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919E0" w14:textId="76D1D6D8" w:rsidR="00F53170" w:rsidRDefault="007E5244">
      <w:pPr>
        <w:pStyle w:val="NoSpacing"/>
        <w:spacing w:before="1540" w:after="240"/>
        <w:jc w:val="center"/>
        <w:rPr>
          <w:color w:val="4F81BD" w:themeColor="accent1"/>
        </w:rPr>
      </w:pPr>
      <w:r>
        <w:rPr>
          <w:noProof/>
          <w:lang w:val="en-IN"/>
        </w:rPr>
        <w:drawing>
          <wp:anchor distT="0" distB="0" distL="114300" distR="114300" simplePos="0" relativeHeight="251673600" behindDoc="1" locked="0" layoutInCell="1" allowOverlap="1" wp14:anchorId="309C0AED" wp14:editId="4ADC0E08">
            <wp:simplePos x="0" y="0"/>
            <wp:positionH relativeFrom="column">
              <wp:posOffset>-1152525</wp:posOffset>
            </wp:positionH>
            <wp:positionV relativeFrom="paragraph">
              <wp:posOffset>-923925</wp:posOffset>
            </wp:positionV>
            <wp:extent cx="8012454" cy="13598719"/>
            <wp:effectExtent l="0" t="0" r="7620" b="3175"/>
            <wp:wrapNone/>
            <wp:docPr id="1392203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03566"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8012454" cy="13598719"/>
                    </a:xfrm>
                    <a:prstGeom prst="rect">
                      <a:avLst/>
                    </a:prstGeom>
                  </pic:spPr>
                </pic:pic>
              </a:graphicData>
            </a:graphic>
            <wp14:sizeRelH relativeFrom="page">
              <wp14:pctWidth>0</wp14:pctWidth>
            </wp14:sizeRelH>
            <wp14:sizeRelV relativeFrom="page">
              <wp14:pctHeight>0</wp14:pctHeight>
            </wp14:sizeRelV>
          </wp:anchor>
        </w:drawing>
      </w:r>
    </w:p>
    <w:sdt>
      <w:sdtPr>
        <w:rPr>
          <w:color w:val="4F81BD" w:themeColor="accent1"/>
        </w:rPr>
        <w:id w:val="1852844428"/>
        <w:docPartObj>
          <w:docPartGallery w:val="Cover Pages"/>
          <w:docPartUnique/>
        </w:docPartObj>
      </w:sdtPr>
      <w:sdtEndPr>
        <w:rPr>
          <w:noProof/>
          <w:color w:val="auto"/>
          <w:lang w:val="en-IN"/>
        </w:rPr>
      </w:sdtEndPr>
      <w:sdtContent>
        <w:p w14:paraId="3E04839F" w14:textId="397B8D8D" w:rsidR="00AA29C9" w:rsidRDefault="00F53170" w:rsidP="00F53170">
          <w:pPr>
            <w:pStyle w:val="NoSpacing"/>
            <w:spacing w:before="1540" w:after="240"/>
            <w:rPr>
              <w:color w:val="4F81BD" w:themeColor="accent1"/>
            </w:rPr>
          </w:pPr>
          <w:r>
            <w:rPr>
              <w:noProof/>
              <w:color w:val="4F81BD" w:themeColor="accent1"/>
            </w:rPr>
            <w:drawing>
              <wp:anchor distT="0" distB="0" distL="114300" distR="114300" simplePos="0" relativeHeight="251674624" behindDoc="0" locked="0" layoutInCell="1" allowOverlap="1" wp14:anchorId="078D82A0" wp14:editId="5084CF44">
                <wp:simplePos x="0" y="0"/>
                <wp:positionH relativeFrom="margin">
                  <wp:posOffset>1958340</wp:posOffset>
                </wp:positionH>
                <wp:positionV relativeFrom="margin">
                  <wp:posOffset>-211455</wp:posOffset>
                </wp:positionV>
                <wp:extent cx="2279015" cy="1248410"/>
                <wp:effectExtent l="0" t="0" r="6985" b="8890"/>
                <wp:wrapSquare wrapText="bothSides"/>
                <wp:docPr id="633493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93315"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2279015" cy="1248410"/>
                        </a:xfrm>
                        <a:prstGeom prst="rect">
                          <a:avLst/>
                        </a:prstGeom>
                      </pic:spPr>
                    </pic:pic>
                  </a:graphicData>
                </a:graphic>
                <wp14:sizeRelH relativeFrom="margin">
                  <wp14:pctWidth>0</wp14:pctWidth>
                </wp14:sizeRelH>
                <wp14:sizeRelV relativeFrom="margin">
                  <wp14:pctHeight>0</wp14:pctHeight>
                </wp14:sizeRelV>
              </wp:anchor>
            </w:drawing>
          </w:r>
          <w:r w:rsidR="00AD2253">
            <w:rPr>
              <w:noProof/>
              <w:lang w:val="en-IN"/>
            </w:rPr>
            <mc:AlternateContent>
              <mc:Choice Requires="wps">
                <w:drawing>
                  <wp:anchor distT="0" distB="0" distL="114300" distR="114300" simplePos="0" relativeHeight="251653117" behindDoc="1" locked="0" layoutInCell="1" allowOverlap="1" wp14:anchorId="5FA99F6A" wp14:editId="1709DC29">
                    <wp:simplePos x="0" y="0"/>
                    <wp:positionH relativeFrom="column">
                      <wp:posOffset>-2139950</wp:posOffset>
                    </wp:positionH>
                    <wp:positionV relativeFrom="paragraph">
                      <wp:posOffset>-1098550</wp:posOffset>
                    </wp:positionV>
                    <wp:extent cx="9080500" cy="10496550"/>
                    <wp:effectExtent l="57150" t="19050" r="82550" b="95250"/>
                    <wp:wrapNone/>
                    <wp:docPr id="959721750" name="Rectangle 1"/>
                    <wp:cNvGraphicFramePr/>
                    <a:graphic xmlns:a="http://schemas.openxmlformats.org/drawingml/2006/main">
                      <a:graphicData uri="http://schemas.microsoft.com/office/word/2010/wordprocessingShape">
                        <wps:wsp>
                          <wps:cNvSpPr/>
                          <wps:spPr>
                            <a:xfrm>
                              <a:off x="0" y="0"/>
                              <a:ext cx="9080500" cy="10496550"/>
                            </a:xfrm>
                            <a:prstGeom prst="rect">
                              <a:avLst/>
                            </a:prstGeom>
                            <a:gradFill>
                              <a:gsLst>
                                <a:gs pos="0">
                                  <a:schemeClr val="accent1">
                                    <a:tint val="100000"/>
                                    <a:shade val="100000"/>
                                    <a:satMod val="130000"/>
                                  </a:schemeClr>
                                </a:gs>
                                <a:gs pos="0">
                                  <a:schemeClr val="accent1">
                                    <a:tint val="50000"/>
                                    <a:shade val="100000"/>
                                    <a:satMod val="350000"/>
                                    <a:alpha val="11000"/>
                                  </a:schemeClr>
                                </a:gs>
                              </a:gsLst>
                            </a:gra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B4413F" id="Rectangle 1" o:spid="_x0000_s1026" style="position:absolute;margin-left:-168.5pt;margin-top:-86.5pt;width:715pt;height:826.5pt;z-index:-2516633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" fillcolor="#4f81bd [3204]" strokecolor="#4579b8 [3044]">
                    <v:fill opacity="7208f" color2="#a7bfde [1620]" rotate="t" angle="180" colors="0 #3f80cd;0 #9bc1ff" focus="100%" type="gradient">
                      <o:fill v:ext="view" type="gradientUnscaled"/>
                    </v:fill>
                    <v:shadow on="t" color="black" opacity="22937f" origin=",.5" offset="0,.63889mm"/>
                  </v:rect>
                </w:pict>
              </mc:Fallback>
            </mc:AlternateContent>
          </w:r>
        </w:p>
        <w:sdt>
          <w:sdtPr>
            <w:rPr>
              <w:rFonts w:asciiTheme="majorHAnsi" w:eastAsiaTheme="majorEastAsia" w:hAnsiTheme="majorHAnsi" w:cstheme="majorBidi"/>
              <w:caps/>
              <w:color w:val="4F81BD" w:themeColor="accent1"/>
              <w:sz w:val="72"/>
              <w:szCs w:val="72"/>
            </w:rPr>
            <w:alias w:val="Title"/>
            <w:tag w:val=""/>
            <w:id w:val="1735040861"/>
            <w:placeholder>
              <w:docPart w:val="91117B875FA04993941D2623D4022A1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E3A4713" w14:textId="45EB1439" w:rsidR="00AA29C9" w:rsidRDefault="002D4F5D" w:rsidP="007E5244">
              <w:pPr>
                <w:pStyle w:val="NoSpacing"/>
                <w:pBdr>
                  <w:top w:val="single" w:sz="6" w:space="31"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 xml:space="preserve">ETHICS </w:t>
              </w:r>
              <w:r w:rsidR="00AA29C9">
                <w:rPr>
                  <w:rFonts w:asciiTheme="majorHAnsi" w:eastAsiaTheme="majorEastAsia" w:hAnsiTheme="majorHAnsi" w:cstheme="majorBidi"/>
                  <w:caps/>
                  <w:color w:val="4F81BD" w:themeColor="accent1"/>
                  <w:sz w:val="72"/>
                  <w:szCs w:val="72"/>
                </w:rPr>
                <w:t>POLICY</w:t>
              </w:r>
            </w:p>
          </w:sdtContent>
        </w:sdt>
        <w:sdt>
          <w:sdtPr>
            <w:rPr>
              <w:rFonts w:asciiTheme="majorHAnsi" w:hAnsiTheme="majorHAnsi" w:cstheme="majorHAnsi"/>
              <w:color w:val="4F81BD" w:themeColor="accent1"/>
              <w:sz w:val="28"/>
              <w:szCs w:val="28"/>
            </w:rPr>
            <w:alias w:val="Subtitle"/>
            <w:tag w:val=""/>
            <w:id w:val="328029620"/>
            <w:placeholder>
              <w:docPart w:val="DC7499974A5544058280D0742654578C"/>
            </w:placeholder>
            <w:dataBinding w:prefixMappings="xmlns:ns0='http://purl.org/dc/elements/1.1/' xmlns:ns1='http://schemas.openxmlformats.org/package/2006/metadata/core-properties' " w:xpath="/ns1:coreProperties[1]/ns0:subject[1]" w:storeItemID="{6C3C8BC8-F283-45AE-878A-BAB7291924A1}"/>
            <w:text/>
          </w:sdtPr>
          <w:sdtContent>
            <w:p w14:paraId="2CC5755A" w14:textId="04538020" w:rsidR="00AA29C9" w:rsidRDefault="00F53170">
              <w:pPr>
                <w:pStyle w:val="NoSpacing"/>
                <w:jc w:val="center"/>
                <w:rPr>
                  <w:color w:val="4F81BD" w:themeColor="accent1"/>
                  <w:sz w:val="28"/>
                  <w:szCs w:val="28"/>
                </w:rPr>
              </w:pPr>
              <w:r w:rsidRPr="00840874">
                <w:rPr>
                  <w:rFonts w:asciiTheme="majorHAnsi" w:hAnsiTheme="majorHAnsi" w:cstheme="majorHAnsi"/>
                  <w:color w:val="4F81BD" w:themeColor="accent1"/>
                  <w:sz w:val="28"/>
                  <w:szCs w:val="28"/>
                </w:rPr>
                <w:t>DOCUMENT NO. IND – POL -03</w:t>
              </w:r>
            </w:p>
          </w:sdtContent>
        </w:sdt>
        <w:p w14:paraId="268E23C1" w14:textId="062F7208" w:rsidR="00F53170" w:rsidRDefault="000F6814" w:rsidP="00F53170">
          <w:r>
            <w:rPr>
              <w:noProof/>
              <w:color w:val="4F81BD" w:themeColor="accent1"/>
            </w:rPr>
            <mc:AlternateContent>
              <mc:Choice Requires="wps">
                <w:drawing>
                  <wp:anchor distT="0" distB="0" distL="114300" distR="114300" simplePos="0" relativeHeight="251679744" behindDoc="0" locked="0" layoutInCell="1" allowOverlap="1" wp14:anchorId="6A328ADD" wp14:editId="375E7178">
                    <wp:simplePos x="0" y="0"/>
                    <wp:positionH relativeFrom="column">
                      <wp:posOffset>3943350</wp:posOffset>
                    </wp:positionH>
                    <wp:positionV relativeFrom="paragraph">
                      <wp:posOffset>100330</wp:posOffset>
                    </wp:positionV>
                    <wp:extent cx="2683510" cy="285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683510" cy="285750"/>
                            </a:xfrm>
                            <a:prstGeom prst="rect">
                              <a:avLst/>
                            </a:prstGeom>
                            <a:noFill/>
                            <a:ln w="6350">
                              <a:noFill/>
                            </a:ln>
                          </wps:spPr>
                          <wps:txbx>
                            <w:txbxContent>
                              <w:p w14:paraId="3CF05BC2" w14:textId="142FAA21" w:rsidR="00F53170" w:rsidRPr="00F53170" w:rsidRDefault="00F53170" w:rsidP="00F53170">
                                <w:pPr>
                                  <w:pStyle w:val="NoSpacing"/>
                                  <w:jc w:val="center"/>
                                  <w:rPr>
                                    <w:rFonts w:asciiTheme="majorHAnsi" w:hAnsiTheme="majorHAnsi" w:cstheme="majorHAnsi"/>
                                    <w:color w:val="4F81BD" w:themeColor="accent1"/>
                                    <w:sz w:val="28"/>
                                    <w:szCs w:val="28"/>
                                  </w:rPr>
                                </w:pPr>
                                <w:r w:rsidRPr="00F53170">
                                  <w:rPr>
                                    <w:rFonts w:asciiTheme="majorHAnsi" w:hAnsiTheme="majorHAnsi" w:cstheme="majorHAnsi"/>
                                    <w:color w:val="4F81BD" w:themeColor="accent1"/>
                                    <w:sz w:val="28"/>
                                    <w:szCs w:val="28"/>
                                  </w:rPr>
                                  <w:t>Next Review Date:</w:t>
                                </w:r>
                                <w:r w:rsidR="00B002C3">
                                  <w:rPr>
                                    <w:rFonts w:asciiTheme="majorHAnsi" w:hAnsiTheme="majorHAnsi" w:cstheme="majorHAnsi"/>
                                    <w:color w:val="4F81BD" w:themeColor="accent1"/>
                                    <w:sz w:val="28"/>
                                    <w:szCs w:val="28"/>
                                  </w:rPr>
                                  <w:t xml:space="preserve"> </w:t>
                                </w:r>
                                <w:r w:rsidRPr="00F53170">
                                  <w:rPr>
                                    <w:rFonts w:asciiTheme="majorHAnsi" w:hAnsiTheme="majorHAnsi" w:cstheme="majorHAnsi"/>
                                    <w:color w:val="4F81BD" w:themeColor="accent1"/>
                                    <w:sz w:val="28"/>
                                    <w:szCs w:val="28"/>
                                  </w:rPr>
                                  <w:t xml:space="preserve"> 01 / 01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328ADD" id="_x0000_t202" coordsize="21600,21600" o:spt="202" path="m,l,21600r21600,l21600,xe">
                    <v:stroke joinstyle="miter"/>
                    <v:path gradientshapeok="t" o:connecttype="rect"/>
                  </v:shapetype>
                  <v:shape id="Text Box 5" o:spid="_x0000_s1026" type="#_x0000_t202" style="position:absolute;margin-left:310.5pt;margin-top:7.9pt;width:211.3pt;height:2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" filled="f" stroked="f" strokeweight=".5pt">
                    <v:textbox>
                      <w:txbxContent>
                        <w:p w14:paraId="3CF05BC2" w14:textId="142FAA21" w:rsidR="00F53170" w:rsidRPr="00F53170" w:rsidRDefault="00F53170" w:rsidP="00F53170">
                          <w:pPr>
                            <w:pStyle w:val="NoSpacing"/>
                            <w:jc w:val="center"/>
                            <w:rPr>
                              <w:rFonts w:asciiTheme="majorHAnsi" w:hAnsiTheme="majorHAnsi" w:cstheme="majorHAnsi"/>
                              <w:color w:val="4F81BD" w:themeColor="accent1"/>
                              <w:sz w:val="28"/>
                              <w:szCs w:val="28"/>
                            </w:rPr>
                          </w:pPr>
                          <w:r w:rsidRPr="00F53170">
                            <w:rPr>
                              <w:rFonts w:asciiTheme="majorHAnsi" w:hAnsiTheme="majorHAnsi" w:cstheme="majorHAnsi"/>
                              <w:color w:val="4F81BD" w:themeColor="accent1"/>
                              <w:sz w:val="28"/>
                              <w:szCs w:val="28"/>
                            </w:rPr>
                            <w:t>Next Review Date:</w:t>
                          </w:r>
                          <w:r w:rsidR="00B002C3">
                            <w:rPr>
                              <w:rFonts w:asciiTheme="majorHAnsi" w:hAnsiTheme="majorHAnsi" w:cstheme="majorHAnsi"/>
                              <w:color w:val="4F81BD" w:themeColor="accent1"/>
                              <w:sz w:val="28"/>
                              <w:szCs w:val="28"/>
                            </w:rPr>
                            <w:t xml:space="preserve"> </w:t>
                          </w:r>
                          <w:r w:rsidRPr="00F53170">
                            <w:rPr>
                              <w:rFonts w:asciiTheme="majorHAnsi" w:hAnsiTheme="majorHAnsi" w:cstheme="majorHAnsi"/>
                              <w:color w:val="4F81BD" w:themeColor="accent1"/>
                              <w:sz w:val="28"/>
                              <w:szCs w:val="28"/>
                            </w:rPr>
                            <w:t xml:space="preserve"> 01 / 01 /2026</w:t>
                          </w:r>
                        </w:p>
                      </w:txbxContent>
                    </v:textbox>
                  </v:shape>
                </w:pict>
              </mc:Fallback>
            </mc:AlternateContent>
          </w:r>
          <w:r w:rsidR="00F53170">
            <w:rPr>
              <w:noProof/>
              <w:color w:val="4F81BD" w:themeColor="accent1"/>
            </w:rPr>
            <mc:AlternateContent>
              <mc:Choice Requires="wps">
                <w:drawing>
                  <wp:anchor distT="0" distB="0" distL="114300" distR="114300" simplePos="0" relativeHeight="251677696" behindDoc="0" locked="0" layoutInCell="1" allowOverlap="1" wp14:anchorId="133094D2" wp14:editId="0671F1C5">
                    <wp:simplePos x="0" y="0"/>
                    <wp:positionH relativeFrom="column">
                      <wp:posOffset>-609600</wp:posOffset>
                    </wp:positionH>
                    <wp:positionV relativeFrom="paragraph">
                      <wp:posOffset>71755</wp:posOffset>
                    </wp:positionV>
                    <wp:extent cx="2438400" cy="314325"/>
                    <wp:effectExtent l="0" t="0" r="0" b="0"/>
                    <wp:wrapNone/>
                    <wp:docPr id="2" name="Text Box 2"/>
                    <wp:cNvGraphicFramePr/>
                    <a:graphic xmlns:a="http://schemas.openxmlformats.org/drawingml/2006/main">
                      <a:graphicData uri="http://schemas.microsoft.com/office/word/2010/wordprocessingShape">
                        <wps:wsp>
                          <wps:cNvSpPr txBox="1"/>
                          <wps:spPr>
                            <a:xfrm>
                              <a:off x="0" y="0"/>
                              <a:ext cx="2438400" cy="314325"/>
                            </a:xfrm>
                            <a:prstGeom prst="rect">
                              <a:avLst/>
                            </a:prstGeom>
                            <a:noFill/>
                            <a:ln w="6350">
                              <a:noFill/>
                            </a:ln>
                          </wps:spPr>
                          <wps:txbx>
                            <w:txbxContent>
                              <w:p w14:paraId="62988887" w14:textId="1F6CCD46" w:rsidR="00F53170" w:rsidRDefault="00F53170" w:rsidP="00F53170">
                                <w:pPr>
                                  <w:pStyle w:val="NoSpacing"/>
                                  <w:jc w:val="center"/>
                                </w:pPr>
                                <w:r w:rsidRPr="00F53170">
                                  <w:rPr>
                                    <w:rFonts w:asciiTheme="majorHAnsi" w:hAnsiTheme="majorHAnsi" w:cstheme="majorHAnsi"/>
                                    <w:color w:val="4F81BD" w:themeColor="accent1"/>
                                    <w:sz w:val="28"/>
                                    <w:szCs w:val="28"/>
                                  </w:rPr>
                                  <w:t>Effective Date: 01 / 01 /2024</w:t>
                                </w:r>
                                <w:r w:rsidRPr="00976C4D">
                                  <w:rPr>
                                    <w:rFonts w:asciiTheme="majorHAnsi" w:hAnsiTheme="majorHAnsi" w:cstheme="majorHAnsi"/>
                                    <w:color w:val="000000" w:themeColor="text1"/>
                                    <w:sz w:val="26"/>
                                    <w:szCs w:val="26"/>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094D2" id="Text Box 2" o:spid="_x0000_s1027" type="#_x0000_t202" style="position:absolute;margin-left:-48pt;margin-top:5.65pt;width:192pt;height:24.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" filled="f" stroked="f" strokeweight=".5pt">
                    <v:textbox>
                      <w:txbxContent>
                        <w:p w14:paraId="62988887" w14:textId="1F6CCD46" w:rsidR="00F53170" w:rsidRDefault="00F53170" w:rsidP="00F53170">
                          <w:pPr>
                            <w:pStyle w:val="NoSpacing"/>
                            <w:jc w:val="center"/>
                          </w:pPr>
                          <w:r w:rsidRPr="00F53170">
                            <w:rPr>
                              <w:rFonts w:asciiTheme="majorHAnsi" w:hAnsiTheme="majorHAnsi" w:cstheme="majorHAnsi"/>
                              <w:color w:val="4F81BD" w:themeColor="accent1"/>
                              <w:sz w:val="28"/>
                              <w:szCs w:val="28"/>
                            </w:rPr>
                            <w:t>Effective Date: 01 / 01 /2024</w:t>
                          </w:r>
                          <w:r w:rsidRPr="00976C4D">
                            <w:rPr>
                              <w:rFonts w:asciiTheme="majorHAnsi" w:hAnsiTheme="majorHAnsi" w:cstheme="majorHAnsi"/>
                              <w:color w:val="000000" w:themeColor="text1"/>
                              <w:sz w:val="26"/>
                              <w:szCs w:val="26"/>
                            </w:rPr>
                            <w:tab/>
                          </w:r>
                        </w:p>
                      </w:txbxContent>
                    </v:textbox>
                  </v:shape>
                </w:pict>
              </mc:Fallback>
            </mc:AlternateContent>
          </w:r>
        </w:p>
        <w:p w14:paraId="2E33C22E" w14:textId="71E2D29A" w:rsidR="00AA29C9" w:rsidRDefault="00AA29C9">
          <w:pPr>
            <w:pStyle w:val="NoSpacing"/>
            <w:spacing w:before="480"/>
            <w:jc w:val="center"/>
            <w:rPr>
              <w:color w:val="4F81BD" w:themeColor="accent1"/>
            </w:rPr>
          </w:pPr>
        </w:p>
        <w:p w14:paraId="7BE12C6E" w14:textId="71FF1765" w:rsidR="0017525A" w:rsidRDefault="00AA29C9" w:rsidP="0017525A">
          <w:pPr>
            <w:rPr>
              <w:noProof/>
              <w:lang w:val="en-IN"/>
            </w:rPr>
          </w:pPr>
          <w:r>
            <w:rPr>
              <w:noProof/>
              <w:lang w:val="en-IN"/>
            </w:rPr>
            <w:br w:type="page"/>
          </w:r>
        </w:p>
      </w:sdtContent>
    </w:sdt>
    <w:p w14:paraId="0668C071" w14:textId="44EC8DC7" w:rsidR="00971BAC" w:rsidRPr="00971BAC" w:rsidRDefault="00BB1976" w:rsidP="00971BAC">
      <w:pPr>
        <w:rPr>
          <w:lang w:val="en-IN"/>
        </w:rPr>
      </w:pPr>
      <w:r>
        <w:rPr>
          <w:rFonts w:ascii="Times New Roman" w:hAnsi="Times New Roman" w:cs="Times New Roman"/>
          <w:noProof/>
          <w:sz w:val="24"/>
          <w:szCs w:val="24"/>
          <w:lang w:val="en-IN" w:bidi="gu-IN"/>
        </w:rPr>
        <w:lastRenderedPageBreak/>
        <mc:AlternateContent>
          <mc:Choice Requires="wps">
            <w:drawing>
              <wp:anchor distT="0" distB="0" distL="114300" distR="114300" simplePos="0" relativeHeight="251670528" behindDoc="0" locked="0" layoutInCell="1" allowOverlap="1" wp14:anchorId="4318EF3C" wp14:editId="21428709">
                <wp:simplePos x="0" y="0"/>
                <wp:positionH relativeFrom="column">
                  <wp:posOffset>-5105400</wp:posOffset>
                </wp:positionH>
                <wp:positionV relativeFrom="paragraph">
                  <wp:posOffset>-1023257</wp:posOffset>
                </wp:positionV>
                <wp:extent cx="2905125" cy="2117725"/>
                <wp:effectExtent l="0" t="0" r="0" b="0"/>
                <wp:wrapNone/>
                <wp:docPr id="3" name="Text Box 1"/>
                <wp:cNvGraphicFramePr/>
                <a:graphic xmlns:a="http://schemas.openxmlformats.org/drawingml/2006/main">
                  <a:graphicData uri="http://schemas.microsoft.com/office/word/2010/wordprocessingShape">
                    <wps:wsp>
                      <wps:cNvSpPr txBox="1"/>
                      <wps:spPr>
                        <a:xfrm>
                          <a:off x="0" y="0"/>
                          <a:ext cx="2905125" cy="2117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8EF3C" id="Text Box 1" o:spid="_x0000_s1028" type="#_x0000_t202" style="position:absolute;margin-left:-402pt;margin-top:-80.55pt;width:228.75pt;height:16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" filled="f" stroked="f" strokeweight=".5pt">
                <v:textbo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v:textbox>
              </v:shape>
            </w:pict>
          </mc:Fallback>
        </mc:AlternateContent>
      </w:r>
    </w:p>
    <w:sdt>
      <w:sdtPr>
        <w:rPr>
          <w:rFonts w:asciiTheme="minorHAnsi" w:eastAsiaTheme="minorHAnsi" w:hAnsiTheme="minorHAnsi" w:cstheme="minorBidi"/>
          <w:b/>
          <w:color w:val="auto"/>
          <w:kern w:val="2"/>
          <w:sz w:val="22"/>
          <w:szCs w:val="22"/>
          <w:lang w:val="en" w:eastAsia="en-IN"/>
          <w14:ligatures w14:val="none"/>
        </w:rPr>
        <w:id w:val="-627082487"/>
        <w:docPartObj>
          <w:docPartGallery w:val="Table of Contents"/>
          <w:docPartUnique/>
        </w:docPartObj>
      </w:sdtPr>
      <w:sdtEndPr>
        <w:rPr>
          <w:rFonts w:ascii="Arial" w:eastAsia="Arial" w:hAnsi="Arial" w:cs="Arial"/>
          <w:b w:val="0"/>
          <w:bCs/>
          <w:noProof/>
          <w:kern w:val="0"/>
        </w:rPr>
      </w:sdtEndPr>
      <w:sdtContent>
        <w:p w14:paraId="4C4595E5" w14:textId="77777777" w:rsidR="00E01857" w:rsidRPr="00A23E1D" w:rsidRDefault="00E01857" w:rsidP="00E01857">
          <w:pPr>
            <w:pStyle w:val="TOCHeading"/>
            <w:spacing w:line="600" w:lineRule="auto"/>
            <w:jc w:val="center"/>
            <w:rPr>
              <w:rFonts w:asciiTheme="minorHAnsi" w:hAnsiTheme="minorHAnsi" w:cs="Nirmala UI Semilight"/>
              <w:b/>
              <w:bCs/>
              <w:sz w:val="40"/>
              <w:szCs w:val="40"/>
              <w:u w:val="thick"/>
            </w:rPr>
          </w:pPr>
          <w:r w:rsidRPr="00A5570B">
            <w:rPr>
              <w:rFonts w:cstheme="majorHAnsi"/>
              <w:b/>
              <w:bCs/>
              <w:sz w:val="40"/>
              <w:szCs w:val="40"/>
              <w:u w:val="thick"/>
            </w:rPr>
            <w:t>TABLE OF CONTENTS</w:t>
          </w:r>
        </w:p>
        <w:p w14:paraId="787F6161" w14:textId="7142D5FA" w:rsidR="00FA54FF" w:rsidRDefault="00E01857">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r w:rsidRPr="00A23E1D">
            <w:rPr>
              <w:rFonts w:cs="Nirmala UI Semilight"/>
              <w:b/>
            </w:rPr>
            <w:fldChar w:fldCharType="begin"/>
          </w:r>
          <w:r w:rsidRPr="00A23E1D">
            <w:rPr>
              <w:rFonts w:cs="Nirmala UI Semilight"/>
            </w:rPr>
            <w:instrText xml:space="preserve"> TOC \o "1-3" \h \z \u </w:instrText>
          </w:r>
          <w:r w:rsidRPr="00A23E1D">
            <w:rPr>
              <w:rFonts w:cs="Nirmala UI Semilight"/>
              <w:b/>
            </w:rPr>
            <w:fldChar w:fldCharType="separate"/>
          </w:r>
          <w:hyperlink w:anchor="_Toc199950792" w:history="1">
            <w:r w:rsidR="00FA54FF" w:rsidRPr="00181BDD">
              <w:rPr>
                <w:rStyle w:val="Hyperlink"/>
                <w:noProof/>
              </w:rPr>
              <w:t>INTRODUCTION</w:t>
            </w:r>
            <w:r w:rsidR="00FA54FF">
              <w:rPr>
                <w:noProof/>
                <w:webHidden/>
              </w:rPr>
              <w:tab/>
            </w:r>
            <w:r w:rsidR="00FA54FF">
              <w:rPr>
                <w:noProof/>
                <w:webHidden/>
              </w:rPr>
              <w:fldChar w:fldCharType="begin"/>
            </w:r>
            <w:r w:rsidR="00FA54FF">
              <w:rPr>
                <w:noProof/>
                <w:webHidden/>
              </w:rPr>
              <w:instrText xml:space="preserve"> PAGEREF _Toc199950792 \h </w:instrText>
            </w:r>
            <w:r w:rsidR="00FA54FF">
              <w:rPr>
                <w:noProof/>
                <w:webHidden/>
              </w:rPr>
            </w:r>
            <w:r w:rsidR="00FA54FF">
              <w:rPr>
                <w:noProof/>
                <w:webHidden/>
              </w:rPr>
              <w:fldChar w:fldCharType="separate"/>
            </w:r>
            <w:r w:rsidR="00FA54FF">
              <w:rPr>
                <w:noProof/>
                <w:webHidden/>
              </w:rPr>
              <w:t>2</w:t>
            </w:r>
            <w:r w:rsidR="00FA54FF">
              <w:rPr>
                <w:noProof/>
                <w:webHidden/>
              </w:rPr>
              <w:fldChar w:fldCharType="end"/>
            </w:r>
          </w:hyperlink>
        </w:p>
        <w:p w14:paraId="49C7AFE3" w14:textId="27E445A8" w:rsidR="00FA54FF" w:rsidRDefault="00FA54FF">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0793" w:history="1">
            <w:r w:rsidRPr="00181BDD">
              <w:rPr>
                <w:rStyle w:val="Hyperlink"/>
                <w:noProof/>
              </w:rPr>
              <w:t>SCOPE</w:t>
            </w:r>
            <w:r>
              <w:rPr>
                <w:noProof/>
                <w:webHidden/>
              </w:rPr>
              <w:tab/>
            </w:r>
            <w:r>
              <w:rPr>
                <w:noProof/>
                <w:webHidden/>
              </w:rPr>
              <w:fldChar w:fldCharType="begin"/>
            </w:r>
            <w:r>
              <w:rPr>
                <w:noProof/>
                <w:webHidden/>
              </w:rPr>
              <w:instrText xml:space="preserve"> PAGEREF _Toc199950793 \h </w:instrText>
            </w:r>
            <w:r>
              <w:rPr>
                <w:noProof/>
                <w:webHidden/>
              </w:rPr>
            </w:r>
            <w:r>
              <w:rPr>
                <w:noProof/>
                <w:webHidden/>
              </w:rPr>
              <w:fldChar w:fldCharType="separate"/>
            </w:r>
            <w:r>
              <w:rPr>
                <w:noProof/>
                <w:webHidden/>
              </w:rPr>
              <w:t>2</w:t>
            </w:r>
            <w:r>
              <w:rPr>
                <w:noProof/>
                <w:webHidden/>
              </w:rPr>
              <w:fldChar w:fldCharType="end"/>
            </w:r>
          </w:hyperlink>
        </w:p>
        <w:p w14:paraId="0CB375CE" w14:textId="6C8CEB8A" w:rsidR="00FA54FF" w:rsidRDefault="00FA54FF">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0794" w:history="1">
            <w:r w:rsidRPr="00181BDD">
              <w:rPr>
                <w:rStyle w:val="Hyperlink"/>
                <w:noProof/>
              </w:rPr>
              <w:t>POLICY STATEMENT</w:t>
            </w:r>
            <w:r>
              <w:rPr>
                <w:noProof/>
                <w:webHidden/>
              </w:rPr>
              <w:tab/>
            </w:r>
            <w:r>
              <w:rPr>
                <w:noProof/>
                <w:webHidden/>
              </w:rPr>
              <w:fldChar w:fldCharType="begin"/>
            </w:r>
            <w:r>
              <w:rPr>
                <w:noProof/>
                <w:webHidden/>
              </w:rPr>
              <w:instrText xml:space="preserve"> PAGEREF _Toc199950794 \h </w:instrText>
            </w:r>
            <w:r>
              <w:rPr>
                <w:noProof/>
                <w:webHidden/>
              </w:rPr>
            </w:r>
            <w:r>
              <w:rPr>
                <w:noProof/>
                <w:webHidden/>
              </w:rPr>
              <w:fldChar w:fldCharType="separate"/>
            </w:r>
            <w:r>
              <w:rPr>
                <w:noProof/>
                <w:webHidden/>
              </w:rPr>
              <w:t>3</w:t>
            </w:r>
            <w:r>
              <w:rPr>
                <w:noProof/>
                <w:webHidden/>
              </w:rPr>
              <w:fldChar w:fldCharType="end"/>
            </w:r>
          </w:hyperlink>
        </w:p>
        <w:p w14:paraId="5BBB073F" w14:textId="0FAF2998" w:rsidR="00FA54FF" w:rsidRDefault="00FA54FF">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0795" w:history="1">
            <w:r w:rsidRPr="00181BDD">
              <w:rPr>
                <w:rStyle w:val="Hyperlink"/>
                <w:noProof/>
              </w:rPr>
              <w:t>KEY FOCUS AREA</w:t>
            </w:r>
            <w:r>
              <w:rPr>
                <w:noProof/>
                <w:webHidden/>
              </w:rPr>
              <w:tab/>
            </w:r>
            <w:r>
              <w:rPr>
                <w:noProof/>
                <w:webHidden/>
              </w:rPr>
              <w:fldChar w:fldCharType="begin"/>
            </w:r>
            <w:r>
              <w:rPr>
                <w:noProof/>
                <w:webHidden/>
              </w:rPr>
              <w:instrText xml:space="preserve"> PAGEREF _Toc199950795 \h </w:instrText>
            </w:r>
            <w:r>
              <w:rPr>
                <w:noProof/>
                <w:webHidden/>
              </w:rPr>
            </w:r>
            <w:r>
              <w:rPr>
                <w:noProof/>
                <w:webHidden/>
              </w:rPr>
              <w:fldChar w:fldCharType="separate"/>
            </w:r>
            <w:r>
              <w:rPr>
                <w:noProof/>
                <w:webHidden/>
              </w:rPr>
              <w:t>3</w:t>
            </w:r>
            <w:r>
              <w:rPr>
                <w:noProof/>
                <w:webHidden/>
              </w:rPr>
              <w:fldChar w:fldCharType="end"/>
            </w:r>
          </w:hyperlink>
        </w:p>
        <w:p w14:paraId="3111EA8F" w14:textId="76EF9EEF" w:rsidR="00FA54FF" w:rsidRDefault="00FA54FF">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0796" w:history="1">
            <w:r w:rsidRPr="00181BDD">
              <w:rPr>
                <w:rStyle w:val="Hyperlink"/>
                <w:noProof/>
              </w:rPr>
              <w:t>QUALITATIVE TARGETS</w:t>
            </w:r>
            <w:r>
              <w:rPr>
                <w:noProof/>
                <w:webHidden/>
              </w:rPr>
              <w:tab/>
            </w:r>
            <w:r>
              <w:rPr>
                <w:noProof/>
                <w:webHidden/>
              </w:rPr>
              <w:fldChar w:fldCharType="begin"/>
            </w:r>
            <w:r>
              <w:rPr>
                <w:noProof/>
                <w:webHidden/>
              </w:rPr>
              <w:instrText xml:space="preserve"> PAGEREF _Toc199950796 \h </w:instrText>
            </w:r>
            <w:r>
              <w:rPr>
                <w:noProof/>
                <w:webHidden/>
              </w:rPr>
            </w:r>
            <w:r>
              <w:rPr>
                <w:noProof/>
                <w:webHidden/>
              </w:rPr>
              <w:fldChar w:fldCharType="separate"/>
            </w:r>
            <w:r>
              <w:rPr>
                <w:noProof/>
                <w:webHidden/>
              </w:rPr>
              <w:t>5</w:t>
            </w:r>
            <w:r>
              <w:rPr>
                <w:noProof/>
                <w:webHidden/>
              </w:rPr>
              <w:fldChar w:fldCharType="end"/>
            </w:r>
          </w:hyperlink>
        </w:p>
        <w:p w14:paraId="17602E4B" w14:textId="633A8016" w:rsidR="00FA54FF" w:rsidRDefault="00FA54FF">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0797" w:history="1">
            <w:r w:rsidRPr="00181BDD">
              <w:rPr>
                <w:rStyle w:val="Hyperlink"/>
                <w:noProof/>
              </w:rPr>
              <w:t>QUANTITATIVE TARGET</w:t>
            </w:r>
            <w:r>
              <w:rPr>
                <w:noProof/>
                <w:webHidden/>
              </w:rPr>
              <w:tab/>
            </w:r>
            <w:r>
              <w:rPr>
                <w:noProof/>
                <w:webHidden/>
              </w:rPr>
              <w:fldChar w:fldCharType="begin"/>
            </w:r>
            <w:r>
              <w:rPr>
                <w:noProof/>
                <w:webHidden/>
              </w:rPr>
              <w:instrText xml:space="preserve"> PAGEREF _Toc199950797 \h </w:instrText>
            </w:r>
            <w:r>
              <w:rPr>
                <w:noProof/>
                <w:webHidden/>
              </w:rPr>
            </w:r>
            <w:r>
              <w:rPr>
                <w:noProof/>
                <w:webHidden/>
              </w:rPr>
              <w:fldChar w:fldCharType="separate"/>
            </w:r>
            <w:r>
              <w:rPr>
                <w:noProof/>
                <w:webHidden/>
              </w:rPr>
              <w:t>6</w:t>
            </w:r>
            <w:r>
              <w:rPr>
                <w:noProof/>
                <w:webHidden/>
              </w:rPr>
              <w:fldChar w:fldCharType="end"/>
            </w:r>
          </w:hyperlink>
        </w:p>
        <w:p w14:paraId="5FDCAB84" w14:textId="713E33CB" w:rsidR="00FA54FF" w:rsidRDefault="00FA54FF">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0798" w:history="1">
            <w:r w:rsidRPr="00181BDD">
              <w:rPr>
                <w:rStyle w:val="Hyperlink"/>
                <w:noProof/>
              </w:rPr>
              <w:t>CONTINUES IMPROVEMENT</w:t>
            </w:r>
            <w:r>
              <w:rPr>
                <w:noProof/>
                <w:webHidden/>
              </w:rPr>
              <w:tab/>
            </w:r>
            <w:r>
              <w:rPr>
                <w:noProof/>
                <w:webHidden/>
              </w:rPr>
              <w:fldChar w:fldCharType="begin"/>
            </w:r>
            <w:r>
              <w:rPr>
                <w:noProof/>
                <w:webHidden/>
              </w:rPr>
              <w:instrText xml:space="preserve"> PAGEREF _Toc199950798 \h </w:instrText>
            </w:r>
            <w:r>
              <w:rPr>
                <w:noProof/>
                <w:webHidden/>
              </w:rPr>
            </w:r>
            <w:r>
              <w:rPr>
                <w:noProof/>
                <w:webHidden/>
              </w:rPr>
              <w:fldChar w:fldCharType="separate"/>
            </w:r>
            <w:r>
              <w:rPr>
                <w:noProof/>
                <w:webHidden/>
              </w:rPr>
              <w:t>8</w:t>
            </w:r>
            <w:r>
              <w:rPr>
                <w:noProof/>
                <w:webHidden/>
              </w:rPr>
              <w:fldChar w:fldCharType="end"/>
            </w:r>
          </w:hyperlink>
        </w:p>
        <w:p w14:paraId="2FACD09A" w14:textId="4F6179EC" w:rsidR="00FA54FF" w:rsidRDefault="00FA54FF">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0799" w:history="1">
            <w:r w:rsidRPr="00181BDD">
              <w:rPr>
                <w:rStyle w:val="Hyperlink"/>
                <w:noProof/>
              </w:rPr>
              <w:t>ETHICAL COMPLIANCE FRAMEWORK: DO’S AND DON’TS ACROSS KEY RISK AREAS:</w:t>
            </w:r>
            <w:r>
              <w:rPr>
                <w:noProof/>
                <w:webHidden/>
              </w:rPr>
              <w:tab/>
            </w:r>
            <w:r>
              <w:rPr>
                <w:noProof/>
                <w:webHidden/>
              </w:rPr>
              <w:fldChar w:fldCharType="begin"/>
            </w:r>
            <w:r>
              <w:rPr>
                <w:noProof/>
                <w:webHidden/>
              </w:rPr>
              <w:instrText xml:space="preserve"> PAGEREF _Toc199950799 \h </w:instrText>
            </w:r>
            <w:r>
              <w:rPr>
                <w:noProof/>
                <w:webHidden/>
              </w:rPr>
            </w:r>
            <w:r>
              <w:rPr>
                <w:noProof/>
                <w:webHidden/>
              </w:rPr>
              <w:fldChar w:fldCharType="separate"/>
            </w:r>
            <w:r>
              <w:rPr>
                <w:noProof/>
                <w:webHidden/>
              </w:rPr>
              <w:t>8</w:t>
            </w:r>
            <w:r>
              <w:rPr>
                <w:noProof/>
                <w:webHidden/>
              </w:rPr>
              <w:fldChar w:fldCharType="end"/>
            </w:r>
          </w:hyperlink>
        </w:p>
        <w:p w14:paraId="13CB8222" w14:textId="34ADD513" w:rsidR="00FA54FF" w:rsidRDefault="00FA54FF">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0800" w:history="1">
            <w:r w:rsidRPr="00181BDD">
              <w:rPr>
                <w:rStyle w:val="Hyperlink"/>
                <w:noProof/>
              </w:rPr>
              <w:t>REPORTING</w:t>
            </w:r>
            <w:r>
              <w:rPr>
                <w:noProof/>
                <w:webHidden/>
              </w:rPr>
              <w:tab/>
            </w:r>
            <w:r>
              <w:rPr>
                <w:noProof/>
                <w:webHidden/>
              </w:rPr>
              <w:fldChar w:fldCharType="begin"/>
            </w:r>
            <w:r>
              <w:rPr>
                <w:noProof/>
                <w:webHidden/>
              </w:rPr>
              <w:instrText xml:space="preserve"> PAGEREF _Toc199950800 \h </w:instrText>
            </w:r>
            <w:r>
              <w:rPr>
                <w:noProof/>
                <w:webHidden/>
              </w:rPr>
            </w:r>
            <w:r>
              <w:rPr>
                <w:noProof/>
                <w:webHidden/>
              </w:rPr>
              <w:fldChar w:fldCharType="separate"/>
            </w:r>
            <w:r>
              <w:rPr>
                <w:noProof/>
                <w:webHidden/>
              </w:rPr>
              <w:t>10</w:t>
            </w:r>
            <w:r>
              <w:rPr>
                <w:noProof/>
                <w:webHidden/>
              </w:rPr>
              <w:fldChar w:fldCharType="end"/>
            </w:r>
          </w:hyperlink>
        </w:p>
        <w:p w14:paraId="014C1232" w14:textId="61F4F278" w:rsidR="00FA54FF" w:rsidRDefault="00FA54FF">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0801" w:history="1">
            <w:r w:rsidRPr="00181BDD">
              <w:rPr>
                <w:rStyle w:val="Hyperlink"/>
                <w:rFonts w:cstheme="majorHAnsi"/>
                <w:noProof/>
              </w:rPr>
              <w:t>DISCIPLINARY MEASURES</w:t>
            </w:r>
            <w:r>
              <w:rPr>
                <w:noProof/>
                <w:webHidden/>
              </w:rPr>
              <w:tab/>
            </w:r>
            <w:r>
              <w:rPr>
                <w:noProof/>
                <w:webHidden/>
              </w:rPr>
              <w:fldChar w:fldCharType="begin"/>
            </w:r>
            <w:r>
              <w:rPr>
                <w:noProof/>
                <w:webHidden/>
              </w:rPr>
              <w:instrText xml:space="preserve"> PAGEREF _Toc199950801 \h </w:instrText>
            </w:r>
            <w:r>
              <w:rPr>
                <w:noProof/>
                <w:webHidden/>
              </w:rPr>
            </w:r>
            <w:r>
              <w:rPr>
                <w:noProof/>
                <w:webHidden/>
              </w:rPr>
              <w:fldChar w:fldCharType="separate"/>
            </w:r>
            <w:r>
              <w:rPr>
                <w:noProof/>
                <w:webHidden/>
              </w:rPr>
              <w:t>12</w:t>
            </w:r>
            <w:r>
              <w:rPr>
                <w:noProof/>
                <w:webHidden/>
              </w:rPr>
              <w:fldChar w:fldCharType="end"/>
            </w:r>
          </w:hyperlink>
        </w:p>
        <w:p w14:paraId="5E62B259" w14:textId="5A8E2D18" w:rsidR="00FA54FF" w:rsidRDefault="00FA54FF">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0802" w:history="1">
            <w:r w:rsidRPr="00181BDD">
              <w:rPr>
                <w:rStyle w:val="Hyperlink"/>
                <w:rFonts w:cstheme="majorHAnsi"/>
                <w:noProof/>
              </w:rPr>
              <w:t>ROLES AND RESPONSIBILITIES</w:t>
            </w:r>
            <w:r>
              <w:rPr>
                <w:noProof/>
                <w:webHidden/>
              </w:rPr>
              <w:tab/>
            </w:r>
            <w:r>
              <w:rPr>
                <w:noProof/>
                <w:webHidden/>
              </w:rPr>
              <w:fldChar w:fldCharType="begin"/>
            </w:r>
            <w:r>
              <w:rPr>
                <w:noProof/>
                <w:webHidden/>
              </w:rPr>
              <w:instrText xml:space="preserve"> PAGEREF _Toc199950802 \h </w:instrText>
            </w:r>
            <w:r>
              <w:rPr>
                <w:noProof/>
                <w:webHidden/>
              </w:rPr>
            </w:r>
            <w:r>
              <w:rPr>
                <w:noProof/>
                <w:webHidden/>
              </w:rPr>
              <w:fldChar w:fldCharType="separate"/>
            </w:r>
            <w:r>
              <w:rPr>
                <w:noProof/>
                <w:webHidden/>
              </w:rPr>
              <w:t>13</w:t>
            </w:r>
            <w:r>
              <w:rPr>
                <w:noProof/>
                <w:webHidden/>
              </w:rPr>
              <w:fldChar w:fldCharType="end"/>
            </w:r>
          </w:hyperlink>
        </w:p>
        <w:p w14:paraId="0B60E44B" w14:textId="05F03278" w:rsidR="00FA54FF" w:rsidRDefault="00FA54FF">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0803" w:history="1">
            <w:r w:rsidRPr="00181BDD">
              <w:rPr>
                <w:rStyle w:val="Hyperlink"/>
                <w:noProof/>
              </w:rPr>
              <w:t>REVIEW MECHANISM</w:t>
            </w:r>
            <w:r>
              <w:rPr>
                <w:noProof/>
                <w:webHidden/>
              </w:rPr>
              <w:tab/>
            </w:r>
            <w:r>
              <w:rPr>
                <w:noProof/>
                <w:webHidden/>
              </w:rPr>
              <w:fldChar w:fldCharType="begin"/>
            </w:r>
            <w:r>
              <w:rPr>
                <w:noProof/>
                <w:webHidden/>
              </w:rPr>
              <w:instrText xml:space="preserve"> PAGEREF _Toc199950803 \h </w:instrText>
            </w:r>
            <w:r>
              <w:rPr>
                <w:noProof/>
                <w:webHidden/>
              </w:rPr>
            </w:r>
            <w:r>
              <w:rPr>
                <w:noProof/>
                <w:webHidden/>
              </w:rPr>
              <w:fldChar w:fldCharType="separate"/>
            </w:r>
            <w:r>
              <w:rPr>
                <w:noProof/>
                <w:webHidden/>
              </w:rPr>
              <w:t>14</w:t>
            </w:r>
            <w:r>
              <w:rPr>
                <w:noProof/>
                <w:webHidden/>
              </w:rPr>
              <w:fldChar w:fldCharType="end"/>
            </w:r>
          </w:hyperlink>
        </w:p>
        <w:p w14:paraId="1F22B5AA" w14:textId="4F0F6074" w:rsidR="00FA54FF" w:rsidRDefault="00FA54FF">
          <w:pPr>
            <w:pStyle w:val="TOC1"/>
            <w:tabs>
              <w:tab w:val="right" w:leader="dot" w:pos="9350"/>
            </w:tabs>
            <w:rPr>
              <w:rFonts w:asciiTheme="minorHAnsi" w:eastAsiaTheme="minorEastAsia" w:hAnsiTheme="minorHAnsi" w:cstheme="minorBidi"/>
              <w:noProof/>
              <w:kern w:val="2"/>
              <w:sz w:val="24"/>
              <w:szCs w:val="24"/>
              <w:lang w:val="en-IN" w:bidi="gu-IN"/>
              <w14:ligatures w14:val="standardContextual"/>
            </w:rPr>
          </w:pPr>
          <w:hyperlink w:anchor="_Toc199950804" w:history="1">
            <w:r w:rsidRPr="00181BDD">
              <w:rPr>
                <w:rStyle w:val="Hyperlink"/>
                <w:rFonts w:cstheme="majorHAnsi"/>
                <w:noProof/>
              </w:rPr>
              <w:t>EMPLOYEE ACKNOWLEDGEMENT</w:t>
            </w:r>
            <w:r>
              <w:rPr>
                <w:noProof/>
                <w:webHidden/>
              </w:rPr>
              <w:tab/>
            </w:r>
            <w:r>
              <w:rPr>
                <w:noProof/>
                <w:webHidden/>
              </w:rPr>
              <w:fldChar w:fldCharType="begin"/>
            </w:r>
            <w:r>
              <w:rPr>
                <w:noProof/>
                <w:webHidden/>
              </w:rPr>
              <w:instrText xml:space="preserve"> PAGEREF _Toc199950804 \h </w:instrText>
            </w:r>
            <w:r>
              <w:rPr>
                <w:noProof/>
                <w:webHidden/>
              </w:rPr>
            </w:r>
            <w:r>
              <w:rPr>
                <w:noProof/>
                <w:webHidden/>
              </w:rPr>
              <w:fldChar w:fldCharType="separate"/>
            </w:r>
            <w:r>
              <w:rPr>
                <w:noProof/>
                <w:webHidden/>
              </w:rPr>
              <w:t>15</w:t>
            </w:r>
            <w:r>
              <w:rPr>
                <w:noProof/>
                <w:webHidden/>
              </w:rPr>
              <w:fldChar w:fldCharType="end"/>
            </w:r>
          </w:hyperlink>
        </w:p>
        <w:p w14:paraId="766C528A" w14:textId="119FF8E0" w:rsidR="00E01857" w:rsidRDefault="00E01857" w:rsidP="00E01857">
          <w:pPr>
            <w:spacing w:line="600" w:lineRule="auto"/>
            <w:rPr>
              <w:bCs/>
              <w:noProof/>
            </w:rPr>
          </w:pPr>
          <w:r w:rsidRPr="00A23E1D">
            <w:rPr>
              <w:rFonts w:cs="Nirmala UI Semilight"/>
              <w:b/>
              <w:bCs/>
              <w:noProof/>
            </w:rPr>
            <w:fldChar w:fldCharType="end"/>
          </w:r>
        </w:p>
      </w:sdtContent>
    </w:sdt>
    <w:p w14:paraId="78826BA0" w14:textId="77777777" w:rsidR="00971BAC" w:rsidRPr="00971BAC" w:rsidRDefault="00971BAC" w:rsidP="00971BAC">
      <w:pPr>
        <w:rPr>
          <w:lang w:val="en-IN"/>
        </w:rPr>
      </w:pPr>
    </w:p>
    <w:p w14:paraId="3170B89C" w14:textId="77777777" w:rsidR="00971BAC" w:rsidRPr="00971BAC" w:rsidRDefault="00971BAC" w:rsidP="00971BAC">
      <w:pPr>
        <w:rPr>
          <w:lang w:val="en-IN"/>
        </w:rPr>
      </w:pPr>
    </w:p>
    <w:p w14:paraId="253BCB6F" w14:textId="77777777" w:rsidR="00971BAC" w:rsidRPr="00971BAC" w:rsidRDefault="00971BAC" w:rsidP="00971BAC">
      <w:pPr>
        <w:rPr>
          <w:lang w:val="en-IN"/>
        </w:rPr>
      </w:pPr>
    </w:p>
    <w:p w14:paraId="273417C6" w14:textId="77777777" w:rsidR="00971BAC" w:rsidRPr="00971BAC" w:rsidRDefault="00971BAC" w:rsidP="00971BAC">
      <w:pPr>
        <w:rPr>
          <w:lang w:val="en-IN"/>
        </w:rPr>
      </w:pPr>
    </w:p>
    <w:p w14:paraId="2BCF15B0" w14:textId="77777777" w:rsidR="00971BAC" w:rsidRPr="00971BAC" w:rsidRDefault="00971BAC" w:rsidP="00971BAC">
      <w:pPr>
        <w:rPr>
          <w:lang w:val="en-IN"/>
        </w:rPr>
      </w:pPr>
    </w:p>
    <w:p w14:paraId="3B2FF60A" w14:textId="77777777" w:rsidR="00971BAC" w:rsidRPr="00971BAC" w:rsidRDefault="00971BAC" w:rsidP="00971BAC">
      <w:pPr>
        <w:rPr>
          <w:lang w:val="en-IN"/>
        </w:rPr>
      </w:pPr>
    </w:p>
    <w:p w14:paraId="79AF4733" w14:textId="77777777" w:rsidR="00971BAC" w:rsidRPr="00971BAC" w:rsidRDefault="00971BAC" w:rsidP="00971BAC">
      <w:pPr>
        <w:rPr>
          <w:lang w:val="en-IN"/>
        </w:rPr>
      </w:pPr>
    </w:p>
    <w:p w14:paraId="6994D283" w14:textId="77777777" w:rsidR="00971BAC" w:rsidRPr="00971BAC" w:rsidRDefault="00971BAC" w:rsidP="00971BAC">
      <w:pPr>
        <w:rPr>
          <w:lang w:val="en-IN"/>
        </w:rPr>
      </w:pPr>
    </w:p>
    <w:p w14:paraId="3C876DB1" w14:textId="77777777" w:rsidR="00971BAC" w:rsidRPr="00971BAC" w:rsidRDefault="00971BAC" w:rsidP="00971BAC">
      <w:pPr>
        <w:rPr>
          <w:lang w:val="en-IN"/>
        </w:rPr>
      </w:pPr>
    </w:p>
    <w:p w14:paraId="24F21150" w14:textId="77777777" w:rsidR="00971BAC" w:rsidRPr="00971BAC" w:rsidRDefault="00971BAC" w:rsidP="00971BAC">
      <w:pPr>
        <w:rPr>
          <w:lang w:val="en-IN"/>
        </w:rPr>
      </w:pPr>
    </w:p>
    <w:p w14:paraId="0853C097" w14:textId="77777777" w:rsidR="00971BAC" w:rsidRPr="00971BAC" w:rsidRDefault="00971BAC" w:rsidP="00971BAC">
      <w:pPr>
        <w:rPr>
          <w:lang w:val="en-IN"/>
        </w:rPr>
      </w:pPr>
    </w:p>
    <w:p w14:paraId="5181AE3A" w14:textId="77777777" w:rsidR="00971BAC" w:rsidRPr="00971BAC" w:rsidRDefault="00971BAC" w:rsidP="00971BAC">
      <w:pPr>
        <w:rPr>
          <w:lang w:val="en-IN"/>
        </w:rPr>
      </w:pPr>
    </w:p>
    <w:p w14:paraId="32A3FDDF" w14:textId="77777777" w:rsidR="00971BAC" w:rsidRPr="00971BAC" w:rsidRDefault="00971BAC" w:rsidP="00971BAC">
      <w:pPr>
        <w:rPr>
          <w:lang w:val="en-IN"/>
        </w:rPr>
      </w:pPr>
    </w:p>
    <w:p w14:paraId="6C7D0575" w14:textId="77777777" w:rsidR="00971BAC" w:rsidRPr="00971BAC" w:rsidRDefault="00971BAC" w:rsidP="00971BAC">
      <w:pPr>
        <w:rPr>
          <w:lang w:val="en-IN"/>
        </w:rPr>
      </w:pPr>
    </w:p>
    <w:p w14:paraId="30862651" w14:textId="77777777" w:rsidR="00971BAC" w:rsidRPr="00971BAC" w:rsidRDefault="00971BAC" w:rsidP="00971BAC">
      <w:pPr>
        <w:rPr>
          <w:lang w:val="en-IN"/>
        </w:rPr>
      </w:pPr>
    </w:p>
    <w:p w14:paraId="23C7BC26" w14:textId="77777777" w:rsidR="00971BAC" w:rsidRPr="00971BAC" w:rsidRDefault="00971BAC" w:rsidP="00971BAC">
      <w:pPr>
        <w:rPr>
          <w:lang w:val="en-IN"/>
        </w:rPr>
      </w:pPr>
    </w:p>
    <w:p w14:paraId="07E602E8" w14:textId="77777777" w:rsidR="00971BAC" w:rsidRPr="00971BAC" w:rsidRDefault="00971BAC" w:rsidP="00971BAC">
      <w:pPr>
        <w:rPr>
          <w:lang w:val="en-IN"/>
        </w:rPr>
      </w:pPr>
    </w:p>
    <w:p w14:paraId="06FB9E79" w14:textId="77777777" w:rsidR="00971BAC" w:rsidRPr="00971BAC" w:rsidRDefault="00971BAC" w:rsidP="00971BAC">
      <w:pPr>
        <w:rPr>
          <w:lang w:val="en-IN"/>
        </w:rPr>
      </w:pPr>
    </w:p>
    <w:p w14:paraId="74BEF98B" w14:textId="33411390" w:rsidR="00C74CDD" w:rsidRPr="00FA22C0" w:rsidRDefault="006E5727" w:rsidP="00FA22C0">
      <w:pPr>
        <w:pStyle w:val="IntenseQuote"/>
        <w:rPr>
          <w:i w:val="0"/>
          <w:iCs w:val="0"/>
          <w:sz w:val="32"/>
          <w:szCs w:val="32"/>
        </w:rPr>
      </w:pPr>
      <w:bookmarkStart w:id="0" w:name="_Toc199950792"/>
      <w:r w:rsidRPr="00E01857">
        <w:rPr>
          <w:i w:val="0"/>
          <w:iCs w:val="0"/>
          <w:sz w:val="32"/>
          <w:szCs w:val="32"/>
        </w:rPr>
        <w:lastRenderedPageBreak/>
        <w:t>INTRODUCTION</w:t>
      </w:r>
      <w:bookmarkEnd w:id="0"/>
    </w:p>
    <w:p w14:paraId="5D784880" w14:textId="1EFBCFF3" w:rsidR="00C74CDD" w:rsidRPr="00C74CDD" w:rsidRDefault="00C74CDD" w:rsidP="00FA22C0">
      <w:pPr>
        <w:tabs>
          <w:tab w:val="left" w:pos="3413"/>
        </w:tabs>
        <w:jc w:val="both"/>
        <w:rPr>
          <w:rFonts w:asciiTheme="majorHAnsi" w:hAnsiTheme="majorHAnsi" w:cstheme="majorHAnsi"/>
          <w:sz w:val="24"/>
          <w:szCs w:val="24"/>
          <w:lang w:val="en-IN"/>
        </w:rPr>
      </w:pPr>
      <w:r w:rsidRPr="00C74CDD">
        <w:rPr>
          <w:rFonts w:asciiTheme="majorHAnsi" w:hAnsiTheme="majorHAnsi" w:cstheme="majorHAnsi"/>
          <w:sz w:val="24"/>
          <w:szCs w:val="24"/>
          <w:lang w:val="en-IN"/>
        </w:rPr>
        <w:t xml:space="preserve">At </w:t>
      </w:r>
      <w:r w:rsidR="00A93AEE">
        <w:rPr>
          <w:rFonts w:asciiTheme="majorHAnsi" w:hAnsiTheme="majorHAnsi" w:cstheme="majorHAnsi"/>
          <w:sz w:val="24"/>
          <w:szCs w:val="24"/>
          <w:lang w:val="en-IN"/>
        </w:rPr>
        <w:t>Indutch Composites Technology Pvt Ltd</w:t>
      </w:r>
      <w:r w:rsidRPr="00C74CDD">
        <w:rPr>
          <w:rFonts w:asciiTheme="majorHAnsi" w:hAnsiTheme="majorHAnsi" w:cstheme="majorHAnsi"/>
          <w:sz w:val="24"/>
          <w:szCs w:val="24"/>
          <w:lang w:val="en-IN"/>
        </w:rPr>
        <w:t>, ethical conduct is the cornerstone of our operations. As a leading manufacturer in the composite industry, we recognize our responsibility to uphold the highest standards of integrity, transparency, and social responsibility. Our commitment to ethical behaviour extends beyond mere compliance with legal requirements; it is a fundamental aspect of how we conduct business and interact with stakeholders.</w:t>
      </w:r>
    </w:p>
    <w:p w14:paraId="6A822BD7" w14:textId="77777777" w:rsidR="00C74CDD" w:rsidRPr="00C74CDD" w:rsidRDefault="00C74CDD" w:rsidP="00FA22C0">
      <w:pPr>
        <w:tabs>
          <w:tab w:val="left" w:pos="3413"/>
        </w:tabs>
        <w:jc w:val="both"/>
        <w:rPr>
          <w:rFonts w:asciiTheme="majorHAnsi" w:hAnsiTheme="majorHAnsi" w:cstheme="majorHAnsi"/>
          <w:sz w:val="24"/>
          <w:szCs w:val="24"/>
          <w:lang w:val="en-IN"/>
        </w:rPr>
      </w:pPr>
    </w:p>
    <w:p w14:paraId="129E28B1" w14:textId="762AA780" w:rsidR="00E01857" w:rsidRDefault="00C74CDD" w:rsidP="00FA22C0">
      <w:pPr>
        <w:tabs>
          <w:tab w:val="left" w:pos="3413"/>
        </w:tabs>
        <w:jc w:val="both"/>
        <w:rPr>
          <w:rFonts w:asciiTheme="majorHAnsi" w:hAnsiTheme="majorHAnsi" w:cstheme="majorHAnsi"/>
          <w:sz w:val="24"/>
          <w:szCs w:val="24"/>
          <w:lang w:val="en-IN"/>
        </w:rPr>
      </w:pPr>
      <w:r w:rsidRPr="00C74CDD">
        <w:rPr>
          <w:rFonts w:asciiTheme="majorHAnsi" w:hAnsiTheme="majorHAnsi" w:cstheme="majorHAnsi"/>
          <w:sz w:val="24"/>
          <w:szCs w:val="24"/>
          <w:lang w:val="en-IN"/>
        </w:rPr>
        <w:t xml:space="preserve">Our Ethics Policy serves as a guiding framework for all employees, outlining the principles and values that underpin our corporate culture. It reflects our dedication to fostering a workplace environment where honesty, fairness, and respect are paramount. By adhering to these principles, we not only strengthen trust with our customers, partners, and communities but also cultivate a positive impact on society as a whole. Through continuous reinforcement and integration into our daily operations, we strive to ensure that ethical conduct remains at the core of everything we do at </w:t>
      </w:r>
      <w:r w:rsidR="00A93AEE">
        <w:rPr>
          <w:rFonts w:asciiTheme="majorHAnsi" w:hAnsiTheme="majorHAnsi" w:cstheme="majorHAnsi"/>
          <w:sz w:val="24"/>
          <w:szCs w:val="24"/>
          <w:lang w:val="en-IN"/>
        </w:rPr>
        <w:t>Indutch Composites Technology Pvt Ltd</w:t>
      </w:r>
    </w:p>
    <w:p w14:paraId="03A16BF6" w14:textId="42230D2B" w:rsidR="00E01857" w:rsidRDefault="006E5727" w:rsidP="00FA22C0">
      <w:pPr>
        <w:pStyle w:val="IntenseQuote"/>
        <w:rPr>
          <w:i w:val="0"/>
          <w:iCs w:val="0"/>
          <w:sz w:val="32"/>
          <w:szCs w:val="32"/>
        </w:rPr>
      </w:pPr>
      <w:bookmarkStart w:id="1" w:name="_Toc199950793"/>
      <w:r w:rsidRPr="00921A6A">
        <w:rPr>
          <w:i w:val="0"/>
          <w:iCs w:val="0"/>
          <w:sz w:val="32"/>
          <w:szCs w:val="32"/>
        </w:rPr>
        <w:t>SCOPE</w:t>
      </w:r>
      <w:bookmarkEnd w:id="1"/>
    </w:p>
    <w:p w14:paraId="7AE7D04C" w14:textId="1B8E5377" w:rsidR="00921A6A" w:rsidRDefault="00921A6A" w:rsidP="00FA22C0">
      <w:pPr>
        <w:tabs>
          <w:tab w:val="left" w:pos="3413"/>
        </w:tabs>
        <w:jc w:val="both"/>
        <w:rPr>
          <w:rFonts w:asciiTheme="majorHAnsi" w:hAnsiTheme="majorHAnsi" w:cstheme="majorHAnsi"/>
          <w:sz w:val="24"/>
          <w:szCs w:val="24"/>
          <w:lang w:val="en-IN"/>
        </w:rPr>
      </w:pPr>
      <w:r w:rsidRPr="00921A6A">
        <w:rPr>
          <w:rFonts w:asciiTheme="majorHAnsi" w:hAnsiTheme="majorHAnsi" w:cstheme="majorHAnsi"/>
          <w:sz w:val="24"/>
          <w:szCs w:val="24"/>
          <w:lang w:val="en-IN"/>
        </w:rPr>
        <w:t xml:space="preserve">This policy is exclusively applicable to the operations of </w:t>
      </w:r>
      <w:r w:rsidR="00A93AEE">
        <w:rPr>
          <w:rFonts w:asciiTheme="majorHAnsi" w:hAnsiTheme="majorHAnsi" w:cstheme="majorHAnsi"/>
          <w:sz w:val="24"/>
          <w:szCs w:val="24"/>
          <w:lang w:val="en-IN"/>
        </w:rPr>
        <w:t>Indutch Composites Technology Pvt Ltd</w:t>
      </w:r>
      <w:r w:rsidRPr="00921A6A">
        <w:rPr>
          <w:rFonts w:asciiTheme="majorHAnsi" w:hAnsiTheme="majorHAnsi" w:cstheme="majorHAnsi"/>
          <w:sz w:val="24"/>
          <w:szCs w:val="24"/>
          <w:lang w:val="en-IN"/>
        </w:rPr>
        <w:t>, covering all employees, workers, subcontractors, and other stakeholders directly affiliated with our site.</w:t>
      </w:r>
    </w:p>
    <w:p w14:paraId="341E9152" w14:textId="77777777" w:rsidR="00FA54FF" w:rsidRDefault="00FA54FF" w:rsidP="00FA22C0">
      <w:pPr>
        <w:tabs>
          <w:tab w:val="left" w:pos="3413"/>
        </w:tabs>
        <w:jc w:val="both"/>
        <w:rPr>
          <w:rFonts w:asciiTheme="majorHAnsi" w:hAnsiTheme="majorHAnsi" w:cstheme="majorHAnsi"/>
          <w:sz w:val="24"/>
          <w:szCs w:val="24"/>
          <w:lang w:val="en-IN"/>
        </w:rPr>
      </w:pPr>
    </w:p>
    <w:tbl>
      <w:tblPr>
        <w:tblStyle w:val="TableGrid"/>
        <w:tblW w:w="0" w:type="auto"/>
        <w:tblLook w:val="04A0" w:firstRow="1" w:lastRow="0" w:firstColumn="1" w:lastColumn="0" w:noHBand="0" w:noVBand="1"/>
      </w:tblPr>
      <w:tblGrid>
        <w:gridCol w:w="1032"/>
        <w:gridCol w:w="2923"/>
        <w:gridCol w:w="5395"/>
      </w:tblGrid>
      <w:tr w:rsidR="00877904" w:rsidRPr="00976C4D" w14:paraId="0A5AB3AB" w14:textId="77777777" w:rsidTr="00EE061D">
        <w:trPr>
          <w:trHeight w:val="350"/>
        </w:trPr>
        <w:tc>
          <w:tcPr>
            <w:tcW w:w="1032" w:type="dxa"/>
          </w:tcPr>
          <w:p w14:paraId="2768C84D" w14:textId="77777777" w:rsidR="00877904" w:rsidRPr="00976C4D" w:rsidRDefault="00877904" w:rsidP="00EE061D">
            <w:pPr>
              <w:spacing w:line="276" w:lineRule="auto"/>
              <w:jc w:val="center"/>
              <w:rPr>
                <w:rFonts w:asciiTheme="majorHAnsi" w:hAnsiTheme="majorHAnsi" w:cstheme="majorHAnsi"/>
                <w:b/>
                <w:bCs/>
                <w:sz w:val="24"/>
                <w:szCs w:val="21"/>
              </w:rPr>
            </w:pPr>
            <w:r w:rsidRPr="00976C4D">
              <w:rPr>
                <w:rFonts w:asciiTheme="majorHAnsi" w:hAnsiTheme="majorHAnsi" w:cstheme="majorHAnsi"/>
                <w:bCs/>
                <w:sz w:val="24"/>
                <w:szCs w:val="21"/>
              </w:rPr>
              <w:t>Sr. No.</w:t>
            </w:r>
          </w:p>
        </w:tc>
        <w:tc>
          <w:tcPr>
            <w:tcW w:w="2923" w:type="dxa"/>
          </w:tcPr>
          <w:p w14:paraId="79D8E944" w14:textId="77777777" w:rsidR="00877904" w:rsidRPr="00976C4D" w:rsidRDefault="00877904" w:rsidP="00EE061D">
            <w:pPr>
              <w:spacing w:line="276" w:lineRule="auto"/>
              <w:jc w:val="center"/>
              <w:rPr>
                <w:rFonts w:asciiTheme="majorHAnsi" w:hAnsiTheme="majorHAnsi" w:cstheme="majorHAnsi"/>
                <w:b/>
                <w:bCs/>
                <w:sz w:val="24"/>
                <w:szCs w:val="21"/>
              </w:rPr>
            </w:pPr>
            <w:r w:rsidRPr="00976C4D">
              <w:rPr>
                <w:rFonts w:asciiTheme="majorHAnsi" w:hAnsiTheme="majorHAnsi" w:cstheme="majorHAnsi"/>
                <w:bCs/>
                <w:sz w:val="24"/>
                <w:szCs w:val="21"/>
              </w:rPr>
              <w:t>Name of Site</w:t>
            </w:r>
          </w:p>
        </w:tc>
        <w:tc>
          <w:tcPr>
            <w:tcW w:w="5395" w:type="dxa"/>
          </w:tcPr>
          <w:p w14:paraId="1179D7DB" w14:textId="77777777" w:rsidR="00877904" w:rsidRPr="00976C4D" w:rsidRDefault="00877904" w:rsidP="00EE061D">
            <w:pPr>
              <w:spacing w:line="276" w:lineRule="auto"/>
              <w:jc w:val="center"/>
              <w:rPr>
                <w:rFonts w:asciiTheme="majorHAnsi" w:hAnsiTheme="majorHAnsi" w:cstheme="majorHAnsi"/>
                <w:b/>
                <w:bCs/>
                <w:sz w:val="24"/>
                <w:szCs w:val="21"/>
              </w:rPr>
            </w:pPr>
            <w:r w:rsidRPr="00976C4D">
              <w:rPr>
                <w:rFonts w:asciiTheme="majorHAnsi" w:hAnsiTheme="majorHAnsi" w:cstheme="majorHAnsi"/>
                <w:bCs/>
                <w:sz w:val="24"/>
                <w:szCs w:val="21"/>
              </w:rPr>
              <w:t>Address</w:t>
            </w:r>
          </w:p>
        </w:tc>
      </w:tr>
      <w:tr w:rsidR="00877904" w:rsidRPr="00976C4D" w14:paraId="30F0FFB9" w14:textId="77777777" w:rsidTr="00EE061D">
        <w:trPr>
          <w:trHeight w:val="1142"/>
        </w:trPr>
        <w:tc>
          <w:tcPr>
            <w:tcW w:w="1032" w:type="dxa"/>
            <w:vAlign w:val="center"/>
          </w:tcPr>
          <w:p w14:paraId="54AB690F" w14:textId="77777777" w:rsidR="00877904" w:rsidRPr="00976C4D" w:rsidRDefault="00877904" w:rsidP="00EE061D">
            <w:pPr>
              <w:spacing w:line="276" w:lineRule="auto"/>
              <w:jc w:val="center"/>
              <w:rPr>
                <w:rFonts w:asciiTheme="majorHAnsi" w:hAnsiTheme="majorHAnsi" w:cstheme="majorHAnsi"/>
                <w:b/>
                <w:bCs/>
                <w:sz w:val="24"/>
                <w:szCs w:val="21"/>
              </w:rPr>
            </w:pPr>
            <w:r w:rsidRPr="00976C4D">
              <w:rPr>
                <w:rFonts w:asciiTheme="majorHAnsi" w:hAnsiTheme="majorHAnsi" w:cstheme="majorHAnsi"/>
                <w:bCs/>
                <w:sz w:val="24"/>
                <w:szCs w:val="21"/>
              </w:rPr>
              <w:t>1</w:t>
            </w:r>
          </w:p>
        </w:tc>
        <w:tc>
          <w:tcPr>
            <w:tcW w:w="2923" w:type="dxa"/>
            <w:vAlign w:val="center"/>
          </w:tcPr>
          <w:p w14:paraId="4EEA384B" w14:textId="77777777" w:rsidR="00877904" w:rsidRPr="00976C4D" w:rsidRDefault="00877904" w:rsidP="00EE061D">
            <w:pPr>
              <w:spacing w:line="276" w:lineRule="auto"/>
              <w:jc w:val="center"/>
              <w:rPr>
                <w:rFonts w:asciiTheme="majorHAnsi" w:hAnsiTheme="majorHAnsi" w:cstheme="majorHAnsi"/>
                <w:b/>
                <w:bCs/>
                <w:sz w:val="24"/>
                <w:szCs w:val="21"/>
              </w:rPr>
            </w:pPr>
            <w:r w:rsidRPr="00976C4D">
              <w:rPr>
                <w:rFonts w:asciiTheme="majorHAnsi" w:hAnsiTheme="majorHAnsi" w:cstheme="majorHAnsi"/>
                <w:bCs/>
                <w:sz w:val="24"/>
                <w:szCs w:val="21"/>
                <w:lang w:val="en"/>
              </w:rPr>
              <w:t>Indutch Composites Technology Pvt Ltd.</w:t>
            </w:r>
            <w:r w:rsidRPr="00976C4D">
              <w:rPr>
                <w:rFonts w:asciiTheme="majorHAnsi" w:hAnsiTheme="majorHAnsi" w:cstheme="majorHAnsi"/>
                <w:bCs/>
                <w:sz w:val="24"/>
                <w:szCs w:val="21"/>
              </w:rPr>
              <w:t>.</w:t>
            </w:r>
          </w:p>
        </w:tc>
        <w:tc>
          <w:tcPr>
            <w:tcW w:w="5395" w:type="dxa"/>
            <w:vAlign w:val="center"/>
          </w:tcPr>
          <w:p w14:paraId="0A7E78E8" w14:textId="77777777" w:rsidR="00877904" w:rsidRPr="00976C4D" w:rsidRDefault="00877904" w:rsidP="00EE061D">
            <w:pPr>
              <w:spacing w:line="276" w:lineRule="auto"/>
              <w:jc w:val="center"/>
              <w:rPr>
                <w:rFonts w:asciiTheme="majorHAnsi" w:hAnsiTheme="majorHAnsi" w:cstheme="majorHAnsi"/>
                <w:b/>
                <w:bCs/>
                <w:sz w:val="24"/>
                <w:szCs w:val="21"/>
              </w:rPr>
            </w:pPr>
            <w:r w:rsidRPr="00976C4D">
              <w:rPr>
                <w:rFonts w:asciiTheme="majorHAnsi" w:hAnsiTheme="majorHAnsi" w:cstheme="majorHAnsi"/>
                <w:bCs/>
                <w:sz w:val="24"/>
                <w:szCs w:val="21"/>
                <w:lang w:val="en"/>
              </w:rPr>
              <w:t>Plot No. 187/P/1B-1, Waghodia Industrial Estate, Pipalia - Waghodia Road, Vadodara - 391760, Gujarat, India.</w:t>
            </w:r>
          </w:p>
        </w:tc>
      </w:tr>
      <w:tr w:rsidR="00877904" w:rsidRPr="00976C4D" w14:paraId="267A15B4" w14:textId="77777777" w:rsidTr="00EE061D">
        <w:trPr>
          <w:trHeight w:val="1142"/>
        </w:trPr>
        <w:tc>
          <w:tcPr>
            <w:tcW w:w="1032" w:type="dxa"/>
            <w:vAlign w:val="center"/>
          </w:tcPr>
          <w:p w14:paraId="288F32D3" w14:textId="77777777" w:rsidR="00877904" w:rsidRPr="00976C4D" w:rsidRDefault="00877904" w:rsidP="00EE061D">
            <w:pPr>
              <w:spacing w:line="276" w:lineRule="auto"/>
              <w:jc w:val="center"/>
              <w:rPr>
                <w:rFonts w:asciiTheme="majorHAnsi" w:hAnsiTheme="majorHAnsi" w:cstheme="majorHAnsi"/>
                <w:b/>
                <w:bCs/>
                <w:sz w:val="24"/>
                <w:szCs w:val="21"/>
              </w:rPr>
            </w:pPr>
            <w:r w:rsidRPr="00976C4D">
              <w:rPr>
                <w:rFonts w:asciiTheme="majorHAnsi" w:hAnsiTheme="majorHAnsi" w:cstheme="majorHAnsi"/>
                <w:sz w:val="24"/>
                <w:szCs w:val="21"/>
              </w:rPr>
              <w:t>2</w:t>
            </w:r>
          </w:p>
        </w:tc>
        <w:tc>
          <w:tcPr>
            <w:tcW w:w="2923" w:type="dxa"/>
            <w:vAlign w:val="center"/>
          </w:tcPr>
          <w:p w14:paraId="189DA198" w14:textId="77777777" w:rsidR="00877904" w:rsidRPr="00976C4D" w:rsidRDefault="00877904" w:rsidP="00EE061D">
            <w:pPr>
              <w:spacing w:line="276" w:lineRule="auto"/>
              <w:jc w:val="center"/>
              <w:rPr>
                <w:rFonts w:asciiTheme="majorHAnsi" w:hAnsiTheme="majorHAnsi" w:cstheme="majorHAnsi"/>
                <w:b/>
                <w:bCs/>
                <w:sz w:val="24"/>
                <w:szCs w:val="21"/>
              </w:rPr>
            </w:pPr>
            <w:r w:rsidRPr="00976C4D">
              <w:rPr>
                <w:rFonts w:asciiTheme="majorHAnsi" w:hAnsiTheme="majorHAnsi" w:cstheme="majorHAnsi"/>
                <w:sz w:val="24"/>
                <w:szCs w:val="21"/>
              </w:rPr>
              <w:t>Indutch Composites Technology Pvt Ltd</w:t>
            </w:r>
          </w:p>
        </w:tc>
        <w:tc>
          <w:tcPr>
            <w:tcW w:w="5395" w:type="dxa"/>
            <w:vAlign w:val="center"/>
          </w:tcPr>
          <w:p w14:paraId="724D0EFF" w14:textId="77777777" w:rsidR="00877904" w:rsidRPr="00976C4D" w:rsidRDefault="00877904" w:rsidP="00EE061D">
            <w:pPr>
              <w:spacing w:line="276" w:lineRule="auto"/>
              <w:jc w:val="center"/>
              <w:rPr>
                <w:rFonts w:asciiTheme="majorHAnsi" w:hAnsiTheme="majorHAnsi" w:cstheme="majorHAnsi"/>
                <w:sz w:val="24"/>
                <w:szCs w:val="21"/>
              </w:rPr>
            </w:pPr>
            <w:r w:rsidRPr="00976C4D">
              <w:rPr>
                <w:rFonts w:asciiTheme="majorHAnsi" w:hAnsiTheme="majorHAnsi" w:cstheme="majorHAnsi"/>
                <w:sz w:val="24"/>
                <w:szCs w:val="21"/>
              </w:rPr>
              <w:t>9-2E, 9-1A, 12-2, 11-6, 11-4B, 11-3A, 11-3, 10-2, Zuvve Chelika Village, 30/P2, P4, P5, 30/3, Padmavati Kandriga Village, Sullurpeta (M),</w:t>
            </w:r>
          </w:p>
          <w:p w14:paraId="1145311E" w14:textId="77777777" w:rsidR="00877904" w:rsidRPr="00976C4D" w:rsidRDefault="00877904" w:rsidP="00EE061D">
            <w:pPr>
              <w:spacing w:line="276" w:lineRule="auto"/>
              <w:jc w:val="center"/>
              <w:rPr>
                <w:rFonts w:asciiTheme="majorHAnsi" w:hAnsiTheme="majorHAnsi" w:cstheme="majorHAnsi"/>
                <w:b/>
                <w:bCs/>
                <w:sz w:val="24"/>
                <w:szCs w:val="21"/>
              </w:rPr>
            </w:pPr>
            <w:r w:rsidRPr="00976C4D">
              <w:rPr>
                <w:rFonts w:asciiTheme="majorHAnsi" w:hAnsiTheme="majorHAnsi" w:cstheme="majorHAnsi"/>
                <w:sz w:val="24"/>
                <w:szCs w:val="21"/>
              </w:rPr>
              <w:t>S.P.S.R. Nellore – 524121, Andhra Pradesh - 524121</w:t>
            </w:r>
          </w:p>
        </w:tc>
      </w:tr>
      <w:tr w:rsidR="00A31936" w:rsidRPr="00976C4D" w14:paraId="72E82008" w14:textId="77777777" w:rsidTr="00EE061D">
        <w:trPr>
          <w:trHeight w:val="1142"/>
        </w:trPr>
        <w:tc>
          <w:tcPr>
            <w:tcW w:w="1032" w:type="dxa"/>
            <w:vAlign w:val="center"/>
          </w:tcPr>
          <w:p w14:paraId="349F7102" w14:textId="77777777" w:rsidR="00A31936" w:rsidRPr="00976C4D" w:rsidRDefault="00A31936" w:rsidP="00A31936">
            <w:pPr>
              <w:jc w:val="center"/>
              <w:rPr>
                <w:rFonts w:asciiTheme="majorHAnsi" w:hAnsiTheme="majorHAnsi" w:cstheme="majorHAnsi"/>
                <w:b/>
                <w:bCs/>
                <w:sz w:val="24"/>
                <w:szCs w:val="21"/>
              </w:rPr>
            </w:pPr>
            <w:r w:rsidRPr="00976C4D">
              <w:rPr>
                <w:rFonts w:asciiTheme="majorHAnsi" w:hAnsiTheme="majorHAnsi" w:cstheme="majorHAnsi"/>
                <w:sz w:val="24"/>
                <w:szCs w:val="21"/>
              </w:rPr>
              <w:t>3</w:t>
            </w:r>
          </w:p>
        </w:tc>
        <w:tc>
          <w:tcPr>
            <w:tcW w:w="2923" w:type="dxa"/>
            <w:vAlign w:val="center"/>
          </w:tcPr>
          <w:p w14:paraId="63BF32AA" w14:textId="77777777" w:rsidR="00A31936" w:rsidRPr="00976C4D" w:rsidRDefault="00A31936" w:rsidP="00A31936">
            <w:pPr>
              <w:jc w:val="center"/>
              <w:rPr>
                <w:rFonts w:asciiTheme="majorHAnsi" w:hAnsiTheme="majorHAnsi" w:cstheme="majorHAnsi"/>
                <w:b/>
                <w:bCs/>
                <w:sz w:val="24"/>
                <w:szCs w:val="21"/>
              </w:rPr>
            </w:pPr>
            <w:r w:rsidRPr="00976C4D">
              <w:rPr>
                <w:rFonts w:asciiTheme="majorHAnsi" w:hAnsiTheme="majorHAnsi" w:cstheme="majorHAnsi"/>
                <w:sz w:val="24"/>
                <w:szCs w:val="21"/>
              </w:rPr>
              <w:t>Indutch Composites Technology Pvt Ltd</w:t>
            </w:r>
          </w:p>
        </w:tc>
        <w:tc>
          <w:tcPr>
            <w:tcW w:w="5395" w:type="dxa"/>
            <w:vAlign w:val="center"/>
          </w:tcPr>
          <w:p w14:paraId="390794E6" w14:textId="7734D70A" w:rsidR="00A31936" w:rsidRPr="007D18B0" w:rsidRDefault="00A31936" w:rsidP="007D18B0">
            <w:pPr>
              <w:jc w:val="center"/>
              <w:rPr>
                <w:rFonts w:asciiTheme="majorHAnsi" w:hAnsiTheme="majorHAnsi" w:cstheme="majorHAnsi"/>
                <w:sz w:val="24"/>
                <w:szCs w:val="21"/>
                <w:lang w:val="en-US"/>
              </w:rPr>
            </w:pPr>
            <w:r w:rsidRPr="00F94545">
              <w:rPr>
                <w:rFonts w:asciiTheme="majorHAnsi" w:hAnsiTheme="majorHAnsi" w:cstheme="majorHAnsi"/>
                <w:sz w:val="24"/>
                <w:szCs w:val="21"/>
                <w:lang w:val="en-US"/>
              </w:rPr>
              <w:t>Plot/Survey No. 16P1 Shed-2, Village : Chandrapura, Taluka : Halol, Dist : Panchmahal - 389350</w:t>
            </w:r>
          </w:p>
        </w:tc>
      </w:tr>
    </w:tbl>
    <w:p w14:paraId="0C437457" w14:textId="2813A598" w:rsidR="006E5727" w:rsidRDefault="006E5727" w:rsidP="00877904">
      <w:pPr>
        <w:pStyle w:val="IntenseQuote"/>
        <w:rPr>
          <w:i w:val="0"/>
          <w:iCs w:val="0"/>
          <w:sz w:val="32"/>
          <w:szCs w:val="32"/>
        </w:rPr>
      </w:pPr>
      <w:bookmarkStart w:id="2" w:name="_Toc199950794"/>
      <w:r w:rsidRPr="006E5727">
        <w:rPr>
          <w:i w:val="0"/>
          <w:iCs w:val="0"/>
          <w:sz w:val="32"/>
          <w:szCs w:val="32"/>
        </w:rPr>
        <w:lastRenderedPageBreak/>
        <w:t>POLICY STATEMENT</w:t>
      </w:r>
      <w:bookmarkEnd w:id="2"/>
    </w:p>
    <w:p w14:paraId="7F830C01" w14:textId="416C24D8" w:rsidR="006E5727" w:rsidRDefault="00C74CDD" w:rsidP="00FA22C0">
      <w:pPr>
        <w:tabs>
          <w:tab w:val="left" w:pos="3413"/>
        </w:tabs>
        <w:jc w:val="both"/>
        <w:rPr>
          <w:rFonts w:asciiTheme="majorHAnsi" w:hAnsiTheme="majorHAnsi" w:cstheme="majorHAnsi"/>
          <w:sz w:val="24"/>
          <w:szCs w:val="24"/>
          <w:lang w:val="en-IN"/>
        </w:rPr>
      </w:pPr>
      <w:r w:rsidRPr="00C74CDD">
        <w:rPr>
          <w:rFonts w:asciiTheme="majorHAnsi" w:hAnsiTheme="majorHAnsi" w:cstheme="majorHAnsi"/>
          <w:sz w:val="24"/>
          <w:szCs w:val="24"/>
          <w:lang w:val="en-IN"/>
        </w:rPr>
        <w:t xml:space="preserve">At </w:t>
      </w:r>
      <w:r w:rsidR="00A93AEE">
        <w:rPr>
          <w:rFonts w:asciiTheme="majorHAnsi" w:hAnsiTheme="majorHAnsi" w:cstheme="majorHAnsi"/>
          <w:sz w:val="24"/>
          <w:szCs w:val="24"/>
          <w:lang w:val="en-IN"/>
        </w:rPr>
        <w:t>Indutch Composites Technology Pvt Ltd</w:t>
      </w:r>
      <w:r w:rsidRPr="00C74CDD">
        <w:rPr>
          <w:rFonts w:asciiTheme="majorHAnsi" w:hAnsiTheme="majorHAnsi" w:cstheme="majorHAnsi"/>
          <w:sz w:val="24"/>
          <w:szCs w:val="24"/>
          <w:lang w:val="en-IN"/>
        </w:rPr>
        <w:t>, we are committed to upholding the highest ethical standards in all aspects of our operations. We prioritize integrity, honesty, and respect in our interactions with employees, stakeholders, and the environment. Our Ethics Policy guides our conduct, ensuring transparency, fairness, and accountability in everything we do</w:t>
      </w:r>
      <w:r w:rsidR="00A40F76" w:rsidRPr="00A40F76">
        <w:rPr>
          <w:rFonts w:asciiTheme="majorHAnsi" w:hAnsiTheme="majorHAnsi" w:cstheme="majorHAnsi"/>
          <w:sz w:val="24"/>
          <w:szCs w:val="24"/>
          <w:lang w:val="en-IN"/>
        </w:rPr>
        <w:t>.</w:t>
      </w:r>
    </w:p>
    <w:p w14:paraId="0A5B092A" w14:textId="111C66A0" w:rsidR="006E5727" w:rsidRDefault="006E5727" w:rsidP="00FA22C0">
      <w:pPr>
        <w:pStyle w:val="IntenseQuote"/>
        <w:rPr>
          <w:i w:val="0"/>
          <w:iCs w:val="0"/>
          <w:sz w:val="32"/>
          <w:szCs w:val="32"/>
        </w:rPr>
      </w:pPr>
      <w:bookmarkStart w:id="3" w:name="_Toc199950795"/>
      <w:r w:rsidRPr="006E5727">
        <w:rPr>
          <w:i w:val="0"/>
          <w:iCs w:val="0"/>
          <w:sz w:val="32"/>
          <w:szCs w:val="32"/>
        </w:rPr>
        <w:t>KEY FOCUS AREA</w:t>
      </w:r>
      <w:bookmarkEnd w:id="3"/>
    </w:p>
    <w:p w14:paraId="2B7BD1C6" w14:textId="1BE6711A" w:rsidR="00A82EBE" w:rsidRPr="00183946" w:rsidRDefault="00DB7666" w:rsidP="00FA22C0">
      <w:pPr>
        <w:tabs>
          <w:tab w:val="left" w:pos="3413"/>
        </w:tabs>
        <w:jc w:val="both"/>
        <w:rPr>
          <w:rFonts w:asciiTheme="majorHAnsi" w:hAnsiTheme="majorHAnsi" w:cstheme="majorHAnsi"/>
          <w:b/>
          <w:bCs/>
          <w:sz w:val="28"/>
          <w:szCs w:val="28"/>
          <w:u w:val="single"/>
          <w:lang w:val="en-IN"/>
        </w:rPr>
      </w:pPr>
      <w:r w:rsidRPr="00183946">
        <w:rPr>
          <w:rFonts w:asciiTheme="majorHAnsi" w:hAnsiTheme="majorHAnsi" w:cstheme="majorHAnsi"/>
          <w:b/>
          <w:bCs/>
          <w:sz w:val="28"/>
          <w:szCs w:val="28"/>
          <w:u w:val="single"/>
          <w:lang w:val="en-IN"/>
        </w:rPr>
        <w:t>Corruption</w:t>
      </w:r>
    </w:p>
    <w:p w14:paraId="3FA7CB16" w14:textId="77777777" w:rsidR="00D2362E" w:rsidRPr="00D2362E" w:rsidRDefault="00D2362E"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D2362E">
        <w:rPr>
          <w:rFonts w:asciiTheme="majorHAnsi" w:hAnsiTheme="majorHAnsi" w:cstheme="majorHAnsi"/>
          <w:sz w:val="24"/>
          <w:szCs w:val="24"/>
        </w:rPr>
        <w:t>Transparency Standards: Maintain clear records and disclosure practices to ensure all financial transactions adhere to ethical guidelines and regulations.</w:t>
      </w:r>
    </w:p>
    <w:p w14:paraId="2311F47D" w14:textId="77777777" w:rsidR="00D2362E" w:rsidRPr="00D2362E" w:rsidRDefault="00D2362E"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D2362E">
        <w:rPr>
          <w:rFonts w:asciiTheme="majorHAnsi" w:hAnsiTheme="majorHAnsi" w:cstheme="majorHAnsi"/>
          <w:sz w:val="24"/>
          <w:szCs w:val="24"/>
        </w:rPr>
        <w:t>Ethical Procurement: Ensure procurement processes prioritize fairness, impartiality, and integrity to prevent corruption in supplier relationships.</w:t>
      </w:r>
    </w:p>
    <w:p w14:paraId="15FB59AC" w14:textId="77777777" w:rsidR="00D2362E" w:rsidRPr="00D2362E" w:rsidRDefault="00D2362E"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D2362E">
        <w:rPr>
          <w:rFonts w:asciiTheme="majorHAnsi" w:hAnsiTheme="majorHAnsi" w:cstheme="majorHAnsi"/>
          <w:sz w:val="24"/>
          <w:szCs w:val="24"/>
        </w:rPr>
        <w:t>Regulatory Compliance: Comply rigorously with all anti-corruption laws and regulations applicable to the composite manufacturing industry.</w:t>
      </w:r>
    </w:p>
    <w:p w14:paraId="642AFDD8" w14:textId="77777777" w:rsidR="0072273F" w:rsidRDefault="0072273F" w:rsidP="00FA22C0">
      <w:pPr>
        <w:pStyle w:val="ListParagraph"/>
        <w:tabs>
          <w:tab w:val="left" w:pos="3413"/>
        </w:tabs>
        <w:spacing w:before="240" w:after="0" w:line="276" w:lineRule="auto"/>
        <w:ind w:left="360"/>
        <w:jc w:val="both"/>
        <w:rPr>
          <w:rFonts w:asciiTheme="majorHAnsi" w:hAnsiTheme="majorHAnsi" w:cstheme="majorHAnsi"/>
          <w:sz w:val="24"/>
          <w:szCs w:val="24"/>
        </w:rPr>
      </w:pPr>
    </w:p>
    <w:p w14:paraId="3CE285C2" w14:textId="56C8FB39" w:rsidR="00232BE9" w:rsidRPr="00183946" w:rsidRDefault="00DB7666" w:rsidP="00FA22C0">
      <w:pPr>
        <w:tabs>
          <w:tab w:val="left" w:pos="3413"/>
        </w:tabs>
        <w:jc w:val="both"/>
        <w:rPr>
          <w:rFonts w:asciiTheme="majorHAnsi" w:hAnsiTheme="majorHAnsi" w:cstheme="majorHAnsi"/>
          <w:b/>
          <w:bCs/>
          <w:sz w:val="28"/>
          <w:szCs w:val="28"/>
          <w:u w:val="single"/>
          <w:lang w:val="en-IN"/>
        </w:rPr>
      </w:pPr>
      <w:r w:rsidRPr="00183946">
        <w:rPr>
          <w:rFonts w:asciiTheme="majorHAnsi" w:hAnsiTheme="majorHAnsi" w:cstheme="majorHAnsi"/>
          <w:b/>
          <w:bCs/>
          <w:sz w:val="28"/>
          <w:szCs w:val="28"/>
          <w:u w:val="single"/>
          <w:lang w:val="en-IN"/>
        </w:rPr>
        <w:t>Conflict of interest</w:t>
      </w:r>
    </w:p>
    <w:p w14:paraId="30C9CC2F" w14:textId="77777777" w:rsidR="00EA7D33" w:rsidRPr="00EA7D33" w:rsidRDefault="00EA7D33"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EA7D33">
        <w:rPr>
          <w:rFonts w:asciiTheme="majorHAnsi" w:hAnsiTheme="majorHAnsi" w:cstheme="majorHAnsi"/>
          <w:sz w:val="24"/>
          <w:szCs w:val="24"/>
        </w:rPr>
        <w:t>Disclosure Protocol: Mandate transparent reporting of personal interests to prevent conflicts with professional duties, ensuring integrity in decision-making processes.</w:t>
      </w:r>
    </w:p>
    <w:p w14:paraId="5E9798FF" w14:textId="77777777" w:rsidR="00EA7D33" w:rsidRPr="00EA7D33" w:rsidRDefault="00EA7D33"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EA7D33">
        <w:rPr>
          <w:rFonts w:asciiTheme="majorHAnsi" w:hAnsiTheme="majorHAnsi" w:cstheme="majorHAnsi"/>
          <w:sz w:val="24"/>
          <w:szCs w:val="24"/>
        </w:rPr>
        <w:t>Confidentiality Measures: Implement robust policies to safeguard sensitive information, preserving trust and preventing unauthorized disclosure or misuse.</w:t>
      </w:r>
    </w:p>
    <w:p w14:paraId="4C4B5D44" w14:textId="0D30F828" w:rsidR="00F53170" w:rsidRPr="00877904" w:rsidRDefault="00EA7D33" w:rsidP="00F5317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EA7D33">
        <w:rPr>
          <w:rFonts w:asciiTheme="majorHAnsi" w:hAnsiTheme="majorHAnsi" w:cstheme="majorHAnsi"/>
          <w:sz w:val="24"/>
          <w:szCs w:val="24"/>
        </w:rPr>
        <w:t>Ethics Training: Provide comprehensive training on identifying, managing, and avoiding conflicts of interest to empower employees with ethical decision-making skills.</w:t>
      </w:r>
    </w:p>
    <w:p w14:paraId="5B3713E4" w14:textId="0E9787A9" w:rsidR="00A82EBE" w:rsidRPr="00183946" w:rsidRDefault="00DB7666" w:rsidP="00FA22C0">
      <w:pPr>
        <w:tabs>
          <w:tab w:val="left" w:pos="3413"/>
        </w:tabs>
        <w:jc w:val="both"/>
        <w:rPr>
          <w:rFonts w:asciiTheme="majorHAnsi" w:hAnsiTheme="majorHAnsi" w:cstheme="majorHAnsi"/>
          <w:b/>
          <w:bCs/>
          <w:sz w:val="28"/>
          <w:szCs w:val="28"/>
          <w:u w:val="single"/>
          <w:lang w:val="en-IN"/>
        </w:rPr>
      </w:pPr>
      <w:r w:rsidRPr="00183946">
        <w:rPr>
          <w:rFonts w:asciiTheme="majorHAnsi" w:hAnsiTheme="majorHAnsi" w:cstheme="majorHAnsi"/>
          <w:b/>
          <w:bCs/>
          <w:sz w:val="28"/>
          <w:szCs w:val="28"/>
          <w:u w:val="single"/>
          <w:lang w:val="en-IN"/>
        </w:rPr>
        <w:t>Fraud</w:t>
      </w:r>
    </w:p>
    <w:p w14:paraId="51474786" w14:textId="77777777" w:rsidR="00EA7D33" w:rsidRPr="00EA7D33" w:rsidRDefault="00EA7D33"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EA7D33">
        <w:rPr>
          <w:rFonts w:asciiTheme="majorHAnsi" w:hAnsiTheme="majorHAnsi" w:cstheme="majorHAnsi"/>
          <w:sz w:val="24"/>
          <w:szCs w:val="24"/>
        </w:rPr>
        <w:t>Fraud Prevention: Implement robust controls to deter deceptive practices and uphold ethical standards in financial transactions and reporting.</w:t>
      </w:r>
    </w:p>
    <w:p w14:paraId="368FCB21" w14:textId="77777777" w:rsidR="00EA7D33" w:rsidRDefault="00EA7D33"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EA7D33">
        <w:rPr>
          <w:rFonts w:asciiTheme="majorHAnsi" w:hAnsiTheme="majorHAnsi" w:cstheme="majorHAnsi"/>
          <w:sz w:val="24"/>
          <w:szCs w:val="24"/>
        </w:rPr>
        <w:t>Transparency Measures: Ensure clear and accurate disclosure of financial information to promote trust and integrity within the organization and with stakeholders.</w:t>
      </w:r>
    </w:p>
    <w:p w14:paraId="20BD9A89" w14:textId="1FB18003" w:rsidR="00EA7D33" w:rsidRPr="00EA7D33" w:rsidRDefault="00EA7D33"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EA7D33">
        <w:rPr>
          <w:rFonts w:asciiTheme="majorHAnsi" w:hAnsiTheme="majorHAnsi" w:cstheme="majorHAnsi"/>
          <w:sz w:val="24"/>
          <w:szCs w:val="24"/>
        </w:rPr>
        <w:t>Vendor Due Diligence: Conduct thorough assessments of suppliers and partners to mitigate the risk of collusion or fraudulent activities.</w:t>
      </w:r>
    </w:p>
    <w:p w14:paraId="7CC64802" w14:textId="4E436684" w:rsidR="00545A89" w:rsidRPr="00183946" w:rsidRDefault="00DB7666" w:rsidP="00FA22C0">
      <w:pPr>
        <w:tabs>
          <w:tab w:val="left" w:pos="3413"/>
        </w:tabs>
        <w:jc w:val="both"/>
        <w:rPr>
          <w:rFonts w:asciiTheme="majorHAnsi" w:hAnsiTheme="majorHAnsi" w:cstheme="majorHAnsi"/>
          <w:b/>
          <w:bCs/>
          <w:sz w:val="28"/>
          <w:szCs w:val="28"/>
          <w:u w:val="single"/>
          <w:lang w:val="en-IN"/>
        </w:rPr>
      </w:pPr>
      <w:r w:rsidRPr="00183946">
        <w:rPr>
          <w:rFonts w:asciiTheme="majorHAnsi" w:hAnsiTheme="majorHAnsi" w:cstheme="majorHAnsi"/>
          <w:b/>
          <w:bCs/>
          <w:sz w:val="28"/>
          <w:szCs w:val="28"/>
          <w:u w:val="single"/>
          <w:lang w:val="en-IN"/>
        </w:rPr>
        <w:lastRenderedPageBreak/>
        <w:t>Money Laundering</w:t>
      </w:r>
    </w:p>
    <w:p w14:paraId="32EDD8DE" w14:textId="4DB41BFA" w:rsidR="00264AEA" w:rsidRPr="00264AEA" w:rsidRDefault="00264AEA"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264AEA">
        <w:rPr>
          <w:rFonts w:asciiTheme="majorHAnsi" w:hAnsiTheme="majorHAnsi" w:cstheme="majorHAnsi"/>
          <w:sz w:val="24"/>
          <w:szCs w:val="24"/>
        </w:rPr>
        <w:t>Prevent Financial Illicit Activities</w:t>
      </w:r>
      <w:r>
        <w:rPr>
          <w:rFonts w:asciiTheme="majorHAnsi" w:hAnsiTheme="majorHAnsi" w:cstheme="majorHAnsi"/>
          <w:sz w:val="24"/>
          <w:szCs w:val="24"/>
        </w:rPr>
        <w:t xml:space="preserve">: </w:t>
      </w:r>
      <w:r w:rsidRPr="00264AEA">
        <w:rPr>
          <w:rFonts w:asciiTheme="majorHAnsi" w:hAnsiTheme="majorHAnsi" w:cstheme="majorHAnsi"/>
          <w:sz w:val="24"/>
          <w:szCs w:val="24"/>
        </w:rPr>
        <w:t>Implement measures to detect and deter money laundering, ensuring transparency in financial transactions within the composite manufacturing industry.</w:t>
      </w:r>
    </w:p>
    <w:p w14:paraId="69A59B48" w14:textId="11A221FC" w:rsidR="00264AEA" w:rsidRPr="00264AEA" w:rsidRDefault="00264AEA"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264AEA">
        <w:rPr>
          <w:rFonts w:asciiTheme="majorHAnsi" w:hAnsiTheme="majorHAnsi" w:cstheme="majorHAnsi"/>
          <w:sz w:val="24"/>
          <w:szCs w:val="24"/>
        </w:rPr>
        <w:t>Risk Assessment and Due Diligence</w:t>
      </w:r>
      <w:r>
        <w:rPr>
          <w:rFonts w:asciiTheme="majorHAnsi" w:hAnsiTheme="majorHAnsi" w:cstheme="majorHAnsi"/>
          <w:sz w:val="24"/>
          <w:szCs w:val="24"/>
        </w:rPr>
        <w:t xml:space="preserve">: </w:t>
      </w:r>
      <w:r w:rsidRPr="00264AEA">
        <w:rPr>
          <w:rFonts w:asciiTheme="majorHAnsi" w:hAnsiTheme="majorHAnsi" w:cstheme="majorHAnsi"/>
          <w:sz w:val="24"/>
          <w:szCs w:val="24"/>
        </w:rPr>
        <w:t>Conduct thorough risk assessments and due diligence processes to identify potential money laundering risks and mitigate them effectively.</w:t>
      </w:r>
    </w:p>
    <w:p w14:paraId="52CF7705" w14:textId="261D002D" w:rsidR="00264AEA" w:rsidRPr="00264AEA" w:rsidRDefault="00264AEA"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264AEA">
        <w:rPr>
          <w:rFonts w:asciiTheme="majorHAnsi" w:hAnsiTheme="majorHAnsi" w:cstheme="majorHAnsi"/>
          <w:sz w:val="24"/>
          <w:szCs w:val="24"/>
        </w:rPr>
        <w:t>Transaction Monitoring and Suspicious Activity Reporting</w:t>
      </w:r>
      <w:r>
        <w:rPr>
          <w:rFonts w:asciiTheme="majorHAnsi" w:hAnsiTheme="majorHAnsi" w:cstheme="majorHAnsi"/>
          <w:sz w:val="24"/>
          <w:szCs w:val="24"/>
        </w:rPr>
        <w:t>:</w:t>
      </w:r>
      <w:r w:rsidRPr="00264AEA">
        <w:rPr>
          <w:rFonts w:asciiTheme="majorHAnsi" w:hAnsiTheme="majorHAnsi" w:cstheme="majorHAnsi"/>
          <w:sz w:val="24"/>
          <w:szCs w:val="24"/>
        </w:rPr>
        <w:t xml:space="preserve"> Establish robust systems for monitoring transactions and promptly report any suspicious activities to relevant authorities for investigation.</w:t>
      </w:r>
    </w:p>
    <w:p w14:paraId="388D76D9" w14:textId="419C9830" w:rsidR="0072273F" w:rsidRPr="00264AEA" w:rsidRDefault="00264AEA"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264AEA">
        <w:rPr>
          <w:rFonts w:asciiTheme="majorHAnsi" w:hAnsiTheme="majorHAnsi" w:cstheme="majorHAnsi"/>
          <w:sz w:val="24"/>
          <w:szCs w:val="24"/>
        </w:rPr>
        <w:t>Employee Training and Awareness</w:t>
      </w:r>
      <w:r>
        <w:rPr>
          <w:rFonts w:asciiTheme="majorHAnsi" w:hAnsiTheme="majorHAnsi" w:cstheme="majorHAnsi"/>
          <w:sz w:val="24"/>
          <w:szCs w:val="24"/>
        </w:rPr>
        <w:t>:</w:t>
      </w:r>
      <w:r w:rsidRPr="00264AEA">
        <w:rPr>
          <w:rFonts w:asciiTheme="majorHAnsi" w:hAnsiTheme="majorHAnsi" w:cstheme="majorHAnsi"/>
          <w:sz w:val="24"/>
          <w:szCs w:val="24"/>
        </w:rPr>
        <w:t xml:space="preserve"> Provide comprehensive training programs to employees to enhance their awareness of money laundering risks and ensure compliance with ethical standards.</w:t>
      </w:r>
    </w:p>
    <w:p w14:paraId="4AC24FB9" w14:textId="11B9967C" w:rsidR="00382F9B" w:rsidRPr="00382F9B" w:rsidRDefault="00382F9B" w:rsidP="00FA22C0">
      <w:pPr>
        <w:pStyle w:val="ListParagraph"/>
        <w:tabs>
          <w:tab w:val="left" w:pos="3413"/>
        </w:tabs>
        <w:spacing w:before="240" w:after="0" w:line="276" w:lineRule="auto"/>
        <w:ind w:left="360"/>
        <w:jc w:val="both"/>
        <w:rPr>
          <w:rFonts w:asciiTheme="majorHAnsi" w:hAnsiTheme="majorHAnsi" w:cstheme="majorHAnsi"/>
          <w:sz w:val="24"/>
          <w:szCs w:val="24"/>
        </w:rPr>
      </w:pPr>
    </w:p>
    <w:p w14:paraId="6E8002E0" w14:textId="63FB31DE" w:rsidR="007C6490" w:rsidRPr="00183946" w:rsidRDefault="00DB7666" w:rsidP="00FA22C0">
      <w:pPr>
        <w:tabs>
          <w:tab w:val="left" w:pos="3413"/>
        </w:tabs>
        <w:jc w:val="both"/>
        <w:rPr>
          <w:rFonts w:asciiTheme="majorHAnsi" w:hAnsiTheme="majorHAnsi" w:cstheme="majorHAnsi"/>
          <w:b/>
          <w:bCs/>
          <w:sz w:val="28"/>
          <w:szCs w:val="28"/>
          <w:u w:val="single"/>
          <w:lang w:val="en-IN"/>
        </w:rPr>
      </w:pPr>
      <w:r w:rsidRPr="00183946">
        <w:rPr>
          <w:rFonts w:asciiTheme="majorHAnsi" w:hAnsiTheme="majorHAnsi" w:cstheme="majorHAnsi"/>
          <w:b/>
          <w:bCs/>
          <w:sz w:val="28"/>
          <w:szCs w:val="28"/>
          <w:u w:val="single"/>
          <w:lang w:val="en-IN"/>
        </w:rPr>
        <w:t>Anti-Competitive Practices</w:t>
      </w:r>
    </w:p>
    <w:p w14:paraId="56EC3631" w14:textId="7AE39502" w:rsidR="00A120C1" w:rsidRPr="00A120C1" w:rsidRDefault="00A120C1"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A120C1">
        <w:rPr>
          <w:rFonts w:asciiTheme="majorHAnsi" w:hAnsiTheme="majorHAnsi" w:cstheme="majorHAnsi"/>
          <w:sz w:val="24"/>
          <w:szCs w:val="24"/>
        </w:rPr>
        <w:t>Promote fair competition, prohibiting anti-competitive behaviour to safeguard market integrity and foster innovation in composite manufacturing industry.</w:t>
      </w:r>
    </w:p>
    <w:p w14:paraId="3EE7CC32" w14:textId="77777777" w:rsidR="00A120C1" w:rsidRPr="00A120C1" w:rsidRDefault="00A120C1"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A120C1">
        <w:rPr>
          <w:rFonts w:asciiTheme="majorHAnsi" w:hAnsiTheme="majorHAnsi" w:cstheme="majorHAnsi"/>
          <w:sz w:val="24"/>
          <w:szCs w:val="24"/>
        </w:rPr>
        <w:t>Ensure compliance with antitrust laws, fostering an environment that encourages healthy competition and prevents monopolistic practices in composite manufacturing.</w:t>
      </w:r>
    </w:p>
    <w:p w14:paraId="75EB2AF9" w14:textId="441CFE90" w:rsidR="00725A3C" w:rsidRPr="00725A3C" w:rsidRDefault="00A120C1"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A120C1">
        <w:rPr>
          <w:rFonts w:asciiTheme="majorHAnsi" w:hAnsiTheme="majorHAnsi" w:cstheme="majorHAnsi"/>
          <w:sz w:val="24"/>
          <w:szCs w:val="24"/>
        </w:rPr>
        <w:t>Foster a culture of integrity and fair play, where employees understand the importance of adhering to competition laws and promoting a level playing field.</w:t>
      </w:r>
    </w:p>
    <w:p w14:paraId="0A0C5B87" w14:textId="77777777" w:rsidR="00725A3C" w:rsidRPr="00725A3C" w:rsidRDefault="00725A3C" w:rsidP="00FA22C0">
      <w:pPr>
        <w:pStyle w:val="ListParagraph"/>
        <w:spacing w:after="0" w:line="276" w:lineRule="auto"/>
        <w:ind w:left="360"/>
        <w:rPr>
          <w:rFonts w:asciiTheme="majorHAnsi" w:hAnsiTheme="majorHAnsi" w:cstheme="majorHAnsi"/>
          <w:sz w:val="24"/>
          <w:szCs w:val="24"/>
        </w:rPr>
      </w:pPr>
    </w:p>
    <w:p w14:paraId="19DFCDAD" w14:textId="2A6AB090" w:rsidR="00725A3C" w:rsidRPr="00183946" w:rsidRDefault="00DB7666" w:rsidP="00FA22C0">
      <w:pPr>
        <w:tabs>
          <w:tab w:val="left" w:pos="3413"/>
        </w:tabs>
        <w:jc w:val="both"/>
        <w:rPr>
          <w:rFonts w:asciiTheme="majorHAnsi" w:hAnsiTheme="majorHAnsi" w:cstheme="majorHAnsi"/>
          <w:b/>
          <w:bCs/>
          <w:sz w:val="28"/>
          <w:szCs w:val="28"/>
          <w:u w:val="single"/>
          <w:lang w:val="en-IN"/>
        </w:rPr>
      </w:pPr>
      <w:r w:rsidRPr="00183946">
        <w:rPr>
          <w:rFonts w:asciiTheme="majorHAnsi" w:hAnsiTheme="majorHAnsi" w:cstheme="majorHAnsi"/>
          <w:b/>
          <w:bCs/>
          <w:sz w:val="28"/>
          <w:szCs w:val="28"/>
          <w:u w:val="single"/>
          <w:lang w:val="en-IN"/>
        </w:rPr>
        <w:t>Information Security</w:t>
      </w:r>
    </w:p>
    <w:p w14:paraId="05775386" w14:textId="17D8BD00" w:rsidR="00086194" w:rsidRPr="00086194" w:rsidRDefault="00086194"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086194">
        <w:rPr>
          <w:rFonts w:asciiTheme="majorHAnsi" w:hAnsiTheme="majorHAnsi" w:cstheme="majorHAnsi"/>
          <w:sz w:val="24"/>
          <w:szCs w:val="24"/>
        </w:rPr>
        <w:t>Secure Data Handling Protocols: Ensure safeguarding of proprietary, customer, and supplier information from unauthorized access or misuse within composite manufacturing operations.</w:t>
      </w:r>
    </w:p>
    <w:p w14:paraId="4DCBFA8B" w14:textId="77777777" w:rsidR="00086194" w:rsidRPr="00086194" w:rsidRDefault="00086194"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086194">
        <w:rPr>
          <w:rFonts w:asciiTheme="majorHAnsi" w:hAnsiTheme="majorHAnsi" w:cstheme="majorHAnsi"/>
          <w:sz w:val="24"/>
          <w:szCs w:val="24"/>
        </w:rPr>
        <w:t>Encryption and Access Control Measures: Implement protocols to protect sensitive data throughout its lifecycle in composite manufacturing processes.</w:t>
      </w:r>
    </w:p>
    <w:p w14:paraId="23C51EA9" w14:textId="244CD926" w:rsidR="00877904" w:rsidRDefault="00086194" w:rsidP="00EE199F">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086194">
        <w:rPr>
          <w:rFonts w:asciiTheme="majorHAnsi" w:hAnsiTheme="majorHAnsi" w:cstheme="majorHAnsi"/>
          <w:sz w:val="24"/>
          <w:szCs w:val="24"/>
        </w:rPr>
        <w:t>Regular Cybersecurity Audits: Conduct frequent audits and updates of cybersecurity measures to maintain resilience against evolving threats.</w:t>
      </w:r>
    </w:p>
    <w:p w14:paraId="4152E5F6" w14:textId="3818CF36" w:rsidR="00EE199F" w:rsidRPr="00877904" w:rsidRDefault="00877904" w:rsidP="00877904">
      <w:pPr>
        <w:rPr>
          <w:rFonts w:asciiTheme="majorHAnsi" w:eastAsiaTheme="minorHAnsi" w:hAnsiTheme="majorHAnsi" w:cstheme="majorHAnsi"/>
          <w:sz w:val="24"/>
          <w:szCs w:val="24"/>
          <w:lang w:val="en-IN" w:eastAsia="en-US"/>
        </w:rPr>
      </w:pPr>
      <w:r>
        <w:rPr>
          <w:rFonts w:asciiTheme="majorHAnsi" w:hAnsiTheme="majorHAnsi" w:cstheme="majorHAnsi"/>
          <w:sz w:val="24"/>
          <w:szCs w:val="24"/>
        </w:rPr>
        <w:br w:type="page"/>
      </w:r>
    </w:p>
    <w:p w14:paraId="678D504A" w14:textId="1202664B" w:rsidR="00DE755D" w:rsidRPr="00C57710" w:rsidRDefault="00FD0BE9" w:rsidP="00EE199F">
      <w:pPr>
        <w:pStyle w:val="IntenseQuote"/>
        <w:rPr>
          <w:i w:val="0"/>
          <w:iCs w:val="0"/>
          <w:sz w:val="32"/>
          <w:szCs w:val="32"/>
        </w:rPr>
      </w:pPr>
      <w:bookmarkStart w:id="4" w:name="_Toc199950796"/>
      <w:r w:rsidRPr="00A535C1">
        <w:rPr>
          <w:i w:val="0"/>
          <w:iCs w:val="0"/>
          <w:sz w:val="32"/>
          <w:szCs w:val="32"/>
        </w:rPr>
        <w:lastRenderedPageBreak/>
        <w:t>QUALITATIVE TAR</w:t>
      </w:r>
      <w:r>
        <w:rPr>
          <w:i w:val="0"/>
          <w:iCs w:val="0"/>
          <w:sz w:val="32"/>
          <w:szCs w:val="32"/>
        </w:rPr>
        <w:t>G</w:t>
      </w:r>
      <w:r w:rsidRPr="00A535C1">
        <w:rPr>
          <w:i w:val="0"/>
          <w:iCs w:val="0"/>
          <w:sz w:val="32"/>
          <w:szCs w:val="32"/>
        </w:rPr>
        <w:t>ETS</w:t>
      </w:r>
      <w:bookmarkEnd w:id="4"/>
    </w:p>
    <w:p w14:paraId="4D93B1BD" w14:textId="77777777" w:rsidR="00DB7666" w:rsidRPr="00183946" w:rsidRDefault="00DB7666" w:rsidP="00FA22C0">
      <w:pPr>
        <w:tabs>
          <w:tab w:val="left" w:pos="3413"/>
        </w:tabs>
        <w:jc w:val="both"/>
        <w:rPr>
          <w:rFonts w:asciiTheme="majorHAnsi" w:hAnsiTheme="majorHAnsi" w:cstheme="majorHAnsi"/>
          <w:b/>
          <w:bCs/>
          <w:sz w:val="28"/>
          <w:szCs w:val="28"/>
          <w:u w:val="single"/>
          <w:lang w:val="en-IN"/>
        </w:rPr>
      </w:pPr>
      <w:r w:rsidRPr="00183946">
        <w:rPr>
          <w:rFonts w:asciiTheme="majorHAnsi" w:hAnsiTheme="majorHAnsi" w:cstheme="majorHAnsi"/>
          <w:b/>
          <w:bCs/>
          <w:sz w:val="28"/>
          <w:szCs w:val="28"/>
          <w:u w:val="single"/>
          <w:lang w:val="en-IN"/>
        </w:rPr>
        <w:t>Corruption</w:t>
      </w:r>
    </w:p>
    <w:p w14:paraId="3D67908E" w14:textId="77777777" w:rsidR="00654DCE" w:rsidRPr="00654DCE" w:rsidRDefault="00654DCE"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654DCE">
        <w:rPr>
          <w:rFonts w:asciiTheme="majorHAnsi" w:hAnsiTheme="majorHAnsi" w:cstheme="majorHAnsi"/>
          <w:sz w:val="24"/>
          <w:szCs w:val="24"/>
        </w:rPr>
        <w:t>Implement a strict zero-tolerance policy towards corruption, ensuring that no bribes or kickbacks are offered or accepted during any stage of the manufacturing process.</w:t>
      </w:r>
    </w:p>
    <w:p w14:paraId="212C09BD" w14:textId="03CDF01F" w:rsidR="00654DCE" w:rsidRPr="00654DCE" w:rsidRDefault="00654DCE"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654DCE">
        <w:rPr>
          <w:rFonts w:asciiTheme="majorHAnsi" w:hAnsiTheme="majorHAnsi" w:cstheme="majorHAnsi"/>
          <w:sz w:val="24"/>
          <w:szCs w:val="24"/>
        </w:rPr>
        <w:t>Promote ethical leadership by appointing integrity champions responsible for overseeing ethical conduct across all departments, including quality control inspections.</w:t>
      </w:r>
    </w:p>
    <w:p w14:paraId="317E6A9B" w14:textId="77777777" w:rsidR="00654DCE" w:rsidRPr="00654DCE" w:rsidRDefault="00654DCE"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654DCE">
        <w:rPr>
          <w:rFonts w:asciiTheme="majorHAnsi" w:hAnsiTheme="majorHAnsi" w:cstheme="majorHAnsi"/>
          <w:sz w:val="24"/>
          <w:szCs w:val="24"/>
        </w:rPr>
        <w:t>Establish clear reporting mechanisms and whistleblower protections to encourage employees to come forward with any suspicions or concerns regarding corrupt activities.</w:t>
      </w:r>
    </w:p>
    <w:p w14:paraId="38B966AC" w14:textId="77777777" w:rsidR="00DB7666" w:rsidRPr="00183946" w:rsidRDefault="00DB7666" w:rsidP="00FA22C0">
      <w:pPr>
        <w:tabs>
          <w:tab w:val="left" w:pos="3413"/>
        </w:tabs>
        <w:jc w:val="both"/>
        <w:rPr>
          <w:rFonts w:asciiTheme="majorHAnsi" w:hAnsiTheme="majorHAnsi" w:cstheme="majorHAnsi"/>
          <w:b/>
          <w:bCs/>
          <w:sz w:val="28"/>
          <w:szCs w:val="28"/>
          <w:u w:val="single"/>
          <w:lang w:val="en-IN"/>
        </w:rPr>
      </w:pPr>
      <w:r w:rsidRPr="00183946">
        <w:rPr>
          <w:rFonts w:asciiTheme="majorHAnsi" w:hAnsiTheme="majorHAnsi" w:cstheme="majorHAnsi"/>
          <w:b/>
          <w:bCs/>
          <w:sz w:val="28"/>
          <w:szCs w:val="28"/>
          <w:u w:val="single"/>
          <w:lang w:val="en-IN"/>
        </w:rPr>
        <w:t>Conflict of interest</w:t>
      </w:r>
    </w:p>
    <w:p w14:paraId="21FDFC3B" w14:textId="51FF28A7" w:rsidR="00654DCE" w:rsidRPr="00654DCE" w:rsidRDefault="00654DCE"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654DCE">
        <w:rPr>
          <w:rFonts w:asciiTheme="majorHAnsi" w:hAnsiTheme="majorHAnsi" w:cstheme="majorHAnsi"/>
          <w:sz w:val="24"/>
          <w:szCs w:val="24"/>
        </w:rPr>
        <w:t>Implement a robust conflict of interest policy, ensuring clear separation between personal interests and company decisions in all phases of the manufacturing process.</w:t>
      </w:r>
    </w:p>
    <w:p w14:paraId="27C22513" w14:textId="77777777" w:rsidR="00654DCE" w:rsidRPr="00654DCE" w:rsidRDefault="00654DCE"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654DCE">
        <w:rPr>
          <w:rFonts w:asciiTheme="majorHAnsi" w:hAnsiTheme="majorHAnsi" w:cstheme="majorHAnsi"/>
          <w:sz w:val="24"/>
          <w:szCs w:val="24"/>
        </w:rPr>
        <w:t>Mandate regular disclosures of potential conflicts, integrating them into the vetting process for suppliers and stakeholders in the composite manufacturing workflow.</w:t>
      </w:r>
    </w:p>
    <w:p w14:paraId="5E1501DF" w14:textId="77777777" w:rsidR="00654DCE" w:rsidRPr="00654DCE" w:rsidRDefault="00654DCE"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654DCE">
        <w:rPr>
          <w:rFonts w:asciiTheme="majorHAnsi" w:hAnsiTheme="majorHAnsi" w:cstheme="majorHAnsi"/>
          <w:sz w:val="24"/>
          <w:szCs w:val="24"/>
        </w:rPr>
        <w:t>Establish an independent review board to evaluate and mitigate any identified conflicts of interest throughout the composite manufacturing chain.</w:t>
      </w:r>
    </w:p>
    <w:p w14:paraId="7C3FEC78" w14:textId="3B63D52D" w:rsidR="00654DCE" w:rsidRPr="00654DCE" w:rsidRDefault="00654DCE"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654DCE">
        <w:rPr>
          <w:rFonts w:asciiTheme="majorHAnsi" w:hAnsiTheme="majorHAnsi" w:cstheme="majorHAnsi"/>
          <w:sz w:val="24"/>
          <w:szCs w:val="24"/>
        </w:rPr>
        <w:t xml:space="preserve">Conduct regular training sessions on </w:t>
      </w:r>
      <w:r w:rsidR="00EE199F" w:rsidRPr="00654DCE">
        <w:rPr>
          <w:rFonts w:asciiTheme="majorHAnsi" w:hAnsiTheme="majorHAnsi" w:cstheme="majorHAnsi"/>
          <w:sz w:val="24"/>
          <w:szCs w:val="24"/>
        </w:rPr>
        <w:t>conflict-of-interest</w:t>
      </w:r>
      <w:r w:rsidRPr="00654DCE">
        <w:rPr>
          <w:rFonts w:asciiTheme="majorHAnsi" w:hAnsiTheme="majorHAnsi" w:cstheme="majorHAnsi"/>
          <w:sz w:val="24"/>
          <w:szCs w:val="24"/>
        </w:rPr>
        <w:t xml:space="preserve"> awareness, educating employees on recognizing and navigating potential conflicts within the composite manufacturing process.</w:t>
      </w:r>
    </w:p>
    <w:p w14:paraId="2238ABDA" w14:textId="77777777" w:rsidR="00DB7666" w:rsidRPr="00A5570B" w:rsidRDefault="00DB7666" w:rsidP="00FA22C0">
      <w:pPr>
        <w:pStyle w:val="ListParagraph"/>
        <w:tabs>
          <w:tab w:val="left" w:pos="3413"/>
        </w:tabs>
        <w:spacing w:before="240" w:after="0" w:line="276" w:lineRule="auto"/>
        <w:ind w:left="360"/>
        <w:jc w:val="both"/>
        <w:rPr>
          <w:rFonts w:asciiTheme="majorHAnsi" w:hAnsiTheme="majorHAnsi" w:cstheme="majorHAnsi"/>
          <w:sz w:val="24"/>
          <w:szCs w:val="24"/>
        </w:rPr>
      </w:pPr>
    </w:p>
    <w:p w14:paraId="73258696" w14:textId="77777777" w:rsidR="00DB7666" w:rsidRPr="00183946" w:rsidRDefault="00DB7666" w:rsidP="00FA22C0">
      <w:pPr>
        <w:tabs>
          <w:tab w:val="left" w:pos="3413"/>
        </w:tabs>
        <w:jc w:val="both"/>
        <w:rPr>
          <w:rFonts w:asciiTheme="majorHAnsi" w:hAnsiTheme="majorHAnsi" w:cstheme="majorHAnsi"/>
          <w:b/>
          <w:bCs/>
          <w:sz w:val="28"/>
          <w:szCs w:val="28"/>
          <w:u w:val="single"/>
          <w:lang w:val="en-IN"/>
        </w:rPr>
      </w:pPr>
      <w:r w:rsidRPr="00183946">
        <w:rPr>
          <w:rFonts w:asciiTheme="majorHAnsi" w:hAnsiTheme="majorHAnsi" w:cstheme="majorHAnsi"/>
          <w:b/>
          <w:bCs/>
          <w:sz w:val="28"/>
          <w:szCs w:val="28"/>
          <w:u w:val="single"/>
          <w:lang w:val="en-IN"/>
        </w:rPr>
        <w:t>Fraud</w:t>
      </w:r>
    </w:p>
    <w:p w14:paraId="6FE661C8" w14:textId="77777777" w:rsidR="00852663" w:rsidRPr="00852663" w:rsidRDefault="00852663"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852663">
        <w:rPr>
          <w:rFonts w:asciiTheme="majorHAnsi" w:hAnsiTheme="majorHAnsi" w:cstheme="majorHAnsi"/>
          <w:sz w:val="24"/>
          <w:szCs w:val="24"/>
        </w:rPr>
        <w:t>Enhanced Vendor Due Diligence: Implement a rigorous vendor screening process to ensure that only reputable suppliers are engaged, reducing the risk of fraudulent transactions.</w:t>
      </w:r>
    </w:p>
    <w:p w14:paraId="74422AC4" w14:textId="77777777" w:rsidR="00852663" w:rsidRPr="00852663" w:rsidRDefault="00852663"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852663">
        <w:rPr>
          <w:rFonts w:asciiTheme="majorHAnsi" w:hAnsiTheme="majorHAnsi" w:cstheme="majorHAnsi"/>
          <w:sz w:val="24"/>
          <w:szCs w:val="24"/>
        </w:rPr>
        <w:t>Internal Controls Review: Conduct regular assessments of internal controls to identify potential loopholes or weaknesses that could be exploited by fraudsters.</w:t>
      </w:r>
    </w:p>
    <w:p w14:paraId="660AAE62" w14:textId="285D957E" w:rsidR="00DB7666" w:rsidRPr="00852663" w:rsidRDefault="00852663"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852663">
        <w:rPr>
          <w:rFonts w:asciiTheme="majorHAnsi" w:hAnsiTheme="majorHAnsi" w:cstheme="majorHAnsi"/>
          <w:sz w:val="24"/>
          <w:szCs w:val="24"/>
        </w:rPr>
        <w:t>Segregation of Duties: Implement a system of checks and balances by segregating duties among different employees to prevent any single individual from having too much control over critical processes.</w:t>
      </w:r>
    </w:p>
    <w:p w14:paraId="604F8110" w14:textId="77777777" w:rsidR="00DB7666" w:rsidRPr="00545A89" w:rsidRDefault="00DB7666" w:rsidP="00FA22C0">
      <w:pPr>
        <w:pStyle w:val="ListParagraph"/>
        <w:tabs>
          <w:tab w:val="left" w:pos="3413"/>
        </w:tabs>
        <w:spacing w:after="0" w:line="276" w:lineRule="auto"/>
        <w:ind w:left="360"/>
        <w:jc w:val="both"/>
        <w:rPr>
          <w:rFonts w:asciiTheme="majorHAnsi" w:hAnsiTheme="majorHAnsi" w:cstheme="majorHAnsi"/>
          <w:sz w:val="24"/>
          <w:szCs w:val="24"/>
        </w:rPr>
      </w:pPr>
    </w:p>
    <w:p w14:paraId="6517244B" w14:textId="77777777" w:rsidR="00DB7666" w:rsidRPr="00183946" w:rsidRDefault="00DB7666" w:rsidP="00FA22C0">
      <w:pPr>
        <w:tabs>
          <w:tab w:val="left" w:pos="3413"/>
        </w:tabs>
        <w:jc w:val="both"/>
        <w:rPr>
          <w:rFonts w:asciiTheme="majorHAnsi" w:hAnsiTheme="majorHAnsi" w:cstheme="majorHAnsi"/>
          <w:b/>
          <w:bCs/>
          <w:sz w:val="28"/>
          <w:szCs w:val="28"/>
          <w:u w:val="single"/>
          <w:lang w:val="en-IN"/>
        </w:rPr>
      </w:pPr>
      <w:r w:rsidRPr="00183946">
        <w:rPr>
          <w:rFonts w:asciiTheme="majorHAnsi" w:hAnsiTheme="majorHAnsi" w:cstheme="majorHAnsi"/>
          <w:b/>
          <w:bCs/>
          <w:sz w:val="28"/>
          <w:szCs w:val="28"/>
          <w:u w:val="single"/>
          <w:lang w:val="en-IN"/>
        </w:rPr>
        <w:t>Money Laundering</w:t>
      </w:r>
    </w:p>
    <w:p w14:paraId="37D8DABD" w14:textId="6100435F" w:rsidR="00E23227" w:rsidRPr="00E23227" w:rsidRDefault="00E23227"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E23227">
        <w:rPr>
          <w:rFonts w:asciiTheme="majorHAnsi" w:hAnsiTheme="majorHAnsi" w:cstheme="majorHAnsi"/>
          <w:sz w:val="24"/>
          <w:szCs w:val="24"/>
        </w:rPr>
        <w:t>Composite Material Traceability Program: Implement a comprehensive system to trace the origin and movement of composite materials throughout the supply chain.</w:t>
      </w:r>
    </w:p>
    <w:p w14:paraId="154C4CAB" w14:textId="77777777" w:rsidR="00E23227" w:rsidRPr="00E23227" w:rsidRDefault="00E23227"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E23227">
        <w:rPr>
          <w:rFonts w:asciiTheme="majorHAnsi" w:hAnsiTheme="majorHAnsi" w:cstheme="majorHAnsi"/>
          <w:sz w:val="24"/>
          <w:szCs w:val="24"/>
        </w:rPr>
        <w:lastRenderedPageBreak/>
        <w:t>Customer Due Diligence Enhancement: Strengthen customer due diligence processes to ensure thorough identification and verification of all clients and stakeholders.</w:t>
      </w:r>
    </w:p>
    <w:p w14:paraId="55F70CC8" w14:textId="456D32A6" w:rsidR="00E23227" w:rsidRPr="00E23227" w:rsidRDefault="00E23227"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E23227">
        <w:rPr>
          <w:rFonts w:asciiTheme="majorHAnsi" w:hAnsiTheme="majorHAnsi" w:cstheme="majorHAnsi"/>
          <w:sz w:val="24"/>
          <w:szCs w:val="24"/>
        </w:rPr>
        <w:t>Automated Transaction Reporting System: Implement an automated system for generating and submitting transaction reports to regulatory authorities in a timely manner.</w:t>
      </w:r>
    </w:p>
    <w:p w14:paraId="416BF643" w14:textId="77777777" w:rsidR="00DB7666" w:rsidRPr="00183946" w:rsidRDefault="00DB7666" w:rsidP="00FA22C0">
      <w:pPr>
        <w:tabs>
          <w:tab w:val="left" w:pos="3413"/>
        </w:tabs>
        <w:jc w:val="both"/>
        <w:rPr>
          <w:rFonts w:asciiTheme="majorHAnsi" w:hAnsiTheme="majorHAnsi" w:cstheme="majorHAnsi"/>
          <w:b/>
          <w:bCs/>
          <w:sz w:val="28"/>
          <w:szCs w:val="28"/>
          <w:u w:val="single"/>
          <w:lang w:val="en-IN"/>
        </w:rPr>
      </w:pPr>
      <w:r w:rsidRPr="00183946">
        <w:rPr>
          <w:rFonts w:asciiTheme="majorHAnsi" w:hAnsiTheme="majorHAnsi" w:cstheme="majorHAnsi"/>
          <w:b/>
          <w:bCs/>
          <w:sz w:val="28"/>
          <w:szCs w:val="28"/>
          <w:u w:val="single"/>
          <w:lang w:val="en-IN"/>
        </w:rPr>
        <w:t>Anti-Competitive Practices</w:t>
      </w:r>
    </w:p>
    <w:p w14:paraId="09ECB553" w14:textId="551FA070" w:rsidR="00E23227" w:rsidRPr="00E23227" w:rsidRDefault="00E23227"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E23227">
        <w:rPr>
          <w:rFonts w:asciiTheme="majorHAnsi" w:hAnsiTheme="majorHAnsi" w:cstheme="majorHAnsi"/>
          <w:sz w:val="24"/>
          <w:szCs w:val="24"/>
        </w:rPr>
        <w:t>Promote Fair Competition: Ensure that all market participants have equal opportunities to compete and thrive within the composite industry.</w:t>
      </w:r>
    </w:p>
    <w:p w14:paraId="58F4E766" w14:textId="055DAD18" w:rsidR="00E23227" w:rsidRPr="00E23227" w:rsidRDefault="00E23227"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E23227">
        <w:rPr>
          <w:rFonts w:asciiTheme="majorHAnsi" w:hAnsiTheme="majorHAnsi" w:cstheme="majorHAnsi"/>
          <w:sz w:val="24"/>
          <w:szCs w:val="24"/>
        </w:rPr>
        <w:t>Prevent Collusion: Implement measures to deter companies from engaging in collusive behaviour such as price-fixing or bid-rigging.</w:t>
      </w:r>
    </w:p>
    <w:p w14:paraId="578DD2EC" w14:textId="093029FE" w:rsidR="00DB7666" w:rsidRPr="00E23227" w:rsidRDefault="00E23227"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E23227">
        <w:rPr>
          <w:rFonts w:asciiTheme="majorHAnsi" w:hAnsiTheme="majorHAnsi" w:cstheme="majorHAnsi"/>
          <w:sz w:val="24"/>
          <w:szCs w:val="24"/>
        </w:rPr>
        <w:t>Support Small and Medium Enterprises (SMEs): Implement policies that support the growth and competitiveness of SMEs within the composite industry, preventing dominance by larger corporations.</w:t>
      </w:r>
    </w:p>
    <w:p w14:paraId="76E1937A" w14:textId="068306B2" w:rsidR="00DB7666" w:rsidRDefault="00E23227" w:rsidP="00FA22C0">
      <w:pPr>
        <w:pStyle w:val="ListParagraph"/>
        <w:numPr>
          <w:ilvl w:val="0"/>
          <w:numId w:val="13"/>
        </w:numPr>
        <w:spacing w:after="0" w:line="276" w:lineRule="auto"/>
        <w:jc w:val="both"/>
        <w:rPr>
          <w:rFonts w:asciiTheme="majorHAnsi" w:hAnsiTheme="majorHAnsi" w:cstheme="majorHAnsi"/>
          <w:sz w:val="24"/>
          <w:szCs w:val="24"/>
        </w:rPr>
      </w:pPr>
      <w:r>
        <w:rPr>
          <w:rFonts w:asciiTheme="majorHAnsi" w:hAnsiTheme="majorHAnsi" w:cstheme="majorHAnsi"/>
          <w:sz w:val="24"/>
          <w:szCs w:val="24"/>
        </w:rPr>
        <w:t>Periodic Industry Audit:</w:t>
      </w:r>
      <w:r w:rsidRPr="00E23227">
        <w:t xml:space="preserve"> </w:t>
      </w:r>
      <w:r w:rsidRPr="00E23227">
        <w:rPr>
          <w:rFonts w:asciiTheme="majorHAnsi" w:hAnsiTheme="majorHAnsi" w:cstheme="majorHAnsi"/>
          <w:sz w:val="24"/>
          <w:szCs w:val="24"/>
        </w:rPr>
        <w:t>Conduct periodic audits of companies within the composite sector to identify and address any signs of anticompetitive behaviour, ensuring proactive intervention before market distortions occur.</w:t>
      </w:r>
    </w:p>
    <w:p w14:paraId="46E3B72A" w14:textId="77777777" w:rsidR="00DB7666" w:rsidRPr="00725A3C" w:rsidRDefault="00DB7666" w:rsidP="00FA22C0">
      <w:pPr>
        <w:pStyle w:val="ListParagraph"/>
        <w:spacing w:after="0" w:line="276" w:lineRule="auto"/>
        <w:ind w:left="360"/>
        <w:rPr>
          <w:rFonts w:asciiTheme="majorHAnsi" w:hAnsiTheme="majorHAnsi" w:cstheme="majorHAnsi"/>
          <w:sz w:val="24"/>
          <w:szCs w:val="24"/>
        </w:rPr>
      </w:pPr>
    </w:p>
    <w:p w14:paraId="11F9338F" w14:textId="3017E97F" w:rsidR="00664EE8" w:rsidRPr="00183946" w:rsidRDefault="00DB7666" w:rsidP="00FA22C0">
      <w:pPr>
        <w:tabs>
          <w:tab w:val="left" w:pos="3413"/>
        </w:tabs>
        <w:jc w:val="both"/>
        <w:rPr>
          <w:rFonts w:asciiTheme="majorHAnsi" w:hAnsiTheme="majorHAnsi" w:cstheme="majorHAnsi"/>
          <w:b/>
          <w:bCs/>
          <w:sz w:val="28"/>
          <w:szCs w:val="28"/>
          <w:u w:val="single"/>
          <w:lang w:val="en-IN"/>
        </w:rPr>
      </w:pPr>
      <w:r w:rsidRPr="00183946">
        <w:rPr>
          <w:rFonts w:asciiTheme="majorHAnsi" w:hAnsiTheme="majorHAnsi" w:cstheme="majorHAnsi"/>
          <w:b/>
          <w:bCs/>
          <w:sz w:val="28"/>
          <w:szCs w:val="28"/>
          <w:u w:val="single"/>
          <w:lang w:val="en-IN"/>
        </w:rPr>
        <w:t>Information Security</w:t>
      </w:r>
    </w:p>
    <w:p w14:paraId="5E8949FA" w14:textId="77777777" w:rsidR="00E23227" w:rsidRDefault="00E23227"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E23227">
        <w:rPr>
          <w:rFonts w:asciiTheme="majorHAnsi" w:hAnsiTheme="majorHAnsi" w:cstheme="majorHAnsi"/>
          <w:sz w:val="24"/>
          <w:szCs w:val="24"/>
        </w:rPr>
        <w:t>Multi-factor Authentication (MFA): Implementing MFA across all systems and applications to add an extra layer of protection against unauthorized access attempts.</w:t>
      </w:r>
    </w:p>
    <w:p w14:paraId="2B743260" w14:textId="76528BD4" w:rsidR="00664EE8" w:rsidRDefault="00E23227"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E23227">
        <w:rPr>
          <w:rFonts w:asciiTheme="majorHAnsi" w:hAnsiTheme="majorHAnsi" w:cstheme="majorHAnsi"/>
          <w:sz w:val="24"/>
          <w:szCs w:val="24"/>
        </w:rPr>
        <w:t>Enhanced Data Encryption: Implementing advanced encryption protocols to safeguard sensitive data across all digital platforms and communication channels.</w:t>
      </w:r>
    </w:p>
    <w:p w14:paraId="5EA4A870" w14:textId="5B5F7FB0" w:rsidR="000F6814" w:rsidRDefault="00E23227"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E23227">
        <w:rPr>
          <w:rFonts w:asciiTheme="majorHAnsi" w:hAnsiTheme="majorHAnsi" w:cstheme="majorHAnsi"/>
          <w:sz w:val="24"/>
          <w:szCs w:val="24"/>
        </w:rPr>
        <w:t>Regular Security Audits: Conducting periodic comprehensive audits to identify vulnerabilities and strengthen security measures proactively.</w:t>
      </w:r>
    </w:p>
    <w:p w14:paraId="4209051D" w14:textId="64BDAEE8" w:rsidR="00CA6F53" w:rsidRPr="003640AD" w:rsidRDefault="003640AD" w:rsidP="00FA22C0">
      <w:pPr>
        <w:pStyle w:val="IntenseQuote"/>
        <w:rPr>
          <w:i w:val="0"/>
          <w:iCs w:val="0"/>
          <w:sz w:val="32"/>
          <w:szCs w:val="32"/>
        </w:rPr>
      </w:pPr>
      <w:bookmarkStart w:id="5" w:name="_Toc199950797"/>
      <w:r w:rsidRPr="003640AD">
        <w:rPr>
          <w:i w:val="0"/>
          <w:iCs w:val="0"/>
          <w:sz w:val="32"/>
          <w:szCs w:val="32"/>
        </w:rPr>
        <w:t>QUANTITATIVE TARGET</w:t>
      </w:r>
      <w:bookmarkEnd w:id="5"/>
    </w:p>
    <w:p w14:paraId="4933E2B7" w14:textId="77777777" w:rsidR="00DB7666" w:rsidRPr="00183946" w:rsidRDefault="00DB7666" w:rsidP="00FA22C0">
      <w:pPr>
        <w:tabs>
          <w:tab w:val="left" w:pos="3413"/>
        </w:tabs>
        <w:jc w:val="both"/>
        <w:rPr>
          <w:rFonts w:asciiTheme="majorHAnsi" w:hAnsiTheme="majorHAnsi" w:cstheme="majorHAnsi"/>
          <w:b/>
          <w:bCs/>
          <w:sz w:val="28"/>
          <w:szCs w:val="28"/>
          <w:u w:val="single"/>
          <w:lang w:val="en-IN"/>
        </w:rPr>
      </w:pPr>
      <w:r w:rsidRPr="00183946">
        <w:rPr>
          <w:rFonts w:asciiTheme="majorHAnsi" w:hAnsiTheme="majorHAnsi" w:cstheme="majorHAnsi"/>
          <w:b/>
          <w:bCs/>
          <w:sz w:val="28"/>
          <w:szCs w:val="28"/>
          <w:u w:val="single"/>
          <w:lang w:val="en-IN"/>
        </w:rPr>
        <w:t>Corruption</w:t>
      </w:r>
    </w:p>
    <w:p w14:paraId="51CB82B6" w14:textId="56024B1B" w:rsidR="005B5699" w:rsidRPr="005B5699" w:rsidRDefault="00BC4295"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Pr>
          <w:rFonts w:asciiTheme="majorHAnsi" w:hAnsiTheme="majorHAnsi" w:cstheme="majorHAnsi"/>
          <w:sz w:val="24"/>
          <w:szCs w:val="24"/>
        </w:rPr>
        <w:t>Ensure Zero incidents of corruption by 2025.</w:t>
      </w:r>
    </w:p>
    <w:p w14:paraId="61DFEC29" w14:textId="38016B69" w:rsidR="005B5699" w:rsidRPr="005B5699" w:rsidRDefault="005B5699"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5B5699">
        <w:rPr>
          <w:rFonts w:asciiTheme="majorHAnsi" w:hAnsiTheme="majorHAnsi" w:cstheme="majorHAnsi"/>
          <w:sz w:val="24"/>
          <w:szCs w:val="24"/>
        </w:rPr>
        <w:t>Implement AI-driven audits to detect and prevent corruption, targeting a 30% improvement by 2025</w:t>
      </w:r>
      <w:r w:rsidR="00D567E9">
        <w:rPr>
          <w:rFonts w:asciiTheme="majorHAnsi" w:hAnsiTheme="majorHAnsi" w:cstheme="majorHAnsi"/>
          <w:sz w:val="24"/>
          <w:szCs w:val="24"/>
        </w:rPr>
        <w:t xml:space="preserve"> from the baseline year </w:t>
      </w:r>
      <w:r w:rsidR="00366E0D">
        <w:rPr>
          <w:rFonts w:asciiTheme="majorHAnsi" w:hAnsiTheme="majorHAnsi" w:cstheme="majorHAnsi"/>
          <w:sz w:val="24"/>
          <w:szCs w:val="24"/>
        </w:rPr>
        <w:t>2022</w:t>
      </w:r>
      <w:r w:rsidRPr="005B5699">
        <w:rPr>
          <w:rFonts w:asciiTheme="majorHAnsi" w:hAnsiTheme="majorHAnsi" w:cstheme="majorHAnsi"/>
          <w:sz w:val="24"/>
          <w:szCs w:val="24"/>
        </w:rPr>
        <w:t>.</w:t>
      </w:r>
    </w:p>
    <w:p w14:paraId="617CD430" w14:textId="0C2DC077" w:rsidR="00DB7666" w:rsidRDefault="005B5699"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5B5699">
        <w:rPr>
          <w:rFonts w:asciiTheme="majorHAnsi" w:hAnsiTheme="majorHAnsi" w:cstheme="majorHAnsi"/>
          <w:sz w:val="24"/>
          <w:szCs w:val="24"/>
        </w:rPr>
        <w:t>Implement blockchain technology for transparent financial transactions, aiming for 20% corruption reduction</w:t>
      </w:r>
      <w:r w:rsidR="00D567E9">
        <w:rPr>
          <w:rFonts w:asciiTheme="majorHAnsi" w:hAnsiTheme="majorHAnsi" w:cstheme="majorHAnsi"/>
          <w:sz w:val="24"/>
          <w:szCs w:val="24"/>
        </w:rPr>
        <w:t xml:space="preserve"> by 2025 </w:t>
      </w:r>
      <w:r w:rsidR="00D567E9" w:rsidRPr="00D567E9">
        <w:rPr>
          <w:rFonts w:asciiTheme="majorHAnsi" w:hAnsiTheme="majorHAnsi" w:cstheme="majorHAnsi"/>
          <w:sz w:val="24"/>
          <w:szCs w:val="24"/>
          <w:lang w:val="en"/>
        </w:rPr>
        <w:t xml:space="preserve">from the baseline year </w:t>
      </w:r>
      <w:r w:rsidR="00366E0D">
        <w:rPr>
          <w:rFonts w:asciiTheme="majorHAnsi" w:hAnsiTheme="majorHAnsi" w:cstheme="majorHAnsi"/>
          <w:sz w:val="24"/>
          <w:szCs w:val="24"/>
          <w:lang w:val="en"/>
        </w:rPr>
        <w:t>2022</w:t>
      </w:r>
      <w:r w:rsidRPr="005B5699">
        <w:rPr>
          <w:rFonts w:asciiTheme="majorHAnsi" w:hAnsiTheme="majorHAnsi" w:cstheme="majorHAnsi"/>
          <w:sz w:val="24"/>
          <w:szCs w:val="24"/>
        </w:rPr>
        <w:t>.</w:t>
      </w:r>
    </w:p>
    <w:p w14:paraId="0CE5283B" w14:textId="77777777" w:rsidR="00DB7666" w:rsidRDefault="00DB7666" w:rsidP="00FA22C0">
      <w:pPr>
        <w:pStyle w:val="ListParagraph"/>
        <w:tabs>
          <w:tab w:val="left" w:pos="3413"/>
        </w:tabs>
        <w:spacing w:before="240" w:after="0" w:line="276" w:lineRule="auto"/>
        <w:ind w:left="360"/>
        <w:jc w:val="both"/>
        <w:rPr>
          <w:rFonts w:asciiTheme="majorHAnsi" w:hAnsiTheme="majorHAnsi" w:cstheme="majorHAnsi"/>
          <w:sz w:val="24"/>
          <w:szCs w:val="24"/>
        </w:rPr>
      </w:pPr>
    </w:p>
    <w:p w14:paraId="4E451D66" w14:textId="77777777" w:rsidR="00DB7666" w:rsidRPr="00183946" w:rsidRDefault="00DB7666" w:rsidP="00FA22C0">
      <w:pPr>
        <w:tabs>
          <w:tab w:val="left" w:pos="3413"/>
        </w:tabs>
        <w:jc w:val="both"/>
        <w:rPr>
          <w:rFonts w:asciiTheme="majorHAnsi" w:hAnsiTheme="majorHAnsi" w:cstheme="majorHAnsi"/>
          <w:b/>
          <w:bCs/>
          <w:sz w:val="28"/>
          <w:szCs w:val="28"/>
          <w:u w:val="single"/>
          <w:lang w:val="en-IN"/>
        </w:rPr>
      </w:pPr>
      <w:r w:rsidRPr="00183946">
        <w:rPr>
          <w:rFonts w:asciiTheme="majorHAnsi" w:hAnsiTheme="majorHAnsi" w:cstheme="majorHAnsi"/>
          <w:b/>
          <w:bCs/>
          <w:sz w:val="28"/>
          <w:szCs w:val="28"/>
          <w:u w:val="single"/>
          <w:lang w:val="en-IN"/>
        </w:rPr>
        <w:lastRenderedPageBreak/>
        <w:t>Conflict of interest</w:t>
      </w:r>
    </w:p>
    <w:p w14:paraId="170406FA" w14:textId="47745CD5" w:rsidR="009E3CBB" w:rsidRPr="009E3CBB" w:rsidRDefault="00BC4295"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Pr>
          <w:rFonts w:asciiTheme="majorHAnsi" w:hAnsiTheme="majorHAnsi" w:cstheme="majorHAnsi"/>
          <w:sz w:val="24"/>
          <w:szCs w:val="24"/>
        </w:rPr>
        <w:t>Ensure zero cases of Conflict-of-Interest</w:t>
      </w:r>
      <w:r w:rsidR="009E3CBB" w:rsidRPr="009E3CBB">
        <w:rPr>
          <w:rFonts w:asciiTheme="majorHAnsi" w:hAnsiTheme="majorHAnsi" w:cstheme="majorHAnsi"/>
          <w:sz w:val="24"/>
          <w:szCs w:val="24"/>
        </w:rPr>
        <w:t xml:space="preserve"> reduction by 2025.</w:t>
      </w:r>
    </w:p>
    <w:p w14:paraId="34E49D6C" w14:textId="1420D92C" w:rsidR="005B5699" w:rsidRPr="005B5699" w:rsidRDefault="00BC4295"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Pr>
          <w:rFonts w:asciiTheme="majorHAnsi" w:hAnsiTheme="majorHAnsi" w:cstheme="majorHAnsi"/>
          <w:sz w:val="24"/>
          <w:szCs w:val="24"/>
        </w:rPr>
        <w:t xml:space="preserve">Achieve 100% monitoring rate by </w:t>
      </w:r>
      <w:r w:rsidR="009E3CBB" w:rsidRPr="009E3CBB">
        <w:rPr>
          <w:rFonts w:asciiTheme="majorHAnsi" w:hAnsiTheme="majorHAnsi" w:cstheme="majorHAnsi"/>
          <w:sz w:val="24"/>
          <w:szCs w:val="24"/>
        </w:rPr>
        <w:t>advanced monitoring systems by 2025</w:t>
      </w:r>
      <w:r w:rsidR="00D567E9">
        <w:rPr>
          <w:rFonts w:asciiTheme="majorHAnsi" w:hAnsiTheme="majorHAnsi" w:cstheme="majorHAnsi"/>
          <w:sz w:val="24"/>
          <w:szCs w:val="24"/>
        </w:rPr>
        <w:t xml:space="preserve"> </w:t>
      </w:r>
      <w:r w:rsidR="00D567E9" w:rsidRPr="00D567E9">
        <w:rPr>
          <w:rFonts w:asciiTheme="majorHAnsi" w:hAnsiTheme="majorHAnsi" w:cstheme="majorHAnsi"/>
          <w:sz w:val="24"/>
          <w:szCs w:val="24"/>
          <w:lang w:val="en"/>
        </w:rPr>
        <w:t xml:space="preserve">from the baseline year </w:t>
      </w:r>
      <w:r w:rsidR="00366E0D">
        <w:rPr>
          <w:rFonts w:asciiTheme="majorHAnsi" w:hAnsiTheme="majorHAnsi" w:cstheme="majorHAnsi"/>
          <w:sz w:val="24"/>
          <w:szCs w:val="24"/>
          <w:lang w:val="en"/>
        </w:rPr>
        <w:t>2022</w:t>
      </w:r>
      <w:r w:rsidR="009E3CBB" w:rsidRPr="009E3CBB">
        <w:rPr>
          <w:rFonts w:asciiTheme="majorHAnsi" w:hAnsiTheme="majorHAnsi" w:cstheme="majorHAnsi"/>
          <w:sz w:val="24"/>
          <w:szCs w:val="24"/>
        </w:rPr>
        <w:t>.</w:t>
      </w:r>
    </w:p>
    <w:p w14:paraId="41780782" w14:textId="41F4AF8B" w:rsidR="005B5699" w:rsidRPr="005B5699" w:rsidRDefault="005B5699"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5B5699">
        <w:rPr>
          <w:rFonts w:asciiTheme="majorHAnsi" w:hAnsiTheme="majorHAnsi" w:cstheme="majorHAnsi"/>
          <w:sz w:val="24"/>
          <w:szCs w:val="24"/>
        </w:rPr>
        <w:t>Implement conflict of interest training for 100% of employees by 2025</w:t>
      </w:r>
      <w:r w:rsidR="00D567E9">
        <w:rPr>
          <w:rFonts w:asciiTheme="majorHAnsi" w:hAnsiTheme="majorHAnsi" w:cstheme="majorHAnsi"/>
          <w:sz w:val="24"/>
          <w:szCs w:val="24"/>
        </w:rPr>
        <w:t xml:space="preserve"> </w:t>
      </w:r>
      <w:r w:rsidR="00D567E9" w:rsidRPr="00D567E9">
        <w:rPr>
          <w:rFonts w:asciiTheme="majorHAnsi" w:hAnsiTheme="majorHAnsi" w:cstheme="majorHAnsi"/>
          <w:sz w:val="24"/>
          <w:szCs w:val="24"/>
          <w:lang w:val="en"/>
        </w:rPr>
        <w:t xml:space="preserve">from the baseline year </w:t>
      </w:r>
      <w:r w:rsidR="00366E0D">
        <w:rPr>
          <w:rFonts w:asciiTheme="majorHAnsi" w:hAnsiTheme="majorHAnsi" w:cstheme="majorHAnsi"/>
          <w:sz w:val="24"/>
          <w:szCs w:val="24"/>
          <w:lang w:val="en"/>
        </w:rPr>
        <w:t>2022</w:t>
      </w:r>
      <w:r w:rsidRPr="005B5699">
        <w:rPr>
          <w:rFonts w:asciiTheme="majorHAnsi" w:hAnsiTheme="majorHAnsi" w:cstheme="majorHAnsi"/>
          <w:sz w:val="24"/>
          <w:szCs w:val="24"/>
        </w:rPr>
        <w:t>.</w:t>
      </w:r>
    </w:p>
    <w:p w14:paraId="688332C0" w14:textId="77777777" w:rsidR="00DB7666" w:rsidRPr="00183946" w:rsidRDefault="00DB7666" w:rsidP="00FA22C0">
      <w:pPr>
        <w:tabs>
          <w:tab w:val="left" w:pos="3413"/>
        </w:tabs>
        <w:jc w:val="both"/>
        <w:rPr>
          <w:rFonts w:asciiTheme="majorHAnsi" w:hAnsiTheme="majorHAnsi" w:cstheme="majorHAnsi"/>
          <w:b/>
          <w:bCs/>
          <w:sz w:val="28"/>
          <w:szCs w:val="28"/>
          <w:u w:val="single"/>
          <w:lang w:val="en-IN"/>
        </w:rPr>
      </w:pPr>
      <w:r w:rsidRPr="00183946">
        <w:rPr>
          <w:rFonts w:asciiTheme="majorHAnsi" w:hAnsiTheme="majorHAnsi" w:cstheme="majorHAnsi"/>
          <w:b/>
          <w:bCs/>
          <w:sz w:val="28"/>
          <w:szCs w:val="28"/>
          <w:u w:val="single"/>
          <w:lang w:val="en-IN"/>
        </w:rPr>
        <w:t>Fraud</w:t>
      </w:r>
    </w:p>
    <w:p w14:paraId="516E0D98" w14:textId="6782CC74" w:rsidR="009E3CBB" w:rsidRPr="009E3CBB" w:rsidRDefault="00BC4295"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Pr>
          <w:rFonts w:asciiTheme="majorHAnsi" w:hAnsiTheme="majorHAnsi" w:cstheme="majorHAnsi"/>
          <w:sz w:val="24"/>
          <w:szCs w:val="24"/>
        </w:rPr>
        <w:t xml:space="preserve">Ensure Zero Incident of </w:t>
      </w:r>
      <w:r w:rsidRPr="00BC4295">
        <w:rPr>
          <w:rFonts w:asciiTheme="majorHAnsi" w:hAnsiTheme="majorHAnsi" w:cstheme="majorHAnsi"/>
          <w:sz w:val="24"/>
          <w:szCs w:val="24"/>
        </w:rPr>
        <w:t xml:space="preserve">fraudulent </w:t>
      </w:r>
      <w:r w:rsidR="009E3CBB" w:rsidRPr="009E3CBB">
        <w:rPr>
          <w:rFonts w:asciiTheme="majorHAnsi" w:hAnsiTheme="majorHAnsi" w:cstheme="majorHAnsi"/>
          <w:sz w:val="24"/>
          <w:szCs w:val="24"/>
        </w:rPr>
        <w:t>through enhanced verification measures by 2025</w:t>
      </w:r>
      <w:r w:rsidR="00D567E9">
        <w:rPr>
          <w:rFonts w:asciiTheme="majorHAnsi" w:hAnsiTheme="majorHAnsi" w:cstheme="majorHAnsi"/>
          <w:sz w:val="24"/>
          <w:szCs w:val="24"/>
        </w:rPr>
        <w:t xml:space="preserve"> </w:t>
      </w:r>
    </w:p>
    <w:p w14:paraId="060C60A8" w14:textId="724FB662" w:rsidR="009E3CBB" w:rsidRPr="009E3CBB" w:rsidRDefault="009E3CBB"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E3CBB">
        <w:rPr>
          <w:rFonts w:asciiTheme="majorHAnsi" w:hAnsiTheme="majorHAnsi" w:cstheme="majorHAnsi"/>
          <w:sz w:val="24"/>
          <w:szCs w:val="24"/>
        </w:rPr>
        <w:t>Increase fraud detection accuracy to 95% by implementing advanced algorithms by 2025</w:t>
      </w:r>
      <w:r w:rsidR="00D567E9">
        <w:rPr>
          <w:rFonts w:asciiTheme="majorHAnsi" w:hAnsiTheme="majorHAnsi" w:cstheme="majorHAnsi"/>
          <w:sz w:val="24"/>
          <w:szCs w:val="24"/>
        </w:rPr>
        <w:t xml:space="preserve"> </w:t>
      </w:r>
      <w:r w:rsidR="00D567E9" w:rsidRPr="00D567E9">
        <w:rPr>
          <w:rFonts w:asciiTheme="majorHAnsi" w:hAnsiTheme="majorHAnsi" w:cstheme="majorHAnsi"/>
          <w:sz w:val="24"/>
          <w:szCs w:val="24"/>
          <w:lang w:val="en"/>
        </w:rPr>
        <w:t xml:space="preserve">from the baseline year </w:t>
      </w:r>
      <w:r w:rsidR="00366E0D">
        <w:rPr>
          <w:rFonts w:asciiTheme="majorHAnsi" w:hAnsiTheme="majorHAnsi" w:cstheme="majorHAnsi"/>
          <w:sz w:val="24"/>
          <w:szCs w:val="24"/>
          <w:lang w:val="en"/>
        </w:rPr>
        <w:t>2022</w:t>
      </w:r>
      <w:r w:rsidRPr="009E3CBB">
        <w:rPr>
          <w:rFonts w:asciiTheme="majorHAnsi" w:hAnsiTheme="majorHAnsi" w:cstheme="majorHAnsi"/>
          <w:sz w:val="24"/>
          <w:szCs w:val="24"/>
        </w:rPr>
        <w:t>.</w:t>
      </w:r>
    </w:p>
    <w:p w14:paraId="23E4B7BE" w14:textId="7006592C" w:rsidR="009E3CBB" w:rsidRPr="009E3CBB" w:rsidRDefault="009E3CBB"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9E3CBB">
        <w:rPr>
          <w:rFonts w:asciiTheme="majorHAnsi" w:hAnsiTheme="majorHAnsi" w:cstheme="majorHAnsi"/>
          <w:sz w:val="24"/>
          <w:szCs w:val="24"/>
        </w:rPr>
        <w:t>Decrease financial losses from fraud by 25% through real-time transaction monitoring by 2025</w:t>
      </w:r>
      <w:r w:rsidR="00D567E9">
        <w:rPr>
          <w:rFonts w:asciiTheme="majorHAnsi" w:hAnsiTheme="majorHAnsi" w:cstheme="majorHAnsi"/>
          <w:sz w:val="24"/>
          <w:szCs w:val="24"/>
        </w:rPr>
        <w:t xml:space="preserve"> </w:t>
      </w:r>
      <w:r w:rsidR="00D567E9" w:rsidRPr="00D567E9">
        <w:rPr>
          <w:rFonts w:asciiTheme="majorHAnsi" w:hAnsiTheme="majorHAnsi" w:cstheme="majorHAnsi"/>
          <w:sz w:val="24"/>
          <w:szCs w:val="24"/>
          <w:lang w:val="en"/>
        </w:rPr>
        <w:t xml:space="preserve">from the baseline year </w:t>
      </w:r>
      <w:r w:rsidR="00366E0D">
        <w:rPr>
          <w:rFonts w:asciiTheme="majorHAnsi" w:hAnsiTheme="majorHAnsi" w:cstheme="majorHAnsi"/>
          <w:sz w:val="24"/>
          <w:szCs w:val="24"/>
          <w:lang w:val="en"/>
        </w:rPr>
        <w:t>2022</w:t>
      </w:r>
      <w:r w:rsidRPr="009E3CBB">
        <w:rPr>
          <w:rFonts w:asciiTheme="majorHAnsi" w:hAnsiTheme="majorHAnsi" w:cstheme="majorHAnsi"/>
          <w:sz w:val="24"/>
          <w:szCs w:val="24"/>
        </w:rPr>
        <w:t>.</w:t>
      </w:r>
    </w:p>
    <w:p w14:paraId="061BCA04" w14:textId="77777777" w:rsidR="00DB7666" w:rsidRPr="00545A89" w:rsidRDefault="00DB7666" w:rsidP="00FA22C0">
      <w:pPr>
        <w:pStyle w:val="ListParagraph"/>
        <w:tabs>
          <w:tab w:val="left" w:pos="3413"/>
        </w:tabs>
        <w:spacing w:after="0" w:line="276" w:lineRule="auto"/>
        <w:ind w:left="360"/>
        <w:jc w:val="both"/>
        <w:rPr>
          <w:rFonts w:asciiTheme="majorHAnsi" w:hAnsiTheme="majorHAnsi" w:cstheme="majorHAnsi"/>
          <w:sz w:val="24"/>
          <w:szCs w:val="24"/>
        </w:rPr>
      </w:pPr>
    </w:p>
    <w:p w14:paraId="7321B046" w14:textId="77777777" w:rsidR="00DB7666" w:rsidRPr="00183946" w:rsidRDefault="00DB7666" w:rsidP="00FA22C0">
      <w:pPr>
        <w:tabs>
          <w:tab w:val="left" w:pos="3413"/>
        </w:tabs>
        <w:jc w:val="both"/>
        <w:rPr>
          <w:rFonts w:asciiTheme="majorHAnsi" w:hAnsiTheme="majorHAnsi" w:cstheme="majorHAnsi"/>
          <w:b/>
          <w:bCs/>
          <w:sz w:val="28"/>
          <w:szCs w:val="28"/>
          <w:u w:val="single"/>
          <w:lang w:val="en-IN"/>
        </w:rPr>
      </w:pPr>
      <w:r w:rsidRPr="00183946">
        <w:rPr>
          <w:rFonts w:asciiTheme="majorHAnsi" w:hAnsiTheme="majorHAnsi" w:cstheme="majorHAnsi"/>
          <w:b/>
          <w:bCs/>
          <w:sz w:val="28"/>
          <w:szCs w:val="28"/>
          <w:u w:val="single"/>
          <w:lang w:val="en-IN"/>
        </w:rPr>
        <w:t>Money Laundering</w:t>
      </w:r>
    </w:p>
    <w:p w14:paraId="20FF5A9C" w14:textId="3BDD0F6C" w:rsidR="00F85DD0" w:rsidRPr="00F85DD0" w:rsidRDefault="00BC4295"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Pr>
          <w:rFonts w:asciiTheme="majorHAnsi" w:hAnsiTheme="majorHAnsi" w:cstheme="majorHAnsi"/>
          <w:sz w:val="24"/>
          <w:szCs w:val="24"/>
        </w:rPr>
        <w:t xml:space="preserve">Ensure Zero incident of Money Laundering </w:t>
      </w:r>
      <w:r w:rsidR="00F85DD0" w:rsidRPr="00F85DD0">
        <w:rPr>
          <w:rFonts w:asciiTheme="majorHAnsi" w:hAnsiTheme="majorHAnsi" w:cstheme="majorHAnsi"/>
          <w:sz w:val="24"/>
          <w:szCs w:val="24"/>
        </w:rPr>
        <w:t>in composite manufacturing industry by 2025</w:t>
      </w:r>
      <w:r w:rsidR="00D567E9">
        <w:rPr>
          <w:rFonts w:asciiTheme="majorHAnsi" w:hAnsiTheme="majorHAnsi" w:cstheme="majorHAnsi"/>
          <w:sz w:val="24"/>
          <w:szCs w:val="24"/>
        </w:rPr>
        <w:t xml:space="preserve"> </w:t>
      </w:r>
    </w:p>
    <w:p w14:paraId="7F43CC83" w14:textId="63BE2FD7" w:rsidR="00F85DD0" w:rsidRPr="00F85DD0" w:rsidRDefault="00BC4295"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Pr>
          <w:rFonts w:asciiTheme="majorHAnsi" w:hAnsiTheme="majorHAnsi" w:cstheme="majorHAnsi"/>
          <w:sz w:val="24"/>
          <w:szCs w:val="24"/>
        </w:rPr>
        <w:t>Ensure</w:t>
      </w:r>
      <w:r w:rsidR="00F85DD0" w:rsidRPr="00F85DD0">
        <w:rPr>
          <w:rFonts w:asciiTheme="majorHAnsi" w:hAnsiTheme="majorHAnsi" w:cstheme="majorHAnsi"/>
          <w:sz w:val="24"/>
          <w:szCs w:val="24"/>
        </w:rPr>
        <w:t xml:space="preserve"> compliance with anti-money laundering regulations by 1</w:t>
      </w:r>
      <w:r>
        <w:rPr>
          <w:rFonts w:asciiTheme="majorHAnsi" w:hAnsiTheme="majorHAnsi" w:cstheme="majorHAnsi"/>
          <w:sz w:val="24"/>
          <w:szCs w:val="24"/>
        </w:rPr>
        <w:t>00</w:t>
      </w:r>
      <w:r w:rsidR="00F85DD0" w:rsidRPr="00F85DD0">
        <w:rPr>
          <w:rFonts w:asciiTheme="majorHAnsi" w:hAnsiTheme="majorHAnsi" w:cstheme="majorHAnsi"/>
          <w:sz w:val="24"/>
          <w:szCs w:val="24"/>
        </w:rPr>
        <w:t>% by 2025</w:t>
      </w:r>
      <w:r w:rsidR="00D567E9">
        <w:rPr>
          <w:rFonts w:asciiTheme="majorHAnsi" w:hAnsiTheme="majorHAnsi" w:cstheme="majorHAnsi"/>
          <w:sz w:val="24"/>
          <w:szCs w:val="24"/>
        </w:rPr>
        <w:t xml:space="preserve"> </w:t>
      </w:r>
      <w:r w:rsidR="00D567E9" w:rsidRPr="00D567E9">
        <w:rPr>
          <w:rFonts w:asciiTheme="majorHAnsi" w:hAnsiTheme="majorHAnsi" w:cstheme="majorHAnsi"/>
          <w:sz w:val="24"/>
          <w:szCs w:val="24"/>
          <w:lang w:val="en"/>
        </w:rPr>
        <w:t xml:space="preserve">from the baseline year </w:t>
      </w:r>
      <w:r w:rsidR="00366E0D">
        <w:rPr>
          <w:rFonts w:asciiTheme="majorHAnsi" w:hAnsiTheme="majorHAnsi" w:cstheme="majorHAnsi"/>
          <w:sz w:val="24"/>
          <w:szCs w:val="24"/>
          <w:lang w:val="en"/>
        </w:rPr>
        <w:t>2022</w:t>
      </w:r>
      <w:r w:rsidR="00F85DD0" w:rsidRPr="00F85DD0">
        <w:rPr>
          <w:rFonts w:asciiTheme="majorHAnsi" w:hAnsiTheme="majorHAnsi" w:cstheme="majorHAnsi"/>
          <w:sz w:val="24"/>
          <w:szCs w:val="24"/>
        </w:rPr>
        <w:t>.</w:t>
      </w:r>
    </w:p>
    <w:p w14:paraId="6709C67B" w14:textId="77F9289B" w:rsidR="00F85DD0" w:rsidRPr="00F85DD0" w:rsidRDefault="00F85DD0"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F85DD0">
        <w:rPr>
          <w:rFonts w:asciiTheme="majorHAnsi" w:hAnsiTheme="majorHAnsi" w:cstheme="majorHAnsi"/>
          <w:sz w:val="24"/>
          <w:szCs w:val="24"/>
        </w:rPr>
        <w:t>Achieve a 25% improvement in detecting suspicious financial activities by 2025</w:t>
      </w:r>
      <w:r w:rsidR="00D567E9" w:rsidRPr="00D567E9">
        <w:rPr>
          <w:rFonts w:asciiTheme="majorHAnsi" w:eastAsia="Arial" w:hAnsiTheme="majorHAnsi" w:cstheme="majorHAnsi"/>
          <w:sz w:val="24"/>
          <w:szCs w:val="24"/>
          <w:lang w:val="en" w:eastAsia="en-IN"/>
        </w:rPr>
        <w:t xml:space="preserve"> </w:t>
      </w:r>
      <w:r w:rsidR="00D567E9" w:rsidRPr="00D567E9">
        <w:rPr>
          <w:rFonts w:asciiTheme="majorHAnsi" w:hAnsiTheme="majorHAnsi" w:cstheme="majorHAnsi"/>
          <w:sz w:val="24"/>
          <w:szCs w:val="24"/>
          <w:lang w:val="en"/>
        </w:rPr>
        <w:t xml:space="preserve">from the baseline year </w:t>
      </w:r>
      <w:r w:rsidR="00366E0D">
        <w:rPr>
          <w:rFonts w:asciiTheme="majorHAnsi" w:hAnsiTheme="majorHAnsi" w:cstheme="majorHAnsi"/>
          <w:sz w:val="24"/>
          <w:szCs w:val="24"/>
          <w:lang w:val="en"/>
        </w:rPr>
        <w:t>2022</w:t>
      </w:r>
      <w:r w:rsidRPr="00F85DD0">
        <w:rPr>
          <w:rFonts w:asciiTheme="majorHAnsi" w:hAnsiTheme="majorHAnsi" w:cstheme="majorHAnsi"/>
          <w:sz w:val="24"/>
          <w:szCs w:val="24"/>
        </w:rPr>
        <w:t>.</w:t>
      </w:r>
    </w:p>
    <w:p w14:paraId="093CCDB3" w14:textId="52BAE808" w:rsidR="00DB7666" w:rsidRDefault="00F85DD0"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F85DD0">
        <w:rPr>
          <w:rFonts w:asciiTheme="majorHAnsi" w:hAnsiTheme="majorHAnsi" w:cstheme="majorHAnsi"/>
          <w:sz w:val="24"/>
          <w:szCs w:val="24"/>
        </w:rPr>
        <w:t>Implement advanced AI-based monitoring systems for a 25% reduction in illicit transactions by 2025</w:t>
      </w:r>
      <w:r w:rsidR="00D567E9" w:rsidRPr="00D567E9">
        <w:rPr>
          <w:rFonts w:asciiTheme="majorHAnsi" w:eastAsia="Arial" w:hAnsiTheme="majorHAnsi" w:cstheme="majorHAnsi"/>
          <w:sz w:val="24"/>
          <w:szCs w:val="24"/>
          <w:lang w:val="en" w:eastAsia="en-IN"/>
        </w:rPr>
        <w:t xml:space="preserve"> </w:t>
      </w:r>
      <w:r w:rsidR="00D567E9" w:rsidRPr="00D567E9">
        <w:rPr>
          <w:rFonts w:asciiTheme="majorHAnsi" w:hAnsiTheme="majorHAnsi" w:cstheme="majorHAnsi"/>
          <w:sz w:val="24"/>
          <w:szCs w:val="24"/>
          <w:lang w:val="en"/>
        </w:rPr>
        <w:t xml:space="preserve">from the baseline year </w:t>
      </w:r>
      <w:r w:rsidR="00366E0D">
        <w:rPr>
          <w:rFonts w:asciiTheme="majorHAnsi" w:hAnsiTheme="majorHAnsi" w:cstheme="majorHAnsi"/>
          <w:sz w:val="24"/>
          <w:szCs w:val="24"/>
          <w:lang w:val="en"/>
        </w:rPr>
        <w:t>2022</w:t>
      </w:r>
      <w:r w:rsidRPr="00F85DD0">
        <w:rPr>
          <w:rFonts w:asciiTheme="majorHAnsi" w:hAnsiTheme="majorHAnsi" w:cstheme="majorHAnsi"/>
          <w:sz w:val="24"/>
          <w:szCs w:val="24"/>
        </w:rPr>
        <w:t>.</w:t>
      </w:r>
    </w:p>
    <w:p w14:paraId="7CAC1035" w14:textId="77777777" w:rsidR="00DB7666" w:rsidRPr="00382F9B" w:rsidRDefault="00DB7666" w:rsidP="00FA22C0">
      <w:pPr>
        <w:pStyle w:val="ListParagraph"/>
        <w:tabs>
          <w:tab w:val="left" w:pos="3413"/>
        </w:tabs>
        <w:spacing w:before="240" w:after="0" w:line="276" w:lineRule="auto"/>
        <w:ind w:left="360"/>
        <w:jc w:val="both"/>
        <w:rPr>
          <w:rFonts w:asciiTheme="majorHAnsi" w:hAnsiTheme="majorHAnsi" w:cstheme="majorHAnsi"/>
          <w:sz w:val="24"/>
          <w:szCs w:val="24"/>
        </w:rPr>
      </w:pPr>
    </w:p>
    <w:p w14:paraId="6FF6CCB1" w14:textId="77777777" w:rsidR="00DB7666" w:rsidRPr="00183946" w:rsidRDefault="00DB7666" w:rsidP="00FA22C0">
      <w:pPr>
        <w:tabs>
          <w:tab w:val="left" w:pos="3413"/>
        </w:tabs>
        <w:jc w:val="both"/>
        <w:rPr>
          <w:rFonts w:asciiTheme="majorHAnsi" w:hAnsiTheme="majorHAnsi" w:cstheme="majorHAnsi"/>
          <w:b/>
          <w:bCs/>
          <w:sz w:val="28"/>
          <w:szCs w:val="28"/>
          <w:u w:val="single"/>
          <w:lang w:val="en-IN"/>
        </w:rPr>
      </w:pPr>
      <w:r w:rsidRPr="00183946">
        <w:rPr>
          <w:rFonts w:asciiTheme="majorHAnsi" w:hAnsiTheme="majorHAnsi" w:cstheme="majorHAnsi"/>
          <w:b/>
          <w:bCs/>
          <w:sz w:val="28"/>
          <w:szCs w:val="28"/>
          <w:u w:val="single"/>
          <w:lang w:val="en-IN"/>
        </w:rPr>
        <w:t>Anti-Competitive Practices</w:t>
      </w:r>
    </w:p>
    <w:p w14:paraId="6F44FA87" w14:textId="105E8630" w:rsidR="00F85DD0" w:rsidRPr="00F85DD0" w:rsidRDefault="00F85DD0"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F85DD0">
        <w:rPr>
          <w:rFonts w:asciiTheme="majorHAnsi" w:hAnsiTheme="majorHAnsi" w:cstheme="majorHAnsi"/>
          <w:sz w:val="24"/>
          <w:szCs w:val="24"/>
        </w:rPr>
        <w:t>Reduce market concentration by 15% in the composite manufacturing industry by 2025</w:t>
      </w:r>
      <w:r w:rsidR="00D567E9">
        <w:rPr>
          <w:rFonts w:asciiTheme="majorHAnsi" w:hAnsiTheme="majorHAnsi" w:cstheme="majorHAnsi"/>
          <w:sz w:val="24"/>
          <w:szCs w:val="24"/>
        </w:rPr>
        <w:t xml:space="preserve"> </w:t>
      </w:r>
      <w:r w:rsidR="00D567E9" w:rsidRPr="00D567E9">
        <w:rPr>
          <w:rFonts w:asciiTheme="majorHAnsi" w:hAnsiTheme="majorHAnsi" w:cstheme="majorHAnsi"/>
          <w:sz w:val="24"/>
          <w:szCs w:val="24"/>
          <w:lang w:val="en"/>
        </w:rPr>
        <w:t xml:space="preserve">from the baseline year </w:t>
      </w:r>
      <w:r w:rsidR="00366E0D">
        <w:rPr>
          <w:rFonts w:asciiTheme="majorHAnsi" w:hAnsiTheme="majorHAnsi" w:cstheme="majorHAnsi"/>
          <w:sz w:val="24"/>
          <w:szCs w:val="24"/>
          <w:lang w:val="en"/>
        </w:rPr>
        <w:t>2022</w:t>
      </w:r>
      <w:r w:rsidRPr="00F85DD0">
        <w:rPr>
          <w:rFonts w:asciiTheme="majorHAnsi" w:hAnsiTheme="majorHAnsi" w:cstheme="majorHAnsi"/>
          <w:sz w:val="24"/>
          <w:szCs w:val="24"/>
        </w:rPr>
        <w:t>.</w:t>
      </w:r>
    </w:p>
    <w:p w14:paraId="5D562CE6" w14:textId="77777777" w:rsidR="00BC4295" w:rsidRDefault="00BC4295"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BC4295">
        <w:rPr>
          <w:rFonts w:asciiTheme="majorHAnsi" w:hAnsiTheme="majorHAnsi" w:cstheme="majorHAnsi"/>
          <w:sz w:val="24"/>
          <w:szCs w:val="24"/>
        </w:rPr>
        <w:t>Achieve Zero Competitive Incidents by 2025.</w:t>
      </w:r>
    </w:p>
    <w:p w14:paraId="33DEA4A2" w14:textId="060D22A7" w:rsidR="00F85DD0" w:rsidRDefault="00F85DD0"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F85DD0">
        <w:rPr>
          <w:rFonts w:asciiTheme="majorHAnsi" w:hAnsiTheme="majorHAnsi" w:cstheme="majorHAnsi"/>
          <w:sz w:val="24"/>
          <w:szCs w:val="24"/>
        </w:rPr>
        <w:t>Increase competition awareness through targeted campaigns, aiming for a 25% improvement by 2025</w:t>
      </w:r>
      <w:r w:rsidR="00D567E9">
        <w:rPr>
          <w:rFonts w:asciiTheme="majorHAnsi" w:hAnsiTheme="majorHAnsi" w:cstheme="majorHAnsi"/>
          <w:sz w:val="24"/>
          <w:szCs w:val="24"/>
        </w:rPr>
        <w:t xml:space="preserve"> </w:t>
      </w:r>
      <w:r w:rsidR="00D567E9" w:rsidRPr="00D567E9">
        <w:rPr>
          <w:rFonts w:asciiTheme="majorHAnsi" w:hAnsiTheme="majorHAnsi" w:cstheme="majorHAnsi"/>
          <w:sz w:val="24"/>
          <w:szCs w:val="24"/>
          <w:lang w:val="en"/>
        </w:rPr>
        <w:t xml:space="preserve">from the baseline year </w:t>
      </w:r>
      <w:r w:rsidR="00366E0D">
        <w:rPr>
          <w:rFonts w:asciiTheme="majorHAnsi" w:hAnsiTheme="majorHAnsi" w:cstheme="majorHAnsi"/>
          <w:sz w:val="24"/>
          <w:szCs w:val="24"/>
          <w:lang w:val="en"/>
        </w:rPr>
        <w:t>2022</w:t>
      </w:r>
      <w:r w:rsidRPr="00F85DD0">
        <w:rPr>
          <w:rFonts w:asciiTheme="majorHAnsi" w:hAnsiTheme="majorHAnsi" w:cstheme="majorHAnsi"/>
          <w:sz w:val="24"/>
          <w:szCs w:val="24"/>
        </w:rPr>
        <w:t>.</w:t>
      </w:r>
    </w:p>
    <w:p w14:paraId="4313AE1E" w14:textId="77777777" w:rsidR="00DB7666" w:rsidRPr="00725A3C" w:rsidRDefault="00DB7666" w:rsidP="00FA22C0">
      <w:pPr>
        <w:pStyle w:val="ListParagraph"/>
        <w:spacing w:after="0" w:line="276" w:lineRule="auto"/>
        <w:ind w:left="360"/>
        <w:rPr>
          <w:rFonts w:asciiTheme="majorHAnsi" w:hAnsiTheme="majorHAnsi" w:cstheme="majorHAnsi"/>
          <w:sz w:val="24"/>
          <w:szCs w:val="24"/>
        </w:rPr>
      </w:pPr>
    </w:p>
    <w:p w14:paraId="650B7C87" w14:textId="77777777" w:rsidR="00DB7666" w:rsidRPr="00183946" w:rsidRDefault="00DB7666" w:rsidP="00FA22C0">
      <w:pPr>
        <w:tabs>
          <w:tab w:val="left" w:pos="3413"/>
        </w:tabs>
        <w:jc w:val="both"/>
        <w:rPr>
          <w:rFonts w:asciiTheme="majorHAnsi" w:hAnsiTheme="majorHAnsi" w:cstheme="majorHAnsi"/>
          <w:b/>
          <w:bCs/>
          <w:sz w:val="28"/>
          <w:szCs w:val="28"/>
          <w:u w:val="single"/>
          <w:lang w:val="en-IN"/>
        </w:rPr>
      </w:pPr>
      <w:r w:rsidRPr="00183946">
        <w:rPr>
          <w:rFonts w:asciiTheme="majorHAnsi" w:hAnsiTheme="majorHAnsi" w:cstheme="majorHAnsi"/>
          <w:b/>
          <w:bCs/>
          <w:sz w:val="28"/>
          <w:szCs w:val="28"/>
          <w:u w:val="single"/>
          <w:lang w:val="en-IN"/>
        </w:rPr>
        <w:t>Information Security</w:t>
      </w:r>
    </w:p>
    <w:p w14:paraId="0CF884D7" w14:textId="623CBC11" w:rsidR="005B5699" w:rsidRPr="005B5699" w:rsidRDefault="005B5699"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5B5699">
        <w:rPr>
          <w:rFonts w:asciiTheme="majorHAnsi" w:hAnsiTheme="majorHAnsi" w:cstheme="majorHAnsi"/>
          <w:sz w:val="24"/>
          <w:szCs w:val="24"/>
        </w:rPr>
        <w:t>Achieve 95% compliance with data encryption standards by 2025</w:t>
      </w:r>
      <w:r w:rsidR="00D567E9">
        <w:rPr>
          <w:rFonts w:asciiTheme="majorHAnsi" w:hAnsiTheme="majorHAnsi" w:cstheme="majorHAnsi"/>
          <w:sz w:val="24"/>
          <w:szCs w:val="24"/>
        </w:rPr>
        <w:t xml:space="preserve"> </w:t>
      </w:r>
      <w:r w:rsidR="00D567E9" w:rsidRPr="00D567E9">
        <w:rPr>
          <w:rFonts w:asciiTheme="majorHAnsi" w:hAnsiTheme="majorHAnsi" w:cstheme="majorHAnsi"/>
          <w:sz w:val="24"/>
          <w:szCs w:val="24"/>
          <w:lang w:val="en"/>
        </w:rPr>
        <w:t xml:space="preserve">from the baseline year </w:t>
      </w:r>
      <w:r w:rsidR="00366E0D">
        <w:rPr>
          <w:rFonts w:asciiTheme="majorHAnsi" w:hAnsiTheme="majorHAnsi" w:cstheme="majorHAnsi"/>
          <w:sz w:val="24"/>
          <w:szCs w:val="24"/>
          <w:lang w:val="en"/>
        </w:rPr>
        <w:t>2022</w:t>
      </w:r>
      <w:r w:rsidRPr="005B5699">
        <w:rPr>
          <w:rFonts w:asciiTheme="majorHAnsi" w:hAnsiTheme="majorHAnsi" w:cstheme="majorHAnsi"/>
          <w:sz w:val="24"/>
          <w:szCs w:val="24"/>
        </w:rPr>
        <w:t>.</w:t>
      </w:r>
    </w:p>
    <w:p w14:paraId="350CD192" w14:textId="79DCC03A" w:rsidR="005B5699" w:rsidRPr="005B5699" w:rsidRDefault="005B5699"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5B5699">
        <w:rPr>
          <w:rFonts w:asciiTheme="majorHAnsi" w:hAnsiTheme="majorHAnsi" w:cstheme="majorHAnsi"/>
          <w:sz w:val="24"/>
          <w:szCs w:val="24"/>
        </w:rPr>
        <w:t>Reduce cybersecurity incident response time by 25% by 2025</w:t>
      </w:r>
      <w:r w:rsidR="00D567E9">
        <w:rPr>
          <w:rFonts w:asciiTheme="majorHAnsi" w:hAnsiTheme="majorHAnsi" w:cstheme="majorHAnsi"/>
          <w:sz w:val="24"/>
          <w:szCs w:val="24"/>
        </w:rPr>
        <w:t xml:space="preserve"> </w:t>
      </w:r>
      <w:r w:rsidR="00D567E9" w:rsidRPr="00D567E9">
        <w:rPr>
          <w:rFonts w:asciiTheme="majorHAnsi" w:hAnsiTheme="majorHAnsi" w:cstheme="majorHAnsi"/>
          <w:sz w:val="24"/>
          <w:szCs w:val="24"/>
          <w:lang w:val="en"/>
        </w:rPr>
        <w:t xml:space="preserve">from the baseline year </w:t>
      </w:r>
      <w:r w:rsidR="00366E0D">
        <w:rPr>
          <w:rFonts w:asciiTheme="majorHAnsi" w:hAnsiTheme="majorHAnsi" w:cstheme="majorHAnsi"/>
          <w:sz w:val="24"/>
          <w:szCs w:val="24"/>
          <w:lang w:val="en"/>
        </w:rPr>
        <w:t>2022</w:t>
      </w:r>
      <w:r w:rsidRPr="005B5699">
        <w:rPr>
          <w:rFonts w:asciiTheme="majorHAnsi" w:hAnsiTheme="majorHAnsi" w:cstheme="majorHAnsi"/>
          <w:sz w:val="24"/>
          <w:szCs w:val="24"/>
        </w:rPr>
        <w:t>.</w:t>
      </w:r>
    </w:p>
    <w:p w14:paraId="29BCC04F" w14:textId="129EF8C3" w:rsidR="005B5699" w:rsidRDefault="005B5699" w:rsidP="00FA22C0">
      <w:pPr>
        <w:pStyle w:val="ListParagraph"/>
        <w:numPr>
          <w:ilvl w:val="0"/>
          <w:numId w:val="13"/>
        </w:numPr>
        <w:tabs>
          <w:tab w:val="left" w:pos="3413"/>
        </w:tabs>
        <w:spacing w:before="240" w:line="276" w:lineRule="auto"/>
        <w:jc w:val="both"/>
        <w:rPr>
          <w:rFonts w:asciiTheme="majorHAnsi" w:hAnsiTheme="majorHAnsi" w:cstheme="majorHAnsi"/>
          <w:sz w:val="24"/>
          <w:szCs w:val="24"/>
        </w:rPr>
      </w:pPr>
      <w:r w:rsidRPr="005B5699">
        <w:rPr>
          <w:rFonts w:asciiTheme="majorHAnsi" w:hAnsiTheme="majorHAnsi" w:cstheme="majorHAnsi"/>
          <w:sz w:val="24"/>
          <w:szCs w:val="24"/>
        </w:rPr>
        <w:lastRenderedPageBreak/>
        <w:t>Implement multifactor authentication for 100% of user accounts by 2025</w:t>
      </w:r>
      <w:r w:rsidR="00D567E9" w:rsidRPr="00D567E9">
        <w:rPr>
          <w:rFonts w:asciiTheme="majorHAnsi" w:eastAsia="Arial" w:hAnsiTheme="majorHAnsi" w:cstheme="majorHAnsi"/>
          <w:sz w:val="24"/>
          <w:szCs w:val="24"/>
          <w:lang w:val="en" w:eastAsia="en-IN"/>
        </w:rPr>
        <w:t xml:space="preserve"> </w:t>
      </w:r>
      <w:r w:rsidR="00D567E9" w:rsidRPr="00D567E9">
        <w:rPr>
          <w:rFonts w:asciiTheme="majorHAnsi" w:hAnsiTheme="majorHAnsi" w:cstheme="majorHAnsi"/>
          <w:sz w:val="24"/>
          <w:szCs w:val="24"/>
          <w:lang w:val="en"/>
        </w:rPr>
        <w:t xml:space="preserve">from the baseline year </w:t>
      </w:r>
      <w:r w:rsidR="00366E0D">
        <w:rPr>
          <w:rFonts w:asciiTheme="majorHAnsi" w:hAnsiTheme="majorHAnsi" w:cstheme="majorHAnsi"/>
          <w:sz w:val="24"/>
          <w:szCs w:val="24"/>
          <w:lang w:val="en"/>
        </w:rPr>
        <w:t>2022</w:t>
      </w:r>
      <w:r w:rsidRPr="005B5699">
        <w:rPr>
          <w:rFonts w:asciiTheme="majorHAnsi" w:hAnsiTheme="majorHAnsi" w:cstheme="majorHAnsi"/>
          <w:sz w:val="24"/>
          <w:szCs w:val="24"/>
        </w:rPr>
        <w:t>.</w:t>
      </w:r>
    </w:p>
    <w:p w14:paraId="06FFF5CD" w14:textId="57C4618E" w:rsidR="00545A89" w:rsidRPr="001F67B7" w:rsidRDefault="001F67B7" w:rsidP="00FA22C0">
      <w:pPr>
        <w:pStyle w:val="IntenseQuote"/>
        <w:rPr>
          <w:i w:val="0"/>
          <w:iCs w:val="0"/>
          <w:sz w:val="32"/>
          <w:szCs w:val="32"/>
        </w:rPr>
      </w:pPr>
      <w:bookmarkStart w:id="6" w:name="_Toc199950798"/>
      <w:r w:rsidRPr="001F67B7">
        <w:rPr>
          <w:i w:val="0"/>
          <w:iCs w:val="0"/>
          <w:sz w:val="32"/>
          <w:szCs w:val="32"/>
        </w:rPr>
        <w:t>CONTINUES IMPROVEMENT</w:t>
      </w:r>
      <w:bookmarkEnd w:id="6"/>
    </w:p>
    <w:p w14:paraId="7C2CB78F" w14:textId="43CD87CA" w:rsidR="00F85DD0" w:rsidRPr="00F85DD0" w:rsidRDefault="00F85DD0" w:rsidP="00FA22C0">
      <w:pPr>
        <w:tabs>
          <w:tab w:val="left" w:pos="3413"/>
        </w:tabs>
        <w:spacing w:before="240"/>
        <w:jc w:val="both"/>
        <w:rPr>
          <w:rFonts w:asciiTheme="majorHAnsi" w:hAnsiTheme="majorHAnsi" w:cstheme="majorHAnsi"/>
          <w:sz w:val="24"/>
          <w:szCs w:val="24"/>
        </w:rPr>
      </w:pPr>
      <w:r w:rsidRPr="00F85DD0">
        <w:rPr>
          <w:rFonts w:asciiTheme="majorHAnsi" w:hAnsiTheme="majorHAnsi" w:cstheme="majorHAnsi"/>
          <w:sz w:val="24"/>
          <w:szCs w:val="24"/>
        </w:rPr>
        <w:t xml:space="preserve">Continuous improvement is intrinsic to </w:t>
      </w:r>
      <w:r w:rsidR="00A93AEE">
        <w:rPr>
          <w:rFonts w:asciiTheme="majorHAnsi" w:hAnsiTheme="majorHAnsi" w:cstheme="majorHAnsi"/>
          <w:sz w:val="24"/>
          <w:szCs w:val="24"/>
        </w:rPr>
        <w:t>Indutch Composites Technology Pvt Ltd</w:t>
      </w:r>
      <w:r w:rsidRPr="00F85DD0">
        <w:rPr>
          <w:rFonts w:asciiTheme="majorHAnsi" w:hAnsiTheme="majorHAnsi" w:cstheme="majorHAnsi"/>
          <w:sz w:val="24"/>
          <w:szCs w:val="24"/>
        </w:rPr>
        <w:t>'s Ethics Policy, driving ongoing enhancement of ethical standards. We prioritize systematic evaluation and feedback mechanisms, fostering transparency, accountability, and integrity. Employees are encouraged to voice concerns openly, creating a culture of trust and vigilance against unethical practices. Proactive engagement with stakeholders keeps us attuned to emerging ethical challenges and regulatory changes. Our dedication to improvement transcends compliance, catalyzing innovation and excellence in ethical conduct.</w:t>
      </w:r>
    </w:p>
    <w:p w14:paraId="722C7D1C" w14:textId="2FBEC49D" w:rsidR="00F663CB" w:rsidRDefault="00F85DD0" w:rsidP="00FA22C0">
      <w:pPr>
        <w:tabs>
          <w:tab w:val="left" w:pos="3413"/>
        </w:tabs>
        <w:spacing w:before="240"/>
        <w:jc w:val="both"/>
        <w:rPr>
          <w:rFonts w:asciiTheme="majorHAnsi" w:hAnsiTheme="majorHAnsi" w:cstheme="majorHAnsi"/>
          <w:sz w:val="24"/>
          <w:szCs w:val="24"/>
        </w:rPr>
      </w:pPr>
      <w:r w:rsidRPr="00F85DD0">
        <w:rPr>
          <w:rFonts w:asciiTheme="majorHAnsi" w:hAnsiTheme="majorHAnsi" w:cstheme="majorHAnsi"/>
          <w:sz w:val="24"/>
          <w:szCs w:val="24"/>
        </w:rPr>
        <w:t>Through agile and responsive approaches, we uphold our commitment to ethical excellence while navigating evolving landscapes in the manufacturing industry.</w:t>
      </w:r>
    </w:p>
    <w:p w14:paraId="448986A3" w14:textId="51DC6931" w:rsidR="00AB4FB2" w:rsidRPr="00FA54FF" w:rsidRDefault="00870380" w:rsidP="00870380">
      <w:pPr>
        <w:pStyle w:val="IntenseQuote"/>
        <w:rPr>
          <w:i w:val="0"/>
          <w:iCs w:val="0"/>
          <w:sz w:val="32"/>
          <w:szCs w:val="32"/>
          <w:highlight w:val="yellow"/>
        </w:rPr>
      </w:pPr>
      <w:bookmarkStart w:id="7" w:name="_Toc196404825"/>
      <w:bookmarkStart w:id="8" w:name="_Toc199950799"/>
      <w:r w:rsidRPr="00FA54FF">
        <w:rPr>
          <w:i w:val="0"/>
          <w:iCs w:val="0"/>
          <w:sz w:val="32"/>
          <w:szCs w:val="32"/>
          <w:highlight w:val="yellow"/>
        </w:rPr>
        <w:t>ETHICAL COMPLIANCE FRAMEWORK: DO’S AND DON’TS ACROSS KEY RISK AREAS:</w:t>
      </w:r>
      <w:bookmarkEnd w:id="7"/>
      <w:bookmarkEnd w:id="8"/>
    </w:p>
    <w:tbl>
      <w:tblPr>
        <w:tblStyle w:val="TableGrid"/>
        <w:tblW w:w="0" w:type="auto"/>
        <w:tblLook w:val="04A0" w:firstRow="1" w:lastRow="0" w:firstColumn="1" w:lastColumn="0" w:noHBand="0" w:noVBand="1"/>
      </w:tblPr>
      <w:tblGrid>
        <w:gridCol w:w="1958"/>
        <w:gridCol w:w="3930"/>
        <w:gridCol w:w="3462"/>
      </w:tblGrid>
      <w:tr w:rsidR="00AB4FB2" w:rsidRPr="00FA54FF" w14:paraId="7EEF0E21" w14:textId="77777777" w:rsidTr="00AB4FB2">
        <w:tc>
          <w:tcPr>
            <w:tcW w:w="0" w:type="auto"/>
            <w:vAlign w:val="center"/>
            <w:hideMark/>
          </w:tcPr>
          <w:p w14:paraId="321E7BD1" w14:textId="77777777" w:rsidR="00AB4FB2" w:rsidRPr="00FA54FF" w:rsidRDefault="00AB4FB2" w:rsidP="00AB4FB2">
            <w:pPr>
              <w:jc w:val="center"/>
              <w:rPr>
                <w:rFonts w:asciiTheme="majorHAnsi" w:eastAsia="Times New Roman" w:hAnsiTheme="majorHAnsi" w:cstheme="majorHAnsi"/>
                <w:b/>
                <w:bCs/>
                <w:sz w:val="24"/>
                <w:szCs w:val="24"/>
                <w:highlight w:val="yellow"/>
                <w:lang w:val="en-US"/>
              </w:rPr>
            </w:pPr>
            <w:r w:rsidRPr="00FA54FF">
              <w:rPr>
                <w:rFonts w:asciiTheme="majorHAnsi" w:eastAsia="Times New Roman" w:hAnsiTheme="majorHAnsi" w:cstheme="majorHAnsi"/>
                <w:b/>
                <w:bCs/>
                <w:sz w:val="24"/>
                <w:szCs w:val="24"/>
                <w:highlight w:val="yellow"/>
                <w:lang w:val="en-US"/>
              </w:rPr>
              <w:t>Category</w:t>
            </w:r>
          </w:p>
        </w:tc>
        <w:tc>
          <w:tcPr>
            <w:tcW w:w="0" w:type="auto"/>
            <w:vAlign w:val="center"/>
            <w:hideMark/>
          </w:tcPr>
          <w:p w14:paraId="5680C961" w14:textId="77777777" w:rsidR="00AB4FB2" w:rsidRPr="00FA54FF" w:rsidRDefault="00AB4FB2" w:rsidP="00E856D1">
            <w:pPr>
              <w:pStyle w:val="ListParagraph"/>
              <w:spacing w:line="240" w:lineRule="auto"/>
              <w:ind w:left="51"/>
              <w:jc w:val="center"/>
              <w:rPr>
                <w:rFonts w:asciiTheme="majorHAnsi" w:eastAsia="Times New Roman" w:hAnsiTheme="majorHAnsi" w:cstheme="majorHAnsi"/>
                <w:b/>
                <w:bCs/>
                <w:sz w:val="24"/>
                <w:szCs w:val="24"/>
                <w:highlight w:val="yellow"/>
                <w:lang w:val="en-US"/>
              </w:rPr>
            </w:pPr>
            <w:r w:rsidRPr="00FA54FF">
              <w:rPr>
                <w:rFonts w:asciiTheme="majorHAnsi" w:eastAsia="Times New Roman" w:hAnsiTheme="majorHAnsi" w:cstheme="majorHAnsi"/>
                <w:b/>
                <w:bCs/>
                <w:sz w:val="24"/>
                <w:szCs w:val="24"/>
                <w:highlight w:val="yellow"/>
                <w:lang w:val="en-US"/>
              </w:rPr>
              <w:t>Do’s</w:t>
            </w:r>
          </w:p>
        </w:tc>
        <w:tc>
          <w:tcPr>
            <w:tcW w:w="0" w:type="auto"/>
            <w:vAlign w:val="center"/>
            <w:hideMark/>
          </w:tcPr>
          <w:p w14:paraId="25BA80E1" w14:textId="77777777" w:rsidR="00AB4FB2" w:rsidRPr="00FA54FF" w:rsidRDefault="00AB4FB2" w:rsidP="00E856D1">
            <w:pPr>
              <w:pStyle w:val="ListParagraph"/>
              <w:spacing w:after="0" w:line="240" w:lineRule="auto"/>
              <w:ind w:left="96"/>
              <w:jc w:val="center"/>
              <w:rPr>
                <w:rFonts w:asciiTheme="majorHAnsi" w:eastAsia="Times New Roman" w:hAnsiTheme="majorHAnsi" w:cstheme="majorHAnsi"/>
                <w:b/>
                <w:bCs/>
                <w:sz w:val="24"/>
                <w:szCs w:val="24"/>
                <w:highlight w:val="yellow"/>
                <w:lang w:val="en-US"/>
              </w:rPr>
            </w:pPr>
            <w:r w:rsidRPr="00FA54FF">
              <w:rPr>
                <w:rFonts w:asciiTheme="majorHAnsi" w:eastAsia="Times New Roman" w:hAnsiTheme="majorHAnsi" w:cstheme="majorHAnsi"/>
                <w:b/>
                <w:bCs/>
                <w:sz w:val="24"/>
                <w:szCs w:val="24"/>
                <w:highlight w:val="yellow"/>
                <w:lang w:val="en-US"/>
              </w:rPr>
              <w:t>Don’ts</w:t>
            </w:r>
          </w:p>
        </w:tc>
      </w:tr>
      <w:tr w:rsidR="001A215B" w:rsidRPr="00FA54FF" w14:paraId="1D2D818E" w14:textId="77777777" w:rsidTr="00AB4FB2">
        <w:tc>
          <w:tcPr>
            <w:tcW w:w="0" w:type="auto"/>
            <w:vAlign w:val="center"/>
            <w:hideMark/>
          </w:tcPr>
          <w:p w14:paraId="33FDF263" w14:textId="77777777" w:rsidR="00AB4FB2" w:rsidRPr="00FA54FF" w:rsidRDefault="00AB4FB2" w:rsidP="00AB4FB2">
            <w:pPr>
              <w:jc w:val="center"/>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b/>
                <w:bCs/>
                <w:sz w:val="24"/>
                <w:szCs w:val="24"/>
                <w:highlight w:val="yellow"/>
                <w:lang w:val="en-US"/>
              </w:rPr>
              <w:t>Anti-Corruption and Fraud Prevention</w:t>
            </w:r>
          </w:p>
        </w:tc>
        <w:tc>
          <w:tcPr>
            <w:tcW w:w="0" w:type="auto"/>
            <w:hideMark/>
          </w:tcPr>
          <w:p w14:paraId="6DEDC7D6" w14:textId="48086241" w:rsidR="001A215B" w:rsidRPr="00FA54FF" w:rsidRDefault="00AB4FB2" w:rsidP="001A215B">
            <w:pPr>
              <w:pStyle w:val="ListParagraph"/>
              <w:numPr>
                <w:ilvl w:val="0"/>
                <w:numId w:val="33"/>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t>Promptly report any suspected bribery, fraud, or unethical practices to the Compliance Officer or via the Whistleblower mechanism.</w:t>
            </w:r>
          </w:p>
          <w:p w14:paraId="56A02DE7" w14:textId="390141DC" w:rsidR="001A215B" w:rsidRPr="00FA54FF" w:rsidRDefault="00AB4FB2" w:rsidP="00AB4FB2">
            <w:pPr>
              <w:pStyle w:val="ListParagraph"/>
              <w:numPr>
                <w:ilvl w:val="0"/>
                <w:numId w:val="33"/>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t xml:space="preserve">Maintain clear, transparent, and accurate records of all transactions related to procurement, sales, and vendor dealings. </w:t>
            </w:r>
          </w:p>
          <w:p w14:paraId="3048971C" w14:textId="3C209ED4" w:rsidR="00AB4FB2" w:rsidRPr="00FA54FF" w:rsidRDefault="00AB4FB2" w:rsidP="001A215B">
            <w:pPr>
              <w:pStyle w:val="ListParagraph"/>
              <w:numPr>
                <w:ilvl w:val="0"/>
                <w:numId w:val="33"/>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t>Politely refuse any personal gifts, monetary benefits, or favors from suppliers or stakeholders that may influence business decisions.</w:t>
            </w:r>
          </w:p>
        </w:tc>
        <w:tc>
          <w:tcPr>
            <w:tcW w:w="0" w:type="auto"/>
            <w:hideMark/>
          </w:tcPr>
          <w:p w14:paraId="022DF85D" w14:textId="77777777" w:rsidR="001A215B" w:rsidRPr="00FA54FF" w:rsidRDefault="00AB4FB2" w:rsidP="001A215B">
            <w:pPr>
              <w:pStyle w:val="ListParagraph"/>
              <w:numPr>
                <w:ilvl w:val="0"/>
                <w:numId w:val="34"/>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t xml:space="preserve">Do not offer, solicit, or accept bribes, kickbacks, or any form of illicit incentives. </w:t>
            </w:r>
          </w:p>
          <w:p w14:paraId="534BA8DC" w14:textId="13DE4545" w:rsidR="001A215B" w:rsidRPr="00FA54FF" w:rsidRDefault="00AB4FB2" w:rsidP="001A215B">
            <w:pPr>
              <w:pStyle w:val="ListParagraph"/>
              <w:numPr>
                <w:ilvl w:val="0"/>
                <w:numId w:val="34"/>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t xml:space="preserve">Do not alter or fabricate records related to financial or operational activities. </w:t>
            </w:r>
          </w:p>
          <w:p w14:paraId="6BD9CA29" w14:textId="0DB61B0C" w:rsidR="00AB4FB2" w:rsidRPr="00FA54FF" w:rsidRDefault="00AB4FB2" w:rsidP="001A215B">
            <w:pPr>
              <w:pStyle w:val="ListParagraph"/>
              <w:numPr>
                <w:ilvl w:val="0"/>
                <w:numId w:val="34"/>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t>Do not ignore or conceal red flags indicating potential fraud or corruption.</w:t>
            </w:r>
          </w:p>
        </w:tc>
      </w:tr>
      <w:tr w:rsidR="00AB4FB2" w:rsidRPr="00FA54FF" w14:paraId="2448B802" w14:textId="77777777" w:rsidTr="00AB4FB2">
        <w:tc>
          <w:tcPr>
            <w:tcW w:w="0" w:type="auto"/>
            <w:vAlign w:val="center"/>
            <w:hideMark/>
          </w:tcPr>
          <w:p w14:paraId="75CFE565" w14:textId="77777777" w:rsidR="00AB4FB2" w:rsidRPr="00FA54FF" w:rsidRDefault="00AB4FB2" w:rsidP="00AB4FB2">
            <w:pPr>
              <w:jc w:val="center"/>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b/>
                <w:bCs/>
                <w:sz w:val="24"/>
                <w:szCs w:val="24"/>
                <w:highlight w:val="yellow"/>
                <w:lang w:val="en-US"/>
              </w:rPr>
              <w:lastRenderedPageBreak/>
              <w:t>Conflict of Interest Management</w:t>
            </w:r>
          </w:p>
        </w:tc>
        <w:tc>
          <w:tcPr>
            <w:tcW w:w="0" w:type="auto"/>
            <w:hideMark/>
          </w:tcPr>
          <w:p w14:paraId="7BEE103B" w14:textId="60F71E29" w:rsidR="00AB4FB2" w:rsidRPr="00FA54FF" w:rsidRDefault="00AB4FB2" w:rsidP="001A215B">
            <w:pPr>
              <w:pStyle w:val="ListParagraph"/>
              <w:numPr>
                <w:ilvl w:val="0"/>
                <w:numId w:val="33"/>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t>Disclose any outside business or financial relationships that may pose a conflict with your role at Indutch.</w:t>
            </w:r>
          </w:p>
          <w:p w14:paraId="3114BA3D" w14:textId="44A8CFD0" w:rsidR="00AB4FB2" w:rsidRPr="00FA54FF" w:rsidRDefault="00AB4FB2" w:rsidP="001A215B">
            <w:pPr>
              <w:pStyle w:val="ListParagraph"/>
              <w:numPr>
                <w:ilvl w:val="0"/>
                <w:numId w:val="33"/>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t>Seek prior written approval before engaging in side businesses, vendor partnerships, or consultancy roles.</w:t>
            </w:r>
          </w:p>
          <w:p w14:paraId="43A05877" w14:textId="0A57FCAF" w:rsidR="00AB4FB2" w:rsidRPr="00FA54FF" w:rsidRDefault="00AB4FB2" w:rsidP="001A215B">
            <w:pPr>
              <w:pStyle w:val="ListParagraph"/>
              <w:numPr>
                <w:ilvl w:val="0"/>
                <w:numId w:val="33"/>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t>Adhere strictly to internal reporting mechanisms when a conflict of interest is identified.</w:t>
            </w:r>
          </w:p>
        </w:tc>
        <w:tc>
          <w:tcPr>
            <w:tcW w:w="0" w:type="auto"/>
            <w:hideMark/>
          </w:tcPr>
          <w:p w14:paraId="524AA230" w14:textId="72DEA645" w:rsidR="00AB4FB2" w:rsidRPr="00FA54FF" w:rsidRDefault="00AB4FB2" w:rsidP="001A215B">
            <w:pPr>
              <w:pStyle w:val="ListParagraph"/>
              <w:numPr>
                <w:ilvl w:val="0"/>
                <w:numId w:val="34"/>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t xml:space="preserve">Do not make decisions that benefit you, family members, or acquaintances at the expense of Indutch’s interest. </w:t>
            </w:r>
          </w:p>
          <w:p w14:paraId="019BE1CC" w14:textId="6EF82FA9" w:rsidR="00AB4FB2" w:rsidRPr="00FA54FF" w:rsidRDefault="00AB4FB2" w:rsidP="001A215B">
            <w:pPr>
              <w:pStyle w:val="ListParagraph"/>
              <w:numPr>
                <w:ilvl w:val="0"/>
                <w:numId w:val="34"/>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t xml:space="preserve">Do not engage with competing organizations without formal authorization. </w:t>
            </w:r>
          </w:p>
          <w:p w14:paraId="796EA1F9" w14:textId="12A1A7F9" w:rsidR="00AB4FB2" w:rsidRPr="00FA54FF" w:rsidRDefault="00AB4FB2" w:rsidP="001A215B">
            <w:pPr>
              <w:pStyle w:val="ListParagraph"/>
              <w:numPr>
                <w:ilvl w:val="0"/>
                <w:numId w:val="34"/>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t>Do not use company assets, resources, or time for personal or external gain.</w:t>
            </w:r>
          </w:p>
        </w:tc>
      </w:tr>
      <w:tr w:rsidR="001A215B" w:rsidRPr="00FA54FF" w14:paraId="7728B36F" w14:textId="77777777" w:rsidTr="00AB4FB2">
        <w:tc>
          <w:tcPr>
            <w:tcW w:w="0" w:type="auto"/>
            <w:vAlign w:val="center"/>
            <w:hideMark/>
          </w:tcPr>
          <w:p w14:paraId="14C7E398" w14:textId="77777777" w:rsidR="00AB4FB2" w:rsidRPr="00FA54FF" w:rsidRDefault="00AB4FB2" w:rsidP="00AB4FB2">
            <w:pPr>
              <w:jc w:val="center"/>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b/>
                <w:bCs/>
                <w:sz w:val="24"/>
                <w:szCs w:val="24"/>
                <w:highlight w:val="yellow"/>
                <w:lang w:val="en-US"/>
              </w:rPr>
              <w:t>Money Laundering Prevention</w:t>
            </w:r>
          </w:p>
        </w:tc>
        <w:tc>
          <w:tcPr>
            <w:tcW w:w="0" w:type="auto"/>
            <w:hideMark/>
          </w:tcPr>
          <w:p w14:paraId="1C3E35D1" w14:textId="6C858663" w:rsidR="00AB4FB2" w:rsidRPr="00FA54FF" w:rsidRDefault="00AB4FB2" w:rsidP="001A215B">
            <w:pPr>
              <w:pStyle w:val="ListParagraph"/>
              <w:numPr>
                <w:ilvl w:val="0"/>
                <w:numId w:val="33"/>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t xml:space="preserve">Report any unusual or suspicious financial transactions to the compliance department. </w:t>
            </w:r>
          </w:p>
          <w:p w14:paraId="3C4D54A6" w14:textId="1AADBF63" w:rsidR="001A215B" w:rsidRPr="00FA54FF" w:rsidRDefault="00AB4FB2" w:rsidP="00AB4FB2">
            <w:pPr>
              <w:pStyle w:val="ListParagraph"/>
              <w:numPr>
                <w:ilvl w:val="0"/>
                <w:numId w:val="33"/>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t xml:space="preserve">Conduct thorough due diligence on all new customers, vendors, and partners. </w:t>
            </w:r>
          </w:p>
          <w:p w14:paraId="537300E7" w14:textId="653BA59D" w:rsidR="00AB4FB2" w:rsidRPr="00FA54FF" w:rsidRDefault="00AB4FB2" w:rsidP="001A215B">
            <w:pPr>
              <w:pStyle w:val="ListParagraph"/>
              <w:numPr>
                <w:ilvl w:val="0"/>
                <w:numId w:val="33"/>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t>Keep detailed and verifiable records of payments, invoices, and contracts.</w:t>
            </w:r>
          </w:p>
        </w:tc>
        <w:tc>
          <w:tcPr>
            <w:tcW w:w="0" w:type="auto"/>
            <w:hideMark/>
          </w:tcPr>
          <w:p w14:paraId="5171B46D" w14:textId="7CBCA4B5" w:rsidR="001A215B" w:rsidRPr="00FA54FF" w:rsidRDefault="00AB4FB2" w:rsidP="001A215B">
            <w:pPr>
              <w:pStyle w:val="ListParagraph"/>
              <w:numPr>
                <w:ilvl w:val="0"/>
                <w:numId w:val="34"/>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t xml:space="preserve">Do not authorize or facilitate transactions without clear business rationale. </w:t>
            </w:r>
          </w:p>
          <w:p w14:paraId="7B62EFC5" w14:textId="7BFD4D70" w:rsidR="001A215B" w:rsidRPr="00FA54FF" w:rsidRDefault="00AB4FB2" w:rsidP="001A215B">
            <w:pPr>
              <w:pStyle w:val="ListParagraph"/>
              <w:numPr>
                <w:ilvl w:val="0"/>
                <w:numId w:val="34"/>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t xml:space="preserve">Do not ignore warning signs related to unverified payments, offshore accounts, or cash-intensive dealings. </w:t>
            </w:r>
          </w:p>
          <w:p w14:paraId="7DF69114" w14:textId="2F261CAE" w:rsidR="00AB4FB2" w:rsidRPr="00FA54FF" w:rsidRDefault="00AB4FB2" w:rsidP="001A215B">
            <w:pPr>
              <w:pStyle w:val="ListParagraph"/>
              <w:numPr>
                <w:ilvl w:val="0"/>
                <w:numId w:val="34"/>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t>Do not engage in any activities designed to conceal or disguise the origins of funds.</w:t>
            </w:r>
          </w:p>
        </w:tc>
      </w:tr>
      <w:tr w:rsidR="00AB4FB2" w:rsidRPr="00FA54FF" w14:paraId="27A4EBBF" w14:textId="77777777" w:rsidTr="00AB4FB2">
        <w:tc>
          <w:tcPr>
            <w:tcW w:w="0" w:type="auto"/>
            <w:vAlign w:val="center"/>
            <w:hideMark/>
          </w:tcPr>
          <w:p w14:paraId="6F789D3C" w14:textId="77777777" w:rsidR="00AB4FB2" w:rsidRPr="00FA54FF" w:rsidRDefault="00AB4FB2" w:rsidP="00AB4FB2">
            <w:pPr>
              <w:jc w:val="center"/>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b/>
                <w:bCs/>
                <w:sz w:val="24"/>
                <w:szCs w:val="24"/>
                <w:highlight w:val="yellow"/>
                <w:lang w:val="en-US"/>
              </w:rPr>
              <w:t>Anti-Competitive Practice Avoidance</w:t>
            </w:r>
          </w:p>
        </w:tc>
        <w:tc>
          <w:tcPr>
            <w:tcW w:w="0" w:type="auto"/>
            <w:hideMark/>
          </w:tcPr>
          <w:p w14:paraId="5B18DE1A" w14:textId="77777777" w:rsidR="001A215B" w:rsidRPr="00FA54FF" w:rsidRDefault="00AB4FB2" w:rsidP="001A215B">
            <w:pPr>
              <w:pStyle w:val="ListParagraph"/>
              <w:numPr>
                <w:ilvl w:val="0"/>
                <w:numId w:val="33"/>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t xml:space="preserve">Compete fairly and ethically in tendering, pricing, and product development. </w:t>
            </w:r>
          </w:p>
          <w:p w14:paraId="5F17FC08" w14:textId="1BBDCAC6" w:rsidR="00AB4FB2" w:rsidRPr="00FA54FF" w:rsidRDefault="00AB4FB2" w:rsidP="001A215B">
            <w:pPr>
              <w:pStyle w:val="ListParagraph"/>
              <w:numPr>
                <w:ilvl w:val="0"/>
                <w:numId w:val="33"/>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t>Comply fully with all applicable antitrust and fair-trade laws.</w:t>
            </w:r>
          </w:p>
          <w:p w14:paraId="01350701" w14:textId="7A9CB6C8" w:rsidR="00AB4FB2" w:rsidRPr="00FA54FF" w:rsidRDefault="00AB4FB2" w:rsidP="001A215B">
            <w:pPr>
              <w:pStyle w:val="ListParagraph"/>
              <w:numPr>
                <w:ilvl w:val="0"/>
                <w:numId w:val="33"/>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t>Maintain integrity and transparency in pricing, proposals, and client communication.</w:t>
            </w:r>
          </w:p>
        </w:tc>
        <w:tc>
          <w:tcPr>
            <w:tcW w:w="0" w:type="auto"/>
            <w:hideMark/>
          </w:tcPr>
          <w:p w14:paraId="26397B0C" w14:textId="49860A14" w:rsidR="001A215B" w:rsidRPr="00FA54FF" w:rsidRDefault="00AB4FB2" w:rsidP="001A215B">
            <w:pPr>
              <w:pStyle w:val="ListParagraph"/>
              <w:numPr>
                <w:ilvl w:val="0"/>
                <w:numId w:val="34"/>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t>Do not participate in price-fixing, collusion, bid-rigging, or market division with competitors.</w:t>
            </w:r>
          </w:p>
          <w:p w14:paraId="09E3ED70" w14:textId="77777777" w:rsidR="001A215B" w:rsidRPr="00FA54FF" w:rsidRDefault="00AB4FB2" w:rsidP="001A215B">
            <w:pPr>
              <w:pStyle w:val="ListParagraph"/>
              <w:numPr>
                <w:ilvl w:val="0"/>
                <w:numId w:val="34"/>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t>Do not exchange sensitive commercial information with competitors.</w:t>
            </w:r>
          </w:p>
          <w:p w14:paraId="6A5A5CBF" w14:textId="70125215" w:rsidR="00AB4FB2" w:rsidRPr="00FA54FF" w:rsidRDefault="00AB4FB2" w:rsidP="001A215B">
            <w:pPr>
              <w:pStyle w:val="ListParagraph"/>
              <w:numPr>
                <w:ilvl w:val="0"/>
                <w:numId w:val="34"/>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t>Do not exploit a dominant market position to block or restrict competition unfairly.</w:t>
            </w:r>
          </w:p>
        </w:tc>
      </w:tr>
      <w:tr w:rsidR="001A215B" w:rsidRPr="00AB4FB2" w14:paraId="43B5C90C" w14:textId="77777777" w:rsidTr="00AB4FB2">
        <w:tc>
          <w:tcPr>
            <w:tcW w:w="0" w:type="auto"/>
            <w:vAlign w:val="center"/>
            <w:hideMark/>
          </w:tcPr>
          <w:p w14:paraId="7CF4D3F4" w14:textId="77777777" w:rsidR="00AB4FB2" w:rsidRPr="00FA54FF" w:rsidRDefault="00AB4FB2" w:rsidP="00AB4FB2">
            <w:pPr>
              <w:jc w:val="center"/>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b/>
                <w:bCs/>
                <w:sz w:val="24"/>
                <w:szCs w:val="24"/>
                <w:highlight w:val="yellow"/>
                <w:lang w:val="en-US"/>
              </w:rPr>
              <w:t>Information Security &amp; Data Protection</w:t>
            </w:r>
          </w:p>
        </w:tc>
        <w:tc>
          <w:tcPr>
            <w:tcW w:w="0" w:type="auto"/>
            <w:hideMark/>
          </w:tcPr>
          <w:p w14:paraId="1C09334A" w14:textId="72FE9BA7" w:rsidR="00AB4FB2" w:rsidRPr="00FA54FF" w:rsidRDefault="00AB4FB2" w:rsidP="001A215B">
            <w:pPr>
              <w:pStyle w:val="ListParagraph"/>
              <w:numPr>
                <w:ilvl w:val="0"/>
                <w:numId w:val="33"/>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t xml:space="preserve">Adhere to Indutch’s IT and cybersecurity protocols to safeguard company data. </w:t>
            </w:r>
          </w:p>
          <w:p w14:paraId="01707853" w14:textId="00FD4302" w:rsidR="00AB4FB2" w:rsidRPr="00FA54FF" w:rsidRDefault="00AB4FB2" w:rsidP="001A215B">
            <w:pPr>
              <w:pStyle w:val="ListParagraph"/>
              <w:numPr>
                <w:ilvl w:val="0"/>
                <w:numId w:val="33"/>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t>Use strong passwords and enable two-factor authentication on all work-related systems.</w:t>
            </w:r>
          </w:p>
          <w:p w14:paraId="5774221D" w14:textId="22673431" w:rsidR="00AB4FB2" w:rsidRPr="00FA54FF" w:rsidRDefault="00AB4FB2" w:rsidP="001A215B">
            <w:pPr>
              <w:pStyle w:val="ListParagraph"/>
              <w:numPr>
                <w:ilvl w:val="0"/>
                <w:numId w:val="33"/>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lastRenderedPageBreak/>
              <w:t>Immediately report phishing emails, suspected malware, or unauthorized data access.</w:t>
            </w:r>
          </w:p>
        </w:tc>
        <w:tc>
          <w:tcPr>
            <w:tcW w:w="0" w:type="auto"/>
            <w:hideMark/>
          </w:tcPr>
          <w:p w14:paraId="2C20E701" w14:textId="31FCBF7C" w:rsidR="001A215B" w:rsidRPr="00FA54FF" w:rsidRDefault="00AB4FB2" w:rsidP="001A215B">
            <w:pPr>
              <w:pStyle w:val="ListParagraph"/>
              <w:numPr>
                <w:ilvl w:val="0"/>
                <w:numId w:val="34"/>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lastRenderedPageBreak/>
              <w:t>Do not share confidential business, technical, or employee information without proper clearance.</w:t>
            </w:r>
          </w:p>
          <w:p w14:paraId="1D4D90B9" w14:textId="7B1FE38E" w:rsidR="00AB4FB2" w:rsidRPr="00FA54FF" w:rsidRDefault="00AB4FB2" w:rsidP="001A215B">
            <w:pPr>
              <w:pStyle w:val="ListParagraph"/>
              <w:numPr>
                <w:ilvl w:val="0"/>
                <w:numId w:val="34"/>
              </w:numPr>
              <w:spacing w:line="240" w:lineRule="auto"/>
              <w:rPr>
                <w:rFonts w:asciiTheme="majorHAnsi" w:eastAsia="Times New Roman" w:hAnsiTheme="majorHAnsi" w:cstheme="majorHAnsi"/>
                <w:sz w:val="24"/>
                <w:szCs w:val="24"/>
                <w:highlight w:val="yellow"/>
                <w:lang w:val="en-US"/>
              </w:rPr>
            </w:pPr>
            <w:r w:rsidRPr="00FA54FF">
              <w:rPr>
                <w:rFonts w:asciiTheme="majorHAnsi" w:eastAsia="Times New Roman" w:hAnsiTheme="majorHAnsi" w:cstheme="majorHAnsi"/>
                <w:sz w:val="24"/>
                <w:szCs w:val="24"/>
                <w:highlight w:val="yellow"/>
                <w:lang w:val="en-US"/>
              </w:rPr>
              <w:t xml:space="preserve">Do not use unauthorized personal devices or cloud </w:t>
            </w:r>
            <w:r w:rsidRPr="00FA54FF">
              <w:rPr>
                <w:rFonts w:asciiTheme="majorHAnsi" w:eastAsia="Times New Roman" w:hAnsiTheme="majorHAnsi" w:cstheme="majorHAnsi"/>
                <w:sz w:val="24"/>
                <w:szCs w:val="24"/>
                <w:highlight w:val="yellow"/>
                <w:lang w:val="en-US"/>
              </w:rPr>
              <w:lastRenderedPageBreak/>
              <w:t>platforms for handling sensitive company data.</w:t>
            </w:r>
          </w:p>
        </w:tc>
      </w:tr>
    </w:tbl>
    <w:p w14:paraId="464184F3" w14:textId="77777777" w:rsidR="00AB4FB2" w:rsidRDefault="00AB4FB2" w:rsidP="00FA22C0">
      <w:pPr>
        <w:tabs>
          <w:tab w:val="left" w:pos="3413"/>
        </w:tabs>
        <w:spacing w:before="240"/>
        <w:jc w:val="both"/>
        <w:rPr>
          <w:rFonts w:asciiTheme="majorHAnsi" w:hAnsiTheme="majorHAnsi" w:cstheme="majorHAnsi"/>
          <w:sz w:val="28"/>
          <w:szCs w:val="28"/>
          <w:lang w:val="en-IN"/>
        </w:rPr>
      </w:pPr>
    </w:p>
    <w:p w14:paraId="7B65FB22" w14:textId="52585946" w:rsidR="00FA22C0" w:rsidRPr="00FA22C0" w:rsidRDefault="001F67B7" w:rsidP="00AB4FB2">
      <w:pPr>
        <w:pStyle w:val="IntenseQuote"/>
        <w:spacing w:before="0"/>
        <w:rPr>
          <w:rFonts w:cstheme="majorHAnsi"/>
          <w:sz w:val="24"/>
          <w:szCs w:val="24"/>
          <w:lang w:val="en-IN"/>
        </w:rPr>
      </w:pPr>
      <w:bookmarkStart w:id="9" w:name="_Toc199950800"/>
      <w:r w:rsidRPr="001F67B7">
        <w:rPr>
          <w:i w:val="0"/>
          <w:iCs w:val="0"/>
          <w:sz w:val="32"/>
          <w:szCs w:val="32"/>
        </w:rPr>
        <w:t>REPORTING</w:t>
      </w:r>
      <w:bookmarkEnd w:id="9"/>
    </w:p>
    <w:p w14:paraId="74876CAC" w14:textId="13D38DD4" w:rsidR="00FA22C0" w:rsidRDefault="00FA22C0" w:rsidP="00D74291">
      <w:pPr>
        <w:tabs>
          <w:tab w:val="left" w:pos="3413"/>
        </w:tabs>
        <w:spacing w:after="240"/>
        <w:jc w:val="both"/>
        <w:rPr>
          <w:rFonts w:asciiTheme="majorHAnsi" w:hAnsiTheme="majorHAnsi" w:cstheme="majorHAnsi"/>
          <w:sz w:val="24"/>
          <w:szCs w:val="24"/>
          <w:lang w:val="en-IN"/>
        </w:rPr>
      </w:pPr>
      <w:r w:rsidRPr="00FA22C0">
        <w:rPr>
          <w:rFonts w:asciiTheme="majorHAnsi" w:hAnsiTheme="majorHAnsi" w:cstheme="majorHAnsi"/>
          <w:sz w:val="24"/>
          <w:szCs w:val="24"/>
          <w:lang w:val="en-IN"/>
        </w:rPr>
        <w:t xml:space="preserve">Within our Ethics Policy at </w:t>
      </w:r>
      <w:r w:rsidR="00A93AEE">
        <w:rPr>
          <w:rFonts w:asciiTheme="majorHAnsi" w:hAnsiTheme="majorHAnsi" w:cstheme="majorHAnsi"/>
          <w:sz w:val="24"/>
          <w:szCs w:val="24"/>
          <w:lang w:val="en-IN"/>
        </w:rPr>
        <w:t>Indutch Composites Technology Pvt Ltd</w:t>
      </w:r>
      <w:r w:rsidRPr="00FA22C0">
        <w:rPr>
          <w:rFonts w:asciiTheme="majorHAnsi" w:hAnsiTheme="majorHAnsi" w:cstheme="majorHAnsi"/>
          <w:sz w:val="24"/>
          <w:szCs w:val="24"/>
          <w:lang w:val="en-IN"/>
        </w:rPr>
        <w:t>, we acknowledge our paramount responsibility to promote sustainability within the composite manufacturing sector. To gain deeper insights into our present status and identify areas for enhancement, we have established a comprehensive reporting mechanism. This mechanism encompasses crucial components delineated as follows:</w:t>
      </w:r>
    </w:p>
    <w:p w14:paraId="52E2B4BC" w14:textId="77777777" w:rsidR="00FA22C0" w:rsidRDefault="00FA22C0" w:rsidP="00FA22C0">
      <w:pPr>
        <w:pStyle w:val="ListParagraph"/>
        <w:numPr>
          <w:ilvl w:val="0"/>
          <w:numId w:val="26"/>
        </w:numPr>
        <w:tabs>
          <w:tab w:val="left" w:pos="3413"/>
        </w:tabs>
        <w:spacing w:line="276" w:lineRule="auto"/>
        <w:jc w:val="both"/>
        <w:rPr>
          <w:rFonts w:asciiTheme="majorHAnsi" w:hAnsiTheme="majorHAnsi" w:cstheme="majorHAnsi"/>
          <w:sz w:val="24"/>
          <w:szCs w:val="24"/>
        </w:rPr>
      </w:pPr>
      <w:r w:rsidRPr="00FA22C0">
        <w:rPr>
          <w:rFonts w:asciiTheme="majorHAnsi" w:hAnsiTheme="majorHAnsi" w:cstheme="majorHAnsi"/>
          <w:sz w:val="24"/>
          <w:szCs w:val="24"/>
        </w:rPr>
        <w:t>Regular Policy Review:</w:t>
      </w:r>
    </w:p>
    <w:p w14:paraId="158E8CF4" w14:textId="77777777" w:rsidR="00BC4295" w:rsidRPr="00FA22C0" w:rsidRDefault="00BC4295" w:rsidP="00BC4295">
      <w:pPr>
        <w:pStyle w:val="ListParagraph"/>
        <w:tabs>
          <w:tab w:val="left" w:pos="3413"/>
        </w:tabs>
        <w:spacing w:line="276" w:lineRule="auto"/>
        <w:ind w:left="360"/>
        <w:jc w:val="both"/>
        <w:rPr>
          <w:rFonts w:asciiTheme="majorHAnsi" w:hAnsiTheme="majorHAnsi" w:cstheme="majorHAnsi"/>
          <w:sz w:val="24"/>
          <w:szCs w:val="24"/>
        </w:rPr>
      </w:pPr>
    </w:p>
    <w:p w14:paraId="5E3C7D8A" w14:textId="77777777" w:rsidR="00FA22C0" w:rsidRDefault="00FA22C0" w:rsidP="00FA22C0">
      <w:pPr>
        <w:pStyle w:val="ListParagraph"/>
        <w:numPr>
          <w:ilvl w:val="0"/>
          <w:numId w:val="24"/>
        </w:numPr>
        <w:tabs>
          <w:tab w:val="left" w:pos="3413"/>
        </w:tabs>
        <w:spacing w:after="0" w:line="276" w:lineRule="auto"/>
        <w:jc w:val="both"/>
        <w:rPr>
          <w:rFonts w:asciiTheme="majorHAnsi" w:hAnsiTheme="majorHAnsi" w:cstheme="majorHAnsi"/>
          <w:sz w:val="24"/>
          <w:szCs w:val="24"/>
        </w:rPr>
      </w:pPr>
      <w:r w:rsidRPr="00FA22C0">
        <w:rPr>
          <w:rFonts w:asciiTheme="majorHAnsi" w:hAnsiTheme="majorHAnsi" w:cstheme="majorHAnsi"/>
          <w:sz w:val="24"/>
          <w:szCs w:val="24"/>
        </w:rPr>
        <w:t>Establish a schedule for regular review of the Ethics Policy. This could be annually or bi-annually, depending on the company's size, industry standards, and regulatory requirements.</w:t>
      </w:r>
    </w:p>
    <w:p w14:paraId="1480D9D6" w14:textId="77777777" w:rsidR="00D74291" w:rsidRPr="00FA22C0" w:rsidRDefault="00D74291" w:rsidP="00FA22C0">
      <w:pPr>
        <w:pStyle w:val="ListParagraph"/>
        <w:tabs>
          <w:tab w:val="left" w:pos="3413"/>
        </w:tabs>
        <w:spacing w:after="0" w:line="276" w:lineRule="auto"/>
        <w:jc w:val="both"/>
        <w:rPr>
          <w:rFonts w:asciiTheme="majorHAnsi" w:hAnsiTheme="majorHAnsi" w:cstheme="majorHAnsi"/>
          <w:sz w:val="24"/>
          <w:szCs w:val="24"/>
        </w:rPr>
      </w:pPr>
    </w:p>
    <w:p w14:paraId="51A910E4" w14:textId="77777777" w:rsidR="00FA22C0" w:rsidRDefault="00FA22C0" w:rsidP="00FA22C0">
      <w:pPr>
        <w:pStyle w:val="ListParagraph"/>
        <w:numPr>
          <w:ilvl w:val="0"/>
          <w:numId w:val="26"/>
        </w:numPr>
        <w:tabs>
          <w:tab w:val="left" w:pos="3413"/>
        </w:tabs>
        <w:spacing w:line="276" w:lineRule="auto"/>
        <w:jc w:val="both"/>
        <w:rPr>
          <w:rFonts w:asciiTheme="majorHAnsi" w:hAnsiTheme="majorHAnsi" w:cstheme="majorHAnsi"/>
          <w:sz w:val="24"/>
          <w:szCs w:val="24"/>
        </w:rPr>
      </w:pPr>
      <w:r w:rsidRPr="00FA22C0">
        <w:rPr>
          <w:rFonts w:asciiTheme="majorHAnsi" w:hAnsiTheme="majorHAnsi" w:cstheme="majorHAnsi"/>
          <w:sz w:val="24"/>
          <w:szCs w:val="24"/>
        </w:rPr>
        <w:t>Review Committee Formation:</w:t>
      </w:r>
    </w:p>
    <w:p w14:paraId="6CB29569" w14:textId="77777777" w:rsidR="00BC4295" w:rsidRPr="00FA22C0" w:rsidRDefault="00BC4295" w:rsidP="00BC4295">
      <w:pPr>
        <w:pStyle w:val="ListParagraph"/>
        <w:tabs>
          <w:tab w:val="left" w:pos="3413"/>
        </w:tabs>
        <w:spacing w:line="276" w:lineRule="auto"/>
        <w:ind w:left="360"/>
        <w:jc w:val="both"/>
        <w:rPr>
          <w:rFonts w:asciiTheme="majorHAnsi" w:hAnsiTheme="majorHAnsi" w:cstheme="majorHAnsi"/>
          <w:sz w:val="24"/>
          <w:szCs w:val="24"/>
        </w:rPr>
      </w:pPr>
    </w:p>
    <w:p w14:paraId="5DF9DB09" w14:textId="77777777" w:rsidR="00FA22C0" w:rsidRDefault="00FA22C0" w:rsidP="00FA22C0">
      <w:pPr>
        <w:pStyle w:val="ListParagraph"/>
        <w:numPr>
          <w:ilvl w:val="0"/>
          <w:numId w:val="24"/>
        </w:numPr>
        <w:tabs>
          <w:tab w:val="left" w:pos="3413"/>
        </w:tabs>
        <w:spacing w:line="276" w:lineRule="auto"/>
        <w:jc w:val="both"/>
        <w:rPr>
          <w:rFonts w:asciiTheme="majorHAnsi" w:hAnsiTheme="majorHAnsi" w:cstheme="majorHAnsi"/>
          <w:sz w:val="24"/>
          <w:szCs w:val="24"/>
        </w:rPr>
      </w:pPr>
      <w:r w:rsidRPr="00FA22C0">
        <w:rPr>
          <w:rFonts w:asciiTheme="majorHAnsi" w:hAnsiTheme="majorHAnsi" w:cstheme="majorHAnsi"/>
          <w:sz w:val="24"/>
          <w:szCs w:val="24"/>
        </w:rPr>
        <w:t>Create a dedicated Review Committee responsible for overseeing the Ethics Policy and its implementation.</w:t>
      </w:r>
    </w:p>
    <w:p w14:paraId="106316D8" w14:textId="77777777" w:rsidR="00BC4295" w:rsidRPr="00FA22C0" w:rsidRDefault="00BC4295" w:rsidP="00BC4295">
      <w:pPr>
        <w:pStyle w:val="ListParagraph"/>
        <w:tabs>
          <w:tab w:val="left" w:pos="3413"/>
        </w:tabs>
        <w:spacing w:line="276" w:lineRule="auto"/>
        <w:jc w:val="both"/>
        <w:rPr>
          <w:rFonts w:asciiTheme="majorHAnsi" w:hAnsiTheme="majorHAnsi" w:cstheme="majorHAnsi"/>
          <w:sz w:val="24"/>
          <w:szCs w:val="24"/>
        </w:rPr>
      </w:pPr>
    </w:p>
    <w:p w14:paraId="5554CACD" w14:textId="77777777" w:rsidR="00FA22C0" w:rsidRDefault="00FA22C0" w:rsidP="00FA22C0">
      <w:pPr>
        <w:pStyle w:val="ListParagraph"/>
        <w:numPr>
          <w:ilvl w:val="0"/>
          <w:numId w:val="24"/>
        </w:numPr>
        <w:tabs>
          <w:tab w:val="left" w:pos="3413"/>
        </w:tabs>
        <w:spacing w:after="0" w:line="276" w:lineRule="auto"/>
        <w:jc w:val="both"/>
        <w:rPr>
          <w:rFonts w:asciiTheme="majorHAnsi" w:hAnsiTheme="majorHAnsi" w:cstheme="majorHAnsi"/>
          <w:sz w:val="24"/>
          <w:szCs w:val="24"/>
        </w:rPr>
      </w:pPr>
      <w:r w:rsidRPr="00FA22C0">
        <w:rPr>
          <w:rFonts w:asciiTheme="majorHAnsi" w:hAnsiTheme="majorHAnsi" w:cstheme="majorHAnsi"/>
          <w:sz w:val="24"/>
          <w:szCs w:val="24"/>
        </w:rPr>
        <w:t>The committee should be composed of representatives from different departments or levels within the organization to ensure diverse perspectives and expertise.</w:t>
      </w:r>
    </w:p>
    <w:p w14:paraId="1753E2F5" w14:textId="77777777" w:rsidR="00FA22C0" w:rsidRPr="00FA22C0" w:rsidRDefault="00FA22C0" w:rsidP="00FA22C0">
      <w:pPr>
        <w:pStyle w:val="ListParagraph"/>
        <w:tabs>
          <w:tab w:val="left" w:pos="3413"/>
        </w:tabs>
        <w:spacing w:after="0" w:line="276" w:lineRule="auto"/>
        <w:jc w:val="both"/>
        <w:rPr>
          <w:rFonts w:asciiTheme="majorHAnsi" w:hAnsiTheme="majorHAnsi" w:cstheme="majorHAnsi"/>
          <w:sz w:val="24"/>
          <w:szCs w:val="24"/>
        </w:rPr>
      </w:pPr>
    </w:p>
    <w:p w14:paraId="5701A25C" w14:textId="77777777" w:rsidR="00FA22C0" w:rsidRDefault="00FA22C0" w:rsidP="00FA22C0">
      <w:pPr>
        <w:pStyle w:val="ListParagraph"/>
        <w:numPr>
          <w:ilvl w:val="0"/>
          <w:numId w:val="26"/>
        </w:numPr>
        <w:tabs>
          <w:tab w:val="left" w:pos="3413"/>
        </w:tabs>
        <w:spacing w:line="276" w:lineRule="auto"/>
        <w:jc w:val="both"/>
        <w:rPr>
          <w:rFonts w:asciiTheme="majorHAnsi" w:hAnsiTheme="majorHAnsi" w:cstheme="majorHAnsi"/>
          <w:sz w:val="24"/>
          <w:szCs w:val="24"/>
        </w:rPr>
      </w:pPr>
      <w:r w:rsidRPr="00FA22C0">
        <w:rPr>
          <w:rFonts w:asciiTheme="majorHAnsi" w:hAnsiTheme="majorHAnsi" w:cstheme="majorHAnsi"/>
          <w:sz w:val="24"/>
          <w:szCs w:val="24"/>
        </w:rPr>
        <w:t>Incident Reporting Mechanism:</w:t>
      </w:r>
    </w:p>
    <w:p w14:paraId="309A6D2B" w14:textId="77777777" w:rsidR="00BC4295" w:rsidRPr="00FA22C0" w:rsidRDefault="00BC4295" w:rsidP="00BC4295">
      <w:pPr>
        <w:pStyle w:val="ListParagraph"/>
        <w:tabs>
          <w:tab w:val="left" w:pos="3413"/>
        </w:tabs>
        <w:spacing w:line="276" w:lineRule="auto"/>
        <w:ind w:left="360"/>
        <w:jc w:val="both"/>
        <w:rPr>
          <w:rFonts w:asciiTheme="majorHAnsi" w:hAnsiTheme="majorHAnsi" w:cstheme="majorHAnsi"/>
          <w:sz w:val="24"/>
          <w:szCs w:val="24"/>
        </w:rPr>
      </w:pPr>
    </w:p>
    <w:p w14:paraId="74BE8A12" w14:textId="77777777" w:rsidR="00FA22C0" w:rsidRDefault="00FA22C0" w:rsidP="00FA22C0">
      <w:pPr>
        <w:pStyle w:val="ListParagraph"/>
        <w:numPr>
          <w:ilvl w:val="0"/>
          <w:numId w:val="24"/>
        </w:numPr>
        <w:tabs>
          <w:tab w:val="left" w:pos="3413"/>
        </w:tabs>
        <w:spacing w:line="276" w:lineRule="auto"/>
        <w:jc w:val="both"/>
        <w:rPr>
          <w:rFonts w:asciiTheme="majorHAnsi" w:hAnsiTheme="majorHAnsi" w:cstheme="majorHAnsi"/>
          <w:sz w:val="24"/>
          <w:szCs w:val="24"/>
        </w:rPr>
      </w:pPr>
      <w:r w:rsidRPr="00FA22C0">
        <w:rPr>
          <w:rFonts w:asciiTheme="majorHAnsi" w:hAnsiTheme="majorHAnsi" w:cstheme="majorHAnsi"/>
          <w:sz w:val="24"/>
          <w:szCs w:val="24"/>
        </w:rPr>
        <w:t>Establish clear procedures and channels for employees to report ethical concerns, misconduct, or violations confidentially and without fear of retaliation.</w:t>
      </w:r>
    </w:p>
    <w:p w14:paraId="49FBD712" w14:textId="77777777" w:rsidR="00BC4295" w:rsidRPr="00FA22C0" w:rsidRDefault="00BC4295" w:rsidP="00BC4295">
      <w:pPr>
        <w:pStyle w:val="ListParagraph"/>
        <w:tabs>
          <w:tab w:val="left" w:pos="3413"/>
        </w:tabs>
        <w:spacing w:line="276" w:lineRule="auto"/>
        <w:jc w:val="both"/>
        <w:rPr>
          <w:rFonts w:asciiTheme="majorHAnsi" w:hAnsiTheme="majorHAnsi" w:cstheme="majorHAnsi"/>
          <w:sz w:val="24"/>
          <w:szCs w:val="24"/>
        </w:rPr>
      </w:pPr>
    </w:p>
    <w:p w14:paraId="4CC3CEE6" w14:textId="77777777" w:rsidR="00FA22C0" w:rsidRDefault="00FA22C0" w:rsidP="00FA22C0">
      <w:pPr>
        <w:pStyle w:val="ListParagraph"/>
        <w:numPr>
          <w:ilvl w:val="0"/>
          <w:numId w:val="24"/>
        </w:numPr>
        <w:tabs>
          <w:tab w:val="left" w:pos="3413"/>
        </w:tabs>
        <w:spacing w:after="0" w:line="276" w:lineRule="auto"/>
        <w:jc w:val="both"/>
        <w:rPr>
          <w:rFonts w:asciiTheme="majorHAnsi" w:hAnsiTheme="majorHAnsi" w:cstheme="majorHAnsi"/>
          <w:sz w:val="24"/>
          <w:szCs w:val="24"/>
        </w:rPr>
      </w:pPr>
      <w:r w:rsidRPr="00FA22C0">
        <w:rPr>
          <w:rFonts w:asciiTheme="majorHAnsi" w:hAnsiTheme="majorHAnsi" w:cstheme="majorHAnsi"/>
          <w:sz w:val="24"/>
          <w:szCs w:val="24"/>
        </w:rPr>
        <w:t>Ensure that multiple reporting channels are available, such as anonymous hotlines, online platforms, or designated individuals within HR or compliance departments.</w:t>
      </w:r>
    </w:p>
    <w:p w14:paraId="66A8B2D5" w14:textId="6D271DE3" w:rsidR="00FA22C0" w:rsidRDefault="00FA22C0" w:rsidP="00FA22C0">
      <w:pPr>
        <w:pStyle w:val="ListParagraph"/>
        <w:tabs>
          <w:tab w:val="left" w:pos="3413"/>
        </w:tabs>
        <w:spacing w:after="0" w:line="276" w:lineRule="auto"/>
        <w:jc w:val="both"/>
        <w:rPr>
          <w:rFonts w:asciiTheme="majorHAnsi" w:hAnsiTheme="majorHAnsi" w:cstheme="majorHAnsi"/>
          <w:sz w:val="24"/>
          <w:szCs w:val="24"/>
        </w:rPr>
      </w:pPr>
    </w:p>
    <w:p w14:paraId="10B2710C" w14:textId="58238B44" w:rsidR="008D578F" w:rsidRPr="00963FD1" w:rsidRDefault="008D578F" w:rsidP="00963FD1">
      <w:pPr>
        <w:tabs>
          <w:tab w:val="left" w:pos="3413"/>
        </w:tabs>
        <w:jc w:val="both"/>
        <w:rPr>
          <w:rFonts w:asciiTheme="majorHAnsi" w:hAnsiTheme="majorHAnsi" w:cstheme="majorHAnsi"/>
          <w:sz w:val="24"/>
          <w:szCs w:val="24"/>
        </w:rPr>
      </w:pPr>
    </w:p>
    <w:p w14:paraId="0EE518DC" w14:textId="77777777" w:rsidR="00FA22C0" w:rsidRDefault="00FA22C0" w:rsidP="00FA22C0">
      <w:pPr>
        <w:pStyle w:val="ListParagraph"/>
        <w:numPr>
          <w:ilvl w:val="0"/>
          <w:numId w:val="26"/>
        </w:numPr>
        <w:tabs>
          <w:tab w:val="left" w:pos="3413"/>
        </w:tabs>
        <w:spacing w:line="276" w:lineRule="auto"/>
        <w:jc w:val="both"/>
        <w:rPr>
          <w:rFonts w:asciiTheme="majorHAnsi" w:hAnsiTheme="majorHAnsi" w:cstheme="majorHAnsi"/>
          <w:sz w:val="24"/>
          <w:szCs w:val="24"/>
        </w:rPr>
      </w:pPr>
      <w:r w:rsidRPr="00FA22C0">
        <w:rPr>
          <w:rFonts w:asciiTheme="majorHAnsi" w:hAnsiTheme="majorHAnsi" w:cstheme="majorHAnsi"/>
          <w:sz w:val="24"/>
          <w:szCs w:val="24"/>
        </w:rPr>
        <w:lastRenderedPageBreak/>
        <w:t>Investigation Protocol:</w:t>
      </w:r>
    </w:p>
    <w:p w14:paraId="2A1A3BC5" w14:textId="77777777" w:rsidR="00BC4295" w:rsidRPr="008D578F" w:rsidRDefault="00BC4295" w:rsidP="008D578F">
      <w:pPr>
        <w:tabs>
          <w:tab w:val="left" w:pos="3413"/>
        </w:tabs>
        <w:jc w:val="both"/>
        <w:rPr>
          <w:rFonts w:asciiTheme="majorHAnsi" w:hAnsiTheme="majorHAnsi" w:cstheme="majorHAnsi"/>
          <w:sz w:val="24"/>
          <w:szCs w:val="24"/>
        </w:rPr>
      </w:pPr>
    </w:p>
    <w:p w14:paraId="05F77875" w14:textId="2FD4563A" w:rsidR="00FA22C0" w:rsidRDefault="00FA22C0" w:rsidP="00FA22C0">
      <w:pPr>
        <w:pStyle w:val="ListParagraph"/>
        <w:numPr>
          <w:ilvl w:val="0"/>
          <w:numId w:val="24"/>
        </w:numPr>
        <w:tabs>
          <w:tab w:val="left" w:pos="3413"/>
        </w:tabs>
        <w:spacing w:line="276" w:lineRule="auto"/>
        <w:jc w:val="both"/>
        <w:rPr>
          <w:rFonts w:asciiTheme="majorHAnsi" w:hAnsiTheme="majorHAnsi" w:cstheme="majorHAnsi"/>
          <w:sz w:val="24"/>
          <w:szCs w:val="24"/>
        </w:rPr>
      </w:pPr>
      <w:r w:rsidRPr="00FA22C0">
        <w:rPr>
          <w:rFonts w:asciiTheme="majorHAnsi" w:hAnsiTheme="majorHAnsi" w:cstheme="majorHAnsi"/>
          <w:sz w:val="24"/>
          <w:szCs w:val="24"/>
        </w:rPr>
        <w:t>Outline a structured process for investigating reported incidents or ethical breaches</w:t>
      </w:r>
      <w:r w:rsidR="00BC4295">
        <w:rPr>
          <w:rFonts w:asciiTheme="majorHAnsi" w:hAnsiTheme="majorHAnsi" w:cstheme="majorHAnsi"/>
          <w:sz w:val="24"/>
          <w:szCs w:val="24"/>
        </w:rPr>
        <w:t>:</w:t>
      </w:r>
    </w:p>
    <w:p w14:paraId="208BFA9F" w14:textId="77777777" w:rsidR="00BC4295" w:rsidRPr="00FA22C0" w:rsidRDefault="00BC4295" w:rsidP="00BC4295">
      <w:pPr>
        <w:pStyle w:val="ListParagraph"/>
        <w:tabs>
          <w:tab w:val="left" w:pos="3413"/>
        </w:tabs>
        <w:spacing w:line="276" w:lineRule="auto"/>
        <w:jc w:val="both"/>
        <w:rPr>
          <w:rFonts w:asciiTheme="majorHAnsi" w:hAnsiTheme="majorHAnsi" w:cstheme="majorHAnsi"/>
          <w:sz w:val="24"/>
          <w:szCs w:val="24"/>
        </w:rPr>
      </w:pPr>
    </w:p>
    <w:p w14:paraId="01D4CD64" w14:textId="77777777" w:rsidR="00FA22C0" w:rsidRDefault="00FA22C0" w:rsidP="00FA22C0">
      <w:pPr>
        <w:pStyle w:val="ListParagraph"/>
        <w:numPr>
          <w:ilvl w:val="0"/>
          <w:numId w:val="24"/>
        </w:numPr>
        <w:tabs>
          <w:tab w:val="left" w:pos="3413"/>
        </w:tabs>
        <w:spacing w:after="0" w:line="276" w:lineRule="auto"/>
        <w:jc w:val="both"/>
        <w:rPr>
          <w:rFonts w:asciiTheme="majorHAnsi" w:hAnsiTheme="majorHAnsi" w:cstheme="majorHAnsi"/>
          <w:sz w:val="24"/>
          <w:szCs w:val="24"/>
        </w:rPr>
      </w:pPr>
      <w:r w:rsidRPr="00FA22C0">
        <w:rPr>
          <w:rFonts w:asciiTheme="majorHAnsi" w:hAnsiTheme="majorHAnsi" w:cstheme="majorHAnsi"/>
          <w:sz w:val="24"/>
          <w:szCs w:val="24"/>
        </w:rPr>
        <w:t>Define roles and responsibilities of individuals involved in the investigation process, ensuring impartiality and confidentiality.</w:t>
      </w:r>
    </w:p>
    <w:p w14:paraId="4D8346E6" w14:textId="77777777" w:rsidR="00FA22C0" w:rsidRPr="00FA22C0" w:rsidRDefault="00FA22C0" w:rsidP="00FA22C0">
      <w:pPr>
        <w:pStyle w:val="ListParagraph"/>
        <w:tabs>
          <w:tab w:val="left" w:pos="3413"/>
        </w:tabs>
        <w:spacing w:after="0" w:line="276" w:lineRule="auto"/>
        <w:jc w:val="both"/>
        <w:rPr>
          <w:rFonts w:asciiTheme="majorHAnsi" w:hAnsiTheme="majorHAnsi" w:cstheme="majorHAnsi"/>
          <w:sz w:val="24"/>
          <w:szCs w:val="24"/>
        </w:rPr>
      </w:pPr>
    </w:p>
    <w:p w14:paraId="5BD8213C" w14:textId="77777777" w:rsidR="00FA22C0" w:rsidRDefault="00FA22C0" w:rsidP="00FA22C0">
      <w:pPr>
        <w:pStyle w:val="ListParagraph"/>
        <w:numPr>
          <w:ilvl w:val="0"/>
          <w:numId w:val="26"/>
        </w:numPr>
        <w:tabs>
          <w:tab w:val="left" w:pos="3413"/>
        </w:tabs>
        <w:spacing w:line="276" w:lineRule="auto"/>
        <w:jc w:val="both"/>
        <w:rPr>
          <w:rFonts w:asciiTheme="majorHAnsi" w:hAnsiTheme="majorHAnsi" w:cstheme="majorHAnsi"/>
          <w:sz w:val="24"/>
          <w:szCs w:val="24"/>
        </w:rPr>
      </w:pPr>
      <w:r w:rsidRPr="00FA22C0">
        <w:rPr>
          <w:rFonts w:asciiTheme="majorHAnsi" w:hAnsiTheme="majorHAnsi" w:cstheme="majorHAnsi"/>
          <w:sz w:val="24"/>
          <w:szCs w:val="24"/>
        </w:rPr>
        <w:t>Documentation and Record-Keeping:</w:t>
      </w:r>
    </w:p>
    <w:p w14:paraId="4E7C8F3B" w14:textId="77777777" w:rsidR="00BC4295" w:rsidRPr="00FA22C0" w:rsidRDefault="00BC4295" w:rsidP="00BC4295">
      <w:pPr>
        <w:pStyle w:val="ListParagraph"/>
        <w:tabs>
          <w:tab w:val="left" w:pos="3413"/>
        </w:tabs>
        <w:spacing w:line="276" w:lineRule="auto"/>
        <w:ind w:left="360"/>
        <w:jc w:val="both"/>
        <w:rPr>
          <w:rFonts w:asciiTheme="majorHAnsi" w:hAnsiTheme="majorHAnsi" w:cstheme="majorHAnsi"/>
          <w:sz w:val="24"/>
          <w:szCs w:val="24"/>
        </w:rPr>
      </w:pPr>
    </w:p>
    <w:p w14:paraId="0D7FE593" w14:textId="77777777" w:rsidR="00FA22C0" w:rsidRDefault="00FA22C0" w:rsidP="00FA22C0">
      <w:pPr>
        <w:pStyle w:val="ListParagraph"/>
        <w:numPr>
          <w:ilvl w:val="0"/>
          <w:numId w:val="24"/>
        </w:numPr>
        <w:tabs>
          <w:tab w:val="left" w:pos="3413"/>
        </w:tabs>
        <w:spacing w:line="276" w:lineRule="auto"/>
        <w:jc w:val="both"/>
        <w:rPr>
          <w:rFonts w:asciiTheme="majorHAnsi" w:hAnsiTheme="majorHAnsi" w:cstheme="majorHAnsi"/>
          <w:sz w:val="24"/>
          <w:szCs w:val="24"/>
        </w:rPr>
      </w:pPr>
      <w:r w:rsidRPr="00FA22C0">
        <w:rPr>
          <w:rFonts w:asciiTheme="majorHAnsi" w:hAnsiTheme="majorHAnsi" w:cstheme="majorHAnsi"/>
          <w:sz w:val="24"/>
          <w:szCs w:val="24"/>
        </w:rPr>
        <w:t>Maintain thorough documentation of reported incidents, investigations, and resolutions for future reference and audit purposes.</w:t>
      </w:r>
    </w:p>
    <w:p w14:paraId="6E8CFAE5" w14:textId="77777777" w:rsidR="00BC4295" w:rsidRPr="00FA22C0" w:rsidRDefault="00BC4295" w:rsidP="00BC4295">
      <w:pPr>
        <w:pStyle w:val="ListParagraph"/>
        <w:tabs>
          <w:tab w:val="left" w:pos="3413"/>
        </w:tabs>
        <w:spacing w:line="276" w:lineRule="auto"/>
        <w:jc w:val="both"/>
        <w:rPr>
          <w:rFonts w:asciiTheme="majorHAnsi" w:hAnsiTheme="majorHAnsi" w:cstheme="majorHAnsi"/>
          <w:sz w:val="24"/>
          <w:szCs w:val="24"/>
        </w:rPr>
      </w:pPr>
    </w:p>
    <w:p w14:paraId="7E96FCA9" w14:textId="77777777" w:rsidR="00FA22C0" w:rsidRDefault="00FA22C0" w:rsidP="00FA22C0">
      <w:pPr>
        <w:pStyle w:val="ListParagraph"/>
        <w:numPr>
          <w:ilvl w:val="0"/>
          <w:numId w:val="24"/>
        </w:numPr>
        <w:tabs>
          <w:tab w:val="left" w:pos="3413"/>
        </w:tabs>
        <w:spacing w:after="0" w:line="276" w:lineRule="auto"/>
        <w:jc w:val="both"/>
        <w:rPr>
          <w:rFonts w:asciiTheme="majorHAnsi" w:hAnsiTheme="majorHAnsi" w:cstheme="majorHAnsi"/>
          <w:sz w:val="24"/>
          <w:szCs w:val="24"/>
        </w:rPr>
      </w:pPr>
      <w:r w:rsidRPr="00FA22C0">
        <w:rPr>
          <w:rFonts w:asciiTheme="majorHAnsi" w:hAnsiTheme="majorHAnsi" w:cstheme="majorHAnsi"/>
          <w:sz w:val="24"/>
          <w:szCs w:val="24"/>
        </w:rPr>
        <w:t>Implement secure record-keeping systems to protect sensitive information and maintain confidentiality.</w:t>
      </w:r>
    </w:p>
    <w:p w14:paraId="4CB7C1FF" w14:textId="77777777" w:rsidR="00FA22C0" w:rsidRDefault="00FA22C0" w:rsidP="00FA22C0">
      <w:pPr>
        <w:pStyle w:val="ListParagraph"/>
        <w:tabs>
          <w:tab w:val="left" w:pos="3413"/>
        </w:tabs>
        <w:spacing w:after="0" w:line="276" w:lineRule="auto"/>
        <w:jc w:val="both"/>
        <w:rPr>
          <w:rFonts w:asciiTheme="majorHAnsi" w:hAnsiTheme="majorHAnsi" w:cstheme="majorHAnsi"/>
          <w:sz w:val="24"/>
          <w:szCs w:val="24"/>
        </w:rPr>
      </w:pPr>
    </w:p>
    <w:p w14:paraId="0167CB72" w14:textId="77777777" w:rsidR="00FA22C0" w:rsidRDefault="00FA22C0" w:rsidP="00FA22C0">
      <w:pPr>
        <w:pStyle w:val="ListParagraph"/>
        <w:numPr>
          <w:ilvl w:val="0"/>
          <w:numId w:val="26"/>
        </w:numPr>
        <w:tabs>
          <w:tab w:val="left" w:pos="3413"/>
        </w:tabs>
        <w:spacing w:line="276" w:lineRule="auto"/>
        <w:jc w:val="both"/>
        <w:rPr>
          <w:rFonts w:asciiTheme="majorHAnsi" w:hAnsiTheme="majorHAnsi" w:cstheme="majorHAnsi"/>
          <w:sz w:val="24"/>
          <w:szCs w:val="24"/>
        </w:rPr>
      </w:pPr>
      <w:r w:rsidRPr="00FA22C0">
        <w:rPr>
          <w:rFonts w:asciiTheme="majorHAnsi" w:hAnsiTheme="majorHAnsi" w:cstheme="majorHAnsi"/>
          <w:sz w:val="24"/>
          <w:szCs w:val="24"/>
        </w:rPr>
        <w:t>Training and Awareness Programs:</w:t>
      </w:r>
    </w:p>
    <w:p w14:paraId="672A7BBB" w14:textId="77777777" w:rsidR="00BC4295" w:rsidRPr="00D74291" w:rsidRDefault="00BC4295" w:rsidP="00BC4295">
      <w:pPr>
        <w:pStyle w:val="ListParagraph"/>
        <w:tabs>
          <w:tab w:val="left" w:pos="3413"/>
        </w:tabs>
        <w:spacing w:line="276" w:lineRule="auto"/>
        <w:ind w:left="360"/>
        <w:jc w:val="both"/>
        <w:rPr>
          <w:rFonts w:asciiTheme="majorHAnsi" w:hAnsiTheme="majorHAnsi" w:cstheme="majorHAnsi"/>
          <w:sz w:val="18"/>
          <w:szCs w:val="18"/>
        </w:rPr>
      </w:pPr>
    </w:p>
    <w:p w14:paraId="05F48532" w14:textId="77777777" w:rsidR="00FA22C0" w:rsidRDefault="00FA22C0" w:rsidP="00FA22C0">
      <w:pPr>
        <w:pStyle w:val="ListParagraph"/>
        <w:numPr>
          <w:ilvl w:val="0"/>
          <w:numId w:val="24"/>
        </w:numPr>
        <w:tabs>
          <w:tab w:val="left" w:pos="3413"/>
        </w:tabs>
        <w:spacing w:line="276" w:lineRule="auto"/>
        <w:jc w:val="both"/>
        <w:rPr>
          <w:rFonts w:asciiTheme="majorHAnsi" w:hAnsiTheme="majorHAnsi" w:cstheme="majorHAnsi"/>
          <w:sz w:val="24"/>
          <w:szCs w:val="24"/>
        </w:rPr>
      </w:pPr>
      <w:r w:rsidRPr="00FA22C0">
        <w:rPr>
          <w:rFonts w:asciiTheme="majorHAnsi" w:hAnsiTheme="majorHAnsi" w:cstheme="majorHAnsi"/>
          <w:sz w:val="24"/>
          <w:szCs w:val="24"/>
        </w:rPr>
        <w:t>Conduct regular training sessions and awareness programs to educate employees about the Ethics Policy, company values, and expected standards of conduct.</w:t>
      </w:r>
    </w:p>
    <w:p w14:paraId="53D75BCC" w14:textId="77777777" w:rsidR="00A93AEE" w:rsidRDefault="00A93AEE" w:rsidP="00A93AEE">
      <w:pPr>
        <w:pStyle w:val="ListParagraph"/>
        <w:tabs>
          <w:tab w:val="left" w:pos="3413"/>
        </w:tabs>
        <w:spacing w:line="276" w:lineRule="auto"/>
        <w:jc w:val="both"/>
        <w:rPr>
          <w:rFonts w:asciiTheme="majorHAnsi" w:hAnsiTheme="majorHAnsi" w:cstheme="majorHAnsi"/>
          <w:sz w:val="24"/>
          <w:szCs w:val="24"/>
        </w:rPr>
      </w:pPr>
    </w:p>
    <w:p w14:paraId="10A68C29" w14:textId="77777777" w:rsidR="00FA22C0" w:rsidRDefault="00FA22C0" w:rsidP="00FA22C0">
      <w:pPr>
        <w:pStyle w:val="ListParagraph"/>
        <w:numPr>
          <w:ilvl w:val="0"/>
          <w:numId w:val="24"/>
        </w:numPr>
        <w:tabs>
          <w:tab w:val="left" w:pos="3413"/>
        </w:tabs>
        <w:spacing w:after="0" w:line="276" w:lineRule="auto"/>
        <w:jc w:val="both"/>
        <w:rPr>
          <w:rFonts w:asciiTheme="majorHAnsi" w:hAnsiTheme="majorHAnsi" w:cstheme="majorHAnsi"/>
          <w:sz w:val="24"/>
          <w:szCs w:val="24"/>
        </w:rPr>
      </w:pPr>
      <w:r w:rsidRPr="00FA22C0">
        <w:rPr>
          <w:rFonts w:asciiTheme="majorHAnsi" w:hAnsiTheme="majorHAnsi" w:cstheme="majorHAnsi"/>
          <w:sz w:val="24"/>
          <w:szCs w:val="24"/>
        </w:rPr>
        <w:t>Provide resources and guidance to help employees understand their ethical responsibilities and how to apply them in their daily work.</w:t>
      </w:r>
    </w:p>
    <w:p w14:paraId="30F10F1C" w14:textId="77777777" w:rsidR="00FA22C0" w:rsidRPr="00FA22C0" w:rsidRDefault="00FA22C0" w:rsidP="00FA22C0">
      <w:pPr>
        <w:pStyle w:val="ListParagraph"/>
        <w:tabs>
          <w:tab w:val="left" w:pos="3413"/>
        </w:tabs>
        <w:spacing w:after="0" w:line="276" w:lineRule="auto"/>
        <w:jc w:val="both"/>
        <w:rPr>
          <w:rFonts w:asciiTheme="majorHAnsi" w:hAnsiTheme="majorHAnsi" w:cstheme="majorHAnsi"/>
          <w:sz w:val="24"/>
          <w:szCs w:val="24"/>
        </w:rPr>
      </w:pPr>
    </w:p>
    <w:p w14:paraId="60123B26" w14:textId="77777777" w:rsidR="00FA22C0" w:rsidRDefault="00FA22C0" w:rsidP="00FA22C0">
      <w:pPr>
        <w:pStyle w:val="ListParagraph"/>
        <w:numPr>
          <w:ilvl w:val="0"/>
          <w:numId w:val="26"/>
        </w:numPr>
        <w:tabs>
          <w:tab w:val="left" w:pos="3413"/>
        </w:tabs>
        <w:spacing w:line="276" w:lineRule="auto"/>
        <w:jc w:val="both"/>
        <w:rPr>
          <w:rFonts w:asciiTheme="majorHAnsi" w:hAnsiTheme="majorHAnsi" w:cstheme="majorHAnsi"/>
          <w:sz w:val="24"/>
          <w:szCs w:val="24"/>
        </w:rPr>
      </w:pPr>
      <w:r w:rsidRPr="00FA22C0">
        <w:rPr>
          <w:rFonts w:asciiTheme="majorHAnsi" w:hAnsiTheme="majorHAnsi" w:cstheme="majorHAnsi"/>
          <w:sz w:val="24"/>
          <w:szCs w:val="24"/>
        </w:rPr>
        <w:t>Continuous Improvement Initiatives:</w:t>
      </w:r>
    </w:p>
    <w:p w14:paraId="1FF2D70A" w14:textId="77777777" w:rsidR="00BC4295" w:rsidRPr="00D74291" w:rsidRDefault="00BC4295" w:rsidP="00BC4295">
      <w:pPr>
        <w:pStyle w:val="ListParagraph"/>
        <w:tabs>
          <w:tab w:val="left" w:pos="3413"/>
        </w:tabs>
        <w:spacing w:line="276" w:lineRule="auto"/>
        <w:ind w:left="360"/>
        <w:jc w:val="both"/>
        <w:rPr>
          <w:rFonts w:asciiTheme="majorHAnsi" w:hAnsiTheme="majorHAnsi" w:cstheme="majorHAnsi"/>
          <w:sz w:val="18"/>
          <w:szCs w:val="18"/>
        </w:rPr>
      </w:pPr>
    </w:p>
    <w:p w14:paraId="3673FD1E" w14:textId="77777777" w:rsidR="00FA22C0" w:rsidRDefault="00FA22C0" w:rsidP="00FA22C0">
      <w:pPr>
        <w:pStyle w:val="ListParagraph"/>
        <w:numPr>
          <w:ilvl w:val="0"/>
          <w:numId w:val="24"/>
        </w:numPr>
        <w:tabs>
          <w:tab w:val="left" w:pos="3413"/>
        </w:tabs>
        <w:spacing w:line="276" w:lineRule="auto"/>
        <w:jc w:val="both"/>
        <w:rPr>
          <w:rFonts w:asciiTheme="majorHAnsi" w:hAnsiTheme="majorHAnsi" w:cstheme="majorHAnsi"/>
          <w:sz w:val="24"/>
          <w:szCs w:val="24"/>
        </w:rPr>
      </w:pPr>
      <w:r w:rsidRPr="00FA22C0">
        <w:rPr>
          <w:rFonts w:asciiTheme="majorHAnsi" w:hAnsiTheme="majorHAnsi" w:cstheme="majorHAnsi"/>
          <w:sz w:val="24"/>
          <w:szCs w:val="24"/>
        </w:rPr>
        <w:t>Encourage ongoing feedback and suggestions from employees, stakeholders, and external parties to identify areas for enhancing the Ethics Policy and related processes.</w:t>
      </w:r>
    </w:p>
    <w:p w14:paraId="56A0C6C2" w14:textId="77777777" w:rsidR="00BC4295" w:rsidRPr="00D74291" w:rsidRDefault="00BC4295" w:rsidP="00BC4295">
      <w:pPr>
        <w:pStyle w:val="ListParagraph"/>
        <w:tabs>
          <w:tab w:val="left" w:pos="3413"/>
        </w:tabs>
        <w:spacing w:line="276" w:lineRule="auto"/>
        <w:jc w:val="both"/>
        <w:rPr>
          <w:rFonts w:asciiTheme="majorHAnsi" w:hAnsiTheme="majorHAnsi" w:cstheme="majorHAnsi"/>
          <w:sz w:val="18"/>
          <w:szCs w:val="18"/>
        </w:rPr>
      </w:pPr>
    </w:p>
    <w:p w14:paraId="1AC23959" w14:textId="77777777" w:rsidR="00FA22C0" w:rsidRDefault="00FA22C0" w:rsidP="00FA22C0">
      <w:pPr>
        <w:pStyle w:val="ListParagraph"/>
        <w:numPr>
          <w:ilvl w:val="0"/>
          <w:numId w:val="24"/>
        </w:numPr>
        <w:tabs>
          <w:tab w:val="left" w:pos="3413"/>
        </w:tabs>
        <w:spacing w:after="0" w:line="276" w:lineRule="auto"/>
        <w:jc w:val="both"/>
        <w:rPr>
          <w:rFonts w:asciiTheme="majorHAnsi" w:hAnsiTheme="majorHAnsi" w:cstheme="majorHAnsi"/>
          <w:sz w:val="24"/>
          <w:szCs w:val="24"/>
        </w:rPr>
      </w:pPr>
      <w:r w:rsidRPr="00FA22C0">
        <w:rPr>
          <w:rFonts w:asciiTheme="majorHAnsi" w:hAnsiTheme="majorHAnsi" w:cstheme="majorHAnsi"/>
          <w:sz w:val="24"/>
          <w:szCs w:val="24"/>
        </w:rPr>
        <w:t>Regularly review industry best practices, regulatory requirements, and emerging ethical issues to ensure the Ethics Policy remains relevant and effective.</w:t>
      </w:r>
    </w:p>
    <w:p w14:paraId="327FFF40" w14:textId="77777777" w:rsidR="00FA22C0" w:rsidRPr="00FA22C0" w:rsidRDefault="00FA22C0" w:rsidP="00FA22C0">
      <w:pPr>
        <w:pStyle w:val="ListParagraph"/>
        <w:tabs>
          <w:tab w:val="left" w:pos="3413"/>
        </w:tabs>
        <w:spacing w:after="0" w:line="276" w:lineRule="auto"/>
        <w:jc w:val="both"/>
        <w:rPr>
          <w:rFonts w:asciiTheme="majorHAnsi" w:hAnsiTheme="majorHAnsi" w:cstheme="majorHAnsi"/>
          <w:sz w:val="24"/>
          <w:szCs w:val="24"/>
        </w:rPr>
      </w:pPr>
    </w:p>
    <w:p w14:paraId="281ECFD1" w14:textId="77777777" w:rsidR="00FA22C0" w:rsidRDefault="00FA22C0" w:rsidP="00FA22C0">
      <w:pPr>
        <w:pStyle w:val="ListParagraph"/>
        <w:numPr>
          <w:ilvl w:val="0"/>
          <w:numId w:val="26"/>
        </w:numPr>
        <w:tabs>
          <w:tab w:val="left" w:pos="3413"/>
        </w:tabs>
        <w:spacing w:line="276" w:lineRule="auto"/>
        <w:jc w:val="both"/>
        <w:rPr>
          <w:rFonts w:asciiTheme="majorHAnsi" w:hAnsiTheme="majorHAnsi" w:cstheme="majorHAnsi"/>
          <w:sz w:val="24"/>
          <w:szCs w:val="24"/>
        </w:rPr>
      </w:pPr>
      <w:r w:rsidRPr="00FA22C0">
        <w:rPr>
          <w:rFonts w:asciiTheme="majorHAnsi" w:hAnsiTheme="majorHAnsi" w:cstheme="majorHAnsi"/>
          <w:sz w:val="24"/>
          <w:szCs w:val="24"/>
        </w:rPr>
        <w:t>Communication and Transparency:</w:t>
      </w:r>
    </w:p>
    <w:p w14:paraId="25F8623E" w14:textId="77777777" w:rsidR="00BC4295" w:rsidRPr="00D74291" w:rsidRDefault="00BC4295" w:rsidP="00BC4295">
      <w:pPr>
        <w:pStyle w:val="ListParagraph"/>
        <w:tabs>
          <w:tab w:val="left" w:pos="3413"/>
        </w:tabs>
        <w:spacing w:line="276" w:lineRule="auto"/>
        <w:ind w:left="360"/>
        <w:jc w:val="both"/>
        <w:rPr>
          <w:rFonts w:asciiTheme="majorHAnsi" w:hAnsiTheme="majorHAnsi" w:cstheme="majorHAnsi"/>
          <w:sz w:val="18"/>
          <w:szCs w:val="18"/>
        </w:rPr>
      </w:pPr>
    </w:p>
    <w:p w14:paraId="41175F84" w14:textId="77777777" w:rsidR="00FA22C0" w:rsidRDefault="00FA22C0" w:rsidP="00FA22C0">
      <w:pPr>
        <w:pStyle w:val="ListParagraph"/>
        <w:numPr>
          <w:ilvl w:val="0"/>
          <w:numId w:val="24"/>
        </w:numPr>
        <w:tabs>
          <w:tab w:val="left" w:pos="3413"/>
        </w:tabs>
        <w:spacing w:line="276" w:lineRule="auto"/>
        <w:jc w:val="both"/>
        <w:rPr>
          <w:rFonts w:asciiTheme="majorHAnsi" w:hAnsiTheme="majorHAnsi" w:cstheme="majorHAnsi"/>
          <w:sz w:val="24"/>
          <w:szCs w:val="24"/>
        </w:rPr>
      </w:pPr>
      <w:r w:rsidRPr="00FA22C0">
        <w:rPr>
          <w:rFonts w:asciiTheme="majorHAnsi" w:hAnsiTheme="majorHAnsi" w:cstheme="majorHAnsi"/>
          <w:sz w:val="24"/>
          <w:szCs w:val="24"/>
        </w:rPr>
        <w:t>Foster a culture of transparency by regularly communicating updates, changes, and outcomes related to the Ethics Policy and review mechanisms.</w:t>
      </w:r>
    </w:p>
    <w:p w14:paraId="0644F0D8" w14:textId="77777777" w:rsidR="00BC4295" w:rsidRPr="00FA22C0" w:rsidRDefault="00BC4295" w:rsidP="00BC4295">
      <w:pPr>
        <w:pStyle w:val="ListParagraph"/>
        <w:tabs>
          <w:tab w:val="left" w:pos="3413"/>
        </w:tabs>
        <w:spacing w:line="276" w:lineRule="auto"/>
        <w:jc w:val="both"/>
        <w:rPr>
          <w:rFonts w:asciiTheme="majorHAnsi" w:hAnsiTheme="majorHAnsi" w:cstheme="majorHAnsi"/>
          <w:sz w:val="24"/>
          <w:szCs w:val="24"/>
        </w:rPr>
      </w:pPr>
    </w:p>
    <w:p w14:paraId="6C9A332C" w14:textId="122880CC" w:rsidR="000F6814" w:rsidRDefault="00FA22C0" w:rsidP="000F6814">
      <w:pPr>
        <w:pStyle w:val="ListParagraph"/>
        <w:numPr>
          <w:ilvl w:val="0"/>
          <w:numId w:val="24"/>
        </w:numPr>
        <w:tabs>
          <w:tab w:val="left" w:pos="3413"/>
        </w:tabs>
        <w:spacing w:line="276" w:lineRule="auto"/>
        <w:jc w:val="both"/>
        <w:rPr>
          <w:rFonts w:asciiTheme="majorHAnsi" w:hAnsiTheme="majorHAnsi" w:cstheme="majorHAnsi"/>
          <w:sz w:val="24"/>
          <w:szCs w:val="24"/>
        </w:rPr>
      </w:pPr>
      <w:r w:rsidRPr="00FA22C0">
        <w:rPr>
          <w:rFonts w:asciiTheme="majorHAnsi" w:hAnsiTheme="majorHAnsi" w:cstheme="majorHAnsi"/>
          <w:sz w:val="24"/>
          <w:szCs w:val="24"/>
        </w:rPr>
        <w:t>Ensure that employees are aware of their rights, responsibilities, and available resources for addressing ethical concerns.</w:t>
      </w:r>
    </w:p>
    <w:p w14:paraId="36E1DC84" w14:textId="7869039E" w:rsidR="00166ACA" w:rsidRPr="00FA54FF" w:rsidRDefault="00E04954" w:rsidP="00166ACA">
      <w:pPr>
        <w:pStyle w:val="IntenseQuote"/>
        <w:rPr>
          <w:rFonts w:cstheme="majorHAnsi"/>
          <w:i w:val="0"/>
          <w:iCs w:val="0"/>
          <w:sz w:val="28"/>
          <w:szCs w:val="28"/>
          <w:highlight w:val="yellow"/>
        </w:rPr>
      </w:pPr>
      <w:bookmarkStart w:id="10" w:name="_Toc199950801"/>
      <w:r w:rsidRPr="00FA54FF">
        <w:rPr>
          <w:rFonts w:cstheme="majorHAnsi"/>
          <w:i w:val="0"/>
          <w:iCs w:val="0"/>
          <w:sz w:val="28"/>
          <w:szCs w:val="28"/>
          <w:highlight w:val="yellow"/>
        </w:rPr>
        <w:lastRenderedPageBreak/>
        <w:t>DISCIPLINARY MEASURES</w:t>
      </w:r>
      <w:bookmarkEnd w:id="10"/>
    </w:p>
    <w:p w14:paraId="4146C301" w14:textId="3B0C606F" w:rsidR="00166ACA" w:rsidRPr="00FA54FF" w:rsidRDefault="00166ACA" w:rsidP="00166ACA">
      <w:pPr>
        <w:tabs>
          <w:tab w:val="left" w:pos="3413"/>
        </w:tabs>
        <w:jc w:val="both"/>
        <w:rPr>
          <w:rFonts w:asciiTheme="majorHAnsi" w:hAnsiTheme="majorHAnsi" w:cstheme="majorHAnsi"/>
          <w:sz w:val="24"/>
          <w:szCs w:val="24"/>
          <w:highlight w:val="yellow"/>
        </w:rPr>
      </w:pPr>
      <w:r w:rsidRPr="00FA54FF">
        <w:rPr>
          <w:rFonts w:asciiTheme="majorHAnsi" w:hAnsiTheme="majorHAnsi" w:cstheme="majorHAnsi"/>
          <w:sz w:val="24"/>
          <w:szCs w:val="24"/>
          <w:highlight w:val="yellow"/>
        </w:rPr>
        <w:t>Indutch Composites Technology Pvt. Ltd. enforces a clear disciplinary framework to uphold its Ethics Policy. All employees, contractors, and business partners are expected to maintain the highest standards of integrity. Violations of this policy will result in appropriate corrective actions, including but not limited to:</w:t>
      </w:r>
    </w:p>
    <w:p w14:paraId="64DC4A67" w14:textId="721F4794" w:rsidR="00166ACA" w:rsidRPr="00FA54FF" w:rsidRDefault="00166ACA" w:rsidP="00166ACA">
      <w:pPr>
        <w:tabs>
          <w:tab w:val="left" w:pos="3413"/>
        </w:tabs>
        <w:jc w:val="both"/>
        <w:rPr>
          <w:rFonts w:asciiTheme="majorHAnsi" w:hAnsiTheme="majorHAnsi" w:cstheme="majorHAnsi"/>
          <w:sz w:val="24"/>
          <w:szCs w:val="24"/>
          <w:highlight w:val="yellow"/>
        </w:rPr>
      </w:pPr>
    </w:p>
    <w:p w14:paraId="7FD8B3BF" w14:textId="05A613F8" w:rsidR="00166ACA" w:rsidRPr="00FA54FF" w:rsidRDefault="00166ACA" w:rsidP="00166ACA">
      <w:pPr>
        <w:tabs>
          <w:tab w:val="left" w:pos="3413"/>
        </w:tabs>
        <w:jc w:val="both"/>
        <w:rPr>
          <w:rFonts w:asciiTheme="majorHAnsi" w:hAnsiTheme="majorHAnsi" w:cstheme="majorHAnsi"/>
          <w:sz w:val="24"/>
          <w:szCs w:val="24"/>
          <w:highlight w:val="yellow"/>
          <w:u w:val="single"/>
        </w:rPr>
      </w:pPr>
      <w:r w:rsidRPr="00FA54FF">
        <w:rPr>
          <w:rStyle w:val="Strong"/>
          <w:rFonts w:asciiTheme="majorHAnsi" w:hAnsiTheme="majorHAnsi" w:cstheme="majorHAnsi"/>
          <w:sz w:val="24"/>
          <w:szCs w:val="24"/>
          <w:highlight w:val="yellow"/>
          <w:u w:val="single"/>
        </w:rPr>
        <w:t>Verbal or Written Warning:</w:t>
      </w:r>
    </w:p>
    <w:p w14:paraId="37749847" w14:textId="77777777" w:rsidR="00166ACA" w:rsidRPr="00FA54FF" w:rsidRDefault="00166ACA" w:rsidP="00166ACA">
      <w:pPr>
        <w:pStyle w:val="NormalWeb"/>
        <w:numPr>
          <w:ilvl w:val="0"/>
          <w:numId w:val="36"/>
        </w:numPr>
        <w:jc w:val="both"/>
        <w:rPr>
          <w:rFonts w:asciiTheme="majorHAnsi" w:hAnsiTheme="majorHAnsi" w:cstheme="majorHAnsi"/>
          <w:highlight w:val="yellow"/>
        </w:rPr>
      </w:pPr>
      <w:r w:rsidRPr="00FA54FF">
        <w:rPr>
          <w:rFonts w:asciiTheme="majorHAnsi" w:hAnsiTheme="majorHAnsi" w:cstheme="majorHAnsi"/>
          <w:highlight w:val="yellow"/>
        </w:rPr>
        <w:t>Issued for minor or first-time ethical violations. A formal warning will outline the breach, corrective expectations, and consequences of repeat offenses.</w:t>
      </w:r>
    </w:p>
    <w:p w14:paraId="0F02B93B" w14:textId="3ADEF4D9" w:rsidR="00166ACA" w:rsidRPr="00FA54FF" w:rsidRDefault="00166ACA" w:rsidP="00166ACA">
      <w:pPr>
        <w:pStyle w:val="NormalWeb"/>
        <w:jc w:val="both"/>
        <w:rPr>
          <w:rFonts w:asciiTheme="majorHAnsi" w:hAnsiTheme="majorHAnsi" w:cstheme="majorHAnsi"/>
          <w:highlight w:val="yellow"/>
          <w:u w:val="single"/>
        </w:rPr>
      </w:pPr>
      <w:r w:rsidRPr="00FA54FF">
        <w:rPr>
          <w:rStyle w:val="Strong"/>
          <w:rFonts w:asciiTheme="majorHAnsi" w:hAnsiTheme="majorHAnsi" w:cstheme="majorHAnsi"/>
          <w:highlight w:val="yellow"/>
          <w:u w:val="single"/>
        </w:rPr>
        <w:t>Suspension:</w:t>
      </w:r>
    </w:p>
    <w:p w14:paraId="7688D350" w14:textId="77777777" w:rsidR="00166ACA" w:rsidRPr="00FA54FF" w:rsidRDefault="00166ACA" w:rsidP="00166ACA">
      <w:pPr>
        <w:pStyle w:val="NormalWeb"/>
        <w:numPr>
          <w:ilvl w:val="0"/>
          <w:numId w:val="36"/>
        </w:numPr>
        <w:jc w:val="both"/>
        <w:rPr>
          <w:rFonts w:asciiTheme="majorHAnsi" w:hAnsiTheme="majorHAnsi" w:cstheme="majorHAnsi"/>
          <w:highlight w:val="yellow"/>
        </w:rPr>
      </w:pPr>
      <w:r w:rsidRPr="00FA54FF">
        <w:rPr>
          <w:rFonts w:asciiTheme="majorHAnsi" w:hAnsiTheme="majorHAnsi" w:cstheme="majorHAnsi"/>
          <w:highlight w:val="yellow"/>
        </w:rPr>
        <w:t>Temporary removal from duties may be imposed for repeated infractions or serious ethical lapses. This includes negligence such as failure to report misconduct, non-compliance with ethical standards, or ignoring potential conflicts of interest.</w:t>
      </w:r>
    </w:p>
    <w:p w14:paraId="7A1F9DD1" w14:textId="2E94AD82" w:rsidR="00166ACA" w:rsidRPr="00FA54FF" w:rsidRDefault="00166ACA" w:rsidP="00166ACA">
      <w:pPr>
        <w:pStyle w:val="NormalWeb"/>
        <w:jc w:val="both"/>
        <w:rPr>
          <w:rFonts w:asciiTheme="majorHAnsi" w:hAnsiTheme="majorHAnsi" w:cstheme="majorHAnsi"/>
          <w:highlight w:val="yellow"/>
          <w:u w:val="single"/>
        </w:rPr>
      </w:pPr>
      <w:r w:rsidRPr="00FA54FF">
        <w:rPr>
          <w:rStyle w:val="Strong"/>
          <w:rFonts w:asciiTheme="majorHAnsi" w:hAnsiTheme="majorHAnsi" w:cstheme="majorHAnsi"/>
          <w:highlight w:val="yellow"/>
          <w:u w:val="single"/>
        </w:rPr>
        <w:t>Termination of Employment or Contracts:</w:t>
      </w:r>
    </w:p>
    <w:p w14:paraId="29F66193" w14:textId="77777777" w:rsidR="00166ACA" w:rsidRPr="00FA54FF" w:rsidRDefault="00166ACA" w:rsidP="00166ACA">
      <w:pPr>
        <w:pStyle w:val="NormalWeb"/>
        <w:numPr>
          <w:ilvl w:val="0"/>
          <w:numId w:val="36"/>
        </w:numPr>
        <w:jc w:val="both"/>
        <w:rPr>
          <w:rFonts w:asciiTheme="majorHAnsi" w:hAnsiTheme="majorHAnsi" w:cstheme="majorHAnsi"/>
          <w:highlight w:val="yellow"/>
        </w:rPr>
      </w:pPr>
      <w:r w:rsidRPr="00FA54FF">
        <w:rPr>
          <w:rFonts w:asciiTheme="majorHAnsi" w:hAnsiTheme="majorHAnsi" w:cstheme="majorHAnsi"/>
          <w:highlight w:val="yellow"/>
        </w:rPr>
        <w:t>In cases of gross misconduct—such as bribery, fraud, corruption, or unethical supplier relations—immediate termination of employment or contractual relationships will be enforced. Actions compromising Indutch’s integrity or violating legal and regulatory standards will not be tolerated.</w:t>
      </w:r>
    </w:p>
    <w:p w14:paraId="6C0A079C" w14:textId="2A2387E5" w:rsidR="00166ACA" w:rsidRPr="00FA54FF" w:rsidRDefault="00166ACA" w:rsidP="00166ACA">
      <w:pPr>
        <w:pStyle w:val="NormalWeb"/>
        <w:jc w:val="both"/>
        <w:rPr>
          <w:rFonts w:asciiTheme="majorHAnsi" w:hAnsiTheme="majorHAnsi" w:cstheme="majorHAnsi"/>
          <w:highlight w:val="yellow"/>
          <w:u w:val="single"/>
        </w:rPr>
      </w:pPr>
      <w:r w:rsidRPr="00FA54FF">
        <w:rPr>
          <w:rStyle w:val="Strong"/>
          <w:rFonts w:asciiTheme="majorHAnsi" w:hAnsiTheme="majorHAnsi" w:cstheme="majorHAnsi"/>
          <w:highlight w:val="yellow"/>
          <w:u w:val="single"/>
        </w:rPr>
        <w:t>Legal Action:</w:t>
      </w:r>
    </w:p>
    <w:p w14:paraId="57D2E940" w14:textId="08CE80E2" w:rsidR="00166ACA" w:rsidRPr="00FA54FF" w:rsidRDefault="00166ACA" w:rsidP="00166ACA">
      <w:pPr>
        <w:pStyle w:val="NormalWeb"/>
        <w:numPr>
          <w:ilvl w:val="0"/>
          <w:numId w:val="36"/>
        </w:numPr>
        <w:jc w:val="both"/>
        <w:rPr>
          <w:rFonts w:asciiTheme="majorHAnsi" w:hAnsiTheme="majorHAnsi" w:cstheme="majorHAnsi"/>
          <w:highlight w:val="yellow"/>
        </w:rPr>
      </w:pPr>
      <w:r w:rsidRPr="00FA54FF">
        <w:rPr>
          <w:rFonts w:asciiTheme="majorHAnsi" w:hAnsiTheme="majorHAnsi" w:cstheme="majorHAnsi"/>
          <w:highlight w:val="yellow"/>
        </w:rPr>
        <w:t>When misconduct violates applicable laws (e.g., fraud, corruption, or data breaches), Indutch may escalate the matter to legal authorities. This includes initiating civil or criminal proceedings as deemed necessary.</w:t>
      </w:r>
    </w:p>
    <w:p w14:paraId="514B2693" w14:textId="4652689D" w:rsidR="00166ACA" w:rsidRPr="00FA54FF" w:rsidRDefault="00166ACA" w:rsidP="00166ACA">
      <w:pPr>
        <w:pStyle w:val="NormalWeb"/>
        <w:jc w:val="both"/>
        <w:rPr>
          <w:rFonts w:asciiTheme="majorHAnsi" w:hAnsiTheme="majorHAnsi" w:cstheme="majorHAnsi"/>
          <w:highlight w:val="yellow"/>
          <w:u w:val="single"/>
        </w:rPr>
      </w:pPr>
      <w:r w:rsidRPr="00FA54FF">
        <w:rPr>
          <w:rStyle w:val="Strong"/>
          <w:rFonts w:asciiTheme="majorHAnsi" w:hAnsiTheme="majorHAnsi" w:cstheme="majorHAnsi"/>
          <w:highlight w:val="yellow"/>
          <w:u w:val="single"/>
        </w:rPr>
        <w:t>Restitution and Financial Penalties:</w:t>
      </w:r>
    </w:p>
    <w:p w14:paraId="4B13A593" w14:textId="7E22636B" w:rsidR="00166ACA" w:rsidRPr="00FA54FF" w:rsidRDefault="00166ACA" w:rsidP="00166ACA">
      <w:pPr>
        <w:pStyle w:val="NormalWeb"/>
        <w:numPr>
          <w:ilvl w:val="0"/>
          <w:numId w:val="36"/>
        </w:numPr>
        <w:jc w:val="both"/>
        <w:rPr>
          <w:rFonts w:asciiTheme="majorHAnsi" w:hAnsiTheme="majorHAnsi" w:cstheme="majorHAnsi"/>
          <w:highlight w:val="yellow"/>
        </w:rPr>
      </w:pPr>
      <w:r w:rsidRPr="00FA54FF">
        <w:rPr>
          <w:rFonts w:asciiTheme="majorHAnsi" w:hAnsiTheme="majorHAnsi" w:cstheme="majorHAnsi"/>
          <w:highlight w:val="yellow"/>
        </w:rPr>
        <w:t>Individuals or partners responsible for financial wrongdoing may be required to reimburse losses. Penalties may also be applied to external parties breaching ethical obligations, especially where damage to Indutch’s finances or reputation is evident.</w:t>
      </w:r>
    </w:p>
    <w:p w14:paraId="4BC3DFE1" w14:textId="628431DD" w:rsidR="00166ACA" w:rsidRPr="00FA54FF" w:rsidRDefault="00166ACA" w:rsidP="00166ACA">
      <w:pPr>
        <w:pStyle w:val="NormalWeb"/>
        <w:jc w:val="both"/>
        <w:rPr>
          <w:rFonts w:asciiTheme="majorHAnsi" w:hAnsiTheme="majorHAnsi" w:cstheme="majorHAnsi"/>
          <w:highlight w:val="yellow"/>
          <w:u w:val="single"/>
        </w:rPr>
      </w:pPr>
      <w:r w:rsidRPr="00FA54FF">
        <w:rPr>
          <w:rStyle w:val="Strong"/>
          <w:rFonts w:asciiTheme="majorHAnsi" w:hAnsiTheme="majorHAnsi" w:cstheme="majorHAnsi"/>
          <w:highlight w:val="yellow"/>
          <w:u w:val="single"/>
        </w:rPr>
        <w:t>Ethics Training and Corrective Programs:</w:t>
      </w:r>
    </w:p>
    <w:p w14:paraId="240D82B8" w14:textId="1A0B18A8" w:rsidR="00166ACA" w:rsidRPr="00FA54FF" w:rsidRDefault="00166ACA" w:rsidP="00166ACA">
      <w:pPr>
        <w:pStyle w:val="NormalWeb"/>
        <w:numPr>
          <w:ilvl w:val="0"/>
          <w:numId w:val="36"/>
        </w:numPr>
        <w:jc w:val="both"/>
        <w:rPr>
          <w:highlight w:val="yellow"/>
        </w:rPr>
      </w:pPr>
      <w:r w:rsidRPr="00FA54FF">
        <w:rPr>
          <w:rFonts w:asciiTheme="majorHAnsi" w:hAnsiTheme="majorHAnsi" w:cstheme="majorHAnsi"/>
          <w:highlight w:val="yellow"/>
        </w:rPr>
        <w:t xml:space="preserve">In cases where the misconduct is deemed correctable, employees may be enrolled in targeted ethics training or coaching programs. These interventions are designed to </w:t>
      </w:r>
      <w:r w:rsidRPr="00FA54FF">
        <w:rPr>
          <w:rFonts w:asciiTheme="majorHAnsi" w:hAnsiTheme="majorHAnsi" w:cstheme="majorHAnsi"/>
          <w:highlight w:val="yellow"/>
        </w:rPr>
        <w:lastRenderedPageBreak/>
        <w:t>reinforce ethical conduct and prevent future violations and may be combined with warnings or suspensions.</w:t>
      </w:r>
    </w:p>
    <w:p w14:paraId="74345A60" w14:textId="77777777" w:rsidR="000F6814" w:rsidRPr="00FA54FF" w:rsidRDefault="000F6814" w:rsidP="000F6814">
      <w:pPr>
        <w:pStyle w:val="IntenseQuote"/>
        <w:rPr>
          <w:rFonts w:cstheme="majorHAnsi"/>
          <w:i w:val="0"/>
          <w:iCs w:val="0"/>
          <w:sz w:val="28"/>
          <w:szCs w:val="28"/>
          <w:highlight w:val="yellow"/>
        </w:rPr>
      </w:pPr>
      <w:bookmarkStart w:id="11" w:name="_Toc196303122"/>
      <w:bookmarkStart w:id="12" w:name="_Toc199863166"/>
      <w:bookmarkStart w:id="13" w:name="_Toc199950802"/>
      <w:bookmarkStart w:id="14" w:name="_Hlk199863606"/>
      <w:r w:rsidRPr="00FA54FF">
        <w:rPr>
          <w:rFonts w:cstheme="majorHAnsi"/>
          <w:i w:val="0"/>
          <w:iCs w:val="0"/>
          <w:sz w:val="28"/>
          <w:szCs w:val="28"/>
          <w:highlight w:val="yellow"/>
        </w:rPr>
        <w:t>ROLES AND RESPONSIBILITIES</w:t>
      </w:r>
      <w:bookmarkEnd w:id="11"/>
      <w:bookmarkEnd w:id="12"/>
      <w:bookmarkEnd w:id="13"/>
    </w:p>
    <w:p w14:paraId="40DA5FB9" w14:textId="4F03CEF4" w:rsidR="00877904" w:rsidRPr="00FA54FF" w:rsidRDefault="00877904" w:rsidP="00877904">
      <w:pPr>
        <w:pStyle w:val="ListParagraph"/>
        <w:numPr>
          <w:ilvl w:val="0"/>
          <w:numId w:val="24"/>
        </w:numPr>
        <w:tabs>
          <w:tab w:val="left" w:pos="3413"/>
        </w:tabs>
        <w:spacing w:before="240" w:line="276" w:lineRule="auto"/>
        <w:jc w:val="both"/>
        <w:rPr>
          <w:rFonts w:asciiTheme="majorHAnsi" w:hAnsiTheme="majorHAnsi" w:cstheme="majorHAnsi"/>
          <w:sz w:val="24"/>
          <w:szCs w:val="24"/>
          <w:highlight w:val="yellow"/>
        </w:rPr>
      </w:pPr>
      <w:r w:rsidRPr="00FA54FF">
        <w:rPr>
          <w:rFonts w:asciiTheme="majorHAnsi" w:hAnsiTheme="majorHAnsi" w:cstheme="majorHAnsi"/>
          <w:sz w:val="24"/>
          <w:szCs w:val="24"/>
          <w:highlight w:val="yellow"/>
        </w:rPr>
        <w:t xml:space="preserve">CEO: Provide overall leadership and commitment to uphold ethical standards across the organization, approve and support the implementation and review of the Ethics Policy.                                                                                                                                                                         </w:t>
      </w:r>
    </w:p>
    <w:p w14:paraId="1083F68A" w14:textId="77777777" w:rsidR="00877904" w:rsidRPr="00FA54FF" w:rsidRDefault="00877904" w:rsidP="00877904">
      <w:pPr>
        <w:pStyle w:val="ListParagraph"/>
        <w:tabs>
          <w:tab w:val="left" w:pos="3413"/>
        </w:tabs>
        <w:spacing w:before="240" w:line="276" w:lineRule="auto"/>
        <w:jc w:val="both"/>
        <w:rPr>
          <w:rFonts w:asciiTheme="majorHAnsi" w:hAnsiTheme="majorHAnsi" w:cstheme="majorHAnsi"/>
          <w:sz w:val="24"/>
          <w:szCs w:val="24"/>
          <w:highlight w:val="yellow"/>
        </w:rPr>
      </w:pPr>
    </w:p>
    <w:p w14:paraId="66431BDA" w14:textId="0F66188F" w:rsidR="006C2B54" w:rsidRPr="00FA54FF" w:rsidRDefault="006C2B54" w:rsidP="00877904">
      <w:pPr>
        <w:pStyle w:val="ListParagraph"/>
        <w:numPr>
          <w:ilvl w:val="0"/>
          <w:numId w:val="24"/>
        </w:numPr>
        <w:tabs>
          <w:tab w:val="left" w:pos="3413"/>
        </w:tabs>
        <w:spacing w:before="240" w:line="276" w:lineRule="auto"/>
        <w:jc w:val="both"/>
        <w:rPr>
          <w:rFonts w:asciiTheme="majorHAnsi" w:hAnsiTheme="majorHAnsi" w:cstheme="majorHAnsi"/>
          <w:sz w:val="24"/>
          <w:szCs w:val="24"/>
          <w:highlight w:val="yellow"/>
        </w:rPr>
      </w:pPr>
      <w:r w:rsidRPr="00FA54FF">
        <w:rPr>
          <w:rFonts w:asciiTheme="majorHAnsi" w:hAnsiTheme="majorHAnsi" w:cstheme="majorHAnsi"/>
          <w:sz w:val="24"/>
          <w:szCs w:val="24"/>
          <w:highlight w:val="yellow"/>
        </w:rPr>
        <w:t>Compliance Officer: Oversees implementation of Ethics Policy, monitors compliance, and addresses risks related to corruption, fraud, AML, and conflicts of interest.</w:t>
      </w:r>
    </w:p>
    <w:p w14:paraId="6DDBDC8E" w14:textId="77777777" w:rsidR="006C2B54" w:rsidRPr="00FA54FF" w:rsidRDefault="006C2B54" w:rsidP="006C2B54">
      <w:pPr>
        <w:pStyle w:val="ListParagraph"/>
        <w:tabs>
          <w:tab w:val="left" w:pos="3413"/>
        </w:tabs>
        <w:spacing w:before="240" w:line="276" w:lineRule="auto"/>
        <w:jc w:val="both"/>
        <w:rPr>
          <w:rFonts w:asciiTheme="majorHAnsi" w:hAnsiTheme="majorHAnsi" w:cstheme="majorHAnsi"/>
          <w:sz w:val="24"/>
          <w:szCs w:val="24"/>
          <w:highlight w:val="yellow"/>
        </w:rPr>
      </w:pPr>
    </w:p>
    <w:p w14:paraId="780438F9" w14:textId="63693BC0" w:rsidR="006C2B54" w:rsidRPr="00FA54FF" w:rsidRDefault="006C2B54" w:rsidP="006C2B54">
      <w:pPr>
        <w:pStyle w:val="ListParagraph"/>
        <w:numPr>
          <w:ilvl w:val="0"/>
          <w:numId w:val="24"/>
        </w:numPr>
        <w:tabs>
          <w:tab w:val="left" w:pos="3413"/>
        </w:tabs>
        <w:spacing w:before="240" w:line="276" w:lineRule="auto"/>
        <w:jc w:val="both"/>
        <w:rPr>
          <w:rFonts w:asciiTheme="majorHAnsi" w:hAnsiTheme="majorHAnsi" w:cstheme="majorHAnsi"/>
          <w:sz w:val="24"/>
          <w:szCs w:val="24"/>
          <w:highlight w:val="yellow"/>
        </w:rPr>
      </w:pPr>
      <w:r w:rsidRPr="00FA54FF">
        <w:rPr>
          <w:rFonts w:asciiTheme="majorHAnsi" w:hAnsiTheme="majorHAnsi" w:cstheme="majorHAnsi"/>
          <w:sz w:val="24"/>
          <w:szCs w:val="24"/>
          <w:highlight w:val="yellow"/>
        </w:rPr>
        <w:t>Internal Audit Team: Conducts audits covering fraud, anti-competitive behaviour, and financial transparency to test and strengthen internal control.</w:t>
      </w:r>
    </w:p>
    <w:p w14:paraId="35D5679C" w14:textId="77777777" w:rsidR="006C2B54" w:rsidRPr="00FA54FF" w:rsidRDefault="006C2B54" w:rsidP="006C2B54">
      <w:pPr>
        <w:pStyle w:val="ListParagraph"/>
        <w:tabs>
          <w:tab w:val="left" w:pos="3413"/>
        </w:tabs>
        <w:spacing w:before="240" w:line="276" w:lineRule="auto"/>
        <w:jc w:val="both"/>
        <w:rPr>
          <w:rFonts w:asciiTheme="majorHAnsi" w:hAnsiTheme="majorHAnsi" w:cstheme="majorHAnsi"/>
          <w:sz w:val="24"/>
          <w:szCs w:val="24"/>
          <w:highlight w:val="yellow"/>
        </w:rPr>
      </w:pPr>
    </w:p>
    <w:p w14:paraId="3BBA57FA" w14:textId="62489A49" w:rsidR="006C2B54" w:rsidRPr="00FA54FF" w:rsidRDefault="006C2B54" w:rsidP="006C2B54">
      <w:pPr>
        <w:pStyle w:val="ListParagraph"/>
        <w:numPr>
          <w:ilvl w:val="0"/>
          <w:numId w:val="24"/>
        </w:numPr>
        <w:tabs>
          <w:tab w:val="left" w:pos="3413"/>
        </w:tabs>
        <w:spacing w:before="240" w:line="276" w:lineRule="auto"/>
        <w:jc w:val="both"/>
        <w:rPr>
          <w:rFonts w:asciiTheme="majorHAnsi" w:hAnsiTheme="majorHAnsi" w:cstheme="majorHAnsi"/>
          <w:sz w:val="24"/>
          <w:szCs w:val="24"/>
          <w:highlight w:val="yellow"/>
        </w:rPr>
      </w:pPr>
      <w:r w:rsidRPr="00FA54FF">
        <w:rPr>
          <w:rFonts w:asciiTheme="majorHAnsi" w:hAnsiTheme="majorHAnsi" w:cstheme="majorHAnsi"/>
          <w:sz w:val="24"/>
          <w:szCs w:val="24"/>
          <w:highlight w:val="yellow"/>
        </w:rPr>
        <w:t>Information Security Manager: Manages information protection strategies and oversees efforts to prevent data breaches and ensure data integrity.</w:t>
      </w:r>
    </w:p>
    <w:p w14:paraId="1653CE45" w14:textId="77777777" w:rsidR="006C2B54" w:rsidRPr="00FA54FF" w:rsidRDefault="006C2B54" w:rsidP="006C2B54">
      <w:pPr>
        <w:pStyle w:val="ListParagraph"/>
        <w:tabs>
          <w:tab w:val="left" w:pos="3413"/>
        </w:tabs>
        <w:spacing w:before="240" w:line="276" w:lineRule="auto"/>
        <w:jc w:val="both"/>
        <w:rPr>
          <w:rFonts w:asciiTheme="majorHAnsi" w:hAnsiTheme="majorHAnsi" w:cstheme="majorHAnsi"/>
          <w:sz w:val="24"/>
          <w:szCs w:val="24"/>
          <w:highlight w:val="yellow"/>
        </w:rPr>
      </w:pPr>
    </w:p>
    <w:p w14:paraId="76CDF878" w14:textId="588FCFA2" w:rsidR="006C2B54" w:rsidRPr="00FA54FF" w:rsidRDefault="006C2B54" w:rsidP="006C2B54">
      <w:pPr>
        <w:pStyle w:val="ListParagraph"/>
        <w:numPr>
          <w:ilvl w:val="0"/>
          <w:numId w:val="24"/>
        </w:numPr>
        <w:tabs>
          <w:tab w:val="left" w:pos="3413"/>
        </w:tabs>
        <w:spacing w:before="240" w:after="0" w:line="276" w:lineRule="auto"/>
        <w:jc w:val="both"/>
        <w:rPr>
          <w:rFonts w:asciiTheme="majorHAnsi" w:hAnsiTheme="majorHAnsi" w:cstheme="majorHAnsi"/>
          <w:sz w:val="24"/>
          <w:szCs w:val="24"/>
          <w:highlight w:val="yellow"/>
        </w:rPr>
      </w:pPr>
      <w:r w:rsidRPr="00FA54FF">
        <w:rPr>
          <w:rFonts w:asciiTheme="majorHAnsi" w:hAnsiTheme="majorHAnsi" w:cstheme="majorHAnsi"/>
          <w:sz w:val="24"/>
          <w:szCs w:val="24"/>
          <w:highlight w:val="yellow"/>
        </w:rPr>
        <w:t>Employees: Expected to adhere to ethical standards, participate in training, and report any violations of the policy.</w:t>
      </w:r>
    </w:p>
    <w:p w14:paraId="3BFE0471" w14:textId="77777777" w:rsidR="00FA54FF" w:rsidRDefault="00FA54FF">
      <w:pPr>
        <w:rPr>
          <w:rFonts w:asciiTheme="majorHAnsi" w:hAnsiTheme="majorHAnsi"/>
          <w:b/>
          <w:color w:val="4F81BD" w:themeColor="accent1"/>
          <w:sz w:val="32"/>
          <w:szCs w:val="32"/>
        </w:rPr>
      </w:pPr>
      <w:bookmarkStart w:id="15" w:name="_Toc199950803"/>
      <w:bookmarkEnd w:id="14"/>
      <w:r>
        <w:rPr>
          <w:i/>
          <w:iCs/>
          <w:sz w:val="32"/>
          <w:szCs w:val="32"/>
        </w:rPr>
        <w:br w:type="page"/>
      </w:r>
    </w:p>
    <w:p w14:paraId="2CF9DC20" w14:textId="084AE348" w:rsidR="00935AC0" w:rsidRPr="00935AC0" w:rsidRDefault="00935AC0" w:rsidP="00FA22C0">
      <w:pPr>
        <w:pStyle w:val="IntenseQuote"/>
        <w:rPr>
          <w:i w:val="0"/>
          <w:iCs w:val="0"/>
          <w:sz w:val="32"/>
          <w:szCs w:val="32"/>
        </w:rPr>
      </w:pPr>
      <w:r w:rsidRPr="00935AC0">
        <w:rPr>
          <w:i w:val="0"/>
          <w:iCs w:val="0"/>
          <w:sz w:val="32"/>
          <w:szCs w:val="32"/>
        </w:rPr>
        <w:lastRenderedPageBreak/>
        <w:t>REVIE</w:t>
      </w:r>
      <w:r>
        <w:rPr>
          <w:i w:val="0"/>
          <w:iCs w:val="0"/>
          <w:sz w:val="32"/>
          <w:szCs w:val="32"/>
        </w:rPr>
        <w:t>W</w:t>
      </w:r>
      <w:r w:rsidRPr="00935AC0">
        <w:rPr>
          <w:i w:val="0"/>
          <w:iCs w:val="0"/>
          <w:sz w:val="32"/>
          <w:szCs w:val="32"/>
        </w:rPr>
        <w:t xml:space="preserve"> MECHANISM</w:t>
      </w:r>
      <w:bookmarkEnd w:id="15"/>
    </w:p>
    <w:p w14:paraId="13FD856F" w14:textId="7F4D965C" w:rsidR="00681F07" w:rsidRDefault="00840874" w:rsidP="00A5570B">
      <w:pPr>
        <w:tabs>
          <w:tab w:val="left" w:pos="3413"/>
        </w:tabs>
        <w:jc w:val="both"/>
        <w:rPr>
          <w:rFonts w:asciiTheme="majorHAnsi" w:hAnsiTheme="majorHAnsi" w:cstheme="majorHAnsi"/>
          <w:sz w:val="24"/>
          <w:szCs w:val="24"/>
          <w:lang w:val="en-IN"/>
        </w:rPr>
      </w:pPr>
      <w:r w:rsidRPr="00840874">
        <w:rPr>
          <w:rFonts w:asciiTheme="majorHAnsi" w:hAnsiTheme="majorHAnsi" w:cstheme="majorHAnsi"/>
          <w:sz w:val="24"/>
          <w:szCs w:val="24"/>
          <w:lang w:val="en-IN"/>
        </w:rPr>
        <w:t>The</w:t>
      </w:r>
      <w:r w:rsidR="005C31F6">
        <w:rPr>
          <w:rFonts w:asciiTheme="majorHAnsi" w:hAnsiTheme="majorHAnsi" w:cstheme="majorHAnsi"/>
          <w:sz w:val="24"/>
          <w:szCs w:val="24"/>
          <w:lang w:val="en-IN"/>
        </w:rPr>
        <w:t xml:space="preserve"> Chief</w:t>
      </w:r>
      <w:r w:rsidRPr="00840874">
        <w:rPr>
          <w:rFonts w:asciiTheme="majorHAnsi" w:hAnsiTheme="majorHAnsi" w:cstheme="majorHAnsi"/>
          <w:sz w:val="24"/>
          <w:szCs w:val="24"/>
          <w:lang w:val="en-IN"/>
        </w:rPr>
        <w:t xml:space="preserve"> </w:t>
      </w:r>
      <w:r>
        <w:rPr>
          <w:rFonts w:asciiTheme="majorHAnsi" w:hAnsiTheme="majorHAnsi" w:cstheme="majorHAnsi"/>
          <w:sz w:val="24"/>
          <w:szCs w:val="24"/>
          <w:lang w:val="en-IN"/>
        </w:rPr>
        <w:t>Compliance Officer</w:t>
      </w:r>
      <w:r w:rsidRPr="00840874">
        <w:rPr>
          <w:rFonts w:asciiTheme="majorHAnsi" w:hAnsiTheme="majorHAnsi" w:cstheme="majorHAnsi"/>
          <w:sz w:val="24"/>
          <w:szCs w:val="24"/>
          <w:lang w:val="en-IN"/>
        </w:rPr>
        <w:t xml:space="preserve"> at Indutch Pvt Ltd is responsible for the implementation, oversight, and review of this policy. The </w:t>
      </w:r>
      <w:r>
        <w:rPr>
          <w:rFonts w:asciiTheme="majorHAnsi" w:hAnsiTheme="majorHAnsi" w:cstheme="majorHAnsi"/>
          <w:sz w:val="24"/>
          <w:szCs w:val="24"/>
          <w:lang w:val="en-IN"/>
        </w:rPr>
        <w:t>Ethics</w:t>
      </w:r>
      <w:r w:rsidRPr="00840874">
        <w:rPr>
          <w:rFonts w:asciiTheme="majorHAnsi" w:hAnsiTheme="majorHAnsi" w:cstheme="majorHAnsi"/>
          <w:sz w:val="24"/>
          <w:szCs w:val="24"/>
          <w:lang w:val="en-IN"/>
        </w:rPr>
        <w:t xml:space="preserve"> Policy will be reviewed annually, and any updates will be communicated as necessary</w:t>
      </w:r>
      <w:r w:rsidR="00FA22C0" w:rsidRPr="00FA22C0">
        <w:rPr>
          <w:rFonts w:asciiTheme="majorHAnsi" w:hAnsiTheme="majorHAnsi" w:cstheme="majorHAnsi"/>
          <w:sz w:val="24"/>
          <w:szCs w:val="24"/>
          <w:lang w:val="en-IN"/>
        </w:rPr>
        <w:t>.</w:t>
      </w:r>
    </w:p>
    <w:p w14:paraId="27CCCF5D" w14:textId="77777777" w:rsidR="00A27058" w:rsidRDefault="00A27058" w:rsidP="00A5570B">
      <w:pPr>
        <w:tabs>
          <w:tab w:val="left" w:pos="3413"/>
        </w:tabs>
        <w:jc w:val="both"/>
        <w:rPr>
          <w:rFonts w:asciiTheme="majorHAnsi" w:hAnsiTheme="majorHAnsi" w:cstheme="majorHAnsi"/>
          <w:sz w:val="24"/>
          <w:szCs w:val="24"/>
          <w:lang w:val="en-IN"/>
        </w:rPr>
      </w:pPr>
    </w:p>
    <w:p w14:paraId="132D07AD" w14:textId="77777777" w:rsidR="000F6814" w:rsidRPr="00FA54FF" w:rsidRDefault="000F6814" w:rsidP="00AA6D1B">
      <w:pPr>
        <w:pStyle w:val="ListParagraph"/>
        <w:numPr>
          <w:ilvl w:val="0"/>
          <w:numId w:val="24"/>
        </w:numPr>
        <w:tabs>
          <w:tab w:val="left" w:pos="3413"/>
        </w:tabs>
        <w:spacing w:after="0" w:line="276" w:lineRule="auto"/>
        <w:ind w:left="567"/>
        <w:jc w:val="both"/>
        <w:rPr>
          <w:rFonts w:asciiTheme="majorHAnsi" w:hAnsiTheme="majorHAnsi" w:cstheme="majorHAnsi"/>
          <w:sz w:val="24"/>
          <w:szCs w:val="24"/>
          <w:highlight w:val="yellow"/>
          <w:lang w:val="en-US"/>
        </w:rPr>
      </w:pPr>
      <w:r w:rsidRPr="00FA54FF">
        <w:rPr>
          <w:rFonts w:asciiTheme="majorHAnsi" w:hAnsiTheme="majorHAnsi" w:cstheme="majorHAnsi"/>
          <w:b/>
          <w:bCs/>
          <w:sz w:val="24"/>
          <w:szCs w:val="24"/>
          <w:highlight w:val="yellow"/>
          <w:lang w:val="en-US"/>
        </w:rPr>
        <w:t>REVISIONS AND HISTORY</w:t>
      </w:r>
    </w:p>
    <w:p w14:paraId="418C3118" w14:textId="77777777" w:rsidR="000F6814" w:rsidRPr="00FA54FF" w:rsidRDefault="000F6814" w:rsidP="000F6814">
      <w:pPr>
        <w:tabs>
          <w:tab w:val="left" w:pos="3413"/>
        </w:tabs>
        <w:jc w:val="both"/>
        <w:rPr>
          <w:rFonts w:asciiTheme="majorHAnsi" w:hAnsiTheme="majorHAnsi" w:cstheme="majorHAnsi"/>
          <w:sz w:val="24"/>
          <w:szCs w:val="24"/>
          <w:highlight w:val="yellow"/>
          <w:lang w:val="en-IN"/>
        </w:rPr>
      </w:pPr>
    </w:p>
    <w:tbl>
      <w:tblPr>
        <w:tblStyle w:val="TableGrid"/>
        <w:tblW w:w="5000" w:type="pct"/>
        <w:tblLook w:val="04A0" w:firstRow="1" w:lastRow="0" w:firstColumn="1" w:lastColumn="0" w:noHBand="0" w:noVBand="1"/>
      </w:tblPr>
      <w:tblGrid>
        <w:gridCol w:w="1556"/>
        <w:gridCol w:w="1700"/>
        <w:gridCol w:w="6094"/>
      </w:tblGrid>
      <w:tr w:rsidR="004D06CC" w:rsidRPr="00FA54FF" w14:paraId="481D24A4" w14:textId="77777777" w:rsidTr="00627BC1">
        <w:tc>
          <w:tcPr>
            <w:tcW w:w="832" w:type="pct"/>
            <w:vAlign w:val="center"/>
            <w:hideMark/>
          </w:tcPr>
          <w:p w14:paraId="3A4436DE" w14:textId="77777777" w:rsidR="004D06CC" w:rsidRPr="00FA54FF" w:rsidRDefault="004D06CC" w:rsidP="00F20DB6">
            <w:pPr>
              <w:tabs>
                <w:tab w:val="left" w:pos="3413"/>
              </w:tabs>
              <w:jc w:val="center"/>
              <w:rPr>
                <w:rFonts w:asciiTheme="majorHAnsi" w:hAnsiTheme="majorHAnsi" w:cstheme="majorHAnsi"/>
                <w:b/>
                <w:bCs/>
                <w:sz w:val="24"/>
                <w:szCs w:val="24"/>
                <w:highlight w:val="yellow"/>
                <w:lang w:val="en-US"/>
              </w:rPr>
            </w:pPr>
            <w:r w:rsidRPr="00FA54FF">
              <w:rPr>
                <w:rFonts w:asciiTheme="majorHAnsi" w:hAnsiTheme="majorHAnsi" w:cstheme="majorHAnsi"/>
                <w:b/>
                <w:bCs/>
                <w:sz w:val="24"/>
                <w:szCs w:val="24"/>
                <w:highlight w:val="yellow"/>
                <w:lang w:val="en-US"/>
              </w:rPr>
              <w:t>Revision. No</w:t>
            </w:r>
          </w:p>
        </w:tc>
        <w:tc>
          <w:tcPr>
            <w:tcW w:w="909" w:type="pct"/>
            <w:vAlign w:val="center"/>
            <w:hideMark/>
          </w:tcPr>
          <w:p w14:paraId="37200BD6" w14:textId="334B4969" w:rsidR="004D06CC" w:rsidRPr="00FA54FF" w:rsidRDefault="004D06CC" w:rsidP="00F20DB6">
            <w:pPr>
              <w:tabs>
                <w:tab w:val="left" w:pos="3413"/>
              </w:tabs>
              <w:jc w:val="center"/>
              <w:rPr>
                <w:rFonts w:asciiTheme="majorHAnsi" w:hAnsiTheme="majorHAnsi" w:cstheme="majorHAnsi"/>
                <w:b/>
                <w:bCs/>
                <w:sz w:val="24"/>
                <w:szCs w:val="24"/>
                <w:highlight w:val="yellow"/>
                <w:lang w:val="en-US"/>
              </w:rPr>
            </w:pPr>
            <w:r w:rsidRPr="00FA54FF">
              <w:rPr>
                <w:rFonts w:asciiTheme="majorHAnsi" w:hAnsiTheme="majorHAnsi" w:cstheme="majorHAnsi"/>
                <w:b/>
                <w:bCs/>
                <w:sz w:val="24"/>
                <w:szCs w:val="24"/>
                <w:highlight w:val="yellow"/>
                <w:lang w:val="en-US"/>
              </w:rPr>
              <w:t>Review Date</w:t>
            </w:r>
          </w:p>
        </w:tc>
        <w:tc>
          <w:tcPr>
            <w:tcW w:w="3259" w:type="pct"/>
            <w:vAlign w:val="center"/>
            <w:hideMark/>
          </w:tcPr>
          <w:p w14:paraId="6372D9DF" w14:textId="77777777" w:rsidR="004D06CC" w:rsidRPr="00FA54FF" w:rsidRDefault="004D06CC" w:rsidP="00F20DB6">
            <w:pPr>
              <w:tabs>
                <w:tab w:val="left" w:pos="3413"/>
              </w:tabs>
              <w:jc w:val="center"/>
              <w:rPr>
                <w:rFonts w:asciiTheme="majorHAnsi" w:hAnsiTheme="majorHAnsi" w:cstheme="majorHAnsi"/>
                <w:b/>
                <w:bCs/>
                <w:sz w:val="24"/>
                <w:szCs w:val="24"/>
                <w:highlight w:val="yellow"/>
                <w:lang w:val="en-US"/>
              </w:rPr>
            </w:pPr>
            <w:r w:rsidRPr="00FA54FF">
              <w:rPr>
                <w:rFonts w:asciiTheme="majorHAnsi" w:hAnsiTheme="majorHAnsi" w:cstheme="majorHAnsi"/>
                <w:b/>
                <w:bCs/>
                <w:sz w:val="24"/>
                <w:szCs w:val="24"/>
                <w:highlight w:val="yellow"/>
                <w:lang w:val="en-US"/>
              </w:rPr>
              <w:t>Changes Made</w:t>
            </w:r>
          </w:p>
        </w:tc>
      </w:tr>
      <w:tr w:rsidR="004D06CC" w:rsidRPr="00FA54FF" w14:paraId="24FA9E5B" w14:textId="77777777" w:rsidTr="00627BC1">
        <w:trPr>
          <w:trHeight w:val="485"/>
        </w:trPr>
        <w:tc>
          <w:tcPr>
            <w:tcW w:w="832" w:type="pct"/>
            <w:vAlign w:val="center"/>
            <w:hideMark/>
          </w:tcPr>
          <w:p w14:paraId="21137F3F" w14:textId="77777777" w:rsidR="004D06CC" w:rsidRPr="00FA54FF" w:rsidRDefault="004D06CC" w:rsidP="00F20DB6">
            <w:pPr>
              <w:tabs>
                <w:tab w:val="left" w:pos="3413"/>
              </w:tabs>
              <w:jc w:val="center"/>
              <w:rPr>
                <w:rFonts w:asciiTheme="majorHAnsi" w:hAnsiTheme="majorHAnsi" w:cstheme="majorHAnsi"/>
                <w:sz w:val="24"/>
                <w:szCs w:val="24"/>
                <w:highlight w:val="yellow"/>
                <w:lang w:val="en-US"/>
              </w:rPr>
            </w:pPr>
            <w:r w:rsidRPr="00FA54FF">
              <w:rPr>
                <w:rFonts w:asciiTheme="majorHAnsi" w:hAnsiTheme="majorHAnsi" w:cstheme="majorHAnsi"/>
                <w:sz w:val="24"/>
                <w:szCs w:val="24"/>
                <w:highlight w:val="yellow"/>
                <w:lang w:val="en-US"/>
              </w:rPr>
              <w:t>01</w:t>
            </w:r>
          </w:p>
        </w:tc>
        <w:tc>
          <w:tcPr>
            <w:tcW w:w="909" w:type="pct"/>
            <w:vAlign w:val="center"/>
            <w:hideMark/>
          </w:tcPr>
          <w:p w14:paraId="5C8C2A0E" w14:textId="04C54672" w:rsidR="004D06CC" w:rsidRPr="00FA54FF" w:rsidRDefault="004D06CC" w:rsidP="00F20DB6">
            <w:pPr>
              <w:tabs>
                <w:tab w:val="left" w:pos="3413"/>
              </w:tabs>
              <w:jc w:val="center"/>
              <w:rPr>
                <w:rFonts w:asciiTheme="majorHAnsi" w:hAnsiTheme="majorHAnsi" w:cstheme="majorHAnsi"/>
                <w:sz w:val="24"/>
                <w:szCs w:val="24"/>
                <w:highlight w:val="yellow"/>
                <w:lang w:val="en-US"/>
              </w:rPr>
            </w:pPr>
            <w:r w:rsidRPr="00FA54FF">
              <w:rPr>
                <w:rFonts w:asciiTheme="majorHAnsi" w:hAnsiTheme="majorHAnsi" w:cstheme="majorHAnsi"/>
                <w:sz w:val="24"/>
                <w:szCs w:val="24"/>
                <w:highlight w:val="yellow"/>
                <w:lang w:val="en-US"/>
              </w:rPr>
              <w:t>01-Jan-202</w:t>
            </w:r>
            <w:r>
              <w:rPr>
                <w:rFonts w:asciiTheme="majorHAnsi" w:hAnsiTheme="majorHAnsi" w:cstheme="majorHAnsi"/>
                <w:sz w:val="24"/>
                <w:szCs w:val="24"/>
                <w:highlight w:val="yellow"/>
                <w:lang w:val="en-US"/>
              </w:rPr>
              <w:t>4</w:t>
            </w:r>
          </w:p>
        </w:tc>
        <w:tc>
          <w:tcPr>
            <w:tcW w:w="3259" w:type="pct"/>
            <w:vAlign w:val="center"/>
            <w:hideMark/>
          </w:tcPr>
          <w:p w14:paraId="083644D0" w14:textId="77777777" w:rsidR="004D06CC" w:rsidRPr="00FA54FF" w:rsidRDefault="004D06CC" w:rsidP="00F20DB6">
            <w:pPr>
              <w:tabs>
                <w:tab w:val="left" w:pos="3413"/>
              </w:tabs>
              <w:jc w:val="center"/>
              <w:rPr>
                <w:rFonts w:asciiTheme="majorHAnsi" w:hAnsiTheme="majorHAnsi" w:cstheme="majorHAnsi"/>
                <w:sz w:val="24"/>
                <w:szCs w:val="24"/>
                <w:highlight w:val="yellow"/>
                <w:lang w:val="en-US"/>
              </w:rPr>
            </w:pPr>
            <w:r w:rsidRPr="00FA54FF">
              <w:rPr>
                <w:rFonts w:asciiTheme="majorHAnsi" w:hAnsiTheme="majorHAnsi" w:cstheme="majorHAnsi"/>
                <w:sz w:val="24"/>
                <w:szCs w:val="24"/>
                <w:highlight w:val="yellow"/>
                <w:lang w:val="en-US"/>
              </w:rPr>
              <w:t>Initial release of the document</w:t>
            </w:r>
          </w:p>
        </w:tc>
      </w:tr>
      <w:tr w:rsidR="004D06CC" w:rsidRPr="00FA54FF" w14:paraId="55389B49" w14:textId="77777777" w:rsidTr="00627BC1">
        <w:tc>
          <w:tcPr>
            <w:tcW w:w="832" w:type="pct"/>
            <w:vAlign w:val="center"/>
            <w:hideMark/>
          </w:tcPr>
          <w:p w14:paraId="3D99C4C7" w14:textId="1294721F" w:rsidR="004D06CC" w:rsidRPr="00FA54FF" w:rsidRDefault="004D06CC" w:rsidP="00F20DB6">
            <w:pPr>
              <w:tabs>
                <w:tab w:val="left" w:pos="3413"/>
              </w:tabs>
              <w:jc w:val="center"/>
              <w:rPr>
                <w:rFonts w:asciiTheme="majorHAnsi" w:hAnsiTheme="majorHAnsi" w:cstheme="majorHAnsi"/>
                <w:sz w:val="24"/>
                <w:szCs w:val="24"/>
                <w:highlight w:val="yellow"/>
                <w:lang w:val="en-US"/>
              </w:rPr>
            </w:pPr>
            <w:r>
              <w:rPr>
                <w:rFonts w:asciiTheme="majorHAnsi" w:hAnsiTheme="majorHAnsi" w:cstheme="majorHAnsi"/>
                <w:sz w:val="24"/>
                <w:szCs w:val="24"/>
                <w:highlight w:val="yellow"/>
                <w:lang w:val="en-US"/>
              </w:rPr>
              <w:t>02</w:t>
            </w:r>
          </w:p>
        </w:tc>
        <w:tc>
          <w:tcPr>
            <w:tcW w:w="909" w:type="pct"/>
            <w:vAlign w:val="center"/>
            <w:hideMark/>
          </w:tcPr>
          <w:p w14:paraId="6D333969" w14:textId="003C83BE" w:rsidR="004D06CC" w:rsidRPr="00FA54FF" w:rsidRDefault="004D06CC" w:rsidP="00F20DB6">
            <w:pPr>
              <w:tabs>
                <w:tab w:val="left" w:pos="3413"/>
              </w:tabs>
              <w:jc w:val="center"/>
              <w:rPr>
                <w:rFonts w:asciiTheme="majorHAnsi" w:hAnsiTheme="majorHAnsi" w:cstheme="majorHAnsi"/>
                <w:sz w:val="24"/>
                <w:szCs w:val="24"/>
                <w:highlight w:val="yellow"/>
                <w:lang w:val="en-US"/>
              </w:rPr>
            </w:pPr>
            <w:r w:rsidRPr="00FA54FF">
              <w:rPr>
                <w:rFonts w:asciiTheme="majorHAnsi" w:hAnsiTheme="majorHAnsi" w:cstheme="majorHAnsi"/>
                <w:sz w:val="24"/>
                <w:szCs w:val="24"/>
                <w:highlight w:val="yellow"/>
                <w:lang w:val="en-US"/>
              </w:rPr>
              <w:t>01-Jan-202</w:t>
            </w:r>
            <w:r>
              <w:rPr>
                <w:rFonts w:asciiTheme="majorHAnsi" w:hAnsiTheme="majorHAnsi" w:cstheme="majorHAnsi"/>
                <w:sz w:val="24"/>
                <w:szCs w:val="24"/>
                <w:highlight w:val="yellow"/>
                <w:lang w:val="en-US"/>
              </w:rPr>
              <w:t>5</w:t>
            </w:r>
          </w:p>
        </w:tc>
        <w:tc>
          <w:tcPr>
            <w:tcW w:w="3259" w:type="pct"/>
            <w:vAlign w:val="center"/>
            <w:hideMark/>
          </w:tcPr>
          <w:p w14:paraId="612E6894" w14:textId="77777777" w:rsidR="004D06CC" w:rsidRPr="00FA54FF" w:rsidRDefault="004D06CC" w:rsidP="00F20DB6">
            <w:pPr>
              <w:tabs>
                <w:tab w:val="left" w:pos="3413"/>
              </w:tabs>
              <w:jc w:val="center"/>
              <w:rPr>
                <w:rFonts w:asciiTheme="majorHAnsi" w:hAnsiTheme="majorHAnsi" w:cstheme="majorHAnsi"/>
                <w:vanish/>
                <w:sz w:val="24"/>
                <w:szCs w:val="24"/>
                <w:highlight w:val="yellow"/>
                <w:lang w:val="en-US"/>
              </w:rPr>
            </w:pPr>
          </w:p>
          <w:p w14:paraId="4C6EE449" w14:textId="1F1CEF2C" w:rsidR="004D06CC" w:rsidRPr="00FA54FF" w:rsidRDefault="004D06CC" w:rsidP="00007C81">
            <w:pPr>
              <w:tabs>
                <w:tab w:val="left" w:pos="3413"/>
              </w:tabs>
              <w:jc w:val="center"/>
              <w:rPr>
                <w:sz w:val="24"/>
                <w:szCs w:val="24"/>
                <w:highlight w:val="yellow"/>
                <w:lang w:val="en-US"/>
              </w:rPr>
            </w:pPr>
            <w:r w:rsidRPr="00FA54FF">
              <w:rPr>
                <w:rFonts w:asciiTheme="majorHAnsi" w:hAnsiTheme="majorHAnsi" w:cstheme="majorHAnsi"/>
                <w:sz w:val="24"/>
                <w:szCs w:val="24"/>
                <w:highlight w:val="yellow"/>
                <w:lang w:val="en-US"/>
              </w:rPr>
              <w:t>Added roles and responsibilities section, section on Disciplinary Measures, Section on Do’s and Don’ts Across Key Risk Area; included revision history table and Employee  acknowledgment form</w:t>
            </w:r>
          </w:p>
        </w:tc>
      </w:tr>
    </w:tbl>
    <w:p w14:paraId="77AA2665" w14:textId="77777777" w:rsidR="000F6814" w:rsidRPr="00FA54FF" w:rsidRDefault="000F6814" w:rsidP="000F6814">
      <w:pPr>
        <w:tabs>
          <w:tab w:val="left" w:pos="3413"/>
        </w:tabs>
        <w:jc w:val="both"/>
        <w:rPr>
          <w:rFonts w:asciiTheme="majorHAnsi" w:hAnsiTheme="majorHAnsi" w:cstheme="majorHAnsi"/>
          <w:sz w:val="24"/>
          <w:szCs w:val="24"/>
          <w:highlight w:val="yellow"/>
          <w:lang w:val="en-IN"/>
        </w:rPr>
      </w:pPr>
    </w:p>
    <w:p w14:paraId="5AADAD8C" w14:textId="77777777" w:rsidR="00FA54FF" w:rsidRPr="00FA54FF" w:rsidRDefault="00FA54FF" w:rsidP="000F6814">
      <w:pPr>
        <w:tabs>
          <w:tab w:val="left" w:pos="3413"/>
        </w:tabs>
        <w:jc w:val="both"/>
        <w:rPr>
          <w:rFonts w:asciiTheme="majorHAnsi" w:hAnsiTheme="majorHAnsi" w:cstheme="majorHAnsi"/>
          <w:sz w:val="24"/>
          <w:szCs w:val="24"/>
          <w:highlight w:val="yellow"/>
          <w:lang w:val="en-IN"/>
        </w:rPr>
      </w:pPr>
    </w:p>
    <w:p w14:paraId="7B8397B3" w14:textId="77777777" w:rsidR="00FA54FF" w:rsidRPr="00FA54FF" w:rsidRDefault="00FA54FF" w:rsidP="000F6814">
      <w:pPr>
        <w:tabs>
          <w:tab w:val="left" w:pos="3413"/>
        </w:tabs>
        <w:jc w:val="both"/>
        <w:rPr>
          <w:rFonts w:asciiTheme="majorHAnsi" w:hAnsiTheme="majorHAnsi" w:cstheme="majorHAnsi"/>
          <w:sz w:val="24"/>
          <w:szCs w:val="24"/>
          <w:highlight w:val="yellow"/>
          <w:lang w:val="en-IN"/>
        </w:rPr>
      </w:pPr>
    </w:p>
    <w:p w14:paraId="2D440CD1" w14:textId="77777777" w:rsidR="00FA54FF" w:rsidRPr="00FA54FF" w:rsidRDefault="00FA54FF" w:rsidP="000F6814">
      <w:pPr>
        <w:tabs>
          <w:tab w:val="left" w:pos="3413"/>
        </w:tabs>
        <w:jc w:val="both"/>
        <w:rPr>
          <w:rFonts w:asciiTheme="majorHAnsi" w:hAnsiTheme="majorHAnsi" w:cstheme="majorHAnsi"/>
          <w:sz w:val="24"/>
          <w:szCs w:val="24"/>
          <w:highlight w:val="yellow"/>
          <w:lang w:val="en-IN"/>
        </w:rPr>
      </w:pPr>
    </w:p>
    <w:p w14:paraId="1095B383" w14:textId="025FB8E0" w:rsidR="00963FD1" w:rsidRPr="00FA54FF" w:rsidRDefault="000F6814" w:rsidP="000F6814">
      <w:pPr>
        <w:tabs>
          <w:tab w:val="left" w:pos="3413"/>
        </w:tabs>
        <w:jc w:val="both"/>
        <w:rPr>
          <w:rFonts w:asciiTheme="majorHAnsi" w:hAnsiTheme="majorHAnsi" w:cstheme="majorHAnsi"/>
          <w:sz w:val="24"/>
          <w:szCs w:val="24"/>
          <w:highlight w:val="yellow"/>
          <w:lang w:val="en-IN"/>
        </w:rPr>
      </w:pPr>
      <w:r w:rsidRPr="00FA54FF">
        <w:rPr>
          <w:rFonts w:asciiTheme="majorHAnsi" w:hAnsiTheme="majorHAnsi" w:cstheme="majorHAnsi"/>
          <w:sz w:val="24"/>
          <w:szCs w:val="24"/>
          <w:highlight w:val="yellow"/>
          <w:lang w:val="en-IN"/>
        </w:rPr>
        <w:t xml:space="preserve">Approved by: </w:t>
      </w:r>
    </w:p>
    <w:p w14:paraId="0A9B5B16" w14:textId="0E2DDD76" w:rsidR="000F6814" w:rsidRPr="00976C4D" w:rsidRDefault="000F6814" w:rsidP="000F6814">
      <w:pPr>
        <w:tabs>
          <w:tab w:val="left" w:pos="3413"/>
        </w:tabs>
        <w:jc w:val="both"/>
        <w:rPr>
          <w:rFonts w:asciiTheme="majorHAnsi" w:hAnsiTheme="majorHAnsi" w:cstheme="majorHAnsi"/>
          <w:sz w:val="24"/>
          <w:szCs w:val="24"/>
          <w:lang w:val="en-IN"/>
        </w:rPr>
      </w:pPr>
      <w:r w:rsidRPr="00FA54FF">
        <w:rPr>
          <w:rFonts w:asciiTheme="majorHAnsi" w:hAnsiTheme="majorHAnsi" w:cstheme="majorHAnsi"/>
          <w:sz w:val="24"/>
          <w:szCs w:val="24"/>
          <w:highlight w:val="yellow"/>
          <w:lang w:val="en-IN"/>
        </w:rPr>
        <w:br/>
        <w:t xml:space="preserve">Last Review </w:t>
      </w:r>
      <w:r w:rsidR="006C2B54" w:rsidRPr="00FA54FF">
        <w:rPr>
          <w:rFonts w:asciiTheme="majorHAnsi" w:hAnsiTheme="majorHAnsi" w:cstheme="majorHAnsi"/>
          <w:sz w:val="24"/>
          <w:szCs w:val="24"/>
          <w:highlight w:val="yellow"/>
          <w:lang w:val="en-IN"/>
        </w:rPr>
        <w:t>Date:</w:t>
      </w:r>
      <w:r w:rsidRPr="00FA54FF">
        <w:rPr>
          <w:rFonts w:asciiTheme="majorHAnsi" w:hAnsiTheme="majorHAnsi" w:cstheme="majorHAnsi"/>
          <w:sz w:val="24"/>
          <w:szCs w:val="24"/>
          <w:highlight w:val="yellow"/>
          <w:lang w:val="en-IN"/>
        </w:rPr>
        <w:t xml:space="preserve"> 01-01-2025</w:t>
      </w:r>
    </w:p>
    <w:p w14:paraId="54891479" w14:textId="201D4E26" w:rsidR="00681F07" w:rsidRDefault="00681F07" w:rsidP="000F6814">
      <w:pPr>
        <w:tabs>
          <w:tab w:val="left" w:pos="3413"/>
        </w:tabs>
        <w:jc w:val="both"/>
        <w:rPr>
          <w:rFonts w:asciiTheme="majorHAnsi" w:hAnsiTheme="majorHAnsi" w:cstheme="majorHAnsi"/>
          <w:sz w:val="24"/>
          <w:szCs w:val="24"/>
          <w:lang w:val="en-IN"/>
        </w:rPr>
      </w:pPr>
    </w:p>
    <w:p w14:paraId="1F4BC88C" w14:textId="211397E6" w:rsidR="006C2B54" w:rsidRDefault="006C2B54" w:rsidP="000F6814">
      <w:pPr>
        <w:tabs>
          <w:tab w:val="left" w:pos="3413"/>
        </w:tabs>
        <w:jc w:val="both"/>
        <w:rPr>
          <w:rFonts w:asciiTheme="majorHAnsi" w:hAnsiTheme="majorHAnsi" w:cstheme="majorHAnsi"/>
          <w:sz w:val="24"/>
          <w:szCs w:val="24"/>
          <w:lang w:val="en-IN"/>
        </w:rPr>
      </w:pPr>
    </w:p>
    <w:p w14:paraId="07B714CC" w14:textId="15A5791B" w:rsidR="006C2B54" w:rsidRDefault="006C2B54" w:rsidP="000F6814">
      <w:pPr>
        <w:tabs>
          <w:tab w:val="left" w:pos="3413"/>
        </w:tabs>
        <w:jc w:val="both"/>
        <w:rPr>
          <w:rFonts w:asciiTheme="majorHAnsi" w:hAnsiTheme="majorHAnsi" w:cstheme="majorHAnsi"/>
          <w:sz w:val="24"/>
          <w:szCs w:val="24"/>
          <w:lang w:val="en-IN"/>
        </w:rPr>
      </w:pPr>
    </w:p>
    <w:p w14:paraId="0823AD9F" w14:textId="5BC851B3" w:rsidR="006C2B54" w:rsidRDefault="006C2B54" w:rsidP="000F6814">
      <w:pPr>
        <w:tabs>
          <w:tab w:val="left" w:pos="3413"/>
        </w:tabs>
        <w:jc w:val="both"/>
        <w:rPr>
          <w:rFonts w:asciiTheme="majorHAnsi" w:hAnsiTheme="majorHAnsi" w:cstheme="majorHAnsi"/>
          <w:sz w:val="24"/>
          <w:szCs w:val="24"/>
          <w:lang w:val="en-IN"/>
        </w:rPr>
      </w:pPr>
    </w:p>
    <w:p w14:paraId="2EF32EEC" w14:textId="425BE6FB" w:rsidR="006C2B54" w:rsidRDefault="006C2B54" w:rsidP="000F6814">
      <w:pPr>
        <w:tabs>
          <w:tab w:val="left" w:pos="3413"/>
        </w:tabs>
        <w:jc w:val="both"/>
        <w:rPr>
          <w:rFonts w:asciiTheme="majorHAnsi" w:hAnsiTheme="majorHAnsi" w:cstheme="majorHAnsi"/>
          <w:sz w:val="24"/>
          <w:szCs w:val="24"/>
          <w:lang w:val="en-IN"/>
        </w:rPr>
      </w:pPr>
    </w:p>
    <w:p w14:paraId="5AB8FD74" w14:textId="05E035EB" w:rsidR="006C2B54" w:rsidRDefault="006C2B54" w:rsidP="000F6814">
      <w:pPr>
        <w:tabs>
          <w:tab w:val="left" w:pos="3413"/>
        </w:tabs>
        <w:jc w:val="both"/>
        <w:rPr>
          <w:rFonts w:asciiTheme="majorHAnsi" w:hAnsiTheme="majorHAnsi" w:cstheme="majorHAnsi"/>
          <w:sz w:val="24"/>
          <w:szCs w:val="24"/>
          <w:lang w:val="en-IN"/>
        </w:rPr>
      </w:pPr>
    </w:p>
    <w:p w14:paraId="058125A2" w14:textId="468D603D" w:rsidR="006C2B54" w:rsidRDefault="006C2B54" w:rsidP="000F6814">
      <w:pPr>
        <w:tabs>
          <w:tab w:val="left" w:pos="3413"/>
        </w:tabs>
        <w:jc w:val="both"/>
        <w:rPr>
          <w:rFonts w:asciiTheme="majorHAnsi" w:hAnsiTheme="majorHAnsi" w:cstheme="majorHAnsi"/>
          <w:sz w:val="24"/>
          <w:szCs w:val="24"/>
          <w:lang w:val="en-IN"/>
        </w:rPr>
      </w:pPr>
    </w:p>
    <w:p w14:paraId="38B1DA54" w14:textId="1A119E03" w:rsidR="006C2B54" w:rsidRDefault="006C2B54" w:rsidP="000F6814">
      <w:pPr>
        <w:tabs>
          <w:tab w:val="left" w:pos="3413"/>
        </w:tabs>
        <w:jc w:val="both"/>
        <w:rPr>
          <w:rFonts w:asciiTheme="majorHAnsi" w:hAnsiTheme="majorHAnsi" w:cstheme="majorHAnsi"/>
          <w:sz w:val="24"/>
          <w:szCs w:val="24"/>
          <w:lang w:val="en-IN"/>
        </w:rPr>
      </w:pPr>
    </w:p>
    <w:p w14:paraId="30E7963C" w14:textId="3F7B37AA" w:rsidR="006C2B54" w:rsidRDefault="006C2B54" w:rsidP="000F6814">
      <w:pPr>
        <w:tabs>
          <w:tab w:val="left" w:pos="3413"/>
        </w:tabs>
        <w:jc w:val="both"/>
        <w:rPr>
          <w:rFonts w:asciiTheme="majorHAnsi" w:hAnsiTheme="majorHAnsi" w:cstheme="majorHAnsi"/>
          <w:sz w:val="24"/>
          <w:szCs w:val="24"/>
          <w:lang w:val="en-IN"/>
        </w:rPr>
      </w:pPr>
    </w:p>
    <w:p w14:paraId="7513539D" w14:textId="017BAC98" w:rsidR="006C2B54" w:rsidRDefault="006C2B54" w:rsidP="000F6814">
      <w:pPr>
        <w:tabs>
          <w:tab w:val="left" w:pos="3413"/>
        </w:tabs>
        <w:jc w:val="both"/>
        <w:rPr>
          <w:rFonts w:asciiTheme="majorHAnsi" w:hAnsiTheme="majorHAnsi" w:cstheme="majorHAnsi"/>
          <w:sz w:val="24"/>
          <w:szCs w:val="24"/>
          <w:lang w:val="en-IN"/>
        </w:rPr>
      </w:pPr>
    </w:p>
    <w:p w14:paraId="0098EEC2" w14:textId="060C2A0D" w:rsidR="006C2B54" w:rsidRDefault="006C2B54" w:rsidP="000F6814">
      <w:pPr>
        <w:tabs>
          <w:tab w:val="left" w:pos="3413"/>
        </w:tabs>
        <w:jc w:val="both"/>
        <w:rPr>
          <w:rFonts w:asciiTheme="majorHAnsi" w:hAnsiTheme="majorHAnsi" w:cstheme="majorHAnsi"/>
          <w:sz w:val="24"/>
          <w:szCs w:val="24"/>
          <w:lang w:val="en-IN"/>
        </w:rPr>
      </w:pPr>
    </w:p>
    <w:p w14:paraId="1BB5DBB9" w14:textId="0DD6C39E" w:rsidR="006C2B54" w:rsidRDefault="006C2B54" w:rsidP="000F6814">
      <w:pPr>
        <w:tabs>
          <w:tab w:val="left" w:pos="3413"/>
        </w:tabs>
        <w:jc w:val="both"/>
        <w:rPr>
          <w:rFonts w:asciiTheme="majorHAnsi" w:hAnsiTheme="majorHAnsi" w:cstheme="majorHAnsi"/>
          <w:sz w:val="24"/>
          <w:szCs w:val="24"/>
          <w:lang w:val="en-IN"/>
        </w:rPr>
      </w:pPr>
    </w:p>
    <w:p w14:paraId="64E488CC" w14:textId="2E60E7A8" w:rsidR="006C2B54" w:rsidRDefault="006C2B54" w:rsidP="000F6814">
      <w:pPr>
        <w:tabs>
          <w:tab w:val="left" w:pos="3413"/>
        </w:tabs>
        <w:jc w:val="both"/>
        <w:rPr>
          <w:rFonts w:asciiTheme="majorHAnsi" w:hAnsiTheme="majorHAnsi" w:cstheme="majorHAnsi"/>
          <w:sz w:val="24"/>
          <w:szCs w:val="24"/>
          <w:lang w:val="en-IN"/>
        </w:rPr>
      </w:pPr>
    </w:p>
    <w:p w14:paraId="479D6DF9" w14:textId="3BC1EA88" w:rsidR="006C2B54" w:rsidRPr="00497A61" w:rsidRDefault="006C2B54" w:rsidP="006C2B54">
      <w:pPr>
        <w:pStyle w:val="IntenseQuote"/>
        <w:rPr>
          <w:rFonts w:cstheme="majorHAnsi"/>
          <w:i w:val="0"/>
          <w:iCs w:val="0"/>
          <w:sz w:val="32"/>
          <w:szCs w:val="32"/>
          <w:highlight w:val="yellow"/>
        </w:rPr>
      </w:pPr>
      <w:bookmarkStart w:id="16" w:name="_Toc196303128"/>
      <w:bookmarkStart w:id="17" w:name="_Toc199863168"/>
      <w:bookmarkStart w:id="18" w:name="_Toc199950804"/>
      <w:r w:rsidRPr="00497A61">
        <w:rPr>
          <w:rFonts w:cstheme="majorHAnsi"/>
          <w:i w:val="0"/>
          <w:iCs w:val="0"/>
          <w:sz w:val="32"/>
          <w:szCs w:val="32"/>
          <w:highlight w:val="yellow"/>
        </w:rPr>
        <w:lastRenderedPageBreak/>
        <w:t>EMPLOYEE ACKNOWLEDGEMENT</w:t>
      </w:r>
      <w:bookmarkEnd w:id="16"/>
      <w:bookmarkEnd w:id="17"/>
      <w:bookmarkEnd w:id="18"/>
    </w:p>
    <w:p w14:paraId="56CE9B88" w14:textId="77777777" w:rsidR="006C2B54" w:rsidRPr="00497A61" w:rsidRDefault="006C2B54" w:rsidP="00D27C56">
      <w:pPr>
        <w:tabs>
          <w:tab w:val="left" w:pos="3413"/>
        </w:tabs>
        <w:jc w:val="both"/>
        <w:rPr>
          <w:rFonts w:asciiTheme="majorHAnsi" w:hAnsiTheme="majorHAnsi" w:cstheme="majorHAnsi"/>
          <w:sz w:val="24"/>
          <w:szCs w:val="24"/>
          <w:highlight w:val="yellow"/>
          <w:lang w:val="en-IN"/>
        </w:rPr>
      </w:pPr>
      <w:r w:rsidRPr="00497A61">
        <w:rPr>
          <w:rFonts w:asciiTheme="majorHAnsi" w:hAnsiTheme="majorHAnsi" w:cstheme="majorHAnsi"/>
          <w:sz w:val="24"/>
          <w:szCs w:val="24"/>
          <w:highlight w:val="yellow"/>
          <w:lang w:val="en-IN"/>
        </w:rPr>
        <w:t>I acknowledge that I have received, read, and understood the Ethics Policy of Indutch Composites Technology Pvt. Ltd. I am aware of the company’s commitment to conducting business with the highest standards of integrity, transparency, accountability, and ethical behavior across all its operations.</w:t>
      </w:r>
    </w:p>
    <w:p w14:paraId="5826044F" w14:textId="77777777" w:rsidR="00497A61" w:rsidRPr="00497A61" w:rsidRDefault="00497A61" w:rsidP="00D27C56">
      <w:pPr>
        <w:tabs>
          <w:tab w:val="left" w:pos="3413"/>
        </w:tabs>
        <w:jc w:val="both"/>
        <w:rPr>
          <w:rFonts w:asciiTheme="majorHAnsi" w:hAnsiTheme="majorHAnsi" w:cstheme="majorHAnsi"/>
          <w:sz w:val="24"/>
          <w:szCs w:val="24"/>
          <w:highlight w:val="yellow"/>
          <w:lang w:val="en-IN"/>
        </w:rPr>
      </w:pPr>
    </w:p>
    <w:p w14:paraId="4F319BDA" w14:textId="77777777" w:rsidR="006C2B54" w:rsidRPr="00497A61" w:rsidRDefault="006C2B54" w:rsidP="00D27C56">
      <w:pPr>
        <w:tabs>
          <w:tab w:val="left" w:pos="3413"/>
        </w:tabs>
        <w:jc w:val="both"/>
        <w:rPr>
          <w:rFonts w:asciiTheme="majorHAnsi" w:hAnsiTheme="majorHAnsi" w:cstheme="majorHAnsi"/>
          <w:sz w:val="24"/>
          <w:szCs w:val="24"/>
          <w:highlight w:val="yellow"/>
          <w:lang w:val="en-IN"/>
        </w:rPr>
      </w:pPr>
      <w:r w:rsidRPr="00497A61">
        <w:rPr>
          <w:rFonts w:asciiTheme="majorHAnsi" w:hAnsiTheme="majorHAnsi" w:cstheme="majorHAnsi"/>
          <w:sz w:val="24"/>
          <w:szCs w:val="24"/>
          <w:highlight w:val="yellow"/>
          <w:lang w:val="en-IN"/>
        </w:rPr>
        <w:t>I understand my role in upholding this policy by adhering to ethical business practices, avoiding conflicts of interest, protecting company assets and confidential information, and complying with all applicable laws and internal codes of conduct. I agree to demonstrate honesty, fairness, and professionalism in all my interactions—both internal and external.</w:t>
      </w:r>
    </w:p>
    <w:p w14:paraId="5F3A7CFC" w14:textId="77777777" w:rsidR="00497A61" w:rsidRPr="00497A61" w:rsidRDefault="00497A61" w:rsidP="00D27C56">
      <w:pPr>
        <w:tabs>
          <w:tab w:val="left" w:pos="3413"/>
        </w:tabs>
        <w:jc w:val="both"/>
        <w:rPr>
          <w:rFonts w:asciiTheme="majorHAnsi" w:hAnsiTheme="majorHAnsi" w:cstheme="majorHAnsi"/>
          <w:sz w:val="24"/>
          <w:szCs w:val="24"/>
          <w:highlight w:val="yellow"/>
          <w:lang w:val="en-IN"/>
        </w:rPr>
      </w:pPr>
    </w:p>
    <w:p w14:paraId="3012A180" w14:textId="55CA7F0B" w:rsidR="00D27C56" w:rsidRPr="00497A61" w:rsidRDefault="006C2B54" w:rsidP="00D27C56">
      <w:pPr>
        <w:tabs>
          <w:tab w:val="left" w:pos="3413"/>
        </w:tabs>
        <w:jc w:val="both"/>
        <w:rPr>
          <w:rFonts w:asciiTheme="majorHAnsi" w:hAnsiTheme="majorHAnsi" w:cstheme="majorHAnsi"/>
          <w:sz w:val="24"/>
          <w:szCs w:val="24"/>
          <w:highlight w:val="yellow"/>
          <w:lang w:val="en-IN"/>
        </w:rPr>
      </w:pPr>
      <w:r w:rsidRPr="00497A61">
        <w:rPr>
          <w:rFonts w:asciiTheme="majorHAnsi" w:hAnsiTheme="majorHAnsi" w:cstheme="majorHAnsi"/>
          <w:sz w:val="24"/>
          <w:szCs w:val="24"/>
          <w:highlight w:val="yellow"/>
          <w:lang w:val="en-IN"/>
        </w:rPr>
        <w:t>Furthermore, I will report any unethical behavior or policy violations through the appropriate channels without fear of retaliation and contribute to a culture of trust, integrity, and responsible conduct. By signing below, I confirm my commitment to upholding the Ethics Policy of Indutch Composites Technology Pvt. Ltd. and supporting the company’s goal of maintaining ethical excellence in everything it does.</w:t>
      </w:r>
    </w:p>
    <w:p w14:paraId="7FE2A969" w14:textId="77777777" w:rsidR="006C2B54" w:rsidRPr="00497A61" w:rsidRDefault="006C2B54" w:rsidP="006C2B54">
      <w:pPr>
        <w:jc w:val="both"/>
        <w:rPr>
          <w:rFonts w:asciiTheme="majorHAnsi" w:hAnsiTheme="majorHAnsi" w:cstheme="majorHAnsi"/>
          <w:highlight w:val="yellow"/>
        </w:rPr>
      </w:pPr>
    </w:p>
    <w:p w14:paraId="358A2C4A" w14:textId="77777777" w:rsidR="006C2B54" w:rsidRPr="00A21747" w:rsidRDefault="006C2B54" w:rsidP="006C2B54">
      <w:pPr>
        <w:jc w:val="both"/>
        <w:rPr>
          <w:rFonts w:asciiTheme="majorHAnsi" w:hAnsiTheme="majorHAnsi" w:cstheme="majorHAnsi"/>
          <w:b/>
          <w:bCs/>
          <w:sz w:val="24"/>
          <w:szCs w:val="24"/>
          <w:highlight w:val="yellow"/>
        </w:rPr>
      </w:pPr>
      <w:bookmarkStart w:id="19" w:name="_Hlk179199052"/>
      <w:r w:rsidRPr="00A21747">
        <w:rPr>
          <w:rFonts w:asciiTheme="majorHAnsi" w:hAnsiTheme="majorHAnsi" w:cstheme="majorHAnsi"/>
          <w:b/>
          <w:bCs/>
          <w:sz w:val="24"/>
          <w:szCs w:val="24"/>
          <w:highlight w:val="yellow"/>
        </w:rPr>
        <w:t>Employee Name:</w:t>
      </w:r>
    </w:p>
    <w:p w14:paraId="10D1D233" w14:textId="77777777" w:rsidR="006C2B54" w:rsidRPr="00A21747" w:rsidRDefault="006C2B54" w:rsidP="006C2B54">
      <w:pPr>
        <w:jc w:val="both"/>
        <w:rPr>
          <w:rFonts w:asciiTheme="majorHAnsi" w:hAnsiTheme="majorHAnsi" w:cstheme="majorHAnsi"/>
          <w:b/>
          <w:bCs/>
          <w:sz w:val="24"/>
          <w:szCs w:val="24"/>
          <w:highlight w:val="yellow"/>
        </w:rPr>
      </w:pPr>
    </w:p>
    <w:p w14:paraId="5C79B4A9" w14:textId="77777777" w:rsidR="006C2B54" w:rsidRPr="00A21747" w:rsidRDefault="006C2B54" w:rsidP="006C2B54">
      <w:pPr>
        <w:jc w:val="both"/>
        <w:rPr>
          <w:rFonts w:asciiTheme="majorHAnsi" w:hAnsiTheme="majorHAnsi" w:cstheme="majorHAnsi"/>
          <w:b/>
          <w:bCs/>
          <w:sz w:val="24"/>
          <w:szCs w:val="24"/>
          <w:highlight w:val="yellow"/>
        </w:rPr>
      </w:pPr>
      <w:r w:rsidRPr="00A21747">
        <w:rPr>
          <w:rFonts w:asciiTheme="majorHAnsi" w:hAnsiTheme="majorHAnsi" w:cstheme="majorHAnsi"/>
          <w:b/>
          <w:bCs/>
          <w:sz w:val="24"/>
          <w:szCs w:val="24"/>
          <w:highlight w:val="yellow"/>
        </w:rPr>
        <w:t xml:space="preserve">Employee Signature: </w:t>
      </w:r>
    </w:p>
    <w:p w14:paraId="441491D5" w14:textId="77777777" w:rsidR="006C2B54" w:rsidRPr="00A21747" w:rsidRDefault="006C2B54" w:rsidP="006C2B54">
      <w:pPr>
        <w:jc w:val="both"/>
        <w:rPr>
          <w:rFonts w:asciiTheme="majorHAnsi" w:hAnsiTheme="majorHAnsi" w:cstheme="majorHAnsi"/>
          <w:sz w:val="24"/>
          <w:szCs w:val="24"/>
          <w:highlight w:val="yellow"/>
        </w:rPr>
      </w:pPr>
    </w:p>
    <w:p w14:paraId="642B7B6F" w14:textId="77777777" w:rsidR="006C2B54" w:rsidRPr="00A21747" w:rsidRDefault="006C2B54" w:rsidP="006C2B54">
      <w:pPr>
        <w:jc w:val="both"/>
        <w:rPr>
          <w:rFonts w:asciiTheme="majorHAnsi" w:hAnsiTheme="majorHAnsi" w:cstheme="majorHAnsi"/>
          <w:sz w:val="24"/>
          <w:szCs w:val="24"/>
        </w:rPr>
      </w:pPr>
      <w:r w:rsidRPr="00A21747">
        <w:rPr>
          <w:rFonts w:asciiTheme="majorHAnsi" w:hAnsiTheme="majorHAnsi" w:cstheme="majorHAnsi"/>
          <w:b/>
          <w:bCs/>
          <w:sz w:val="24"/>
          <w:szCs w:val="24"/>
          <w:highlight w:val="yellow"/>
        </w:rPr>
        <w:t>Date:</w:t>
      </w:r>
      <w:r w:rsidRPr="00A21747">
        <w:rPr>
          <w:rFonts w:asciiTheme="majorHAnsi" w:hAnsiTheme="majorHAnsi" w:cstheme="majorHAnsi"/>
          <w:b/>
          <w:bCs/>
          <w:sz w:val="24"/>
          <w:szCs w:val="24"/>
        </w:rPr>
        <w:t xml:space="preserve"> </w:t>
      </w:r>
    </w:p>
    <w:bookmarkEnd w:id="19"/>
    <w:p w14:paraId="732B301B" w14:textId="77777777" w:rsidR="006C2B54" w:rsidRPr="00A82EBE" w:rsidRDefault="006C2B54" w:rsidP="006C2B54">
      <w:pPr>
        <w:tabs>
          <w:tab w:val="left" w:pos="3413"/>
        </w:tabs>
        <w:jc w:val="both"/>
        <w:rPr>
          <w:rFonts w:asciiTheme="majorHAnsi" w:hAnsiTheme="majorHAnsi" w:cstheme="majorHAnsi"/>
          <w:sz w:val="24"/>
          <w:szCs w:val="24"/>
          <w:lang w:val="en-IN"/>
        </w:rPr>
      </w:pPr>
    </w:p>
    <w:p w14:paraId="1297749A" w14:textId="77777777" w:rsidR="006C2B54" w:rsidRDefault="006C2B54" w:rsidP="000F6814">
      <w:pPr>
        <w:tabs>
          <w:tab w:val="left" w:pos="3413"/>
        </w:tabs>
        <w:jc w:val="both"/>
        <w:rPr>
          <w:rFonts w:asciiTheme="majorHAnsi" w:hAnsiTheme="majorHAnsi" w:cstheme="majorHAnsi"/>
          <w:sz w:val="24"/>
          <w:szCs w:val="24"/>
          <w:lang w:val="en-IN"/>
        </w:rPr>
      </w:pPr>
    </w:p>
    <w:sectPr w:rsidR="006C2B54" w:rsidSect="00BF1AE8">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Borders w:display="notFirstPage" w:offsetFrom="page">
        <w:top w:val="single" w:sz="6" w:space="24" w:color="auto"/>
        <w:left w:val="single" w:sz="6" w:space="24" w:color="auto"/>
        <w:bottom w:val="single" w:sz="6" w:space="24" w:color="auto"/>
        <w:right w:val="single" w:sz="6"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C828C" w14:textId="77777777" w:rsidR="00AB29F2" w:rsidRDefault="00AB29F2">
      <w:pPr>
        <w:spacing w:line="240" w:lineRule="auto"/>
      </w:pPr>
      <w:r>
        <w:separator/>
      </w:r>
    </w:p>
  </w:endnote>
  <w:endnote w:type="continuationSeparator" w:id="0">
    <w:p w14:paraId="3968C014" w14:textId="77777777" w:rsidR="00AB29F2" w:rsidRDefault="00AB29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notTrueType/>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DDBA1" w14:textId="77777777" w:rsidR="007717D3" w:rsidRDefault="007717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B7C4" w14:textId="1761451C" w:rsidR="0017525A" w:rsidRDefault="007717D3">
    <w:pPr>
      <w:pStyle w:val="Footer"/>
    </w:pPr>
    <w:r w:rsidRPr="007717D3">
      <w:t>REV. NO. 02</w:t>
    </w:r>
    <w:r w:rsidR="0017525A" w:rsidRPr="007717D3">
      <w:ptab w:relativeTo="margin" w:alignment="center" w:leader="none"/>
    </w:r>
    <w:r w:rsidRPr="007717D3">
      <w:t>DOC NO</w:t>
    </w:r>
    <w:r w:rsidR="0017525A">
      <w:t>.</w:t>
    </w:r>
    <w:r w:rsidR="00840874" w:rsidRPr="00840874">
      <w:t xml:space="preserve"> IND – POL -</w:t>
    </w:r>
    <w:r w:rsidR="00840874">
      <w:t xml:space="preserve"> </w:t>
    </w:r>
    <w:r w:rsidR="0017525A">
      <w:t>0</w:t>
    </w:r>
    <w:r w:rsidR="00DB7666">
      <w:t>3</w:t>
    </w:r>
    <w:r w:rsidR="0017525A">
      <w:ptab w:relativeTo="margin" w:alignment="right" w:leader="none"/>
    </w:r>
    <w:r w:rsidR="0017525A" w:rsidRPr="0017525A">
      <w:rPr>
        <w:color w:val="7F7F7F" w:themeColor="background1" w:themeShade="7F"/>
        <w:spacing w:val="60"/>
      </w:rPr>
      <w:t>Page</w:t>
    </w:r>
    <w:r w:rsidR="0017525A" w:rsidRPr="0017525A">
      <w:t xml:space="preserve"> | </w:t>
    </w:r>
    <w:r w:rsidR="0017525A" w:rsidRPr="0017525A">
      <w:fldChar w:fldCharType="begin"/>
    </w:r>
    <w:r w:rsidR="0017525A" w:rsidRPr="0017525A">
      <w:instrText xml:space="preserve"> PAGE   \* MERGEFORMAT </w:instrText>
    </w:r>
    <w:r w:rsidR="0017525A" w:rsidRPr="0017525A">
      <w:fldChar w:fldCharType="separate"/>
    </w:r>
    <w:r w:rsidR="0017525A" w:rsidRPr="0017525A">
      <w:rPr>
        <w:b/>
        <w:bCs/>
        <w:noProof/>
      </w:rPr>
      <w:t>1</w:t>
    </w:r>
    <w:r w:rsidR="0017525A" w:rsidRPr="0017525A">
      <w:rPr>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91493" w14:textId="77777777" w:rsidR="007717D3" w:rsidRDefault="007717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B1FB2" w14:textId="77777777" w:rsidR="00AB29F2" w:rsidRDefault="00AB29F2">
      <w:pPr>
        <w:spacing w:line="240" w:lineRule="auto"/>
      </w:pPr>
      <w:r>
        <w:separator/>
      </w:r>
    </w:p>
  </w:footnote>
  <w:footnote w:type="continuationSeparator" w:id="0">
    <w:p w14:paraId="688BB77D" w14:textId="77777777" w:rsidR="00AB29F2" w:rsidRDefault="00AB29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935B6" w14:textId="77777777" w:rsidR="007717D3" w:rsidRDefault="007717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8" w14:textId="262A536A" w:rsidR="00853560" w:rsidRDefault="0017525A">
    <w:pPr>
      <w:jc w:val="right"/>
    </w:pPr>
    <w:r>
      <w:rPr>
        <w:noProof/>
      </w:rPr>
      <mc:AlternateContent>
        <mc:Choice Requires="wps">
          <w:drawing>
            <wp:anchor distT="0" distB="0" distL="118745" distR="118745" simplePos="0" relativeHeight="251661312" behindDoc="1" locked="0" layoutInCell="1" allowOverlap="0" wp14:anchorId="22D41DFB" wp14:editId="77BEE4A2">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8255"/>
              <wp:wrapSquare wrapText="bothSides"/>
              <wp:docPr id="197" name="Rectangle 6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sz w:val="40"/>
                              <w:szCs w:val="40"/>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8CABB1A" w14:textId="006E9982" w:rsidR="0017525A" w:rsidRPr="00EA592D" w:rsidRDefault="002D4F5D">
                              <w:pPr>
                                <w:pStyle w:val="Header"/>
                                <w:jc w:val="center"/>
                                <w:rPr>
                                  <w:b/>
                                  <w:bCs/>
                                  <w:caps/>
                                  <w:color w:val="FFFFFF" w:themeColor="background1"/>
                                  <w:sz w:val="40"/>
                                  <w:szCs w:val="40"/>
                                </w:rPr>
                              </w:pPr>
                              <w:r w:rsidRPr="00EA592D">
                                <w:rPr>
                                  <w:b/>
                                  <w:bCs/>
                                  <w:caps/>
                                  <w:color w:val="FFFFFF" w:themeColor="background1"/>
                                  <w:sz w:val="40"/>
                                  <w:szCs w:val="40"/>
                                </w:rPr>
                                <w:t>ETHICS POLICY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2D41DFB" id="Rectangle 63" o:spid="_x0000_s1029" style="position:absolute;left:0;text-align:left;margin-left:0;margin-top:0;width:468.5pt;height:21.3pt;z-index:-251655168;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" o:allowoverlap="f" fillcolor="#4f81bd [3204]" stroked="f" strokeweight="2pt">
              <v:textbox style="mso-fit-shape-to-text:t">
                <w:txbxContent>
                  <w:sdt>
                    <w:sdtPr>
                      <w:rPr>
                        <w:b/>
                        <w:bCs/>
                        <w:caps/>
                        <w:color w:val="FFFFFF" w:themeColor="background1"/>
                        <w:sz w:val="40"/>
                        <w:szCs w:val="40"/>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8CABB1A" w14:textId="006E9982" w:rsidR="0017525A" w:rsidRPr="00EA592D" w:rsidRDefault="002D4F5D">
                        <w:pPr>
                          <w:pStyle w:val="Header"/>
                          <w:jc w:val="center"/>
                          <w:rPr>
                            <w:b/>
                            <w:bCs/>
                            <w:caps/>
                            <w:color w:val="FFFFFF" w:themeColor="background1"/>
                            <w:sz w:val="40"/>
                            <w:szCs w:val="40"/>
                          </w:rPr>
                        </w:pPr>
                        <w:r w:rsidRPr="00EA592D">
                          <w:rPr>
                            <w:b/>
                            <w:bCs/>
                            <w:caps/>
                            <w:color w:val="FFFFFF" w:themeColor="background1"/>
                            <w:sz w:val="40"/>
                            <w:szCs w:val="40"/>
                          </w:rPr>
                          <w:t>ETHICS POLICY</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01893" w14:textId="77777777" w:rsidR="007717D3" w:rsidRDefault="007717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4930"/>
    <w:multiLevelType w:val="multilevel"/>
    <w:tmpl w:val="E41C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934B1"/>
    <w:multiLevelType w:val="hybridMultilevel"/>
    <w:tmpl w:val="42DEC240"/>
    <w:lvl w:ilvl="0" w:tplc="B5724BD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C1608D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3762DB0">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1892F40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7C89E6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88475C2">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1B92330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482015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EE82EB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2D7170B"/>
    <w:multiLevelType w:val="hybridMultilevel"/>
    <w:tmpl w:val="471A45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476BC0"/>
    <w:multiLevelType w:val="multilevel"/>
    <w:tmpl w:val="F74E2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4D57E08"/>
    <w:multiLevelType w:val="hybridMultilevel"/>
    <w:tmpl w:val="ADD2D2C8"/>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E21BAE"/>
    <w:multiLevelType w:val="hybridMultilevel"/>
    <w:tmpl w:val="D7BE37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C6129D9"/>
    <w:multiLevelType w:val="hybridMultilevel"/>
    <w:tmpl w:val="9CEC9C8A"/>
    <w:lvl w:ilvl="0" w:tplc="EBE07750">
      <w:start w:val="1"/>
      <w:numFmt w:val="bullet"/>
      <w:lvlText w:val=""/>
      <w:lvlJc w:val="left"/>
      <w:pPr>
        <w:ind w:left="360" w:hanging="360"/>
      </w:pPr>
      <w:rPr>
        <w:rFonts w:ascii="Symbol" w:hAnsi="Symbol" w:hint="default"/>
        <w:b/>
        <w:bCs/>
        <w:color w:val="0F243E" w:themeColor="text2" w:themeShade="8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F1F4B95"/>
    <w:multiLevelType w:val="hybridMultilevel"/>
    <w:tmpl w:val="A1CA5E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17803DB7"/>
    <w:multiLevelType w:val="hybridMultilevel"/>
    <w:tmpl w:val="891A21C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B0013CB"/>
    <w:multiLevelType w:val="multilevel"/>
    <w:tmpl w:val="CCC2D770"/>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BF95AF1"/>
    <w:multiLevelType w:val="hybridMultilevel"/>
    <w:tmpl w:val="49246856"/>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0A22DE5"/>
    <w:multiLevelType w:val="hybridMultilevel"/>
    <w:tmpl w:val="C29C58F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32738BE"/>
    <w:multiLevelType w:val="hybridMultilevel"/>
    <w:tmpl w:val="FC2004D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0F7439"/>
    <w:multiLevelType w:val="multilevel"/>
    <w:tmpl w:val="EE083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87F4F7D"/>
    <w:multiLevelType w:val="hybridMultilevel"/>
    <w:tmpl w:val="4FFE24B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D8D2BF1"/>
    <w:multiLevelType w:val="hybridMultilevel"/>
    <w:tmpl w:val="CCD0CA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2E4559B0"/>
    <w:multiLevelType w:val="multilevel"/>
    <w:tmpl w:val="1476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1B3D1F"/>
    <w:multiLevelType w:val="hybridMultilevel"/>
    <w:tmpl w:val="3C444E9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1C4573D"/>
    <w:multiLevelType w:val="hybridMultilevel"/>
    <w:tmpl w:val="000E6D0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60A6B53"/>
    <w:multiLevelType w:val="hybridMultilevel"/>
    <w:tmpl w:val="1844283C"/>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50762C"/>
    <w:multiLevelType w:val="hybridMultilevel"/>
    <w:tmpl w:val="7C5C6F14"/>
    <w:lvl w:ilvl="0" w:tplc="CEF8B60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3E8266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2406C2C">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388CCA0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6F0F6B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A5C69F6">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A426C3E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266C3A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F1A630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457C72B3"/>
    <w:multiLevelType w:val="hybridMultilevel"/>
    <w:tmpl w:val="2B2EF5C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5882A3A"/>
    <w:multiLevelType w:val="hybridMultilevel"/>
    <w:tmpl w:val="55DC6DD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47140338"/>
    <w:multiLevelType w:val="multilevel"/>
    <w:tmpl w:val="0FEA0550"/>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C7B55A8"/>
    <w:multiLevelType w:val="hybridMultilevel"/>
    <w:tmpl w:val="BA1AF1C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4DBB5225"/>
    <w:multiLevelType w:val="hybridMultilevel"/>
    <w:tmpl w:val="8F04FF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54FC20DE"/>
    <w:multiLevelType w:val="multilevel"/>
    <w:tmpl w:val="5468750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8EB77D5"/>
    <w:multiLevelType w:val="multilevel"/>
    <w:tmpl w:val="9C2A6F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1551FC"/>
    <w:multiLevelType w:val="multilevel"/>
    <w:tmpl w:val="F2DC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9C555D"/>
    <w:multiLevelType w:val="hybridMultilevel"/>
    <w:tmpl w:val="3466B6A4"/>
    <w:lvl w:ilvl="0" w:tplc="EBE07750">
      <w:start w:val="1"/>
      <w:numFmt w:val="bullet"/>
      <w:lvlText w:val=""/>
      <w:lvlJc w:val="left"/>
      <w:pPr>
        <w:ind w:left="360" w:hanging="360"/>
      </w:pPr>
      <w:rPr>
        <w:rFonts w:ascii="Symbol" w:hAnsi="Symbol" w:hint="default"/>
        <w:b/>
        <w:bCs/>
        <w:color w:val="0F243E" w:themeColor="text2" w:themeShade="8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4042801"/>
    <w:multiLevelType w:val="multilevel"/>
    <w:tmpl w:val="BB12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04407E"/>
    <w:multiLevelType w:val="multilevel"/>
    <w:tmpl w:val="1EE8164C"/>
    <w:lvl w:ilvl="0">
      <w:start w:val="1"/>
      <w:numFmt w:val="bullet"/>
      <w:lvlText w:val="●"/>
      <w:lvlJc w:val="left"/>
      <w:pPr>
        <w:ind w:left="720" w:hanging="360"/>
      </w:pPr>
      <w:rPr>
        <w:rFonts w:asciiTheme="majorHAnsi" w:hAnsiTheme="majorHAnsi" w:cstheme="majorHAnsi" w:hint="default"/>
        <w:color w:val="0E101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8055FA1"/>
    <w:multiLevelType w:val="multilevel"/>
    <w:tmpl w:val="C7D0FF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68321A87"/>
    <w:multiLevelType w:val="hybridMultilevel"/>
    <w:tmpl w:val="B240F7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691D3B62"/>
    <w:multiLevelType w:val="hybridMultilevel"/>
    <w:tmpl w:val="B276F0D6"/>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69F05901"/>
    <w:multiLevelType w:val="multilevel"/>
    <w:tmpl w:val="AAA6169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DE82164"/>
    <w:multiLevelType w:val="hybridMultilevel"/>
    <w:tmpl w:val="83CEF57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70E14709"/>
    <w:multiLevelType w:val="multilevel"/>
    <w:tmpl w:val="E77C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470A07"/>
    <w:multiLevelType w:val="hybridMultilevel"/>
    <w:tmpl w:val="9F7AB1F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73BB1FED"/>
    <w:multiLevelType w:val="hybridMultilevel"/>
    <w:tmpl w:val="FF608CEC"/>
    <w:lvl w:ilvl="0" w:tplc="C18E165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75C4A0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6C6B1D8">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4D1EEFC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50EA07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86B30A">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352A16B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EE4A4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802F4A">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775A7A76"/>
    <w:multiLevelType w:val="hybridMultilevel"/>
    <w:tmpl w:val="B23C5D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841669">
    <w:abstractNumId w:val="35"/>
  </w:num>
  <w:num w:numId="2" w16cid:durableId="1737705009">
    <w:abstractNumId w:val="3"/>
  </w:num>
  <w:num w:numId="3" w16cid:durableId="696199584">
    <w:abstractNumId w:val="31"/>
  </w:num>
  <w:num w:numId="4" w16cid:durableId="1176651645">
    <w:abstractNumId w:val="13"/>
  </w:num>
  <w:num w:numId="5" w16cid:durableId="2013295760">
    <w:abstractNumId w:val="26"/>
  </w:num>
  <w:num w:numId="6" w16cid:durableId="1437943372">
    <w:abstractNumId w:val="9"/>
  </w:num>
  <w:num w:numId="7" w16cid:durableId="1502429412">
    <w:abstractNumId w:val="23"/>
  </w:num>
  <w:num w:numId="8" w16cid:durableId="1390107976">
    <w:abstractNumId w:val="15"/>
  </w:num>
  <w:num w:numId="9" w16cid:durableId="1118993020">
    <w:abstractNumId w:val="1"/>
  </w:num>
  <w:num w:numId="10" w16cid:durableId="1092319187">
    <w:abstractNumId w:val="39"/>
  </w:num>
  <w:num w:numId="11" w16cid:durableId="1214804098">
    <w:abstractNumId w:val="20"/>
  </w:num>
  <w:num w:numId="12" w16cid:durableId="1884442423">
    <w:abstractNumId w:val="33"/>
  </w:num>
  <w:num w:numId="13" w16cid:durableId="1793939849">
    <w:abstractNumId w:val="22"/>
  </w:num>
  <w:num w:numId="14" w16cid:durableId="1651405100">
    <w:abstractNumId w:val="34"/>
  </w:num>
  <w:num w:numId="15" w16cid:durableId="1009210374">
    <w:abstractNumId w:val="11"/>
  </w:num>
  <w:num w:numId="16" w16cid:durableId="172183481">
    <w:abstractNumId w:val="14"/>
  </w:num>
  <w:num w:numId="17" w16cid:durableId="1117262350">
    <w:abstractNumId w:val="21"/>
  </w:num>
  <w:num w:numId="18" w16cid:durableId="481772004">
    <w:abstractNumId w:val="17"/>
  </w:num>
  <w:num w:numId="19" w16cid:durableId="1459177771">
    <w:abstractNumId w:val="18"/>
  </w:num>
  <w:num w:numId="20" w16cid:durableId="1173300436">
    <w:abstractNumId w:val="24"/>
  </w:num>
  <w:num w:numId="21" w16cid:durableId="217133353">
    <w:abstractNumId w:val="8"/>
  </w:num>
  <w:num w:numId="22" w16cid:durableId="193735836">
    <w:abstractNumId w:val="19"/>
  </w:num>
  <w:num w:numId="23" w16cid:durableId="303169988">
    <w:abstractNumId w:val="7"/>
  </w:num>
  <w:num w:numId="24" w16cid:durableId="1596745314">
    <w:abstractNumId w:val="40"/>
  </w:num>
  <w:num w:numId="25" w16cid:durableId="389381169">
    <w:abstractNumId w:val="38"/>
  </w:num>
  <w:num w:numId="26" w16cid:durableId="318120341">
    <w:abstractNumId w:val="25"/>
  </w:num>
  <w:num w:numId="27" w16cid:durableId="427770544">
    <w:abstractNumId w:val="36"/>
  </w:num>
  <w:num w:numId="28" w16cid:durableId="1205484178">
    <w:abstractNumId w:val="10"/>
  </w:num>
  <w:num w:numId="29" w16cid:durableId="1864510575">
    <w:abstractNumId w:val="4"/>
  </w:num>
  <w:num w:numId="30" w16cid:durableId="1507355422">
    <w:abstractNumId w:val="5"/>
  </w:num>
  <w:num w:numId="31" w16cid:durableId="111097031">
    <w:abstractNumId w:val="2"/>
  </w:num>
  <w:num w:numId="32" w16cid:durableId="546454295">
    <w:abstractNumId w:val="32"/>
  </w:num>
  <w:num w:numId="33" w16cid:durableId="673461911">
    <w:abstractNumId w:val="29"/>
  </w:num>
  <w:num w:numId="34" w16cid:durableId="1498879126">
    <w:abstractNumId w:val="6"/>
  </w:num>
  <w:num w:numId="35" w16cid:durableId="594676746">
    <w:abstractNumId w:val="12"/>
  </w:num>
  <w:num w:numId="36" w16cid:durableId="156502435">
    <w:abstractNumId w:val="27"/>
  </w:num>
  <w:num w:numId="37" w16cid:durableId="2065136248">
    <w:abstractNumId w:val="0"/>
  </w:num>
  <w:num w:numId="38" w16cid:durableId="850264821">
    <w:abstractNumId w:val="28"/>
  </w:num>
  <w:num w:numId="39" w16cid:durableId="1282686584">
    <w:abstractNumId w:val="16"/>
  </w:num>
  <w:num w:numId="40" w16cid:durableId="2120635457">
    <w:abstractNumId w:val="30"/>
  </w:num>
  <w:num w:numId="41" w16cid:durableId="145872184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560"/>
    <w:rsid w:val="00007C81"/>
    <w:rsid w:val="000421CA"/>
    <w:rsid w:val="00043AE7"/>
    <w:rsid w:val="000515C5"/>
    <w:rsid w:val="000601D6"/>
    <w:rsid w:val="00067434"/>
    <w:rsid w:val="00082AE7"/>
    <w:rsid w:val="00086194"/>
    <w:rsid w:val="00096263"/>
    <w:rsid w:val="000F0A25"/>
    <w:rsid w:val="000F6814"/>
    <w:rsid w:val="001300B9"/>
    <w:rsid w:val="001378B7"/>
    <w:rsid w:val="00141B1F"/>
    <w:rsid w:val="00153E4C"/>
    <w:rsid w:val="00166ACA"/>
    <w:rsid w:val="0017525A"/>
    <w:rsid w:val="00183946"/>
    <w:rsid w:val="001A215B"/>
    <w:rsid w:val="001D5289"/>
    <w:rsid w:val="001F67B7"/>
    <w:rsid w:val="00210D85"/>
    <w:rsid w:val="00225E92"/>
    <w:rsid w:val="002272A8"/>
    <w:rsid w:val="00232BE9"/>
    <w:rsid w:val="00264AEA"/>
    <w:rsid w:val="00265890"/>
    <w:rsid w:val="0026747A"/>
    <w:rsid w:val="002C0353"/>
    <w:rsid w:val="002D4F5D"/>
    <w:rsid w:val="002E3653"/>
    <w:rsid w:val="00321B96"/>
    <w:rsid w:val="00331018"/>
    <w:rsid w:val="003411FB"/>
    <w:rsid w:val="003640AD"/>
    <w:rsid w:val="00366E0D"/>
    <w:rsid w:val="00376159"/>
    <w:rsid w:val="00382F9B"/>
    <w:rsid w:val="00383985"/>
    <w:rsid w:val="003A40C7"/>
    <w:rsid w:val="003F1A12"/>
    <w:rsid w:val="004051A6"/>
    <w:rsid w:val="004216FF"/>
    <w:rsid w:val="00432D8E"/>
    <w:rsid w:val="004447CF"/>
    <w:rsid w:val="00450B2C"/>
    <w:rsid w:val="00484EE2"/>
    <w:rsid w:val="00497A61"/>
    <w:rsid w:val="004B3C68"/>
    <w:rsid w:val="004D06CC"/>
    <w:rsid w:val="004D0FAF"/>
    <w:rsid w:val="004E1E53"/>
    <w:rsid w:val="004E4693"/>
    <w:rsid w:val="00502DC8"/>
    <w:rsid w:val="00502F07"/>
    <w:rsid w:val="00505EB9"/>
    <w:rsid w:val="005343EC"/>
    <w:rsid w:val="00541A5B"/>
    <w:rsid w:val="00545A89"/>
    <w:rsid w:val="00580771"/>
    <w:rsid w:val="005B5699"/>
    <w:rsid w:val="005C31F6"/>
    <w:rsid w:val="005E539D"/>
    <w:rsid w:val="0061563C"/>
    <w:rsid w:val="00616532"/>
    <w:rsid w:val="00627BC1"/>
    <w:rsid w:val="00651264"/>
    <w:rsid w:val="00654DCE"/>
    <w:rsid w:val="00664EE8"/>
    <w:rsid w:val="00681F07"/>
    <w:rsid w:val="00683DFA"/>
    <w:rsid w:val="006A07F2"/>
    <w:rsid w:val="006C2B54"/>
    <w:rsid w:val="006E3718"/>
    <w:rsid w:val="006E5727"/>
    <w:rsid w:val="0072273F"/>
    <w:rsid w:val="00725A3C"/>
    <w:rsid w:val="0073736A"/>
    <w:rsid w:val="00764E37"/>
    <w:rsid w:val="007717D3"/>
    <w:rsid w:val="00777EA1"/>
    <w:rsid w:val="007B4A60"/>
    <w:rsid w:val="007C6490"/>
    <w:rsid w:val="007D18B0"/>
    <w:rsid w:val="007E5244"/>
    <w:rsid w:val="00836646"/>
    <w:rsid w:val="00840874"/>
    <w:rsid w:val="008511BD"/>
    <w:rsid w:val="00852663"/>
    <w:rsid w:val="00853560"/>
    <w:rsid w:val="008651BF"/>
    <w:rsid w:val="00870380"/>
    <w:rsid w:val="00877904"/>
    <w:rsid w:val="00885BAD"/>
    <w:rsid w:val="008C5045"/>
    <w:rsid w:val="008D0617"/>
    <w:rsid w:val="008D578F"/>
    <w:rsid w:val="008F2CF4"/>
    <w:rsid w:val="00921A6A"/>
    <w:rsid w:val="00935AC0"/>
    <w:rsid w:val="009567EE"/>
    <w:rsid w:val="00957E3A"/>
    <w:rsid w:val="00963FD1"/>
    <w:rsid w:val="00965132"/>
    <w:rsid w:val="00971BAC"/>
    <w:rsid w:val="009848C4"/>
    <w:rsid w:val="00995C6C"/>
    <w:rsid w:val="00996FC3"/>
    <w:rsid w:val="009A6CC5"/>
    <w:rsid w:val="009E3CBB"/>
    <w:rsid w:val="00A120C1"/>
    <w:rsid w:val="00A1688A"/>
    <w:rsid w:val="00A21747"/>
    <w:rsid w:val="00A27058"/>
    <w:rsid w:val="00A31936"/>
    <w:rsid w:val="00A36272"/>
    <w:rsid w:val="00A40F76"/>
    <w:rsid w:val="00A44A52"/>
    <w:rsid w:val="00A45047"/>
    <w:rsid w:val="00A535C1"/>
    <w:rsid w:val="00A5570B"/>
    <w:rsid w:val="00A679D0"/>
    <w:rsid w:val="00A70EE5"/>
    <w:rsid w:val="00A82EBE"/>
    <w:rsid w:val="00A833E7"/>
    <w:rsid w:val="00A93AEE"/>
    <w:rsid w:val="00A9610A"/>
    <w:rsid w:val="00A96BCE"/>
    <w:rsid w:val="00AA29C9"/>
    <w:rsid w:val="00AA6D1B"/>
    <w:rsid w:val="00AB29F2"/>
    <w:rsid w:val="00AB3725"/>
    <w:rsid w:val="00AB4FB2"/>
    <w:rsid w:val="00AB7CBF"/>
    <w:rsid w:val="00AC7E71"/>
    <w:rsid w:val="00AD2253"/>
    <w:rsid w:val="00AD6865"/>
    <w:rsid w:val="00AD73B7"/>
    <w:rsid w:val="00AE3298"/>
    <w:rsid w:val="00AE74FF"/>
    <w:rsid w:val="00B002C3"/>
    <w:rsid w:val="00B04B0C"/>
    <w:rsid w:val="00B1436F"/>
    <w:rsid w:val="00B70E7A"/>
    <w:rsid w:val="00B95648"/>
    <w:rsid w:val="00B96FFF"/>
    <w:rsid w:val="00BB1976"/>
    <w:rsid w:val="00BC4295"/>
    <w:rsid w:val="00BF0F64"/>
    <w:rsid w:val="00BF1AE8"/>
    <w:rsid w:val="00BF406B"/>
    <w:rsid w:val="00C2699F"/>
    <w:rsid w:val="00C30EB8"/>
    <w:rsid w:val="00C57710"/>
    <w:rsid w:val="00C64F9D"/>
    <w:rsid w:val="00C652E0"/>
    <w:rsid w:val="00C74CDD"/>
    <w:rsid w:val="00C8136B"/>
    <w:rsid w:val="00CA6F53"/>
    <w:rsid w:val="00CC618E"/>
    <w:rsid w:val="00CF25D9"/>
    <w:rsid w:val="00D16A28"/>
    <w:rsid w:val="00D2362E"/>
    <w:rsid w:val="00D27C56"/>
    <w:rsid w:val="00D3099C"/>
    <w:rsid w:val="00D3382C"/>
    <w:rsid w:val="00D37315"/>
    <w:rsid w:val="00D42813"/>
    <w:rsid w:val="00D567E9"/>
    <w:rsid w:val="00D7040B"/>
    <w:rsid w:val="00D74291"/>
    <w:rsid w:val="00DB7666"/>
    <w:rsid w:val="00DD349A"/>
    <w:rsid w:val="00DE1C6F"/>
    <w:rsid w:val="00DE755D"/>
    <w:rsid w:val="00E01857"/>
    <w:rsid w:val="00E04954"/>
    <w:rsid w:val="00E23227"/>
    <w:rsid w:val="00E305D2"/>
    <w:rsid w:val="00E36178"/>
    <w:rsid w:val="00E54D13"/>
    <w:rsid w:val="00E619E5"/>
    <w:rsid w:val="00E67621"/>
    <w:rsid w:val="00E81360"/>
    <w:rsid w:val="00E844BB"/>
    <w:rsid w:val="00E856D1"/>
    <w:rsid w:val="00E97340"/>
    <w:rsid w:val="00EA592D"/>
    <w:rsid w:val="00EA7D33"/>
    <w:rsid w:val="00EE199F"/>
    <w:rsid w:val="00EF6A50"/>
    <w:rsid w:val="00F25BD7"/>
    <w:rsid w:val="00F442D9"/>
    <w:rsid w:val="00F46623"/>
    <w:rsid w:val="00F53170"/>
    <w:rsid w:val="00F663CB"/>
    <w:rsid w:val="00F85DD0"/>
    <w:rsid w:val="00FA22C0"/>
    <w:rsid w:val="00FA54FF"/>
    <w:rsid w:val="00FB1BED"/>
    <w:rsid w:val="00FB7CD9"/>
    <w:rsid w:val="00FC5CF0"/>
    <w:rsid w:val="00FD0BE9"/>
    <w:rsid w:val="00FD3B83"/>
    <w:rsid w:val="00FE1ABD"/>
    <w:rsid w:val="00FF3F5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132A4"/>
  <w15:docId w15:val="{54326611-9523-4DD5-BA08-1DC8F4D2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E755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1"/>
    <w:rsid w:val="00FB1BED"/>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1BED"/>
    <w:pPr>
      <w:spacing w:after="160" w:line="259" w:lineRule="auto"/>
      <w:ind w:left="720"/>
      <w:contextualSpacing/>
    </w:pPr>
    <w:rPr>
      <w:rFonts w:asciiTheme="minorHAnsi" w:eastAsiaTheme="minorHAnsi" w:hAnsiTheme="minorHAnsi" w:cstheme="minorBidi"/>
      <w:lang w:val="en-IN" w:eastAsia="en-US"/>
    </w:rPr>
  </w:style>
  <w:style w:type="paragraph" w:styleId="Header">
    <w:name w:val="header"/>
    <w:basedOn w:val="Normal"/>
    <w:link w:val="HeaderChar"/>
    <w:uiPriority w:val="99"/>
    <w:unhideWhenUsed/>
    <w:rsid w:val="00096263"/>
    <w:pPr>
      <w:tabs>
        <w:tab w:val="center" w:pos="4513"/>
        <w:tab w:val="right" w:pos="9026"/>
      </w:tabs>
      <w:spacing w:line="240" w:lineRule="auto"/>
    </w:pPr>
  </w:style>
  <w:style w:type="character" w:customStyle="1" w:styleId="HeaderChar">
    <w:name w:val="Header Char"/>
    <w:basedOn w:val="DefaultParagraphFont"/>
    <w:link w:val="Header"/>
    <w:uiPriority w:val="99"/>
    <w:rsid w:val="00096263"/>
  </w:style>
  <w:style w:type="paragraph" w:styleId="Footer">
    <w:name w:val="footer"/>
    <w:basedOn w:val="Normal"/>
    <w:link w:val="FooterChar"/>
    <w:uiPriority w:val="99"/>
    <w:unhideWhenUsed/>
    <w:rsid w:val="00096263"/>
    <w:pPr>
      <w:tabs>
        <w:tab w:val="center" w:pos="4513"/>
        <w:tab w:val="right" w:pos="9026"/>
      </w:tabs>
      <w:spacing w:line="240" w:lineRule="auto"/>
    </w:pPr>
  </w:style>
  <w:style w:type="character" w:customStyle="1" w:styleId="FooterChar">
    <w:name w:val="Footer Char"/>
    <w:basedOn w:val="DefaultParagraphFont"/>
    <w:link w:val="Footer"/>
    <w:uiPriority w:val="99"/>
    <w:rsid w:val="00096263"/>
  </w:style>
  <w:style w:type="paragraph" w:customStyle="1" w:styleId="Body">
    <w:name w:val="Body"/>
    <w:rsid w:val="00683DFA"/>
    <w:pPr>
      <w:pBdr>
        <w:top w:val="nil"/>
        <w:left w:val="nil"/>
        <w:bottom w:val="nil"/>
        <w:right w:val="nil"/>
        <w:between w:val="nil"/>
        <w:bar w:val="nil"/>
      </w:pBdr>
      <w:spacing w:line="240" w:lineRule="auto"/>
    </w:pPr>
    <w:rPr>
      <w:rFonts w:ascii="Helvetica" w:eastAsia="Arial Unicode MS" w:hAnsi="Helvetica" w:cs="Arial Unicode MS"/>
      <w:color w:val="000000"/>
      <w:bdr w:val="nil"/>
      <w:lang w:val="en-IN"/>
    </w:rPr>
  </w:style>
  <w:style w:type="paragraph" w:styleId="NoSpacing">
    <w:name w:val="No Spacing"/>
    <w:link w:val="NoSpacingChar"/>
    <w:uiPriority w:val="1"/>
    <w:qFormat/>
    <w:rsid w:val="00BF0F64"/>
    <w:pPr>
      <w:spacing w:line="240" w:lineRule="auto"/>
    </w:pPr>
  </w:style>
  <w:style w:type="character" w:customStyle="1" w:styleId="NoSpacingChar">
    <w:name w:val="No Spacing Char"/>
    <w:basedOn w:val="DefaultParagraphFont"/>
    <w:link w:val="NoSpacing"/>
    <w:uiPriority w:val="1"/>
    <w:rsid w:val="00AA29C9"/>
  </w:style>
  <w:style w:type="paragraph" w:styleId="IntenseQuote">
    <w:name w:val="Intense Quote"/>
    <w:basedOn w:val="Heading1"/>
    <w:next w:val="Normal"/>
    <w:link w:val="IntenseQuoteChar"/>
    <w:uiPriority w:val="30"/>
    <w:qFormat/>
    <w:rsid w:val="00E01857"/>
    <w:pPr>
      <w:pBdr>
        <w:top w:val="single" w:sz="4" w:space="10" w:color="4F81BD" w:themeColor="accent1"/>
        <w:bottom w:val="single" w:sz="4" w:space="10" w:color="4F81BD" w:themeColor="accent1"/>
      </w:pBdr>
      <w:spacing w:before="360" w:after="360"/>
      <w:ind w:left="864" w:right="864"/>
      <w:jc w:val="center"/>
    </w:pPr>
    <w:rPr>
      <w:rFonts w:asciiTheme="majorHAnsi" w:hAnsiTheme="majorHAnsi"/>
      <w:b/>
      <w:i/>
      <w:iCs/>
      <w:color w:val="4F81BD" w:themeColor="accent1"/>
    </w:rPr>
  </w:style>
  <w:style w:type="character" w:customStyle="1" w:styleId="IntenseQuoteChar">
    <w:name w:val="Intense Quote Char"/>
    <w:basedOn w:val="DefaultParagraphFont"/>
    <w:link w:val="IntenseQuote"/>
    <w:uiPriority w:val="30"/>
    <w:rsid w:val="00E01857"/>
    <w:rPr>
      <w:rFonts w:asciiTheme="majorHAnsi" w:hAnsiTheme="majorHAnsi"/>
      <w:b/>
      <w:i/>
      <w:iCs/>
      <w:color w:val="4F81BD" w:themeColor="accent1"/>
      <w:sz w:val="40"/>
      <w:szCs w:val="40"/>
    </w:rPr>
  </w:style>
  <w:style w:type="character" w:styleId="Hyperlink">
    <w:name w:val="Hyperlink"/>
    <w:basedOn w:val="DefaultParagraphFont"/>
    <w:uiPriority w:val="99"/>
    <w:unhideWhenUsed/>
    <w:rsid w:val="00E01857"/>
    <w:rPr>
      <w:color w:val="0000FF" w:themeColor="hyperlink"/>
      <w:u w:val="single"/>
    </w:rPr>
  </w:style>
  <w:style w:type="paragraph" w:styleId="TOCHeading">
    <w:name w:val="TOC Heading"/>
    <w:basedOn w:val="Heading1"/>
    <w:next w:val="Normal"/>
    <w:uiPriority w:val="39"/>
    <w:unhideWhenUsed/>
    <w:qFormat/>
    <w:rsid w:val="00E0185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14:ligatures w14:val="standardContextual"/>
    </w:rPr>
  </w:style>
  <w:style w:type="paragraph" w:styleId="TOC2">
    <w:name w:val="toc 2"/>
    <w:basedOn w:val="Normal"/>
    <w:next w:val="Normal"/>
    <w:autoRedefine/>
    <w:uiPriority w:val="39"/>
    <w:unhideWhenUsed/>
    <w:rsid w:val="00E01857"/>
    <w:pPr>
      <w:spacing w:after="100"/>
      <w:ind w:left="280"/>
    </w:pPr>
    <w:rPr>
      <w:rFonts w:asciiTheme="minorHAnsi" w:eastAsiaTheme="minorEastAsia" w:hAnsiTheme="minorHAnsi" w:cstheme="minorBidi"/>
      <w:b/>
      <w:color w:val="1F497D" w:themeColor="text2"/>
      <w:sz w:val="28"/>
      <w:lang w:val="en-US" w:eastAsia="en-US"/>
    </w:rPr>
  </w:style>
  <w:style w:type="paragraph" w:styleId="TOC1">
    <w:name w:val="toc 1"/>
    <w:basedOn w:val="Normal"/>
    <w:next w:val="Normal"/>
    <w:autoRedefine/>
    <w:uiPriority w:val="39"/>
    <w:unhideWhenUsed/>
    <w:rsid w:val="00E01857"/>
    <w:pPr>
      <w:spacing w:after="100"/>
    </w:pPr>
  </w:style>
  <w:style w:type="character" w:styleId="Strong">
    <w:name w:val="Strong"/>
    <w:basedOn w:val="DefaultParagraphFont"/>
    <w:uiPriority w:val="22"/>
    <w:qFormat/>
    <w:rsid w:val="00AB4FB2"/>
    <w:rPr>
      <w:b/>
      <w:bCs/>
    </w:rPr>
  </w:style>
  <w:style w:type="table" w:styleId="TableGridLight">
    <w:name w:val="Grid Table Light"/>
    <w:basedOn w:val="TableNormal"/>
    <w:uiPriority w:val="40"/>
    <w:rsid w:val="00AB4FB2"/>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B4FB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B4FB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B4FB2"/>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5Dark">
    <w:name w:val="Grid Table 5 Dark"/>
    <w:basedOn w:val="TableNormal"/>
    <w:uiPriority w:val="50"/>
    <w:rsid w:val="00AB4FB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AB4FB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3">
    <w:name w:val="Grid Table 5 Dark Accent 3"/>
    <w:basedOn w:val="TableNormal"/>
    <w:uiPriority w:val="50"/>
    <w:rsid w:val="00AB4FB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ListTable7Colorful-Accent6">
    <w:name w:val="List Table 7 Colorful Accent 6"/>
    <w:basedOn w:val="TableNormal"/>
    <w:uiPriority w:val="52"/>
    <w:rsid w:val="00AB4FB2"/>
    <w:pPr>
      <w:spacing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AB4FB2"/>
    <w:pPr>
      <w:spacing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AB4FB2"/>
    <w:pPr>
      <w:spacing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AB4FB2"/>
    <w:pPr>
      <w:spacing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
    <w:name w:val="List Table 7 Colorful"/>
    <w:basedOn w:val="TableNormal"/>
    <w:uiPriority w:val="52"/>
    <w:rsid w:val="00AB4FB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
    <w:name w:val="List Table 5 Dark"/>
    <w:basedOn w:val="TableNormal"/>
    <w:uiPriority w:val="50"/>
    <w:rsid w:val="00AB4FB2"/>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AB4FB2"/>
    <w:pPr>
      <w:spacing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NormalWeb">
    <w:name w:val="Normal (Web)"/>
    <w:basedOn w:val="Normal"/>
    <w:uiPriority w:val="99"/>
    <w:unhideWhenUsed/>
    <w:rsid w:val="00166ACA"/>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3861">
      <w:bodyDiv w:val="1"/>
      <w:marLeft w:val="0"/>
      <w:marRight w:val="0"/>
      <w:marTop w:val="0"/>
      <w:marBottom w:val="0"/>
      <w:divBdr>
        <w:top w:val="none" w:sz="0" w:space="0" w:color="auto"/>
        <w:left w:val="none" w:sz="0" w:space="0" w:color="auto"/>
        <w:bottom w:val="none" w:sz="0" w:space="0" w:color="auto"/>
        <w:right w:val="none" w:sz="0" w:space="0" w:color="auto"/>
      </w:divBdr>
    </w:div>
    <w:div w:id="25838863">
      <w:bodyDiv w:val="1"/>
      <w:marLeft w:val="0"/>
      <w:marRight w:val="0"/>
      <w:marTop w:val="0"/>
      <w:marBottom w:val="0"/>
      <w:divBdr>
        <w:top w:val="none" w:sz="0" w:space="0" w:color="auto"/>
        <w:left w:val="none" w:sz="0" w:space="0" w:color="auto"/>
        <w:bottom w:val="none" w:sz="0" w:space="0" w:color="auto"/>
        <w:right w:val="none" w:sz="0" w:space="0" w:color="auto"/>
      </w:divBdr>
    </w:div>
    <w:div w:id="26759229">
      <w:bodyDiv w:val="1"/>
      <w:marLeft w:val="0"/>
      <w:marRight w:val="0"/>
      <w:marTop w:val="0"/>
      <w:marBottom w:val="0"/>
      <w:divBdr>
        <w:top w:val="none" w:sz="0" w:space="0" w:color="auto"/>
        <w:left w:val="none" w:sz="0" w:space="0" w:color="auto"/>
        <w:bottom w:val="none" w:sz="0" w:space="0" w:color="auto"/>
        <w:right w:val="none" w:sz="0" w:space="0" w:color="auto"/>
      </w:divBdr>
      <w:divsChild>
        <w:div w:id="1649046038">
          <w:marLeft w:val="0"/>
          <w:marRight w:val="0"/>
          <w:marTop w:val="0"/>
          <w:marBottom w:val="0"/>
          <w:divBdr>
            <w:top w:val="single" w:sz="2" w:space="0" w:color="E3E3E3"/>
            <w:left w:val="single" w:sz="2" w:space="0" w:color="E3E3E3"/>
            <w:bottom w:val="single" w:sz="2" w:space="0" w:color="E3E3E3"/>
            <w:right w:val="single" w:sz="2" w:space="0" w:color="E3E3E3"/>
          </w:divBdr>
          <w:divsChild>
            <w:div w:id="82847602">
              <w:marLeft w:val="0"/>
              <w:marRight w:val="0"/>
              <w:marTop w:val="0"/>
              <w:marBottom w:val="0"/>
              <w:divBdr>
                <w:top w:val="single" w:sz="2" w:space="0" w:color="E3E3E3"/>
                <w:left w:val="single" w:sz="2" w:space="0" w:color="E3E3E3"/>
                <w:bottom w:val="single" w:sz="2" w:space="0" w:color="E3E3E3"/>
                <w:right w:val="single" w:sz="2" w:space="0" w:color="E3E3E3"/>
              </w:divBdr>
              <w:divsChild>
                <w:div w:id="874662287">
                  <w:marLeft w:val="0"/>
                  <w:marRight w:val="0"/>
                  <w:marTop w:val="0"/>
                  <w:marBottom w:val="0"/>
                  <w:divBdr>
                    <w:top w:val="single" w:sz="2" w:space="0" w:color="E3E3E3"/>
                    <w:left w:val="single" w:sz="2" w:space="0" w:color="E3E3E3"/>
                    <w:bottom w:val="single" w:sz="2" w:space="0" w:color="E3E3E3"/>
                    <w:right w:val="single" w:sz="2" w:space="0" w:color="E3E3E3"/>
                  </w:divBdr>
                  <w:divsChild>
                    <w:div w:id="637687335">
                      <w:marLeft w:val="0"/>
                      <w:marRight w:val="0"/>
                      <w:marTop w:val="0"/>
                      <w:marBottom w:val="0"/>
                      <w:divBdr>
                        <w:top w:val="single" w:sz="2" w:space="0" w:color="E3E3E3"/>
                        <w:left w:val="single" w:sz="2" w:space="0" w:color="E3E3E3"/>
                        <w:bottom w:val="single" w:sz="2" w:space="0" w:color="E3E3E3"/>
                        <w:right w:val="single" w:sz="2" w:space="0" w:color="E3E3E3"/>
                      </w:divBdr>
                      <w:divsChild>
                        <w:div w:id="1797605859">
                          <w:marLeft w:val="0"/>
                          <w:marRight w:val="0"/>
                          <w:marTop w:val="0"/>
                          <w:marBottom w:val="0"/>
                          <w:divBdr>
                            <w:top w:val="single" w:sz="2" w:space="0" w:color="E3E3E3"/>
                            <w:left w:val="single" w:sz="2" w:space="0" w:color="E3E3E3"/>
                            <w:bottom w:val="single" w:sz="2" w:space="0" w:color="E3E3E3"/>
                            <w:right w:val="single" w:sz="2" w:space="0" w:color="E3E3E3"/>
                          </w:divBdr>
                          <w:divsChild>
                            <w:div w:id="33654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2750087">
                                  <w:marLeft w:val="0"/>
                                  <w:marRight w:val="0"/>
                                  <w:marTop w:val="0"/>
                                  <w:marBottom w:val="0"/>
                                  <w:divBdr>
                                    <w:top w:val="single" w:sz="2" w:space="0" w:color="E3E3E3"/>
                                    <w:left w:val="single" w:sz="2" w:space="0" w:color="E3E3E3"/>
                                    <w:bottom w:val="single" w:sz="2" w:space="0" w:color="E3E3E3"/>
                                    <w:right w:val="single" w:sz="2" w:space="0" w:color="E3E3E3"/>
                                  </w:divBdr>
                                  <w:divsChild>
                                    <w:div w:id="1496415106">
                                      <w:marLeft w:val="0"/>
                                      <w:marRight w:val="0"/>
                                      <w:marTop w:val="0"/>
                                      <w:marBottom w:val="0"/>
                                      <w:divBdr>
                                        <w:top w:val="single" w:sz="2" w:space="0" w:color="E3E3E3"/>
                                        <w:left w:val="single" w:sz="2" w:space="0" w:color="E3E3E3"/>
                                        <w:bottom w:val="single" w:sz="2" w:space="0" w:color="E3E3E3"/>
                                        <w:right w:val="single" w:sz="2" w:space="0" w:color="E3E3E3"/>
                                      </w:divBdr>
                                      <w:divsChild>
                                        <w:div w:id="1949238448">
                                          <w:marLeft w:val="0"/>
                                          <w:marRight w:val="0"/>
                                          <w:marTop w:val="0"/>
                                          <w:marBottom w:val="0"/>
                                          <w:divBdr>
                                            <w:top w:val="single" w:sz="2" w:space="0" w:color="E3E3E3"/>
                                            <w:left w:val="single" w:sz="2" w:space="0" w:color="E3E3E3"/>
                                            <w:bottom w:val="single" w:sz="2" w:space="0" w:color="E3E3E3"/>
                                            <w:right w:val="single" w:sz="2" w:space="0" w:color="E3E3E3"/>
                                          </w:divBdr>
                                          <w:divsChild>
                                            <w:div w:id="1556046581">
                                              <w:marLeft w:val="0"/>
                                              <w:marRight w:val="0"/>
                                              <w:marTop w:val="0"/>
                                              <w:marBottom w:val="0"/>
                                              <w:divBdr>
                                                <w:top w:val="single" w:sz="2" w:space="0" w:color="E3E3E3"/>
                                                <w:left w:val="single" w:sz="2" w:space="0" w:color="E3E3E3"/>
                                                <w:bottom w:val="single" w:sz="2" w:space="0" w:color="E3E3E3"/>
                                                <w:right w:val="single" w:sz="2" w:space="0" w:color="E3E3E3"/>
                                              </w:divBdr>
                                              <w:divsChild>
                                                <w:div w:id="1910380144">
                                                  <w:marLeft w:val="0"/>
                                                  <w:marRight w:val="0"/>
                                                  <w:marTop w:val="0"/>
                                                  <w:marBottom w:val="0"/>
                                                  <w:divBdr>
                                                    <w:top w:val="single" w:sz="2" w:space="0" w:color="E3E3E3"/>
                                                    <w:left w:val="single" w:sz="2" w:space="0" w:color="E3E3E3"/>
                                                    <w:bottom w:val="single" w:sz="2" w:space="0" w:color="E3E3E3"/>
                                                    <w:right w:val="single" w:sz="2" w:space="0" w:color="E3E3E3"/>
                                                  </w:divBdr>
                                                  <w:divsChild>
                                                    <w:div w:id="96392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68296952">
          <w:marLeft w:val="0"/>
          <w:marRight w:val="0"/>
          <w:marTop w:val="0"/>
          <w:marBottom w:val="0"/>
          <w:divBdr>
            <w:top w:val="none" w:sz="0" w:space="0" w:color="auto"/>
            <w:left w:val="none" w:sz="0" w:space="0" w:color="auto"/>
            <w:bottom w:val="none" w:sz="0" w:space="0" w:color="auto"/>
            <w:right w:val="none" w:sz="0" w:space="0" w:color="auto"/>
          </w:divBdr>
        </w:div>
      </w:divsChild>
    </w:div>
    <w:div w:id="31420215">
      <w:bodyDiv w:val="1"/>
      <w:marLeft w:val="0"/>
      <w:marRight w:val="0"/>
      <w:marTop w:val="0"/>
      <w:marBottom w:val="0"/>
      <w:divBdr>
        <w:top w:val="none" w:sz="0" w:space="0" w:color="auto"/>
        <w:left w:val="none" w:sz="0" w:space="0" w:color="auto"/>
        <w:bottom w:val="none" w:sz="0" w:space="0" w:color="auto"/>
        <w:right w:val="none" w:sz="0" w:space="0" w:color="auto"/>
      </w:divBdr>
    </w:div>
    <w:div w:id="81031714">
      <w:bodyDiv w:val="1"/>
      <w:marLeft w:val="0"/>
      <w:marRight w:val="0"/>
      <w:marTop w:val="0"/>
      <w:marBottom w:val="0"/>
      <w:divBdr>
        <w:top w:val="none" w:sz="0" w:space="0" w:color="auto"/>
        <w:left w:val="none" w:sz="0" w:space="0" w:color="auto"/>
        <w:bottom w:val="none" w:sz="0" w:space="0" w:color="auto"/>
        <w:right w:val="none" w:sz="0" w:space="0" w:color="auto"/>
      </w:divBdr>
    </w:div>
    <w:div w:id="85200058">
      <w:bodyDiv w:val="1"/>
      <w:marLeft w:val="0"/>
      <w:marRight w:val="0"/>
      <w:marTop w:val="0"/>
      <w:marBottom w:val="0"/>
      <w:divBdr>
        <w:top w:val="none" w:sz="0" w:space="0" w:color="auto"/>
        <w:left w:val="none" w:sz="0" w:space="0" w:color="auto"/>
        <w:bottom w:val="none" w:sz="0" w:space="0" w:color="auto"/>
        <w:right w:val="none" w:sz="0" w:space="0" w:color="auto"/>
      </w:divBdr>
      <w:divsChild>
        <w:div w:id="594098741">
          <w:marLeft w:val="0"/>
          <w:marRight w:val="0"/>
          <w:marTop w:val="0"/>
          <w:marBottom w:val="0"/>
          <w:divBdr>
            <w:top w:val="single" w:sz="2" w:space="0" w:color="E3E3E3"/>
            <w:left w:val="single" w:sz="2" w:space="0" w:color="E3E3E3"/>
            <w:bottom w:val="single" w:sz="2" w:space="0" w:color="E3E3E3"/>
            <w:right w:val="single" w:sz="2" w:space="0" w:color="E3E3E3"/>
          </w:divBdr>
          <w:divsChild>
            <w:div w:id="646516468">
              <w:marLeft w:val="0"/>
              <w:marRight w:val="0"/>
              <w:marTop w:val="0"/>
              <w:marBottom w:val="0"/>
              <w:divBdr>
                <w:top w:val="single" w:sz="2" w:space="0" w:color="E3E3E3"/>
                <w:left w:val="single" w:sz="2" w:space="0" w:color="E3E3E3"/>
                <w:bottom w:val="single" w:sz="2" w:space="0" w:color="E3E3E3"/>
                <w:right w:val="single" w:sz="2" w:space="0" w:color="E3E3E3"/>
              </w:divBdr>
              <w:divsChild>
                <w:div w:id="1041441262">
                  <w:marLeft w:val="0"/>
                  <w:marRight w:val="0"/>
                  <w:marTop w:val="0"/>
                  <w:marBottom w:val="0"/>
                  <w:divBdr>
                    <w:top w:val="single" w:sz="2" w:space="0" w:color="E3E3E3"/>
                    <w:left w:val="single" w:sz="2" w:space="0" w:color="E3E3E3"/>
                    <w:bottom w:val="single" w:sz="2" w:space="0" w:color="E3E3E3"/>
                    <w:right w:val="single" w:sz="2" w:space="0" w:color="E3E3E3"/>
                  </w:divBdr>
                  <w:divsChild>
                    <w:div w:id="639727302">
                      <w:marLeft w:val="0"/>
                      <w:marRight w:val="0"/>
                      <w:marTop w:val="0"/>
                      <w:marBottom w:val="0"/>
                      <w:divBdr>
                        <w:top w:val="single" w:sz="2" w:space="0" w:color="E3E3E3"/>
                        <w:left w:val="single" w:sz="2" w:space="0" w:color="E3E3E3"/>
                        <w:bottom w:val="single" w:sz="2" w:space="0" w:color="E3E3E3"/>
                        <w:right w:val="single" w:sz="2" w:space="0" w:color="E3E3E3"/>
                      </w:divBdr>
                      <w:divsChild>
                        <w:div w:id="1255161991">
                          <w:marLeft w:val="0"/>
                          <w:marRight w:val="0"/>
                          <w:marTop w:val="0"/>
                          <w:marBottom w:val="0"/>
                          <w:divBdr>
                            <w:top w:val="single" w:sz="2" w:space="0" w:color="E3E3E3"/>
                            <w:left w:val="single" w:sz="2" w:space="0" w:color="E3E3E3"/>
                            <w:bottom w:val="single" w:sz="2" w:space="0" w:color="E3E3E3"/>
                            <w:right w:val="single" w:sz="2" w:space="0" w:color="E3E3E3"/>
                          </w:divBdr>
                          <w:divsChild>
                            <w:div w:id="998725837">
                              <w:marLeft w:val="0"/>
                              <w:marRight w:val="0"/>
                              <w:marTop w:val="100"/>
                              <w:marBottom w:val="100"/>
                              <w:divBdr>
                                <w:top w:val="single" w:sz="2" w:space="0" w:color="E3E3E3"/>
                                <w:left w:val="single" w:sz="2" w:space="0" w:color="E3E3E3"/>
                                <w:bottom w:val="single" w:sz="2" w:space="0" w:color="E3E3E3"/>
                                <w:right w:val="single" w:sz="2" w:space="0" w:color="E3E3E3"/>
                              </w:divBdr>
                              <w:divsChild>
                                <w:div w:id="2138334533">
                                  <w:marLeft w:val="0"/>
                                  <w:marRight w:val="0"/>
                                  <w:marTop w:val="0"/>
                                  <w:marBottom w:val="0"/>
                                  <w:divBdr>
                                    <w:top w:val="single" w:sz="2" w:space="0" w:color="E3E3E3"/>
                                    <w:left w:val="single" w:sz="2" w:space="0" w:color="E3E3E3"/>
                                    <w:bottom w:val="single" w:sz="2" w:space="0" w:color="E3E3E3"/>
                                    <w:right w:val="single" w:sz="2" w:space="0" w:color="E3E3E3"/>
                                  </w:divBdr>
                                  <w:divsChild>
                                    <w:div w:id="1254434962">
                                      <w:marLeft w:val="0"/>
                                      <w:marRight w:val="0"/>
                                      <w:marTop w:val="0"/>
                                      <w:marBottom w:val="0"/>
                                      <w:divBdr>
                                        <w:top w:val="single" w:sz="2" w:space="0" w:color="E3E3E3"/>
                                        <w:left w:val="single" w:sz="2" w:space="0" w:color="E3E3E3"/>
                                        <w:bottom w:val="single" w:sz="2" w:space="0" w:color="E3E3E3"/>
                                        <w:right w:val="single" w:sz="2" w:space="0" w:color="E3E3E3"/>
                                      </w:divBdr>
                                      <w:divsChild>
                                        <w:div w:id="1417553951">
                                          <w:marLeft w:val="0"/>
                                          <w:marRight w:val="0"/>
                                          <w:marTop w:val="0"/>
                                          <w:marBottom w:val="0"/>
                                          <w:divBdr>
                                            <w:top w:val="single" w:sz="2" w:space="0" w:color="E3E3E3"/>
                                            <w:left w:val="single" w:sz="2" w:space="0" w:color="E3E3E3"/>
                                            <w:bottom w:val="single" w:sz="2" w:space="0" w:color="E3E3E3"/>
                                            <w:right w:val="single" w:sz="2" w:space="0" w:color="E3E3E3"/>
                                          </w:divBdr>
                                          <w:divsChild>
                                            <w:div w:id="1101949862">
                                              <w:marLeft w:val="0"/>
                                              <w:marRight w:val="0"/>
                                              <w:marTop w:val="0"/>
                                              <w:marBottom w:val="0"/>
                                              <w:divBdr>
                                                <w:top w:val="single" w:sz="2" w:space="0" w:color="E3E3E3"/>
                                                <w:left w:val="single" w:sz="2" w:space="0" w:color="E3E3E3"/>
                                                <w:bottom w:val="single" w:sz="2" w:space="0" w:color="E3E3E3"/>
                                                <w:right w:val="single" w:sz="2" w:space="0" w:color="E3E3E3"/>
                                              </w:divBdr>
                                              <w:divsChild>
                                                <w:div w:id="880821418">
                                                  <w:marLeft w:val="0"/>
                                                  <w:marRight w:val="0"/>
                                                  <w:marTop w:val="0"/>
                                                  <w:marBottom w:val="0"/>
                                                  <w:divBdr>
                                                    <w:top w:val="single" w:sz="2" w:space="0" w:color="E3E3E3"/>
                                                    <w:left w:val="single" w:sz="2" w:space="0" w:color="E3E3E3"/>
                                                    <w:bottom w:val="single" w:sz="2" w:space="0" w:color="E3E3E3"/>
                                                    <w:right w:val="single" w:sz="2" w:space="0" w:color="E3E3E3"/>
                                                  </w:divBdr>
                                                  <w:divsChild>
                                                    <w:div w:id="7153974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83377384">
          <w:marLeft w:val="0"/>
          <w:marRight w:val="0"/>
          <w:marTop w:val="0"/>
          <w:marBottom w:val="0"/>
          <w:divBdr>
            <w:top w:val="none" w:sz="0" w:space="0" w:color="auto"/>
            <w:left w:val="none" w:sz="0" w:space="0" w:color="auto"/>
            <w:bottom w:val="none" w:sz="0" w:space="0" w:color="auto"/>
            <w:right w:val="none" w:sz="0" w:space="0" w:color="auto"/>
          </w:divBdr>
        </w:div>
      </w:divsChild>
    </w:div>
    <w:div w:id="86385936">
      <w:bodyDiv w:val="1"/>
      <w:marLeft w:val="0"/>
      <w:marRight w:val="0"/>
      <w:marTop w:val="0"/>
      <w:marBottom w:val="0"/>
      <w:divBdr>
        <w:top w:val="none" w:sz="0" w:space="0" w:color="auto"/>
        <w:left w:val="none" w:sz="0" w:space="0" w:color="auto"/>
        <w:bottom w:val="none" w:sz="0" w:space="0" w:color="auto"/>
        <w:right w:val="none" w:sz="0" w:space="0" w:color="auto"/>
      </w:divBdr>
    </w:div>
    <w:div w:id="109590557">
      <w:bodyDiv w:val="1"/>
      <w:marLeft w:val="0"/>
      <w:marRight w:val="0"/>
      <w:marTop w:val="0"/>
      <w:marBottom w:val="0"/>
      <w:divBdr>
        <w:top w:val="none" w:sz="0" w:space="0" w:color="auto"/>
        <w:left w:val="none" w:sz="0" w:space="0" w:color="auto"/>
        <w:bottom w:val="none" w:sz="0" w:space="0" w:color="auto"/>
        <w:right w:val="none" w:sz="0" w:space="0" w:color="auto"/>
      </w:divBdr>
    </w:div>
    <w:div w:id="136075895">
      <w:bodyDiv w:val="1"/>
      <w:marLeft w:val="0"/>
      <w:marRight w:val="0"/>
      <w:marTop w:val="0"/>
      <w:marBottom w:val="0"/>
      <w:divBdr>
        <w:top w:val="none" w:sz="0" w:space="0" w:color="auto"/>
        <w:left w:val="none" w:sz="0" w:space="0" w:color="auto"/>
        <w:bottom w:val="none" w:sz="0" w:space="0" w:color="auto"/>
        <w:right w:val="none" w:sz="0" w:space="0" w:color="auto"/>
      </w:divBdr>
    </w:div>
    <w:div w:id="146166788">
      <w:bodyDiv w:val="1"/>
      <w:marLeft w:val="0"/>
      <w:marRight w:val="0"/>
      <w:marTop w:val="0"/>
      <w:marBottom w:val="0"/>
      <w:divBdr>
        <w:top w:val="none" w:sz="0" w:space="0" w:color="auto"/>
        <w:left w:val="none" w:sz="0" w:space="0" w:color="auto"/>
        <w:bottom w:val="none" w:sz="0" w:space="0" w:color="auto"/>
        <w:right w:val="none" w:sz="0" w:space="0" w:color="auto"/>
      </w:divBdr>
    </w:div>
    <w:div w:id="154146508">
      <w:bodyDiv w:val="1"/>
      <w:marLeft w:val="0"/>
      <w:marRight w:val="0"/>
      <w:marTop w:val="0"/>
      <w:marBottom w:val="0"/>
      <w:divBdr>
        <w:top w:val="none" w:sz="0" w:space="0" w:color="auto"/>
        <w:left w:val="none" w:sz="0" w:space="0" w:color="auto"/>
        <w:bottom w:val="none" w:sz="0" w:space="0" w:color="auto"/>
        <w:right w:val="none" w:sz="0" w:space="0" w:color="auto"/>
      </w:divBdr>
    </w:div>
    <w:div w:id="202400113">
      <w:bodyDiv w:val="1"/>
      <w:marLeft w:val="0"/>
      <w:marRight w:val="0"/>
      <w:marTop w:val="0"/>
      <w:marBottom w:val="0"/>
      <w:divBdr>
        <w:top w:val="none" w:sz="0" w:space="0" w:color="auto"/>
        <w:left w:val="none" w:sz="0" w:space="0" w:color="auto"/>
        <w:bottom w:val="none" w:sz="0" w:space="0" w:color="auto"/>
        <w:right w:val="none" w:sz="0" w:space="0" w:color="auto"/>
      </w:divBdr>
    </w:div>
    <w:div w:id="217208703">
      <w:bodyDiv w:val="1"/>
      <w:marLeft w:val="0"/>
      <w:marRight w:val="0"/>
      <w:marTop w:val="0"/>
      <w:marBottom w:val="0"/>
      <w:divBdr>
        <w:top w:val="none" w:sz="0" w:space="0" w:color="auto"/>
        <w:left w:val="none" w:sz="0" w:space="0" w:color="auto"/>
        <w:bottom w:val="none" w:sz="0" w:space="0" w:color="auto"/>
        <w:right w:val="none" w:sz="0" w:space="0" w:color="auto"/>
      </w:divBdr>
    </w:div>
    <w:div w:id="246811284">
      <w:bodyDiv w:val="1"/>
      <w:marLeft w:val="0"/>
      <w:marRight w:val="0"/>
      <w:marTop w:val="0"/>
      <w:marBottom w:val="0"/>
      <w:divBdr>
        <w:top w:val="none" w:sz="0" w:space="0" w:color="auto"/>
        <w:left w:val="none" w:sz="0" w:space="0" w:color="auto"/>
        <w:bottom w:val="none" w:sz="0" w:space="0" w:color="auto"/>
        <w:right w:val="none" w:sz="0" w:space="0" w:color="auto"/>
      </w:divBdr>
    </w:div>
    <w:div w:id="271210950">
      <w:bodyDiv w:val="1"/>
      <w:marLeft w:val="0"/>
      <w:marRight w:val="0"/>
      <w:marTop w:val="0"/>
      <w:marBottom w:val="0"/>
      <w:divBdr>
        <w:top w:val="none" w:sz="0" w:space="0" w:color="auto"/>
        <w:left w:val="none" w:sz="0" w:space="0" w:color="auto"/>
        <w:bottom w:val="none" w:sz="0" w:space="0" w:color="auto"/>
        <w:right w:val="none" w:sz="0" w:space="0" w:color="auto"/>
      </w:divBdr>
    </w:div>
    <w:div w:id="326324913">
      <w:bodyDiv w:val="1"/>
      <w:marLeft w:val="0"/>
      <w:marRight w:val="0"/>
      <w:marTop w:val="0"/>
      <w:marBottom w:val="0"/>
      <w:divBdr>
        <w:top w:val="none" w:sz="0" w:space="0" w:color="auto"/>
        <w:left w:val="none" w:sz="0" w:space="0" w:color="auto"/>
        <w:bottom w:val="none" w:sz="0" w:space="0" w:color="auto"/>
        <w:right w:val="none" w:sz="0" w:space="0" w:color="auto"/>
      </w:divBdr>
    </w:div>
    <w:div w:id="326522614">
      <w:bodyDiv w:val="1"/>
      <w:marLeft w:val="0"/>
      <w:marRight w:val="0"/>
      <w:marTop w:val="0"/>
      <w:marBottom w:val="0"/>
      <w:divBdr>
        <w:top w:val="none" w:sz="0" w:space="0" w:color="auto"/>
        <w:left w:val="none" w:sz="0" w:space="0" w:color="auto"/>
        <w:bottom w:val="none" w:sz="0" w:space="0" w:color="auto"/>
        <w:right w:val="none" w:sz="0" w:space="0" w:color="auto"/>
      </w:divBdr>
    </w:div>
    <w:div w:id="376665269">
      <w:bodyDiv w:val="1"/>
      <w:marLeft w:val="0"/>
      <w:marRight w:val="0"/>
      <w:marTop w:val="0"/>
      <w:marBottom w:val="0"/>
      <w:divBdr>
        <w:top w:val="none" w:sz="0" w:space="0" w:color="auto"/>
        <w:left w:val="none" w:sz="0" w:space="0" w:color="auto"/>
        <w:bottom w:val="none" w:sz="0" w:space="0" w:color="auto"/>
        <w:right w:val="none" w:sz="0" w:space="0" w:color="auto"/>
      </w:divBdr>
    </w:div>
    <w:div w:id="445583139">
      <w:bodyDiv w:val="1"/>
      <w:marLeft w:val="0"/>
      <w:marRight w:val="0"/>
      <w:marTop w:val="0"/>
      <w:marBottom w:val="0"/>
      <w:divBdr>
        <w:top w:val="none" w:sz="0" w:space="0" w:color="auto"/>
        <w:left w:val="none" w:sz="0" w:space="0" w:color="auto"/>
        <w:bottom w:val="none" w:sz="0" w:space="0" w:color="auto"/>
        <w:right w:val="none" w:sz="0" w:space="0" w:color="auto"/>
      </w:divBdr>
    </w:div>
    <w:div w:id="469984999">
      <w:bodyDiv w:val="1"/>
      <w:marLeft w:val="0"/>
      <w:marRight w:val="0"/>
      <w:marTop w:val="0"/>
      <w:marBottom w:val="0"/>
      <w:divBdr>
        <w:top w:val="none" w:sz="0" w:space="0" w:color="auto"/>
        <w:left w:val="none" w:sz="0" w:space="0" w:color="auto"/>
        <w:bottom w:val="none" w:sz="0" w:space="0" w:color="auto"/>
        <w:right w:val="none" w:sz="0" w:space="0" w:color="auto"/>
      </w:divBdr>
    </w:div>
    <w:div w:id="477920296">
      <w:bodyDiv w:val="1"/>
      <w:marLeft w:val="0"/>
      <w:marRight w:val="0"/>
      <w:marTop w:val="0"/>
      <w:marBottom w:val="0"/>
      <w:divBdr>
        <w:top w:val="none" w:sz="0" w:space="0" w:color="auto"/>
        <w:left w:val="none" w:sz="0" w:space="0" w:color="auto"/>
        <w:bottom w:val="none" w:sz="0" w:space="0" w:color="auto"/>
        <w:right w:val="none" w:sz="0" w:space="0" w:color="auto"/>
      </w:divBdr>
    </w:div>
    <w:div w:id="478690893">
      <w:bodyDiv w:val="1"/>
      <w:marLeft w:val="0"/>
      <w:marRight w:val="0"/>
      <w:marTop w:val="0"/>
      <w:marBottom w:val="0"/>
      <w:divBdr>
        <w:top w:val="none" w:sz="0" w:space="0" w:color="auto"/>
        <w:left w:val="none" w:sz="0" w:space="0" w:color="auto"/>
        <w:bottom w:val="none" w:sz="0" w:space="0" w:color="auto"/>
        <w:right w:val="none" w:sz="0" w:space="0" w:color="auto"/>
      </w:divBdr>
    </w:div>
    <w:div w:id="492525461">
      <w:bodyDiv w:val="1"/>
      <w:marLeft w:val="0"/>
      <w:marRight w:val="0"/>
      <w:marTop w:val="0"/>
      <w:marBottom w:val="0"/>
      <w:divBdr>
        <w:top w:val="none" w:sz="0" w:space="0" w:color="auto"/>
        <w:left w:val="none" w:sz="0" w:space="0" w:color="auto"/>
        <w:bottom w:val="none" w:sz="0" w:space="0" w:color="auto"/>
        <w:right w:val="none" w:sz="0" w:space="0" w:color="auto"/>
      </w:divBdr>
    </w:div>
    <w:div w:id="517893687">
      <w:bodyDiv w:val="1"/>
      <w:marLeft w:val="0"/>
      <w:marRight w:val="0"/>
      <w:marTop w:val="0"/>
      <w:marBottom w:val="0"/>
      <w:divBdr>
        <w:top w:val="none" w:sz="0" w:space="0" w:color="auto"/>
        <w:left w:val="none" w:sz="0" w:space="0" w:color="auto"/>
        <w:bottom w:val="none" w:sz="0" w:space="0" w:color="auto"/>
        <w:right w:val="none" w:sz="0" w:space="0" w:color="auto"/>
      </w:divBdr>
    </w:div>
    <w:div w:id="524103406">
      <w:bodyDiv w:val="1"/>
      <w:marLeft w:val="0"/>
      <w:marRight w:val="0"/>
      <w:marTop w:val="0"/>
      <w:marBottom w:val="0"/>
      <w:divBdr>
        <w:top w:val="none" w:sz="0" w:space="0" w:color="auto"/>
        <w:left w:val="none" w:sz="0" w:space="0" w:color="auto"/>
        <w:bottom w:val="none" w:sz="0" w:space="0" w:color="auto"/>
        <w:right w:val="none" w:sz="0" w:space="0" w:color="auto"/>
      </w:divBdr>
    </w:div>
    <w:div w:id="526868542">
      <w:bodyDiv w:val="1"/>
      <w:marLeft w:val="0"/>
      <w:marRight w:val="0"/>
      <w:marTop w:val="0"/>
      <w:marBottom w:val="0"/>
      <w:divBdr>
        <w:top w:val="none" w:sz="0" w:space="0" w:color="auto"/>
        <w:left w:val="none" w:sz="0" w:space="0" w:color="auto"/>
        <w:bottom w:val="none" w:sz="0" w:space="0" w:color="auto"/>
        <w:right w:val="none" w:sz="0" w:space="0" w:color="auto"/>
      </w:divBdr>
    </w:div>
    <w:div w:id="540632539">
      <w:bodyDiv w:val="1"/>
      <w:marLeft w:val="0"/>
      <w:marRight w:val="0"/>
      <w:marTop w:val="0"/>
      <w:marBottom w:val="0"/>
      <w:divBdr>
        <w:top w:val="none" w:sz="0" w:space="0" w:color="auto"/>
        <w:left w:val="none" w:sz="0" w:space="0" w:color="auto"/>
        <w:bottom w:val="none" w:sz="0" w:space="0" w:color="auto"/>
        <w:right w:val="none" w:sz="0" w:space="0" w:color="auto"/>
      </w:divBdr>
    </w:div>
    <w:div w:id="628777519">
      <w:bodyDiv w:val="1"/>
      <w:marLeft w:val="0"/>
      <w:marRight w:val="0"/>
      <w:marTop w:val="0"/>
      <w:marBottom w:val="0"/>
      <w:divBdr>
        <w:top w:val="none" w:sz="0" w:space="0" w:color="auto"/>
        <w:left w:val="none" w:sz="0" w:space="0" w:color="auto"/>
        <w:bottom w:val="none" w:sz="0" w:space="0" w:color="auto"/>
        <w:right w:val="none" w:sz="0" w:space="0" w:color="auto"/>
      </w:divBdr>
    </w:div>
    <w:div w:id="634138484">
      <w:bodyDiv w:val="1"/>
      <w:marLeft w:val="0"/>
      <w:marRight w:val="0"/>
      <w:marTop w:val="0"/>
      <w:marBottom w:val="0"/>
      <w:divBdr>
        <w:top w:val="none" w:sz="0" w:space="0" w:color="auto"/>
        <w:left w:val="none" w:sz="0" w:space="0" w:color="auto"/>
        <w:bottom w:val="none" w:sz="0" w:space="0" w:color="auto"/>
        <w:right w:val="none" w:sz="0" w:space="0" w:color="auto"/>
      </w:divBdr>
    </w:div>
    <w:div w:id="655887095">
      <w:bodyDiv w:val="1"/>
      <w:marLeft w:val="0"/>
      <w:marRight w:val="0"/>
      <w:marTop w:val="0"/>
      <w:marBottom w:val="0"/>
      <w:divBdr>
        <w:top w:val="none" w:sz="0" w:space="0" w:color="auto"/>
        <w:left w:val="none" w:sz="0" w:space="0" w:color="auto"/>
        <w:bottom w:val="none" w:sz="0" w:space="0" w:color="auto"/>
        <w:right w:val="none" w:sz="0" w:space="0" w:color="auto"/>
      </w:divBdr>
    </w:div>
    <w:div w:id="660620117">
      <w:bodyDiv w:val="1"/>
      <w:marLeft w:val="0"/>
      <w:marRight w:val="0"/>
      <w:marTop w:val="0"/>
      <w:marBottom w:val="0"/>
      <w:divBdr>
        <w:top w:val="none" w:sz="0" w:space="0" w:color="auto"/>
        <w:left w:val="none" w:sz="0" w:space="0" w:color="auto"/>
        <w:bottom w:val="none" w:sz="0" w:space="0" w:color="auto"/>
        <w:right w:val="none" w:sz="0" w:space="0" w:color="auto"/>
      </w:divBdr>
    </w:div>
    <w:div w:id="698629772">
      <w:bodyDiv w:val="1"/>
      <w:marLeft w:val="0"/>
      <w:marRight w:val="0"/>
      <w:marTop w:val="0"/>
      <w:marBottom w:val="0"/>
      <w:divBdr>
        <w:top w:val="none" w:sz="0" w:space="0" w:color="auto"/>
        <w:left w:val="none" w:sz="0" w:space="0" w:color="auto"/>
        <w:bottom w:val="none" w:sz="0" w:space="0" w:color="auto"/>
        <w:right w:val="none" w:sz="0" w:space="0" w:color="auto"/>
      </w:divBdr>
    </w:div>
    <w:div w:id="707265125">
      <w:bodyDiv w:val="1"/>
      <w:marLeft w:val="0"/>
      <w:marRight w:val="0"/>
      <w:marTop w:val="0"/>
      <w:marBottom w:val="0"/>
      <w:divBdr>
        <w:top w:val="none" w:sz="0" w:space="0" w:color="auto"/>
        <w:left w:val="none" w:sz="0" w:space="0" w:color="auto"/>
        <w:bottom w:val="none" w:sz="0" w:space="0" w:color="auto"/>
        <w:right w:val="none" w:sz="0" w:space="0" w:color="auto"/>
      </w:divBdr>
    </w:div>
    <w:div w:id="715013446">
      <w:bodyDiv w:val="1"/>
      <w:marLeft w:val="0"/>
      <w:marRight w:val="0"/>
      <w:marTop w:val="0"/>
      <w:marBottom w:val="0"/>
      <w:divBdr>
        <w:top w:val="none" w:sz="0" w:space="0" w:color="auto"/>
        <w:left w:val="none" w:sz="0" w:space="0" w:color="auto"/>
        <w:bottom w:val="none" w:sz="0" w:space="0" w:color="auto"/>
        <w:right w:val="none" w:sz="0" w:space="0" w:color="auto"/>
      </w:divBdr>
    </w:div>
    <w:div w:id="723718417">
      <w:bodyDiv w:val="1"/>
      <w:marLeft w:val="0"/>
      <w:marRight w:val="0"/>
      <w:marTop w:val="0"/>
      <w:marBottom w:val="0"/>
      <w:divBdr>
        <w:top w:val="none" w:sz="0" w:space="0" w:color="auto"/>
        <w:left w:val="none" w:sz="0" w:space="0" w:color="auto"/>
        <w:bottom w:val="none" w:sz="0" w:space="0" w:color="auto"/>
        <w:right w:val="none" w:sz="0" w:space="0" w:color="auto"/>
      </w:divBdr>
    </w:div>
    <w:div w:id="729184862">
      <w:bodyDiv w:val="1"/>
      <w:marLeft w:val="0"/>
      <w:marRight w:val="0"/>
      <w:marTop w:val="0"/>
      <w:marBottom w:val="0"/>
      <w:divBdr>
        <w:top w:val="none" w:sz="0" w:space="0" w:color="auto"/>
        <w:left w:val="none" w:sz="0" w:space="0" w:color="auto"/>
        <w:bottom w:val="none" w:sz="0" w:space="0" w:color="auto"/>
        <w:right w:val="none" w:sz="0" w:space="0" w:color="auto"/>
      </w:divBdr>
    </w:div>
    <w:div w:id="739330425">
      <w:bodyDiv w:val="1"/>
      <w:marLeft w:val="0"/>
      <w:marRight w:val="0"/>
      <w:marTop w:val="0"/>
      <w:marBottom w:val="0"/>
      <w:divBdr>
        <w:top w:val="none" w:sz="0" w:space="0" w:color="auto"/>
        <w:left w:val="none" w:sz="0" w:space="0" w:color="auto"/>
        <w:bottom w:val="none" w:sz="0" w:space="0" w:color="auto"/>
        <w:right w:val="none" w:sz="0" w:space="0" w:color="auto"/>
      </w:divBdr>
    </w:div>
    <w:div w:id="884484164">
      <w:bodyDiv w:val="1"/>
      <w:marLeft w:val="0"/>
      <w:marRight w:val="0"/>
      <w:marTop w:val="0"/>
      <w:marBottom w:val="0"/>
      <w:divBdr>
        <w:top w:val="none" w:sz="0" w:space="0" w:color="auto"/>
        <w:left w:val="none" w:sz="0" w:space="0" w:color="auto"/>
        <w:bottom w:val="none" w:sz="0" w:space="0" w:color="auto"/>
        <w:right w:val="none" w:sz="0" w:space="0" w:color="auto"/>
      </w:divBdr>
    </w:div>
    <w:div w:id="898327400">
      <w:bodyDiv w:val="1"/>
      <w:marLeft w:val="0"/>
      <w:marRight w:val="0"/>
      <w:marTop w:val="0"/>
      <w:marBottom w:val="0"/>
      <w:divBdr>
        <w:top w:val="none" w:sz="0" w:space="0" w:color="auto"/>
        <w:left w:val="none" w:sz="0" w:space="0" w:color="auto"/>
        <w:bottom w:val="none" w:sz="0" w:space="0" w:color="auto"/>
        <w:right w:val="none" w:sz="0" w:space="0" w:color="auto"/>
      </w:divBdr>
    </w:div>
    <w:div w:id="913592479">
      <w:bodyDiv w:val="1"/>
      <w:marLeft w:val="0"/>
      <w:marRight w:val="0"/>
      <w:marTop w:val="0"/>
      <w:marBottom w:val="0"/>
      <w:divBdr>
        <w:top w:val="none" w:sz="0" w:space="0" w:color="auto"/>
        <w:left w:val="none" w:sz="0" w:space="0" w:color="auto"/>
        <w:bottom w:val="none" w:sz="0" w:space="0" w:color="auto"/>
        <w:right w:val="none" w:sz="0" w:space="0" w:color="auto"/>
      </w:divBdr>
    </w:div>
    <w:div w:id="963925041">
      <w:bodyDiv w:val="1"/>
      <w:marLeft w:val="0"/>
      <w:marRight w:val="0"/>
      <w:marTop w:val="0"/>
      <w:marBottom w:val="0"/>
      <w:divBdr>
        <w:top w:val="none" w:sz="0" w:space="0" w:color="auto"/>
        <w:left w:val="none" w:sz="0" w:space="0" w:color="auto"/>
        <w:bottom w:val="none" w:sz="0" w:space="0" w:color="auto"/>
        <w:right w:val="none" w:sz="0" w:space="0" w:color="auto"/>
      </w:divBdr>
    </w:div>
    <w:div w:id="989673348">
      <w:bodyDiv w:val="1"/>
      <w:marLeft w:val="0"/>
      <w:marRight w:val="0"/>
      <w:marTop w:val="0"/>
      <w:marBottom w:val="0"/>
      <w:divBdr>
        <w:top w:val="none" w:sz="0" w:space="0" w:color="auto"/>
        <w:left w:val="none" w:sz="0" w:space="0" w:color="auto"/>
        <w:bottom w:val="none" w:sz="0" w:space="0" w:color="auto"/>
        <w:right w:val="none" w:sz="0" w:space="0" w:color="auto"/>
      </w:divBdr>
    </w:div>
    <w:div w:id="1033579571">
      <w:bodyDiv w:val="1"/>
      <w:marLeft w:val="0"/>
      <w:marRight w:val="0"/>
      <w:marTop w:val="0"/>
      <w:marBottom w:val="0"/>
      <w:divBdr>
        <w:top w:val="none" w:sz="0" w:space="0" w:color="auto"/>
        <w:left w:val="none" w:sz="0" w:space="0" w:color="auto"/>
        <w:bottom w:val="none" w:sz="0" w:space="0" w:color="auto"/>
        <w:right w:val="none" w:sz="0" w:space="0" w:color="auto"/>
      </w:divBdr>
    </w:div>
    <w:div w:id="1036151911">
      <w:bodyDiv w:val="1"/>
      <w:marLeft w:val="0"/>
      <w:marRight w:val="0"/>
      <w:marTop w:val="0"/>
      <w:marBottom w:val="0"/>
      <w:divBdr>
        <w:top w:val="none" w:sz="0" w:space="0" w:color="auto"/>
        <w:left w:val="none" w:sz="0" w:space="0" w:color="auto"/>
        <w:bottom w:val="none" w:sz="0" w:space="0" w:color="auto"/>
        <w:right w:val="none" w:sz="0" w:space="0" w:color="auto"/>
      </w:divBdr>
    </w:div>
    <w:div w:id="1047922875">
      <w:bodyDiv w:val="1"/>
      <w:marLeft w:val="0"/>
      <w:marRight w:val="0"/>
      <w:marTop w:val="0"/>
      <w:marBottom w:val="0"/>
      <w:divBdr>
        <w:top w:val="none" w:sz="0" w:space="0" w:color="auto"/>
        <w:left w:val="none" w:sz="0" w:space="0" w:color="auto"/>
        <w:bottom w:val="none" w:sz="0" w:space="0" w:color="auto"/>
        <w:right w:val="none" w:sz="0" w:space="0" w:color="auto"/>
      </w:divBdr>
    </w:div>
    <w:div w:id="1072970195">
      <w:bodyDiv w:val="1"/>
      <w:marLeft w:val="0"/>
      <w:marRight w:val="0"/>
      <w:marTop w:val="0"/>
      <w:marBottom w:val="0"/>
      <w:divBdr>
        <w:top w:val="none" w:sz="0" w:space="0" w:color="auto"/>
        <w:left w:val="none" w:sz="0" w:space="0" w:color="auto"/>
        <w:bottom w:val="none" w:sz="0" w:space="0" w:color="auto"/>
        <w:right w:val="none" w:sz="0" w:space="0" w:color="auto"/>
      </w:divBdr>
    </w:div>
    <w:div w:id="1100681420">
      <w:bodyDiv w:val="1"/>
      <w:marLeft w:val="0"/>
      <w:marRight w:val="0"/>
      <w:marTop w:val="0"/>
      <w:marBottom w:val="0"/>
      <w:divBdr>
        <w:top w:val="none" w:sz="0" w:space="0" w:color="auto"/>
        <w:left w:val="none" w:sz="0" w:space="0" w:color="auto"/>
        <w:bottom w:val="none" w:sz="0" w:space="0" w:color="auto"/>
        <w:right w:val="none" w:sz="0" w:space="0" w:color="auto"/>
      </w:divBdr>
    </w:div>
    <w:div w:id="1118641231">
      <w:bodyDiv w:val="1"/>
      <w:marLeft w:val="0"/>
      <w:marRight w:val="0"/>
      <w:marTop w:val="0"/>
      <w:marBottom w:val="0"/>
      <w:divBdr>
        <w:top w:val="none" w:sz="0" w:space="0" w:color="auto"/>
        <w:left w:val="none" w:sz="0" w:space="0" w:color="auto"/>
        <w:bottom w:val="none" w:sz="0" w:space="0" w:color="auto"/>
        <w:right w:val="none" w:sz="0" w:space="0" w:color="auto"/>
      </w:divBdr>
    </w:div>
    <w:div w:id="1121531790">
      <w:bodyDiv w:val="1"/>
      <w:marLeft w:val="0"/>
      <w:marRight w:val="0"/>
      <w:marTop w:val="0"/>
      <w:marBottom w:val="0"/>
      <w:divBdr>
        <w:top w:val="none" w:sz="0" w:space="0" w:color="auto"/>
        <w:left w:val="none" w:sz="0" w:space="0" w:color="auto"/>
        <w:bottom w:val="none" w:sz="0" w:space="0" w:color="auto"/>
        <w:right w:val="none" w:sz="0" w:space="0" w:color="auto"/>
      </w:divBdr>
    </w:div>
    <w:div w:id="1128934607">
      <w:bodyDiv w:val="1"/>
      <w:marLeft w:val="0"/>
      <w:marRight w:val="0"/>
      <w:marTop w:val="0"/>
      <w:marBottom w:val="0"/>
      <w:divBdr>
        <w:top w:val="none" w:sz="0" w:space="0" w:color="auto"/>
        <w:left w:val="none" w:sz="0" w:space="0" w:color="auto"/>
        <w:bottom w:val="none" w:sz="0" w:space="0" w:color="auto"/>
        <w:right w:val="none" w:sz="0" w:space="0" w:color="auto"/>
      </w:divBdr>
    </w:div>
    <w:div w:id="1181167100">
      <w:bodyDiv w:val="1"/>
      <w:marLeft w:val="0"/>
      <w:marRight w:val="0"/>
      <w:marTop w:val="0"/>
      <w:marBottom w:val="0"/>
      <w:divBdr>
        <w:top w:val="none" w:sz="0" w:space="0" w:color="auto"/>
        <w:left w:val="none" w:sz="0" w:space="0" w:color="auto"/>
        <w:bottom w:val="none" w:sz="0" w:space="0" w:color="auto"/>
        <w:right w:val="none" w:sz="0" w:space="0" w:color="auto"/>
      </w:divBdr>
    </w:div>
    <w:div w:id="1202859276">
      <w:bodyDiv w:val="1"/>
      <w:marLeft w:val="0"/>
      <w:marRight w:val="0"/>
      <w:marTop w:val="0"/>
      <w:marBottom w:val="0"/>
      <w:divBdr>
        <w:top w:val="none" w:sz="0" w:space="0" w:color="auto"/>
        <w:left w:val="none" w:sz="0" w:space="0" w:color="auto"/>
        <w:bottom w:val="none" w:sz="0" w:space="0" w:color="auto"/>
        <w:right w:val="none" w:sz="0" w:space="0" w:color="auto"/>
      </w:divBdr>
    </w:div>
    <w:div w:id="1269922141">
      <w:bodyDiv w:val="1"/>
      <w:marLeft w:val="0"/>
      <w:marRight w:val="0"/>
      <w:marTop w:val="0"/>
      <w:marBottom w:val="0"/>
      <w:divBdr>
        <w:top w:val="none" w:sz="0" w:space="0" w:color="auto"/>
        <w:left w:val="none" w:sz="0" w:space="0" w:color="auto"/>
        <w:bottom w:val="none" w:sz="0" w:space="0" w:color="auto"/>
        <w:right w:val="none" w:sz="0" w:space="0" w:color="auto"/>
      </w:divBdr>
    </w:div>
    <w:div w:id="1271471052">
      <w:bodyDiv w:val="1"/>
      <w:marLeft w:val="0"/>
      <w:marRight w:val="0"/>
      <w:marTop w:val="0"/>
      <w:marBottom w:val="0"/>
      <w:divBdr>
        <w:top w:val="none" w:sz="0" w:space="0" w:color="auto"/>
        <w:left w:val="none" w:sz="0" w:space="0" w:color="auto"/>
        <w:bottom w:val="none" w:sz="0" w:space="0" w:color="auto"/>
        <w:right w:val="none" w:sz="0" w:space="0" w:color="auto"/>
      </w:divBdr>
    </w:div>
    <w:div w:id="1272203792">
      <w:bodyDiv w:val="1"/>
      <w:marLeft w:val="0"/>
      <w:marRight w:val="0"/>
      <w:marTop w:val="0"/>
      <w:marBottom w:val="0"/>
      <w:divBdr>
        <w:top w:val="none" w:sz="0" w:space="0" w:color="auto"/>
        <w:left w:val="none" w:sz="0" w:space="0" w:color="auto"/>
        <w:bottom w:val="none" w:sz="0" w:space="0" w:color="auto"/>
        <w:right w:val="none" w:sz="0" w:space="0" w:color="auto"/>
      </w:divBdr>
    </w:div>
    <w:div w:id="1284074672">
      <w:bodyDiv w:val="1"/>
      <w:marLeft w:val="0"/>
      <w:marRight w:val="0"/>
      <w:marTop w:val="0"/>
      <w:marBottom w:val="0"/>
      <w:divBdr>
        <w:top w:val="none" w:sz="0" w:space="0" w:color="auto"/>
        <w:left w:val="none" w:sz="0" w:space="0" w:color="auto"/>
        <w:bottom w:val="none" w:sz="0" w:space="0" w:color="auto"/>
        <w:right w:val="none" w:sz="0" w:space="0" w:color="auto"/>
      </w:divBdr>
    </w:div>
    <w:div w:id="1295872315">
      <w:bodyDiv w:val="1"/>
      <w:marLeft w:val="0"/>
      <w:marRight w:val="0"/>
      <w:marTop w:val="0"/>
      <w:marBottom w:val="0"/>
      <w:divBdr>
        <w:top w:val="none" w:sz="0" w:space="0" w:color="auto"/>
        <w:left w:val="none" w:sz="0" w:space="0" w:color="auto"/>
        <w:bottom w:val="none" w:sz="0" w:space="0" w:color="auto"/>
        <w:right w:val="none" w:sz="0" w:space="0" w:color="auto"/>
      </w:divBdr>
    </w:div>
    <w:div w:id="1296522220">
      <w:bodyDiv w:val="1"/>
      <w:marLeft w:val="0"/>
      <w:marRight w:val="0"/>
      <w:marTop w:val="0"/>
      <w:marBottom w:val="0"/>
      <w:divBdr>
        <w:top w:val="none" w:sz="0" w:space="0" w:color="auto"/>
        <w:left w:val="none" w:sz="0" w:space="0" w:color="auto"/>
        <w:bottom w:val="none" w:sz="0" w:space="0" w:color="auto"/>
        <w:right w:val="none" w:sz="0" w:space="0" w:color="auto"/>
      </w:divBdr>
    </w:div>
    <w:div w:id="1350374549">
      <w:bodyDiv w:val="1"/>
      <w:marLeft w:val="0"/>
      <w:marRight w:val="0"/>
      <w:marTop w:val="0"/>
      <w:marBottom w:val="0"/>
      <w:divBdr>
        <w:top w:val="none" w:sz="0" w:space="0" w:color="auto"/>
        <w:left w:val="none" w:sz="0" w:space="0" w:color="auto"/>
        <w:bottom w:val="none" w:sz="0" w:space="0" w:color="auto"/>
        <w:right w:val="none" w:sz="0" w:space="0" w:color="auto"/>
      </w:divBdr>
    </w:div>
    <w:div w:id="1383946697">
      <w:bodyDiv w:val="1"/>
      <w:marLeft w:val="0"/>
      <w:marRight w:val="0"/>
      <w:marTop w:val="0"/>
      <w:marBottom w:val="0"/>
      <w:divBdr>
        <w:top w:val="none" w:sz="0" w:space="0" w:color="auto"/>
        <w:left w:val="none" w:sz="0" w:space="0" w:color="auto"/>
        <w:bottom w:val="none" w:sz="0" w:space="0" w:color="auto"/>
        <w:right w:val="none" w:sz="0" w:space="0" w:color="auto"/>
      </w:divBdr>
    </w:div>
    <w:div w:id="1429152492">
      <w:bodyDiv w:val="1"/>
      <w:marLeft w:val="0"/>
      <w:marRight w:val="0"/>
      <w:marTop w:val="0"/>
      <w:marBottom w:val="0"/>
      <w:divBdr>
        <w:top w:val="none" w:sz="0" w:space="0" w:color="auto"/>
        <w:left w:val="none" w:sz="0" w:space="0" w:color="auto"/>
        <w:bottom w:val="none" w:sz="0" w:space="0" w:color="auto"/>
        <w:right w:val="none" w:sz="0" w:space="0" w:color="auto"/>
      </w:divBdr>
    </w:div>
    <w:div w:id="1431855923">
      <w:bodyDiv w:val="1"/>
      <w:marLeft w:val="0"/>
      <w:marRight w:val="0"/>
      <w:marTop w:val="0"/>
      <w:marBottom w:val="0"/>
      <w:divBdr>
        <w:top w:val="none" w:sz="0" w:space="0" w:color="auto"/>
        <w:left w:val="none" w:sz="0" w:space="0" w:color="auto"/>
        <w:bottom w:val="none" w:sz="0" w:space="0" w:color="auto"/>
        <w:right w:val="none" w:sz="0" w:space="0" w:color="auto"/>
      </w:divBdr>
    </w:div>
    <w:div w:id="1489514315">
      <w:bodyDiv w:val="1"/>
      <w:marLeft w:val="0"/>
      <w:marRight w:val="0"/>
      <w:marTop w:val="0"/>
      <w:marBottom w:val="0"/>
      <w:divBdr>
        <w:top w:val="none" w:sz="0" w:space="0" w:color="auto"/>
        <w:left w:val="none" w:sz="0" w:space="0" w:color="auto"/>
        <w:bottom w:val="none" w:sz="0" w:space="0" w:color="auto"/>
        <w:right w:val="none" w:sz="0" w:space="0" w:color="auto"/>
      </w:divBdr>
    </w:div>
    <w:div w:id="1494562303">
      <w:bodyDiv w:val="1"/>
      <w:marLeft w:val="0"/>
      <w:marRight w:val="0"/>
      <w:marTop w:val="0"/>
      <w:marBottom w:val="0"/>
      <w:divBdr>
        <w:top w:val="none" w:sz="0" w:space="0" w:color="auto"/>
        <w:left w:val="none" w:sz="0" w:space="0" w:color="auto"/>
        <w:bottom w:val="none" w:sz="0" w:space="0" w:color="auto"/>
        <w:right w:val="none" w:sz="0" w:space="0" w:color="auto"/>
      </w:divBdr>
    </w:div>
    <w:div w:id="1496217240">
      <w:bodyDiv w:val="1"/>
      <w:marLeft w:val="0"/>
      <w:marRight w:val="0"/>
      <w:marTop w:val="0"/>
      <w:marBottom w:val="0"/>
      <w:divBdr>
        <w:top w:val="none" w:sz="0" w:space="0" w:color="auto"/>
        <w:left w:val="none" w:sz="0" w:space="0" w:color="auto"/>
        <w:bottom w:val="none" w:sz="0" w:space="0" w:color="auto"/>
        <w:right w:val="none" w:sz="0" w:space="0" w:color="auto"/>
      </w:divBdr>
    </w:div>
    <w:div w:id="1524246403">
      <w:bodyDiv w:val="1"/>
      <w:marLeft w:val="0"/>
      <w:marRight w:val="0"/>
      <w:marTop w:val="0"/>
      <w:marBottom w:val="0"/>
      <w:divBdr>
        <w:top w:val="none" w:sz="0" w:space="0" w:color="auto"/>
        <w:left w:val="none" w:sz="0" w:space="0" w:color="auto"/>
        <w:bottom w:val="none" w:sz="0" w:space="0" w:color="auto"/>
        <w:right w:val="none" w:sz="0" w:space="0" w:color="auto"/>
      </w:divBdr>
    </w:div>
    <w:div w:id="1528448646">
      <w:bodyDiv w:val="1"/>
      <w:marLeft w:val="0"/>
      <w:marRight w:val="0"/>
      <w:marTop w:val="0"/>
      <w:marBottom w:val="0"/>
      <w:divBdr>
        <w:top w:val="none" w:sz="0" w:space="0" w:color="auto"/>
        <w:left w:val="none" w:sz="0" w:space="0" w:color="auto"/>
        <w:bottom w:val="none" w:sz="0" w:space="0" w:color="auto"/>
        <w:right w:val="none" w:sz="0" w:space="0" w:color="auto"/>
      </w:divBdr>
    </w:div>
    <w:div w:id="1554654263">
      <w:bodyDiv w:val="1"/>
      <w:marLeft w:val="0"/>
      <w:marRight w:val="0"/>
      <w:marTop w:val="0"/>
      <w:marBottom w:val="0"/>
      <w:divBdr>
        <w:top w:val="none" w:sz="0" w:space="0" w:color="auto"/>
        <w:left w:val="none" w:sz="0" w:space="0" w:color="auto"/>
        <w:bottom w:val="none" w:sz="0" w:space="0" w:color="auto"/>
        <w:right w:val="none" w:sz="0" w:space="0" w:color="auto"/>
      </w:divBdr>
    </w:div>
    <w:div w:id="1571305693">
      <w:bodyDiv w:val="1"/>
      <w:marLeft w:val="0"/>
      <w:marRight w:val="0"/>
      <w:marTop w:val="0"/>
      <w:marBottom w:val="0"/>
      <w:divBdr>
        <w:top w:val="none" w:sz="0" w:space="0" w:color="auto"/>
        <w:left w:val="none" w:sz="0" w:space="0" w:color="auto"/>
        <w:bottom w:val="none" w:sz="0" w:space="0" w:color="auto"/>
        <w:right w:val="none" w:sz="0" w:space="0" w:color="auto"/>
      </w:divBdr>
    </w:div>
    <w:div w:id="1619069890">
      <w:bodyDiv w:val="1"/>
      <w:marLeft w:val="0"/>
      <w:marRight w:val="0"/>
      <w:marTop w:val="0"/>
      <w:marBottom w:val="0"/>
      <w:divBdr>
        <w:top w:val="none" w:sz="0" w:space="0" w:color="auto"/>
        <w:left w:val="none" w:sz="0" w:space="0" w:color="auto"/>
        <w:bottom w:val="none" w:sz="0" w:space="0" w:color="auto"/>
        <w:right w:val="none" w:sz="0" w:space="0" w:color="auto"/>
      </w:divBdr>
    </w:div>
    <w:div w:id="1656647895">
      <w:bodyDiv w:val="1"/>
      <w:marLeft w:val="0"/>
      <w:marRight w:val="0"/>
      <w:marTop w:val="0"/>
      <w:marBottom w:val="0"/>
      <w:divBdr>
        <w:top w:val="none" w:sz="0" w:space="0" w:color="auto"/>
        <w:left w:val="none" w:sz="0" w:space="0" w:color="auto"/>
        <w:bottom w:val="none" w:sz="0" w:space="0" w:color="auto"/>
        <w:right w:val="none" w:sz="0" w:space="0" w:color="auto"/>
      </w:divBdr>
    </w:div>
    <w:div w:id="1687248251">
      <w:bodyDiv w:val="1"/>
      <w:marLeft w:val="0"/>
      <w:marRight w:val="0"/>
      <w:marTop w:val="0"/>
      <w:marBottom w:val="0"/>
      <w:divBdr>
        <w:top w:val="none" w:sz="0" w:space="0" w:color="auto"/>
        <w:left w:val="none" w:sz="0" w:space="0" w:color="auto"/>
        <w:bottom w:val="none" w:sz="0" w:space="0" w:color="auto"/>
        <w:right w:val="none" w:sz="0" w:space="0" w:color="auto"/>
      </w:divBdr>
    </w:div>
    <w:div w:id="1690108064">
      <w:bodyDiv w:val="1"/>
      <w:marLeft w:val="0"/>
      <w:marRight w:val="0"/>
      <w:marTop w:val="0"/>
      <w:marBottom w:val="0"/>
      <w:divBdr>
        <w:top w:val="none" w:sz="0" w:space="0" w:color="auto"/>
        <w:left w:val="none" w:sz="0" w:space="0" w:color="auto"/>
        <w:bottom w:val="none" w:sz="0" w:space="0" w:color="auto"/>
        <w:right w:val="none" w:sz="0" w:space="0" w:color="auto"/>
      </w:divBdr>
    </w:div>
    <w:div w:id="1742825862">
      <w:bodyDiv w:val="1"/>
      <w:marLeft w:val="0"/>
      <w:marRight w:val="0"/>
      <w:marTop w:val="0"/>
      <w:marBottom w:val="0"/>
      <w:divBdr>
        <w:top w:val="none" w:sz="0" w:space="0" w:color="auto"/>
        <w:left w:val="none" w:sz="0" w:space="0" w:color="auto"/>
        <w:bottom w:val="none" w:sz="0" w:space="0" w:color="auto"/>
        <w:right w:val="none" w:sz="0" w:space="0" w:color="auto"/>
      </w:divBdr>
    </w:div>
    <w:div w:id="1743336921">
      <w:bodyDiv w:val="1"/>
      <w:marLeft w:val="0"/>
      <w:marRight w:val="0"/>
      <w:marTop w:val="0"/>
      <w:marBottom w:val="0"/>
      <w:divBdr>
        <w:top w:val="none" w:sz="0" w:space="0" w:color="auto"/>
        <w:left w:val="none" w:sz="0" w:space="0" w:color="auto"/>
        <w:bottom w:val="none" w:sz="0" w:space="0" w:color="auto"/>
        <w:right w:val="none" w:sz="0" w:space="0" w:color="auto"/>
      </w:divBdr>
    </w:div>
    <w:div w:id="1757093626">
      <w:bodyDiv w:val="1"/>
      <w:marLeft w:val="0"/>
      <w:marRight w:val="0"/>
      <w:marTop w:val="0"/>
      <w:marBottom w:val="0"/>
      <w:divBdr>
        <w:top w:val="none" w:sz="0" w:space="0" w:color="auto"/>
        <w:left w:val="none" w:sz="0" w:space="0" w:color="auto"/>
        <w:bottom w:val="none" w:sz="0" w:space="0" w:color="auto"/>
        <w:right w:val="none" w:sz="0" w:space="0" w:color="auto"/>
      </w:divBdr>
    </w:div>
    <w:div w:id="1783374357">
      <w:bodyDiv w:val="1"/>
      <w:marLeft w:val="0"/>
      <w:marRight w:val="0"/>
      <w:marTop w:val="0"/>
      <w:marBottom w:val="0"/>
      <w:divBdr>
        <w:top w:val="none" w:sz="0" w:space="0" w:color="auto"/>
        <w:left w:val="none" w:sz="0" w:space="0" w:color="auto"/>
        <w:bottom w:val="none" w:sz="0" w:space="0" w:color="auto"/>
        <w:right w:val="none" w:sz="0" w:space="0" w:color="auto"/>
      </w:divBdr>
    </w:div>
    <w:div w:id="1820151130">
      <w:bodyDiv w:val="1"/>
      <w:marLeft w:val="0"/>
      <w:marRight w:val="0"/>
      <w:marTop w:val="0"/>
      <w:marBottom w:val="0"/>
      <w:divBdr>
        <w:top w:val="none" w:sz="0" w:space="0" w:color="auto"/>
        <w:left w:val="none" w:sz="0" w:space="0" w:color="auto"/>
        <w:bottom w:val="none" w:sz="0" w:space="0" w:color="auto"/>
        <w:right w:val="none" w:sz="0" w:space="0" w:color="auto"/>
      </w:divBdr>
    </w:div>
    <w:div w:id="1820684092">
      <w:bodyDiv w:val="1"/>
      <w:marLeft w:val="0"/>
      <w:marRight w:val="0"/>
      <w:marTop w:val="0"/>
      <w:marBottom w:val="0"/>
      <w:divBdr>
        <w:top w:val="none" w:sz="0" w:space="0" w:color="auto"/>
        <w:left w:val="none" w:sz="0" w:space="0" w:color="auto"/>
        <w:bottom w:val="none" w:sz="0" w:space="0" w:color="auto"/>
        <w:right w:val="none" w:sz="0" w:space="0" w:color="auto"/>
      </w:divBdr>
      <w:divsChild>
        <w:div w:id="1580826017">
          <w:marLeft w:val="0"/>
          <w:marRight w:val="0"/>
          <w:marTop w:val="0"/>
          <w:marBottom w:val="0"/>
          <w:divBdr>
            <w:top w:val="single" w:sz="2" w:space="0" w:color="E3E3E3"/>
            <w:left w:val="single" w:sz="2" w:space="0" w:color="E3E3E3"/>
            <w:bottom w:val="single" w:sz="2" w:space="0" w:color="E3E3E3"/>
            <w:right w:val="single" w:sz="2" w:space="0" w:color="E3E3E3"/>
          </w:divBdr>
          <w:divsChild>
            <w:div w:id="1033767072">
              <w:marLeft w:val="0"/>
              <w:marRight w:val="0"/>
              <w:marTop w:val="100"/>
              <w:marBottom w:val="100"/>
              <w:divBdr>
                <w:top w:val="single" w:sz="2" w:space="0" w:color="E3E3E3"/>
                <w:left w:val="single" w:sz="2" w:space="0" w:color="E3E3E3"/>
                <w:bottom w:val="single" w:sz="2" w:space="0" w:color="E3E3E3"/>
                <w:right w:val="single" w:sz="2" w:space="0" w:color="E3E3E3"/>
              </w:divBdr>
              <w:divsChild>
                <w:div w:id="1929189769">
                  <w:marLeft w:val="0"/>
                  <w:marRight w:val="0"/>
                  <w:marTop w:val="0"/>
                  <w:marBottom w:val="0"/>
                  <w:divBdr>
                    <w:top w:val="single" w:sz="2" w:space="0" w:color="E3E3E3"/>
                    <w:left w:val="single" w:sz="2" w:space="0" w:color="E3E3E3"/>
                    <w:bottom w:val="single" w:sz="2" w:space="0" w:color="E3E3E3"/>
                    <w:right w:val="single" w:sz="2" w:space="0" w:color="E3E3E3"/>
                  </w:divBdr>
                  <w:divsChild>
                    <w:div w:id="188304322">
                      <w:marLeft w:val="0"/>
                      <w:marRight w:val="0"/>
                      <w:marTop w:val="0"/>
                      <w:marBottom w:val="0"/>
                      <w:divBdr>
                        <w:top w:val="single" w:sz="2" w:space="0" w:color="E3E3E3"/>
                        <w:left w:val="single" w:sz="2" w:space="0" w:color="E3E3E3"/>
                        <w:bottom w:val="single" w:sz="2" w:space="0" w:color="E3E3E3"/>
                        <w:right w:val="single" w:sz="2" w:space="0" w:color="E3E3E3"/>
                      </w:divBdr>
                      <w:divsChild>
                        <w:div w:id="1587613994">
                          <w:marLeft w:val="0"/>
                          <w:marRight w:val="0"/>
                          <w:marTop w:val="0"/>
                          <w:marBottom w:val="0"/>
                          <w:divBdr>
                            <w:top w:val="single" w:sz="2" w:space="0" w:color="E3E3E3"/>
                            <w:left w:val="single" w:sz="2" w:space="0" w:color="E3E3E3"/>
                            <w:bottom w:val="single" w:sz="2" w:space="0" w:color="E3E3E3"/>
                            <w:right w:val="single" w:sz="2" w:space="0" w:color="E3E3E3"/>
                          </w:divBdr>
                          <w:divsChild>
                            <w:div w:id="71781020">
                              <w:marLeft w:val="0"/>
                              <w:marRight w:val="0"/>
                              <w:marTop w:val="0"/>
                              <w:marBottom w:val="0"/>
                              <w:divBdr>
                                <w:top w:val="single" w:sz="2" w:space="0" w:color="E3E3E3"/>
                                <w:left w:val="single" w:sz="2" w:space="0" w:color="E3E3E3"/>
                                <w:bottom w:val="single" w:sz="2" w:space="0" w:color="E3E3E3"/>
                                <w:right w:val="single" w:sz="2" w:space="0" w:color="E3E3E3"/>
                              </w:divBdr>
                              <w:divsChild>
                                <w:div w:id="1688215925">
                                  <w:marLeft w:val="0"/>
                                  <w:marRight w:val="0"/>
                                  <w:marTop w:val="0"/>
                                  <w:marBottom w:val="0"/>
                                  <w:divBdr>
                                    <w:top w:val="single" w:sz="2" w:space="0" w:color="E3E3E3"/>
                                    <w:left w:val="single" w:sz="2" w:space="0" w:color="E3E3E3"/>
                                    <w:bottom w:val="single" w:sz="2" w:space="0" w:color="E3E3E3"/>
                                    <w:right w:val="single" w:sz="2" w:space="0" w:color="E3E3E3"/>
                                  </w:divBdr>
                                  <w:divsChild>
                                    <w:div w:id="14910175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77696932">
      <w:bodyDiv w:val="1"/>
      <w:marLeft w:val="0"/>
      <w:marRight w:val="0"/>
      <w:marTop w:val="0"/>
      <w:marBottom w:val="0"/>
      <w:divBdr>
        <w:top w:val="none" w:sz="0" w:space="0" w:color="auto"/>
        <w:left w:val="none" w:sz="0" w:space="0" w:color="auto"/>
        <w:bottom w:val="none" w:sz="0" w:space="0" w:color="auto"/>
        <w:right w:val="none" w:sz="0" w:space="0" w:color="auto"/>
      </w:divBdr>
      <w:divsChild>
        <w:div w:id="657073605">
          <w:marLeft w:val="0"/>
          <w:marRight w:val="0"/>
          <w:marTop w:val="0"/>
          <w:marBottom w:val="0"/>
          <w:divBdr>
            <w:top w:val="single" w:sz="2" w:space="0" w:color="E3E3E3"/>
            <w:left w:val="single" w:sz="2" w:space="0" w:color="E3E3E3"/>
            <w:bottom w:val="single" w:sz="2" w:space="0" w:color="E3E3E3"/>
            <w:right w:val="single" w:sz="2" w:space="0" w:color="E3E3E3"/>
          </w:divBdr>
          <w:divsChild>
            <w:div w:id="898783863">
              <w:marLeft w:val="0"/>
              <w:marRight w:val="0"/>
              <w:marTop w:val="0"/>
              <w:marBottom w:val="0"/>
              <w:divBdr>
                <w:top w:val="single" w:sz="2" w:space="0" w:color="E3E3E3"/>
                <w:left w:val="single" w:sz="2" w:space="0" w:color="E3E3E3"/>
                <w:bottom w:val="single" w:sz="2" w:space="0" w:color="E3E3E3"/>
                <w:right w:val="single" w:sz="2" w:space="0" w:color="E3E3E3"/>
              </w:divBdr>
              <w:divsChild>
                <w:div w:id="1827553529">
                  <w:marLeft w:val="0"/>
                  <w:marRight w:val="0"/>
                  <w:marTop w:val="0"/>
                  <w:marBottom w:val="0"/>
                  <w:divBdr>
                    <w:top w:val="single" w:sz="2" w:space="0" w:color="E3E3E3"/>
                    <w:left w:val="single" w:sz="2" w:space="0" w:color="E3E3E3"/>
                    <w:bottom w:val="single" w:sz="2" w:space="0" w:color="E3E3E3"/>
                    <w:right w:val="single" w:sz="2" w:space="0" w:color="E3E3E3"/>
                  </w:divBdr>
                  <w:divsChild>
                    <w:div w:id="2140147389">
                      <w:marLeft w:val="0"/>
                      <w:marRight w:val="0"/>
                      <w:marTop w:val="0"/>
                      <w:marBottom w:val="0"/>
                      <w:divBdr>
                        <w:top w:val="single" w:sz="2" w:space="0" w:color="E3E3E3"/>
                        <w:left w:val="single" w:sz="2" w:space="0" w:color="E3E3E3"/>
                        <w:bottom w:val="single" w:sz="2" w:space="0" w:color="E3E3E3"/>
                        <w:right w:val="single" w:sz="2" w:space="0" w:color="E3E3E3"/>
                      </w:divBdr>
                      <w:divsChild>
                        <w:div w:id="397745841">
                          <w:marLeft w:val="0"/>
                          <w:marRight w:val="0"/>
                          <w:marTop w:val="0"/>
                          <w:marBottom w:val="0"/>
                          <w:divBdr>
                            <w:top w:val="single" w:sz="2" w:space="0" w:color="E3E3E3"/>
                            <w:left w:val="single" w:sz="2" w:space="0" w:color="E3E3E3"/>
                            <w:bottom w:val="single" w:sz="2" w:space="0" w:color="E3E3E3"/>
                            <w:right w:val="single" w:sz="2" w:space="0" w:color="E3E3E3"/>
                          </w:divBdr>
                          <w:divsChild>
                            <w:div w:id="1733767195">
                              <w:marLeft w:val="0"/>
                              <w:marRight w:val="0"/>
                              <w:marTop w:val="100"/>
                              <w:marBottom w:val="100"/>
                              <w:divBdr>
                                <w:top w:val="single" w:sz="2" w:space="0" w:color="E3E3E3"/>
                                <w:left w:val="single" w:sz="2" w:space="0" w:color="E3E3E3"/>
                                <w:bottom w:val="single" w:sz="2" w:space="0" w:color="E3E3E3"/>
                                <w:right w:val="single" w:sz="2" w:space="0" w:color="E3E3E3"/>
                              </w:divBdr>
                              <w:divsChild>
                                <w:div w:id="669454153">
                                  <w:marLeft w:val="0"/>
                                  <w:marRight w:val="0"/>
                                  <w:marTop w:val="0"/>
                                  <w:marBottom w:val="0"/>
                                  <w:divBdr>
                                    <w:top w:val="single" w:sz="2" w:space="0" w:color="E3E3E3"/>
                                    <w:left w:val="single" w:sz="2" w:space="0" w:color="E3E3E3"/>
                                    <w:bottom w:val="single" w:sz="2" w:space="0" w:color="E3E3E3"/>
                                    <w:right w:val="single" w:sz="2" w:space="0" w:color="E3E3E3"/>
                                  </w:divBdr>
                                  <w:divsChild>
                                    <w:div w:id="1238586825">
                                      <w:marLeft w:val="0"/>
                                      <w:marRight w:val="0"/>
                                      <w:marTop w:val="0"/>
                                      <w:marBottom w:val="0"/>
                                      <w:divBdr>
                                        <w:top w:val="single" w:sz="2" w:space="0" w:color="E3E3E3"/>
                                        <w:left w:val="single" w:sz="2" w:space="0" w:color="E3E3E3"/>
                                        <w:bottom w:val="single" w:sz="2" w:space="0" w:color="E3E3E3"/>
                                        <w:right w:val="single" w:sz="2" w:space="0" w:color="E3E3E3"/>
                                      </w:divBdr>
                                      <w:divsChild>
                                        <w:div w:id="689796376">
                                          <w:marLeft w:val="0"/>
                                          <w:marRight w:val="0"/>
                                          <w:marTop w:val="0"/>
                                          <w:marBottom w:val="0"/>
                                          <w:divBdr>
                                            <w:top w:val="single" w:sz="2" w:space="0" w:color="E3E3E3"/>
                                            <w:left w:val="single" w:sz="2" w:space="0" w:color="E3E3E3"/>
                                            <w:bottom w:val="single" w:sz="2" w:space="0" w:color="E3E3E3"/>
                                            <w:right w:val="single" w:sz="2" w:space="0" w:color="E3E3E3"/>
                                          </w:divBdr>
                                          <w:divsChild>
                                            <w:div w:id="1710716207">
                                              <w:marLeft w:val="0"/>
                                              <w:marRight w:val="0"/>
                                              <w:marTop w:val="0"/>
                                              <w:marBottom w:val="0"/>
                                              <w:divBdr>
                                                <w:top w:val="single" w:sz="2" w:space="0" w:color="E3E3E3"/>
                                                <w:left w:val="single" w:sz="2" w:space="0" w:color="E3E3E3"/>
                                                <w:bottom w:val="single" w:sz="2" w:space="0" w:color="E3E3E3"/>
                                                <w:right w:val="single" w:sz="2" w:space="0" w:color="E3E3E3"/>
                                              </w:divBdr>
                                              <w:divsChild>
                                                <w:div w:id="2054033345">
                                                  <w:marLeft w:val="0"/>
                                                  <w:marRight w:val="0"/>
                                                  <w:marTop w:val="0"/>
                                                  <w:marBottom w:val="0"/>
                                                  <w:divBdr>
                                                    <w:top w:val="single" w:sz="2" w:space="0" w:color="E3E3E3"/>
                                                    <w:left w:val="single" w:sz="2" w:space="0" w:color="E3E3E3"/>
                                                    <w:bottom w:val="single" w:sz="2" w:space="0" w:color="E3E3E3"/>
                                                    <w:right w:val="single" w:sz="2" w:space="0" w:color="E3E3E3"/>
                                                  </w:divBdr>
                                                  <w:divsChild>
                                                    <w:div w:id="14296231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72578918">
          <w:marLeft w:val="0"/>
          <w:marRight w:val="0"/>
          <w:marTop w:val="0"/>
          <w:marBottom w:val="0"/>
          <w:divBdr>
            <w:top w:val="none" w:sz="0" w:space="0" w:color="auto"/>
            <w:left w:val="none" w:sz="0" w:space="0" w:color="auto"/>
            <w:bottom w:val="none" w:sz="0" w:space="0" w:color="auto"/>
            <w:right w:val="none" w:sz="0" w:space="0" w:color="auto"/>
          </w:divBdr>
        </w:div>
      </w:divsChild>
    </w:div>
    <w:div w:id="1888297905">
      <w:bodyDiv w:val="1"/>
      <w:marLeft w:val="0"/>
      <w:marRight w:val="0"/>
      <w:marTop w:val="0"/>
      <w:marBottom w:val="0"/>
      <w:divBdr>
        <w:top w:val="none" w:sz="0" w:space="0" w:color="auto"/>
        <w:left w:val="none" w:sz="0" w:space="0" w:color="auto"/>
        <w:bottom w:val="none" w:sz="0" w:space="0" w:color="auto"/>
        <w:right w:val="none" w:sz="0" w:space="0" w:color="auto"/>
      </w:divBdr>
    </w:div>
    <w:div w:id="1919634073">
      <w:bodyDiv w:val="1"/>
      <w:marLeft w:val="0"/>
      <w:marRight w:val="0"/>
      <w:marTop w:val="0"/>
      <w:marBottom w:val="0"/>
      <w:divBdr>
        <w:top w:val="none" w:sz="0" w:space="0" w:color="auto"/>
        <w:left w:val="none" w:sz="0" w:space="0" w:color="auto"/>
        <w:bottom w:val="none" w:sz="0" w:space="0" w:color="auto"/>
        <w:right w:val="none" w:sz="0" w:space="0" w:color="auto"/>
      </w:divBdr>
    </w:div>
    <w:div w:id="1920671052">
      <w:bodyDiv w:val="1"/>
      <w:marLeft w:val="0"/>
      <w:marRight w:val="0"/>
      <w:marTop w:val="0"/>
      <w:marBottom w:val="0"/>
      <w:divBdr>
        <w:top w:val="none" w:sz="0" w:space="0" w:color="auto"/>
        <w:left w:val="none" w:sz="0" w:space="0" w:color="auto"/>
        <w:bottom w:val="none" w:sz="0" w:space="0" w:color="auto"/>
        <w:right w:val="none" w:sz="0" w:space="0" w:color="auto"/>
      </w:divBdr>
    </w:div>
    <w:div w:id="1941915018">
      <w:bodyDiv w:val="1"/>
      <w:marLeft w:val="0"/>
      <w:marRight w:val="0"/>
      <w:marTop w:val="0"/>
      <w:marBottom w:val="0"/>
      <w:divBdr>
        <w:top w:val="none" w:sz="0" w:space="0" w:color="auto"/>
        <w:left w:val="none" w:sz="0" w:space="0" w:color="auto"/>
        <w:bottom w:val="none" w:sz="0" w:space="0" w:color="auto"/>
        <w:right w:val="none" w:sz="0" w:space="0" w:color="auto"/>
      </w:divBdr>
    </w:div>
    <w:div w:id="1983658702">
      <w:bodyDiv w:val="1"/>
      <w:marLeft w:val="0"/>
      <w:marRight w:val="0"/>
      <w:marTop w:val="0"/>
      <w:marBottom w:val="0"/>
      <w:divBdr>
        <w:top w:val="none" w:sz="0" w:space="0" w:color="auto"/>
        <w:left w:val="none" w:sz="0" w:space="0" w:color="auto"/>
        <w:bottom w:val="none" w:sz="0" w:space="0" w:color="auto"/>
        <w:right w:val="none" w:sz="0" w:space="0" w:color="auto"/>
      </w:divBdr>
    </w:div>
    <w:div w:id="1987317106">
      <w:bodyDiv w:val="1"/>
      <w:marLeft w:val="0"/>
      <w:marRight w:val="0"/>
      <w:marTop w:val="0"/>
      <w:marBottom w:val="0"/>
      <w:divBdr>
        <w:top w:val="none" w:sz="0" w:space="0" w:color="auto"/>
        <w:left w:val="none" w:sz="0" w:space="0" w:color="auto"/>
        <w:bottom w:val="none" w:sz="0" w:space="0" w:color="auto"/>
        <w:right w:val="none" w:sz="0" w:space="0" w:color="auto"/>
      </w:divBdr>
    </w:div>
    <w:div w:id="1998027834">
      <w:bodyDiv w:val="1"/>
      <w:marLeft w:val="0"/>
      <w:marRight w:val="0"/>
      <w:marTop w:val="0"/>
      <w:marBottom w:val="0"/>
      <w:divBdr>
        <w:top w:val="none" w:sz="0" w:space="0" w:color="auto"/>
        <w:left w:val="none" w:sz="0" w:space="0" w:color="auto"/>
        <w:bottom w:val="none" w:sz="0" w:space="0" w:color="auto"/>
        <w:right w:val="none" w:sz="0" w:space="0" w:color="auto"/>
      </w:divBdr>
    </w:div>
    <w:div w:id="2043480099">
      <w:bodyDiv w:val="1"/>
      <w:marLeft w:val="0"/>
      <w:marRight w:val="0"/>
      <w:marTop w:val="0"/>
      <w:marBottom w:val="0"/>
      <w:divBdr>
        <w:top w:val="none" w:sz="0" w:space="0" w:color="auto"/>
        <w:left w:val="none" w:sz="0" w:space="0" w:color="auto"/>
        <w:bottom w:val="none" w:sz="0" w:space="0" w:color="auto"/>
        <w:right w:val="none" w:sz="0" w:space="0" w:color="auto"/>
      </w:divBdr>
    </w:div>
    <w:div w:id="2055687474">
      <w:bodyDiv w:val="1"/>
      <w:marLeft w:val="0"/>
      <w:marRight w:val="0"/>
      <w:marTop w:val="0"/>
      <w:marBottom w:val="0"/>
      <w:divBdr>
        <w:top w:val="none" w:sz="0" w:space="0" w:color="auto"/>
        <w:left w:val="none" w:sz="0" w:space="0" w:color="auto"/>
        <w:bottom w:val="none" w:sz="0" w:space="0" w:color="auto"/>
        <w:right w:val="none" w:sz="0" w:space="0" w:color="auto"/>
      </w:divBdr>
    </w:div>
    <w:div w:id="2070380217">
      <w:bodyDiv w:val="1"/>
      <w:marLeft w:val="0"/>
      <w:marRight w:val="0"/>
      <w:marTop w:val="0"/>
      <w:marBottom w:val="0"/>
      <w:divBdr>
        <w:top w:val="none" w:sz="0" w:space="0" w:color="auto"/>
        <w:left w:val="none" w:sz="0" w:space="0" w:color="auto"/>
        <w:bottom w:val="none" w:sz="0" w:space="0" w:color="auto"/>
        <w:right w:val="none" w:sz="0" w:space="0" w:color="auto"/>
      </w:divBdr>
    </w:div>
    <w:div w:id="2111124525">
      <w:bodyDiv w:val="1"/>
      <w:marLeft w:val="0"/>
      <w:marRight w:val="0"/>
      <w:marTop w:val="0"/>
      <w:marBottom w:val="0"/>
      <w:divBdr>
        <w:top w:val="none" w:sz="0" w:space="0" w:color="auto"/>
        <w:left w:val="none" w:sz="0" w:space="0" w:color="auto"/>
        <w:bottom w:val="none" w:sz="0" w:space="0" w:color="auto"/>
        <w:right w:val="none" w:sz="0" w:space="0" w:color="auto"/>
      </w:divBdr>
    </w:div>
    <w:div w:id="2116708665">
      <w:bodyDiv w:val="1"/>
      <w:marLeft w:val="0"/>
      <w:marRight w:val="0"/>
      <w:marTop w:val="0"/>
      <w:marBottom w:val="0"/>
      <w:divBdr>
        <w:top w:val="none" w:sz="0" w:space="0" w:color="auto"/>
        <w:left w:val="none" w:sz="0" w:space="0" w:color="auto"/>
        <w:bottom w:val="none" w:sz="0" w:space="0" w:color="auto"/>
        <w:right w:val="none" w:sz="0" w:space="0" w:color="auto"/>
      </w:divBdr>
    </w:div>
    <w:div w:id="21169475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117B875FA04993941D2623D4022A1C"/>
        <w:category>
          <w:name w:val="General"/>
          <w:gallery w:val="placeholder"/>
        </w:category>
        <w:types>
          <w:type w:val="bbPlcHdr"/>
        </w:types>
        <w:behaviors>
          <w:behavior w:val="content"/>
        </w:behaviors>
        <w:guid w:val="{77A0FDAC-7797-4260-9866-E3F0D540ACDB}"/>
      </w:docPartPr>
      <w:docPartBody>
        <w:p w:rsidR="00E323AD" w:rsidRDefault="000828A8" w:rsidP="000828A8">
          <w:pPr>
            <w:pStyle w:val="91117B875FA04993941D2623D4022A1C"/>
          </w:pPr>
          <w:r>
            <w:rPr>
              <w:rFonts w:asciiTheme="majorHAnsi" w:eastAsiaTheme="majorEastAsia" w:hAnsiTheme="majorHAnsi" w:cstheme="majorBidi"/>
              <w:caps/>
              <w:color w:val="4472C4" w:themeColor="accent1"/>
              <w:sz w:val="80"/>
              <w:szCs w:val="80"/>
            </w:rPr>
            <w:t>[Document title]</w:t>
          </w:r>
        </w:p>
      </w:docPartBody>
    </w:docPart>
    <w:docPart>
      <w:docPartPr>
        <w:name w:val="DC7499974A5544058280D0742654578C"/>
        <w:category>
          <w:name w:val="General"/>
          <w:gallery w:val="placeholder"/>
        </w:category>
        <w:types>
          <w:type w:val="bbPlcHdr"/>
        </w:types>
        <w:behaviors>
          <w:behavior w:val="content"/>
        </w:behaviors>
        <w:guid w:val="{B35A66D3-C6E3-424B-A08B-D1618152C916}"/>
      </w:docPartPr>
      <w:docPartBody>
        <w:p w:rsidR="00E323AD" w:rsidRDefault="000828A8" w:rsidP="000828A8">
          <w:pPr>
            <w:pStyle w:val="DC7499974A5544058280D0742654578C"/>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notTrueType/>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8A8"/>
    <w:rsid w:val="000421CA"/>
    <w:rsid w:val="000828A8"/>
    <w:rsid w:val="00220AFE"/>
    <w:rsid w:val="002820E9"/>
    <w:rsid w:val="00385E0F"/>
    <w:rsid w:val="004216FF"/>
    <w:rsid w:val="0049684D"/>
    <w:rsid w:val="0081527E"/>
    <w:rsid w:val="008C7933"/>
    <w:rsid w:val="00906690"/>
    <w:rsid w:val="009567EE"/>
    <w:rsid w:val="0096084D"/>
    <w:rsid w:val="009B7A2C"/>
    <w:rsid w:val="00A07212"/>
    <w:rsid w:val="00A24570"/>
    <w:rsid w:val="00A350C5"/>
    <w:rsid w:val="00AB7CBF"/>
    <w:rsid w:val="00AC7E71"/>
    <w:rsid w:val="00B56EFE"/>
    <w:rsid w:val="00BC09DE"/>
    <w:rsid w:val="00C04310"/>
    <w:rsid w:val="00C6319C"/>
    <w:rsid w:val="00C81698"/>
    <w:rsid w:val="00CB2F26"/>
    <w:rsid w:val="00CC618E"/>
    <w:rsid w:val="00D3701C"/>
    <w:rsid w:val="00DC6D16"/>
    <w:rsid w:val="00DD3FFC"/>
    <w:rsid w:val="00DF769D"/>
    <w:rsid w:val="00E27BF0"/>
    <w:rsid w:val="00E323AD"/>
    <w:rsid w:val="00E41903"/>
    <w:rsid w:val="00E423A7"/>
    <w:rsid w:val="00E5591A"/>
    <w:rsid w:val="00E67621"/>
    <w:rsid w:val="00E91882"/>
    <w:rsid w:val="00F5147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gu-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1117B875FA04993941D2623D4022A1C">
    <w:name w:val="91117B875FA04993941D2623D4022A1C"/>
    <w:rsid w:val="000828A8"/>
  </w:style>
  <w:style w:type="paragraph" w:customStyle="1" w:styleId="DC7499974A5544058280D0742654578C">
    <w:name w:val="DC7499974A5544058280D0742654578C"/>
    <w:rsid w:val="000828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xx/xx/2024</PublishDate>
  <Abstract/>
  <CompanyAddress>Plot No. 187/P/1B-1, Waghodia Industrial Estate, Pipalia - Waghodia Road, Vadodara - 391760, Gujarat,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026A02-6F86-4EC1-AD4B-B401CCB93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1159</TotalTime>
  <Pages>16</Pages>
  <Words>3465</Words>
  <Characters>19755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ETHICS POLICY</vt:lpstr>
    </vt:vector>
  </TitlesOfParts>
  <Company>Microsoft</Company>
  <LinksUpToDate>false</LinksUpToDate>
  <CharactersWithSpaces>23174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ETHICS POLICY</dc:title>
  <dc:subject>DOCUMENT NO. IND – POL -03</dc:subject>
  <dc:creator>Kush</dc:creator>
  <cp:lastModifiedBy>Kenal Patel</cp:lastModifiedBy>
  <cp:revision>91</cp:revision>
  <dcterms:created xsi:type="dcterms:W3CDTF">2024-02-21T11:26:00Z</dcterms:created>
  <dcterms:modified xsi:type="dcterms:W3CDTF">2025-06-05T07:16:00Z</dcterms:modified>
</cp:coreProperties>
</file>