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5728C" w14:textId="68743038" w:rsidR="006E43F3" w:rsidRPr="0038311E" w:rsidRDefault="00721BFA" w:rsidP="0038311E">
      <w:pPr>
        <w:pStyle w:val="BodyText"/>
        <w:jc w:val="both"/>
        <w:rPr>
          <w:rFonts w:asciiTheme="minorHAnsi" w:hAnsiTheme="minorHAnsi" w:cstheme="minorHAnsi"/>
          <w:b/>
          <w:sz w:val="20"/>
        </w:rPr>
      </w:pPr>
      <w:r>
        <w:rPr>
          <w:rFonts w:asciiTheme="minorHAnsi" w:hAnsiTheme="minorHAnsi" w:cstheme="minorHAnsi"/>
          <w:b/>
          <w:noProof/>
          <w:sz w:val="20"/>
        </w:rPr>
        <w:drawing>
          <wp:anchor distT="0" distB="0" distL="114300" distR="114300" simplePos="0" relativeHeight="251682816" behindDoc="0" locked="0" layoutInCell="1" allowOverlap="1" wp14:anchorId="4C6AB5C0" wp14:editId="1BE4CB13">
            <wp:simplePos x="0" y="0"/>
            <wp:positionH relativeFrom="column">
              <wp:posOffset>-937260</wp:posOffset>
            </wp:positionH>
            <wp:positionV relativeFrom="paragraph">
              <wp:posOffset>-548640</wp:posOffset>
            </wp:positionV>
            <wp:extent cx="7978003" cy="10213340"/>
            <wp:effectExtent l="0" t="0" r="4445" b="0"/>
            <wp:wrapNone/>
            <wp:docPr id="12308949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94908" name="Picture 1230894908"/>
                    <pic:cNvPicPr/>
                  </pic:nvPicPr>
                  <pic:blipFill>
                    <a:blip r:embed="rId8">
                      <a:extLst>
                        <a:ext uri="{28A0092B-C50C-407E-A947-70E740481C1C}">
                          <a14:useLocalDpi xmlns:a14="http://schemas.microsoft.com/office/drawing/2010/main" val="0"/>
                        </a:ext>
                      </a:extLst>
                    </a:blip>
                    <a:stretch>
                      <a:fillRect/>
                    </a:stretch>
                  </pic:blipFill>
                  <pic:spPr>
                    <a:xfrm>
                      <a:off x="0" y="0"/>
                      <a:ext cx="7989046" cy="10227477"/>
                    </a:xfrm>
                    <a:prstGeom prst="rect">
                      <a:avLst/>
                    </a:prstGeom>
                  </pic:spPr>
                </pic:pic>
              </a:graphicData>
            </a:graphic>
            <wp14:sizeRelH relativeFrom="page">
              <wp14:pctWidth>0</wp14:pctWidth>
            </wp14:sizeRelH>
            <wp14:sizeRelV relativeFrom="page">
              <wp14:pctHeight>0</wp14:pctHeight>
            </wp14:sizeRelV>
          </wp:anchor>
        </w:drawing>
      </w:r>
    </w:p>
    <w:p w14:paraId="047A06B7" w14:textId="3D4A1F3D" w:rsidR="00B065CB" w:rsidRPr="0038311E" w:rsidRDefault="00B065CB" w:rsidP="0038311E">
      <w:pPr>
        <w:pStyle w:val="BodyText"/>
        <w:jc w:val="both"/>
        <w:rPr>
          <w:rFonts w:asciiTheme="minorHAnsi" w:hAnsiTheme="minorHAnsi" w:cstheme="minorHAnsi"/>
          <w:b/>
          <w:sz w:val="20"/>
        </w:rPr>
      </w:pPr>
    </w:p>
    <w:p w14:paraId="58603F32" w14:textId="170E58AA" w:rsidR="00B065CB" w:rsidRPr="0038311E" w:rsidRDefault="00B065CB" w:rsidP="0038311E">
      <w:pPr>
        <w:pStyle w:val="BodyText"/>
        <w:jc w:val="both"/>
        <w:rPr>
          <w:rFonts w:asciiTheme="minorHAnsi" w:hAnsiTheme="minorHAnsi" w:cstheme="minorHAnsi"/>
          <w:b/>
          <w:sz w:val="20"/>
        </w:rPr>
      </w:pPr>
    </w:p>
    <w:p w14:paraId="7F653B26" w14:textId="54CACF22" w:rsidR="00B065CB" w:rsidRPr="0038311E" w:rsidRDefault="00B065CB" w:rsidP="0038311E">
      <w:pPr>
        <w:pStyle w:val="BodyText"/>
        <w:jc w:val="both"/>
        <w:rPr>
          <w:rFonts w:asciiTheme="minorHAnsi" w:hAnsiTheme="minorHAnsi" w:cstheme="minorHAnsi"/>
          <w:b/>
          <w:sz w:val="20"/>
        </w:rPr>
      </w:pPr>
    </w:p>
    <w:p w14:paraId="699B26C6" w14:textId="70703B9F" w:rsidR="00B065CB" w:rsidRPr="0038311E" w:rsidRDefault="00B065CB" w:rsidP="0038311E">
      <w:pPr>
        <w:pStyle w:val="BodyText"/>
        <w:jc w:val="both"/>
        <w:rPr>
          <w:rFonts w:asciiTheme="minorHAnsi" w:hAnsiTheme="minorHAnsi" w:cstheme="minorHAnsi"/>
          <w:b/>
          <w:sz w:val="20"/>
        </w:rPr>
      </w:pPr>
    </w:p>
    <w:p w14:paraId="002B7172" w14:textId="2D7B4AD5" w:rsidR="00B065CB" w:rsidRPr="0038311E" w:rsidRDefault="00B065CB" w:rsidP="0038311E">
      <w:pPr>
        <w:pStyle w:val="BodyText"/>
        <w:jc w:val="both"/>
        <w:rPr>
          <w:rFonts w:asciiTheme="minorHAnsi" w:hAnsiTheme="minorHAnsi" w:cstheme="minorHAnsi"/>
          <w:b/>
          <w:sz w:val="20"/>
        </w:rPr>
      </w:pPr>
    </w:p>
    <w:p w14:paraId="1DABCB07" w14:textId="336AD539" w:rsidR="00B065CB" w:rsidRPr="0038311E" w:rsidRDefault="00B065CB" w:rsidP="0038311E">
      <w:pPr>
        <w:pStyle w:val="BodyText"/>
        <w:jc w:val="both"/>
        <w:rPr>
          <w:rFonts w:asciiTheme="minorHAnsi" w:hAnsiTheme="minorHAnsi" w:cstheme="minorHAnsi"/>
          <w:b/>
          <w:sz w:val="20"/>
        </w:rPr>
      </w:pPr>
    </w:p>
    <w:p w14:paraId="62989040" w14:textId="7E77FD88" w:rsidR="00B065CB" w:rsidRPr="0038311E" w:rsidRDefault="00B065CB" w:rsidP="0038311E">
      <w:pPr>
        <w:pStyle w:val="BodyText"/>
        <w:jc w:val="both"/>
        <w:rPr>
          <w:rFonts w:asciiTheme="minorHAnsi" w:hAnsiTheme="minorHAnsi" w:cstheme="minorHAnsi"/>
          <w:b/>
          <w:sz w:val="20"/>
        </w:rPr>
      </w:pPr>
    </w:p>
    <w:p w14:paraId="11E2E522" w14:textId="7F5978E7" w:rsidR="00B065CB" w:rsidRPr="0038311E" w:rsidRDefault="00B065CB" w:rsidP="0038311E">
      <w:pPr>
        <w:pStyle w:val="BodyText"/>
        <w:jc w:val="both"/>
        <w:rPr>
          <w:rFonts w:asciiTheme="minorHAnsi" w:hAnsiTheme="minorHAnsi" w:cstheme="minorHAnsi"/>
          <w:b/>
          <w:sz w:val="20"/>
        </w:rPr>
      </w:pPr>
    </w:p>
    <w:p w14:paraId="487D02D2" w14:textId="3660E113" w:rsidR="00B065CB" w:rsidRPr="0038311E" w:rsidRDefault="00B065CB" w:rsidP="0038311E">
      <w:pPr>
        <w:pStyle w:val="BodyText"/>
        <w:jc w:val="both"/>
        <w:rPr>
          <w:rFonts w:asciiTheme="minorHAnsi" w:hAnsiTheme="minorHAnsi" w:cstheme="minorHAnsi"/>
          <w:b/>
          <w:sz w:val="20"/>
        </w:rPr>
      </w:pPr>
    </w:p>
    <w:p w14:paraId="7EE21856" w14:textId="0B933D05" w:rsidR="00B065CB" w:rsidRPr="0038311E" w:rsidRDefault="00B065CB" w:rsidP="0038311E">
      <w:pPr>
        <w:pStyle w:val="BodyText"/>
        <w:jc w:val="both"/>
        <w:rPr>
          <w:rFonts w:asciiTheme="minorHAnsi" w:hAnsiTheme="minorHAnsi" w:cstheme="minorHAnsi"/>
          <w:b/>
          <w:sz w:val="20"/>
        </w:rPr>
      </w:pPr>
    </w:p>
    <w:p w14:paraId="42CCAA95" w14:textId="13656152" w:rsidR="00B065CB" w:rsidRPr="0038311E" w:rsidRDefault="00B065CB" w:rsidP="0038311E">
      <w:pPr>
        <w:pStyle w:val="BodyText"/>
        <w:jc w:val="both"/>
        <w:rPr>
          <w:rFonts w:asciiTheme="minorHAnsi" w:hAnsiTheme="minorHAnsi" w:cstheme="minorHAnsi"/>
          <w:b/>
          <w:sz w:val="20"/>
        </w:rPr>
      </w:pPr>
    </w:p>
    <w:p w14:paraId="40B8DC0A" w14:textId="1E928428" w:rsidR="00B065CB" w:rsidRPr="0038311E" w:rsidRDefault="00B065CB" w:rsidP="0038311E">
      <w:pPr>
        <w:pStyle w:val="BodyText"/>
        <w:jc w:val="both"/>
        <w:rPr>
          <w:rFonts w:asciiTheme="minorHAnsi" w:hAnsiTheme="minorHAnsi" w:cstheme="minorHAnsi"/>
          <w:b/>
          <w:sz w:val="20"/>
        </w:rPr>
      </w:pPr>
    </w:p>
    <w:p w14:paraId="21B36754" w14:textId="3ED098CC" w:rsidR="00551D97" w:rsidRPr="0038311E" w:rsidRDefault="00551D97" w:rsidP="0038311E">
      <w:pPr>
        <w:pStyle w:val="BodyText"/>
        <w:spacing w:before="429" w:line="208" w:lineRule="auto"/>
        <w:ind w:left="110" w:right="3309"/>
        <w:jc w:val="both"/>
        <w:rPr>
          <w:rFonts w:asciiTheme="minorHAnsi" w:hAnsiTheme="minorHAnsi" w:cstheme="minorHAnsi"/>
          <w:color w:val="FC8A2C"/>
          <w:spacing w:val="-1"/>
          <w:w w:val="110"/>
          <w:sz w:val="56"/>
        </w:rPr>
      </w:pPr>
    </w:p>
    <w:p w14:paraId="11605583" w14:textId="489174E4" w:rsidR="00B065CB" w:rsidRPr="0038311E" w:rsidRDefault="00B065CB" w:rsidP="0038311E">
      <w:pPr>
        <w:pStyle w:val="BodyText"/>
        <w:jc w:val="both"/>
        <w:rPr>
          <w:rFonts w:asciiTheme="minorHAnsi" w:hAnsiTheme="minorHAnsi" w:cstheme="minorHAnsi"/>
          <w:b/>
          <w:sz w:val="20"/>
        </w:rPr>
      </w:pPr>
    </w:p>
    <w:p w14:paraId="37BD382A" w14:textId="42634251" w:rsidR="00B065CB" w:rsidRPr="0038311E" w:rsidRDefault="00A239DE" w:rsidP="0038311E">
      <w:pPr>
        <w:pStyle w:val="BodyText"/>
        <w:tabs>
          <w:tab w:val="left" w:pos="7200"/>
        </w:tabs>
        <w:jc w:val="both"/>
        <w:rPr>
          <w:rFonts w:asciiTheme="minorHAnsi" w:hAnsiTheme="minorHAnsi" w:cstheme="minorHAnsi"/>
          <w:b/>
          <w:sz w:val="20"/>
        </w:rPr>
      </w:pPr>
      <w:r w:rsidRPr="0038311E">
        <w:rPr>
          <w:rFonts w:asciiTheme="minorHAnsi" w:hAnsiTheme="minorHAnsi" w:cstheme="minorHAnsi"/>
          <w:sz w:val="20"/>
        </w:rPr>
        <w:tab/>
      </w:r>
    </w:p>
    <w:p w14:paraId="0445C102" w14:textId="732C99FF" w:rsidR="00356AFF" w:rsidRPr="0038311E" w:rsidRDefault="00356AFF" w:rsidP="0038311E">
      <w:pPr>
        <w:tabs>
          <w:tab w:val="left" w:pos="2100"/>
        </w:tabs>
        <w:jc w:val="both"/>
        <w:rPr>
          <w:rFonts w:cstheme="minorHAnsi"/>
        </w:rPr>
      </w:pPr>
    </w:p>
    <w:p w14:paraId="4ED7F530" w14:textId="763C241B" w:rsidR="00356AFF" w:rsidRPr="0038311E" w:rsidRDefault="00356AFF" w:rsidP="0038311E">
      <w:pPr>
        <w:tabs>
          <w:tab w:val="left" w:pos="2100"/>
        </w:tabs>
        <w:jc w:val="both"/>
        <w:rPr>
          <w:rFonts w:cstheme="minorHAnsi"/>
        </w:rPr>
      </w:pPr>
    </w:p>
    <w:p w14:paraId="1109A815" w14:textId="11DB101B" w:rsidR="00356AFF" w:rsidRPr="0038311E" w:rsidRDefault="00356AFF" w:rsidP="0038311E">
      <w:pPr>
        <w:tabs>
          <w:tab w:val="left" w:pos="2100"/>
        </w:tabs>
        <w:jc w:val="both"/>
        <w:rPr>
          <w:rFonts w:cstheme="minorHAnsi"/>
        </w:rPr>
      </w:pPr>
    </w:p>
    <w:p w14:paraId="272C31E0" w14:textId="2C602644" w:rsidR="00356AFF" w:rsidRPr="0038311E" w:rsidRDefault="00356AFF" w:rsidP="0038311E">
      <w:pPr>
        <w:tabs>
          <w:tab w:val="left" w:pos="2100"/>
        </w:tabs>
        <w:jc w:val="both"/>
        <w:rPr>
          <w:rFonts w:cstheme="minorHAnsi"/>
        </w:rPr>
      </w:pPr>
    </w:p>
    <w:p w14:paraId="4B6F18CC" w14:textId="31863ED7" w:rsidR="00356AFF" w:rsidRPr="0038311E" w:rsidRDefault="00356AFF" w:rsidP="0038311E">
      <w:pPr>
        <w:tabs>
          <w:tab w:val="left" w:pos="2100"/>
        </w:tabs>
        <w:jc w:val="both"/>
        <w:rPr>
          <w:rFonts w:cstheme="minorHAnsi"/>
        </w:rPr>
      </w:pPr>
    </w:p>
    <w:p w14:paraId="11B13FA0" w14:textId="3DFA8466" w:rsidR="00356AFF" w:rsidRPr="0038311E" w:rsidRDefault="00356AFF" w:rsidP="0038311E">
      <w:pPr>
        <w:tabs>
          <w:tab w:val="left" w:pos="2100"/>
        </w:tabs>
        <w:jc w:val="both"/>
        <w:rPr>
          <w:rFonts w:cstheme="minorHAnsi"/>
        </w:rPr>
      </w:pPr>
    </w:p>
    <w:p w14:paraId="2CC92122" w14:textId="359077D0" w:rsidR="00356AFF" w:rsidRPr="0038311E" w:rsidRDefault="00356AFF" w:rsidP="0038311E">
      <w:pPr>
        <w:tabs>
          <w:tab w:val="left" w:pos="2100"/>
        </w:tabs>
        <w:jc w:val="both"/>
        <w:rPr>
          <w:rFonts w:cstheme="minorHAnsi"/>
        </w:rPr>
      </w:pPr>
    </w:p>
    <w:p w14:paraId="5DD33EBE" w14:textId="025C6913" w:rsidR="00356AFF" w:rsidRPr="0038311E" w:rsidRDefault="00356AFF" w:rsidP="0038311E">
      <w:pPr>
        <w:tabs>
          <w:tab w:val="left" w:pos="2100"/>
        </w:tabs>
        <w:jc w:val="both"/>
        <w:rPr>
          <w:rFonts w:cstheme="minorHAnsi"/>
        </w:rPr>
      </w:pPr>
    </w:p>
    <w:p w14:paraId="7F9C29D2" w14:textId="45CD2190" w:rsidR="00356AFF" w:rsidRPr="0038311E" w:rsidRDefault="00356AFF" w:rsidP="0038311E">
      <w:pPr>
        <w:tabs>
          <w:tab w:val="left" w:pos="2100"/>
        </w:tabs>
        <w:jc w:val="both"/>
        <w:rPr>
          <w:rFonts w:cstheme="minorHAnsi"/>
        </w:rPr>
      </w:pPr>
    </w:p>
    <w:p w14:paraId="26BC1F50" w14:textId="2854C401" w:rsidR="00356AFF" w:rsidRPr="0038311E" w:rsidRDefault="00356AFF" w:rsidP="0038311E">
      <w:pPr>
        <w:tabs>
          <w:tab w:val="left" w:pos="2100"/>
        </w:tabs>
        <w:jc w:val="both"/>
        <w:rPr>
          <w:rFonts w:cstheme="minorHAnsi"/>
        </w:rPr>
      </w:pPr>
    </w:p>
    <w:p w14:paraId="0E4EBE96" w14:textId="77A182D2" w:rsidR="00356AFF" w:rsidRPr="0038311E" w:rsidRDefault="00356AFF" w:rsidP="0038311E">
      <w:pPr>
        <w:tabs>
          <w:tab w:val="left" w:pos="2100"/>
        </w:tabs>
        <w:jc w:val="both"/>
        <w:rPr>
          <w:rFonts w:cstheme="minorHAnsi"/>
        </w:rPr>
      </w:pPr>
    </w:p>
    <w:p w14:paraId="53163C5B" w14:textId="37A1FA57" w:rsidR="00356AFF" w:rsidRPr="0038311E" w:rsidRDefault="00356AFF" w:rsidP="0038311E">
      <w:pPr>
        <w:tabs>
          <w:tab w:val="left" w:pos="2100"/>
        </w:tabs>
        <w:jc w:val="both"/>
        <w:rPr>
          <w:rFonts w:cstheme="minorHAnsi"/>
        </w:rPr>
      </w:pPr>
    </w:p>
    <w:p w14:paraId="4D75EB89" w14:textId="1335B192" w:rsidR="00356AFF" w:rsidRPr="0038311E" w:rsidRDefault="00356AFF" w:rsidP="0038311E">
      <w:pPr>
        <w:tabs>
          <w:tab w:val="left" w:pos="2100"/>
        </w:tabs>
        <w:jc w:val="both"/>
        <w:rPr>
          <w:rFonts w:cstheme="minorHAnsi"/>
        </w:rPr>
      </w:pPr>
    </w:p>
    <w:p w14:paraId="21402104" w14:textId="2E253EEB" w:rsidR="00356AFF" w:rsidRPr="0038311E" w:rsidRDefault="00356AFF" w:rsidP="0038311E">
      <w:pPr>
        <w:tabs>
          <w:tab w:val="left" w:pos="2100"/>
        </w:tabs>
        <w:jc w:val="both"/>
        <w:rPr>
          <w:rFonts w:cstheme="minorHAnsi"/>
        </w:rPr>
      </w:pPr>
    </w:p>
    <w:p w14:paraId="1808F931" w14:textId="5C23DDE2" w:rsidR="00356AFF" w:rsidRPr="0038311E" w:rsidRDefault="00356AFF" w:rsidP="0038311E">
      <w:pPr>
        <w:tabs>
          <w:tab w:val="left" w:pos="2100"/>
        </w:tabs>
        <w:jc w:val="both"/>
        <w:rPr>
          <w:rFonts w:cstheme="minorHAnsi"/>
        </w:rPr>
      </w:pPr>
    </w:p>
    <w:p w14:paraId="1A90E547" w14:textId="77777777" w:rsidR="00565BED" w:rsidRPr="0038311E" w:rsidRDefault="00565BED" w:rsidP="0038311E">
      <w:pPr>
        <w:spacing w:after="200"/>
        <w:jc w:val="both"/>
        <w:rPr>
          <w:rFonts w:eastAsiaTheme="minorHAnsi" w:cstheme="minorHAnsi"/>
          <w:bCs/>
          <w:kern w:val="2"/>
          <w:sz w:val="22"/>
        </w:rPr>
      </w:pPr>
      <w:r w:rsidRPr="0038311E">
        <w:rPr>
          <w:rFonts w:eastAsiaTheme="minorHAnsi" w:cstheme="minorHAnsi"/>
          <w:bCs/>
          <w:kern w:val="2"/>
          <w:sz w:val="22"/>
        </w:rPr>
        <w:br w:type="page"/>
      </w:r>
    </w:p>
    <w:sdt>
      <w:sdtPr>
        <w:rPr>
          <w:rFonts w:asciiTheme="minorHAnsi" w:eastAsiaTheme="minorHAnsi" w:hAnsiTheme="minorHAnsi" w:cstheme="minorHAnsi"/>
          <w:b/>
          <w:bCs/>
          <w:color w:val="auto"/>
          <w:kern w:val="2"/>
          <w:sz w:val="22"/>
          <w:szCs w:val="22"/>
        </w:rPr>
        <w:id w:val="-627082487"/>
        <w:docPartObj>
          <w:docPartGallery w:val="Table of Contents"/>
          <w:docPartUnique/>
        </w:docPartObj>
      </w:sdtPr>
      <w:sdtEndPr>
        <w:rPr>
          <w:rFonts w:eastAsiaTheme="minorEastAsia"/>
          <w:b w:val="0"/>
          <w:bCs w:val="0"/>
          <w:noProof/>
          <w:kern w:val="0"/>
          <w:sz w:val="36"/>
          <w:szCs w:val="36"/>
        </w:rPr>
      </w:sdtEndPr>
      <w:sdtContent>
        <w:p w14:paraId="456799FB" w14:textId="01404B2E" w:rsidR="006E43F3" w:rsidRPr="0038311E" w:rsidRDefault="006E43F3" w:rsidP="0038311E">
          <w:pPr>
            <w:pStyle w:val="TOCHeading"/>
            <w:spacing w:line="276" w:lineRule="auto"/>
            <w:jc w:val="both"/>
            <w:rPr>
              <w:rFonts w:asciiTheme="minorHAnsi" w:eastAsiaTheme="minorHAnsi" w:hAnsiTheme="minorHAnsi" w:cstheme="minorHAnsi"/>
              <w:b/>
              <w:bCs/>
              <w:color w:val="auto"/>
              <w:kern w:val="2"/>
              <w:sz w:val="22"/>
              <w:szCs w:val="22"/>
            </w:rPr>
          </w:pPr>
        </w:p>
        <w:p w14:paraId="59927F1E" w14:textId="057DC7D3" w:rsidR="004513C2" w:rsidRDefault="004513C2" w:rsidP="00C72525">
          <w:pPr>
            <w:pStyle w:val="Title"/>
            <w:spacing w:line="276" w:lineRule="auto"/>
            <w:jc w:val="center"/>
            <w:rPr>
              <w:rFonts w:asciiTheme="minorHAnsi" w:hAnsiTheme="minorHAnsi" w:cstheme="minorHAnsi"/>
              <w:color w:val="FC8A2C"/>
              <w:sz w:val="40"/>
              <w:szCs w:val="40"/>
              <w:u w:val="thick"/>
            </w:rPr>
          </w:pPr>
          <w:r w:rsidRPr="0038311E">
            <w:rPr>
              <w:rFonts w:asciiTheme="minorHAnsi" w:hAnsiTheme="minorHAnsi" w:cstheme="minorHAnsi"/>
              <w:color w:val="FC8A2C"/>
              <w:sz w:val="40"/>
              <w:szCs w:val="40"/>
              <w:u w:val="thick"/>
            </w:rPr>
            <w:t>TABLE OF CONTENTS</w:t>
          </w:r>
        </w:p>
        <w:p w14:paraId="06236427" w14:textId="77777777" w:rsidR="00C72525" w:rsidRPr="00C72525" w:rsidRDefault="00C72525" w:rsidP="00C72525"/>
        <w:p w14:paraId="5074096A" w14:textId="26CC2B6A" w:rsidR="00F26E33" w:rsidRPr="00F26E33" w:rsidRDefault="004513C2">
          <w:pPr>
            <w:pStyle w:val="TOC2"/>
            <w:rPr>
              <w:rFonts w:cstheme="minorBidi"/>
              <w:color w:val="auto"/>
              <w:kern w:val="2"/>
              <w:sz w:val="44"/>
              <w:szCs w:val="44"/>
              <w:lang w:val="en-IN" w:eastAsia="en-IN" w:bidi="gu-IN"/>
              <w14:ligatures w14:val="standardContextual"/>
            </w:rPr>
          </w:pPr>
          <w:r w:rsidRPr="00AE592A">
            <w:rPr>
              <w:b/>
              <w:noProof w:val="0"/>
              <w:sz w:val="36"/>
              <w:szCs w:val="36"/>
            </w:rPr>
            <w:fldChar w:fldCharType="begin"/>
          </w:r>
          <w:r w:rsidRPr="00AE592A">
            <w:rPr>
              <w:sz w:val="36"/>
              <w:szCs w:val="36"/>
            </w:rPr>
            <w:instrText xml:space="preserve"> TOC \o "1-3" \h \z \u </w:instrText>
          </w:r>
          <w:r w:rsidRPr="00AE592A">
            <w:rPr>
              <w:b/>
              <w:noProof w:val="0"/>
              <w:sz w:val="36"/>
              <w:szCs w:val="36"/>
            </w:rPr>
            <w:fldChar w:fldCharType="separate"/>
          </w:r>
          <w:hyperlink w:anchor="_Toc210813914" w:history="1">
            <w:r w:rsidR="00F26E33" w:rsidRPr="00F26E33">
              <w:rPr>
                <w:rStyle w:val="Hyperlink"/>
                <w:sz w:val="36"/>
                <w:szCs w:val="36"/>
              </w:rPr>
              <w:t>Introduction</w:t>
            </w:r>
            <w:r w:rsidR="00F26E33" w:rsidRPr="00F26E33">
              <w:rPr>
                <w:webHidden/>
                <w:sz w:val="36"/>
                <w:szCs w:val="36"/>
              </w:rPr>
              <w:tab/>
            </w:r>
            <w:r w:rsidR="00F26E33" w:rsidRPr="00F26E33">
              <w:rPr>
                <w:webHidden/>
                <w:sz w:val="36"/>
                <w:szCs w:val="36"/>
              </w:rPr>
              <w:fldChar w:fldCharType="begin"/>
            </w:r>
            <w:r w:rsidR="00F26E33" w:rsidRPr="00F26E33">
              <w:rPr>
                <w:webHidden/>
                <w:sz w:val="36"/>
                <w:szCs w:val="36"/>
              </w:rPr>
              <w:instrText xml:space="preserve"> PAGEREF _Toc210813914 \h </w:instrText>
            </w:r>
            <w:r w:rsidR="00F26E33" w:rsidRPr="00F26E33">
              <w:rPr>
                <w:webHidden/>
                <w:sz w:val="36"/>
                <w:szCs w:val="36"/>
              </w:rPr>
            </w:r>
            <w:r w:rsidR="00F26E33" w:rsidRPr="00F26E33">
              <w:rPr>
                <w:webHidden/>
                <w:sz w:val="36"/>
                <w:szCs w:val="36"/>
              </w:rPr>
              <w:fldChar w:fldCharType="separate"/>
            </w:r>
            <w:r w:rsidR="00F26E33" w:rsidRPr="00F26E33">
              <w:rPr>
                <w:webHidden/>
                <w:sz w:val="36"/>
                <w:szCs w:val="36"/>
              </w:rPr>
              <w:t>3</w:t>
            </w:r>
            <w:r w:rsidR="00F26E33" w:rsidRPr="00F26E33">
              <w:rPr>
                <w:webHidden/>
                <w:sz w:val="36"/>
                <w:szCs w:val="36"/>
              </w:rPr>
              <w:fldChar w:fldCharType="end"/>
            </w:r>
          </w:hyperlink>
        </w:p>
        <w:p w14:paraId="0E9A1A73" w14:textId="7DE4297E" w:rsidR="00F26E33" w:rsidRPr="00F26E33" w:rsidRDefault="00F26E33">
          <w:pPr>
            <w:pStyle w:val="TOC2"/>
            <w:rPr>
              <w:rFonts w:cstheme="minorBidi"/>
              <w:color w:val="auto"/>
              <w:kern w:val="2"/>
              <w:sz w:val="44"/>
              <w:szCs w:val="44"/>
              <w:lang w:val="en-IN" w:eastAsia="en-IN" w:bidi="gu-IN"/>
              <w14:ligatures w14:val="standardContextual"/>
            </w:rPr>
          </w:pPr>
          <w:hyperlink w:anchor="_Toc210813915" w:history="1">
            <w:r w:rsidRPr="00F26E33">
              <w:rPr>
                <w:rStyle w:val="Hyperlink"/>
                <w:sz w:val="36"/>
                <w:szCs w:val="36"/>
              </w:rPr>
              <w:t>Scope</w:t>
            </w:r>
            <w:r w:rsidRPr="00F26E33">
              <w:rPr>
                <w:webHidden/>
                <w:sz w:val="36"/>
                <w:szCs w:val="36"/>
              </w:rPr>
              <w:tab/>
            </w:r>
            <w:r w:rsidRPr="00F26E33">
              <w:rPr>
                <w:webHidden/>
                <w:sz w:val="36"/>
                <w:szCs w:val="36"/>
              </w:rPr>
              <w:fldChar w:fldCharType="begin"/>
            </w:r>
            <w:r w:rsidRPr="00F26E33">
              <w:rPr>
                <w:webHidden/>
                <w:sz w:val="36"/>
                <w:szCs w:val="36"/>
              </w:rPr>
              <w:instrText xml:space="preserve"> PAGEREF _Toc210813915 \h </w:instrText>
            </w:r>
            <w:r w:rsidRPr="00F26E33">
              <w:rPr>
                <w:webHidden/>
                <w:sz w:val="36"/>
                <w:szCs w:val="36"/>
              </w:rPr>
            </w:r>
            <w:r w:rsidRPr="00F26E33">
              <w:rPr>
                <w:webHidden/>
                <w:sz w:val="36"/>
                <w:szCs w:val="36"/>
              </w:rPr>
              <w:fldChar w:fldCharType="separate"/>
            </w:r>
            <w:r w:rsidRPr="00F26E33">
              <w:rPr>
                <w:webHidden/>
                <w:sz w:val="36"/>
                <w:szCs w:val="36"/>
              </w:rPr>
              <w:t>3</w:t>
            </w:r>
            <w:r w:rsidRPr="00F26E33">
              <w:rPr>
                <w:webHidden/>
                <w:sz w:val="36"/>
                <w:szCs w:val="36"/>
              </w:rPr>
              <w:fldChar w:fldCharType="end"/>
            </w:r>
          </w:hyperlink>
        </w:p>
        <w:p w14:paraId="48F579AE" w14:textId="1498CAE2" w:rsidR="00F26E33" w:rsidRPr="00F26E33" w:rsidRDefault="00F26E33">
          <w:pPr>
            <w:pStyle w:val="TOC2"/>
            <w:rPr>
              <w:rFonts w:cstheme="minorBidi"/>
              <w:color w:val="auto"/>
              <w:kern w:val="2"/>
              <w:sz w:val="44"/>
              <w:szCs w:val="44"/>
              <w:lang w:val="en-IN" w:eastAsia="en-IN" w:bidi="gu-IN"/>
              <w14:ligatures w14:val="standardContextual"/>
            </w:rPr>
          </w:pPr>
          <w:hyperlink w:anchor="_Toc210813916" w:history="1">
            <w:r w:rsidRPr="00F26E33">
              <w:rPr>
                <w:rStyle w:val="Hyperlink"/>
                <w:sz w:val="36"/>
                <w:szCs w:val="36"/>
              </w:rPr>
              <w:t>Policy Statement</w:t>
            </w:r>
            <w:r w:rsidRPr="00F26E33">
              <w:rPr>
                <w:webHidden/>
                <w:sz w:val="36"/>
                <w:szCs w:val="36"/>
              </w:rPr>
              <w:tab/>
            </w:r>
            <w:r w:rsidRPr="00F26E33">
              <w:rPr>
                <w:webHidden/>
                <w:sz w:val="36"/>
                <w:szCs w:val="36"/>
              </w:rPr>
              <w:fldChar w:fldCharType="begin"/>
            </w:r>
            <w:r w:rsidRPr="00F26E33">
              <w:rPr>
                <w:webHidden/>
                <w:sz w:val="36"/>
                <w:szCs w:val="36"/>
              </w:rPr>
              <w:instrText xml:space="preserve"> PAGEREF _Toc210813916 \h </w:instrText>
            </w:r>
            <w:r w:rsidRPr="00F26E33">
              <w:rPr>
                <w:webHidden/>
                <w:sz w:val="36"/>
                <w:szCs w:val="36"/>
              </w:rPr>
            </w:r>
            <w:r w:rsidRPr="00F26E33">
              <w:rPr>
                <w:webHidden/>
                <w:sz w:val="36"/>
                <w:szCs w:val="36"/>
              </w:rPr>
              <w:fldChar w:fldCharType="separate"/>
            </w:r>
            <w:r w:rsidRPr="00F26E33">
              <w:rPr>
                <w:webHidden/>
                <w:sz w:val="36"/>
                <w:szCs w:val="36"/>
              </w:rPr>
              <w:t>3</w:t>
            </w:r>
            <w:r w:rsidRPr="00F26E33">
              <w:rPr>
                <w:webHidden/>
                <w:sz w:val="36"/>
                <w:szCs w:val="36"/>
              </w:rPr>
              <w:fldChar w:fldCharType="end"/>
            </w:r>
          </w:hyperlink>
        </w:p>
        <w:p w14:paraId="0C49E221" w14:textId="17E235F1" w:rsidR="00F26E33" w:rsidRPr="00F26E33" w:rsidRDefault="00F26E33">
          <w:pPr>
            <w:pStyle w:val="TOC2"/>
            <w:rPr>
              <w:rFonts w:cstheme="minorBidi"/>
              <w:color w:val="auto"/>
              <w:kern w:val="2"/>
              <w:sz w:val="44"/>
              <w:szCs w:val="44"/>
              <w:lang w:val="en-IN" w:eastAsia="en-IN" w:bidi="gu-IN"/>
              <w14:ligatures w14:val="standardContextual"/>
            </w:rPr>
          </w:pPr>
          <w:hyperlink w:anchor="_Toc210813917" w:history="1">
            <w:r w:rsidRPr="00F26E33">
              <w:rPr>
                <w:rStyle w:val="Hyperlink"/>
                <w:sz w:val="36"/>
                <w:szCs w:val="36"/>
              </w:rPr>
              <w:t>Key Focus Areas</w:t>
            </w:r>
            <w:r w:rsidRPr="00F26E33">
              <w:rPr>
                <w:webHidden/>
                <w:sz w:val="36"/>
                <w:szCs w:val="36"/>
              </w:rPr>
              <w:tab/>
            </w:r>
            <w:r w:rsidRPr="00F26E33">
              <w:rPr>
                <w:webHidden/>
                <w:sz w:val="36"/>
                <w:szCs w:val="36"/>
              </w:rPr>
              <w:fldChar w:fldCharType="begin"/>
            </w:r>
            <w:r w:rsidRPr="00F26E33">
              <w:rPr>
                <w:webHidden/>
                <w:sz w:val="36"/>
                <w:szCs w:val="36"/>
              </w:rPr>
              <w:instrText xml:space="preserve"> PAGEREF _Toc210813917 \h </w:instrText>
            </w:r>
            <w:r w:rsidRPr="00F26E33">
              <w:rPr>
                <w:webHidden/>
                <w:sz w:val="36"/>
                <w:szCs w:val="36"/>
              </w:rPr>
            </w:r>
            <w:r w:rsidRPr="00F26E33">
              <w:rPr>
                <w:webHidden/>
                <w:sz w:val="36"/>
                <w:szCs w:val="36"/>
              </w:rPr>
              <w:fldChar w:fldCharType="separate"/>
            </w:r>
            <w:r w:rsidRPr="00F26E33">
              <w:rPr>
                <w:webHidden/>
                <w:sz w:val="36"/>
                <w:szCs w:val="36"/>
              </w:rPr>
              <w:t>4</w:t>
            </w:r>
            <w:r w:rsidRPr="00F26E33">
              <w:rPr>
                <w:webHidden/>
                <w:sz w:val="36"/>
                <w:szCs w:val="36"/>
              </w:rPr>
              <w:fldChar w:fldCharType="end"/>
            </w:r>
          </w:hyperlink>
        </w:p>
        <w:p w14:paraId="0974BE45" w14:textId="0B9A1988" w:rsidR="00F26E33" w:rsidRPr="00F26E33" w:rsidRDefault="00F26E33">
          <w:pPr>
            <w:pStyle w:val="TOC2"/>
            <w:rPr>
              <w:rFonts w:cstheme="minorBidi"/>
              <w:color w:val="auto"/>
              <w:kern w:val="2"/>
              <w:sz w:val="44"/>
              <w:szCs w:val="44"/>
              <w:lang w:val="en-IN" w:eastAsia="en-IN" w:bidi="gu-IN"/>
              <w14:ligatures w14:val="standardContextual"/>
            </w:rPr>
          </w:pPr>
          <w:hyperlink w:anchor="_Toc210813918" w:history="1">
            <w:r w:rsidRPr="00F26E33">
              <w:rPr>
                <w:rStyle w:val="Hyperlink"/>
                <w:sz w:val="36"/>
                <w:szCs w:val="36"/>
                <w:highlight w:val="yellow"/>
              </w:rPr>
              <w:t>Do’s &amp; Don’ts</w:t>
            </w:r>
            <w:r w:rsidRPr="00F26E33">
              <w:rPr>
                <w:webHidden/>
                <w:sz w:val="36"/>
                <w:szCs w:val="36"/>
              </w:rPr>
              <w:tab/>
            </w:r>
            <w:r w:rsidRPr="00F26E33">
              <w:rPr>
                <w:webHidden/>
                <w:sz w:val="36"/>
                <w:szCs w:val="36"/>
              </w:rPr>
              <w:fldChar w:fldCharType="begin"/>
            </w:r>
            <w:r w:rsidRPr="00F26E33">
              <w:rPr>
                <w:webHidden/>
                <w:sz w:val="36"/>
                <w:szCs w:val="36"/>
              </w:rPr>
              <w:instrText xml:space="preserve"> PAGEREF _Toc210813918 \h </w:instrText>
            </w:r>
            <w:r w:rsidRPr="00F26E33">
              <w:rPr>
                <w:webHidden/>
                <w:sz w:val="36"/>
                <w:szCs w:val="36"/>
              </w:rPr>
            </w:r>
            <w:r w:rsidRPr="00F26E33">
              <w:rPr>
                <w:webHidden/>
                <w:sz w:val="36"/>
                <w:szCs w:val="36"/>
              </w:rPr>
              <w:fldChar w:fldCharType="separate"/>
            </w:r>
            <w:r w:rsidRPr="00F26E33">
              <w:rPr>
                <w:webHidden/>
                <w:sz w:val="36"/>
                <w:szCs w:val="36"/>
              </w:rPr>
              <w:t>5</w:t>
            </w:r>
            <w:r w:rsidRPr="00F26E33">
              <w:rPr>
                <w:webHidden/>
                <w:sz w:val="36"/>
                <w:szCs w:val="36"/>
              </w:rPr>
              <w:fldChar w:fldCharType="end"/>
            </w:r>
          </w:hyperlink>
        </w:p>
        <w:p w14:paraId="5EB40BF8" w14:textId="67D126EF" w:rsidR="00F26E33" w:rsidRPr="00F26E33" w:rsidRDefault="00F26E33">
          <w:pPr>
            <w:pStyle w:val="TOC2"/>
            <w:rPr>
              <w:rFonts w:cstheme="minorBidi"/>
              <w:color w:val="auto"/>
              <w:kern w:val="2"/>
              <w:sz w:val="44"/>
              <w:szCs w:val="44"/>
              <w:lang w:val="en-IN" w:eastAsia="en-IN" w:bidi="gu-IN"/>
              <w14:ligatures w14:val="standardContextual"/>
            </w:rPr>
          </w:pPr>
          <w:hyperlink w:anchor="_Toc210813919" w:history="1">
            <w:r w:rsidRPr="00F26E33">
              <w:rPr>
                <w:rStyle w:val="Hyperlink"/>
                <w:sz w:val="36"/>
                <w:szCs w:val="36"/>
              </w:rPr>
              <w:t>SDGs Covered</w:t>
            </w:r>
            <w:r w:rsidRPr="00F26E33">
              <w:rPr>
                <w:webHidden/>
                <w:sz w:val="36"/>
                <w:szCs w:val="36"/>
              </w:rPr>
              <w:tab/>
            </w:r>
            <w:r w:rsidRPr="00F26E33">
              <w:rPr>
                <w:webHidden/>
                <w:sz w:val="36"/>
                <w:szCs w:val="36"/>
              </w:rPr>
              <w:fldChar w:fldCharType="begin"/>
            </w:r>
            <w:r w:rsidRPr="00F26E33">
              <w:rPr>
                <w:webHidden/>
                <w:sz w:val="36"/>
                <w:szCs w:val="36"/>
              </w:rPr>
              <w:instrText xml:space="preserve"> PAGEREF _Toc210813919 \h </w:instrText>
            </w:r>
            <w:r w:rsidRPr="00F26E33">
              <w:rPr>
                <w:webHidden/>
                <w:sz w:val="36"/>
                <w:szCs w:val="36"/>
              </w:rPr>
            </w:r>
            <w:r w:rsidRPr="00F26E33">
              <w:rPr>
                <w:webHidden/>
                <w:sz w:val="36"/>
                <w:szCs w:val="36"/>
              </w:rPr>
              <w:fldChar w:fldCharType="separate"/>
            </w:r>
            <w:r w:rsidRPr="00F26E33">
              <w:rPr>
                <w:webHidden/>
                <w:sz w:val="36"/>
                <w:szCs w:val="36"/>
              </w:rPr>
              <w:t>7</w:t>
            </w:r>
            <w:r w:rsidRPr="00F26E33">
              <w:rPr>
                <w:webHidden/>
                <w:sz w:val="36"/>
                <w:szCs w:val="36"/>
              </w:rPr>
              <w:fldChar w:fldCharType="end"/>
            </w:r>
          </w:hyperlink>
        </w:p>
        <w:p w14:paraId="3C3C1E0F" w14:textId="7E2C22B5" w:rsidR="00F26E33" w:rsidRPr="00F26E33" w:rsidRDefault="00F26E33">
          <w:pPr>
            <w:pStyle w:val="TOC2"/>
            <w:rPr>
              <w:rFonts w:cstheme="minorBidi"/>
              <w:color w:val="auto"/>
              <w:kern w:val="2"/>
              <w:sz w:val="44"/>
              <w:szCs w:val="44"/>
              <w:lang w:val="en-IN" w:eastAsia="en-IN" w:bidi="gu-IN"/>
              <w14:ligatures w14:val="standardContextual"/>
            </w:rPr>
          </w:pPr>
          <w:hyperlink w:anchor="_Toc210813920" w:history="1">
            <w:r w:rsidRPr="00F26E33">
              <w:rPr>
                <w:rStyle w:val="Hyperlink"/>
                <w:sz w:val="36"/>
                <w:szCs w:val="36"/>
                <w:highlight w:val="yellow"/>
              </w:rPr>
              <w:t>Responsibility</w:t>
            </w:r>
            <w:r w:rsidRPr="00F26E33">
              <w:rPr>
                <w:webHidden/>
                <w:sz w:val="36"/>
                <w:szCs w:val="36"/>
              </w:rPr>
              <w:tab/>
            </w:r>
            <w:r w:rsidRPr="00F26E33">
              <w:rPr>
                <w:webHidden/>
                <w:sz w:val="36"/>
                <w:szCs w:val="36"/>
              </w:rPr>
              <w:fldChar w:fldCharType="begin"/>
            </w:r>
            <w:r w:rsidRPr="00F26E33">
              <w:rPr>
                <w:webHidden/>
                <w:sz w:val="36"/>
                <w:szCs w:val="36"/>
              </w:rPr>
              <w:instrText xml:space="preserve"> PAGEREF _Toc210813920 \h </w:instrText>
            </w:r>
            <w:r w:rsidRPr="00F26E33">
              <w:rPr>
                <w:webHidden/>
                <w:sz w:val="36"/>
                <w:szCs w:val="36"/>
              </w:rPr>
            </w:r>
            <w:r w:rsidRPr="00F26E33">
              <w:rPr>
                <w:webHidden/>
                <w:sz w:val="36"/>
                <w:szCs w:val="36"/>
              </w:rPr>
              <w:fldChar w:fldCharType="separate"/>
            </w:r>
            <w:r w:rsidRPr="00F26E33">
              <w:rPr>
                <w:webHidden/>
                <w:sz w:val="36"/>
                <w:szCs w:val="36"/>
              </w:rPr>
              <w:t>7</w:t>
            </w:r>
            <w:r w:rsidRPr="00F26E33">
              <w:rPr>
                <w:webHidden/>
                <w:sz w:val="36"/>
                <w:szCs w:val="36"/>
              </w:rPr>
              <w:fldChar w:fldCharType="end"/>
            </w:r>
          </w:hyperlink>
        </w:p>
        <w:p w14:paraId="6959EDAE" w14:textId="7008AA5E" w:rsidR="00F26E33" w:rsidRPr="00F26E33" w:rsidRDefault="00F26E33">
          <w:pPr>
            <w:pStyle w:val="TOC2"/>
            <w:rPr>
              <w:rFonts w:cstheme="minorBidi"/>
              <w:color w:val="auto"/>
              <w:kern w:val="2"/>
              <w:sz w:val="44"/>
              <w:szCs w:val="44"/>
              <w:lang w:val="en-IN" w:eastAsia="en-IN" w:bidi="gu-IN"/>
              <w14:ligatures w14:val="standardContextual"/>
            </w:rPr>
          </w:pPr>
          <w:hyperlink w:anchor="_Toc210813921" w:history="1">
            <w:r w:rsidRPr="00F26E33">
              <w:rPr>
                <w:rStyle w:val="Hyperlink"/>
                <w:sz w:val="36"/>
                <w:szCs w:val="36"/>
              </w:rPr>
              <w:t>Consequences of Violating This Policy</w:t>
            </w:r>
            <w:r w:rsidRPr="00F26E33">
              <w:rPr>
                <w:webHidden/>
                <w:sz w:val="36"/>
                <w:szCs w:val="36"/>
              </w:rPr>
              <w:tab/>
            </w:r>
            <w:r w:rsidRPr="00F26E33">
              <w:rPr>
                <w:webHidden/>
                <w:sz w:val="36"/>
                <w:szCs w:val="36"/>
              </w:rPr>
              <w:fldChar w:fldCharType="begin"/>
            </w:r>
            <w:r w:rsidRPr="00F26E33">
              <w:rPr>
                <w:webHidden/>
                <w:sz w:val="36"/>
                <w:szCs w:val="36"/>
              </w:rPr>
              <w:instrText xml:space="preserve"> PAGEREF _Toc210813921 \h </w:instrText>
            </w:r>
            <w:r w:rsidRPr="00F26E33">
              <w:rPr>
                <w:webHidden/>
                <w:sz w:val="36"/>
                <w:szCs w:val="36"/>
              </w:rPr>
            </w:r>
            <w:r w:rsidRPr="00F26E33">
              <w:rPr>
                <w:webHidden/>
                <w:sz w:val="36"/>
                <w:szCs w:val="36"/>
              </w:rPr>
              <w:fldChar w:fldCharType="separate"/>
            </w:r>
            <w:r w:rsidRPr="00F26E33">
              <w:rPr>
                <w:webHidden/>
                <w:sz w:val="36"/>
                <w:szCs w:val="36"/>
              </w:rPr>
              <w:t>7</w:t>
            </w:r>
            <w:r w:rsidRPr="00F26E33">
              <w:rPr>
                <w:webHidden/>
                <w:sz w:val="36"/>
                <w:szCs w:val="36"/>
              </w:rPr>
              <w:fldChar w:fldCharType="end"/>
            </w:r>
          </w:hyperlink>
        </w:p>
        <w:p w14:paraId="3A0009F2" w14:textId="2A375572" w:rsidR="00F26E33" w:rsidRPr="00F26E33" w:rsidRDefault="00F26E33">
          <w:pPr>
            <w:pStyle w:val="TOC2"/>
            <w:rPr>
              <w:rFonts w:cstheme="minorBidi"/>
              <w:color w:val="auto"/>
              <w:kern w:val="2"/>
              <w:sz w:val="44"/>
              <w:szCs w:val="44"/>
              <w:lang w:val="en-IN" w:eastAsia="en-IN" w:bidi="gu-IN"/>
              <w14:ligatures w14:val="standardContextual"/>
            </w:rPr>
          </w:pPr>
          <w:hyperlink w:anchor="_Toc210813922" w:history="1">
            <w:r w:rsidRPr="00F26E33">
              <w:rPr>
                <w:rStyle w:val="Hyperlink"/>
                <w:sz w:val="36"/>
                <w:szCs w:val="36"/>
              </w:rPr>
              <w:t>Review Mechanism</w:t>
            </w:r>
            <w:r w:rsidRPr="00F26E33">
              <w:rPr>
                <w:webHidden/>
                <w:sz w:val="36"/>
                <w:szCs w:val="36"/>
              </w:rPr>
              <w:tab/>
            </w:r>
            <w:r w:rsidRPr="00F26E33">
              <w:rPr>
                <w:webHidden/>
                <w:sz w:val="36"/>
                <w:szCs w:val="36"/>
              </w:rPr>
              <w:fldChar w:fldCharType="begin"/>
            </w:r>
            <w:r w:rsidRPr="00F26E33">
              <w:rPr>
                <w:webHidden/>
                <w:sz w:val="36"/>
                <w:szCs w:val="36"/>
              </w:rPr>
              <w:instrText xml:space="preserve"> PAGEREF _Toc210813922 \h </w:instrText>
            </w:r>
            <w:r w:rsidRPr="00F26E33">
              <w:rPr>
                <w:webHidden/>
                <w:sz w:val="36"/>
                <w:szCs w:val="36"/>
              </w:rPr>
            </w:r>
            <w:r w:rsidRPr="00F26E33">
              <w:rPr>
                <w:webHidden/>
                <w:sz w:val="36"/>
                <w:szCs w:val="36"/>
              </w:rPr>
              <w:fldChar w:fldCharType="separate"/>
            </w:r>
            <w:r w:rsidRPr="00F26E33">
              <w:rPr>
                <w:webHidden/>
                <w:sz w:val="36"/>
                <w:szCs w:val="36"/>
              </w:rPr>
              <w:t>9</w:t>
            </w:r>
            <w:r w:rsidRPr="00F26E33">
              <w:rPr>
                <w:webHidden/>
                <w:sz w:val="36"/>
                <w:szCs w:val="36"/>
              </w:rPr>
              <w:fldChar w:fldCharType="end"/>
            </w:r>
          </w:hyperlink>
        </w:p>
        <w:p w14:paraId="2E8A6BAC" w14:textId="4E83D7BA" w:rsidR="00F26E33" w:rsidRPr="00F26E33" w:rsidRDefault="00F26E33">
          <w:pPr>
            <w:pStyle w:val="TOC2"/>
            <w:rPr>
              <w:rFonts w:cstheme="minorBidi"/>
              <w:color w:val="auto"/>
              <w:kern w:val="2"/>
              <w:sz w:val="44"/>
              <w:szCs w:val="44"/>
              <w:lang w:val="en-IN" w:eastAsia="en-IN" w:bidi="gu-IN"/>
              <w14:ligatures w14:val="standardContextual"/>
            </w:rPr>
          </w:pPr>
          <w:hyperlink w:anchor="_Toc210813923" w:history="1">
            <w:r w:rsidRPr="00F26E33">
              <w:rPr>
                <w:rStyle w:val="Hyperlink"/>
                <w:sz w:val="36"/>
                <w:szCs w:val="36"/>
                <w:highlight w:val="yellow"/>
              </w:rPr>
              <w:t>Revision History</w:t>
            </w:r>
            <w:r w:rsidRPr="00F26E33">
              <w:rPr>
                <w:webHidden/>
                <w:sz w:val="36"/>
                <w:szCs w:val="36"/>
              </w:rPr>
              <w:tab/>
            </w:r>
            <w:r w:rsidRPr="00F26E33">
              <w:rPr>
                <w:webHidden/>
                <w:sz w:val="36"/>
                <w:szCs w:val="36"/>
              </w:rPr>
              <w:fldChar w:fldCharType="begin"/>
            </w:r>
            <w:r w:rsidRPr="00F26E33">
              <w:rPr>
                <w:webHidden/>
                <w:sz w:val="36"/>
                <w:szCs w:val="36"/>
              </w:rPr>
              <w:instrText xml:space="preserve"> PAGEREF _Toc210813923 \h </w:instrText>
            </w:r>
            <w:r w:rsidRPr="00F26E33">
              <w:rPr>
                <w:webHidden/>
                <w:sz w:val="36"/>
                <w:szCs w:val="36"/>
              </w:rPr>
            </w:r>
            <w:r w:rsidRPr="00F26E33">
              <w:rPr>
                <w:webHidden/>
                <w:sz w:val="36"/>
                <w:szCs w:val="36"/>
              </w:rPr>
              <w:fldChar w:fldCharType="separate"/>
            </w:r>
            <w:r w:rsidRPr="00F26E33">
              <w:rPr>
                <w:webHidden/>
                <w:sz w:val="36"/>
                <w:szCs w:val="36"/>
              </w:rPr>
              <w:t>9</w:t>
            </w:r>
            <w:r w:rsidRPr="00F26E33">
              <w:rPr>
                <w:webHidden/>
                <w:sz w:val="36"/>
                <w:szCs w:val="36"/>
              </w:rPr>
              <w:fldChar w:fldCharType="end"/>
            </w:r>
          </w:hyperlink>
        </w:p>
        <w:p w14:paraId="0F516866" w14:textId="6A48DE8B" w:rsidR="00F26E33" w:rsidRPr="00F26E33" w:rsidRDefault="00F26E33">
          <w:pPr>
            <w:pStyle w:val="TOC2"/>
            <w:rPr>
              <w:rFonts w:cstheme="minorBidi"/>
              <w:color w:val="auto"/>
              <w:kern w:val="2"/>
              <w:sz w:val="44"/>
              <w:szCs w:val="44"/>
              <w:lang w:val="en-IN" w:eastAsia="en-IN" w:bidi="gu-IN"/>
              <w14:ligatures w14:val="standardContextual"/>
            </w:rPr>
          </w:pPr>
          <w:hyperlink w:anchor="_Toc210813924" w:history="1">
            <w:r w:rsidRPr="00F26E33">
              <w:rPr>
                <w:rStyle w:val="Hyperlink"/>
                <w:sz w:val="36"/>
                <w:szCs w:val="36"/>
              </w:rPr>
              <w:t>Acknowledgement</w:t>
            </w:r>
            <w:r w:rsidRPr="00F26E33">
              <w:rPr>
                <w:webHidden/>
                <w:sz w:val="36"/>
                <w:szCs w:val="36"/>
              </w:rPr>
              <w:tab/>
            </w:r>
            <w:r w:rsidRPr="00F26E33">
              <w:rPr>
                <w:webHidden/>
                <w:sz w:val="36"/>
                <w:szCs w:val="36"/>
              </w:rPr>
              <w:fldChar w:fldCharType="begin"/>
            </w:r>
            <w:r w:rsidRPr="00F26E33">
              <w:rPr>
                <w:webHidden/>
                <w:sz w:val="36"/>
                <w:szCs w:val="36"/>
              </w:rPr>
              <w:instrText xml:space="preserve"> PAGEREF _Toc210813924 \h </w:instrText>
            </w:r>
            <w:r w:rsidRPr="00F26E33">
              <w:rPr>
                <w:webHidden/>
                <w:sz w:val="36"/>
                <w:szCs w:val="36"/>
              </w:rPr>
            </w:r>
            <w:r w:rsidRPr="00F26E33">
              <w:rPr>
                <w:webHidden/>
                <w:sz w:val="36"/>
                <w:szCs w:val="36"/>
              </w:rPr>
              <w:fldChar w:fldCharType="separate"/>
            </w:r>
            <w:r w:rsidRPr="00F26E33">
              <w:rPr>
                <w:webHidden/>
                <w:sz w:val="36"/>
                <w:szCs w:val="36"/>
              </w:rPr>
              <w:t>10</w:t>
            </w:r>
            <w:r w:rsidRPr="00F26E33">
              <w:rPr>
                <w:webHidden/>
                <w:sz w:val="36"/>
                <w:szCs w:val="36"/>
              </w:rPr>
              <w:fldChar w:fldCharType="end"/>
            </w:r>
          </w:hyperlink>
        </w:p>
        <w:p w14:paraId="58250D54" w14:textId="411ECC66" w:rsidR="004513C2" w:rsidRPr="00AE592A" w:rsidRDefault="004513C2" w:rsidP="0038311E">
          <w:pPr>
            <w:jc w:val="both"/>
            <w:rPr>
              <w:rFonts w:cstheme="minorHAnsi"/>
              <w:b/>
              <w:bCs/>
              <w:noProof/>
              <w:sz w:val="36"/>
              <w:szCs w:val="36"/>
            </w:rPr>
          </w:pPr>
          <w:r w:rsidRPr="00AE592A">
            <w:rPr>
              <w:rFonts w:cstheme="minorHAnsi"/>
              <w:b/>
              <w:bCs/>
              <w:noProof/>
              <w:sz w:val="36"/>
              <w:szCs w:val="36"/>
            </w:rPr>
            <w:fldChar w:fldCharType="end"/>
          </w:r>
        </w:p>
      </w:sdtContent>
    </w:sdt>
    <w:p w14:paraId="7ABE996F" w14:textId="1D0D7F22" w:rsidR="00A12844" w:rsidRPr="0038311E" w:rsidRDefault="004513C2" w:rsidP="0038311E">
      <w:pPr>
        <w:spacing w:after="200"/>
        <w:jc w:val="both"/>
        <w:rPr>
          <w:rFonts w:eastAsiaTheme="majorEastAsia" w:cstheme="minorHAnsi"/>
          <w:color w:val="061F57" w:themeColor="text2" w:themeShade="BF"/>
          <w:kern w:val="28"/>
          <w:sz w:val="2"/>
          <w:szCs w:val="2"/>
        </w:rPr>
      </w:pPr>
      <w:r w:rsidRPr="0038311E">
        <w:rPr>
          <w:rFonts w:cstheme="minorHAnsi"/>
          <w:sz w:val="2"/>
          <w:szCs w:val="2"/>
        </w:rPr>
        <w:br w:type="page"/>
      </w:r>
    </w:p>
    <w:p w14:paraId="4A53E99B" w14:textId="4DCD7ECE" w:rsidR="00A12844" w:rsidRPr="0038311E" w:rsidRDefault="00037248" w:rsidP="0038311E">
      <w:pPr>
        <w:pStyle w:val="Heading2"/>
        <w:spacing w:line="276" w:lineRule="auto"/>
        <w:jc w:val="both"/>
        <w:rPr>
          <w:rFonts w:asciiTheme="minorHAnsi" w:hAnsiTheme="minorHAnsi" w:cstheme="minorHAnsi"/>
          <w:color w:val="FC8A2C"/>
          <w:sz w:val="32"/>
          <w:szCs w:val="24"/>
        </w:rPr>
      </w:pPr>
      <w:bookmarkStart w:id="0" w:name="_Toc210813914"/>
      <w:r w:rsidRPr="0038311E">
        <w:rPr>
          <w:rFonts w:asciiTheme="minorHAnsi" w:hAnsiTheme="minorHAnsi" w:cstheme="minorHAnsi"/>
          <w:color w:val="FC8A2C"/>
          <w:sz w:val="32"/>
          <w:szCs w:val="24"/>
        </w:rPr>
        <w:lastRenderedPageBreak/>
        <w:t>Introductio</w:t>
      </w:r>
      <w:r w:rsidR="00980A16" w:rsidRPr="0038311E">
        <w:rPr>
          <w:rFonts w:asciiTheme="minorHAnsi" w:hAnsiTheme="minorHAnsi" w:cstheme="minorHAnsi"/>
          <w:color w:val="FC8A2C"/>
          <w:sz w:val="32"/>
          <w:szCs w:val="24"/>
        </w:rPr>
        <w:t>n</w:t>
      </w:r>
      <w:bookmarkEnd w:id="0"/>
    </w:p>
    <w:p w14:paraId="6A27A8E7" w14:textId="3B1E774F" w:rsidR="00161135" w:rsidRPr="0038311E" w:rsidRDefault="003C519D" w:rsidP="0038311E">
      <w:pPr>
        <w:spacing w:after="240"/>
        <w:jc w:val="both"/>
        <w:rPr>
          <w:rFonts w:cstheme="minorHAnsi"/>
          <w:color w:val="0D0D0D"/>
          <w:sz w:val="24"/>
          <w:shd w:val="clear" w:color="auto" w:fill="FFFFFF"/>
        </w:rPr>
      </w:pPr>
      <w:r w:rsidRPr="0038311E">
        <w:rPr>
          <w:rFonts w:cstheme="minorHAnsi"/>
          <w:color w:val="0D0D0D"/>
          <w:sz w:val="24"/>
          <w:shd w:val="clear" w:color="auto" w:fill="FFFFFF"/>
        </w:rPr>
        <w:t xml:space="preserve">OGNIBENE INDIA PVT LTD, incorporated on February 10, 2006, is dedicated to designing and manufacturing hydraulic cylinders and hydraulic steering systems for off-highway vehicles, automotive, and marine applications. We are committed to environmental stewardship, ensuring that our operations and products contribute positively to sustainability. We are </w:t>
      </w:r>
      <w:r w:rsidR="00CB7235" w:rsidRPr="0038311E">
        <w:rPr>
          <w:rFonts w:cstheme="minorHAnsi"/>
          <w:color w:val="0D0D0D"/>
          <w:sz w:val="24"/>
          <w:shd w:val="clear" w:color="auto" w:fill="FFFFFF"/>
        </w:rPr>
        <w:t>committed to conducting business with the highest ethical standards. As part of our dedication to sustainability and responsible business practices, we emphasize the importance of preventing corruption and ensuring responsible information management. This policy reflects our commitment to integrity, transparency, and accountability in all aspects of our business operations.</w:t>
      </w:r>
    </w:p>
    <w:p w14:paraId="6195E854" w14:textId="04677B23" w:rsidR="00CC4B1F" w:rsidRPr="0038311E" w:rsidRDefault="00CC4B1F" w:rsidP="0038311E">
      <w:pPr>
        <w:pStyle w:val="Heading2"/>
        <w:spacing w:line="276" w:lineRule="auto"/>
        <w:jc w:val="both"/>
        <w:rPr>
          <w:rFonts w:asciiTheme="minorHAnsi" w:hAnsiTheme="minorHAnsi" w:cstheme="minorHAnsi"/>
          <w:color w:val="FC8A2C"/>
          <w:sz w:val="32"/>
          <w:szCs w:val="24"/>
        </w:rPr>
      </w:pPr>
      <w:bookmarkStart w:id="1" w:name="_Toc210813915"/>
      <w:r w:rsidRPr="0038311E">
        <w:rPr>
          <w:rFonts w:asciiTheme="minorHAnsi" w:hAnsiTheme="minorHAnsi" w:cstheme="minorHAnsi"/>
          <w:color w:val="FC8A2C"/>
          <w:sz w:val="32"/>
          <w:szCs w:val="24"/>
        </w:rPr>
        <w:t>Scope</w:t>
      </w:r>
      <w:bookmarkEnd w:id="1"/>
    </w:p>
    <w:p w14:paraId="135ADE90" w14:textId="14E30E02" w:rsidR="00C2589B" w:rsidRPr="0038311E" w:rsidRDefault="007F6A4A" w:rsidP="0038311E">
      <w:pPr>
        <w:spacing w:after="240"/>
        <w:jc w:val="both"/>
        <w:rPr>
          <w:rFonts w:cstheme="minorHAnsi"/>
          <w:sz w:val="32"/>
          <w:szCs w:val="24"/>
        </w:rPr>
      </w:pPr>
      <w:r w:rsidRPr="0038311E">
        <w:rPr>
          <w:rFonts w:cstheme="minorHAnsi"/>
          <w:color w:val="0D0D0D"/>
          <w:sz w:val="24"/>
          <w:shd w:val="clear" w:color="auto" w:fill="FFFFFF"/>
        </w:rPr>
        <w:t>This policy applies to all</w:t>
      </w:r>
      <w:r w:rsidR="00F30032" w:rsidRPr="0038311E">
        <w:rPr>
          <w:rFonts w:cstheme="minorHAnsi"/>
          <w:color w:val="0D0D0D"/>
          <w:sz w:val="24"/>
          <w:shd w:val="clear" w:color="auto" w:fill="FFFFFF"/>
        </w:rPr>
        <w:t xml:space="preserve"> workers, </w:t>
      </w:r>
      <w:r w:rsidRPr="0038311E">
        <w:rPr>
          <w:rFonts w:cstheme="minorHAnsi"/>
          <w:color w:val="0D0D0D"/>
          <w:sz w:val="24"/>
          <w:shd w:val="clear" w:color="auto" w:fill="FFFFFF"/>
        </w:rPr>
        <w:t xml:space="preserve">employees, directors, officers, agents, contractors, and any third parties acting on behalf of </w:t>
      </w:r>
      <w:r w:rsidR="00CB7235" w:rsidRPr="0038311E">
        <w:rPr>
          <w:rFonts w:eastAsia="Times New Roman" w:cstheme="minorHAnsi"/>
          <w:sz w:val="24"/>
          <w:szCs w:val="24"/>
        </w:rPr>
        <w:t>OGNIBENE INDIA PVT LTD</w:t>
      </w:r>
      <w:r w:rsidRPr="0038311E">
        <w:rPr>
          <w:rFonts w:cstheme="minorHAnsi"/>
          <w:color w:val="0D0D0D"/>
          <w:sz w:val="24"/>
          <w:shd w:val="clear" w:color="auto" w:fill="FFFFFF"/>
        </w:rPr>
        <w:t xml:space="preserve">. It covers all business activities, including procurement, sales, marketing, and any interactions with government officials, customers, suppliers, and other stakeholders. The policy is applicable globally, regardless of local business practices or cultural </w:t>
      </w:r>
      <w:r w:rsidR="00F30032" w:rsidRPr="0038311E">
        <w:rPr>
          <w:rFonts w:cstheme="minorHAnsi"/>
          <w:color w:val="0D0D0D"/>
          <w:sz w:val="24"/>
          <w:shd w:val="clear" w:color="auto" w:fill="FFFFFF"/>
        </w:rPr>
        <w:t>n</w:t>
      </w:r>
      <w:r w:rsidRPr="0038311E">
        <w:rPr>
          <w:rFonts w:cstheme="minorHAnsi"/>
          <w:color w:val="0D0D0D"/>
          <w:sz w:val="24"/>
          <w:shd w:val="clear" w:color="auto" w:fill="FFFFFF"/>
        </w:rPr>
        <w:t>orms.</w:t>
      </w:r>
      <w:r w:rsidR="00C2589B" w:rsidRPr="0038311E">
        <w:rPr>
          <w:rFonts w:cstheme="minorHAnsi"/>
          <w:color w:val="0D0D0D"/>
          <w:sz w:val="24"/>
          <w:shd w:val="clear" w:color="auto" w:fill="FFFFFF"/>
        </w:rPr>
        <w:t xml:space="preserve"> This policy applies to below </w:t>
      </w:r>
      <w:r w:rsidR="00B60CD3" w:rsidRPr="0038311E">
        <w:rPr>
          <w:rFonts w:cstheme="minorHAnsi"/>
          <w:color w:val="0D0D0D"/>
          <w:sz w:val="24"/>
          <w:shd w:val="clear" w:color="auto" w:fill="FFFFFF"/>
        </w:rPr>
        <w:t xml:space="preserve">mentioned </w:t>
      </w:r>
      <w:r w:rsidR="00C2589B" w:rsidRPr="0038311E">
        <w:rPr>
          <w:rFonts w:cstheme="minorHAnsi"/>
          <w:color w:val="0D0D0D"/>
          <w:sz w:val="24"/>
          <w:shd w:val="clear" w:color="auto" w:fill="FFFFFF"/>
        </w:rPr>
        <w:t>locations:</w:t>
      </w:r>
    </w:p>
    <w:p w14:paraId="1DFAA2E0" w14:textId="77AD83F8" w:rsidR="003C519D" w:rsidRPr="0038311E" w:rsidRDefault="003C519D" w:rsidP="0038311E">
      <w:pPr>
        <w:jc w:val="both"/>
        <w:rPr>
          <w:rFonts w:cstheme="minorHAnsi"/>
          <w:b/>
          <w:bCs/>
          <w:sz w:val="24"/>
          <w:szCs w:val="28"/>
        </w:rPr>
      </w:pPr>
    </w:p>
    <w:tbl>
      <w:tblPr>
        <w:tblStyle w:val="TableGrid1"/>
        <w:tblW w:w="0" w:type="auto"/>
        <w:tblLayout w:type="fixed"/>
        <w:tblLook w:val="04A0" w:firstRow="1" w:lastRow="0" w:firstColumn="1" w:lastColumn="0" w:noHBand="0" w:noVBand="1"/>
      </w:tblPr>
      <w:tblGrid>
        <w:gridCol w:w="1268"/>
        <w:gridCol w:w="8658"/>
      </w:tblGrid>
      <w:tr w:rsidR="003C519D" w:rsidRPr="0038311E" w14:paraId="4C2086EC" w14:textId="77777777" w:rsidTr="00196AF8">
        <w:trPr>
          <w:trHeight w:val="1226"/>
        </w:trPr>
        <w:tc>
          <w:tcPr>
            <w:tcW w:w="1268" w:type="dxa"/>
            <w:tcBorders>
              <w:top w:val="single" w:sz="4" w:space="0" w:color="auto"/>
              <w:left w:val="single" w:sz="4" w:space="0" w:color="auto"/>
              <w:bottom w:val="single" w:sz="4" w:space="0" w:color="auto"/>
              <w:right w:val="single" w:sz="4" w:space="0" w:color="auto"/>
            </w:tcBorders>
            <w:vAlign w:val="center"/>
            <w:hideMark/>
          </w:tcPr>
          <w:p w14:paraId="33473195" w14:textId="77777777" w:rsidR="003C519D" w:rsidRPr="0038311E" w:rsidRDefault="003C519D" w:rsidP="00196AF8">
            <w:pPr>
              <w:spacing w:after="240" w:line="276" w:lineRule="auto"/>
              <w:jc w:val="center"/>
              <w:rPr>
                <w:rFonts w:cstheme="minorHAnsi"/>
                <w:color w:val="0D0D0D"/>
                <w:sz w:val="24"/>
                <w:shd w:val="clear" w:color="auto" w:fill="FFFFFF"/>
              </w:rPr>
            </w:pPr>
            <w:r w:rsidRPr="0038311E">
              <w:rPr>
                <w:rFonts w:cstheme="minorHAnsi"/>
                <w:color w:val="0D0D0D"/>
                <w:sz w:val="24"/>
                <w:shd w:val="clear" w:color="auto" w:fill="FFFFFF"/>
              </w:rPr>
              <w:t>Unit 1:</w:t>
            </w:r>
          </w:p>
          <w:p w14:paraId="4D460289" w14:textId="77777777" w:rsidR="003C519D" w:rsidRPr="0038311E" w:rsidRDefault="003C519D" w:rsidP="00196AF8">
            <w:pPr>
              <w:spacing w:after="240" w:line="276" w:lineRule="auto"/>
              <w:jc w:val="center"/>
              <w:rPr>
                <w:rFonts w:cstheme="minorHAnsi"/>
                <w:color w:val="0D0D0D"/>
                <w:sz w:val="24"/>
                <w:shd w:val="clear" w:color="auto" w:fill="FFFFFF"/>
              </w:rPr>
            </w:pPr>
          </w:p>
        </w:tc>
        <w:tc>
          <w:tcPr>
            <w:tcW w:w="8658" w:type="dxa"/>
            <w:tcBorders>
              <w:top w:val="single" w:sz="4" w:space="0" w:color="auto"/>
              <w:left w:val="single" w:sz="4" w:space="0" w:color="auto"/>
              <w:bottom w:val="single" w:sz="4" w:space="0" w:color="auto"/>
              <w:right w:val="single" w:sz="4" w:space="0" w:color="auto"/>
            </w:tcBorders>
            <w:vAlign w:val="center"/>
            <w:hideMark/>
          </w:tcPr>
          <w:p w14:paraId="11DC20B5" w14:textId="77777777" w:rsidR="003C519D" w:rsidRPr="0038311E" w:rsidRDefault="003C519D" w:rsidP="00196AF8">
            <w:pPr>
              <w:spacing w:line="276" w:lineRule="auto"/>
              <w:rPr>
                <w:rFonts w:cstheme="minorHAnsi"/>
                <w:bCs/>
                <w:color w:val="0D0D0D"/>
                <w:sz w:val="24"/>
                <w:shd w:val="clear" w:color="auto" w:fill="FFFFFF"/>
              </w:rPr>
            </w:pPr>
            <w:r w:rsidRPr="0038311E">
              <w:rPr>
                <w:rFonts w:cstheme="minorHAnsi"/>
                <w:bCs/>
                <w:color w:val="0D0D0D"/>
                <w:sz w:val="24"/>
                <w:shd w:val="clear" w:color="auto" w:fill="FFFFFF"/>
              </w:rPr>
              <w:t>Ognibene India Private Limited – Pune Plant (I)</w:t>
            </w:r>
          </w:p>
          <w:p w14:paraId="44DF788D" w14:textId="77777777" w:rsidR="003C519D" w:rsidRPr="0038311E" w:rsidRDefault="003C519D" w:rsidP="00196AF8">
            <w:pPr>
              <w:spacing w:line="276" w:lineRule="auto"/>
              <w:rPr>
                <w:rFonts w:cstheme="minorHAnsi"/>
                <w:b/>
                <w:bCs/>
                <w:sz w:val="24"/>
              </w:rPr>
            </w:pPr>
            <w:r w:rsidRPr="0038311E">
              <w:rPr>
                <w:rFonts w:cstheme="minorHAnsi"/>
                <w:bCs/>
                <w:sz w:val="24"/>
              </w:rPr>
              <w:t>Plot A-13 Talegaon MIDC Village Ambi Navlakh Umbhre Talegaon, Pune Maharashtra – India</w:t>
            </w:r>
          </w:p>
        </w:tc>
      </w:tr>
      <w:tr w:rsidR="003C519D" w:rsidRPr="0038311E" w14:paraId="1A4F84FC" w14:textId="77777777" w:rsidTr="00196AF8">
        <w:trPr>
          <w:trHeight w:val="1226"/>
        </w:trPr>
        <w:tc>
          <w:tcPr>
            <w:tcW w:w="1268" w:type="dxa"/>
            <w:tcBorders>
              <w:top w:val="single" w:sz="4" w:space="0" w:color="auto"/>
              <w:left w:val="single" w:sz="4" w:space="0" w:color="auto"/>
              <w:right w:val="single" w:sz="4" w:space="0" w:color="auto"/>
            </w:tcBorders>
            <w:vAlign w:val="center"/>
          </w:tcPr>
          <w:p w14:paraId="16E4F370" w14:textId="77777777" w:rsidR="003C519D" w:rsidRPr="0038311E" w:rsidRDefault="003C519D" w:rsidP="00196AF8">
            <w:pPr>
              <w:spacing w:after="240" w:line="276" w:lineRule="auto"/>
              <w:jc w:val="center"/>
              <w:rPr>
                <w:rFonts w:cstheme="minorHAnsi"/>
                <w:color w:val="0D0D0D"/>
                <w:sz w:val="24"/>
                <w:shd w:val="clear" w:color="auto" w:fill="FFFFFF"/>
              </w:rPr>
            </w:pPr>
            <w:r w:rsidRPr="0038311E">
              <w:rPr>
                <w:rFonts w:cstheme="minorHAnsi"/>
                <w:color w:val="0D0D0D"/>
                <w:sz w:val="24"/>
                <w:shd w:val="clear" w:color="auto" w:fill="FFFFFF"/>
              </w:rPr>
              <w:t>Unit 2:</w:t>
            </w:r>
          </w:p>
        </w:tc>
        <w:tc>
          <w:tcPr>
            <w:tcW w:w="8658" w:type="dxa"/>
            <w:tcBorders>
              <w:top w:val="single" w:sz="4" w:space="0" w:color="auto"/>
              <w:left w:val="single" w:sz="4" w:space="0" w:color="auto"/>
              <w:right w:val="single" w:sz="4" w:space="0" w:color="auto"/>
            </w:tcBorders>
            <w:vAlign w:val="center"/>
          </w:tcPr>
          <w:p w14:paraId="685BD226" w14:textId="77777777" w:rsidR="003C519D" w:rsidRPr="00E638C3" w:rsidRDefault="003C519D" w:rsidP="00196AF8">
            <w:pPr>
              <w:spacing w:line="276" w:lineRule="auto"/>
              <w:rPr>
                <w:rFonts w:cstheme="minorHAnsi"/>
                <w:bCs/>
                <w:color w:val="0D0D0D"/>
                <w:sz w:val="24"/>
                <w:shd w:val="clear" w:color="auto" w:fill="FFFFFF"/>
                <w:lang w:val="it-IT"/>
              </w:rPr>
            </w:pPr>
            <w:r w:rsidRPr="00E638C3">
              <w:rPr>
                <w:rFonts w:cstheme="minorHAnsi"/>
                <w:bCs/>
                <w:color w:val="0D0D0D"/>
                <w:sz w:val="24"/>
                <w:shd w:val="clear" w:color="auto" w:fill="FFFFFF"/>
                <w:lang w:val="it-IT"/>
              </w:rPr>
              <w:t>Ognibene India Pvt. Ltd.</w:t>
            </w:r>
          </w:p>
          <w:p w14:paraId="2599DA11" w14:textId="77777777" w:rsidR="003C519D" w:rsidRPr="0038311E" w:rsidRDefault="003C519D" w:rsidP="00196AF8">
            <w:pPr>
              <w:spacing w:line="276" w:lineRule="auto"/>
              <w:rPr>
                <w:rFonts w:cstheme="minorHAnsi"/>
                <w:b/>
                <w:bCs/>
                <w:sz w:val="24"/>
              </w:rPr>
            </w:pPr>
            <w:r w:rsidRPr="00E638C3">
              <w:rPr>
                <w:rFonts w:cstheme="minorHAnsi"/>
                <w:bCs/>
                <w:sz w:val="24"/>
                <w:lang w:val="it-IT"/>
              </w:rPr>
              <w:t xml:space="preserve">Unit No. </w:t>
            </w:r>
            <w:r w:rsidRPr="0038311E">
              <w:rPr>
                <w:rFonts w:cstheme="minorHAnsi"/>
                <w:bCs/>
                <w:sz w:val="24"/>
              </w:rPr>
              <w:t>A, B-600, Plot No.8, Ishanvi Industrial &amp; Logistics 140402 Park, Vividha Ind.Park, Chamaru, Rajpura Patiala – Punjab – India</w:t>
            </w:r>
          </w:p>
        </w:tc>
      </w:tr>
    </w:tbl>
    <w:p w14:paraId="181BECB5" w14:textId="2BF62BCA" w:rsidR="00D911D7" w:rsidRPr="0038311E" w:rsidRDefault="00D911D7" w:rsidP="0038311E">
      <w:pPr>
        <w:jc w:val="both"/>
        <w:rPr>
          <w:rFonts w:cstheme="minorHAnsi"/>
          <w:b/>
          <w:bCs/>
          <w:sz w:val="24"/>
          <w:szCs w:val="28"/>
        </w:rPr>
      </w:pPr>
    </w:p>
    <w:p w14:paraId="1193E845" w14:textId="37836C4A" w:rsidR="00CB7235" w:rsidRPr="0038311E" w:rsidRDefault="004513C2" w:rsidP="0038311E">
      <w:pPr>
        <w:pStyle w:val="Heading2"/>
        <w:spacing w:line="276" w:lineRule="auto"/>
        <w:jc w:val="both"/>
        <w:rPr>
          <w:rFonts w:asciiTheme="minorHAnsi" w:hAnsiTheme="minorHAnsi" w:cstheme="minorHAnsi"/>
          <w:color w:val="FC8A2C"/>
          <w:sz w:val="32"/>
          <w:szCs w:val="24"/>
        </w:rPr>
      </w:pPr>
      <w:bookmarkStart w:id="2" w:name="_Toc210813916"/>
      <w:r w:rsidRPr="0038311E">
        <w:rPr>
          <w:rFonts w:asciiTheme="minorHAnsi" w:hAnsiTheme="minorHAnsi" w:cstheme="minorHAnsi"/>
          <w:color w:val="FC8A2C"/>
          <w:sz w:val="32"/>
          <w:szCs w:val="24"/>
        </w:rPr>
        <w:t>Policy Statement</w:t>
      </w:r>
      <w:bookmarkEnd w:id="2"/>
    </w:p>
    <w:p w14:paraId="79F6E9D6" w14:textId="724260DA" w:rsidR="00A661FD" w:rsidRPr="0038311E" w:rsidRDefault="00CB7235" w:rsidP="0038311E">
      <w:pPr>
        <w:spacing w:before="100" w:beforeAutospacing="1" w:after="100" w:afterAutospacing="1"/>
        <w:jc w:val="both"/>
        <w:rPr>
          <w:rFonts w:eastAsia="Times New Roman" w:cstheme="minorHAnsi"/>
          <w:b/>
          <w:sz w:val="24"/>
          <w:szCs w:val="24"/>
        </w:rPr>
      </w:pPr>
      <w:r w:rsidRPr="0038311E">
        <w:rPr>
          <w:rFonts w:eastAsia="Times New Roman" w:cstheme="minorHAnsi"/>
          <w:sz w:val="24"/>
          <w:szCs w:val="24"/>
        </w:rPr>
        <w:t>Ognibene India Pvt Ltd is committed to the highest ethical standards, prohibiting any form of corruption, bribery, or unethical behavior. We prevent conflicts of interest, fraud, and money laundering, ensuring integrity in all transactions. Our company promotes fair competition and safeguards the secure collection, processing, and storage of third-party information. By fostering transparency and accountability, we ensure ethical practices across all our business operations.</w:t>
      </w:r>
    </w:p>
    <w:p w14:paraId="58CAFF25" w14:textId="77777777" w:rsidR="00CB7235" w:rsidRPr="0038311E" w:rsidRDefault="00CB7235" w:rsidP="0038311E">
      <w:pPr>
        <w:spacing w:after="200"/>
        <w:jc w:val="both"/>
        <w:rPr>
          <w:rFonts w:eastAsiaTheme="majorEastAsia" w:cstheme="minorHAnsi"/>
          <w:b/>
          <w:color w:val="FC8A2C"/>
          <w:sz w:val="32"/>
          <w:szCs w:val="26"/>
        </w:rPr>
      </w:pPr>
      <w:r w:rsidRPr="0038311E">
        <w:rPr>
          <w:rFonts w:cstheme="minorHAnsi"/>
          <w:color w:val="FC8A2C"/>
          <w:sz w:val="32"/>
        </w:rPr>
        <w:br w:type="page"/>
      </w:r>
    </w:p>
    <w:p w14:paraId="3F79CA7A" w14:textId="34AAE922" w:rsidR="00995386" w:rsidRPr="0038311E" w:rsidRDefault="000E4172" w:rsidP="0038311E">
      <w:pPr>
        <w:pStyle w:val="Heading2"/>
        <w:spacing w:line="276" w:lineRule="auto"/>
        <w:jc w:val="both"/>
        <w:rPr>
          <w:rFonts w:asciiTheme="minorHAnsi" w:hAnsiTheme="minorHAnsi" w:cstheme="minorHAnsi"/>
          <w:color w:val="FC8A2C"/>
          <w:sz w:val="32"/>
        </w:rPr>
      </w:pPr>
      <w:bookmarkStart w:id="3" w:name="_Toc210813917"/>
      <w:r w:rsidRPr="0038311E">
        <w:rPr>
          <w:rFonts w:asciiTheme="minorHAnsi" w:hAnsiTheme="minorHAnsi" w:cstheme="minorHAnsi"/>
          <w:color w:val="FC8A2C"/>
          <w:sz w:val="32"/>
        </w:rPr>
        <w:lastRenderedPageBreak/>
        <w:t xml:space="preserve">Key Focus </w:t>
      </w:r>
      <w:r w:rsidR="002E2264" w:rsidRPr="0038311E">
        <w:rPr>
          <w:rFonts w:asciiTheme="minorHAnsi" w:hAnsiTheme="minorHAnsi" w:cstheme="minorHAnsi"/>
          <w:color w:val="FC8A2C"/>
          <w:sz w:val="32"/>
        </w:rPr>
        <w:t>Areas</w:t>
      </w:r>
      <w:bookmarkEnd w:id="3"/>
    </w:p>
    <w:p w14:paraId="02E704E5" w14:textId="611E8881" w:rsidR="008D72D3" w:rsidRPr="0038311E" w:rsidRDefault="008D72D3" w:rsidP="0038311E">
      <w:pPr>
        <w:jc w:val="both"/>
        <w:rPr>
          <w:rFonts w:cstheme="minorHAnsi"/>
          <w:b/>
          <w:bCs/>
          <w:sz w:val="28"/>
          <w:szCs w:val="28"/>
        </w:rPr>
      </w:pPr>
      <w:r w:rsidRPr="0038311E">
        <w:rPr>
          <w:rFonts w:cstheme="minorHAnsi"/>
          <w:b/>
          <w:bCs/>
          <w:sz w:val="28"/>
          <w:szCs w:val="28"/>
        </w:rPr>
        <w:t xml:space="preserve">Below are our commitments and targets towards environmental sustainability as compared to baseline year 2023. </w:t>
      </w:r>
    </w:p>
    <w:p w14:paraId="728758ED" w14:textId="1CE453D9" w:rsidR="00005076" w:rsidRPr="0038311E" w:rsidRDefault="00005076" w:rsidP="0038311E">
      <w:pPr>
        <w:pStyle w:val="ListParagraph"/>
        <w:numPr>
          <w:ilvl w:val="0"/>
          <w:numId w:val="2"/>
        </w:numPr>
        <w:spacing w:before="100" w:beforeAutospacing="1" w:after="100" w:afterAutospacing="1" w:line="240" w:lineRule="auto"/>
        <w:ind w:left="450"/>
        <w:jc w:val="both"/>
        <w:rPr>
          <w:rFonts w:eastAsia="Times New Roman" w:cstheme="minorHAnsi"/>
          <w:b/>
          <w:sz w:val="24"/>
          <w:szCs w:val="24"/>
          <w:lang w:bidi="ta-IN"/>
        </w:rPr>
      </w:pPr>
      <w:r w:rsidRPr="0038311E">
        <w:rPr>
          <w:rFonts w:eastAsia="Times New Roman" w:cstheme="minorHAnsi"/>
          <w:bCs/>
          <w:sz w:val="24"/>
          <w:szCs w:val="24"/>
          <w:lang w:bidi="ta-IN"/>
        </w:rPr>
        <w:t>Corruption Prevention</w:t>
      </w:r>
    </w:p>
    <w:p w14:paraId="4D6B6C6A" w14:textId="60E2585B" w:rsidR="00005076" w:rsidRPr="005E1A5A" w:rsidRDefault="00005076" w:rsidP="0038311E">
      <w:pPr>
        <w:numPr>
          <w:ilvl w:val="0"/>
          <w:numId w:val="1"/>
        </w:numPr>
        <w:spacing w:before="100" w:beforeAutospacing="1" w:after="100" w:afterAutospacing="1" w:line="240" w:lineRule="auto"/>
        <w:ind w:hanging="270"/>
        <w:jc w:val="both"/>
        <w:rPr>
          <w:rFonts w:eastAsia="Times New Roman" w:cstheme="minorHAnsi"/>
          <w:b/>
          <w:sz w:val="24"/>
          <w:szCs w:val="24"/>
          <w:highlight w:val="yellow"/>
          <w:lang w:bidi="ta-IN"/>
        </w:rPr>
      </w:pPr>
      <w:r w:rsidRPr="005E1A5A">
        <w:rPr>
          <w:rFonts w:eastAsia="Times New Roman" w:cstheme="minorHAnsi"/>
          <w:sz w:val="24"/>
          <w:szCs w:val="24"/>
          <w:highlight w:val="yellow"/>
          <w:lang w:bidi="ta-IN"/>
        </w:rPr>
        <w:t xml:space="preserve">We aim for 100% compliance with anti-corruption training for all employees by the end of </w:t>
      </w:r>
      <w:r w:rsidR="005750C5">
        <w:rPr>
          <w:rFonts w:eastAsia="Times New Roman" w:cstheme="minorHAnsi"/>
          <w:sz w:val="24"/>
          <w:szCs w:val="24"/>
          <w:highlight w:val="yellow"/>
          <w:lang w:bidi="ta-IN"/>
        </w:rPr>
        <w:t>2030</w:t>
      </w:r>
      <w:r w:rsidRPr="005E1A5A">
        <w:rPr>
          <w:rFonts w:eastAsia="Times New Roman" w:cstheme="minorHAnsi"/>
          <w:sz w:val="24"/>
          <w:szCs w:val="24"/>
          <w:highlight w:val="yellow"/>
          <w:lang w:bidi="ta-IN"/>
        </w:rPr>
        <w:t xml:space="preserve"> and will conduct annual audits in 100% of high-risk departments to identify and mitigate any corruption risks by </w:t>
      </w:r>
      <w:r w:rsidR="005750C5">
        <w:rPr>
          <w:rFonts w:eastAsia="Times New Roman" w:cstheme="minorHAnsi"/>
          <w:sz w:val="24"/>
          <w:szCs w:val="24"/>
          <w:highlight w:val="yellow"/>
          <w:lang w:bidi="ta-IN"/>
        </w:rPr>
        <w:t>2030</w:t>
      </w:r>
      <w:r w:rsidRPr="005E1A5A">
        <w:rPr>
          <w:rFonts w:eastAsia="Times New Roman" w:cstheme="minorHAnsi"/>
          <w:sz w:val="24"/>
          <w:szCs w:val="24"/>
          <w:highlight w:val="yellow"/>
          <w:lang w:bidi="ta-IN"/>
        </w:rPr>
        <w:t>.</w:t>
      </w:r>
      <w:r w:rsidR="00E638C3" w:rsidRPr="005E1A5A">
        <w:rPr>
          <w:highlight w:val="yellow"/>
        </w:rPr>
        <w:t xml:space="preserve"> </w:t>
      </w:r>
      <w:r w:rsidR="00DB638C" w:rsidRPr="005E1A5A">
        <w:rPr>
          <w:rFonts w:eastAsia="Times New Roman" w:cstheme="minorHAnsi"/>
          <w:sz w:val="24"/>
          <w:szCs w:val="24"/>
          <w:highlight w:val="yellow"/>
          <w:lang w:bidi="ta-IN"/>
        </w:rPr>
        <w:t>We aim to conduct risk assessments at all sites and reduce corruption incidents by 100% by 2030 through enhanced monitoring and reporting systems</w:t>
      </w:r>
      <w:r w:rsidR="00E638C3" w:rsidRPr="005E1A5A">
        <w:rPr>
          <w:rFonts w:eastAsia="Times New Roman" w:cstheme="minorHAnsi"/>
          <w:sz w:val="24"/>
          <w:szCs w:val="24"/>
          <w:highlight w:val="yellow"/>
          <w:lang w:bidi="ta-IN"/>
        </w:rPr>
        <w:t>.</w:t>
      </w:r>
    </w:p>
    <w:p w14:paraId="2D2B0323" w14:textId="09536C1B" w:rsidR="00005076" w:rsidRPr="0038311E" w:rsidRDefault="00005076" w:rsidP="0038311E">
      <w:pPr>
        <w:pStyle w:val="ListParagraph"/>
        <w:numPr>
          <w:ilvl w:val="0"/>
          <w:numId w:val="2"/>
        </w:numPr>
        <w:spacing w:before="100" w:beforeAutospacing="1" w:after="100" w:afterAutospacing="1" w:line="240" w:lineRule="auto"/>
        <w:ind w:left="450"/>
        <w:jc w:val="both"/>
        <w:rPr>
          <w:rFonts w:eastAsia="Times New Roman" w:cstheme="minorHAnsi"/>
          <w:b/>
          <w:sz w:val="24"/>
          <w:szCs w:val="24"/>
          <w:lang w:bidi="ta-IN"/>
        </w:rPr>
      </w:pPr>
      <w:r w:rsidRPr="0038311E">
        <w:rPr>
          <w:rFonts w:eastAsia="Times New Roman" w:cstheme="minorHAnsi"/>
          <w:bCs/>
          <w:sz w:val="24"/>
          <w:szCs w:val="24"/>
          <w:lang w:bidi="ta-IN"/>
        </w:rPr>
        <w:t>Conflict of Interest Management</w:t>
      </w:r>
    </w:p>
    <w:p w14:paraId="66242D61" w14:textId="6C286602" w:rsidR="00005076" w:rsidRPr="004670DC" w:rsidRDefault="00005076" w:rsidP="0038311E">
      <w:pPr>
        <w:numPr>
          <w:ilvl w:val="0"/>
          <w:numId w:val="1"/>
        </w:numPr>
        <w:spacing w:before="100" w:beforeAutospacing="1" w:after="100" w:afterAutospacing="1" w:line="240" w:lineRule="auto"/>
        <w:ind w:hanging="270"/>
        <w:jc w:val="both"/>
        <w:rPr>
          <w:rFonts w:eastAsia="Times New Roman" w:cstheme="minorHAnsi"/>
          <w:b/>
          <w:sz w:val="24"/>
          <w:szCs w:val="24"/>
          <w:highlight w:val="yellow"/>
          <w:lang w:bidi="ta-IN"/>
        </w:rPr>
      </w:pPr>
      <w:r w:rsidRPr="004670DC">
        <w:rPr>
          <w:rFonts w:eastAsia="Times New Roman" w:cstheme="minorHAnsi"/>
          <w:sz w:val="24"/>
          <w:szCs w:val="24"/>
          <w:highlight w:val="yellow"/>
          <w:lang w:bidi="ta-IN"/>
        </w:rPr>
        <w:t xml:space="preserve">All employees will be required to disclose any potential conflicts of interest annually, with the goal of achieving 100% compliance by </w:t>
      </w:r>
      <w:r w:rsidR="005750C5">
        <w:rPr>
          <w:rFonts w:eastAsia="Times New Roman" w:cstheme="minorHAnsi"/>
          <w:sz w:val="24"/>
          <w:szCs w:val="24"/>
          <w:highlight w:val="yellow"/>
          <w:lang w:bidi="ta-IN"/>
        </w:rPr>
        <w:t>2030</w:t>
      </w:r>
      <w:r w:rsidRPr="004670DC">
        <w:rPr>
          <w:rFonts w:eastAsia="Times New Roman" w:cstheme="minorHAnsi"/>
          <w:sz w:val="24"/>
          <w:szCs w:val="24"/>
          <w:highlight w:val="yellow"/>
          <w:lang w:bidi="ta-IN"/>
        </w:rPr>
        <w:t xml:space="preserve"> and ensuring zero unresolved conflict of interest cases through prompt and effective resolution.</w:t>
      </w:r>
      <w:r w:rsidR="00E638C3" w:rsidRPr="004670DC">
        <w:rPr>
          <w:rFonts w:eastAsia="Times New Roman" w:cstheme="minorHAnsi"/>
          <w:sz w:val="24"/>
          <w:szCs w:val="24"/>
          <w:highlight w:val="yellow"/>
          <w:lang w:bidi="ta-IN"/>
        </w:rPr>
        <w:t xml:space="preserve"> We aim for 100% of employees to complete conflict of interest training by 2030, ensuring timely resolution of all reported conflicts</w:t>
      </w:r>
      <w:r w:rsidR="00DB638C" w:rsidRPr="004670DC">
        <w:rPr>
          <w:rFonts w:eastAsia="Times New Roman" w:cstheme="minorHAnsi"/>
          <w:sz w:val="24"/>
          <w:szCs w:val="24"/>
          <w:highlight w:val="yellow"/>
          <w:lang w:bidi="ta-IN"/>
        </w:rPr>
        <w:t>.</w:t>
      </w:r>
    </w:p>
    <w:p w14:paraId="14EDD003" w14:textId="2C906731" w:rsidR="00005076" w:rsidRPr="0038311E" w:rsidRDefault="00005076" w:rsidP="0038311E">
      <w:pPr>
        <w:pStyle w:val="ListParagraph"/>
        <w:numPr>
          <w:ilvl w:val="0"/>
          <w:numId w:val="2"/>
        </w:numPr>
        <w:spacing w:before="100" w:beforeAutospacing="1" w:after="100" w:afterAutospacing="1" w:line="240" w:lineRule="auto"/>
        <w:ind w:left="450"/>
        <w:jc w:val="both"/>
        <w:rPr>
          <w:rFonts w:eastAsia="Times New Roman" w:cstheme="minorHAnsi"/>
          <w:b/>
          <w:sz w:val="24"/>
          <w:szCs w:val="24"/>
          <w:lang w:bidi="ta-IN"/>
        </w:rPr>
      </w:pPr>
      <w:r w:rsidRPr="0038311E">
        <w:rPr>
          <w:rFonts w:eastAsia="Times New Roman" w:cstheme="minorHAnsi"/>
          <w:bCs/>
          <w:sz w:val="24"/>
          <w:szCs w:val="24"/>
          <w:lang w:bidi="ta-IN"/>
        </w:rPr>
        <w:t>Fraud Prevention</w:t>
      </w:r>
    </w:p>
    <w:p w14:paraId="0251BA8A" w14:textId="4C6BDDF7" w:rsidR="00005076" w:rsidRPr="004670DC" w:rsidRDefault="0037209A" w:rsidP="0038311E">
      <w:pPr>
        <w:numPr>
          <w:ilvl w:val="0"/>
          <w:numId w:val="1"/>
        </w:numPr>
        <w:spacing w:before="100" w:beforeAutospacing="1" w:after="100" w:afterAutospacing="1" w:line="240" w:lineRule="auto"/>
        <w:ind w:hanging="270"/>
        <w:jc w:val="both"/>
        <w:rPr>
          <w:rFonts w:eastAsia="Times New Roman" w:cstheme="minorHAnsi"/>
          <w:b/>
          <w:sz w:val="24"/>
          <w:szCs w:val="24"/>
          <w:highlight w:val="yellow"/>
          <w:lang w:bidi="ta-IN"/>
        </w:rPr>
      </w:pPr>
      <w:r w:rsidRPr="004670DC">
        <w:rPr>
          <w:sz w:val="24"/>
          <w:szCs w:val="24"/>
          <w:highlight w:val="yellow"/>
        </w:rPr>
        <w:t xml:space="preserve">We maintain zero fraud incidents by 2030 and </w:t>
      </w:r>
      <w:r w:rsidR="00DB638C" w:rsidRPr="004670DC">
        <w:rPr>
          <w:rFonts w:eastAsia="Times New Roman" w:cstheme="minorHAnsi"/>
          <w:sz w:val="24"/>
          <w:szCs w:val="24"/>
          <w:highlight w:val="yellow"/>
          <w:lang w:bidi="ta-IN"/>
        </w:rPr>
        <w:t>We aim for 100% of finance and procurement employees to complete specialized fraud prevention training annually by 2030.</w:t>
      </w:r>
      <w:r w:rsidR="005E1A5A" w:rsidRPr="004670DC">
        <w:rPr>
          <w:highlight w:val="yellow"/>
        </w:rPr>
        <w:t xml:space="preserve"> </w:t>
      </w:r>
      <w:r w:rsidR="005E1A5A" w:rsidRPr="004670DC">
        <w:rPr>
          <w:rFonts w:eastAsia="Times New Roman" w:cstheme="minorHAnsi"/>
          <w:sz w:val="24"/>
          <w:szCs w:val="24"/>
          <w:highlight w:val="yellow"/>
          <w:lang w:bidi="ta-IN"/>
        </w:rPr>
        <w:t>We Maintain zero fraud incidents by 2030, implementing quarterly fraud monitoring reports across all departments.</w:t>
      </w:r>
    </w:p>
    <w:p w14:paraId="146E037F" w14:textId="1E8989F5" w:rsidR="00005076" w:rsidRPr="0038311E" w:rsidRDefault="00005076" w:rsidP="0038311E">
      <w:pPr>
        <w:pStyle w:val="ListParagraph"/>
        <w:numPr>
          <w:ilvl w:val="0"/>
          <w:numId w:val="2"/>
        </w:numPr>
        <w:spacing w:before="100" w:beforeAutospacing="1" w:after="100" w:afterAutospacing="1" w:line="240" w:lineRule="auto"/>
        <w:ind w:left="450"/>
        <w:jc w:val="both"/>
        <w:rPr>
          <w:rFonts w:eastAsia="Times New Roman" w:cstheme="minorHAnsi"/>
          <w:b/>
          <w:sz w:val="24"/>
          <w:szCs w:val="24"/>
          <w:lang w:bidi="ta-IN"/>
        </w:rPr>
      </w:pPr>
      <w:r w:rsidRPr="0038311E">
        <w:rPr>
          <w:rFonts w:eastAsia="Times New Roman" w:cstheme="minorHAnsi"/>
          <w:bCs/>
          <w:sz w:val="24"/>
          <w:szCs w:val="24"/>
          <w:lang w:bidi="ta-IN"/>
        </w:rPr>
        <w:t>Money Laundering Prevention</w:t>
      </w:r>
    </w:p>
    <w:p w14:paraId="5B88DDED" w14:textId="47B212E1" w:rsidR="00005076" w:rsidRPr="004670DC" w:rsidRDefault="00005076" w:rsidP="0038311E">
      <w:pPr>
        <w:numPr>
          <w:ilvl w:val="0"/>
          <w:numId w:val="1"/>
        </w:numPr>
        <w:spacing w:before="100" w:beforeAutospacing="1" w:after="100" w:afterAutospacing="1" w:line="240" w:lineRule="auto"/>
        <w:ind w:hanging="270"/>
        <w:jc w:val="both"/>
        <w:rPr>
          <w:rFonts w:eastAsia="Times New Roman" w:cstheme="minorHAnsi"/>
          <w:b/>
          <w:sz w:val="24"/>
          <w:szCs w:val="24"/>
          <w:highlight w:val="yellow"/>
          <w:lang w:bidi="ta-IN"/>
        </w:rPr>
      </w:pPr>
      <w:r w:rsidRPr="004670DC">
        <w:rPr>
          <w:rFonts w:eastAsia="Times New Roman" w:cstheme="minorHAnsi"/>
          <w:sz w:val="24"/>
          <w:szCs w:val="24"/>
          <w:highlight w:val="yellow"/>
          <w:lang w:bidi="ta-IN"/>
        </w:rPr>
        <w:t xml:space="preserve">We will maintain 100% compliance with anti-money laundering (AML) regulations through comprehensive training for all relevant employees by </w:t>
      </w:r>
      <w:r w:rsidR="00DB638C" w:rsidRPr="004670DC">
        <w:rPr>
          <w:rFonts w:eastAsia="Times New Roman" w:cstheme="minorHAnsi"/>
          <w:sz w:val="24"/>
          <w:szCs w:val="24"/>
          <w:highlight w:val="yellow"/>
          <w:lang w:bidi="ta-IN"/>
        </w:rPr>
        <w:t>2030</w:t>
      </w:r>
      <w:r w:rsidRPr="004670DC">
        <w:rPr>
          <w:rFonts w:eastAsia="Times New Roman" w:cstheme="minorHAnsi"/>
          <w:sz w:val="24"/>
          <w:szCs w:val="24"/>
          <w:highlight w:val="yellow"/>
          <w:lang w:bidi="ta-IN"/>
        </w:rPr>
        <w:t xml:space="preserve"> and conduct due diligence checks on 100% of new suppliers and partners to ensure compliance with AML laws by </w:t>
      </w:r>
      <w:r w:rsidR="00DB638C" w:rsidRPr="004670DC">
        <w:rPr>
          <w:rFonts w:eastAsia="Times New Roman" w:cstheme="minorHAnsi"/>
          <w:sz w:val="24"/>
          <w:szCs w:val="24"/>
          <w:highlight w:val="yellow"/>
          <w:lang w:bidi="ta-IN"/>
        </w:rPr>
        <w:t>2030</w:t>
      </w:r>
      <w:r w:rsidR="0037209A" w:rsidRPr="004670DC">
        <w:rPr>
          <w:rFonts w:eastAsia="Times New Roman" w:cstheme="minorHAnsi"/>
          <w:sz w:val="24"/>
          <w:szCs w:val="24"/>
          <w:highlight w:val="yellow"/>
          <w:lang w:bidi="ta-IN"/>
        </w:rPr>
        <w:t xml:space="preserve"> and 100% of relevant employees to receive annual AML refresher training.</w:t>
      </w:r>
    </w:p>
    <w:p w14:paraId="2CB6C62F" w14:textId="632D440A" w:rsidR="00005076" w:rsidRPr="0038311E" w:rsidRDefault="00005076" w:rsidP="0038311E">
      <w:pPr>
        <w:pStyle w:val="ListParagraph"/>
        <w:numPr>
          <w:ilvl w:val="0"/>
          <w:numId w:val="2"/>
        </w:numPr>
        <w:spacing w:before="100" w:beforeAutospacing="1" w:after="100" w:afterAutospacing="1" w:line="240" w:lineRule="auto"/>
        <w:ind w:left="450"/>
        <w:jc w:val="both"/>
        <w:rPr>
          <w:rFonts w:eastAsia="Times New Roman" w:cstheme="minorHAnsi"/>
          <w:b/>
          <w:sz w:val="24"/>
          <w:szCs w:val="24"/>
          <w:lang w:bidi="ta-IN"/>
        </w:rPr>
      </w:pPr>
      <w:r w:rsidRPr="0038311E">
        <w:rPr>
          <w:rFonts w:eastAsia="Times New Roman" w:cstheme="minorHAnsi"/>
          <w:bCs/>
          <w:sz w:val="24"/>
          <w:szCs w:val="24"/>
          <w:lang w:bidi="ta-IN"/>
        </w:rPr>
        <w:t>Fair Competition</w:t>
      </w:r>
    </w:p>
    <w:p w14:paraId="7ADDC0ED" w14:textId="4F28DAE1" w:rsidR="00005076" w:rsidRPr="004670DC" w:rsidRDefault="00005076" w:rsidP="0038311E">
      <w:pPr>
        <w:numPr>
          <w:ilvl w:val="0"/>
          <w:numId w:val="1"/>
        </w:numPr>
        <w:spacing w:before="100" w:beforeAutospacing="1" w:after="100" w:afterAutospacing="1" w:line="240" w:lineRule="auto"/>
        <w:ind w:hanging="270"/>
        <w:jc w:val="both"/>
        <w:rPr>
          <w:rFonts w:eastAsia="Times New Roman" w:cstheme="minorHAnsi"/>
          <w:b/>
          <w:sz w:val="24"/>
          <w:szCs w:val="24"/>
          <w:highlight w:val="yellow"/>
          <w:lang w:bidi="ta-IN"/>
        </w:rPr>
      </w:pPr>
      <w:r w:rsidRPr="004670DC">
        <w:rPr>
          <w:rFonts w:eastAsia="Times New Roman" w:cstheme="minorHAnsi"/>
          <w:sz w:val="24"/>
          <w:szCs w:val="24"/>
          <w:highlight w:val="yellow"/>
          <w:lang w:bidi="ta-IN"/>
        </w:rPr>
        <w:t>By 20</w:t>
      </w:r>
      <w:r w:rsidR="00DB638C" w:rsidRPr="004670DC">
        <w:rPr>
          <w:rFonts w:eastAsia="Times New Roman" w:cstheme="minorHAnsi"/>
          <w:sz w:val="24"/>
          <w:szCs w:val="24"/>
          <w:highlight w:val="yellow"/>
          <w:lang w:bidi="ta-IN"/>
        </w:rPr>
        <w:t>30</w:t>
      </w:r>
      <w:r w:rsidRPr="004670DC">
        <w:rPr>
          <w:rFonts w:eastAsia="Times New Roman" w:cstheme="minorHAnsi"/>
          <w:sz w:val="24"/>
          <w:szCs w:val="24"/>
          <w:highlight w:val="yellow"/>
          <w:lang w:bidi="ta-IN"/>
        </w:rPr>
        <w:t>, we aim to ensure that 100% of business agreements comply with fair competition regulations through annual competition law audits.</w:t>
      </w:r>
      <w:r w:rsidR="0037209A" w:rsidRPr="004670DC">
        <w:rPr>
          <w:highlight w:val="yellow"/>
        </w:rPr>
        <w:t xml:space="preserve"> </w:t>
      </w:r>
      <w:r w:rsidR="0037209A" w:rsidRPr="004670DC">
        <w:rPr>
          <w:rFonts w:eastAsia="Times New Roman" w:cstheme="minorHAnsi"/>
          <w:sz w:val="24"/>
          <w:szCs w:val="24"/>
          <w:highlight w:val="yellow"/>
          <w:lang w:bidi="ta-IN"/>
        </w:rPr>
        <w:t>We aim for 100% of commercial employees to complete annual fair competition workshops by 2030, and maintain zero anti-competitive cases.</w:t>
      </w:r>
    </w:p>
    <w:p w14:paraId="283F4BB8" w14:textId="75DF43CD" w:rsidR="00005076" w:rsidRPr="0038311E" w:rsidRDefault="00005076" w:rsidP="0038311E">
      <w:pPr>
        <w:pStyle w:val="ListParagraph"/>
        <w:numPr>
          <w:ilvl w:val="0"/>
          <w:numId w:val="2"/>
        </w:numPr>
        <w:spacing w:before="100" w:beforeAutospacing="1" w:after="100" w:afterAutospacing="1" w:line="240" w:lineRule="auto"/>
        <w:ind w:left="450"/>
        <w:jc w:val="both"/>
        <w:rPr>
          <w:rFonts w:eastAsia="Times New Roman" w:cstheme="minorHAnsi"/>
          <w:b/>
          <w:sz w:val="24"/>
          <w:szCs w:val="24"/>
          <w:lang w:bidi="ta-IN"/>
        </w:rPr>
      </w:pPr>
      <w:r w:rsidRPr="0038311E">
        <w:rPr>
          <w:rFonts w:eastAsia="Times New Roman" w:cstheme="minorHAnsi"/>
          <w:bCs/>
          <w:sz w:val="24"/>
          <w:szCs w:val="24"/>
          <w:lang w:bidi="ta-IN"/>
        </w:rPr>
        <w:t>Information Security</w:t>
      </w:r>
    </w:p>
    <w:p w14:paraId="1F48A2FE" w14:textId="0FA89F70" w:rsidR="00005076" w:rsidRPr="004670DC" w:rsidRDefault="00005076" w:rsidP="0038311E">
      <w:pPr>
        <w:numPr>
          <w:ilvl w:val="0"/>
          <w:numId w:val="1"/>
        </w:numPr>
        <w:spacing w:before="100" w:beforeAutospacing="1" w:after="100" w:afterAutospacing="1" w:line="240" w:lineRule="auto"/>
        <w:ind w:hanging="270"/>
        <w:jc w:val="both"/>
        <w:rPr>
          <w:rFonts w:eastAsia="Times New Roman" w:cstheme="minorHAnsi"/>
          <w:b/>
          <w:sz w:val="24"/>
          <w:szCs w:val="24"/>
          <w:highlight w:val="yellow"/>
          <w:lang w:bidi="ta-IN"/>
        </w:rPr>
      </w:pPr>
      <w:r w:rsidRPr="004670DC">
        <w:rPr>
          <w:rFonts w:eastAsia="Times New Roman" w:cstheme="minorHAnsi"/>
          <w:sz w:val="24"/>
          <w:szCs w:val="24"/>
          <w:highlight w:val="yellow"/>
          <w:lang w:bidi="ta-IN"/>
        </w:rPr>
        <w:t xml:space="preserve">We </w:t>
      </w:r>
      <w:r w:rsidR="005750C5">
        <w:rPr>
          <w:rFonts w:eastAsia="Times New Roman" w:cstheme="minorHAnsi"/>
          <w:sz w:val="24"/>
          <w:szCs w:val="24"/>
          <w:highlight w:val="yellow"/>
          <w:lang w:bidi="ta-IN"/>
        </w:rPr>
        <w:t>maintain</w:t>
      </w:r>
      <w:r w:rsidRPr="004670DC">
        <w:rPr>
          <w:rFonts w:eastAsia="Times New Roman" w:cstheme="minorHAnsi"/>
          <w:sz w:val="24"/>
          <w:szCs w:val="24"/>
          <w:highlight w:val="yellow"/>
          <w:lang w:bidi="ta-IN"/>
        </w:rPr>
        <w:t xml:space="preserve"> 100% compliance with data protection laws by </w:t>
      </w:r>
      <w:r w:rsidR="005750C5">
        <w:rPr>
          <w:rFonts w:eastAsia="Times New Roman" w:cstheme="minorHAnsi"/>
          <w:sz w:val="24"/>
          <w:szCs w:val="24"/>
          <w:highlight w:val="yellow"/>
          <w:lang w:bidi="ta-IN"/>
        </w:rPr>
        <w:t>2030</w:t>
      </w:r>
      <w:r w:rsidRPr="004670DC">
        <w:rPr>
          <w:rFonts w:eastAsia="Times New Roman" w:cstheme="minorHAnsi"/>
          <w:sz w:val="24"/>
          <w:szCs w:val="24"/>
          <w:highlight w:val="yellow"/>
          <w:lang w:bidi="ta-IN"/>
        </w:rPr>
        <w:t xml:space="preserve"> by enhancing cybersecurity measures, securing the collection, processing, and storage of third-party data, and conducting quarterly security audits with a target of zero data breaches by </w:t>
      </w:r>
      <w:r w:rsidR="005750C5">
        <w:rPr>
          <w:rFonts w:eastAsia="Times New Roman" w:cstheme="minorHAnsi"/>
          <w:sz w:val="24"/>
          <w:szCs w:val="24"/>
          <w:highlight w:val="yellow"/>
          <w:lang w:bidi="ta-IN"/>
        </w:rPr>
        <w:t>2030</w:t>
      </w:r>
      <w:r w:rsidRPr="004670DC">
        <w:rPr>
          <w:rFonts w:eastAsia="Times New Roman" w:cstheme="minorHAnsi"/>
          <w:sz w:val="24"/>
          <w:szCs w:val="24"/>
          <w:highlight w:val="yellow"/>
          <w:lang w:bidi="ta-IN"/>
        </w:rPr>
        <w:t>.</w:t>
      </w:r>
      <w:r w:rsidR="0037209A" w:rsidRPr="004670DC">
        <w:rPr>
          <w:highlight w:val="yellow"/>
        </w:rPr>
        <w:t xml:space="preserve"> </w:t>
      </w:r>
      <w:r w:rsidR="0037209A" w:rsidRPr="004670DC">
        <w:rPr>
          <w:rFonts w:eastAsia="Times New Roman" w:cstheme="minorHAnsi"/>
          <w:sz w:val="24"/>
          <w:szCs w:val="24"/>
          <w:highlight w:val="yellow"/>
          <w:lang w:bidi="ta-IN"/>
        </w:rPr>
        <w:t xml:space="preserve">We aim to conduct risk </w:t>
      </w:r>
      <w:r w:rsidR="0037209A" w:rsidRPr="004670DC">
        <w:rPr>
          <w:rFonts w:eastAsia="Times New Roman" w:cstheme="minorHAnsi"/>
          <w:sz w:val="24"/>
          <w:szCs w:val="24"/>
          <w:highlight w:val="yellow"/>
          <w:lang w:bidi="ta-IN"/>
        </w:rPr>
        <w:lastRenderedPageBreak/>
        <w:t>assessments at all sites and reduce data breaches by 95% by 2030, while 100% of employees complete cybersecurity awareness training.</w:t>
      </w:r>
    </w:p>
    <w:p w14:paraId="40A1B940" w14:textId="71ED4958" w:rsidR="00005076" w:rsidRPr="0038311E" w:rsidRDefault="00005076" w:rsidP="0038311E">
      <w:pPr>
        <w:pStyle w:val="ListParagraph"/>
        <w:numPr>
          <w:ilvl w:val="0"/>
          <w:numId w:val="2"/>
        </w:numPr>
        <w:spacing w:before="100" w:beforeAutospacing="1" w:after="100" w:afterAutospacing="1" w:line="240" w:lineRule="auto"/>
        <w:ind w:left="450"/>
        <w:jc w:val="both"/>
        <w:rPr>
          <w:rFonts w:eastAsia="Times New Roman" w:cstheme="minorHAnsi"/>
          <w:b/>
          <w:sz w:val="24"/>
          <w:szCs w:val="24"/>
          <w:lang w:bidi="ta-IN"/>
        </w:rPr>
      </w:pPr>
      <w:r w:rsidRPr="0038311E">
        <w:rPr>
          <w:rFonts w:eastAsia="Times New Roman" w:cstheme="minorHAnsi"/>
          <w:bCs/>
          <w:sz w:val="24"/>
          <w:szCs w:val="24"/>
          <w:lang w:bidi="ta-IN"/>
        </w:rPr>
        <w:t>Anti-Bribery Practices</w:t>
      </w:r>
    </w:p>
    <w:p w14:paraId="174C90F6" w14:textId="6A081BFA" w:rsidR="00005076" w:rsidRPr="004670DC" w:rsidRDefault="00005076" w:rsidP="0038311E">
      <w:pPr>
        <w:numPr>
          <w:ilvl w:val="0"/>
          <w:numId w:val="1"/>
        </w:numPr>
        <w:spacing w:before="100" w:beforeAutospacing="1" w:after="100" w:afterAutospacing="1" w:line="240" w:lineRule="auto"/>
        <w:ind w:hanging="270"/>
        <w:jc w:val="both"/>
        <w:rPr>
          <w:rFonts w:eastAsia="Times New Roman" w:cstheme="minorHAnsi"/>
          <w:b/>
          <w:sz w:val="24"/>
          <w:szCs w:val="24"/>
          <w:highlight w:val="yellow"/>
          <w:lang w:bidi="ta-IN"/>
        </w:rPr>
      </w:pPr>
      <w:r w:rsidRPr="004670DC">
        <w:rPr>
          <w:rFonts w:eastAsia="Times New Roman" w:cstheme="minorHAnsi"/>
          <w:sz w:val="24"/>
          <w:szCs w:val="24"/>
          <w:highlight w:val="yellow"/>
          <w:lang w:bidi="ta-IN"/>
        </w:rPr>
        <w:t xml:space="preserve">Ognibene India will uphold a zero-tolerance policy for bribery, ensuring that 100% of employees are trained on anti-bribery policies by the end of </w:t>
      </w:r>
      <w:r w:rsidR="005750C5">
        <w:rPr>
          <w:rFonts w:eastAsia="Times New Roman" w:cstheme="minorHAnsi"/>
          <w:sz w:val="24"/>
          <w:szCs w:val="24"/>
          <w:highlight w:val="yellow"/>
          <w:lang w:bidi="ta-IN"/>
        </w:rPr>
        <w:t>2030</w:t>
      </w:r>
      <w:r w:rsidRPr="004670DC">
        <w:rPr>
          <w:rFonts w:eastAsia="Times New Roman" w:cstheme="minorHAnsi"/>
          <w:sz w:val="24"/>
          <w:szCs w:val="24"/>
          <w:highlight w:val="yellow"/>
          <w:lang w:bidi="ta-IN"/>
        </w:rPr>
        <w:t>, with annual reviews of business practices to ensure compliance with anti-bribery regulations.</w:t>
      </w:r>
    </w:p>
    <w:p w14:paraId="6F61F67F" w14:textId="6F5E3B3A" w:rsidR="00005076" w:rsidRPr="0038311E" w:rsidRDefault="00005076" w:rsidP="0038311E">
      <w:pPr>
        <w:pStyle w:val="ListParagraph"/>
        <w:numPr>
          <w:ilvl w:val="0"/>
          <w:numId w:val="2"/>
        </w:numPr>
        <w:spacing w:before="100" w:beforeAutospacing="1" w:after="100" w:afterAutospacing="1" w:line="240" w:lineRule="auto"/>
        <w:ind w:left="450"/>
        <w:jc w:val="both"/>
        <w:rPr>
          <w:rFonts w:eastAsia="Times New Roman" w:cstheme="minorHAnsi"/>
          <w:b/>
          <w:sz w:val="24"/>
          <w:szCs w:val="24"/>
          <w:lang w:bidi="ta-IN"/>
        </w:rPr>
      </w:pPr>
      <w:r w:rsidRPr="0038311E">
        <w:rPr>
          <w:rFonts w:eastAsia="Times New Roman" w:cstheme="minorHAnsi"/>
          <w:bCs/>
          <w:sz w:val="24"/>
          <w:szCs w:val="24"/>
          <w:lang w:bidi="ta-IN"/>
        </w:rPr>
        <w:t>Ethical Supplier Engagement</w:t>
      </w:r>
    </w:p>
    <w:p w14:paraId="1C3A4AC5" w14:textId="27DF4C0E" w:rsidR="00005076" w:rsidRPr="004670DC" w:rsidRDefault="00005076" w:rsidP="0038311E">
      <w:pPr>
        <w:numPr>
          <w:ilvl w:val="0"/>
          <w:numId w:val="1"/>
        </w:numPr>
        <w:spacing w:before="100" w:beforeAutospacing="1" w:after="100" w:afterAutospacing="1" w:line="240" w:lineRule="auto"/>
        <w:ind w:hanging="270"/>
        <w:jc w:val="both"/>
        <w:rPr>
          <w:rFonts w:eastAsia="Times New Roman" w:cstheme="minorHAnsi"/>
          <w:b/>
          <w:sz w:val="24"/>
          <w:szCs w:val="24"/>
          <w:highlight w:val="yellow"/>
          <w:lang w:bidi="ta-IN"/>
        </w:rPr>
      </w:pPr>
      <w:r w:rsidRPr="004670DC">
        <w:rPr>
          <w:rFonts w:eastAsia="Times New Roman" w:cstheme="minorHAnsi"/>
          <w:sz w:val="24"/>
          <w:szCs w:val="24"/>
          <w:highlight w:val="yellow"/>
          <w:lang w:bidi="ta-IN"/>
        </w:rPr>
        <w:t xml:space="preserve">We aim to assess 100% of suppliers for ethical business practices by </w:t>
      </w:r>
      <w:r w:rsidR="005750C5">
        <w:rPr>
          <w:rFonts w:eastAsia="Times New Roman" w:cstheme="minorHAnsi"/>
          <w:sz w:val="24"/>
          <w:szCs w:val="24"/>
          <w:highlight w:val="yellow"/>
          <w:lang w:bidi="ta-IN"/>
        </w:rPr>
        <w:t>2030</w:t>
      </w:r>
      <w:r w:rsidRPr="004670DC">
        <w:rPr>
          <w:rFonts w:eastAsia="Times New Roman" w:cstheme="minorHAnsi"/>
          <w:sz w:val="24"/>
          <w:szCs w:val="24"/>
          <w:highlight w:val="yellow"/>
          <w:lang w:bidi="ta-IN"/>
        </w:rPr>
        <w:t xml:space="preserve"> through annual evaluations and implement a supplier code of conduct to ensure alignment with the company’s ethics policies.</w:t>
      </w:r>
    </w:p>
    <w:p w14:paraId="55A5F9F4" w14:textId="030D69BC" w:rsidR="00931F58" w:rsidRPr="0038311E" w:rsidRDefault="00931F58" w:rsidP="0038311E">
      <w:pPr>
        <w:pStyle w:val="ListParagraph"/>
        <w:numPr>
          <w:ilvl w:val="0"/>
          <w:numId w:val="2"/>
        </w:numPr>
        <w:spacing w:before="100" w:beforeAutospacing="1" w:after="100" w:afterAutospacing="1" w:line="240" w:lineRule="auto"/>
        <w:ind w:left="450"/>
        <w:jc w:val="both"/>
        <w:rPr>
          <w:rFonts w:eastAsia="Times New Roman" w:cstheme="minorHAnsi"/>
          <w:b/>
          <w:sz w:val="24"/>
          <w:szCs w:val="24"/>
          <w:lang w:bidi="ta-IN"/>
        </w:rPr>
      </w:pPr>
      <w:r w:rsidRPr="0038311E">
        <w:rPr>
          <w:rFonts w:eastAsia="Times New Roman" w:cstheme="minorHAnsi"/>
          <w:bCs/>
          <w:sz w:val="24"/>
          <w:szCs w:val="24"/>
          <w:lang w:bidi="ta-IN"/>
        </w:rPr>
        <w:t>Community</w:t>
      </w:r>
      <w:r w:rsidRPr="0038311E">
        <w:rPr>
          <w:rFonts w:eastAsia="Times New Roman" w:cstheme="minorHAnsi"/>
          <w:sz w:val="24"/>
          <w:szCs w:val="24"/>
          <w:lang w:bidi="ta-IN"/>
        </w:rPr>
        <w:t xml:space="preserve"> </w:t>
      </w:r>
      <w:r w:rsidRPr="0038311E">
        <w:rPr>
          <w:rFonts w:eastAsia="Times New Roman" w:cstheme="minorHAnsi"/>
          <w:bCs/>
          <w:sz w:val="24"/>
          <w:szCs w:val="24"/>
          <w:lang w:bidi="ta-IN"/>
        </w:rPr>
        <w:t>engagement</w:t>
      </w:r>
    </w:p>
    <w:p w14:paraId="226B51B6" w14:textId="0C46ED14" w:rsidR="00931F58" w:rsidRPr="004670DC" w:rsidRDefault="00931F58" w:rsidP="0038311E">
      <w:pPr>
        <w:numPr>
          <w:ilvl w:val="0"/>
          <w:numId w:val="1"/>
        </w:numPr>
        <w:spacing w:before="100" w:beforeAutospacing="1" w:after="100" w:afterAutospacing="1" w:line="240" w:lineRule="auto"/>
        <w:jc w:val="both"/>
        <w:rPr>
          <w:rFonts w:eastAsia="Times New Roman" w:cstheme="minorHAnsi"/>
          <w:b/>
          <w:sz w:val="24"/>
          <w:szCs w:val="24"/>
          <w:highlight w:val="yellow"/>
          <w:lang w:bidi="ta-IN"/>
        </w:rPr>
      </w:pPr>
      <w:r w:rsidRPr="004670DC">
        <w:rPr>
          <w:rFonts w:eastAsia="Times New Roman" w:cstheme="minorHAnsi"/>
          <w:sz w:val="24"/>
          <w:szCs w:val="24"/>
          <w:highlight w:val="yellow"/>
          <w:lang w:bidi="ta-IN"/>
        </w:rPr>
        <w:t>Ognibene Ind</w:t>
      </w:r>
      <w:r w:rsidR="000147B4" w:rsidRPr="004670DC">
        <w:rPr>
          <w:rFonts w:eastAsia="Times New Roman" w:cstheme="minorHAnsi"/>
          <w:sz w:val="24"/>
          <w:szCs w:val="24"/>
          <w:highlight w:val="yellow"/>
          <w:lang w:bidi="ta-IN"/>
        </w:rPr>
        <w:t xml:space="preserve">ia committed to engaging with and supporting the communities in which we operate, </w:t>
      </w:r>
      <w:r w:rsidR="004670DC" w:rsidRPr="004670DC">
        <w:rPr>
          <w:rFonts w:eastAsia="Times New Roman" w:cstheme="minorHAnsi"/>
          <w:sz w:val="24"/>
          <w:szCs w:val="24"/>
          <w:highlight w:val="yellow"/>
          <w:lang w:bidi="ta-IN"/>
        </w:rPr>
        <w:t>we</w:t>
      </w:r>
      <w:r w:rsidR="0037209A" w:rsidRPr="004670DC">
        <w:rPr>
          <w:rFonts w:eastAsia="Times New Roman" w:cstheme="minorHAnsi"/>
          <w:sz w:val="24"/>
          <w:szCs w:val="24"/>
          <w:highlight w:val="yellow"/>
          <w:lang w:bidi="ta-IN"/>
        </w:rPr>
        <w:t xml:space="preserve"> aim for 60% increase in community engagement initiatives by 2030, including 100 volunteer hours annually and 2 supported projects per year</w:t>
      </w:r>
      <w:r w:rsidR="000147B4" w:rsidRPr="004670DC">
        <w:rPr>
          <w:rFonts w:eastAsia="Times New Roman" w:cstheme="minorHAnsi"/>
          <w:sz w:val="24"/>
          <w:szCs w:val="24"/>
          <w:highlight w:val="yellow"/>
          <w:lang w:bidi="ta-IN"/>
        </w:rPr>
        <w:t>.</w:t>
      </w:r>
    </w:p>
    <w:p w14:paraId="0CE92C03" w14:textId="77777777" w:rsidR="00DE20FD" w:rsidRPr="003E2D6D" w:rsidRDefault="00DE20FD" w:rsidP="00DE20FD">
      <w:pPr>
        <w:pStyle w:val="Heading2"/>
        <w:jc w:val="both"/>
        <w:rPr>
          <w:rFonts w:asciiTheme="minorHAnsi" w:hAnsiTheme="minorHAnsi" w:cstheme="minorHAnsi"/>
          <w:color w:val="FC8A2C"/>
          <w:highlight w:val="yellow"/>
        </w:rPr>
      </w:pPr>
      <w:bookmarkStart w:id="4" w:name="_Toc210813918"/>
      <w:r w:rsidRPr="003E2D6D">
        <w:rPr>
          <w:rFonts w:asciiTheme="minorHAnsi" w:hAnsiTheme="minorHAnsi" w:cstheme="minorHAnsi"/>
          <w:color w:val="FC8A2C"/>
          <w:highlight w:val="yellow"/>
        </w:rPr>
        <w:t>Do’s &amp; Don’ts</w:t>
      </w:r>
      <w:bookmarkEnd w:id="4"/>
    </w:p>
    <w:p w14:paraId="7E81AD54" w14:textId="77777777" w:rsidR="00DE20FD" w:rsidRPr="00281127" w:rsidRDefault="00DE20FD" w:rsidP="00DE20FD">
      <w:pPr>
        <w:jc w:val="both"/>
        <w:rPr>
          <w:rFonts w:cstheme="minorHAnsi"/>
          <w:sz w:val="24"/>
          <w:szCs w:val="24"/>
        </w:rPr>
      </w:pPr>
      <w:r w:rsidRPr="003E2D6D">
        <w:rPr>
          <w:rFonts w:cstheme="minorHAnsi"/>
          <w:sz w:val="24"/>
          <w:szCs w:val="24"/>
          <w:highlight w:val="yellow"/>
        </w:rPr>
        <w:t>To ensure ethical governance and integrity across all levels of the organization, the following guidelines define acceptable and unacceptable behaviors for employees, managers, directors, contractors, and external stakeholders of Ognibene India Pvt. Ltd.</w:t>
      </w:r>
    </w:p>
    <w:p w14:paraId="620B458E" w14:textId="6DBDC990" w:rsidR="00DE20FD" w:rsidRPr="00DE20FD" w:rsidRDefault="00DE20FD" w:rsidP="00DE20FD">
      <w:pPr>
        <w:pStyle w:val="ListParagraph"/>
        <w:numPr>
          <w:ilvl w:val="0"/>
          <w:numId w:val="4"/>
        </w:numPr>
        <w:spacing w:before="100" w:beforeAutospacing="1" w:after="100" w:afterAutospacing="1" w:line="240" w:lineRule="auto"/>
        <w:ind w:left="426"/>
        <w:jc w:val="both"/>
        <w:rPr>
          <w:rFonts w:eastAsia="Times New Roman" w:cstheme="minorHAnsi"/>
          <w:bCs/>
          <w:sz w:val="24"/>
          <w:szCs w:val="24"/>
          <w:highlight w:val="yellow"/>
          <w:lang w:bidi="ta-IN"/>
        </w:rPr>
      </w:pPr>
      <w:r w:rsidRPr="00DE20FD">
        <w:rPr>
          <w:rFonts w:eastAsia="Times New Roman" w:cstheme="minorHAnsi"/>
          <w:bCs/>
          <w:sz w:val="24"/>
          <w:szCs w:val="24"/>
          <w:highlight w:val="yellow"/>
          <w:lang w:bidi="ta-IN"/>
        </w:rPr>
        <w:t>Anti-Corruption and Fraud Prevention</w:t>
      </w:r>
    </w:p>
    <w:p w14:paraId="53A2BE2F" w14:textId="77777777" w:rsidR="00DE20FD" w:rsidRPr="00DE20FD" w:rsidRDefault="00DE20FD" w:rsidP="00DE20FD">
      <w:pPr>
        <w:ind w:left="66"/>
        <w:rPr>
          <w:sz w:val="24"/>
          <w:szCs w:val="24"/>
          <w:highlight w:val="yellow"/>
          <w:lang w:val="en-IN"/>
        </w:rPr>
      </w:pPr>
      <w:r w:rsidRPr="00DE20FD">
        <w:rPr>
          <w:rFonts w:ascii="Segoe UI Emoji" w:hAnsi="Segoe UI Emoji" w:cs="Segoe UI Emoji"/>
          <w:sz w:val="24"/>
          <w:szCs w:val="24"/>
          <w:highlight w:val="yellow"/>
          <w:lang w:val="en-IN"/>
        </w:rPr>
        <w:t>✅</w:t>
      </w:r>
      <w:r w:rsidRPr="00DE20FD">
        <w:rPr>
          <w:sz w:val="24"/>
          <w:szCs w:val="24"/>
          <w:highlight w:val="yellow"/>
          <w:lang w:val="en-IN"/>
        </w:rPr>
        <w:t xml:space="preserve"> Do’s</w:t>
      </w:r>
    </w:p>
    <w:p w14:paraId="7B821FD2" w14:textId="77777777" w:rsidR="00DE20FD" w:rsidRPr="00DE20FD" w:rsidRDefault="00DE20FD" w:rsidP="00DE20FD">
      <w:pPr>
        <w:numPr>
          <w:ilvl w:val="0"/>
          <w:numId w:val="1"/>
        </w:numPr>
        <w:tabs>
          <w:tab w:val="clear" w:pos="720"/>
        </w:tabs>
        <w:spacing w:before="100" w:beforeAutospacing="1" w:after="100" w:afterAutospacing="1" w:line="240" w:lineRule="auto"/>
        <w:ind w:left="567"/>
        <w:jc w:val="both"/>
        <w:rPr>
          <w:rFonts w:eastAsia="Times New Roman" w:cstheme="minorHAnsi"/>
          <w:sz w:val="24"/>
          <w:szCs w:val="24"/>
          <w:highlight w:val="yellow"/>
          <w:lang w:bidi="ta-IN"/>
        </w:rPr>
      </w:pPr>
      <w:r w:rsidRPr="00DE20FD">
        <w:rPr>
          <w:rFonts w:eastAsia="Times New Roman" w:cstheme="minorHAnsi"/>
          <w:sz w:val="24"/>
          <w:szCs w:val="24"/>
          <w:highlight w:val="yellow"/>
          <w:lang w:bidi="ta-IN"/>
        </w:rPr>
        <w:t>Report any suspicious activities, unethical conduct, or bribery attempts to the Compliance Officer immediately.</w:t>
      </w:r>
    </w:p>
    <w:p w14:paraId="3B89EC1C" w14:textId="77777777" w:rsidR="00DE20FD" w:rsidRPr="00DE20FD" w:rsidRDefault="00DE20FD" w:rsidP="00DE20FD">
      <w:pPr>
        <w:numPr>
          <w:ilvl w:val="0"/>
          <w:numId w:val="1"/>
        </w:numPr>
        <w:tabs>
          <w:tab w:val="clear" w:pos="720"/>
        </w:tabs>
        <w:spacing w:before="100" w:beforeAutospacing="1" w:after="100" w:afterAutospacing="1" w:line="240" w:lineRule="auto"/>
        <w:ind w:left="567"/>
        <w:jc w:val="both"/>
        <w:rPr>
          <w:rFonts w:eastAsia="Times New Roman" w:cstheme="minorHAnsi"/>
          <w:sz w:val="24"/>
          <w:szCs w:val="24"/>
          <w:highlight w:val="yellow"/>
          <w:lang w:bidi="ta-IN"/>
        </w:rPr>
      </w:pPr>
      <w:r w:rsidRPr="00DE20FD">
        <w:rPr>
          <w:rFonts w:eastAsia="Times New Roman" w:cstheme="minorHAnsi"/>
          <w:sz w:val="24"/>
          <w:szCs w:val="24"/>
          <w:highlight w:val="yellow"/>
          <w:lang w:bidi="ta-IN"/>
        </w:rPr>
        <w:t>Maintain clear, complete, and transparent records of all business and financial transactions.</w:t>
      </w:r>
    </w:p>
    <w:p w14:paraId="1D9897C2" w14:textId="77777777" w:rsidR="00DE20FD" w:rsidRPr="00DE20FD" w:rsidRDefault="00DE20FD" w:rsidP="00DE20FD">
      <w:pPr>
        <w:numPr>
          <w:ilvl w:val="0"/>
          <w:numId w:val="1"/>
        </w:numPr>
        <w:tabs>
          <w:tab w:val="clear" w:pos="720"/>
        </w:tabs>
        <w:spacing w:before="100" w:beforeAutospacing="1" w:after="100" w:afterAutospacing="1" w:line="240" w:lineRule="auto"/>
        <w:ind w:left="567"/>
        <w:jc w:val="both"/>
        <w:rPr>
          <w:rFonts w:eastAsia="Times New Roman" w:cstheme="minorHAnsi"/>
          <w:sz w:val="24"/>
          <w:szCs w:val="24"/>
          <w:highlight w:val="yellow"/>
          <w:lang w:bidi="ta-IN"/>
        </w:rPr>
      </w:pPr>
      <w:r w:rsidRPr="00DE20FD">
        <w:rPr>
          <w:rFonts w:eastAsia="Times New Roman" w:cstheme="minorHAnsi"/>
          <w:sz w:val="24"/>
          <w:szCs w:val="24"/>
          <w:highlight w:val="yellow"/>
          <w:lang w:bidi="ta-IN"/>
        </w:rPr>
        <w:t>Adhere to all anti-corruption and fraud prevention training and compliance requirements.</w:t>
      </w:r>
    </w:p>
    <w:p w14:paraId="3A94DA6D" w14:textId="77777777" w:rsidR="00DE20FD" w:rsidRPr="00DE20FD" w:rsidRDefault="00DE20FD" w:rsidP="00DE20FD">
      <w:pPr>
        <w:numPr>
          <w:ilvl w:val="0"/>
          <w:numId w:val="1"/>
        </w:numPr>
        <w:tabs>
          <w:tab w:val="clear" w:pos="720"/>
        </w:tabs>
        <w:spacing w:before="100" w:beforeAutospacing="1" w:after="100" w:afterAutospacing="1" w:line="240" w:lineRule="auto"/>
        <w:ind w:left="567"/>
        <w:jc w:val="both"/>
        <w:rPr>
          <w:rFonts w:eastAsia="Times New Roman" w:cstheme="minorHAnsi"/>
          <w:sz w:val="24"/>
          <w:szCs w:val="24"/>
          <w:highlight w:val="yellow"/>
          <w:lang w:bidi="ta-IN"/>
        </w:rPr>
      </w:pPr>
      <w:r w:rsidRPr="00DE20FD">
        <w:rPr>
          <w:rFonts w:eastAsia="Times New Roman" w:cstheme="minorHAnsi"/>
          <w:sz w:val="24"/>
          <w:szCs w:val="24"/>
          <w:highlight w:val="yellow"/>
          <w:lang w:bidi="ta-IN"/>
        </w:rPr>
        <w:t>Politely refuse any gifts, cash, or favors that may influence business judgment or decision-making.</w:t>
      </w:r>
    </w:p>
    <w:p w14:paraId="504433BD" w14:textId="77777777" w:rsidR="00DE20FD" w:rsidRPr="00DE20FD" w:rsidRDefault="00DE20FD" w:rsidP="00DE20FD">
      <w:pPr>
        <w:ind w:left="207"/>
        <w:rPr>
          <w:sz w:val="24"/>
          <w:szCs w:val="24"/>
          <w:highlight w:val="yellow"/>
          <w:lang w:val="en-IN"/>
        </w:rPr>
      </w:pPr>
      <w:r w:rsidRPr="00DE20FD">
        <w:rPr>
          <w:rFonts w:ascii="Segoe UI Emoji" w:hAnsi="Segoe UI Emoji" w:cs="Segoe UI Emoji"/>
          <w:sz w:val="24"/>
          <w:szCs w:val="24"/>
          <w:highlight w:val="yellow"/>
          <w:lang w:val="en-IN"/>
        </w:rPr>
        <w:t>❌</w:t>
      </w:r>
      <w:r w:rsidRPr="00DE20FD">
        <w:rPr>
          <w:sz w:val="24"/>
          <w:szCs w:val="24"/>
          <w:highlight w:val="yellow"/>
          <w:lang w:val="en-IN"/>
        </w:rPr>
        <w:t xml:space="preserve"> Don’ts</w:t>
      </w:r>
    </w:p>
    <w:p w14:paraId="00A514A0" w14:textId="77777777" w:rsidR="00DE20FD" w:rsidRPr="00DE20FD" w:rsidRDefault="00DE20FD" w:rsidP="00DE20FD">
      <w:pPr>
        <w:numPr>
          <w:ilvl w:val="0"/>
          <w:numId w:val="1"/>
        </w:numPr>
        <w:tabs>
          <w:tab w:val="clear" w:pos="720"/>
        </w:tabs>
        <w:spacing w:before="100" w:beforeAutospacing="1" w:after="100" w:afterAutospacing="1" w:line="240" w:lineRule="auto"/>
        <w:ind w:left="567"/>
        <w:jc w:val="both"/>
        <w:rPr>
          <w:rFonts w:eastAsia="Times New Roman" w:cstheme="minorHAnsi"/>
          <w:sz w:val="24"/>
          <w:szCs w:val="24"/>
          <w:highlight w:val="yellow"/>
          <w:lang w:bidi="ta-IN"/>
        </w:rPr>
      </w:pPr>
      <w:r w:rsidRPr="00DE20FD">
        <w:rPr>
          <w:rFonts w:eastAsia="Times New Roman" w:cstheme="minorHAnsi"/>
          <w:sz w:val="24"/>
          <w:szCs w:val="24"/>
          <w:highlight w:val="yellow"/>
          <w:lang w:bidi="ta-IN"/>
        </w:rPr>
        <w:t>Do not offer, solicit, or accept bribes, kickbacks, or any form of improper advantage.</w:t>
      </w:r>
    </w:p>
    <w:p w14:paraId="37712804" w14:textId="77777777" w:rsidR="00DE20FD" w:rsidRPr="00DE20FD" w:rsidRDefault="00DE20FD" w:rsidP="00DE20FD">
      <w:pPr>
        <w:numPr>
          <w:ilvl w:val="0"/>
          <w:numId w:val="1"/>
        </w:numPr>
        <w:tabs>
          <w:tab w:val="clear" w:pos="720"/>
        </w:tabs>
        <w:spacing w:before="100" w:beforeAutospacing="1" w:after="100" w:afterAutospacing="1" w:line="240" w:lineRule="auto"/>
        <w:ind w:left="567"/>
        <w:jc w:val="both"/>
        <w:rPr>
          <w:rFonts w:eastAsia="Times New Roman" w:cstheme="minorHAnsi"/>
          <w:sz w:val="24"/>
          <w:szCs w:val="24"/>
          <w:highlight w:val="yellow"/>
          <w:lang w:bidi="ta-IN"/>
        </w:rPr>
      </w:pPr>
      <w:r w:rsidRPr="00DE20FD">
        <w:rPr>
          <w:rFonts w:eastAsia="Times New Roman" w:cstheme="minorHAnsi"/>
          <w:sz w:val="24"/>
          <w:szCs w:val="24"/>
          <w:highlight w:val="yellow"/>
          <w:lang w:bidi="ta-IN"/>
        </w:rPr>
        <w:t>Do not falsify, conceal, or manipulate financial or operational records.</w:t>
      </w:r>
    </w:p>
    <w:p w14:paraId="556DC072" w14:textId="77777777" w:rsidR="00DE20FD" w:rsidRPr="00DE20FD" w:rsidRDefault="00DE20FD" w:rsidP="00DE20FD">
      <w:pPr>
        <w:numPr>
          <w:ilvl w:val="0"/>
          <w:numId w:val="1"/>
        </w:numPr>
        <w:tabs>
          <w:tab w:val="clear" w:pos="720"/>
        </w:tabs>
        <w:spacing w:before="100" w:beforeAutospacing="1" w:after="100" w:afterAutospacing="1" w:line="240" w:lineRule="auto"/>
        <w:ind w:left="567"/>
        <w:jc w:val="both"/>
        <w:rPr>
          <w:rFonts w:eastAsia="Times New Roman" w:cstheme="minorHAnsi"/>
          <w:sz w:val="24"/>
          <w:szCs w:val="24"/>
          <w:highlight w:val="yellow"/>
          <w:lang w:bidi="ta-IN"/>
        </w:rPr>
      </w:pPr>
      <w:r w:rsidRPr="00DE20FD">
        <w:rPr>
          <w:rFonts w:eastAsia="Times New Roman" w:cstheme="minorHAnsi"/>
          <w:sz w:val="24"/>
          <w:szCs w:val="24"/>
          <w:highlight w:val="yellow"/>
          <w:lang w:bidi="ta-IN"/>
        </w:rPr>
        <w:t>Do not engage in fraudulent business activities or misrepresentation.</w:t>
      </w:r>
    </w:p>
    <w:p w14:paraId="443615ED" w14:textId="77777777" w:rsidR="00DE20FD" w:rsidRPr="00DE20FD" w:rsidRDefault="00DE20FD" w:rsidP="00DE20FD">
      <w:pPr>
        <w:numPr>
          <w:ilvl w:val="0"/>
          <w:numId w:val="1"/>
        </w:numPr>
        <w:tabs>
          <w:tab w:val="clear" w:pos="720"/>
        </w:tabs>
        <w:spacing w:before="100" w:beforeAutospacing="1" w:after="100" w:afterAutospacing="1" w:line="240" w:lineRule="auto"/>
        <w:ind w:left="567"/>
        <w:jc w:val="both"/>
        <w:rPr>
          <w:rFonts w:eastAsia="Times New Roman" w:cstheme="minorHAnsi"/>
          <w:sz w:val="24"/>
          <w:szCs w:val="24"/>
          <w:highlight w:val="yellow"/>
          <w:lang w:bidi="ta-IN"/>
        </w:rPr>
      </w:pPr>
      <w:r w:rsidRPr="00DE20FD">
        <w:rPr>
          <w:rFonts w:eastAsia="Times New Roman" w:cstheme="minorHAnsi"/>
          <w:sz w:val="24"/>
          <w:szCs w:val="24"/>
          <w:highlight w:val="yellow"/>
          <w:lang w:bidi="ta-IN"/>
        </w:rPr>
        <w:t>Do not ignore or conceal any known or suspected corruption or fraud risks.</w:t>
      </w:r>
    </w:p>
    <w:p w14:paraId="6DDE28F6" w14:textId="5E666A3A" w:rsidR="00DE20FD" w:rsidRPr="00DE20FD" w:rsidRDefault="00DE20FD" w:rsidP="00DE20FD">
      <w:pPr>
        <w:pStyle w:val="ListParagraph"/>
        <w:numPr>
          <w:ilvl w:val="0"/>
          <w:numId w:val="4"/>
        </w:numPr>
        <w:spacing w:before="100" w:beforeAutospacing="1" w:after="100" w:afterAutospacing="1" w:line="240" w:lineRule="auto"/>
        <w:ind w:left="426"/>
        <w:jc w:val="both"/>
        <w:rPr>
          <w:rFonts w:eastAsia="Times New Roman" w:cstheme="minorHAnsi"/>
          <w:bCs/>
          <w:sz w:val="24"/>
          <w:szCs w:val="24"/>
          <w:highlight w:val="yellow"/>
          <w:lang w:bidi="ta-IN"/>
        </w:rPr>
      </w:pPr>
      <w:r w:rsidRPr="00DE20FD">
        <w:rPr>
          <w:rFonts w:eastAsia="Times New Roman" w:cstheme="minorHAnsi"/>
          <w:bCs/>
          <w:sz w:val="24"/>
          <w:szCs w:val="24"/>
          <w:highlight w:val="yellow"/>
          <w:lang w:bidi="ta-IN"/>
        </w:rPr>
        <w:t>Conflict of Interest Management</w:t>
      </w:r>
    </w:p>
    <w:p w14:paraId="6C810262" w14:textId="77777777" w:rsidR="00DE20FD" w:rsidRPr="00DE20FD" w:rsidRDefault="00DE20FD" w:rsidP="00DE20FD">
      <w:pPr>
        <w:ind w:left="66"/>
        <w:rPr>
          <w:sz w:val="24"/>
          <w:szCs w:val="24"/>
          <w:highlight w:val="yellow"/>
          <w:lang w:val="en-IN"/>
        </w:rPr>
      </w:pPr>
      <w:r w:rsidRPr="00DE20FD">
        <w:rPr>
          <w:rFonts w:ascii="Segoe UI Emoji" w:hAnsi="Segoe UI Emoji" w:cs="Segoe UI Emoji"/>
          <w:sz w:val="24"/>
          <w:szCs w:val="24"/>
          <w:highlight w:val="yellow"/>
          <w:lang w:val="en-IN"/>
        </w:rPr>
        <w:lastRenderedPageBreak/>
        <w:t>✅</w:t>
      </w:r>
      <w:r w:rsidRPr="00DE20FD">
        <w:rPr>
          <w:sz w:val="24"/>
          <w:szCs w:val="24"/>
          <w:highlight w:val="yellow"/>
          <w:lang w:val="en-IN"/>
        </w:rPr>
        <w:t xml:space="preserve"> Do’s</w:t>
      </w:r>
    </w:p>
    <w:p w14:paraId="482C5003" w14:textId="36B21E48" w:rsidR="00DE20FD" w:rsidRPr="00DE20FD" w:rsidRDefault="00DE20FD" w:rsidP="00DE20FD">
      <w:pPr>
        <w:numPr>
          <w:ilvl w:val="0"/>
          <w:numId w:val="1"/>
        </w:numPr>
        <w:tabs>
          <w:tab w:val="clear" w:pos="720"/>
        </w:tabs>
        <w:spacing w:before="100" w:beforeAutospacing="1" w:after="100" w:afterAutospacing="1" w:line="240" w:lineRule="auto"/>
        <w:ind w:left="567"/>
        <w:jc w:val="both"/>
        <w:rPr>
          <w:rFonts w:eastAsia="Times New Roman" w:cstheme="minorHAnsi"/>
          <w:sz w:val="24"/>
          <w:szCs w:val="24"/>
          <w:highlight w:val="yellow"/>
          <w:lang w:bidi="ta-IN"/>
        </w:rPr>
      </w:pPr>
      <w:r w:rsidRPr="00DE20FD">
        <w:rPr>
          <w:rFonts w:eastAsia="Times New Roman" w:cstheme="minorHAnsi"/>
          <w:sz w:val="24"/>
          <w:szCs w:val="24"/>
          <w:highlight w:val="yellow"/>
          <w:lang w:bidi="ta-IN"/>
        </w:rPr>
        <w:t>Disclose promptly any personal, family, or financial interests that could influence professional decisions.</w:t>
      </w:r>
    </w:p>
    <w:p w14:paraId="77C0C3CE" w14:textId="77777777" w:rsidR="00DE20FD" w:rsidRPr="00DE20FD" w:rsidRDefault="00DE20FD" w:rsidP="00DE20FD">
      <w:pPr>
        <w:numPr>
          <w:ilvl w:val="0"/>
          <w:numId w:val="1"/>
        </w:numPr>
        <w:tabs>
          <w:tab w:val="clear" w:pos="720"/>
        </w:tabs>
        <w:spacing w:before="100" w:beforeAutospacing="1" w:after="100" w:afterAutospacing="1" w:line="240" w:lineRule="auto"/>
        <w:ind w:left="567"/>
        <w:jc w:val="both"/>
        <w:rPr>
          <w:rFonts w:eastAsia="Times New Roman" w:cstheme="minorHAnsi"/>
          <w:sz w:val="24"/>
          <w:szCs w:val="24"/>
          <w:highlight w:val="yellow"/>
          <w:lang w:bidi="ta-IN"/>
        </w:rPr>
      </w:pPr>
      <w:r w:rsidRPr="00DE20FD">
        <w:rPr>
          <w:rFonts w:eastAsia="Times New Roman" w:cstheme="minorHAnsi"/>
          <w:sz w:val="24"/>
          <w:szCs w:val="24"/>
          <w:highlight w:val="yellow"/>
          <w:lang w:bidi="ta-IN"/>
        </w:rPr>
        <w:t>Seek written approval before engaging in any external business activity related to Ognibene India’s operations.</w:t>
      </w:r>
    </w:p>
    <w:p w14:paraId="5045F0EE" w14:textId="77777777" w:rsidR="00DE20FD" w:rsidRPr="00DE20FD" w:rsidRDefault="00DE20FD" w:rsidP="00DE20FD">
      <w:pPr>
        <w:numPr>
          <w:ilvl w:val="0"/>
          <w:numId w:val="1"/>
        </w:numPr>
        <w:tabs>
          <w:tab w:val="clear" w:pos="720"/>
        </w:tabs>
        <w:spacing w:before="100" w:beforeAutospacing="1" w:after="100" w:afterAutospacing="1" w:line="240" w:lineRule="auto"/>
        <w:ind w:left="567"/>
        <w:jc w:val="both"/>
        <w:rPr>
          <w:rFonts w:eastAsia="Times New Roman" w:cstheme="minorHAnsi"/>
          <w:sz w:val="24"/>
          <w:szCs w:val="24"/>
          <w:highlight w:val="yellow"/>
          <w:lang w:bidi="ta-IN"/>
        </w:rPr>
      </w:pPr>
      <w:r w:rsidRPr="00DE20FD">
        <w:rPr>
          <w:rFonts w:eastAsia="Times New Roman" w:cstheme="minorHAnsi"/>
          <w:sz w:val="24"/>
          <w:szCs w:val="24"/>
          <w:highlight w:val="yellow"/>
          <w:lang w:bidi="ta-IN"/>
        </w:rPr>
        <w:t>Follow established company procedures for reporting and resolving conflicts of interest.</w:t>
      </w:r>
    </w:p>
    <w:p w14:paraId="63576F90" w14:textId="77777777" w:rsidR="00DE20FD" w:rsidRPr="00DE20FD" w:rsidRDefault="00DE20FD" w:rsidP="00DE20FD">
      <w:pPr>
        <w:ind w:left="207"/>
        <w:rPr>
          <w:sz w:val="24"/>
          <w:szCs w:val="24"/>
          <w:highlight w:val="yellow"/>
          <w:lang w:val="en-IN"/>
        </w:rPr>
      </w:pPr>
      <w:r w:rsidRPr="00DE20FD">
        <w:rPr>
          <w:rFonts w:ascii="Segoe UI Emoji" w:hAnsi="Segoe UI Emoji" w:cs="Segoe UI Emoji"/>
          <w:sz w:val="24"/>
          <w:szCs w:val="24"/>
          <w:highlight w:val="yellow"/>
          <w:lang w:val="en-IN"/>
        </w:rPr>
        <w:t>❌</w:t>
      </w:r>
      <w:r w:rsidRPr="00DE20FD">
        <w:rPr>
          <w:sz w:val="24"/>
          <w:szCs w:val="24"/>
          <w:highlight w:val="yellow"/>
          <w:lang w:val="en-IN"/>
        </w:rPr>
        <w:t xml:space="preserve"> Don’ts</w:t>
      </w:r>
    </w:p>
    <w:p w14:paraId="20A988C2" w14:textId="77777777" w:rsidR="00DE20FD" w:rsidRPr="00DE20FD" w:rsidRDefault="00DE20FD" w:rsidP="00DE20FD">
      <w:pPr>
        <w:numPr>
          <w:ilvl w:val="0"/>
          <w:numId w:val="1"/>
        </w:numPr>
        <w:tabs>
          <w:tab w:val="clear" w:pos="720"/>
        </w:tabs>
        <w:spacing w:before="100" w:beforeAutospacing="1" w:after="100" w:afterAutospacing="1" w:line="240" w:lineRule="auto"/>
        <w:ind w:left="567"/>
        <w:jc w:val="both"/>
        <w:rPr>
          <w:rFonts w:eastAsia="Times New Roman" w:cstheme="minorHAnsi"/>
          <w:sz w:val="24"/>
          <w:szCs w:val="24"/>
          <w:highlight w:val="yellow"/>
          <w:lang w:bidi="ta-IN"/>
        </w:rPr>
      </w:pPr>
      <w:r w:rsidRPr="00DE20FD">
        <w:rPr>
          <w:rFonts w:eastAsia="Times New Roman" w:cstheme="minorHAnsi"/>
          <w:sz w:val="24"/>
          <w:szCs w:val="24"/>
          <w:highlight w:val="yellow"/>
          <w:lang w:bidi="ta-IN"/>
        </w:rPr>
        <w:t>Do not participate in decisions that personally benefit you or a related party.</w:t>
      </w:r>
    </w:p>
    <w:p w14:paraId="737BB72C" w14:textId="77777777" w:rsidR="00DE20FD" w:rsidRPr="00DE20FD" w:rsidRDefault="00DE20FD" w:rsidP="00DE20FD">
      <w:pPr>
        <w:numPr>
          <w:ilvl w:val="0"/>
          <w:numId w:val="1"/>
        </w:numPr>
        <w:tabs>
          <w:tab w:val="clear" w:pos="720"/>
        </w:tabs>
        <w:spacing w:before="100" w:beforeAutospacing="1" w:after="100" w:afterAutospacing="1" w:line="240" w:lineRule="auto"/>
        <w:ind w:left="567"/>
        <w:jc w:val="both"/>
        <w:rPr>
          <w:rFonts w:eastAsia="Times New Roman" w:cstheme="minorHAnsi"/>
          <w:sz w:val="24"/>
          <w:szCs w:val="24"/>
          <w:highlight w:val="yellow"/>
          <w:lang w:bidi="ta-IN"/>
        </w:rPr>
      </w:pPr>
      <w:r w:rsidRPr="00DE20FD">
        <w:rPr>
          <w:rFonts w:eastAsia="Times New Roman" w:cstheme="minorHAnsi"/>
          <w:sz w:val="24"/>
          <w:szCs w:val="24"/>
          <w:highlight w:val="yellow"/>
          <w:lang w:bidi="ta-IN"/>
        </w:rPr>
        <w:t>Do not engage in business with direct competitors or vendors without formal authorization.</w:t>
      </w:r>
    </w:p>
    <w:p w14:paraId="626AC7ED" w14:textId="77777777" w:rsidR="00DE20FD" w:rsidRPr="00DE20FD" w:rsidRDefault="00DE20FD" w:rsidP="00DE20FD">
      <w:pPr>
        <w:numPr>
          <w:ilvl w:val="0"/>
          <w:numId w:val="1"/>
        </w:numPr>
        <w:tabs>
          <w:tab w:val="clear" w:pos="720"/>
        </w:tabs>
        <w:spacing w:before="100" w:beforeAutospacing="1" w:after="100" w:afterAutospacing="1" w:line="240" w:lineRule="auto"/>
        <w:ind w:left="567"/>
        <w:jc w:val="both"/>
        <w:rPr>
          <w:rFonts w:eastAsia="Times New Roman" w:cstheme="minorHAnsi"/>
          <w:sz w:val="24"/>
          <w:szCs w:val="24"/>
          <w:highlight w:val="yellow"/>
          <w:lang w:bidi="ta-IN"/>
        </w:rPr>
      </w:pPr>
      <w:r w:rsidRPr="00DE20FD">
        <w:rPr>
          <w:rFonts w:eastAsia="Times New Roman" w:cstheme="minorHAnsi"/>
          <w:sz w:val="24"/>
          <w:szCs w:val="24"/>
          <w:highlight w:val="yellow"/>
          <w:lang w:bidi="ta-IN"/>
        </w:rPr>
        <w:t>Do not use company resources or information for personal benefit.</w:t>
      </w:r>
    </w:p>
    <w:p w14:paraId="425F56AA" w14:textId="4AC0B181" w:rsidR="00DE20FD" w:rsidRPr="00DE20FD" w:rsidRDefault="00DE20FD" w:rsidP="00DE20FD">
      <w:pPr>
        <w:pStyle w:val="ListParagraph"/>
        <w:numPr>
          <w:ilvl w:val="0"/>
          <w:numId w:val="4"/>
        </w:numPr>
        <w:spacing w:before="100" w:beforeAutospacing="1" w:after="100" w:afterAutospacing="1" w:line="240" w:lineRule="auto"/>
        <w:ind w:left="426"/>
        <w:jc w:val="both"/>
        <w:rPr>
          <w:rFonts w:eastAsia="Times New Roman" w:cstheme="minorHAnsi"/>
          <w:bCs/>
          <w:sz w:val="24"/>
          <w:szCs w:val="24"/>
          <w:highlight w:val="yellow"/>
          <w:lang w:bidi="ta-IN"/>
        </w:rPr>
      </w:pPr>
      <w:r w:rsidRPr="00DE20FD">
        <w:rPr>
          <w:rFonts w:eastAsia="Times New Roman" w:cstheme="minorHAnsi"/>
          <w:bCs/>
          <w:sz w:val="24"/>
          <w:szCs w:val="24"/>
          <w:highlight w:val="yellow"/>
          <w:lang w:bidi="ta-IN"/>
        </w:rPr>
        <w:t>Money Laundering Prevention</w:t>
      </w:r>
    </w:p>
    <w:p w14:paraId="4F4CCA4F" w14:textId="77777777" w:rsidR="00DE20FD" w:rsidRPr="00DE20FD" w:rsidRDefault="00DE20FD" w:rsidP="00DE20FD">
      <w:pPr>
        <w:ind w:left="66"/>
        <w:rPr>
          <w:sz w:val="24"/>
          <w:szCs w:val="24"/>
          <w:highlight w:val="yellow"/>
          <w:lang w:val="en-IN"/>
        </w:rPr>
      </w:pPr>
      <w:r w:rsidRPr="00DE20FD">
        <w:rPr>
          <w:rFonts w:ascii="Segoe UI Emoji" w:hAnsi="Segoe UI Emoji" w:cs="Segoe UI Emoji"/>
          <w:sz w:val="24"/>
          <w:szCs w:val="24"/>
          <w:highlight w:val="yellow"/>
          <w:lang w:val="en-IN"/>
        </w:rPr>
        <w:t>✅</w:t>
      </w:r>
      <w:r w:rsidRPr="00DE20FD">
        <w:rPr>
          <w:sz w:val="24"/>
          <w:szCs w:val="24"/>
          <w:highlight w:val="yellow"/>
          <w:lang w:val="en-IN"/>
        </w:rPr>
        <w:t xml:space="preserve"> Do’s</w:t>
      </w:r>
    </w:p>
    <w:p w14:paraId="5C1E3717" w14:textId="77777777" w:rsidR="00DE20FD" w:rsidRPr="00DE20FD" w:rsidRDefault="00DE20FD" w:rsidP="00DE20FD">
      <w:pPr>
        <w:numPr>
          <w:ilvl w:val="0"/>
          <w:numId w:val="1"/>
        </w:numPr>
        <w:tabs>
          <w:tab w:val="clear" w:pos="720"/>
        </w:tabs>
        <w:spacing w:before="100" w:beforeAutospacing="1" w:after="100" w:afterAutospacing="1" w:line="240" w:lineRule="auto"/>
        <w:ind w:left="567"/>
        <w:jc w:val="both"/>
        <w:rPr>
          <w:rFonts w:eastAsia="Times New Roman" w:cstheme="minorHAnsi"/>
          <w:sz w:val="24"/>
          <w:szCs w:val="24"/>
          <w:highlight w:val="yellow"/>
          <w:lang w:bidi="ta-IN"/>
        </w:rPr>
      </w:pPr>
      <w:r w:rsidRPr="00DE20FD">
        <w:rPr>
          <w:rFonts w:eastAsia="Times New Roman" w:cstheme="minorHAnsi"/>
          <w:sz w:val="24"/>
          <w:szCs w:val="24"/>
          <w:highlight w:val="yellow"/>
          <w:lang w:bidi="ta-IN"/>
        </w:rPr>
        <w:t>Report any suspicious or unusual transactions to the Compliance or Finance Department.</w:t>
      </w:r>
    </w:p>
    <w:p w14:paraId="0782107E" w14:textId="77777777" w:rsidR="00DE20FD" w:rsidRPr="00DE20FD" w:rsidRDefault="00DE20FD" w:rsidP="00DE20FD">
      <w:pPr>
        <w:numPr>
          <w:ilvl w:val="0"/>
          <w:numId w:val="1"/>
        </w:numPr>
        <w:tabs>
          <w:tab w:val="clear" w:pos="720"/>
        </w:tabs>
        <w:spacing w:before="100" w:beforeAutospacing="1" w:after="100" w:afterAutospacing="1" w:line="240" w:lineRule="auto"/>
        <w:ind w:left="567"/>
        <w:jc w:val="both"/>
        <w:rPr>
          <w:rFonts w:eastAsia="Times New Roman" w:cstheme="minorHAnsi"/>
          <w:sz w:val="24"/>
          <w:szCs w:val="24"/>
          <w:highlight w:val="yellow"/>
          <w:lang w:bidi="ta-IN"/>
        </w:rPr>
      </w:pPr>
      <w:r w:rsidRPr="00DE20FD">
        <w:rPr>
          <w:rFonts w:eastAsia="Times New Roman" w:cstheme="minorHAnsi"/>
          <w:sz w:val="24"/>
          <w:szCs w:val="24"/>
          <w:highlight w:val="yellow"/>
          <w:lang w:bidi="ta-IN"/>
        </w:rPr>
        <w:t>Conduct due diligence and background checks before engaging with new clients, partners, or suppliers.</w:t>
      </w:r>
    </w:p>
    <w:p w14:paraId="02E0BFCD" w14:textId="77777777" w:rsidR="00DE20FD" w:rsidRPr="00DE20FD" w:rsidRDefault="00DE20FD" w:rsidP="00DE20FD">
      <w:pPr>
        <w:numPr>
          <w:ilvl w:val="0"/>
          <w:numId w:val="1"/>
        </w:numPr>
        <w:tabs>
          <w:tab w:val="clear" w:pos="720"/>
        </w:tabs>
        <w:spacing w:before="100" w:beforeAutospacing="1" w:after="100" w:afterAutospacing="1" w:line="240" w:lineRule="auto"/>
        <w:ind w:left="567"/>
        <w:jc w:val="both"/>
        <w:rPr>
          <w:rFonts w:eastAsia="Times New Roman" w:cstheme="minorHAnsi"/>
          <w:sz w:val="24"/>
          <w:szCs w:val="24"/>
          <w:highlight w:val="yellow"/>
          <w:lang w:bidi="ta-IN"/>
        </w:rPr>
      </w:pPr>
      <w:r w:rsidRPr="00DE20FD">
        <w:rPr>
          <w:rFonts w:eastAsia="Times New Roman" w:cstheme="minorHAnsi"/>
          <w:sz w:val="24"/>
          <w:szCs w:val="24"/>
          <w:highlight w:val="yellow"/>
          <w:lang w:bidi="ta-IN"/>
        </w:rPr>
        <w:t>Maintain accurate and traceable financial records for every transaction.</w:t>
      </w:r>
    </w:p>
    <w:p w14:paraId="7DCAFAE7" w14:textId="77777777" w:rsidR="00DE20FD" w:rsidRPr="00DE20FD" w:rsidRDefault="00DE20FD" w:rsidP="00DE20FD">
      <w:pPr>
        <w:ind w:left="207"/>
        <w:rPr>
          <w:sz w:val="24"/>
          <w:szCs w:val="24"/>
          <w:highlight w:val="yellow"/>
          <w:lang w:val="en-IN"/>
        </w:rPr>
      </w:pPr>
      <w:r w:rsidRPr="00DE20FD">
        <w:rPr>
          <w:rFonts w:ascii="Segoe UI Emoji" w:hAnsi="Segoe UI Emoji" w:cs="Segoe UI Emoji"/>
          <w:sz w:val="24"/>
          <w:szCs w:val="24"/>
          <w:highlight w:val="yellow"/>
          <w:lang w:val="en-IN"/>
        </w:rPr>
        <w:t>❌</w:t>
      </w:r>
      <w:r w:rsidRPr="00DE20FD">
        <w:rPr>
          <w:sz w:val="24"/>
          <w:szCs w:val="24"/>
          <w:highlight w:val="yellow"/>
          <w:lang w:val="en-IN"/>
        </w:rPr>
        <w:t xml:space="preserve"> Don’ts</w:t>
      </w:r>
    </w:p>
    <w:p w14:paraId="398AC6A6" w14:textId="77777777" w:rsidR="00DE20FD" w:rsidRPr="00DE20FD" w:rsidRDefault="00DE20FD" w:rsidP="00DE20FD">
      <w:pPr>
        <w:numPr>
          <w:ilvl w:val="0"/>
          <w:numId w:val="1"/>
        </w:numPr>
        <w:tabs>
          <w:tab w:val="clear" w:pos="720"/>
        </w:tabs>
        <w:spacing w:before="100" w:beforeAutospacing="1" w:after="100" w:afterAutospacing="1" w:line="240" w:lineRule="auto"/>
        <w:ind w:left="567"/>
        <w:jc w:val="both"/>
        <w:rPr>
          <w:rFonts w:eastAsia="Times New Roman" w:cstheme="minorHAnsi"/>
          <w:sz w:val="24"/>
          <w:szCs w:val="24"/>
          <w:highlight w:val="yellow"/>
          <w:lang w:bidi="ta-IN"/>
        </w:rPr>
      </w:pPr>
      <w:r w:rsidRPr="00DE20FD">
        <w:rPr>
          <w:rFonts w:eastAsia="Times New Roman" w:cstheme="minorHAnsi"/>
          <w:sz w:val="24"/>
          <w:szCs w:val="24"/>
          <w:highlight w:val="yellow"/>
          <w:lang w:bidi="ta-IN"/>
        </w:rPr>
        <w:t>Do not approve or execute transactions without a clear business rationale.</w:t>
      </w:r>
    </w:p>
    <w:p w14:paraId="6AE2E381" w14:textId="77777777" w:rsidR="00DE20FD" w:rsidRPr="00DE20FD" w:rsidRDefault="00DE20FD" w:rsidP="00DE20FD">
      <w:pPr>
        <w:numPr>
          <w:ilvl w:val="0"/>
          <w:numId w:val="1"/>
        </w:numPr>
        <w:tabs>
          <w:tab w:val="clear" w:pos="720"/>
        </w:tabs>
        <w:spacing w:before="100" w:beforeAutospacing="1" w:after="100" w:afterAutospacing="1" w:line="240" w:lineRule="auto"/>
        <w:ind w:left="567"/>
        <w:jc w:val="both"/>
        <w:rPr>
          <w:rFonts w:eastAsia="Times New Roman" w:cstheme="minorHAnsi"/>
          <w:sz w:val="24"/>
          <w:szCs w:val="24"/>
          <w:highlight w:val="yellow"/>
          <w:lang w:bidi="ta-IN"/>
        </w:rPr>
      </w:pPr>
      <w:r w:rsidRPr="00DE20FD">
        <w:rPr>
          <w:rFonts w:eastAsia="Times New Roman" w:cstheme="minorHAnsi"/>
          <w:sz w:val="24"/>
          <w:szCs w:val="24"/>
          <w:highlight w:val="yellow"/>
          <w:lang w:bidi="ta-IN"/>
        </w:rPr>
        <w:t>Do not ignore warning signs of potential money laundering activities.</w:t>
      </w:r>
    </w:p>
    <w:p w14:paraId="08BDCCD4" w14:textId="77777777" w:rsidR="00DE20FD" w:rsidRPr="00DE20FD" w:rsidRDefault="00DE20FD" w:rsidP="00DE20FD">
      <w:pPr>
        <w:numPr>
          <w:ilvl w:val="0"/>
          <w:numId w:val="1"/>
        </w:numPr>
        <w:tabs>
          <w:tab w:val="clear" w:pos="720"/>
        </w:tabs>
        <w:spacing w:before="100" w:beforeAutospacing="1" w:after="100" w:afterAutospacing="1" w:line="240" w:lineRule="auto"/>
        <w:ind w:left="567"/>
        <w:jc w:val="both"/>
        <w:rPr>
          <w:rFonts w:eastAsia="Times New Roman" w:cstheme="minorHAnsi"/>
          <w:sz w:val="24"/>
          <w:szCs w:val="24"/>
          <w:highlight w:val="yellow"/>
          <w:lang w:bidi="ta-IN"/>
        </w:rPr>
      </w:pPr>
      <w:r w:rsidRPr="00DE20FD">
        <w:rPr>
          <w:rFonts w:eastAsia="Times New Roman" w:cstheme="minorHAnsi"/>
          <w:sz w:val="24"/>
          <w:szCs w:val="24"/>
          <w:highlight w:val="yellow"/>
          <w:lang w:bidi="ta-IN"/>
        </w:rPr>
        <w:t>Do not structure transactions to avoid legal or regulatory reporting obligations.</w:t>
      </w:r>
    </w:p>
    <w:p w14:paraId="423D3407" w14:textId="199C522C" w:rsidR="00DE20FD" w:rsidRPr="00DE20FD" w:rsidRDefault="00DE20FD" w:rsidP="00DE20FD">
      <w:pPr>
        <w:pStyle w:val="ListParagraph"/>
        <w:numPr>
          <w:ilvl w:val="0"/>
          <w:numId w:val="4"/>
        </w:numPr>
        <w:spacing w:before="100" w:beforeAutospacing="1" w:after="100" w:afterAutospacing="1" w:line="240" w:lineRule="auto"/>
        <w:ind w:left="426"/>
        <w:jc w:val="both"/>
        <w:rPr>
          <w:rFonts w:eastAsia="Times New Roman" w:cstheme="minorHAnsi"/>
          <w:bCs/>
          <w:sz w:val="24"/>
          <w:szCs w:val="24"/>
          <w:highlight w:val="yellow"/>
          <w:lang w:bidi="ta-IN"/>
        </w:rPr>
      </w:pPr>
      <w:r w:rsidRPr="00DE20FD">
        <w:rPr>
          <w:rFonts w:eastAsia="Times New Roman" w:cstheme="minorHAnsi"/>
          <w:bCs/>
          <w:sz w:val="24"/>
          <w:szCs w:val="24"/>
          <w:highlight w:val="yellow"/>
          <w:lang w:bidi="ta-IN"/>
        </w:rPr>
        <w:t>Fair Competition and Anti-Competitive Practice Avoidance</w:t>
      </w:r>
    </w:p>
    <w:p w14:paraId="6CF5AAD6" w14:textId="77777777" w:rsidR="00DE20FD" w:rsidRPr="00DE20FD" w:rsidRDefault="00DE20FD" w:rsidP="00DE20FD">
      <w:pPr>
        <w:ind w:left="66"/>
        <w:rPr>
          <w:sz w:val="24"/>
          <w:szCs w:val="24"/>
          <w:highlight w:val="yellow"/>
          <w:lang w:val="en-IN"/>
        </w:rPr>
      </w:pPr>
      <w:r w:rsidRPr="00DE20FD">
        <w:rPr>
          <w:rFonts w:ascii="Segoe UI Emoji" w:hAnsi="Segoe UI Emoji" w:cs="Segoe UI Emoji"/>
          <w:sz w:val="24"/>
          <w:szCs w:val="24"/>
          <w:highlight w:val="yellow"/>
          <w:lang w:val="en-IN"/>
        </w:rPr>
        <w:t>✅</w:t>
      </w:r>
      <w:r w:rsidRPr="00DE20FD">
        <w:rPr>
          <w:sz w:val="24"/>
          <w:szCs w:val="24"/>
          <w:highlight w:val="yellow"/>
          <w:lang w:val="en-IN"/>
        </w:rPr>
        <w:t xml:space="preserve"> Do’s</w:t>
      </w:r>
    </w:p>
    <w:p w14:paraId="20F5839C" w14:textId="77777777" w:rsidR="00DE20FD" w:rsidRPr="00DE20FD" w:rsidRDefault="00DE20FD" w:rsidP="00DE20FD">
      <w:pPr>
        <w:numPr>
          <w:ilvl w:val="0"/>
          <w:numId w:val="1"/>
        </w:numPr>
        <w:tabs>
          <w:tab w:val="clear" w:pos="720"/>
        </w:tabs>
        <w:spacing w:before="100" w:beforeAutospacing="1" w:after="100" w:afterAutospacing="1" w:line="240" w:lineRule="auto"/>
        <w:ind w:left="567"/>
        <w:jc w:val="both"/>
        <w:rPr>
          <w:rFonts w:eastAsia="Times New Roman" w:cstheme="minorHAnsi"/>
          <w:sz w:val="24"/>
          <w:szCs w:val="24"/>
          <w:highlight w:val="yellow"/>
          <w:lang w:bidi="ta-IN"/>
        </w:rPr>
      </w:pPr>
      <w:r w:rsidRPr="00DE20FD">
        <w:rPr>
          <w:rFonts w:eastAsia="Times New Roman" w:cstheme="minorHAnsi"/>
          <w:sz w:val="24"/>
          <w:szCs w:val="24"/>
          <w:highlight w:val="yellow"/>
          <w:lang w:bidi="ta-IN"/>
        </w:rPr>
        <w:t>Compete fairly and ethically in all business activities.</w:t>
      </w:r>
    </w:p>
    <w:p w14:paraId="3466A289" w14:textId="77777777" w:rsidR="00DE20FD" w:rsidRPr="00DE20FD" w:rsidRDefault="00DE20FD" w:rsidP="00DE20FD">
      <w:pPr>
        <w:numPr>
          <w:ilvl w:val="0"/>
          <w:numId w:val="1"/>
        </w:numPr>
        <w:tabs>
          <w:tab w:val="clear" w:pos="720"/>
        </w:tabs>
        <w:spacing w:before="100" w:beforeAutospacing="1" w:after="100" w:afterAutospacing="1" w:line="240" w:lineRule="auto"/>
        <w:ind w:left="567"/>
        <w:jc w:val="both"/>
        <w:rPr>
          <w:rFonts w:eastAsia="Times New Roman" w:cstheme="minorHAnsi"/>
          <w:sz w:val="24"/>
          <w:szCs w:val="24"/>
          <w:highlight w:val="yellow"/>
          <w:lang w:bidi="ta-IN"/>
        </w:rPr>
      </w:pPr>
      <w:r w:rsidRPr="00DE20FD">
        <w:rPr>
          <w:rFonts w:eastAsia="Times New Roman" w:cstheme="minorHAnsi"/>
          <w:sz w:val="24"/>
          <w:szCs w:val="24"/>
          <w:highlight w:val="yellow"/>
          <w:lang w:bidi="ta-IN"/>
        </w:rPr>
        <w:t>Follow all applicable fair trade, competition, and antitrust laws.</w:t>
      </w:r>
    </w:p>
    <w:p w14:paraId="2FB7A56D" w14:textId="77777777" w:rsidR="00DE20FD" w:rsidRPr="00DE20FD" w:rsidRDefault="00DE20FD" w:rsidP="00DE20FD">
      <w:pPr>
        <w:numPr>
          <w:ilvl w:val="0"/>
          <w:numId w:val="1"/>
        </w:numPr>
        <w:tabs>
          <w:tab w:val="clear" w:pos="720"/>
        </w:tabs>
        <w:spacing w:before="100" w:beforeAutospacing="1" w:after="100" w:afterAutospacing="1" w:line="240" w:lineRule="auto"/>
        <w:ind w:left="567"/>
        <w:jc w:val="both"/>
        <w:rPr>
          <w:rFonts w:eastAsia="Times New Roman" w:cstheme="minorHAnsi"/>
          <w:sz w:val="24"/>
          <w:szCs w:val="24"/>
          <w:highlight w:val="yellow"/>
          <w:lang w:bidi="ta-IN"/>
        </w:rPr>
      </w:pPr>
      <w:r w:rsidRPr="00DE20FD">
        <w:rPr>
          <w:rFonts w:eastAsia="Times New Roman" w:cstheme="minorHAnsi"/>
          <w:sz w:val="24"/>
          <w:szCs w:val="24"/>
          <w:highlight w:val="yellow"/>
          <w:lang w:bidi="ta-IN"/>
        </w:rPr>
        <w:t>Maintain transparency and honesty during contract negotiations and pricing discussions.</w:t>
      </w:r>
    </w:p>
    <w:p w14:paraId="40DE7514" w14:textId="77777777" w:rsidR="00DE20FD" w:rsidRPr="00DE20FD" w:rsidRDefault="00DE20FD" w:rsidP="00DE20FD">
      <w:pPr>
        <w:ind w:left="207"/>
        <w:rPr>
          <w:sz w:val="24"/>
          <w:szCs w:val="24"/>
          <w:highlight w:val="yellow"/>
          <w:lang w:val="en-IN"/>
        </w:rPr>
      </w:pPr>
      <w:r w:rsidRPr="00DE20FD">
        <w:rPr>
          <w:rFonts w:ascii="Segoe UI Emoji" w:hAnsi="Segoe UI Emoji" w:cs="Segoe UI Emoji"/>
          <w:sz w:val="24"/>
          <w:szCs w:val="24"/>
          <w:highlight w:val="yellow"/>
          <w:lang w:val="en-IN"/>
        </w:rPr>
        <w:t>❌</w:t>
      </w:r>
      <w:r w:rsidRPr="00DE20FD">
        <w:rPr>
          <w:sz w:val="24"/>
          <w:szCs w:val="24"/>
          <w:highlight w:val="yellow"/>
          <w:lang w:val="en-IN"/>
        </w:rPr>
        <w:t xml:space="preserve"> Don’ts</w:t>
      </w:r>
    </w:p>
    <w:p w14:paraId="372CC988" w14:textId="77777777" w:rsidR="00DE20FD" w:rsidRPr="00DE20FD" w:rsidRDefault="00DE20FD" w:rsidP="00DE20FD">
      <w:pPr>
        <w:numPr>
          <w:ilvl w:val="0"/>
          <w:numId w:val="1"/>
        </w:numPr>
        <w:tabs>
          <w:tab w:val="clear" w:pos="720"/>
        </w:tabs>
        <w:spacing w:before="100" w:beforeAutospacing="1" w:after="100" w:afterAutospacing="1" w:line="240" w:lineRule="auto"/>
        <w:ind w:left="567"/>
        <w:jc w:val="both"/>
        <w:rPr>
          <w:rFonts w:eastAsia="Times New Roman" w:cstheme="minorHAnsi"/>
          <w:sz w:val="24"/>
          <w:szCs w:val="24"/>
          <w:highlight w:val="yellow"/>
          <w:lang w:bidi="ta-IN"/>
        </w:rPr>
      </w:pPr>
      <w:r w:rsidRPr="00DE20FD">
        <w:rPr>
          <w:rFonts w:eastAsia="Times New Roman" w:cstheme="minorHAnsi"/>
          <w:sz w:val="24"/>
          <w:szCs w:val="24"/>
          <w:highlight w:val="yellow"/>
          <w:lang w:bidi="ta-IN"/>
        </w:rPr>
        <w:t>Do not engage in price-fixing, bid-rigging, or market allocation schemes.</w:t>
      </w:r>
    </w:p>
    <w:p w14:paraId="3BF2BFA8" w14:textId="77777777" w:rsidR="00DE20FD" w:rsidRPr="00DE20FD" w:rsidRDefault="00DE20FD" w:rsidP="00DE20FD">
      <w:pPr>
        <w:numPr>
          <w:ilvl w:val="0"/>
          <w:numId w:val="1"/>
        </w:numPr>
        <w:tabs>
          <w:tab w:val="clear" w:pos="720"/>
        </w:tabs>
        <w:spacing w:before="100" w:beforeAutospacing="1" w:after="100" w:afterAutospacing="1" w:line="240" w:lineRule="auto"/>
        <w:ind w:left="567"/>
        <w:jc w:val="both"/>
        <w:rPr>
          <w:rFonts w:eastAsia="Times New Roman" w:cstheme="minorHAnsi"/>
          <w:sz w:val="24"/>
          <w:szCs w:val="24"/>
          <w:highlight w:val="yellow"/>
          <w:lang w:bidi="ta-IN"/>
        </w:rPr>
      </w:pPr>
      <w:r w:rsidRPr="00DE20FD">
        <w:rPr>
          <w:rFonts w:eastAsia="Times New Roman" w:cstheme="minorHAnsi"/>
          <w:sz w:val="24"/>
          <w:szCs w:val="24"/>
          <w:highlight w:val="yellow"/>
          <w:lang w:bidi="ta-IN"/>
        </w:rPr>
        <w:t>Do not exchange or discuss pricing strategies, costs, or market-sensitive data with competitors.</w:t>
      </w:r>
    </w:p>
    <w:p w14:paraId="67663735" w14:textId="77777777" w:rsidR="00DE20FD" w:rsidRPr="00DE20FD" w:rsidRDefault="00DE20FD" w:rsidP="00DE20FD">
      <w:pPr>
        <w:numPr>
          <w:ilvl w:val="0"/>
          <w:numId w:val="1"/>
        </w:numPr>
        <w:tabs>
          <w:tab w:val="clear" w:pos="720"/>
        </w:tabs>
        <w:spacing w:before="100" w:beforeAutospacing="1" w:after="100" w:afterAutospacing="1" w:line="240" w:lineRule="auto"/>
        <w:ind w:left="567"/>
        <w:jc w:val="both"/>
        <w:rPr>
          <w:rFonts w:eastAsia="Times New Roman" w:cstheme="minorHAnsi"/>
          <w:sz w:val="24"/>
          <w:szCs w:val="24"/>
          <w:highlight w:val="yellow"/>
          <w:lang w:bidi="ta-IN"/>
        </w:rPr>
      </w:pPr>
      <w:r w:rsidRPr="00DE20FD">
        <w:rPr>
          <w:rFonts w:eastAsia="Times New Roman" w:cstheme="minorHAnsi"/>
          <w:sz w:val="24"/>
          <w:szCs w:val="24"/>
          <w:highlight w:val="yellow"/>
          <w:lang w:bidi="ta-IN"/>
        </w:rPr>
        <w:t>Do not misuse Ognibene India’s market influence to unfairly restrict competition.</w:t>
      </w:r>
    </w:p>
    <w:p w14:paraId="3842E561" w14:textId="19F7673A" w:rsidR="00DE20FD" w:rsidRPr="00DE20FD" w:rsidRDefault="00DE20FD" w:rsidP="00DE20FD">
      <w:pPr>
        <w:pStyle w:val="ListParagraph"/>
        <w:numPr>
          <w:ilvl w:val="0"/>
          <w:numId w:val="4"/>
        </w:numPr>
        <w:spacing w:before="100" w:beforeAutospacing="1" w:after="100" w:afterAutospacing="1" w:line="240" w:lineRule="auto"/>
        <w:ind w:left="426"/>
        <w:jc w:val="both"/>
        <w:rPr>
          <w:rFonts w:eastAsia="Times New Roman" w:cstheme="minorHAnsi"/>
          <w:bCs/>
          <w:sz w:val="24"/>
          <w:szCs w:val="24"/>
          <w:highlight w:val="yellow"/>
          <w:lang w:bidi="ta-IN"/>
        </w:rPr>
      </w:pPr>
      <w:r w:rsidRPr="00DE20FD">
        <w:rPr>
          <w:rFonts w:eastAsia="Times New Roman" w:cstheme="minorHAnsi"/>
          <w:bCs/>
          <w:sz w:val="24"/>
          <w:szCs w:val="24"/>
          <w:highlight w:val="yellow"/>
          <w:lang w:bidi="ta-IN"/>
        </w:rPr>
        <w:t>Information Security and Data Protection</w:t>
      </w:r>
    </w:p>
    <w:p w14:paraId="56E1F277" w14:textId="77777777" w:rsidR="00DE20FD" w:rsidRPr="00DE20FD" w:rsidRDefault="00DE20FD" w:rsidP="00DE20FD">
      <w:pPr>
        <w:ind w:left="66"/>
        <w:rPr>
          <w:sz w:val="24"/>
          <w:szCs w:val="24"/>
          <w:highlight w:val="yellow"/>
          <w:lang w:val="en-IN"/>
        </w:rPr>
      </w:pPr>
      <w:r w:rsidRPr="00DE20FD">
        <w:rPr>
          <w:rFonts w:ascii="Segoe UI Emoji" w:hAnsi="Segoe UI Emoji" w:cs="Segoe UI Emoji"/>
          <w:sz w:val="24"/>
          <w:szCs w:val="24"/>
          <w:highlight w:val="yellow"/>
          <w:lang w:val="en-IN"/>
        </w:rPr>
        <w:lastRenderedPageBreak/>
        <w:t>✅</w:t>
      </w:r>
      <w:r w:rsidRPr="00DE20FD">
        <w:rPr>
          <w:sz w:val="24"/>
          <w:szCs w:val="24"/>
          <w:highlight w:val="yellow"/>
          <w:lang w:val="en-IN"/>
        </w:rPr>
        <w:t xml:space="preserve"> Do’s</w:t>
      </w:r>
    </w:p>
    <w:p w14:paraId="2278446B" w14:textId="77777777" w:rsidR="00DE20FD" w:rsidRPr="00DE20FD" w:rsidRDefault="00DE20FD" w:rsidP="00DE20FD">
      <w:pPr>
        <w:numPr>
          <w:ilvl w:val="0"/>
          <w:numId w:val="1"/>
        </w:numPr>
        <w:tabs>
          <w:tab w:val="clear" w:pos="720"/>
        </w:tabs>
        <w:spacing w:before="100" w:beforeAutospacing="1" w:after="100" w:afterAutospacing="1" w:line="240" w:lineRule="auto"/>
        <w:ind w:left="567"/>
        <w:jc w:val="both"/>
        <w:rPr>
          <w:rFonts w:eastAsia="Times New Roman" w:cstheme="minorHAnsi"/>
          <w:sz w:val="24"/>
          <w:szCs w:val="24"/>
          <w:highlight w:val="yellow"/>
          <w:lang w:bidi="ta-IN"/>
        </w:rPr>
      </w:pPr>
      <w:r w:rsidRPr="00DE20FD">
        <w:rPr>
          <w:rFonts w:eastAsia="Times New Roman" w:cstheme="minorHAnsi"/>
          <w:sz w:val="24"/>
          <w:szCs w:val="24"/>
          <w:highlight w:val="yellow"/>
          <w:lang w:bidi="ta-IN"/>
        </w:rPr>
        <w:t>Follow all company cybersecurity and data protection protocols.</w:t>
      </w:r>
    </w:p>
    <w:p w14:paraId="5194DB2A" w14:textId="77777777" w:rsidR="00DE20FD" w:rsidRPr="00DE20FD" w:rsidRDefault="00DE20FD" w:rsidP="00DE20FD">
      <w:pPr>
        <w:numPr>
          <w:ilvl w:val="0"/>
          <w:numId w:val="1"/>
        </w:numPr>
        <w:tabs>
          <w:tab w:val="clear" w:pos="720"/>
        </w:tabs>
        <w:spacing w:before="100" w:beforeAutospacing="1" w:after="100" w:afterAutospacing="1" w:line="240" w:lineRule="auto"/>
        <w:ind w:left="567"/>
        <w:jc w:val="both"/>
        <w:rPr>
          <w:rFonts w:eastAsia="Times New Roman" w:cstheme="minorHAnsi"/>
          <w:sz w:val="24"/>
          <w:szCs w:val="24"/>
          <w:highlight w:val="yellow"/>
          <w:lang w:bidi="ta-IN"/>
        </w:rPr>
      </w:pPr>
      <w:r w:rsidRPr="00DE20FD">
        <w:rPr>
          <w:rFonts w:eastAsia="Times New Roman" w:cstheme="minorHAnsi"/>
          <w:sz w:val="24"/>
          <w:szCs w:val="24"/>
          <w:highlight w:val="yellow"/>
          <w:lang w:bidi="ta-IN"/>
        </w:rPr>
        <w:t>Use strong, unique passwords and enable multi-factor authentication where applicable.</w:t>
      </w:r>
    </w:p>
    <w:p w14:paraId="2145B26E" w14:textId="77777777" w:rsidR="00DE20FD" w:rsidRPr="00DE20FD" w:rsidRDefault="00DE20FD" w:rsidP="00DE20FD">
      <w:pPr>
        <w:numPr>
          <w:ilvl w:val="0"/>
          <w:numId w:val="1"/>
        </w:numPr>
        <w:tabs>
          <w:tab w:val="clear" w:pos="720"/>
        </w:tabs>
        <w:spacing w:before="100" w:beforeAutospacing="1" w:after="100" w:afterAutospacing="1" w:line="240" w:lineRule="auto"/>
        <w:ind w:left="567"/>
        <w:jc w:val="both"/>
        <w:rPr>
          <w:rFonts w:eastAsia="Times New Roman" w:cstheme="minorHAnsi"/>
          <w:sz w:val="24"/>
          <w:szCs w:val="24"/>
          <w:highlight w:val="yellow"/>
          <w:lang w:bidi="ta-IN"/>
        </w:rPr>
      </w:pPr>
      <w:r w:rsidRPr="00DE20FD">
        <w:rPr>
          <w:rFonts w:eastAsia="Times New Roman" w:cstheme="minorHAnsi"/>
          <w:sz w:val="24"/>
          <w:szCs w:val="24"/>
          <w:highlight w:val="yellow"/>
          <w:lang w:bidi="ta-IN"/>
        </w:rPr>
        <w:t>Report phishing attempts, data breaches, or suspicious emails immediately to the IT Department.</w:t>
      </w:r>
    </w:p>
    <w:p w14:paraId="7E295621" w14:textId="77777777" w:rsidR="00DE20FD" w:rsidRPr="00DE20FD" w:rsidRDefault="00DE20FD" w:rsidP="00DE20FD">
      <w:pPr>
        <w:ind w:left="207"/>
        <w:rPr>
          <w:sz w:val="24"/>
          <w:szCs w:val="24"/>
          <w:highlight w:val="yellow"/>
          <w:lang w:val="en-IN"/>
        </w:rPr>
      </w:pPr>
      <w:r w:rsidRPr="00DE20FD">
        <w:rPr>
          <w:rFonts w:ascii="Segoe UI Emoji" w:hAnsi="Segoe UI Emoji" w:cs="Segoe UI Emoji"/>
          <w:sz w:val="24"/>
          <w:szCs w:val="24"/>
          <w:highlight w:val="yellow"/>
          <w:lang w:val="en-IN"/>
        </w:rPr>
        <w:t>❌</w:t>
      </w:r>
      <w:r w:rsidRPr="00DE20FD">
        <w:rPr>
          <w:sz w:val="24"/>
          <w:szCs w:val="24"/>
          <w:highlight w:val="yellow"/>
          <w:lang w:val="en-IN"/>
        </w:rPr>
        <w:t xml:space="preserve"> Don’ts</w:t>
      </w:r>
    </w:p>
    <w:p w14:paraId="54FBC077" w14:textId="77777777" w:rsidR="00DE20FD" w:rsidRPr="00DE20FD" w:rsidRDefault="00DE20FD" w:rsidP="00DE20FD">
      <w:pPr>
        <w:numPr>
          <w:ilvl w:val="0"/>
          <w:numId w:val="1"/>
        </w:numPr>
        <w:tabs>
          <w:tab w:val="clear" w:pos="720"/>
        </w:tabs>
        <w:spacing w:before="100" w:beforeAutospacing="1" w:after="100" w:afterAutospacing="1" w:line="240" w:lineRule="auto"/>
        <w:ind w:left="567"/>
        <w:jc w:val="both"/>
        <w:rPr>
          <w:rFonts w:eastAsia="Times New Roman" w:cstheme="minorHAnsi"/>
          <w:sz w:val="24"/>
          <w:szCs w:val="24"/>
          <w:highlight w:val="yellow"/>
          <w:lang w:bidi="ta-IN"/>
        </w:rPr>
      </w:pPr>
      <w:r w:rsidRPr="00DE20FD">
        <w:rPr>
          <w:rFonts w:eastAsia="Times New Roman" w:cstheme="minorHAnsi"/>
          <w:sz w:val="24"/>
          <w:szCs w:val="24"/>
          <w:highlight w:val="yellow"/>
          <w:lang w:bidi="ta-IN"/>
        </w:rPr>
        <w:t>Do not share confidential or proprietary information with unauthorized individuals.</w:t>
      </w:r>
    </w:p>
    <w:p w14:paraId="59F4D312" w14:textId="77777777" w:rsidR="00DE20FD" w:rsidRPr="00DE20FD" w:rsidRDefault="00DE20FD" w:rsidP="00DE20FD">
      <w:pPr>
        <w:numPr>
          <w:ilvl w:val="0"/>
          <w:numId w:val="1"/>
        </w:numPr>
        <w:tabs>
          <w:tab w:val="clear" w:pos="720"/>
        </w:tabs>
        <w:spacing w:before="100" w:beforeAutospacing="1" w:after="100" w:afterAutospacing="1" w:line="240" w:lineRule="auto"/>
        <w:ind w:left="567"/>
        <w:jc w:val="both"/>
        <w:rPr>
          <w:rFonts w:eastAsia="Times New Roman" w:cstheme="minorHAnsi"/>
          <w:sz w:val="24"/>
          <w:szCs w:val="24"/>
          <w:highlight w:val="yellow"/>
          <w:lang w:bidi="ta-IN"/>
        </w:rPr>
      </w:pPr>
      <w:r w:rsidRPr="00DE20FD">
        <w:rPr>
          <w:rFonts w:eastAsia="Times New Roman" w:cstheme="minorHAnsi"/>
          <w:sz w:val="24"/>
          <w:szCs w:val="24"/>
          <w:highlight w:val="yellow"/>
          <w:lang w:bidi="ta-IN"/>
        </w:rPr>
        <w:t>Do not use personal devices to store or transmit company-sensitive data.</w:t>
      </w:r>
    </w:p>
    <w:p w14:paraId="2BCB0478" w14:textId="0FB47D72" w:rsidR="00BE631B" w:rsidRPr="00DE20FD" w:rsidRDefault="00DE20FD" w:rsidP="00DE20FD">
      <w:pPr>
        <w:numPr>
          <w:ilvl w:val="0"/>
          <w:numId w:val="1"/>
        </w:numPr>
        <w:tabs>
          <w:tab w:val="clear" w:pos="720"/>
        </w:tabs>
        <w:spacing w:before="100" w:beforeAutospacing="1" w:after="100" w:afterAutospacing="1" w:line="240" w:lineRule="auto"/>
        <w:ind w:left="567"/>
        <w:jc w:val="both"/>
        <w:rPr>
          <w:rFonts w:eastAsia="Times New Roman" w:cstheme="minorHAnsi"/>
          <w:sz w:val="24"/>
          <w:szCs w:val="24"/>
          <w:highlight w:val="yellow"/>
          <w:lang w:bidi="ta-IN"/>
        </w:rPr>
      </w:pPr>
      <w:r w:rsidRPr="00DE20FD">
        <w:rPr>
          <w:rFonts w:eastAsia="Times New Roman" w:cstheme="minorHAnsi"/>
          <w:sz w:val="24"/>
          <w:szCs w:val="24"/>
          <w:highlight w:val="yellow"/>
          <w:lang w:bidi="ta-IN"/>
        </w:rPr>
        <w:t>Do not click on unknown or suspicious links from unverified sources.</w:t>
      </w:r>
    </w:p>
    <w:p w14:paraId="481DB996" w14:textId="77777777" w:rsidR="00DE20FD" w:rsidRPr="0038311E" w:rsidRDefault="00DE20FD" w:rsidP="00DE20FD"/>
    <w:p w14:paraId="61D4D782" w14:textId="32C3380D" w:rsidR="00D20761" w:rsidRPr="0038311E" w:rsidRDefault="005D6A95" w:rsidP="0038311E">
      <w:pPr>
        <w:pStyle w:val="Heading2"/>
        <w:jc w:val="both"/>
        <w:rPr>
          <w:rFonts w:asciiTheme="minorHAnsi" w:hAnsiTheme="minorHAnsi" w:cstheme="minorHAnsi"/>
          <w:color w:val="FC8A2C"/>
        </w:rPr>
      </w:pPr>
      <w:bookmarkStart w:id="5" w:name="_Toc210813919"/>
      <w:r w:rsidRPr="0038311E">
        <w:rPr>
          <w:rFonts w:asciiTheme="minorHAnsi" w:hAnsiTheme="minorHAnsi" w:cstheme="minorHAnsi"/>
          <w:color w:val="FC8A2C"/>
        </w:rPr>
        <w:t>SDGs Covered</w:t>
      </w:r>
      <w:bookmarkEnd w:id="5"/>
    </w:p>
    <w:p w14:paraId="3D0B1763" w14:textId="14474E85" w:rsidR="007E64A8" w:rsidRPr="0038311E" w:rsidRDefault="009B1943" w:rsidP="0038311E">
      <w:pPr>
        <w:jc w:val="both"/>
        <w:rPr>
          <w:rFonts w:cstheme="minorHAnsi"/>
          <w:b/>
          <w:sz w:val="24"/>
        </w:rPr>
      </w:pPr>
      <w:r>
        <w:rPr>
          <w:rFonts w:cstheme="minorHAnsi"/>
          <w:sz w:val="24"/>
        </w:rPr>
        <w:t>OIL</w:t>
      </w:r>
      <w:r w:rsidR="007E64A8" w:rsidRPr="0038311E">
        <w:rPr>
          <w:rFonts w:cstheme="minorHAnsi"/>
          <w:sz w:val="24"/>
        </w:rPr>
        <w:t xml:space="preserve"> is committed to achieve the following Sustainable Development Goals:</w:t>
      </w:r>
    </w:p>
    <w:p w14:paraId="19980DA1" w14:textId="4C00DCEE" w:rsidR="005D6A95" w:rsidRPr="0038311E" w:rsidRDefault="009B1943" w:rsidP="0038311E">
      <w:pPr>
        <w:jc w:val="both"/>
        <w:rPr>
          <w:rFonts w:cstheme="minorHAnsi"/>
        </w:rPr>
      </w:pPr>
      <w:r w:rsidRPr="0038311E">
        <w:rPr>
          <w:rFonts w:cstheme="minorHAnsi"/>
          <w:noProof/>
        </w:rPr>
        <w:drawing>
          <wp:anchor distT="0" distB="0" distL="114300" distR="114300" simplePos="0" relativeHeight="251675648" behindDoc="1" locked="0" layoutInCell="1" allowOverlap="1" wp14:anchorId="29B82544" wp14:editId="289842EE">
            <wp:simplePos x="0" y="0"/>
            <wp:positionH relativeFrom="column">
              <wp:posOffset>3640455</wp:posOffset>
            </wp:positionH>
            <wp:positionV relativeFrom="paragraph">
              <wp:posOffset>89535</wp:posOffset>
            </wp:positionV>
            <wp:extent cx="1069848" cy="1097280"/>
            <wp:effectExtent l="0" t="0" r="0" b="7620"/>
            <wp:wrapTight wrapText="bothSides">
              <wp:wrapPolygon edited="0">
                <wp:start x="0" y="0"/>
                <wp:lineTo x="0" y="21375"/>
                <wp:lineTo x="21164" y="21375"/>
                <wp:lineTo x="21164"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069848" cy="1097280"/>
                    </a:xfrm>
                    <a:prstGeom prst="rect">
                      <a:avLst/>
                    </a:prstGeom>
                  </pic:spPr>
                </pic:pic>
              </a:graphicData>
            </a:graphic>
            <wp14:sizeRelH relativeFrom="margin">
              <wp14:pctWidth>0</wp14:pctWidth>
            </wp14:sizeRelH>
            <wp14:sizeRelV relativeFrom="margin">
              <wp14:pctHeight>0</wp14:pctHeight>
            </wp14:sizeRelV>
          </wp:anchor>
        </w:drawing>
      </w:r>
      <w:r w:rsidRPr="0038311E">
        <w:rPr>
          <w:noProof/>
        </w:rPr>
        <w:drawing>
          <wp:anchor distT="0" distB="0" distL="114300" distR="114300" simplePos="0" relativeHeight="251680768" behindDoc="1" locked="0" layoutInCell="1" allowOverlap="1" wp14:anchorId="588A3DAA" wp14:editId="63086FC5">
            <wp:simplePos x="0" y="0"/>
            <wp:positionH relativeFrom="column">
              <wp:posOffset>2345055</wp:posOffset>
            </wp:positionH>
            <wp:positionV relativeFrom="paragraph">
              <wp:posOffset>31750</wp:posOffset>
            </wp:positionV>
            <wp:extent cx="1078838" cy="1097280"/>
            <wp:effectExtent l="0" t="0" r="7620" b="762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078838" cy="1097280"/>
                    </a:xfrm>
                    <a:prstGeom prst="rect">
                      <a:avLst/>
                    </a:prstGeom>
                  </pic:spPr>
                </pic:pic>
              </a:graphicData>
            </a:graphic>
            <wp14:sizeRelH relativeFrom="margin">
              <wp14:pctWidth>0</wp14:pctWidth>
            </wp14:sizeRelH>
            <wp14:sizeRelV relativeFrom="margin">
              <wp14:pctHeight>0</wp14:pctHeight>
            </wp14:sizeRelV>
          </wp:anchor>
        </w:drawing>
      </w:r>
      <w:r w:rsidRPr="0038311E">
        <w:rPr>
          <w:noProof/>
        </w:rPr>
        <w:drawing>
          <wp:anchor distT="0" distB="0" distL="114300" distR="114300" simplePos="0" relativeHeight="251681792" behindDoc="1" locked="0" layoutInCell="1" allowOverlap="1" wp14:anchorId="55065B92" wp14:editId="4355E461">
            <wp:simplePos x="0" y="0"/>
            <wp:positionH relativeFrom="column">
              <wp:posOffset>1211580</wp:posOffset>
            </wp:positionH>
            <wp:positionV relativeFrom="paragraph">
              <wp:posOffset>33655</wp:posOffset>
            </wp:positionV>
            <wp:extent cx="1064228" cy="1097280"/>
            <wp:effectExtent l="0" t="0" r="3175"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064228" cy="1097280"/>
                    </a:xfrm>
                    <a:prstGeom prst="rect">
                      <a:avLst/>
                    </a:prstGeom>
                  </pic:spPr>
                </pic:pic>
              </a:graphicData>
            </a:graphic>
            <wp14:sizeRelH relativeFrom="margin">
              <wp14:pctWidth>0</wp14:pctWidth>
            </wp14:sizeRelH>
            <wp14:sizeRelV relativeFrom="margin">
              <wp14:pctHeight>0</wp14:pctHeight>
            </wp14:sizeRelV>
          </wp:anchor>
        </w:drawing>
      </w:r>
      <w:r w:rsidRPr="0038311E">
        <w:rPr>
          <w:rFonts w:cstheme="minorHAnsi"/>
          <w:noProof/>
        </w:rPr>
        <w:drawing>
          <wp:anchor distT="0" distB="0" distL="114300" distR="114300" simplePos="0" relativeHeight="251677696" behindDoc="1" locked="0" layoutInCell="1" allowOverlap="1" wp14:anchorId="1F14BC01" wp14:editId="1FFC4403">
            <wp:simplePos x="0" y="0"/>
            <wp:positionH relativeFrom="column">
              <wp:posOffset>-26670</wp:posOffset>
            </wp:positionH>
            <wp:positionV relativeFrom="paragraph">
              <wp:posOffset>29210</wp:posOffset>
            </wp:positionV>
            <wp:extent cx="1133475" cy="1097280"/>
            <wp:effectExtent l="0" t="0" r="952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133475" cy="1097280"/>
                    </a:xfrm>
                    <a:prstGeom prst="rect">
                      <a:avLst/>
                    </a:prstGeom>
                  </pic:spPr>
                </pic:pic>
              </a:graphicData>
            </a:graphic>
            <wp14:sizeRelV relativeFrom="margin">
              <wp14:pctHeight>0</wp14:pctHeight>
            </wp14:sizeRelV>
          </wp:anchor>
        </w:drawing>
      </w:r>
    </w:p>
    <w:p w14:paraId="6EB37042" w14:textId="4589A161" w:rsidR="005D6A95" w:rsidRPr="0038311E" w:rsidRDefault="003A4FDE" w:rsidP="0038311E">
      <w:pPr>
        <w:pStyle w:val="Heading2"/>
        <w:tabs>
          <w:tab w:val="left" w:pos="1650"/>
        </w:tabs>
        <w:spacing w:line="276" w:lineRule="auto"/>
        <w:jc w:val="both"/>
        <w:rPr>
          <w:rFonts w:asciiTheme="minorHAnsi" w:eastAsiaTheme="minorEastAsia" w:hAnsiTheme="minorHAnsi" w:cstheme="minorHAnsi"/>
          <w:b/>
          <w:szCs w:val="22"/>
        </w:rPr>
      </w:pPr>
      <w:r w:rsidRPr="0038311E">
        <w:rPr>
          <w:rFonts w:asciiTheme="minorHAnsi" w:eastAsiaTheme="minorEastAsia" w:hAnsiTheme="minorHAnsi" w:cstheme="minorHAnsi"/>
          <w:b/>
          <w:szCs w:val="22"/>
        </w:rPr>
        <w:tab/>
      </w:r>
    </w:p>
    <w:p w14:paraId="5C2834AD" w14:textId="37C24B16" w:rsidR="00AE6F21" w:rsidRDefault="003A4FDE" w:rsidP="009B1943">
      <w:pPr>
        <w:tabs>
          <w:tab w:val="left" w:pos="1350"/>
          <w:tab w:val="left" w:pos="1650"/>
        </w:tabs>
        <w:spacing w:before="240"/>
        <w:jc w:val="both"/>
        <w:rPr>
          <w:rFonts w:cstheme="minorHAnsi"/>
        </w:rPr>
      </w:pPr>
      <w:r w:rsidRPr="0038311E">
        <w:rPr>
          <w:rFonts w:cstheme="minorHAnsi"/>
        </w:rPr>
        <w:tab/>
      </w:r>
      <w:r w:rsidR="000530EE" w:rsidRPr="0038311E">
        <w:rPr>
          <w:rFonts w:cstheme="minorHAnsi"/>
        </w:rPr>
        <w:tab/>
      </w:r>
    </w:p>
    <w:p w14:paraId="0DB482EF" w14:textId="77777777" w:rsidR="00A62E1B" w:rsidRDefault="00A62E1B" w:rsidP="009B1943">
      <w:pPr>
        <w:tabs>
          <w:tab w:val="left" w:pos="1350"/>
          <w:tab w:val="left" w:pos="1650"/>
        </w:tabs>
        <w:spacing w:before="240"/>
        <w:jc w:val="both"/>
        <w:rPr>
          <w:rFonts w:cstheme="minorHAnsi"/>
        </w:rPr>
      </w:pPr>
    </w:p>
    <w:p w14:paraId="5CD790EF" w14:textId="77777777" w:rsidR="001E660E" w:rsidRPr="0038311E" w:rsidRDefault="001E660E" w:rsidP="001E660E">
      <w:pPr>
        <w:tabs>
          <w:tab w:val="left" w:pos="1350"/>
          <w:tab w:val="left" w:pos="1650"/>
        </w:tabs>
        <w:spacing w:after="0"/>
        <w:jc w:val="both"/>
        <w:rPr>
          <w:rFonts w:cstheme="minorHAnsi"/>
        </w:rPr>
      </w:pPr>
    </w:p>
    <w:p w14:paraId="6D269E5B" w14:textId="2849BE19" w:rsidR="00387BDB" w:rsidRPr="003E2D6D" w:rsidRDefault="00313B76" w:rsidP="0038311E">
      <w:pPr>
        <w:pStyle w:val="Heading2"/>
        <w:spacing w:after="240" w:line="276" w:lineRule="auto"/>
        <w:jc w:val="both"/>
        <w:rPr>
          <w:rFonts w:asciiTheme="minorHAnsi" w:hAnsiTheme="minorHAnsi" w:cstheme="minorHAnsi"/>
          <w:color w:val="FC8A2C"/>
          <w:sz w:val="32"/>
          <w:szCs w:val="24"/>
          <w:highlight w:val="yellow"/>
        </w:rPr>
      </w:pPr>
      <w:bookmarkStart w:id="6" w:name="_Toc210813920"/>
      <w:r w:rsidRPr="003E2D6D">
        <w:rPr>
          <w:rFonts w:asciiTheme="minorHAnsi" w:hAnsiTheme="minorHAnsi" w:cstheme="minorHAnsi"/>
          <w:color w:val="FC8A2C"/>
          <w:sz w:val="32"/>
          <w:szCs w:val="24"/>
          <w:highlight w:val="yellow"/>
        </w:rPr>
        <w:t>Responsibility</w:t>
      </w:r>
      <w:bookmarkEnd w:id="6"/>
    </w:p>
    <w:p w14:paraId="5C5FEF70" w14:textId="121FFDCE" w:rsidR="00C770DF" w:rsidRPr="0038311E" w:rsidRDefault="00F35D39" w:rsidP="0038311E">
      <w:pPr>
        <w:pStyle w:val="ListParagraph"/>
        <w:ind w:left="0"/>
        <w:jc w:val="both"/>
        <w:rPr>
          <w:rFonts w:cstheme="minorHAnsi"/>
          <w:b/>
          <w:bCs/>
          <w:sz w:val="24"/>
          <w:szCs w:val="24"/>
        </w:rPr>
      </w:pPr>
      <w:r w:rsidRPr="003E2D6D">
        <w:rPr>
          <w:rFonts w:cstheme="minorHAnsi"/>
          <w:bCs/>
          <w:sz w:val="24"/>
          <w:szCs w:val="24"/>
          <w:highlight w:val="yellow"/>
        </w:rPr>
        <w:t>The Compliance Manager at Ognibene India Pvt Ltd is responsible for overseeing the implementation, monitoring, and enforcement of this Ethics Policy, ensuring that all employees, contractors, suppliers, and third-party associates adhere to the defined ethical standards through regular training, internal audits, and reporting to senior management. The General Manager provides strategic oversight and ensures ethical governance across all operations, while the Compliance Manager leads execution and coordination with relevant departments. Department Heads are accountable for aligning daily operations with ethical standards, the HR Department integrates compliance principles into recruitment and performance processes, and the Finance and Procurement teams uphold financial integrity and responsible sourcing. The Information Security Officer safeguards company and stakeholder data in line with legal requirements, and all employees share collective responsibility for maintaining integrity, promptly reporting violations, and fostering a culture of transparency, accountability, and ethical business conduct</w:t>
      </w:r>
      <w:r w:rsidR="000530EE" w:rsidRPr="003E2D6D">
        <w:rPr>
          <w:rFonts w:cstheme="minorHAnsi"/>
          <w:bCs/>
          <w:sz w:val="24"/>
          <w:szCs w:val="24"/>
          <w:highlight w:val="yellow"/>
        </w:rPr>
        <w:t>.</w:t>
      </w:r>
    </w:p>
    <w:p w14:paraId="37D3762C" w14:textId="77777777" w:rsidR="001E660E" w:rsidRPr="001E660E" w:rsidRDefault="001E660E" w:rsidP="001E660E">
      <w:pPr>
        <w:pStyle w:val="Heading2"/>
        <w:spacing w:after="240" w:line="276" w:lineRule="auto"/>
        <w:jc w:val="both"/>
        <w:rPr>
          <w:rFonts w:asciiTheme="minorHAnsi" w:hAnsiTheme="minorHAnsi" w:cstheme="minorHAnsi"/>
          <w:color w:val="FC8A2C"/>
          <w:sz w:val="32"/>
          <w:szCs w:val="24"/>
        </w:rPr>
      </w:pPr>
      <w:bookmarkStart w:id="7" w:name="_Toc210813921"/>
      <w:r w:rsidRPr="001E660E">
        <w:rPr>
          <w:rFonts w:asciiTheme="minorHAnsi" w:hAnsiTheme="minorHAnsi" w:cstheme="minorHAnsi"/>
          <w:color w:val="FC8A2C"/>
          <w:sz w:val="32"/>
          <w:szCs w:val="24"/>
        </w:rPr>
        <w:t>Consequences of Violating This Policy</w:t>
      </w:r>
      <w:bookmarkEnd w:id="7"/>
    </w:p>
    <w:p w14:paraId="46694EA0" w14:textId="77777777" w:rsidR="001E660E" w:rsidRDefault="001E660E" w:rsidP="001E660E">
      <w:pPr>
        <w:pStyle w:val="ListParagraph"/>
        <w:ind w:left="0"/>
        <w:jc w:val="both"/>
        <w:rPr>
          <w:rFonts w:cstheme="minorHAnsi"/>
          <w:bCs/>
          <w:sz w:val="24"/>
          <w:szCs w:val="24"/>
        </w:rPr>
      </w:pPr>
      <w:r w:rsidRPr="001E660E">
        <w:rPr>
          <w:rFonts w:cstheme="minorHAnsi"/>
          <w:bCs/>
          <w:sz w:val="24"/>
          <w:szCs w:val="24"/>
        </w:rPr>
        <w:t xml:space="preserve">At Ognibene India Pvt Ltd, adherence to our Ethics Integrity Policy is critical to maintaining the company's reputation, operational integrity, and legal compliance. Any violation of this policy, whether </w:t>
      </w:r>
      <w:r w:rsidRPr="001E660E">
        <w:rPr>
          <w:rFonts w:cstheme="minorHAnsi"/>
          <w:bCs/>
          <w:sz w:val="24"/>
          <w:szCs w:val="24"/>
        </w:rPr>
        <w:lastRenderedPageBreak/>
        <w:t>intentional or accidental, will result in strict consequences to ensure the company's commitment to ethical standards and regulatory compliance is upheld.</w:t>
      </w:r>
    </w:p>
    <w:p w14:paraId="3ED358F0" w14:textId="77777777" w:rsidR="001E660E" w:rsidRDefault="001E660E" w:rsidP="001E660E">
      <w:pPr>
        <w:pStyle w:val="ListParagraph"/>
        <w:ind w:left="0"/>
        <w:jc w:val="both"/>
        <w:rPr>
          <w:rFonts w:cstheme="minorHAnsi"/>
          <w:bCs/>
          <w:sz w:val="24"/>
          <w:szCs w:val="24"/>
        </w:rPr>
      </w:pPr>
    </w:p>
    <w:p w14:paraId="2779624B" w14:textId="77777777" w:rsidR="001E660E" w:rsidRPr="001E660E" w:rsidRDefault="001E660E" w:rsidP="001E660E">
      <w:pPr>
        <w:pStyle w:val="ListParagraph"/>
        <w:numPr>
          <w:ilvl w:val="0"/>
          <w:numId w:val="2"/>
        </w:numPr>
        <w:spacing w:after="0" w:line="360" w:lineRule="auto"/>
        <w:ind w:left="284" w:hanging="194"/>
        <w:jc w:val="both"/>
        <w:rPr>
          <w:rFonts w:eastAsia="Times New Roman" w:cstheme="minorHAnsi"/>
          <w:bCs/>
          <w:sz w:val="24"/>
          <w:szCs w:val="24"/>
          <w:lang w:bidi="ta-IN"/>
        </w:rPr>
      </w:pPr>
      <w:r w:rsidRPr="001E660E">
        <w:rPr>
          <w:rFonts w:eastAsia="Times New Roman" w:cstheme="minorHAnsi"/>
          <w:bCs/>
          <w:sz w:val="24"/>
          <w:szCs w:val="24"/>
          <w:lang w:bidi="ta-IN"/>
        </w:rPr>
        <w:t>Disciplinary Actions:</w:t>
      </w:r>
    </w:p>
    <w:p w14:paraId="76BC9F79" w14:textId="77777777" w:rsidR="001E660E" w:rsidRPr="001E660E" w:rsidRDefault="001E660E" w:rsidP="001E660E">
      <w:pPr>
        <w:pStyle w:val="ListParagraph"/>
        <w:ind w:left="360"/>
        <w:jc w:val="both"/>
        <w:rPr>
          <w:rFonts w:cstheme="minorHAnsi"/>
          <w:bCs/>
          <w:sz w:val="24"/>
          <w:szCs w:val="24"/>
        </w:rPr>
      </w:pPr>
      <w:r w:rsidRPr="001E660E">
        <w:rPr>
          <w:rFonts w:cstheme="minorHAnsi"/>
          <w:bCs/>
          <w:sz w:val="24"/>
          <w:szCs w:val="24"/>
        </w:rPr>
        <w:t>Violations of this policy by employees, contractors, or third parties acting on behalf of Ognibene India will lead to disciplinary measures. Depending on the severity of the breach, actions may include:</w:t>
      </w:r>
    </w:p>
    <w:p w14:paraId="317FA0EB" w14:textId="77777777" w:rsidR="001E660E" w:rsidRPr="001E660E" w:rsidRDefault="001E660E" w:rsidP="001E660E">
      <w:pPr>
        <w:pStyle w:val="ListParagraph"/>
        <w:numPr>
          <w:ilvl w:val="0"/>
          <w:numId w:val="3"/>
        </w:numPr>
        <w:spacing w:before="240"/>
        <w:ind w:left="851" w:hanging="491"/>
        <w:jc w:val="both"/>
        <w:rPr>
          <w:rFonts w:cstheme="minorHAnsi"/>
          <w:bCs/>
          <w:sz w:val="24"/>
          <w:szCs w:val="24"/>
        </w:rPr>
      </w:pPr>
      <w:r w:rsidRPr="001E660E">
        <w:rPr>
          <w:rFonts w:cstheme="minorHAnsi"/>
          <w:bCs/>
          <w:sz w:val="24"/>
          <w:szCs w:val="24"/>
        </w:rPr>
        <w:t>Formal warnings or reprimands</w:t>
      </w:r>
    </w:p>
    <w:p w14:paraId="084D2141" w14:textId="77777777" w:rsidR="001E660E" w:rsidRPr="001E660E" w:rsidRDefault="001E660E" w:rsidP="001E660E">
      <w:pPr>
        <w:pStyle w:val="ListParagraph"/>
        <w:numPr>
          <w:ilvl w:val="0"/>
          <w:numId w:val="3"/>
        </w:numPr>
        <w:spacing w:before="240"/>
        <w:ind w:left="851" w:hanging="491"/>
        <w:jc w:val="both"/>
        <w:rPr>
          <w:rFonts w:cstheme="minorHAnsi"/>
          <w:bCs/>
          <w:sz w:val="24"/>
          <w:szCs w:val="24"/>
        </w:rPr>
      </w:pPr>
      <w:r w:rsidRPr="001E660E">
        <w:rPr>
          <w:rFonts w:cstheme="minorHAnsi"/>
          <w:bCs/>
          <w:sz w:val="24"/>
          <w:szCs w:val="24"/>
        </w:rPr>
        <w:t>Mandatory retraining on ethical practices</w:t>
      </w:r>
    </w:p>
    <w:p w14:paraId="120171D7" w14:textId="77777777" w:rsidR="001E660E" w:rsidRPr="001E660E" w:rsidRDefault="001E660E" w:rsidP="001E660E">
      <w:pPr>
        <w:pStyle w:val="ListParagraph"/>
        <w:numPr>
          <w:ilvl w:val="0"/>
          <w:numId w:val="3"/>
        </w:numPr>
        <w:spacing w:before="240"/>
        <w:ind w:left="851" w:hanging="491"/>
        <w:jc w:val="both"/>
        <w:rPr>
          <w:rFonts w:cstheme="minorHAnsi"/>
          <w:bCs/>
          <w:sz w:val="24"/>
          <w:szCs w:val="24"/>
        </w:rPr>
      </w:pPr>
      <w:r w:rsidRPr="001E660E">
        <w:rPr>
          <w:rFonts w:cstheme="minorHAnsi"/>
          <w:bCs/>
          <w:sz w:val="24"/>
          <w:szCs w:val="24"/>
        </w:rPr>
        <w:t>Suspension from duties, pending investigation</w:t>
      </w:r>
    </w:p>
    <w:p w14:paraId="5C78F38F" w14:textId="77777777" w:rsidR="001E660E" w:rsidRPr="001E660E" w:rsidRDefault="001E660E" w:rsidP="001E660E">
      <w:pPr>
        <w:pStyle w:val="ListParagraph"/>
        <w:numPr>
          <w:ilvl w:val="0"/>
          <w:numId w:val="3"/>
        </w:numPr>
        <w:spacing w:before="240"/>
        <w:ind w:left="851" w:hanging="491"/>
        <w:jc w:val="both"/>
        <w:rPr>
          <w:rFonts w:cstheme="minorHAnsi"/>
          <w:bCs/>
          <w:sz w:val="24"/>
          <w:szCs w:val="24"/>
        </w:rPr>
      </w:pPr>
      <w:r w:rsidRPr="001E660E">
        <w:rPr>
          <w:rFonts w:cstheme="minorHAnsi"/>
          <w:bCs/>
          <w:sz w:val="24"/>
          <w:szCs w:val="24"/>
        </w:rPr>
        <w:t>Termination of employment or contracts</w:t>
      </w:r>
    </w:p>
    <w:p w14:paraId="383230EA" w14:textId="77777777" w:rsidR="001E660E" w:rsidRPr="001E660E" w:rsidRDefault="001E660E" w:rsidP="001E660E">
      <w:pPr>
        <w:pStyle w:val="ListParagraph"/>
        <w:spacing w:before="240"/>
        <w:ind w:left="851"/>
        <w:jc w:val="both"/>
        <w:rPr>
          <w:rFonts w:cstheme="minorHAnsi"/>
          <w:bCs/>
          <w:sz w:val="26"/>
          <w:szCs w:val="26"/>
        </w:rPr>
      </w:pPr>
    </w:p>
    <w:p w14:paraId="2724A678" w14:textId="77777777" w:rsidR="001E660E" w:rsidRPr="001E660E" w:rsidRDefault="001E660E" w:rsidP="001E660E">
      <w:pPr>
        <w:pStyle w:val="ListParagraph"/>
        <w:numPr>
          <w:ilvl w:val="0"/>
          <w:numId w:val="2"/>
        </w:numPr>
        <w:spacing w:after="0" w:line="360" w:lineRule="auto"/>
        <w:ind w:left="284" w:hanging="194"/>
        <w:jc w:val="both"/>
        <w:rPr>
          <w:rFonts w:eastAsia="Times New Roman" w:cstheme="minorHAnsi"/>
          <w:bCs/>
          <w:sz w:val="24"/>
          <w:szCs w:val="24"/>
          <w:lang w:bidi="ta-IN"/>
        </w:rPr>
      </w:pPr>
      <w:r w:rsidRPr="001E660E">
        <w:rPr>
          <w:rFonts w:eastAsia="Times New Roman" w:cstheme="minorHAnsi"/>
          <w:bCs/>
          <w:sz w:val="24"/>
          <w:szCs w:val="24"/>
          <w:lang w:bidi="ta-IN"/>
        </w:rPr>
        <w:t>Legal and Financial Consequences:</w:t>
      </w:r>
    </w:p>
    <w:p w14:paraId="289480ED" w14:textId="4E17290B" w:rsidR="001E660E" w:rsidRPr="001E660E" w:rsidRDefault="001E660E" w:rsidP="001E660E">
      <w:pPr>
        <w:pStyle w:val="ListParagraph"/>
        <w:ind w:left="284"/>
        <w:jc w:val="both"/>
        <w:rPr>
          <w:rFonts w:cstheme="minorHAnsi"/>
          <w:bCs/>
          <w:sz w:val="24"/>
          <w:szCs w:val="24"/>
        </w:rPr>
      </w:pPr>
      <w:r w:rsidRPr="001E660E">
        <w:rPr>
          <w:rFonts w:cstheme="minorHAnsi"/>
          <w:bCs/>
          <w:sz w:val="24"/>
          <w:szCs w:val="24"/>
        </w:rPr>
        <w:t>Certain violations, such as bribery, fraud, or failure to comply with anti-money laundering laws, may result in legal action. Individuals involved in such activities may face:</w:t>
      </w:r>
    </w:p>
    <w:p w14:paraId="6422D59E" w14:textId="77777777" w:rsidR="001E660E" w:rsidRPr="001E660E" w:rsidRDefault="001E660E" w:rsidP="001E660E">
      <w:pPr>
        <w:pStyle w:val="ListParagraph"/>
        <w:numPr>
          <w:ilvl w:val="0"/>
          <w:numId w:val="3"/>
        </w:numPr>
        <w:spacing w:before="240"/>
        <w:ind w:left="851" w:hanging="491"/>
        <w:jc w:val="both"/>
        <w:rPr>
          <w:rFonts w:cstheme="minorHAnsi"/>
          <w:bCs/>
          <w:sz w:val="24"/>
          <w:szCs w:val="24"/>
        </w:rPr>
      </w:pPr>
      <w:r w:rsidRPr="001E660E">
        <w:rPr>
          <w:rFonts w:cstheme="minorHAnsi"/>
          <w:bCs/>
          <w:sz w:val="24"/>
          <w:szCs w:val="24"/>
        </w:rPr>
        <w:t>Fines or penalties imposed by regulatory bodies</w:t>
      </w:r>
    </w:p>
    <w:p w14:paraId="37350210" w14:textId="77777777" w:rsidR="001E660E" w:rsidRDefault="001E660E" w:rsidP="001E660E">
      <w:pPr>
        <w:pStyle w:val="ListParagraph"/>
        <w:numPr>
          <w:ilvl w:val="0"/>
          <w:numId w:val="3"/>
        </w:numPr>
        <w:spacing w:before="240"/>
        <w:ind w:left="851" w:hanging="491"/>
        <w:jc w:val="both"/>
        <w:rPr>
          <w:rFonts w:cstheme="minorHAnsi"/>
          <w:bCs/>
          <w:sz w:val="24"/>
          <w:szCs w:val="24"/>
        </w:rPr>
      </w:pPr>
      <w:r w:rsidRPr="001E660E">
        <w:rPr>
          <w:rFonts w:cstheme="minorHAnsi"/>
          <w:bCs/>
          <w:sz w:val="24"/>
          <w:szCs w:val="24"/>
        </w:rPr>
        <w:t>Criminal prosecution under relevant laws, potentially leading to imprisonment</w:t>
      </w:r>
    </w:p>
    <w:p w14:paraId="28971473" w14:textId="4935FCEE" w:rsidR="001E660E" w:rsidRDefault="001E660E" w:rsidP="001E660E">
      <w:pPr>
        <w:pStyle w:val="ListParagraph"/>
        <w:numPr>
          <w:ilvl w:val="0"/>
          <w:numId w:val="3"/>
        </w:numPr>
        <w:spacing w:before="240"/>
        <w:ind w:left="851" w:hanging="491"/>
        <w:jc w:val="both"/>
        <w:rPr>
          <w:rFonts w:cstheme="minorHAnsi"/>
          <w:bCs/>
          <w:sz w:val="24"/>
          <w:szCs w:val="24"/>
        </w:rPr>
      </w:pPr>
      <w:r w:rsidRPr="001E660E">
        <w:rPr>
          <w:rFonts w:cstheme="minorHAnsi"/>
          <w:bCs/>
          <w:sz w:val="24"/>
          <w:szCs w:val="24"/>
        </w:rPr>
        <w:t>Liability for damages, fines, or losses incurred by the company due to unethical actions</w:t>
      </w:r>
    </w:p>
    <w:p w14:paraId="2DB79B1B" w14:textId="77777777" w:rsidR="001E660E" w:rsidRPr="001E660E" w:rsidRDefault="001E660E" w:rsidP="001E660E">
      <w:pPr>
        <w:pStyle w:val="ListParagraph"/>
        <w:spacing w:before="240"/>
        <w:ind w:left="851"/>
        <w:jc w:val="both"/>
        <w:rPr>
          <w:rFonts w:cstheme="minorHAnsi"/>
          <w:bCs/>
          <w:sz w:val="24"/>
          <w:szCs w:val="24"/>
        </w:rPr>
      </w:pPr>
    </w:p>
    <w:p w14:paraId="46F84AC8" w14:textId="77777777" w:rsidR="001E660E" w:rsidRPr="001E660E" w:rsidRDefault="001E660E" w:rsidP="001E660E">
      <w:pPr>
        <w:pStyle w:val="ListParagraph"/>
        <w:numPr>
          <w:ilvl w:val="0"/>
          <w:numId w:val="2"/>
        </w:numPr>
        <w:spacing w:after="0" w:line="360" w:lineRule="auto"/>
        <w:ind w:left="284" w:hanging="194"/>
        <w:jc w:val="both"/>
        <w:rPr>
          <w:rFonts w:eastAsia="Times New Roman" w:cstheme="minorHAnsi"/>
          <w:bCs/>
          <w:sz w:val="24"/>
          <w:szCs w:val="24"/>
          <w:lang w:bidi="ta-IN"/>
        </w:rPr>
      </w:pPr>
      <w:r w:rsidRPr="001E660E">
        <w:rPr>
          <w:rFonts w:eastAsia="Times New Roman" w:cstheme="minorHAnsi"/>
          <w:bCs/>
          <w:sz w:val="24"/>
          <w:szCs w:val="24"/>
          <w:lang w:bidi="ta-IN"/>
        </w:rPr>
        <w:t>Impact on Career and Reputation:</w:t>
      </w:r>
    </w:p>
    <w:p w14:paraId="1168A995" w14:textId="6902EF7F" w:rsidR="001E660E" w:rsidRPr="001E660E" w:rsidRDefault="001E660E" w:rsidP="001E660E">
      <w:pPr>
        <w:pStyle w:val="ListParagraph"/>
        <w:ind w:left="284"/>
        <w:jc w:val="both"/>
        <w:rPr>
          <w:rFonts w:cstheme="minorHAnsi"/>
          <w:bCs/>
          <w:sz w:val="24"/>
          <w:szCs w:val="24"/>
        </w:rPr>
      </w:pPr>
      <w:r w:rsidRPr="001E660E">
        <w:rPr>
          <w:rFonts w:cstheme="minorHAnsi"/>
          <w:bCs/>
          <w:sz w:val="24"/>
          <w:szCs w:val="24"/>
        </w:rPr>
        <w:t>Employees who breach this policy may experience long-term damage to their professional careers. This could include:</w:t>
      </w:r>
    </w:p>
    <w:p w14:paraId="773E6389" w14:textId="77777777" w:rsidR="001E660E" w:rsidRPr="001E660E" w:rsidRDefault="001E660E" w:rsidP="001E660E">
      <w:pPr>
        <w:pStyle w:val="ListParagraph"/>
        <w:numPr>
          <w:ilvl w:val="0"/>
          <w:numId w:val="3"/>
        </w:numPr>
        <w:spacing w:before="240"/>
        <w:ind w:left="851" w:hanging="491"/>
        <w:jc w:val="both"/>
        <w:rPr>
          <w:rFonts w:cstheme="minorHAnsi"/>
          <w:bCs/>
          <w:sz w:val="24"/>
          <w:szCs w:val="24"/>
        </w:rPr>
      </w:pPr>
      <w:r w:rsidRPr="001E660E">
        <w:rPr>
          <w:rFonts w:cstheme="minorHAnsi"/>
          <w:bCs/>
          <w:sz w:val="24"/>
          <w:szCs w:val="24"/>
        </w:rPr>
        <w:t>Loss of future career opportunities within Ognibene India or within the broader industry</w:t>
      </w:r>
    </w:p>
    <w:p w14:paraId="2F7D77A1" w14:textId="77777777" w:rsidR="001E660E" w:rsidRDefault="001E660E" w:rsidP="001E660E">
      <w:pPr>
        <w:pStyle w:val="ListParagraph"/>
        <w:numPr>
          <w:ilvl w:val="0"/>
          <w:numId w:val="3"/>
        </w:numPr>
        <w:spacing w:before="240"/>
        <w:ind w:left="851" w:hanging="491"/>
        <w:jc w:val="both"/>
        <w:rPr>
          <w:rFonts w:cstheme="minorHAnsi"/>
          <w:bCs/>
          <w:sz w:val="24"/>
          <w:szCs w:val="24"/>
        </w:rPr>
      </w:pPr>
      <w:r w:rsidRPr="001E660E">
        <w:rPr>
          <w:rFonts w:cstheme="minorHAnsi"/>
          <w:bCs/>
          <w:sz w:val="24"/>
          <w:szCs w:val="24"/>
        </w:rPr>
        <w:t>Damage to personal and professional reputation due to public legal proceedings or internal reporting</w:t>
      </w:r>
    </w:p>
    <w:p w14:paraId="21A85894" w14:textId="77777777" w:rsidR="001E660E" w:rsidRPr="001E660E" w:rsidRDefault="001E660E" w:rsidP="001E660E">
      <w:pPr>
        <w:pStyle w:val="ListParagraph"/>
        <w:spacing w:before="240"/>
        <w:ind w:left="851"/>
        <w:jc w:val="both"/>
        <w:rPr>
          <w:rFonts w:cstheme="minorHAnsi"/>
          <w:bCs/>
          <w:sz w:val="24"/>
          <w:szCs w:val="24"/>
        </w:rPr>
      </w:pPr>
    </w:p>
    <w:p w14:paraId="7B6334E0" w14:textId="77777777" w:rsidR="001E660E" w:rsidRPr="001E660E" w:rsidRDefault="001E660E" w:rsidP="001E660E">
      <w:pPr>
        <w:pStyle w:val="ListParagraph"/>
        <w:numPr>
          <w:ilvl w:val="0"/>
          <w:numId w:val="2"/>
        </w:numPr>
        <w:spacing w:after="0" w:line="360" w:lineRule="auto"/>
        <w:ind w:left="284" w:hanging="194"/>
        <w:jc w:val="both"/>
        <w:rPr>
          <w:rFonts w:eastAsia="Times New Roman" w:cstheme="minorHAnsi"/>
          <w:bCs/>
          <w:sz w:val="24"/>
          <w:szCs w:val="24"/>
          <w:lang w:bidi="ta-IN"/>
        </w:rPr>
      </w:pPr>
      <w:r w:rsidRPr="001E660E">
        <w:rPr>
          <w:rFonts w:eastAsia="Times New Roman" w:cstheme="minorHAnsi"/>
          <w:bCs/>
          <w:sz w:val="24"/>
          <w:szCs w:val="24"/>
          <w:lang w:bidi="ta-IN"/>
        </w:rPr>
        <w:t>Contract Termination for Third Parties:</w:t>
      </w:r>
    </w:p>
    <w:p w14:paraId="4D1DF47C" w14:textId="5ECF7B8D" w:rsidR="001E660E" w:rsidRDefault="001E660E" w:rsidP="001E660E">
      <w:pPr>
        <w:pStyle w:val="ListParagraph"/>
        <w:ind w:left="284"/>
        <w:jc w:val="both"/>
        <w:rPr>
          <w:rFonts w:cstheme="minorHAnsi"/>
          <w:bCs/>
          <w:sz w:val="24"/>
          <w:szCs w:val="24"/>
        </w:rPr>
      </w:pPr>
      <w:r w:rsidRPr="001E660E">
        <w:rPr>
          <w:rFonts w:cstheme="minorHAnsi"/>
          <w:bCs/>
          <w:sz w:val="24"/>
          <w:szCs w:val="24"/>
        </w:rPr>
        <w:t>Third parties, such as contractors or suppliers, found violating this policy will face immediate termination of their business relationship with Ognibene India Pvt Ltd. Future engagements may be prohibited, and legal action may be pursued for any harm caused by the breach.</w:t>
      </w:r>
    </w:p>
    <w:p w14:paraId="66A4D941" w14:textId="77777777" w:rsidR="001E660E" w:rsidRPr="001E660E" w:rsidRDefault="001E660E" w:rsidP="001E660E">
      <w:pPr>
        <w:pStyle w:val="ListParagraph"/>
        <w:ind w:left="284"/>
        <w:jc w:val="both"/>
        <w:rPr>
          <w:rFonts w:cstheme="minorHAnsi"/>
          <w:bCs/>
          <w:sz w:val="24"/>
          <w:szCs w:val="24"/>
        </w:rPr>
      </w:pPr>
    </w:p>
    <w:p w14:paraId="11390507" w14:textId="77777777" w:rsidR="001E660E" w:rsidRPr="001E660E" w:rsidRDefault="001E660E" w:rsidP="001E660E">
      <w:pPr>
        <w:pStyle w:val="ListParagraph"/>
        <w:numPr>
          <w:ilvl w:val="0"/>
          <w:numId w:val="2"/>
        </w:numPr>
        <w:spacing w:after="0" w:line="360" w:lineRule="auto"/>
        <w:ind w:left="284" w:hanging="194"/>
        <w:jc w:val="both"/>
        <w:rPr>
          <w:rFonts w:eastAsia="Times New Roman" w:cstheme="minorHAnsi"/>
          <w:bCs/>
          <w:sz w:val="24"/>
          <w:szCs w:val="24"/>
          <w:lang w:bidi="ta-IN"/>
        </w:rPr>
      </w:pPr>
      <w:r w:rsidRPr="001E660E">
        <w:rPr>
          <w:rFonts w:eastAsia="Times New Roman" w:cstheme="minorHAnsi"/>
          <w:bCs/>
          <w:sz w:val="24"/>
          <w:szCs w:val="24"/>
          <w:lang w:bidi="ta-IN"/>
        </w:rPr>
        <w:t>Zero Tolerance for Retaliation:</w:t>
      </w:r>
    </w:p>
    <w:p w14:paraId="321D605B" w14:textId="2272F91D" w:rsidR="009B1943" w:rsidRDefault="001E660E" w:rsidP="005237F1">
      <w:pPr>
        <w:pStyle w:val="ListParagraph"/>
        <w:ind w:left="284"/>
        <w:jc w:val="both"/>
        <w:rPr>
          <w:rFonts w:cstheme="minorHAnsi"/>
          <w:bCs/>
          <w:sz w:val="24"/>
          <w:szCs w:val="24"/>
        </w:rPr>
      </w:pPr>
      <w:r w:rsidRPr="001E660E">
        <w:rPr>
          <w:rFonts w:cstheme="minorHAnsi"/>
          <w:bCs/>
          <w:sz w:val="24"/>
          <w:szCs w:val="24"/>
        </w:rPr>
        <w:t>Ognibene India Pvt Ltd maintains a zero-tolerance policy for retaliation against individuals who report violations of the Ethics Integrity Policy. Any form of retaliation will be met with severe disciplinary measures, including potential dismissal of the retaliating party.</w:t>
      </w:r>
    </w:p>
    <w:p w14:paraId="2ED60E1B" w14:textId="77777777" w:rsidR="005237F1" w:rsidRPr="005237F1" w:rsidRDefault="005237F1" w:rsidP="005237F1">
      <w:pPr>
        <w:pStyle w:val="ListParagraph"/>
        <w:ind w:left="284"/>
        <w:jc w:val="both"/>
        <w:rPr>
          <w:rFonts w:cstheme="minorHAnsi"/>
          <w:bCs/>
          <w:sz w:val="24"/>
          <w:szCs w:val="24"/>
        </w:rPr>
      </w:pPr>
    </w:p>
    <w:p w14:paraId="5E85D24A" w14:textId="392AA18A" w:rsidR="000530EE" w:rsidRPr="0038311E" w:rsidRDefault="00313B76" w:rsidP="0038311E">
      <w:pPr>
        <w:pStyle w:val="Heading2"/>
        <w:spacing w:after="240" w:line="276" w:lineRule="auto"/>
        <w:jc w:val="both"/>
        <w:rPr>
          <w:rFonts w:asciiTheme="minorHAnsi" w:hAnsiTheme="minorHAnsi" w:cstheme="minorHAnsi"/>
          <w:color w:val="FC8A2C"/>
          <w:sz w:val="32"/>
          <w:szCs w:val="24"/>
        </w:rPr>
      </w:pPr>
      <w:bookmarkStart w:id="8" w:name="_Toc210813922"/>
      <w:r w:rsidRPr="0038311E">
        <w:rPr>
          <w:rFonts w:asciiTheme="minorHAnsi" w:hAnsiTheme="minorHAnsi" w:cstheme="minorHAnsi"/>
          <w:color w:val="FC8A2C"/>
          <w:sz w:val="32"/>
          <w:szCs w:val="24"/>
        </w:rPr>
        <w:lastRenderedPageBreak/>
        <w:t>Review Mechanism</w:t>
      </w:r>
      <w:bookmarkEnd w:id="8"/>
    </w:p>
    <w:p w14:paraId="37D42C64" w14:textId="6017C073" w:rsidR="005237F1" w:rsidRDefault="000530EE" w:rsidP="0038311E">
      <w:pPr>
        <w:spacing w:after="240"/>
        <w:jc w:val="both"/>
        <w:rPr>
          <w:rFonts w:cstheme="minorHAnsi"/>
          <w:sz w:val="24"/>
          <w:szCs w:val="21"/>
        </w:rPr>
      </w:pPr>
      <w:r w:rsidRPr="0038311E">
        <w:rPr>
          <w:rFonts w:cstheme="minorHAnsi"/>
          <w:sz w:val="24"/>
          <w:szCs w:val="21"/>
        </w:rPr>
        <w:t xml:space="preserve">The Compliance Office will review this policy </w:t>
      </w:r>
      <w:r w:rsidR="005750C5" w:rsidRPr="003E2D6D">
        <w:rPr>
          <w:rFonts w:cstheme="minorHAnsi"/>
          <w:sz w:val="24"/>
          <w:szCs w:val="21"/>
          <w:highlight w:val="yellow"/>
        </w:rPr>
        <w:t>Bi-annually</w:t>
      </w:r>
      <w:r w:rsidRPr="0038311E">
        <w:rPr>
          <w:rFonts w:cstheme="minorHAnsi"/>
          <w:sz w:val="24"/>
          <w:szCs w:val="21"/>
        </w:rPr>
        <w:t xml:space="preserve"> to ensure its effectiveness and relevance. This officer will assess any changes in the business environment, regulatory landscape, or internal practices that may necessitate updates to the policy. Recommendations for improvements will be made to senior management based on the findings of these reviews.</w:t>
      </w:r>
    </w:p>
    <w:p w14:paraId="2B223734" w14:textId="77777777" w:rsidR="005237F1" w:rsidRDefault="005237F1" w:rsidP="0038311E">
      <w:pPr>
        <w:spacing w:after="240"/>
        <w:jc w:val="both"/>
        <w:rPr>
          <w:rFonts w:cstheme="minorHAnsi"/>
          <w:sz w:val="24"/>
          <w:szCs w:val="21"/>
        </w:rPr>
      </w:pPr>
    </w:p>
    <w:p w14:paraId="52496CF6" w14:textId="77777777" w:rsidR="005237F1" w:rsidRPr="00A44F9A" w:rsidRDefault="005237F1" w:rsidP="005237F1">
      <w:pPr>
        <w:pStyle w:val="Heading2"/>
        <w:spacing w:after="240" w:line="276" w:lineRule="auto"/>
        <w:jc w:val="both"/>
        <w:rPr>
          <w:rFonts w:asciiTheme="minorHAnsi" w:hAnsiTheme="minorHAnsi" w:cstheme="minorHAnsi"/>
          <w:color w:val="FC8A2C"/>
          <w:sz w:val="40"/>
          <w:szCs w:val="40"/>
          <w:highlight w:val="yellow"/>
        </w:rPr>
      </w:pPr>
      <w:bookmarkStart w:id="9" w:name="_Toc210750493"/>
      <w:bookmarkStart w:id="10" w:name="_Toc210813923"/>
      <w:r w:rsidRPr="00A44F9A">
        <w:rPr>
          <w:rFonts w:asciiTheme="minorHAnsi" w:hAnsiTheme="minorHAnsi" w:cstheme="minorHAnsi"/>
          <w:color w:val="FC8A2C"/>
          <w:sz w:val="40"/>
          <w:szCs w:val="40"/>
          <w:highlight w:val="yellow"/>
        </w:rPr>
        <w:t>Revision History</w:t>
      </w:r>
      <w:bookmarkEnd w:id="9"/>
      <w:bookmarkEnd w:id="10"/>
    </w:p>
    <w:tbl>
      <w:tblPr>
        <w:tblStyle w:val="TableGrid"/>
        <w:tblW w:w="0" w:type="auto"/>
        <w:tblLook w:val="04A0" w:firstRow="1" w:lastRow="0" w:firstColumn="1" w:lastColumn="0" w:noHBand="0" w:noVBand="1"/>
      </w:tblPr>
      <w:tblGrid>
        <w:gridCol w:w="1696"/>
        <w:gridCol w:w="1561"/>
        <w:gridCol w:w="4392"/>
        <w:gridCol w:w="2277"/>
      </w:tblGrid>
      <w:tr w:rsidR="005237F1" w:rsidRPr="00A44F9A" w14:paraId="37E938B0" w14:textId="77777777" w:rsidTr="00C47E0D">
        <w:trPr>
          <w:trHeight w:val="737"/>
        </w:trPr>
        <w:tc>
          <w:tcPr>
            <w:tcW w:w="1696" w:type="dxa"/>
            <w:vAlign w:val="center"/>
            <w:hideMark/>
          </w:tcPr>
          <w:p w14:paraId="65E5FE85" w14:textId="77777777" w:rsidR="005237F1" w:rsidRPr="00A44F9A" w:rsidRDefault="005237F1" w:rsidP="00C47E0D">
            <w:pPr>
              <w:spacing w:line="276" w:lineRule="auto"/>
              <w:jc w:val="center"/>
              <w:rPr>
                <w:rFonts w:cstheme="minorHAnsi"/>
                <w:b/>
                <w:sz w:val="28"/>
                <w:szCs w:val="22"/>
                <w:highlight w:val="yellow"/>
                <w:lang w:val="en-IN"/>
              </w:rPr>
            </w:pPr>
            <w:r w:rsidRPr="00A44F9A">
              <w:rPr>
                <w:rFonts w:cstheme="minorHAnsi"/>
                <w:b/>
                <w:sz w:val="28"/>
                <w:szCs w:val="22"/>
                <w:highlight w:val="yellow"/>
                <w:lang w:val="en-IN"/>
              </w:rPr>
              <w:t>Revision No.</w:t>
            </w:r>
          </w:p>
        </w:tc>
        <w:tc>
          <w:tcPr>
            <w:tcW w:w="1561" w:type="dxa"/>
            <w:vAlign w:val="center"/>
            <w:hideMark/>
          </w:tcPr>
          <w:p w14:paraId="43621666" w14:textId="77777777" w:rsidR="005237F1" w:rsidRPr="00A44F9A" w:rsidRDefault="005237F1" w:rsidP="00C47E0D">
            <w:pPr>
              <w:spacing w:line="276" w:lineRule="auto"/>
              <w:jc w:val="center"/>
              <w:rPr>
                <w:rFonts w:cstheme="minorHAnsi"/>
                <w:b/>
                <w:sz w:val="28"/>
                <w:szCs w:val="22"/>
                <w:highlight w:val="yellow"/>
                <w:lang w:val="en-IN"/>
              </w:rPr>
            </w:pPr>
            <w:r w:rsidRPr="00A44F9A">
              <w:rPr>
                <w:rFonts w:cstheme="minorHAnsi"/>
                <w:b/>
                <w:sz w:val="28"/>
                <w:szCs w:val="22"/>
                <w:highlight w:val="yellow"/>
                <w:lang w:val="en-IN"/>
              </w:rPr>
              <w:t>Date</w:t>
            </w:r>
          </w:p>
        </w:tc>
        <w:tc>
          <w:tcPr>
            <w:tcW w:w="4392" w:type="dxa"/>
            <w:vAlign w:val="center"/>
            <w:hideMark/>
          </w:tcPr>
          <w:p w14:paraId="250217FB" w14:textId="77777777" w:rsidR="005237F1" w:rsidRPr="00A44F9A" w:rsidRDefault="005237F1" w:rsidP="00C47E0D">
            <w:pPr>
              <w:spacing w:line="276" w:lineRule="auto"/>
              <w:jc w:val="center"/>
              <w:rPr>
                <w:rFonts w:cstheme="minorHAnsi"/>
                <w:b/>
                <w:sz w:val="28"/>
                <w:szCs w:val="22"/>
                <w:highlight w:val="yellow"/>
                <w:lang w:val="en-IN"/>
              </w:rPr>
            </w:pPr>
            <w:r w:rsidRPr="00A44F9A">
              <w:rPr>
                <w:rFonts w:cstheme="minorHAnsi"/>
                <w:b/>
                <w:sz w:val="28"/>
                <w:szCs w:val="22"/>
                <w:highlight w:val="yellow"/>
                <w:lang w:val="en-IN"/>
              </w:rPr>
              <w:t>Description of Changes</w:t>
            </w:r>
          </w:p>
        </w:tc>
        <w:tc>
          <w:tcPr>
            <w:tcW w:w="0" w:type="auto"/>
            <w:vAlign w:val="center"/>
            <w:hideMark/>
          </w:tcPr>
          <w:p w14:paraId="5C5EB240" w14:textId="77777777" w:rsidR="005237F1" w:rsidRPr="00A44F9A" w:rsidRDefault="005237F1" w:rsidP="00C47E0D">
            <w:pPr>
              <w:spacing w:line="276" w:lineRule="auto"/>
              <w:jc w:val="center"/>
              <w:rPr>
                <w:rFonts w:cstheme="minorHAnsi"/>
                <w:b/>
                <w:sz w:val="28"/>
                <w:szCs w:val="22"/>
                <w:highlight w:val="yellow"/>
                <w:lang w:val="en-IN"/>
              </w:rPr>
            </w:pPr>
            <w:r w:rsidRPr="00A44F9A">
              <w:rPr>
                <w:rFonts w:cstheme="minorHAnsi"/>
                <w:b/>
                <w:sz w:val="28"/>
                <w:szCs w:val="22"/>
                <w:highlight w:val="yellow"/>
                <w:lang w:val="en-IN"/>
              </w:rPr>
              <w:t>Approved By</w:t>
            </w:r>
          </w:p>
        </w:tc>
      </w:tr>
      <w:tr w:rsidR="005237F1" w:rsidRPr="00A44F9A" w14:paraId="467A2957" w14:textId="77777777" w:rsidTr="00C47E0D">
        <w:trPr>
          <w:trHeight w:val="737"/>
        </w:trPr>
        <w:tc>
          <w:tcPr>
            <w:tcW w:w="1696" w:type="dxa"/>
            <w:vAlign w:val="center"/>
            <w:hideMark/>
          </w:tcPr>
          <w:p w14:paraId="09307FF2" w14:textId="77777777" w:rsidR="005237F1" w:rsidRPr="00A44F9A" w:rsidRDefault="005237F1" w:rsidP="00C47E0D">
            <w:pPr>
              <w:spacing w:line="276" w:lineRule="auto"/>
              <w:jc w:val="center"/>
              <w:rPr>
                <w:rFonts w:cstheme="minorHAnsi"/>
                <w:b/>
                <w:sz w:val="24"/>
                <w:highlight w:val="yellow"/>
                <w:lang w:val="en-IN"/>
              </w:rPr>
            </w:pPr>
            <w:r w:rsidRPr="00A44F9A">
              <w:rPr>
                <w:rFonts w:cstheme="minorHAnsi"/>
                <w:sz w:val="24"/>
                <w:highlight w:val="yellow"/>
                <w:lang w:val="en-IN"/>
              </w:rPr>
              <w:t>0.0</w:t>
            </w:r>
          </w:p>
        </w:tc>
        <w:tc>
          <w:tcPr>
            <w:tcW w:w="1561" w:type="dxa"/>
            <w:vAlign w:val="center"/>
            <w:hideMark/>
          </w:tcPr>
          <w:p w14:paraId="24A92FBF" w14:textId="77777777" w:rsidR="005237F1" w:rsidRPr="00A44F9A" w:rsidRDefault="005237F1" w:rsidP="00C47E0D">
            <w:pPr>
              <w:spacing w:line="276" w:lineRule="auto"/>
              <w:jc w:val="center"/>
              <w:rPr>
                <w:rFonts w:cstheme="minorHAnsi"/>
                <w:b/>
                <w:sz w:val="24"/>
                <w:highlight w:val="yellow"/>
                <w:lang w:val="en-IN"/>
              </w:rPr>
            </w:pPr>
            <w:r w:rsidRPr="00A44F9A">
              <w:rPr>
                <w:rFonts w:cstheme="minorHAnsi"/>
                <w:sz w:val="24"/>
                <w:highlight w:val="yellow"/>
                <w:lang w:val="en-IN"/>
              </w:rPr>
              <w:t>01 Jan 202</w:t>
            </w:r>
            <w:r>
              <w:rPr>
                <w:rFonts w:cstheme="minorHAnsi"/>
                <w:sz w:val="24"/>
                <w:highlight w:val="yellow"/>
                <w:lang w:val="en-IN"/>
              </w:rPr>
              <w:t>3</w:t>
            </w:r>
          </w:p>
        </w:tc>
        <w:tc>
          <w:tcPr>
            <w:tcW w:w="4392" w:type="dxa"/>
            <w:vAlign w:val="center"/>
            <w:hideMark/>
          </w:tcPr>
          <w:p w14:paraId="09997B25" w14:textId="77777777" w:rsidR="005237F1" w:rsidRPr="00A44F9A" w:rsidRDefault="005237F1" w:rsidP="00C47E0D">
            <w:pPr>
              <w:spacing w:line="276" w:lineRule="auto"/>
              <w:jc w:val="both"/>
              <w:rPr>
                <w:rFonts w:cstheme="minorHAnsi"/>
                <w:b/>
                <w:sz w:val="24"/>
                <w:highlight w:val="yellow"/>
                <w:lang w:val="en-IN"/>
              </w:rPr>
            </w:pPr>
            <w:r w:rsidRPr="00A44F9A">
              <w:rPr>
                <w:rFonts w:cstheme="minorHAnsi"/>
                <w:sz w:val="24"/>
                <w:highlight w:val="yellow"/>
                <w:lang w:val="en-IN"/>
              </w:rPr>
              <w:t>Initial Policy Draft</w:t>
            </w:r>
          </w:p>
        </w:tc>
        <w:tc>
          <w:tcPr>
            <w:tcW w:w="0" w:type="auto"/>
            <w:vAlign w:val="center"/>
            <w:hideMark/>
          </w:tcPr>
          <w:p w14:paraId="6015FC3A" w14:textId="77777777" w:rsidR="005237F1" w:rsidRPr="00A44F9A" w:rsidRDefault="005237F1" w:rsidP="00C47E0D">
            <w:pPr>
              <w:spacing w:line="276" w:lineRule="auto"/>
              <w:jc w:val="center"/>
              <w:rPr>
                <w:rFonts w:cstheme="minorHAnsi"/>
                <w:b/>
                <w:sz w:val="24"/>
                <w:highlight w:val="yellow"/>
                <w:lang w:val="en-IN"/>
              </w:rPr>
            </w:pPr>
            <w:r w:rsidRPr="00A44F9A">
              <w:rPr>
                <w:rFonts w:cstheme="minorHAnsi"/>
                <w:sz w:val="24"/>
                <w:highlight w:val="yellow"/>
                <w:lang w:val="en-IN"/>
              </w:rPr>
              <w:t>General Manager Operations</w:t>
            </w:r>
          </w:p>
        </w:tc>
      </w:tr>
      <w:tr w:rsidR="005237F1" w:rsidRPr="00A44F9A" w14:paraId="12DE5171" w14:textId="77777777" w:rsidTr="00C47E0D">
        <w:trPr>
          <w:trHeight w:val="737"/>
        </w:trPr>
        <w:tc>
          <w:tcPr>
            <w:tcW w:w="1696" w:type="dxa"/>
            <w:vAlign w:val="center"/>
          </w:tcPr>
          <w:p w14:paraId="5790DA80" w14:textId="7D07664D" w:rsidR="005237F1" w:rsidRPr="00A44F9A" w:rsidRDefault="00CF4FB3" w:rsidP="00C47E0D">
            <w:pPr>
              <w:jc w:val="center"/>
              <w:rPr>
                <w:rFonts w:cstheme="minorHAnsi"/>
                <w:b/>
                <w:sz w:val="24"/>
                <w:highlight w:val="yellow"/>
                <w:lang w:val="en-IN"/>
              </w:rPr>
            </w:pPr>
            <w:r>
              <w:rPr>
                <w:rFonts w:cstheme="minorHAnsi"/>
                <w:sz w:val="24"/>
                <w:highlight w:val="yellow"/>
                <w:lang w:val="en-IN"/>
              </w:rPr>
              <w:t>1</w:t>
            </w:r>
            <w:r w:rsidR="005237F1" w:rsidRPr="00A44F9A">
              <w:rPr>
                <w:rFonts w:cstheme="minorHAnsi"/>
                <w:sz w:val="24"/>
                <w:highlight w:val="yellow"/>
                <w:lang w:val="en-IN"/>
              </w:rPr>
              <w:t>.0</w:t>
            </w:r>
          </w:p>
        </w:tc>
        <w:tc>
          <w:tcPr>
            <w:tcW w:w="1561" w:type="dxa"/>
            <w:vAlign w:val="center"/>
          </w:tcPr>
          <w:p w14:paraId="6B1B4FEB" w14:textId="77777777" w:rsidR="005237F1" w:rsidRPr="00A44F9A" w:rsidRDefault="005237F1" w:rsidP="00C47E0D">
            <w:pPr>
              <w:jc w:val="center"/>
              <w:rPr>
                <w:rFonts w:cstheme="minorHAnsi"/>
                <w:b/>
                <w:sz w:val="24"/>
                <w:highlight w:val="yellow"/>
                <w:lang w:val="en-IN"/>
              </w:rPr>
            </w:pPr>
            <w:r w:rsidRPr="00A44F9A">
              <w:rPr>
                <w:rFonts w:cstheme="minorHAnsi"/>
                <w:sz w:val="24"/>
                <w:highlight w:val="yellow"/>
                <w:lang w:val="en-IN"/>
              </w:rPr>
              <w:t>01 Jan 202</w:t>
            </w:r>
            <w:r>
              <w:rPr>
                <w:rFonts w:cstheme="minorHAnsi"/>
                <w:sz w:val="24"/>
                <w:highlight w:val="yellow"/>
                <w:lang w:val="en-IN"/>
              </w:rPr>
              <w:t>4</w:t>
            </w:r>
          </w:p>
        </w:tc>
        <w:tc>
          <w:tcPr>
            <w:tcW w:w="4392" w:type="dxa"/>
            <w:vAlign w:val="center"/>
          </w:tcPr>
          <w:p w14:paraId="11D5C809" w14:textId="77777777" w:rsidR="005237F1" w:rsidRPr="00A44F9A" w:rsidRDefault="005237F1" w:rsidP="00C47E0D">
            <w:pPr>
              <w:jc w:val="both"/>
              <w:rPr>
                <w:rFonts w:cstheme="minorHAnsi"/>
                <w:b/>
                <w:sz w:val="24"/>
                <w:highlight w:val="yellow"/>
              </w:rPr>
            </w:pPr>
            <w:r w:rsidRPr="00A44F9A">
              <w:rPr>
                <w:rFonts w:cstheme="minorHAnsi"/>
                <w:sz w:val="24"/>
                <w:highlight w:val="yellow"/>
                <w:lang w:val="en-IN"/>
              </w:rPr>
              <w:t>Updated Scope and add the Acknowledgement section</w:t>
            </w:r>
          </w:p>
        </w:tc>
        <w:tc>
          <w:tcPr>
            <w:tcW w:w="0" w:type="auto"/>
            <w:vAlign w:val="center"/>
          </w:tcPr>
          <w:p w14:paraId="5167B6D8" w14:textId="77777777" w:rsidR="005237F1" w:rsidRPr="00A44F9A" w:rsidRDefault="005237F1" w:rsidP="00C47E0D">
            <w:pPr>
              <w:jc w:val="center"/>
              <w:rPr>
                <w:rFonts w:cstheme="minorHAnsi"/>
                <w:b/>
                <w:sz w:val="24"/>
                <w:highlight w:val="yellow"/>
                <w:lang w:val="en-IN"/>
              </w:rPr>
            </w:pPr>
            <w:r w:rsidRPr="00A44F9A">
              <w:rPr>
                <w:rFonts w:cstheme="minorHAnsi"/>
                <w:sz w:val="24"/>
                <w:highlight w:val="yellow"/>
                <w:lang w:val="en-IN"/>
              </w:rPr>
              <w:t>General Manager Operations</w:t>
            </w:r>
          </w:p>
        </w:tc>
      </w:tr>
      <w:tr w:rsidR="005237F1" w:rsidRPr="00BB5530" w14:paraId="734EE338" w14:textId="77777777" w:rsidTr="00C47E0D">
        <w:trPr>
          <w:trHeight w:val="737"/>
        </w:trPr>
        <w:tc>
          <w:tcPr>
            <w:tcW w:w="1696" w:type="dxa"/>
            <w:vAlign w:val="center"/>
            <w:hideMark/>
          </w:tcPr>
          <w:p w14:paraId="75E70EC6" w14:textId="77777777" w:rsidR="005237F1" w:rsidRPr="00A44F9A" w:rsidRDefault="005237F1" w:rsidP="00C47E0D">
            <w:pPr>
              <w:spacing w:line="276" w:lineRule="auto"/>
              <w:jc w:val="center"/>
              <w:rPr>
                <w:rFonts w:cstheme="minorHAnsi"/>
                <w:b/>
                <w:sz w:val="24"/>
                <w:highlight w:val="yellow"/>
                <w:lang w:val="en-IN"/>
              </w:rPr>
            </w:pPr>
            <w:r w:rsidRPr="00A44F9A">
              <w:rPr>
                <w:rFonts w:cstheme="minorHAnsi"/>
                <w:sz w:val="24"/>
                <w:highlight w:val="yellow"/>
                <w:lang w:val="en-IN"/>
              </w:rPr>
              <w:t>2.0</w:t>
            </w:r>
          </w:p>
        </w:tc>
        <w:tc>
          <w:tcPr>
            <w:tcW w:w="1561" w:type="dxa"/>
            <w:vAlign w:val="center"/>
            <w:hideMark/>
          </w:tcPr>
          <w:p w14:paraId="3C2EC102" w14:textId="77777777" w:rsidR="005237F1" w:rsidRPr="003E2D6D" w:rsidRDefault="005237F1" w:rsidP="00C47E0D">
            <w:pPr>
              <w:spacing w:line="276" w:lineRule="auto"/>
              <w:jc w:val="center"/>
              <w:rPr>
                <w:rFonts w:cstheme="minorHAnsi"/>
                <w:b/>
                <w:sz w:val="24"/>
                <w:highlight w:val="yellow"/>
                <w:lang w:val="en-IN"/>
              </w:rPr>
            </w:pPr>
            <w:r w:rsidRPr="003E2D6D">
              <w:rPr>
                <w:rFonts w:cstheme="minorHAnsi"/>
                <w:sz w:val="24"/>
                <w:highlight w:val="yellow"/>
                <w:lang w:val="en-IN"/>
              </w:rPr>
              <w:t>01 Jan 2025</w:t>
            </w:r>
          </w:p>
        </w:tc>
        <w:tc>
          <w:tcPr>
            <w:tcW w:w="4392" w:type="dxa"/>
            <w:vAlign w:val="center"/>
            <w:hideMark/>
          </w:tcPr>
          <w:p w14:paraId="68AF45F6" w14:textId="4D8C334D" w:rsidR="005237F1" w:rsidRPr="003E2D6D" w:rsidRDefault="005237F1" w:rsidP="00C47E0D">
            <w:pPr>
              <w:spacing w:line="276" w:lineRule="auto"/>
              <w:jc w:val="both"/>
              <w:rPr>
                <w:rFonts w:cstheme="minorHAnsi"/>
                <w:b/>
                <w:sz w:val="24"/>
                <w:highlight w:val="yellow"/>
                <w:lang w:val="en-IN"/>
              </w:rPr>
            </w:pPr>
            <w:r w:rsidRPr="003E2D6D">
              <w:rPr>
                <w:rFonts w:cstheme="minorHAnsi"/>
                <w:sz w:val="24"/>
                <w:highlight w:val="yellow"/>
                <w:lang w:val="en-IN"/>
              </w:rPr>
              <w:t xml:space="preserve">Updated Key Focus Areas revised with action-oriented commitments, and introduced the </w:t>
            </w:r>
            <w:r w:rsidR="003E2D6D" w:rsidRPr="003E2D6D">
              <w:rPr>
                <w:rFonts w:cstheme="minorHAnsi"/>
                <w:sz w:val="24"/>
                <w:highlight w:val="yellow"/>
                <w:lang w:val="en-IN"/>
              </w:rPr>
              <w:t>Do’s &amp; Don’ts</w:t>
            </w:r>
            <w:r w:rsidR="003E2D6D" w:rsidRPr="003E2D6D">
              <w:rPr>
                <w:rFonts w:cstheme="minorHAnsi"/>
                <w:sz w:val="24"/>
                <w:highlight w:val="yellow"/>
                <w:lang w:val="en-IN"/>
              </w:rPr>
              <w:t xml:space="preserve"> and </w:t>
            </w:r>
            <w:r w:rsidRPr="003E2D6D">
              <w:rPr>
                <w:rFonts w:cstheme="minorHAnsi"/>
                <w:sz w:val="24"/>
                <w:highlight w:val="yellow"/>
                <w:lang w:val="en-IN"/>
              </w:rPr>
              <w:t>Revision History table</w:t>
            </w:r>
            <w:r w:rsidR="003E2D6D" w:rsidRPr="003E2D6D">
              <w:rPr>
                <w:rFonts w:cstheme="minorHAnsi"/>
                <w:sz w:val="24"/>
                <w:highlight w:val="yellow"/>
                <w:lang w:val="en-IN"/>
              </w:rPr>
              <w:t xml:space="preserve"> </w:t>
            </w:r>
          </w:p>
        </w:tc>
        <w:tc>
          <w:tcPr>
            <w:tcW w:w="0" w:type="auto"/>
            <w:vAlign w:val="center"/>
            <w:hideMark/>
          </w:tcPr>
          <w:p w14:paraId="271BDF36" w14:textId="77777777" w:rsidR="005237F1" w:rsidRPr="003E2D6D" w:rsidRDefault="005237F1" w:rsidP="00C47E0D">
            <w:pPr>
              <w:spacing w:line="276" w:lineRule="auto"/>
              <w:jc w:val="center"/>
              <w:rPr>
                <w:rFonts w:cstheme="minorHAnsi"/>
                <w:b/>
                <w:sz w:val="24"/>
                <w:highlight w:val="yellow"/>
                <w:lang w:val="en-IN"/>
              </w:rPr>
            </w:pPr>
            <w:r w:rsidRPr="003E2D6D">
              <w:rPr>
                <w:rFonts w:cstheme="minorHAnsi"/>
                <w:sz w:val="24"/>
                <w:highlight w:val="yellow"/>
                <w:lang w:val="en-IN"/>
              </w:rPr>
              <w:t>General Manager Operations</w:t>
            </w:r>
          </w:p>
        </w:tc>
      </w:tr>
    </w:tbl>
    <w:p w14:paraId="26F77F0C" w14:textId="0A295483" w:rsidR="00196AF8" w:rsidRDefault="00196AF8" w:rsidP="0038311E">
      <w:pPr>
        <w:spacing w:after="240"/>
        <w:jc w:val="both"/>
        <w:rPr>
          <w:rFonts w:cstheme="minorHAnsi"/>
          <w:sz w:val="24"/>
          <w:szCs w:val="21"/>
        </w:rPr>
      </w:pPr>
    </w:p>
    <w:p w14:paraId="6A98A1B8" w14:textId="77777777" w:rsidR="00C0681C" w:rsidRDefault="00C0681C" w:rsidP="0038311E">
      <w:pPr>
        <w:spacing w:after="240"/>
        <w:jc w:val="both"/>
        <w:rPr>
          <w:rFonts w:cstheme="minorHAnsi"/>
          <w:sz w:val="24"/>
          <w:szCs w:val="21"/>
        </w:rPr>
      </w:pPr>
    </w:p>
    <w:p w14:paraId="63995235" w14:textId="77777777" w:rsidR="005237F1" w:rsidRDefault="005237F1" w:rsidP="0038311E">
      <w:pPr>
        <w:spacing w:after="240"/>
        <w:jc w:val="both"/>
        <w:rPr>
          <w:rFonts w:cstheme="minorHAnsi"/>
          <w:sz w:val="24"/>
          <w:szCs w:val="21"/>
        </w:rPr>
      </w:pPr>
    </w:p>
    <w:p w14:paraId="722221AE" w14:textId="77777777" w:rsidR="005237F1" w:rsidRDefault="005237F1" w:rsidP="0038311E">
      <w:pPr>
        <w:spacing w:after="240"/>
        <w:jc w:val="both"/>
        <w:rPr>
          <w:rFonts w:cstheme="minorHAnsi"/>
          <w:sz w:val="24"/>
          <w:szCs w:val="21"/>
        </w:rPr>
      </w:pPr>
    </w:p>
    <w:p w14:paraId="732826BF" w14:textId="77777777" w:rsidR="009B1943" w:rsidRPr="009B1943" w:rsidRDefault="009B1943" w:rsidP="009B1943">
      <w:pPr>
        <w:spacing w:before="240"/>
        <w:ind w:left="-284" w:firstLine="284"/>
        <w:jc w:val="both"/>
        <w:rPr>
          <w:rFonts w:cstheme="minorHAnsi"/>
          <w:b/>
          <w:sz w:val="26"/>
          <w:szCs w:val="26"/>
        </w:rPr>
      </w:pPr>
      <w:r w:rsidRPr="009B1943">
        <w:rPr>
          <w:rFonts w:cstheme="minorHAnsi"/>
          <w:b/>
          <w:sz w:val="26"/>
          <w:szCs w:val="26"/>
        </w:rPr>
        <w:t>Approved by: General Manager of Operations</w:t>
      </w:r>
    </w:p>
    <w:p w14:paraId="15518356" w14:textId="7BA74C42" w:rsidR="009B1943" w:rsidRPr="009B1943" w:rsidRDefault="009B1943" w:rsidP="009B1943">
      <w:pPr>
        <w:pStyle w:val="ListParagraph"/>
        <w:ind w:left="0"/>
        <w:jc w:val="both"/>
        <w:rPr>
          <w:rFonts w:cstheme="minorHAnsi"/>
          <w:b/>
          <w:sz w:val="26"/>
          <w:szCs w:val="26"/>
        </w:rPr>
      </w:pPr>
      <w:r w:rsidRPr="00395E45">
        <w:rPr>
          <w:rFonts w:cstheme="minorHAnsi"/>
          <w:b/>
          <w:sz w:val="26"/>
          <w:szCs w:val="26"/>
          <w:highlight w:val="yellow"/>
        </w:rPr>
        <w:t xml:space="preserve">Last Review Date: 01 JAN </w:t>
      </w:r>
      <w:r w:rsidR="005750C5" w:rsidRPr="00395E45">
        <w:rPr>
          <w:rFonts w:cstheme="minorHAnsi"/>
          <w:b/>
          <w:sz w:val="26"/>
          <w:szCs w:val="26"/>
          <w:highlight w:val="yellow"/>
        </w:rPr>
        <w:t>2025</w:t>
      </w:r>
      <w:r w:rsidRPr="00395E45">
        <w:rPr>
          <w:rFonts w:cstheme="minorHAnsi"/>
          <w:b/>
          <w:sz w:val="26"/>
          <w:szCs w:val="26"/>
          <w:highlight w:val="yellow"/>
        </w:rPr>
        <w:tab/>
      </w:r>
      <w:r w:rsidRPr="00395E45">
        <w:rPr>
          <w:rFonts w:cstheme="minorHAnsi"/>
          <w:b/>
          <w:sz w:val="26"/>
          <w:szCs w:val="26"/>
          <w:highlight w:val="yellow"/>
        </w:rPr>
        <w:tab/>
      </w:r>
      <w:r w:rsidRPr="00395E45">
        <w:rPr>
          <w:rFonts w:cstheme="minorHAnsi"/>
          <w:b/>
          <w:sz w:val="26"/>
          <w:szCs w:val="26"/>
          <w:highlight w:val="yellow"/>
        </w:rPr>
        <w:tab/>
      </w:r>
      <w:r w:rsidRPr="00395E45">
        <w:rPr>
          <w:rFonts w:cstheme="minorHAnsi"/>
          <w:b/>
          <w:sz w:val="26"/>
          <w:szCs w:val="26"/>
          <w:highlight w:val="yellow"/>
        </w:rPr>
        <w:tab/>
      </w:r>
      <w:r w:rsidRPr="00395E45">
        <w:rPr>
          <w:rFonts w:cstheme="minorHAnsi"/>
          <w:b/>
          <w:sz w:val="26"/>
          <w:szCs w:val="26"/>
          <w:highlight w:val="yellow"/>
        </w:rPr>
        <w:tab/>
        <w:t xml:space="preserve">Next Review Date: 01 JAN </w:t>
      </w:r>
      <w:r w:rsidR="005750C5" w:rsidRPr="00395E45">
        <w:rPr>
          <w:rFonts w:cstheme="minorHAnsi"/>
          <w:b/>
          <w:sz w:val="26"/>
          <w:szCs w:val="26"/>
          <w:highlight w:val="yellow"/>
        </w:rPr>
        <w:t>2027</w:t>
      </w:r>
    </w:p>
    <w:p w14:paraId="24C17049" w14:textId="2BFD63F5" w:rsidR="009B1943" w:rsidRDefault="009B1943" w:rsidP="009B1943">
      <w:pPr>
        <w:pStyle w:val="ListParagraph"/>
        <w:ind w:left="0"/>
        <w:jc w:val="both"/>
        <w:rPr>
          <w:rFonts w:cstheme="minorHAnsi"/>
          <w:b/>
          <w:sz w:val="26"/>
          <w:szCs w:val="26"/>
          <w:highlight w:val="yellow"/>
        </w:rPr>
      </w:pPr>
    </w:p>
    <w:p w14:paraId="096AD2C6" w14:textId="0B8E4D0D" w:rsidR="009B1943" w:rsidRDefault="009B1943" w:rsidP="009B1943">
      <w:pPr>
        <w:pStyle w:val="ListParagraph"/>
        <w:ind w:left="0"/>
        <w:jc w:val="both"/>
        <w:rPr>
          <w:rFonts w:cstheme="minorHAnsi"/>
          <w:b/>
          <w:sz w:val="26"/>
          <w:szCs w:val="26"/>
          <w:highlight w:val="yellow"/>
        </w:rPr>
      </w:pPr>
    </w:p>
    <w:p w14:paraId="6D2EA2F1" w14:textId="77777777" w:rsidR="009B1943" w:rsidRPr="009B1943" w:rsidRDefault="009B1943" w:rsidP="009B1943">
      <w:pPr>
        <w:pStyle w:val="ListParagraph"/>
        <w:ind w:left="0"/>
        <w:jc w:val="both"/>
        <w:rPr>
          <w:rFonts w:cstheme="minorHAnsi"/>
          <w:b/>
          <w:sz w:val="26"/>
          <w:szCs w:val="26"/>
          <w:highlight w:val="yellow"/>
        </w:rPr>
      </w:pPr>
    </w:p>
    <w:p w14:paraId="3918BFE7" w14:textId="77777777" w:rsidR="00B678ED" w:rsidRDefault="00B678ED">
      <w:pPr>
        <w:rPr>
          <w:rFonts w:eastAsiaTheme="majorEastAsia" w:cstheme="minorHAnsi"/>
          <w:color w:val="FC8A2C"/>
          <w:sz w:val="32"/>
          <w:szCs w:val="28"/>
        </w:rPr>
      </w:pPr>
      <w:r>
        <w:rPr>
          <w:rFonts w:cstheme="minorHAnsi"/>
          <w:color w:val="FC8A2C"/>
          <w:sz w:val="32"/>
        </w:rPr>
        <w:br w:type="page"/>
      </w:r>
    </w:p>
    <w:p w14:paraId="47DE6ED0" w14:textId="735FB111" w:rsidR="00A12844" w:rsidRPr="0038311E" w:rsidRDefault="00A12844" w:rsidP="008A79BF">
      <w:pPr>
        <w:pStyle w:val="Heading2"/>
        <w:spacing w:after="240" w:line="276" w:lineRule="auto"/>
        <w:jc w:val="both"/>
        <w:rPr>
          <w:rFonts w:asciiTheme="minorHAnsi" w:hAnsiTheme="minorHAnsi" w:cstheme="minorHAnsi"/>
          <w:color w:val="FC8A2C"/>
          <w:sz w:val="32"/>
        </w:rPr>
      </w:pPr>
      <w:bookmarkStart w:id="11" w:name="_Toc210813924"/>
      <w:r w:rsidRPr="0038311E">
        <w:rPr>
          <w:rFonts w:asciiTheme="minorHAnsi" w:hAnsiTheme="minorHAnsi" w:cstheme="minorHAnsi"/>
          <w:color w:val="FC8A2C"/>
          <w:sz w:val="32"/>
        </w:rPr>
        <w:lastRenderedPageBreak/>
        <w:t>Acknowledgement</w:t>
      </w:r>
      <w:bookmarkEnd w:id="11"/>
    </w:p>
    <w:p w14:paraId="2AFFAE6D" w14:textId="604844E4" w:rsidR="00D516CD" w:rsidRPr="0038311E" w:rsidRDefault="00D516CD" w:rsidP="0038311E">
      <w:pPr>
        <w:jc w:val="both"/>
        <w:rPr>
          <w:rFonts w:cstheme="minorHAnsi"/>
          <w:b/>
          <w:sz w:val="24"/>
          <w:szCs w:val="24"/>
          <w:lang w:val="en-IN"/>
        </w:rPr>
      </w:pPr>
      <w:r w:rsidRPr="0038311E">
        <w:rPr>
          <w:rFonts w:cstheme="minorHAnsi"/>
          <w:sz w:val="24"/>
          <w:szCs w:val="24"/>
          <w:lang w:val="en-IN"/>
        </w:rPr>
        <w:t>I, _________________________, acknowledge that I have read, understood and agree to adhere to the company’s Ethics</w:t>
      </w:r>
      <w:r w:rsidR="00CC603A" w:rsidRPr="0038311E">
        <w:rPr>
          <w:rFonts w:cstheme="minorHAnsi"/>
          <w:sz w:val="24"/>
          <w:szCs w:val="24"/>
          <w:lang w:val="en-IN"/>
        </w:rPr>
        <w:t xml:space="preserve"> Integrity</w:t>
      </w:r>
      <w:r w:rsidRPr="0038311E">
        <w:rPr>
          <w:rFonts w:cstheme="minorHAnsi"/>
          <w:sz w:val="24"/>
          <w:szCs w:val="24"/>
          <w:lang w:val="en-IN"/>
        </w:rPr>
        <w:t xml:space="preserve"> Policy. I recognize the importance of my role in supporting the company's commitment to e</w:t>
      </w:r>
      <w:r w:rsidR="00967799" w:rsidRPr="0038311E">
        <w:rPr>
          <w:rFonts w:cstheme="minorHAnsi"/>
          <w:sz w:val="24"/>
          <w:szCs w:val="24"/>
          <w:lang w:val="en-IN"/>
        </w:rPr>
        <w:t>thical</w:t>
      </w:r>
      <w:r w:rsidRPr="0038311E">
        <w:rPr>
          <w:rFonts w:cstheme="minorHAnsi"/>
          <w:sz w:val="24"/>
          <w:szCs w:val="24"/>
          <w:lang w:val="en-IN"/>
        </w:rPr>
        <w:t xml:space="preserve"> </w:t>
      </w:r>
      <w:r w:rsidR="00967799" w:rsidRPr="0038311E">
        <w:rPr>
          <w:rFonts w:cstheme="minorHAnsi"/>
          <w:sz w:val="24"/>
          <w:szCs w:val="24"/>
          <w:lang w:val="en-IN"/>
        </w:rPr>
        <w:t>behaviour</w:t>
      </w:r>
      <w:r w:rsidRPr="0038311E">
        <w:rPr>
          <w:rFonts w:cstheme="minorHAnsi"/>
          <w:sz w:val="24"/>
          <w:szCs w:val="24"/>
          <w:lang w:val="en-IN"/>
        </w:rPr>
        <w:t xml:space="preserve"> and committed to actively participating in the implementation of this policy. I will strive to incorporate ethically responsible practices into my daily work activities, comply with all relevant ethics regulations and company policies and support the continuous improvement of our e</w:t>
      </w:r>
      <w:r w:rsidR="009E24A9" w:rsidRPr="0038311E">
        <w:rPr>
          <w:rFonts w:cstheme="minorHAnsi"/>
          <w:sz w:val="24"/>
          <w:szCs w:val="24"/>
          <w:lang w:val="en-IN"/>
        </w:rPr>
        <w:t>thical</w:t>
      </w:r>
      <w:r w:rsidRPr="0038311E">
        <w:rPr>
          <w:rFonts w:cstheme="minorHAnsi"/>
          <w:sz w:val="24"/>
          <w:szCs w:val="24"/>
          <w:lang w:val="en-IN"/>
        </w:rPr>
        <w:t xml:space="preserve"> performance.</w:t>
      </w:r>
    </w:p>
    <w:p w14:paraId="10E9450F" w14:textId="77777777" w:rsidR="00D516CD" w:rsidRPr="0038311E" w:rsidRDefault="00D516CD" w:rsidP="0038311E">
      <w:pPr>
        <w:jc w:val="both"/>
        <w:rPr>
          <w:rFonts w:cstheme="minorHAnsi"/>
          <w:b/>
          <w:sz w:val="24"/>
          <w:szCs w:val="24"/>
          <w:lang w:val="en-IN"/>
        </w:rPr>
      </w:pPr>
    </w:p>
    <w:p w14:paraId="246AC9D6" w14:textId="197657A0" w:rsidR="00AE6F21" w:rsidRPr="0038311E" w:rsidRDefault="00D516CD" w:rsidP="0038311E">
      <w:pPr>
        <w:jc w:val="both"/>
        <w:rPr>
          <w:rFonts w:cstheme="minorHAnsi"/>
          <w:b/>
          <w:sz w:val="24"/>
          <w:szCs w:val="24"/>
        </w:rPr>
      </w:pPr>
      <w:r w:rsidRPr="0038311E">
        <w:rPr>
          <w:rFonts w:cstheme="minorHAnsi"/>
          <w:sz w:val="24"/>
          <w:szCs w:val="24"/>
          <w:lang w:val="en-IN"/>
        </w:rPr>
        <w:t xml:space="preserve">I understand that my commitment is essential to achieving the company's ethics objectives and fostering a culture of </w:t>
      </w:r>
      <w:r w:rsidR="0098073F" w:rsidRPr="0038311E">
        <w:rPr>
          <w:rFonts w:cstheme="minorHAnsi"/>
          <w:sz w:val="24"/>
        </w:rPr>
        <w:t>integrity and responsibility</w:t>
      </w:r>
      <w:r w:rsidRPr="0038311E">
        <w:rPr>
          <w:rFonts w:cstheme="minorHAnsi"/>
          <w:sz w:val="24"/>
          <w:szCs w:val="24"/>
          <w:lang w:val="en-IN"/>
        </w:rPr>
        <w:t xml:space="preserve">. </w:t>
      </w:r>
      <w:r w:rsidR="0098073F" w:rsidRPr="0038311E">
        <w:rPr>
          <w:rFonts w:cstheme="minorHAnsi"/>
          <w:sz w:val="24"/>
          <w:szCs w:val="24"/>
        </w:rPr>
        <w:t>I am dedicated to contributing to our shared vision of a trustworthy and ethical workplace and demonstrating our dedication to ethical stewardship.</w:t>
      </w:r>
    </w:p>
    <w:p w14:paraId="6C0C5C9B" w14:textId="0577D733" w:rsidR="00E116EC" w:rsidRDefault="00E116EC" w:rsidP="0038311E">
      <w:pPr>
        <w:jc w:val="both"/>
        <w:rPr>
          <w:rFonts w:cstheme="minorHAnsi"/>
          <w:b/>
          <w:sz w:val="24"/>
          <w:szCs w:val="24"/>
          <w:lang w:val="en-IN"/>
        </w:rPr>
      </w:pPr>
    </w:p>
    <w:p w14:paraId="6597FF9A" w14:textId="77777777" w:rsidR="004E621C" w:rsidRPr="0038311E" w:rsidRDefault="004E621C" w:rsidP="0038311E">
      <w:pPr>
        <w:jc w:val="both"/>
        <w:rPr>
          <w:rFonts w:cstheme="minorHAnsi"/>
          <w:b/>
          <w:sz w:val="24"/>
          <w:szCs w:val="24"/>
          <w:lang w:val="en-IN"/>
        </w:rPr>
      </w:pPr>
    </w:p>
    <w:p w14:paraId="6D69B0AB" w14:textId="0AAB7C9F" w:rsidR="00E116EC" w:rsidRDefault="00E116EC" w:rsidP="0038311E">
      <w:pPr>
        <w:jc w:val="both"/>
        <w:rPr>
          <w:rFonts w:cstheme="minorHAnsi"/>
          <w:b/>
          <w:sz w:val="24"/>
          <w:szCs w:val="24"/>
          <w:lang w:val="en-IN"/>
        </w:rPr>
      </w:pPr>
    </w:p>
    <w:p w14:paraId="6160E11A" w14:textId="77777777" w:rsidR="005750C5" w:rsidRPr="0038311E" w:rsidRDefault="005750C5" w:rsidP="0038311E">
      <w:pPr>
        <w:jc w:val="both"/>
        <w:rPr>
          <w:rFonts w:cstheme="minorHAnsi"/>
          <w:b/>
          <w:sz w:val="24"/>
          <w:szCs w:val="24"/>
          <w:lang w:val="en-IN"/>
        </w:rPr>
      </w:pPr>
    </w:p>
    <w:p w14:paraId="6FD893D6" w14:textId="77777777" w:rsidR="00E116EC" w:rsidRPr="0038311E" w:rsidRDefault="00E116EC" w:rsidP="0038311E">
      <w:pPr>
        <w:jc w:val="both"/>
        <w:rPr>
          <w:rFonts w:cstheme="minorHAnsi"/>
          <w:b/>
          <w:sz w:val="24"/>
          <w:szCs w:val="24"/>
          <w:lang w:val="en-IN"/>
        </w:rPr>
      </w:pPr>
    </w:p>
    <w:p w14:paraId="3E225B33" w14:textId="77777777" w:rsidR="004E621C" w:rsidRPr="00EA0C8C" w:rsidRDefault="004E621C" w:rsidP="004E621C">
      <w:pPr>
        <w:spacing w:before="240"/>
        <w:ind w:left="-284" w:firstLine="284"/>
        <w:jc w:val="both"/>
        <w:rPr>
          <w:rFonts w:cstheme="minorHAnsi"/>
          <w:b/>
          <w:sz w:val="26"/>
          <w:szCs w:val="26"/>
        </w:rPr>
      </w:pPr>
      <w:r w:rsidRPr="00EA0C8C">
        <w:rPr>
          <w:rFonts w:cstheme="minorHAnsi"/>
          <w:b/>
          <w:sz w:val="26"/>
          <w:szCs w:val="26"/>
        </w:rPr>
        <w:t>Employee Name:</w:t>
      </w:r>
    </w:p>
    <w:p w14:paraId="47118067" w14:textId="77777777" w:rsidR="004E621C" w:rsidRPr="00EA0C8C" w:rsidRDefault="004E621C" w:rsidP="004E621C">
      <w:pPr>
        <w:spacing w:before="240"/>
        <w:ind w:left="-284" w:firstLine="284"/>
        <w:jc w:val="both"/>
        <w:rPr>
          <w:rFonts w:cstheme="minorHAnsi"/>
          <w:b/>
          <w:sz w:val="26"/>
          <w:szCs w:val="26"/>
        </w:rPr>
      </w:pPr>
      <w:r w:rsidRPr="00EA0C8C">
        <w:rPr>
          <w:rFonts w:cstheme="minorHAnsi"/>
          <w:b/>
          <w:sz w:val="26"/>
          <w:szCs w:val="26"/>
        </w:rPr>
        <w:t>Employee Signature:</w:t>
      </w:r>
    </w:p>
    <w:p w14:paraId="012A21A5" w14:textId="5FA0FD4D" w:rsidR="003F2F66" w:rsidRPr="0038311E" w:rsidRDefault="003F2F66" w:rsidP="004E621C">
      <w:pPr>
        <w:spacing w:before="240" w:line="360" w:lineRule="auto"/>
        <w:ind w:left="-284" w:firstLine="284"/>
        <w:jc w:val="both"/>
        <w:rPr>
          <w:rFonts w:cstheme="minorHAnsi"/>
          <w:b/>
          <w:sz w:val="26"/>
          <w:szCs w:val="26"/>
        </w:rPr>
      </w:pPr>
    </w:p>
    <w:sectPr w:rsidR="003F2F66" w:rsidRPr="0038311E" w:rsidSect="001E660E">
      <w:headerReference w:type="default" r:id="rId13"/>
      <w:footerReference w:type="default" r:id="rId14"/>
      <w:pgSz w:w="12240" w:h="15840"/>
      <w:pgMar w:top="720" w:right="1152" w:bottom="720" w:left="1152" w:header="1008" w:footer="0" w:gutter="0"/>
      <w:pgBorders w:display="notFirstPage" w:offsetFrom="page">
        <w:top w:val="single" w:sz="4" w:space="24" w:color="auto"/>
        <w:left w:val="single" w:sz="4" w:space="24" w:color="auto"/>
        <w:bottom w:val="single" w:sz="4" w:space="24" w:color="auto"/>
        <w:right w:val="single" w:sz="4" w:space="24" w:color="auto"/>
      </w:pgBorders>
      <w:pgNumType w:start="1"/>
      <w:cols w:space="720"/>
      <w:titlePg/>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DC3D9" w14:textId="77777777" w:rsidR="005C6443" w:rsidRDefault="005C6443">
      <w:r>
        <w:separator/>
      </w:r>
    </w:p>
    <w:p w14:paraId="71FF19DF" w14:textId="77777777" w:rsidR="005C6443" w:rsidRDefault="005C6443"/>
  </w:endnote>
  <w:endnote w:type="continuationSeparator" w:id="0">
    <w:p w14:paraId="591E378F" w14:textId="77777777" w:rsidR="005C6443" w:rsidRDefault="005C6443">
      <w:r>
        <w:continuationSeparator/>
      </w:r>
    </w:p>
    <w:p w14:paraId="77464C9A" w14:textId="77777777" w:rsidR="005C6443" w:rsidRDefault="005C64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0B128" w14:textId="0DF03E9F" w:rsidR="004E621C" w:rsidRPr="00B76974" w:rsidRDefault="004E621C" w:rsidP="004E621C">
    <w:pPr>
      <w:pStyle w:val="Footer"/>
      <w:rPr>
        <w:sz w:val="22"/>
        <w:szCs w:val="18"/>
      </w:rPr>
    </w:pPr>
    <w:r w:rsidRPr="00A6666F">
      <w:rPr>
        <w:sz w:val="22"/>
        <w:szCs w:val="18"/>
      </w:rPr>
      <w:t>Doc. No. OIL-POL-0</w:t>
    </w:r>
    <w:r w:rsidR="00196AF8">
      <w:rPr>
        <w:sz w:val="22"/>
        <w:szCs w:val="18"/>
      </w:rPr>
      <w:t>3</w:t>
    </w:r>
    <w:r w:rsidRPr="00A6666F">
      <w:rPr>
        <w:sz w:val="22"/>
        <w:szCs w:val="18"/>
      </w:rPr>
      <w:ptab w:relativeTo="margin" w:alignment="center" w:leader="none"/>
    </w:r>
    <w:r w:rsidRPr="00A6666F">
      <w:rPr>
        <w:sz w:val="22"/>
        <w:szCs w:val="18"/>
      </w:rPr>
      <w:ptab w:relativeTo="margin" w:alignment="right" w:leader="none"/>
    </w:r>
    <w:r w:rsidRPr="00A6666F">
      <w:rPr>
        <w:b/>
        <w:sz w:val="22"/>
        <w:szCs w:val="18"/>
      </w:rPr>
      <w:fldChar w:fldCharType="begin"/>
    </w:r>
    <w:r w:rsidRPr="00A6666F">
      <w:rPr>
        <w:sz w:val="22"/>
        <w:szCs w:val="18"/>
      </w:rPr>
      <w:instrText xml:space="preserve"> PAGE   \* MERGEFORMAT </w:instrText>
    </w:r>
    <w:r w:rsidRPr="00A6666F">
      <w:rPr>
        <w:b/>
        <w:sz w:val="22"/>
        <w:szCs w:val="18"/>
      </w:rPr>
      <w:fldChar w:fldCharType="separate"/>
    </w:r>
    <w:r>
      <w:rPr>
        <w:b/>
        <w:sz w:val="22"/>
        <w:szCs w:val="18"/>
      </w:rPr>
      <w:t>2</w:t>
    </w:r>
    <w:r w:rsidRPr="00A6666F">
      <w:rPr>
        <w:b/>
        <w:bCs/>
        <w:noProof/>
        <w:sz w:val="22"/>
        <w:szCs w:val="18"/>
      </w:rPr>
      <w:fldChar w:fldCharType="end"/>
    </w:r>
    <w:r w:rsidRPr="00A6666F">
      <w:rPr>
        <w:bCs/>
        <w:sz w:val="22"/>
        <w:szCs w:val="18"/>
      </w:rPr>
      <w:t xml:space="preserve"> </w:t>
    </w:r>
    <w:r w:rsidRPr="00A6666F">
      <w:rPr>
        <w:sz w:val="22"/>
        <w:szCs w:val="18"/>
      </w:rPr>
      <w:t>|</w:t>
    </w:r>
    <w:r w:rsidRPr="00A6666F">
      <w:rPr>
        <w:bCs/>
        <w:sz w:val="22"/>
        <w:szCs w:val="18"/>
      </w:rPr>
      <w:t xml:space="preserve"> </w:t>
    </w:r>
    <w:r w:rsidRPr="00A6666F">
      <w:rPr>
        <w:spacing w:val="60"/>
        <w:sz w:val="22"/>
        <w:szCs w:val="18"/>
      </w:rPr>
      <w:t>Page</w:t>
    </w:r>
  </w:p>
  <w:p w14:paraId="0D6E6175" w14:textId="77777777" w:rsidR="004E621C" w:rsidRPr="004E621C" w:rsidRDefault="004E621C" w:rsidP="004E62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E1DBB" w14:textId="77777777" w:rsidR="005C6443" w:rsidRDefault="005C6443">
      <w:r>
        <w:separator/>
      </w:r>
    </w:p>
    <w:p w14:paraId="7EF76493" w14:textId="77777777" w:rsidR="005C6443" w:rsidRDefault="005C6443"/>
  </w:footnote>
  <w:footnote w:type="continuationSeparator" w:id="0">
    <w:p w14:paraId="18C2D49C" w14:textId="77777777" w:rsidR="005C6443" w:rsidRDefault="005C6443">
      <w:r>
        <w:continuationSeparator/>
      </w:r>
    </w:p>
    <w:p w14:paraId="05632BEF" w14:textId="77777777" w:rsidR="005C6443" w:rsidRDefault="005C644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5DFC9" w14:textId="414A4A78" w:rsidR="009548F8" w:rsidRPr="00980A16" w:rsidRDefault="009548F8">
    <w:pPr>
      <w:pStyle w:val="Header"/>
      <w:rPr>
        <w:color w:val="061F57" w:themeColor="text2" w:themeShade="BF"/>
      </w:rPr>
    </w:pPr>
    <w:r>
      <w:rPr>
        <w:noProof/>
      </w:rPr>
      <mc:AlternateContent>
        <mc:Choice Requires="wps">
          <w:drawing>
            <wp:anchor distT="0" distB="0" distL="114300" distR="114300" simplePos="0" relativeHeight="251660288" behindDoc="0" locked="0" layoutInCell="1" allowOverlap="1" wp14:anchorId="48ACAB7C" wp14:editId="0D3E7936">
              <wp:simplePos x="0" y="0"/>
              <wp:positionH relativeFrom="column">
                <wp:posOffset>-417195</wp:posOffset>
              </wp:positionH>
              <wp:positionV relativeFrom="paragraph">
                <wp:posOffset>-249555</wp:posOffset>
              </wp:positionV>
              <wp:extent cx="7151370" cy="500380"/>
              <wp:effectExtent l="0" t="0" r="0" b="0"/>
              <wp:wrapSquare wrapText="bothSides"/>
              <wp:docPr id="838229390" name="Text Box 1"/>
              <wp:cNvGraphicFramePr/>
              <a:graphic xmlns:a="http://schemas.openxmlformats.org/drawingml/2006/main">
                <a:graphicData uri="http://schemas.microsoft.com/office/word/2010/wordprocessingShape">
                  <wps:wsp>
                    <wps:cNvSpPr txBox="1"/>
                    <wps:spPr>
                      <a:xfrm>
                        <a:off x="0" y="0"/>
                        <a:ext cx="7151370" cy="500380"/>
                      </a:xfrm>
                      <a:prstGeom prst="rect">
                        <a:avLst/>
                      </a:prstGeom>
                      <a:noFill/>
                      <a:ln w="6350">
                        <a:noFill/>
                      </a:ln>
                    </wps:spPr>
                    <wps:txbx>
                      <w:txbxContent>
                        <w:p w14:paraId="0C457396" w14:textId="5139DADB" w:rsidR="009548F8" w:rsidRPr="00356AFF" w:rsidRDefault="009548F8" w:rsidP="005B6DE3">
                          <w:pPr>
                            <w:jc w:val="center"/>
                            <w:rPr>
                              <w:color w:val="FC8A2C"/>
                              <w:sz w:val="44"/>
                              <w:szCs w:val="36"/>
                            </w:rPr>
                          </w:pPr>
                          <w:r w:rsidRPr="00356AFF">
                            <w:rPr>
                              <w:color w:val="FC8A2C"/>
                              <w:sz w:val="44"/>
                              <w:szCs w:val="36"/>
                            </w:rPr>
                            <w:t xml:space="preserve"> </w:t>
                          </w:r>
                          <w:r>
                            <w:rPr>
                              <w:color w:val="FC8A2C"/>
                              <w:sz w:val="44"/>
                              <w:szCs w:val="36"/>
                            </w:rPr>
                            <w:t>ETHICS</w:t>
                          </w:r>
                          <w:r w:rsidR="00CC603A">
                            <w:rPr>
                              <w:color w:val="FC8A2C"/>
                              <w:sz w:val="44"/>
                              <w:szCs w:val="36"/>
                            </w:rPr>
                            <w:t xml:space="preserve"> INTEGRITY POLICY</w:t>
                          </w:r>
                        </w:p>
                        <w:p w14:paraId="60A41C93" w14:textId="77777777" w:rsidR="009548F8" w:rsidRDefault="009548F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ACAB7C" id="_x0000_t202" coordsize="21600,21600" o:spt="202" path="m,l,21600r21600,l21600,xe">
              <v:stroke joinstyle="miter"/>
              <v:path gradientshapeok="t" o:connecttype="rect"/>
            </v:shapetype>
            <v:shape id="Text Box 1" o:spid="_x0000_s1026" type="#_x0000_t202" style="position:absolute;margin-left:-32.85pt;margin-top:-19.65pt;width:563.1pt;height:39.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" filled="f" stroked="f" strokeweight=".5pt">
              <v:textbox>
                <w:txbxContent>
                  <w:p w14:paraId="0C457396" w14:textId="5139DADB" w:rsidR="009548F8" w:rsidRPr="00356AFF" w:rsidRDefault="009548F8" w:rsidP="005B6DE3">
                    <w:pPr>
                      <w:jc w:val="center"/>
                      <w:rPr>
                        <w:color w:val="FC8A2C"/>
                        <w:sz w:val="44"/>
                        <w:szCs w:val="36"/>
                      </w:rPr>
                    </w:pPr>
                    <w:r w:rsidRPr="00356AFF">
                      <w:rPr>
                        <w:color w:val="FC8A2C"/>
                        <w:sz w:val="44"/>
                        <w:szCs w:val="36"/>
                      </w:rPr>
                      <w:t xml:space="preserve"> </w:t>
                    </w:r>
                    <w:r>
                      <w:rPr>
                        <w:color w:val="FC8A2C"/>
                        <w:sz w:val="44"/>
                        <w:szCs w:val="36"/>
                      </w:rPr>
                      <w:t>ETHICS</w:t>
                    </w:r>
                    <w:r w:rsidR="00CC603A">
                      <w:rPr>
                        <w:color w:val="FC8A2C"/>
                        <w:sz w:val="44"/>
                        <w:szCs w:val="36"/>
                      </w:rPr>
                      <w:t xml:space="preserve"> INTEGRITY POLICY</w:t>
                    </w:r>
                  </w:p>
                  <w:p w14:paraId="60A41C93" w14:textId="77777777" w:rsidR="009548F8" w:rsidRDefault="009548F8"/>
                </w:txbxContent>
              </v:textbox>
              <w10:wrap type="square"/>
            </v:shape>
          </w:pict>
        </mc:Fallback>
      </mc:AlternateContent>
    </w:r>
    <w:r>
      <w:rPr>
        <w:noProof/>
      </w:rPr>
      <mc:AlternateContent>
        <mc:Choice Requires="wps">
          <w:drawing>
            <wp:anchor distT="0" distB="0" distL="114300" distR="114300" simplePos="0" relativeHeight="251659264" behindDoc="0" locked="0" layoutInCell="1" allowOverlap="1" wp14:anchorId="50256098" wp14:editId="66C09C58">
              <wp:simplePos x="0" y="0"/>
              <wp:positionH relativeFrom="margin">
                <wp:posOffset>-415834</wp:posOffset>
              </wp:positionH>
              <wp:positionV relativeFrom="paragraph">
                <wp:posOffset>-324395</wp:posOffset>
              </wp:positionV>
              <wp:extent cx="7151915" cy="576943"/>
              <wp:effectExtent l="0" t="0" r="0" b="0"/>
              <wp:wrapNone/>
              <wp:docPr id="439078158" name="Rectangle 5"/>
              <wp:cNvGraphicFramePr/>
              <a:graphic xmlns:a="http://schemas.openxmlformats.org/drawingml/2006/main">
                <a:graphicData uri="http://schemas.microsoft.com/office/word/2010/wordprocessingShape">
                  <wps:wsp>
                    <wps:cNvSpPr/>
                    <wps:spPr>
                      <a:xfrm>
                        <a:off x="0" y="0"/>
                        <a:ext cx="7151915" cy="576943"/>
                      </a:xfrm>
                      <a:prstGeom prst="rect">
                        <a:avLst/>
                      </a:prstGeom>
                      <a:solidFill>
                        <a:srgbClr val="FFCC6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17674D" id="Rectangle 5" o:spid="_x0000_s1026" style="position:absolute;margin-left:-32.75pt;margin-top:-25.55pt;width:563.15pt;height:45.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" fillcolor="#fc6" stroked="f" strokeweight="2pt">
              <w10:wrap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C02616"/>
    <w:multiLevelType w:val="multilevel"/>
    <w:tmpl w:val="8296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3E32ED"/>
    <w:multiLevelType w:val="hybridMultilevel"/>
    <w:tmpl w:val="262A8B88"/>
    <w:lvl w:ilvl="0" w:tplc="40090001">
      <w:start w:val="1"/>
      <w:numFmt w:val="bullet"/>
      <w:lvlText w:val=""/>
      <w:lvlJc w:val="left"/>
      <w:pPr>
        <w:ind w:left="780" w:hanging="360"/>
      </w:pPr>
      <w:rPr>
        <w:rFonts w:ascii="Symbol" w:hAnsi="Symbol"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 w15:restartNumberingAfterBreak="0">
    <w:nsid w:val="7A903FF5"/>
    <w:multiLevelType w:val="hybridMultilevel"/>
    <w:tmpl w:val="CB0ADB0A"/>
    <w:lvl w:ilvl="0" w:tplc="F16410D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DE801DA"/>
    <w:multiLevelType w:val="hybridMultilevel"/>
    <w:tmpl w:val="8690EC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65149150">
    <w:abstractNumId w:val="0"/>
  </w:num>
  <w:num w:numId="2" w16cid:durableId="1074817719">
    <w:abstractNumId w:val="1"/>
  </w:num>
  <w:num w:numId="3" w16cid:durableId="413938050">
    <w:abstractNumId w:val="2"/>
  </w:num>
  <w:num w:numId="4" w16cid:durableId="2027249683">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C01"/>
    <w:rsid w:val="00000620"/>
    <w:rsid w:val="000028F0"/>
    <w:rsid w:val="0000320C"/>
    <w:rsid w:val="00005076"/>
    <w:rsid w:val="000059D4"/>
    <w:rsid w:val="00011205"/>
    <w:rsid w:val="000147B4"/>
    <w:rsid w:val="00015111"/>
    <w:rsid w:val="0001679C"/>
    <w:rsid w:val="00016F6A"/>
    <w:rsid w:val="00017277"/>
    <w:rsid w:val="0002238E"/>
    <w:rsid w:val="0002482E"/>
    <w:rsid w:val="00031D7E"/>
    <w:rsid w:val="000326CF"/>
    <w:rsid w:val="00037248"/>
    <w:rsid w:val="0004025E"/>
    <w:rsid w:val="00047084"/>
    <w:rsid w:val="00050324"/>
    <w:rsid w:val="000508C9"/>
    <w:rsid w:val="000530EE"/>
    <w:rsid w:val="00054F2E"/>
    <w:rsid w:val="00055843"/>
    <w:rsid w:val="000606F4"/>
    <w:rsid w:val="000675B8"/>
    <w:rsid w:val="00071DCA"/>
    <w:rsid w:val="000744FE"/>
    <w:rsid w:val="0008333B"/>
    <w:rsid w:val="00085716"/>
    <w:rsid w:val="00096543"/>
    <w:rsid w:val="000A0150"/>
    <w:rsid w:val="000A792D"/>
    <w:rsid w:val="000A7FFC"/>
    <w:rsid w:val="000B04CE"/>
    <w:rsid w:val="000B1F64"/>
    <w:rsid w:val="000C1177"/>
    <w:rsid w:val="000C30CC"/>
    <w:rsid w:val="000D3412"/>
    <w:rsid w:val="000E4172"/>
    <w:rsid w:val="000E63C9"/>
    <w:rsid w:val="000F2AC4"/>
    <w:rsid w:val="000F2DCD"/>
    <w:rsid w:val="000F3BB7"/>
    <w:rsid w:val="000F4126"/>
    <w:rsid w:val="000F596B"/>
    <w:rsid w:val="000F619F"/>
    <w:rsid w:val="00103579"/>
    <w:rsid w:val="00105962"/>
    <w:rsid w:val="00107EB9"/>
    <w:rsid w:val="001161D9"/>
    <w:rsid w:val="00117ABC"/>
    <w:rsid w:val="001215F4"/>
    <w:rsid w:val="00130E9D"/>
    <w:rsid w:val="00133B7A"/>
    <w:rsid w:val="00140698"/>
    <w:rsid w:val="001414E1"/>
    <w:rsid w:val="00141E9F"/>
    <w:rsid w:val="00144643"/>
    <w:rsid w:val="00150A6D"/>
    <w:rsid w:val="0015180B"/>
    <w:rsid w:val="001601BB"/>
    <w:rsid w:val="00161135"/>
    <w:rsid w:val="001854A4"/>
    <w:rsid w:val="00185B35"/>
    <w:rsid w:val="00195327"/>
    <w:rsid w:val="00195CAF"/>
    <w:rsid w:val="001965F7"/>
    <w:rsid w:val="00196AF8"/>
    <w:rsid w:val="001B575E"/>
    <w:rsid w:val="001C154F"/>
    <w:rsid w:val="001C17CA"/>
    <w:rsid w:val="001C446D"/>
    <w:rsid w:val="001D3D8F"/>
    <w:rsid w:val="001E07CE"/>
    <w:rsid w:val="001E1D79"/>
    <w:rsid w:val="001E660E"/>
    <w:rsid w:val="001F070D"/>
    <w:rsid w:val="001F2BC8"/>
    <w:rsid w:val="001F4648"/>
    <w:rsid w:val="001F484C"/>
    <w:rsid w:val="001F5F6B"/>
    <w:rsid w:val="001F71B3"/>
    <w:rsid w:val="002006B2"/>
    <w:rsid w:val="00205AD7"/>
    <w:rsid w:val="00210EFA"/>
    <w:rsid w:val="0021223D"/>
    <w:rsid w:val="002137CD"/>
    <w:rsid w:val="00221C8F"/>
    <w:rsid w:val="00224EA2"/>
    <w:rsid w:val="002274CC"/>
    <w:rsid w:val="00232310"/>
    <w:rsid w:val="00237833"/>
    <w:rsid w:val="00243BC7"/>
    <w:rsid w:val="00243EBC"/>
    <w:rsid w:val="00246A35"/>
    <w:rsid w:val="00252F04"/>
    <w:rsid w:val="00255F93"/>
    <w:rsid w:val="00274DAB"/>
    <w:rsid w:val="00275334"/>
    <w:rsid w:val="00281127"/>
    <w:rsid w:val="00281697"/>
    <w:rsid w:val="00281B95"/>
    <w:rsid w:val="00284348"/>
    <w:rsid w:val="00285B64"/>
    <w:rsid w:val="00285CDD"/>
    <w:rsid w:val="002871F6"/>
    <w:rsid w:val="002879FB"/>
    <w:rsid w:val="002933CD"/>
    <w:rsid w:val="00293407"/>
    <w:rsid w:val="00295FB1"/>
    <w:rsid w:val="002A08CD"/>
    <w:rsid w:val="002A12AA"/>
    <w:rsid w:val="002A268F"/>
    <w:rsid w:val="002A3563"/>
    <w:rsid w:val="002A3963"/>
    <w:rsid w:val="002B2F7B"/>
    <w:rsid w:val="002B4DE4"/>
    <w:rsid w:val="002C051D"/>
    <w:rsid w:val="002C3510"/>
    <w:rsid w:val="002D136C"/>
    <w:rsid w:val="002D47E2"/>
    <w:rsid w:val="002D4A1F"/>
    <w:rsid w:val="002E2264"/>
    <w:rsid w:val="002E289A"/>
    <w:rsid w:val="002E6412"/>
    <w:rsid w:val="002E7D39"/>
    <w:rsid w:val="002F3A2F"/>
    <w:rsid w:val="002F51F5"/>
    <w:rsid w:val="003000A0"/>
    <w:rsid w:val="003016CB"/>
    <w:rsid w:val="00302B84"/>
    <w:rsid w:val="00302D3A"/>
    <w:rsid w:val="00306852"/>
    <w:rsid w:val="00310512"/>
    <w:rsid w:val="00310BA1"/>
    <w:rsid w:val="00312137"/>
    <w:rsid w:val="00313B76"/>
    <w:rsid w:val="00314B03"/>
    <w:rsid w:val="0031642B"/>
    <w:rsid w:val="003207C5"/>
    <w:rsid w:val="0032464E"/>
    <w:rsid w:val="00325EC1"/>
    <w:rsid w:val="00330359"/>
    <w:rsid w:val="0033760D"/>
    <w:rsid w:val="0033762F"/>
    <w:rsid w:val="00350C0B"/>
    <w:rsid w:val="00356AFF"/>
    <w:rsid w:val="00357EA1"/>
    <w:rsid w:val="00366C7E"/>
    <w:rsid w:val="0037209A"/>
    <w:rsid w:val="00372252"/>
    <w:rsid w:val="00375A65"/>
    <w:rsid w:val="00376282"/>
    <w:rsid w:val="00381788"/>
    <w:rsid w:val="0038311E"/>
    <w:rsid w:val="0038381C"/>
    <w:rsid w:val="00384EA3"/>
    <w:rsid w:val="00387BDB"/>
    <w:rsid w:val="00394BC2"/>
    <w:rsid w:val="00395E45"/>
    <w:rsid w:val="003A033C"/>
    <w:rsid w:val="003A0387"/>
    <w:rsid w:val="003A39A1"/>
    <w:rsid w:val="003A4509"/>
    <w:rsid w:val="003A4FDE"/>
    <w:rsid w:val="003B783F"/>
    <w:rsid w:val="003B7C81"/>
    <w:rsid w:val="003C2191"/>
    <w:rsid w:val="003C4B82"/>
    <w:rsid w:val="003C519D"/>
    <w:rsid w:val="003C5484"/>
    <w:rsid w:val="003D1033"/>
    <w:rsid w:val="003D1DDD"/>
    <w:rsid w:val="003D3863"/>
    <w:rsid w:val="003D481F"/>
    <w:rsid w:val="003E0432"/>
    <w:rsid w:val="003E2D6D"/>
    <w:rsid w:val="003E336C"/>
    <w:rsid w:val="003F13CF"/>
    <w:rsid w:val="003F2F66"/>
    <w:rsid w:val="003F3402"/>
    <w:rsid w:val="003F3F02"/>
    <w:rsid w:val="004110DE"/>
    <w:rsid w:val="00411FC6"/>
    <w:rsid w:val="00426C9D"/>
    <w:rsid w:val="00434336"/>
    <w:rsid w:val="00436EE7"/>
    <w:rsid w:val="0044085A"/>
    <w:rsid w:val="00440E56"/>
    <w:rsid w:val="004423A4"/>
    <w:rsid w:val="004443F3"/>
    <w:rsid w:val="0044472C"/>
    <w:rsid w:val="00447FB4"/>
    <w:rsid w:val="00450416"/>
    <w:rsid w:val="004513C2"/>
    <w:rsid w:val="00463BD7"/>
    <w:rsid w:val="00465963"/>
    <w:rsid w:val="004670DC"/>
    <w:rsid w:val="00470ECE"/>
    <w:rsid w:val="00473CB1"/>
    <w:rsid w:val="00486188"/>
    <w:rsid w:val="0049131A"/>
    <w:rsid w:val="004922EC"/>
    <w:rsid w:val="004B03B0"/>
    <w:rsid w:val="004B21A5"/>
    <w:rsid w:val="004B4BAB"/>
    <w:rsid w:val="004B6F85"/>
    <w:rsid w:val="004C4690"/>
    <w:rsid w:val="004D294F"/>
    <w:rsid w:val="004D6698"/>
    <w:rsid w:val="004D6831"/>
    <w:rsid w:val="004E2028"/>
    <w:rsid w:val="004E621C"/>
    <w:rsid w:val="005037F0"/>
    <w:rsid w:val="005149D4"/>
    <w:rsid w:val="00516A86"/>
    <w:rsid w:val="00517E5B"/>
    <w:rsid w:val="00521D52"/>
    <w:rsid w:val="005227B1"/>
    <w:rsid w:val="00523288"/>
    <w:rsid w:val="00523795"/>
    <w:rsid w:val="005237F1"/>
    <w:rsid w:val="00526F05"/>
    <w:rsid w:val="005275F6"/>
    <w:rsid w:val="005309C7"/>
    <w:rsid w:val="00535296"/>
    <w:rsid w:val="005476EA"/>
    <w:rsid w:val="00551D97"/>
    <w:rsid w:val="00554DE1"/>
    <w:rsid w:val="00557F29"/>
    <w:rsid w:val="00562398"/>
    <w:rsid w:val="005626A9"/>
    <w:rsid w:val="00565BED"/>
    <w:rsid w:val="00565FA5"/>
    <w:rsid w:val="0056626A"/>
    <w:rsid w:val="00567DCD"/>
    <w:rsid w:val="00571782"/>
    <w:rsid w:val="00572102"/>
    <w:rsid w:val="005750C5"/>
    <w:rsid w:val="00576AD7"/>
    <w:rsid w:val="00582ED5"/>
    <w:rsid w:val="00583ADD"/>
    <w:rsid w:val="0059141E"/>
    <w:rsid w:val="0059410E"/>
    <w:rsid w:val="005A2F11"/>
    <w:rsid w:val="005A3574"/>
    <w:rsid w:val="005A4131"/>
    <w:rsid w:val="005B6DE3"/>
    <w:rsid w:val="005C0ADF"/>
    <w:rsid w:val="005C188C"/>
    <w:rsid w:val="005C6443"/>
    <w:rsid w:val="005D6A95"/>
    <w:rsid w:val="005E15DF"/>
    <w:rsid w:val="005E1A5A"/>
    <w:rsid w:val="005E620E"/>
    <w:rsid w:val="005E6447"/>
    <w:rsid w:val="005F1A9C"/>
    <w:rsid w:val="005F1BB0"/>
    <w:rsid w:val="005F5B02"/>
    <w:rsid w:val="00600813"/>
    <w:rsid w:val="00600E5A"/>
    <w:rsid w:val="00602911"/>
    <w:rsid w:val="006063B8"/>
    <w:rsid w:val="00607F3C"/>
    <w:rsid w:val="006100C3"/>
    <w:rsid w:val="00617BA2"/>
    <w:rsid w:val="006228E2"/>
    <w:rsid w:val="00624A8E"/>
    <w:rsid w:val="006361C1"/>
    <w:rsid w:val="0063647C"/>
    <w:rsid w:val="00645DA4"/>
    <w:rsid w:val="00656C4D"/>
    <w:rsid w:val="00660526"/>
    <w:rsid w:val="00663999"/>
    <w:rsid w:val="0066765D"/>
    <w:rsid w:val="006719BC"/>
    <w:rsid w:val="00672140"/>
    <w:rsid w:val="0067455E"/>
    <w:rsid w:val="00674DEF"/>
    <w:rsid w:val="006766E3"/>
    <w:rsid w:val="006878BE"/>
    <w:rsid w:val="0069155F"/>
    <w:rsid w:val="00691D07"/>
    <w:rsid w:val="00694D9C"/>
    <w:rsid w:val="00695827"/>
    <w:rsid w:val="00695A12"/>
    <w:rsid w:val="00696DA0"/>
    <w:rsid w:val="006A441B"/>
    <w:rsid w:val="006C215B"/>
    <w:rsid w:val="006C2D03"/>
    <w:rsid w:val="006C38A1"/>
    <w:rsid w:val="006C4109"/>
    <w:rsid w:val="006D583A"/>
    <w:rsid w:val="006E11DB"/>
    <w:rsid w:val="006E2365"/>
    <w:rsid w:val="006E2AE3"/>
    <w:rsid w:val="006E2AF1"/>
    <w:rsid w:val="006E36A7"/>
    <w:rsid w:val="006E3AC9"/>
    <w:rsid w:val="006E43F3"/>
    <w:rsid w:val="006E473A"/>
    <w:rsid w:val="006E5716"/>
    <w:rsid w:val="007033C9"/>
    <w:rsid w:val="0071233D"/>
    <w:rsid w:val="00715C1B"/>
    <w:rsid w:val="00716946"/>
    <w:rsid w:val="00717BF0"/>
    <w:rsid w:val="00720BE1"/>
    <w:rsid w:val="00721BFA"/>
    <w:rsid w:val="0072434D"/>
    <w:rsid w:val="007279A1"/>
    <w:rsid w:val="007302B3"/>
    <w:rsid w:val="00730733"/>
    <w:rsid w:val="00730E3A"/>
    <w:rsid w:val="007310AE"/>
    <w:rsid w:val="0073189B"/>
    <w:rsid w:val="0073271F"/>
    <w:rsid w:val="00732D00"/>
    <w:rsid w:val="00736AAF"/>
    <w:rsid w:val="00744255"/>
    <w:rsid w:val="0075157E"/>
    <w:rsid w:val="00765B2A"/>
    <w:rsid w:val="00767703"/>
    <w:rsid w:val="00770383"/>
    <w:rsid w:val="0077110E"/>
    <w:rsid w:val="00773625"/>
    <w:rsid w:val="0077656E"/>
    <w:rsid w:val="00781A32"/>
    <w:rsid w:val="00783A34"/>
    <w:rsid w:val="00783B15"/>
    <w:rsid w:val="00785DB2"/>
    <w:rsid w:val="0079659F"/>
    <w:rsid w:val="00797CBB"/>
    <w:rsid w:val="007A14BE"/>
    <w:rsid w:val="007A5577"/>
    <w:rsid w:val="007A670D"/>
    <w:rsid w:val="007B0577"/>
    <w:rsid w:val="007B5F1B"/>
    <w:rsid w:val="007C332B"/>
    <w:rsid w:val="007C404D"/>
    <w:rsid w:val="007C4D8F"/>
    <w:rsid w:val="007C6B52"/>
    <w:rsid w:val="007D02EE"/>
    <w:rsid w:val="007D16C5"/>
    <w:rsid w:val="007D18B0"/>
    <w:rsid w:val="007D2AAB"/>
    <w:rsid w:val="007D3A2D"/>
    <w:rsid w:val="007D62C8"/>
    <w:rsid w:val="007D6C3D"/>
    <w:rsid w:val="007D7424"/>
    <w:rsid w:val="007D7A47"/>
    <w:rsid w:val="007E4873"/>
    <w:rsid w:val="007E4F9B"/>
    <w:rsid w:val="007E509D"/>
    <w:rsid w:val="007E64A8"/>
    <w:rsid w:val="007F0028"/>
    <w:rsid w:val="007F1017"/>
    <w:rsid w:val="007F6A4A"/>
    <w:rsid w:val="00823B72"/>
    <w:rsid w:val="00823C66"/>
    <w:rsid w:val="00827BC1"/>
    <w:rsid w:val="008318A9"/>
    <w:rsid w:val="00831B9C"/>
    <w:rsid w:val="0083426C"/>
    <w:rsid w:val="008421D2"/>
    <w:rsid w:val="008441E8"/>
    <w:rsid w:val="00845415"/>
    <w:rsid w:val="00846C30"/>
    <w:rsid w:val="008506A4"/>
    <w:rsid w:val="00862FE4"/>
    <w:rsid w:val="0086389A"/>
    <w:rsid w:val="00864765"/>
    <w:rsid w:val="00864CA2"/>
    <w:rsid w:val="008667B5"/>
    <w:rsid w:val="00867E96"/>
    <w:rsid w:val="0087528D"/>
    <w:rsid w:val="0087605E"/>
    <w:rsid w:val="00880593"/>
    <w:rsid w:val="008833B8"/>
    <w:rsid w:val="0088707B"/>
    <w:rsid w:val="0089104D"/>
    <w:rsid w:val="008922CF"/>
    <w:rsid w:val="008963A9"/>
    <w:rsid w:val="008A404D"/>
    <w:rsid w:val="008A5BD1"/>
    <w:rsid w:val="008A79BF"/>
    <w:rsid w:val="008B194F"/>
    <w:rsid w:val="008B1FEE"/>
    <w:rsid w:val="008B5EC2"/>
    <w:rsid w:val="008C0A42"/>
    <w:rsid w:val="008C52F3"/>
    <w:rsid w:val="008C7184"/>
    <w:rsid w:val="008D00E6"/>
    <w:rsid w:val="008D18B3"/>
    <w:rsid w:val="008D45C2"/>
    <w:rsid w:val="008D537A"/>
    <w:rsid w:val="008D72D3"/>
    <w:rsid w:val="008D76E4"/>
    <w:rsid w:val="008E09E8"/>
    <w:rsid w:val="00903C32"/>
    <w:rsid w:val="00907579"/>
    <w:rsid w:val="00907C92"/>
    <w:rsid w:val="00911E95"/>
    <w:rsid w:val="00916B16"/>
    <w:rsid w:val="009173B9"/>
    <w:rsid w:val="00930D7F"/>
    <w:rsid w:val="00931F58"/>
    <w:rsid w:val="0093335D"/>
    <w:rsid w:val="009355C4"/>
    <w:rsid w:val="0093613E"/>
    <w:rsid w:val="00943026"/>
    <w:rsid w:val="009517D1"/>
    <w:rsid w:val="009548F8"/>
    <w:rsid w:val="00955372"/>
    <w:rsid w:val="00960696"/>
    <w:rsid w:val="00961D69"/>
    <w:rsid w:val="009623AE"/>
    <w:rsid w:val="0096257D"/>
    <w:rsid w:val="00964374"/>
    <w:rsid w:val="00964BBF"/>
    <w:rsid w:val="00966B81"/>
    <w:rsid w:val="00967799"/>
    <w:rsid w:val="00974724"/>
    <w:rsid w:val="0098073F"/>
    <w:rsid w:val="00980A16"/>
    <w:rsid w:val="00981862"/>
    <w:rsid w:val="00982740"/>
    <w:rsid w:val="00987EAC"/>
    <w:rsid w:val="00995386"/>
    <w:rsid w:val="009A23C8"/>
    <w:rsid w:val="009A2B6F"/>
    <w:rsid w:val="009A7FED"/>
    <w:rsid w:val="009B0ED7"/>
    <w:rsid w:val="009B1943"/>
    <w:rsid w:val="009C7720"/>
    <w:rsid w:val="009D4F9D"/>
    <w:rsid w:val="009D53AD"/>
    <w:rsid w:val="009D597F"/>
    <w:rsid w:val="009D6D97"/>
    <w:rsid w:val="009E24A9"/>
    <w:rsid w:val="009E2532"/>
    <w:rsid w:val="009E38A7"/>
    <w:rsid w:val="00A00922"/>
    <w:rsid w:val="00A00C0F"/>
    <w:rsid w:val="00A03567"/>
    <w:rsid w:val="00A10304"/>
    <w:rsid w:val="00A11B86"/>
    <w:rsid w:val="00A12844"/>
    <w:rsid w:val="00A15BB3"/>
    <w:rsid w:val="00A239DE"/>
    <w:rsid w:val="00A23AFA"/>
    <w:rsid w:val="00A23E1D"/>
    <w:rsid w:val="00A25A3E"/>
    <w:rsid w:val="00A26192"/>
    <w:rsid w:val="00A31B3E"/>
    <w:rsid w:val="00A4118F"/>
    <w:rsid w:val="00A42021"/>
    <w:rsid w:val="00A434B7"/>
    <w:rsid w:val="00A4366D"/>
    <w:rsid w:val="00A437F5"/>
    <w:rsid w:val="00A532F3"/>
    <w:rsid w:val="00A55793"/>
    <w:rsid w:val="00A60F99"/>
    <w:rsid w:val="00A618F3"/>
    <w:rsid w:val="00A62C96"/>
    <w:rsid w:val="00A62E1B"/>
    <w:rsid w:val="00A661FD"/>
    <w:rsid w:val="00A72500"/>
    <w:rsid w:val="00A8489E"/>
    <w:rsid w:val="00A86085"/>
    <w:rsid w:val="00A9095D"/>
    <w:rsid w:val="00A97340"/>
    <w:rsid w:val="00AA14EF"/>
    <w:rsid w:val="00AA644D"/>
    <w:rsid w:val="00AC20B8"/>
    <w:rsid w:val="00AC29F3"/>
    <w:rsid w:val="00AC446C"/>
    <w:rsid w:val="00AE17B0"/>
    <w:rsid w:val="00AE2506"/>
    <w:rsid w:val="00AE3293"/>
    <w:rsid w:val="00AE47AF"/>
    <w:rsid w:val="00AE592A"/>
    <w:rsid w:val="00AE6CA0"/>
    <w:rsid w:val="00AE6CCB"/>
    <w:rsid w:val="00AE6F21"/>
    <w:rsid w:val="00B01F67"/>
    <w:rsid w:val="00B065CB"/>
    <w:rsid w:val="00B0799B"/>
    <w:rsid w:val="00B21C6D"/>
    <w:rsid w:val="00B231E5"/>
    <w:rsid w:val="00B23B26"/>
    <w:rsid w:val="00B24243"/>
    <w:rsid w:val="00B3248B"/>
    <w:rsid w:val="00B32EEA"/>
    <w:rsid w:val="00B51CB4"/>
    <w:rsid w:val="00B53853"/>
    <w:rsid w:val="00B57A89"/>
    <w:rsid w:val="00B60CD3"/>
    <w:rsid w:val="00B669B2"/>
    <w:rsid w:val="00B678ED"/>
    <w:rsid w:val="00B744BE"/>
    <w:rsid w:val="00B75114"/>
    <w:rsid w:val="00B80600"/>
    <w:rsid w:val="00B8584D"/>
    <w:rsid w:val="00B85E5D"/>
    <w:rsid w:val="00B87721"/>
    <w:rsid w:val="00B92828"/>
    <w:rsid w:val="00BA3F05"/>
    <w:rsid w:val="00BB5F52"/>
    <w:rsid w:val="00BB7DB8"/>
    <w:rsid w:val="00BC233B"/>
    <w:rsid w:val="00BD3BC4"/>
    <w:rsid w:val="00BD5F33"/>
    <w:rsid w:val="00BE23F6"/>
    <w:rsid w:val="00BE631B"/>
    <w:rsid w:val="00BE740E"/>
    <w:rsid w:val="00BF7951"/>
    <w:rsid w:val="00C02B87"/>
    <w:rsid w:val="00C05111"/>
    <w:rsid w:val="00C0681C"/>
    <w:rsid w:val="00C068BF"/>
    <w:rsid w:val="00C16D25"/>
    <w:rsid w:val="00C24677"/>
    <w:rsid w:val="00C2589B"/>
    <w:rsid w:val="00C3384E"/>
    <w:rsid w:val="00C35EDD"/>
    <w:rsid w:val="00C4086D"/>
    <w:rsid w:val="00C465DF"/>
    <w:rsid w:val="00C5411F"/>
    <w:rsid w:val="00C6559F"/>
    <w:rsid w:val="00C72525"/>
    <w:rsid w:val="00C770DF"/>
    <w:rsid w:val="00C80FDD"/>
    <w:rsid w:val="00CA1896"/>
    <w:rsid w:val="00CA24DE"/>
    <w:rsid w:val="00CA631F"/>
    <w:rsid w:val="00CB5B28"/>
    <w:rsid w:val="00CB7235"/>
    <w:rsid w:val="00CC2BC3"/>
    <w:rsid w:val="00CC492B"/>
    <w:rsid w:val="00CC4B1F"/>
    <w:rsid w:val="00CC603A"/>
    <w:rsid w:val="00CD1A3D"/>
    <w:rsid w:val="00CD32CB"/>
    <w:rsid w:val="00CE09D4"/>
    <w:rsid w:val="00CE343C"/>
    <w:rsid w:val="00CE61DF"/>
    <w:rsid w:val="00CF4066"/>
    <w:rsid w:val="00CF411A"/>
    <w:rsid w:val="00CF4FB3"/>
    <w:rsid w:val="00CF5371"/>
    <w:rsid w:val="00D0323A"/>
    <w:rsid w:val="00D045D2"/>
    <w:rsid w:val="00D0559F"/>
    <w:rsid w:val="00D077E9"/>
    <w:rsid w:val="00D13B37"/>
    <w:rsid w:val="00D13D34"/>
    <w:rsid w:val="00D14815"/>
    <w:rsid w:val="00D14899"/>
    <w:rsid w:val="00D1573B"/>
    <w:rsid w:val="00D20761"/>
    <w:rsid w:val="00D30DF0"/>
    <w:rsid w:val="00D41F78"/>
    <w:rsid w:val="00D42CB7"/>
    <w:rsid w:val="00D43E69"/>
    <w:rsid w:val="00D47B05"/>
    <w:rsid w:val="00D516CD"/>
    <w:rsid w:val="00D5413D"/>
    <w:rsid w:val="00D55997"/>
    <w:rsid w:val="00D565D2"/>
    <w:rsid w:val="00D570A9"/>
    <w:rsid w:val="00D608F0"/>
    <w:rsid w:val="00D63547"/>
    <w:rsid w:val="00D70D02"/>
    <w:rsid w:val="00D7193D"/>
    <w:rsid w:val="00D72CB4"/>
    <w:rsid w:val="00D770C7"/>
    <w:rsid w:val="00D86945"/>
    <w:rsid w:val="00D90290"/>
    <w:rsid w:val="00D903A0"/>
    <w:rsid w:val="00D911D7"/>
    <w:rsid w:val="00DB2D73"/>
    <w:rsid w:val="00DB638C"/>
    <w:rsid w:val="00DC22A9"/>
    <w:rsid w:val="00DC7172"/>
    <w:rsid w:val="00DC72A1"/>
    <w:rsid w:val="00DD152F"/>
    <w:rsid w:val="00DE20FD"/>
    <w:rsid w:val="00DE213F"/>
    <w:rsid w:val="00DE4D43"/>
    <w:rsid w:val="00DE68C8"/>
    <w:rsid w:val="00DF027C"/>
    <w:rsid w:val="00DF16EB"/>
    <w:rsid w:val="00DF4F88"/>
    <w:rsid w:val="00E00A32"/>
    <w:rsid w:val="00E03A96"/>
    <w:rsid w:val="00E116EC"/>
    <w:rsid w:val="00E12A52"/>
    <w:rsid w:val="00E14A3F"/>
    <w:rsid w:val="00E22ACD"/>
    <w:rsid w:val="00E24602"/>
    <w:rsid w:val="00E2522A"/>
    <w:rsid w:val="00E3182E"/>
    <w:rsid w:val="00E36490"/>
    <w:rsid w:val="00E40A65"/>
    <w:rsid w:val="00E43F74"/>
    <w:rsid w:val="00E46459"/>
    <w:rsid w:val="00E53A74"/>
    <w:rsid w:val="00E53C6C"/>
    <w:rsid w:val="00E572FE"/>
    <w:rsid w:val="00E620B0"/>
    <w:rsid w:val="00E638C3"/>
    <w:rsid w:val="00E6452B"/>
    <w:rsid w:val="00E66E1A"/>
    <w:rsid w:val="00E75747"/>
    <w:rsid w:val="00E76A23"/>
    <w:rsid w:val="00E81B40"/>
    <w:rsid w:val="00E92F6C"/>
    <w:rsid w:val="00E95440"/>
    <w:rsid w:val="00EA6417"/>
    <w:rsid w:val="00EA719D"/>
    <w:rsid w:val="00EB2E8E"/>
    <w:rsid w:val="00EB44C7"/>
    <w:rsid w:val="00EB4912"/>
    <w:rsid w:val="00EB61A3"/>
    <w:rsid w:val="00EC02F4"/>
    <w:rsid w:val="00EC259E"/>
    <w:rsid w:val="00ED1022"/>
    <w:rsid w:val="00ED58C0"/>
    <w:rsid w:val="00EE58DE"/>
    <w:rsid w:val="00EF555B"/>
    <w:rsid w:val="00F00C01"/>
    <w:rsid w:val="00F0190D"/>
    <w:rsid w:val="00F027BB"/>
    <w:rsid w:val="00F11DCF"/>
    <w:rsid w:val="00F13075"/>
    <w:rsid w:val="00F151D3"/>
    <w:rsid w:val="00F162EA"/>
    <w:rsid w:val="00F20835"/>
    <w:rsid w:val="00F25D71"/>
    <w:rsid w:val="00F26E33"/>
    <w:rsid w:val="00F30032"/>
    <w:rsid w:val="00F33B86"/>
    <w:rsid w:val="00F35CC1"/>
    <w:rsid w:val="00F35D39"/>
    <w:rsid w:val="00F41535"/>
    <w:rsid w:val="00F45B7B"/>
    <w:rsid w:val="00F46284"/>
    <w:rsid w:val="00F469C6"/>
    <w:rsid w:val="00F477E9"/>
    <w:rsid w:val="00F52708"/>
    <w:rsid w:val="00F52D27"/>
    <w:rsid w:val="00F56429"/>
    <w:rsid w:val="00F604DF"/>
    <w:rsid w:val="00F65488"/>
    <w:rsid w:val="00F83527"/>
    <w:rsid w:val="00F842DF"/>
    <w:rsid w:val="00F90F1D"/>
    <w:rsid w:val="00F9695E"/>
    <w:rsid w:val="00FA6699"/>
    <w:rsid w:val="00FD0B78"/>
    <w:rsid w:val="00FD22EE"/>
    <w:rsid w:val="00FD5530"/>
    <w:rsid w:val="00FD583F"/>
    <w:rsid w:val="00FD70DF"/>
    <w:rsid w:val="00FD7488"/>
    <w:rsid w:val="00FE3123"/>
    <w:rsid w:val="00FE5B37"/>
    <w:rsid w:val="00FF16B4"/>
    <w:rsid w:val="00FF5546"/>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0D045C"/>
  <w15:docId w15:val="{8141E3B0-6F47-4A18-A26A-A68412186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iPriority="1" w:unhideWhenUsed="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0FD"/>
  </w:style>
  <w:style w:type="paragraph" w:styleId="Heading1">
    <w:name w:val="heading 1"/>
    <w:basedOn w:val="Normal"/>
    <w:next w:val="Normal"/>
    <w:link w:val="Heading1Char"/>
    <w:uiPriority w:val="9"/>
    <w:qFormat/>
    <w:rsid w:val="00EB2E8E"/>
    <w:pPr>
      <w:keepNext/>
      <w:keepLines/>
      <w:spacing w:before="320" w:after="0" w:line="240" w:lineRule="auto"/>
      <w:outlineLvl w:val="0"/>
    </w:pPr>
    <w:rPr>
      <w:rFonts w:asciiTheme="majorHAnsi" w:eastAsiaTheme="majorEastAsia" w:hAnsiTheme="majorHAnsi" w:cstheme="majorBidi"/>
      <w:color w:val="013A57" w:themeColor="accent1" w:themeShade="BF"/>
      <w:sz w:val="32"/>
      <w:szCs w:val="32"/>
    </w:rPr>
  </w:style>
  <w:style w:type="paragraph" w:styleId="Heading2">
    <w:name w:val="heading 2"/>
    <w:basedOn w:val="Normal"/>
    <w:next w:val="Normal"/>
    <w:link w:val="Heading2Char"/>
    <w:uiPriority w:val="9"/>
    <w:unhideWhenUsed/>
    <w:qFormat/>
    <w:rsid w:val="00EB2E8E"/>
    <w:pPr>
      <w:keepNext/>
      <w:keepLines/>
      <w:spacing w:before="80" w:after="0" w:line="240" w:lineRule="auto"/>
      <w:outlineLvl w:val="1"/>
    </w:pPr>
    <w:rPr>
      <w:rFonts w:asciiTheme="majorHAnsi" w:eastAsiaTheme="majorEastAsia" w:hAnsiTheme="majorHAnsi" w:cstheme="majorBidi"/>
      <w:color w:val="2E287F" w:themeColor="text1" w:themeTint="BF"/>
      <w:sz w:val="28"/>
      <w:szCs w:val="28"/>
    </w:rPr>
  </w:style>
  <w:style w:type="paragraph" w:styleId="Heading3">
    <w:name w:val="heading 3"/>
    <w:basedOn w:val="Normal"/>
    <w:next w:val="Normal"/>
    <w:link w:val="Heading3Char"/>
    <w:uiPriority w:val="9"/>
    <w:unhideWhenUsed/>
    <w:qFormat/>
    <w:rsid w:val="00EB2E8E"/>
    <w:pPr>
      <w:keepNext/>
      <w:keepLines/>
      <w:spacing w:before="40" w:after="0" w:line="240" w:lineRule="auto"/>
      <w:outlineLvl w:val="2"/>
    </w:pPr>
    <w:rPr>
      <w:rFonts w:asciiTheme="majorHAnsi" w:eastAsiaTheme="majorEastAsia" w:hAnsiTheme="majorHAnsi" w:cstheme="majorBidi"/>
      <w:color w:val="082A75" w:themeColor="text2"/>
      <w:sz w:val="24"/>
      <w:szCs w:val="24"/>
    </w:rPr>
  </w:style>
  <w:style w:type="paragraph" w:styleId="Heading4">
    <w:name w:val="heading 4"/>
    <w:basedOn w:val="Normal"/>
    <w:next w:val="Normal"/>
    <w:link w:val="Heading4Char"/>
    <w:uiPriority w:val="9"/>
    <w:unhideWhenUsed/>
    <w:qFormat/>
    <w:rsid w:val="00EB2E8E"/>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B2E8E"/>
    <w:pPr>
      <w:keepNext/>
      <w:keepLines/>
      <w:spacing w:before="40" w:after="0"/>
      <w:outlineLvl w:val="4"/>
    </w:pPr>
    <w:rPr>
      <w:rFonts w:asciiTheme="majorHAnsi" w:eastAsiaTheme="majorEastAsia" w:hAnsiTheme="majorHAnsi" w:cstheme="majorBidi"/>
      <w:color w:val="082A75" w:themeColor="text2"/>
      <w:sz w:val="22"/>
      <w:szCs w:val="22"/>
    </w:rPr>
  </w:style>
  <w:style w:type="paragraph" w:styleId="Heading6">
    <w:name w:val="heading 6"/>
    <w:basedOn w:val="Normal"/>
    <w:next w:val="Normal"/>
    <w:link w:val="Heading6Char"/>
    <w:uiPriority w:val="9"/>
    <w:semiHidden/>
    <w:unhideWhenUsed/>
    <w:qFormat/>
    <w:rsid w:val="00EB2E8E"/>
    <w:pPr>
      <w:keepNext/>
      <w:keepLines/>
      <w:spacing w:before="40" w:after="0"/>
      <w:outlineLvl w:val="5"/>
    </w:pPr>
    <w:rPr>
      <w:rFonts w:asciiTheme="majorHAnsi" w:eastAsiaTheme="majorEastAsia" w:hAnsiTheme="majorHAnsi" w:cstheme="majorBidi"/>
      <w:i/>
      <w:iCs/>
      <w:color w:val="082A75" w:themeColor="text2"/>
      <w:sz w:val="21"/>
      <w:szCs w:val="21"/>
    </w:rPr>
  </w:style>
  <w:style w:type="paragraph" w:styleId="Heading7">
    <w:name w:val="heading 7"/>
    <w:basedOn w:val="Normal"/>
    <w:next w:val="Normal"/>
    <w:link w:val="Heading7Char"/>
    <w:uiPriority w:val="9"/>
    <w:semiHidden/>
    <w:unhideWhenUsed/>
    <w:qFormat/>
    <w:rsid w:val="00EB2E8E"/>
    <w:pPr>
      <w:keepNext/>
      <w:keepLines/>
      <w:spacing w:before="40" w:after="0"/>
      <w:outlineLvl w:val="6"/>
    </w:pPr>
    <w:rPr>
      <w:rFonts w:asciiTheme="majorHAnsi" w:eastAsiaTheme="majorEastAsia" w:hAnsiTheme="majorHAnsi" w:cstheme="majorBidi"/>
      <w:i/>
      <w:iCs/>
      <w:color w:val="01273A" w:themeColor="accent1" w:themeShade="80"/>
      <w:sz w:val="21"/>
      <w:szCs w:val="21"/>
    </w:rPr>
  </w:style>
  <w:style w:type="paragraph" w:styleId="Heading8">
    <w:name w:val="heading 8"/>
    <w:basedOn w:val="Normal"/>
    <w:next w:val="Normal"/>
    <w:link w:val="Heading8Char"/>
    <w:uiPriority w:val="9"/>
    <w:semiHidden/>
    <w:unhideWhenUsed/>
    <w:qFormat/>
    <w:rsid w:val="00EB2E8E"/>
    <w:pPr>
      <w:keepNext/>
      <w:keepLines/>
      <w:spacing w:before="40" w:after="0"/>
      <w:outlineLvl w:val="7"/>
    </w:pPr>
    <w:rPr>
      <w:rFonts w:asciiTheme="majorHAnsi" w:eastAsiaTheme="majorEastAsia" w:hAnsiTheme="majorHAnsi" w:cstheme="majorBidi"/>
      <w:b/>
      <w:bCs/>
      <w:color w:val="082A75" w:themeColor="text2"/>
    </w:rPr>
  </w:style>
  <w:style w:type="paragraph" w:styleId="Heading9">
    <w:name w:val="heading 9"/>
    <w:basedOn w:val="Normal"/>
    <w:next w:val="Normal"/>
    <w:link w:val="Heading9Char"/>
    <w:uiPriority w:val="9"/>
    <w:semiHidden/>
    <w:unhideWhenUsed/>
    <w:qFormat/>
    <w:rsid w:val="00EB2E8E"/>
    <w:pPr>
      <w:keepNext/>
      <w:keepLines/>
      <w:spacing w:before="40" w:after="0"/>
      <w:outlineLvl w:val="8"/>
    </w:pPr>
    <w:rPr>
      <w:rFonts w:asciiTheme="majorHAnsi" w:eastAsiaTheme="majorEastAsia" w:hAnsiTheme="majorHAnsi" w:cstheme="majorBidi"/>
      <w:b/>
      <w:bCs/>
      <w:i/>
      <w:iCs/>
      <w:color w:val="082A75"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next w:val="Normal"/>
    <w:link w:val="TitleChar"/>
    <w:uiPriority w:val="10"/>
    <w:qFormat/>
    <w:rsid w:val="00EB2E8E"/>
    <w:pPr>
      <w:spacing w:after="0" w:line="240" w:lineRule="auto"/>
      <w:contextualSpacing/>
    </w:pPr>
    <w:rPr>
      <w:rFonts w:asciiTheme="majorHAnsi" w:eastAsiaTheme="majorEastAsia" w:hAnsiTheme="majorHAnsi" w:cstheme="majorBidi"/>
      <w:color w:val="024F75" w:themeColor="accent1"/>
      <w:spacing w:val="-10"/>
      <w:sz w:val="56"/>
      <w:szCs w:val="56"/>
    </w:rPr>
  </w:style>
  <w:style w:type="character" w:customStyle="1" w:styleId="TitleChar">
    <w:name w:val="Title Char"/>
    <w:basedOn w:val="DefaultParagraphFont"/>
    <w:link w:val="Title"/>
    <w:uiPriority w:val="10"/>
    <w:rsid w:val="00EB2E8E"/>
    <w:rPr>
      <w:rFonts w:asciiTheme="majorHAnsi" w:eastAsiaTheme="majorEastAsia" w:hAnsiTheme="majorHAnsi" w:cstheme="majorBidi"/>
      <w:color w:val="024F75" w:themeColor="accent1"/>
      <w:spacing w:val="-10"/>
      <w:sz w:val="56"/>
      <w:szCs w:val="56"/>
    </w:rPr>
  </w:style>
  <w:style w:type="paragraph" w:styleId="Subtitle">
    <w:name w:val="Subtitle"/>
    <w:basedOn w:val="Normal"/>
    <w:next w:val="Normal"/>
    <w:link w:val="SubtitleChar"/>
    <w:uiPriority w:val="11"/>
    <w:qFormat/>
    <w:rsid w:val="00EB2E8E"/>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B2E8E"/>
    <w:rPr>
      <w:rFonts w:asciiTheme="majorHAnsi" w:eastAsiaTheme="majorEastAsia" w:hAnsiTheme="majorHAnsi" w:cstheme="majorBidi"/>
      <w:sz w:val="24"/>
      <w:szCs w:val="24"/>
    </w:rPr>
  </w:style>
  <w:style w:type="character" w:customStyle="1" w:styleId="Heading1Char">
    <w:name w:val="Heading 1 Char"/>
    <w:basedOn w:val="DefaultParagraphFont"/>
    <w:link w:val="Heading1"/>
    <w:uiPriority w:val="9"/>
    <w:rsid w:val="00EB2E8E"/>
    <w:rPr>
      <w:rFonts w:asciiTheme="majorHAnsi" w:eastAsiaTheme="majorEastAsia" w:hAnsiTheme="majorHAnsi" w:cstheme="majorBidi"/>
      <w:color w:val="013A57" w:themeColor="accent1" w:themeShade="BF"/>
      <w:sz w:val="32"/>
      <w:szCs w:val="32"/>
    </w:rPr>
  </w:style>
  <w:style w:type="paragraph" w:styleId="Header">
    <w:name w:val="header"/>
    <w:basedOn w:val="Normal"/>
    <w:link w:val="HeaderChar"/>
    <w:uiPriority w:val="99"/>
    <w:unhideWhenUsed/>
    <w:rsid w:val="005037F0"/>
  </w:style>
  <w:style w:type="character" w:customStyle="1" w:styleId="HeaderChar">
    <w:name w:val="Header Char"/>
    <w:basedOn w:val="DefaultParagraphFont"/>
    <w:link w:val="Header"/>
    <w:uiPriority w:val="99"/>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rsid w:val="00B231E5"/>
    <w:pPr>
      <w:spacing w:line="240" w:lineRule="auto"/>
      <w:jc w:val="right"/>
    </w:pPr>
  </w:style>
  <w:style w:type="character" w:customStyle="1" w:styleId="Heading2Char">
    <w:name w:val="Heading 2 Char"/>
    <w:basedOn w:val="DefaultParagraphFont"/>
    <w:link w:val="Heading2"/>
    <w:uiPriority w:val="9"/>
    <w:rsid w:val="00EB2E8E"/>
    <w:rPr>
      <w:rFonts w:asciiTheme="majorHAnsi" w:eastAsiaTheme="majorEastAsia" w:hAnsiTheme="majorHAnsi" w:cstheme="majorBidi"/>
      <w:color w:val="2E287F" w:themeColor="text1" w:themeTint="BF"/>
      <w:sz w:val="28"/>
      <w:szCs w:val="28"/>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rsid w:val="00DF027C"/>
    <w:rPr>
      <w:b/>
    </w:rPr>
  </w:style>
  <w:style w:type="paragraph" w:customStyle="1" w:styleId="EmphasisText">
    <w:name w:val="Emphasis Text"/>
    <w:basedOn w:val="Normal"/>
    <w:link w:val="EmphasisTextChar"/>
    <w:rsid w:val="00DF027C"/>
  </w:style>
  <w:style w:type="character" w:customStyle="1" w:styleId="ContentChar">
    <w:name w:val="Content Char"/>
    <w:basedOn w:val="DefaultParagraphFont"/>
    <w:link w:val="Content"/>
    <w:rsid w:val="00DF027C"/>
    <w:rPr>
      <w:rFonts w:eastAsiaTheme="minorEastAsia"/>
      <w:color w:val="082A75" w:themeColor="text2"/>
      <w:sz w:val="28"/>
      <w:szCs w:val="22"/>
    </w:rPr>
  </w:style>
  <w:style w:type="character" w:customStyle="1" w:styleId="EmphasisTextChar">
    <w:name w:val="Emphasis Text Char"/>
    <w:basedOn w:val="DefaultParagraphFont"/>
    <w:link w:val="EmphasisText"/>
    <w:rsid w:val="00DF027C"/>
    <w:rPr>
      <w:rFonts w:eastAsiaTheme="minorEastAsia"/>
      <w:b/>
      <w:color w:val="082A75" w:themeColor="text2"/>
      <w:sz w:val="28"/>
      <w:szCs w:val="22"/>
    </w:rPr>
  </w:style>
  <w:style w:type="paragraph" w:styleId="NoSpacing">
    <w:name w:val="No Spacing"/>
    <w:uiPriority w:val="1"/>
    <w:qFormat/>
    <w:rsid w:val="00EB2E8E"/>
    <w:pPr>
      <w:spacing w:after="0" w:line="240" w:lineRule="auto"/>
    </w:pPr>
  </w:style>
  <w:style w:type="paragraph" w:styleId="ListParagraph">
    <w:name w:val="List Paragraph"/>
    <w:basedOn w:val="Normal"/>
    <w:uiPriority w:val="34"/>
    <w:qFormat/>
    <w:rsid w:val="00C24677"/>
    <w:pPr>
      <w:ind w:left="720"/>
      <w:contextualSpacing/>
    </w:pPr>
  </w:style>
  <w:style w:type="character" w:styleId="Hyperlink">
    <w:name w:val="Hyperlink"/>
    <w:basedOn w:val="DefaultParagraphFont"/>
    <w:uiPriority w:val="99"/>
    <w:unhideWhenUsed/>
    <w:rsid w:val="004513C2"/>
    <w:rPr>
      <w:color w:val="3592CF" w:themeColor="hyperlink"/>
      <w:u w:val="single"/>
    </w:rPr>
  </w:style>
  <w:style w:type="paragraph" w:styleId="TOCHeading">
    <w:name w:val="TOC Heading"/>
    <w:basedOn w:val="Heading1"/>
    <w:next w:val="Normal"/>
    <w:uiPriority w:val="39"/>
    <w:unhideWhenUsed/>
    <w:qFormat/>
    <w:rsid w:val="00EB2E8E"/>
    <w:pPr>
      <w:outlineLvl w:val="9"/>
    </w:pPr>
  </w:style>
  <w:style w:type="paragraph" w:styleId="TOC1">
    <w:name w:val="toc 1"/>
    <w:basedOn w:val="Normal"/>
    <w:next w:val="Normal"/>
    <w:autoRedefine/>
    <w:uiPriority w:val="39"/>
    <w:unhideWhenUsed/>
    <w:rsid w:val="004513C2"/>
    <w:pPr>
      <w:spacing w:after="100" w:line="259" w:lineRule="auto"/>
    </w:pPr>
    <w:rPr>
      <w:rFonts w:eastAsiaTheme="minorHAnsi"/>
      <w:b/>
      <w:kern w:val="2"/>
      <w:sz w:val="22"/>
      <w14:ligatures w14:val="standardContextual"/>
    </w:rPr>
  </w:style>
  <w:style w:type="paragraph" w:styleId="TOC2">
    <w:name w:val="toc 2"/>
    <w:basedOn w:val="Normal"/>
    <w:next w:val="Normal"/>
    <w:autoRedefine/>
    <w:uiPriority w:val="39"/>
    <w:unhideWhenUsed/>
    <w:rsid w:val="009517D1"/>
    <w:pPr>
      <w:tabs>
        <w:tab w:val="right" w:leader="dot" w:pos="9926"/>
      </w:tabs>
      <w:spacing w:after="100"/>
      <w:ind w:left="280"/>
    </w:pPr>
    <w:rPr>
      <w:rFonts w:cstheme="minorHAnsi"/>
      <w:noProof/>
      <w:color w:val="FC8A2C"/>
    </w:rPr>
  </w:style>
  <w:style w:type="paragraph" w:styleId="NormalWeb">
    <w:name w:val="Normal (Web)"/>
    <w:basedOn w:val="Normal"/>
    <w:uiPriority w:val="99"/>
    <w:unhideWhenUsed/>
    <w:rsid w:val="00394BC2"/>
    <w:pPr>
      <w:spacing w:before="100" w:beforeAutospacing="1" w:after="100" w:afterAutospacing="1" w:line="240" w:lineRule="auto"/>
    </w:pPr>
    <w:rPr>
      <w:rFonts w:ascii="Times New Roman" w:eastAsia="Times New Roman" w:hAnsi="Times New Roman" w:cs="Times New Roman"/>
      <w:b/>
      <w:sz w:val="24"/>
      <w:szCs w:val="24"/>
      <w:lang w:val="en-IN" w:eastAsia="en-GB"/>
    </w:rPr>
  </w:style>
  <w:style w:type="character" w:styleId="Strong">
    <w:name w:val="Strong"/>
    <w:basedOn w:val="DefaultParagraphFont"/>
    <w:uiPriority w:val="22"/>
    <w:qFormat/>
    <w:rsid w:val="00EB2E8E"/>
    <w:rPr>
      <w:b/>
      <w:bCs/>
    </w:rPr>
  </w:style>
  <w:style w:type="character" w:styleId="CommentReference">
    <w:name w:val="annotation reference"/>
    <w:basedOn w:val="DefaultParagraphFont"/>
    <w:uiPriority w:val="99"/>
    <w:semiHidden/>
    <w:unhideWhenUsed/>
    <w:rsid w:val="00000620"/>
    <w:rPr>
      <w:sz w:val="16"/>
      <w:szCs w:val="16"/>
    </w:rPr>
  </w:style>
  <w:style w:type="paragraph" w:styleId="CommentText">
    <w:name w:val="annotation text"/>
    <w:basedOn w:val="Normal"/>
    <w:link w:val="CommentTextChar"/>
    <w:uiPriority w:val="99"/>
    <w:unhideWhenUsed/>
    <w:rsid w:val="00000620"/>
    <w:pPr>
      <w:spacing w:line="240" w:lineRule="auto"/>
    </w:pPr>
  </w:style>
  <w:style w:type="character" w:customStyle="1" w:styleId="CommentTextChar">
    <w:name w:val="Comment Text Char"/>
    <w:basedOn w:val="DefaultParagraphFont"/>
    <w:link w:val="CommentText"/>
    <w:uiPriority w:val="99"/>
    <w:rsid w:val="00000620"/>
    <w:rPr>
      <w:rFonts w:eastAsiaTheme="minorEastAsia"/>
      <w:b/>
      <w:color w:val="082A75" w:themeColor="text2"/>
      <w:sz w:val="20"/>
      <w:szCs w:val="20"/>
    </w:rPr>
  </w:style>
  <w:style w:type="paragraph" w:styleId="CommentSubject">
    <w:name w:val="annotation subject"/>
    <w:basedOn w:val="CommentText"/>
    <w:next w:val="CommentText"/>
    <w:link w:val="CommentSubjectChar"/>
    <w:uiPriority w:val="99"/>
    <w:semiHidden/>
    <w:unhideWhenUsed/>
    <w:rsid w:val="00000620"/>
    <w:rPr>
      <w:bCs/>
    </w:rPr>
  </w:style>
  <w:style w:type="character" w:customStyle="1" w:styleId="CommentSubjectChar">
    <w:name w:val="Comment Subject Char"/>
    <w:basedOn w:val="CommentTextChar"/>
    <w:link w:val="CommentSubject"/>
    <w:uiPriority w:val="99"/>
    <w:semiHidden/>
    <w:rsid w:val="00000620"/>
    <w:rPr>
      <w:rFonts w:eastAsiaTheme="minorEastAsia"/>
      <w:b/>
      <w:bCs/>
      <w:color w:val="082A75" w:themeColor="text2"/>
      <w:sz w:val="20"/>
      <w:szCs w:val="20"/>
    </w:rPr>
  </w:style>
  <w:style w:type="paragraph" w:styleId="z-TopofForm">
    <w:name w:val="HTML Top of Form"/>
    <w:basedOn w:val="Normal"/>
    <w:next w:val="Normal"/>
    <w:link w:val="z-TopofFormChar"/>
    <w:hidden/>
    <w:uiPriority w:val="99"/>
    <w:semiHidden/>
    <w:unhideWhenUsed/>
    <w:rsid w:val="009A7FED"/>
    <w:pPr>
      <w:pBdr>
        <w:bottom w:val="single" w:sz="6" w:space="1" w:color="auto"/>
      </w:pBdr>
      <w:spacing w:line="240" w:lineRule="auto"/>
      <w:jc w:val="center"/>
    </w:pPr>
    <w:rPr>
      <w:rFonts w:ascii="Arial" w:eastAsia="Times New Roman" w:hAnsi="Arial" w:cs="Arial"/>
      <w:b/>
      <w:vanish/>
      <w:sz w:val="16"/>
      <w:szCs w:val="16"/>
    </w:rPr>
  </w:style>
  <w:style w:type="character" w:customStyle="1" w:styleId="z-TopofFormChar">
    <w:name w:val="z-Top of Form Char"/>
    <w:basedOn w:val="DefaultParagraphFont"/>
    <w:link w:val="z-TopofForm"/>
    <w:uiPriority w:val="99"/>
    <w:semiHidden/>
    <w:rsid w:val="009A7FED"/>
    <w:rPr>
      <w:rFonts w:ascii="Arial" w:eastAsia="Times New Roman" w:hAnsi="Arial" w:cs="Arial"/>
      <w:vanish/>
      <w:sz w:val="16"/>
      <w:szCs w:val="16"/>
    </w:rPr>
  </w:style>
  <w:style w:type="character" w:customStyle="1" w:styleId="Heading4Char">
    <w:name w:val="Heading 4 Char"/>
    <w:basedOn w:val="DefaultParagraphFont"/>
    <w:link w:val="Heading4"/>
    <w:uiPriority w:val="9"/>
    <w:rsid w:val="00EB2E8E"/>
    <w:rPr>
      <w:rFonts w:asciiTheme="majorHAnsi" w:eastAsiaTheme="majorEastAsia" w:hAnsiTheme="majorHAnsi" w:cstheme="majorBidi"/>
      <w:sz w:val="22"/>
      <w:szCs w:val="22"/>
    </w:rPr>
  </w:style>
  <w:style w:type="paragraph" w:styleId="BodyText">
    <w:name w:val="Body Text"/>
    <w:basedOn w:val="Normal"/>
    <w:link w:val="BodyTextChar"/>
    <w:uiPriority w:val="1"/>
    <w:rsid w:val="00B065CB"/>
    <w:pPr>
      <w:widowControl w:val="0"/>
      <w:autoSpaceDE w:val="0"/>
      <w:autoSpaceDN w:val="0"/>
      <w:spacing w:line="240" w:lineRule="auto"/>
    </w:pPr>
    <w:rPr>
      <w:rFonts w:ascii="Georgia" w:eastAsia="Georgia" w:hAnsi="Georgia" w:cs="Georgia"/>
      <w:bCs/>
      <w:sz w:val="93"/>
      <w:szCs w:val="93"/>
    </w:rPr>
  </w:style>
  <w:style w:type="character" w:customStyle="1" w:styleId="BodyTextChar">
    <w:name w:val="Body Text Char"/>
    <w:basedOn w:val="DefaultParagraphFont"/>
    <w:link w:val="BodyText"/>
    <w:uiPriority w:val="1"/>
    <w:rsid w:val="00B065CB"/>
    <w:rPr>
      <w:rFonts w:ascii="Georgia" w:eastAsia="Georgia" w:hAnsi="Georgia" w:cs="Georgia"/>
      <w:b/>
      <w:bCs/>
      <w:sz w:val="93"/>
      <w:szCs w:val="93"/>
    </w:rPr>
  </w:style>
  <w:style w:type="character" w:customStyle="1" w:styleId="Heading3Char">
    <w:name w:val="Heading 3 Char"/>
    <w:basedOn w:val="DefaultParagraphFont"/>
    <w:link w:val="Heading3"/>
    <w:uiPriority w:val="9"/>
    <w:rsid w:val="00EB2E8E"/>
    <w:rPr>
      <w:rFonts w:asciiTheme="majorHAnsi" w:eastAsiaTheme="majorEastAsia" w:hAnsiTheme="majorHAnsi" w:cstheme="majorBidi"/>
      <w:color w:val="082A75" w:themeColor="text2"/>
      <w:sz w:val="24"/>
      <w:szCs w:val="24"/>
    </w:rPr>
  </w:style>
  <w:style w:type="table" w:customStyle="1" w:styleId="TableGrid1">
    <w:name w:val="Table Grid1"/>
    <w:basedOn w:val="TableNormal"/>
    <w:next w:val="TableGrid"/>
    <w:uiPriority w:val="1"/>
    <w:rsid w:val="003C51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EB2E8E"/>
    <w:rPr>
      <w:rFonts w:asciiTheme="majorHAnsi" w:eastAsiaTheme="majorEastAsia" w:hAnsiTheme="majorHAnsi" w:cstheme="majorBidi"/>
      <w:color w:val="082A75" w:themeColor="text2"/>
      <w:sz w:val="22"/>
      <w:szCs w:val="22"/>
    </w:rPr>
  </w:style>
  <w:style w:type="character" w:customStyle="1" w:styleId="Heading6Char">
    <w:name w:val="Heading 6 Char"/>
    <w:basedOn w:val="DefaultParagraphFont"/>
    <w:link w:val="Heading6"/>
    <w:uiPriority w:val="9"/>
    <w:semiHidden/>
    <w:rsid w:val="00EB2E8E"/>
    <w:rPr>
      <w:rFonts w:asciiTheme="majorHAnsi" w:eastAsiaTheme="majorEastAsia" w:hAnsiTheme="majorHAnsi" w:cstheme="majorBidi"/>
      <w:i/>
      <w:iCs/>
      <w:color w:val="082A75" w:themeColor="text2"/>
      <w:sz w:val="21"/>
      <w:szCs w:val="21"/>
    </w:rPr>
  </w:style>
  <w:style w:type="character" w:customStyle="1" w:styleId="Heading7Char">
    <w:name w:val="Heading 7 Char"/>
    <w:basedOn w:val="DefaultParagraphFont"/>
    <w:link w:val="Heading7"/>
    <w:uiPriority w:val="9"/>
    <w:semiHidden/>
    <w:rsid w:val="00EB2E8E"/>
    <w:rPr>
      <w:rFonts w:asciiTheme="majorHAnsi" w:eastAsiaTheme="majorEastAsia" w:hAnsiTheme="majorHAnsi" w:cstheme="majorBidi"/>
      <w:i/>
      <w:iCs/>
      <w:color w:val="01273A" w:themeColor="accent1" w:themeShade="80"/>
      <w:sz w:val="21"/>
      <w:szCs w:val="21"/>
    </w:rPr>
  </w:style>
  <w:style w:type="character" w:customStyle="1" w:styleId="Heading8Char">
    <w:name w:val="Heading 8 Char"/>
    <w:basedOn w:val="DefaultParagraphFont"/>
    <w:link w:val="Heading8"/>
    <w:uiPriority w:val="9"/>
    <w:semiHidden/>
    <w:rsid w:val="00EB2E8E"/>
    <w:rPr>
      <w:rFonts w:asciiTheme="majorHAnsi" w:eastAsiaTheme="majorEastAsia" w:hAnsiTheme="majorHAnsi" w:cstheme="majorBidi"/>
      <w:b/>
      <w:bCs/>
      <w:color w:val="082A75" w:themeColor="text2"/>
    </w:rPr>
  </w:style>
  <w:style w:type="character" w:customStyle="1" w:styleId="Heading9Char">
    <w:name w:val="Heading 9 Char"/>
    <w:basedOn w:val="DefaultParagraphFont"/>
    <w:link w:val="Heading9"/>
    <w:uiPriority w:val="9"/>
    <w:semiHidden/>
    <w:rsid w:val="00EB2E8E"/>
    <w:rPr>
      <w:rFonts w:asciiTheme="majorHAnsi" w:eastAsiaTheme="majorEastAsia" w:hAnsiTheme="majorHAnsi" w:cstheme="majorBidi"/>
      <w:b/>
      <w:bCs/>
      <w:i/>
      <w:iCs/>
      <w:color w:val="082A75" w:themeColor="text2"/>
    </w:rPr>
  </w:style>
  <w:style w:type="paragraph" w:styleId="Caption">
    <w:name w:val="caption"/>
    <w:basedOn w:val="Normal"/>
    <w:next w:val="Normal"/>
    <w:uiPriority w:val="35"/>
    <w:semiHidden/>
    <w:unhideWhenUsed/>
    <w:qFormat/>
    <w:rsid w:val="00EB2E8E"/>
    <w:pPr>
      <w:spacing w:line="240" w:lineRule="auto"/>
    </w:pPr>
    <w:rPr>
      <w:b/>
      <w:bCs/>
      <w:smallCaps/>
      <w:color w:val="3B33A1" w:themeColor="text1" w:themeTint="A6"/>
      <w:spacing w:val="6"/>
    </w:rPr>
  </w:style>
  <w:style w:type="character" w:styleId="Emphasis">
    <w:name w:val="Emphasis"/>
    <w:basedOn w:val="DefaultParagraphFont"/>
    <w:uiPriority w:val="20"/>
    <w:qFormat/>
    <w:rsid w:val="00EB2E8E"/>
    <w:rPr>
      <w:i/>
      <w:iCs/>
    </w:rPr>
  </w:style>
  <w:style w:type="paragraph" w:styleId="Quote">
    <w:name w:val="Quote"/>
    <w:basedOn w:val="Normal"/>
    <w:next w:val="Normal"/>
    <w:link w:val="QuoteChar"/>
    <w:uiPriority w:val="29"/>
    <w:qFormat/>
    <w:rsid w:val="00EB2E8E"/>
    <w:pPr>
      <w:spacing w:before="160"/>
      <w:ind w:left="720" w:right="720"/>
    </w:pPr>
    <w:rPr>
      <w:i/>
      <w:iCs/>
      <w:color w:val="2E287F" w:themeColor="text1" w:themeTint="BF"/>
    </w:rPr>
  </w:style>
  <w:style w:type="character" w:customStyle="1" w:styleId="QuoteChar">
    <w:name w:val="Quote Char"/>
    <w:basedOn w:val="DefaultParagraphFont"/>
    <w:link w:val="Quote"/>
    <w:uiPriority w:val="29"/>
    <w:rsid w:val="00EB2E8E"/>
    <w:rPr>
      <w:i/>
      <w:iCs/>
      <w:color w:val="2E287F" w:themeColor="text1" w:themeTint="BF"/>
    </w:rPr>
  </w:style>
  <w:style w:type="paragraph" w:styleId="IntenseQuote">
    <w:name w:val="Intense Quote"/>
    <w:basedOn w:val="Normal"/>
    <w:next w:val="Normal"/>
    <w:link w:val="IntenseQuoteChar"/>
    <w:uiPriority w:val="30"/>
    <w:qFormat/>
    <w:rsid w:val="00EB2E8E"/>
    <w:pPr>
      <w:pBdr>
        <w:left w:val="single" w:sz="18" w:space="12" w:color="024F75" w:themeColor="accent1"/>
      </w:pBdr>
      <w:spacing w:before="100" w:beforeAutospacing="1" w:line="300" w:lineRule="auto"/>
      <w:ind w:left="1224" w:right="1224"/>
    </w:pPr>
    <w:rPr>
      <w:rFonts w:asciiTheme="majorHAnsi" w:eastAsiaTheme="majorEastAsia" w:hAnsiTheme="majorHAnsi" w:cstheme="majorBidi"/>
      <w:color w:val="024F75" w:themeColor="accent1"/>
      <w:sz w:val="28"/>
      <w:szCs w:val="28"/>
    </w:rPr>
  </w:style>
  <w:style w:type="character" w:customStyle="1" w:styleId="IntenseQuoteChar">
    <w:name w:val="Intense Quote Char"/>
    <w:basedOn w:val="DefaultParagraphFont"/>
    <w:link w:val="IntenseQuote"/>
    <w:uiPriority w:val="30"/>
    <w:rsid w:val="00EB2E8E"/>
    <w:rPr>
      <w:rFonts w:asciiTheme="majorHAnsi" w:eastAsiaTheme="majorEastAsia" w:hAnsiTheme="majorHAnsi" w:cstheme="majorBidi"/>
      <w:color w:val="024F75" w:themeColor="accent1"/>
      <w:sz w:val="28"/>
      <w:szCs w:val="28"/>
    </w:rPr>
  </w:style>
  <w:style w:type="character" w:styleId="SubtleEmphasis">
    <w:name w:val="Subtle Emphasis"/>
    <w:basedOn w:val="DefaultParagraphFont"/>
    <w:uiPriority w:val="19"/>
    <w:qFormat/>
    <w:rsid w:val="00EB2E8E"/>
    <w:rPr>
      <w:i/>
      <w:iCs/>
      <w:color w:val="2E287F" w:themeColor="text1" w:themeTint="BF"/>
    </w:rPr>
  </w:style>
  <w:style w:type="character" w:styleId="IntenseEmphasis">
    <w:name w:val="Intense Emphasis"/>
    <w:basedOn w:val="DefaultParagraphFont"/>
    <w:uiPriority w:val="21"/>
    <w:qFormat/>
    <w:rsid w:val="00EB2E8E"/>
    <w:rPr>
      <w:b/>
      <w:bCs/>
      <w:i/>
      <w:iCs/>
    </w:rPr>
  </w:style>
  <w:style w:type="character" w:styleId="SubtleReference">
    <w:name w:val="Subtle Reference"/>
    <w:basedOn w:val="DefaultParagraphFont"/>
    <w:uiPriority w:val="31"/>
    <w:qFormat/>
    <w:rsid w:val="00EB2E8E"/>
    <w:rPr>
      <w:smallCaps/>
      <w:color w:val="2E287F" w:themeColor="text1" w:themeTint="BF"/>
      <w:u w:val="single" w:color="5951C8" w:themeColor="text1" w:themeTint="80"/>
    </w:rPr>
  </w:style>
  <w:style w:type="character" w:styleId="IntenseReference">
    <w:name w:val="Intense Reference"/>
    <w:basedOn w:val="DefaultParagraphFont"/>
    <w:uiPriority w:val="32"/>
    <w:qFormat/>
    <w:rsid w:val="00EB2E8E"/>
    <w:rPr>
      <w:b/>
      <w:bCs/>
      <w:smallCaps/>
      <w:spacing w:val="5"/>
      <w:u w:val="single"/>
    </w:rPr>
  </w:style>
  <w:style w:type="character" w:styleId="BookTitle">
    <w:name w:val="Book Title"/>
    <w:basedOn w:val="DefaultParagraphFont"/>
    <w:uiPriority w:val="33"/>
    <w:qFormat/>
    <w:rsid w:val="00EB2E8E"/>
    <w:rPr>
      <w:b/>
      <w:bCs/>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5329">
      <w:bodyDiv w:val="1"/>
      <w:marLeft w:val="0"/>
      <w:marRight w:val="0"/>
      <w:marTop w:val="0"/>
      <w:marBottom w:val="0"/>
      <w:divBdr>
        <w:top w:val="none" w:sz="0" w:space="0" w:color="auto"/>
        <w:left w:val="none" w:sz="0" w:space="0" w:color="auto"/>
        <w:bottom w:val="none" w:sz="0" w:space="0" w:color="auto"/>
        <w:right w:val="none" w:sz="0" w:space="0" w:color="auto"/>
      </w:divBdr>
    </w:div>
    <w:div w:id="24137332">
      <w:bodyDiv w:val="1"/>
      <w:marLeft w:val="0"/>
      <w:marRight w:val="0"/>
      <w:marTop w:val="0"/>
      <w:marBottom w:val="0"/>
      <w:divBdr>
        <w:top w:val="none" w:sz="0" w:space="0" w:color="auto"/>
        <w:left w:val="none" w:sz="0" w:space="0" w:color="auto"/>
        <w:bottom w:val="none" w:sz="0" w:space="0" w:color="auto"/>
        <w:right w:val="none" w:sz="0" w:space="0" w:color="auto"/>
      </w:divBdr>
    </w:div>
    <w:div w:id="54478695">
      <w:bodyDiv w:val="1"/>
      <w:marLeft w:val="0"/>
      <w:marRight w:val="0"/>
      <w:marTop w:val="0"/>
      <w:marBottom w:val="0"/>
      <w:divBdr>
        <w:top w:val="none" w:sz="0" w:space="0" w:color="auto"/>
        <w:left w:val="none" w:sz="0" w:space="0" w:color="auto"/>
        <w:bottom w:val="none" w:sz="0" w:space="0" w:color="auto"/>
        <w:right w:val="none" w:sz="0" w:space="0" w:color="auto"/>
      </w:divBdr>
    </w:div>
    <w:div w:id="58209021">
      <w:bodyDiv w:val="1"/>
      <w:marLeft w:val="0"/>
      <w:marRight w:val="0"/>
      <w:marTop w:val="0"/>
      <w:marBottom w:val="0"/>
      <w:divBdr>
        <w:top w:val="none" w:sz="0" w:space="0" w:color="auto"/>
        <w:left w:val="none" w:sz="0" w:space="0" w:color="auto"/>
        <w:bottom w:val="none" w:sz="0" w:space="0" w:color="auto"/>
        <w:right w:val="none" w:sz="0" w:space="0" w:color="auto"/>
      </w:divBdr>
    </w:div>
    <w:div w:id="85730338">
      <w:bodyDiv w:val="1"/>
      <w:marLeft w:val="0"/>
      <w:marRight w:val="0"/>
      <w:marTop w:val="0"/>
      <w:marBottom w:val="0"/>
      <w:divBdr>
        <w:top w:val="none" w:sz="0" w:space="0" w:color="auto"/>
        <w:left w:val="none" w:sz="0" w:space="0" w:color="auto"/>
        <w:bottom w:val="none" w:sz="0" w:space="0" w:color="auto"/>
        <w:right w:val="none" w:sz="0" w:space="0" w:color="auto"/>
      </w:divBdr>
    </w:div>
    <w:div w:id="94836470">
      <w:bodyDiv w:val="1"/>
      <w:marLeft w:val="0"/>
      <w:marRight w:val="0"/>
      <w:marTop w:val="0"/>
      <w:marBottom w:val="0"/>
      <w:divBdr>
        <w:top w:val="none" w:sz="0" w:space="0" w:color="auto"/>
        <w:left w:val="none" w:sz="0" w:space="0" w:color="auto"/>
        <w:bottom w:val="none" w:sz="0" w:space="0" w:color="auto"/>
        <w:right w:val="none" w:sz="0" w:space="0" w:color="auto"/>
      </w:divBdr>
    </w:div>
    <w:div w:id="136344642">
      <w:bodyDiv w:val="1"/>
      <w:marLeft w:val="0"/>
      <w:marRight w:val="0"/>
      <w:marTop w:val="0"/>
      <w:marBottom w:val="0"/>
      <w:divBdr>
        <w:top w:val="none" w:sz="0" w:space="0" w:color="auto"/>
        <w:left w:val="none" w:sz="0" w:space="0" w:color="auto"/>
        <w:bottom w:val="none" w:sz="0" w:space="0" w:color="auto"/>
        <w:right w:val="none" w:sz="0" w:space="0" w:color="auto"/>
      </w:divBdr>
    </w:div>
    <w:div w:id="151944294">
      <w:bodyDiv w:val="1"/>
      <w:marLeft w:val="0"/>
      <w:marRight w:val="0"/>
      <w:marTop w:val="0"/>
      <w:marBottom w:val="0"/>
      <w:divBdr>
        <w:top w:val="none" w:sz="0" w:space="0" w:color="auto"/>
        <w:left w:val="none" w:sz="0" w:space="0" w:color="auto"/>
        <w:bottom w:val="none" w:sz="0" w:space="0" w:color="auto"/>
        <w:right w:val="none" w:sz="0" w:space="0" w:color="auto"/>
      </w:divBdr>
    </w:div>
    <w:div w:id="165872835">
      <w:bodyDiv w:val="1"/>
      <w:marLeft w:val="0"/>
      <w:marRight w:val="0"/>
      <w:marTop w:val="0"/>
      <w:marBottom w:val="0"/>
      <w:divBdr>
        <w:top w:val="none" w:sz="0" w:space="0" w:color="auto"/>
        <w:left w:val="none" w:sz="0" w:space="0" w:color="auto"/>
        <w:bottom w:val="none" w:sz="0" w:space="0" w:color="auto"/>
        <w:right w:val="none" w:sz="0" w:space="0" w:color="auto"/>
      </w:divBdr>
    </w:div>
    <w:div w:id="170023822">
      <w:bodyDiv w:val="1"/>
      <w:marLeft w:val="0"/>
      <w:marRight w:val="0"/>
      <w:marTop w:val="0"/>
      <w:marBottom w:val="0"/>
      <w:divBdr>
        <w:top w:val="none" w:sz="0" w:space="0" w:color="auto"/>
        <w:left w:val="none" w:sz="0" w:space="0" w:color="auto"/>
        <w:bottom w:val="none" w:sz="0" w:space="0" w:color="auto"/>
        <w:right w:val="none" w:sz="0" w:space="0" w:color="auto"/>
      </w:divBdr>
    </w:div>
    <w:div w:id="189687531">
      <w:bodyDiv w:val="1"/>
      <w:marLeft w:val="0"/>
      <w:marRight w:val="0"/>
      <w:marTop w:val="0"/>
      <w:marBottom w:val="0"/>
      <w:divBdr>
        <w:top w:val="none" w:sz="0" w:space="0" w:color="auto"/>
        <w:left w:val="none" w:sz="0" w:space="0" w:color="auto"/>
        <w:bottom w:val="none" w:sz="0" w:space="0" w:color="auto"/>
        <w:right w:val="none" w:sz="0" w:space="0" w:color="auto"/>
      </w:divBdr>
    </w:div>
    <w:div w:id="201334584">
      <w:bodyDiv w:val="1"/>
      <w:marLeft w:val="0"/>
      <w:marRight w:val="0"/>
      <w:marTop w:val="0"/>
      <w:marBottom w:val="0"/>
      <w:divBdr>
        <w:top w:val="none" w:sz="0" w:space="0" w:color="auto"/>
        <w:left w:val="none" w:sz="0" w:space="0" w:color="auto"/>
        <w:bottom w:val="none" w:sz="0" w:space="0" w:color="auto"/>
        <w:right w:val="none" w:sz="0" w:space="0" w:color="auto"/>
      </w:divBdr>
    </w:div>
    <w:div w:id="227960151">
      <w:bodyDiv w:val="1"/>
      <w:marLeft w:val="0"/>
      <w:marRight w:val="0"/>
      <w:marTop w:val="0"/>
      <w:marBottom w:val="0"/>
      <w:divBdr>
        <w:top w:val="none" w:sz="0" w:space="0" w:color="auto"/>
        <w:left w:val="none" w:sz="0" w:space="0" w:color="auto"/>
        <w:bottom w:val="none" w:sz="0" w:space="0" w:color="auto"/>
        <w:right w:val="none" w:sz="0" w:space="0" w:color="auto"/>
      </w:divBdr>
    </w:div>
    <w:div w:id="277490632">
      <w:bodyDiv w:val="1"/>
      <w:marLeft w:val="0"/>
      <w:marRight w:val="0"/>
      <w:marTop w:val="0"/>
      <w:marBottom w:val="0"/>
      <w:divBdr>
        <w:top w:val="none" w:sz="0" w:space="0" w:color="auto"/>
        <w:left w:val="none" w:sz="0" w:space="0" w:color="auto"/>
        <w:bottom w:val="none" w:sz="0" w:space="0" w:color="auto"/>
        <w:right w:val="none" w:sz="0" w:space="0" w:color="auto"/>
      </w:divBdr>
    </w:div>
    <w:div w:id="286014736">
      <w:bodyDiv w:val="1"/>
      <w:marLeft w:val="0"/>
      <w:marRight w:val="0"/>
      <w:marTop w:val="0"/>
      <w:marBottom w:val="0"/>
      <w:divBdr>
        <w:top w:val="none" w:sz="0" w:space="0" w:color="auto"/>
        <w:left w:val="none" w:sz="0" w:space="0" w:color="auto"/>
        <w:bottom w:val="none" w:sz="0" w:space="0" w:color="auto"/>
        <w:right w:val="none" w:sz="0" w:space="0" w:color="auto"/>
      </w:divBdr>
    </w:div>
    <w:div w:id="291792808">
      <w:bodyDiv w:val="1"/>
      <w:marLeft w:val="0"/>
      <w:marRight w:val="0"/>
      <w:marTop w:val="0"/>
      <w:marBottom w:val="0"/>
      <w:divBdr>
        <w:top w:val="none" w:sz="0" w:space="0" w:color="auto"/>
        <w:left w:val="none" w:sz="0" w:space="0" w:color="auto"/>
        <w:bottom w:val="none" w:sz="0" w:space="0" w:color="auto"/>
        <w:right w:val="none" w:sz="0" w:space="0" w:color="auto"/>
      </w:divBdr>
    </w:div>
    <w:div w:id="337656189">
      <w:bodyDiv w:val="1"/>
      <w:marLeft w:val="0"/>
      <w:marRight w:val="0"/>
      <w:marTop w:val="0"/>
      <w:marBottom w:val="0"/>
      <w:divBdr>
        <w:top w:val="none" w:sz="0" w:space="0" w:color="auto"/>
        <w:left w:val="none" w:sz="0" w:space="0" w:color="auto"/>
        <w:bottom w:val="none" w:sz="0" w:space="0" w:color="auto"/>
        <w:right w:val="none" w:sz="0" w:space="0" w:color="auto"/>
      </w:divBdr>
    </w:div>
    <w:div w:id="361907828">
      <w:bodyDiv w:val="1"/>
      <w:marLeft w:val="0"/>
      <w:marRight w:val="0"/>
      <w:marTop w:val="0"/>
      <w:marBottom w:val="0"/>
      <w:divBdr>
        <w:top w:val="none" w:sz="0" w:space="0" w:color="auto"/>
        <w:left w:val="none" w:sz="0" w:space="0" w:color="auto"/>
        <w:bottom w:val="none" w:sz="0" w:space="0" w:color="auto"/>
        <w:right w:val="none" w:sz="0" w:space="0" w:color="auto"/>
      </w:divBdr>
    </w:div>
    <w:div w:id="398091748">
      <w:bodyDiv w:val="1"/>
      <w:marLeft w:val="0"/>
      <w:marRight w:val="0"/>
      <w:marTop w:val="0"/>
      <w:marBottom w:val="0"/>
      <w:divBdr>
        <w:top w:val="none" w:sz="0" w:space="0" w:color="auto"/>
        <w:left w:val="none" w:sz="0" w:space="0" w:color="auto"/>
        <w:bottom w:val="none" w:sz="0" w:space="0" w:color="auto"/>
        <w:right w:val="none" w:sz="0" w:space="0" w:color="auto"/>
      </w:divBdr>
    </w:div>
    <w:div w:id="413863900">
      <w:bodyDiv w:val="1"/>
      <w:marLeft w:val="0"/>
      <w:marRight w:val="0"/>
      <w:marTop w:val="0"/>
      <w:marBottom w:val="0"/>
      <w:divBdr>
        <w:top w:val="none" w:sz="0" w:space="0" w:color="auto"/>
        <w:left w:val="none" w:sz="0" w:space="0" w:color="auto"/>
        <w:bottom w:val="none" w:sz="0" w:space="0" w:color="auto"/>
        <w:right w:val="none" w:sz="0" w:space="0" w:color="auto"/>
      </w:divBdr>
    </w:div>
    <w:div w:id="423114971">
      <w:bodyDiv w:val="1"/>
      <w:marLeft w:val="0"/>
      <w:marRight w:val="0"/>
      <w:marTop w:val="0"/>
      <w:marBottom w:val="0"/>
      <w:divBdr>
        <w:top w:val="none" w:sz="0" w:space="0" w:color="auto"/>
        <w:left w:val="none" w:sz="0" w:space="0" w:color="auto"/>
        <w:bottom w:val="none" w:sz="0" w:space="0" w:color="auto"/>
        <w:right w:val="none" w:sz="0" w:space="0" w:color="auto"/>
      </w:divBdr>
    </w:div>
    <w:div w:id="431241423">
      <w:bodyDiv w:val="1"/>
      <w:marLeft w:val="0"/>
      <w:marRight w:val="0"/>
      <w:marTop w:val="0"/>
      <w:marBottom w:val="0"/>
      <w:divBdr>
        <w:top w:val="none" w:sz="0" w:space="0" w:color="auto"/>
        <w:left w:val="none" w:sz="0" w:space="0" w:color="auto"/>
        <w:bottom w:val="none" w:sz="0" w:space="0" w:color="auto"/>
        <w:right w:val="none" w:sz="0" w:space="0" w:color="auto"/>
      </w:divBdr>
    </w:div>
    <w:div w:id="480468854">
      <w:bodyDiv w:val="1"/>
      <w:marLeft w:val="0"/>
      <w:marRight w:val="0"/>
      <w:marTop w:val="0"/>
      <w:marBottom w:val="0"/>
      <w:divBdr>
        <w:top w:val="none" w:sz="0" w:space="0" w:color="auto"/>
        <w:left w:val="none" w:sz="0" w:space="0" w:color="auto"/>
        <w:bottom w:val="none" w:sz="0" w:space="0" w:color="auto"/>
        <w:right w:val="none" w:sz="0" w:space="0" w:color="auto"/>
      </w:divBdr>
    </w:div>
    <w:div w:id="497572785">
      <w:bodyDiv w:val="1"/>
      <w:marLeft w:val="0"/>
      <w:marRight w:val="0"/>
      <w:marTop w:val="0"/>
      <w:marBottom w:val="0"/>
      <w:divBdr>
        <w:top w:val="none" w:sz="0" w:space="0" w:color="auto"/>
        <w:left w:val="none" w:sz="0" w:space="0" w:color="auto"/>
        <w:bottom w:val="none" w:sz="0" w:space="0" w:color="auto"/>
        <w:right w:val="none" w:sz="0" w:space="0" w:color="auto"/>
      </w:divBdr>
      <w:divsChild>
        <w:div w:id="1553614809">
          <w:marLeft w:val="0"/>
          <w:marRight w:val="0"/>
          <w:marTop w:val="0"/>
          <w:marBottom w:val="0"/>
          <w:divBdr>
            <w:top w:val="single" w:sz="2" w:space="0" w:color="D9D9E3"/>
            <w:left w:val="single" w:sz="2" w:space="0" w:color="D9D9E3"/>
            <w:bottom w:val="single" w:sz="2" w:space="0" w:color="D9D9E3"/>
            <w:right w:val="single" w:sz="2" w:space="0" w:color="D9D9E3"/>
          </w:divBdr>
          <w:divsChild>
            <w:div w:id="1461192133">
              <w:marLeft w:val="0"/>
              <w:marRight w:val="0"/>
              <w:marTop w:val="0"/>
              <w:marBottom w:val="0"/>
              <w:divBdr>
                <w:top w:val="single" w:sz="2" w:space="0" w:color="D9D9E3"/>
                <w:left w:val="single" w:sz="2" w:space="0" w:color="D9D9E3"/>
                <w:bottom w:val="single" w:sz="2" w:space="0" w:color="D9D9E3"/>
                <w:right w:val="single" w:sz="2" w:space="0" w:color="D9D9E3"/>
              </w:divBdr>
              <w:divsChild>
                <w:div w:id="1842234842">
                  <w:marLeft w:val="0"/>
                  <w:marRight w:val="0"/>
                  <w:marTop w:val="0"/>
                  <w:marBottom w:val="0"/>
                  <w:divBdr>
                    <w:top w:val="single" w:sz="2" w:space="0" w:color="D9D9E3"/>
                    <w:left w:val="single" w:sz="2" w:space="0" w:color="D9D9E3"/>
                    <w:bottom w:val="single" w:sz="2" w:space="0" w:color="D9D9E3"/>
                    <w:right w:val="single" w:sz="2" w:space="0" w:color="D9D9E3"/>
                  </w:divBdr>
                  <w:divsChild>
                    <w:div w:id="1360469033">
                      <w:marLeft w:val="0"/>
                      <w:marRight w:val="0"/>
                      <w:marTop w:val="0"/>
                      <w:marBottom w:val="0"/>
                      <w:divBdr>
                        <w:top w:val="single" w:sz="2" w:space="0" w:color="D9D9E3"/>
                        <w:left w:val="single" w:sz="2" w:space="0" w:color="D9D9E3"/>
                        <w:bottom w:val="single" w:sz="2" w:space="0" w:color="D9D9E3"/>
                        <w:right w:val="single" w:sz="2" w:space="0" w:color="D9D9E3"/>
                      </w:divBdr>
                      <w:divsChild>
                        <w:div w:id="67508361">
                          <w:marLeft w:val="0"/>
                          <w:marRight w:val="0"/>
                          <w:marTop w:val="0"/>
                          <w:marBottom w:val="0"/>
                          <w:divBdr>
                            <w:top w:val="single" w:sz="2" w:space="0" w:color="D9D9E3"/>
                            <w:left w:val="single" w:sz="2" w:space="0" w:color="D9D9E3"/>
                            <w:bottom w:val="single" w:sz="2" w:space="0" w:color="D9D9E3"/>
                            <w:right w:val="single" w:sz="2" w:space="0" w:color="D9D9E3"/>
                          </w:divBdr>
                          <w:divsChild>
                            <w:div w:id="384722968">
                              <w:marLeft w:val="0"/>
                              <w:marRight w:val="0"/>
                              <w:marTop w:val="100"/>
                              <w:marBottom w:val="100"/>
                              <w:divBdr>
                                <w:top w:val="single" w:sz="2" w:space="0" w:color="D9D9E3"/>
                                <w:left w:val="single" w:sz="2" w:space="0" w:color="D9D9E3"/>
                                <w:bottom w:val="single" w:sz="2" w:space="0" w:color="D9D9E3"/>
                                <w:right w:val="single" w:sz="2" w:space="0" w:color="D9D9E3"/>
                              </w:divBdr>
                              <w:divsChild>
                                <w:div w:id="1177114357">
                                  <w:marLeft w:val="0"/>
                                  <w:marRight w:val="0"/>
                                  <w:marTop w:val="0"/>
                                  <w:marBottom w:val="0"/>
                                  <w:divBdr>
                                    <w:top w:val="single" w:sz="2" w:space="0" w:color="D9D9E3"/>
                                    <w:left w:val="single" w:sz="2" w:space="0" w:color="D9D9E3"/>
                                    <w:bottom w:val="single" w:sz="2" w:space="0" w:color="D9D9E3"/>
                                    <w:right w:val="single" w:sz="2" w:space="0" w:color="D9D9E3"/>
                                  </w:divBdr>
                                  <w:divsChild>
                                    <w:div w:id="1844323432">
                                      <w:marLeft w:val="0"/>
                                      <w:marRight w:val="0"/>
                                      <w:marTop w:val="0"/>
                                      <w:marBottom w:val="0"/>
                                      <w:divBdr>
                                        <w:top w:val="single" w:sz="2" w:space="0" w:color="D9D9E3"/>
                                        <w:left w:val="single" w:sz="2" w:space="0" w:color="D9D9E3"/>
                                        <w:bottom w:val="single" w:sz="2" w:space="0" w:color="D9D9E3"/>
                                        <w:right w:val="single" w:sz="2" w:space="0" w:color="D9D9E3"/>
                                      </w:divBdr>
                                      <w:divsChild>
                                        <w:div w:id="892734064">
                                          <w:marLeft w:val="0"/>
                                          <w:marRight w:val="0"/>
                                          <w:marTop w:val="0"/>
                                          <w:marBottom w:val="0"/>
                                          <w:divBdr>
                                            <w:top w:val="single" w:sz="2" w:space="0" w:color="D9D9E3"/>
                                            <w:left w:val="single" w:sz="2" w:space="0" w:color="D9D9E3"/>
                                            <w:bottom w:val="single" w:sz="2" w:space="0" w:color="D9D9E3"/>
                                            <w:right w:val="single" w:sz="2" w:space="0" w:color="D9D9E3"/>
                                          </w:divBdr>
                                          <w:divsChild>
                                            <w:div w:id="2076705336">
                                              <w:marLeft w:val="0"/>
                                              <w:marRight w:val="0"/>
                                              <w:marTop w:val="0"/>
                                              <w:marBottom w:val="0"/>
                                              <w:divBdr>
                                                <w:top w:val="single" w:sz="2" w:space="0" w:color="D9D9E3"/>
                                                <w:left w:val="single" w:sz="2" w:space="0" w:color="D9D9E3"/>
                                                <w:bottom w:val="single" w:sz="2" w:space="0" w:color="D9D9E3"/>
                                                <w:right w:val="single" w:sz="2" w:space="0" w:color="D9D9E3"/>
                                              </w:divBdr>
                                              <w:divsChild>
                                                <w:div w:id="440758807">
                                                  <w:marLeft w:val="0"/>
                                                  <w:marRight w:val="0"/>
                                                  <w:marTop w:val="0"/>
                                                  <w:marBottom w:val="0"/>
                                                  <w:divBdr>
                                                    <w:top w:val="single" w:sz="2" w:space="0" w:color="D9D9E3"/>
                                                    <w:left w:val="single" w:sz="2" w:space="0" w:color="D9D9E3"/>
                                                    <w:bottom w:val="single" w:sz="2" w:space="0" w:color="D9D9E3"/>
                                                    <w:right w:val="single" w:sz="2" w:space="0" w:color="D9D9E3"/>
                                                  </w:divBdr>
                                                  <w:divsChild>
                                                    <w:div w:id="19360101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55541380">
          <w:marLeft w:val="0"/>
          <w:marRight w:val="0"/>
          <w:marTop w:val="0"/>
          <w:marBottom w:val="0"/>
          <w:divBdr>
            <w:top w:val="none" w:sz="0" w:space="0" w:color="auto"/>
            <w:left w:val="none" w:sz="0" w:space="0" w:color="auto"/>
            <w:bottom w:val="none" w:sz="0" w:space="0" w:color="auto"/>
            <w:right w:val="none" w:sz="0" w:space="0" w:color="auto"/>
          </w:divBdr>
        </w:div>
      </w:divsChild>
    </w:div>
    <w:div w:id="586379822">
      <w:bodyDiv w:val="1"/>
      <w:marLeft w:val="0"/>
      <w:marRight w:val="0"/>
      <w:marTop w:val="0"/>
      <w:marBottom w:val="0"/>
      <w:divBdr>
        <w:top w:val="none" w:sz="0" w:space="0" w:color="auto"/>
        <w:left w:val="none" w:sz="0" w:space="0" w:color="auto"/>
        <w:bottom w:val="none" w:sz="0" w:space="0" w:color="auto"/>
        <w:right w:val="none" w:sz="0" w:space="0" w:color="auto"/>
      </w:divBdr>
    </w:div>
    <w:div w:id="667756815">
      <w:bodyDiv w:val="1"/>
      <w:marLeft w:val="0"/>
      <w:marRight w:val="0"/>
      <w:marTop w:val="0"/>
      <w:marBottom w:val="0"/>
      <w:divBdr>
        <w:top w:val="none" w:sz="0" w:space="0" w:color="auto"/>
        <w:left w:val="none" w:sz="0" w:space="0" w:color="auto"/>
        <w:bottom w:val="none" w:sz="0" w:space="0" w:color="auto"/>
        <w:right w:val="none" w:sz="0" w:space="0" w:color="auto"/>
      </w:divBdr>
    </w:div>
    <w:div w:id="670721722">
      <w:bodyDiv w:val="1"/>
      <w:marLeft w:val="0"/>
      <w:marRight w:val="0"/>
      <w:marTop w:val="0"/>
      <w:marBottom w:val="0"/>
      <w:divBdr>
        <w:top w:val="none" w:sz="0" w:space="0" w:color="auto"/>
        <w:left w:val="none" w:sz="0" w:space="0" w:color="auto"/>
        <w:bottom w:val="none" w:sz="0" w:space="0" w:color="auto"/>
        <w:right w:val="none" w:sz="0" w:space="0" w:color="auto"/>
      </w:divBdr>
    </w:div>
    <w:div w:id="676425329">
      <w:bodyDiv w:val="1"/>
      <w:marLeft w:val="0"/>
      <w:marRight w:val="0"/>
      <w:marTop w:val="0"/>
      <w:marBottom w:val="0"/>
      <w:divBdr>
        <w:top w:val="none" w:sz="0" w:space="0" w:color="auto"/>
        <w:left w:val="none" w:sz="0" w:space="0" w:color="auto"/>
        <w:bottom w:val="none" w:sz="0" w:space="0" w:color="auto"/>
        <w:right w:val="none" w:sz="0" w:space="0" w:color="auto"/>
      </w:divBdr>
    </w:div>
    <w:div w:id="676814476">
      <w:bodyDiv w:val="1"/>
      <w:marLeft w:val="0"/>
      <w:marRight w:val="0"/>
      <w:marTop w:val="0"/>
      <w:marBottom w:val="0"/>
      <w:divBdr>
        <w:top w:val="none" w:sz="0" w:space="0" w:color="auto"/>
        <w:left w:val="none" w:sz="0" w:space="0" w:color="auto"/>
        <w:bottom w:val="none" w:sz="0" w:space="0" w:color="auto"/>
        <w:right w:val="none" w:sz="0" w:space="0" w:color="auto"/>
      </w:divBdr>
    </w:div>
    <w:div w:id="687567022">
      <w:bodyDiv w:val="1"/>
      <w:marLeft w:val="0"/>
      <w:marRight w:val="0"/>
      <w:marTop w:val="0"/>
      <w:marBottom w:val="0"/>
      <w:divBdr>
        <w:top w:val="none" w:sz="0" w:space="0" w:color="auto"/>
        <w:left w:val="none" w:sz="0" w:space="0" w:color="auto"/>
        <w:bottom w:val="none" w:sz="0" w:space="0" w:color="auto"/>
        <w:right w:val="none" w:sz="0" w:space="0" w:color="auto"/>
      </w:divBdr>
    </w:div>
    <w:div w:id="706182496">
      <w:bodyDiv w:val="1"/>
      <w:marLeft w:val="0"/>
      <w:marRight w:val="0"/>
      <w:marTop w:val="0"/>
      <w:marBottom w:val="0"/>
      <w:divBdr>
        <w:top w:val="none" w:sz="0" w:space="0" w:color="auto"/>
        <w:left w:val="none" w:sz="0" w:space="0" w:color="auto"/>
        <w:bottom w:val="none" w:sz="0" w:space="0" w:color="auto"/>
        <w:right w:val="none" w:sz="0" w:space="0" w:color="auto"/>
      </w:divBdr>
    </w:div>
    <w:div w:id="773286385">
      <w:bodyDiv w:val="1"/>
      <w:marLeft w:val="0"/>
      <w:marRight w:val="0"/>
      <w:marTop w:val="0"/>
      <w:marBottom w:val="0"/>
      <w:divBdr>
        <w:top w:val="none" w:sz="0" w:space="0" w:color="auto"/>
        <w:left w:val="none" w:sz="0" w:space="0" w:color="auto"/>
        <w:bottom w:val="none" w:sz="0" w:space="0" w:color="auto"/>
        <w:right w:val="none" w:sz="0" w:space="0" w:color="auto"/>
      </w:divBdr>
    </w:div>
    <w:div w:id="774401410">
      <w:bodyDiv w:val="1"/>
      <w:marLeft w:val="0"/>
      <w:marRight w:val="0"/>
      <w:marTop w:val="0"/>
      <w:marBottom w:val="0"/>
      <w:divBdr>
        <w:top w:val="none" w:sz="0" w:space="0" w:color="auto"/>
        <w:left w:val="none" w:sz="0" w:space="0" w:color="auto"/>
        <w:bottom w:val="none" w:sz="0" w:space="0" w:color="auto"/>
        <w:right w:val="none" w:sz="0" w:space="0" w:color="auto"/>
      </w:divBdr>
    </w:div>
    <w:div w:id="788742491">
      <w:bodyDiv w:val="1"/>
      <w:marLeft w:val="0"/>
      <w:marRight w:val="0"/>
      <w:marTop w:val="0"/>
      <w:marBottom w:val="0"/>
      <w:divBdr>
        <w:top w:val="none" w:sz="0" w:space="0" w:color="auto"/>
        <w:left w:val="none" w:sz="0" w:space="0" w:color="auto"/>
        <w:bottom w:val="none" w:sz="0" w:space="0" w:color="auto"/>
        <w:right w:val="none" w:sz="0" w:space="0" w:color="auto"/>
      </w:divBdr>
      <w:divsChild>
        <w:div w:id="632367469">
          <w:marLeft w:val="0"/>
          <w:marRight w:val="0"/>
          <w:marTop w:val="0"/>
          <w:marBottom w:val="0"/>
          <w:divBdr>
            <w:top w:val="single" w:sz="2" w:space="0" w:color="E3E3E3"/>
            <w:left w:val="single" w:sz="2" w:space="0" w:color="E3E3E3"/>
            <w:bottom w:val="single" w:sz="2" w:space="0" w:color="E3E3E3"/>
            <w:right w:val="single" w:sz="2" w:space="0" w:color="E3E3E3"/>
          </w:divBdr>
          <w:divsChild>
            <w:div w:id="215941548">
              <w:marLeft w:val="0"/>
              <w:marRight w:val="0"/>
              <w:marTop w:val="0"/>
              <w:marBottom w:val="0"/>
              <w:divBdr>
                <w:top w:val="single" w:sz="2" w:space="0" w:color="E3E3E3"/>
                <w:left w:val="single" w:sz="2" w:space="0" w:color="E3E3E3"/>
                <w:bottom w:val="single" w:sz="2" w:space="0" w:color="E3E3E3"/>
                <w:right w:val="single" w:sz="2" w:space="0" w:color="E3E3E3"/>
              </w:divBdr>
              <w:divsChild>
                <w:div w:id="440149565">
                  <w:marLeft w:val="0"/>
                  <w:marRight w:val="0"/>
                  <w:marTop w:val="0"/>
                  <w:marBottom w:val="0"/>
                  <w:divBdr>
                    <w:top w:val="single" w:sz="2" w:space="2" w:color="E3E3E3"/>
                    <w:left w:val="single" w:sz="2" w:space="0" w:color="E3E3E3"/>
                    <w:bottom w:val="single" w:sz="2" w:space="0" w:color="E3E3E3"/>
                    <w:right w:val="single" w:sz="2" w:space="0" w:color="E3E3E3"/>
                  </w:divBdr>
                  <w:divsChild>
                    <w:div w:id="3780214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09440389">
      <w:bodyDiv w:val="1"/>
      <w:marLeft w:val="0"/>
      <w:marRight w:val="0"/>
      <w:marTop w:val="0"/>
      <w:marBottom w:val="0"/>
      <w:divBdr>
        <w:top w:val="none" w:sz="0" w:space="0" w:color="auto"/>
        <w:left w:val="none" w:sz="0" w:space="0" w:color="auto"/>
        <w:bottom w:val="none" w:sz="0" w:space="0" w:color="auto"/>
        <w:right w:val="none" w:sz="0" w:space="0" w:color="auto"/>
      </w:divBdr>
    </w:div>
    <w:div w:id="813061591">
      <w:bodyDiv w:val="1"/>
      <w:marLeft w:val="0"/>
      <w:marRight w:val="0"/>
      <w:marTop w:val="0"/>
      <w:marBottom w:val="0"/>
      <w:divBdr>
        <w:top w:val="none" w:sz="0" w:space="0" w:color="auto"/>
        <w:left w:val="none" w:sz="0" w:space="0" w:color="auto"/>
        <w:bottom w:val="none" w:sz="0" w:space="0" w:color="auto"/>
        <w:right w:val="none" w:sz="0" w:space="0" w:color="auto"/>
      </w:divBdr>
    </w:div>
    <w:div w:id="821504710">
      <w:bodyDiv w:val="1"/>
      <w:marLeft w:val="0"/>
      <w:marRight w:val="0"/>
      <w:marTop w:val="0"/>
      <w:marBottom w:val="0"/>
      <w:divBdr>
        <w:top w:val="none" w:sz="0" w:space="0" w:color="auto"/>
        <w:left w:val="none" w:sz="0" w:space="0" w:color="auto"/>
        <w:bottom w:val="none" w:sz="0" w:space="0" w:color="auto"/>
        <w:right w:val="none" w:sz="0" w:space="0" w:color="auto"/>
      </w:divBdr>
      <w:divsChild>
        <w:div w:id="1770613221">
          <w:marLeft w:val="0"/>
          <w:marRight w:val="0"/>
          <w:marTop w:val="0"/>
          <w:marBottom w:val="0"/>
          <w:divBdr>
            <w:top w:val="single" w:sz="2" w:space="0" w:color="E3E3E3"/>
            <w:left w:val="single" w:sz="2" w:space="0" w:color="E3E3E3"/>
            <w:bottom w:val="single" w:sz="2" w:space="0" w:color="E3E3E3"/>
            <w:right w:val="single" w:sz="2" w:space="0" w:color="E3E3E3"/>
          </w:divBdr>
          <w:divsChild>
            <w:div w:id="134837562">
              <w:marLeft w:val="0"/>
              <w:marRight w:val="0"/>
              <w:marTop w:val="0"/>
              <w:marBottom w:val="0"/>
              <w:divBdr>
                <w:top w:val="single" w:sz="2" w:space="0" w:color="E3E3E3"/>
                <w:left w:val="single" w:sz="2" w:space="0" w:color="E3E3E3"/>
                <w:bottom w:val="single" w:sz="2" w:space="0" w:color="E3E3E3"/>
                <w:right w:val="single" w:sz="2" w:space="0" w:color="E3E3E3"/>
              </w:divBdr>
              <w:divsChild>
                <w:div w:id="1314144157">
                  <w:marLeft w:val="0"/>
                  <w:marRight w:val="0"/>
                  <w:marTop w:val="0"/>
                  <w:marBottom w:val="0"/>
                  <w:divBdr>
                    <w:top w:val="single" w:sz="2" w:space="0" w:color="E3E3E3"/>
                    <w:left w:val="single" w:sz="2" w:space="0" w:color="E3E3E3"/>
                    <w:bottom w:val="single" w:sz="2" w:space="0" w:color="E3E3E3"/>
                    <w:right w:val="single" w:sz="2" w:space="0" w:color="E3E3E3"/>
                  </w:divBdr>
                  <w:divsChild>
                    <w:div w:id="1780493837">
                      <w:marLeft w:val="0"/>
                      <w:marRight w:val="0"/>
                      <w:marTop w:val="0"/>
                      <w:marBottom w:val="0"/>
                      <w:divBdr>
                        <w:top w:val="single" w:sz="2" w:space="0" w:color="E3E3E3"/>
                        <w:left w:val="single" w:sz="2" w:space="0" w:color="E3E3E3"/>
                        <w:bottom w:val="single" w:sz="2" w:space="0" w:color="E3E3E3"/>
                        <w:right w:val="single" w:sz="2" w:space="0" w:color="E3E3E3"/>
                      </w:divBdr>
                      <w:divsChild>
                        <w:div w:id="1584754418">
                          <w:marLeft w:val="0"/>
                          <w:marRight w:val="0"/>
                          <w:marTop w:val="0"/>
                          <w:marBottom w:val="0"/>
                          <w:divBdr>
                            <w:top w:val="single" w:sz="2" w:space="0" w:color="E3E3E3"/>
                            <w:left w:val="single" w:sz="2" w:space="0" w:color="E3E3E3"/>
                            <w:bottom w:val="single" w:sz="2" w:space="0" w:color="E3E3E3"/>
                            <w:right w:val="single" w:sz="2" w:space="0" w:color="E3E3E3"/>
                          </w:divBdr>
                          <w:divsChild>
                            <w:div w:id="1278366945">
                              <w:marLeft w:val="0"/>
                              <w:marRight w:val="0"/>
                              <w:marTop w:val="0"/>
                              <w:marBottom w:val="0"/>
                              <w:divBdr>
                                <w:top w:val="single" w:sz="2" w:space="0" w:color="E3E3E3"/>
                                <w:left w:val="single" w:sz="2" w:space="0" w:color="E3E3E3"/>
                                <w:bottom w:val="single" w:sz="2" w:space="0" w:color="E3E3E3"/>
                                <w:right w:val="single" w:sz="2" w:space="0" w:color="E3E3E3"/>
                              </w:divBdr>
                              <w:divsChild>
                                <w:div w:id="1533957778">
                                  <w:marLeft w:val="0"/>
                                  <w:marRight w:val="0"/>
                                  <w:marTop w:val="100"/>
                                  <w:marBottom w:val="100"/>
                                  <w:divBdr>
                                    <w:top w:val="single" w:sz="2" w:space="0" w:color="E3E3E3"/>
                                    <w:left w:val="single" w:sz="2" w:space="0" w:color="E3E3E3"/>
                                    <w:bottom w:val="single" w:sz="2" w:space="0" w:color="E3E3E3"/>
                                    <w:right w:val="single" w:sz="2" w:space="0" w:color="E3E3E3"/>
                                  </w:divBdr>
                                  <w:divsChild>
                                    <w:div w:id="486167527">
                                      <w:marLeft w:val="0"/>
                                      <w:marRight w:val="0"/>
                                      <w:marTop w:val="0"/>
                                      <w:marBottom w:val="0"/>
                                      <w:divBdr>
                                        <w:top w:val="single" w:sz="2" w:space="0" w:color="E3E3E3"/>
                                        <w:left w:val="single" w:sz="2" w:space="0" w:color="E3E3E3"/>
                                        <w:bottom w:val="single" w:sz="2" w:space="0" w:color="E3E3E3"/>
                                        <w:right w:val="single" w:sz="2" w:space="0" w:color="E3E3E3"/>
                                      </w:divBdr>
                                      <w:divsChild>
                                        <w:div w:id="865799316">
                                          <w:marLeft w:val="0"/>
                                          <w:marRight w:val="0"/>
                                          <w:marTop w:val="0"/>
                                          <w:marBottom w:val="0"/>
                                          <w:divBdr>
                                            <w:top w:val="single" w:sz="2" w:space="0" w:color="E3E3E3"/>
                                            <w:left w:val="single" w:sz="2" w:space="0" w:color="E3E3E3"/>
                                            <w:bottom w:val="single" w:sz="2" w:space="0" w:color="E3E3E3"/>
                                            <w:right w:val="single" w:sz="2" w:space="0" w:color="E3E3E3"/>
                                          </w:divBdr>
                                          <w:divsChild>
                                            <w:div w:id="669646979">
                                              <w:marLeft w:val="0"/>
                                              <w:marRight w:val="0"/>
                                              <w:marTop w:val="0"/>
                                              <w:marBottom w:val="0"/>
                                              <w:divBdr>
                                                <w:top w:val="single" w:sz="2" w:space="0" w:color="E3E3E3"/>
                                                <w:left w:val="single" w:sz="2" w:space="0" w:color="E3E3E3"/>
                                                <w:bottom w:val="single" w:sz="2" w:space="0" w:color="E3E3E3"/>
                                                <w:right w:val="single" w:sz="2" w:space="0" w:color="E3E3E3"/>
                                              </w:divBdr>
                                              <w:divsChild>
                                                <w:div w:id="1249383373">
                                                  <w:marLeft w:val="0"/>
                                                  <w:marRight w:val="0"/>
                                                  <w:marTop w:val="0"/>
                                                  <w:marBottom w:val="0"/>
                                                  <w:divBdr>
                                                    <w:top w:val="single" w:sz="2" w:space="0" w:color="E3E3E3"/>
                                                    <w:left w:val="single" w:sz="2" w:space="0" w:color="E3E3E3"/>
                                                    <w:bottom w:val="single" w:sz="2" w:space="0" w:color="E3E3E3"/>
                                                    <w:right w:val="single" w:sz="2" w:space="0" w:color="E3E3E3"/>
                                                  </w:divBdr>
                                                  <w:divsChild>
                                                    <w:div w:id="1401126883">
                                                      <w:marLeft w:val="0"/>
                                                      <w:marRight w:val="0"/>
                                                      <w:marTop w:val="0"/>
                                                      <w:marBottom w:val="0"/>
                                                      <w:divBdr>
                                                        <w:top w:val="single" w:sz="2" w:space="0" w:color="E3E3E3"/>
                                                        <w:left w:val="single" w:sz="2" w:space="0" w:color="E3E3E3"/>
                                                        <w:bottom w:val="single" w:sz="2" w:space="0" w:color="E3E3E3"/>
                                                        <w:right w:val="single" w:sz="2" w:space="0" w:color="E3E3E3"/>
                                                      </w:divBdr>
                                                      <w:divsChild>
                                                        <w:div w:id="6722269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4160280">
          <w:marLeft w:val="0"/>
          <w:marRight w:val="0"/>
          <w:marTop w:val="0"/>
          <w:marBottom w:val="0"/>
          <w:divBdr>
            <w:top w:val="none" w:sz="0" w:space="0" w:color="auto"/>
            <w:left w:val="none" w:sz="0" w:space="0" w:color="auto"/>
            <w:bottom w:val="none" w:sz="0" w:space="0" w:color="auto"/>
            <w:right w:val="none" w:sz="0" w:space="0" w:color="auto"/>
          </w:divBdr>
          <w:divsChild>
            <w:div w:id="1476336315">
              <w:marLeft w:val="0"/>
              <w:marRight w:val="0"/>
              <w:marTop w:val="100"/>
              <w:marBottom w:val="100"/>
              <w:divBdr>
                <w:top w:val="single" w:sz="2" w:space="0" w:color="E3E3E3"/>
                <w:left w:val="single" w:sz="2" w:space="0" w:color="E3E3E3"/>
                <w:bottom w:val="single" w:sz="2" w:space="0" w:color="E3E3E3"/>
                <w:right w:val="single" w:sz="2" w:space="0" w:color="E3E3E3"/>
              </w:divBdr>
              <w:divsChild>
                <w:div w:id="10185771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64295099">
      <w:bodyDiv w:val="1"/>
      <w:marLeft w:val="0"/>
      <w:marRight w:val="0"/>
      <w:marTop w:val="0"/>
      <w:marBottom w:val="0"/>
      <w:divBdr>
        <w:top w:val="none" w:sz="0" w:space="0" w:color="auto"/>
        <w:left w:val="none" w:sz="0" w:space="0" w:color="auto"/>
        <w:bottom w:val="none" w:sz="0" w:space="0" w:color="auto"/>
        <w:right w:val="none" w:sz="0" w:space="0" w:color="auto"/>
      </w:divBdr>
    </w:div>
    <w:div w:id="879977328">
      <w:bodyDiv w:val="1"/>
      <w:marLeft w:val="0"/>
      <w:marRight w:val="0"/>
      <w:marTop w:val="0"/>
      <w:marBottom w:val="0"/>
      <w:divBdr>
        <w:top w:val="none" w:sz="0" w:space="0" w:color="auto"/>
        <w:left w:val="none" w:sz="0" w:space="0" w:color="auto"/>
        <w:bottom w:val="none" w:sz="0" w:space="0" w:color="auto"/>
        <w:right w:val="none" w:sz="0" w:space="0" w:color="auto"/>
      </w:divBdr>
      <w:divsChild>
        <w:div w:id="1431312067">
          <w:marLeft w:val="0"/>
          <w:marRight w:val="0"/>
          <w:marTop w:val="0"/>
          <w:marBottom w:val="0"/>
          <w:divBdr>
            <w:top w:val="single" w:sz="2" w:space="0" w:color="E3E3E3"/>
            <w:left w:val="single" w:sz="2" w:space="0" w:color="E3E3E3"/>
            <w:bottom w:val="single" w:sz="2" w:space="0" w:color="E3E3E3"/>
            <w:right w:val="single" w:sz="2" w:space="0" w:color="E3E3E3"/>
          </w:divBdr>
          <w:divsChild>
            <w:div w:id="1172991309">
              <w:marLeft w:val="0"/>
              <w:marRight w:val="0"/>
              <w:marTop w:val="0"/>
              <w:marBottom w:val="0"/>
              <w:divBdr>
                <w:top w:val="single" w:sz="2" w:space="0" w:color="E3E3E3"/>
                <w:left w:val="single" w:sz="2" w:space="0" w:color="E3E3E3"/>
                <w:bottom w:val="single" w:sz="2" w:space="0" w:color="E3E3E3"/>
                <w:right w:val="single" w:sz="2" w:space="0" w:color="E3E3E3"/>
              </w:divBdr>
              <w:divsChild>
                <w:div w:id="1026905556">
                  <w:marLeft w:val="0"/>
                  <w:marRight w:val="0"/>
                  <w:marTop w:val="0"/>
                  <w:marBottom w:val="0"/>
                  <w:divBdr>
                    <w:top w:val="single" w:sz="2" w:space="0" w:color="E3E3E3"/>
                    <w:left w:val="single" w:sz="2" w:space="0" w:color="E3E3E3"/>
                    <w:bottom w:val="single" w:sz="2" w:space="0" w:color="E3E3E3"/>
                    <w:right w:val="single" w:sz="2" w:space="0" w:color="E3E3E3"/>
                  </w:divBdr>
                  <w:divsChild>
                    <w:div w:id="1285623917">
                      <w:marLeft w:val="0"/>
                      <w:marRight w:val="0"/>
                      <w:marTop w:val="0"/>
                      <w:marBottom w:val="0"/>
                      <w:divBdr>
                        <w:top w:val="single" w:sz="2" w:space="0" w:color="E3E3E3"/>
                        <w:left w:val="single" w:sz="2" w:space="0" w:color="E3E3E3"/>
                        <w:bottom w:val="single" w:sz="2" w:space="0" w:color="E3E3E3"/>
                        <w:right w:val="single" w:sz="2" w:space="0" w:color="E3E3E3"/>
                      </w:divBdr>
                      <w:divsChild>
                        <w:div w:id="16011215">
                          <w:marLeft w:val="0"/>
                          <w:marRight w:val="0"/>
                          <w:marTop w:val="0"/>
                          <w:marBottom w:val="0"/>
                          <w:divBdr>
                            <w:top w:val="single" w:sz="2" w:space="0" w:color="E3E3E3"/>
                            <w:left w:val="single" w:sz="2" w:space="0" w:color="E3E3E3"/>
                            <w:bottom w:val="single" w:sz="2" w:space="0" w:color="E3E3E3"/>
                            <w:right w:val="single" w:sz="2" w:space="0" w:color="E3E3E3"/>
                          </w:divBdr>
                          <w:divsChild>
                            <w:div w:id="737434977">
                              <w:marLeft w:val="0"/>
                              <w:marRight w:val="0"/>
                              <w:marTop w:val="0"/>
                              <w:marBottom w:val="0"/>
                              <w:divBdr>
                                <w:top w:val="single" w:sz="2" w:space="0" w:color="E3E3E3"/>
                                <w:left w:val="single" w:sz="2" w:space="0" w:color="E3E3E3"/>
                                <w:bottom w:val="single" w:sz="2" w:space="0" w:color="E3E3E3"/>
                                <w:right w:val="single" w:sz="2" w:space="0" w:color="E3E3E3"/>
                              </w:divBdr>
                              <w:divsChild>
                                <w:div w:id="490608386">
                                  <w:marLeft w:val="0"/>
                                  <w:marRight w:val="0"/>
                                  <w:marTop w:val="100"/>
                                  <w:marBottom w:val="100"/>
                                  <w:divBdr>
                                    <w:top w:val="single" w:sz="2" w:space="0" w:color="E3E3E3"/>
                                    <w:left w:val="single" w:sz="2" w:space="0" w:color="E3E3E3"/>
                                    <w:bottom w:val="single" w:sz="2" w:space="0" w:color="E3E3E3"/>
                                    <w:right w:val="single" w:sz="2" w:space="0" w:color="E3E3E3"/>
                                  </w:divBdr>
                                  <w:divsChild>
                                    <w:div w:id="2143381008">
                                      <w:marLeft w:val="0"/>
                                      <w:marRight w:val="0"/>
                                      <w:marTop w:val="0"/>
                                      <w:marBottom w:val="0"/>
                                      <w:divBdr>
                                        <w:top w:val="single" w:sz="2" w:space="0" w:color="E3E3E3"/>
                                        <w:left w:val="single" w:sz="2" w:space="0" w:color="E3E3E3"/>
                                        <w:bottom w:val="single" w:sz="2" w:space="0" w:color="E3E3E3"/>
                                        <w:right w:val="single" w:sz="2" w:space="0" w:color="E3E3E3"/>
                                      </w:divBdr>
                                      <w:divsChild>
                                        <w:div w:id="2071883780">
                                          <w:marLeft w:val="0"/>
                                          <w:marRight w:val="0"/>
                                          <w:marTop w:val="0"/>
                                          <w:marBottom w:val="0"/>
                                          <w:divBdr>
                                            <w:top w:val="single" w:sz="2" w:space="0" w:color="E3E3E3"/>
                                            <w:left w:val="single" w:sz="2" w:space="0" w:color="E3E3E3"/>
                                            <w:bottom w:val="single" w:sz="2" w:space="0" w:color="E3E3E3"/>
                                            <w:right w:val="single" w:sz="2" w:space="0" w:color="E3E3E3"/>
                                          </w:divBdr>
                                          <w:divsChild>
                                            <w:div w:id="2045786436">
                                              <w:marLeft w:val="0"/>
                                              <w:marRight w:val="0"/>
                                              <w:marTop w:val="0"/>
                                              <w:marBottom w:val="0"/>
                                              <w:divBdr>
                                                <w:top w:val="single" w:sz="2" w:space="0" w:color="E3E3E3"/>
                                                <w:left w:val="single" w:sz="2" w:space="0" w:color="E3E3E3"/>
                                                <w:bottom w:val="single" w:sz="2" w:space="0" w:color="E3E3E3"/>
                                                <w:right w:val="single" w:sz="2" w:space="0" w:color="E3E3E3"/>
                                              </w:divBdr>
                                              <w:divsChild>
                                                <w:div w:id="1521384416">
                                                  <w:marLeft w:val="0"/>
                                                  <w:marRight w:val="0"/>
                                                  <w:marTop w:val="0"/>
                                                  <w:marBottom w:val="0"/>
                                                  <w:divBdr>
                                                    <w:top w:val="single" w:sz="2" w:space="0" w:color="E3E3E3"/>
                                                    <w:left w:val="single" w:sz="2" w:space="0" w:color="E3E3E3"/>
                                                    <w:bottom w:val="single" w:sz="2" w:space="0" w:color="E3E3E3"/>
                                                    <w:right w:val="single" w:sz="2" w:space="0" w:color="E3E3E3"/>
                                                  </w:divBdr>
                                                  <w:divsChild>
                                                    <w:div w:id="895042373">
                                                      <w:marLeft w:val="0"/>
                                                      <w:marRight w:val="0"/>
                                                      <w:marTop w:val="0"/>
                                                      <w:marBottom w:val="0"/>
                                                      <w:divBdr>
                                                        <w:top w:val="single" w:sz="2" w:space="0" w:color="E3E3E3"/>
                                                        <w:left w:val="single" w:sz="2" w:space="0" w:color="E3E3E3"/>
                                                        <w:bottom w:val="single" w:sz="2" w:space="0" w:color="E3E3E3"/>
                                                        <w:right w:val="single" w:sz="2" w:space="0" w:color="E3E3E3"/>
                                                      </w:divBdr>
                                                      <w:divsChild>
                                                        <w:div w:id="1833251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97818443">
          <w:marLeft w:val="0"/>
          <w:marRight w:val="0"/>
          <w:marTop w:val="0"/>
          <w:marBottom w:val="0"/>
          <w:divBdr>
            <w:top w:val="none" w:sz="0" w:space="0" w:color="auto"/>
            <w:left w:val="none" w:sz="0" w:space="0" w:color="auto"/>
            <w:bottom w:val="none" w:sz="0" w:space="0" w:color="auto"/>
            <w:right w:val="none" w:sz="0" w:space="0" w:color="auto"/>
          </w:divBdr>
          <w:divsChild>
            <w:div w:id="924537227">
              <w:marLeft w:val="0"/>
              <w:marRight w:val="0"/>
              <w:marTop w:val="100"/>
              <w:marBottom w:val="100"/>
              <w:divBdr>
                <w:top w:val="single" w:sz="2" w:space="0" w:color="E3E3E3"/>
                <w:left w:val="single" w:sz="2" w:space="0" w:color="E3E3E3"/>
                <w:bottom w:val="single" w:sz="2" w:space="0" w:color="E3E3E3"/>
                <w:right w:val="single" w:sz="2" w:space="0" w:color="E3E3E3"/>
              </w:divBdr>
              <w:divsChild>
                <w:div w:id="1316797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90576978">
      <w:bodyDiv w:val="1"/>
      <w:marLeft w:val="0"/>
      <w:marRight w:val="0"/>
      <w:marTop w:val="0"/>
      <w:marBottom w:val="0"/>
      <w:divBdr>
        <w:top w:val="none" w:sz="0" w:space="0" w:color="auto"/>
        <w:left w:val="none" w:sz="0" w:space="0" w:color="auto"/>
        <w:bottom w:val="none" w:sz="0" w:space="0" w:color="auto"/>
        <w:right w:val="none" w:sz="0" w:space="0" w:color="auto"/>
      </w:divBdr>
    </w:div>
    <w:div w:id="917328194">
      <w:bodyDiv w:val="1"/>
      <w:marLeft w:val="0"/>
      <w:marRight w:val="0"/>
      <w:marTop w:val="0"/>
      <w:marBottom w:val="0"/>
      <w:divBdr>
        <w:top w:val="none" w:sz="0" w:space="0" w:color="auto"/>
        <w:left w:val="none" w:sz="0" w:space="0" w:color="auto"/>
        <w:bottom w:val="none" w:sz="0" w:space="0" w:color="auto"/>
        <w:right w:val="none" w:sz="0" w:space="0" w:color="auto"/>
      </w:divBdr>
    </w:div>
    <w:div w:id="917639192">
      <w:bodyDiv w:val="1"/>
      <w:marLeft w:val="0"/>
      <w:marRight w:val="0"/>
      <w:marTop w:val="0"/>
      <w:marBottom w:val="0"/>
      <w:divBdr>
        <w:top w:val="none" w:sz="0" w:space="0" w:color="auto"/>
        <w:left w:val="none" w:sz="0" w:space="0" w:color="auto"/>
        <w:bottom w:val="none" w:sz="0" w:space="0" w:color="auto"/>
        <w:right w:val="none" w:sz="0" w:space="0" w:color="auto"/>
      </w:divBdr>
    </w:div>
    <w:div w:id="951397759">
      <w:bodyDiv w:val="1"/>
      <w:marLeft w:val="0"/>
      <w:marRight w:val="0"/>
      <w:marTop w:val="0"/>
      <w:marBottom w:val="0"/>
      <w:divBdr>
        <w:top w:val="none" w:sz="0" w:space="0" w:color="auto"/>
        <w:left w:val="none" w:sz="0" w:space="0" w:color="auto"/>
        <w:bottom w:val="none" w:sz="0" w:space="0" w:color="auto"/>
        <w:right w:val="none" w:sz="0" w:space="0" w:color="auto"/>
      </w:divBdr>
    </w:div>
    <w:div w:id="985931263">
      <w:bodyDiv w:val="1"/>
      <w:marLeft w:val="0"/>
      <w:marRight w:val="0"/>
      <w:marTop w:val="0"/>
      <w:marBottom w:val="0"/>
      <w:divBdr>
        <w:top w:val="none" w:sz="0" w:space="0" w:color="auto"/>
        <w:left w:val="none" w:sz="0" w:space="0" w:color="auto"/>
        <w:bottom w:val="none" w:sz="0" w:space="0" w:color="auto"/>
        <w:right w:val="none" w:sz="0" w:space="0" w:color="auto"/>
      </w:divBdr>
    </w:div>
    <w:div w:id="1005551159">
      <w:bodyDiv w:val="1"/>
      <w:marLeft w:val="0"/>
      <w:marRight w:val="0"/>
      <w:marTop w:val="0"/>
      <w:marBottom w:val="0"/>
      <w:divBdr>
        <w:top w:val="none" w:sz="0" w:space="0" w:color="auto"/>
        <w:left w:val="none" w:sz="0" w:space="0" w:color="auto"/>
        <w:bottom w:val="none" w:sz="0" w:space="0" w:color="auto"/>
        <w:right w:val="none" w:sz="0" w:space="0" w:color="auto"/>
      </w:divBdr>
    </w:div>
    <w:div w:id="1027945980">
      <w:bodyDiv w:val="1"/>
      <w:marLeft w:val="0"/>
      <w:marRight w:val="0"/>
      <w:marTop w:val="0"/>
      <w:marBottom w:val="0"/>
      <w:divBdr>
        <w:top w:val="none" w:sz="0" w:space="0" w:color="auto"/>
        <w:left w:val="none" w:sz="0" w:space="0" w:color="auto"/>
        <w:bottom w:val="none" w:sz="0" w:space="0" w:color="auto"/>
        <w:right w:val="none" w:sz="0" w:space="0" w:color="auto"/>
      </w:divBdr>
    </w:div>
    <w:div w:id="1072047860">
      <w:bodyDiv w:val="1"/>
      <w:marLeft w:val="0"/>
      <w:marRight w:val="0"/>
      <w:marTop w:val="0"/>
      <w:marBottom w:val="0"/>
      <w:divBdr>
        <w:top w:val="none" w:sz="0" w:space="0" w:color="auto"/>
        <w:left w:val="none" w:sz="0" w:space="0" w:color="auto"/>
        <w:bottom w:val="none" w:sz="0" w:space="0" w:color="auto"/>
        <w:right w:val="none" w:sz="0" w:space="0" w:color="auto"/>
      </w:divBdr>
    </w:div>
    <w:div w:id="1078332274">
      <w:bodyDiv w:val="1"/>
      <w:marLeft w:val="0"/>
      <w:marRight w:val="0"/>
      <w:marTop w:val="0"/>
      <w:marBottom w:val="0"/>
      <w:divBdr>
        <w:top w:val="none" w:sz="0" w:space="0" w:color="auto"/>
        <w:left w:val="none" w:sz="0" w:space="0" w:color="auto"/>
        <w:bottom w:val="none" w:sz="0" w:space="0" w:color="auto"/>
        <w:right w:val="none" w:sz="0" w:space="0" w:color="auto"/>
      </w:divBdr>
    </w:div>
    <w:div w:id="1092357133">
      <w:bodyDiv w:val="1"/>
      <w:marLeft w:val="0"/>
      <w:marRight w:val="0"/>
      <w:marTop w:val="0"/>
      <w:marBottom w:val="0"/>
      <w:divBdr>
        <w:top w:val="none" w:sz="0" w:space="0" w:color="auto"/>
        <w:left w:val="none" w:sz="0" w:space="0" w:color="auto"/>
        <w:bottom w:val="none" w:sz="0" w:space="0" w:color="auto"/>
        <w:right w:val="none" w:sz="0" w:space="0" w:color="auto"/>
      </w:divBdr>
    </w:div>
    <w:div w:id="1154448564">
      <w:bodyDiv w:val="1"/>
      <w:marLeft w:val="0"/>
      <w:marRight w:val="0"/>
      <w:marTop w:val="0"/>
      <w:marBottom w:val="0"/>
      <w:divBdr>
        <w:top w:val="none" w:sz="0" w:space="0" w:color="auto"/>
        <w:left w:val="none" w:sz="0" w:space="0" w:color="auto"/>
        <w:bottom w:val="none" w:sz="0" w:space="0" w:color="auto"/>
        <w:right w:val="none" w:sz="0" w:space="0" w:color="auto"/>
      </w:divBdr>
    </w:div>
    <w:div w:id="1201819696">
      <w:bodyDiv w:val="1"/>
      <w:marLeft w:val="0"/>
      <w:marRight w:val="0"/>
      <w:marTop w:val="0"/>
      <w:marBottom w:val="0"/>
      <w:divBdr>
        <w:top w:val="none" w:sz="0" w:space="0" w:color="auto"/>
        <w:left w:val="none" w:sz="0" w:space="0" w:color="auto"/>
        <w:bottom w:val="none" w:sz="0" w:space="0" w:color="auto"/>
        <w:right w:val="none" w:sz="0" w:space="0" w:color="auto"/>
      </w:divBdr>
    </w:div>
    <w:div w:id="1226180678">
      <w:bodyDiv w:val="1"/>
      <w:marLeft w:val="0"/>
      <w:marRight w:val="0"/>
      <w:marTop w:val="0"/>
      <w:marBottom w:val="0"/>
      <w:divBdr>
        <w:top w:val="none" w:sz="0" w:space="0" w:color="auto"/>
        <w:left w:val="none" w:sz="0" w:space="0" w:color="auto"/>
        <w:bottom w:val="none" w:sz="0" w:space="0" w:color="auto"/>
        <w:right w:val="none" w:sz="0" w:space="0" w:color="auto"/>
      </w:divBdr>
    </w:div>
    <w:div w:id="1345479933">
      <w:bodyDiv w:val="1"/>
      <w:marLeft w:val="0"/>
      <w:marRight w:val="0"/>
      <w:marTop w:val="0"/>
      <w:marBottom w:val="0"/>
      <w:divBdr>
        <w:top w:val="none" w:sz="0" w:space="0" w:color="auto"/>
        <w:left w:val="none" w:sz="0" w:space="0" w:color="auto"/>
        <w:bottom w:val="none" w:sz="0" w:space="0" w:color="auto"/>
        <w:right w:val="none" w:sz="0" w:space="0" w:color="auto"/>
      </w:divBdr>
    </w:div>
    <w:div w:id="1430396001">
      <w:bodyDiv w:val="1"/>
      <w:marLeft w:val="0"/>
      <w:marRight w:val="0"/>
      <w:marTop w:val="0"/>
      <w:marBottom w:val="0"/>
      <w:divBdr>
        <w:top w:val="none" w:sz="0" w:space="0" w:color="auto"/>
        <w:left w:val="none" w:sz="0" w:space="0" w:color="auto"/>
        <w:bottom w:val="none" w:sz="0" w:space="0" w:color="auto"/>
        <w:right w:val="none" w:sz="0" w:space="0" w:color="auto"/>
      </w:divBdr>
    </w:div>
    <w:div w:id="1447584260">
      <w:bodyDiv w:val="1"/>
      <w:marLeft w:val="0"/>
      <w:marRight w:val="0"/>
      <w:marTop w:val="0"/>
      <w:marBottom w:val="0"/>
      <w:divBdr>
        <w:top w:val="none" w:sz="0" w:space="0" w:color="auto"/>
        <w:left w:val="none" w:sz="0" w:space="0" w:color="auto"/>
        <w:bottom w:val="none" w:sz="0" w:space="0" w:color="auto"/>
        <w:right w:val="none" w:sz="0" w:space="0" w:color="auto"/>
      </w:divBdr>
    </w:div>
    <w:div w:id="1498492588">
      <w:bodyDiv w:val="1"/>
      <w:marLeft w:val="0"/>
      <w:marRight w:val="0"/>
      <w:marTop w:val="0"/>
      <w:marBottom w:val="0"/>
      <w:divBdr>
        <w:top w:val="none" w:sz="0" w:space="0" w:color="auto"/>
        <w:left w:val="none" w:sz="0" w:space="0" w:color="auto"/>
        <w:bottom w:val="none" w:sz="0" w:space="0" w:color="auto"/>
        <w:right w:val="none" w:sz="0" w:space="0" w:color="auto"/>
      </w:divBdr>
    </w:div>
    <w:div w:id="1507401101">
      <w:bodyDiv w:val="1"/>
      <w:marLeft w:val="0"/>
      <w:marRight w:val="0"/>
      <w:marTop w:val="0"/>
      <w:marBottom w:val="0"/>
      <w:divBdr>
        <w:top w:val="none" w:sz="0" w:space="0" w:color="auto"/>
        <w:left w:val="none" w:sz="0" w:space="0" w:color="auto"/>
        <w:bottom w:val="none" w:sz="0" w:space="0" w:color="auto"/>
        <w:right w:val="none" w:sz="0" w:space="0" w:color="auto"/>
      </w:divBdr>
    </w:div>
    <w:div w:id="1547637899">
      <w:bodyDiv w:val="1"/>
      <w:marLeft w:val="0"/>
      <w:marRight w:val="0"/>
      <w:marTop w:val="0"/>
      <w:marBottom w:val="0"/>
      <w:divBdr>
        <w:top w:val="none" w:sz="0" w:space="0" w:color="auto"/>
        <w:left w:val="none" w:sz="0" w:space="0" w:color="auto"/>
        <w:bottom w:val="none" w:sz="0" w:space="0" w:color="auto"/>
        <w:right w:val="none" w:sz="0" w:space="0" w:color="auto"/>
      </w:divBdr>
    </w:div>
    <w:div w:id="1558740289">
      <w:bodyDiv w:val="1"/>
      <w:marLeft w:val="0"/>
      <w:marRight w:val="0"/>
      <w:marTop w:val="0"/>
      <w:marBottom w:val="0"/>
      <w:divBdr>
        <w:top w:val="none" w:sz="0" w:space="0" w:color="auto"/>
        <w:left w:val="none" w:sz="0" w:space="0" w:color="auto"/>
        <w:bottom w:val="none" w:sz="0" w:space="0" w:color="auto"/>
        <w:right w:val="none" w:sz="0" w:space="0" w:color="auto"/>
      </w:divBdr>
    </w:div>
    <w:div w:id="1573541212">
      <w:bodyDiv w:val="1"/>
      <w:marLeft w:val="0"/>
      <w:marRight w:val="0"/>
      <w:marTop w:val="0"/>
      <w:marBottom w:val="0"/>
      <w:divBdr>
        <w:top w:val="none" w:sz="0" w:space="0" w:color="auto"/>
        <w:left w:val="none" w:sz="0" w:space="0" w:color="auto"/>
        <w:bottom w:val="none" w:sz="0" w:space="0" w:color="auto"/>
        <w:right w:val="none" w:sz="0" w:space="0" w:color="auto"/>
      </w:divBdr>
    </w:div>
    <w:div w:id="1659111364">
      <w:bodyDiv w:val="1"/>
      <w:marLeft w:val="0"/>
      <w:marRight w:val="0"/>
      <w:marTop w:val="0"/>
      <w:marBottom w:val="0"/>
      <w:divBdr>
        <w:top w:val="none" w:sz="0" w:space="0" w:color="auto"/>
        <w:left w:val="none" w:sz="0" w:space="0" w:color="auto"/>
        <w:bottom w:val="none" w:sz="0" w:space="0" w:color="auto"/>
        <w:right w:val="none" w:sz="0" w:space="0" w:color="auto"/>
      </w:divBdr>
    </w:div>
    <w:div w:id="1699888006">
      <w:bodyDiv w:val="1"/>
      <w:marLeft w:val="0"/>
      <w:marRight w:val="0"/>
      <w:marTop w:val="0"/>
      <w:marBottom w:val="0"/>
      <w:divBdr>
        <w:top w:val="none" w:sz="0" w:space="0" w:color="auto"/>
        <w:left w:val="none" w:sz="0" w:space="0" w:color="auto"/>
        <w:bottom w:val="none" w:sz="0" w:space="0" w:color="auto"/>
        <w:right w:val="none" w:sz="0" w:space="0" w:color="auto"/>
      </w:divBdr>
    </w:div>
    <w:div w:id="1701666749">
      <w:bodyDiv w:val="1"/>
      <w:marLeft w:val="0"/>
      <w:marRight w:val="0"/>
      <w:marTop w:val="0"/>
      <w:marBottom w:val="0"/>
      <w:divBdr>
        <w:top w:val="none" w:sz="0" w:space="0" w:color="auto"/>
        <w:left w:val="none" w:sz="0" w:space="0" w:color="auto"/>
        <w:bottom w:val="none" w:sz="0" w:space="0" w:color="auto"/>
        <w:right w:val="none" w:sz="0" w:space="0" w:color="auto"/>
      </w:divBdr>
    </w:div>
    <w:div w:id="1735816718">
      <w:bodyDiv w:val="1"/>
      <w:marLeft w:val="0"/>
      <w:marRight w:val="0"/>
      <w:marTop w:val="0"/>
      <w:marBottom w:val="0"/>
      <w:divBdr>
        <w:top w:val="none" w:sz="0" w:space="0" w:color="auto"/>
        <w:left w:val="none" w:sz="0" w:space="0" w:color="auto"/>
        <w:bottom w:val="none" w:sz="0" w:space="0" w:color="auto"/>
        <w:right w:val="none" w:sz="0" w:space="0" w:color="auto"/>
      </w:divBdr>
    </w:div>
    <w:div w:id="1791707570">
      <w:bodyDiv w:val="1"/>
      <w:marLeft w:val="0"/>
      <w:marRight w:val="0"/>
      <w:marTop w:val="0"/>
      <w:marBottom w:val="0"/>
      <w:divBdr>
        <w:top w:val="none" w:sz="0" w:space="0" w:color="auto"/>
        <w:left w:val="none" w:sz="0" w:space="0" w:color="auto"/>
        <w:bottom w:val="none" w:sz="0" w:space="0" w:color="auto"/>
        <w:right w:val="none" w:sz="0" w:space="0" w:color="auto"/>
      </w:divBdr>
      <w:divsChild>
        <w:div w:id="357705701">
          <w:marLeft w:val="0"/>
          <w:marRight w:val="0"/>
          <w:marTop w:val="0"/>
          <w:marBottom w:val="0"/>
          <w:divBdr>
            <w:top w:val="single" w:sz="2" w:space="0" w:color="D9D9E3"/>
            <w:left w:val="single" w:sz="2" w:space="0" w:color="D9D9E3"/>
            <w:bottom w:val="single" w:sz="2" w:space="0" w:color="D9D9E3"/>
            <w:right w:val="single" w:sz="2" w:space="0" w:color="D9D9E3"/>
          </w:divBdr>
          <w:divsChild>
            <w:div w:id="659701358">
              <w:marLeft w:val="0"/>
              <w:marRight w:val="0"/>
              <w:marTop w:val="0"/>
              <w:marBottom w:val="0"/>
              <w:divBdr>
                <w:top w:val="single" w:sz="2" w:space="0" w:color="D9D9E3"/>
                <w:left w:val="single" w:sz="2" w:space="0" w:color="D9D9E3"/>
                <w:bottom w:val="single" w:sz="2" w:space="0" w:color="D9D9E3"/>
                <w:right w:val="single" w:sz="2" w:space="0" w:color="D9D9E3"/>
              </w:divBdr>
              <w:divsChild>
                <w:div w:id="1617954013">
                  <w:marLeft w:val="0"/>
                  <w:marRight w:val="0"/>
                  <w:marTop w:val="0"/>
                  <w:marBottom w:val="0"/>
                  <w:divBdr>
                    <w:top w:val="single" w:sz="2" w:space="0" w:color="D9D9E3"/>
                    <w:left w:val="single" w:sz="2" w:space="0" w:color="D9D9E3"/>
                    <w:bottom w:val="single" w:sz="2" w:space="0" w:color="D9D9E3"/>
                    <w:right w:val="single" w:sz="2" w:space="0" w:color="D9D9E3"/>
                  </w:divBdr>
                  <w:divsChild>
                    <w:div w:id="374237007">
                      <w:marLeft w:val="0"/>
                      <w:marRight w:val="0"/>
                      <w:marTop w:val="0"/>
                      <w:marBottom w:val="0"/>
                      <w:divBdr>
                        <w:top w:val="single" w:sz="2" w:space="0" w:color="D9D9E3"/>
                        <w:left w:val="single" w:sz="2" w:space="0" w:color="D9D9E3"/>
                        <w:bottom w:val="single" w:sz="2" w:space="0" w:color="D9D9E3"/>
                        <w:right w:val="single" w:sz="2" w:space="0" w:color="D9D9E3"/>
                      </w:divBdr>
                      <w:divsChild>
                        <w:div w:id="2031225497">
                          <w:marLeft w:val="0"/>
                          <w:marRight w:val="0"/>
                          <w:marTop w:val="0"/>
                          <w:marBottom w:val="0"/>
                          <w:divBdr>
                            <w:top w:val="single" w:sz="2" w:space="0" w:color="D9D9E3"/>
                            <w:left w:val="single" w:sz="2" w:space="0" w:color="D9D9E3"/>
                            <w:bottom w:val="single" w:sz="2" w:space="0" w:color="D9D9E3"/>
                            <w:right w:val="single" w:sz="2" w:space="0" w:color="D9D9E3"/>
                          </w:divBdr>
                          <w:divsChild>
                            <w:div w:id="264507630">
                              <w:marLeft w:val="0"/>
                              <w:marRight w:val="0"/>
                              <w:marTop w:val="100"/>
                              <w:marBottom w:val="100"/>
                              <w:divBdr>
                                <w:top w:val="single" w:sz="2" w:space="0" w:color="D9D9E3"/>
                                <w:left w:val="single" w:sz="2" w:space="0" w:color="D9D9E3"/>
                                <w:bottom w:val="single" w:sz="2" w:space="0" w:color="D9D9E3"/>
                                <w:right w:val="single" w:sz="2" w:space="0" w:color="D9D9E3"/>
                              </w:divBdr>
                              <w:divsChild>
                                <w:div w:id="947736392">
                                  <w:marLeft w:val="0"/>
                                  <w:marRight w:val="0"/>
                                  <w:marTop w:val="0"/>
                                  <w:marBottom w:val="0"/>
                                  <w:divBdr>
                                    <w:top w:val="single" w:sz="2" w:space="0" w:color="D9D9E3"/>
                                    <w:left w:val="single" w:sz="2" w:space="0" w:color="D9D9E3"/>
                                    <w:bottom w:val="single" w:sz="2" w:space="0" w:color="D9D9E3"/>
                                    <w:right w:val="single" w:sz="2" w:space="0" w:color="D9D9E3"/>
                                  </w:divBdr>
                                  <w:divsChild>
                                    <w:div w:id="1709336948">
                                      <w:marLeft w:val="0"/>
                                      <w:marRight w:val="0"/>
                                      <w:marTop w:val="0"/>
                                      <w:marBottom w:val="0"/>
                                      <w:divBdr>
                                        <w:top w:val="single" w:sz="2" w:space="0" w:color="D9D9E3"/>
                                        <w:left w:val="single" w:sz="2" w:space="0" w:color="D9D9E3"/>
                                        <w:bottom w:val="single" w:sz="2" w:space="0" w:color="D9D9E3"/>
                                        <w:right w:val="single" w:sz="2" w:space="0" w:color="D9D9E3"/>
                                      </w:divBdr>
                                      <w:divsChild>
                                        <w:div w:id="865948670">
                                          <w:marLeft w:val="0"/>
                                          <w:marRight w:val="0"/>
                                          <w:marTop w:val="0"/>
                                          <w:marBottom w:val="0"/>
                                          <w:divBdr>
                                            <w:top w:val="single" w:sz="2" w:space="0" w:color="D9D9E3"/>
                                            <w:left w:val="single" w:sz="2" w:space="0" w:color="D9D9E3"/>
                                            <w:bottom w:val="single" w:sz="2" w:space="0" w:color="D9D9E3"/>
                                            <w:right w:val="single" w:sz="2" w:space="0" w:color="D9D9E3"/>
                                          </w:divBdr>
                                          <w:divsChild>
                                            <w:div w:id="299575177">
                                              <w:marLeft w:val="0"/>
                                              <w:marRight w:val="0"/>
                                              <w:marTop w:val="0"/>
                                              <w:marBottom w:val="0"/>
                                              <w:divBdr>
                                                <w:top w:val="single" w:sz="2" w:space="0" w:color="D9D9E3"/>
                                                <w:left w:val="single" w:sz="2" w:space="0" w:color="D9D9E3"/>
                                                <w:bottom w:val="single" w:sz="2" w:space="0" w:color="D9D9E3"/>
                                                <w:right w:val="single" w:sz="2" w:space="0" w:color="D9D9E3"/>
                                              </w:divBdr>
                                              <w:divsChild>
                                                <w:div w:id="348020710">
                                                  <w:marLeft w:val="0"/>
                                                  <w:marRight w:val="0"/>
                                                  <w:marTop w:val="0"/>
                                                  <w:marBottom w:val="0"/>
                                                  <w:divBdr>
                                                    <w:top w:val="single" w:sz="2" w:space="0" w:color="D9D9E3"/>
                                                    <w:left w:val="single" w:sz="2" w:space="0" w:color="D9D9E3"/>
                                                    <w:bottom w:val="single" w:sz="2" w:space="0" w:color="D9D9E3"/>
                                                    <w:right w:val="single" w:sz="2" w:space="0" w:color="D9D9E3"/>
                                                  </w:divBdr>
                                                  <w:divsChild>
                                                    <w:div w:id="179661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6995851">
          <w:marLeft w:val="0"/>
          <w:marRight w:val="0"/>
          <w:marTop w:val="0"/>
          <w:marBottom w:val="0"/>
          <w:divBdr>
            <w:top w:val="none" w:sz="0" w:space="0" w:color="auto"/>
            <w:left w:val="none" w:sz="0" w:space="0" w:color="auto"/>
            <w:bottom w:val="none" w:sz="0" w:space="0" w:color="auto"/>
            <w:right w:val="none" w:sz="0" w:space="0" w:color="auto"/>
          </w:divBdr>
        </w:div>
      </w:divsChild>
    </w:div>
    <w:div w:id="1808546943">
      <w:bodyDiv w:val="1"/>
      <w:marLeft w:val="0"/>
      <w:marRight w:val="0"/>
      <w:marTop w:val="0"/>
      <w:marBottom w:val="0"/>
      <w:divBdr>
        <w:top w:val="none" w:sz="0" w:space="0" w:color="auto"/>
        <w:left w:val="none" w:sz="0" w:space="0" w:color="auto"/>
        <w:bottom w:val="none" w:sz="0" w:space="0" w:color="auto"/>
        <w:right w:val="none" w:sz="0" w:space="0" w:color="auto"/>
      </w:divBdr>
    </w:div>
    <w:div w:id="1916628908">
      <w:bodyDiv w:val="1"/>
      <w:marLeft w:val="0"/>
      <w:marRight w:val="0"/>
      <w:marTop w:val="0"/>
      <w:marBottom w:val="0"/>
      <w:divBdr>
        <w:top w:val="none" w:sz="0" w:space="0" w:color="auto"/>
        <w:left w:val="none" w:sz="0" w:space="0" w:color="auto"/>
        <w:bottom w:val="none" w:sz="0" w:space="0" w:color="auto"/>
        <w:right w:val="none" w:sz="0" w:space="0" w:color="auto"/>
      </w:divBdr>
    </w:div>
    <w:div w:id="1948152372">
      <w:bodyDiv w:val="1"/>
      <w:marLeft w:val="0"/>
      <w:marRight w:val="0"/>
      <w:marTop w:val="0"/>
      <w:marBottom w:val="0"/>
      <w:divBdr>
        <w:top w:val="none" w:sz="0" w:space="0" w:color="auto"/>
        <w:left w:val="none" w:sz="0" w:space="0" w:color="auto"/>
        <w:bottom w:val="none" w:sz="0" w:space="0" w:color="auto"/>
        <w:right w:val="none" w:sz="0" w:space="0" w:color="auto"/>
      </w:divBdr>
    </w:div>
    <w:div w:id="1958483763">
      <w:bodyDiv w:val="1"/>
      <w:marLeft w:val="0"/>
      <w:marRight w:val="0"/>
      <w:marTop w:val="0"/>
      <w:marBottom w:val="0"/>
      <w:divBdr>
        <w:top w:val="none" w:sz="0" w:space="0" w:color="auto"/>
        <w:left w:val="none" w:sz="0" w:space="0" w:color="auto"/>
        <w:bottom w:val="none" w:sz="0" w:space="0" w:color="auto"/>
        <w:right w:val="none" w:sz="0" w:space="0" w:color="auto"/>
      </w:divBdr>
    </w:div>
    <w:div w:id="2065062655">
      <w:bodyDiv w:val="1"/>
      <w:marLeft w:val="0"/>
      <w:marRight w:val="0"/>
      <w:marTop w:val="0"/>
      <w:marBottom w:val="0"/>
      <w:divBdr>
        <w:top w:val="none" w:sz="0" w:space="0" w:color="auto"/>
        <w:left w:val="none" w:sz="0" w:space="0" w:color="auto"/>
        <w:bottom w:val="none" w:sz="0" w:space="0" w:color="auto"/>
        <w:right w:val="none" w:sz="0" w:space="0" w:color="auto"/>
      </w:divBdr>
    </w:div>
    <w:div w:id="2071732711">
      <w:bodyDiv w:val="1"/>
      <w:marLeft w:val="0"/>
      <w:marRight w:val="0"/>
      <w:marTop w:val="0"/>
      <w:marBottom w:val="0"/>
      <w:divBdr>
        <w:top w:val="none" w:sz="0" w:space="0" w:color="auto"/>
        <w:left w:val="none" w:sz="0" w:space="0" w:color="auto"/>
        <w:bottom w:val="none" w:sz="0" w:space="0" w:color="auto"/>
        <w:right w:val="none" w:sz="0" w:space="0" w:color="auto"/>
      </w:divBdr>
    </w:div>
    <w:div w:id="2096778042">
      <w:bodyDiv w:val="1"/>
      <w:marLeft w:val="0"/>
      <w:marRight w:val="0"/>
      <w:marTop w:val="0"/>
      <w:marBottom w:val="0"/>
      <w:divBdr>
        <w:top w:val="none" w:sz="0" w:space="0" w:color="auto"/>
        <w:left w:val="none" w:sz="0" w:space="0" w:color="auto"/>
        <w:bottom w:val="none" w:sz="0" w:space="0" w:color="auto"/>
        <w:right w:val="none" w:sz="0" w:space="0" w:color="auto"/>
      </w:divBdr>
    </w:div>
    <w:div w:id="2143109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sh\AppData\Local\Microsoft\Office\16.0\DTS\en-IN%7bF486DB2E-140C-4BCD-97A1-7E493F9097C7%7d\%7b493B4E02-AE02-4B38-8B69-7B46B448E62E%7dtf16392850_win32.dotx" TargetMode="External"/></Relationship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E47350-AED3-42F0-8D05-440E90CDB6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{493B4E02-AE02-4B38-8B69-7B46B448E62E}tf16392850_win32</Template>
  <TotalTime>88</TotalTime>
  <Pages>10</Pages>
  <Words>2159</Words>
  <Characters>12311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Jayesh</dc:creator>
  <cp:keywords/>
  <cp:lastModifiedBy>Kenal Patel</cp:lastModifiedBy>
  <cp:revision>50</cp:revision>
  <cp:lastPrinted>2024-05-10T04:07:00Z</cp:lastPrinted>
  <dcterms:created xsi:type="dcterms:W3CDTF">2024-09-25T06:26:00Z</dcterms:created>
  <dcterms:modified xsi:type="dcterms:W3CDTF">2025-10-08T05:35:00Z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