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80022" w14:textId="228D2A5C" w:rsidR="003D6DC4" w:rsidRPr="005C0502" w:rsidRDefault="00A7592C" w:rsidP="005C0502">
      <w:pPr>
        <w:jc w:val="both"/>
        <w:rPr>
          <w:rFonts w:ascii="Segoe UI" w:hAnsi="Segoe UI" w:cs="Segoe UI"/>
          <w:i/>
        </w:rPr>
      </w:pPr>
      <w:r w:rsidRPr="005C0502">
        <w:rPr>
          <w:rFonts w:ascii="Segoe UI" w:hAnsi="Segoe UI" w:cs="Segoe UI"/>
          <w:noProof/>
        </w:rPr>
        <w:drawing>
          <wp:anchor distT="0" distB="0" distL="114300" distR="114300" simplePos="0" relativeHeight="251658240" behindDoc="0" locked="0" layoutInCell="1" allowOverlap="1" wp14:anchorId="786A9E8B" wp14:editId="450935D6">
            <wp:simplePos x="0" y="0"/>
            <wp:positionH relativeFrom="column">
              <wp:posOffset>-914400</wp:posOffset>
            </wp:positionH>
            <wp:positionV relativeFrom="page">
              <wp:posOffset>-9525</wp:posOffset>
            </wp:positionV>
            <wp:extent cx="7781925" cy="10092055"/>
            <wp:effectExtent l="0" t="0" r="9525" b="4445"/>
            <wp:wrapTopAndBottom/>
            <wp:docPr id="187491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81925" cy="100920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B58832" w14:textId="5BCB9EB6" w:rsidR="00246671" w:rsidRPr="005C0502" w:rsidRDefault="00246671" w:rsidP="005C0502">
      <w:pPr>
        <w:jc w:val="both"/>
        <w:rPr>
          <w:rFonts w:ascii="Segoe UI" w:hAnsi="Segoe UI" w:cs="Segoe UI"/>
          <w:b/>
          <w:bCs/>
        </w:rPr>
      </w:pPr>
    </w:p>
    <w:sdt>
      <w:sdtPr>
        <w:rPr>
          <w:rFonts w:ascii="Segoe UI" w:eastAsiaTheme="minorHAnsi" w:hAnsi="Segoe UI" w:cs="Segoe UI"/>
          <w:color w:val="auto"/>
          <w:sz w:val="22"/>
          <w:szCs w:val="22"/>
        </w:rPr>
        <w:id w:val="1480576798"/>
        <w:docPartObj>
          <w:docPartGallery w:val="Table of Contents"/>
          <w:docPartUnique/>
        </w:docPartObj>
      </w:sdtPr>
      <w:sdtEndPr>
        <w:rPr>
          <w:b/>
          <w:bCs/>
          <w:noProof/>
        </w:rPr>
      </w:sdtEndPr>
      <w:sdtContent>
        <w:p w14:paraId="233952EA" w14:textId="57471B4B" w:rsidR="00246671" w:rsidRPr="0070367E" w:rsidRDefault="00246671" w:rsidP="0044253A">
          <w:pPr>
            <w:pStyle w:val="TOCHeading"/>
            <w:jc w:val="center"/>
            <w:rPr>
              <w:rFonts w:ascii="Segoe UI" w:hAnsi="Segoe UI" w:cs="Segoe UI"/>
              <w:b/>
              <w:bCs/>
              <w:color w:val="000000" w:themeColor="text1"/>
              <w:sz w:val="36"/>
              <w:szCs w:val="36"/>
            </w:rPr>
          </w:pPr>
          <w:r w:rsidRPr="0070367E">
            <w:rPr>
              <w:rFonts w:ascii="Segoe UI" w:hAnsi="Segoe UI" w:cs="Segoe UI"/>
              <w:b/>
              <w:bCs/>
              <w:color w:val="000000" w:themeColor="text1"/>
              <w:sz w:val="36"/>
              <w:szCs w:val="36"/>
            </w:rPr>
            <w:t>INDEX</w:t>
          </w:r>
        </w:p>
        <w:p w14:paraId="1C6B3118" w14:textId="77777777" w:rsidR="00246671" w:rsidRPr="005C0502" w:rsidRDefault="00246671" w:rsidP="005C0502">
          <w:pPr>
            <w:jc w:val="both"/>
            <w:rPr>
              <w:rFonts w:ascii="Segoe UI" w:hAnsi="Segoe UI" w:cs="Segoe UI"/>
            </w:rPr>
          </w:pPr>
        </w:p>
        <w:p w14:paraId="0CC72855" w14:textId="68BB9F19" w:rsidR="00095466" w:rsidRDefault="00246671">
          <w:pPr>
            <w:pStyle w:val="TOC2"/>
            <w:tabs>
              <w:tab w:val="right" w:leader="dot" w:pos="9350"/>
            </w:tabs>
            <w:rPr>
              <w:rFonts w:eastAsiaTheme="minorEastAsia"/>
              <w:noProof/>
              <w:kern w:val="2"/>
              <w:sz w:val="24"/>
              <w:szCs w:val="24"/>
              <w14:ligatures w14:val="standardContextual"/>
            </w:rPr>
          </w:pPr>
          <w:r w:rsidRPr="005C0502">
            <w:rPr>
              <w:rFonts w:ascii="Segoe UI" w:hAnsi="Segoe UI" w:cs="Segoe UI"/>
            </w:rPr>
            <w:fldChar w:fldCharType="begin"/>
          </w:r>
          <w:r w:rsidRPr="005C0502">
            <w:rPr>
              <w:rFonts w:ascii="Segoe UI" w:hAnsi="Segoe UI" w:cs="Segoe UI"/>
            </w:rPr>
            <w:instrText xml:space="preserve"> TOC \o "1-3" \h \z \u </w:instrText>
          </w:r>
          <w:r w:rsidRPr="005C0502">
            <w:rPr>
              <w:rFonts w:ascii="Segoe UI" w:hAnsi="Segoe UI" w:cs="Segoe UI"/>
            </w:rPr>
            <w:fldChar w:fldCharType="separate"/>
          </w:r>
          <w:hyperlink w:anchor="_Toc239427414" w:history="1">
            <w:r w:rsidR="00095466" w:rsidRPr="00BE58FC">
              <w:rPr>
                <w:rStyle w:val="Hyperlink"/>
                <w:rFonts w:ascii="Segoe UI" w:hAnsi="Segoe UI" w:cs="Segoe UI"/>
                <w:noProof/>
              </w:rPr>
              <w:t>1. Purpose &amp; Policy Statement</w:t>
            </w:r>
            <w:r w:rsidR="00095466">
              <w:rPr>
                <w:noProof/>
                <w:webHidden/>
              </w:rPr>
              <w:tab/>
            </w:r>
            <w:r w:rsidR="00095466">
              <w:rPr>
                <w:noProof/>
                <w:webHidden/>
              </w:rPr>
              <w:fldChar w:fldCharType="begin"/>
            </w:r>
            <w:r w:rsidR="00095466">
              <w:rPr>
                <w:noProof/>
                <w:webHidden/>
              </w:rPr>
              <w:instrText xml:space="preserve"> PAGEREF _Toc239427414 \h </w:instrText>
            </w:r>
            <w:r w:rsidR="00095466">
              <w:rPr>
                <w:noProof/>
                <w:webHidden/>
              </w:rPr>
            </w:r>
            <w:r w:rsidR="00095466">
              <w:rPr>
                <w:noProof/>
                <w:webHidden/>
              </w:rPr>
              <w:fldChar w:fldCharType="separate"/>
            </w:r>
            <w:r w:rsidR="00095466">
              <w:rPr>
                <w:noProof/>
                <w:webHidden/>
              </w:rPr>
              <w:t>3</w:t>
            </w:r>
            <w:r w:rsidR="00095466">
              <w:rPr>
                <w:noProof/>
                <w:webHidden/>
              </w:rPr>
              <w:fldChar w:fldCharType="end"/>
            </w:r>
          </w:hyperlink>
        </w:p>
        <w:p w14:paraId="4F630146" w14:textId="4D11BE00" w:rsidR="00095466" w:rsidRDefault="00095466">
          <w:pPr>
            <w:pStyle w:val="TOC2"/>
            <w:tabs>
              <w:tab w:val="right" w:leader="dot" w:pos="9350"/>
            </w:tabs>
            <w:rPr>
              <w:rFonts w:eastAsiaTheme="minorEastAsia"/>
              <w:noProof/>
              <w:kern w:val="2"/>
              <w:sz w:val="24"/>
              <w:szCs w:val="24"/>
              <w14:ligatures w14:val="standardContextual"/>
            </w:rPr>
          </w:pPr>
          <w:hyperlink w:anchor="_Toc239427415" w:history="1">
            <w:r w:rsidRPr="00BE58FC">
              <w:rPr>
                <w:rStyle w:val="Hyperlink"/>
                <w:rFonts w:ascii="Segoe UI" w:hAnsi="Segoe UI" w:cs="Segoe UI"/>
                <w:noProof/>
              </w:rPr>
              <w:t>2. Scope</w:t>
            </w:r>
            <w:r>
              <w:rPr>
                <w:noProof/>
                <w:webHidden/>
              </w:rPr>
              <w:tab/>
            </w:r>
            <w:r>
              <w:rPr>
                <w:noProof/>
                <w:webHidden/>
              </w:rPr>
              <w:fldChar w:fldCharType="begin"/>
            </w:r>
            <w:r>
              <w:rPr>
                <w:noProof/>
                <w:webHidden/>
              </w:rPr>
              <w:instrText xml:space="preserve"> PAGEREF _Toc239427415 \h </w:instrText>
            </w:r>
            <w:r>
              <w:rPr>
                <w:noProof/>
                <w:webHidden/>
              </w:rPr>
            </w:r>
            <w:r>
              <w:rPr>
                <w:noProof/>
                <w:webHidden/>
              </w:rPr>
              <w:fldChar w:fldCharType="separate"/>
            </w:r>
            <w:r>
              <w:rPr>
                <w:noProof/>
                <w:webHidden/>
              </w:rPr>
              <w:t>3</w:t>
            </w:r>
            <w:r>
              <w:rPr>
                <w:noProof/>
                <w:webHidden/>
              </w:rPr>
              <w:fldChar w:fldCharType="end"/>
            </w:r>
          </w:hyperlink>
        </w:p>
        <w:p w14:paraId="2434A8D8" w14:textId="381677A7" w:rsidR="00095466" w:rsidRDefault="00095466">
          <w:pPr>
            <w:pStyle w:val="TOC2"/>
            <w:tabs>
              <w:tab w:val="right" w:leader="dot" w:pos="9350"/>
            </w:tabs>
            <w:rPr>
              <w:rFonts w:eastAsiaTheme="minorEastAsia"/>
              <w:noProof/>
              <w:kern w:val="2"/>
              <w:sz w:val="24"/>
              <w:szCs w:val="24"/>
              <w14:ligatures w14:val="standardContextual"/>
            </w:rPr>
          </w:pPr>
          <w:hyperlink w:anchor="_Toc239427416" w:history="1">
            <w:r w:rsidRPr="00BE58FC">
              <w:rPr>
                <w:rStyle w:val="Hyperlink"/>
                <w:rFonts w:ascii="Segoe UI" w:hAnsi="Segoe UI" w:cs="Segoe UI"/>
                <w:noProof/>
              </w:rPr>
              <w:t>3. Labour &amp; Human Rights Priority Areas</w:t>
            </w:r>
            <w:r>
              <w:rPr>
                <w:noProof/>
                <w:webHidden/>
              </w:rPr>
              <w:tab/>
            </w:r>
            <w:r>
              <w:rPr>
                <w:noProof/>
                <w:webHidden/>
              </w:rPr>
              <w:fldChar w:fldCharType="begin"/>
            </w:r>
            <w:r>
              <w:rPr>
                <w:noProof/>
                <w:webHidden/>
              </w:rPr>
              <w:instrText xml:space="preserve"> PAGEREF _Toc239427416 \h </w:instrText>
            </w:r>
            <w:r>
              <w:rPr>
                <w:noProof/>
                <w:webHidden/>
              </w:rPr>
            </w:r>
            <w:r>
              <w:rPr>
                <w:noProof/>
                <w:webHidden/>
              </w:rPr>
              <w:fldChar w:fldCharType="separate"/>
            </w:r>
            <w:r>
              <w:rPr>
                <w:noProof/>
                <w:webHidden/>
              </w:rPr>
              <w:t>3</w:t>
            </w:r>
            <w:r>
              <w:rPr>
                <w:noProof/>
                <w:webHidden/>
              </w:rPr>
              <w:fldChar w:fldCharType="end"/>
            </w:r>
          </w:hyperlink>
        </w:p>
        <w:p w14:paraId="133E3080" w14:textId="7DF4CF2A" w:rsidR="00095466" w:rsidRDefault="00095466">
          <w:pPr>
            <w:pStyle w:val="TOC2"/>
            <w:tabs>
              <w:tab w:val="right" w:leader="dot" w:pos="9350"/>
            </w:tabs>
            <w:rPr>
              <w:rFonts w:eastAsiaTheme="minorEastAsia"/>
              <w:noProof/>
              <w:kern w:val="2"/>
              <w:sz w:val="24"/>
              <w:szCs w:val="24"/>
              <w14:ligatures w14:val="standardContextual"/>
            </w:rPr>
          </w:pPr>
          <w:hyperlink w:anchor="_Toc239427417" w:history="1">
            <w:r w:rsidRPr="00BE58FC">
              <w:rPr>
                <w:rStyle w:val="Hyperlink"/>
                <w:rFonts w:ascii="Segoe UI" w:hAnsi="Segoe UI" w:cs="Segoe UI"/>
                <w:noProof/>
              </w:rPr>
              <w:t>4. Our Strategic Goals and Commitments</w:t>
            </w:r>
            <w:r>
              <w:rPr>
                <w:noProof/>
                <w:webHidden/>
              </w:rPr>
              <w:tab/>
            </w:r>
            <w:r>
              <w:rPr>
                <w:noProof/>
                <w:webHidden/>
              </w:rPr>
              <w:fldChar w:fldCharType="begin"/>
            </w:r>
            <w:r>
              <w:rPr>
                <w:noProof/>
                <w:webHidden/>
              </w:rPr>
              <w:instrText xml:space="preserve"> PAGEREF _Toc239427417 \h </w:instrText>
            </w:r>
            <w:r>
              <w:rPr>
                <w:noProof/>
                <w:webHidden/>
              </w:rPr>
            </w:r>
            <w:r>
              <w:rPr>
                <w:noProof/>
                <w:webHidden/>
              </w:rPr>
              <w:fldChar w:fldCharType="separate"/>
            </w:r>
            <w:r>
              <w:rPr>
                <w:noProof/>
                <w:webHidden/>
              </w:rPr>
              <w:t>6</w:t>
            </w:r>
            <w:r>
              <w:rPr>
                <w:noProof/>
                <w:webHidden/>
              </w:rPr>
              <w:fldChar w:fldCharType="end"/>
            </w:r>
          </w:hyperlink>
        </w:p>
        <w:p w14:paraId="53D763A8" w14:textId="6143A6ED" w:rsidR="00095466" w:rsidRDefault="00095466">
          <w:pPr>
            <w:pStyle w:val="TOC2"/>
            <w:tabs>
              <w:tab w:val="right" w:leader="dot" w:pos="9350"/>
            </w:tabs>
            <w:rPr>
              <w:rFonts w:eastAsiaTheme="minorEastAsia"/>
              <w:noProof/>
              <w:kern w:val="2"/>
              <w:sz w:val="24"/>
              <w:szCs w:val="24"/>
              <w14:ligatures w14:val="standardContextual"/>
            </w:rPr>
          </w:pPr>
          <w:hyperlink w:anchor="_Toc239427420" w:history="1">
            <w:r w:rsidRPr="00BE58FC">
              <w:rPr>
                <w:rStyle w:val="Hyperlink"/>
                <w:rFonts w:ascii="Segoe UI" w:hAnsi="Segoe UI" w:cs="Segoe UI"/>
                <w:noProof/>
              </w:rPr>
              <w:t>5. Our Measurable Targets</w:t>
            </w:r>
            <w:r>
              <w:rPr>
                <w:noProof/>
                <w:webHidden/>
              </w:rPr>
              <w:tab/>
            </w:r>
            <w:r>
              <w:rPr>
                <w:noProof/>
                <w:webHidden/>
              </w:rPr>
              <w:fldChar w:fldCharType="begin"/>
            </w:r>
            <w:r>
              <w:rPr>
                <w:noProof/>
                <w:webHidden/>
              </w:rPr>
              <w:instrText xml:space="preserve"> PAGEREF _Toc239427420 \h </w:instrText>
            </w:r>
            <w:r>
              <w:rPr>
                <w:noProof/>
                <w:webHidden/>
              </w:rPr>
            </w:r>
            <w:r>
              <w:rPr>
                <w:noProof/>
                <w:webHidden/>
              </w:rPr>
              <w:fldChar w:fldCharType="separate"/>
            </w:r>
            <w:r>
              <w:rPr>
                <w:noProof/>
                <w:webHidden/>
              </w:rPr>
              <w:t>9</w:t>
            </w:r>
            <w:r>
              <w:rPr>
                <w:noProof/>
                <w:webHidden/>
              </w:rPr>
              <w:fldChar w:fldCharType="end"/>
            </w:r>
          </w:hyperlink>
        </w:p>
        <w:p w14:paraId="091716FA" w14:textId="5504F34C" w:rsidR="00095466" w:rsidRDefault="00095466">
          <w:pPr>
            <w:pStyle w:val="TOC2"/>
            <w:tabs>
              <w:tab w:val="right" w:leader="dot" w:pos="9350"/>
            </w:tabs>
            <w:rPr>
              <w:rFonts w:eastAsiaTheme="minorEastAsia"/>
              <w:noProof/>
              <w:kern w:val="2"/>
              <w:sz w:val="24"/>
              <w:szCs w:val="24"/>
              <w14:ligatures w14:val="standardContextual"/>
            </w:rPr>
          </w:pPr>
          <w:hyperlink w:anchor="_Toc239427421" w:history="1">
            <w:r w:rsidRPr="00BE58FC">
              <w:rPr>
                <w:rStyle w:val="Hyperlink"/>
                <w:rFonts w:ascii="Segoe UI" w:hAnsi="Segoe UI" w:cs="Segoe UI"/>
                <w:noProof/>
              </w:rPr>
              <w:t>6. Contribution to the Sustainable Development Goals (SDGs)</w:t>
            </w:r>
            <w:r>
              <w:rPr>
                <w:noProof/>
                <w:webHidden/>
              </w:rPr>
              <w:tab/>
            </w:r>
            <w:r>
              <w:rPr>
                <w:noProof/>
                <w:webHidden/>
              </w:rPr>
              <w:fldChar w:fldCharType="begin"/>
            </w:r>
            <w:r>
              <w:rPr>
                <w:noProof/>
                <w:webHidden/>
              </w:rPr>
              <w:instrText xml:space="preserve"> PAGEREF _Toc239427421 \h </w:instrText>
            </w:r>
            <w:r>
              <w:rPr>
                <w:noProof/>
                <w:webHidden/>
              </w:rPr>
            </w:r>
            <w:r>
              <w:rPr>
                <w:noProof/>
                <w:webHidden/>
              </w:rPr>
              <w:fldChar w:fldCharType="separate"/>
            </w:r>
            <w:r>
              <w:rPr>
                <w:noProof/>
                <w:webHidden/>
              </w:rPr>
              <w:t>12</w:t>
            </w:r>
            <w:r>
              <w:rPr>
                <w:noProof/>
                <w:webHidden/>
              </w:rPr>
              <w:fldChar w:fldCharType="end"/>
            </w:r>
          </w:hyperlink>
        </w:p>
        <w:p w14:paraId="55D91A5C" w14:textId="40BFC766" w:rsidR="00095466" w:rsidRDefault="00095466">
          <w:pPr>
            <w:pStyle w:val="TOC2"/>
            <w:tabs>
              <w:tab w:val="right" w:leader="dot" w:pos="9350"/>
            </w:tabs>
            <w:rPr>
              <w:rFonts w:eastAsiaTheme="minorEastAsia"/>
              <w:noProof/>
              <w:kern w:val="2"/>
              <w:sz w:val="24"/>
              <w:szCs w:val="24"/>
              <w14:ligatures w14:val="standardContextual"/>
            </w:rPr>
          </w:pPr>
          <w:hyperlink w:anchor="_Toc239427422" w:history="1">
            <w:r w:rsidRPr="00BE58FC">
              <w:rPr>
                <w:rStyle w:val="Hyperlink"/>
                <w:rFonts w:ascii="Segoe UI" w:hAnsi="Segoe UI" w:cs="Segoe UI"/>
                <w:noProof/>
                <w:kern w:val="36"/>
              </w:rPr>
              <w:t>7.</w:t>
            </w:r>
            <w:r w:rsidRPr="00BE58FC">
              <w:rPr>
                <w:rStyle w:val="Hyperlink"/>
                <w:rFonts w:ascii="Segoe UI" w:hAnsi="Segoe UI" w:cs="Segoe UI"/>
                <w:noProof/>
              </w:rPr>
              <w:t xml:space="preserve"> Governance</w:t>
            </w:r>
            <w:r>
              <w:rPr>
                <w:noProof/>
                <w:webHidden/>
              </w:rPr>
              <w:tab/>
            </w:r>
            <w:r>
              <w:rPr>
                <w:noProof/>
                <w:webHidden/>
              </w:rPr>
              <w:fldChar w:fldCharType="begin"/>
            </w:r>
            <w:r>
              <w:rPr>
                <w:noProof/>
                <w:webHidden/>
              </w:rPr>
              <w:instrText xml:space="preserve"> PAGEREF _Toc239427422 \h </w:instrText>
            </w:r>
            <w:r>
              <w:rPr>
                <w:noProof/>
                <w:webHidden/>
              </w:rPr>
            </w:r>
            <w:r>
              <w:rPr>
                <w:noProof/>
                <w:webHidden/>
              </w:rPr>
              <w:fldChar w:fldCharType="separate"/>
            </w:r>
            <w:r>
              <w:rPr>
                <w:noProof/>
                <w:webHidden/>
              </w:rPr>
              <w:t>13</w:t>
            </w:r>
            <w:r>
              <w:rPr>
                <w:noProof/>
                <w:webHidden/>
              </w:rPr>
              <w:fldChar w:fldCharType="end"/>
            </w:r>
          </w:hyperlink>
        </w:p>
        <w:p w14:paraId="04D51557" w14:textId="068A4086" w:rsidR="00095466" w:rsidRDefault="00095466">
          <w:pPr>
            <w:pStyle w:val="TOC2"/>
            <w:tabs>
              <w:tab w:val="right" w:leader="dot" w:pos="9350"/>
            </w:tabs>
            <w:rPr>
              <w:rFonts w:eastAsiaTheme="minorEastAsia"/>
              <w:noProof/>
              <w:kern w:val="2"/>
              <w:sz w:val="24"/>
              <w:szCs w:val="24"/>
              <w14:ligatures w14:val="standardContextual"/>
            </w:rPr>
          </w:pPr>
          <w:hyperlink w:anchor="_Toc239427423" w:history="1">
            <w:r w:rsidRPr="00BE58FC">
              <w:rPr>
                <w:rStyle w:val="Hyperlink"/>
                <w:rFonts w:ascii="Segoe UI" w:hAnsi="Segoe UI" w:cs="Segoe UI"/>
                <w:noProof/>
              </w:rPr>
              <w:t>8. Reporting Channels &amp; Non-Retaliation</w:t>
            </w:r>
            <w:r>
              <w:rPr>
                <w:noProof/>
                <w:webHidden/>
              </w:rPr>
              <w:tab/>
            </w:r>
            <w:r>
              <w:rPr>
                <w:noProof/>
                <w:webHidden/>
              </w:rPr>
              <w:fldChar w:fldCharType="begin"/>
            </w:r>
            <w:r>
              <w:rPr>
                <w:noProof/>
                <w:webHidden/>
              </w:rPr>
              <w:instrText xml:space="preserve"> PAGEREF _Toc239427423 \h </w:instrText>
            </w:r>
            <w:r>
              <w:rPr>
                <w:noProof/>
                <w:webHidden/>
              </w:rPr>
            </w:r>
            <w:r>
              <w:rPr>
                <w:noProof/>
                <w:webHidden/>
              </w:rPr>
              <w:fldChar w:fldCharType="separate"/>
            </w:r>
            <w:r>
              <w:rPr>
                <w:noProof/>
                <w:webHidden/>
              </w:rPr>
              <w:t>15</w:t>
            </w:r>
            <w:r>
              <w:rPr>
                <w:noProof/>
                <w:webHidden/>
              </w:rPr>
              <w:fldChar w:fldCharType="end"/>
            </w:r>
          </w:hyperlink>
        </w:p>
        <w:p w14:paraId="7DA05CE1" w14:textId="46A301C6" w:rsidR="00095466" w:rsidRDefault="00095466">
          <w:pPr>
            <w:pStyle w:val="TOC2"/>
            <w:tabs>
              <w:tab w:val="right" w:leader="dot" w:pos="9350"/>
            </w:tabs>
            <w:rPr>
              <w:rFonts w:eastAsiaTheme="minorEastAsia"/>
              <w:noProof/>
              <w:kern w:val="2"/>
              <w:sz w:val="24"/>
              <w:szCs w:val="24"/>
              <w14:ligatures w14:val="standardContextual"/>
            </w:rPr>
          </w:pPr>
          <w:hyperlink w:anchor="_Toc239427424" w:history="1">
            <w:r w:rsidRPr="00BE58FC">
              <w:rPr>
                <w:rStyle w:val="Hyperlink"/>
                <w:rFonts w:ascii="Segoe UI" w:hAnsi="Segoe UI" w:cs="Segoe UI"/>
                <w:noProof/>
                <w:lang w:val="en-IN"/>
              </w:rPr>
              <w:t>9. Performance Reporting</w:t>
            </w:r>
            <w:r>
              <w:rPr>
                <w:noProof/>
                <w:webHidden/>
              </w:rPr>
              <w:tab/>
            </w:r>
            <w:r>
              <w:rPr>
                <w:noProof/>
                <w:webHidden/>
              </w:rPr>
              <w:fldChar w:fldCharType="begin"/>
            </w:r>
            <w:r>
              <w:rPr>
                <w:noProof/>
                <w:webHidden/>
              </w:rPr>
              <w:instrText xml:space="preserve"> PAGEREF _Toc239427424 \h </w:instrText>
            </w:r>
            <w:r>
              <w:rPr>
                <w:noProof/>
                <w:webHidden/>
              </w:rPr>
            </w:r>
            <w:r>
              <w:rPr>
                <w:noProof/>
                <w:webHidden/>
              </w:rPr>
              <w:fldChar w:fldCharType="separate"/>
            </w:r>
            <w:r>
              <w:rPr>
                <w:noProof/>
                <w:webHidden/>
              </w:rPr>
              <w:t>16</w:t>
            </w:r>
            <w:r>
              <w:rPr>
                <w:noProof/>
                <w:webHidden/>
              </w:rPr>
              <w:fldChar w:fldCharType="end"/>
            </w:r>
          </w:hyperlink>
        </w:p>
        <w:p w14:paraId="0C181F60" w14:textId="55B780D7" w:rsidR="00095466" w:rsidRDefault="00095466">
          <w:pPr>
            <w:pStyle w:val="TOC2"/>
            <w:tabs>
              <w:tab w:val="right" w:leader="dot" w:pos="9350"/>
            </w:tabs>
            <w:rPr>
              <w:rFonts w:eastAsiaTheme="minorEastAsia"/>
              <w:noProof/>
              <w:kern w:val="2"/>
              <w:sz w:val="24"/>
              <w:szCs w:val="24"/>
              <w14:ligatures w14:val="standardContextual"/>
            </w:rPr>
          </w:pPr>
          <w:hyperlink w:anchor="_Toc239427425" w:history="1">
            <w:r w:rsidRPr="00BE58FC">
              <w:rPr>
                <w:rStyle w:val="Hyperlink"/>
                <w:rFonts w:ascii="Segoe UI" w:hAnsi="Segoe UI" w:cs="Segoe UI"/>
                <w:noProof/>
                <w:lang w:val="en-IN"/>
              </w:rPr>
              <w:t>10. Review Mechanism</w:t>
            </w:r>
            <w:r>
              <w:rPr>
                <w:noProof/>
                <w:webHidden/>
              </w:rPr>
              <w:tab/>
            </w:r>
            <w:r>
              <w:rPr>
                <w:noProof/>
                <w:webHidden/>
              </w:rPr>
              <w:fldChar w:fldCharType="begin"/>
            </w:r>
            <w:r>
              <w:rPr>
                <w:noProof/>
                <w:webHidden/>
              </w:rPr>
              <w:instrText xml:space="preserve"> PAGEREF _Toc239427425 \h </w:instrText>
            </w:r>
            <w:r>
              <w:rPr>
                <w:noProof/>
                <w:webHidden/>
              </w:rPr>
            </w:r>
            <w:r>
              <w:rPr>
                <w:noProof/>
                <w:webHidden/>
              </w:rPr>
              <w:fldChar w:fldCharType="separate"/>
            </w:r>
            <w:r>
              <w:rPr>
                <w:noProof/>
                <w:webHidden/>
              </w:rPr>
              <w:t>17</w:t>
            </w:r>
            <w:r>
              <w:rPr>
                <w:noProof/>
                <w:webHidden/>
              </w:rPr>
              <w:fldChar w:fldCharType="end"/>
            </w:r>
          </w:hyperlink>
        </w:p>
        <w:p w14:paraId="14784E44" w14:textId="72EBB419" w:rsidR="00095466" w:rsidRDefault="00095466">
          <w:pPr>
            <w:pStyle w:val="TOC2"/>
            <w:tabs>
              <w:tab w:val="right" w:leader="dot" w:pos="9350"/>
            </w:tabs>
            <w:rPr>
              <w:rFonts w:eastAsiaTheme="minorEastAsia"/>
              <w:noProof/>
              <w:kern w:val="2"/>
              <w:sz w:val="24"/>
              <w:szCs w:val="24"/>
              <w14:ligatures w14:val="standardContextual"/>
            </w:rPr>
          </w:pPr>
          <w:hyperlink w:anchor="_Toc239427426" w:history="1">
            <w:r w:rsidRPr="00BE58FC">
              <w:rPr>
                <w:rStyle w:val="Hyperlink"/>
                <w:rFonts w:ascii="Segoe UI" w:hAnsi="Segoe UI" w:cs="Segoe UI"/>
                <w:noProof/>
                <w:lang w:val="en-IN"/>
              </w:rPr>
              <w:t>11. Employee Acknowledgement</w:t>
            </w:r>
            <w:r>
              <w:rPr>
                <w:noProof/>
                <w:webHidden/>
              </w:rPr>
              <w:tab/>
            </w:r>
            <w:r>
              <w:rPr>
                <w:noProof/>
                <w:webHidden/>
              </w:rPr>
              <w:fldChar w:fldCharType="begin"/>
            </w:r>
            <w:r>
              <w:rPr>
                <w:noProof/>
                <w:webHidden/>
              </w:rPr>
              <w:instrText xml:space="preserve"> PAGEREF _Toc239427426 \h </w:instrText>
            </w:r>
            <w:r>
              <w:rPr>
                <w:noProof/>
                <w:webHidden/>
              </w:rPr>
            </w:r>
            <w:r>
              <w:rPr>
                <w:noProof/>
                <w:webHidden/>
              </w:rPr>
              <w:fldChar w:fldCharType="separate"/>
            </w:r>
            <w:r>
              <w:rPr>
                <w:noProof/>
                <w:webHidden/>
              </w:rPr>
              <w:t>18</w:t>
            </w:r>
            <w:r>
              <w:rPr>
                <w:noProof/>
                <w:webHidden/>
              </w:rPr>
              <w:fldChar w:fldCharType="end"/>
            </w:r>
          </w:hyperlink>
        </w:p>
        <w:p w14:paraId="692E918E" w14:textId="665F3681" w:rsidR="00246671" w:rsidRPr="005C0502" w:rsidRDefault="00246671" w:rsidP="005C0502">
          <w:pPr>
            <w:jc w:val="both"/>
            <w:rPr>
              <w:rFonts w:ascii="Segoe UI" w:hAnsi="Segoe UI" w:cs="Segoe UI"/>
            </w:rPr>
          </w:pPr>
          <w:r w:rsidRPr="005C0502">
            <w:rPr>
              <w:rFonts w:ascii="Segoe UI" w:hAnsi="Segoe UI" w:cs="Segoe UI"/>
              <w:b/>
              <w:bCs/>
              <w:noProof/>
            </w:rPr>
            <w:fldChar w:fldCharType="end"/>
          </w:r>
        </w:p>
      </w:sdtContent>
    </w:sdt>
    <w:p w14:paraId="6179EE84" w14:textId="44220045" w:rsidR="00246671" w:rsidRPr="005C0502" w:rsidRDefault="00246671" w:rsidP="005C0502">
      <w:pPr>
        <w:jc w:val="both"/>
        <w:rPr>
          <w:rFonts w:ascii="Segoe UI" w:hAnsi="Segoe UI" w:cs="Segoe UI"/>
        </w:rPr>
      </w:pPr>
      <w:r w:rsidRPr="005C0502">
        <w:rPr>
          <w:rFonts w:ascii="Segoe UI" w:hAnsi="Segoe UI" w:cs="Segoe UI"/>
        </w:rPr>
        <w:br w:type="page"/>
      </w:r>
    </w:p>
    <w:p w14:paraId="342CFECA" w14:textId="03E20E14" w:rsidR="000F6C17" w:rsidRPr="00F4727F" w:rsidRDefault="00F4727F" w:rsidP="00F4727F">
      <w:pPr>
        <w:pStyle w:val="Heading2"/>
        <w:rPr>
          <w:rFonts w:ascii="Segoe UI" w:hAnsi="Segoe UI" w:cs="Segoe UI"/>
          <w:sz w:val="22"/>
          <w:szCs w:val="22"/>
        </w:rPr>
      </w:pPr>
      <w:bookmarkStart w:id="0" w:name="_Toc239427414"/>
      <w:r w:rsidRPr="00F4727F">
        <w:rPr>
          <w:rFonts w:ascii="Segoe UI" w:hAnsi="Segoe UI" w:cs="Segoe UI"/>
          <w:sz w:val="22"/>
          <w:szCs w:val="22"/>
        </w:rPr>
        <w:lastRenderedPageBreak/>
        <w:t xml:space="preserve">1. </w:t>
      </w:r>
      <w:r w:rsidR="00033B79" w:rsidRPr="00F4727F">
        <w:rPr>
          <w:rFonts w:ascii="Segoe UI" w:hAnsi="Segoe UI" w:cs="Segoe UI"/>
          <w:sz w:val="22"/>
          <w:szCs w:val="22"/>
        </w:rPr>
        <w:t>Purpose &amp; Policy Statement</w:t>
      </w:r>
      <w:bookmarkEnd w:id="0"/>
    </w:p>
    <w:p w14:paraId="4EC78F21" w14:textId="77777777" w:rsidR="00246671" w:rsidRPr="005C0502" w:rsidRDefault="00246671" w:rsidP="005C0502">
      <w:pPr>
        <w:jc w:val="both"/>
        <w:rPr>
          <w:rFonts w:ascii="Segoe UI" w:hAnsi="Segoe UI" w:cs="Segoe UI"/>
        </w:rPr>
      </w:pPr>
      <w:proofErr w:type="spellStart"/>
      <w:r w:rsidRPr="005C0502">
        <w:rPr>
          <w:rFonts w:ascii="Segoe UI" w:hAnsi="Segoe UI" w:cs="Segoe UI"/>
          <w:lang w:bidi="gu-IN"/>
        </w:rPr>
        <w:t>Solex</w:t>
      </w:r>
      <w:proofErr w:type="spellEnd"/>
      <w:r w:rsidRPr="005C0502">
        <w:rPr>
          <w:rFonts w:ascii="Segoe UI" w:hAnsi="Segoe UI" w:cs="Segoe UI"/>
          <w:lang w:bidi="gu-IN"/>
        </w:rPr>
        <w:t xml:space="preserve"> Energy Limited is committed to respecting, protecting, and promoting labour and human rights across its operations and business relationships. The Company strives to provide a safe, healthy, inclusive, and respectful workplace that promotes fair working conditions, equal opportunity, employee development, open communication, and employee engagement.</w:t>
      </w:r>
    </w:p>
    <w:p w14:paraId="55EB0509" w14:textId="78700579" w:rsidR="000F6C17" w:rsidRPr="005C0502" w:rsidRDefault="00246671" w:rsidP="005C0502">
      <w:pPr>
        <w:spacing w:after="0" w:line="240" w:lineRule="auto"/>
        <w:jc w:val="both"/>
        <w:rPr>
          <w:rFonts w:ascii="Segoe UI" w:hAnsi="Segoe UI" w:cs="Segoe UI"/>
          <w:lang w:bidi="gu-IN"/>
        </w:rPr>
      </w:pPr>
      <w:r w:rsidRPr="005C0502">
        <w:rPr>
          <w:rFonts w:ascii="Segoe UI" w:hAnsi="Segoe UI" w:cs="Segoe UI"/>
          <w:lang w:bidi="gu-IN"/>
        </w:rPr>
        <w:t>Solex Energy Limited does not tolerate child labour, forced labour, human trafficking, discrimination, harassment, violence, abuse, exploitation, or any other violation of human rights. The Company is committed to complying with applicable labour and human rights laws and expects all employees, contractors, suppliers, and business partners to uphold these principles. Through responsible employment practices, training, grievance mechanisms, and continual improvement, the Company aims to protect employee dignity and foster a fair, safe, and productive workplace for all.</w:t>
      </w:r>
    </w:p>
    <w:p w14:paraId="7B841C4B" w14:textId="78BA8D21" w:rsidR="00033B79" w:rsidRPr="005C0502" w:rsidRDefault="00F4727F" w:rsidP="00F4727F">
      <w:pPr>
        <w:pStyle w:val="Heading2"/>
        <w:rPr>
          <w:rFonts w:ascii="Segoe UI" w:hAnsi="Segoe UI" w:cs="Segoe UI"/>
          <w:sz w:val="22"/>
          <w:szCs w:val="22"/>
        </w:rPr>
      </w:pPr>
      <w:bookmarkStart w:id="1" w:name="_Toc239427415"/>
      <w:r>
        <w:rPr>
          <w:rFonts w:ascii="Segoe UI" w:hAnsi="Segoe UI" w:cs="Segoe UI"/>
          <w:sz w:val="22"/>
          <w:szCs w:val="22"/>
        </w:rPr>
        <w:t xml:space="preserve">2. </w:t>
      </w:r>
      <w:r w:rsidR="00033B79" w:rsidRPr="005C0502">
        <w:rPr>
          <w:rFonts w:ascii="Segoe UI" w:hAnsi="Segoe UI" w:cs="Segoe UI"/>
          <w:sz w:val="22"/>
          <w:szCs w:val="22"/>
        </w:rPr>
        <w:t>Scope</w:t>
      </w:r>
      <w:bookmarkEnd w:id="1"/>
    </w:p>
    <w:p w14:paraId="564C1410" w14:textId="78E3AD2B" w:rsidR="00246671" w:rsidRPr="005C0502" w:rsidRDefault="00246671" w:rsidP="005C0502">
      <w:pPr>
        <w:jc w:val="both"/>
        <w:rPr>
          <w:rFonts w:ascii="Segoe UI" w:hAnsi="Segoe UI" w:cs="Segoe UI"/>
        </w:rPr>
      </w:pPr>
      <w:r w:rsidRPr="005C0502">
        <w:rPr>
          <w:rFonts w:ascii="Segoe UI" w:hAnsi="Segoe UI" w:cs="Segoe UI"/>
          <w:lang w:bidi="gu-IN"/>
        </w:rPr>
        <w:t>This Policy applies to all employees, contractual workers, trainees, contractors, and other persons working on behalf of Solex Energy Limited. Where relevant, it also extends to suppliers, service providers, and business partners.</w:t>
      </w:r>
      <w:r w:rsidR="008724E4" w:rsidRPr="005C0502">
        <w:rPr>
          <w:rFonts w:ascii="Segoe UI" w:hAnsi="Segoe UI" w:cs="Segoe UI"/>
          <w:lang w:bidi="gu-IN"/>
        </w:rPr>
        <w:t xml:space="preserve"> </w:t>
      </w:r>
    </w:p>
    <w:p w14:paraId="66A9C767" w14:textId="79D009E8" w:rsidR="008724E4" w:rsidRPr="005C0502" w:rsidRDefault="008724E4" w:rsidP="005C0502">
      <w:pPr>
        <w:jc w:val="both"/>
        <w:rPr>
          <w:rFonts w:ascii="Segoe UI" w:hAnsi="Segoe UI" w:cs="Segoe UI"/>
          <w:lang w:bidi="gu-IN"/>
        </w:rPr>
      </w:pPr>
      <w:r w:rsidRPr="005C0502">
        <w:rPr>
          <w:rFonts w:ascii="Segoe UI" w:hAnsi="Segoe UI" w:cs="Segoe UI"/>
          <w:lang w:bidi="gu-IN"/>
        </w:rPr>
        <w:t>The Policy covers labour and human rights matters across the Company's operations, including occupational health and safety, fair working conditions, employee engagement and social dialogue, career development and training, prevention of child and forced labour, human trafficking, discrimination, harassment, and other forms of exploitation or abuse.</w:t>
      </w:r>
    </w:p>
    <w:tbl>
      <w:tblPr>
        <w:tblStyle w:val="TableGrid"/>
        <w:tblW w:w="0" w:type="auto"/>
        <w:tblLook w:val="04A0" w:firstRow="1" w:lastRow="0" w:firstColumn="1" w:lastColumn="0" w:noHBand="0" w:noVBand="1"/>
      </w:tblPr>
      <w:tblGrid>
        <w:gridCol w:w="1696"/>
        <w:gridCol w:w="7654"/>
      </w:tblGrid>
      <w:tr w:rsidR="00CB26B4" w:rsidRPr="005C0502" w14:paraId="77EF5FBF" w14:textId="77777777" w:rsidTr="00851564">
        <w:tc>
          <w:tcPr>
            <w:tcW w:w="1696" w:type="dxa"/>
            <w:hideMark/>
          </w:tcPr>
          <w:p w14:paraId="1C538E7B" w14:textId="43A2F381" w:rsidR="00CB26B4" w:rsidRPr="005C0502" w:rsidRDefault="008724E4" w:rsidP="005C0502">
            <w:pPr>
              <w:jc w:val="both"/>
              <w:rPr>
                <w:rFonts w:ascii="Segoe UI" w:hAnsi="Segoe UI" w:cs="Segoe UI"/>
                <w:b/>
                <w:bCs/>
              </w:rPr>
            </w:pPr>
            <w:proofErr w:type="spellStart"/>
            <w:r w:rsidRPr="005C0502">
              <w:rPr>
                <w:rFonts w:ascii="Segoe UI" w:hAnsi="Segoe UI" w:cs="Segoe UI"/>
                <w:b/>
                <w:bCs/>
              </w:rPr>
              <w:t>Solex</w:t>
            </w:r>
            <w:proofErr w:type="spellEnd"/>
            <w:r w:rsidRPr="005C0502">
              <w:rPr>
                <w:rFonts w:ascii="Segoe UI" w:hAnsi="Segoe UI" w:cs="Segoe UI"/>
                <w:b/>
                <w:bCs/>
              </w:rPr>
              <w:t xml:space="preserve"> Energy Limited </w:t>
            </w:r>
          </w:p>
        </w:tc>
        <w:tc>
          <w:tcPr>
            <w:tcW w:w="7654" w:type="dxa"/>
            <w:hideMark/>
          </w:tcPr>
          <w:p w14:paraId="4C8DD348" w14:textId="77777777" w:rsidR="00CB26B4" w:rsidRPr="005C0502" w:rsidRDefault="00CB26B4" w:rsidP="005C0502">
            <w:pPr>
              <w:jc w:val="both"/>
              <w:rPr>
                <w:rFonts w:ascii="Segoe UI" w:hAnsi="Segoe UI" w:cs="Segoe UI"/>
              </w:rPr>
            </w:pPr>
            <w:r w:rsidRPr="005C0502">
              <w:rPr>
                <w:rFonts w:ascii="Segoe UI" w:hAnsi="Segoe UI" w:cs="Segoe UI"/>
              </w:rPr>
              <w:t>Block No. 938, Plot No. 1A, Tadkeshwar, Taluka Mandvi, Kim–Mandvi Road, District Surat, Gujarat – 394170, India</w:t>
            </w:r>
          </w:p>
        </w:tc>
      </w:tr>
    </w:tbl>
    <w:p w14:paraId="7D08924B" w14:textId="01A4E74A" w:rsidR="008724E4" w:rsidRPr="005C0502" w:rsidRDefault="00F4727F" w:rsidP="00F4727F">
      <w:pPr>
        <w:pStyle w:val="Heading2"/>
        <w:rPr>
          <w:rFonts w:ascii="Segoe UI" w:hAnsi="Segoe UI" w:cs="Segoe UI"/>
          <w:sz w:val="22"/>
          <w:szCs w:val="22"/>
        </w:rPr>
      </w:pPr>
      <w:bookmarkStart w:id="2" w:name="_Toc239427416"/>
      <w:r>
        <w:rPr>
          <w:rFonts w:ascii="Segoe UI" w:hAnsi="Segoe UI" w:cs="Segoe UI"/>
          <w:sz w:val="22"/>
          <w:szCs w:val="22"/>
        </w:rPr>
        <w:t xml:space="preserve">3. </w:t>
      </w:r>
      <w:r w:rsidR="008724E4" w:rsidRPr="005C0502">
        <w:rPr>
          <w:rFonts w:ascii="Segoe UI" w:hAnsi="Segoe UI" w:cs="Segoe UI"/>
          <w:sz w:val="22"/>
          <w:szCs w:val="22"/>
        </w:rPr>
        <w:t>Labour &amp; Human Rights Priority Areas</w:t>
      </w:r>
      <w:bookmarkEnd w:id="2"/>
      <w:r w:rsidR="008724E4" w:rsidRPr="005C0502">
        <w:rPr>
          <w:rFonts w:ascii="Segoe UI" w:hAnsi="Segoe UI" w:cs="Segoe UI"/>
          <w:sz w:val="22"/>
          <w:szCs w:val="22"/>
        </w:rPr>
        <w:t xml:space="preserve">  </w:t>
      </w:r>
    </w:p>
    <w:p w14:paraId="2924A079" w14:textId="74D03842" w:rsidR="008724E4" w:rsidRPr="005C0502" w:rsidRDefault="008724E4" w:rsidP="005C0502">
      <w:pPr>
        <w:jc w:val="both"/>
        <w:rPr>
          <w:rFonts w:ascii="Segoe UI" w:hAnsi="Segoe UI" w:cs="Segoe UI"/>
          <w:b/>
          <w:bCs/>
        </w:rPr>
      </w:pPr>
      <w:r w:rsidRPr="005C0502">
        <w:rPr>
          <w:rFonts w:ascii="Segoe UI" w:hAnsi="Segoe UI" w:cs="Segoe UI"/>
        </w:rPr>
        <w:t>Solex Energy Limited is committed to maintaining a workplace that respects human rights, promotes employee well-being, provides fair and dignified working conditions, and supports equal opportunities for all employees and workers. The following key labour and human rights aspects are considered relevant to the Compa</w:t>
      </w:r>
      <w:r w:rsidR="00487DE7" w:rsidRPr="005C0502">
        <w:rPr>
          <w:rFonts w:ascii="Segoe UI" w:hAnsi="Segoe UI" w:cs="Segoe UI"/>
        </w:rPr>
        <w:t xml:space="preserve">ny. </w:t>
      </w:r>
    </w:p>
    <w:p w14:paraId="1B9E88B6" w14:textId="786CC376" w:rsidR="008724E4" w:rsidRPr="005C0502" w:rsidRDefault="00077731">
      <w:pPr>
        <w:pStyle w:val="ListParagraph"/>
        <w:numPr>
          <w:ilvl w:val="0"/>
          <w:numId w:val="5"/>
        </w:numPr>
        <w:jc w:val="both"/>
        <w:rPr>
          <w:rFonts w:ascii="Segoe UI" w:hAnsi="Segoe UI" w:cs="Segoe UI"/>
          <w:b/>
          <w:bCs/>
        </w:rPr>
      </w:pPr>
      <w:r w:rsidRPr="005C0502">
        <w:rPr>
          <w:rFonts w:ascii="Segoe UI" w:hAnsi="Segoe UI" w:cs="Segoe UI"/>
          <w:b/>
          <w:bCs/>
        </w:rPr>
        <w:t xml:space="preserve">Respect for Human Rights &amp; Human Dignity: </w:t>
      </w:r>
      <w:r w:rsidRPr="005C0502">
        <w:rPr>
          <w:rFonts w:ascii="Segoe UI" w:hAnsi="Segoe UI" w:cs="Segoe UI"/>
        </w:rPr>
        <w:t xml:space="preserve">Solex Energy Limited prioritizes respect for fundamental human rights and the dignity of every individual associated with its operations. The Company aims to maintain a workplace free from abuse, intimidation, degrading </w:t>
      </w:r>
      <w:r w:rsidRPr="005C0502">
        <w:rPr>
          <w:rFonts w:ascii="Segoe UI" w:hAnsi="Segoe UI" w:cs="Segoe UI"/>
        </w:rPr>
        <w:lastRenderedPageBreak/>
        <w:t>treatment, and practices that may adversely affect individual rights. Human rights considerations are integrated into relevant employment and workplace practices, with expectations extended to contractors and business partners where appropriate.</w:t>
      </w:r>
      <w:r w:rsidRPr="005C0502">
        <w:rPr>
          <w:rFonts w:ascii="Segoe UI" w:hAnsi="Segoe UI" w:cs="Segoe UI"/>
          <w:b/>
          <w:bCs/>
        </w:rPr>
        <w:t xml:space="preserve">  </w:t>
      </w:r>
    </w:p>
    <w:p w14:paraId="39F2892A" w14:textId="77777777" w:rsidR="00851564" w:rsidRPr="005C0502" w:rsidRDefault="00851564" w:rsidP="005C0502">
      <w:pPr>
        <w:pStyle w:val="ListParagraph"/>
        <w:ind w:left="360"/>
        <w:jc w:val="both"/>
        <w:rPr>
          <w:rFonts w:ascii="Segoe UI" w:hAnsi="Segoe UI" w:cs="Segoe UI"/>
          <w:b/>
          <w:bCs/>
        </w:rPr>
      </w:pPr>
    </w:p>
    <w:p w14:paraId="30EC1B31" w14:textId="211D0BCB" w:rsidR="00723DBD" w:rsidRPr="005C0502" w:rsidRDefault="00077731">
      <w:pPr>
        <w:pStyle w:val="ListParagraph"/>
        <w:numPr>
          <w:ilvl w:val="0"/>
          <w:numId w:val="5"/>
        </w:numPr>
        <w:spacing w:after="240"/>
        <w:contextualSpacing w:val="0"/>
        <w:jc w:val="both"/>
        <w:rPr>
          <w:rFonts w:ascii="Segoe UI" w:hAnsi="Segoe UI" w:cs="Segoe UI"/>
        </w:rPr>
      </w:pPr>
      <w:r w:rsidRPr="005C0502">
        <w:rPr>
          <w:rFonts w:ascii="Segoe UI" w:hAnsi="Segoe UI" w:cs="Segoe UI"/>
          <w:b/>
          <w:bCs/>
        </w:rPr>
        <w:t xml:space="preserve">Safe &amp; Healthy Workplace: </w:t>
      </w:r>
      <w:r w:rsidRPr="005C0502">
        <w:rPr>
          <w:rFonts w:ascii="Segoe UI" w:hAnsi="Segoe UI" w:cs="Segoe UI"/>
        </w:rPr>
        <w:t>Solex Energy Limited prioritizes the protection of employee health, safety, and wellbeing through systematic identification and management of workplace hazards. Key areas include safe operation of machinery and equipment, electrical safety, chemical handling, material movement, fire and emergency preparedness, personal protective equipment, workplace inspections, incident reporting, and safety awareness. The Company seeks to strengthen preventive measures and reduce workplace incidents through training and continual improvement.</w:t>
      </w:r>
      <w:r w:rsidR="00723DBD" w:rsidRPr="005C0502">
        <w:rPr>
          <w:rFonts w:ascii="Segoe UI" w:hAnsi="Segoe UI" w:cs="Segoe UI"/>
        </w:rPr>
        <w:t xml:space="preserve">   </w:t>
      </w:r>
    </w:p>
    <w:p w14:paraId="4597F0DF" w14:textId="77777777" w:rsidR="0050565F" w:rsidRPr="005C0502" w:rsidRDefault="00723DBD">
      <w:pPr>
        <w:pStyle w:val="ListParagraph"/>
        <w:numPr>
          <w:ilvl w:val="0"/>
          <w:numId w:val="5"/>
        </w:numPr>
        <w:spacing w:after="240"/>
        <w:contextualSpacing w:val="0"/>
        <w:jc w:val="both"/>
        <w:rPr>
          <w:rFonts w:ascii="Segoe UI" w:hAnsi="Segoe UI" w:cs="Segoe UI"/>
        </w:rPr>
      </w:pPr>
      <w:r w:rsidRPr="005C0502">
        <w:rPr>
          <w:rFonts w:ascii="Segoe UI" w:hAnsi="Segoe UI" w:cs="Segoe UI"/>
          <w:b/>
          <w:bCs/>
        </w:rPr>
        <w:t xml:space="preserve">Fair Employment, Workplace Practices &amp; Employee Voice: </w:t>
      </w:r>
      <w:r w:rsidRPr="005C0502">
        <w:rPr>
          <w:rFonts w:ascii="Segoe UI" w:hAnsi="Segoe UI" w:cs="Segoe UI"/>
        </w:rPr>
        <w:t>Solex Energy Limited prioritizes fair and responsible employment practices covering wages, working hours, leave, benefits, workplace facilities, and other employment conditions. The Company encourages open communication between employees and management and provides appropriate opportunities for employees to provide feedback and raise workplace concerns. Respect for applicable freedom of association and collective representation rights is also promoted.</w:t>
      </w:r>
      <w:r w:rsidR="0050565F" w:rsidRPr="005C0502">
        <w:rPr>
          <w:rFonts w:ascii="Segoe UI" w:hAnsi="Segoe UI" w:cs="Segoe UI"/>
        </w:rPr>
        <w:t xml:space="preserve"> </w:t>
      </w:r>
    </w:p>
    <w:p w14:paraId="5684ABE9" w14:textId="77777777" w:rsidR="0050565F" w:rsidRPr="005C0502" w:rsidRDefault="00723DBD">
      <w:pPr>
        <w:pStyle w:val="ListParagraph"/>
        <w:numPr>
          <w:ilvl w:val="0"/>
          <w:numId w:val="5"/>
        </w:numPr>
        <w:spacing w:after="240"/>
        <w:contextualSpacing w:val="0"/>
        <w:jc w:val="both"/>
        <w:rPr>
          <w:rFonts w:ascii="Segoe UI" w:hAnsi="Segoe UI" w:cs="Segoe UI"/>
        </w:rPr>
      </w:pPr>
      <w:r w:rsidRPr="005C0502">
        <w:rPr>
          <w:rFonts w:ascii="Segoe UI" w:hAnsi="Segoe UI" w:cs="Segoe UI"/>
          <w:b/>
          <w:bCs/>
        </w:rPr>
        <w:t xml:space="preserve">Discipline, Dismissal &amp; Termination: </w:t>
      </w:r>
      <w:r w:rsidRPr="005C0502">
        <w:rPr>
          <w:rFonts w:ascii="Segoe UI" w:hAnsi="Segoe UI" w:cs="Segoe UI"/>
        </w:rPr>
        <w:t xml:space="preserve">Solex Energy Limited prioritizes fair, consistent, and transparent approaches to disciplinary action, dismissal, resignation, and termination. Disciplinary measures are intended to be proportionate to the nature of the issue and implemented without physical punishment, threats, humiliation, or other degrading treatment. Employment separation is managed in accordance with applicable legal and contractual requirements, including appropriate communication and settlement processes. </w:t>
      </w:r>
      <w:r w:rsidR="0050565F" w:rsidRPr="005C0502">
        <w:rPr>
          <w:rFonts w:ascii="Segoe UI" w:hAnsi="Segoe UI" w:cs="Segoe UI"/>
        </w:rPr>
        <w:t xml:space="preserve"> </w:t>
      </w:r>
    </w:p>
    <w:p w14:paraId="238B5871" w14:textId="77777777" w:rsidR="0050565F" w:rsidRPr="005C0502" w:rsidRDefault="00723DBD">
      <w:pPr>
        <w:pStyle w:val="ListParagraph"/>
        <w:numPr>
          <w:ilvl w:val="0"/>
          <w:numId w:val="5"/>
        </w:numPr>
        <w:spacing w:after="240"/>
        <w:contextualSpacing w:val="0"/>
        <w:jc w:val="both"/>
        <w:rPr>
          <w:rFonts w:ascii="Segoe UI" w:hAnsi="Segoe UI" w:cs="Segoe UI"/>
        </w:rPr>
      </w:pPr>
      <w:r w:rsidRPr="005C0502">
        <w:rPr>
          <w:rFonts w:ascii="Segoe UI" w:hAnsi="Segoe UI" w:cs="Segoe UI"/>
          <w:b/>
          <w:bCs/>
        </w:rPr>
        <w:t>Learning, Professional Growth &amp; Employee Wellbeing:</w:t>
      </w:r>
      <w:r w:rsidRPr="005C0502">
        <w:rPr>
          <w:rFonts w:ascii="Segoe UI" w:hAnsi="Segoe UI" w:cs="Segoe UI"/>
        </w:rPr>
        <w:t xml:space="preserve"> Solex Energy Limited prioritizes continuous learning, technical and functional skill development, career progression, and employee wellbeing. Training needs are identified based on job responsibilities, performance, operational requirements, and emerging business needs. The Company aims to provide employees with opportunities to enhance their capabilities through induction, technical training, health and safety training, professional development, and performance feedback.</w:t>
      </w:r>
      <w:r w:rsidR="0050565F" w:rsidRPr="005C0502">
        <w:rPr>
          <w:rFonts w:ascii="Segoe UI" w:hAnsi="Segoe UI" w:cs="Segoe UI"/>
        </w:rPr>
        <w:t xml:space="preserve"> </w:t>
      </w:r>
    </w:p>
    <w:p w14:paraId="3CD7A2AE" w14:textId="77777777" w:rsidR="0050565F" w:rsidRPr="005C0502" w:rsidRDefault="00723DBD">
      <w:pPr>
        <w:pStyle w:val="ListParagraph"/>
        <w:numPr>
          <w:ilvl w:val="0"/>
          <w:numId w:val="5"/>
        </w:numPr>
        <w:spacing w:after="240"/>
        <w:contextualSpacing w:val="0"/>
        <w:jc w:val="both"/>
        <w:rPr>
          <w:rFonts w:ascii="Segoe UI" w:hAnsi="Segoe UI" w:cs="Segoe UI"/>
        </w:rPr>
      </w:pPr>
      <w:r w:rsidRPr="005C0502">
        <w:rPr>
          <w:rFonts w:ascii="Segoe UI" w:hAnsi="Segoe UI" w:cs="Segoe UI"/>
          <w:b/>
          <w:bCs/>
        </w:rPr>
        <w:t>Equality, Inclusion &amp; Respectful Conduct:</w:t>
      </w:r>
      <w:r w:rsidRPr="005C0502">
        <w:rPr>
          <w:rFonts w:ascii="Segoe UI" w:hAnsi="Segoe UI" w:cs="Segoe UI"/>
        </w:rPr>
        <w:t xml:space="preserve"> </w:t>
      </w:r>
      <w:r w:rsidR="00FE345C" w:rsidRPr="005C0502">
        <w:rPr>
          <w:rFonts w:ascii="Segoe UI" w:hAnsi="Segoe UI" w:cs="Segoe UI"/>
        </w:rPr>
        <w:t xml:space="preserve">Solex Energy Limited </w:t>
      </w:r>
      <w:r w:rsidRPr="005C0502">
        <w:rPr>
          <w:rFonts w:ascii="Segoe UI" w:hAnsi="Segoe UI" w:cs="Segoe UI"/>
        </w:rPr>
        <w:t xml:space="preserve">prioritizes equal opportunity, diversity, inclusion, and respectful workplace behaviour. Employment decisions relating to recruitment, development, promotion, compensation, and career opportunities are intended to be based on relevant qualifications, skills, experience, performance, and business </w:t>
      </w:r>
      <w:r w:rsidRPr="005C0502">
        <w:rPr>
          <w:rFonts w:ascii="Segoe UI" w:hAnsi="Segoe UI" w:cs="Segoe UI"/>
        </w:rPr>
        <w:lastRenderedPageBreak/>
        <w:t xml:space="preserve">requirements. Discrimination, harassment, bullying, intimidation, and sexual harassment are not tolerated, and employees are encouraged to report concerns through established channels. </w:t>
      </w:r>
      <w:r w:rsidR="0050565F" w:rsidRPr="005C0502">
        <w:rPr>
          <w:rFonts w:ascii="Segoe UI" w:hAnsi="Segoe UI" w:cs="Segoe UI"/>
        </w:rPr>
        <w:t xml:space="preserve"> </w:t>
      </w:r>
    </w:p>
    <w:p w14:paraId="49A788F6" w14:textId="3788BBF6" w:rsidR="00723DBD" w:rsidRPr="005C0502" w:rsidRDefault="00723DBD">
      <w:pPr>
        <w:pStyle w:val="ListParagraph"/>
        <w:numPr>
          <w:ilvl w:val="0"/>
          <w:numId w:val="5"/>
        </w:numPr>
        <w:spacing w:after="240"/>
        <w:contextualSpacing w:val="0"/>
        <w:jc w:val="both"/>
        <w:rPr>
          <w:rFonts w:ascii="Segoe UI" w:eastAsia="Times New Roman" w:hAnsi="Segoe UI" w:cs="Segoe UI"/>
        </w:rPr>
      </w:pPr>
      <w:r w:rsidRPr="005C0502">
        <w:rPr>
          <w:rFonts w:ascii="Segoe UI" w:hAnsi="Segoe UI" w:cs="Segoe UI"/>
          <w:b/>
          <w:bCs/>
        </w:rPr>
        <w:t>Responsible Recruitment &amp; Protection of Vulnerable Workers:</w:t>
      </w:r>
      <w:r w:rsidRPr="005C0502">
        <w:rPr>
          <w:rFonts w:ascii="Segoe UI" w:hAnsi="Segoe UI" w:cs="Segoe UI"/>
        </w:rPr>
        <w:t xml:space="preserve"> Solex Energy Limited prioritizes responsible and transparent recruitment practices. Employment conditions should be clearly communicated to workers, and appropriate documentation and age-verification processes are maintained. Particular attention is given to protecting contract, temporary, migrant, young, and other</w:t>
      </w:r>
      <w:r w:rsidRPr="005C0502">
        <w:rPr>
          <w:rFonts w:ascii="Segoe UI" w:eastAsia="Times New Roman" w:hAnsi="Segoe UI" w:cs="Segoe UI"/>
        </w:rPr>
        <w:t xml:space="preserve"> vulnerable workers from unfair treatment, exploitation, unsafe conditions, or practices that may restrict their rights. </w:t>
      </w:r>
      <w:r w:rsidR="00FE345C" w:rsidRPr="005C0502">
        <w:rPr>
          <w:rFonts w:ascii="Segoe UI" w:eastAsia="Times New Roman" w:hAnsi="Segoe UI" w:cs="Segoe UI"/>
        </w:rPr>
        <w:t xml:space="preserve"> </w:t>
      </w:r>
    </w:p>
    <w:p w14:paraId="070DDAF4" w14:textId="727BF7A1" w:rsidR="00723DBD" w:rsidRPr="005C0502" w:rsidRDefault="00723DBD">
      <w:pPr>
        <w:pStyle w:val="ListParagraph"/>
        <w:numPr>
          <w:ilvl w:val="0"/>
          <w:numId w:val="5"/>
        </w:numPr>
        <w:spacing w:after="240"/>
        <w:contextualSpacing w:val="0"/>
        <w:jc w:val="both"/>
        <w:rPr>
          <w:rFonts w:ascii="Segoe UI" w:eastAsia="Times New Roman" w:hAnsi="Segoe UI" w:cs="Segoe UI"/>
        </w:rPr>
      </w:pPr>
      <w:r w:rsidRPr="005C0502">
        <w:rPr>
          <w:rFonts w:ascii="Segoe UI" w:eastAsia="Times New Roman" w:hAnsi="Segoe UI" w:cs="Segoe UI"/>
          <w:b/>
          <w:bCs/>
        </w:rPr>
        <w:t>Prevention of Child Labour, Forced Labour &amp; Human Trafficking</w:t>
      </w:r>
      <w:r w:rsidR="00FE345C" w:rsidRPr="005C0502">
        <w:rPr>
          <w:rFonts w:ascii="Segoe UI" w:eastAsia="Times New Roman" w:hAnsi="Segoe UI" w:cs="Segoe UI"/>
          <w:b/>
          <w:bCs/>
        </w:rPr>
        <w:t xml:space="preserve">: </w:t>
      </w:r>
      <w:r w:rsidRPr="005C0502">
        <w:rPr>
          <w:rFonts w:ascii="Segoe UI" w:eastAsia="Times New Roman" w:hAnsi="Segoe UI" w:cs="Segoe UI"/>
        </w:rPr>
        <w:t>Solex Energy Limited prioritizes the prevention of child labour, forced or compulsory labour, bonded labour, human trafficking, slavery, and other forms of labour exploitation. The Company maintains appropriate recruitment and age-verification controls and expects workers to enter employment voluntarily. Relevant contractors, labour agencies, suppliers, and business partners are also expected to uphold these principles within their respective operations and employment practices.</w:t>
      </w:r>
    </w:p>
    <w:p w14:paraId="32B9D00D" w14:textId="1E5D5701" w:rsidR="00851564" w:rsidRPr="005C0502" w:rsidRDefault="00723DBD">
      <w:pPr>
        <w:pStyle w:val="ListParagraph"/>
        <w:numPr>
          <w:ilvl w:val="0"/>
          <w:numId w:val="5"/>
        </w:numPr>
        <w:jc w:val="both"/>
        <w:rPr>
          <w:rFonts w:ascii="Segoe UI" w:eastAsia="Times New Roman" w:hAnsi="Segoe UI" w:cs="Segoe UI"/>
        </w:rPr>
      </w:pPr>
      <w:r w:rsidRPr="005C0502">
        <w:rPr>
          <w:rFonts w:ascii="Segoe UI" w:eastAsia="Times New Roman" w:hAnsi="Segoe UI" w:cs="Segoe UI"/>
          <w:b/>
          <w:bCs/>
        </w:rPr>
        <w:t>Grievance &amp; Speak-Up Mechanisms:</w:t>
      </w:r>
      <w:r w:rsidRPr="005C0502">
        <w:rPr>
          <w:rFonts w:ascii="Segoe UI" w:hAnsi="Segoe UI" w:cs="Segoe UI"/>
          <w:b/>
          <w:bCs/>
          <w:lang w:val="en-IN"/>
        </w:rPr>
        <w:t xml:space="preserve"> </w:t>
      </w:r>
      <w:r w:rsidR="00984CF8" w:rsidRPr="005C0502">
        <w:rPr>
          <w:rFonts w:ascii="Segoe UI" w:eastAsia="Times New Roman" w:hAnsi="Segoe UI" w:cs="Segoe UI"/>
        </w:rPr>
        <w:t xml:space="preserve">Solex Energy Limited </w:t>
      </w:r>
      <w:r w:rsidRPr="005C0502">
        <w:rPr>
          <w:rFonts w:ascii="Segoe UI" w:eastAsia="Times New Roman" w:hAnsi="Segoe UI" w:cs="Segoe UI"/>
        </w:rPr>
        <w:t>prioritizes accessible and effective mechanisms through which employees and workers can raise grievances, workplace concerns, ethical issues, and human rights-related matters. Grievances are expected to be handled fairly, confidentially, and within appropriate timelines. The Company promotes a non-retaliatory environment so that individuals can raise concerns in good faith without fear of adverse consequences.</w:t>
      </w:r>
      <w:r w:rsidR="00851564" w:rsidRPr="005C0502">
        <w:rPr>
          <w:rFonts w:ascii="Segoe UI" w:eastAsia="Times New Roman" w:hAnsi="Segoe UI" w:cs="Segoe UI"/>
        </w:rPr>
        <w:t xml:space="preserve"> </w:t>
      </w:r>
    </w:p>
    <w:p w14:paraId="7DDF7416" w14:textId="77777777" w:rsidR="00851564" w:rsidRPr="005C0502" w:rsidRDefault="00851564" w:rsidP="005C0502">
      <w:pPr>
        <w:jc w:val="both"/>
        <w:rPr>
          <w:rFonts w:ascii="Segoe UI" w:eastAsia="Times New Roman" w:hAnsi="Segoe UI" w:cs="Segoe UI"/>
        </w:rPr>
      </w:pPr>
      <w:r w:rsidRPr="005C0502">
        <w:rPr>
          <w:rFonts w:ascii="Segoe UI" w:eastAsia="Times New Roman" w:hAnsi="Segoe UI" w:cs="Segoe UI"/>
        </w:rPr>
        <w:br w:type="page"/>
      </w:r>
    </w:p>
    <w:p w14:paraId="5C949B45" w14:textId="6383F122" w:rsidR="00033B79" w:rsidRPr="005C0502" w:rsidRDefault="0070367E" w:rsidP="0070367E">
      <w:pPr>
        <w:pStyle w:val="Heading2"/>
        <w:rPr>
          <w:rFonts w:ascii="Segoe UI" w:hAnsi="Segoe UI" w:cs="Segoe UI"/>
          <w:sz w:val="22"/>
          <w:szCs w:val="22"/>
        </w:rPr>
      </w:pPr>
      <w:bookmarkStart w:id="3" w:name="_Toc239427417"/>
      <w:r>
        <w:rPr>
          <w:rFonts w:ascii="Segoe UI" w:hAnsi="Segoe UI" w:cs="Segoe UI"/>
          <w:sz w:val="22"/>
          <w:szCs w:val="22"/>
        </w:rPr>
        <w:lastRenderedPageBreak/>
        <w:t xml:space="preserve">4. </w:t>
      </w:r>
      <w:r w:rsidR="0050565F" w:rsidRPr="005C0502">
        <w:rPr>
          <w:rFonts w:ascii="Segoe UI" w:hAnsi="Segoe UI" w:cs="Segoe UI"/>
          <w:sz w:val="22"/>
          <w:szCs w:val="22"/>
        </w:rPr>
        <w:t>Our Strategic Goals and</w:t>
      </w:r>
      <w:r w:rsidR="00C640DC" w:rsidRPr="005C0502">
        <w:rPr>
          <w:rFonts w:ascii="Segoe UI" w:hAnsi="Segoe UI" w:cs="Segoe UI"/>
          <w:sz w:val="22"/>
          <w:szCs w:val="22"/>
        </w:rPr>
        <w:t xml:space="preserve"> </w:t>
      </w:r>
      <w:r w:rsidR="00642A2D" w:rsidRPr="005C0502">
        <w:rPr>
          <w:rFonts w:ascii="Segoe UI" w:hAnsi="Segoe UI" w:cs="Segoe UI"/>
          <w:sz w:val="22"/>
          <w:szCs w:val="22"/>
        </w:rPr>
        <w:t>Commitments</w:t>
      </w:r>
      <w:bookmarkEnd w:id="3"/>
    </w:p>
    <w:p w14:paraId="6E4A6BDA" w14:textId="571F6D6F" w:rsidR="0050565F" w:rsidRPr="005C0502" w:rsidRDefault="0050565F" w:rsidP="005C0502">
      <w:pPr>
        <w:jc w:val="both"/>
        <w:rPr>
          <w:rFonts w:ascii="Segoe UI" w:hAnsi="Segoe UI" w:cs="Segoe UI"/>
        </w:rPr>
      </w:pPr>
      <w:proofErr w:type="spellStart"/>
      <w:r w:rsidRPr="005C0502">
        <w:rPr>
          <w:rFonts w:ascii="Segoe UI" w:hAnsi="Segoe UI" w:cs="Segoe UI"/>
        </w:rPr>
        <w:t>Solex</w:t>
      </w:r>
      <w:proofErr w:type="spellEnd"/>
      <w:r w:rsidRPr="005C0502">
        <w:rPr>
          <w:rFonts w:ascii="Segoe UI" w:hAnsi="Segoe UI" w:cs="Segoe UI"/>
        </w:rPr>
        <w:t xml:space="preserve"> Energy Limited has established key goals and commitments to strengthen workplace practices, enhance employee well-being, promote fair and inclusive employment, protect fundamental rights, and support continuous improvement across its operations.</w:t>
      </w:r>
    </w:p>
    <w:p w14:paraId="2FD743C9" w14:textId="77777777" w:rsidR="00642A2D" w:rsidRPr="005C0502" w:rsidRDefault="00642A2D">
      <w:pPr>
        <w:pStyle w:val="ListParagraph"/>
        <w:numPr>
          <w:ilvl w:val="0"/>
          <w:numId w:val="4"/>
        </w:numPr>
        <w:spacing w:before="100" w:beforeAutospacing="1" w:after="100" w:afterAutospacing="1" w:line="240" w:lineRule="auto"/>
        <w:jc w:val="both"/>
        <w:outlineLvl w:val="1"/>
        <w:rPr>
          <w:rFonts w:ascii="Segoe UI" w:eastAsia="Times New Roman" w:hAnsi="Segoe UI" w:cs="Segoe UI"/>
          <w:b/>
          <w:bCs/>
          <w:vanish/>
        </w:rPr>
      </w:pPr>
      <w:bookmarkStart w:id="4" w:name="_Toc239335162"/>
      <w:bookmarkStart w:id="5" w:name="_Toc239341247"/>
      <w:bookmarkStart w:id="6" w:name="_Toc239347126"/>
      <w:bookmarkStart w:id="7" w:name="_Toc239347225"/>
      <w:bookmarkStart w:id="8" w:name="_Toc239347525"/>
      <w:bookmarkStart w:id="9" w:name="_Toc239347563"/>
      <w:bookmarkStart w:id="10" w:name="_Toc239350874"/>
      <w:bookmarkStart w:id="11" w:name="_Toc239426627"/>
      <w:bookmarkStart w:id="12" w:name="_Toc239427418"/>
      <w:bookmarkEnd w:id="4"/>
      <w:bookmarkEnd w:id="5"/>
      <w:bookmarkEnd w:id="6"/>
      <w:bookmarkEnd w:id="7"/>
      <w:bookmarkEnd w:id="8"/>
      <w:bookmarkEnd w:id="9"/>
      <w:bookmarkEnd w:id="10"/>
      <w:bookmarkEnd w:id="11"/>
      <w:bookmarkEnd w:id="12"/>
    </w:p>
    <w:p w14:paraId="505187EB" w14:textId="77777777" w:rsidR="00642A2D" w:rsidRPr="005C0502" w:rsidRDefault="00642A2D">
      <w:pPr>
        <w:pStyle w:val="ListParagraph"/>
        <w:numPr>
          <w:ilvl w:val="0"/>
          <w:numId w:val="4"/>
        </w:numPr>
        <w:spacing w:before="100" w:beforeAutospacing="1" w:after="100" w:afterAutospacing="1" w:line="240" w:lineRule="auto"/>
        <w:jc w:val="both"/>
        <w:outlineLvl w:val="1"/>
        <w:rPr>
          <w:rFonts w:ascii="Segoe UI" w:eastAsia="Times New Roman" w:hAnsi="Segoe UI" w:cs="Segoe UI"/>
          <w:b/>
          <w:bCs/>
          <w:vanish/>
        </w:rPr>
      </w:pPr>
      <w:bookmarkStart w:id="13" w:name="_Toc239335163"/>
      <w:bookmarkStart w:id="14" w:name="_Toc239341248"/>
      <w:bookmarkStart w:id="15" w:name="_Toc239347127"/>
      <w:bookmarkStart w:id="16" w:name="_Toc239347226"/>
      <w:bookmarkStart w:id="17" w:name="_Toc239347526"/>
      <w:bookmarkStart w:id="18" w:name="_Toc239347564"/>
      <w:bookmarkStart w:id="19" w:name="_Toc239350875"/>
      <w:bookmarkStart w:id="20" w:name="_Toc239426628"/>
      <w:bookmarkStart w:id="21" w:name="_Toc239427419"/>
      <w:bookmarkEnd w:id="13"/>
      <w:bookmarkEnd w:id="14"/>
      <w:bookmarkEnd w:id="15"/>
      <w:bookmarkEnd w:id="16"/>
      <w:bookmarkEnd w:id="17"/>
      <w:bookmarkEnd w:id="18"/>
      <w:bookmarkEnd w:id="19"/>
      <w:bookmarkEnd w:id="20"/>
      <w:bookmarkEnd w:id="21"/>
    </w:p>
    <w:p w14:paraId="086F54F0" w14:textId="706A6DB3" w:rsidR="00642A2D" w:rsidRPr="00D479CA" w:rsidRDefault="00D479CA" w:rsidP="00D479CA">
      <w:pPr>
        <w:rPr>
          <w:rFonts w:ascii="Segoe UI" w:hAnsi="Segoe UI" w:cs="Segoe UI"/>
          <w:b/>
          <w:bCs/>
        </w:rPr>
      </w:pPr>
      <w:r w:rsidRPr="00D479CA">
        <w:rPr>
          <w:rFonts w:ascii="Segoe UI" w:hAnsi="Segoe UI" w:cs="Segoe UI"/>
          <w:b/>
          <w:bCs/>
        </w:rPr>
        <w:t xml:space="preserve">4.1 </w:t>
      </w:r>
      <w:r w:rsidR="00033B79" w:rsidRPr="00D479CA">
        <w:rPr>
          <w:rFonts w:ascii="Segoe UI" w:hAnsi="Segoe UI" w:cs="Segoe UI"/>
          <w:b/>
          <w:bCs/>
        </w:rPr>
        <w:t>Respect for Human Rights &amp; Human Dignity</w:t>
      </w:r>
    </w:p>
    <w:p w14:paraId="32857588" w14:textId="5CBE9E0C" w:rsidR="00642A2D" w:rsidRPr="005C0502" w:rsidRDefault="00923E98" w:rsidP="005C0502">
      <w:pPr>
        <w:jc w:val="both"/>
        <w:rPr>
          <w:rFonts w:ascii="Segoe UI" w:hAnsi="Segoe UI" w:cs="Segoe UI"/>
          <w:b/>
          <w:bCs/>
        </w:rPr>
      </w:pPr>
      <w:proofErr w:type="spellStart"/>
      <w:r w:rsidRPr="005C0502">
        <w:rPr>
          <w:rFonts w:ascii="Segoe UI" w:hAnsi="Segoe UI" w:cs="Segoe UI"/>
        </w:rPr>
        <w:t>Solex</w:t>
      </w:r>
      <w:proofErr w:type="spellEnd"/>
      <w:r w:rsidRPr="005C0502">
        <w:rPr>
          <w:rFonts w:ascii="Segoe UI" w:hAnsi="Segoe UI" w:cs="Segoe UI"/>
        </w:rPr>
        <w:t xml:space="preserve"> Energy Limited commits to:</w:t>
      </w:r>
    </w:p>
    <w:p w14:paraId="07441D77" w14:textId="2216B2A4" w:rsidR="00923E98" w:rsidRPr="005C0502" w:rsidRDefault="00923E98">
      <w:pPr>
        <w:numPr>
          <w:ilvl w:val="0"/>
          <w:numId w:val="6"/>
        </w:numPr>
        <w:spacing w:before="100" w:beforeAutospacing="1" w:after="100" w:afterAutospacing="1" w:line="240" w:lineRule="auto"/>
        <w:jc w:val="both"/>
        <w:rPr>
          <w:rFonts w:ascii="Segoe UI" w:eastAsia="Times New Roman" w:hAnsi="Segoe UI" w:cs="Segoe UI"/>
          <w:lang w:val="en-IN"/>
        </w:rPr>
      </w:pPr>
      <w:r w:rsidRPr="005C0502">
        <w:rPr>
          <w:rFonts w:ascii="Segoe UI" w:eastAsia="Times New Roman" w:hAnsi="Segoe UI" w:cs="Segoe UI"/>
          <w:lang w:val="en-IN"/>
        </w:rPr>
        <w:t>Respect internationally recognized human rights in accordance with the Universal Declaration of Human Rights, UN Guiding Principles on Business and Human Rights, and Constitution of India (Articles 14–23).</w:t>
      </w:r>
    </w:p>
    <w:p w14:paraId="5B2B10CE" w14:textId="5BCFF7CC" w:rsidR="00923E98" w:rsidRPr="005C0502" w:rsidRDefault="00923E98">
      <w:pPr>
        <w:numPr>
          <w:ilvl w:val="0"/>
          <w:numId w:val="6"/>
        </w:numPr>
        <w:spacing w:before="100" w:beforeAutospacing="1" w:after="100" w:afterAutospacing="1" w:line="240" w:lineRule="auto"/>
        <w:jc w:val="both"/>
        <w:rPr>
          <w:rFonts w:ascii="Segoe UI" w:eastAsia="Times New Roman" w:hAnsi="Segoe UI" w:cs="Segoe UI"/>
          <w:lang w:val="en-IN"/>
        </w:rPr>
      </w:pPr>
      <w:r w:rsidRPr="005C0502">
        <w:rPr>
          <w:rFonts w:ascii="Segoe UI" w:eastAsia="Times New Roman" w:hAnsi="Segoe UI" w:cs="Segoe UI"/>
          <w:lang w:val="en-IN"/>
        </w:rPr>
        <w:t>Prohibit forced, bonded, child labour, human trafficking, modern slavery, harassment, abuse, and discrimination.</w:t>
      </w:r>
    </w:p>
    <w:p w14:paraId="1E309FFB" w14:textId="54622C1E" w:rsidR="00923E98" w:rsidRPr="005C0502" w:rsidRDefault="00923E98">
      <w:pPr>
        <w:numPr>
          <w:ilvl w:val="0"/>
          <w:numId w:val="6"/>
        </w:numPr>
        <w:spacing w:before="100" w:beforeAutospacing="1" w:after="100" w:afterAutospacing="1" w:line="240" w:lineRule="auto"/>
        <w:jc w:val="both"/>
        <w:rPr>
          <w:rFonts w:ascii="Segoe UI" w:eastAsia="Times New Roman" w:hAnsi="Segoe UI" w:cs="Segoe UI"/>
          <w:lang w:val="en-IN"/>
        </w:rPr>
      </w:pPr>
      <w:r w:rsidRPr="005C0502">
        <w:rPr>
          <w:rFonts w:ascii="Segoe UI" w:eastAsia="Times New Roman" w:hAnsi="Segoe UI" w:cs="Segoe UI"/>
          <w:lang w:val="en-IN"/>
        </w:rPr>
        <w:t>Identify and address material human-rights risks across operations and relevant business relationships.</w:t>
      </w:r>
    </w:p>
    <w:p w14:paraId="4A761E4D" w14:textId="55436106" w:rsidR="00923E98" w:rsidRPr="005C0502" w:rsidRDefault="00923E98">
      <w:pPr>
        <w:numPr>
          <w:ilvl w:val="0"/>
          <w:numId w:val="6"/>
        </w:numPr>
        <w:spacing w:before="100" w:beforeAutospacing="1" w:after="100" w:afterAutospacing="1" w:line="240" w:lineRule="auto"/>
        <w:jc w:val="both"/>
        <w:rPr>
          <w:rFonts w:ascii="Segoe UI" w:eastAsia="Times New Roman" w:hAnsi="Segoe UI" w:cs="Segoe UI"/>
          <w:lang w:val="en-IN"/>
        </w:rPr>
      </w:pPr>
      <w:r w:rsidRPr="005C0502">
        <w:rPr>
          <w:rFonts w:ascii="Segoe UI" w:eastAsia="Times New Roman" w:hAnsi="Segoe UI" w:cs="Segoe UI"/>
          <w:lang w:val="en-IN"/>
        </w:rPr>
        <w:t>Respect freedom of association and collective bargaining in accordance with the Trade Unions Act, 1926 and Industrial Disputes Act, 1947.</w:t>
      </w:r>
    </w:p>
    <w:p w14:paraId="0867F2B3" w14:textId="14EE1320" w:rsidR="00642A2D" w:rsidRPr="005C0502" w:rsidRDefault="00923E98">
      <w:pPr>
        <w:numPr>
          <w:ilvl w:val="0"/>
          <w:numId w:val="6"/>
        </w:numPr>
        <w:spacing w:before="100" w:beforeAutospacing="1" w:after="100" w:afterAutospacing="1" w:line="240" w:lineRule="auto"/>
        <w:jc w:val="both"/>
        <w:rPr>
          <w:rFonts w:ascii="Segoe UI" w:eastAsia="Times New Roman" w:hAnsi="Segoe UI" w:cs="Segoe UI"/>
        </w:rPr>
      </w:pPr>
      <w:r w:rsidRPr="005C0502">
        <w:rPr>
          <w:rFonts w:ascii="Segoe UI" w:eastAsia="Times New Roman" w:hAnsi="Segoe UI" w:cs="Segoe UI"/>
          <w:lang w:val="en-IN"/>
        </w:rPr>
        <w:t>Maintain confidential, accessible, and retaliation-free mechanisms for reporting human-rights concerns.</w:t>
      </w:r>
      <w:r w:rsidR="00642A2D" w:rsidRPr="005C0502">
        <w:rPr>
          <w:rFonts w:ascii="Segoe UI" w:eastAsia="Times New Roman" w:hAnsi="Segoe UI" w:cs="Segoe UI"/>
        </w:rPr>
        <w:t xml:space="preserve"> </w:t>
      </w:r>
    </w:p>
    <w:p w14:paraId="049752EC" w14:textId="5F27DCA9" w:rsidR="00033B79" w:rsidRPr="00D479CA" w:rsidRDefault="00D479CA" w:rsidP="00D479CA">
      <w:pPr>
        <w:rPr>
          <w:rFonts w:ascii="Segoe UI" w:hAnsi="Segoe UI" w:cs="Segoe UI"/>
          <w:b/>
          <w:bCs/>
        </w:rPr>
      </w:pPr>
      <w:r>
        <w:rPr>
          <w:rFonts w:ascii="Segoe UI" w:hAnsi="Segoe UI" w:cs="Segoe UI"/>
          <w:b/>
          <w:bCs/>
        </w:rPr>
        <w:t xml:space="preserve">4.2 </w:t>
      </w:r>
      <w:r w:rsidR="00033B79" w:rsidRPr="00D479CA">
        <w:rPr>
          <w:rFonts w:ascii="Segoe UI" w:hAnsi="Segoe UI" w:cs="Segoe UI"/>
          <w:b/>
          <w:bCs/>
        </w:rPr>
        <w:t>Safe &amp; Healthy Workplace</w:t>
      </w:r>
    </w:p>
    <w:p w14:paraId="07908E39" w14:textId="77777777" w:rsidR="00923E98" w:rsidRPr="005C0502" w:rsidRDefault="00923E98" w:rsidP="005C0502">
      <w:pPr>
        <w:spacing w:before="100" w:beforeAutospacing="1" w:after="100" w:afterAutospacing="1" w:line="240" w:lineRule="auto"/>
        <w:jc w:val="both"/>
        <w:rPr>
          <w:rFonts w:ascii="Segoe UI" w:eastAsia="Times New Roman" w:hAnsi="Segoe UI" w:cs="Segoe UI"/>
          <w:color w:val="000000" w:themeColor="text1"/>
        </w:rPr>
      </w:pPr>
      <w:proofErr w:type="spellStart"/>
      <w:r w:rsidRPr="005C0502">
        <w:rPr>
          <w:rFonts w:ascii="Segoe UI" w:eastAsia="Times New Roman" w:hAnsi="Segoe UI" w:cs="Segoe UI"/>
          <w:color w:val="000000" w:themeColor="text1"/>
        </w:rPr>
        <w:t>Solex</w:t>
      </w:r>
      <w:proofErr w:type="spellEnd"/>
      <w:r w:rsidRPr="005C0502">
        <w:rPr>
          <w:rFonts w:ascii="Segoe UI" w:eastAsia="Times New Roman" w:hAnsi="Segoe UI" w:cs="Segoe UI"/>
          <w:color w:val="000000" w:themeColor="text1"/>
        </w:rPr>
        <w:t xml:space="preserve"> Energy Limited shall:</w:t>
      </w:r>
    </w:p>
    <w:p w14:paraId="0D31BEE4" w14:textId="033CB373" w:rsidR="00923E98" w:rsidRPr="005C0502" w:rsidRDefault="00923E98">
      <w:pPr>
        <w:pStyle w:val="ListParagraph"/>
        <w:numPr>
          <w:ilvl w:val="0"/>
          <w:numId w:val="14"/>
        </w:numPr>
        <w:spacing w:before="100" w:beforeAutospacing="1" w:after="100" w:afterAutospacing="1" w:line="240" w:lineRule="auto"/>
        <w:jc w:val="both"/>
        <w:rPr>
          <w:rFonts w:ascii="Segoe UI" w:eastAsia="Times New Roman" w:hAnsi="Segoe UI" w:cs="Segoe UI"/>
          <w:color w:val="000000" w:themeColor="text1"/>
          <w:lang w:val="en-IN"/>
        </w:rPr>
      </w:pPr>
      <w:r w:rsidRPr="005C0502">
        <w:rPr>
          <w:rFonts w:ascii="Segoe UI" w:eastAsia="Times New Roman" w:hAnsi="Segoe UI" w:cs="Segoe UI"/>
          <w:color w:val="000000" w:themeColor="text1"/>
          <w:lang w:val="en-IN"/>
        </w:rPr>
        <w:t>Provide and maintain a safe and healthy workplace that prevents work-related injuries and occupational illnesses.</w:t>
      </w:r>
    </w:p>
    <w:p w14:paraId="4874E68D" w14:textId="4ABD0756" w:rsidR="00923E98" w:rsidRPr="005C0502" w:rsidRDefault="00923E98">
      <w:pPr>
        <w:pStyle w:val="ListParagraph"/>
        <w:numPr>
          <w:ilvl w:val="0"/>
          <w:numId w:val="14"/>
        </w:numPr>
        <w:spacing w:before="100" w:beforeAutospacing="1" w:after="100" w:afterAutospacing="1" w:line="240" w:lineRule="auto"/>
        <w:jc w:val="both"/>
        <w:rPr>
          <w:rFonts w:ascii="Segoe UI" w:eastAsia="Times New Roman" w:hAnsi="Segoe UI" w:cs="Segoe UI"/>
          <w:color w:val="000000" w:themeColor="text1"/>
          <w:lang w:val="en-IN"/>
        </w:rPr>
      </w:pPr>
      <w:r w:rsidRPr="005C0502">
        <w:rPr>
          <w:rFonts w:ascii="Segoe UI" w:eastAsia="Times New Roman" w:hAnsi="Segoe UI" w:cs="Segoe UI"/>
          <w:color w:val="000000" w:themeColor="text1"/>
          <w:lang w:val="en-IN"/>
        </w:rPr>
        <w:t>Identify and control risks related to manufacturing, electrical systems, machinery, chemicals, material handling, maintenance, warehousing, and logistics.</w:t>
      </w:r>
    </w:p>
    <w:p w14:paraId="47BD9221" w14:textId="50CF4FCD" w:rsidR="00923E98" w:rsidRPr="005C0502" w:rsidRDefault="00923E98">
      <w:pPr>
        <w:pStyle w:val="ListParagraph"/>
        <w:numPr>
          <w:ilvl w:val="0"/>
          <w:numId w:val="14"/>
        </w:numPr>
        <w:spacing w:before="100" w:beforeAutospacing="1" w:after="100" w:afterAutospacing="1" w:line="240" w:lineRule="auto"/>
        <w:jc w:val="both"/>
        <w:rPr>
          <w:rFonts w:ascii="Segoe UI" w:eastAsia="Times New Roman" w:hAnsi="Segoe UI" w:cs="Segoe UI"/>
          <w:color w:val="000000" w:themeColor="text1"/>
          <w:lang w:val="en-IN"/>
        </w:rPr>
      </w:pPr>
      <w:r w:rsidRPr="005C0502">
        <w:rPr>
          <w:rFonts w:ascii="Segoe UI" w:eastAsia="Times New Roman" w:hAnsi="Segoe UI" w:cs="Segoe UI"/>
          <w:color w:val="000000" w:themeColor="text1"/>
          <w:lang w:val="en-IN"/>
        </w:rPr>
        <w:t>Apply the hierarchy of controls and provide appropriate PPE, training, and supervision.</w:t>
      </w:r>
    </w:p>
    <w:p w14:paraId="4E9BCCD6" w14:textId="3C3548FC" w:rsidR="00923E98" w:rsidRPr="005C0502" w:rsidRDefault="00923E98">
      <w:pPr>
        <w:pStyle w:val="ListParagraph"/>
        <w:numPr>
          <w:ilvl w:val="0"/>
          <w:numId w:val="14"/>
        </w:numPr>
        <w:spacing w:before="100" w:beforeAutospacing="1" w:after="100" w:afterAutospacing="1" w:line="240" w:lineRule="auto"/>
        <w:jc w:val="both"/>
        <w:rPr>
          <w:rFonts w:ascii="Segoe UI" w:eastAsia="Times New Roman" w:hAnsi="Segoe UI" w:cs="Segoe UI"/>
          <w:color w:val="000000" w:themeColor="text1"/>
          <w:lang w:val="en-IN"/>
        </w:rPr>
      </w:pPr>
      <w:r w:rsidRPr="005C0502">
        <w:rPr>
          <w:rFonts w:ascii="Segoe UI" w:eastAsia="Times New Roman" w:hAnsi="Segoe UI" w:cs="Segoe UI"/>
          <w:color w:val="000000" w:themeColor="text1"/>
          <w:lang w:val="en-IN"/>
        </w:rPr>
        <w:t>Maintain effective controls for emergency preparedness, fire, electrical, machinery, chemical, and other material safety risks.</w:t>
      </w:r>
    </w:p>
    <w:p w14:paraId="33C80716" w14:textId="37DCD50A" w:rsidR="00851564" w:rsidRPr="005C0502" w:rsidRDefault="00923E98">
      <w:pPr>
        <w:pStyle w:val="ListParagraph"/>
        <w:numPr>
          <w:ilvl w:val="0"/>
          <w:numId w:val="14"/>
        </w:numPr>
        <w:spacing w:before="100" w:beforeAutospacing="1" w:after="100" w:afterAutospacing="1" w:line="240" w:lineRule="auto"/>
        <w:jc w:val="both"/>
        <w:rPr>
          <w:rFonts w:ascii="Segoe UI" w:eastAsia="Times New Roman" w:hAnsi="Segoe UI" w:cs="Segoe UI"/>
          <w:color w:val="000000" w:themeColor="text1"/>
          <w:lang w:val="en-IN"/>
        </w:rPr>
      </w:pPr>
      <w:r w:rsidRPr="005C0502">
        <w:rPr>
          <w:rFonts w:ascii="Segoe UI" w:eastAsia="Times New Roman" w:hAnsi="Segoe UI" w:cs="Segoe UI"/>
          <w:color w:val="000000" w:themeColor="text1"/>
          <w:lang w:val="en-IN"/>
        </w:rPr>
        <w:t>Monitor occupational health and provide appropriate medical checks for employees exposed to hazardous processes.</w:t>
      </w:r>
      <w:r w:rsidR="00851564" w:rsidRPr="005C0502">
        <w:rPr>
          <w:rFonts w:ascii="Segoe UI" w:eastAsia="Times New Roman" w:hAnsi="Segoe UI" w:cs="Segoe UI"/>
          <w:color w:val="000000" w:themeColor="text1"/>
          <w:lang w:val="en-IN"/>
        </w:rPr>
        <w:t xml:space="preserve"> </w:t>
      </w:r>
    </w:p>
    <w:p w14:paraId="2DE5A322" w14:textId="77777777" w:rsidR="00851564" w:rsidRPr="005C0502" w:rsidRDefault="00851564" w:rsidP="005C0502">
      <w:pPr>
        <w:jc w:val="both"/>
        <w:rPr>
          <w:rFonts w:ascii="Segoe UI" w:eastAsia="Times New Roman" w:hAnsi="Segoe UI" w:cs="Segoe UI"/>
          <w:color w:val="000000" w:themeColor="text1"/>
          <w:lang w:val="en-IN"/>
        </w:rPr>
      </w:pPr>
      <w:r w:rsidRPr="005C0502">
        <w:rPr>
          <w:rFonts w:ascii="Segoe UI" w:eastAsia="Times New Roman" w:hAnsi="Segoe UI" w:cs="Segoe UI"/>
          <w:color w:val="000000" w:themeColor="text1"/>
          <w:lang w:val="en-IN"/>
        </w:rPr>
        <w:br w:type="page"/>
      </w:r>
    </w:p>
    <w:p w14:paraId="3C42A2BF" w14:textId="526722F0" w:rsidR="00FF35CD" w:rsidRPr="00D479CA" w:rsidRDefault="00D479CA" w:rsidP="00D479CA">
      <w:pPr>
        <w:rPr>
          <w:rFonts w:ascii="Segoe UI" w:hAnsi="Segoe UI" w:cs="Segoe UI"/>
          <w:b/>
          <w:bCs/>
        </w:rPr>
      </w:pPr>
      <w:r>
        <w:rPr>
          <w:rFonts w:ascii="Segoe UI" w:hAnsi="Segoe UI" w:cs="Segoe UI"/>
          <w:b/>
          <w:bCs/>
        </w:rPr>
        <w:lastRenderedPageBreak/>
        <w:t xml:space="preserve">4.3 </w:t>
      </w:r>
      <w:r w:rsidR="00FF35CD" w:rsidRPr="00D479CA">
        <w:rPr>
          <w:rFonts w:ascii="Segoe UI" w:hAnsi="Segoe UI" w:cs="Segoe UI"/>
          <w:b/>
          <w:bCs/>
        </w:rPr>
        <w:t>Fair Employment, Workplace Practices &amp; Employee Voice</w:t>
      </w:r>
    </w:p>
    <w:p w14:paraId="1957C7C1" w14:textId="68A38675" w:rsidR="00923E98" w:rsidRPr="005C0502" w:rsidRDefault="00923E98" w:rsidP="005C0502">
      <w:pPr>
        <w:spacing w:before="100" w:beforeAutospacing="1" w:after="100" w:afterAutospacing="1" w:line="240" w:lineRule="auto"/>
        <w:jc w:val="both"/>
        <w:rPr>
          <w:rFonts w:ascii="Segoe UI" w:eastAsia="Times New Roman" w:hAnsi="Segoe UI" w:cs="Segoe UI"/>
          <w:color w:val="000000" w:themeColor="text1"/>
        </w:rPr>
      </w:pPr>
      <w:proofErr w:type="spellStart"/>
      <w:r w:rsidRPr="005C0502">
        <w:rPr>
          <w:rFonts w:ascii="Segoe UI" w:eastAsia="Times New Roman" w:hAnsi="Segoe UI" w:cs="Segoe UI"/>
          <w:color w:val="000000" w:themeColor="text1"/>
        </w:rPr>
        <w:t>Solex</w:t>
      </w:r>
      <w:proofErr w:type="spellEnd"/>
      <w:r w:rsidRPr="005C0502">
        <w:rPr>
          <w:rFonts w:ascii="Segoe UI" w:eastAsia="Times New Roman" w:hAnsi="Segoe UI" w:cs="Segoe UI"/>
          <w:color w:val="000000" w:themeColor="text1"/>
        </w:rPr>
        <w:t xml:space="preserve"> Energy Limited shall:</w:t>
      </w:r>
    </w:p>
    <w:p w14:paraId="2299B26A" w14:textId="31851BB2" w:rsidR="00923E98" w:rsidRPr="005C0502" w:rsidRDefault="00923E98">
      <w:pPr>
        <w:pStyle w:val="ListParagraph"/>
        <w:numPr>
          <w:ilvl w:val="0"/>
          <w:numId w:val="3"/>
        </w:numPr>
        <w:jc w:val="both"/>
        <w:rPr>
          <w:rFonts w:ascii="Segoe UI" w:hAnsi="Segoe UI" w:cs="Segoe UI"/>
          <w:color w:val="000000" w:themeColor="text1"/>
          <w:lang w:val="en-IN"/>
        </w:rPr>
      </w:pPr>
      <w:r w:rsidRPr="005C0502">
        <w:rPr>
          <w:rFonts w:ascii="Segoe UI" w:hAnsi="Segoe UI" w:cs="Segoe UI"/>
          <w:color w:val="000000" w:themeColor="text1"/>
          <w:lang w:val="en-IN"/>
        </w:rPr>
        <w:t>Provide clear employment terms and comply with applicable requirements relating to wages, working hours, overtime, leave, and statutory benefits.</w:t>
      </w:r>
    </w:p>
    <w:p w14:paraId="7D5E5FF9" w14:textId="6508E8A5" w:rsidR="00923E98" w:rsidRPr="005C0502" w:rsidRDefault="00923E98">
      <w:pPr>
        <w:pStyle w:val="ListParagraph"/>
        <w:numPr>
          <w:ilvl w:val="0"/>
          <w:numId w:val="3"/>
        </w:numPr>
        <w:jc w:val="both"/>
        <w:rPr>
          <w:rFonts w:ascii="Segoe UI" w:hAnsi="Segoe UI" w:cs="Segoe UI"/>
          <w:color w:val="000000" w:themeColor="text1"/>
          <w:lang w:val="en-IN"/>
        </w:rPr>
      </w:pPr>
      <w:r w:rsidRPr="005C0502">
        <w:rPr>
          <w:rFonts w:ascii="Segoe UI" w:hAnsi="Segoe UI" w:cs="Segoe UI"/>
          <w:color w:val="000000" w:themeColor="text1"/>
          <w:lang w:val="en-IN"/>
        </w:rPr>
        <w:t>Ensure timely payment of wages, appropriate payslips, and lawful wage deductions.</w:t>
      </w:r>
    </w:p>
    <w:p w14:paraId="2894E100" w14:textId="21D1F0C3" w:rsidR="00923E98" w:rsidRPr="005C0502" w:rsidRDefault="00923E98">
      <w:pPr>
        <w:pStyle w:val="ListParagraph"/>
        <w:numPr>
          <w:ilvl w:val="0"/>
          <w:numId w:val="3"/>
        </w:numPr>
        <w:jc w:val="both"/>
        <w:rPr>
          <w:rFonts w:ascii="Segoe UI" w:hAnsi="Segoe UI" w:cs="Segoe UI"/>
          <w:color w:val="000000" w:themeColor="text1"/>
          <w:lang w:val="en-IN"/>
        </w:rPr>
      </w:pPr>
      <w:r w:rsidRPr="005C0502">
        <w:rPr>
          <w:rFonts w:ascii="Segoe UI" w:hAnsi="Segoe UI" w:cs="Segoe UI"/>
          <w:color w:val="000000" w:themeColor="text1"/>
          <w:lang w:val="en-IN"/>
        </w:rPr>
        <w:t>Prohibit unlawful withholding of wages and other unfair employment practices.</w:t>
      </w:r>
    </w:p>
    <w:p w14:paraId="7288751E" w14:textId="0E0E351F" w:rsidR="00923E98" w:rsidRPr="005C0502" w:rsidRDefault="00923E98">
      <w:pPr>
        <w:pStyle w:val="ListParagraph"/>
        <w:numPr>
          <w:ilvl w:val="0"/>
          <w:numId w:val="3"/>
        </w:numPr>
        <w:jc w:val="both"/>
        <w:rPr>
          <w:rFonts w:ascii="Segoe UI" w:hAnsi="Segoe UI" w:cs="Segoe UI"/>
          <w:color w:val="000000" w:themeColor="text1"/>
          <w:lang w:val="en-IN"/>
        </w:rPr>
      </w:pPr>
      <w:r w:rsidRPr="005C0502">
        <w:rPr>
          <w:rFonts w:ascii="Segoe UI" w:hAnsi="Segoe UI" w:cs="Segoe UI"/>
          <w:color w:val="000000" w:themeColor="text1"/>
          <w:lang w:val="en-IN"/>
        </w:rPr>
        <w:t>Respect freedom of association and collective bargaining where legally applicable.</w:t>
      </w:r>
    </w:p>
    <w:p w14:paraId="1FCB935A" w14:textId="5218964A" w:rsidR="008C3DCA" w:rsidRPr="005C0502" w:rsidRDefault="00923E98">
      <w:pPr>
        <w:pStyle w:val="ListParagraph"/>
        <w:numPr>
          <w:ilvl w:val="0"/>
          <w:numId w:val="3"/>
        </w:numPr>
        <w:jc w:val="both"/>
        <w:rPr>
          <w:rFonts w:ascii="Segoe UI" w:hAnsi="Segoe UI" w:cs="Segoe UI"/>
          <w:color w:val="000000" w:themeColor="text1"/>
        </w:rPr>
      </w:pPr>
      <w:r w:rsidRPr="005C0502">
        <w:rPr>
          <w:rFonts w:ascii="Segoe UI" w:hAnsi="Segoe UI" w:cs="Segoe UI"/>
          <w:color w:val="000000" w:themeColor="text1"/>
          <w:lang w:val="en-IN"/>
        </w:rPr>
        <w:t>Provide employees with appropriate channels for communication, participation, feedback, and raising concerns without retaliation.</w:t>
      </w:r>
    </w:p>
    <w:p w14:paraId="14631D95" w14:textId="71DAE4FE" w:rsidR="00FF35CD" w:rsidRPr="00D479CA" w:rsidRDefault="00D479CA" w:rsidP="00D479CA">
      <w:pPr>
        <w:rPr>
          <w:rFonts w:ascii="Segoe UI" w:hAnsi="Segoe UI" w:cs="Segoe UI"/>
          <w:b/>
          <w:bCs/>
        </w:rPr>
      </w:pPr>
      <w:r>
        <w:rPr>
          <w:rFonts w:ascii="Segoe UI" w:hAnsi="Segoe UI" w:cs="Segoe UI"/>
          <w:b/>
          <w:bCs/>
        </w:rPr>
        <w:t xml:space="preserve">4.4 </w:t>
      </w:r>
      <w:r w:rsidR="00FF35CD" w:rsidRPr="00D479CA">
        <w:rPr>
          <w:rFonts w:ascii="Segoe UI" w:hAnsi="Segoe UI" w:cs="Segoe UI"/>
          <w:b/>
          <w:bCs/>
        </w:rPr>
        <w:t>Discipline, Dismissal &amp; Termination</w:t>
      </w:r>
    </w:p>
    <w:p w14:paraId="297E2A07" w14:textId="675A9747" w:rsidR="00923E98" w:rsidRPr="005C0502" w:rsidRDefault="00923E98" w:rsidP="005C0502">
      <w:pPr>
        <w:spacing w:before="100" w:beforeAutospacing="1" w:after="100" w:afterAutospacing="1" w:line="240" w:lineRule="auto"/>
        <w:jc w:val="both"/>
        <w:rPr>
          <w:rFonts w:ascii="Segoe UI" w:hAnsi="Segoe UI" w:cs="Segoe UI"/>
          <w:bCs/>
          <w:color w:val="000000" w:themeColor="text1"/>
        </w:rPr>
      </w:pPr>
      <w:proofErr w:type="spellStart"/>
      <w:r w:rsidRPr="005C0502">
        <w:rPr>
          <w:rFonts w:ascii="Segoe UI" w:hAnsi="Segoe UI" w:cs="Segoe UI"/>
          <w:bCs/>
          <w:color w:val="000000" w:themeColor="text1"/>
        </w:rPr>
        <w:t>Solex</w:t>
      </w:r>
      <w:proofErr w:type="spellEnd"/>
      <w:r w:rsidRPr="005C0502">
        <w:rPr>
          <w:rFonts w:ascii="Segoe UI" w:hAnsi="Segoe UI" w:cs="Segoe UI"/>
          <w:bCs/>
          <w:color w:val="000000" w:themeColor="text1"/>
        </w:rPr>
        <w:t xml:space="preserve"> Energy Limited shall:</w:t>
      </w:r>
    </w:p>
    <w:p w14:paraId="33E859FB" w14:textId="44F26D6E" w:rsidR="00923E98" w:rsidRPr="005C0502" w:rsidRDefault="00923E98">
      <w:pPr>
        <w:pStyle w:val="ListParagraph"/>
        <w:numPr>
          <w:ilvl w:val="0"/>
          <w:numId w:val="15"/>
        </w:numPr>
        <w:spacing w:before="100" w:beforeAutospacing="1" w:after="100" w:afterAutospacing="1" w:line="240" w:lineRule="auto"/>
        <w:jc w:val="both"/>
        <w:rPr>
          <w:rFonts w:ascii="Segoe UI" w:hAnsi="Segoe UI" w:cs="Segoe UI"/>
          <w:bCs/>
          <w:color w:val="000000" w:themeColor="text1"/>
          <w:lang w:val="en-IN"/>
        </w:rPr>
      </w:pPr>
      <w:r w:rsidRPr="005C0502">
        <w:rPr>
          <w:rFonts w:ascii="Segoe UI" w:hAnsi="Segoe UI" w:cs="Segoe UI"/>
          <w:bCs/>
          <w:color w:val="000000" w:themeColor="text1"/>
          <w:lang w:val="en-IN"/>
        </w:rPr>
        <w:t>Prohibit arbitrary dismissal, corporal punishment, coercion, intimidation, and degrading treatment.</w:t>
      </w:r>
    </w:p>
    <w:p w14:paraId="73D0BEAF" w14:textId="235CE9C8" w:rsidR="00923E98" w:rsidRPr="005C0502" w:rsidRDefault="00923E98">
      <w:pPr>
        <w:pStyle w:val="ListParagraph"/>
        <w:numPr>
          <w:ilvl w:val="0"/>
          <w:numId w:val="15"/>
        </w:numPr>
        <w:spacing w:before="100" w:beforeAutospacing="1" w:after="100" w:afterAutospacing="1" w:line="240" w:lineRule="auto"/>
        <w:jc w:val="both"/>
        <w:rPr>
          <w:rFonts w:ascii="Segoe UI" w:hAnsi="Segoe UI" w:cs="Segoe UI"/>
          <w:bCs/>
          <w:color w:val="000000" w:themeColor="text1"/>
          <w:lang w:val="en-IN"/>
        </w:rPr>
      </w:pPr>
      <w:r w:rsidRPr="005C0502">
        <w:rPr>
          <w:rFonts w:ascii="Segoe UI" w:hAnsi="Segoe UI" w:cs="Segoe UI"/>
          <w:bCs/>
          <w:color w:val="000000" w:themeColor="text1"/>
          <w:lang w:val="en-IN"/>
        </w:rPr>
        <w:t>Provide employees a fair opportunity to respond before disciplinary action is taken.</w:t>
      </w:r>
    </w:p>
    <w:p w14:paraId="2A302AE0" w14:textId="3E8168CF" w:rsidR="00923E98" w:rsidRPr="005C0502" w:rsidRDefault="00923E98">
      <w:pPr>
        <w:pStyle w:val="ListParagraph"/>
        <w:numPr>
          <w:ilvl w:val="0"/>
          <w:numId w:val="15"/>
        </w:numPr>
        <w:spacing w:before="100" w:beforeAutospacing="1" w:after="100" w:afterAutospacing="1" w:line="240" w:lineRule="auto"/>
        <w:jc w:val="both"/>
        <w:rPr>
          <w:rFonts w:ascii="Segoe UI" w:hAnsi="Segoe UI" w:cs="Segoe UI"/>
          <w:bCs/>
          <w:color w:val="000000" w:themeColor="text1"/>
          <w:lang w:val="en-IN"/>
        </w:rPr>
      </w:pPr>
      <w:r w:rsidRPr="005C0502">
        <w:rPr>
          <w:rFonts w:ascii="Segoe UI" w:hAnsi="Segoe UI" w:cs="Segoe UI"/>
          <w:bCs/>
          <w:color w:val="000000" w:themeColor="text1"/>
          <w:lang w:val="en-IN"/>
        </w:rPr>
        <w:t>Apply the principles of natural justice in disciplinary matters.</w:t>
      </w:r>
    </w:p>
    <w:p w14:paraId="14E98B0D" w14:textId="059EAE29" w:rsidR="00923E98" w:rsidRPr="005C0502" w:rsidRDefault="00923E98">
      <w:pPr>
        <w:pStyle w:val="ListParagraph"/>
        <w:numPr>
          <w:ilvl w:val="0"/>
          <w:numId w:val="15"/>
        </w:numPr>
        <w:spacing w:before="100" w:beforeAutospacing="1" w:after="100" w:afterAutospacing="1" w:line="240" w:lineRule="auto"/>
        <w:jc w:val="both"/>
        <w:rPr>
          <w:rFonts w:ascii="Segoe UI" w:hAnsi="Segoe UI" w:cs="Segoe UI"/>
          <w:bCs/>
          <w:color w:val="000000" w:themeColor="text1"/>
          <w:lang w:val="en-IN"/>
        </w:rPr>
      </w:pPr>
      <w:r w:rsidRPr="005C0502">
        <w:rPr>
          <w:rFonts w:ascii="Segoe UI" w:hAnsi="Segoe UI" w:cs="Segoe UI"/>
          <w:bCs/>
          <w:color w:val="000000" w:themeColor="text1"/>
          <w:lang w:val="en-IN"/>
        </w:rPr>
        <w:t>Maintain appropriate documentation and consistent disciplinary procedures.</w:t>
      </w:r>
    </w:p>
    <w:p w14:paraId="0184AB10" w14:textId="69FC810F" w:rsidR="00923E98" w:rsidRPr="005C0502" w:rsidRDefault="00923E98">
      <w:pPr>
        <w:pStyle w:val="ListParagraph"/>
        <w:numPr>
          <w:ilvl w:val="0"/>
          <w:numId w:val="15"/>
        </w:numPr>
        <w:spacing w:before="100" w:beforeAutospacing="1" w:after="100" w:afterAutospacing="1" w:line="240" w:lineRule="auto"/>
        <w:jc w:val="both"/>
        <w:rPr>
          <w:rFonts w:ascii="Segoe UI" w:hAnsi="Segoe UI" w:cs="Segoe UI"/>
          <w:bCs/>
          <w:color w:val="000000" w:themeColor="text1"/>
        </w:rPr>
      </w:pPr>
      <w:r w:rsidRPr="005C0502">
        <w:rPr>
          <w:rFonts w:ascii="Segoe UI" w:hAnsi="Segoe UI" w:cs="Segoe UI"/>
          <w:bCs/>
          <w:color w:val="000000" w:themeColor="text1"/>
          <w:lang w:val="en-IN"/>
        </w:rPr>
        <w:t>Ensure disciplinary action and termination comply with the Industrial Employment (Standing Orders) Act, 1946 and applicable legal requirements.</w:t>
      </w:r>
    </w:p>
    <w:p w14:paraId="70C8DD66" w14:textId="7D9A5BB7" w:rsidR="0037382E" w:rsidRPr="00D479CA" w:rsidRDefault="00D479CA" w:rsidP="00D479CA">
      <w:pPr>
        <w:rPr>
          <w:rFonts w:ascii="Segoe UI" w:hAnsi="Segoe UI" w:cs="Segoe UI"/>
          <w:b/>
          <w:bCs/>
        </w:rPr>
      </w:pPr>
      <w:r>
        <w:rPr>
          <w:rFonts w:ascii="Segoe UI" w:hAnsi="Segoe UI" w:cs="Segoe UI"/>
          <w:b/>
          <w:bCs/>
        </w:rPr>
        <w:t xml:space="preserve">4.5 </w:t>
      </w:r>
      <w:r w:rsidR="0037382E" w:rsidRPr="00D479CA">
        <w:rPr>
          <w:rFonts w:ascii="Segoe UI" w:hAnsi="Segoe UI" w:cs="Segoe UI"/>
          <w:b/>
          <w:bCs/>
        </w:rPr>
        <w:t>Learning, Professional Growth &amp; Employee Wellbeing</w:t>
      </w:r>
    </w:p>
    <w:p w14:paraId="1AAB4CEB" w14:textId="77777777" w:rsidR="00923E98" w:rsidRPr="005C0502" w:rsidRDefault="00923E98" w:rsidP="005C0502">
      <w:pPr>
        <w:spacing w:before="100" w:beforeAutospacing="1" w:after="100" w:afterAutospacing="1" w:line="240" w:lineRule="auto"/>
        <w:jc w:val="both"/>
        <w:rPr>
          <w:rFonts w:ascii="Segoe UI" w:eastAsia="Times New Roman" w:hAnsi="Segoe UI" w:cs="Segoe UI"/>
          <w:color w:val="000000" w:themeColor="text1"/>
        </w:rPr>
      </w:pPr>
      <w:proofErr w:type="spellStart"/>
      <w:r w:rsidRPr="005C0502">
        <w:rPr>
          <w:rFonts w:ascii="Segoe UI" w:eastAsia="Times New Roman" w:hAnsi="Segoe UI" w:cs="Segoe UI"/>
          <w:color w:val="000000" w:themeColor="text1"/>
        </w:rPr>
        <w:t>Solex</w:t>
      </w:r>
      <w:proofErr w:type="spellEnd"/>
      <w:r w:rsidRPr="005C0502">
        <w:rPr>
          <w:rFonts w:ascii="Segoe UI" w:eastAsia="Times New Roman" w:hAnsi="Segoe UI" w:cs="Segoe UI"/>
          <w:color w:val="000000" w:themeColor="text1"/>
        </w:rPr>
        <w:t xml:space="preserve"> Energy Limited shall:</w:t>
      </w:r>
    </w:p>
    <w:p w14:paraId="24DCF877" w14:textId="12770C42" w:rsidR="00923E98" w:rsidRPr="005C0502" w:rsidRDefault="00923E98">
      <w:pPr>
        <w:pStyle w:val="ListParagraph"/>
        <w:numPr>
          <w:ilvl w:val="0"/>
          <w:numId w:val="16"/>
        </w:numPr>
        <w:spacing w:before="100" w:beforeAutospacing="1" w:after="100" w:afterAutospacing="1" w:line="240" w:lineRule="auto"/>
        <w:jc w:val="both"/>
        <w:rPr>
          <w:rFonts w:ascii="Segoe UI" w:eastAsia="Times New Roman" w:hAnsi="Segoe UI" w:cs="Segoe UI"/>
          <w:color w:val="000000" w:themeColor="text1"/>
          <w:lang w:val="en-IN"/>
        </w:rPr>
      </w:pPr>
      <w:r w:rsidRPr="005C0502">
        <w:rPr>
          <w:rFonts w:ascii="Segoe UI" w:eastAsia="Times New Roman" w:hAnsi="Segoe UI" w:cs="Segoe UI"/>
          <w:color w:val="000000" w:themeColor="text1"/>
          <w:lang w:val="en-IN"/>
        </w:rPr>
        <w:t>Provide appropriate induction, technical, functional, behavioural, and compliance-related training.</w:t>
      </w:r>
    </w:p>
    <w:p w14:paraId="4C34C4F9" w14:textId="13862287" w:rsidR="00923E98" w:rsidRPr="005C0502" w:rsidRDefault="00923E98">
      <w:pPr>
        <w:pStyle w:val="ListParagraph"/>
        <w:numPr>
          <w:ilvl w:val="0"/>
          <w:numId w:val="16"/>
        </w:numPr>
        <w:spacing w:before="100" w:beforeAutospacing="1" w:after="100" w:afterAutospacing="1" w:line="240" w:lineRule="auto"/>
        <w:jc w:val="both"/>
        <w:rPr>
          <w:rFonts w:ascii="Segoe UI" w:eastAsia="Times New Roman" w:hAnsi="Segoe UI" w:cs="Segoe UI"/>
          <w:color w:val="000000" w:themeColor="text1"/>
          <w:lang w:val="en-IN"/>
        </w:rPr>
      </w:pPr>
      <w:r w:rsidRPr="005C0502">
        <w:rPr>
          <w:rFonts w:ascii="Segoe UI" w:eastAsia="Times New Roman" w:hAnsi="Segoe UI" w:cs="Segoe UI"/>
          <w:color w:val="000000" w:themeColor="text1"/>
          <w:lang w:val="en-IN"/>
        </w:rPr>
        <w:t>Support employee learning, skill development, professional growth, and career progression.</w:t>
      </w:r>
    </w:p>
    <w:p w14:paraId="1F7552D6" w14:textId="7C1E07E8" w:rsidR="00923E98" w:rsidRPr="005C0502" w:rsidRDefault="00923E98">
      <w:pPr>
        <w:pStyle w:val="ListParagraph"/>
        <w:numPr>
          <w:ilvl w:val="0"/>
          <w:numId w:val="16"/>
        </w:numPr>
        <w:spacing w:before="100" w:beforeAutospacing="1" w:after="100" w:afterAutospacing="1" w:line="240" w:lineRule="auto"/>
        <w:jc w:val="both"/>
        <w:rPr>
          <w:rFonts w:ascii="Segoe UI" w:eastAsia="Times New Roman" w:hAnsi="Segoe UI" w:cs="Segoe UI"/>
          <w:color w:val="000000" w:themeColor="text1"/>
          <w:lang w:val="en-IN"/>
        </w:rPr>
      </w:pPr>
      <w:r w:rsidRPr="005C0502">
        <w:rPr>
          <w:rFonts w:ascii="Segoe UI" w:eastAsia="Times New Roman" w:hAnsi="Segoe UI" w:cs="Segoe UI"/>
          <w:color w:val="000000" w:themeColor="text1"/>
          <w:lang w:val="en-IN"/>
        </w:rPr>
        <w:t>Conduct appropriate performance and development discussions for eligible employees.</w:t>
      </w:r>
    </w:p>
    <w:p w14:paraId="72F78F11" w14:textId="27223782" w:rsidR="00923E98" w:rsidRPr="005C0502" w:rsidRDefault="00923E98">
      <w:pPr>
        <w:pStyle w:val="ListParagraph"/>
        <w:numPr>
          <w:ilvl w:val="0"/>
          <w:numId w:val="16"/>
        </w:numPr>
        <w:spacing w:before="100" w:beforeAutospacing="1" w:after="100" w:afterAutospacing="1" w:line="240" w:lineRule="auto"/>
        <w:jc w:val="both"/>
        <w:rPr>
          <w:rFonts w:ascii="Segoe UI" w:eastAsia="Times New Roman" w:hAnsi="Segoe UI" w:cs="Segoe UI"/>
          <w:color w:val="000000" w:themeColor="text1"/>
          <w:lang w:val="en-IN"/>
        </w:rPr>
      </w:pPr>
      <w:r w:rsidRPr="005C0502">
        <w:rPr>
          <w:rFonts w:ascii="Segoe UI" w:eastAsia="Times New Roman" w:hAnsi="Segoe UI" w:cs="Segoe UI"/>
          <w:color w:val="000000" w:themeColor="text1"/>
          <w:lang w:val="en-IN"/>
        </w:rPr>
        <w:t>Promote physical, psychological, and social wellbeing and address excessive stress, fatigue, and burnout.</w:t>
      </w:r>
    </w:p>
    <w:p w14:paraId="3869D0C6" w14:textId="25BD6714" w:rsidR="00923E98" w:rsidRPr="00D479CA" w:rsidRDefault="00923E98">
      <w:pPr>
        <w:pStyle w:val="ListParagraph"/>
        <w:numPr>
          <w:ilvl w:val="0"/>
          <w:numId w:val="16"/>
        </w:numPr>
        <w:spacing w:before="100" w:beforeAutospacing="1" w:after="100" w:afterAutospacing="1" w:line="240" w:lineRule="auto"/>
        <w:jc w:val="both"/>
        <w:rPr>
          <w:rFonts w:ascii="Segoe UI" w:eastAsia="Times New Roman" w:hAnsi="Segoe UI" w:cs="Segoe UI"/>
          <w:color w:val="000000" w:themeColor="text1"/>
        </w:rPr>
      </w:pPr>
      <w:r w:rsidRPr="005C0502">
        <w:rPr>
          <w:rFonts w:ascii="Segoe UI" w:eastAsia="Times New Roman" w:hAnsi="Segoe UI" w:cs="Segoe UI"/>
          <w:color w:val="000000" w:themeColor="text1"/>
          <w:lang w:val="en-IN"/>
        </w:rPr>
        <w:t>Promote employee engagement, work-life balance, and responsible workload management.</w:t>
      </w:r>
      <w:r w:rsidR="00D479CA">
        <w:rPr>
          <w:rFonts w:ascii="Segoe UI" w:eastAsia="Times New Roman" w:hAnsi="Segoe UI" w:cs="Segoe UI"/>
          <w:color w:val="000000" w:themeColor="text1"/>
          <w:lang w:val="en-IN"/>
        </w:rPr>
        <w:t xml:space="preserve"> </w:t>
      </w:r>
    </w:p>
    <w:p w14:paraId="436816D6" w14:textId="550B8244" w:rsidR="00D479CA" w:rsidRDefault="00D479CA" w:rsidP="00D479CA">
      <w:pPr>
        <w:pStyle w:val="ListParagraph"/>
        <w:spacing w:before="100" w:beforeAutospacing="1" w:after="100" w:afterAutospacing="1" w:line="240" w:lineRule="auto"/>
        <w:ind w:left="360"/>
        <w:jc w:val="both"/>
        <w:rPr>
          <w:rFonts w:ascii="Segoe UI" w:hAnsi="Segoe UI" w:cs="Segoe UI"/>
          <w:b/>
          <w:color w:val="000000" w:themeColor="text1"/>
        </w:rPr>
      </w:pPr>
    </w:p>
    <w:p w14:paraId="223BBD35" w14:textId="38942B7D" w:rsidR="00D3077E" w:rsidRPr="00D479CA" w:rsidRDefault="00D479CA" w:rsidP="00D479CA">
      <w:pPr>
        <w:spacing w:before="100" w:beforeAutospacing="1" w:after="100" w:afterAutospacing="1" w:line="240" w:lineRule="auto"/>
        <w:jc w:val="both"/>
        <w:rPr>
          <w:rFonts w:ascii="Segoe UI" w:hAnsi="Segoe UI" w:cs="Segoe UI"/>
          <w:b/>
          <w:color w:val="000000" w:themeColor="text1"/>
        </w:rPr>
      </w:pPr>
      <w:r>
        <w:rPr>
          <w:rFonts w:ascii="Segoe UI" w:hAnsi="Segoe UI" w:cs="Segoe UI"/>
          <w:b/>
          <w:color w:val="000000" w:themeColor="text1"/>
        </w:rPr>
        <w:lastRenderedPageBreak/>
        <w:t xml:space="preserve">4.6 </w:t>
      </w:r>
      <w:r w:rsidR="00D3077E" w:rsidRPr="00D479CA">
        <w:rPr>
          <w:rFonts w:ascii="Segoe UI" w:hAnsi="Segoe UI" w:cs="Segoe UI"/>
          <w:b/>
          <w:color w:val="000000" w:themeColor="text1"/>
        </w:rPr>
        <w:t>Equality, Inclusion &amp; Respectful Conduct</w:t>
      </w:r>
    </w:p>
    <w:p w14:paraId="715B195B" w14:textId="41182261" w:rsidR="00033B79" w:rsidRPr="005C0502" w:rsidRDefault="00923E98" w:rsidP="005C0502">
      <w:pPr>
        <w:spacing w:before="100" w:beforeAutospacing="1" w:after="100" w:afterAutospacing="1" w:line="240" w:lineRule="auto"/>
        <w:jc w:val="both"/>
        <w:rPr>
          <w:rFonts w:ascii="Segoe UI" w:eastAsia="Times New Roman" w:hAnsi="Segoe UI" w:cs="Segoe UI"/>
          <w:color w:val="000000" w:themeColor="text1"/>
        </w:rPr>
      </w:pPr>
      <w:proofErr w:type="spellStart"/>
      <w:r w:rsidRPr="005C0502">
        <w:rPr>
          <w:rFonts w:ascii="Segoe UI" w:eastAsia="Times New Roman" w:hAnsi="Segoe UI" w:cs="Segoe UI"/>
          <w:color w:val="000000" w:themeColor="text1"/>
        </w:rPr>
        <w:t>Solex</w:t>
      </w:r>
      <w:proofErr w:type="spellEnd"/>
      <w:r w:rsidRPr="005C0502">
        <w:rPr>
          <w:rFonts w:ascii="Segoe UI" w:eastAsia="Times New Roman" w:hAnsi="Segoe UI" w:cs="Segoe UI"/>
          <w:color w:val="000000" w:themeColor="text1"/>
        </w:rPr>
        <w:t xml:space="preserve"> Energy Limited shall: </w:t>
      </w:r>
    </w:p>
    <w:p w14:paraId="2F1F3445" w14:textId="1F17E800" w:rsidR="00923E98" w:rsidRPr="005C0502" w:rsidRDefault="00923E98">
      <w:pPr>
        <w:pStyle w:val="ListParagraph"/>
        <w:numPr>
          <w:ilvl w:val="0"/>
          <w:numId w:val="17"/>
        </w:numPr>
        <w:jc w:val="both"/>
        <w:rPr>
          <w:rFonts w:ascii="Segoe UI" w:hAnsi="Segoe UI" w:cs="Segoe UI"/>
        </w:rPr>
      </w:pPr>
      <w:r w:rsidRPr="005C0502">
        <w:rPr>
          <w:rFonts w:ascii="Segoe UI" w:hAnsi="Segoe UI" w:cs="Segoe UI"/>
        </w:rPr>
        <w:t>Provide equal opportunity in recruitment, employment, compensation, training, development, and career progression.</w:t>
      </w:r>
    </w:p>
    <w:p w14:paraId="5B250F5C" w14:textId="732C06DD" w:rsidR="00923E98" w:rsidRPr="005C0502" w:rsidRDefault="00923E98">
      <w:pPr>
        <w:pStyle w:val="ListParagraph"/>
        <w:numPr>
          <w:ilvl w:val="0"/>
          <w:numId w:val="17"/>
        </w:numPr>
        <w:jc w:val="both"/>
        <w:rPr>
          <w:rFonts w:ascii="Segoe UI" w:hAnsi="Segoe UI" w:cs="Segoe UI"/>
        </w:rPr>
      </w:pPr>
      <w:r w:rsidRPr="005C0502">
        <w:rPr>
          <w:rFonts w:ascii="Segoe UI" w:hAnsi="Segoe UI" w:cs="Segoe UI"/>
        </w:rPr>
        <w:t>Prohibit discrimination, harassment, bullying, intimidation, and abuse based on protected characteristics.</w:t>
      </w:r>
    </w:p>
    <w:p w14:paraId="620510A2" w14:textId="3D10527D" w:rsidR="00923E98" w:rsidRPr="005C0502" w:rsidRDefault="00923E98">
      <w:pPr>
        <w:pStyle w:val="ListParagraph"/>
        <w:numPr>
          <w:ilvl w:val="0"/>
          <w:numId w:val="17"/>
        </w:numPr>
        <w:jc w:val="both"/>
        <w:rPr>
          <w:rFonts w:ascii="Segoe UI" w:hAnsi="Segoe UI" w:cs="Segoe UI"/>
          <w:b/>
          <w:bCs/>
        </w:rPr>
      </w:pPr>
      <w:r w:rsidRPr="005C0502">
        <w:rPr>
          <w:rFonts w:ascii="Segoe UI" w:hAnsi="Segoe UI" w:cs="Segoe UI"/>
        </w:rPr>
        <w:t xml:space="preserve">Maintain zero tolerance for sexual harassment in accordance with the </w:t>
      </w:r>
      <w:r w:rsidRPr="005C0502">
        <w:rPr>
          <w:rStyle w:val="Strong"/>
          <w:rFonts w:ascii="Segoe UI" w:hAnsi="Segoe UI" w:cs="Segoe UI"/>
          <w:b w:val="0"/>
          <w:bCs w:val="0"/>
        </w:rPr>
        <w:t>POSH Act, 2013</w:t>
      </w:r>
      <w:r w:rsidRPr="005C0502">
        <w:rPr>
          <w:rFonts w:ascii="Segoe UI" w:hAnsi="Segoe UI" w:cs="Segoe UI"/>
          <w:b/>
          <w:bCs/>
        </w:rPr>
        <w:t>,</w:t>
      </w:r>
      <w:r w:rsidRPr="005C0502">
        <w:rPr>
          <w:rFonts w:ascii="Segoe UI" w:hAnsi="Segoe UI" w:cs="Segoe UI"/>
        </w:rPr>
        <w:t xml:space="preserve"> through the Site's </w:t>
      </w:r>
      <w:r w:rsidRPr="005C0502">
        <w:rPr>
          <w:rStyle w:val="Strong"/>
          <w:rFonts w:ascii="Segoe UI" w:hAnsi="Segoe UI" w:cs="Segoe UI"/>
          <w:b w:val="0"/>
          <w:bCs w:val="0"/>
        </w:rPr>
        <w:t>Internal Complaints Committee (ICC)</w:t>
      </w:r>
      <w:r w:rsidR="00851564" w:rsidRPr="005C0502">
        <w:rPr>
          <w:rFonts w:ascii="Segoe UI" w:hAnsi="Segoe UI" w:cs="Segoe UI"/>
        </w:rPr>
        <w:t xml:space="preserve">. </w:t>
      </w:r>
    </w:p>
    <w:p w14:paraId="62CCC2B7" w14:textId="77777777" w:rsidR="00923E98" w:rsidRPr="005C0502" w:rsidRDefault="00923E98">
      <w:pPr>
        <w:pStyle w:val="ListParagraph"/>
        <w:numPr>
          <w:ilvl w:val="0"/>
          <w:numId w:val="17"/>
        </w:numPr>
        <w:jc w:val="both"/>
        <w:rPr>
          <w:rFonts w:ascii="Segoe UI" w:hAnsi="Segoe UI" w:cs="Segoe UI"/>
        </w:rPr>
      </w:pPr>
      <w:r w:rsidRPr="005C0502">
        <w:rPr>
          <w:rFonts w:ascii="Segoe UI" w:hAnsi="Segoe UI" w:cs="Segoe UI"/>
        </w:rPr>
        <w:t xml:space="preserve">Promote diversity, inclusion, and equal opportunities for women and underrepresented groups. </w:t>
      </w:r>
    </w:p>
    <w:p w14:paraId="6FFA3180" w14:textId="61169EE5" w:rsidR="00923E98" w:rsidRPr="005C0502" w:rsidRDefault="00923E98">
      <w:pPr>
        <w:pStyle w:val="ListParagraph"/>
        <w:numPr>
          <w:ilvl w:val="0"/>
          <w:numId w:val="17"/>
        </w:numPr>
        <w:jc w:val="both"/>
        <w:rPr>
          <w:rFonts w:ascii="Segoe UI" w:hAnsi="Segoe UI" w:cs="Segoe UI"/>
        </w:rPr>
      </w:pPr>
      <w:r w:rsidRPr="005C0502">
        <w:rPr>
          <w:rFonts w:ascii="Segoe UI" w:hAnsi="Segoe UI" w:cs="Segoe UI"/>
        </w:rPr>
        <w:t>Maintain appropriate mechanisms for reporting and addressing discrimination and harassment concerns.</w:t>
      </w:r>
    </w:p>
    <w:p w14:paraId="425BE02C" w14:textId="7BB2264D" w:rsidR="00D3077E" w:rsidRPr="005C0502" w:rsidRDefault="00D479CA" w:rsidP="00D479CA">
      <w:pPr>
        <w:spacing w:before="100" w:beforeAutospacing="1" w:after="100" w:afterAutospacing="1" w:line="240" w:lineRule="auto"/>
        <w:jc w:val="both"/>
        <w:rPr>
          <w:rFonts w:ascii="Segoe UI" w:hAnsi="Segoe UI" w:cs="Segoe UI"/>
          <w:b/>
          <w:color w:val="000000" w:themeColor="text1"/>
        </w:rPr>
      </w:pPr>
      <w:r>
        <w:rPr>
          <w:rFonts w:ascii="Segoe UI" w:hAnsi="Segoe UI" w:cs="Segoe UI"/>
          <w:b/>
          <w:color w:val="000000" w:themeColor="text1"/>
        </w:rPr>
        <w:t xml:space="preserve">4.7 </w:t>
      </w:r>
      <w:r w:rsidR="00D3077E" w:rsidRPr="005C0502">
        <w:rPr>
          <w:rFonts w:ascii="Segoe UI" w:hAnsi="Segoe UI" w:cs="Segoe UI"/>
          <w:b/>
          <w:color w:val="000000" w:themeColor="text1"/>
        </w:rPr>
        <w:t>Responsible Recruitment &amp; Protection of Vulnerable Workers</w:t>
      </w:r>
    </w:p>
    <w:p w14:paraId="59B3C8AE" w14:textId="5490FD8C" w:rsidR="00D3077E" w:rsidRPr="005C0502" w:rsidRDefault="00D3077E" w:rsidP="005C0502">
      <w:pPr>
        <w:pStyle w:val="NormalWeb"/>
        <w:jc w:val="both"/>
        <w:rPr>
          <w:rFonts w:ascii="Segoe UI" w:hAnsi="Segoe UI" w:cs="Segoe UI"/>
          <w:color w:val="000000" w:themeColor="text1"/>
          <w:sz w:val="22"/>
          <w:szCs w:val="22"/>
        </w:rPr>
      </w:pPr>
      <w:r w:rsidRPr="005C0502">
        <w:rPr>
          <w:rFonts w:ascii="Segoe UI" w:hAnsi="Segoe UI" w:cs="Segoe UI"/>
          <w:color w:val="000000" w:themeColor="text1"/>
          <w:sz w:val="22"/>
          <w:szCs w:val="22"/>
        </w:rPr>
        <w:t>Solex Energy Limited is committed to recruitment practices that protect workers from exploitation, coercion and unfair treatment.</w:t>
      </w:r>
    </w:p>
    <w:p w14:paraId="6126AD1A" w14:textId="333B9DE5" w:rsidR="00D3077E" w:rsidRPr="005C0502" w:rsidRDefault="00D3077E" w:rsidP="005C0502">
      <w:pPr>
        <w:pStyle w:val="NormalWeb"/>
        <w:jc w:val="both"/>
        <w:rPr>
          <w:rFonts w:ascii="Segoe UI" w:hAnsi="Segoe UI" w:cs="Segoe UI"/>
          <w:color w:val="000000" w:themeColor="text1"/>
          <w:sz w:val="22"/>
          <w:szCs w:val="22"/>
        </w:rPr>
      </w:pPr>
      <w:r w:rsidRPr="005C0502">
        <w:rPr>
          <w:rFonts w:ascii="Segoe UI" w:hAnsi="Segoe UI" w:cs="Segoe UI"/>
          <w:color w:val="000000" w:themeColor="text1"/>
          <w:sz w:val="22"/>
          <w:szCs w:val="22"/>
        </w:rPr>
        <w:t xml:space="preserve">The </w:t>
      </w:r>
      <w:r w:rsidR="001D522E" w:rsidRPr="005C0502">
        <w:rPr>
          <w:rFonts w:ascii="Segoe UI" w:hAnsi="Segoe UI" w:cs="Segoe UI"/>
          <w:color w:val="000000" w:themeColor="text1"/>
          <w:sz w:val="22"/>
          <w:szCs w:val="22"/>
        </w:rPr>
        <w:t xml:space="preserve">Company shall: </w:t>
      </w:r>
    </w:p>
    <w:p w14:paraId="44269FA7" w14:textId="7216572F" w:rsidR="00923E98" w:rsidRPr="005C0502" w:rsidRDefault="00923E98">
      <w:pPr>
        <w:pStyle w:val="ListParagraph"/>
        <w:numPr>
          <w:ilvl w:val="0"/>
          <w:numId w:val="7"/>
        </w:numPr>
        <w:spacing w:before="100" w:beforeAutospacing="1" w:after="100" w:afterAutospacing="1"/>
        <w:jc w:val="both"/>
        <w:rPr>
          <w:rFonts w:ascii="Segoe UI" w:eastAsia="Times New Roman" w:hAnsi="Segoe UI" w:cs="Segoe UI"/>
          <w:color w:val="000000" w:themeColor="text1"/>
          <w:lang w:val="en-IN"/>
        </w:rPr>
      </w:pPr>
      <w:r w:rsidRPr="005C0502">
        <w:rPr>
          <w:rFonts w:ascii="Segoe UI" w:eastAsia="Times New Roman" w:hAnsi="Segoe UI" w:cs="Segoe UI"/>
          <w:color w:val="000000" w:themeColor="text1"/>
          <w:lang w:val="en-IN"/>
        </w:rPr>
        <w:t>Maintain fair, transparent, and legally compliant recruitment and onboarding practices.</w:t>
      </w:r>
    </w:p>
    <w:p w14:paraId="18C79B45" w14:textId="64998F2B" w:rsidR="00923E98" w:rsidRPr="005C0502" w:rsidRDefault="00923E98">
      <w:pPr>
        <w:pStyle w:val="ListParagraph"/>
        <w:numPr>
          <w:ilvl w:val="0"/>
          <w:numId w:val="7"/>
        </w:numPr>
        <w:spacing w:before="100" w:beforeAutospacing="1" w:after="100" w:afterAutospacing="1"/>
        <w:jc w:val="both"/>
        <w:rPr>
          <w:rFonts w:ascii="Segoe UI" w:eastAsia="Times New Roman" w:hAnsi="Segoe UI" w:cs="Segoe UI"/>
          <w:color w:val="000000" w:themeColor="text1"/>
          <w:lang w:val="en-IN"/>
        </w:rPr>
      </w:pPr>
      <w:r w:rsidRPr="005C0502">
        <w:rPr>
          <w:rFonts w:ascii="Segoe UI" w:eastAsia="Times New Roman" w:hAnsi="Segoe UI" w:cs="Segoe UI"/>
          <w:color w:val="000000" w:themeColor="text1"/>
          <w:lang w:val="en-IN"/>
        </w:rPr>
        <w:t>Verify the age, identity, and employment eligibility of employees and workers.</w:t>
      </w:r>
    </w:p>
    <w:p w14:paraId="3C9C5220" w14:textId="43F33734" w:rsidR="00923E98" w:rsidRPr="005C0502" w:rsidRDefault="00923E98">
      <w:pPr>
        <w:pStyle w:val="ListParagraph"/>
        <w:numPr>
          <w:ilvl w:val="0"/>
          <w:numId w:val="7"/>
        </w:numPr>
        <w:spacing w:before="100" w:beforeAutospacing="1" w:after="100" w:afterAutospacing="1"/>
        <w:jc w:val="both"/>
        <w:rPr>
          <w:rFonts w:ascii="Segoe UI" w:eastAsia="Times New Roman" w:hAnsi="Segoe UI" w:cs="Segoe UI"/>
          <w:color w:val="000000" w:themeColor="text1"/>
          <w:lang w:val="en-IN"/>
        </w:rPr>
      </w:pPr>
      <w:r w:rsidRPr="005C0502">
        <w:rPr>
          <w:rFonts w:ascii="Segoe UI" w:eastAsia="Times New Roman" w:hAnsi="Segoe UI" w:cs="Segoe UI"/>
          <w:color w:val="000000" w:themeColor="text1"/>
          <w:lang w:val="en-IN"/>
        </w:rPr>
        <w:t>Prohibit child labour, forced labour, bonded labour, human trafficking, unlawful document retention, and unlawful recruitment fees.</w:t>
      </w:r>
    </w:p>
    <w:p w14:paraId="540767F8" w14:textId="623097AC" w:rsidR="00923E98" w:rsidRPr="005C0502" w:rsidRDefault="00923E98">
      <w:pPr>
        <w:pStyle w:val="ListParagraph"/>
        <w:numPr>
          <w:ilvl w:val="0"/>
          <w:numId w:val="7"/>
        </w:numPr>
        <w:spacing w:before="100" w:beforeAutospacing="1" w:after="100" w:afterAutospacing="1"/>
        <w:jc w:val="both"/>
        <w:rPr>
          <w:rFonts w:ascii="Segoe UI" w:eastAsia="Times New Roman" w:hAnsi="Segoe UI" w:cs="Segoe UI"/>
          <w:color w:val="000000" w:themeColor="text1"/>
          <w:lang w:val="en-IN"/>
        </w:rPr>
      </w:pPr>
      <w:r w:rsidRPr="005C0502">
        <w:rPr>
          <w:rFonts w:ascii="Segoe UI" w:eastAsia="Times New Roman" w:hAnsi="Segoe UI" w:cs="Segoe UI"/>
          <w:color w:val="000000" w:themeColor="text1"/>
          <w:lang w:val="en-IN"/>
        </w:rPr>
        <w:t>Provide additional safeguards for vulnerable workers against exploitation, discrimination, and abuse.</w:t>
      </w:r>
    </w:p>
    <w:p w14:paraId="6B34F187" w14:textId="2A88A48A" w:rsidR="00D3077E" w:rsidRPr="00436301" w:rsidRDefault="00923E98">
      <w:pPr>
        <w:pStyle w:val="ListParagraph"/>
        <w:numPr>
          <w:ilvl w:val="0"/>
          <w:numId w:val="7"/>
        </w:numPr>
        <w:spacing w:before="100" w:beforeAutospacing="1" w:after="100" w:afterAutospacing="1" w:line="240" w:lineRule="auto"/>
        <w:jc w:val="both"/>
        <w:rPr>
          <w:rFonts w:ascii="Segoe UI" w:eastAsia="Times New Roman" w:hAnsi="Segoe UI" w:cs="Segoe UI"/>
          <w:color w:val="000000" w:themeColor="text1"/>
        </w:rPr>
      </w:pPr>
      <w:r w:rsidRPr="005C0502">
        <w:rPr>
          <w:rFonts w:ascii="Segoe UI" w:eastAsia="Times New Roman" w:hAnsi="Segoe UI" w:cs="Segoe UI"/>
          <w:color w:val="000000" w:themeColor="text1"/>
          <w:lang w:val="en-IN"/>
        </w:rPr>
        <w:t>Require relevant contractors, recruitment agencies, and labour-service providers to comply with applicable human-rights and labour requirements.</w:t>
      </w:r>
      <w:r w:rsidR="00436301">
        <w:rPr>
          <w:rFonts w:ascii="Segoe UI" w:eastAsia="Times New Roman" w:hAnsi="Segoe UI" w:cs="Segoe UI"/>
          <w:color w:val="000000" w:themeColor="text1"/>
          <w:lang w:val="en-IN"/>
        </w:rPr>
        <w:t xml:space="preserve"> </w:t>
      </w:r>
    </w:p>
    <w:p w14:paraId="023D17BD" w14:textId="5DA7D6F3" w:rsidR="00D3077E" w:rsidRPr="00D479CA" w:rsidRDefault="00D479CA" w:rsidP="00D479CA">
      <w:pPr>
        <w:spacing w:before="100" w:beforeAutospacing="1" w:after="100" w:afterAutospacing="1" w:line="240" w:lineRule="auto"/>
        <w:jc w:val="both"/>
        <w:rPr>
          <w:rFonts w:ascii="Segoe UI" w:hAnsi="Segoe UI" w:cs="Segoe UI"/>
          <w:b/>
          <w:color w:val="000000" w:themeColor="text1"/>
        </w:rPr>
      </w:pPr>
      <w:r>
        <w:rPr>
          <w:rFonts w:ascii="Segoe UI" w:hAnsi="Segoe UI" w:cs="Segoe UI"/>
          <w:b/>
          <w:color w:val="000000" w:themeColor="text1"/>
        </w:rPr>
        <w:t xml:space="preserve">4.8 </w:t>
      </w:r>
      <w:r w:rsidR="00D3077E" w:rsidRPr="00D479CA">
        <w:rPr>
          <w:rFonts w:ascii="Segoe UI" w:hAnsi="Segoe UI" w:cs="Segoe UI"/>
          <w:b/>
          <w:color w:val="000000" w:themeColor="text1"/>
        </w:rPr>
        <w:t>Grievance &amp; Speak-Up Mechanisms</w:t>
      </w:r>
    </w:p>
    <w:p w14:paraId="5B206484" w14:textId="77777777" w:rsidR="00851564" w:rsidRPr="005C0502" w:rsidRDefault="00851564" w:rsidP="005C0502">
      <w:pPr>
        <w:pStyle w:val="NormalWeb"/>
        <w:jc w:val="both"/>
        <w:rPr>
          <w:rFonts w:ascii="Segoe UI" w:hAnsi="Segoe UI" w:cs="Segoe UI"/>
          <w:color w:val="000000" w:themeColor="text1"/>
          <w:sz w:val="22"/>
          <w:szCs w:val="22"/>
        </w:rPr>
      </w:pPr>
      <w:proofErr w:type="spellStart"/>
      <w:r w:rsidRPr="005C0502">
        <w:rPr>
          <w:rFonts w:ascii="Segoe UI" w:hAnsi="Segoe UI" w:cs="Segoe UI"/>
          <w:color w:val="000000" w:themeColor="text1"/>
          <w:sz w:val="22"/>
          <w:szCs w:val="22"/>
        </w:rPr>
        <w:t>Solex</w:t>
      </w:r>
      <w:proofErr w:type="spellEnd"/>
      <w:r w:rsidRPr="005C0502">
        <w:rPr>
          <w:rFonts w:ascii="Segoe UI" w:hAnsi="Segoe UI" w:cs="Segoe UI"/>
          <w:color w:val="000000" w:themeColor="text1"/>
          <w:sz w:val="22"/>
          <w:szCs w:val="22"/>
        </w:rPr>
        <w:t xml:space="preserve"> Energy Limited shall:</w:t>
      </w:r>
    </w:p>
    <w:p w14:paraId="50AB9414" w14:textId="61854D26" w:rsidR="00851564" w:rsidRPr="005C0502" w:rsidRDefault="00851564">
      <w:pPr>
        <w:pStyle w:val="NormalWeb"/>
        <w:numPr>
          <w:ilvl w:val="0"/>
          <w:numId w:val="8"/>
        </w:numPr>
        <w:jc w:val="both"/>
        <w:rPr>
          <w:rFonts w:ascii="Segoe UI" w:hAnsi="Segoe UI" w:cs="Segoe UI"/>
          <w:color w:val="000000" w:themeColor="text1"/>
          <w:sz w:val="22"/>
          <w:szCs w:val="22"/>
          <w:lang w:val="en-IN"/>
        </w:rPr>
      </w:pPr>
      <w:r w:rsidRPr="005C0502">
        <w:rPr>
          <w:rFonts w:ascii="Segoe UI" w:hAnsi="Segoe UI" w:cs="Segoe UI"/>
          <w:color w:val="000000" w:themeColor="text1"/>
          <w:sz w:val="22"/>
          <w:szCs w:val="22"/>
          <w:lang w:val="en-IN"/>
        </w:rPr>
        <w:t>Provide accessible channels for raising concerns relating to workplace conditions, human rights, discrimination, harassment, health and safety, and unethical conduct.</w:t>
      </w:r>
    </w:p>
    <w:p w14:paraId="615CA545" w14:textId="4D7C7964" w:rsidR="00851564" w:rsidRPr="005C0502" w:rsidRDefault="00851564">
      <w:pPr>
        <w:pStyle w:val="NormalWeb"/>
        <w:numPr>
          <w:ilvl w:val="0"/>
          <w:numId w:val="8"/>
        </w:numPr>
        <w:jc w:val="both"/>
        <w:rPr>
          <w:rFonts w:ascii="Segoe UI" w:hAnsi="Segoe UI" w:cs="Segoe UI"/>
          <w:color w:val="000000" w:themeColor="text1"/>
          <w:sz w:val="22"/>
          <w:szCs w:val="22"/>
          <w:lang w:val="en-IN"/>
        </w:rPr>
      </w:pPr>
      <w:r w:rsidRPr="005C0502">
        <w:rPr>
          <w:rFonts w:ascii="Segoe UI" w:hAnsi="Segoe UI" w:cs="Segoe UI"/>
          <w:color w:val="000000" w:themeColor="text1"/>
          <w:sz w:val="22"/>
          <w:szCs w:val="22"/>
          <w:lang w:val="en-IN"/>
        </w:rPr>
        <w:lastRenderedPageBreak/>
        <w:t>Allow concerns to be raised through supervisors, Department Heads, Human Resources, EHS/Safety representatives, and established grievance or whistleblower mechanisms.</w:t>
      </w:r>
    </w:p>
    <w:p w14:paraId="3A3D3862" w14:textId="288854AE" w:rsidR="00851564" w:rsidRPr="005C0502" w:rsidRDefault="00851564">
      <w:pPr>
        <w:pStyle w:val="NormalWeb"/>
        <w:numPr>
          <w:ilvl w:val="0"/>
          <w:numId w:val="8"/>
        </w:numPr>
        <w:jc w:val="both"/>
        <w:rPr>
          <w:rFonts w:ascii="Segoe UI" w:hAnsi="Segoe UI" w:cs="Segoe UI"/>
          <w:color w:val="000000" w:themeColor="text1"/>
          <w:sz w:val="22"/>
          <w:szCs w:val="22"/>
          <w:lang w:val="en-IN"/>
        </w:rPr>
      </w:pPr>
      <w:r w:rsidRPr="005C0502">
        <w:rPr>
          <w:rFonts w:ascii="Segoe UI" w:hAnsi="Segoe UI" w:cs="Segoe UI"/>
          <w:color w:val="000000" w:themeColor="text1"/>
          <w:sz w:val="22"/>
          <w:szCs w:val="22"/>
          <w:lang w:val="en-IN"/>
        </w:rPr>
        <w:t>Maintain confidentiality and appropriately record, investigate, and address reported concerns.</w:t>
      </w:r>
    </w:p>
    <w:p w14:paraId="59A8EC27" w14:textId="34973992" w:rsidR="00851564" w:rsidRPr="005C0502" w:rsidRDefault="00851564">
      <w:pPr>
        <w:pStyle w:val="NormalWeb"/>
        <w:numPr>
          <w:ilvl w:val="0"/>
          <w:numId w:val="8"/>
        </w:numPr>
        <w:jc w:val="both"/>
        <w:rPr>
          <w:rFonts w:ascii="Segoe UI" w:hAnsi="Segoe UI" w:cs="Segoe UI"/>
          <w:color w:val="000000" w:themeColor="text1"/>
          <w:sz w:val="22"/>
          <w:szCs w:val="22"/>
          <w:lang w:val="en-IN"/>
        </w:rPr>
      </w:pPr>
      <w:r w:rsidRPr="005C0502">
        <w:rPr>
          <w:rFonts w:ascii="Segoe UI" w:hAnsi="Segoe UI" w:cs="Segoe UI"/>
          <w:color w:val="000000" w:themeColor="text1"/>
          <w:sz w:val="22"/>
          <w:szCs w:val="22"/>
          <w:lang w:val="en-IN"/>
        </w:rPr>
        <w:t>Prohibit retaliation, intimidation, or adverse treatment against individuals raising concerns in good faith.</w:t>
      </w:r>
    </w:p>
    <w:p w14:paraId="1B9829B0" w14:textId="4781C4D4" w:rsidR="00033B79" w:rsidRPr="005C0502" w:rsidRDefault="00851564">
      <w:pPr>
        <w:pStyle w:val="NormalWeb"/>
        <w:numPr>
          <w:ilvl w:val="0"/>
          <w:numId w:val="8"/>
        </w:numPr>
        <w:jc w:val="both"/>
        <w:rPr>
          <w:rFonts w:ascii="Segoe UI" w:hAnsi="Segoe UI" w:cs="Segoe UI"/>
          <w:color w:val="0F1115"/>
          <w:sz w:val="22"/>
          <w:szCs w:val="22"/>
        </w:rPr>
      </w:pPr>
      <w:r w:rsidRPr="005C0502">
        <w:rPr>
          <w:rFonts w:ascii="Segoe UI" w:hAnsi="Segoe UI" w:cs="Segoe UI"/>
          <w:color w:val="000000" w:themeColor="text1"/>
          <w:sz w:val="22"/>
          <w:szCs w:val="22"/>
          <w:lang w:val="en-IN"/>
        </w:rPr>
        <w:t>Escalate serious or systemic concerns to appropriate management or governance levels.</w:t>
      </w:r>
    </w:p>
    <w:p w14:paraId="47D55316" w14:textId="7188A897" w:rsidR="00CB26B4" w:rsidRPr="00D479CA" w:rsidRDefault="00D479CA" w:rsidP="00D479CA">
      <w:pPr>
        <w:spacing w:before="100" w:beforeAutospacing="1" w:after="100" w:afterAutospacing="1" w:line="240" w:lineRule="auto"/>
        <w:jc w:val="both"/>
        <w:rPr>
          <w:rFonts w:ascii="Segoe UI" w:hAnsi="Segoe UI" w:cs="Segoe UI"/>
          <w:b/>
          <w:color w:val="000000" w:themeColor="text1"/>
        </w:rPr>
      </w:pPr>
      <w:r>
        <w:rPr>
          <w:rFonts w:ascii="Segoe UI" w:hAnsi="Segoe UI" w:cs="Segoe UI"/>
          <w:b/>
          <w:color w:val="000000" w:themeColor="text1"/>
        </w:rPr>
        <w:t xml:space="preserve">4.9 </w:t>
      </w:r>
      <w:r w:rsidR="008A3B21">
        <w:rPr>
          <w:rFonts w:ascii="Segoe UI" w:hAnsi="Segoe UI" w:cs="Segoe UI"/>
          <w:b/>
          <w:color w:val="000000" w:themeColor="text1"/>
        </w:rPr>
        <w:t xml:space="preserve">Prevention of </w:t>
      </w:r>
      <w:r w:rsidR="00CB26B4" w:rsidRPr="00D479CA">
        <w:rPr>
          <w:rFonts w:ascii="Segoe UI" w:hAnsi="Segoe UI" w:cs="Segoe UI"/>
          <w:b/>
          <w:color w:val="000000" w:themeColor="text1"/>
        </w:rPr>
        <w:t>Child Labour</w:t>
      </w:r>
      <w:r w:rsidR="002A04E3">
        <w:rPr>
          <w:rFonts w:ascii="Segoe UI" w:hAnsi="Segoe UI" w:cs="Segoe UI"/>
          <w:b/>
          <w:color w:val="000000" w:themeColor="text1"/>
        </w:rPr>
        <w:t xml:space="preserve">, </w:t>
      </w:r>
      <w:r w:rsidR="00CB26B4" w:rsidRPr="00D479CA">
        <w:rPr>
          <w:rFonts w:ascii="Segoe UI" w:hAnsi="Segoe UI" w:cs="Segoe UI"/>
          <w:b/>
          <w:color w:val="000000" w:themeColor="text1"/>
        </w:rPr>
        <w:t>Forced Labour</w:t>
      </w:r>
      <w:r w:rsidR="002A04E3">
        <w:rPr>
          <w:rFonts w:ascii="Segoe UI" w:hAnsi="Segoe UI" w:cs="Segoe UI"/>
          <w:b/>
          <w:color w:val="000000" w:themeColor="text1"/>
        </w:rPr>
        <w:t xml:space="preserve"> &amp; Human Trafficking </w:t>
      </w:r>
    </w:p>
    <w:p w14:paraId="5DE13ED1" w14:textId="6FA26FD9" w:rsidR="00CB26B4" w:rsidRPr="005C0502" w:rsidRDefault="00851564" w:rsidP="005C0502">
      <w:pPr>
        <w:pStyle w:val="NormalWeb"/>
        <w:jc w:val="both"/>
        <w:rPr>
          <w:rFonts w:ascii="Segoe UI" w:hAnsi="Segoe UI" w:cs="Segoe UI"/>
          <w:color w:val="000000" w:themeColor="text1"/>
          <w:sz w:val="22"/>
          <w:szCs w:val="22"/>
        </w:rPr>
      </w:pPr>
      <w:proofErr w:type="spellStart"/>
      <w:r w:rsidRPr="005C0502">
        <w:rPr>
          <w:rFonts w:ascii="Segoe UI" w:hAnsi="Segoe UI" w:cs="Segoe UI"/>
          <w:color w:val="000000" w:themeColor="text1"/>
          <w:sz w:val="22"/>
          <w:szCs w:val="22"/>
        </w:rPr>
        <w:t>Solex</w:t>
      </w:r>
      <w:proofErr w:type="spellEnd"/>
      <w:r w:rsidRPr="005C0502">
        <w:rPr>
          <w:rFonts w:ascii="Segoe UI" w:hAnsi="Segoe UI" w:cs="Segoe UI"/>
          <w:color w:val="000000" w:themeColor="text1"/>
          <w:sz w:val="22"/>
          <w:szCs w:val="22"/>
        </w:rPr>
        <w:t xml:space="preserve"> Energy Limited shall:</w:t>
      </w:r>
    </w:p>
    <w:p w14:paraId="6FBFED48" w14:textId="32B6C544" w:rsidR="002A04E3" w:rsidRPr="002A04E3" w:rsidRDefault="002A04E3" w:rsidP="002A04E3">
      <w:pPr>
        <w:pStyle w:val="NormalWeb"/>
        <w:numPr>
          <w:ilvl w:val="0"/>
          <w:numId w:val="18"/>
        </w:numPr>
        <w:jc w:val="both"/>
        <w:rPr>
          <w:rFonts w:ascii="Segoe UI" w:hAnsi="Segoe UI" w:cs="Segoe UI"/>
          <w:color w:val="000000" w:themeColor="text1"/>
        </w:rPr>
      </w:pPr>
      <w:r w:rsidRPr="002A04E3">
        <w:rPr>
          <w:rFonts w:ascii="Segoe UI" w:hAnsi="Segoe UI" w:cs="Segoe UI"/>
          <w:color w:val="000000" w:themeColor="text1"/>
        </w:rPr>
        <w:t>Prohibit human trafficking and all forms of exploitation, including recruitment, transportation, or employment through force, coercion, deception, or abuse of vulnerability.</w:t>
      </w:r>
    </w:p>
    <w:p w14:paraId="30FEDAD1" w14:textId="49AB693C" w:rsidR="002A04E3" w:rsidRPr="002A04E3" w:rsidRDefault="002A04E3" w:rsidP="002A04E3">
      <w:pPr>
        <w:pStyle w:val="NormalWeb"/>
        <w:numPr>
          <w:ilvl w:val="0"/>
          <w:numId w:val="18"/>
        </w:numPr>
        <w:jc w:val="both"/>
        <w:rPr>
          <w:rFonts w:ascii="Segoe UI" w:hAnsi="Segoe UI" w:cs="Segoe UI"/>
          <w:color w:val="000000" w:themeColor="text1"/>
        </w:rPr>
      </w:pPr>
      <w:r w:rsidRPr="002A04E3">
        <w:rPr>
          <w:rFonts w:ascii="Segoe UI" w:hAnsi="Segoe UI" w:cs="Segoe UI"/>
          <w:color w:val="000000" w:themeColor="text1"/>
        </w:rPr>
        <w:t xml:space="preserve">Prohibit child </w:t>
      </w:r>
      <w:proofErr w:type="spellStart"/>
      <w:r w:rsidRPr="002A04E3">
        <w:rPr>
          <w:rFonts w:ascii="Segoe UI" w:hAnsi="Segoe UI" w:cs="Segoe UI"/>
          <w:color w:val="000000" w:themeColor="text1"/>
        </w:rPr>
        <w:t>labour</w:t>
      </w:r>
      <w:proofErr w:type="spellEnd"/>
      <w:r w:rsidRPr="002A04E3">
        <w:rPr>
          <w:rFonts w:ascii="Segoe UI" w:hAnsi="Segoe UI" w:cs="Segoe UI"/>
          <w:color w:val="000000" w:themeColor="text1"/>
        </w:rPr>
        <w:t xml:space="preserve"> and ensure compliance with applicable minimum-age requirements.</w:t>
      </w:r>
    </w:p>
    <w:p w14:paraId="3C1D60EA" w14:textId="4FF0F6A4" w:rsidR="002A04E3" w:rsidRPr="002A04E3" w:rsidRDefault="002A04E3" w:rsidP="002A04E3">
      <w:pPr>
        <w:pStyle w:val="NormalWeb"/>
        <w:numPr>
          <w:ilvl w:val="0"/>
          <w:numId w:val="18"/>
        </w:numPr>
        <w:jc w:val="both"/>
        <w:rPr>
          <w:rFonts w:ascii="Segoe UI" w:hAnsi="Segoe UI" w:cs="Segoe UI"/>
          <w:color w:val="000000" w:themeColor="text1"/>
        </w:rPr>
      </w:pPr>
      <w:r w:rsidRPr="002A04E3">
        <w:rPr>
          <w:rFonts w:ascii="Segoe UI" w:hAnsi="Segoe UI" w:cs="Segoe UI"/>
          <w:color w:val="000000" w:themeColor="text1"/>
        </w:rPr>
        <w:t>Verify and document the age and identity of employees and workers during recruitment.</w:t>
      </w:r>
    </w:p>
    <w:p w14:paraId="4E1BB471" w14:textId="6A32D53B" w:rsidR="002A04E3" w:rsidRPr="002A04E3" w:rsidRDefault="002A04E3" w:rsidP="002A04E3">
      <w:pPr>
        <w:pStyle w:val="NormalWeb"/>
        <w:numPr>
          <w:ilvl w:val="0"/>
          <w:numId w:val="18"/>
        </w:numPr>
        <w:jc w:val="both"/>
        <w:rPr>
          <w:rFonts w:ascii="Segoe UI" w:hAnsi="Segoe UI" w:cs="Segoe UI"/>
          <w:color w:val="000000" w:themeColor="text1"/>
        </w:rPr>
      </w:pPr>
      <w:r w:rsidRPr="002A04E3">
        <w:rPr>
          <w:rFonts w:ascii="Segoe UI" w:hAnsi="Segoe UI" w:cs="Segoe UI"/>
          <w:color w:val="000000" w:themeColor="text1"/>
        </w:rPr>
        <w:t xml:space="preserve">Prohibit forced, bonded, or involuntary </w:t>
      </w:r>
      <w:proofErr w:type="spellStart"/>
      <w:r w:rsidRPr="002A04E3">
        <w:rPr>
          <w:rFonts w:ascii="Segoe UI" w:hAnsi="Segoe UI" w:cs="Segoe UI"/>
          <w:color w:val="000000" w:themeColor="text1"/>
        </w:rPr>
        <w:t>labour</w:t>
      </w:r>
      <w:proofErr w:type="spellEnd"/>
      <w:r w:rsidRPr="002A04E3">
        <w:rPr>
          <w:rFonts w:ascii="Segoe UI" w:hAnsi="Segoe UI" w:cs="Segoe UI"/>
          <w:color w:val="000000" w:themeColor="text1"/>
        </w:rPr>
        <w:t>, debt bondage, coercion, unlawful recruitment fees, and inappropriate document withholding.</w:t>
      </w:r>
    </w:p>
    <w:p w14:paraId="17E63F2D" w14:textId="3B2B289A" w:rsidR="002A04E3" w:rsidRPr="002A04E3" w:rsidRDefault="002A04E3" w:rsidP="002A04E3">
      <w:pPr>
        <w:pStyle w:val="NormalWeb"/>
        <w:numPr>
          <w:ilvl w:val="0"/>
          <w:numId w:val="18"/>
        </w:numPr>
        <w:jc w:val="both"/>
        <w:rPr>
          <w:rFonts w:ascii="Segoe UI" w:hAnsi="Segoe UI" w:cs="Segoe UI"/>
          <w:color w:val="000000" w:themeColor="text1"/>
        </w:rPr>
      </w:pPr>
      <w:r w:rsidRPr="002A04E3">
        <w:rPr>
          <w:rFonts w:ascii="Segoe UI" w:hAnsi="Segoe UI" w:cs="Segoe UI"/>
          <w:color w:val="000000" w:themeColor="text1"/>
        </w:rPr>
        <w:t xml:space="preserve">Extend child </w:t>
      </w:r>
      <w:proofErr w:type="spellStart"/>
      <w:r w:rsidRPr="002A04E3">
        <w:rPr>
          <w:rFonts w:ascii="Segoe UI" w:hAnsi="Segoe UI" w:cs="Segoe UI"/>
          <w:color w:val="000000" w:themeColor="text1"/>
        </w:rPr>
        <w:t>labour</w:t>
      </w:r>
      <w:proofErr w:type="spellEnd"/>
      <w:r w:rsidRPr="002A04E3">
        <w:rPr>
          <w:rFonts w:ascii="Segoe UI" w:hAnsi="Segoe UI" w:cs="Segoe UI"/>
          <w:color w:val="000000" w:themeColor="text1"/>
        </w:rPr>
        <w:t xml:space="preserve">, forced </w:t>
      </w:r>
      <w:proofErr w:type="spellStart"/>
      <w:r w:rsidRPr="002A04E3">
        <w:rPr>
          <w:rFonts w:ascii="Segoe UI" w:hAnsi="Segoe UI" w:cs="Segoe UI"/>
          <w:color w:val="000000" w:themeColor="text1"/>
        </w:rPr>
        <w:t>labour</w:t>
      </w:r>
      <w:proofErr w:type="spellEnd"/>
      <w:r w:rsidRPr="002A04E3">
        <w:rPr>
          <w:rFonts w:ascii="Segoe UI" w:hAnsi="Segoe UI" w:cs="Segoe UI"/>
          <w:color w:val="000000" w:themeColor="text1"/>
        </w:rPr>
        <w:t>, and human trafficking requirements to relevant contractors, suppliers, subcontractors, and manpower agencies.</w:t>
      </w:r>
    </w:p>
    <w:p w14:paraId="7C625BF0" w14:textId="01C17291" w:rsidR="00851564" w:rsidRPr="005C0502" w:rsidRDefault="002A04E3" w:rsidP="002A04E3">
      <w:pPr>
        <w:pStyle w:val="NormalWeb"/>
        <w:numPr>
          <w:ilvl w:val="0"/>
          <w:numId w:val="18"/>
        </w:numPr>
        <w:jc w:val="both"/>
        <w:rPr>
          <w:rFonts w:ascii="Segoe UI" w:hAnsi="Segoe UI" w:cs="Segoe UI"/>
          <w:color w:val="000000" w:themeColor="text1"/>
          <w:sz w:val="22"/>
          <w:szCs w:val="22"/>
        </w:rPr>
      </w:pPr>
      <w:r w:rsidRPr="002A04E3">
        <w:rPr>
          <w:rFonts w:ascii="Segoe UI" w:hAnsi="Segoe UI" w:cs="Segoe UI"/>
          <w:color w:val="000000" w:themeColor="text1"/>
          <w:sz w:val="22"/>
          <w:szCs w:val="22"/>
        </w:rPr>
        <w:t xml:space="preserve">Investigate suspected violations and take appropriate corrective action, including safe removal and rehabilitation support where child </w:t>
      </w:r>
      <w:proofErr w:type="spellStart"/>
      <w:r w:rsidRPr="002A04E3">
        <w:rPr>
          <w:rFonts w:ascii="Segoe UI" w:hAnsi="Segoe UI" w:cs="Segoe UI"/>
          <w:color w:val="000000" w:themeColor="text1"/>
          <w:sz w:val="22"/>
          <w:szCs w:val="22"/>
        </w:rPr>
        <w:t>labour</w:t>
      </w:r>
      <w:proofErr w:type="spellEnd"/>
      <w:r w:rsidRPr="002A04E3">
        <w:rPr>
          <w:rFonts w:ascii="Segoe UI" w:hAnsi="Segoe UI" w:cs="Segoe UI"/>
          <w:color w:val="000000" w:themeColor="text1"/>
          <w:sz w:val="22"/>
          <w:szCs w:val="22"/>
        </w:rPr>
        <w:t xml:space="preserve"> is identified.</w:t>
      </w:r>
    </w:p>
    <w:p w14:paraId="23105831" w14:textId="3FCCCB6B" w:rsidR="006137D7" w:rsidRPr="00770CCB" w:rsidRDefault="005C0502" w:rsidP="00770CCB">
      <w:pPr>
        <w:pStyle w:val="Heading2"/>
        <w:rPr>
          <w:rFonts w:ascii="Segoe UI" w:hAnsi="Segoe UI" w:cs="Segoe UI"/>
          <w:sz w:val="22"/>
          <w:szCs w:val="22"/>
        </w:rPr>
      </w:pPr>
      <w:bookmarkStart w:id="22" w:name="_Toc239427420"/>
      <w:r w:rsidRPr="00770CCB">
        <w:rPr>
          <w:rFonts w:ascii="Segoe UI" w:hAnsi="Segoe UI" w:cs="Segoe UI"/>
          <w:sz w:val="22"/>
          <w:szCs w:val="22"/>
        </w:rPr>
        <w:t xml:space="preserve">5. </w:t>
      </w:r>
      <w:r w:rsidR="00642A2D" w:rsidRPr="00770CCB">
        <w:rPr>
          <w:rFonts w:ascii="Segoe UI" w:hAnsi="Segoe UI" w:cs="Segoe UI"/>
          <w:sz w:val="22"/>
          <w:szCs w:val="22"/>
        </w:rPr>
        <w:t>Our Measurable Targets</w:t>
      </w:r>
      <w:bookmarkEnd w:id="22"/>
      <w:r w:rsidR="006137D7" w:rsidRPr="00770CCB">
        <w:rPr>
          <w:rFonts w:ascii="Segoe UI" w:hAnsi="Segoe UI" w:cs="Segoe UI"/>
          <w:sz w:val="22"/>
          <w:szCs w:val="22"/>
        </w:rPr>
        <w:t xml:space="preserve"> </w:t>
      </w:r>
    </w:p>
    <w:p w14:paraId="142C6DC8" w14:textId="5D1359A0" w:rsidR="006137D7" w:rsidRPr="005C0502" w:rsidRDefault="005C0502" w:rsidP="005C0502">
      <w:pPr>
        <w:jc w:val="both"/>
        <w:rPr>
          <w:rFonts w:ascii="Segoe UI" w:hAnsi="Segoe UI" w:cs="Segoe UI"/>
          <w:b/>
          <w:bCs/>
        </w:rPr>
      </w:pPr>
      <w:r>
        <w:rPr>
          <w:rFonts w:ascii="Segoe UI" w:hAnsi="Segoe UI" w:cs="Segoe UI"/>
          <w:b/>
          <w:bCs/>
        </w:rPr>
        <w:t xml:space="preserve">5.1 </w:t>
      </w:r>
      <w:r w:rsidR="006137D7" w:rsidRPr="005C0502">
        <w:rPr>
          <w:rFonts w:ascii="Segoe UI" w:hAnsi="Segoe UI" w:cs="Segoe UI"/>
          <w:b/>
          <w:bCs/>
        </w:rPr>
        <w:t>Respect for Human Rights &amp; Human Dignity</w:t>
      </w:r>
    </w:p>
    <w:p w14:paraId="5CC7650B" w14:textId="677CD144" w:rsidR="00E55FF3" w:rsidRPr="005C0502" w:rsidRDefault="00E55FF3">
      <w:pPr>
        <w:numPr>
          <w:ilvl w:val="0"/>
          <w:numId w:val="9"/>
        </w:numPr>
        <w:spacing w:after="0" w:line="240" w:lineRule="auto"/>
        <w:jc w:val="both"/>
        <w:rPr>
          <w:rFonts w:ascii="Segoe UI" w:hAnsi="Segoe UI" w:cs="Segoe UI"/>
          <w:lang w:val="en-IN"/>
        </w:rPr>
      </w:pPr>
      <w:r w:rsidRPr="005C0502">
        <w:rPr>
          <w:rFonts w:ascii="Segoe UI" w:hAnsi="Segoe UI" w:cs="Segoe UI"/>
          <w:lang w:val="en-IN"/>
        </w:rPr>
        <w:t xml:space="preserve">Maintain zero (0) confirmed cases of human rights violations, discrimination, harassment, or forced labour through Year 2030. </w:t>
      </w:r>
    </w:p>
    <w:p w14:paraId="687C32B5" w14:textId="3A750B40" w:rsidR="00E55FF3" w:rsidRPr="005C0502" w:rsidRDefault="00E55FF3">
      <w:pPr>
        <w:numPr>
          <w:ilvl w:val="0"/>
          <w:numId w:val="9"/>
        </w:numPr>
        <w:spacing w:after="0" w:line="240" w:lineRule="auto"/>
        <w:jc w:val="both"/>
        <w:rPr>
          <w:rFonts w:ascii="Segoe UI" w:hAnsi="Segoe UI" w:cs="Segoe UI"/>
          <w:lang w:val="en-IN"/>
        </w:rPr>
      </w:pPr>
      <w:r w:rsidRPr="005C0502">
        <w:rPr>
          <w:rFonts w:ascii="Segoe UI" w:hAnsi="Segoe UI" w:cs="Segoe UI"/>
          <w:lang w:val="en-IN"/>
        </w:rPr>
        <w:t xml:space="preserve">Conduct human rights risk assessments covering 100% of identified high-risk operational activities and relevant high-risk supply chain areas by Year 2030. </w:t>
      </w:r>
    </w:p>
    <w:p w14:paraId="7FB2302D" w14:textId="373D5F28" w:rsidR="00E55FF3" w:rsidRPr="005C0502" w:rsidRDefault="00E55FF3">
      <w:pPr>
        <w:numPr>
          <w:ilvl w:val="0"/>
          <w:numId w:val="9"/>
        </w:numPr>
        <w:spacing w:after="0" w:line="240" w:lineRule="auto"/>
        <w:jc w:val="both"/>
        <w:rPr>
          <w:rFonts w:ascii="Segoe UI" w:hAnsi="Segoe UI" w:cs="Segoe UI"/>
          <w:lang w:val="en-IN"/>
        </w:rPr>
      </w:pPr>
      <w:r w:rsidRPr="005C0502">
        <w:rPr>
          <w:rFonts w:ascii="Segoe UI" w:hAnsi="Segoe UI" w:cs="Segoe UI"/>
          <w:lang w:val="en-IN"/>
        </w:rPr>
        <w:t xml:space="preserve">Provide human rights awareness and responsible workplace training to 100% of employees and relevant contractors annually through Year 2030. </w:t>
      </w:r>
    </w:p>
    <w:p w14:paraId="71EF3A29" w14:textId="48785141" w:rsidR="00E55FF3" w:rsidRPr="005C0502" w:rsidRDefault="00E55FF3">
      <w:pPr>
        <w:numPr>
          <w:ilvl w:val="0"/>
          <w:numId w:val="9"/>
        </w:numPr>
        <w:spacing w:after="0" w:line="240" w:lineRule="auto"/>
        <w:jc w:val="both"/>
        <w:rPr>
          <w:rFonts w:ascii="Segoe UI" w:hAnsi="Segoe UI" w:cs="Segoe UI"/>
          <w:lang w:val="en-IN"/>
        </w:rPr>
      </w:pPr>
      <w:r w:rsidRPr="005C0502">
        <w:rPr>
          <w:rFonts w:ascii="Segoe UI" w:hAnsi="Segoe UI" w:cs="Segoe UI"/>
          <w:lang w:val="en-IN"/>
        </w:rPr>
        <w:t xml:space="preserve">Acknowledge human rights-related grievances within 48 hours and resolve 100% of substantiated grievances within 30 days, where practicable, through Year 2030. </w:t>
      </w:r>
    </w:p>
    <w:p w14:paraId="261D6A88" w14:textId="4AD20EA4" w:rsidR="006137D7" w:rsidRPr="005C0502" w:rsidRDefault="00E55FF3">
      <w:pPr>
        <w:numPr>
          <w:ilvl w:val="0"/>
          <w:numId w:val="9"/>
        </w:numPr>
        <w:spacing w:line="240" w:lineRule="auto"/>
        <w:jc w:val="both"/>
        <w:rPr>
          <w:rFonts w:ascii="Segoe UI" w:hAnsi="Segoe UI" w:cs="Segoe UI"/>
        </w:rPr>
      </w:pPr>
      <w:r w:rsidRPr="005C0502">
        <w:rPr>
          <w:rFonts w:ascii="Segoe UI" w:hAnsi="Segoe UI" w:cs="Segoe UI"/>
          <w:lang w:val="en-IN"/>
        </w:rPr>
        <w:lastRenderedPageBreak/>
        <w:t>Maintain 100% compliance with applicable human rights and labour laws and regulations through Year 2030.</w:t>
      </w:r>
      <w:r w:rsidR="00F716EC" w:rsidRPr="005C0502">
        <w:rPr>
          <w:rFonts w:ascii="Segoe UI" w:hAnsi="Segoe UI" w:cs="Segoe UI"/>
        </w:rPr>
        <w:t xml:space="preserve"> </w:t>
      </w:r>
    </w:p>
    <w:p w14:paraId="518CA0FF" w14:textId="109D4787" w:rsidR="006137D7" w:rsidRPr="005C0502" w:rsidRDefault="005C0502" w:rsidP="005C0502">
      <w:pPr>
        <w:jc w:val="both"/>
        <w:rPr>
          <w:rFonts w:ascii="Segoe UI" w:hAnsi="Segoe UI" w:cs="Segoe UI"/>
          <w:b/>
          <w:bCs/>
        </w:rPr>
      </w:pPr>
      <w:r>
        <w:rPr>
          <w:rFonts w:ascii="Segoe UI" w:hAnsi="Segoe UI" w:cs="Segoe UI"/>
          <w:b/>
          <w:bCs/>
        </w:rPr>
        <w:t xml:space="preserve">5.2 </w:t>
      </w:r>
      <w:r w:rsidR="006137D7" w:rsidRPr="005C0502">
        <w:rPr>
          <w:rFonts w:ascii="Segoe UI" w:hAnsi="Segoe UI" w:cs="Segoe UI"/>
          <w:b/>
          <w:bCs/>
        </w:rPr>
        <w:t>Safe &amp; Healthy Workplace</w:t>
      </w:r>
    </w:p>
    <w:p w14:paraId="794F6C71" w14:textId="27DEEDF7" w:rsidR="00D96A11" w:rsidRPr="005C0502" w:rsidRDefault="00D96A11">
      <w:pPr>
        <w:numPr>
          <w:ilvl w:val="0"/>
          <w:numId w:val="10"/>
        </w:numPr>
        <w:spacing w:after="0" w:line="240" w:lineRule="auto"/>
        <w:jc w:val="both"/>
        <w:rPr>
          <w:rFonts w:ascii="Segoe UI" w:hAnsi="Segoe UI" w:cs="Segoe UI"/>
          <w:lang w:val="en-IN"/>
        </w:rPr>
      </w:pPr>
      <w:r w:rsidRPr="005C0502">
        <w:rPr>
          <w:rFonts w:ascii="Segoe UI" w:hAnsi="Segoe UI" w:cs="Segoe UI"/>
          <w:lang w:val="en-IN"/>
        </w:rPr>
        <w:t xml:space="preserve">Maintain a zero-fatality objective for work-related incidents through Year 2030. </w:t>
      </w:r>
    </w:p>
    <w:p w14:paraId="77001DB0" w14:textId="2E5BE989" w:rsidR="00D96A11" w:rsidRPr="005C0502" w:rsidRDefault="00D96A11">
      <w:pPr>
        <w:numPr>
          <w:ilvl w:val="0"/>
          <w:numId w:val="10"/>
        </w:numPr>
        <w:spacing w:after="0" w:line="240" w:lineRule="auto"/>
        <w:jc w:val="both"/>
        <w:rPr>
          <w:rFonts w:ascii="Segoe UI" w:hAnsi="Segoe UI" w:cs="Segoe UI"/>
          <w:lang w:val="en-IN"/>
        </w:rPr>
      </w:pPr>
      <w:r w:rsidRPr="005C0502">
        <w:rPr>
          <w:rFonts w:ascii="Segoe UI" w:hAnsi="Segoe UI" w:cs="Segoe UI"/>
          <w:lang w:val="en-IN"/>
        </w:rPr>
        <w:t xml:space="preserve">Conduct occupational health and safety risk assessments covering 100% of operational facilities and major work activities annually through Year 2030. </w:t>
      </w:r>
    </w:p>
    <w:p w14:paraId="5A7FE5D7" w14:textId="171AE737" w:rsidR="00D96A11" w:rsidRPr="005C0502" w:rsidRDefault="00D96A11">
      <w:pPr>
        <w:numPr>
          <w:ilvl w:val="0"/>
          <w:numId w:val="10"/>
        </w:numPr>
        <w:spacing w:after="0" w:line="240" w:lineRule="auto"/>
        <w:jc w:val="both"/>
        <w:rPr>
          <w:rFonts w:ascii="Segoe UI" w:hAnsi="Segoe UI" w:cs="Segoe UI"/>
          <w:lang w:val="en-IN"/>
        </w:rPr>
      </w:pPr>
      <w:r w:rsidRPr="005C0502">
        <w:rPr>
          <w:rFonts w:ascii="Segoe UI" w:hAnsi="Segoe UI" w:cs="Segoe UI"/>
          <w:lang w:val="en-IN"/>
        </w:rPr>
        <w:t xml:space="preserve">Provide appropriate occupational health and safety training to 100% of employees and relevant contractors annually through Year 2030. </w:t>
      </w:r>
    </w:p>
    <w:p w14:paraId="5D5A2CAA" w14:textId="77777777" w:rsidR="006C3E23" w:rsidRDefault="006C3E23" w:rsidP="006C3E23">
      <w:pPr>
        <w:numPr>
          <w:ilvl w:val="0"/>
          <w:numId w:val="10"/>
        </w:numPr>
        <w:spacing w:after="0" w:line="240" w:lineRule="auto"/>
        <w:jc w:val="both"/>
        <w:rPr>
          <w:rFonts w:ascii="Segoe UI" w:hAnsi="Segoe UI" w:cs="Segoe UI"/>
        </w:rPr>
      </w:pPr>
      <w:r w:rsidRPr="006C3E23">
        <w:rPr>
          <w:rFonts w:ascii="Segoe UI" w:hAnsi="Segoe UI" w:cs="Segoe UI"/>
        </w:rPr>
        <w:t>Achieve ISO 45001 certification coverage of 100% of the Company's operational site by 2030.</w:t>
      </w:r>
      <w:r>
        <w:rPr>
          <w:rFonts w:ascii="Segoe UI" w:hAnsi="Segoe UI" w:cs="Segoe UI"/>
        </w:rPr>
        <w:t xml:space="preserve"> </w:t>
      </w:r>
    </w:p>
    <w:p w14:paraId="38DAE4C0" w14:textId="01F1188E" w:rsidR="006137D7" w:rsidRPr="006C3E23" w:rsidRDefault="00D96A11" w:rsidP="006C3E23">
      <w:pPr>
        <w:numPr>
          <w:ilvl w:val="0"/>
          <w:numId w:val="10"/>
        </w:numPr>
        <w:spacing w:after="0" w:line="240" w:lineRule="auto"/>
        <w:jc w:val="both"/>
        <w:rPr>
          <w:rFonts w:ascii="Segoe UI" w:hAnsi="Segoe UI" w:cs="Segoe UI"/>
        </w:rPr>
      </w:pPr>
      <w:r w:rsidRPr="006C3E23">
        <w:rPr>
          <w:rFonts w:ascii="Segoe UI" w:hAnsi="Segoe UI" w:cs="Segoe UI"/>
          <w:lang w:val="en-IN"/>
        </w:rPr>
        <w:t>Maintain 100% compliance with applicable occupational health and safety laws and regulations through Year 2030.</w:t>
      </w:r>
      <w:r w:rsidR="006C3E23">
        <w:rPr>
          <w:rFonts w:ascii="Segoe UI" w:hAnsi="Segoe UI" w:cs="Segoe UI"/>
          <w:lang w:val="en-IN"/>
        </w:rPr>
        <w:t xml:space="preserve"> </w:t>
      </w:r>
    </w:p>
    <w:p w14:paraId="6E0965DB" w14:textId="77777777" w:rsidR="006C3E23" w:rsidRPr="006C3E23" w:rsidRDefault="006C3E23" w:rsidP="006C3E23">
      <w:pPr>
        <w:spacing w:after="0" w:line="240" w:lineRule="auto"/>
        <w:ind w:left="720"/>
        <w:jc w:val="both"/>
        <w:rPr>
          <w:rFonts w:ascii="Segoe UI" w:hAnsi="Segoe UI" w:cs="Segoe UI"/>
        </w:rPr>
      </w:pPr>
    </w:p>
    <w:p w14:paraId="408678E9" w14:textId="003B4438" w:rsidR="006137D7" w:rsidRPr="005C0502" w:rsidRDefault="006137D7">
      <w:pPr>
        <w:pStyle w:val="ListParagraph"/>
        <w:numPr>
          <w:ilvl w:val="1"/>
          <w:numId w:val="20"/>
        </w:numPr>
        <w:jc w:val="both"/>
        <w:rPr>
          <w:rFonts w:ascii="Segoe UI" w:hAnsi="Segoe UI" w:cs="Segoe UI"/>
          <w:b/>
          <w:bCs/>
        </w:rPr>
      </w:pPr>
      <w:r w:rsidRPr="005C0502">
        <w:rPr>
          <w:rFonts w:ascii="Segoe UI" w:hAnsi="Segoe UI" w:cs="Segoe UI"/>
          <w:b/>
          <w:bCs/>
        </w:rPr>
        <w:t>Fair Employment, Workplace Practices &amp; Employee Voice</w:t>
      </w:r>
    </w:p>
    <w:p w14:paraId="28582951" w14:textId="1F55DA4A" w:rsidR="00D96A11" w:rsidRPr="005C0502" w:rsidRDefault="00D96A11">
      <w:pPr>
        <w:numPr>
          <w:ilvl w:val="0"/>
          <w:numId w:val="11"/>
        </w:numPr>
        <w:spacing w:after="0" w:line="240" w:lineRule="auto"/>
        <w:jc w:val="both"/>
        <w:rPr>
          <w:rFonts w:ascii="Segoe UI" w:hAnsi="Segoe UI" w:cs="Segoe UI"/>
          <w:lang w:val="en-IN"/>
        </w:rPr>
      </w:pPr>
      <w:r w:rsidRPr="005C0502">
        <w:rPr>
          <w:rFonts w:ascii="Segoe UI" w:hAnsi="Segoe UI" w:cs="Segoe UI"/>
          <w:lang w:val="en-IN"/>
        </w:rPr>
        <w:t xml:space="preserve">Ensure 100% of employees receive wages within the prescribed payroll timeline, with payment by the 5th of each month where this is the company's established payroll commitment, through Year 2030. </w:t>
      </w:r>
    </w:p>
    <w:p w14:paraId="5935E09D" w14:textId="3BA40294" w:rsidR="00D96A11" w:rsidRPr="005C0502" w:rsidRDefault="00D96A11">
      <w:pPr>
        <w:numPr>
          <w:ilvl w:val="0"/>
          <w:numId w:val="11"/>
        </w:numPr>
        <w:spacing w:after="0" w:line="240" w:lineRule="auto"/>
        <w:jc w:val="both"/>
        <w:rPr>
          <w:rFonts w:ascii="Segoe UI" w:hAnsi="Segoe UI" w:cs="Segoe UI"/>
          <w:lang w:val="en-IN"/>
        </w:rPr>
      </w:pPr>
      <w:r w:rsidRPr="005C0502">
        <w:rPr>
          <w:rFonts w:ascii="Segoe UI" w:hAnsi="Segoe UI" w:cs="Segoe UI"/>
          <w:lang w:val="en-IN"/>
        </w:rPr>
        <w:t xml:space="preserve">Maintain 100% compliance with applicable minimum wage, working-hour, overtime, and wage-payment requirements through Year 2030. </w:t>
      </w:r>
    </w:p>
    <w:p w14:paraId="02F6DF39" w14:textId="7F1B0A39" w:rsidR="00D96A11" w:rsidRPr="005C0502" w:rsidRDefault="00D96A11">
      <w:pPr>
        <w:numPr>
          <w:ilvl w:val="0"/>
          <w:numId w:val="11"/>
        </w:numPr>
        <w:spacing w:after="0" w:line="240" w:lineRule="auto"/>
        <w:jc w:val="both"/>
        <w:rPr>
          <w:rFonts w:ascii="Segoe UI" w:hAnsi="Segoe UI" w:cs="Segoe UI"/>
          <w:lang w:val="en-IN"/>
        </w:rPr>
      </w:pPr>
      <w:r w:rsidRPr="005C0502">
        <w:rPr>
          <w:rFonts w:ascii="Segoe UI" w:hAnsi="Segoe UI" w:cs="Segoe UI"/>
          <w:lang w:val="en-IN"/>
        </w:rPr>
        <w:t xml:space="preserve">Maintain zero (0) confirmed cases of unlawful wage deductions or non-payment of wages through Year 2030. </w:t>
      </w:r>
    </w:p>
    <w:p w14:paraId="53DE4EAB" w14:textId="19CD3BE9" w:rsidR="00D96A11" w:rsidRPr="005C0502" w:rsidRDefault="00D96A11">
      <w:pPr>
        <w:numPr>
          <w:ilvl w:val="0"/>
          <w:numId w:val="11"/>
        </w:numPr>
        <w:spacing w:after="0" w:line="240" w:lineRule="auto"/>
        <w:jc w:val="both"/>
        <w:rPr>
          <w:rFonts w:ascii="Segoe UI" w:hAnsi="Segoe UI" w:cs="Segoe UI"/>
          <w:lang w:val="en-IN"/>
        </w:rPr>
      </w:pPr>
      <w:r w:rsidRPr="005C0502">
        <w:rPr>
          <w:rFonts w:ascii="Segoe UI" w:hAnsi="Segoe UI" w:cs="Segoe UI"/>
          <w:lang w:val="en-IN"/>
        </w:rPr>
        <w:t xml:space="preserve">Acknowledge employee concerns promptly and resolve 100% of substantiated concerns within 30 days, where practicable, through Year 2030. </w:t>
      </w:r>
    </w:p>
    <w:p w14:paraId="56288670" w14:textId="7EBED126" w:rsidR="006137D7" w:rsidRPr="005C0502" w:rsidRDefault="00D96A11">
      <w:pPr>
        <w:numPr>
          <w:ilvl w:val="0"/>
          <w:numId w:val="11"/>
        </w:numPr>
        <w:spacing w:after="0" w:line="240" w:lineRule="auto"/>
        <w:jc w:val="both"/>
        <w:rPr>
          <w:rFonts w:ascii="Segoe UI" w:hAnsi="Segoe UI" w:cs="Segoe UI"/>
        </w:rPr>
      </w:pPr>
      <w:r w:rsidRPr="005C0502">
        <w:rPr>
          <w:rFonts w:ascii="Segoe UI" w:hAnsi="Segoe UI" w:cs="Segoe UI"/>
          <w:lang w:val="en-IN"/>
        </w:rPr>
        <w:t>Achieve an employee satisfaction score of at least 4.5 out of 5 on fairness, transparency, and workplace communication by Year 2030.</w:t>
      </w:r>
    </w:p>
    <w:p w14:paraId="6E06E676" w14:textId="77777777" w:rsidR="006137D7" w:rsidRPr="005C0502" w:rsidRDefault="006137D7" w:rsidP="005C0502">
      <w:pPr>
        <w:spacing w:after="0" w:line="240" w:lineRule="auto"/>
        <w:ind w:left="720"/>
        <w:jc w:val="both"/>
        <w:rPr>
          <w:rFonts w:ascii="Segoe UI" w:hAnsi="Segoe UI" w:cs="Segoe UI"/>
        </w:rPr>
      </w:pPr>
    </w:p>
    <w:p w14:paraId="693C73D8" w14:textId="27A32BF6" w:rsidR="006137D7" w:rsidRPr="005C0502" w:rsidRDefault="006137D7">
      <w:pPr>
        <w:pStyle w:val="ListParagraph"/>
        <w:numPr>
          <w:ilvl w:val="1"/>
          <w:numId w:val="20"/>
        </w:numPr>
        <w:jc w:val="both"/>
        <w:rPr>
          <w:rFonts w:ascii="Segoe UI" w:hAnsi="Segoe UI" w:cs="Segoe UI"/>
          <w:b/>
        </w:rPr>
      </w:pPr>
      <w:r w:rsidRPr="005C0502">
        <w:rPr>
          <w:rFonts w:ascii="Segoe UI" w:hAnsi="Segoe UI" w:cs="Segoe UI"/>
          <w:b/>
        </w:rPr>
        <w:t>Discipline, Dismissal &amp; Termination</w:t>
      </w:r>
    </w:p>
    <w:p w14:paraId="342EBED2" w14:textId="1328AA2A" w:rsidR="00D96A11" w:rsidRPr="005C0502" w:rsidRDefault="00D96A11">
      <w:pPr>
        <w:numPr>
          <w:ilvl w:val="0"/>
          <w:numId w:val="12"/>
        </w:numPr>
        <w:spacing w:after="0" w:line="240" w:lineRule="auto"/>
        <w:jc w:val="both"/>
        <w:rPr>
          <w:rFonts w:ascii="Segoe UI" w:hAnsi="Segoe UI" w:cs="Segoe UI"/>
          <w:bCs/>
          <w:lang w:val="en-IN"/>
        </w:rPr>
      </w:pPr>
      <w:r w:rsidRPr="005C0502">
        <w:rPr>
          <w:rFonts w:ascii="Segoe UI" w:hAnsi="Segoe UI" w:cs="Segoe UI"/>
          <w:bCs/>
          <w:lang w:val="en-IN"/>
        </w:rPr>
        <w:t xml:space="preserve">Maintain zero (0) confirmed cases of unfair, arbitrary, or unlawful dismissal through Year 2030. </w:t>
      </w:r>
    </w:p>
    <w:p w14:paraId="005B56E5" w14:textId="1A14DB43" w:rsidR="00D96A11" w:rsidRPr="005C0502" w:rsidRDefault="00D96A11">
      <w:pPr>
        <w:numPr>
          <w:ilvl w:val="0"/>
          <w:numId w:val="12"/>
        </w:numPr>
        <w:spacing w:after="0" w:line="240" w:lineRule="auto"/>
        <w:jc w:val="both"/>
        <w:rPr>
          <w:rFonts w:ascii="Segoe UI" w:hAnsi="Segoe UI" w:cs="Segoe UI"/>
          <w:bCs/>
          <w:lang w:val="en-IN"/>
        </w:rPr>
      </w:pPr>
      <w:r w:rsidRPr="005C0502">
        <w:rPr>
          <w:rFonts w:ascii="Segoe UI" w:hAnsi="Segoe UI" w:cs="Segoe UI"/>
          <w:bCs/>
          <w:lang w:val="en-IN"/>
        </w:rPr>
        <w:t xml:space="preserve">Complete disciplinary investigations within 15 days, where practicable, and conclude disciplinary actions within 30 days through Year 2030. </w:t>
      </w:r>
    </w:p>
    <w:p w14:paraId="4B214DCB" w14:textId="2D2C5030" w:rsidR="00D96A11" w:rsidRPr="005C0502" w:rsidRDefault="00D96A11">
      <w:pPr>
        <w:numPr>
          <w:ilvl w:val="0"/>
          <w:numId w:val="12"/>
        </w:numPr>
        <w:spacing w:after="0" w:line="240" w:lineRule="auto"/>
        <w:jc w:val="both"/>
        <w:rPr>
          <w:rFonts w:ascii="Segoe UI" w:hAnsi="Segoe UI" w:cs="Segoe UI"/>
          <w:bCs/>
          <w:lang w:val="en-IN"/>
        </w:rPr>
      </w:pPr>
      <w:r w:rsidRPr="005C0502">
        <w:rPr>
          <w:rFonts w:ascii="Segoe UI" w:hAnsi="Segoe UI" w:cs="Segoe UI"/>
          <w:bCs/>
          <w:lang w:val="en-IN"/>
        </w:rPr>
        <w:t xml:space="preserve">Train 100% of relevant managers on fair disciplinary practices, due process, and natural justice principles annually through Year 2030. </w:t>
      </w:r>
    </w:p>
    <w:p w14:paraId="57B24897" w14:textId="180D19C8" w:rsidR="00D96A11" w:rsidRPr="005C0502" w:rsidRDefault="00D96A11">
      <w:pPr>
        <w:numPr>
          <w:ilvl w:val="0"/>
          <w:numId w:val="12"/>
        </w:numPr>
        <w:spacing w:after="0" w:line="240" w:lineRule="auto"/>
        <w:jc w:val="both"/>
        <w:rPr>
          <w:rFonts w:ascii="Segoe UI" w:hAnsi="Segoe UI" w:cs="Segoe UI"/>
          <w:bCs/>
          <w:lang w:val="en-IN"/>
        </w:rPr>
      </w:pPr>
      <w:r w:rsidRPr="005C0502">
        <w:rPr>
          <w:rFonts w:ascii="Segoe UI" w:hAnsi="Segoe UI" w:cs="Segoe UI"/>
          <w:bCs/>
          <w:lang w:val="en-IN"/>
        </w:rPr>
        <w:t xml:space="preserve">Maintain 100% compliance with applicable employment, disciplinary, and termination requirements through Year 2030. </w:t>
      </w:r>
    </w:p>
    <w:p w14:paraId="49B86AFE" w14:textId="799577AB" w:rsidR="006137D7" w:rsidRPr="006C3E23" w:rsidRDefault="00D96A11">
      <w:pPr>
        <w:numPr>
          <w:ilvl w:val="0"/>
          <w:numId w:val="12"/>
        </w:numPr>
        <w:spacing w:after="0" w:line="240" w:lineRule="auto"/>
        <w:jc w:val="both"/>
        <w:rPr>
          <w:rFonts w:ascii="Segoe UI" w:hAnsi="Segoe UI" w:cs="Segoe UI"/>
          <w:bCs/>
        </w:rPr>
      </w:pPr>
      <w:r w:rsidRPr="005C0502">
        <w:rPr>
          <w:rFonts w:ascii="Segoe UI" w:hAnsi="Segoe UI" w:cs="Segoe UI"/>
          <w:bCs/>
          <w:lang w:val="en-IN"/>
        </w:rPr>
        <w:lastRenderedPageBreak/>
        <w:t>Maintain zero (0) confirmed cases of corporal punishment, intimidation, or other degrading treatment through Year 2030.</w:t>
      </w:r>
      <w:r w:rsidR="006C3E23">
        <w:rPr>
          <w:rFonts w:ascii="Segoe UI" w:hAnsi="Segoe UI" w:cs="Segoe UI"/>
          <w:bCs/>
          <w:lang w:val="en-IN"/>
        </w:rPr>
        <w:t xml:space="preserve"> </w:t>
      </w:r>
    </w:p>
    <w:p w14:paraId="4B8CD71B" w14:textId="77777777" w:rsidR="006C3E23" w:rsidRPr="005C0502" w:rsidRDefault="006C3E23" w:rsidP="006C3E23">
      <w:pPr>
        <w:spacing w:after="0" w:line="240" w:lineRule="auto"/>
        <w:ind w:left="720"/>
        <w:jc w:val="both"/>
        <w:rPr>
          <w:rFonts w:ascii="Segoe UI" w:hAnsi="Segoe UI" w:cs="Segoe UI"/>
          <w:bCs/>
        </w:rPr>
      </w:pPr>
    </w:p>
    <w:p w14:paraId="2B6A4E6A" w14:textId="77777777" w:rsidR="006137D7" w:rsidRPr="005C0502" w:rsidRDefault="006137D7">
      <w:pPr>
        <w:numPr>
          <w:ilvl w:val="1"/>
          <w:numId w:val="20"/>
        </w:numPr>
        <w:jc w:val="both"/>
        <w:rPr>
          <w:rFonts w:ascii="Segoe UI" w:hAnsi="Segoe UI" w:cs="Segoe UI"/>
          <w:b/>
        </w:rPr>
      </w:pPr>
      <w:r w:rsidRPr="005C0502">
        <w:rPr>
          <w:rFonts w:ascii="Segoe UI" w:hAnsi="Segoe UI" w:cs="Segoe UI"/>
          <w:b/>
        </w:rPr>
        <w:t>Learning, Professional Growth &amp; Employee Wellbeing</w:t>
      </w:r>
    </w:p>
    <w:p w14:paraId="31D9A8F8" w14:textId="2911BA82" w:rsidR="00D96A11" w:rsidRPr="005C0502" w:rsidRDefault="00D96A11">
      <w:pPr>
        <w:numPr>
          <w:ilvl w:val="0"/>
          <w:numId w:val="12"/>
        </w:numPr>
        <w:spacing w:after="0" w:line="240" w:lineRule="auto"/>
        <w:jc w:val="both"/>
        <w:rPr>
          <w:rFonts w:ascii="Segoe UI" w:hAnsi="Segoe UI" w:cs="Segoe UI"/>
          <w:bCs/>
          <w:lang w:val="en-IN"/>
        </w:rPr>
      </w:pPr>
      <w:r w:rsidRPr="005C0502">
        <w:rPr>
          <w:rFonts w:ascii="Segoe UI" w:hAnsi="Segoe UI" w:cs="Segoe UI"/>
          <w:bCs/>
          <w:lang w:val="en-IN"/>
        </w:rPr>
        <w:t xml:space="preserve">Provide mandatory training to 100% of employees annually through Year 2030. </w:t>
      </w:r>
    </w:p>
    <w:p w14:paraId="0633F5C2" w14:textId="58DCCD50" w:rsidR="00D96A11" w:rsidRPr="005C0502" w:rsidRDefault="00D96A11">
      <w:pPr>
        <w:numPr>
          <w:ilvl w:val="0"/>
          <w:numId w:val="12"/>
        </w:numPr>
        <w:spacing w:after="0" w:line="240" w:lineRule="auto"/>
        <w:jc w:val="both"/>
        <w:rPr>
          <w:rFonts w:ascii="Segoe UI" w:hAnsi="Segoe UI" w:cs="Segoe UI"/>
          <w:bCs/>
          <w:lang w:val="en-IN"/>
        </w:rPr>
      </w:pPr>
      <w:r w:rsidRPr="005C0502">
        <w:rPr>
          <w:rFonts w:ascii="Segoe UI" w:hAnsi="Segoe UI" w:cs="Segoe UI"/>
          <w:bCs/>
          <w:lang w:val="en-IN"/>
        </w:rPr>
        <w:t xml:space="preserve">Increase average employee training hours by at least 25% from the 2023 baseline by Year 2030. </w:t>
      </w:r>
    </w:p>
    <w:p w14:paraId="1267C7C8" w14:textId="6BD102C0" w:rsidR="00D96A11" w:rsidRPr="005C0502" w:rsidRDefault="00D96A11">
      <w:pPr>
        <w:numPr>
          <w:ilvl w:val="0"/>
          <w:numId w:val="12"/>
        </w:numPr>
        <w:spacing w:after="0" w:line="240" w:lineRule="auto"/>
        <w:jc w:val="both"/>
        <w:rPr>
          <w:rFonts w:ascii="Segoe UI" w:hAnsi="Segoe UI" w:cs="Segoe UI"/>
          <w:bCs/>
          <w:lang w:val="en-IN"/>
        </w:rPr>
      </w:pPr>
      <w:r w:rsidRPr="005C0502">
        <w:rPr>
          <w:rFonts w:ascii="Segoe UI" w:hAnsi="Segoe UI" w:cs="Segoe UI"/>
          <w:bCs/>
          <w:lang w:val="en-IN"/>
        </w:rPr>
        <w:t xml:space="preserve">Conduct employee wellbeing or engagement assessments covering 100% of employees annually through Year 2030. </w:t>
      </w:r>
    </w:p>
    <w:p w14:paraId="3267EEE4" w14:textId="3E3862E4" w:rsidR="00D96A11" w:rsidRPr="005C0502" w:rsidRDefault="00D96A11">
      <w:pPr>
        <w:numPr>
          <w:ilvl w:val="0"/>
          <w:numId w:val="12"/>
        </w:numPr>
        <w:spacing w:after="0" w:line="240" w:lineRule="auto"/>
        <w:jc w:val="both"/>
        <w:rPr>
          <w:rFonts w:ascii="Segoe UI" w:hAnsi="Segoe UI" w:cs="Segoe UI"/>
          <w:bCs/>
          <w:lang w:val="en-IN"/>
        </w:rPr>
      </w:pPr>
      <w:r w:rsidRPr="005C0502">
        <w:rPr>
          <w:rFonts w:ascii="Segoe UI" w:hAnsi="Segoe UI" w:cs="Segoe UI"/>
          <w:bCs/>
          <w:lang w:val="en-IN"/>
        </w:rPr>
        <w:t xml:space="preserve">Reduce employee turnover by 25% from the 2023 baseline by Year 2030. </w:t>
      </w:r>
    </w:p>
    <w:p w14:paraId="6BFB63AC" w14:textId="63E38C5A" w:rsidR="006137D7" w:rsidRPr="005C0502" w:rsidRDefault="00D96A11">
      <w:pPr>
        <w:numPr>
          <w:ilvl w:val="0"/>
          <w:numId w:val="12"/>
        </w:numPr>
        <w:spacing w:after="0" w:line="240" w:lineRule="auto"/>
        <w:jc w:val="both"/>
        <w:rPr>
          <w:rFonts w:ascii="Segoe UI" w:hAnsi="Segoe UI" w:cs="Segoe UI"/>
          <w:bCs/>
          <w:lang w:val="en-IN"/>
        </w:rPr>
      </w:pPr>
      <w:r w:rsidRPr="005C0502">
        <w:rPr>
          <w:rFonts w:ascii="Segoe UI" w:hAnsi="Segoe UI" w:cs="Segoe UI"/>
          <w:bCs/>
          <w:lang w:val="en-IN"/>
        </w:rPr>
        <w:t>Achieve an employee engagement score of at least 4.5 out of 5 by Year 2030.</w:t>
      </w:r>
    </w:p>
    <w:p w14:paraId="4060F691" w14:textId="77777777" w:rsidR="00D96A11" w:rsidRPr="005C0502" w:rsidRDefault="00D96A11" w:rsidP="005C0502">
      <w:pPr>
        <w:pStyle w:val="ListParagraph"/>
        <w:spacing w:after="0" w:line="240" w:lineRule="auto"/>
        <w:ind w:left="360"/>
        <w:jc w:val="both"/>
        <w:rPr>
          <w:rFonts w:ascii="Segoe UI" w:hAnsi="Segoe UI" w:cs="Segoe UI"/>
          <w:bCs/>
        </w:rPr>
      </w:pPr>
    </w:p>
    <w:p w14:paraId="50D825AE" w14:textId="77777777" w:rsidR="006137D7" w:rsidRPr="005C0502" w:rsidRDefault="006137D7">
      <w:pPr>
        <w:numPr>
          <w:ilvl w:val="1"/>
          <w:numId w:val="20"/>
        </w:numPr>
        <w:jc w:val="both"/>
        <w:rPr>
          <w:rFonts w:ascii="Segoe UI" w:hAnsi="Segoe UI" w:cs="Segoe UI"/>
          <w:b/>
        </w:rPr>
      </w:pPr>
      <w:r w:rsidRPr="005C0502">
        <w:rPr>
          <w:rFonts w:ascii="Segoe UI" w:hAnsi="Segoe UI" w:cs="Segoe UI"/>
          <w:b/>
        </w:rPr>
        <w:t>Equality, Inclusion &amp; Respectful Conduct</w:t>
      </w:r>
    </w:p>
    <w:p w14:paraId="6BC9144C" w14:textId="7873C699" w:rsidR="00D96A11" w:rsidRPr="005C0502" w:rsidRDefault="00D96A11">
      <w:pPr>
        <w:numPr>
          <w:ilvl w:val="0"/>
          <w:numId w:val="12"/>
        </w:numPr>
        <w:spacing w:after="0" w:line="240" w:lineRule="auto"/>
        <w:jc w:val="both"/>
        <w:rPr>
          <w:rFonts w:ascii="Segoe UI" w:hAnsi="Segoe UI" w:cs="Segoe UI"/>
          <w:bCs/>
          <w:lang w:val="en-IN"/>
        </w:rPr>
      </w:pPr>
      <w:r w:rsidRPr="005C0502">
        <w:rPr>
          <w:rFonts w:ascii="Segoe UI" w:hAnsi="Segoe UI" w:cs="Segoe UI"/>
          <w:bCs/>
          <w:lang w:val="en-IN"/>
        </w:rPr>
        <w:t xml:space="preserve">Investigate 100% of formally reported discrimination or harassment concerns within 30 days, where practicable, through Year 2030. </w:t>
      </w:r>
    </w:p>
    <w:p w14:paraId="1C1CA0EC" w14:textId="0C96D0EC" w:rsidR="00D96A11" w:rsidRPr="005C0502" w:rsidRDefault="00D96A11">
      <w:pPr>
        <w:numPr>
          <w:ilvl w:val="0"/>
          <w:numId w:val="12"/>
        </w:numPr>
        <w:spacing w:after="0" w:line="240" w:lineRule="auto"/>
        <w:jc w:val="both"/>
        <w:rPr>
          <w:rFonts w:ascii="Segoe UI" w:hAnsi="Segoe UI" w:cs="Segoe UI"/>
          <w:bCs/>
          <w:lang w:val="en-IN"/>
        </w:rPr>
      </w:pPr>
      <w:r w:rsidRPr="005C0502">
        <w:rPr>
          <w:rFonts w:ascii="Segoe UI" w:hAnsi="Segoe UI" w:cs="Segoe UI"/>
          <w:bCs/>
          <w:lang w:val="en-IN"/>
        </w:rPr>
        <w:t xml:space="preserve">Maintain zero (0) confirmed cases of discrimination, harassment, bullying, or abuse through Year 2030. </w:t>
      </w:r>
    </w:p>
    <w:p w14:paraId="11563436" w14:textId="10D9B299" w:rsidR="00D96A11" w:rsidRPr="005C0502" w:rsidRDefault="00D96A11">
      <w:pPr>
        <w:numPr>
          <w:ilvl w:val="0"/>
          <w:numId w:val="12"/>
        </w:numPr>
        <w:spacing w:after="0" w:line="240" w:lineRule="auto"/>
        <w:jc w:val="both"/>
        <w:rPr>
          <w:rFonts w:ascii="Segoe UI" w:hAnsi="Segoe UI" w:cs="Segoe UI"/>
          <w:bCs/>
          <w:lang w:val="en-IN"/>
        </w:rPr>
      </w:pPr>
      <w:r w:rsidRPr="005C0502">
        <w:rPr>
          <w:rFonts w:ascii="Segoe UI" w:hAnsi="Segoe UI" w:cs="Segoe UI"/>
          <w:bCs/>
          <w:lang w:val="en-IN"/>
        </w:rPr>
        <w:t xml:space="preserve">Increase diversity representation across relevant workforce categories and management levels to at least 20% by Year 2030, based on the 2023 baseline. </w:t>
      </w:r>
    </w:p>
    <w:p w14:paraId="331DB11E" w14:textId="0AA5484A" w:rsidR="00D96A11" w:rsidRPr="005C0502" w:rsidRDefault="00D96A11">
      <w:pPr>
        <w:numPr>
          <w:ilvl w:val="0"/>
          <w:numId w:val="12"/>
        </w:numPr>
        <w:spacing w:after="0" w:line="240" w:lineRule="auto"/>
        <w:jc w:val="both"/>
        <w:rPr>
          <w:rFonts w:ascii="Segoe UI" w:hAnsi="Segoe UI" w:cs="Segoe UI"/>
          <w:bCs/>
          <w:lang w:val="en-IN"/>
        </w:rPr>
      </w:pPr>
      <w:r w:rsidRPr="005C0502">
        <w:rPr>
          <w:rFonts w:ascii="Segoe UI" w:hAnsi="Segoe UI" w:cs="Segoe UI"/>
          <w:bCs/>
          <w:lang w:val="en-IN"/>
        </w:rPr>
        <w:t xml:space="preserve">Maintain no unexplained gender pay gap for employees performing comparable work of equal value through Year 2030. </w:t>
      </w:r>
    </w:p>
    <w:p w14:paraId="339F494B" w14:textId="01D2F4E9" w:rsidR="006137D7" w:rsidRPr="005C0502" w:rsidRDefault="00D96A11">
      <w:pPr>
        <w:numPr>
          <w:ilvl w:val="0"/>
          <w:numId w:val="12"/>
        </w:numPr>
        <w:spacing w:after="0" w:line="240" w:lineRule="auto"/>
        <w:jc w:val="both"/>
        <w:rPr>
          <w:rFonts w:ascii="Segoe UI" w:hAnsi="Segoe UI" w:cs="Segoe UI"/>
          <w:bCs/>
          <w:lang w:val="en-IN"/>
        </w:rPr>
      </w:pPr>
      <w:r w:rsidRPr="005C0502">
        <w:rPr>
          <w:rFonts w:ascii="Segoe UI" w:hAnsi="Segoe UI" w:cs="Segoe UI"/>
          <w:bCs/>
          <w:lang w:val="en-IN"/>
        </w:rPr>
        <w:t>Provide POSH and prevention-of-sexual-harassment awareness training to 100% of employees annually, with additional periodic awareness sessions as required, through Year 2030.</w:t>
      </w:r>
    </w:p>
    <w:p w14:paraId="4560D365" w14:textId="77777777" w:rsidR="00D96A11" w:rsidRPr="005C0502" w:rsidRDefault="00D96A11" w:rsidP="005C0502">
      <w:pPr>
        <w:pStyle w:val="ListParagraph"/>
        <w:spacing w:after="0" w:line="240" w:lineRule="auto"/>
        <w:ind w:left="360"/>
        <w:jc w:val="both"/>
        <w:rPr>
          <w:rFonts w:ascii="Segoe UI" w:hAnsi="Segoe UI" w:cs="Segoe UI"/>
          <w:bCs/>
        </w:rPr>
      </w:pPr>
    </w:p>
    <w:p w14:paraId="4C8FD794" w14:textId="77777777" w:rsidR="006137D7" w:rsidRPr="005C0502" w:rsidRDefault="006137D7">
      <w:pPr>
        <w:numPr>
          <w:ilvl w:val="1"/>
          <w:numId w:val="20"/>
        </w:numPr>
        <w:jc w:val="both"/>
        <w:rPr>
          <w:rFonts w:ascii="Segoe UI" w:hAnsi="Segoe UI" w:cs="Segoe UI"/>
          <w:b/>
          <w:bCs/>
        </w:rPr>
      </w:pPr>
      <w:r w:rsidRPr="005C0502">
        <w:rPr>
          <w:rFonts w:ascii="Segoe UI" w:hAnsi="Segoe UI" w:cs="Segoe UI"/>
          <w:b/>
          <w:bCs/>
        </w:rPr>
        <w:t>Responsible Recruitment &amp; Protection of Vulnerable Workers</w:t>
      </w:r>
    </w:p>
    <w:p w14:paraId="519FD92C" w14:textId="131DF7CC" w:rsidR="00D96A11" w:rsidRPr="005C0502" w:rsidRDefault="00D96A11">
      <w:pPr>
        <w:numPr>
          <w:ilvl w:val="0"/>
          <w:numId w:val="13"/>
        </w:numPr>
        <w:spacing w:after="0" w:line="240" w:lineRule="auto"/>
        <w:jc w:val="both"/>
        <w:rPr>
          <w:rFonts w:ascii="Segoe UI" w:hAnsi="Segoe UI" w:cs="Segoe UI"/>
          <w:bCs/>
          <w:lang w:val="en-IN"/>
        </w:rPr>
      </w:pPr>
      <w:r w:rsidRPr="005C0502">
        <w:rPr>
          <w:rFonts w:ascii="Segoe UI" w:hAnsi="Segoe UI" w:cs="Segoe UI"/>
          <w:bCs/>
          <w:lang w:val="en-IN"/>
        </w:rPr>
        <w:t xml:space="preserve">Conduct age and employment eligibility verification for 100% of newly recruited employees and workers through appropriate documentation and recruitment controls through Year 2030. </w:t>
      </w:r>
    </w:p>
    <w:p w14:paraId="7C5B4878" w14:textId="7FB7F86A" w:rsidR="00D96A11" w:rsidRPr="005C0502" w:rsidRDefault="00D96A11">
      <w:pPr>
        <w:numPr>
          <w:ilvl w:val="0"/>
          <w:numId w:val="13"/>
        </w:numPr>
        <w:spacing w:after="0" w:line="240" w:lineRule="auto"/>
        <w:jc w:val="both"/>
        <w:rPr>
          <w:rFonts w:ascii="Segoe UI" w:hAnsi="Segoe UI" w:cs="Segoe UI"/>
          <w:bCs/>
          <w:lang w:val="en-IN"/>
        </w:rPr>
      </w:pPr>
      <w:r w:rsidRPr="005C0502">
        <w:rPr>
          <w:rFonts w:ascii="Segoe UI" w:hAnsi="Segoe UI" w:cs="Segoe UI"/>
          <w:bCs/>
          <w:lang w:val="en-IN"/>
        </w:rPr>
        <w:t xml:space="preserve">Maintain zero (0) confirmed cases of illegal recruitment, forced labour, or unlawful document withholding through Year 2030. </w:t>
      </w:r>
    </w:p>
    <w:p w14:paraId="54F81B7A" w14:textId="4FC1FA43" w:rsidR="00D96A11" w:rsidRPr="005C0502" w:rsidRDefault="00D96A11">
      <w:pPr>
        <w:numPr>
          <w:ilvl w:val="0"/>
          <w:numId w:val="13"/>
        </w:numPr>
        <w:spacing w:after="0" w:line="240" w:lineRule="auto"/>
        <w:jc w:val="both"/>
        <w:rPr>
          <w:rFonts w:ascii="Segoe UI" w:hAnsi="Segoe UI" w:cs="Segoe UI"/>
          <w:bCs/>
          <w:lang w:val="en-IN"/>
        </w:rPr>
      </w:pPr>
      <w:r w:rsidRPr="005C0502">
        <w:rPr>
          <w:rFonts w:ascii="Segoe UI" w:hAnsi="Segoe UI" w:cs="Segoe UI"/>
          <w:bCs/>
          <w:lang w:val="en-IN"/>
        </w:rPr>
        <w:t xml:space="preserve">Ensure 100% of applicable recruitment agencies and labour contractors are appropriately licensed/registered and comply with applicable labour requirements through Year 2030. </w:t>
      </w:r>
    </w:p>
    <w:p w14:paraId="4D430923" w14:textId="5FAAAAA3" w:rsidR="00D96A11" w:rsidRPr="005C0502" w:rsidRDefault="00D96A11">
      <w:pPr>
        <w:numPr>
          <w:ilvl w:val="0"/>
          <w:numId w:val="13"/>
        </w:numPr>
        <w:spacing w:after="0" w:line="240" w:lineRule="auto"/>
        <w:jc w:val="both"/>
        <w:rPr>
          <w:rFonts w:ascii="Segoe UI" w:hAnsi="Segoe UI" w:cs="Segoe UI"/>
          <w:bCs/>
          <w:lang w:val="en-IN"/>
        </w:rPr>
      </w:pPr>
      <w:r w:rsidRPr="005C0502">
        <w:rPr>
          <w:rFonts w:ascii="Segoe UI" w:hAnsi="Segoe UI" w:cs="Segoe UI"/>
          <w:bCs/>
          <w:lang w:val="en-IN"/>
        </w:rPr>
        <w:t xml:space="preserve">Ensure 100% of employee-held original documents are returned promptly upon request, with no unlawful retention, through Year 2030. </w:t>
      </w:r>
    </w:p>
    <w:p w14:paraId="7CC19B39" w14:textId="5B0F5EF4" w:rsidR="00436301" w:rsidRDefault="00D96A11">
      <w:pPr>
        <w:numPr>
          <w:ilvl w:val="0"/>
          <w:numId w:val="13"/>
        </w:numPr>
        <w:spacing w:after="0" w:line="240" w:lineRule="auto"/>
        <w:jc w:val="both"/>
        <w:rPr>
          <w:rFonts w:ascii="Segoe UI" w:hAnsi="Segoe UI" w:cs="Segoe UI"/>
          <w:bCs/>
          <w:lang w:val="en-IN"/>
        </w:rPr>
      </w:pPr>
      <w:r w:rsidRPr="005C0502">
        <w:rPr>
          <w:rFonts w:ascii="Segoe UI" w:hAnsi="Segoe UI" w:cs="Segoe UI"/>
          <w:bCs/>
          <w:lang w:val="en-IN"/>
        </w:rPr>
        <w:t>Maintain 100% compliance with applicable recruitment and employment laws and regulations through Year 2030.</w:t>
      </w:r>
      <w:r w:rsidR="00436301">
        <w:rPr>
          <w:rFonts w:ascii="Segoe UI" w:hAnsi="Segoe UI" w:cs="Segoe UI"/>
          <w:bCs/>
          <w:lang w:val="en-IN"/>
        </w:rPr>
        <w:t xml:space="preserve"> </w:t>
      </w:r>
    </w:p>
    <w:p w14:paraId="2A6CCF6C" w14:textId="77777777" w:rsidR="006137D7" w:rsidRPr="005C0502" w:rsidRDefault="006137D7">
      <w:pPr>
        <w:numPr>
          <w:ilvl w:val="1"/>
          <w:numId w:val="20"/>
        </w:numPr>
        <w:jc w:val="both"/>
        <w:rPr>
          <w:rFonts w:ascii="Segoe UI" w:hAnsi="Segoe UI" w:cs="Segoe UI"/>
          <w:b/>
          <w:bCs/>
        </w:rPr>
      </w:pPr>
      <w:r w:rsidRPr="005C0502">
        <w:rPr>
          <w:rFonts w:ascii="Segoe UI" w:hAnsi="Segoe UI" w:cs="Segoe UI"/>
          <w:b/>
          <w:bCs/>
        </w:rPr>
        <w:lastRenderedPageBreak/>
        <w:t>Grievance &amp; Speak-Up Mechanisms</w:t>
      </w:r>
    </w:p>
    <w:p w14:paraId="0F9900D4" w14:textId="3E38478B" w:rsidR="00D96A11" w:rsidRPr="005C0502" w:rsidRDefault="00D96A11">
      <w:pPr>
        <w:numPr>
          <w:ilvl w:val="0"/>
          <w:numId w:val="13"/>
        </w:numPr>
        <w:spacing w:after="0" w:line="240" w:lineRule="auto"/>
        <w:jc w:val="both"/>
        <w:rPr>
          <w:rFonts w:ascii="Segoe UI" w:hAnsi="Segoe UI" w:cs="Segoe UI"/>
          <w:bCs/>
          <w:lang w:val="en-IN"/>
        </w:rPr>
      </w:pPr>
      <w:r w:rsidRPr="005C0502">
        <w:rPr>
          <w:rFonts w:ascii="Segoe UI" w:hAnsi="Segoe UI" w:cs="Segoe UI"/>
          <w:bCs/>
          <w:lang w:val="en-IN"/>
        </w:rPr>
        <w:t xml:space="preserve">Ensure 100% of material grievances and concerns are acknowledged within 48 hours through Year 2030. </w:t>
      </w:r>
    </w:p>
    <w:p w14:paraId="7BC18DB1" w14:textId="101D7598" w:rsidR="00D96A11" w:rsidRPr="005C0502" w:rsidRDefault="00D96A11">
      <w:pPr>
        <w:numPr>
          <w:ilvl w:val="0"/>
          <w:numId w:val="13"/>
        </w:numPr>
        <w:spacing w:after="0" w:line="240" w:lineRule="auto"/>
        <w:jc w:val="both"/>
        <w:rPr>
          <w:rFonts w:ascii="Segoe UI" w:hAnsi="Segoe UI" w:cs="Segoe UI"/>
          <w:bCs/>
          <w:lang w:val="en-IN"/>
        </w:rPr>
      </w:pPr>
      <w:r w:rsidRPr="005C0502">
        <w:rPr>
          <w:rFonts w:ascii="Segoe UI" w:hAnsi="Segoe UI" w:cs="Segoe UI"/>
          <w:bCs/>
          <w:lang w:val="en-IN"/>
        </w:rPr>
        <w:t xml:space="preserve">Investigate and appropriately address 100% of material concerns through established procedures within 30 days, where practicable, through Year 2030. </w:t>
      </w:r>
    </w:p>
    <w:p w14:paraId="4B65C6D8" w14:textId="12862025" w:rsidR="00D96A11" w:rsidRPr="005C0502" w:rsidRDefault="00D96A11">
      <w:pPr>
        <w:numPr>
          <w:ilvl w:val="0"/>
          <w:numId w:val="13"/>
        </w:numPr>
        <w:spacing w:after="0" w:line="240" w:lineRule="auto"/>
        <w:jc w:val="both"/>
        <w:rPr>
          <w:rFonts w:ascii="Segoe UI" w:hAnsi="Segoe UI" w:cs="Segoe UI"/>
          <w:bCs/>
          <w:lang w:val="en-IN"/>
        </w:rPr>
      </w:pPr>
      <w:r w:rsidRPr="005C0502">
        <w:rPr>
          <w:rFonts w:ascii="Segoe UI" w:hAnsi="Segoe UI" w:cs="Segoe UI"/>
          <w:bCs/>
          <w:lang w:val="en-IN"/>
        </w:rPr>
        <w:t xml:space="preserve">Maintain zero (0) confirmed cases of retaliation against employees or other individuals who raise concerns in good faith through Year 2030. </w:t>
      </w:r>
    </w:p>
    <w:p w14:paraId="1A8A3CF0" w14:textId="3E8BE79C" w:rsidR="00D96A11" w:rsidRPr="005C0502" w:rsidRDefault="00D96A11">
      <w:pPr>
        <w:numPr>
          <w:ilvl w:val="0"/>
          <w:numId w:val="13"/>
        </w:numPr>
        <w:spacing w:after="0" w:line="240" w:lineRule="auto"/>
        <w:jc w:val="both"/>
        <w:rPr>
          <w:rFonts w:ascii="Segoe UI" w:hAnsi="Segoe UI" w:cs="Segoe UI"/>
          <w:bCs/>
          <w:lang w:val="en-IN"/>
        </w:rPr>
      </w:pPr>
      <w:r w:rsidRPr="005C0502">
        <w:rPr>
          <w:rFonts w:ascii="Segoe UI" w:hAnsi="Segoe UI" w:cs="Segoe UI"/>
          <w:bCs/>
          <w:lang w:val="en-IN"/>
        </w:rPr>
        <w:t xml:space="preserve">Achieve an employee confidence score of at least 4.5 out of 5 regarding grievance and speak-up mechanism effectiveness by Year 2030. </w:t>
      </w:r>
    </w:p>
    <w:p w14:paraId="483B0E2E" w14:textId="1841200B" w:rsidR="006137D7" w:rsidRPr="005C0502" w:rsidRDefault="00D96A11">
      <w:pPr>
        <w:numPr>
          <w:ilvl w:val="0"/>
          <w:numId w:val="13"/>
        </w:numPr>
        <w:spacing w:line="240" w:lineRule="auto"/>
        <w:jc w:val="both"/>
        <w:rPr>
          <w:rFonts w:ascii="Segoe UI" w:hAnsi="Segoe UI" w:cs="Segoe UI"/>
          <w:bCs/>
          <w:lang w:val="en-IN"/>
        </w:rPr>
      </w:pPr>
      <w:r w:rsidRPr="005C0502">
        <w:rPr>
          <w:rFonts w:ascii="Segoe UI" w:hAnsi="Segoe UI" w:cs="Segoe UI"/>
          <w:bCs/>
          <w:lang w:val="en-IN"/>
        </w:rPr>
        <w:t>Ensure 100% of employees receive awareness/training on grievance and speak-up mechanisms annually through Year 2030.</w:t>
      </w:r>
    </w:p>
    <w:p w14:paraId="1C9BCD5C" w14:textId="736EEA41" w:rsidR="006137D7" w:rsidRPr="005C0502" w:rsidRDefault="006137D7">
      <w:pPr>
        <w:numPr>
          <w:ilvl w:val="1"/>
          <w:numId w:val="20"/>
        </w:numPr>
        <w:jc w:val="both"/>
        <w:rPr>
          <w:rFonts w:ascii="Segoe UI" w:hAnsi="Segoe UI" w:cs="Segoe UI"/>
          <w:b/>
          <w:bCs/>
        </w:rPr>
      </w:pPr>
      <w:r w:rsidRPr="005C0502">
        <w:rPr>
          <w:rFonts w:ascii="Segoe UI" w:hAnsi="Segoe UI" w:cs="Segoe UI"/>
          <w:b/>
          <w:bCs/>
        </w:rPr>
        <w:t>Prevention of Child Labou</w:t>
      </w:r>
      <w:r w:rsidR="002A04E3">
        <w:rPr>
          <w:rFonts w:ascii="Segoe UI" w:hAnsi="Segoe UI" w:cs="Segoe UI"/>
          <w:b/>
          <w:bCs/>
        </w:rPr>
        <w:t>r, F</w:t>
      </w:r>
      <w:r w:rsidRPr="005C0502">
        <w:rPr>
          <w:rFonts w:ascii="Segoe UI" w:hAnsi="Segoe UI" w:cs="Segoe UI"/>
          <w:b/>
          <w:bCs/>
        </w:rPr>
        <w:t>orced Labour</w:t>
      </w:r>
      <w:r w:rsidR="002A04E3">
        <w:rPr>
          <w:rFonts w:ascii="Segoe UI" w:hAnsi="Segoe UI" w:cs="Segoe UI"/>
          <w:b/>
          <w:bCs/>
        </w:rPr>
        <w:t xml:space="preserve"> &amp; Human Trafficking </w:t>
      </w:r>
    </w:p>
    <w:p w14:paraId="041C9214" w14:textId="7B7BAE3D" w:rsidR="00766EFD" w:rsidRPr="00766EFD" w:rsidRDefault="00766EFD" w:rsidP="00766EFD">
      <w:pPr>
        <w:numPr>
          <w:ilvl w:val="0"/>
          <w:numId w:val="13"/>
        </w:numPr>
        <w:spacing w:after="0" w:line="240" w:lineRule="auto"/>
        <w:jc w:val="both"/>
        <w:rPr>
          <w:rFonts w:ascii="Segoe UI" w:hAnsi="Segoe UI" w:cs="Segoe UI"/>
          <w:bCs/>
        </w:rPr>
      </w:pPr>
      <w:r w:rsidRPr="00766EFD">
        <w:rPr>
          <w:rFonts w:ascii="Segoe UI" w:hAnsi="Segoe UI" w:cs="Segoe UI"/>
          <w:bCs/>
        </w:rPr>
        <w:t xml:space="preserve">Ensure 100% of employees and relevant contract workers receive awareness on child </w:t>
      </w:r>
      <w:proofErr w:type="spellStart"/>
      <w:r w:rsidRPr="00766EFD">
        <w:rPr>
          <w:rFonts w:ascii="Segoe UI" w:hAnsi="Segoe UI" w:cs="Segoe UI"/>
          <w:bCs/>
        </w:rPr>
        <w:t>labour</w:t>
      </w:r>
      <w:proofErr w:type="spellEnd"/>
      <w:r w:rsidRPr="00766EFD">
        <w:rPr>
          <w:rFonts w:ascii="Segoe UI" w:hAnsi="Segoe UI" w:cs="Segoe UI"/>
          <w:bCs/>
        </w:rPr>
        <w:t xml:space="preserve">, forced </w:t>
      </w:r>
      <w:proofErr w:type="spellStart"/>
      <w:r w:rsidRPr="00766EFD">
        <w:rPr>
          <w:rFonts w:ascii="Segoe UI" w:hAnsi="Segoe UI" w:cs="Segoe UI"/>
          <w:bCs/>
        </w:rPr>
        <w:t>labour</w:t>
      </w:r>
      <w:proofErr w:type="spellEnd"/>
      <w:r w:rsidRPr="00766EFD">
        <w:rPr>
          <w:rFonts w:ascii="Segoe UI" w:hAnsi="Segoe UI" w:cs="Segoe UI"/>
          <w:bCs/>
        </w:rPr>
        <w:t>, human trafficking, and reporting mechanisms by 2030.</w:t>
      </w:r>
    </w:p>
    <w:p w14:paraId="571CB46C" w14:textId="52D8484E" w:rsidR="00766EFD" w:rsidRPr="00766EFD" w:rsidRDefault="00766EFD" w:rsidP="00766EFD">
      <w:pPr>
        <w:numPr>
          <w:ilvl w:val="0"/>
          <w:numId w:val="13"/>
        </w:numPr>
        <w:spacing w:after="0" w:line="240" w:lineRule="auto"/>
        <w:jc w:val="both"/>
        <w:rPr>
          <w:rFonts w:ascii="Segoe UI" w:hAnsi="Segoe UI" w:cs="Segoe UI"/>
          <w:bCs/>
        </w:rPr>
      </w:pPr>
      <w:r w:rsidRPr="00766EFD">
        <w:rPr>
          <w:rFonts w:ascii="Segoe UI" w:hAnsi="Segoe UI" w:cs="Segoe UI"/>
          <w:bCs/>
        </w:rPr>
        <w:t xml:space="preserve">Maintain zero (0) confirmed cases of child </w:t>
      </w:r>
      <w:proofErr w:type="spellStart"/>
      <w:r w:rsidRPr="00766EFD">
        <w:rPr>
          <w:rFonts w:ascii="Segoe UI" w:hAnsi="Segoe UI" w:cs="Segoe UI"/>
          <w:bCs/>
        </w:rPr>
        <w:t>labour</w:t>
      </w:r>
      <w:proofErr w:type="spellEnd"/>
      <w:r w:rsidRPr="00766EFD">
        <w:rPr>
          <w:rFonts w:ascii="Segoe UI" w:hAnsi="Segoe UI" w:cs="Segoe UI"/>
          <w:bCs/>
        </w:rPr>
        <w:t xml:space="preserve">, forced </w:t>
      </w:r>
      <w:proofErr w:type="spellStart"/>
      <w:r w:rsidRPr="00766EFD">
        <w:rPr>
          <w:rFonts w:ascii="Segoe UI" w:hAnsi="Segoe UI" w:cs="Segoe UI"/>
          <w:bCs/>
        </w:rPr>
        <w:t>labour</w:t>
      </w:r>
      <w:proofErr w:type="spellEnd"/>
      <w:r w:rsidRPr="00766EFD">
        <w:rPr>
          <w:rFonts w:ascii="Segoe UI" w:hAnsi="Segoe UI" w:cs="Segoe UI"/>
          <w:bCs/>
        </w:rPr>
        <w:t xml:space="preserve">, bonded </w:t>
      </w:r>
      <w:proofErr w:type="spellStart"/>
      <w:r w:rsidRPr="00766EFD">
        <w:rPr>
          <w:rFonts w:ascii="Segoe UI" w:hAnsi="Segoe UI" w:cs="Segoe UI"/>
          <w:bCs/>
        </w:rPr>
        <w:t>labour</w:t>
      </w:r>
      <w:proofErr w:type="spellEnd"/>
      <w:r w:rsidRPr="00766EFD">
        <w:rPr>
          <w:rFonts w:ascii="Segoe UI" w:hAnsi="Segoe UI" w:cs="Segoe UI"/>
          <w:bCs/>
        </w:rPr>
        <w:t>, or human trafficking through 2030.</w:t>
      </w:r>
    </w:p>
    <w:p w14:paraId="0342850E" w14:textId="4E5AB2C6" w:rsidR="00766EFD" w:rsidRPr="00766EFD" w:rsidRDefault="00766EFD" w:rsidP="00766EFD">
      <w:pPr>
        <w:numPr>
          <w:ilvl w:val="0"/>
          <w:numId w:val="13"/>
        </w:numPr>
        <w:spacing w:after="0" w:line="240" w:lineRule="auto"/>
        <w:jc w:val="both"/>
        <w:rPr>
          <w:rFonts w:ascii="Segoe UI" w:hAnsi="Segoe UI" w:cs="Segoe UI"/>
          <w:bCs/>
        </w:rPr>
      </w:pPr>
      <w:r w:rsidRPr="00766EFD">
        <w:rPr>
          <w:rFonts w:ascii="Segoe UI" w:hAnsi="Segoe UI" w:cs="Segoe UI"/>
          <w:bCs/>
        </w:rPr>
        <w:t>Ensure 100% of relevant suppliers, contractors, and subcontractors acknowledge applicable requirements under the Company's People, Labour &amp; Human Rights Policy by 2030.</w:t>
      </w:r>
    </w:p>
    <w:p w14:paraId="29F71A31" w14:textId="088938FD" w:rsidR="00766EFD" w:rsidRPr="00766EFD" w:rsidRDefault="00766EFD" w:rsidP="00766EFD">
      <w:pPr>
        <w:numPr>
          <w:ilvl w:val="0"/>
          <w:numId w:val="13"/>
        </w:numPr>
        <w:spacing w:after="0" w:line="240" w:lineRule="auto"/>
        <w:jc w:val="both"/>
        <w:rPr>
          <w:rFonts w:ascii="Segoe UI" w:hAnsi="Segoe UI" w:cs="Segoe UI"/>
          <w:bCs/>
        </w:rPr>
      </w:pPr>
      <w:r w:rsidRPr="00766EFD">
        <w:rPr>
          <w:rFonts w:ascii="Segoe UI" w:hAnsi="Segoe UI" w:cs="Segoe UI"/>
          <w:bCs/>
        </w:rPr>
        <w:t>Verify and document age and employment eligibility for 100% of new employees and workers through 2030.</w:t>
      </w:r>
    </w:p>
    <w:p w14:paraId="011F775F" w14:textId="135BFA56" w:rsidR="00D96A11" w:rsidRPr="00766EFD" w:rsidRDefault="00766EFD" w:rsidP="00766EFD">
      <w:pPr>
        <w:numPr>
          <w:ilvl w:val="0"/>
          <w:numId w:val="13"/>
        </w:numPr>
        <w:spacing w:after="0" w:line="240" w:lineRule="auto"/>
        <w:jc w:val="both"/>
        <w:rPr>
          <w:rFonts w:ascii="Segoe UI" w:hAnsi="Segoe UI" w:cs="Segoe UI"/>
          <w:bCs/>
          <w:lang w:val="en-IN"/>
        </w:rPr>
      </w:pPr>
      <w:r w:rsidRPr="00766EFD">
        <w:rPr>
          <w:rFonts w:ascii="Segoe UI" w:hAnsi="Segoe UI" w:cs="Segoe UI"/>
          <w:bCs/>
        </w:rPr>
        <w:t xml:space="preserve">Maintain 100% compliance with applicable laws and regulations relating to child </w:t>
      </w:r>
      <w:proofErr w:type="spellStart"/>
      <w:r w:rsidRPr="00766EFD">
        <w:rPr>
          <w:rFonts w:ascii="Segoe UI" w:hAnsi="Segoe UI" w:cs="Segoe UI"/>
          <w:bCs/>
        </w:rPr>
        <w:t>labour</w:t>
      </w:r>
      <w:proofErr w:type="spellEnd"/>
      <w:r w:rsidRPr="00766EFD">
        <w:rPr>
          <w:rFonts w:ascii="Segoe UI" w:hAnsi="Segoe UI" w:cs="Segoe UI"/>
          <w:bCs/>
        </w:rPr>
        <w:t xml:space="preserve">, forced </w:t>
      </w:r>
      <w:proofErr w:type="spellStart"/>
      <w:r w:rsidRPr="00766EFD">
        <w:rPr>
          <w:rFonts w:ascii="Segoe UI" w:hAnsi="Segoe UI" w:cs="Segoe UI"/>
          <w:bCs/>
        </w:rPr>
        <w:t>labour</w:t>
      </w:r>
      <w:proofErr w:type="spellEnd"/>
      <w:r w:rsidRPr="00766EFD">
        <w:rPr>
          <w:rFonts w:ascii="Segoe UI" w:hAnsi="Segoe UI" w:cs="Segoe UI"/>
          <w:bCs/>
        </w:rPr>
        <w:t xml:space="preserve">, bonded </w:t>
      </w:r>
      <w:proofErr w:type="spellStart"/>
      <w:r w:rsidRPr="00766EFD">
        <w:rPr>
          <w:rFonts w:ascii="Segoe UI" w:hAnsi="Segoe UI" w:cs="Segoe UI"/>
          <w:bCs/>
        </w:rPr>
        <w:t>labour</w:t>
      </w:r>
      <w:proofErr w:type="spellEnd"/>
      <w:r w:rsidRPr="00766EFD">
        <w:rPr>
          <w:rFonts w:ascii="Segoe UI" w:hAnsi="Segoe UI" w:cs="Segoe UI"/>
          <w:bCs/>
        </w:rPr>
        <w:t>, and human trafficking through 2030.</w:t>
      </w:r>
    </w:p>
    <w:p w14:paraId="21F8A37C" w14:textId="77777777" w:rsidR="00D479CA" w:rsidRPr="00CA1E58" w:rsidRDefault="00D479CA" w:rsidP="00D479CA">
      <w:pPr>
        <w:pStyle w:val="Heading2"/>
        <w:rPr>
          <w:rFonts w:ascii="Segoe UI" w:hAnsi="Segoe UI" w:cs="Segoe UI"/>
          <w:sz w:val="22"/>
          <w:szCs w:val="22"/>
        </w:rPr>
      </w:pPr>
      <w:bookmarkStart w:id="23" w:name="_Toc239325763"/>
      <w:bookmarkStart w:id="24" w:name="_Toc239427421"/>
      <w:r w:rsidRPr="00CA1E58">
        <w:rPr>
          <w:rFonts w:ascii="Segoe UI" w:hAnsi="Segoe UI" w:cs="Segoe UI"/>
          <w:sz w:val="22"/>
          <w:szCs w:val="22"/>
        </w:rPr>
        <w:t>6. Contribution to the Sustainable Development Goals (SDGs)</w:t>
      </w:r>
      <w:bookmarkEnd w:id="23"/>
      <w:bookmarkEnd w:id="24"/>
      <w:r w:rsidRPr="00CA1E58">
        <w:rPr>
          <w:rFonts w:ascii="Segoe UI" w:hAnsi="Segoe UI" w:cs="Segoe UI"/>
          <w:sz w:val="22"/>
          <w:szCs w:val="22"/>
        </w:rPr>
        <w:t xml:space="preserve"> </w:t>
      </w:r>
    </w:p>
    <w:p w14:paraId="5AA4842B" w14:textId="21046EDC" w:rsidR="00D479CA" w:rsidRPr="00CA1E58" w:rsidRDefault="00CC0B97" w:rsidP="00D479CA">
      <w:pPr>
        <w:spacing w:before="100" w:beforeAutospacing="1" w:after="100" w:afterAutospacing="1" w:line="240" w:lineRule="auto"/>
        <w:jc w:val="both"/>
        <w:rPr>
          <w:rFonts w:ascii="Segoe UI" w:hAnsi="Segoe UI" w:cs="Segoe UI"/>
          <w:color w:val="000000" w:themeColor="text1"/>
        </w:rPr>
      </w:pPr>
      <w:r w:rsidRPr="00CC0B97">
        <w:rPr>
          <w:rFonts w:ascii="Segoe UI" w:hAnsi="Segoe UI" w:cs="Segoe UI"/>
          <w:color w:val="000000" w:themeColor="text1"/>
        </w:rPr>
        <w:t xml:space="preserve">Through the implementation of this Policy, </w:t>
      </w:r>
      <w:proofErr w:type="spellStart"/>
      <w:r w:rsidRPr="00CC0B97">
        <w:rPr>
          <w:rFonts w:ascii="Segoe UI" w:hAnsi="Segoe UI" w:cs="Segoe UI"/>
          <w:color w:val="000000" w:themeColor="text1"/>
        </w:rPr>
        <w:t>Solex</w:t>
      </w:r>
      <w:proofErr w:type="spellEnd"/>
      <w:r w:rsidRPr="00CC0B97">
        <w:rPr>
          <w:rFonts w:ascii="Segoe UI" w:hAnsi="Segoe UI" w:cs="Segoe UI"/>
          <w:color w:val="000000" w:themeColor="text1"/>
        </w:rPr>
        <w:t xml:space="preserve"> Energy Limited contributes to the achievement of the United Nations Sustainable Development Goals (SDGs), particularly SDG 3 (Good Health and Well-Being), SDG 4 (Quality Education), SDG 5 (Gender Equality), SDG 8 (Decent Work and Economic Growth), SDG 10 (Reduced Inequalities), and SDG 16 (Peace, Justice and Strong Institutions).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6"/>
        <w:gridCol w:w="1807"/>
        <w:gridCol w:w="1807"/>
        <w:gridCol w:w="1812"/>
        <w:gridCol w:w="1815"/>
        <w:gridCol w:w="313"/>
      </w:tblGrid>
      <w:tr w:rsidR="00436301" w:rsidRPr="00CA1E58" w14:paraId="76B7A000" w14:textId="344FE3A8" w:rsidTr="00436301">
        <w:tc>
          <w:tcPr>
            <w:tcW w:w="1806" w:type="dxa"/>
          </w:tcPr>
          <w:p w14:paraId="746F4155" w14:textId="357F3DDD" w:rsidR="00436301" w:rsidRPr="00CA1E58" w:rsidRDefault="00436301" w:rsidP="004211EC">
            <w:pPr>
              <w:rPr>
                <w:rFonts w:ascii="Segoe UI" w:hAnsi="Segoe UI" w:cs="Segoe UI"/>
              </w:rPr>
            </w:pPr>
            <w:r>
              <w:rPr>
                <w:noProof/>
              </w:rPr>
              <w:lastRenderedPageBreak/>
              <w:drawing>
                <wp:inline distT="0" distB="0" distL="0" distR="0" wp14:anchorId="615F8E9B" wp14:editId="3E9F5DB6">
                  <wp:extent cx="1004400" cy="1004400"/>
                  <wp:effectExtent l="0" t="0" r="5715" b="5715"/>
                  <wp:docPr id="1226547905" name="Picture 1" descr="Sustainable Development Goal 3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stainable Development Goal 3 - Wikipedi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04400" cy="1004400"/>
                          </a:xfrm>
                          <a:prstGeom prst="rect">
                            <a:avLst/>
                          </a:prstGeom>
                          <a:noFill/>
                          <a:ln>
                            <a:noFill/>
                          </a:ln>
                        </pic:spPr>
                      </pic:pic>
                    </a:graphicData>
                  </a:graphic>
                </wp:inline>
              </w:drawing>
            </w:r>
          </w:p>
        </w:tc>
        <w:tc>
          <w:tcPr>
            <w:tcW w:w="1807" w:type="dxa"/>
          </w:tcPr>
          <w:p w14:paraId="6B2A404E" w14:textId="77CAA46B" w:rsidR="00436301" w:rsidRPr="00CA1E58" w:rsidRDefault="00436301" w:rsidP="004211EC">
            <w:pPr>
              <w:rPr>
                <w:rFonts w:ascii="Segoe UI" w:hAnsi="Segoe UI" w:cs="Segoe UI"/>
              </w:rPr>
            </w:pPr>
            <w:r>
              <w:rPr>
                <w:noProof/>
              </w:rPr>
              <w:drawing>
                <wp:inline distT="0" distB="0" distL="0" distR="0" wp14:anchorId="4727F735" wp14:editId="340ADCA1">
                  <wp:extent cx="1004400" cy="1004400"/>
                  <wp:effectExtent l="0" t="0" r="5715" b="5715"/>
                  <wp:docPr id="1757307977" name="Picture 2" descr="Sustainable Development Goal 4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ustainable Development Goal 4 - Wikip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04400" cy="1004400"/>
                          </a:xfrm>
                          <a:prstGeom prst="rect">
                            <a:avLst/>
                          </a:prstGeom>
                          <a:noFill/>
                          <a:ln>
                            <a:noFill/>
                          </a:ln>
                        </pic:spPr>
                      </pic:pic>
                    </a:graphicData>
                  </a:graphic>
                </wp:inline>
              </w:drawing>
            </w:r>
          </w:p>
        </w:tc>
        <w:tc>
          <w:tcPr>
            <w:tcW w:w="1807" w:type="dxa"/>
          </w:tcPr>
          <w:p w14:paraId="4EF1D5DD" w14:textId="77777777" w:rsidR="00436301" w:rsidRPr="00CA1E58" w:rsidRDefault="00436301" w:rsidP="004211EC">
            <w:pPr>
              <w:rPr>
                <w:rFonts w:ascii="Segoe UI" w:hAnsi="Segoe UI" w:cs="Segoe UI"/>
              </w:rPr>
            </w:pPr>
            <w:r w:rsidRPr="00CA1E58">
              <w:rPr>
                <w:rFonts w:ascii="Segoe UI" w:hAnsi="Segoe UI" w:cs="Segoe UI"/>
                <w:noProof/>
              </w:rPr>
              <w:drawing>
                <wp:inline distT="0" distB="0" distL="0" distR="0" wp14:anchorId="6548105F" wp14:editId="18A8F20B">
                  <wp:extent cx="1004400" cy="1004400"/>
                  <wp:effectExtent l="0" t="0" r="5715" b="5715"/>
                  <wp:docPr id="2005369594" name="Picture 4" descr="Sustainable Development Goal 5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ustainable Development Goal 5 - Wikipedi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04400" cy="1004400"/>
                          </a:xfrm>
                          <a:prstGeom prst="rect">
                            <a:avLst/>
                          </a:prstGeom>
                          <a:noFill/>
                          <a:ln>
                            <a:noFill/>
                          </a:ln>
                        </pic:spPr>
                      </pic:pic>
                    </a:graphicData>
                  </a:graphic>
                </wp:inline>
              </w:drawing>
            </w:r>
          </w:p>
        </w:tc>
        <w:tc>
          <w:tcPr>
            <w:tcW w:w="1812" w:type="dxa"/>
          </w:tcPr>
          <w:p w14:paraId="2EA65DEC" w14:textId="77777777" w:rsidR="00436301" w:rsidRPr="00CA1E58" w:rsidRDefault="00436301" w:rsidP="004211EC">
            <w:pPr>
              <w:rPr>
                <w:rFonts w:ascii="Segoe UI" w:hAnsi="Segoe UI" w:cs="Segoe UI"/>
                <w:noProof/>
              </w:rPr>
            </w:pPr>
            <w:r w:rsidRPr="00CA1E58">
              <w:rPr>
                <w:rFonts w:ascii="Segoe UI" w:hAnsi="Segoe UI" w:cs="Segoe UI"/>
                <w:noProof/>
              </w:rPr>
              <w:drawing>
                <wp:inline distT="0" distB="0" distL="0" distR="0" wp14:anchorId="245A4832" wp14:editId="3690627B">
                  <wp:extent cx="1004400" cy="1004400"/>
                  <wp:effectExtent l="0" t="0" r="5715" b="5715"/>
                  <wp:docPr id="1153161366" name="Picture 5" descr="Sustainable Development Goal 8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ustainable Development Goal 8 - Wikipedi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04400" cy="1004400"/>
                          </a:xfrm>
                          <a:prstGeom prst="rect">
                            <a:avLst/>
                          </a:prstGeom>
                          <a:noFill/>
                          <a:ln>
                            <a:noFill/>
                          </a:ln>
                        </pic:spPr>
                      </pic:pic>
                    </a:graphicData>
                  </a:graphic>
                </wp:inline>
              </w:drawing>
            </w:r>
          </w:p>
        </w:tc>
        <w:tc>
          <w:tcPr>
            <w:tcW w:w="1815" w:type="dxa"/>
          </w:tcPr>
          <w:p w14:paraId="3F6DEA05" w14:textId="77777777" w:rsidR="00436301" w:rsidRPr="00CA1E58" w:rsidRDefault="00436301" w:rsidP="004211EC">
            <w:pPr>
              <w:rPr>
                <w:rFonts w:ascii="Segoe UI" w:hAnsi="Segoe UI" w:cs="Segoe UI"/>
                <w:noProof/>
              </w:rPr>
            </w:pPr>
            <w:r w:rsidRPr="00CA1E58">
              <w:rPr>
                <w:rFonts w:ascii="Segoe UI" w:hAnsi="Segoe UI" w:cs="Segoe UI"/>
                <w:noProof/>
              </w:rPr>
              <w:drawing>
                <wp:inline distT="0" distB="0" distL="0" distR="0" wp14:anchorId="5C1EEAFD" wp14:editId="2929D1BD">
                  <wp:extent cx="1004400" cy="1004400"/>
                  <wp:effectExtent l="0" t="0" r="5715" b="5715"/>
                  <wp:docPr id="1610676301" name="Picture 6" descr="SDG 10: Reduced Inequalities : GC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DG 10: Reduced Inequalities : GCC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04400" cy="1004400"/>
                          </a:xfrm>
                          <a:prstGeom prst="rect">
                            <a:avLst/>
                          </a:prstGeom>
                          <a:noFill/>
                          <a:ln>
                            <a:noFill/>
                          </a:ln>
                        </pic:spPr>
                      </pic:pic>
                    </a:graphicData>
                  </a:graphic>
                </wp:inline>
              </w:drawing>
            </w:r>
          </w:p>
        </w:tc>
        <w:tc>
          <w:tcPr>
            <w:tcW w:w="313" w:type="dxa"/>
          </w:tcPr>
          <w:p w14:paraId="77DD7507" w14:textId="77777777" w:rsidR="00436301" w:rsidRPr="00CA1E58" w:rsidRDefault="00436301" w:rsidP="004211EC">
            <w:pPr>
              <w:rPr>
                <w:rFonts w:ascii="Segoe UI" w:hAnsi="Segoe UI" w:cs="Segoe UI"/>
                <w:noProof/>
              </w:rPr>
            </w:pPr>
          </w:p>
        </w:tc>
      </w:tr>
      <w:tr w:rsidR="00436301" w:rsidRPr="00CA1E58" w14:paraId="194BF4C1" w14:textId="77777777" w:rsidTr="00436301">
        <w:tc>
          <w:tcPr>
            <w:tcW w:w="1806" w:type="dxa"/>
          </w:tcPr>
          <w:p w14:paraId="16399CC7" w14:textId="77777777" w:rsidR="00436301" w:rsidRDefault="00436301" w:rsidP="004211EC">
            <w:pPr>
              <w:rPr>
                <w:noProof/>
              </w:rPr>
            </w:pPr>
          </w:p>
        </w:tc>
        <w:tc>
          <w:tcPr>
            <w:tcW w:w="1807" w:type="dxa"/>
          </w:tcPr>
          <w:p w14:paraId="3B402987" w14:textId="77777777" w:rsidR="00436301" w:rsidRDefault="00436301" w:rsidP="004211EC">
            <w:pPr>
              <w:rPr>
                <w:noProof/>
              </w:rPr>
            </w:pPr>
          </w:p>
        </w:tc>
        <w:tc>
          <w:tcPr>
            <w:tcW w:w="1807" w:type="dxa"/>
          </w:tcPr>
          <w:p w14:paraId="2785F277" w14:textId="77777777" w:rsidR="00436301" w:rsidRPr="00CA1E58" w:rsidRDefault="00436301" w:rsidP="004211EC">
            <w:pPr>
              <w:rPr>
                <w:rFonts w:ascii="Segoe UI" w:hAnsi="Segoe UI" w:cs="Segoe UI"/>
                <w:noProof/>
              </w:rPr>
            </w:pPr>
          </w:p>
        </w:tc>
        <w:tc>
          <w:tcPr>
            <w:tcW w:w="1812" w:type="dxa"/>
          </w:tcPr>
          <w:p w14:paraId="58B39193" w14:textId="77777777" w:rsidR="00436301" w:rsidRPr="00CA1E58" w:rsidRDefault="00436301" w:rsidP="004211EC">
            <w:pPr>
              <w:rPr>
                <w:rFonts w:ascii="Segoe UI" w:hAnsi="Segoe UI" w:cs="Segoe UI"/>
                <w:noProof/>
              </w:rPr>
            </w:pPr>
          </w:p>
        </w:tc>
        <w:tc>
          <w:tcPr>
            <w:tcW w:w="1815" w:type="dxa"/>
          </w:tcPr>
          <w:p w14:paraId="7BE4A624" w14:textId="77777777" w:rsidR="00436301" w:rsidRPr="00CA1E58" w:rsidRDefault="00436301" w:rsidP="004211EC">
            <w:pPr>
              <w:rPr>
                <w:rFonts w:ascii="Segoe UI" w:hAnsi="Segoe UI" w:cs="Segoe UI"/>
                <w:noProof/>
              </w:rPr>
            </w:pPr>
          </w:p>
        </w:tc>
        <w:tc>
          <w:tcPr>
            <w:tcW w:w="313" w:type="dxa"/>
          </w:tcPr>
          <w:p w14:paraId="0DC6A8F2" w14:textId="77777777" w:rsidR="00436301" w:rsidRPr="00CA1E58" w:rsidRDefault="00436301" w:rsidP="004211EC">
            <w:pPr>
              <w:rPr>
                <w:rFonts w:ascii="Segoe UI" w:hAnsi="Segoe UI" w:cs="Segoe UI"/>
                <w:noProof/>
              </w:rPr>
            </w:pPr>
          </w:p>
        </w:tc>
      </w:tr>
      <w:tr w:rsidR="00436301" w:rsidRPr="00CA1E58" w14:paraId="50232B00" w14:textId="77777777" w:rsidTr="00436301">
        <w:tc>
          <w:tcPr>
            <w:tcW w:w="1806" w:type="dxa"/>
          </w:tcPr>
          <w:p w14:paraId="744A1187" w14:textId="030DF8C0" w:rsidR="00436301" w:rsidRDefault="00436301" w:rsidP="004211EC">
            <w:pPr>
              <w:rPr>
                <w:noProof/>
              </w:rPr>
            </w:pPr>
            <w:r>
              <w:rPr>
                <w:noProof/>
              </w:rPr>
              <w:drawing>
                <wp:inline distT="0" distB="0" distL="0" distR="0" wp14:anchorId="2781329C" wp14:editId="1408A402">
                  <wp:extent cx="1004400" cy="1004400"/>
                  <wp:effectExtent l="0" t="0" r="5715" b="5715"/>
                  <wp:docPr id="9787199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04400" cy="1004400"/>
                          </a:xfrm>
                          <a:prstGeom prst="rect">
                            <a:avLst/>
                          </a:prstGeom>
                          <a:noFill/>
                          <a:ln>
                            <a:noFill/>
                          </a:ln>
                        </pic:spPr>
                      </pic:pic>
                    </a:graphicData>
                  </a:graphic>
                </wp:inline>
              </w:drawing>
            </w:r>
          </w:p>
        </w:tc>
        <w:tc>
          <w:tcPr>
            <w:tcW w:w="1807" w:type="dxa"/>
          </w:tcPr>
          <w:p w14:paraId="588F4B2C" w14:textId="77777777" w:rsidR="00436301" w:rsidRDefault="00436301" w:rsidP="004211EC">
            <w:pPr>
              <w:rPr>
                <w:noProof/>
              </w:rPr>
            </w:pPr>
          </w:p>
        </w:tc>
        <w:tc>
          <w:tcPr>
            <w:tcW w:w="1807" w:type="dxa"/>
          </w:tcPr>
          <w:p w14:paraId="0C43BCD1" w14:textId="77777777" w:rsidR="00436301" w:rsidRPr="00CA1E58" w:rsidRDefault="00436301" w:rsidP="004211EC">
            <w:pPr>
              <w:rPr>
                <w:rFonts w:ascii="Segoe UI" w:hAnsi="Segoe UI" w:cs="Segoe UI"/>
                <w:noProof/>
              </w:rPr>
            </w:pPr>
          </w:p>
        </w:tc>
        <w:tc>
          <w:tcPr>
            <w:tcW w:w="1812" w:type="dxa"/>
          </w:tcPr>
          <w:p w14:paraId="1DAF4BA2" w14:textId="77777777" w:rsidR="00436301" w:rsidRPr="00CA1E58" w:rsidRDefault="00436301" w:rsidP="004211EC">
            <w:pPr>
              <w:rPr>
                <w:rFonts w:ascii="Segoe UI" w:hAnsi="Segoe UI" w:cs="Segoe UI"/>
                <w:noProof/>
              </w:rPr>
            </w:pPr>
          </w:p>
        </w:tc>
        <w:tc>
          <w:tcPr>
            <w:tcW w:w="1815" w:type="dxa"/>
          </w:tcPr>
          <w:p w14:paraId="68F5580C" w14:textId="77777777" w:rsidR="00436301" w:rsidRPr="00CA1E58" w:rsidRDefault="00436301" w:rsidP="004211EC">
            <w:pPr>
              <w:rPr>
                <w:rFonts w:ascii="Segoe UI" w:hAnsi="Segoe UI" w:cs="Segoe UI"/>
                <w:noProof/>
              </w:rPr>
            </w:pPr>
          </w:p>
        </w:tc>
        <w:tc>
          <w:tcPr>
            <w:tcW w:w="313" w:type="dxa"/>
          </w:tcPr>
          <w:p w14:paraId="273FA82A" w14:textId="77777777" w:rsidR="00436301" w:rsidRPr="00CA1E58" w:rsidRDefault="00436301" w:rsidP="004211EC">
            <w:pPr>
              <w:rPr>
                <w:rFonts w:ascii="Segoe UI" w:hAnsi="Segoe UI" w:cs="Segoe UI"/>
                <w:noProof/>
              </w:rPr>
            </w:pPr>
          </w:p>
        </w:tc>
      </w:tr>
    </w:tbl>
    <w:p w14:paraId="0BF99668" w14:textId="555D6D2D" w:rsidR="00033B79" w:rsidRPr="00A57B20" w:rsidRDefault="006D6694" w:rsidP="00A57B20">
      <w:pPr>
        <w:pStyle w:val="Heading2"/>
        <w:rPr>
          <w:rFonts w:ascii="Segoe UI" w:hAnsi="Segoe UI" w:cs="Segoe UI"/>
          <w:kern w:val="36"/>
          <w:sz w:val="22"/>
          <w:szCs w:val="22"/>
        </w:rPr>
      </w:pPr>
      <w:bookmarkStart w:id="25" w:name="_Toc239427422"/>
      <w:r w:rsidRPr="00A57B20">
        <w:rPr>
          <w:rFonts w:ascii="Segoe UI" w:hAnsi="Segoe UI" w:cs="Segoe UI"/>
          <w:kern w:val="36"/>
          <w:sz w:val="22"/>
          <w:szCs w:val="22"/>
        </w:rPr>
        <w:t>7.</w:t>
      </w:r>
      <w:r w:rsidRPr="00A57B20">
        <w:rPr>
          <w:rFonts w:ascii="Segoe UI" w:hAnsi="Segoe UI" w:cs="Segoe UI"/>
          <w:sz w:val="22"/>
          <w:szCs w:val="22"/>
        </w:rPr>
        <w:t xml:space="preserve"> </w:t>
      </w:r>
      <w:r w:rsidR="00033B79" w:rsidRPr="00A57B20">
        <w:rPr>
          <w:rFonts w:ascii="Segoe UI" w:hAnsi="Segoe UI" w:cs="Segoe UI"/>
          <w:sz w:val="22"/>
          <w:szCs w:val="22"/>
        </w:rPr>
        <w:t>Governance</w:t>
      </w:r>
      <w:bookmarkEnd w:id="25"/>
    </w:p>
    <w:p w14:paraId="3A63F21C" w14:textId="7C322FE9" w:rsidR="00033B79" w:rsidRPr="00D479CA" w:rsidRDefault="00033B79" w:rsidP="00D479CA">
      <w:pPr>
        <w:rPr>
          <w:rFonts w:ascii="Segoe UI" w:hAnsi="Segoe UI" w:cs="Segoe UI"/>
          <w:b/>
          <w:bCs/>
        </w:rPr>
      </w:pPr>
      <w:r w:rsidRPr="00D479CA">
        <w:rPr>
          <w:rFonts w:ascii="Segoe UI" w:hAnsi="Segoe UI" w:cs="Segoe UI"/>
          <w:b/>
          <w:bCs/>
        </w:rPr>
        <w:t>Board of Directors</w:t>
      </w:r>
    </w:p>
    <w:p w14:paraId="274BE275" w14:textId="3A92C184" w:rsidR="00033B79" w:rsidRPr="005C0502" w:rsidRDefault="00033B79" w:rsidP="005C0502">
      <w:pPr>
        <w:spacing w:before="100" w:beforeAutospacing="1" w:after="100" w:afterAutospacing="1" w:line="240" w:lineRule="auto"/>
        <w:jc w:val="both"/>
        <w:rPr>
          <w:rFonts w:ascii="Segoe UI" w:eastAsia="Times New Roman" w:hAnsi="Segoe UI" w:cs="Segoe UI"/>
        </w:rPr>
      </w:pPr>
      <w:r w:rsidRPr="005C0502">
        <w:rPr>
          <w:rFonts w:ascii="Segoe UI" w:eastAsia="Times New Roman" w:hAnsi="Segoe UI" w:cs="Segoe UI"/>
        </w:rPr>
        <w:t>Provides overall oversight of resources, people, workplace and human-rights risks and reviews the Company's performance through the established governance and risk-management framework.</w:t>
      </w:r>
    </w:p>
    <w:p w14:paraId="253B6FFB" w14:textId="6D513ABC" w:rsidR="00033B79" w:rsidRPr="00D479CA" w:rsidRDefault="00033B79" w:rsidP="00D479CA">
      <w:pPr>
        <w:rPr>
          <w:rFonts w:ascii="Segoe UI" w:hAnsi="Segoe UI" w:cs="Segoe UI"/>
          <w:b/>
          <w:bCs/>
        </w:rPr>
      </w:pPr>
      <w:r w:rsidRPr="00D479CA">
        <w:rPr>
          <w:rFonts w:ascii="Segoe UI" w:hAnsi="Segoe UI" w:cs="Segoe UI"/>
          <w:b/>
          <w:bCs/>
        </w:rPr>
        <w:t>Senior Management</w:t>
      </w:r>
    </w:p>
    <w:p w14:paraId="7443C2FA" w14:textId="77777777" w:rsidR="00033B79" w:rsidRPr="005C0502" w:rsidRDefault="00033B79" w:rsidP="005C0502">
      <w:pPr>
        <w:spacing w:before="100" w:beforeAutospacing="1" w:after="100" w:afterAutospacing="1" w:line="240" w:lineRule="auto"/>
        <w:jc w:val="both"/>
        <w:rPr>
          <w:rFonts w:ascii="Segoe UI" w:eastAsia="Times New Roman" w:hAnsi="Segoe UI" w:cs="Segoe UI"/>
        </w:rPr>
      </w:pPr>
      <w:r w:rsidRPr="005C0502">
        <w:rPr>
          <w:rFonts w:ascii="Segoe UI" w:eastAsia="Times New Roman" w:hAnsi="Segoe UI" w:cs="Segoe UI"/>
        </w:rPr>
        <w:t>Provides leadership, resources and accountability for implementation of this Policy and ensures that people, workplace and human-rights considerations are integrated into business decision-making.</w:t>
      </w:r>
    </w:p>
    <w:p w14:paraId="669BE602" w14:textId="17FBEBD4" w:rsidR="00033B79" w:rsidRPr="00D479CA" w:rsidRDefault="00033B79" w:rsidP="00D479CA">
      <w:pPr>
        <w:rPr>
          <w:rFonts w:ascii="Segoe UI" w:hAnsi="Segoe UI" w:cs="Segoe UI"/>
          <w:b/>
          <w:bCs/>
        </w:rPr>
      </w:pPr>
      <w:r w:rsidRPr="00D479CA">
        <w:rPr>
          <w:rFonts w:ascii="Segoe UI" w:hAnsi="Segoe UI" w:cs="Segoe UI"/>
          <w:b/>
          <w:bCs/>
        </w:rPr>
        <w:t>Human Resources</w:t>
      </w:r>
      <w:r w:rsidR="006D6694" w:rsidRPr="00D479CA">
        <w:rPr>
          <w:rFonts w:ascii="Segoe UI" w:hAnsi="Segoe UI" w:cs="Segoe UI"/>
          <w:b/>
          <w:bCs/>
        </w:rPr>
        <w:t xml:space="preserve"> Manager </w:t>
      </w:r>
    </w:p>
    <w:p w14:paraId="651D4C49" w14:textId="32525C89" w:rsidR="00A57B20" w:rsidRDefault="00A57B20" w:rsidP="00A57B20">
      <w:pPr>
        <w:jc w:val="both"/>
        <w:rPr>
          <w:rFonts w:ascii="Segoe UI" w:eastAsia="Times New Roman" w:hAnsi="Segoe UI" w:cs="Segoe UI"/>
        </w:rPr>
      </w:pPr>
      <w:r w:rsidRPr="00A57B20">
        <w:rPr>
          <w:rFonts w:ascii="Segoe UI" w:eastAsia="Times New Roman" w:hAnsi="Segoe UI" w:cs="Segoe UI"/>
        </w:rPr>
        <w:t xml:space="preserve">Acts as the primary custodian of this Policy and coordinates activities relating to employment practices, employee welfare, employee relations, learning and development, diversity and inclusion, grievance management, responsible recruitment, and </w:t>
      </w:r>
      <w:proofErr w:type="spellStart"/>
      <w:r w:rsidRPr="00A57B20">
        <w:rPr>
          <w:rFonts w:ascii="Segoe UI" w:eastAsia="Times New Roman" w:hAnsi="Segoe UI" w:cs="Segoe UI"/>
        </w:rPr>
        <w:t>labour</w:t>
      </w:r>
      <w:proofErr w:type="spellEnd"/>
      <w:r w:rsidRPr="00A57B20">
        <w:rPr>
          <w:rFonts w:ascii="Segoe UI" w:eastAsia="Times New Roman" w:hAnsi="Segoe UI" w:cs="Segoe UI"/>
        </w:rPr>
        <w:t xml:space="preserve"> and human rights compliance. Reviews and updates this Policy </w:t>
      </w:r>
      <w:r w:rsidR="006C3E23">
        <w:rPr>
          <w:rFonts w:ascii="Segoe UI" w:eastAsia="Times New Roman" w:hAnsi="Segoe UI" w:cs="Segoe UI"/>
        </w:rPr>
        <w:t xml:space="preserve">annually &amp; </w:t>
      </w:r>
      <w:r w:rsidRPr="00A57B20">
        <w:rPr>
          <w:rFonts w:ascii="Segoe UI" w:eastAsia="Times New Roman" w:hAnsi="Segoe UI" w:cs="Segoe UI"/>
        </w:rPr>
        <w:t>whenever there are changes in applicable laws, regulations, Company procedures, workforce practices, or other relevant requirements.</w:t>
      </w:r>
    </w:p>
    <w:p w14:paraId="26416AA9" w14:textId="2782EF26" w:rsidR="00033B79" w:rsidRPr="00D479CA" w:rsidRDefault="00033B79" w:rsidP="00D479CA">
      <w:pPr>
        <w:rPr>
          <w:rFonts w:ascii="Segoe UI" w:hAnsi="Segoe UI" w:cs="Segoe UI"/>
          <w:b/>
          <w:bCs/>
        </w:rPr>
      </w:pPr>
      <w:r w:rsidRPr="00D479CA">
        <w:rPr>
          <w:rFonts w:ascii="Segoe UI" w:hAnsi="Segoe UI" w:cs="Segoe UI"/>
          <w:b/>
          <w:bCs/>
        </w:rPr>
        <w:t>EHS / Safety</w:t>
      </w:r>
      <w:r w:rsidR="00A16221" w:rsidRPr="00D479CA">
        <w:rPr>
          <w:rFonts w:ascii="Segoe UI" w:hAnsi="Segoe UI" w:cs="Segoe UI"/>
          <w:b/>
          <w:bCs/>
        </w:rPr>
        <w:t xml:space="preserve"> Officer </w:t>
      </w:r>
      <w:r w:rsidR="006D6694" w:rsidRPr="00D479CA">
        <w:rPr>
          <w:rFonts w:ascii="Segoe UI" w:hAnsi="Segoe UI" w:cs="Segoe UI"/>
          <w:b/>
          <w:bCs/>
        </w:rPr>
        <w:t xml:space="preserve"> </w:t>
      </w:r>
    </w:p>
    <w:p w14:paraId="36A592E9" w14:textId="77777777" w:rsidR="00033B79" w:rsidRPr="005C0502" w:rsidRDefault="00033B79" w:rsidP="005C0502">
      <w:pPr>
        <w:spacing w:before="100" w:beforeAutospacing="1" w:after="100" w:afterAutospacing="1" w:line="240" w:lineRule="auto"/>
        <w:jc w:val="both"/>
        <w:rPr>
          <w:rFonts w:ascii="Segoe UI" w:eastAsia="Times New Roman" w:hAnsi="Segoe UI" w:cs="Segoe UI"/>
        </w:rPr>
      </w:pPr>
      <w:r w:rsidRPr="005C0502">
        <w:rPr>
          <w:rFonts w:ascii="Segoe UI" w:eastAsia="Times New Roman" w:hAnsi="Segoe UI" w:cs="Segoe UI"/>
        </w:rPr>
        <w:t>Leads occupational health and safety implementation, including risk assessment, safety training, incident management, inspections, emergency preparedness and safety performance monitoring.</w:t>
      </w:r>
    </w:p>
    <w:p w14:paraId="0901D35C" w14:textId="2C32A20B" w:rsidR="00033B79" w:rsidRPr="00D479CA" w:rsidRDefault="00033B79" w:rsidP="00D479CA">
      <w:pPr>
        <w:rPr>
          <w:rFonts w:ascii="Segoe UI" w:hAnsi="Segoe UI" w:cs="Segoe UI"/>
          <w:b/>
          <w:bCs/>
        </w:rPr>
      </w:pPr>
      <w:r w:rsidRPr="00D479CA">
        <w:rPr>
          <w:rFonts w:ascii="Segoe UI" w:hAnsi="Segoe UI" w:cs="Segoe UI"/>
          <w:b/>
          <w:bCs/>
        </w:rPr>
        <w:lastRenderedPageBreak/>
        <w:t>Site / Facility Management</w:t>
      </w:r>
    </w:p>
    <w:p w14:paraId="566F0FD8" w14:textId="6EB2E5F8" w:rsidR="0037246A" w:rsidRDefault="00033B79" w:rsidP="00197962">
      <w:pPr>
        <w:spacing w:before="100" w:beforeAutospacing="1" w:after="100" w:afterAutospacing="1" w:line="240" w:lineRule="auto"/>
        <w:jc w:val="both"/>
        <w:rPr>
          <w:rFonts w:ascii="Segoe UI" w:eastAsia="Times New Roman" w:hAnsi="Segoe UI" w:cs="Segoe UI"/>
        </w:rPr>
      </w:pPr>
      <w:r w:rsidRPr="005C0502">
        <w:rPr>
          <w:rFonts w:ascii="Segoe UI" w:eastAsia="Times New Roman" w:hAnsi="Segoe UI" w:cs="Segoe UI"/>
        </w:rPr>
        <w:t>Ensures implementation of workplace, safety and employee-related requirements at facility level, provides appropriate resources and supports employee participation and corrective actions.</w:t>
      </w:r>
      <w:r w:rsidR="0037246A">
        <w:rPr>
          <w:rFonts w:ascii="Segoe UI" w:eastAsia="Times New Roman" w:hAnsi="Segoe UI" w:cs="Segoe UI"/>
        </w:rPr>
        <w:t xml:space="preserve"> </w:t>
      </w:r>
    </w:p>
    <w:p w14:paraId="38161B21" w14:textId="08B4C348" w:rsidR="00033B79" w:rsidRPr="00D479CA" w:rsidRDefault="00033B79" w:rsidP="00D479CA">
      <w:pPr>
        <w:rPr>
          <w:rFonts w:ascii="Segoe UI" w:hAnsi="Segoe UI" w:cs="Segoe UI"/>
          <w:b/>
          <w:bCs/>
        </w:rPr>
      </w:pPr>
      <w:r w:rsidRPr="00D479CA">
        <w:rPr>
          <w:rFonts w:ascii="Segoe UI" w:hAnsi="Segoe UI" w:cs="Segoe UI"/>
          <w:b/>
          <w:bCs/>
        </w:rPr>
        <w:t>Department Heads &amp; Supervisors</w:t>
      </w:r>
    </w:p>
    <w:p w14:paraId="431B8134" w14:textId="77777777" w:rsidR="00033B79" w:rsidRPr="005C0502" w:rsidRDefault="00033B79" w:rsidP="005C0502">
      <w:pPr>
        <w:spacing w:before="100" w:beforeAutospacing="1" w:after="100" w:afterAutospacing="1" w:line="240" w:lineRule="auto"/>
        <w:jc w:val="both"/>
        <w:rPr>
          <w:rFonts w:ascii="Segoe UI" w:eastAsia="Times New Roman" w:hAnsi="Segoe UI" w:cs="Segoe UI"/>
        </w:rPr>
      </w:pPr>
      <w:r w:rsidRPr="005C0502">
        <w:rPr>
          <w:rFonts w:ascii="Segoe UI" w:eastAsia="Times New Roman" w:hAnsi="Segoe UI" w:cs="Segoe UI"/>
        </w:rPr>
        <w:t>Ensure that employees receive appropriate information, training and support and that workplace requirements are implemented within their areas of responsibility.</w:t>
      </w:r>
    </w:p>
    <w:p w14:paraId="113874EC" w14:textId="1217B30C" w:rsidR="00033B79" w:rsidRPr="00A57B20" w:rsidRDefault="00033B79" w:rsidP="00A57B20">
      <w:pPr>
        <w:rPr>
          <w:rFonts w:ascii="Segoe UI" w:hAnsi="Segoe UI" w:cs="Segoe UI"/>
          <w:b/>
          <w:bCs/>
        </w:rPr>
      </w:pPr>
      <w:r w:rsidRPr="00A57B20">
        <w:rPr>
          <w:rFonts w:ascii="Segoe UI" w:hAnsi="Segoe UI" w:cs="Segoe UI"/>
          <w:b/>
          <w:bCs/>
        </w:rPr>
        <w:t>Employees &amp; Workers</w:t>
      </w:r>
    </w:p>
    <w:p w14:paraId="3DEA2AB8" w14:textId="77777777" w:rsidR="00033B79" w:rsidRPr="005C0502" w:rsidRDefault="00033B79" w:rsidP="005C0502">
      <w:pPr>
        <w:spacing w:before="100" w:beforeAutospacing="1" w:after="100" w:afterAutospacing="1" w:line="240" w:lineRule="auto"/>
        <w:jc w:val="both"/>
        <w:rPr>
          <w:rFonts w:ascii="Segoe UI" w:eastAsia="Times New Roman" w:hAnsi="Segoe UI" w:cs="Segoe UI"/>
        </w:rPr>
      </w:pPr>
      <w:r w:rsidRPr="005C0502">
        <w:rPr>
          <w:rFonts w:ascii="Segoe UI" w:eastAsia="Times New Roman" w:hAnsi="Segoe UI" w:cs="Segoe UI"/>
        </w:rPr>
        <w:t>Comply with applicable Company policies and procedures, participate in required training, report concerns and contribute to maintaining a safe, respectful and inclusive workplace.</w:t>
      </w:r>
    </w:p>
    <w:p w14:paraId="5B75BC65" w14:textId="5FD1B262" w:rsidR="00033B79" w:rsidRPr="00A57B20" w:rsidRDefault="00033B79" w:rsidP="00A57B20">
      <w:pPr>
        <w:rPr>
          <w:rFonts w:ascii="Segoe UI" w:hAnsi="Segoe UI" w:cs="Segoe UI"/>
          <w:b/>
          <w:bCs/>
        </w:rPr>
      </w:pPr>
      <w:r w:rsidRPr="00A57B20">
        <w:rPr>
          <w:rFonts w:ascii="Segoe UI" w:hAnsi="Segoe UI" w:cs="Segoe UI"/>
          <w:b/>
          <w:bCs/>
        </w:rPr>
        <w:t>Contractors</w:t>
      </w:r>
    </w:p>
    <w:p w14:paraId="4EC94994" w14:textId="77777777" w:rsidR="00033B79" w:rsidRPr="005C0502" w:rsidRDefault="00033B79" w:rsidP="005C0502">
      <w:pPr>
        <w:spacing w:before="100" w:beforeAutospacing="1" w:after="100" w:afterAutospacing="1" w:line="240" w:lineRule="auto"/>
        <w:jc w:val="both"/>
        <w:rPr>
          <w:rFonts w:ascii="Segoe UI" w:eastAsia="Times New Roman" w:hAnsi="Segoe UI" w:cs="Segoe UI"/>
        </w:rPr>
      </w:pPr>
      <w:r w:rsidRPr="005C0502">
        <w:rPr>
          <w:rFonts w:ascii="Segoe UI" w:eastAsia="Times New Roman" w:hAnsi="Segoe UI" w:cs="Segoe UI"/>
        </w:rPr>
        <w:t>Are expected to comply with applicable contractual requirements and relevant labour, human-rights, health and safety expectations established by Solex.</w:t>
      </w:r>
    </w:p>
    <w:p w14:paraId="7F28C953" w14:textId="0B944816" w:rsidR="00AA570D" w:rsidRPr="005C0502" w:rsidRDefault="00033B79" w:rsidP="005C0502">
      <w:pPr>
        <w:spacing w:before="100" w:beforeAutospacing="1" w:after="100" w:afterAutospacing="1" w:line="240" w:lineRule="auto"/>
        <w:jc w:val="both"/>
        <w:rPr>
          <w:rFonts w:ascii="Segoe UI" w:eastAsia="Times New Roman" w:hAnsi="Segoe UI" w:cs="Segoe UI"/>
        </w:rPr>
      </w:pPr>
      <w:r w:rsidRPr="005C0502">
        <w:rPr>
          <w:rFonts w:ascii="Segoe UI" w:eastAsia="Times New Roman" w:hAnsi="Segoe UI" w:cs="Segoe UI"/>
        </w:rPr>
        <w:t xml:space="preserve">Training effectiveness shall be periodically evaluated using assessments, feedback, observations, incident trends and other appropriate methods. </w:t>
      </w:r>
      <w:r w:rsidR="00AA570D" w:rsidRPr="005C0502">
        <w:rPr>
          <w:rFonts w:ascii="Segoe UI" w:eastAsia="Times New Roman" w:hAnsi="Segoe UI" w:cs="Segoe UI"/>
        </w:rPr>
        <w:t xml:space="preserve"> </w:t>
      </w:r>
    </w:p>
    <w:p w14:paraId="529E273E" w14:textId="77777777" w:rsidR="00AA570D" w:rsidRPr="005C0502" w:rsidRDefault="00AA570D" w:rsidP="005C0502">
      <w:pPr>
        <w:jc w:val="both"/>
        <w:rPr>
          <w:rFonts w:ascii="Segoe UI" w:eastAsia="Times New Roman" w:hAnsi="Segoe UI" w:cs="Segoe UI"/>
        </w:rPr>
      </w:pPr>
      <w:r w:rsidRPr="005C0502">
        <w:rPr>
          <w:rFonts w:ascii="Segoe UI" w:eastAsia="Times New Roman" w:hAnsi="Segoe UI" w:cs="Segoe UI"/>
        </w:rPr>
        <w:br w:type="page"/>
      </w:r>
    </w:p>
    <w:p w14:paraId="5AC07D39" w14:textId="0F0E4437" w:rsidR="00033B79" w:rsidRPr="00A57B20" w:rsidRDefault="005C0502" w:rsidP="00A57B20">
      <w:pPr>
        <w:pStyle w:val="Heading2"/>
        <w:rPr>
          <w:rFonts w:ascii="Segoe UI" w:hAnsi="Segoe UI" w:cs="Segoe UI"/>
          <w:sz w:val="22"/>
          <w:szCs w:val="22"/>
        </w:rPr>
      </w:pPr>
      <w:bookmarkStart w:id="26" w:name="_Toc239427423"/>
      <w:r w:rsidRPr="00A57B20">
        <w:rPr>
          <w:rFonts w:ascii="Segoe UI" w:hAnsi="Segoe UI" w:cs="Segoe UI"/>
          <w:sz w:val="22"/>
          <w:szCs w:val="22"/>
        </w:rPr>
        <w:lastRenderedPageBreak/>
        <w:t xml:space="preserve">8. </w:t>
      </w:r>
      <w:r w:rsidR="00033B79" w:rsidRPr="00A57B20">
        <w:rPr>
          <w:rFonts w:ascii="Segoe UI" w:hAnsi="Segoe UI" w:cs="Segoe UI"/>
          <w:sz w:val="22"/>
          <w:szCs w:val="22"/>
        </w:rPr>
        <w:t>Reporting Channels &amp; Non-Retaliation</w:t>
      </w:r>
      <w:bookmarkEnd w:id="26"/>
    </w:p>
    <w:p w14:paraId="2590C827" w14:textId="77777777" w:rsidR="00033B79" w:rsidRPr="005C0502" w:rsidRDefault="00033B79" w:rsidP="005C0502">
      <w:pPr>
        <w:spacing w:before="100" w:beforeAutospacing="1" w:after="100" w:afterAutospacing="1" w:line="240" w:lineRule="auto"/>
        <w:jc w:val="both"/>
        <w:rPr>
          <w:rFonts w:ascii="Segoe UI" w:eastAsia="Times New Roman" w:hAnsi="Segoe UI" w:cs="Segoe UI"/>
        </w:rPr>
      </w:pPr>
      <w:r w:rsidRPr="005C0502">
        <w:rPr>
          <w:rFonts w:ascii="Segoe UI" w:eastAsia="Times New Roman" w:hAnsi="Segoe UI" w:cs="Segoe UI"/>
        </w:rPr>
        <w:t>Any employee, contractor, worker, supplier or other relevant stakeholder who becomes aware of a potential violation of this Policy may raise a concern through available Company reporting mechanisms, including:</w:t>
      </w:r>
    </w:p>
    <w:p w14:paraId="3E5B4ED8" w14:textId="77777777" w:rsidR="00033B79" w:rsidRPr="005C0502" w:rsidRDefault="00033B79">
      <w:pPr>
        <w:numPr>
          <w:ilvl w:val="0"/>
          <w:numId w:val="1"/>
        </w:numPr>
        <w:spacing w:before="100" w:beforeAutospacing="1" w:after="100" w:afterAutospacing="1" w:line="240" w:lineRule="auto"/>
        <w:jc w:val="both"/>
        <w:rPr>
          <w:rFonts w:ascii="Segoe UI" w:eastAsia="Times New Roman" w:hAnsi="Segoe UI" w:cs="Segoe UI"/>
        </w:rPr>
      </w:pPr>
      <w:r w:rsidRPr="005C0502">
        <w:rPr>
          <w:rFonts w:ascii="Segoe UI" w:eastAsia="Times New Roman" w:hAnsi="Segoe UI" w:cs="Segoe UI"/>
        </w:rPr>
        <w:t xml:space="preserve">Direct reporting to the immediate supervisor or Department Head. </w:t>
      </w:r>
    </w:p>
    <w:p w14:paraId="4FEC83AB" w14:textId="20C32015" w:rsidR="00033B79" w:rsidRPr="005C0502" w:rsidRDefault="00033B79">
      <w:pPr>
        <w:numPr>
          <w:ilvl w:val="0"/>
          <w:numId w:val="1"/>
        </w:numPr>
        <w:spacing w:before="100" w:beforeAutospacing="1" w:after="100" w:afterAutospacing="1" w:line="240" w:lineRule="auto"/>
        <w:jc w:val="both"/>
        <w:rPr>
          <w:rFonts w:ascii="Segoe UI" w:eastAsia="Times New Roman" w:hAnsi="Segoe UI" w:cs="Segoe UI"/>
        </w:rPr>
      </w:pPr>
      <w:r w:rsidRPr="005C0502">
        <w:rPr>
          <w:rFonts w:ascii="Segoe UI" w:eastAsia="Times New Roman" w:hAnsi="Segoe UI" w:cs="Segoe UI"/>
        </w:rPr>
        <w:t>Reporting to the Human Resources</w:t>
      </w:r>
      <w:r w:rsidR="006D6694" w:rsidRPr="005C0502">
        <w:rPr>
          <w:rFonts w:ascii="Segoe UI" w:eastAsia="Times New Roman" w:hAnsi="Segoe UI" w:cs="Segoe UI"/>
        </w:rPr>
        <w:t xml:space="preserve"> Manager</w:t>
      </w:r>
      <w:r w:rsidRPr="005C0502">
        <w:rPr>
          <w:rFonts w:ascii="Segoe UI" w:eastAsia="Times New Roman" w:hAnsi="Segoe UI" w:cs="Segoe UI"/>
        </w:rPr>
        <w:t xml:space="preserve">. </w:t>
      </w:r>
    </w:p>
    <w:p w14:paraId="3F8410BC" w14:textId="77777777" w:rsidR="00033B79" w:rsidRPr="005C0502" w:rsidRDefault="00033B79">
      <w:pPr>
        <w:numPr>
          <w:ilvl w:val="0"/>
          <w:numId w:val="1"/>
        </w:numPr>
        <w:spacing w:before="100" w:beforeAutospacing="1" w:after="100" w:afterAutospacing="1" w:line="240" w:lineRule="auto"/>
        <w:jc w:val="both"/>
        <w:rPr>
          <w:rFonts w:ascii="Segoe UI" w:eastAsia="Times New Roman" w:hAnsi="Segoe UI" w:cs="Segoe UI"/>
        </w:rPr>
      </w:pPr>
      <w:r w:rsidRPr="005C0502">
        <w:rPr>
          <w:rFonts w:ascii="Segoe UI" w:eastAsia="Times New Roman" w:hAnsi="Segoe UI" w:cs="Segoe UI"/>
        </w:rPr>
        <w:t xml:space="preserve">Reporting to the designated EHS / Safety representative for health and safety matters. </w:t>
      </w:r>
    </w:p>
    <w:p w14:paraId="4882DF6D" w14:textId="77777777" w:rsidR="00033B79" w:rsidRPr="005C0502" w:rsidRDefault="00033B79">
      <w:pPr>
        <w:numPr>
          <w:ilvl w:val="0"/>
          <w:numId w:val="1"/>
        </w:numPr>
        <w:spacing w:before="100" w:beforeAutospacing="1" w:after="100" w:afterAutospacing="1" w:line="240" w:lineRule="auto"/>
        <w:jc w:val="both"/>
        <w:rPr>
          <w:rFonts w:ascii="Segoe UI" w:eastAsia="Times New Roman" w:hAnsi="Segoe UI" w:cs="Segoe UI"/>
        </w:rPr>
      </w:pPr>
      <w:r w:rsidRPr="005C0502">
        <w:rPr>
          <w:rFonts w:ascii="Segoe UI" w:eastAsia="Times New Roman" w:hAnsi="Segoe UI" w:cs="Segoe UI"/>
        </w:rPr>
        <w:t xml:space="preserve">Use of the Company's established grievance or whistleblower mechanisms. </w:t>
      </w:r>
    </w:p>
    <w:p w14:paraId="5FC23E59" w14:textId="77777777" w:rsidR="00033B79" w:rsidRPr="005C0502" w:rsidRDefault="00033B79">
      <w:pPr>
        <w:numPr>
          <w:ilvl w:val="0"/>
          <w:numId w:val="1"/>
        </w:numPr>
        <w:spacing w:before="100" w:beforeAutospacing="1" w:after="100" w:afterAutospacing="1" w:line="240" w:lineRule="auto"/>
        <w:jc w:val="both"/>
        <w:rPr>
          <w:rFonts w:ascii="Segoe UI" w:eastAsia="Times New Roman" w:hAnsi="Segoe UI" w:cs="Segoe UI"/>
        </w:rPr>
      </w:pPr>
      <w:r w:rsidRPr="005C0502">
        <w:rPr>
          <w:rFonts w:ascii="Segoe UI" w:eastAsia="Times New Roman" w:hAnsi="Segoe UI" w:cs="Segoe UI"/>
        </w:rPr>
        <w:t xml:space="preserve">Escalation to senior management or the appropriate governance body for serious, unresolved or systemic concerns. </w:t>
      </w:r>
    </w:p>
    <w:p w14:paraId="39DECFCC" w14:textId="77777777" w:rsidR="00033B79" w:rsidRPr="005C0502" w:rsidRDefault="00033B79" w:rsidP="005C0502">
      <w:pPr>
        <w:spacing w:before="100" w:beforeAutospacing="1" w:after="100" w:afterAutospacing="1" w:line="240" w:lineRule="auto"/>
        <w:jc w:val="both"/>
        <w:rPr>
          <w:rFonts w:ascii="Segoe UI" w:eastAsia="Times New Roman" w:hAnsi="Segoe UI" w:cs="Segoe UI"/>
        </w:rPr>
      </w:pPr>
      <w:r w:rsidRPr="005C0502">
        <w:rPr>
          <w:rFonts w:ascii="Segoe UI" w:eastAsia="Times New Roman" w:hAnsi="Segoe UI" w:cs="Segoe UI"/>
        </w:rPr>
        <w:t>Solex strictly prohibits retaliation, intimidation, discrimination or adverse treatment against any person who raises a concern or reports a suspected violation in good faith.</w:t>
      </w:r>
    </w:p>
    <w:p w14:paraId="3721C8B8" w14:textId="4711B7C4" w:rsidR="006D6694" w:rsidRPr="005C0502" w:rsidRDefault="00033B79" w:rsidP="005C0502">
      <w:pPr>
        <w:spacing w:before="100" w:beforeAutospacing="1" w:after="100" w:afterAutospacing="1" w:line="240" w:lineRule="auto"/>
        <w:jc w:val="both"/>
        <w:rPr>
          <w:rFonts w:ascii="Segoe UI" w:eastAsia="Times New Roman" w:hAnsi="Segoe UI" w:cs="Segoe UI"/>
        </w:rPr>
      </w:pPr>
      <w:r w:rsidRPr="005C0502">
        <w:rPr>
          <w:rFonts w:ascii="Segoe UI" w:eastAsia="Times New Roman" w:hAnsi="Segoe UI" w:cs="Segoe UI"/>
        </w:rPr>
        <w:t>Reported concerns shall be handled appropriately and confidentially, subject to applicable legal and procedural requirements.</w:t>
      </w:r>
      <w:r w:rsidR="00756220" w:rsidRPr="005C0502">
        <w:rPr>
          <w:rFonts w:ascii="Segoe UI" w:eastAsia="Times New Roman" w:hAnsi="Segoe UI" w:cs="Segoe UI"/>
        </w:rPr>
        <w:t xml:space="preserve"> </w:t>
      </w:r>
    </w:p>
    <w:p w14:paraId="26830B51" w14:textId="77777777" w:rsidR="00756220" w:rsidRPr="005C0502" w:rsidRDefault="00756220" w:rsidP="005C0502">
      <w:pPr>
        <w:spacing w:before="100" w:beforeAutospacing="1" w:after="100" w:afterAutospacing="1" w:line="240" w:lineRule="auto"/>
        <w:jc w:val="both"/>
        <w:rPr>
          <w:rFonts w:ascii="Segoe UI" w:eastAsia="Times New Roman" w:hAnsi="Segoe UI" w:cs="Segoe UI"/>
        </w:rPr>
      </w:pPr>
    </w:p>
    <w:p w14:paraId="716F2F1E" w14:textId="06E2E2E0" w:rsidR="00756220" w:rsidRPr="005C0502" w:rsidRDefault="00756220" w:rsidP="005C0502">
      <w:pPr>
        <w:jc w:val="both"/>
        <w:rPr>
          <w:rFonts w:ascii="Segoe UI" w:hAnsi="Segoe UI" w:cs="Segoe UI"/>
          <w:lang w:val="en-IN"/>
        </w:rPr>
      </w:pPr>
      <w:r w:rsidRPr="005C0502">
        <w:rPr>
          <w:rFonts w:ascii="Segoe UI" w:eastAsia="Times New Roman" w:hAnsi="Segoe UI" w:cs="Segoe UI"/>
        </w:rPr>
        <w:br w:type="page"/>
      </w:r>
    </w:p>
    <w:p w14:paraId="516F7B52" w14:textId="14E92487" w:rsidR="00756220" w:rsidRPr="00A57B20" w:rsidRDefault="005C0502" w:rsidP="00A57B20">
      <w:pPr>
        <w:pStyle w:val="Heading2"/>
        <w:rPr>
          <w:rFonts w:ascii="Segoe UI" w:hAnsi="Segoe UI" w:cs="Segoe UI"/>
          <w:sz w:val="22"/>
          <w:szCs w:val="22"/>
          <w:lang w:val="en-IN"/>
        </w:rPr>
      </w:pPr>
      <w:bookmarkStart w:id="27" w:name="_Toc239427424"/>
      <w:r w:rsidRPr="00A57B20">
        <w:rPr>
          <w:rFonts w:ascii="Segoe UI" w:hAnsi="Segoe UI" w:cs="Segoe UI"/>
          <w:sz w:val="22"/>
          <w:szCs w:val="22"/>
          <w:lang w:val="en-IN"/>
        </w:rPr>
        <w:lastRenderedPageBreak/>
        <w:t xml:space="preserve">9. </w:t>
      </w:r>
      <w:r w:rsidR="00756220" w:rsidRPr="00A57B20">
        <w:rPr>
          <w:rFonts w:ascii="Segoe UI" w:hAnsi="Segoe UI" w:cs="Segoe UI"/>
          <w:sz w:val="22"/>
          <w:szCs w:val="22"/>
          <w:lang w:val="en-IN"/>
        </w:rPr>
        <w:t>Performance Reporting</w:t>
      </w:r>
      <w:bookmarkEnd w:id="27"/>
    </w:p>
    <w:p w14:paraId="3CDAE882" w14:textId="77777777" w:rsidR="00756220" w:rsidRPr="005C0502" w:rsidRDefault="00756220" w:rsidP="005C0502">
      <w:pPr>
        <w:jc w:val="both"/>
        <w:rPr>
          <w:rFonts w:ascii="Segoe UI" w:eastAsia="Times New Roman" w:hAnsi="Segoe UI" w:cs="Segoe UI"/>
          <w:lang w:val="en-IN"/>
        </w:rPr>
      </w:pPr>
      <w:r w:rsidRPr="005C0502">
        <w:rPr>
          <w:rFonts w:ascii="Segoe UI" w:eastAsia="Times New Roman" w:hAnsi="Segoe UI" w:cs="Segoe UI"/>
          <w:lang w:val="en-IN"/>
        </w:rPr>
        <w:t xml:space="preserve">Transparent and regular reporting is essential for monitoring the effectiveness of this Policy, ensuring accountability, and supporting continual improvement. </w:t>
      </w:r>
      <w:proofErr w:type="spellStart"/>
      <w:r w:rsidRPr="005C0502">
        <w:rPr>
          <w:rFonts w:ascii="Segoe UI" w:eastAsia="Times New Roman" w:hAnsi="Segoe UI" w:cs="Segoe UI"/>
          <w:lang w:val="en-IN"/>
        </w:rPr>
        <w:t>Solex</w:t>
      </w:r>
      <w:proofErr w:type="spellEnd"/>
      <w:r w:rsidRPr="005C0502">
        <w:rPr>
          <w:rFonts w:ascii="Segoe UI" w:eastAsia="Times New Roman" w:hAnsi="Segoe UI" w:cs="Segoe UI"/>
          <w:lang w:val="en-IN"/>
        </w:rPr>
        <w:t xml:space="preserve"> Energy Limited shall implement the following reporting practices:</w:t>
      </w:r>
    </w:p>
    <w:p w14:paraId="35169666" w14:textId="492671BC" w:rsidR="00756220" w:rsidRPr="005C0502" w:rsidRDefault="00756220">
      <w:pPr>
        <w:pStyle w:val="ListParagraph"/>
        <w:numPr>
          <w:ilvl w:val="0"/>
          <w:numId w:val="19"/>
        </w:numPr>
        <w:jc w:val="both"/>
        <w:rPr>
          <w:rFonts w:ascii="Segoe UI" w:eastAsia="Times New Roman" w:hAnsi="Segoe UI" w:cs="Segoe UI"/>
          <w:lang w:val="en-IN"/>
        </w:rPr>
      </w:pPr>
      <w:r w:rsidRPr="005C0502">
        <w:rPr>
          <w:rFonts w:ascii="Segoe UI" w:eastAsia="Times New Roman" w:hAnsi="Segoe UI" w:cs="Segoe UI"/>
          <w:b/>
          <w:bCs/>
          <w:lang w:val="en-IN"/>
        </w:rPr>
        <w:t>People, Labour &amp; Human Rights Performance Reporting:</w:t>
      </w:r>
      <w:r w:rsidRPr="005C0502">
        <w:rPr>
          <w:rFonts w:ascii="Segoe UI" w:eastAsia="Times New Roman" w:hAnsi="Segoe UI" w:cs="Segoe UI"/>
          <w:lang w:val="en-IN"/>
        </w:rPr>
        <w:t xml:space="preserve"> </w:t>
      </w:r>
      <w:proofErr w:type="spellStart"/>
      <w:r w:rsidRPr="005C0502">
        <w:rPr>
          <w:rFonts w:ascii="Segoe UI" w:eastAsia="Times New Roman" w:hAnsi="Segoe UI" w:cs="Segoe UI"/>
          <w:lang w:val="en-IN"/>
        </w:rPr>
        <w:t>Solex</w:t>
      </w:r>
      <w:proofErr w:type="spellEnd"/>
      <w:r w:rsidRPr="005C0502">
        <w:rPr>
          <w:rFonts w:ascii="Segoe UI" w:eastAsia="Times New Roman" w:hAnsi="Segoe UI" w:cs="Segoe UI"/>
          <w:lang w:val="en-IN"/>
        </w:rPr>
        <w:t xml:space="preserve"> Energy Limited shall periodically review and report its performance against the commitments, objectives, targets, and key performance indicators established under this Policy. Reporting may include matters relating to human rights, health and safety, employee wellbeing, training, diversity and inclusion, grievances, recruitment practices, child labour and forced labour prevention, and compliance with applicable requirements.</w:t>
      </w:r>
    </w:p>
    <w:p w14:paraId="3E94925C" w14:textId="62E60246" w:rsidR="00756220" w:rsidRPr="005C0502" w:rsidRDefault="00756220">
      <w:pPr>
        <w:pStyle w:val="ListParagraph"/>
        <w:numPr>
          <w:ilvl w:val="0"/>
          <w:numId w:val="19"/>
        </w:numPr>
        <w:jc w:val="both"/>
        <w:rPr>
          <w:rFonts w:ascii="Segoe UI" w:eastAsia="Times New Roman" w:hAnsi="Segoe UI" w:cs="Segoe UI"/>
          <w:lang w:val="en-IN"/>
        </w:rPr>
      </w:pPr>
      <w:r w:rsidRPr="005C0502">
        <w:rPr>
          <w:rFonts w:ascii="Segoe UI" w:eastAsia="Times New Roman" w:hAnsi="Segoe UI" w:cs="Segoe UI"/>
          <w:b/>
          <w:bCs/>
          <w:lang w:val="en-IN"/>
        </w:rPr>
        <w:t>Internal Reviews and Assessments:</w:t>
      </w:r>
      <w:r w:rsidRPr="005C0502">
        <w:rPr>
          <w:rFonts w:ascii="Segoe UI" w:eastAsia="Times New Roman" w:hAnsi="Segoe UI" w:cs="Segoe UI"/>
          <w:lang w:val="en-IN"/>
        </w:rPr>
        <w:t xml:space="preserve"> </w:t>
      </w:r>
      <w:proofErr w:type="spellStart"/>
      <w:r w:rsidRPr="005C0502">
        <w:rPr>
          <w:rFonts w:ascii="Segoe UI" w:eastAsia="Times New Roman" w:hAnsi="Segoe UI" w:cs="Segoe UI"/>
          <w:lang w:val="en-IN"/>
        </w:rPr>
        <w:t>Solex</w:t>
      </w:r>
      <w:proofErr w:type="spellEnd"/>
      <w:r w:rsidRPr="005C0502">
        <w:rPr>
          <w:rFonts w:ascii="Segoe UI" w:eastAsia="Times New Roman" w:hAnsi="Segoe UI" w:cs="Segoe UI"/>
          <w:lang w:val="en-IN"/>
        </w:rPr>
        <w:t xml:space="preserve"> Energy Limited shall conduct periodic reviews, assessments, and audits, as applicable, to evaluate compliance with this Policy and related procedures. Findings shall be documented and appropriate corrective and preventive actions shall be implemented where necessary.</w:t>
      </w:r>
    </w:p>
    <w:p w14:paraId="64BF9BF3" w14:textId="2CF2347D" w:rsidR="00756220" w:rsidRPr="005C0502" w:rsidRDefault="00756220">
      <w:pPr>
        <w:pStyle w:val="ListParagraph"/>
        <w:numPr>
          <w:ilvl w:val="0"/>
          <w:numId w:val="19"/>
        </w:numPr>
        <w:jc w:val="both"/>
        <w:rPr>
          <w:rFonts w:ascii="Segoe UI" w:eastAsia="Times New Roman" w:hAnsi="Segoe UI" w:cs="Segoe UI"/>
          <w:lang w:val="en-IN"/>
        </w:rPr>
      </w:pPr>
      <w:r w:rsidRPr="005C0502">
        <w:rPr>
          <w:rFonts w:ascii="Segoe UI" w:eastAsia="Times New Roman" w:hAnsi="Segoe UI" w:cs="Segoe UI"/>
          <w:b/>
          <w:bCs/>
          <w:lang w:val="en-IN"/>
        </w:rPr>
        <w:t>Incident, Grievance and Concern Reporting:</w:t>
      </w:r>
      <w:r w:rsidRPr="005C0502">
        <w:rPr>
          <w:rFonts w:ascii="Segoe UI" w:eastAsia="Times New Roman" w:hAnsi="Segoe UI" w:cs="Segoe UI"/>
          <w:lang w:val="en-IN"/>
        </w:rPr>
        <w:t xml:space="preserve"> </w:t>
      </w:r>
      <w:proofErr w:type="spellStart"/>
      <w:r w:rsidRPr="005C0502">
        <w:rPr>
          <w:rFonts w:ascii="Segoe UI" w:eastAsia="Times New Roman" w:hAnsi="Segoe UI" w:cs="Segoe UI"/>
          <w:lang w:val="en-IN"/>
        </w:rPr>
        <w:t>Solex</w:t>
      </w:r>
      <w:proofErr w:type="spellEnd"/>
      <w:r w:rsidRPr="005C0502">
        <w:rPr>
          <w:rFonts w:ascii="Segoe UI" w:eastAsia="Times New Roman" w:hAnsi="Segoe UI" w:cs="Segoe UI"/>
          <w:lang w:val="en-IN"/>
        </w:rPr>
        <w:t xml:space="preserve"> Energy Limited shall maintain appropriate records of reported grievances, human rights concerns, workplace incidents, employee complaints, discrimination or harassment concerns, and other relevant matters. Significant or material issues shall be escalated to the appropriate level of management for review and action.</w:t>
      </w:r>
    </w:p>
    <w:p w14:paraId="25CEB2E3" w14:textId="076575AA" w:rsidR="00756220" w:rsidRPr="005C0502" w:rsidRDefault="00756220">
      <w:pPr>
        <w:pStyle w:val="ListParagraph"/>
        <w:numPr>
          <w:ilvl w:val="0"/>
          <w:numId w:val="19"/>
        </w:numPr>
        <w:jc w:val="both"/>
        <w:rPr>
          <w:rFonts w:ascii="Segoe UI" w:eastAsia="Times New Roman" w:hAnsi="Segoe UI" w:cs="Segoe UI"/>
          <w:lang w:val="en-IN"/>
        </w:rPr>
      </w:pPr>
      <w:r w:rsidRPr="005C0502">
        <w:rPr>
          <w:rFonts w:ascii="Segoe UI" w:eastAsia="Times New Roman" w:hAnsi="Segoe UI" w:cs="Segoe UI"/>
          <w:b/>
          <w:bCs/>
          <w:lang w:val="en-IN"/>
        </w:rPr>
        <w:t>Management Reporting:</w:t>
      </w:r>
      <w:r w:rsidRPr="005C0502">
        <w:rPr>
          <w:rFonts w:ascii="Segoe UI" w:eastAsia="Times New Roman" w:hAnsi="Segoe UI" w:cs="Segoe UI"/>
          <w:lang w:val="en-IN"/>
        </w:rPr>
        <w:t xml:space="preserve"> Performance results, significant incidents, grievance trends, corrective actions, compliance issues, and emerging risks shall be periodically reported to Senior Management and relevant governance bodies, as applicable. Management shall review such information to assess the effectiveness of controls and identify opportunities for improvement.</w:t>
      </w:r>
    </w:p>
    <w:p w14:paraId="05B180BD" w14:textId="5A5FB93F" w:rsidR="00756220" w:rsidRPr="005C0502" w:rsidRDefault="00756220">
      <w:pPr>
        <w:pStyle w:val="ListParagraph"/>
        <w:numPr>
          <w:ilvl w:val="0"/>
          <w:numId w:val="19"/>
        </w:numPr>
        <w:jc w:val="both"/>
        <w:rPr>
          <w:rFonts w:ascii="Segoe UI" w:eastAsia="Times New Roman" w:hAnsi="Segoe UI" w:cs="Segoe UI"/>
          <w:lang w:val="en-IN"/>
        </w:rPr>
      </w:pPr>
      <w:r w:rsidRPr="005C0502">
        <w:rPr>
          <w:rFonts w:ascii="Segoe UI" w:eastAsia="Times New Roman" w:hAnsi="Segoe UI" w:cs="Segoe UI"/>
          <w:b/>
          <w:bCs/>
          <w:lang w:val="en-IN"/>
        </w:rPr>
        <w:t>Stakeholder Feedback:</w:t>
      </w:r>
      <w:r w:rsidRPr="005C0502">
        <w:rPr>
          <w:rFonts w:ascii="Segoe UI" w:eastAsia="Times New Roman" w:hAnsi="Segoe UI" w:cs="Segoe UI"/>
          <w:lang w:val="en-IN"/>
        </w:rPr>
        <w:t xml:space="preserve"> </w:t>
      </w:r>
      <w:proofErr w:type="spellStart"/>
      <w:r w:rsidRPr="005C0502">
        <w:rPr>
          <w:rFonts w:ascii="Segoe UI" w:eastAsia="Times New Roman" w:hAnsi="Segoe UI" w:cs="Segoe UI"/>
          <w:lang w:val="en-IN"/>
        </w:rPr>
        <w:t>Solex</w:t>
      </w:r>
      <w:proofErr w:type="spellEnd"/>
      <w:r w:rsidRPr="005C0502">
        <w:rPr>
          <w:rFonts w:ascii="Segoe UI" w:eastAsia="Times New Roman" w:hAnsi="Segoe UI" w:cs="Segoe UI"/>
          <w:lang w:val="en-IN"/>
        </w:rPr>
        <w:t xml:space="preserve"> Energy Limited shall consider relevant feedback received from employees, workers, contractors, suppliers, customers, communities, and other stakeholders. Where appropriate, such feedback shall be used to strengthen workplace practices, human rights management, employee wellbeing initiatives, and Policy implementation.</w:t>
      </w:r>
    </w:p>
    <w:p w14:paraId="05A49713" w14:textId="4360D225" w:rsidR="00A57B20" w:rsidRDefault="00756220">
      <w:pPr>
        <w:pStyle w:val="ListParagraph"/>
        <w:numPr>
          <w:ilvl w:val="0"/>
          <w:numId w:val="19"/>
        </w:numPr>
        <w:jc w:val="both"/>
        <w:rPr>
          <w:rFonts w:ascii="Segoe UI" w:eastAsia="Times New Roman" w:hAnsi="Segoe UI" w:cs="Segoe UI"/>
          <w:lang w:val="en-IN"/>
        </w:rPr>
      </w:pPr>
      <w:r w:rsidRPr="005C0502">
        <w:rPr>
          <w:rFonts w:ascii="Segoe UI" w:eastAsia="Times New Roman" w:hAnsi="Segoe UI" w:cs="Segoe UI"/>
          <w:b/>
          <w:bCs/>
          <w:lang w:val="en-IN"/>
        </w:rPr>
        <w:t>Public Disclosure:</w:t>
      </w:r>
      <w:r w:rsidRPr="005C0502">
        <w:rPr>
          <w:rFonts w:ascii="Segoe UI" w:eastAsia="Times New Roman" w:hAnsi="Segoe UI" w:cs="Segoe UI"/>
          <w:lang w:val="en-IN"/>
        </w:rPr>
        <w:t xml:space="preserve"> </w:t>
      </w:r>
      <w:proofErr w:type="spellStart"/>
      <w:r w:rsidRPr="005C0502">
        <w:rPr>
          <w:rFonts w:ascii="Segoe UI" w:eastAsia="Times New Roman" w:hAnsi="Segoe UI" w:cs="Segoe UI"/>
          <w:lang w:val="en-IN"/>
        </w:rPr>
        <w:t>Solex</w:t>
      </w:r>
      <w:proofErr w:type="spellEnd"/>
      <w:r w:rsidRPr="005C0502">
        <w:rPr>
          <w:rFonts w:ascii="Segoe UI" w:eastAsia="Times New Roman" w:hAnsi="Segoe UI" w:cs="Segoe UI"/>
          <w:lang w:val="en-IN"/>
        </w:rPr>
        <w:t xml:space="preserve"> Energy Limited may disclose relevant information regarding its people, labour and human rights performance through sustainability reports, ESG disclosures, annual reports, the Company website, or other approved communication channels, in accordance with applicable disclosure requirements and while protecting confidential and personal information.</w:t>
      </w:r>
      <w:r w:rsidR="00A57B20">
        <w:rPr>
          <w:rFonts w:ascii="Segoe UI" w:eastAsia="Times New Roman" w:hAnsi="Segoe UI" w:cs="Segoe UI"/>
          <w:lang w:val="en-IN"/>
        </w:rPr>
        <w:t xml:space="preserve"> </w:t>
      </w:r>
    </w:p>
    <w:p w14:paraId="585030A5" w14:textId="332FE04A" w:rsidR="00756220" w:rsidRPr="00A57B20" w:rsidRDefault="0070367E" w:rsidP="00A57B20">
      <w:pPr>
        <w:pStyle w:val="Heading2"/>
        <w:rPr>
          <w:rFonts w:ascii="Segoe UI" w:hAnsi="Segoe UI" w:cs="Segoe UI"/>
          <w:sz w:val="22"/>
          <w:szCs w:val="22"/>
          <w:lang w:val="en-IN"/>
        </w:rPr>
      </w:pPr>
      <w:bookmarkStart w:id="28" w:name="_Toc239427425"/>
      <w:r>
        <w:rPr>
          <w:rFonts w:ascii="Segoe UI" w:hAnsi="Segoe UI" w:cs="Segoe UI"/>
          <w:sz w:val="22"/>
          <w:szCs w:val="22"/>
          <w:lang w:val="en-IN"/>
        </w:rPr>
        <w:lastRenderedPageBreak/>
        <w:t xml:space="preserve">10. </w:t>
      </w:r>
      <w:r w:rsidR="00756220" w:rsidRPr="00A57B20">
        <w:rPr>
          <w:rFonts w:ascii="Segoe UI" w:hAnsi="Segoe UI" w:cs="Segoe UI"/>
          <w:sz w:val="22"/>
          <w:szCs w:val="22"/>
          <w:lang w:val="en-IN"/>
        </w:rPr>
        <w:t>Review Mechanism</w:t>
      </w:r>
      <w:bookmarkEnd w:id="28"/>
    </w:p>
    <w:p w14:paraId="1767001D" w14:textId="31721889" w:rsidR="00756220" w:rsidRPr="005C0502" w:rsidRDefault="00756220" w:rsidP="005C0502">
      <w:pPr>
        <w:jc w:val="both"/>
        <w:rPr>
          <w:rFonts w:ascii="Segoe UI" w:eastAsia="Times New Roman" w:hAnsi="Segoe UI" w:cs="Segoe UI"/>
          <w:lang w:val="en-IN"/>
        </w:rPr>
      </w:pPr>
      <w:r w:rsidRPr="005C0502">
        <w:rPr>
          <w:rFonts w:ascii="Segoe UI" w:eastAsia="Times New Roman" w:hAnsi="Segoe UI" w:cs="Segoe UI"/>
          <w:lang w:val="en-IN"/>
        </w:rPr>
        <w:t>Human Resources Manager shall review this People, Labour &amp; Human Rights Policy annually to ensure its continued relevance, effectiveness, and alignment with applicable legal, regulatory, operational, and stakeholder requirements.</w:t>
      </w:r>
    </w:p>
    <w:p w14:paraId="657C07AA" w14:textId="77777777" w:rsidR="00756220" w:rsidRPr="005C0502" w:rsidRDefault="00756220" w:rsidP="005C0502">
      <w:pPr>
        <w:jc w:val="both"/>
        <w:rPr>
          <w:rFonts w:ascii="Segoe UI" w:eastAsia="Times New Roman" w:hAnsi="Segoe UI" w:cs="Segoe UI"/>
          <w:lang w:val="en-IN"/>
        </w:rPr>
      </w:pPr>
      <w:r w:rsidRPr="005C0502">
        <w:rPr>
          <w:rFonts w:ascii="Segoe UI" w:eastAsia="Times New Roman" w:hAnsi="Segoe UI" w:cs="Segoe UI"/>
          <w:lang w:val="en-IN"/>
        </w:rPr>
        <w:t>The review shall consider performance against established targets, grievance trends, human rights and labour-related concerns, employee feedback, audit findings, workplace incidents, compliance obligations, and other relevant information.</w:t>
      </w:r>
    </w:p>
    <w:p w14:paraId="033709D5" w14:textId="3CAE5014" w:rsidR="00A57B20" w:rsidRDefault="00756220" w:rsidP="005C0502">
      <w:pPr>
        <w:jc w:val="both"/>
        <w:rPr>
          <w:rFonts w:ascii="Segoe UI" w:eastAsia="Times New Roman" w:hAnsi="Segoe UI" w:cs="Segoe UI"/>
          <w:lang w:val="en-IN"/>
        </w:rPr>
      </w:pPr>
      <w:r w:rsidRPr="005C0502">
        <w:rPr>
          <w:rFonts w:ascii="Segoe UI" w:eastAsia="Times New Roman" w:hAnsi="Segoe UI" w:cs="Segoe UI"/>
          <w:lang w:val="en-IN"/>
        </w:rPr>
        <w:t xml:space="preserve">The Policy shall be updated, where necessary, to reflect changes in applicable laws, regulations, Company procedures, business operations, workforce requirements, or identified risks and improvement opportunities. Significant updates shall be communicated to relevant employees and stakeholders. </w:t>
      </w:r>
      <w:r w:rsidR="00A57B20">
        <w:rPr>
          <w:rFonts w:ascii="Segoe UI" w:eastAsia="Times New Roman" w:hAnsi="Segoe UI" w:cs="Segoe UI"/>
          <w:lang w:val="en-IN"/>
        </w:rPr>
        <w:t xml:space="preserve">  </w:t>
      </w:r>
    </w:p>
    <w:p w14:paraId="4C944968" w14:textId="4AA51951" w:rsidR="00A57B20" w:rsidRPr="00A57B20" w:rsidRDefault="00A57B20" w:rsidP="005C0502">
      <w:pPr>
        <w:jc w:val="both"/>
        <w:rPr>
          <w:rFonts w:ascii="Segoe UI" w:eastAsia="Times New Roman" w:hAnsi="Segoe UI" w:cs="Segoe UI"/>
          <w:b/>
          <w:bCs/>
          <w:lang w:val="en-IN"/>
        </w:rPr>
      </w:pPr>
      <w:r w:rsidRPr="00A57B20">
        <w:rPr>
          <w:rFonts w:ascii="Segoe UI" w:eastAsia="Times New Roman" w:hAnsi="Segoe UI" w:cs="Segoe UI"/>
          <w:b/>
          <w:bCs/>
          <w:lang w:val="en-IN"/>
        </w:rPr>
        <w:t xml:space="preserve">Revision History </w:t>
      </w:r>
    </w:p>
    <w:tbl>
      <w:tblPr>
        <w:tblStyle w:val="TableGrid1"/>
        <w:tblW w:w="5000" w:type="pct"/>
        <w:tblInd w:w="-34" w:type="dxa"/>
        <w:tblLook w:val="04A0" w:firstRow="1" w:lastRow="0" w:firstColumn="1" w:lastColumn="0" w:noHBand="0" w:noVBand="1"/>
      </w:tblPr>
      <w:tblGrid>
        <w:gridCol w:w="2153"/>
        <w:gridCol w:w="1720"/>
        <w:gridCol w:w="5477"/>
      </w:tblGrid>
      <w:tr w:rsidR="00A57B20" w:rsidRPr="00CA1E58" w14:paraId="5F4C524A" w14:textId="77777777" w:rsidTr="004211EC">
        <w:trPr>
          <w:trHeight w:val="179"/>
        </w:trPr>
        <w:tc>
          <w:tcPr>
            <w:tcW w:w="1151" w:type="pct"/>
            <w:vAlign w:val="center"/>
            <w:hideMark/>
          </w:tcPr>
          <w:p w14:paraId="62C90720" w14:textId="77777777" w:rsidR="00A57B20" w:rsidRPr="00CA1E58" w:rsidRDefault="00A57B20" w:rsidP="004211EC">
            <w:pPr>
              <w:ind w:left="0" w:firstLine="0"/>
              <w:jc w:val="center"/>
              <w:rPr>
                <w:rFonts w:ascii="Segoe UI" w:hAnsi="Segoe UI" w:cs="Segoe UI"/>
                <w:b/>
                <w:bCs/>
              </w:rPr>
            </w:pPr>
            <w:r w:rsidRPr="00CA1E58">
              <w:rPr>
                <w:rFonts w:ascii="Segoe UI" w:hAnsi="Segoe UI" w:cs="Segoe UI"/>
                <w:b/>
                <w:bCs/>
              </w:rPr>
              <w:t>Revision No.</w:t>
            </w:r>
          </w:p>
        </w:tc>
        <w:tc>
          <w:tcPr>
            <w:tcW w:w="920" w:type="pct"/>
            <w:vAlign w:val="center"/>
            <w:hideMark/>
          </w:tcPr>
          <w:p w14:paraId="552350AF" w14:textId="77777777" w:rsidR="00A57B20" w:rsidRPr="00CA1E58" w:rsidRDefault="00A57B20" w:rsidP="004211EC">
            <w:pPr>
              <w:ind w:left="0" w:firstLine="0"/>
              <w:jc w:val="center"/>
              <w:rPr>
                <w:rFonts w:ascii="Segoe UI" w:hAnsi="Segoe UI" w:cs="Segoe UI"/>
                <w:b/>
                <w:bCs/>
              </w:rPr>
            </w:pPr>
            <w:r w:rsidRPr="00CA1E58">
              <w:rPr>
                <w:rFonts w:ascii="Segoe UI" w:hAnsi="Segoe UI" w:cs="Segoe UI"/>
                <w:b/>
                <w:bCs/>
              </w:rPr>
              <w:t>Date</w:t>
            </w:r>
          </w:p>
        </w:tc>
        <w:tc>
          <w:tcPr>
            <w:tcW w:w="2929" w:type="pct"/>
            <w:vAlign w:val="center"/>
            <w:hideMark/>
          </w:tcPr>
          <w:p w14:paraId="46DB1F4B" w14:textId="77777777" w:rsidR="00A57B20" w:rsidRPr="00CA1E58" w:rsidRDefault="00A57B20" w:rsidP="004211EC">
            <w:pPr>
              <w:ind w:left="0" w:firstLine="0"/>
              <w:jc w:val="center"/>
              <w:rPr>
                <w:rFonts w:ascii="Segoe UI" w:hAnsi="Segoe UI" w:cs="Segoe UI"/>
                <w:b/>
                <w:bCs/>
              </w:rPr>
            </w:pPr>
            <w:r w:rsidRPr="00CA1E58">
              <w:rPr>
                <w:rFonts w:ascii="Segoe UI" w:hAnsi="Segoe UI" w:cs="Segoe UI"/>
                <w:b/>
                <w:bCs/>
              </w:rPr>
              <w:t>Description of Change</w:t>
            </w:r>
          </w:p>
        </w:tc>
      </w:tr>
      <w:tr w:rsidR="00A57B20" w:rsidRPr="00CA1E58" w14:paraId="52513648" w14:textId="77777777" w:rsidTr="00A57B20">
        <w:tc>
          <w:tcPr>
            <w:tcW w:w="1151" w:type="pct"/>
            <w:vAlign w:val="center"/>
            <w:hideMark/>
          </w:tcPr>
          <w:p w14:paraId="0DFDDD1E" w14:textId="77777777" w:rsidR="00A57B20" w:rsidRPr="00CA1E58" w:rsidRDefault="00A57B20" w:rsidP="004211EC">
            <w:pPr>
              <w:ind w:left="0" w:firstLine="0"/>
              <w:jc w:val="center"/>
              <w:rPr>
                <w:rFonts w:ascii="Segoe UI" w:hAnsi="Segoe UI" w:cs="Segoe UI"/>
              </w:rPr>
            </w:pPr>
            <w:r w:rsidRPr="00CA1E58">
              <w:rPr>
                <w:rFonts w:ascii="Segoe UI" w:hAnsi="Segoe UI" w:cs="Segoe UI"/>
              </w:rPr>
              <w:t>0.0</w:t>
            </w:r>
          </w:p>
        </w:tc>
        <w:tc>
          <w:tcPr>
            <w:tcW w:w="920" w:type="pct"/>
            <w:vAlign w:val="center"/>
            <w:hideMark/>
          </w:tcPr>
          <w:p w14:paraId="5F188184" w14:textId="77777777" w:rsidR="00A57B20" w:rsidRPr="00CA1E58" w:rsidRDefault="00A57B20" w:rsidP="004211EC">
            <w:pPr>
              <w:ind w:left="0" w:firstLine="0"/>
              <w:jc w:val="center"/>
              <w:rPr>
                <w:rFonts w:ascii="Segoe UI" w:hAnsi="Segoe UI" w:cs="Segoe UI"/>
              </w:rPr>
            </w:pPr>
            <w:r w:rsidRPr="00CA1E58">
              <w:rPr>
                <w:rFonts w:ascii="Segoe UI" w:hAnsi="Segoe UI" w:cs="Segoe UI"/>
              </w:rPr>
              <w:t>02/01/2025</w:t>
            </w:r>
          </w:p>
        </w:tc>
        <w:tc>
          <w:tcPr>
            <w:tcW w:w="2929" w:type="pct"/>
            <w:vAlign w:val="center"/>
          </w:tcPr>
          <w:p w14:paraId="4A2D98F1" w14:textId="753B02E8" w:rsidR="00A57B20" w:rsidRPr="00CA1E58" w:rsidRDefault="00A57B20" w:rsidP="004211EC">
            <w:pPr>
              <w:ind w:left="0" w:firstLine="0"/>
              <w:rPr>
                <w:rFonts w:ascii="Segoe UI" w:hAnsi="Segoe UI" w:cs="Segoe UI"/>
              </w:rPr>
            </w:pPr>
            <w:r w:rsidRPr="00A57B20">
              <w:rPr>
                <w:rFonts w:ascii="Segoe UI" w:hAnsi="Segoe UI" w:cs="Segoe UI"/>
                <w:lang w:val="en-US"/>
              </w:rPr>
              <w:t>Initial release of the People, Labour &amp; Human Rights Policy.</w:t>
            </w:r>
          </w:p>
        </w:tc>
      </w:tr>
      <w:tr w:rsidR="00A57B20" w:rsidRPr="00CA1E58" w14:paraId="500A4FFA" w14:textId="77777777" w:rsidTr="004211EC">
        <w:tc>
          <w:tcPr>
            <w:tcW w:w="1151" w:type="pct"/>
            <w:vAlign w:val="center"/>
          </w:tcPr>
          <w:p w14:paraId="109C551B" w14:textId="77777777" w:rsidR="00A57B20" w:rsidRPr="00CA1E58" w:rsidRDefault="00A57B20" w:rsidP="004211EC">
            <w:pPr>
              <w:ind w:left="0" w:firstLine="0"/>
              <w:jc w:val="center"/>
              <w:rPr>
                <w:rFonts w:ascii="Segoe UI" w:hAnsi="Segoe UI" w:cs="Segoe UI"/>
              </w:rPr>
            </w:pPr>
            <w:r w:rsidRPr="00CA1E58">
              <w:rPr>
                <w:rFonts w:ascii="Segoe UI" w:hAnsi="Segoe UI" w:cs="Segoe UI"/>
              </w:rPr>
              <w:t>1.0</w:t>
            </w:r>
          </w:p>
        </w:tc>
        <w:tc>
          <w:tcPr>
            <w:tcW w:w="920" w:type="pct"/>
            <w:vAlign w:val="center"/>
          </w:tcPr>
          <w:p w14:paraId="5879A454" w14:textId="77777777" w:rsidR="00A57B20" w:rsidRPr="00CA1E58" w:rsidRDefault="00A57B20" w:rsidP="004211EC">
            <w:pPr>
              <w:ind w:left="0" w:firstLine="0"/>
              <w:jc w:val="center"/>
              <w:rPr>
                <w:rFonts w:ascii="Segoe UI" w:hAnsi="Segoe UI" w:cs="Segoe UI"/>
              </w:rPr>
            </w:pPr>
            <w:r w:rsidRPr="00CA1E58">
              <w:rPr>
                <w:rFonts w:ascii="Segoe UI" w:hAnsi="Segoe UI" w:cs="Segoe UI"/>
              </w:rPr>
              <w:t>02/01/2026</w:t>
            </w:r>
          </w:p>
        </w:tc>
        <w:tc>
          <w:tcPr>
            <w:tcW w:w="2929" w:type="pct"/>
            <w:vAlign w:val="center"/>
          </w:tcPr>
          <w:p w14:paraId="5EFAA149" w14:textId="57C57583" w:rsidR="00A57B20" w:rsidRPr="00CA1E58" w:rsidRDefault="00A57B20" w:rsidP="004211EC">
            <w:pPr>
              <w:ind w:left="0" w:firstLine="0"/>
              <w:jc w:val="left"/>
              <w:rPr>
                <w:rFonts w:ascii="Segoe UI" w:hAnsi="Segoe UI" w:cs="Segoe UI"/>
              </w:rPr>
            </w:pPr>
            <w:r w:rsidRPr="00A57B20">
              <w:rPr>
                <w:rFonts w:ascii="Segoe UI" w:hAnsi="Segoe UI" w:cs="Segoe UI"/>
              </w:rPr>
              <w:t>Review and update of Policy commitments, measurable targets, performance reporting, and review mechanism.</w:t>
            </w:r>
          </w:p>
        </w:tc>
      </w:tr>
    </w:tbl>
    <w:p w14:paraId="5204A763" w14:textId="77777777" w:rsidR="00A57B20" w:rsidRPr="00A57B20" w:rsidRDefault="00A57B20" w:rsidP="005C0502">
      <w:pPr>
        <w:jc w:val="both"/>
        <w:rPr>
          <w:rFonts w:ascii="Segoe UI" w:eastAsia="Times New Roman" w:hAnsi="Segoe UI" w:cs="Segoe UI"/>
        </w:rPr>
      </w:pPr>
    </w:p>
    <w:tbl>
      <w:tblPr>
        <w:tblW w:w="8314"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57"/>
        <w:gridCol w:w="4157"/>
      </w:tblGrid>
      <w:tr w:rsidR="00756220" w:rsidRPr="005C0502" w14:paraId="3AE162F9" w14:textId="77777777" w:rsidTr="00BD71D7">
        <w:trPr>
          <w:trHeight w:val="2260"/>
        </w:trPr>
        <w:tc>
          <w:tcPr>
            <w:tcW w:w="4157"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0709165D" w14:textId="77777777" w:rsidR="00756220" w:rsidRPr="005C0502" w:rsidRDefault="00756220" w:rsidP="005C0502">
            <w:pPr>
              <w:jc w:val="both"/>
              <w:rPr>
                <w:rFonts w:ascii="Segoe UI" w:hAnsi="Segoe UI" w:cs="Segoe UI"/>
                <w:b/>
                <w:bCs/>
              </w:rPr>
            </w:pPr>
            <w:r w:rsidRPr="005C0502">
              <w:rPr>
                <w:rFonts w:ascii="Segoe UI" w:hAnsi="Segoe UI" w:cs="Segoe UI"/>
                <w:b/>
                <w:bCs/>
              </w:rPr>
              <w:t>Approved by:</w:t>
            </w:r>
          </w:p>
          <w:p w14:paraId="02AB986C" w14:textId="77777777" w:rsidR="00756220" w:rsidRPr="005C0502" w:rsidRDefault="00756220" w:rsidP="005C0502">
            <w:pPr>
              <w:jc w:val="both"/>
              <w:rPr>
                <w:rFonts w:ascii="Segoe UI" w:hAnsi="Segoe UI" w:cs="Segoe UI"/>
                <w:b/>
                <w:bCs/>
              </w:rPr>
            </w:pPr>
          </w:p>
          <w:p w14:paraId="0C032847" w14:textId="77777777" w:rsidR="00756220" w:rsidRPr="005C0502" w:rsidRDefault="00756220" w:rsidP="005C0502">
            <w:pPr>
              <w:jc w:val="both"/>
              <w:rPr>
                <w:rFonts w:ascii="Segoe UI" w:hAnsi="Segoe UI" w:cs="Segoe UI"/>
                <w:b/>
                <w:bCs/>
              </w:rPr>
            </w:pPr>
            <w:r w:rsidRPr="005C0502">
              <w:rPr>
                <w:rFonts w:ascii="Segoe UI" w:hAnsi="Segoe UI" w:cs="Segoe UI"/>
                <w:b/>
                <w:bCs/>
              </w:rPr>
              <w:t xml:space="preserve"> </w:t>
            </w:r>
          </w:p>
          <w:p w14:paraId="702CD261" w14:textId="77777777" w:rsidR="00756220" w:rsidRPr="005C0502" w:rsidRDefault="00756220" w:rsidP="005C0502">
            <w:pPr>
              <w:jc w:val="both"/>
              <w:rPr>
                <w:rFonts w:ascii="Segoe UI" w:hAnsi="Segoe UI" w:cs="Segoe UI"/>
                <w:b/>
                <w:bCs/>
              </w:rPr>
            </w:pPr>
            <w:r w:rsidRPr="005C0502">
              <w:rPr>
                <w:rFonts w:ascii="Segoe UI" w:hAnsi="Segoe UI" w:cs="Segoe UI"/>
                <w:b/>
                <w:bCs/>
              </w:rPr>
              <w:t>[Name]</w:t>
            </w:r>
          </w:p>
          <w:p w14:paraId="028FD8FB" w14:textId="77777777" w:rsidR="00756220" w:rsidRPr="005C0502" w:rsidRDefault="00756220" w:rsidP="005C0502">
            <w:pPr>
              <w:jc w:val="both"/>
              <w:rPr>
                <w:rFonts w:ascii="Segoe UI" w:hAnsi="Segoe UI" w:cs="Segoe UI"/>
                <w:b/>
                <w:bCs/>
              </w:rPr>
            </w:pPr>
            <w:r w:rsidRPr="005C0502">
              <w:rPr>
                <w:rFonts w:ascii="Segoe UI" w:hAnsi="Segoe UI" w:cs="Segoe UI"/>
                <w:b/>
                <w:bCs/>
              </w:rPr>
              <w:t>Chairman &amp; Managing Director</w:t>
            </w:r>
          </w:p>
          <w:p w14:paraId="6383C237" w14:textId="77777777" w:rsidR="00756220" w:rsidRPr="005C0502" w:rsidRDefault="00756220" w:rsidP="005C0502">
            <w:pPr>
              <w:jc w:val="both"/>
              <w:rPr>
                <w:rFonts w:ascii="Segoe UI" w:hAnsi="Segoe UI" w:cs="Segoe UI"/>
              </w:rPr>
            </w:pPr>
            <w:proofErr w:type="spellStart"/>
            <w:r w:rsidRPr="005C0502">
              <w:rPr>
                <w:rFonts w:ascii="Segoe UI" w:hAnsi="Segoe UI" w:cs="Segoe UI"/>
                <w:b/>
                <w:bCs/>
              </w:rPr>
              <w:t>Solex</w:t>
            </w:r>
            <w:proofErr w:type="spellEnd"/>
            <w:r w:rsidRPr="005C0502">
              <w:rPr>
                <w:rFonts w:ascii="Segoe UI" w:hAnsi="Segoe UI" w:cs="Segoe UI"/>
                <w:b/>
                <w:bCs/>
              </w:rPr>
              <w:t xml:space="preserve"> Energy Limited</w:t>
            </w:r>
          </w:p>
        </w:tc>
        <w:tc>
          <w:tcPr>
            <w:tcW w:w="4157"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14:paraId="50BE9831" w14:textId="77777777" w:rsidR="00756220" w:rsidRPr="005C0502" w:rsidRDefault="00756220" w:rsidP="005C0502">
            <w:pPr>
              <w:jc w:val="both"/>
              <w:rPr>
                <w:rFonts w:ascii="Segoe UI" w:hAnsi="Segoe UI" w:cs="Segoe UI"/>
              </w:rPr>
            </w:pPr>
          </w:p>
        </w:tc>
      </w:tr>
    </w:tbl>
    <w:p w14:paraId="2C1043E3" w14:textId="77777777" w:rsidR="00756220" w:rsidRPr="005C0502" w:rsidRDefault="00756220" w:rsidP="005C0502">
      <w:pPr>
        <w:jc w:val="both"/>
        <w:rPr>
          <w:rFonts w:ascii="Segoe UI" w:eastAsia="Times New Roman" w:hAnsi="Segoe UI" w:cs="Segoe UI"/>
          <w:lang w:val="en-IN"/>
        </w:rPr>
      </w:pPr>
    </w:p>
    <w:p w14:paraId="1E1C402E" w14:textId="77777777" w:rsidR="00756220" w:rsidRPr="005C0502" w:rsidRDefault="00756220" w:rsidP="005C0502">
      <w:pPr>
        <w:jc w:val="both"/>
        <w:rPr>
          <w:rFonts w:ascii="Segoe UI" w:eastAsia="Times New Roman" w:hAnsi="Segoe UI" w:cs="Segoe UI"/>
          <w:lang w:val="en-IN"/>
        </w:rPr>
      </w:pPr>
      <w:r w:rsidRPr="005C0502">
        <w:rPr>
          <w:rFonts w:ascii="Segoe UI" w:eastAsia="Times New Roman" w:hAnsi="Segoe UI" w:cs="Segoe UI"/>
          <w:lang w:val="en-IN"/>
        </w:rPr>
        <w:br w:type="page"/>
      </w:r>
    </w:p>
    <w:p w14:paraId="062AA3E7" w14:textId="43D75475" w:rsidR="00756220" w:rsidRPr="00A57B20" w:rsidRDefault="005C0502" w:rsidP="00A57B20">
      <w:pPr>
        <w:pStyle w:val="Heading2"/>
        <w:rPr>
          <w:rFonts w:ascii="Segoe UI" w:hAnsi="Segoe UI" w:cs="Segoe UI"/>
          <w:sz w:val="22"/>
          <w:szCs w:val="22"/>
          <w:lang w:val="en-IN"/>
        </w:rPr>
      </w:pPr>
      <w:bookmarkStart w:id="29" w:name="_Toc239427426"/>
      <w:r w:rsidRPr="00A57B20">
        <w:rPr>
          <w:rFonts w:ascii="Segoe UI" w:hAnsi="Segoe UI" w:cs="Segoe UI"/>
          <w:sz w:val="22"/>
          <w:szCs w:val="22"/>
          <w:lang w:val="en-IN"/>
        </w:rPr>
        <w:lastRenderedPageBreak/>
        <w:t xml:space="preserve">11. </w:t>
      </w:r>
      <w:r w:rsidR="00756220" w:rsidRPr="00A57B20">
        <w:rPr>
          <w:rFonts w:ascii="Segoe UI" w:hAnsi="Segoe UI" w:cs="Segoe UI"/>
          <w:sz w:val="22"/>
          <w:szCs w:val="22"/>
          <w:lang w:val="en-IN"/>
        </w:rPr>
        <w:t>Employee Acknowledgement</w:t>
      </w:r>
      <w:bookmarkEnd w:id="29"/>
    </w:p>
    <w:p w14:paraId="2CDE86BF" w14:textId="77777777" w:rsidR="00756220" w:rsidRPr="005C0502" w:rsidRDefault="00756220" w:rsidP="005C0502">
      <w:pPr>
        <w:jc w:val="both"/>
        <w:rPr>
          <w:rFonts w:ascii="Segoe UI" w:eastAsia="Times New Roman" w:hAnsi="Segoe UI" w:cs="Segoe UI"/>
          <w:lang w:val="en-IN"/>
        </w:rPr>
      </w:pPr>
      <w:r w:rsidRPr="005C0502">
        <w:rPr>
          <w:rFonts w:ascii="Segoe UI" w:eastAsia="Times New Roman" w:hAnsi="Segoe UI" w:cs="Segoe UI"/>
          <w:lang w:val="en-IN"/>
        </w:rPr>
        <w:t xml:space="preserve">I acknowledge that I have received, read, and understood the </w:t>
      </w:r>
      <w:r w:rsidRPr="00001288">
        <w:rPr>
          <w:rFonts w:ascii="Segoe UI" w:eastAsia="Times New Roman" w:hAnsi="Segoe UI" w:cs="Segoe UI"/>
          <w:lang w:val="en-IN"/>
        </w:rPr>
        <w:t>People, Labour &amp; Human Rights</w:t>
      </w:r>
      <w:r w:rsidRPr="005C0502">
        <w:rPr>
          <w:rFonts w:ascii="Segoe UI" w:eastAsia="Times New Roman" w:hAnsi="Segoe UI" w:cs="Segoe UI"/>
          <w:b/>
          <w:bCs/>
          <w:lang w:val="en-IN"/>
        </w:rPr>
        <w:t xml:space="preserve"> </w:t>
      </w:r>
      <w:r w:rsidRPr="00001288">
        <w:rPr>
          <w:rFonts w:ascii="Segoe UI" w:eastAsia="Times New Roman" w:hAnsi="Segoe UI" w:cs="Segoe UI"/>
          <w:lang w:val="en-IN"/>
        </w:rPr>
        <w:t xml:space="preserve">Policy of </w:t>
      </w:r>
      <w:proofErr w:type="spellStart"/>
      <w:r w:rsidRPr="00001288">
        <w:rPr>
          <w:rFonts w:ascii="Segoe UI" w:eastAsia="Times New Roman" w:hAnsi="Segoe UI" w:cs="Segoe UI"/>
          <w:lang w:val="en-IN"/>
        </w:rPr>
        <w:t>Solex</w:t>
      </w:r>
      <w:proofErr w:type="spellEnd"/>
      <w:r w:rsidRPr="00001288">
        <w:rPr>
          <w:rFonts w:ascii="Segoe UI" w:eastAsia="Times New Roman" w:hAnsi="Segoe UI" w:cs="Segoe UI"/>
          <w:lang w:val="en-IN"/>
        </w:rPr>
        <w:t xml:space="preserve"> Energy Limited.</w:t>
      </w:r>
      <w:r w:rsidRPr="005C0502">
        <w:rPr>
          <w:rFonts w:ascii="Segoe UI" w:eastAsia="Times New Roman" w:hAnsi="Segoe UI" w:cs="Segoe UI"/>
          <w:lang w:val="en-IN"/>
        </w:rPr>
        <w:t xml:space="preserve"> I understand that this Policy establishes the Company's commitments and expectations relating to human rights, labour practices, workplace conduct, health and safety, diversity and inclusion, employee wellbeing, responsible recruitment, grievance mechanisms, and the prevention of child labour and forced labour.</w:t>
      </w:r>
    </w:p>
    <w:p w14:paraId="6FE41F35" w14:textId="77777777" w:rsidR="00756220" w:rsidRPr="005C0502" w:rsidRDefault="00756220" w:rsidP="005C0502">
      <w:pPr>
        <w:jc w:val="both"/>
        <w:rPr>
          <w:rFonts w:ascii="Segoe UI" w:eastAsia="Times New Roman" w:hAnsi="Segoe UI" w:cs="Segoe UI"/>
          <w:lang w:val="en-IN"/>
        </w:rPr>
      </w:pPr>
      <w:r w:rsidRPr="005C0502">
        <w:rPr>
          <w:rFonts w:ascii="Segoe UI" w:eastAsia="Times New Roman" w:hAnsi="Segoe UI" w:cs="Segoe UI"/>
          <w:lang w:val="en-IN"/>
        </w:rPr>
        <w:t>I understand that compliance with this Policy is mandatory and that I am responsible for performing my duties in accordance with its requirements and for reporting any suspected violations, concerns, or non-compliance through the designated reporting channels.</w:t>
      </w:r>
    </w:p>
    <w:p w14:paraId="1D8E1B95" w14:textId="77777777" w:rsidR="00756220" w:rsidRPr="005C0502" w:rsidRDefault="00756220" w:rsidP="005C0502">
      <w:pPr>
        <w:jc w:val="both"/>
        <w:rPr>
          <w:rFonts w:ascii="Segoe UI" w:eastAsia="Times New Roman" w:hAnsi="Segoe UI" w:cs="Segoe UI"/>
          <w:lang w:val="en-IN"/>
        </w:rPr>
      </w:pPr>
      <w:r w:rsidRPr="005C0502">
        <w:rPr>
          <w:rFonts w:ascii="Segoe UI" w:eastAsia="Times New Roman" w:hAnsi="Segoe UI" w:cs="Segoe UI"/>
          <w:lang w:val="en-IN"/>
        </w:rPr>
        <w:t>I understand that violations of this Policy may result in appropriate corrective or disciplinary action in accordance with Company procedures and applicable laws. I also acknowledge that this Policy is reviewed periodically and may be updated when required.</w:t>
      </w:r>
    </w:p>
    <w:p w14:paraId="6FC4E92F" w14:textId="25A20AE6" w:rsidR="00756220" w:rsidRPr="005C0502" w:rsidRDefault="00756220" w:rsidP="005C0502">
      <w:pPr>
        <w:jc w:val="both"/>
        <w:rPr>
          <w:rFonts w:ascii="Segoe UI" w:eastAsia="Times New Roman" w:hAnsi="Segoe UI" w:cs="Segoe UI"/>
          <w:lang w:val="en-IN"/>
        </w:rPr>
      </w:pPr>
      <w:r w:rsidRPr="005C0502">
        <w:rPr>
          <w:rFonts w:ascii="Segoe UI" w:eastAsia="Times New Roman" w:hAnsi="Segoe UI" w:cs="Segoe UI"/>
          <w:lang w:val="en-IN"/>
        </w:rPr>
        <w:t xml:space="preserve">By signing below, I confirm my understanding of and commitment to comply with the People, Labour &amp; Human Rights Policy.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4"/>
        <w:gridCol w:w="3180"/>
      </w:tblGrid>
      <w:tr w:rsidR="00756220" w:rsidRPr="005C0502" w14:paraId="2462F6BB" w14:textId="77777777">
        <w:trPr>
          <w:tblHeader/>
          <w:tblCellSpacing w:w="15" w:type="dxa"/>
        </w:trPr>
        <w:tc>
          <w:tcPr>
            <w:tcW w:w="0" w:type="auto"/>
            <w:vAlign w:val="center"/>
            <w:hideMark/>
          </w:tcPr>
          <w:p w14:paraId="7032A9E8" w14:textId="77777777" w:rsidR="00756220" w:rsidRPr="005C0502" w:rsidRDefault="00756220" w:rsidP="005C0502">
            <w:pPr>
              <w:jc w:val="both"/>
              <w:rPr>
                <w:rFonts w:ascii="Segoe UI" w:eastAsia="Times New Roman" w:hAnsi="Segoe UI" w:cs="Segoe UI"/>
                <w:b/>
                <w:bCs/>
                <w:lang w:val="en-IN"/>
              </w:rPr>
            </w:pPr>
            <w:r w:rsidRPr="005C0502">
              <w:rPr>
                <w:rFonts w:ascii="Segoe UI" w:eastAsia="Times New Roman" w:hAnsi="Segoe UI" w:cs="Segoe UI"/>
                <w:b/>
                <w:bCs/>
                <w:lang w:val="en-IN"/>
              </w:rPr>
              <w:t>Employee Name</w:t>
            </w:r>
          </w:p>
        </w:tc>
        <w:tc>
          <w:tcPr>
            <w:tcW w:w="0" w:type="auto"/>
            <w:vAlign w:val="center"/>
            <w:hideMark/>
          </w:tcPr>
          <w:p w14:paraId="62AD109B" w14:textId="77777777" w:rsidR="00756220" w:rsidRPr="005C0502" w:rsidRDefault="00756220" w:rsidP="005C0502">
            <w:pPr>
              <w:jc w:val="both"/>
              <w:rPr>
                <w:rFonts w:ascii="Segoe UI" w:eastAsia="Times New Roman" w:hAnsi="Segoe UI" w:cs="Segoe UI"/>
                <w:b/>
                <w:bCs/>
                <w:lang w:val="en-IN"/>
              </w:rPr>
            </w:pPr>
            <w:r w:rsidRPr="005C0502">
              <w:rPr>
                <w:rFonts w:ascii="Segoe UI" w:eastAsia="Times New Roman" w:hAnsi="Segoe UI" w:cs="Segoe UI"/>
                <w:b/>
                <w:bCs/>
                <w:lang w:val="en-IN"/>
              </w:rPr>
              <w:t>__________________________________</w:t>
            </w:r>
          </w:p>
        </w:tc>
      </w:tr>
      <w:tr w:rsidR="00756220" w:rsidRPr="005C0502" w14:paraId="539912A1" w14:textId="77777777">
        <w:trPr>
          <w:tblCellSpacing w:w="15" w:type="dxa"/>
        </w:trPr>
        <w:tc>
          <w:tcPr>
            <w:tcW w:w="0" w:type="auto"/>
            <w:vAlign w:val="center"/>
            <w:hideMark/>
          </w:tcPr>
          <w:p w14:paraId="03A03768" w14:textId="77777777" w:rsidR="00756220" w:rsidRPr="005C0502" w:rsidRDefault="00756220" w:rsidP="005C0502">
            <w:pPr>
              <w:jc w:val="both"/>
              <w:rPr>
                <w:rFonts w:ascii="Segoe UI" w:eastAsia="Times New Roman" w:hAnsi="Segoe UI" w:cs="Segoe UI"/>
                <w:lang w:val="en-IN"/>
              </w:rPr>
            </w:pPr>
            <w:r w:rsidRPr="005C0502">
              <w:rPr>
                <w:rFonts w:ascii="Segoe UI" w:eastAsia="Times New Roman" w:hAnsi="Segoe UI" w:cs="Segoe UI"/>
                <w:b/>
                <w:bCs/>
                <w:lang w:val="en-IN"/>
              </w:rPr>
              <w:t>Employee ID / Department</w:t>
            </w:r>
          </w:p>
        </w:tc>
        <w:tc>
          <w:tcPr>
            <w:tcW w:w="0" w:type="auto"/>
            <w:vAlign w:val="center"/>
            <w:hideMark/>
          </w:tcPr>
          <w:p w14:paraId="347A5198" w14:textId="77777777" w:rsidR="00756220" w:rsidRPr="005C0502" w:rsidRDefault="00756220" w:rsidP="005C0502">
            <w:pPr>
              <w:jc w:val="both"/>
              <w:rPr>
                <w:rFonts w:ascii="Segoe UI" w:eastAsia="Times New Roman" w:hAnsi="Segoe UI" w:cs="Segoe UI"/>
                <w:lang w:val="en-IN"/>
              </w:rPr>
            </w:pPr>
            <w:r w:rsidRPr="005C0502">
              <w:rPr>
                <w:rFonts w:ascii="Segoe UI" w:eastAsia="Times New Roman" w:hAnsi="Segoe UI" w:cs="Segoe UI"/>
                <w:lang w:val="en-IN"/>
              </w:rPr>
              <w:t>__________________________________</w:t>
            </w:r>
          </w:p>
        </w:tc>
      </w:tr>
      <w:tr w:rsidR="00756220" w:rsidRPr="005C0502" w14:paraId="1EB25644" w14:textId="77777777">
        <w:trPr>
          <w:tblCellSpacing w:w="15" w:type="dxa"/>
        </w:trPr>
        <w:tc>
          <w:tcPr>
            <w:tcW w:w="0" w:type="auto"/>
            <w:vAlign w:val="center"/>
            <w:hideMark/>
          </w:tcPr>
          <w:p w14:paraId="326C7F3C" w14:textId="77777777" w:rsidR="00756220" w:rsidRPr="005C0502" w:rsidRDefault="00756220" w:rsidP="005C0502">
            <w:pPr>
              <w:jc w:val="both"/>
              <w:rPr>
                <w:rFonts w:ascii="Segoe UI" w:eastAsia="Times New Roman" w:hAnsi="Segoe UI" w:cs="Segoe UI"/>
                <w:lang w:val="en-IN"/>
              </w:rPr>
            </w:pPr>
            <w:r w:rsidRPr="005C0502">
              <w:rPr>
                <w:rFonts w:ascii="Segoe UI" w:eastAsia="Times New Roman" w:hAnsi="Segoe UI" w:cs="Segoe UI"/>
                <w:b/>
                <w:bCs/>
                <w:lang w:val="en-IN"/>
              </w:rPr>
              <w:t>Acknowledgement Date</w:t>
            </w:r>
          </w:p>
        </w:tc>
        <w:tc>
          <w:tcPr>
            <w:tcW w:w="0" w:type="auto"/>
            <w:vAlign w:val="center"/>
            <w:hideMark/>
          </w:tcPr>
          <w:p w14:paraId="0759E4FC" w14:textId="77777777" w:rsidR="00756220" w:rsidRPr="005C0502" w:rsidRDefault="00756220" w:rsidP="005C0502">
            <w:pPr>
              <w:jc w:val="both"/>
              <w:rPr>
                <w:rFonts w:ascii="Segoe UI" w:eastAsia="Times New Roman" w:hAnsi="Segoe UI" w:cs="Segoe UI"/>
                <w:lang w:val="en-IN"/>
              </w:rPr>
            </w:pPr>
            <w:r w:rsidRPr="005C0502">
              <w:rPr>
                <w:rFonts w:ascii="Segoe UI" w:eastAsia="Times New Roman" w:hAnsi="Segoe UI" w:cs="Segoe UI"/>
                <w:lang w:val="en-IN"/>
              </w:rPr>
              <w:t>__________________________________</w:t>
            </w:r>
          </w:p>
        </w:tc>
      </w:tr>
      <w:tr w:rsidR="00756220" w:rsidRPr="005C0502" w14:paraId="46EE6122" w14:textId="77777777">
        <w:trPr>
          <w:tblCellSpacing w:w="15" w:type="dxa"/>
        </w:trPr>
        <w:tc>
          <w:tcPr>
            <w:tcW w:w="0" w:type="auto"/>
            <w:vAlign w:val="center"/>
            <w:hideMark/>
          </w:tcPr>
          <w:p w14:paraId="3AA42374" w14:textId="77777777" w:rsidR="00756220" w:rsidRPr="005C0502" w:rsidRDefault="00756220" w:rsidP="005C0502">
            <w:pPr>
              <w:jc w:val="both"/>
              <w:rPr>
                <w:rFonts w:ascii="Segoe UI" w:eastAsia="Times New Roman" w:hAnsi="Segoe UI" w:cs="Segoe UI"/>
                <w:lang w:val="en-IN"/>
              </w:rPr>
            </w:pPr>
            <w:r w:rsidRPr="005C0502">
              <w:rPr>
                <w:rFonts w:ascii="Segoe UI" w:eastAsia="Times New Roman" w:hAnsi="Segoe UI" w:cs="Segoe UI"/>
                <w:b/>
                <w:bCs/>
                <w:lang w:val="en-IN"/>
              </w:rPr>
              <w:t>Employee Signature</w:t>
            </w:r>
          </w:p>
        </w:tc>
        <w:tc>
          <w:tcPr>
            <w:tcW w:w="0" w:type="auto"/>
            <w:vAlign w:val="center"/>
            <w:hideMark/>
          </w:tcPr>
          <w:p w14:paraId="45F0EE2F" w14:textId="77777777" w:rsidR="00756220" w:rsidRPr="005C0502" w:rsidRDefault="00756220" w:rsidP="005C0502">
            <w:pPr>
              <w:jc w:val="both"/>
              <w:rPr>
                <w:rFonts w:ascii="Segoe UI" w:eastAsia="Times New Roman" w:hAnsi="Segoe UI" w:cs="Segoe UI"/>
                <w:lang w:val="en-IN"/>
              </w:rPr>
            </w:pPr>
            <w:r w:rsidRPr="005C0502">
              <w:rPr>
                <w:rFonts w:ascii="Segoe UI" w:eastAsia="Times New Roman" w:hAnsi="Segoe UI" w:cs="Segoe UI"/>
                <w:lang w:val="en-IN"/>
              </w:rPr>
              <w:t>__________________________________</w:t>
            </w:r>
          </w:p>
        </w:tc>
      </w:tr>
    </w:tbl>
    <w:p w14:paraId="04E06A56" w14:textId="27830587" w:rsidR="00756220" w:rsidRPr="005C0502" w:rsidRDefault="00756220" w:rsidP="005C0502">
      <w:pPr>
        <w:jc w:val="both"/>
        <w:rPr>
          <w:rFonts w:ascii="Segoe UI" w:eastAsia="Times New Roman" w:hAnsi="Segoe UI" w:cs="Segoe UI"/>
        </w:rPr>
      </w:pPr>
    </w:p>
    <w:p w14:paraId="364EE751" w14:textId="77777777" w:rsidR="001440D0" w:rsidRPr="005C0502" w:rsidRDefault="001440D0" w:rsidP="005C0502">
      <w:pPr>
        <w:jc w:val="both"/>
        <w:rPr>
          <w:rFonts w:ascii="Segoe UI" w:hAnsi="Segoe UI" w:cs="Segoe UI"/>
        </w:rPr>
      </w:pPr>
    </w:p>
    <w:p w14:paraId="3F08D38B" w14:textId="77777777" w:rsidR="001440D0" w:rsidRPr="005C0502" w:rsidRDefault="001440D0" w:rsidP="005C0502">
      <w:pPr>
        <w:jc w:val="both"/>
        <w:rPr>
          <w:rFonts w:ascii="Segoe UI" w:hAnsi="Segoe UI" w:cs="Segoe UI"/>
        </w:rPr>
      </w:pPr>
    </w:p>
    <w:p w14:paraId="1F00B766" w14:textId="24DF622D" w:rsidR="00033B79" w:rsidRPr="005C0502" w:rsidRDefault="00033B79" w:rsidP="005C0502">
      <w:pPr>
        <w:jc w:val="both"/>
        <w:rPr>
          <w:rFonts w:ascii="Segoe UI" w:hAnsi="Segoe UI" w:cs="Segoe UI"/>
        </w:rPr>
      </w:pPr>
    </w:p>
    <w:p w14:paraId="673CC18E" w14:textId="1B589D6F" w:rsidR="00492542" w:rsidRPr="005C0502" w:rsidRDefault="00492542" w:rsidP="005C0502">
      <w:pPr>
        <w:spacing w:before="100" w:beforeAutospacing="1" w:after="100" w:afterAutospacing="1" w:line="240" w:lineRule="auto"/>
        <w:jc w:val="both"/>
        <w:rPr>
          <w:rFonts w:ascii="Segoe UI" w:eastAsia="Times New Roman" w:hAnsi="Segoe UI" w:cs="Segoe UI"/>
        </w:rPr>
      </w:pPr>
    </w:p>
    <w:sectPr w:rsidR="00492542" w:rsidRPr="005C0502" w:rsidSect="00963E51">
      <w:headerReference w:type="default" r:id="rId15"/>
      <w:footerReference w:type="default" r:id="rId16"/>
      <w:pgSz w:w="12240" w:h="15840"/>
      <w:pgMar w:top="1440" w:right="1440" w:bottom="1440" w:left="1440" w:header="720" w:footer="720" w:gutter="0"/>
      <w:pgBorders w:display="not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8549D" w14:textId="77777777" w:rsidR="00254573" w:rsidRDefault="00254573" w:rsidP="00F40D09">
      <w:pPr>
        <w:spacing w:after="0" w:line="240" w:lineRule="auto"/>
      </w:pPr>
      <w:r>
        <w:separator/>
      </w:r>
    </w:p>
  </w:endnote>
  <w:endnote w:type="continuationSeparator" w:id="0">
    <w:p w14:paraId="34C75C4B" w14:textId="77777777" w:rsidR="00254573" w:rsidRDefault="00254573" w:rsidP="00F40D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53CDF" w14:textId="48CFD4C1" w:rsidR="005C0502" w:rsidRDefault="005C0502">
    <w:pPr>
      <w:pStyle w:val="Foote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A737F" w14:textId="77777777" w:rsidR="00254573" w:rsidRDefault="00254573" w:rsidP="00F40D09">
      <w:pPr>
        <w:spacing w:after="0" w:line="240" w:lineRule="auto"/>
      </w:pPr>
      <w:r>
        <w:separator/>
      </w:r>
    </w:p>
  </w:footnote>
  <w:footnote w:type="continuationSeparator" w:id="0">
    <w:p w14:paraId="5FE525E7" w14:textId="77777777" w:rsidR="00254573" w:rsidRDefault="00254573" w:rsidP="00F40D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826"/>
      <w:gridCol w:w="2414"/>
      <w:gridCol w:w="2160"/>
      <w:gridCol w:w="1950"/>
    </w:tblGrid>
    <w:tr w:rsidR="006165E4" w14:paraId="29A5E835" w14:textId="77777777" w:rsidTr="006137D7">
      <w:trPr>
        <w:trHeight w:val="706"/>
      </w:trPr>
      <w:tc>
        <w:tcPr>
          <w:tcW w:w="2826" w:type="dxa"/>
        </w:tcPr>
        <w:p w14:paraId="739170CE" w14:textId="706ADF38" w:rsidR="006165E4" w:rsidRPr="006137D7" w:rsidRDefault="00FE16FA" w:rsidP="006165E4">
          <w:pPr>
            <w:pStyle w:val="Header"/>
            <w:rPr>
              <w:rFonts w:cstheme="minorHAnsi"/>
              <w:b/>
            </w:rPr>
          </w:pPr>
          <w:r w:rsidRPr="006137D7">
            <w:rPr>
              <w:rFonts w:cstheme="minorHAnsi"/>
              <w:b/>
              <w:noProof/>
            </w:rPr>
            <w:drawing>
              <wp:anchor distT="0" distB="0" distL="114300" distR="114300" simplePos="0" relativeHeight="251658240" behindDoc="0" locked="0" layoutInCell="1" allowOverlap="1" wp14:anchorId="4F024D05" wp14:editId="3FD4AD21">
                <wp:simplePos x="0" y="0"/>
                <wp:positionH relativeFrom="column">
                  <wp:posOffset>-3175</wp:posOffset>
                </wp:positionH>
                <wp:positionV relativeFrom="page">
                  <wp:posOffset>163773</wp:posOffset>
                </wp:positionV>
                <wp:extent cx="1657350" cy="561975"/>
                <wp:effectExtent l="0" t="0" r="0" b="9525"/>
                <wp:wrapTopAndBottom/>
                <wp:docPr id="89737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7607" name=""/>
                        <pic:cNvPicPr/>
                      </pic:nvPicPr>
                      <pic:blipFill>
                        <a:blip r:embed="rId1">
                          <a:extLst>
                            <a:ext uri="{28A0092B-C50C-407E-A947-70E740481C1C}">
                              <a14:useLocalDpi xmlns:a14="http://schemas.microsoft.com/office/drawing/2010/main" val="0"/>
                            </a:ext>
                          </a:extLst>
                        </a:blip>
                        <a:stretch>
                          <a:fillRect/>
                        </a:stretch>
                      </pic:blipFill>
                      <pic:spPr>
                        <a:xfrm>
                          <a:off x="0" y="0"/>
                          <a:ext cx="1657350" cy="561975"/>
                        </a:xfrm>
                        <a:prstGeom prst="rect">
                          <a:avLst/>
                        </a:prstGeom>
                      </pic:spPr>
                    </pic:pic>
                  </a:graphicData>
                </a:graphic>
              </wp:anchor>
            </w:drawing>
          </w:r>
        </w:p>
      </w:tc>
      <w:tc>
        <w:tcPr>
          <w:tcW w:w="6524" w:type="dxa"/>
          <w:gridSpan w:val="3"/>
          <w:vAlign w:val="center"/>
        </w:tcPr>
        <w:p w14:paraId="2DA18CDE" w14:textId="5B6D1E6F" w:rsidR="006165E4" w:rsidRPr="008F7F29" w:rsidRDefault="008F7F29" w:rsidP="006165E4">
          <w:pPr>
            <w:pStyle w:val="Header"/>
            <w:jc w:val="center"/>
            <w:rPr>
              <w:rFonts w:cstheme="minorHAnsi"/>
              <w:b/>
              <w:i/>
              <w:iCs/>
              <w:sz w:val="32"/>
              <w:szCs w:val="32"/>
              <w:u w:val="single"/>
            </w:rPr>
          </w:pPr>
          <w:r w:rsidRPr="008F7F29">
            <w:rPr>
              <w:rFonts w:cstheme="minorHAnsi"/>
              <w:b/>
              <w:bCs/>
              <w:sz w:val="32"/>
              <w:szCs w:val="32"/>
            </w:rPr>
            <w:t xml:space="preserve">People, </w:t>
          </w:r>
          <w:proofErr w:type="spellStart"/>
          <w:r w:rsidRPr="008F7F29">
            <w:rPr>
              <w:rFonts w:cstheme="minorHAnsi"/>
              <w:b/>
              <w:bCs/>
              <w:sz w:val="32"/>
              <w:szCs w:val="32"/>
            </w:rPr>
            <w:t>Labour</w:t>
          </w:r>
          <w:proofErr w:type="spellEnd"/>
          <w:r w:rsidRPr="008F7F29">
            <w:rPr>
              <w:rFonts w:cstheme="minorHAnsi"/>
              <w:b/>
              <w:bCs/>
              <w:sz w:val="32"/>
              <w:szCs w:val="32"/>
            </w:rPr>
            <w:t xml:space="preserve"> &amp; Human Rights Policy</w:t>
          </w:r>
        </w:p>
      </w:tc>
    </w:tr>
    <w:tr w:rsidR="006165E4" w14:paraId="23AFE551" w14:textId="77777777" w:rsidTr="006137D7">
      <w:tc>
        <w:tcPr>
          <w:tcW w:w="2826" w:type="dxa"/>
        </w:tcPr>
        <w:p w14:paraId="7E675690" w14:textId="77777777" w:rsidR="006165E4" w:rsidRPr="006137D7" w:rsidRDefault="006165E4" w:rsidP="006165E4">
          <w:pPr>
            <w:pStyle w:val="Header"/>
            <w:rPr>
              <w:rFonts w:cstheme="minorHAnsi"/>
              <w:b/>
            </w:rPr>
          </w:pPr>
          <w:r w:rsidRPr="006137D7">
            <w:rPr>
              <w:rFonts w:cstheme="minorHAnsi"/>
              <w:b/>
            </w:rPr>
            <w:t>Effective Date:</w:t>
          </w:r>
        </w:p>
      </w:tc>
      <w:tc>
        <w:tcPr>
          <w:tcW w:w="2414" w:type="dxa"/>
        </w:tcPr>
        <w:p w14:paraId="5D70D3B6" w14:textId="56A4F8EC" w:rsidR="006165E4" w:rsidRPr="006137D7" w:rsidRDefault="008F7F29" w:rsidP="006165E4">
          <w:pPr>
            <w:pStyle w:val="Header"/>
            <w:rPr>
              <w:rFonts w:cstheme="minorHAnsi"/>
              <w:bCs/>
            </w:rPr>
          </w:pPr>
          <w:r w:rsidRPr="006137D7">
            <w:rPr>
              <w:rFonts w:cstheme="minorHAnsi"/>
              <w:bCs/>
            </w:rPr>
            <w:t>02/01/2026</w:t>
          </w:r>
        </w:p>
      </w:tc>
      <w:tc>
        <w:tcPr>
          <w:tcW w:w="2160" w:type="dxa"/>
        </w:tcPr>
        <w:p w14:paraId="4C76E1A1" w14:textId="77777777" w:rsidR="006165E4" w:rsidRPr="006137D7" w:rsidRDefault="006165E4" w:rsidP="006165E4">
          <w:pPr>
            <w:pStyle w:val="Header"/>
            <w:rPr>
              <w:rFonts w:cstheme="minorHAnsi"/>
              <w:b/>
            </w:rPr>
          </w:pPr>
          <w:r w:rsidRPr="006137D7">
            <w:rPr>
              <w:rFonts w:cstheme="minorHAnsi"/>
              <w:b/>
            </w:rPr>
            <w:t>Last Review Date:</w:t>
          </w:r>
        </w:p>
      </w:tc>
      <w:tc>
        <w:tcPr>
          <w:tcW w:w="1950" w:type="dxa"/>
        </w:tcPr>
        <w:p w14:paraId="07BAC8A4" w14:textId="4F4ADAC5" w:rsidR="006165E4" w:rsidRPr="006137D7" w:rsidRDefault="008F7F29" w:rsidP="006165E4">
          <w:pPr>
            <w:pStyle w:val="Header"/>
            <w:rPr>
              <w:rFonts w:cstheme="minorHAnsi"/>
              <w:bCs/>
            </w:rPr>
          </w:pPr>
          <w:r w:rsidRPr="006137D7">
            <w:rPr>
              <w:rFonts w:cstheme="minorHAnsi"/>
              <w:bCs/>
            </w:rPr>
            <w:t>02/01/20</w:t>
          </w:r>
          <w:r>
            <w:rPr>
              <w:rFonts w:cstheme="minorHAnsi"/>
              <w:bCs/>
            </w:rPr>
            <w:t>27</w:t>
          </w:r>
        </w:p>
      </w:tc>
    </w:tr>
    <w:tr w:rsidR="006165E4" w14:paraId="60609334" w14:textId="77777777" w:rsidTr="006137D7">
      <w:tc>
        <w:tcPr>
          <w:tcW w:w="2826" w:type="dxa"/>
        </w:tcPr>
        <w:p w14:paraId="2DFD0E92" w14:textId="77777777" w:rsidR="006165E4" w:rsidRPr="006137D7" w:rsidRDefault="006165E4" w:rsidP="006165E4">
          <w:pPr>
            <w:pStyle w:val="Header"/>
            <w:rPr>
              <w:rFonts w:cstheme="minorHAnsi"/>
              <w:b/>
            </w:rPr>
          </w:pPr>
          <w:r w:rsidRPr="006137D7">
            <w:rPr>
              <w:rFonts w:cstheme="minorHAnsi"/>
              <w:b/>
            </w:rPr>
            <w:t>Document Number</w:t>
          </w:r>
        </w:p>
      </w:tc>
      <w:tc>
        <w:tcPr>
          <w:tcW w:w="2414" w:type="dxa"/>
          <w:vAlign w:val="center"/>
        </w:tcPr>
        <w:p w14:paraId="6024CF14" w14:textId="2289528D" w:rsidR="006165E4" w:rsidRPr="006137D7" w:rsidRDefault="006165E4" w:rsidP="006165E4">
          <w:pPr>
            <w:pStyle w:val="Header"/>
            <w:rPr>
              <w:rFonts w:cstheme="minorHAnsi"/>
              <w:bCs/>
            </w:rPr>
          </w:pPr>
          <w:r w:rsidRPr="006137D7">
            <w:rPr>
              <w:rFonts w:cstheme="minorHAnsi"/>
              <w:bCs/>
            </w:rPr>
            <w:t>D</w:t>
          </w:r>
          <w:r w:rsidR="00FE16FA" w:rsidRPr="006137D7">
            <w:rPr>
              <w:rFonts w:cstheme="minorHAnsi"/>
              <w:bCs/>
            </w:rPr>
            <w:t>OC</w:t>
          </w:r>
          <w:r w:rsidRPr="006137D7">
            <w:rPr>
              <w:rFonts w:cstheme="minorHAnsi"/>
              <w:bCs/>
            </w:rPr>
            <w:t xml:space="preserve">– </w:t>
          </w:r>
          <w:r w:rsidR="00FE16FA" w:rsidRPr="006137D7">
            <w:rPr>
              <w:rFonts w:cstheme="minorHAnsi"/>
              <w:bCs/>
            </w:rPr>
            <w:t>SEL</w:t>
          </w:r>
          <w:r w:rsidRPr="006137D7">
            <w:rPr>
              <w:rFonts w:cstheme="minorHAnsi"/>
              <w:bCs/>
            </w:rPr>
            <w:t xml:space="preserve"> –</w:t>
          </w:r>
          <w:r w:rsidR="00FE16FA" w:rsidRPr="006137D7">
            <w:rPr>
              <w:rFonts w:cstheme="minorHAnsi"/>
              <w:bCs/>
            </w:rPr>
            <w:t>POL</w:t>
          </w:r>
          <w:r w:rsidRPr="006137D7">
            <w:rPr>
              <w:rFonts w:cstheme="minorHAnsi"/>
              <w:bCs/>
            </w:rPr>
            <w:t xml:space="preserve">- </w:t>
          </w:r>
          <w:r w:rsidR="006137D7" w:rsidRPr="006137D7">
            <w:rPr>
              <w:rFonts w:cstheme="minorHAnsi"/>
              <w:bCs/>
            </w:rPr>
            <w:t>04</w:t>
          </w:r>
        </w:p>
      </w:tc>
      <w:tc>
        <w:tcPr>
          <w:tcW w:w="2160" w:type="dxa"/>
          <w:vAlign w:val="center"/>
        </w:tcPr>
        <w:p w14:paraId="7F291C83" w14:textId="77777777" w:rsidR="006165E4" w:rsidRPr="006137D7" w:rsidRDefault="006165E4" w:rsidP="006165E4">
          <w:pPr>
            <w:pStyle w:val="Header"/>
            <w:rPr>
              <w:rFonts w:cstheme="minorHAnsi"/>
              <w:b/>
            </w:rPr>
          </w:pPr>
          <w:r w:rsidRPr="006137D7">
            <w:rPr>
              <w:rFonts w:cstheme="minorHAnsi"/>
              <w:b/>
            </w:rPr>
            <w:t>Revision no.</w:t>
          </w:r>
        </w:p>
      </w:tc>
      <w:tc>
        <w:tcPr>
          <w:tcW w:w="1950" w:type="dxa"/>
          <w:vAlign w:val="center"/>
        </w:tcPr>
        <w:p w14:paraId="6737BD28" w14:textId="77777777" w:rsidR="006165E4" w:rsidRPr="006137D7" w:rsidRDefault="006165E4" w:rsidP="006165E4">
          <w:pPr>
            <w:pStyle w:val="Header"/>
            <w:rPr>
              <w:rFonts w:cstheme="minorHAnsi"/>
              <w:bCs/>
            </w:rPr>
          </w:pPr>
          <w:r w:rsidRPr="006137D7">
            <w:rPr>
              <w:rFonts w:cstheme="minorHAnsi"/>
              <w:bCs/>
            </w:rPr>
            <w:t>1.0</w:t>
          </w:r>
        </w:p>
      </w:tc>
    </w:tr>
  </w:tbl>
  <w:p w14:paraId="73FC0C67" w14:textId="77777777" w:rsidR="00F40D09" w:rsidRDefault="00F40D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1778"/>
    <w:multiLevelType w:val="hybridMultilevel"/>
    <w:tmpl w:val="1CFC3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9D4F33"/>
    <w:multiLevelType w:val="multilevel"/>
    <w:tmpl w:val="3DBA975C"/>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8867089"/>
    <w:multiLevelType w:val="hybridMultilevel"/>
    <w:tmpl w:val="EF5E83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7552E5"/>
    <w:multiLevelType w:val="multilevel"/>
    <w:tmpl w:val="C6DA3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7509DF"/>
    <w:multiLevelType w:val="multilevel"/>
    <w:tmpl w:val="5B2C0B20"/>
    <w:lvl w:ilvl="0">
      <w:start w:val="3"/>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C0E4F0F"/>
    <w:multiLevelType w:val="hybridMultilevel"/>
    <w:tmpl w:val="77FEDA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732426E"/>
    <w:multiLevelType w:val="multilevel"/>
    <w:tmpl w:val="9202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0E12AC"/>
    <w:multiLevelType w:val="multilevel"/>
    <w:tmpl w:val="0D26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E404A8"/>
    <w:multiLevelType w:val="hybridMultilevel"/>
    <w:tmpl w:val="C25261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06E6169"/>
    <w:multiLevelType w:val="hybridMultilevel"/>
    <w:tmpl w:val="73783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3CE4E1A"/>
    <w:multiLevelType w:val="multilevel"/>
    <w:tmpl w:val="0ED8F23C"/>
    <w:lvl w:ilvl="0">
      <w:start w:val="1"/>
      <w:numFmt w:val="bullet"/>
      <w:lvlText w:val=""/>
      <w:lvlJc w:val="left"/>
      <w:pPr>
        <w:ind w:left="360" w:hanging="360"/>
      </w:pPr>
      <w:rPr>
        <w:rFonts w:ascii="Wingdings" w:hAnsi="Wingding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5B175603"/>
    <w:multiLevelType w:val="multilevel"/>
    <w:tmpl w:val="0ED8F23C"/>
    <w:lvl w:ilvl="0">
      <w:start w:val="1"/>
      <w:numFmt w:val="bullet"/>
      <w:lvlText w:val=""/>
      <w:lvlJc w:val="left"/>
      <w:pPr>
        <w:ind w:left="360" w:hanging="360"/>
      </w:pPr>
      <w:rPr>
        <w:rFonts w:ascii="Wingdings" w:hAnsi="Wingding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610E18F3"/>
    <w:multiLevelType w:val="multilevel"/>
    <w:tmpl w:val="7664545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61554E02"/>
    <w:multiLevelType w:val="multilevel"/>
    <w:tmpl w:val="C1FA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6439A0"/>
    <w:multiLevelType w:val="hybridMultilevel"/>
    <w:tmpl w:val="CE8EB8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9897807"/>
    <w:multiLevelType w:val="multilevel"/>
    <w:tmpl w:val="D174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A34953"/>
    <w:multiLevelType w:val="hybridMultilevel"/>
    <w:tmpl w:val="5DCCE9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01A733A"/>
    <w:multiLevelType w:val="multilevel"/>
    <w:tmpl w:val="0ED8F23C"/>
    <w:lvl w:ilvl="0">
      <w:start w:val="1"/>
      <w:numFmt w:val="bullet"/>
      <w:lvlText w:val=""/>
      <w:lvlJc w:val="left"/>
      <w:pPr>
        <w:ind w:left="360" w:hanging="360"/>
      </w:pPr>
      <w:rPr>
        <w:rFonts w:ascii="Wingdings" w:hAnsi="Wingding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15:restartNumberingAfterBreak="0">
    <w:nsid w:val="72987CF9"/>
    <w:multiLevelType w:val="multilevel"/>
    <w:tmpl w:val="649A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7218B1"/>
    <w:multiLevelType w:val="multilevel"/>
    <w:tmpl w:val="0A5E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4085826">
    <w:abstractNumId w:val="15"/>
  </w:num>
  <w:num w:numId="2" w16cid:durableId="632489078">
    <w:abstractNumId w:val="12"/>
  </w:num>
  <w:num w:numId="3" w16cid:durableId="1427115563">
    <w:abstractNumId w:val="0"/>
  </w:num>
  <w:num w:numId="4" w16cid:durableId="1406103508">
    <w:abstractNumId w:val="4"/>
  </w:num>
  <w:num w:numId="5" w16cid:durableId="1516992160">
    <w:abstractNumId w:val="17"/>
  </w:num>
  <w:num w:numId="6" w16cid:durableId="1154878060">
    <w:abstractNumId w:val="13"/>
  </w:num>
  <w:num w:numId="7" w16cid:durableId="223565324">
    <w:abstractNumId w:val="10"/>
  </w:num>
  <w:num w:numId="8" w16cid:durableId="2013989173">
    <w:abstractNumId w:val="11"/>
  </w:num>
  <w:num w:numId="9" w16cid:durableId="1866289372">
    <w:abstractNumId w:val="3"/>
  </w:num>
  <w:num w:numId="10" w16cid:durableId="1991447810">
    <w:abstractNumId w:val="6"/>
  </w:num>
  <w:num w:numId="11" w16cid:durableId="1835343021">
    <w:abstractNumId w:val="7"/>
  </w:num>
  <w:num w:numId="12" w16cid:durableId="1358042286">
    <w:abstractNumId w:val="18"/>
  </w:num>
  <w:num w:numId="13" w16cid:durableId="573785792">
    <w:abstractNumId w:val="19"/>
  </w:num>
  <w:num w:numId="14" w16cid:durableId="923106201">
    <w:abstractNumId w:val="16"/>
  </w:num>
  <w:num w:numId="15" w16cid:durableId="2126382607">
    <w:abstractNumId w:val="5"/>
  </w:num>
  <w:num w:numId="16" w16cid:durableId="1021737854">
    <w:abstractNumId w:val="14"/>
  </w:num>
  <w:num w:numId="17" w16cid:durableId="1663193564">
    <w:abstractNumId w:val="2"/>
  </w:num>
  <w:num w:numId="18" w16cid:durableId="1134711607">
    <w:abstractNumId w:val="8"/>
  </w:num>
  <w:num w:numId="19" w16cid:durableId="513887091">
    <w:abstractNumId w:val="9"/>
  </w:num>
  <w:num w:numId="20" w16cid:durableId="254439395">
    <w:abstractNumId w:val="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D09"/>
    <w:rsid w:val="00001288"/>
    <w:rsid w:val="00030839"/>
    <w:rsid w:val="00033B79"/>
    <w:rsid w:val="00046BEC"/>
    <w:rsid w:val="00051E5E"/>
    <w:rsid w:val="00077731"/>
    <w:rsid w:val="00095466"/>
    <w:rsid w:val="000E493D"/>
    <w:rsid w:val="000E625A"/>
    <w:rsid w:val="000F0551"/>
    <w:rsid w:val="000F6C17"/>
    <w:rsid w:val="001440D0"/>
    <w:rsid w:val="001770DD"/>
    <w:rsid w:val="00194BB6"/>
    <w:rsid w:val="00197962"/>
    <w:rsid w:val="001A63B9"/>
    <w:rsid w:val="001C42C4"/>
    <w:rsid w:val="001D522E"/>
    <w:rsid w:val="001E33AD"/>
    <w:rsid w:val="00215D25"/>
    <w:rsid w:val="002216A1"/>
    <w:rsid w:val="002461CD"/>
    <w:rsid w:val="00246671"/>
    <w:rsid w:val="00254573"/>
    <w:rsid w:val="0027050C"/>
    <w:rsid w:val="002A04E3"/>
    <w:rsid w:val="003135A1"/>
    <w:rsid w:val="00340EE2"/>
    <w:rsid w:val="00360A17"/>
    <w:rsid w:val="00365946"/>
    <w:rsid w:val="003661D2"/>
    <w:rsid w:val="0037246A"/>
    <w:rsid w:val="0037382E"/>
    <w:rsid w:val="00375A0A"/>
    <w:rsid w:val="003779AB"/>
    <w:rsid w:val="003D6DC4"/>
    <w:rsid w:val="003E5838"/>
    <w:rsid w:val="003F3169"/>
    <w:rsid w:val="00430CED"/>
    <w:rsid w:val="00436301"/>
    <w:rsid w:val="0044253A"/>
    <w:rsid w:val="00487DE7"/>
    <w:rsid w:val="00492542"/>
    <w:rsid w:val="004B521E"/>
    <w:rsid w:val="004B5458"/>
    <w:rsid w:val="004E4AAB"/>
    <w:rsid w:val="0050565F"/>
    <w:rsid w:val="00540847"/>
    <w:rsid w:val="00541BFE"/>
    <w:rsid w:val="00576162"/>
    <w:rsid w:val="005863EA"/>
    <w:rsid w:val="005A04E0"/>
    <w:rsid w:val="005B1B3D"/>
    <w:rsid w:val="005C0502"/>
    <w:rsid w:val="00601011"/>
    <w:rsid w:val="006137D7"/>
    <w:rsid w:val="006165E4"/>
    <w:rsid w:val="00625C3B"/>
    <w:rsid w:val="006277D9"/>
    <w:rsid w:val="00642A2D"/>
    <w:rsid w:val="006C3E23"/>
    <w:rsid w:val="006D6694"/>
    <w:rsid w:val="0070367E"/>
    <w:rsid w:val="00723DBD"/>
    <w:rsid w:val="00726220"/>
    <w:rsid w:val="00756220"/>
    <w:rsid w:val="00756BAF"/>
    <w:rsid w:val="00766EFD"/>
    <w:rsid w:val="00770CCB"/>
    <w:rsid w:val="007E5E98"/>
    <w:rsid w:val="00851564"/>
    <w:rsid w:val="008707EE"/>
    <w:rsid w:val="008724E4"/>
    <w:rsid w:val="00893F57"/>
    <w:rsid w:val="008A3B21"/>
    <w:rsid w:val="008C3DCA"/>
    <w:rsid w:val="008F7F29"/>
    <w:rsid w:val="0091561B"/>
    <w:rsid w:val="00923E98"/>
    <w:rsid w:val="00963E51"/>
    <w:rsid w:val="00984CF8"/>
    <w:rsid w:val="0099397C"/>
    <w:rsid w:val="00995CA3"/>
    <w:rsid w:val="00A01D01"/>
    <w:rsid w:val="00A16221"/>
    <w:rsid w:val="00A57B20"/>
    <w:rsid w:val="00A7592C"/>
    <w:rsid w:val="00A93151"/>
    <w:rsid w:val="00AA4438"/>
    <w:rsid w:val="00AA570D"/>
    <w:rsid w:val="00AC7241"/>
    <w:rsid w:val="00AC7E85"/>
    <w:rsid w:val="00AF753C"/>
    <w:rsid w:val="00B03F01"/>
    <w:rsid w:val="00B1254F"/>
    <w:rsid w:val="00B4298B"/>
    <w:rsid w:val="00BB6FB8"/>
    <w:rsid w:val="00BC2C63"/>
    <w:rsid w:val="00BE71DA"/>
    <w:rsid w:val="00C25066"/>
    <w:rsid w:val="00C345F9"/>
    <w:rsid w:val="00C640DC"/>
    <w:rsid w:val="00CB26B4"/>
    <w:rsid w:val="00CC0B97"/>
    <w:rsid w:val="00CF6352"/>
    <w:rsid w:val="00D1459C"/>
    <w:rsid w:val="00D3077E"/>
    <w:rsid w:val="00D446BF"/>
    <w:rsid w:val="00D479CA"/>
    <w:rsid w:val="00D52961"/>
    <w:rsid w:val="00D73F07"/>
    <w:rsid w:val="00D91025"/>
    <w:rsid w:val="00D96A11"/>
    <w:rsid w:val="00DB7134"/>
    <w:rsid w:val="00E071FD"/>
    <w:rsid w:val="00E55FF3"/>
    <w:rsid w:val="00E65A90"/>
    <w:rsid w:val="00E9203E"/>
    <w:rsid w:val="00ED3133"/>
    <w:rsid w:val="00EF2363"/>
    <w:rsid w:val="00EF5484"/>
    <w:rsid w:val="00F33E89"/>
    <w:rsid w:val="00F40D09"/>
    <w:rsid w:val="00F4727F"/>
    <w:rsid w:val="00F52C4D"/>
    <w:rsid w:val="00F702F5"/>
    <w:rsid w:val="00F716EC"/>
    <w:rsid w:val="00F854F0"/>
    <w:rsid w:val="00FA4E07"/>
    <w:rsid w:val="00FD2435"/>
    <w:rsid w:val="00FE16FA"/>
    <w:rsid w:val="00FE345C"/>
    <w:rsid w:val="00FF35CD"/>
    <w:rsid w:val="00FF7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01B94"/>
  <w15:chartTrackingRefBased/>
  <w15:docId w15:val="{102A7A21-2152-451E-B25A-88A354F78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E98"/>
  </w:style>
  <w:style w:type="paragraph" w:styleId="Heading1">
    <w:name w:val="heading 1"/>
    <w:basedOn w:val="Normal"/>
    <w:link w:val="Heading1Char"/>
    <w:uiPriority w:val="9"/>
    <w:qFormat/>
    <w:rsid w:val="003D6DC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D6DC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D6DC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D6DC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40D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0D09"/>
  </w:style>
  <w:style w:type="paragraph" w:styleId="Footer">
    <w:name w:val="footer"/>
    <w:basedOn w:val="Normal"/>
    <w:link w:val="FooterChar"/>
    <w:uiPriority w:val="99"/>
    <w:unhideWhenUsed/>
    <w:rsid w:val="00F40D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0D09"/>
  </w:style>
  <w:style w:type="character" w:customStyle="1" w:styleId="Heading1Char">
    <w:name w:val="Heading 1 Char"/>
    <w:basedOn w:val="DefaultParagraphFont"/>
    <w:link w:val="Heading1"/>
    <w:uiPriority w:val="9"/>
    <w:rsid w:val="003D6DC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D6DC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D6DC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D6DC4"/>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D6DC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D6DC4"/>
    <w:rPr>
      <w:b/>
      <w:bCs/>
    </w:rPr>
  </w:style>
  <w:style w:type="paragraph" w:styleId="ListParagraph">
    <w:name w:val="List Paragraph"/>
    <w:basedOn w:val="Normal"/>
    <w:uiPriority w:val="34"/>
    <w:qFormat/>
    <w:rsid w:val="001A63B9"/>
    <w:pPr>
      <w:ind w:left="720"/>
      <w:contextualSpacing/>
    </w:pPr>
  </w:style>
  <w:style w:type="table" w:styleId="TableGrid">
    <w:name w:val="Table Grid"/>
    <w:basedOn w:val="TableNormal"/>
    <w:uiPriority w:val="39"/>
    <w:rsid w:val="006165E4"/>
    <w:pPr>
      <w:spacing w:after="0" w:line="240" w:lineRule="auto"/>
    </w:pPr>
    <w:rPr>
      <w:lang w:bidi="gu-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46671"/>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2">
    <w:name w:val="toc 2"/>
    <w:basedOn w:val="Normal"/>
    <w:next w:val="Normal"/>
    <w:autoRedefine/>
    <w:uiPriority w:val="39"/>
    <w:unhideWhenUsed/>
    <w:rsid w:val="00246671"/>
    <w:pPr>
      <w:spacing w:after="100"/>
      <w:ind w:left="220"/>
    </w:pPr>
  </w:style>
  <w:style w:type="paragraph" w:styleId="TOC1">
    <w:name w:val="toc 1"/>
    <w:basedOn w:val="Normal"/>
    <w:next w:val="Normal"/>
    <w:autoRedefine/>
    <w:uiPriority w:val="39"/>
    <w:unhideWhenUsed/>
    <w:rsid w:val="00246671"/>
    <w:pPr>
      <w:spacing w:after="100"/>
    </w:pPr>
  </w:style>
  <w:style w:type="paragraph" w:styleId="TOC3">
    <w:name w:val="toc 3"/>
    <w:basedOn w:val="Normal"/>
    <w:next w:val="Normal"/>
    <w:autoRedefine/>
    <w:uiPriority w:val="39"/>
    <w:unhideWhenUsed/>
    <w:rsid w:val="00246671"/>
    <w:pPr>
      <w:spacing w:after="100"/>
      <w:ind w:left="440"/>
    </w:pPr>
  </w:style>
  <w:style w:type="character" w:styleId="Hyperlink">
    <w:name w:val="Hyperlink"/>
    <w:basedOn w:val="DefaultParagraphFont"/>
    <w:uiPriority w:val="99"/>
    <w:unhideWhenUsed/>
    <w:rsid w:val="00246671"/>
    <w:rPr>
      <w:color w:val="0563C1" w:themeColor="hyperlink"/>
      <w:u w:val="single"/>
    </w:rPr>
  </w:style>
  <w:style w:type="paragraph" w:customStyle="1" w:styleId="ds-markdown-paragraph">
    <w:name w:val="ds-markdown-paragraph"/>
    <w:basedOn w:val="Normal"/>
    <w:rsid w:val="00642A2D"/>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
    <w:name w:val="Table Grid1"/>
    <w:basedOn w:val="TableNormal"/>
    <w:next w:val="TableGrid"/>
    <w:uiPriority w:val="39"/>
    <w:rsid w:val="00A57B20"/>
    <w:pPr>
      <w:spacing w:after="0" w:line="240" w:lineRule="auto"/>
      <w:ind w:left="633" w:hanging="547"/>
      <w:jc w:val="both"/>
    </w:pPr>
    <w:rPr>
      <w:rFonts w:ascii="Calibri" w:eastAsia="Calibri" w:hAnsi="Calibri" w:cs="Shruti"/>
      <w:kern w:val="2"/>
      <w:lang w:val="en-IN"/>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99762">
      <w:bodyDiv w:val="1"/>
      <w:marLeft w:val="0"/>
      <w:marRight w:val="0"/>
      <w:marTop w:val="0"/>
      <w:marBottom w:val="0"/>
      <w:divBdr>
        <w:top w:val="none" w:sz="0" w:space="0" w:color="auto"/>
        <w:left w:val="none" w:sz="0" w:space="0" w:color="auto"/>
        <w:bottom w:val="none" w:sz="0" w:space="0" w:color="auto"/>
        <w:right w:val="none" w:sz="0" w:space="0" w:color="auto"/>
      </w:divBdr>
    </w:div>
    <w:div w:id="72169110">
      <w:bodyDiv w:val="1"/>
      <w:marLeft w:val="0"/>
      <w:marRight w:val="0"/>
      <w:marTop w:val="0"/>
      <w:marBottom w:val="0"/>
      <w:divBdr>
        <w:top w:val="none" w:sz="0" w:space="0" w:color="auto"/>
        <w:left w:val="none" w:sz="0" w:space="0" w:color="auto"/>
        <w:bottom w:val="none" w:sz="0" w:space="0" w:color="auto"/>
        <w:right w:val="none" w:sz="0" w:space="0" w:color="auto"/>
      </w:divBdr>
    </w:div>
    <w:div w:id="391471023">
      <w:bodyDiv w:val="1"/>
      <w:marLeft w:val="0"/>
      <w:marRight w:val="0"/>
      <w:marTop w:val="0"/>
      <w:marBottom w:val="0"/>
      <w:divBdr>
        <w:top w:val="none" w:sz="0" w:space="0" w:color="auto"/>
        <w:left w:val="none" w:sz="0" w:space="0" w:color="auto"/>
        <w:bottom w:val="none" w:sz="0" w:space="0" w:color="auto"/>
        <w:right w:val="none" w:sz="0" w:space="0" w:color="auto"/>
      </w:divBdr>
    </w:div>
    <w:div w:id="481233247">
      <w:bodyDiv w:val="1"/>
      <w:marLeft w:val="0"/>
      <w:marRight w:val="0"/>
      <w:marTop w:val="0"/>
      <w:marBottom w:val="0"/>
      <w:divBdr>
        <w:top w:val="none" w:sz="0" w:space="0" w:color="auto"/>
        <w:left w:val="none" w:sz="0" w:space="0" w:color="auto"/>
        <w:bottom w:val="none" w:sz="0" w:space="0" w:color="auto"/>
        <w:right w:val="none" w:sz="0" w:space="0" w:color="auto"/>
      </w:divBdr>
    </w:div>
    <w:div w:id="516962928">
      <w:bodyDiv w:val="1"/>
      <w:marLeft w:val="0"/>
      <w:marRight w:val="0"/>
      <w:marTop w:val="0"/>
      <w:marBottom w:val="0"/>
      <w:divBdr>
        <w:top w:val="none" w:sz="0" w:space="0" w:color="auto"/>
        <w:left w:val="none" w:sz="0" w:space="0" w:color="auto"/>
        <w:bottom w:val="none" w:sz="0" w:space="0" w:color="auto"/>
        <w:right w:val="none" w:sz="0" w:space="0" w:color="auto"/>
      </w:divBdr>
    </w:div>
    <w:div w:id="621501781">
      <w:bodyDiv w:val="1"/>
      <w:marLeft w:val="0"/>
      <w:marRight w:val="0"/>
      <w:marTop w:val="0"/>
      <w:marBottom w:val="0"/>
      <w:divBdr>
        <w:top w:val="none" w:sz="0" w:space="0" w:color="auto"/>
        <w:left w:val="none" w:sz="0" w:space="0" w:color="auto"/>
        <w:bottom w:val="none" w:sz="0" w:space="0" w:color="auto"/>
        <w:right w:val="none" w:sz="0" w:space="0" w:color="auto"/>
      </w:divBdr>
    </w:div>
    <w:div w:id="679158195">
      <w:bodyDiv w:val="1"/>
      <w:marLeft w:val="0"/>
      <w:marRight w:val="0"/>
      <w:marTop w:val="0"/>
      <w:marBottom w:val="0"/>
      <w:divBdr>
        <w:top w:val="none" w:sz="0" w:space="0" w:color="auto"/>
        <w:left w:val="none" w:sz="0" w:space="0" w:color="auto"/>
        <w:bottom w:val="none" w:sz="0" w:space="0" w:color="auto"/>
        <w:right w:val="none" w:sz="0" w:space="0" w:color="auto"/>
      </w:divBdr>
    </w:div>
    <w:div w:id="764154457">
      <w:bodyDiv w:val="1"/>
      <w:marLeft w:val="0"/>
      <w:marRight w:val="0"/>
      <w:marTop w:val="0"/>
      <w:marBottom w:val="0"/>
      <w:divBdr>
        <w:top w:val="none" w:sz="0" w:space="0" w:color="auto"/>
        <w:left w:val="none" w:sz="0" w:space="0" w:color="auto"/>
        <w:bottom w:val="none" w:sz="0" w:space="0" w:color="auto"/>
        <w:right w:val="none" w:sz="0" w:space="0" w:color="auto"/>
      </w:divBdr>
    </w:div>
    <w:div w:id="875504212">
      <w:bodyDiv w:val="1"/>
      <w:marLeft w:val="0"/>
      <w:marRight w:val="0"/>
      <w:marTop w:val="0"/>
      <w:marBottom w:val="0"/>
      <w:divBdr>
        <w:top w:val="none" w:sz="0" w:space="0" w:color="auto"/>
        <w:left w:val="none" w:sz="0" w:space="0" w:color="auto"/>
        <w:bottom w:val="none" w:sz="0" w:space="0" w:color="auto"/>
        <w:right w:val="none" w:sz="0" w:space="0" w:color="auto"/>
      </w:divBdr>
    </w:div>
    <w:div w:id="1066952779">
      <w:bodyDiv w:val="1"/>
      <w:marLeft w:val="0"/>
      <w:marRight w:val="0"/>
      <w:marTop w:val="0"/>
      <w:marBottom w:val="0"/>
      <w:divBdr>
        <w:top w:val="none" w:sz="0" w:space="0" w:color="auto"/>
        <w:left w:val="none" w:sz="0" w:space="0" w:color="auto"/>
        <w:bottom w:val="none" w:sz="0" w:space="0" w:color="auto"/>
        <w:right w:val="none" w:sz="0" w:space="0" w:color="auto"/>
      </w:divBdr>
      <w:divsChild>
        <w:div w:id="711224956">
          <w:marLeft w:val="0"/>
          <w:marRight w:val="0"/>
          <w:marTop w:val="0"/>
          <w:marBottom w:val="0"/>
          <w:divBdr>
            <w:top w:val="none" w:sz="0" w:space="0" w:color="auto"/>
            <w:left w:val="none" w:sz="0" w:space="0" w:color="auto"/>
            <w:bottom w:val="none" w:sz="0" w:space="0" w:color="auto"/>
            <w:right w:val="none" w:sz="0" w:space="0" w:color="auto"/>
          </w:divBdr>
          <w:divsChild>
            <w:div w:id="477721993">
              <w:marLeft w:val="0"/>
              <w:marRight w:val="0"/>
              <w:marTop w:val="0"/>
              <w:marBottom w:val="0"/>
              <w:divBdr>
                <w:top w:val="none" w:sz="0" w:space="0" w:color="auto"/>
                <w:left w:val="none" w:sz="0" w:space="0" w:color="auto"/>
                <w:bottom w:val="none" w:sz="0" w:space="0" w:color="auto"/>
                <w:right w:val="none" w:sz="0" w:space="0" w:color="auto"/>
              </w:divBdr>
              <w:divsChild>
                <w:div w:id="738526883">
                  <w:marLeft w:val="0"/>
                  <w:marRight w:val="0"/>
                  <w:marTop w:val="0"/>
                  <w:marBottom w:val="0"/>
                  <w:divBdr>
                    <w:top w:val="none" w:sz="0" w:space="0" w:color="auto"/>
                    <w:left w:val="none" w:sz="0" w:space="0" w:color="auto"/>
                    <w:bottom w:val="none" w:sz="0" w:space="0" w:color="auto"/>
                    <w:right w:val="none" w:sz="0" w:space="0" w:color="auto"/>
                  </w:divBdr>
                  <w:divsChild>
                    <w:div w:id="124869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446298">
      <w:bodyDiv w:val="1"/>
      <w:marLeft w:val="0"/>
      <w:marRight w:val="0"/>
      <w:marTop w:val="0"/>
      <w:marBottom w:val="0"/>
      <w:divBdr>
        <w:top w:val="none" w:sz="0" w:space="0" w:color="auto"/>
        <w:left w:val="none" w:sz="0" w:space="0" w:color="auto"/>
        <w:bottom w:val="none" w:sz="0" w:space="0" w:color="auto"/>
        <w:right w:val="none" w:sz="0" w:space="0" w:color="auto"/>
      </w:divBdr>
    </w:div>
    <w:div w:id="1471434506">
      <w:bodyDiv w:val="1"/>
      <w:marLeft w:val="0"/>
      <w:marRight w:val="0"/>
      <w:marTop w:val="0"/>
      <w:marBottom w:val="0"/>
      <w:divBdr>
        <w:top w:val="none" w:sz="0" w:space="0" w:color="auto"/>
        <w:left w:val="none" w:sz="0" w:space="0" w:color="auto"/>
        <w:bottom w:val="none" w:sz="0" w:space="0" w:color="auto"/>
        <w:right w:val="none" w:sz="0" w:space="0" w:color="auto"/>
      </w:divBdr>
    </w:div>
    <w:div w:id="1606844148">
      <w:bodyDiv w:val="1"/>
      <w:marLeft w:val="0"/>
      <w:marRight w:val="0"/>
      <w:marTop w:val="0"/>
      <w:marBottom w:val="0"/>
      <w:divBdr>
        <w:top w:val="none" w:sz="0" w:space="0" w:color="auto"/>
        <w:left w:val="none" w:sz="0" w:space="0" w:color="auto"/>
        <w:bottom w:val="none" w:sz="0" w:space="0" w:color="auto"/>
        <w:right w:val="none" w:sz="0" w:space="0" w:color="auto"/>
      </w:divBdr>
    </w:div>
    <w:div w:id="1624919732">
      <w:bodyDiv w:val="1"/>
      <w:marLeft w:val="0"/>
      <w:marRight w:val="0"/>
      <w:marTop w:val="0"/>
      <w:marBottom w:val="0"/>
      <w:divBdr>
        <w:top w:val="none" w:sz="0" w:space="0" w:color="auto"/>
        <w:left w:val="none" w:sz="0" w:space="0" w:color="auto"/>
        <w:bottom w:val="none" w:sz="0" w:space="0" w:color="auto"/>
        <w:right w:val="none" w:sz="0" w:space="0" w:color="auto"/>
      </w:divBdr>
    </w:div>
    <w:div w:id="1653096804">
      <w:bodyDiv w:val="1"/>
      <w:marLeft w:val="0"/>
      <w:marRight w:val="0"/>
      <w:marTop w:val="0"/>
      <w:marBottom w:val="0"/>
      <w:divBdr>
        <w:top w:val="none" w:sz="0" w:space="0" w:color="auto"/>
        <w:left w:val="none" w:sz="0" w:space="0" w:color="auto"/>
        <w:bottom w:val="none" w:sz="0" w:space="0" w:color="auto"/>
        <w:right w:val="none" w:sz="0" w:space="0" w:color="auto"/>
      </w:divBdr>
    </w:div>
    <w:div w:id="1722051067">
      <w:bodyDiv w:val="1"/>
      <w:marLeft w:val="0"/>
      <w:marRight w:val="0"/>
      <w:marTop w:val="0"/>
      <w:marBottom w:val="0"/>
      <w:divBdr>
        <w:top w:val="none" w:sz="0" w:space="0" w:color="auto"/>
        <w:left w:val="none" w:sz="0" w:space="0" w:color="auto"/>
        <w:bottom w:val="none" w:sz="0" w:space="0" w:color="auto"/>
        <w:right w:val="none" w:sz="0" w:space="0" w:color="auto"/>
      </w:divBdr>
    </w:div>
    <w:div w:id="1789397586">
      <w:bodyDiv w:val="1"/>
      <w:marLeft w:val="0"/>
      <w:marRight w:val="0"/>
      <w:marTop w:val="0"/>
      <w:marBottom w:val="0"/>
      <w:divBdr>
        <w:top w:val="none" w:sz="0" w:space="0" w:color="auto"/>
        <w:left w:val="none" w:sz="0" w:space="0" w:color="auto"/>
        <w:bottom w:val="none" w:sz="0" w:space="0" w:color="auto"/>
        <w:right w:val="none" w:sz="0" w:space="0" w:color="auto"/>
      </w:divBdr>
    </w:div>
    <w:div w:id="2037198704">
      <w:bodyDiv w:val="1"/>
      <w:marLeft w:val="0"/>
      <w:marRight w:val="0"/>
      <w:marTop w:val="0"/>
      <w:marBottom w:val="0"/>
      <w:divBdr>
        <w:top w:val="none" w:sz="0" w:space="0" w:color="auto"/>
        <w:left w:val="none" w:sz="0" w:space="0" w:color="auto"/>
        <w:bottom w:val="none" w:sz="0" w:space="0" w:color="auto"/>
        <w:right w:val="none" w:sz="0" w:space="0" w:color="auto"/>
      </w:divBdr>
      <w:divsChild>
        <w:div w:id="1587612536">
          <w:marLeft w:val="0"/>
          <w:marRight w:val="0"/>
          <w:marTop w:val="0"/>
          <w:marBottom w:val="0"/>
          <w:divBdr>
            <w:top w:val="none" w:sz="0" w:space="0" w:color="auto"/>
            <w:left w:val="none" w:sz="0" w:space="0" w:color="auto"/>
            <w:bottom w:val="none" w:sz="0" w:space="0" w:color="auto"/>
            <w:right w:val="none" w:sz="0" w:space="0" w:color="auto"/>
          </w:divBdr>
          <w:divsChild>
            <w:div w:id="2101173410">
              <w:marLeft w:val="0"/>
              <w:marRight w:val="0"/>
              <w:marTop w:val="0"/>
              <w:marBottom w:val="0"/>
              <w:divBdr>
                <w:top w:val="none" w:sz="0" w:space="0" w:color="auto"/>
                <w:left w:val="none" w:sz="0" w:space="0" w:color="auto"/>
                <w:bottom w:val="none" w:sz="0" w:space="0" w:color="auto"/>
                <w:right w:val="none" w:sz="0" w:space="0" w:color="auto"/>
              </w:divBdr>
              <w:divsChild>
                <w:div w:id="1059324568">
                  <w:marLeft w:val="0"/>
                  <w:marRight w:val="0"/>
                  <w:marTop w:val="0"/>
                  <w:marBottom w:val="0"/>
                  <w:divBdr>
                    <w:top w:val="none" w:sz="0" w:space="0" w:color="auto"/>
                    <w:left w:val="none" w:sz="0" w:space="0" w:color="auto"/>
                    <w:bottom w:val="none" w:sz="0" w:space="0" w:color="auto"/>
                    <w:right w:val="none" w:sz="0" w:space="0" w:color="auto"/>
                  </w:divBdr>
                  <w:divsChild>
                    <w:div w:id="58792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679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095BA0-6FB5-4880-9FCF-40AD70704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4303</Words>
  <Characters>24532</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Growlity Private Limited</cp:lastModifiedBy>
  <cp:revision>4</cp:revision>
  <dcterms:created xsi:type="dcterms:W3CDTF">2026-09-04T09:33:00Z</dcterms:created>
  <dcterms:modified xsi:type="dcterms:W3CDTF">2026-09-04T09:46:00Z</dcterms:modified>
</cp:coreProperties>
</file>