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D524" w14:textId="60D8AC2C" w:rsidR="00373026" w:rsidRPr="001B5A50" w:rsidRDefault="00A05D1C" w:rsidP="001B5A50">
      <w:pPr>
        <w:spacing w:line="276" w:lineRule="auto"/>
        <w:jc w:val="both"/>
        <w:rPr>
          <w:rFonts w:cstheme="minorHAnsi"/>
          <w:lang w:val="en-US"/>
        </w:rPr>
      </w:pPr>
      <w:r>
        <w:rPr>
          <w:rFonts w:cstheme="minorHAnsi"/>
          <w:noProof/>
          <w:lang w:val="en-US"/>
        </w:rPr>
        <w:drawing>
          <wp:anchor distT="0" distB="0" distL="114300" distR="114300" simplePos="0" relativeHeight="251661312" behindDoc="0" locked="0" layoutInCell="1" allowOverlap="1" wp14:anchorId="73520187" wp14:editId="228855CB">
            <wp:simplePos x="0" y="0"/>
            <wp:positionH relativeFrom="column">
              <wp:posOffset>-929640</wp:posOffset>
            </wp:positionH>
            <wp:positionV relativeFrom="paragraph">
              <wp:posOffset>-1307465</wp:posOffset>
            </wp:positionV>
            <wp:extent cx="7682261" cy="10828020"/>
            <wp:effectExtent l="0" t="0" r="0" b="0"/>
            <wp:wrapNone/>
            <wp:docPr id="115356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6832" name="Picture 115356832"/>
                    <pic:cNvPicPr/>
                  </pic:nvPicPr>
                  <pic:blipFill>
                    <a:blip r:embed="rId8">
                      <a:extLst>
                        <a:ext uri="{28A0092B-C50C-407E-A947-70E740481C1C}">
                          <a14:useLocalDpi xmlns:a14="http://schemas.microsoft.com/office/drawing/2010/main" val="0"/>
                        </a:ext>
                      </a:extLst>
                    </a:blip>
                    <a:stretch>
                      <a:fillRect/>
                    </a:stretch>
                  </pic:blipFill>
                  <pic:spPr>
                    <a:xfrm>
                      <a:off x="0" y="0"/>
                      <a:ext cx="7686449" cy="10833923"/>
                    </a:xfrm>
                    <a:prstGeom prst="rect">
                      <a:avLst/>
                    </a:prstGeom>
                  </pic:spPr>
                </pic:pic>
              </a:graphicData>
            </a:graphic>
            <wp14:sizeRelH relativeFrom="page">
              <wp14:pctWidth>0</wp14:pctWidth>
            </wp14:sizeRelH>
            <wp14:sizeRelV relativeFrom="page">
              <wp14:pctHeight>0</wp14:pctHeight>
            </wp14:sizeRelV>
          </wp:anchor>
        </w:drawing>
      </w:r>
    </w:p>
    <w:p w14:paraId="51F1799C" w14:textId="028C599A" w:rsidR="0098681D" w:rsidRPr="001B5A50" w:rsidRDefault="0098681D" w:rsidP="001B5A50">
      <w:pPr>
        <w:spacing w:line="276" w:lineRule="auto"/>
        <w:jc w:val="both"/>
        <w:rPr>
          <w:rFonts w:cstheme="minorHAnsi"/>
          <w:b/>
          <w:bCs/>
          <w:lang w:val="en-US"/>
        </w:rPr>
      </w:pPr>
      <w:r w:rsidRPr="001B5A50">
        <w:rPr>
          <w:rFonts w:cstheme="minorHAnsi"/>
          <w:b/>
          <w:bCs/>
          <w:lang w:val="en-US"/>
        </w:rPr>
        <w:br w:type="page"/>
      </w:r>
    </w:p>
    <w:sdt>
      <w:sdtPr>
        <w:rPr>
          <w:rFonts w:asciiTheme="minorHAnsi" w:eastAsiaTheme="minorHAnsi" w:hAnsiTheme="minorHAnsi" w:cstheme="minorHAnsi"/>
          <w:color w:val="auto"/>
          <w:sz w:val="22"/>
          <w:szCs w:val="22"/>
          <w:lang w:val="en-IN"/>
        </w:rPr>
        <w:id w:val="436030344"/>
        <w:docPartObj>
          <w:docPartGallery w:val="Table of Contents"/>
          <w:docPartUnique/>
        </w:docPartObj>
      </w:sdtPr>
      <w:sdtEndPr>
        <w:rPr>
          <w:b/>
          <w:bCs/>
          <w:noProof/>
        </w:rPr>
      </w:sdtEndPr>
      <w:sdtContent>
        <w:p w14:paraId="3FF5A7EA" w14:textId="1B4ECC46" w:rsidR="0098681D" w:rsidRPr="001B5A50" w:rsidRDefault="005B3149" w:rsidP="001B5A50">
          <w:pPr>
            <w:pStyle w:val="TOCHeading"/>
            <w:spacing w:line="276" w:lineRule="auto"/>
            <w:jc w:val="both"/>
            <w:rPr>
              <w:rFonts w:asciiTheme="minorHAnsi" w:hAnsiTheme="minorHAnsi" w:cstheme="minorHAnsi"/>
              <w:b/>
              <w:bCs/>
              <w:color w:val="4472C4" w:themeColor="accent1"/>
              <w:sz w:val="48"/>
              <w:szCs w:val="48"/>
            </w:rPr>
          </w:pPr>
          <w:r w:rsidRPr="001B5A50">
            <w:rPr>
              <w:rFonts w:asciiTheme="minorHAnsi" w:hAnsiTheme="minorHAnsi" w:cstheme="minorHAnsi"/>
              <w:b/>
              <w:bCs/>
              <w:color w:val="4472C4" w:themeColor="accent1"/>
              <w:sz w:val="48"/>
              <w:szCs w:val="48"/>
            </w:rPr>
            <w:t>INDEX</w:t>
          </w:r>
        </w:p>
        <w:p w14:paraId="17B65C9F" w14:textId="77777777" w:rsidR="0098681D" w:rsidRPr="001B5A50" w:rsidRDefault="0098681D" w:rsidP="001B5A50">
          <w:pPr>
            <w:spacing w:line="276" w:lineRule="auto"/>
            <w:jc w:val="both"/>
            <w:rPr>
              <w:rFonts w:cstheme="minorHAnsi"/>
              <w:lang w:val="en-US"/>
            </w:rPr>
          </w:pPr>
        </w:p>
        <w:p w14:paraId="74B3122A" w14:textId="07522FF7" w:rsidR="00AD0D95" w:rsidRDefault="0098681D">
          <w:pPr>
            <w:pStyle w:val="TOC1"/>
            <w:tabs>
              <w:tab w:val="right" w:leader="dot" w:pos="9016"/>
            </w:tabs>
            <w:rPr>
              <w:rFonts w:eastAsiaTheme="minorEastAsia"/>
              <w:noProof/>
              <w:kern w:val="2"/>
              <w:sz w:val="24"/>
              <w:szCs w:val="24"/>
              <w:lang w:eastAsia="en-IN"/>
              <w14:ligatures w14:val="standardContextual"/>
            </w:rPr>
          </w:pPr>
          <w:r w:rsidRPr="001B5A50">
            <w:rPr>
              <w:rFonts w:cstheme="minorHAnsi"/>
            </w:rPr>
            <w:fldChar w:fldCharType="begin"/>
          </w:r>
          <w:r w:rsidRPr="001B5A50">
            <w:rPr>
              <w:rFonts w:cstheme="minorHAnsi"/>
            </w:rPr>
            <w:instrText xml:space="preserve"> TOC \o "1-3" \h \z \u </w:instrText>
          </w:r>
          <w:r w:rsidRPr="001B5A50">
            <w:rPr>
              <w:rFonts w:cstheme="minorHAnsi"/>
            </w:rPr>
            <w:fldChar w:fldCharType="separate"/>
          </w:r>
          <w:hyperlink w:anchor="_Toc231403325" w:history="1">
            <w:r w:rsidR="00AD0D95" w:rsidRPr="00046E7A">
              <w:rPr>
                <w:rStyle w:val="Hyperlink"/>
                <w:rFonts w:cstheme="minorHAnsi"/>
                <w:b/>
                <w:bCs/>
                <w:noProof/>
              </w:rPr>
              <w:t>INTRODUCTION</w:t>
            </w:r>
            <w:r w:rsidR="00AD0D95">
              <w:rPr>
                <w:noProof/>
                <w:webHidden/>
              </w:rPr>
              <w:tab/>
            </w:r>
            <w:r w:rsidR="00AD0D95">
              <w:rPr>
                <w:noProof/>
                <w:webHidden/>
              </w:rPr>
              <w:fldChar w:fldCharType="begin"/>
            </w:r>
            <w:r w:rsidR="00AD0D95">
              <w:rPr>
                <w:noProof/>
                <w:webHidden/>
              </w:rPr>
              <w:instrText xml:space="preserve"> PAGEREF _Toc231403325 \h </w:instrText>
            </w:r>
            <w:r w:rsidR="00AD0D95">
              <w:rPr>
                <w:noProof/>
                <w:webHidden/>
              </w:rPr>
            </w:r>
            <w:r w:rsidR="00AD0D95">
              <w:rPr>
                <w:noProof/>
                <w:webHidden/>
              </w:rPr>
              <w:fldChar w:fldCharType="separate"/>
            </w:r>
            <w:r w:rsidR="00AD0D95">
              <w:rPr>
                <w:noProof/>
                <w:webHidden/>
              </w:rPr>
              <w:t>3</w:t>
            </w:r>
            <w:r w:rsidR="00AD0D95">
              <w:rPr>
                <w:noProof/>
                <w:webHidden/>
              </w:rPr>
              <w:fldChar w:fldCharType="end"/>
            </w:r>
          </w:hyperlink>
        </w:p>
        <w:p w14:paraId="14CCBD69" w14:textId="5B2EDD6C" w:rsidR="00AD0D95" w:rsidRDefault="00AD0D95">
          <w:pPr>
            <w:pStyle w:val="TOC1"/>
            <w:tabs>
              <w:tab w:val="right" w:leader="dot" w:pos="9016"/>
            </w:tabs>
            <w:rPr>
              <w:rFonts w:eastAsiaTheme="minorEastAsia"/>
              <w:noProof/>
              <w:kern w:val="2"/>
              <w:sz w:val="24"/>
              <w:szCs w:val="24"/>
              <w:lang w:eastAsia="en-IN"/>
              <w14:ligatures w14:val="standardContextual"/>
            </w:rPr>
          </w:pPr>
          <w:hyperlink w:anchor="_Toc231403326" w:history="1">
            <w:r w:rsidRPr="00046E7A">
              <w:rPr>
                <w:rStyle w:val="Hyperlink"/>
                <w:rFonts w:cstheme="minorHAnsi"/>
                <w:b/>
                <w:bCs/>
                <w:noProof/>
              </w:rPr>
              <w:t>SCOPE</w:t>
            </w:r>
            <w:r>
              <w:rPr>
                <w:noProof/>
                <w:webHidden/>
              </w:rPr>
              <w:tab/>
            </w:r>
            <w:r>
              <w:rPr>
                <w:noProof/>
                <w:webHidden/>
              </w:rPr>
              <w:fldChar w:fldCharType="begin"/>
            </w:r>
            <w:r>
              <w:rPr>
                <w:noProof/>
                <w:webHidden/>
              </w:rPr>
              <w:instrText xml:space="preserve"> PAGEREF _Toc231403326 \h </w:instrText>
            </w:r>
            <w:r>
              <w:rPr>
                <w:noProof/>
                <w:webHidden/>
              </w:rPr>
            </w:r>
            <w:r>
              <w:rPr>
                <w:noProof/>
                <w:webHidden/>
              </w:rPr>
              <w:fldChar w:fldCharType="separate"/>
            </w:r>
            <w:r>
              <w:rPr>
                <w:noProof/>
                <w:webHidden/>
              </w:rPr>
              <w:t>3</w:t>
            </w:r>
            <w:r>
              <w:rPr>
                <w:noProof/>
                <w:webHidden/>
              </w:rPr>
              <w:fldChar w:fldCharType="end"/>
            </w:r>
          </w:hyperlink>
        </w:p>
        <w:p w14:paraId="0D8B2B35" w14:textId="5C41C265" w:rsidR="00AD0D95" w:rsidRDefault="00AD0D95">
          <w:pPr>
            <w:pStyle w:val="TOC1"/>
            <w:tabs>
              <w:tab w:val="right" w:leader="dot" w:pos="9016"/>
            </w:tabs>
            <w:rPr>
              <w:rFonts w:eastAsiaTheme="minorEastAsia"/>
              <w:noProof/>
              <w:kern w:val="2"/>
              <w:sz w:val="24"/>
              <w:szCs w:val="24"/>
              <w:lang w:eastAsia="en-IN"/>
              <w14:ligatures w14:val="standardContextual"/>
            </w:rPr>
          </w:pPr>
          <w:hyperlink w:anchor="_Toc231403327" w:history="1">
            <w:r w:rsidRPr="00046E7A">
              <w:rPr>
                <w:rStyle w:val="Hyperlink"/>
                <w:rFonts w:cstheme="minorHAnsi"/>
                <w:b/>
                <w:bCs/>
                <w:noProof/>
              </w:rPr>
              <w:t>POLICY STATEMENT</w:t>
            </w:r>
            <w:r>
              <w:rPr>
                <w:noProof/>
                <w:webHidden/>
              </w:rPr>
              <w:tab/>
            </w:r>
            <w:r>
              <w:rPr>
                <w:noProof/>
                <w:webHidden/>
              </w:rPr>
              <w:fldChar w:fldCharType="begin"/>
            </w:r>
            <w:r>
              <w:rPr>
                <w:noProof/>
                <w:webHidden/>
              </w:rPr>
              <w:instrText xml:space="preserve"> PAGEREF _Toc231403327 \h </w:instrText>
            </w:r>
            <w:r>
              <w:rPr>
                <w:noProof/>
                <w:webHidden/>
              </w:rPr>
            </w:r>
            <w:r>
              <w:rPr>
                <w:noProof/>
                <w:webHidden/>
              </w:rPr>
              <w:fldChar w:fldCharType="separate"/>
            </w:r>
            <w:r>
              <w:rPr>
                <w:noProof/>
                <w:webHidden/>
              </w:rPr>
              <w:t>3</w:t>
            </w:r>
            <w:r>
              <w:rPr>
                <w:noProof/>
                <w:webHidden/>
              </w:rPr>
              <w:fldChar w:fldCharType="end"/>
            </w:r>
          </w:hyperlink>
        </w:p>
        <w:p w14:paraId="2F053D5D" w14:textId="57553CA5" w:rsidR="00AD0D95" w:rsidRDefault="00AD0D95">
          <w:pPr>
            <w:pStyle w:val="TOC1"/>
            <w:tabs>
              <w:tab w:val="right" w:leader="dot" w:pos="9016"/>
            </w:tabs>
            <w:rPr>
              <w:rFonts w:eastAsiaTheme="minorEastAsia"/>
              <w:noProof/>
              <w:kern w:val="2"/>
              <w:sz w:val="24"/>
              <w:szCs w:val="24"/>
              <w:lang w:eastAsia="en-IN"/>
              <w14:ligatures w14:val="standardContextual"/>
            </w:rPr>
          </w:pPr>
          <w:hyperlink w:anchor="_Toc231403328" w:history="1">
            <w:r w:rsidRPr="00046E7A">
              <w:rPr>
                <w:rStyle w:val="Hyperlink"/>
                <w:rFonts w:cstheme="minorHAnsi"/>
                <w:b/>
                <w:bCs/>
                <w:noProof/>
              </w:rPr>
              <w:t>OBJECTIVES</w:t>
            </w:r>
            <w:r>
              <w:rPr>
                <w:noProof/>
                <w:webHidden/>
              </w:rPr>
              <w:tab/>
            </w:r>
            <w:r>
              <w:rPr>
                <w:noProof/>
                <w:webHidden/>
              </w:rPr>
              <w:fldChar w:fldCharType="begin"/>
            </w:r>
            <w:r>
              <w:rPr>
                <w:noProof/>
                <w:webHidden/>
              </w:rPr>
              <w:instrText xml:space="preserve"> PAGEREF _Toc231403328 \h </w:instrText>
            </w:r>
            <w:r>
              <w:rPr>
                <w:noProof/>
                <w:webHidden/>
              </w:rPr>
            </w:r>
            <w:r>
              <w:rPr>
                <w:noProof/>
                <w:webHidden/>
              </w:rPr>
              <w:fldChar w:fldCharType="separate"/>
            </w:r>
            <w:r>
              <w:rPr>
                <w:noProof/>
                <w:webHidden/>
              </w:rPr>
              <w:t>4</w:t>
            </w:r>
            <w:r>
              <w:rPr>
                <w:noProof/>
                <w:webHidden/>
              </w:rPr>
              <w:fldChar w:fldCharType="end"/>
            </w:r>
          </w:hyperlink>
        </w:p>
        <w:p w14:paraId="770FD998" w14:textId="4EF24C4B" w:rsidR="00AD0D95" w:rsidRDefault="00AD0D95">
          <w:pPr>
            <w:pStyle w:val="TOC1"/>
            <w:tabs>
              <w:tab w:val="right" w:leader="dot" w:pos="9016"/>
            </w:tabs>
            <w:rPr>
              <w:rFonts w:eastAsiaTheme="minorEastAsia"/>
              <w:noProof/>
              <w:kern w:val="2"/>
              <w:sz w:val="24"/>
              <w:szCs w:val="24"/>
              <w:lang w:eastAsia="en-IN"/>
              <w14:ligatures w14:val="standardContextual"/>
            </w:rPr>
          </w:pPr>
          <w:hyperlink w:anchor="_Toc231403329" w:history="1">
            <w:r w:rsidRPr="00046E7A">
              <w:rPr>
                <w:rStyle w:val="Hyperlink"/>
                <w:rFonts w:cstheme="minorHAnsi"/>
                <w:b/>
                <w:bCs/>
                <w:noProof/>
              </w:rPr>
              <w:t>KEY FOCUS AREA</w:t>
            </w:r>
            <w:r>
              <w:rPr>
                <w:noProof/>
                <w:webHidden/>
              </w:rPr>
              <w:tab/>
            </w:r>
            <w:r>
              <w:rPr>
                <w:noProof/>
                <w:webHidden/>
              </w:rPr>
              <w:fldChar w:fldCharType="begin"/>
            </w:r>
            <w:r>
              <w:rPr>
                <w:noProof/>
                <w:webHidden/>
              </w:rPr>
              <w:instrText xml:space="preserve"> PAGEREF _Toc231403329 \h </w:instrText>
            </w:r>
            <w:r>
              <w:rPr>
                <w:noProof/>
                <w:webHidden/>
              </w:rPr>
            </w:r>
            <w:r>
              <w:rPr>
                <w:noProof/>
                <w:webHidden/>
              </w:rPr>
              <w:fldChar w:fldCharType="separate"/>
            </w:r>
            <w:r>
              <w:rPr>
                <w:noProof/>
                <w:webHidden/>
              </w:rPr>
              <w:t>4</w:t>
            </w:r>
            <w:r>
              <w:rPr>
                <w:noProof/>
                <w:webHidden/>
              </w:rPr>
              <w:fldChar w:fldCharType="end"/>
            </w:r>
          </w:hyperlink>
        </w:p>
        <w:p w14:paraId="361BA0FE" w14:textId="19579BDF" w:rsidR="00AD0D95" w:rsidRDefault="00AD0D95">
          <w:pPr>
            <w:pStyle w:val="TOC1"/>
            <w:tabs>
              <w:tab w:val="right" w:leader="dot" w:pos="9016"/>
            </w:tabs>
            <w:rPr>
              <w:rFonts w:eastAsiaTheme="minorEastAsia"/>
              <w:noProof/>
              <w:kern w:val="2"/>
              <w:sz w:val="24"/>
              <w:szCs w:val="24"/>
              <w:lang w:eastAsia="en-IN"/>
              <w14:ligatures w14:val="standardContextual"/>
            </w:rPr>
          </w:pPr>
          <w:hyperlink w:anchor="_Toc231403330" w:history="1">
            <w:r w:rsidRPr="00046E7A">
              <w:rPr>
                <w:rStyle w:val="Hyperlink"/>
                <w:rFonts w:cstheme="minorHAnsi"/>
                <w:b/>
                <w:bCs/>
                <w:noProof/>
              </w:rPr>
              <w:t>QUALITATIVE TARGETS</w:t>
            </w:r>
            <w:r>
              <w:rPr>
                <w:noProof/>
                <w:webHidden/>
              </w:rPr>
              <w:tab/>
            </w:r>
            <w:r>
              <w:rPr>
                <w:noProof/>
                <w:webHidden/>
              </w:rPr>
              <w:fldChar w:fldCharType="begin"/>
            </w:r>
            <w:r>
              <w:rPr>
                <w:noProof/>
                <w:webHidden/>
              </w:rPr>
              <w:instrText xml:space="preserve"> PAGEREF _Toc231403330 \h </w:instrText>
            </w:r>
            <w:r>
              <w:rPr>
                <w:noProof/>
                <w:webHidden/>
              </w:rPr>
            </w:r>
            <w:r>
              <w:rPr>
                <w:noProof/>
                <w:webHidden/>
              </w:rPr>
              <w:fldChar w:fldCharType="separate"/>
            </w:r>
            <w:r>
              <w:rPr>
                <w:noProof/>
                <w:webHidden/>
              </w:rPr>
              <w:t>6</w:t>
            </w:r>
            <w:r>
              <w:rPr>
                <w:noProof/>
                <w:webHidden/>
              </w:rPr>
              <w:fldChar w:fldCharType="end"/>
            </w:r>
          </w:hyperlink>
        </w:p>
        <w:p w14:paraId="5CFC0504" w14:textId="0F7A38D2" w:rsidR="00AD0D95" w:rsidRDefault="00AD0D95">
          <w:pPr>
            <w:pStyle w:val="TOC1"/>
            <w:tabs>
              <w:tab w:val="right" w:leader="dot" w:pos="9016"/>
            </w:tabs>
            <w:rPr>
              <w:rFonts w:eastAsiaTheme="minorEastAsia"/>
              <w:noProof/>
              <w:kern w:val="2"/>
              <w:sz w:val="24"/>
              <w:szCs w:val="24"/>
              <w:lang w:eastAsia="en-IN"/>
              <w14:ligatures w14:val="standardContextual"/>
            </w:rPr>
          </w:pPr>
          <w:hyperlink w:anchor="_Toc231403331" w:history="1">
            <w:r w:rsidRPr="00046E7A">
              <w:rPr>
                <w:rStyle w:val="Hyperlink"/>
                <w:rFonts w:cstheme="minorHAnsi"/>
                <w:b/>
                <w:bCs/>
                <w:noProof/>
              </w:rPr>
              <w:t>QUNTITATIVE TARGETS</w:t>
            </w:r>
            <w:r>
              <w:rPr>
                <w:noProof/>
                <w:webHidden/>
              </w:rPr>
              <w:tab/>
            </w:r>
            <w:r>
              <w:rPr>
                <w:noProof/>
                <w:webHidden/>
              </w:rPr>
              <w:fldChar w:fldCharType="begin"/>
            </w:r>
            <w:r>
              <w:rPr>
                <w:noProof/>
                <w:webHidden/>
              </w:rPr>
              <w:instrText xml:space="preserve"> PAGEREF _Toc231403331 \h </w:instrText>
            </w:r>
            <w:r>
              <w:rPr>
                <w:noProof/>
                <w:webHidden/>
              </w:rPr>
            </w:r>
            <w:r>
              <w:rPr>
                <w:noProof/>
                <w:webHidden/>
              </w:rPr>
              <w:fldChar w:fldCharType="separate"/>
            </w:r>
            <w:r>
              <w:rPr>
                <w:noProof/>
                <w:webHidden/>
              </w:rPr>
              <w:t>8</w:t>
            </w:r>
            <w:r>
              <w:rPr>
                <w:noProof/>
                <w:webHidden/>
              </w:rPr>
              <w:fldChar w:fldCharType="end"/>
            </w:r>
          </w:hyperlink>
        </w:p>
        <w:p w14:paraId="4B595500" w14:textId="3524AE03" w:rsidR="00AD0D95" w:rsidRDefault="00AD0D95">
          <w:pPr>
            <w:pStyle w:val="TOC1"/>
            <w:tabs>
              <w:tab w:val="right" w:leader="dot" w:pos="9016"/>
            </w:tabs>
            <w:rPr>
              <w:rFonts w:eastAsiaTheme="minorEastAsia"/>
              <w:noProof/>
              <w:kern w:val="2"/>
              <w:sz w:val="24"/>
              <w:szCs w:val="24"/>
              <w:lang w:eastAsia="en-IN"/>
              <w14:ligatures w14:val="standardContextual"/>
            </w:rPr>
          </w:pPr>
          <w:hyperlink w:anchor="_Toc231403332" w:history="1">
            <w:r w:rsidRPr="00046E7A">
              <w:rPr>
                <w:rStyle w:val="Hyperlink"/>
                <w:rFonts w:cstheme="minorHAnsi"/>
                <w:b/>
                <w:bCs/>
                <w:noProof/>
                <w:highlight w:val="yellow"/>
              </w:rPr>
              <w:t>STAKEHOLDER ETHICAL CONDUCT GUIDELINES (MUST AND MUST NOT)</w:t>
            </w:r>
            <w:r>
              <w:rPr>
                <w:noProof/>
                <w:webHidden/>
              </w:rPr>
              <w:tab/>
            </w:r>
            <w:r>
              <w:rPr>
                <w:noProof/>
                <w:webHidden/>
              </w:rPr>
              <w:fldChar w:fldCharType="begin"/>
            </w:r>
            <w:r>
              <w:rPr>
                <w:noProof/>
                <w:webHidden/>
              </w:rPr>
              <w:instrText xml:space="preserve"> PAGEREF _Toc231403332 \h </w:instrText>
            </w:r>
            <w:r>
              <w:rPr>
                <w:noProof/>
                <w:webHidden/>
              </w:rPr>
            </w:r>
            <w:r>
              <w:rPr>
                <w:noProof/>
                <w:webHidden/>
              </w:rPr>
              <w:fldChar w:fldCharType="separate"/>
            </w:r>
            <w:r>
              <w:rPr>
                <w:noProof/>
                <w:webHidden/>
              </w:rPr>
              <w:t>10</w:t>
            </w:r>
            <w:r>
              <w:rPr>
                <w:noProof/>
                <w:webHidden/>
              </w:rPr>
              <w:fldChar w:fldCharType="end"/>
            </w:r>
          </w:hyperlink>
        </w:p>
        <w:p w14:paraId="3D1EC614" w14:textId="05B596FC" w:rsidR="00AD0D95" w:rsidRDefault="00AD0D95">
          <w:pPr>
            <w:pStyle w:val="TOC1"/>
            <w:tabs>
              <w:tab w:val="right" w:leader="dot" w:pos="9016"/>
            </w:tabs>
            <w:rPr>
              <w:rFonts w:eastAsiaTheme="minorEastAsia"/>
              <w:noProof/>
              <w:kern w:val="2"/>
              <w:sz w:val="24"/>
              <w:szCs w:val="24"/>
              <w:lang w:eastAsia="en-IN"/>
              <w14:ligatures w14:val="standardContextual"/>
            </w:rPr>
          </w:pPr>
          <w:hyperlink w:anchor="_Toc231403333" w:history="1">
            <w:r w:rsidRPr="00046E7A">
              <w:rPr>
                <w:rStyle w:val="Hyperlink"/>
                <w:rFonts w:cstheme="minorHAnsi"/>
                <w:b/>
                <w:bCs/>
                <w:noProof/>
              </w:rPr>
              <w:t>VIOLATION OF THIS POLICY</w:t>
            </w:r>
            <w:r>
              <w:rPr>
                <w:noProof/>
                <w:webHidden/>
              </w:rPr>
              <w:tab/>
            </w:r>
            <w:r>
              <w:rPr>
                <w:noProof/>
                <w:webHidden/>
              </w:rPr>
              <w:fldChar w:fldCharType="begin"/>
            </w:r>
            <w:r>
              <w:rPr>
                <w:noProof/>
                <w:webHidden/>
              </w:rPr>
              <w:instrText xml:space="preserve"> PAGEREF _Toc231403333 \h </w:instrText>
            </w:r>
            <w:r>
              <w:rPr>
                <w:noProof/>
                <w:webHidden/>
              </w:rPr>
            </w:r>
            <w:r>
              <w:rPr>
                <w:noProof/>
                <w:webHidden/>
              </w:rPr>
              <w:fldChar w:fldCharType="separate"/>
            </w:r>
            <w:r>
              <w:rPr>
                <w:noProof/>
                <w:webHidden/>
              </w:rPr>
              <w:t>11</w:t>
            </w:r>
            <w:r>
              <w:rPr>
                <w:noProof/>
                <w:webHidden/>
              </w:rPr>
              <w:fldChar w:fldCharType="end"/>
            </w:r>
          </w:hyperlink>
        </w:p>
        <w:p w14:paraId="60A1C860" w14:textId="70F026BE" w:rsidR="00AD0D95" w:rsidRDefault="00AD0D95">
          <w:pPr>
            <w:pStyle w:val="TOC1"/>
            <w:tabs>
              <w:tab w:val="right" w:leader="dot" w:pos="9016"/>
            </w:tabs>
            <w:rPr>
              <w:rFonts w:eastAsiaTheme="minorEastAsia"/>
              <w:noProof/>
              <w:kern w:val="2"/>
              <w:sz w:val="24"/>
              <w:szCs w:val="24"/>
              <w:lang w:eastAsia="en-IN"/>
              <w14:ligatures w14:val="standardContextual"/>
            </w:rPr>
          </w:pPr>
          <w:hyperlink w:anchor="_Toc231403334" w:history="1">
            <w:r w:rsidRPr="00046E7A">
              <w:rPr>
                <w:rStyle w:val="Hyperlink"/>
                <w:rFonts w:cstheme="minorHAnsi"/>
                <w:b/>
                <w:bCs/>
                <w:noProof/>
              </w:rPr>
              <w:t>RESPONSIBILITIES</w:t>
            </w:r>
            <w:r>
              <w:rPr>
                <w:noProof/>
                <w:webHidden/>
              </w:rPr>
              <w:tab/>
            </w:r>
            <w:r>
              <w:rPr>
                <w:noProof/>
                <w:webHidden/>
              </w:rPr>
              <w:fldChar w:fldCharType="begin"/>
            </w:r>
            <w:r>
              <w:rPr>
                <w:noProof/>
                <w:webHidden/>
              </w:rPr>
              <w:instrText xml:space="preserve"> PAGEREF _Toc231403334 \h </w:instrText>
            </w:r>
            <w:r>
              <w:rPr>
                <w:noProof/>
                <w:webHidden/>
              </w:rPr>
            </w:r>
            <w:r>
              <w:rPr>
                <w:noProof/>
                <w:webHidden/>
              </w:rPr>
              <w:fldChar w:fldCharType="separate"/>
            </w:r>
            <w:r>
              <w:rPr>
                <w:noProof/>
                <w:webHidden/>
              </w:rPr>
              <w:t>12</w:t>
            </w:r>
            <w:r>
              <w:rPr>
                <w:noProof/>
                <w:webHidden/>
              </w:rPr>
              <w:fldChar w:fldCharType="end"/>
            </w:r>
          </w:hyperlink>
        </w:p>
        <w:p w14:paraId="39910648" w14:textId="736D912D" w:rsidR="00AD0D95" w:rsidRDefault="00AD0D95">
          <w:pPr>
            <w:pStyle w:val="TOC1"/>
            <w:tabs>
              <w:tab w:val="right" w:leader="dot" w:pos="9016"/>
            </w:tabs>
            <w:rPr>
              <w:rFonts w:eastAsiaTheme="minorEastAsia"/>
              <w:noProof/>
              <w:kern w:val="2"/>
              <w:sz w:val="24"/>
              <w:szCs w:val="24"/>
              <w:lang w:eastAsia="en-IN"/>
              <w14:ligatures w14:val="standardContextual"/>
            </w:rPr>
          </w:pPr>
          <w:hyperlink w:anchor="_Toc231403335" w:history="1">
            <w:r w:rsidRPr="00046E7A">
              <w:rPr>
                <w:rStyle w:val="Hyperlink"/>
                <w:rFonts w:cstheme="minorHAnsi"/>
                <w:b/>
                <w:bCs/>
                <w:noProof/>
              </w:rPr>
              <w:t>REPORTING</w:t>
            </w:r>
            <w:r>
              <w:rPr>
                <w:noProof/>
                <w:webHidden/>
              </w:rPr>
              <w:tab/>
            </w:r>
            <w:r>
              <w:rPr>
                <w:noProof/>
                <w:webHidden/>
              </w:rPr>
              <w:fldChar w:fldCharType="begin"/>
            </w:r>
            <w:r>
              <w:rPr>
                <w:noProof/>
                <w:webHidden/>
              </w:rPr>
              <w:instrText xml:space="preserve"> PAGEREF _Toc231403335 \h </w:instrText>
            </w:r>
            <w:r>
              <w:rPr>
                <w:noProof/>
                <w:webHidden/>
              </w:rPr>
            </w:r>
            <w:r>
              <w:rPr>
                <w:noProof/>
                <w:webHidden/>
              </w:rPr>
              <w:fldChar w:fldCharType="separate"/>
            </w:r>
            <w:r>
              <w:rPr>
                <w:noProof/>
                <w:webHidden/>
              </w:rPr>
              <w:t>13</w:t>
            </w:r>
            <w:r>
              <w:rPr>
                <w:noProof/>
                <w:webHidden/>
              </w:rPr>
              <w:fldChar w:fldCharType="end"/>
            </w:r>
          </w:hyperlink>
        </w:p>
        <w:p w14:paraId="0BAAD838" w14:textId="135F345B" w:rsidR="00AD0D95" w:rsidRDefault="00AD0D95">
          <w:pPr>
            <w:pStyle w:val="TOC1"/>
            <w:tabs>
              <w:tab w:val="right" w:leader="dot" w:pos="9016"/>
            </w:tabs>
            <w:rPr>
              <w:rFonts w:eastAsiaTheme="minorEastAsia"/>
              <w:noProof/>
              <w:kern w:val="2"/>
              <w:sz w:val="24"/>
              <w:szCs w:val="24"/>
              <w:lang w:eastAsia="en-IN"/>
              <w14:ligatures w14:val="standardContextual"/>
            </w:rPr>
          </w:pPr>
          <w:hyperlink w:anchor="_Toc231403336" w:history="1">
            <w:r w:rsidRPr="00046E7A">
              <w:rPr>
                <w:rStyle w:val="Hyperlink"/>
                <w:rFonts w:cstheme="minorHAnsi"/>
                <w:b/>
                <w:bCs/>
                <w:noProof/>
              </w:rPr>
              <w:t>GOVERNANCE</w:t>
            </w:r>
            <w:r>
              <w:rPr>
                <w:noProof/>
                <w:webHidden/>
              </w:rPr>
              <w:tab/>
            </w:r>
            <w:r>
              <w:rPr>
                <w:noProof/>
                <w:webHidden/>
              </w:rPr>
              <w:fldChar w:fldCharType="begin"/>
            </w:r>
            <w:r>
              <w:rPr>
                <w:noProof/>
                <w:webHidden/>
              </w:rPr>
              <w:instrText xml:space="preserve"> PAGEREF _Toc231403336 \h </w:instrText>
            </w:r>
            <w:r>
              <w:rPr>
                <w:noProof/>
                <w:webHidden/>
              </w:rPr>
            </w:r>
            <w:r>
              <w:rPr>
                <w:noProof/>
                <w:webHidden/>
              </w:rPr>
              <w:fldChar w:fldCharType="separate"/>
            </w:r>
            <w:r>
              <w:rPr>
                <w:noProof/>
                <w:webHidden/>
              </w:rPr>
              <w:t>14</w:t>
            </w:r>
            <w:r>
              <w:rPr>
                <w:noProof/>
                <w:webHidden/>
              </w:rPr>
              <w:fldChar w:fldCharType="end"/>
            </w:r>
          </w:hyperlink>
        </w:p>
        <w:p w14:paraId="34358A93" w14:textId="27C58981" w:rsidR="00AD0D95" w:rsidRDefault="00AD0D95">
          <w:pPr>
            <w:pStyle w:val="TOC1"/>
            <w:tabs>
              <w:tab w:val="right" w:leader="dot" w:pos="9016"/>
            </w:tabs>
            <w:rPr>
              <w:rFonts w:eastAsiaTheme="minorEastAsia"/>
              <w:noProof/>
              <w:kern w:val="2"/>
              <w:sz w:val="24"/>
              <w:szCs w:val="24"/>
              <w:lang w:eastAsia="en-IN"/>
              <w14:ligatures w14:val="standardContextual"/>
            </w:rPr>
          </w:pPr>
          <w:hyperlink w:anchor="_Toc231403337" w:history="1">
            <w:r w:rsidRPr="00046E7A">
              <w:rPr>
                <w:rStyle w:val="Hyperlink"/>
                <w:rFonts w:cstheme="minorHAnsi"/>
                <w:b/>
                <w:bCs/>
                <w:noProof/>
              </w:rPr>
              <w:t>COVERED SDGS</w:t>
            </w:r>
            <w:r>
              <w:rPr>
                <w:noProof/>
                <w:webHidden/>
              </w:rPr>
              <w:tab/>
            </w:r>
            <w:r>
              <w:rPr>
                <w:noProof/>
                <w:webHidden/>
              </w:rPr>
              <w:fldChar w:fldCharType="begin"/>
            </w:r>
            <w:r>
              <w:rPr>
                <w:noProof/>
                <w:webHidden/>
              </w:rPr>
              <w:instrText xml:space="preserve"> PAGEREF _Toc231403337 \h </w:instrText>
            </w:r>
            <w:r>
              <w:rPr>
                <w:noProof/>
                <w:webHidden/>
              </w:rPr>
            </w:r>
            <w:r>
              <w:rPr>
                <w:noProof/>
                <w:webHidden/>
              </w:rPr>
              <w:fldChar w:fldCharType="separate"/>
            </w:r>
            <w:r>
              <w:rPr>
                <w:noProof/>
                <w:webHidden/>
              </w:rPr>
              <w:t>15</w:t>
            </w:r>
            <w:r>
              <w:rPr>
                <w:noProof/>
                <w:webHidden/>
              </w:rPr>
              <w:fldChar w:fldCharType="end"/>
            </w:r>
          </w:hyperlink>
        </w:p>
        <w:p w14:paraId="05120605" w14:textId="00551B52" w:rsidR="00AD0D95" w:rsidRDefault="00AD0D95">
          <w:pPr>
            <w:pStyle w:val="TOC1"/>
            <w:tabs>
              <w:tab w:val="right" w:leader="dot" w:pos="9016"/>
            </w:tabs>
            <w:rPr>
              <w:rFonts w:eastAsiaTheme="minorEastAsia"/>
              <w:noProof/>
              <w:kern w:val="2"/>
              <w:sz w:val="24"/>
              <w:szCs w:val="24"/>
              <w:lang w:eastAsia="en-IN"/>
              <w14:ligatures w14:val="standardContextual"/>
            </w:rPr>
          </w:pPr>
          <w:hyperlink w:anchor="_Toc231403338" w:history="1">
            <w:r w:rsidRPr="00046E7A">
              <w:rPr>
                <w:rStyle w:val="Hyperlink"/>
                <w:rFonts w:cstheme="minorHAnsi"/>
                <w:b/>
                <w:bCs/>
                <w:noProof/>
              </w:rPr>
              <w:t>CONTINUOUS IMPROVEMENT</w:t>
            </w:r>
            <w:r>
              <w:rPr>
                <w:noProof/>
                <w:webHidden/>
              </w:rPr>
              <w:tab/>
            </w:r>
            <w:r>
              <w:rPr>
                <w:noProof/>
                <w:webHidden/>
              </w:rPr>
              <w:fldChar w:fldCharType="begin"/>
            </w:r>
            <w:r>
              <w:rPr>
                <w:noProof/>
                <w:webHidden/>
              </w:rPr>
              <w:instrText xml:space="preserve"> PAGEREF _Toc231403338 \h </w:instrText>
            </w:r>
            <w:r>
              <w:rPr>
                <w:noProof/>
                <w:webHidden/>
              </w:rPr>
            </w:r>
            <w:r>
              <w:rPr>
                <w:noProof/>
                <w:webHidden/>
              </w:rPr>
              <w:fldChar w:fldCharType="separate"/>
            </w:r>
            <w:r>
              <w:rPr>
                <w:noProof/>
                <w:webHidden/>
              </w:rPr>
              <w:t>15</w:t>
            </w:r>
            <w:r>
              <w:rPr>
                <w:noProof/>
                <w:webHidden/>
              </w:rPr>
              <w:fldChar w:fldCharType="end"/>
            </w:r>
          </w:hyperlink>
        </w:p>
        <w:p w14:paraId="1F7D8E6A" w14:textId="66F2AD6F" w:rsidR="00AD0D95" w:rsidRDefault="00AD0D95">
          <w:pPr>
            <w:pStyle w:val="TOC1"/>
            <w:tabs>
              <w:tab w:val="right" w:leader="dot" w:pos="9016"/>
            </w:tabs>
            <w:rPr>
              <w:rFonts w:eastAsiaTheme="minorEastAsia"/>
              <w:noProof/>
              <w:kern w:val="2"/>
              <w:sz w:val="24"/>
              <w:szCs w:val="24"/>
              <w:lang w:eastAsia="en-IN"/>
              <w14:ligatures w14:val="standardContextual"/>
            </w:rPr>
          </w:pPr>
          <w:hyperlink w:anchor="_Toc231403339" w:history="1">
            <w:r w:rsidRPr="00046E7A">
              <w:rPr>
                <w:rStyle w:val="Hyperlink"/>
                <w:rFonts w:cstheme="minorHAnsi"/>
                <w:b/>
                <w:bCs/>
                <w:noProof/>
              </w:rPr>
              <w:t>REVIEW MECHANISM</w:t>
            </w:r>
            <w:r>
              <w:rPr>
                <w:noProof/>
                <w:webHidden/>
              </w:rPr>
              <w:tab/>
            </w:r>
            <w:r>
              <w:rPr>
                <w:noProof/>
                <w:webHidden/>
              </w:rPr>
              <w:fldChar w:fldCharType="begin"/>
            </w:r>
            <w:r>
              <w:rPr>
                <w:noProof/>
                <w:webHidden/>
              </w:rPr>
              <w:instrText xml:space="preserve"> PAGEREF _Toc231403339 \h </w:instrText>
            </w:r>
            <w:r>
              <w:rPr>
                <w:noProof/>
                <w:webHidden/>
              </w:rPr>
            </w:r>
            <w:r>
              <w:rPr>
                <w:noProof/>
                <w:webHidden/>
              </w:rPr>
              <w:fldChar w:fldCharType="separate"/>
            </w:r>
            <w:r>
              <w:rPr>
                <w:noProof/>
                <w:webHidden/>
              </w:rPr>
              <w:t>15</w:t>
            </w:r>
            <w:r>
              <w:rPr>
                <w:noProof/>
                <w:webHidden/>
              </w:rPr>
              <w:fldChar w:fldCharType="end"/>
            </w:r>
          </w:hyperlink>
        </w:p>
        <w:p w14:paraId="2ECD2C82" w14:textId="68204AA8" w:rsidR="00AD0D95" w:rsidRDefault="00AD0D95">
          <w:pPr>
            <w:pStyle w:val="TOC1"/>
            <w:tabs>
              <w:tab w:val="right" w:leader="dot" w:pos="9016"/>
            </w:tabs>
            <w:rPr>
              <w:rFonts w:eastAsiaTheme="minorEastAsia"/>
              <w:noProof/>
              <w:kern w:val="2"/>
              <w:sz w:val="24"/>
              <w:szCs w:val="24"/>
              <w:lang w:eastAsia="en-IN"/>
              <w14:ligatures w14:val="standardContextual"/>
            </w:rPr>
          </w:pPr>
          <w:hyperlink w:anchor="_Toc231403340" w:history="1">
            <w:r w:rsidRPr="00046E7A">
              <w:rPr>
                <w:rStyle w:val="Hyperlink"/>
                <w:rFonts w:cstheme="minorHAnsi"/>
                <w:b/>
                <w:bCs/>
                <w:noProof/>
                <w:highlight w:val="yellow"/>
              </w:rPr>
              <w:t>REVISION HISTORY</w:t>
            </w:r>
            <w:r>
              <w:rPr>
                <w:noProof/>
                <w:webHidden/>
              </w:rPr>
              <w:tab/>
            </w:r>
            <w:r>
              <w:rPr>
                <w:noProof/>
                <w:webHidden/>
              </w:rPr>
              <w:fldChar w:fldCharType="begin"/>
            </w:r>
            <w:r>
              <w:rPr>
                <w:noProof/>
                <w:webHidden/>
              </w:rPr>
              <w:instrText xml:space="preserve"> PAGEREF _Toc231403340 \h </w:instrText>
            </w:r>
            <w:r>
              <w:rPr>
                <w:noProof/>
                <w:webHidden/>
              </w:rPr>
            </w:r>
            <w:r>
              <w:rPr>
                <w:noProof/>
                <w:webHidden/>
              </w:rPr>
              <w:fldChar w:fldCharType="separate"/>
            </w:r>
            <w:r>
              <w:rPr>
                <w:noProof/>
                <w:webHidden/>
              </w:rPr>
              <w:t>16</w:t>
            </w:r>
            <w:r>
              <w:rPr>
                <w:noProof/>
                <w:webHidden/>
              </w:rPr>
              <w:fldChar w:fldCharType="end"/>
            </w:r>
          </w:hyperlink>
        </w:p>
        <w:p w14:paraId="10315351" w14:textId="708463A1" w:rsidR="00AD0D95" w:rsidRDefault="00AD0D95">
          <w:pPr>
            <w:pStyle w:val="TOC1"/>
            <w:tabs>
              <w:tab w:val="right" w:leader="dot" w:pos="9016"/>
            </w:tabs>
            <w:rPr>
              <w:rFonts w:eastAsiaTheme="minorEastAsia"/>
              <w:noProof/>
              <w:kern w:val="2"/>
              <w:sz w:val="24"/>
              <w:szCs w:val="24"/>
              <w:lang w:eastAsia="en-IN"/>
              <w14:ligatures w14:val="standardContextual"/>
            </w:rPr>
          </w:pPr>
          <w:hyperlink w:anchor="_Toc231403341" w:history="1">
            <w:r w:rsidRPr="00046E7A">
              <w:rPr>
                <w:rStyle w:val="Hyperlink"/>
                <w:rFonts w:cstheme="minorHAnsi"/>
                <w:b/>
                <w:bCs/>
                <w:noProof/>
              </w:rPr>
              <w:t>EMPLOYEE ACKNOWLEDGMENT FORM: ETHICS POLICY</w:t>
            </w:r>
            <w:r>
              <w:rPr>
                <w:noProof/>
                <w:webHidden/>
              </w:rPr>
              <w:tab/>
            </w:r>
            <w:r>
              <w:rPr>
                <w:noProof/>
                <w:webHidden/>
              </w:rPr>
              <w:fldChar w:fldCharType="begin"/>
            </w:r>
            <w:r>
              <w:rPr>
                <w:noProof/>
                <w:webHidden/>
              </w:rPr>
              <w:instrText xml:space="preserve"> PAGEREF _Toc231403341 \h </w:instrText>
            </w:r>
            <w:r>
              <w:rPr>
                <w:noProof/>
                <w:webHidden/>
              </w:rPr>
            </w:r>
            <w:r>
              <w:rPr>
                <w:noProof/>
                <w:webHidden/>
              </w:rPr>
              <w:fldChar w:fldCharType="separate"/>
            </w:r>
            <w:r>
              <w:rPr>
                <w:noProof/>
                <w:webHidden/>
              </w:rPr>
              <w:t>17</w:t>
            </w:r>
            <w:r>
              <w:rPr>
                <w:noProof/>
                <w:webHidden/>
              </w:rPr>
              <w:fldChar w:fldCharType="end"/>
            </w:r>
          </w:hyperlink>
        </w:p>
        <w:p w14:paraId="4E379BEA" w14:textId="4F5606F8" w:rsidR="0098681D" w:rsidRPr="001B5A50" w:rsidRDefault="0098681D" w:rsidP="001B5A50">
          <w:pPr>
            <w:spacing w:line="276" w:lineRule="auto"/>
            <w:jc w:val="both"/>
            <w:rPr>
              <w:rFonts w:cstheme="minorHAnsi"/>
            </w:rPr>
          </w:pPr>
          <w:r w:rsidRPr="001B5A50">
            <w:rPr>
              <w:rFonts w:cstheme="minorHAnsi"/>
              <w:b/>
              <w:bCs/>
              <w:noProof/>
            </w:rPr>
            <w:fldChar w:fldCharType="end"/>
          </w:r>
        </w:p>
      </w:sdtContent>
    </w:sdt>
    <w:p w14:paraId="3B232E27" w14:textId="19FA9D3A" w:rsidR="0098681D" w:rsidRPr="001B5A50" w:rsidRDefault="0098681D" w:rsidP="001B5A50">
      <w:pPr>
        <w:spacing w:line="276" w:lineRule="auto"/>
        <w:jc w:val="both"/>
        <w:rPr>
          <w:rFonts w:cstheme="minorHAnsi"/>
          <w:b/>
          <w:bCs/>
          <w:lang w:val="en-US"/>
        </w:rPr>
      </w:pPr>
      <w:r w:rsidRPr="001B5A50">
        <w:rPr>
          <w:rFonts w:cstheme="minorHAnsi"/>
          <w:b/>
          <w:bCs/>
          <w:lang w:val="en-US"/>
        </w:rPr>
        <w:br w:type="page"/>
      </w:r>
    </w:p>
    <w:p w14:paraId="428E73C0" w14:textId="37D32AF1" w:rsidR="00932A69" w:rsidRPr="003A4C3C" w:rsidRDefault="00932A69" w:rsidP="001B5A50">
      <w:pPr>
        <w:pStyle w:val="Heading1"/>
        <w:spacing w:after="240" w:line="276" w:lineRule="auto"/>
        <w:jc w:val="both"/>
        <w:rPr>
          <w:rFonts w:asciiTheme="minorHAnsi" w:hAnsiTheme="minorHAnsi" w:cstheme="minorHAnsi"/>
          <w:b/>
          <w:bCs/>
          <w:color w:val="4472C4" w:themeColor="accent1"/>
          <w:sz w:val="28"/>
          <w:szCs w:val="28"/>
        </w:rPr>
      </w:pPr>
      <w:bookmarkStart w:id="0" w:name="_Toc231403325"/>
      <w:r w:rsidRPr="003A4C3C">
        <w:rPr>
          <w:rFonts w:asciiTheme="minorHAnsi" w:hAnsiTheme="minorHAnsi" w:cstheme="minorHAnsi"/>
          <w:b/>
          <w:bCs/>
          <w:color w:val="4472C4" w:themeColor="accent1"/>
          <w:sz w:val="28"/>
          <w:szCs w:val="28"/>
        </w:rPr>
        <w:lastRenderedPageBreak/>
        <w:t>INTRODUCTION</w:t>
      </w:r>
      <w:bookmarkEnd w:id="0"/>
    </w:p>
    <w:p w14:paraId="700F3BA8" w14:textId="2BF27915" w:rsidR="006313AB" w:rsidRPr="00736A7D" w:rsidRDefault="006313AB" w:rsidP="00736A7D">
      <w:pPr>
        <w:spacing w:line="276" w:lineRule="auto"/>
        <w:jc w:val="both"/>
        <w:rPr>
          <w:sz w:val="24"/>
          <w:szCs w:val="24"/>
        </w:rPr>
      </w:pPr>
      <w:r w:rsidRPr="00736A7D">
        <w:rPr>
          <w:sz w:val="24"/>
          <w:szCs w:val="24"/>
        </w:rPr>
        <w:t xml:space="preserve">At Transpek </w:t>
      </w:r>
      <w:r w:rsidR="00F30F2D" w:rsidRPr="00736A7D">
        <w:rPr>
          <w:sz w:val="24"/>
          <w:szCs w:val="24"/>
        </w:rPr>
        <w:t>Industry</w:t>
      </w:r>
      <w:r w:rsidRPr="00736A7D">
        <w:rPr>
          <w:sz w:val="24"/>
          <w:szCs w:val="24"/>
        </w:rPr>
        <w:t xml:space="preserve"> Limited, we are dedicated to upholding the highest standards of ethical conduct in all aspects of our chemical manufacturing operations. Our Ethics Policy outlines key principles designed to foster transparency, accountability, and integrity across the organization. This policy focuses on areas critical to our business, such as anti-corruption practices, workplace safety, environmental responsibility, and compliance with legal and regulatory frameworks.</w:t>
      </w:r>
    </w:p>
    <w:p w14:paraId="1370A082" w14:textId="77777777" w:rsidR="006313AB" w:rsidRPr="00736A7D" w:rsidRDefault="006313AB" w:rsidP="00736A7D">
      <w:pPr>
        <w:spacing w:line="276" w:lineRule="auto"/>
        <w:jc w:val="both"/>
        <w:rPr>
          <w:sz w:val="24"/>
          <w:szCs w:val="24"/>
        </w:rPr>
      </w:pPr>
      <w:r w:rsidRPr="00736A7D">
        <w:rPr>
          <w:sz w:val="24"/>
          <w:szCs w:val="24"/>
        </w:rPr>
        <w:t>We emphasize the importance of responsible decision-making, effective risk management, and maintaining a workplace free from unethical practices such as fraud, conflicts of interest, and unsafe operations. By promoting a culture of integrity and ethical leadership, we are committed to creating long-term value for our stakeholders, ensuring our operations not only meet but exceed industry standards, while adapting to emerging challenges.</w:t>
      </w:r>
    </w:p>
    <w:p w14:paraId="2CD4EA7F" w14:textId="1AB72476" w:rsidR="00932A69" w:rsidRPr="00CE58D1" w:rsidRDefault="00932A69" w:rsidP="001B5A50">
      <w:pPr>
        <w:pStyle w:val="Heading1"/>
        <w:spacing w:after="240" w:line="276" w:lineRule="auto"/>
        <w:jc w:val="both"/>
        <w:rPr>
          <w:rFonts w:asciiTheme="minorHAnsi" w:hAnsiTheme="minorHAnsi" w:cstheme="minorHAnsi"/>
          <w:color w:val="4472C4" w:themeColor="accent1"/>
          <w:sz w:val="28"/>
          <w:szCs w:val="28"/>
        </w:rPr>
      </w:pPr>
      <w:bookmarkStart w:id="1" w:name="_Toc231403326"/>
      <w:r w:rsidRPr="003A4C3C">
        <w:rPr>
          <w:rFonts w:asciiTheme="minorHAnsi" w:hAnsiTheme="minorHAnsi" w:cstheme="minorHAnsi"/>
          <w:b/>
          <w:bCs/>
          <w:color w:val="4472C4" w:themeColor="accent1"/>
          <w:sz w:val="28"/>
          <w:szCs w:val="28"/>
        </w:rPr>
        <w:t>SCOPE</w:t>
      </w:r>
      <w:bookmarkEnd w:id="1"/>
    </w:p>
    <w:p w14:paraId="4C6B75DD" w14:textId="37F50F39" w:rsidR="00AF5B82" w:rsidRPr="00736A7D" w:rsidRDefault="00DA3BBE" w:rsidP="00736A7D">
      <w:pPr>
        <w:spacing w:line="276" w:lineRule="auto"/>
        <w:jc w:val="both"/>
        <w:rPr>
          <w:sz w:val="24"/>
          <w:szCs w:val="24"/>
        </w:rPr>
      </w:pPr>
      <w:r w:rsidRPr="00736A7D">
        <w:rPr>
          <w:sz w:val="24"/>
          <w:szCs w:val="24"/>
        </w:rPr>
        <w:t>This Ethics Policy applies to all employees, management, contractors, vendors, and stakeholders engaged with Transpek. It guides behaviour across all company sites, production units, and offices, both domestically and internationally.</w:t>
      </w:r>
      <w:r w:rsidR="00AF5B82" w:rsidRPr="00736A7D">
        <w:rPr>
          <w:sz w:val="24"/>
          <w:szCs w:val="24"/>
        </w:rPr>
        <w:t xml:space="preserve"> </w:t>
      </w:r>
    </w:p>
    <w:tbl>
      <w:tblPr>
        <w:tblStyle w:val="ListTable3-Accent3"/>
        <w:tblW w:w="0" w:type="auto"/>
        <w:tblLook w:val="04A0" w:firstRow="1" w:lastRow="0" w:firstColumn="1" w:lastColumn="0" w:noHBand="0" w:noVBand="1"/>
      </w:tblPr>
      <w:tblGrid>
        <w:gridCol w:w="2132"/>
        <w:gridCol w:w="6884"/>
      </w:tblGrid>
      <w:tr w:rsidR="00AF5B82" w:rsidRPr="001B5A50" w14:paraId="23381B41" w14:textId="77777777" w:rsidTr="00F761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32" w:type="dxa"/>
            <w:vMerge w:val="restart"/>
          </w:tcPr>
          <w:p w14:paraId="78F1ADC0" w14:textId="77777777" w:rsidR="00AF5B82" w:rsidRPr="001B5A50" w:rsidRDefault="00AF5B82" w:rsidP="001B5A50">
            <w:pPr>
              <w:tabs>
                <w:tab w:val="center" w:pos="950"/>
              </w:tabs>
              <w:spacing w:line="276" w:lineRule="auto"/>
              <w:jc w:val="both"/>
              <w:rPr>
                <w:rFonts w:cstheme="minorHAnsi"/>
                <w:b w:val="0"/>
                <w:bCs w:val="0"/>
              </w:rPr>
            </w:pPr>
            <w:r w:rsidRPr="001B5A50">
              <w:rPr>
                <w:rFonts w:cstheme="minorHAnsi"/>
                <w:noProof/>
              </w:rPr>
              <w:drawing>
                <wp:anchor distT="0" distB="0" distL="114300" distR="114300" simplePos="0" relativeHeight="251660288" behindDoc="0" locked="0" layoutInCell="1" allowOverlap="1" wp14:anchorId="788A4574" wp14:editId="5A6B75D0">
                  <wp:simplePos x="0" y="0"/>
                  <wp:positionH relativeFrom="column">
                    <wp:posOffset>-14605</wp:posOffset>
                  </wp:positionH>
                  <wp:positionV relativeFrom="paragraph">
                    <wp:posOffset>151765</wp:posOffset>
                  </wp:positionV>
                  <wp:extent cx="1214755" cy="485775"/>
                  <wp:effectExtent l="0" t="0" r="4445" b="9525"/>
                  <wp:wrapNone/>
                  <wp:docPr id="282238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38703" name="Picture 2822387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4755" cy="485775"/>
                          </a:xfrm>
                          <a:prstGeom prst="rect">
                            <a:avLst/>
                          </a:prstGeom>
                        </pic:spPr>
                      </pic:pic>
                    </a:graphicData>
                  </a:graphic>
                  <wp14:sizeRelH relativeFrom="page">
                    <wp14:pctWidth>0</wp14:pctWidth>
                  </wp14:sizeRelH>
                  <wp14:sizeRelV relativeFrom="page">
                    <wp14:pctHeight>0</wp14:pctHeight>
                  </wp14:sizeRelV>
                </wp:anchor>
              </w:drawing>
            </w:r>
          </w:p>
        </w:tc>
        <w:tc>
          <w:tcPr>
            <w:tcW w:w="6884" w:type="dxa"/>
          </w:tcPr>
          <w:p w14:paraId="6AA3A685" w14:textId="77777777" w:rsidR="00AF5B82" w:rsidRPr="001B5A50" w:rsidRDefault="00AF5B82" w:rsidP="001B5A50">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B5A50">
              <w:rPr>
                <w:rFonts w:asciiTheme="minorHAnsi" w:hAnsiTheme="minorHAnsi" w:cstheme="minorHAnsi"/>
              </w:rPr>
              <w:t>Transpek Industry Limited</w:t>
            </w:r>
          </w:p>
        </w:tc>
      </w:tr>
      <w:tr w:rsidR="00AF5B82" w:rsidRPr="001B5A50" w14:paraId="5AD2382B" w14:textId="77777777" w:rsidTr="00F76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vMerge/>
          </w:tcPr>
          <w:p w14:paraId="3A7A4569" w14:textId="77777777" w:rsidR="00AF5B82" w:rsidRPr="001B5A50" w:rsidRDefault="00AF5B82" w:rsidP="001B5A50">
            <w:pPr>
              <w:pStyle w:val="ListParagraph"/>
              <w:spacing w:line="276" w:lineRule="auto"/>
              <w:ind w:left="0"/>
              <w:jc w:val="both"/>
              <w:rPr>
                <w:rFonts w:asciiTheme="minorHAnsi" w:hAnsiTheme="minorHAnsi" w:cstheme="minorHAnsi"/>
              </w:rPr>
            </w:pPr>
          </w:p>
        </w:tc>
        <w:tc>
          <w:tcPr>
            <w:tcW w:w="6884" w:type="dxa"/>
          </w:tcPr>
          <w:p w14:paraId="7FC59AD7" w14:textId="77777777" w:rsidR="00AF5B82" w:rsidRPr="001B5A50" w:rsidRDefault="00AF5B82" w:rsidP="001B5A50">
            <w:pPr>
              <w:pStyle w:val="ListParagraph"/>
              <w:spacing w:line="276" w:lineRule="auto"/>
              <w:ind w:left="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A4C3C">
              <w:rPr>
                <w:rFonts w:asciiTheme="minorHAnsi" w:eastAsiaTheme="majorEastAsia" w:hAnsiTheme="minorHAnsi" w:cstheme="minorHAnsi"/>
                <w:lang w:val="en-US" w:eastAsia="en-US"/>
                <w14:ligatures w14:val="standardContextual"/>
              </w:rPr>
              <w:t xml:space="preserve">4th Floor, </w:t>
            </w:r>
            <w:proofErr w:type="spellStart"/>
            <w:r w:rsidRPr="003A4C3C">
              <w:rPr>
                <w:rFonts w:asciiTheme="minorHAnsi" w:eastAsiaTheme="majorEastAsia" w:hAnsiTheme="minorHAnsi" w:cstheme="minorHAnsi"/>
                <w:lang w:val="en-US" w:eastAsia="en-US"/>
                <w14:ligatures w14:val="standardContextual"/>
              </w:rPr>
              <w:t>Lilleria</w:t>
            </w:r>
            <w:proofErr w:type="spellEnd"/>
            <w:r w:rsidRPr="003A4C3C">
              <w:rPr>
                <w:rFonts w:asciiTheme="minorHAnsi" w:eastAsiaTheme="majorEastAsia" w:hAnsiTheme="minorHAnsi" w:cstheme="minorHAnsi"/>
                <w:lang w:val="en-US" w:eastAsia="en-US"/>
                <w14:ligatures w14:val="standardContextual"/>
              </w:rPr>
              <w:t xml:space="preserve"> 1038 </w:t>
            </w:r>
            <w:proofErr w:type="spellStart"/>
            <w:r w:rsidRPr="003A4C3C">
              <w:rPr>
                <w:rFonts w:asciiTheme="minorHAnsi" w:eastAsiaTheme="majorEastAsia" w:hAnsiTheme="minorHAnsi" w:cstheme="minorHAnsi"/>
                <w:lang w:val="en-US" w:eastAsia="en-US"/>
                <w14:ligatures w14:val="standardContextual"/>
              </w:rPr>
              <w:t>Gotri-Sevasi</w:t>
            </w:r>
            <w:proofErr w:type="spellEnd"/>
            <w:r w:rsidRPr="003A4C3C">
              <w:rPr>
                <w:rFonts w:asciiTheme="minorHAnsi" w:eastAsiaTheme="majorEastAsia" w:hAnsiTheme="minorHAnsi" w:cstheme="minorHAnsi"/>
                <w:lang w:val="en-US" w:eastAsia="en-US"/>
                <w14:ligatures w14:val="standardContextual"/>
              </w:rPr>
              <w:t xml:space="preserve"> Road 390021 Vadodara, Gujarat India</w:t>
            </w:r>
          </w:p>
        </w:tc>
      </w:tr>
      <w:tr w:rsidR="00A01608" w:rsidRPr="001B5A50" w14:paraId="73F688BF" w14:textId="77777777" w:rsidTr="00F76190">
        <w:tc>
          <w:tcPr>
            <w:cnfStyle w:val="001000000000" w:firstRow="0" w:lastRow="0" w:firstColumn="1" w:lastColumn="0" w:oddVBand="0" w:evenVBand="0" w:oddHBand="0" w:evenHBand="0" w:firstRowFirstColumn="0" w:firstRowLastColumn="0" w:lastRowFirstColumn="0" w:lastRowLastColumn="0"/>
            <w:tcW w:w="2132" w:type="dxa"/>
            <w:vMerge/>
          </w:tcPr>
          <w:p w14:paraId="41498595" w14:textId="77777777" w:rsidR="00A01608" w:rsidRPr="001B5A50" w:rsidRDefault="00A01608" w:rsidP="001B5A50">
            <w:pPr>
              <w:pStyle w:val="ListParagraph"/>
              <w:spacing w:line="276" w:lineRule="auto"/>
              <w:ind w:left="0"/>
              <w:jc w:val="both"/>
              <w:rPr>
                <w:rFonts w:asciiTheme="minorHAnsi" w:hAnsiTheme="minorHAnsi" w:cstheme="minorHAnsi"/>
              </w:rPr>
            </w:pPr>
          </w:p>
        </w:tc>
        <w:tc>
          <w:tcPr>
            <w:tcW w:w="6884" w:type="dxa"/>
          </w:tcPr>
          <w:p w14:paraId="3C967AEC" w14:textId="53E8FF7F" w:rsidR="00A01608" w:rsidRPr="003A4C3C" w:rsidRDefault="00A01608" w:rsidP="001B5A50">
            <w:pPr>
              <w:pStyle w:val="ListParagraph"/>
              <w:spacing w:line="276" w:lineRule="auto"/>
              <w:ind w:left="0"/>
              <w:jc w:val="both"/>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lang w:val="en-US" w:eastAsia="en-US"/>
                <w14:ligatures w14:val="standardContextual"/>
              </w:rPr>
            </w:pPr>
            <w:r w:rsidRPr="00403000">
              <w:rPr>
                <w:rFonts w:asciiTheme="minorHAnsi" w:hAnsiTheme="minorHAnsi" w:cstheme="minorHAnsi"/>
              </w:rPr>
              <w:t xml:space="preserve">At &amp; Post: </w:t>
            </w:r>
            <w:proofErr w:type="spellStart"/>
            <w:r w:rsidRPr="00403000">
              <w:rPr>
                <w:rFonts w:asciiTheme="minorHAnsi" w:hAnsiTheme="minorHAnsi" w:cstheme="minorHAnsi"/>
              </w:rPr>
              <w:t>Ekalbara</w:t>
            </w:r>
            <w:proofErr w:type="spellEnd"/>
            <w:r w:rsidRPr="00403000">
              <w:rPr>
                <w:rFonts w:asciiTheme="minorHAnsi" w:hAnsiTheme="minorHAnsi" w:cstheme="minorHAnsi"/>
              </w:rPr>
              <w:t>, Taluka: Padra, Dist.: Vadodara, 391440 Gujarat India</w:t>
            </w:r>
          </w:p>
        </w:tc>
      </w:tr>
      <w:tr w:rsidR="00AF5B82" w:rsidRPr="001B5A50" w14:paraId="4298BCA8" w14:textId="77777777" w:rsidTr="00F76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vMerge/>
          </w:tcPr>
          <w:p w14:paraId="4DC1B272" w14:textId="77777777" w:rsidR="00AF5B82" w:rsidRPr="001B5A50" w:rsidRDefault="00AF5B82" w:rsidP="001B5A50">
            <w:pPr>
              <w:pStyle w:val="ListParagraph"/>
              <w:spacing w:line="276" w:lineRule="auto"/>
              <w:ind w:left="-3"/>
              <w:jc w:val="both"/>
              <w:rPr>
                <w:rFonts w:asciiTheme="minorHAnsi" w:hAnsiTheme="minorHAnsi" w:cstheme="minorHAnsi"/>
              </w:rPr>
            </w:pPr>
          </w:p>
        </w:tc>
        <w:tc>
          <w:tcPr>
            <w:tcW w:w="6884" w:type="dxa"/>
          </w:tcPr>
          <w:p w14:paraId="1AE79DAD" w14:textId="77777777" w:rsidR="00AF5B82" w:rsidRPr="001B5A50" w:rsidRDefault="00AF5B82" w:rsidP="001B5A50">
            <w:pPr>
              <w:pStyle w:val="ListParagraph"/>
              <w:spacing w:line="276" w:lineRule="auto"/>
              <w:ind w:left="-3"/>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B5A50">
              <w:rPr>
                <w:rFonts w:asciiTheme="minorHAnsi" w:hAnsiTheme="minorHAnsi" w:cstheme="minorHAnsi"/>
              </w:rPr>
              <w:t>https://transpek.com/</w:t>
            </w:r>
          </w:p>
        </w:tc>
      </w:tr>
    </w:tbl>
    <w:p w14:paraId="214C36C7" w14:textId="00AEC941" w:rsidR="00932A69" w:rsidRPr="003A4C3C" w:rsidRDefault="00932A69" w:rsidP="001B5A50">
      <w:pPr>
        <w:pStyle w:val="Heading1"/>
        <w:spacing w:after="240" w:line="276" w:lineRule="auto"/>
        <w:jc w:val="both"/>
        <w:rPr>
          <w:rFonts w:asciiTheme="minorHAnsi" w:hAnsiTheme="minorHAnsi" w:cstheme="minorHAnsi"/>
          <w:b/>
          <w:bCs/>
          <w:color w:val="4472C4" w:themeColor="accent1"/>
          <w:sz w:val="28"/>
          <w:szCs w:val="28"/>
        </w:rPr>
      </w:pPr>
      <w:bookmarkStart w:id="2" w:name="_Toc231403327"/>
      <w:r w:rsidRPr="003A4C3C">
        <w:rPr>
          <w:rFonts w:asciiTheme="minorHAnsi" w:hAnsiTheme="minorHAnsi" w:cstheme="minorHAnsi"/>
          <w:b/>
          <w:bCs/>
          <w:color w:val="4472C4" w:themeColor="accent1"/>
          <w:sz w:val="28"/>
          <w:szCs w:val="28"/>
        </w:rPr>
        <w:t>POLICY STATEMENT</w:t>
      </w:r>
      <w:bookmarkEnd w:id="2"/>
    </w:p>
    <w:p w14:paraId="347CEF5E" w14:textId="12AC51AA" w:rsidR="00620AF7" w:rsidRPr="00736A7D" w:rsidRDefault="00620AF7" w:rsidP="00736A7D">
      <w:pPr>
        <w:spacing w:line="276" w:lineRule="auto"/>
        <w:jc w:val="both"/>
        <w:rPr>
          <w:sz w:val="24"/>
          <w:szCs w:val="24"/>
        </w:rPr>
      </w:pPr>
      <w:r w:rsidRPr="00736A7D">
        <w:rPr>
          <w:sz w:val="24"/>
          <w:szCs w:val="24"/>
        </w:rPr>
        <w:t xml:space="preserve">Transpek </w:t>
      </w:r>
      <w:r w:rsidR="00F30F2D" w:rsidRPr="00736A7D">
        <w:rPr>
          <w:sz w:val="24"/>
          <w:szCs w:val="24"/>
        </w:rPr>
        <w:t>Industry</w:t>
      </w:r>
      <w:r w:rsidRPr="00736A7D">
        <w:rPr>
          <w:sz w:val="24"/>
          <w:szCs w:val="24"/>
        </w:rPr>
        <w:t xml:space="preserve"> Limited is committed to maintaining the highest standards of ethics, transparency, and integrity in all business operations. We prioritize fairness, accountability, and respect for our employees, stakeholders, and the environment. Our Ethics Policy ensures adherence to legal and regulatory requirements, while promoting ethical behaviour, preventing corruption, safeguarding confidential information, and fostering fair competition. We are dedicated to sustainable practices, continuous improvement, and the safety and well-being of our workforce. By upholding these values, we aim to build trust and long-term, positive relationships with our partners, customers, and the wider community.</w:t>
      </w:r>
    </w:p>
    <w:p w14:paraId="346304FE" w14:textId="3D95BCE8" w:rsidR="00650747" w:rsidRPr="00CE58D1" w:rsidRDefault="00650747" w:rsidP="001B5A50">
      <w:pPr>
        <w:pStyle w:val="Heading1"/>
        <w:spacing w:after="240" w:line="276" w:lineRule="auto"/>
        <w:jc w:val="both"/>
        <w:rPr>
          <w:rFonts w:asciiTheme="minorHAnsi" w:hAnsiTheme="minorHAnsi" w:cstheme="minorHAnsi"/>
          <w:color w:val="4472C4" w:themeColor="accent1"/>
          <w:sz w:val="28"/>
          <w:szCs w:val="28"/>
        </w:rPr>
      </w:pPr>
      <w:bookmarkStart w:id="3" w:name="_Toc231403328"/>
      <w:r w:rsidRPr="003A4C3C">
        <w:rPr>
          <w:rFonts w:asciiTheme="minorHAnsi" w:hAnsiTheme="minorHAnsi" w:cstheme="minorHAnsi"/>
          <w:b/>
          <w:bCs/>
          <w:color w:val="4472C4" w:themeColor="accent1"/>
          <w:sz w:val="28"/>
          <w:szCs w:val="28"/>
        </w:rPr>
        <w:lastRenderedPageBreak/>
        <w:t>OBJECTIVES</w:t>
      </w:r>
      <w:bookmarkEnd w:id="3"/>
    </w:p>
    <w:p w14:paraId="28281584" w14:textId="53D3158A" w:rsidR="00650747" w:rsidRDefault="00FC0368" w:rsidP="009E2E1D">
      <w:pPr>
        <w:pStyle w:val="ListParagraph"/>
        <w:numPr>
          <w:ilvl w:val="0"/>
          <w:numId w:val="3"/>
        </w:numPr>
        <w:spacing w:line="276" w:lineRule="auto"/>
        <w:jc w:val="both"/>
        <w:rPr>
          <w:rFonts w:asciiTheme="minorHAnsi" w:eastAsiaTheme="majorEastAsia" w:hAnsiTheme="minorHAnsi" w:cstheme="minorHAnsi"/>
          <w:lang w:val="en-US" w:eastAsia="en-US"/>
          <w14:ligatures w14:val="standardContextual"/>
        </w:rPr>
      </w:pPr>
      <w:r w:rsidRPr="00FC0368">
        <w:rPr>
          <w:rFonts w:cstheme="minorHAnsi"/>
          <w:b/>
          <w:bCs/>
        </w:rPr>
        <w:t xml:space="preserve">Uphold Integrity: </w:t>
      </w:r>
      <w:r w:rsidRPr="003A4C3C">
        <w:rPr>
          <w:rFonts w:asciiTheme="minorHAnsi" w:eastAsiaTheme="majorEastAsia" w:hAnsiTheme="minorHAnsi" w:cstheme="minorHAnsi"/>
          <w:lang w:val="en-US" w:eastAsia="en-US"/>
          <w14:ligatures w14:val="standardContextual"/>
        </w:rPr>
        <w:t>Cultivate a culture rooted in honesty and openness at every level of the organization, ensuring that all personnel adhere to the highest ethical benchmarks.</w:t>
      </w:r>
    </w:p>
    <w:p w14:paraId="11CA8795" w14:textId="77777777" w:rsidR="00EA772C" w:rsidRPr="003A4C3C" w:rsidRDefault="00EA772C" w:rsidP="00EA772C">
      <w:pPr>
        <w:pStyle w:val="ListParagraph"/>
        <w:spacing w:line="276" w:lineRule="auto"/>
        <w:jc w:val="both"/>
        <w:rPr>
          <w:rFonts w:asciiTheme="minorHAnsi" w:eastAsiaTheme="majorEastAsia" w:hAnsiTheme="minorHAnsi" w:cstheme="minorHAnsi"/>
          <w:lang w:val="en-US" w:eastAsia="en-US"/>
          <w14:ligatures w14:val="standardContextual"/>
        </w:rPr>
      </w:pPr>
    </w:p>
    <w:p w14:paraId="25568865" w14:textId="77777777" w:rsidR="003A4C3C" w:rsidRDefault="00FC0368" w:rsidP="009E2E1D">
      <w:pPr>
        <w:pStyle w:val="ListParagraph"/>
        <w:numPr>
          <w:ilvl w:val="0"/>
          <w:numId w:val="3"/>
        </w:numPr>
        <w:jc w:val="both"/>
      </w:pPr>
      <w:r w:rsidRPr="00EA772C">
        <w:rPr>
          <w:rFonts w:asciiTheme="minorHAnsi" w:hAnsiTheme="minorHAnsi" w:cstheme="minorHAnsi"/>
          <w:b/>
          <w:bCs/>
        </w:rPr>
        <w:t xml:space="preserve">Prevent Unethical Behaviour: </w:t>
      </w:r>
      <w:r w:rsidRPr="00EA772C">
        <w:rPr>
          <w:rFonts w:asciiTheme="minorHAnsi" w:hAnsiTheme="minorHAnsi" w:cstheme="minorHAnsi"/>
        </w:rPr>
        <w:t>Implement preventive measures to detect and curb unethical actions, including fraud, bribery, and conflicts of interest</w:t>
      </w:r>
      <w:r w:rsidRPr="003A4C3C">
        <w:t>.</w:t>
      </w:r>
    </w:p>
    <w:p w14:paraId="73DA9A8A" w14:textId="77777777" w:rsidR="00736A7D" w:rsidRDefault="00736A7D" w:rsidP="00736A7D">
      <w:pPr>
        <w:pStyle w:val="ListParagraph"/>
      </w:pPr>
    </w:p>
    <w:p w14:paraId="03A1C0A6" w14:textId="53F2D15C" w:rsidR="00FC0368" w:rsidRPr="00EA772C" w:rsidRDefault="00FC0368" w:rsidP="009E2E1D">
      <w:pPr>
        <w:pStyle w:val="ListParagraph"/>
        <w:numPr>
          <w:ilvl w:val="0"/>
          <w:numId w:val="3"/>
        </w:numPr>
        <w:jc w:val="both"/>
        <w:rPr>
          <w:b/>
          <w:bCs/>
        </w:rPr>
      </w:pPr>
      <w:r w:rsidRPr="00EA772C">
        <w:rPr>
          <w:b/>
          <w:bCs/>
        </w:rPr>
        <w:t xml:space="preserve">Ensure Legal Compliance: </w:t>
      </w:r>
      <w:r w:rsidRPr="00EA772C">
        <w:t>Ensure that all employees and associated parties are fully aware of and adhere to applicable laws, regulations, and company standards.</w:t>
      </w:r>
    </w:p>
    <w:p w14:paraId="78D1AC6E" w14:textId="77777777" w:rsidR="00EA772C" w:rsidRPr="00EA772C" w:rsidRDefault="00EA772C" w:rsidP="00EA772C">
      <w:pPr>
        <w:pStyle w:val="ListParagraph"/>
        <w:jc w:val="both"/>
        <w:rPr>
          <w:b/>
          <w:bCs/>
        </w:rPr>
      </w:pPr>
    </w:p>
    <w:p w14:paraId="6F6859C6" w14:textId="3DFAA223" w:rsidR="00FC0368" w:rsidRDefault="00FC0368" w:rsidP="009E2E1D">
      <w:pPr>
        <w:pStyle w:val="ListParagraph"/>
        <w:numPr>
          <w:ilvl w:val="0"/>
          <w:numId w:val="3"/>
        </w:numPr>
        <w:jc w:val="both"/>
      </w:pPr>
      <w:r w:rsidRPr="00D91248">
        <w:rPr>
          <w:b/>
          <w:bCs/>
        </w:rPr>
        <w:t>Encourage Whistleblowing</w:t>
      </w:r>
      <w:r w:rsidRPr="00D91248">
        <w:t>:</w:t>
      </w:r>
      <w:r w:rsidRPr="00FC0368">
        <w:t xml:space="preserve"> Establish a confidential and safe platform for employees to voice ethical concerns or report violations without fear of reprisal.</w:t>
      </w:r>
      <w:r w:rsidR="00D91248">
        <w:t xml:space="preserve"> (Reporting Platform Which is available in Employee Handbook).</w:t>
      </w:r>
    </w:p>
    <w:p w14:paraId="3CB0F235" w14:textId="77777777" w:rsidR="002C51D1" w:rsidRPr="00FC0368" w:rsidRDefault="002C51D1" w:rsidP="00EA772C">
      <w:pPr>
        <w:pStyle w:val="ListParagraph"/>
        <w:jc w:val="both"/>
      </w:pPr>
    </w:p>
    <w:p w14:paraId="1148E6FC" w14:textId="105151EA" w:rsidR="00FC0368" w:rsidRDefault="00FC0368" w:rsidP="009E2E1D">
      <w:pPr>
        <w:pStyle w:val="ListParagraph"/>
        <w:numPr>
          <w:ilvl w:val="0"/>
          <w:numId w:val="3"/>
        </w:numPr>
        <w:jc w:val="both"/>
      </w:pPr>
      <w:r w:rsidRPr="002C51D1">
        <w:rPr>
          <w:b/>
          <w:bCs/>
        </w:rPr>
        <w:t>Provide Ethical Education</w:t>
      </w:r>
      <w:r w:rsidRPr="00FC0368">
        <w:t>: Offer ongoing education and resources to employees on ethical conduct, informed decision-making, and compliance with the company’s ethical guidelines.</w:t>
      </w:r>
    </w:p>
    <w:p w14:paraId="7AC5E5C7" w14:textId="77777777" w:rsidR="002C51D1" w:rsidRDefault="002C51D1" w:rsidP="00EA772C">
      <w:pPr>
        <w:pStyle w:val="ListParagraph"/>
        <w:jc w:val="both"/>
      </w:pPr>
    </w:p>
    <w:p w14:paraId="34D2144F" w14:textId="1A446662" w:rsidR="00FC0368" w:rsidRDefault="00FC0368" w:rsidP="009E2E1D">
      <w:pPr>
        <w:pStyle w:val="ListParagraph"/>
        <w:numPr>
          <w:ilvl w:val="0"/>
          <w:numId w:val="3"/>
        </w:numPr>
        <w:jc w:val="both"/>
      </w:pPr>
      <w:r w:rsidRPr="002C51D1">
        <w:rPr>
          <w:b/>
          <w:bCs/>
        </w:rPr>
        <w:t>Support Equal Treatment</w:t>
      </w:r>
      <w:r w:rsidRPr="00FC0368">
        <w:t>: Uphold fairness and equity across all company practices, promoting non-discrimination and respecting diversity.</w:t>
      </w:r>
    </w:p>
    <w:p w14:paraId="72AF4EF9" w14:textId="77777777" w:rsidR="002C51D1" w:rsidRDefault="002C51D1" w:rsidP="00EA772C">
      <w:pPr>
        <w:pStyle w:val="ListParagraph"/>
        <w:jc w:val="both"/>
      </w:pPr>
    </w:p>
    <w:p w14:paraId="7A61EE77" w14:textId="7F65743E" w:rsidR="00FC0368" w:rsidRDefault="00FC0368" w:rsidP="009E2E1D">
      <w:pPr>
        <w:pStyle w:val="ListParagraph"/>
        <w:numPr>
          <w:ilvl w:val="0"/>
          <w:numId w:val="3"/>
        </w:numPr>
        <w:jc w:val="both"/>
      </w:pPr>
      <w:r w:rsidRPr="002C51D1">
        <w:rPr>
          <w:b/>
          <w:bCs/>
        </w:rPr>
        <w:t>Strengthen Accountability</w:t>
      </w:r>
      <w:r w:rsidRPr="00FC0368">
        <w:t>: Set clear protocols for managing ethical violations, including investigation procedures and appropriate disciplinary measures.</w:t>
      </w:r>
    </w:p>
    <w:p w14:paraId="060DA4EF" w14:textId="77777777" w:rsidR="002C51D1" w:rsidRDefault="002C51D1" w:rsidP="00EA772C">
      <w:pPr>
        <w:pStyle w:val="ListParagraph"/>
        <w:jc w:val="both"/>
      </w:pPr>
    </w:p>
    <w:p w14:paraId="1A064E48" w14:textId="06A3DEFA" w:rsidR="00FC0368" w:rsidRDefault="00FC0368" w:rsidP="009E2E1D">
      <w:pPr>
        <w:pStyle w:val="ListParagraph"/>
        <w:numPr>
          <w:ilvl w:val="0"/>
          <w:numId w:val="3"/>
        </w:numPr>
        <w:jc w:val="both"/>
      </w:pPr>
      <w:r w:rsidRPr="002C51D1">
        <w:rPr>
          <w:b/>
          <w:bCs/>
        </w:rPr>
        <w:t>Promote Openness</w:t>
      </w:r>
      <w:r w:rsidRPr="00FC0368">
        <w:t>: Foster transparency in the company’s operations and decision-making to strengthen trust among employees, stakeholders, and the community.</w:t>
      </w:r>
    </w:p>
    <w:p w14:paraId="3181B46C" w14:textId="77777777" w:rsidR="002C51D1" w:rsidRDefault="002C51D1" w:rsidP="00EA772C">
      <w:pPr>
        <w:pStyle w:val="ListParagraph"/>
        <w:jc w:val="both"/>
      </w:pPr>
    </w:p>
    <w:p w14:paraId="7EF5EE27" w14:textId="4F801086" w:rsidR="00FC0368" w:rsidRDefault="00FC0368" w:rsidP="009E2E1D">
      <w:pPr>
        <w:pStyle w:val="ListParagraph"/>
        <w:numPr>
          <w:ilvl w:val="0"/>
          <w:numId w:val="3"/>
        </w:numPr>
        <w:jc w:val="both"/>
      </w:pPr>
      <w:r w:rsidRPr="002C51D1">
        <w:rPr>
          <w:b/>
          <w:bCs/>
        </w:rPr>
        <w:t>Continuously Improve</w:t>
      </w:r>
      <w:r w:rsidRPr="00FC0368">
        <w:t>: Regularly evaluate and revise the ethics policy to address emerging ethical issues and enhance organizational standards.</w:t>
      </w:r>
    </w:p>
    <w:p w14:paraId="633DCA3A" w14:textId="77777777" w:rsidR="002C51D1" w:rsidRDefault="002C51D1" w:rsidP="00EA772C">
      <w:pPr>
        <w:pStyle w:val="ListParagraph"/>
        <w:jc w:val="both"/>
      </w:pPr>
    </w:p>
    <w:p w14:paraId="7D89F7B0" w14:textId="690C2F83" w:rsidR="00FC0368" w:rsidRPr="00FC0368" w:rsidRDefault="00FC0368" w:rsidP="009E2E1D">
      <w:pPr>
        <w:pStyle w:val="ListParagraph"/>
        <w:numPr>
          <w:ilvl w:val="0"/>
          <w:numId w:val="3"/>
        </w:numPr>
        <w:jc w:val="both"/>
      </w:pPr>
      <w:r w:rsidRPr="002C51D1">
        <w:rPr>
          <w:b/>
          <w:bCs/>
        </w:rPr>
        <w:t>Encourage Ethical Leadership</w:t>
      </w:r>
      <w:r w:rsidRPr="00FC0368">
        <w:t xml:space="preserve">: Promote leadership that models ethical </w:t>
      </w:r>
      <w:r w:rsidR="003A4C3C" w:rsidRPr="00FC0368">
        <w:t>behaviour</w:t>
      </w:r>
      <w:r w:rsidRPr="00FC0368">
        <w:t xml:space="preserve"> and serves as a positive role model for all employees.</w:t>
      </w:r>
    </w:p>
    <w:p w14:paraId="2D3DED18" w14:textId="12B9D0BF" w:rsidR="00C774C7" w:rsidRPr="003A4C3C" w:rsidRDefault="00932A69" w:rsidP="00FC0368">
      <w:pPr>
        <w:pStyle w:val="Heading1"/>
        <w:spacing w:after="240" w:line="276" w:lineRule="auto"/>
        <w:jc w:val="both"/>
        <w:rPr>
          <w:rFonts w:asciiTheme="minorHAnsi" w:hAnsiTheme="minorHAnsi" w:cstheme="minorHAnsi"/>
          <w:b/>
          <w:bCs/>
          <w:color w:val="4472C4" w:themeColor="accent1"/>
          <w:sz w:val="28"/>
          <w:szCs w:val="28"/>
        </w:rPr>
      </w:pPr>
      <w:bookmarkStart w:id="4" w:name="_Toc231403329"/>
      <w:r w:rsidRPr="003A4C3C">
        <w:rPr>
          <w:rFonts w:asciiTheme="minorHAnsi" w:hAnsiTheme="minorHAnsi" w:cstheme="minorHAnsi"/>
          <w:b/>
          <w:bCs/>
          <w:color w:val="4472C4" w:themeColor="accent1"/>
          <w:sz w:val="28"/>
          <w:szCs w:val="28"/>
        </w:rPr>
        <w:t>KEY FOCUS AREA</w:t>
      </w:r>
      <w:bookmarkEnd w:id="4"/>
    </w:p>
    <w:p w14:paraId="30C4399C" w14:textId="77777777" w:rsidR="00716EFA" w:rsidRPr="00716EFA" w:rsidRDefault="00716EFA" w:rsidP="00716EFA">
      <w:pPr>
        <w:spacing w:before="240" w:line="276" w:lineRule="auto"/>
        <w:jc w:val="both"/>
        <w:rPr>
          <w:rFonts w:cstheme="minorHAnsi"/>
          <w:b/>
          <w:bCs/>
          <w:sz w:val="24"/>
          <w:szCs w:val="24"/>
        </w:rPr>
      </w:pPr>
      <w:r w:rsidRPr="00716EFA">
        <w:rPr>
          <w:rFonts w:cstheme="minorHAnsi"/>
          <w:b/>
          <w:bCs/>
          <w:sz w:val="24"/>
          <w:szCs w:val="24"/>
        </w:rPr>
        <w:t>Corruption and Bribery Prevention</w:t>
      </w:r>
    </w:p>
    <w:p w14:paraId="72E2EFCF" w14:textId="6FD2F454" w:rsidR="00716EFA" w:rsidRPr="00716EFA" w:rsidRDefault="00716EFA" w:rsidP="009E2E1D">
      <w:pPr>
        <w:numPr>
          <w:ilvl w:val="0"/>
          <w:numId w:val="4"/>
        </w:numPr>
        <w:spacing w:before="240" w:line="276" w:lineRule="auto"/>
        <w:jc w:val="both"/>
        <w:rPr>
          <w:rFonts w:cstheme="minorHAnsi"/>
          <w:sz w:val="24"/>
          <w:szCs w:val="24"/>
        </w:rPr>
      </w:pPr>
      <w:r w:rsidRPr="00716EFA">
        <w:rPr>
          <w:rFonts w:cstheme="minorHAnsi"/>
          <w:sz w:val="24"/>
          <w:szCs w:val="24"/>
        </w:rPr>
        <w:t>We enforce a zero-tolerance policy towards corruption, bribery, or any unethical behaviour, both internally and in our dealings with external partners.</w:t>
      </w:r>
    </w:p>
    <w:p w14:paraId="0716C5C0" w14:textId="77777777" w:rsidR="00716EFA" w:rsidRPr="00716EFA" w:rsidRDefault="00716EFA" w:rsidP="009E2E1D">
      <w:pPr>
        <w:numPr>
          <w:ilvl w:val="0"/>
          <w:numId w:val="4"/>
        </w:numPr>
        <w:spacing w:before="240" w:line="276" w:lineRule="auto"/>
        <w:jc w:val="both"/>
        <w:rPr>
          <w:rFonts w:cstheme="minorHAnsi"/>
          <w:sz w:val="24"/>
          <w:szCs w:val="24"/>
        </w:rPr>
      </w:pPr>
      <w:r w:rsidRPr="00716EFA">
        <w:rPr>
          <w:rFonts w:cstheme="minorHAnsi"/>
          <w:sz w:val="24"/>
          <w:szCs w:val="24"/>
        </w:rPr>
        <w:t>Our strategy includes ongoing training and awareness programs to prevent unethical conduct and ensure compliance with anti-bribery regulations.</w:t>
      </w:r>
    </w:p>
    <w:p w14:paraId="0FACF972" w14:textId="77777777" w:rsidR="00716EFA" w:rsidRPr="00716EFA" w:rsidRDefault="00716EFA" w:rsidP="009E2E1D">
      <w:pPr>
        <w:numPr>
          <w:ilvl w:val="0"/>
          <w:numId w:val="4"/>
        </w:numPr>
        <w:spacing w:before="240" w:line="276" w:lineRule="auto"/>
        <w:jc w:val="both"/>
        <w:rPr>
          <w:rFonts w:cstheme="minorHAnsi"/>
          <w:sz w:val="24"/>
          <w:szCs w:val="24"/>
        </w:rPr>
      </w:pPr>
      <w:r w:rsidRPr="00716EFA">
        <w:rPr>
          <w:rFonts w:cstheme="minorHAnsi"/>
          <w:sz w:val="24"/>
          <w:szCs w:val="24"/>
        </w:rPr>
        <w:lastRenderedPageBreak/>
        <w:t>We are dedicated to performing thorough risk assessments and audits to detect and address any potential corruption or bribery risks.</w:t>
      </w:r>
    </w:p>
    <w:p w14:paraId="128D943A" w14:textId="77777777" w:rsidR="00716EFA" w:rsidRPr="00716EFA" w:rsidRDefault="00716EFA" w:rsidP="00716EFA">
      <w:pPr>
        <w:spacing w:before="240" w:line="276" w:lineRule="auto"/>
        <w:jc w:val="both"/>
        <w:rPr>
          <w:rFonts w:cstheme="minorHAnsi"/>
          <w:b/>
          <w:bCs/>
          <w:sz w:val="24"/>
          <w:szCs w:val="24"/>
        </w:rPr>
      </w:pPr>
      <w:r w:rsidRPr="00716EFA">
        <w:rPr>
          <w:rFonts w:cstheme="minorHAnsi"/>
          <w:b/>
          <w:bCs/>
          <w:sz w:val="24"/>
          <w:szCs w:val="24"/>
        </w:rPr>
        <w:t>Managing Conflicts of Interest</w:t>
      </w:r>
    </w:p>
    <w:p w14:paraId="5C7C2180" w14:textId="77777777" w:rsidR="00716EFA" w:rsidRPr="00716EFA" w:rsidRDefault="00716EFA" w:rsidP="009E2E1D">
      <w:pPr>
        <w:numPr>
          <w:ilvl w:val="0"/>
          <w:numId w:val="5"/>
        </w:numPr>
        <w:spacing w:before="240" w:line="276" w:lineRule="auto"/>
        <w:jc w:val="both"/>
        <w:rPr>
          <w:rFonts w:cstheme="minorHAnsi"/>
          <w:sz w:val="24"/>
          <w:szCs w:val="24"/>
        </w:rPr>
      </w:pPr>
      <w:r w:rsidRPr="00716EFA">
        <w:rPr>
          <w:rFonts w:cstheme="minorHAnsi"/>
          <w:sz w:val="24"/>
          <w:szCs w:val="24"/>
        </w:rPr>
        <w:t>We are committed to preventing conflicts of interest by mandating full transparency and disclosure from all employees and stakeholders.</w:t>
      </w:r>
    </w:p>
    <w:p w14:paraId="211E20B1" w14:textId="77777777" w:rsidR="00716EFA" w:rsidRPr="00716EFA" w:rsidRDefault="00716EFA" w:rsidP="009E2E1D">
      <w:pPr>
        <w:numPr>
          <w:ilvl w:val="0"/>
          <w:numId w:val="5"/>
        </w:numPr>
        <w:spacing w:before="240" w:line="276" w:lineRule="auto"/>
        <w:jc w:val="both"/>
        <w:rPr>
          <w:rFonts w:cstheme="minorHAnsi"/>
          <w:sz w:val="24"/>
          <w:szCs w:val="24"/>
        </w:rPr>
      </w:pPr>
      <w:r w:rsidRPr="00716EFA">
        <w:rPr>
          <w:rFonts w:cstheme="minorHAnsi"/>
          <w:sz w:val="24"/>
          <w:szCs w:val="24"/>
        </w:rPr>
        <w:t>Our focus is on implementing comprehensive policies to ensure that personal interests do not interfere with professional decisions.</w:t>
      </w:r>
    </w:p>
    <w:p w14:paraId="1BD8DD13" w14:textId="77777777" w:rsidR="00716EFA" w:rsidRPr="00716EFA" w:rsidRDefault="00716EFA" w:rsidP="009E2E1D">
      <w:pPr>
        <w:numPr>
          <w:ilvl w:val="0"/>
          <w:numId w:val="5"/>
        </w:numPr>
        <w:spacing w:before="240" w:line="276" w:lineRule="auto"/>
        <w:jc w:val="both"/>
        <w:rPr>
          <w:rFonts w:cstheme="minorHAnsi"/>
          <w:sz w:val="24"/>
          <w:szCs w:val="24"/>
        </w:rPr>
      </w:pPr>
      <w:r w:rsidRPr="00716EFA">
        <w:rPr>
          <w:rFonts w:cstheme="minorHAnsi"/>
          <w:sz w:val="24"/>
          <w:szCs w:val="24"/>
        </w:rPr>
        <w:t>We are dedicated to training employees on how to identify and manage conflicts of interest, promoting a culture of fairness and transparency.</w:t>
      </w:r>
    </w:p>
    <w:p w14:paraId="023133C3" w14:textId="77777777" w:rsidR="00716EFA" w:rsidRPr="00716EFA" w:rsidRDefault="00716EFA" w:rsidP="00716EFA">
      <w:pPr>
        <w:rPr>
          <w:rFonts w:cstheme="minorHAnsi"/>
          <w:b/>
          <w:bCs/>
          <w:sz w:val="24"/>
          <w:szCs w:val="24"/>
        </w:rPr>
      </w:pPr>
      <w:bookmarkStart w:id="5" w:name="_Toc158296636"/>
      <w:r w:rsidRPr="00716EFA">
        <w:rPr>
          <w:rFonts w:cstheme="minorHAnsi"/>
          <w:b/>
          <w:bCs/>
          <w:sz w:val="24"/>
          <w:szCs w:val="24"/>
        </w:rPr>
        <w:t>Promoting Fair Competition</w:t>
      </w:r>
    </w:p>
    <w:p w14:paraId="349B5EDC" w14:textId="77777777" w:rsidR="00716EFA" w:rsidRDefault="00716EFA" w:rsidP="009E2E1D">
      <w:pPr>
        <w:pStyle w:val="ListParagraph"/>
        <w:numPr>
          <w:ilvl w:val="0"/>
          <w:numId w:val="6"/>
        </w:numPr>
        <w:jc w:val="both"/>
        <w:rPr>
          <w:rFonts w:cstheme="minorHAnsi"/>
        </w:rPr>
      </w:pPr>
      <w:r w:rsidRPr="00716EFA">
        <w:rPr>
          <w:rFonts w:cstheme="minorHAnsi"/>
        </w:rPr>
        <w:t>We adhere strictly to competition laws and ensure fair business practices that contribute to a healthy competitive environment.</w:t>
      </w:r>
    </w:p>
    <w:p w14:paraId="7CB23DA7" w14:textId="77777777" w:rsidR="00716EFA" w:rsidRPr="00716EFA" w:rsidRDefault="00716EFA" w:rsidP="00EA772C">
      <w:pPr>
        <w:pStyle w:val="ListParagraph"/>
        <w:jc w:val="both"/>
        <w:rPr>
          <w:rFonts w:cstheme="minorHAnsi"/>
        </w:rPr>
      </w:pPr>
    </w:p>
    <w:p w14:paraId="4792FF68" w14:textId="20069821" w:rsidR="00716EFA" w:rsidRPr="00575DBD" w:rsidRDefault="00716EFA" w:rsidP="009E2E1D">
      <w:pPr>
        <w:pStyle w:val="ListParagraph"/>
        <w:numPr>
          <w:ilvl w:val="0"/>
          <w:numId w:val="6"/>
        </w:numPr>
        <w:jc w:val="both"/>
        <w:rPr>
          <w:rFonts w:cstheme="minorHAnsi"/>
        </w:rPr>
      </w:pPr>
      <w:r w:rsidRPr="00575DBD">
        <w:rPr>
          <w:rFonts w:cstheme="minorHAnsi"/>
        </w:rPr>
        <w:t xml:space="preserve">Our efforts include preventing anti-competitive behaviours such as price-fixing and monopolistic </w:t>
      </w:r>
      <w:r w:rsidR="007A15F6" w:rsidRPr="00575DBD">
        <w:rPr>
          <w:rFonts w:cstheme="minorHAnsi"/>
        </w:rPr>
        <w:t>practices and</w:t>
      </w:r>
      <w:r w:rsidRPr="00575DBD">
        <w:rPr>
          <w:rFonts w:cstheme="minorHAnsi"/>
        </w:rPr>
        <w:t xml:space="preserve"> ensuring ethical competition through regular audits.</w:t>
      </w:r>
    </w:p>
    <w:p w14:paraId="78611EE3" w14:textId="77777777" w:rsidR="00716EFA" w:rsidRPr="00716EFA" w:rsidRDefault="00716EFA" w:rsidP="00EA772C">
      <w:pPr>
        <w:pStyle w:val="ListParagraph"/>
        <w:jc w:val="both"/>
        <w:rPr>
          <w:rFonts w:cstheme="minorHAnsi"/>
        </w:rPr>
      </w:pPr>
    </w:p>
    <w:p w14:paraId="6D5D0F52" w14:textId="77777777" w:rsidR="00716EFA" w:rsidRPr="00716EFA" w:rsidRDefault="00716EFA" w:rsidP="009E2E1D">
      <w:pPr>
        <w:pStyle w:val="ListParagraph"/>
        <w:numPr>
          <w:ilvl w:val="0"/>
          <w:numId w:val="6"/>
        </w:numPr>
        <w:jc w:val="both"/>
        <w:rPr>
          <w:rFonts w:cstheme="minorHAnsi"/>
        </w:rPr>
      </w:pPr>
      <w:r w:rsidRPr="00716EFA">
        <w:rPr>
          <w:rFonts w:cstheme="minorHAnsi"/>
        </w:rPr>
        <w:t>We aim to foster a culture of fair competition with regular training programs that educate employees on maintaining compliance with competition laws.</w:t>
      </w:r>
    </w:p>
    <w:p w14:paraId="4F9E05BD" w14:textId="77777777" w:rsidR="00FC0368" w:rsidRPr="00FC0368" w:rsidRDefault="00FC0368" w:rsidP="00FC0368">
      <w:pPr>
        <w:pStyle w:val="ListParagraph"/>
        <w:rPr>
          <w:rFonts w:cstheme="minorHAnsi"/>
          <w:b/>
          <w:bCs/>
        </w:rPr>
      </w:pPr>
    </w:p>
    <w:p w14:paraId="4E887C51" w14:textId="77777777" w:rsidR="00716EFA" w:rsidRPr="00716EFA" w:rsidRDefault="00716EFA" w:rsidP="00716EFA">
      <w:pPr>
        <w:spacing w:line="276" w:lineRule="auto"/>
        <w:jc w:val="both"/>
        <w:rPr>
          <w:rFonts w:cstheme="minorHAnsi"/>
          <w:b/>
          <w:bCs/>
          <w:sz w:val="24"/>
          <w:szCs w:val="24"/>
        </w:rPr>
      </w:pPr>
      <w:r w:rsidRPr="00716EFA">
        <w:rPr>
          <w:rFonts w:cstheme="minorHAnsi"/>
          <w:b/>
          <w:bCs/>
          <w:sz w:val="24"/>
          <w:szCs w:val="24"/>
        </w:rPr>
        <w:t>Fraud Prevention and Detection</w:t>
      </w:r>
    </w:p>
    <w:p w14:paraId="65160A76" w14:textId="77777777" w:rsidR="00716EFA" w:rsidRPr="00716EFA" w:rsidRDefault="00716EFA" w:rsidP="009E2E1D">
      <w:pPr>
        <w:numPr>
          <w:ilvl w:val="0"/>
          <w:numId w:val="7"/>
        </w:numPr>
        <w:spacing w:line="276" w:lineRule="auto"/>
        <w:jc w:val="both"/>
        <w:rPr>
          <w:rFonts w:cstheme="minorHAnsi"/>
          <w:sz w:val="24"/>
          <w:szCs w:val="24"/>
        </w:rPr>
      </w:pPr>
      <w:r w:rsidRPr="00716EFA">
        <w:rPr>
          <w:rFonts w:cstheme="minorHAnsi"/>
          <w:sz w:val="24"/>
          <w:szCs w:val="24"/>
        </w:rPr>
        <w:t>We are committed to preventing, detecting, and addressing fraudulent activities within the organization.</w:t>
      </w:r>
    </w:p>
    <w:p w14:paraId="199C454F" w14:textId="77777777" w:rsidR="00716EFA" w:rsidRPr="00716EFA" w:rsidRDefault="00716EFA" w:rsidP="009E2E1D">
      <w:pPr>
        <w:numPr>
          <w:ilvl w:val="0"/>
          <w:numId w:val="7"/>
        </w:numPr>
        <w:spacing w:line="276" w:lineRule="auto"/>
        <w:jc w:val="both"/>
        <w:rPr>
          <w:rFonts w:cstheme="minorHAnsi"/>
          <w:sz w:val="24"/>
          <w:szCs w:val="24"/>
        </w:rPr>
      </w:pPr>
      <w:r w:rsidRPr="00716EFA">
        <w:rPr>
          <w:rFonts w:cstheme="minorHAnsi"/>
          <w:sz w:val="24"/>
          <w:szCs w:val="24"/>
        </w:rPr>
        <w:t>Our fraud prevention measures include strong internal controls, routine audits, and a clear process for reporting any suspected fraud.</w:t>
      </w:r>
    </w:p>
    <w:p w14:paraId="1B1BA585" w14:textId="77777777" w:rsidR="00716EFA" w:rsidRPr="00716EFA" w:rsidRDefault="00716EFA" w:rsidP="009E2E1D">
      <w:pPr>
        <w:numPr>
          <w:ilvl w:val="0"/>
          <w:numId w:val="7"/>
        </w:numPr>
        <w:spacing w:line="276" w:lineRule="auto"/>
        <w:jc w:val="both"/>
        <w:rPr>
          <w:rFonts w:cstheme="minorHAnsi"/>
          <w:b/>
          <w:bCs/>
          <w:sz w:val="24"/>
          <w:szCs w:val="24"/>
        </w:rPr>
      </w:pPr>
      <w:r w:rsidRPr="00716EFA">
        <w:rPr>
          <w:rFonts w:cstheme="minorHAnsi"/>
          <w:sz w:val="24"/>
          <w:szCs w:val="24"/>
        </w:rPr>
        <w:t>We encourage a culture of integrity, ensuring that employees understand the consequences of fraud and feel safe to report suspicious activities</w:t>
      </w:r>
      <w:r w:rsidRPr="00716EFA">
        <w:rPr>
          <w:rFonts w:cstheme="minorHAnsi"/>
          <w:b/>
          <w:bCs/>
          <w:sz w:val="24"/>
          <w:szCs w:val="24"/>
        </w:rPr>
        <w:t>.</w:t>
      </w:r>
    </w:p>
    <w:p w14:paraId="0BB53F25" w14:textId="77777777" w:rsidR="00716EFA" w:rsidRDefault="0003136A" w:rsidP="00716EFA">
      <w:pPr>
        <w:spacing w:line="276" w:lineRule="auto"/>
        <w:jc w:val="both"/>
        <w:rPr>
          <w:rFonts w:cstheme="minorHAnsi"/>
          <w:b/>
          <w:bCs/>
          <w:sz w:val="24"/>
          <w:szCs w:val="24"/>
        </w:rPr>
      </w:pPr>
      <w:r w:rsidRPr="0003136A">
        <w:rPr>
          <w:rFonts w:cstheme="minorHAnsi"/>
          <w:b/>
          <w:bCs/>
          <w:sz w:val="24"/>
          <w:szCs w:val="24"/>
        </w:rPr>
        <w:t>Data Privacy and Information Security</w:t>
      </w:r>
    </w:p>
    <w:p w14:paraId="583638F5" w14:textId="77777777" w:rsidR="00716EFA" w:rsidRDefault="0003136A" w:rsidP="009E2E1D">
      <w:pPr>
        <w:pStyle w:val="ListParagraph"/>
        <w:numPr>
          <w:ilvl w:val="0"/>
          <w:numId w:val="2"/>
        </w:numPr>
        <w:spacing w:after="240" w:line="276" w:lineRule="auto"/>
        <w:ind w:left="714" w:hanging="357"/>
        <w:contextualSpacing w:val="0"/>
        <w:jc w:val="both"/>
        <w:rPr>
          <w:rFonts w:cstheme="minorHAnsi"/>
        </w:rPr>
      </w:pPr>
      <w:r w:rsidRPr="0003136A">
        <w:rPr>
          <w:rFonts w:cstheme="minorHAnsi"/>
          <w:b/>
          <w:bCs/>
        </w:rPr>
        <w:t xml:space="preserve">Confidentiality: </w:t>
      </w:r>
      <w:r w:rsidRPr="0003136A">
        <w:rPr>
          <w:rFonts w:cstheme="minorHAnsi"/>
        </w:rPr>
        <w:t>The company is committed to protecting confidential information related to clients, employees, and partners.</w:t>
      </w:r>
    </w:p>
    <w:p w14:paraId="6CEDE33C" w14:textId="77777777" w:rsidR="00716EFA" w:rsidRPr="00575DBD" w:rsidRDefault="0003136A" w:rsidP="009E2E1D">
      <w:pPr>
        <w:pStyle w:val="ListParagraph"/>
        <w:numPr>
          <w:ilvl w:val="0"/>
          <w:numId w:val="2"/>
        </w:numPr>
        <w:spacing w:after="240" w:line="276" w:lineRule="auto"/>
        <w:ind w:left="714" w:hanging="357"/>
        <w:contextualSpacing w:val="0"/>
        <w:jc w:val="both"/>
        <w:rPr>
          <w:rFonts w:cstheme="minorHAnsi"/>
        </w:rPr>
      </w:pPr>
      <w:r w:rsidRPr="00575DBD">
        <w:rPr>
          <w:rFonts w:cstheme="minorHAnsi"/>
          <w:b/>
          <w:bCs/>
        </w:rPr>
        <w:t>Security Audits</w:t>
      </w:r>
      <w:r w:rsidRPr="00575DBD">
        <w:rPr>
          <w:rFonts w:cstheme="minorHAnsi"/>
        </w:rPr>
        <w:t>: We will conduct regular security audits to safeguard sensitive data from unauthorized access and breaches.</w:t>
      </w:r>
    </w:p>
    <w:p w14:paraId="131E7862" w14:textId="77777777" w:rsidR="00716EFA" w:rsidRDefault="0003136A" w:rsidP="009E2E1D">
      <w:pPr>
        <w:pStyle w:val="ListParagraph"/>
        <w:numPr>
          <w:ilvl w:val="0"/>
          <w:numId w:val="2"/>
        </w:numPr>
        <w:spacing w:after="240" w:line="276" w:lineRule="auto"/>
        <w:ind w:left="714" w:hanging="357"/>
        <w:contextualSpacing w:val="0"/>
        <w:jc w:val="both"/>
        <w:rPr>
          <w:rFonts w:cstheme="minorHAnsi"/>
        </w:rPr>
      </w:pPr>
      <w:r w:rsidRPr="0003136A">
        <w:rPr>
          <w:rFonts w:cstheme="minorHAnsi"/>
          <w:b/>
          <w:bCs/>
        </w:rPr>
        <w:t>Compliance</w:t>
      </w:r>
      <w:r w:rsidRPr="0003136A">
        <w:rPr>
          <w:rFonts w:cstheme="minorHAnsi"/>
        </w:rPr>
        <w:t>: All data handling procedures will comply with local and international data protection regulations (</w:t>
      </w:r>
      <w:r w:rsidRPr="00575DBD">
        <w:rPr>
          <w:rFonts w:cstheme="minorHAnsi"/>
        </w:rPr>
        <w:t>such as GDPR</w:t>
      </w:r>
      <w:r w:rsidRPr="0003136A">
        <w:rPr>
          <w:rFonts w:cstheme="minorHAnsi"/>
        </w:rPr>
        <w:t>).</w:t>
      </w:r>
    </w:p>
    <w:p w14:paraId="11681878" w14:textId="77777777" w:rsidR="00186103" w:rsidRPr="00186103" w:rsidRDefault="00186103" w:rsidP="00186103">
      <w:pPr>
        <w:spacing w:after="240" w:line="276" w:lineRule="auto"/>
        <w:jc w:val="both"/>
        <w:rPr>
          <w:rFonts w:cstheme="minorHAnsi"/>
          <w:sz w:val="24"/>
          <w:szCs w:val="24"/>
        </w:rPr>
      </w:pPr>
      <w:r w:rsidRPr="00186103">
        <w:rPr>
          <w:rFonts w:cstheme="minorHAnsi"/>
          <w:b/>
          <w:bCs/>
          <w:sz w:val="24"/>
          <w:szCs w:val="24"/>
        </w:rPr>
        <w:lastRenderedPageBreak/>
        <w:t>Anti-Money Laundering (AML) Measures</w:t>
      </w:r>
    </w:p>
    <w:p w14:paraId="617F67BE" w14:textId="77777777"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We are committed to preventing money laundering through strict adherence to anti-money laundering regulations.</w:t>
      </w:r>
    </w:p>
    <w:p w14:paraId="6FBBCE0B" w14:textId="77777777"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Our measures include comprehensive due diligence, monitoring of financial transactions, and risk assessments to identify and mitigate potential money laundering activities.</w:t>
      </w:r>
    </w:p>
    <w:p w14:paraId="07EF8433" w14:textId="14A50DFA"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We strive to educate both employees and business partners on the risks of money laundering and their responsibilities in ensuring compliance.</w:t>
      </w:r>
    </w:p>
    <w:p w14:paraId="339CA2D9" w14:textId="11AE3189" w:rsidR="00376A00" w:rsidRPr="003A4C3C" w:rsidRDefault="00376A00" w:rsidP="001B5A50">
      <w:pPr>
        <w:pStyle w:val="Heading1"/>
        <w:spacing w:after="240" w:line="276" w:lineRule="auto"/>
        <w:jc w:val="both"/>
        <w:rPr>
          <w:rFonts w:asciiTheme="minorHAnsi" w:hAnsiTheme="minorHAnsi" w:cstheme="minorHAnsi"/>
          <w:b/>
          <w:bCs/>
          <w:color w:val="4472C4" w:themeColor="accent1"/>
          <w:sz w:val="28"/>
          <w:szCs w:val="28"/>
        </w:rPr>
      </w:pPr>
      <w:bookmarkStart w:id="6" w:name="_Toc231403330"/>
      <w:r w:rsidRPr="003A4C3C">
        <w:rPr>
          <w:rFonts w:asciiTheme="minorHAnsi" w:hAnsiTheme="minorHAnsi" w:cstheme="minorHAnsi"/>
          <w:b/>
          <w:bCs/>
          <w:color w:val="4472C4" w:themeColor="accent1"/>
          <w:sz w:val="28"/>
          <w:szCs w:val="28"/>
        </w:rPr>
        <w:t>QUALITATIVE TARGETS</w:t>
      </w:r>
      <w:bookmarkEnd w:id="5"/>
      <w:bookmarkEnd w:id="6"/>
    </w:p>
    <w:p w14:paraId="23821405" w14:textId="0A54EE06" w:rsidR="00186103" w:rsidRPr="00186103" w:rsidRDefault="00186103" w:rsidP="00186103">
      <w:pPr>
        <w:spacing w:after="240" w:line="276" w:lineRule="auto"/>
        <w:jc w:val="both"/>
        <w:rPr>
          <w:rFonts w:cstheme="minorHAnsi"/>
          <w:b/>
          <w:bCs/>
          <w:sz w:val="24"/>
          <w:szCs w:val="24"/>
        </w:rPr>
      </w:pPr>
      <w:r w:rsidRPr="00186103">
        <w:rPr>
          <w:rFonts w:cstheme="minorHAnsi"/>
          <w:b/>
          <w:bCs/>
          <w:sz w:val="24"/>
          <w:szCs w:val="24"/>
        </w:rPr>
        <w:t>Enhancing Ethical Compliance</w:t>
      </w:r>
    </w:p>
    <w:p w14:paraId="5046CE38" w14:textId="34BC432F"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We conduct thorough, frequent assessments to ensure that our ethical standards are consistently followed and regulatory expectations are met.</w:t>
      </w:r>
    </w:p>
    <w:p w14:paraId="47622258" w14:textId="77777777"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We plan to refresh our ethical guidelines annually, incorporating the latest legal and industry developments.</w:t>
      </w:r>
    </w:p>
    <w:p w14:paraId="1ACC684E" w14:textId="77777777"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Our focus includes delivering tailored training to ensure employees understand and embrace our ethical standards.</w:t>
      </w:r>
    </w:p>
    <w:p w14:paraId="2ECA461D" w14:textId="77777777" w:rsidR="00186103" w:rsidRPr="003A4C3C" w:rsidRDefault="00186103" w:rsidP="009E2E1D">
      <w:pPr>
        <w:numPr>
          <w:ilvl w:val="0"/>
          <w:numId w:val="8"/>
        </w:numPr>
        <w:spacing w:after="240" w:line="276" w:lineRule="auto"/>
        <w:jc w:val="both"/>
        <w:rPr>
          <w:rFonts w:cstheme="minorHAnsi"/>
          <w:sz w:val="24"/>
          <w:szCs w:val="24"/>
        </w:rPr>
      </w:pPr>
      <w:r w:rsidRPr="00575DBD">
        <w:rPr>
          <w:rFonts w:cstheme="minorHAnsi"/>
          <w:sz w:val="24"/>
          <w:szCs w:val="24"/>
        </w:rPr>
        <w:t>We aim to introduce a real-time monitoring system to proactively track compliance with our ethical guidelines</w:t>
      </w:r>
      <w:r w:rsidRPr="003A4C3C">
        <w:rPr>
          <w:rFonts w:cstheme="minorHAnsi"/>
          <w:sz w:val="24"/>
          <w:szCs w:val="24"/>
        </w:rPr>
        <w:t>.</w:t>
      </w:r>
    </w:p>
    <w:p w14:paraId="20F08ED8" w14:textId="46758154" w:rsidR="00186103" w:rsidRPr="003A4C3C" w:rsidRDefault="00186103" w:rsidP="009E2E1D">
      <w:pPr>
        <w:numPr>
          <w:ilvl w:val="0"/>
          <w:numId w:val="8"/>
        </w:numPr>
        <w:spacing w:after="240" w:line="276" w:lineRule="auto"/>
        <w:jc w:val="both"/>
        <w:rPr>
          <w:rFonts w:cstheme="minorHAnsi"/>
          <w:sz w:val="24"/>
          <w:szCs w:val="24"/>
        </w:rPr>
      </w:pPr>
      <w:r w:rsidRPr="00575DBD">
        <w:rPr>
          <w:rFonts w:cstheme="minorHAnsi"/>
          <w:sz w:val="24"/>
          <w:szCs w:val="24"/>
        </w:rPr>
        <w:t>We hold quarterly reviews to benchmark and continuously improve our ethical practices</w:t>
      </w:r>
      <w:r w:rsidRPr="003A4C3C">
        <w:rPr>
          <w:rFonts w:cstheme="minorHAnsi"/>
          <w:sz w:val="24"/>
          <w:szCs w:val="24"/>
        </w:rPr>
        <w:t>.</w:t>
      </w:r>
    </w:p>
    <w:p w14:paraId="47A4B2CF" w14:textId="70D69510" w:rsidR="00186103" w:rsidRPr="00186103" w:rsidRDefault="00186103" w:rsidP="00186103">
      <w:pPr>
        <w:spacing w:after="240" w:line="276" w:lineRule="auto"/>
        <w:jc w:val="both"/>
        <w:rPr>
          <w:rFonts w:cstheme="minorHAnsi"/>
          <w:b/>
          <w:bCs/>
          <w:sz w:val="24"/>
          <w:szCs w:val="24"/>
        </w:rPr>
      </w:pPr>
      <w:r w:rsidRPr="00186103">
        <w:rPr>
          <w:rFonts w:cstheme="minorHAnsi"/>
          <w:b/>
          <w:bCs/>
          <w:sz w:val="24"/>
          <w:szCs w:val="24"/>
        </w:rPr>
        <w:t>Strengthening Information Security</w:t>
      </w:r>
    </w:p>
    <w:p w14:paraId="146C8DD6" w14:textId="77777777"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We plan to conduct regular, detailed audits to verify that data protection guidelines are properly implemented and maintained across the organization.</w:t>
      </w:r>
    </w:p>
    <w:p w14:paraId="238A0E08" w14:textId="77777777"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Our information security protocols will be updated annually to incorporate advancements in cybersecurity technologies.</w:t>
      </w:r>
    </w:p>
    <w:p w14:paraId="024900BB" w14:textId="421BE193"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 xml:space="preserve">We </w:t>
      </w:r>
      <w:r w:rsidR="00A753D6">
        <w:rPr>
          <w:rFonts w:cstheme="minorHAnsi"/>
          <w:sz w:val="24"/>
          <w:szCs w:val="24"/>
        </w:rPr>
        <w:t xml:space="preserve">provide </w:t>
      </w:r>
      <w:r w:rsidRPr="003A4C3C">
        <w:rPr>
          <w:rFonts w:cstheme="minorHAnsi"/>
          <w:sz w:val="24"/>
          <w:szCs w:val="24"/>
        </w:rPr>
        <w:t>comprehensive training on cybersecurity, empowering employees to safeguard confidential information.</w:t>
      </w:r>
    </w:p>
    <w:p w14:paraId="45ADC5C6" w14:textId="77777777" w:rsidR="00186103" w:rsidRPr="00575DBD" w:rsidRDefault="00186103" w:rsidP="009E2E1D">
      <w:pPr>
        <w:numPr>
          <w:ilvl w:val="0"/>
          <w:numId w:val="8"/>
        </w:numPr>
        <w:spacing w:after="240" w:line="276" w:lineRule="auto"/>
        <w:jc w:val="both"/>
        <w:rPr>
          <w:rFonts w:cstheme="minorHAnsi"/>
          <w:sz w:val="24"/>
          <w:szCs w:val="24"/>
        </w:rPr>
      </w:pPr>
      <w:r w:rsidRPr="00575DBD">
        <w:rPr>
          <w:rFonts w:cstheme="minorHAnsi"/>
          <w:sz w:val="24"/>
          <w:szCs w:val="24"/>
        </w:rPr>
        <w:t>We aim to develop an automated threat detection system that responds to security risks in real time.</w:t>
      </w:r>
    </w:p>
    <w:p w14:paraId="5341088F" w14:textId="42A99F97" w:rsidR="003A4C3C" w:rsidRPr="00101FC8" w:rsidRDefault="00186103" w:rsidP="00186103">
      <w:pPr>
        <w:numPr>
          <w:ilvl w:val="0"/>
          <w:numId w:val="8"/>
        </w:numPr>
        <w:spacing w:after="240" w:line="276" w:lineRule="auto"/>
        <w:jc w:val="both"/>
        <w:rPr>
          <w:rFonts w:cstheme="minorHAnsi"/>
          <w:sz w:val="24"/>
          <w:szCs w:val="24"/>
        </w:rPr>
      </w:pPr>
      <w:r w:rsidRPr="00575DBD">
        <w:rPr>
          <w:rFonts w:cstheme="minorHAnsi"/>
          <w:sz w:val="24"/>
          <w:szCs w:val="24"/>
        </w:rPr>
        <w:lastRenderedPageBreak/>
        <w:t>We collaborate with leading cybersecurity firms to conduct regular reviews, further enhancing our data protection measures</w:t>
      </w:r>
      <w:r w:rsidRPr="003A4C3C">
        <w:rPr>
          <w:rFonts w:cstheme="minorHAnsi"/>
          <w:sz w:val="24"/>
          <w:szCs w:val="24"/>
        </w:rPr>
        <w:t>.</w:t>
      </w:r>
    </w:p>
    <w:p w14:paraId="42D6FC47" w14:textId="1E2A8342" w:rsidR="00186103" w:rsidRPr="00186103" w:rsidRDefault="00186103" w:rsidP="00186103">
      <w:pPr>
        <w:spacing w:after="240" w:line="276" w:lineRule="auto"/>
        <w:jc w:val="both"/>
        <w:rPr>
          <w:rFonts w:cstheme="minorHAnsi"/>
          <w:b/>
          <w:bCs/>
          <w:sz w:val="24"/>
          <w:szCs w:val="24"/>
        </w:rPr>
      </w:pPr>
      <w:r w:rsidRPr="00186103">
        <w:rPr>
          <w:rFonts w:cstheme="minorHAnsi"/>
          <w:b/>
          <w:bCs/>
          <w:sz w:val="24"/>
          <w:szCs w:val="24"/>
        </w:rPr>
        <w:t>Fighting Corruption and Bribery</w:t>
      </w:r>
    </w:p>
    <w:p w14:paraId="4C990C67" w14:textId="2FFC98D8"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 xml:space="preserve">We </w:t>
      </w:r>
      <w:r w:rsidR="00A753D6">
        <w:rPr>
          <w:rFonts w:cstheme="minorHAnsi"/>
          <w:sz w:val="24"/>
          <w:szCs w:val="24"/>
        </w:rPr>
        <w:t xml:space="preserve">maintain </w:t>
      </w:r>
      <w:r w:rsidRPr="003A4C3C">
        <w:rPr>
          <w:rFonts w:cstheme="minorHAnsi"/>
          <w:sz w:val="24"/>
          <w:szCs w:val="24"/>
        </w:rPr>
        <w:t>robust, recurring internal reviews to minimize the risk of corruption and bribery across all business levels.</w:t>
      </w:r>
    </w:p>
    <w:p w14:paraId="267DB8BD" w14:textId="08806FC9"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We annually update our anti-bribery guidelines to ensure compliance with global anti-corruption standards.</w:t>
      </w:r>
    </w:p>
    <w:p w14:paraId="40250506" w14:textId="77777777"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We plan to introduce strict due diligence protocols for third-party partners to align them with our anti-bribery practices.</w:t>
      </w:r>
    </w:p>
    <w:p w14:paraId="66A47A9B" w14:textId="67516AB8" w:rsidR="00186103" w:rsidRPr="00186103" w:rsidRDefault="00277F04" w:rsidP="009E2E1D">
      <w:pPr>
        <w:numPr>
          <w:ilvl w:val="0"/>
          <w:numId w:val="8"/>
        </w:numPr>
        <w:spacing w:after="240" w:line="276" w:lineRule="auto"/>
        <w:jc w:val="both"/>
        <w:rPr>
          <w:rFonts w:cstheme="minorHAnsi"/>
          <w:b/>
          <w:bCs/>
        </w:rPr>
      </w:pPr>
      <w:r w:rsidRPr="003A4C3C">
        <w:rPr>
          <w:rFonts w:cstheme="minorHAnsi"/>
          <w:sz w:val="24"/>
          <w:szCs w:val="24"/>
        </w:rPr>
        <w:t xml:space="preserve">We train employees to avoid soliciting or accepting bribes, offering advantages to others for favours, accepting excessive gifts, or offering benefits to government officials during business dealings. </w:t>
      </w:r>
      <w:r w:rsidRPr="00575DBD">
        <w:rPr>
          <w:rFonts w:cstheme="minorHAnsi"/>
          <w:sz w:val="24"/>
          <w:szCs w:val="24"/>
        </w:rPr>
        <w:t>We</w:t>
      </w:r>
      <w:r w:rsidR="00186103" w:rsidRPr="00575DBD">
        <w:rPr>
          <w:rFonts w:cstheme="minorHAnsi"/>
          <w:sz w:val="24"/>
          <w:szCs w:val="24"/>
        </w:rPr>
        <w:t xml:space="preserve"> will develop a secure, anonymous reporting platform for employees to report bribery incidents without fear of retaliation</w:t>
      </w:r>
      <w:r w:rsidR="00186103" w:rsidRPr="00186103">
        <w:rPr>
          <w:rFonts w:cstheme="minorHAnsi"/>
          <w:b/>
          <w:bCs/>
        </w:rPr>
        <w:t>.</w:t>
      </w:r>
    </w:p>
    <w:p w14:paraId="4F008385" w14:textId="3E195567" w:rsidR="00186103" w:rsidRPr="00186103" w:rsidRDefault="00186103" w:rsidP="00186103">
      <w:pPr>
        <w:spacing w:after="240" w:line="276" w:lineRule="auto"/>
        <w:jc w:val="both"/>
        <w:rPr>
          <w:rFonts w:cstheme="minorHAnsi"/>
          <w:b/>
          <w:bCs/>
          <w:sz w:val="24"/>
          <w:szCs w:val="24"/>
        </w:rPr>
      </w:pPr>
      <w:r w:rsidRPr="00186103">
        <w:rPr>
          <w:rFonts w:cstheme="minorHAnsi"/>
          <w:b/>
          <w:bCs/>
          <w:sz w:val="24"/>
          <w:szCs w:val="24"/>
        </w:rPr>
        <w:t>Addressing Conflicts of Interest</w:t>
      </w:r>
    </w:p>
    <w:p w14:paraId="61C25EC7" w14:textId="177590CE" w:rsidR="00186103" w:rsidRPr="003A4C3C" w:rsidRDefault="00A753D6" w:rsidP="009E2E1D">
      <w:pPr>
        <w:numPr>
          <w:ilvl w:val="0"/>
          <w:numId w:val="8"/>
        </w:numPr>
        <w:spacing w:after="240" w:line="276" w:lineRule="auto"/>
        <w:jc w:val="both"/>
        <w:rPr>
          <w:rFonts w:cstheme="minorHAnsi"/>
          <w:sz w:val="24"/>
          <w:szCs w:val="24"/>
        </w:rPr>
      </w:pPr>
      <w:r w:rsidRPr="00A753D6">
        <w:rPr>
          <w:rFonts w:cstheme="minorHAnsi"/>
          <w:sz w:val="24"/>
          <w:szCs w:val="24"/>
        </w:rPr>
        <w:t>We require employees to disclose actual, potential, or perceived conflicts of interest through established declaration processes</w:t>
      </w:r>
      <w:r w:rsidR="00186103" w:rsidRPr="003A4C3C">
        <w:rPr>
          <w:rFonts w:cstheme="minorHAnsi"/>
          <w:sz w:val="24"/>
          <w:szCs w:val="24"/>
        </w:rPr>
        <w:t>.</w:t>
      </w:r>
    </w:p>
    <w:p w14:paraId="35B5437E" w14:textId="4E7137E0" w:rsidR="00A753D6" w:rsidRPr="00A753D6" w:rsidRDefault="00A753D6" w:rsidP="00A753D6">
      <w:pPr>
        <w:numPr>
          <w:ilvl w:val="0"/>
          <w:numId w:val="8"/>
        </w:numPr>
        <w:spacing w:after="240" w:line="276" w:lineRule="auto"/>
        <w:jc w:val="both"/>
        <w:rPr>
          <w:rFonts w:cstheme="minorHAnsi"/>
          <w:sz w:val="24"/>
          <w:szCs w:val="24"/>
        </w:rPr>
      </w:pPr>
      <w:r w:rsidRPr="00A753D6">
        <w:rPr>
          <w:rFonts w:cstheme="minorHAnsi"/>
          <w:sz w:val="24"/>
          <w:szCs w:val="24"/>
        </w:rPr>
        <w:t xml:space="preserve">We regularly review and strengthen our </w:t>
      </w:r>
      <w:r w:rsidRPr="00A753D6">
        <w:rPr>
          <w:rFonts w:cstheme="minorHAnsi"/>
          <w:sz w:val="24"/>
          <w:szCs w:val="24"/>
        </w:rPr>
        <w:t>conflict-of-interest</w:t>
      </w:r>
      <w:r w:rsidRPr="00A753D6">
        <w:rPr>
          <w:rFonts w:cstheme="minorHAnsi"/>
          <w:sz w:val="24"/>
          <w:szCs w:val="24"/>
        </w:rPr>
        <w:t xml:space="preserve"> procedures to ensure transparency and accountability.</w:t>
      </w:r>
    </w:p>
    <w:p w14:paraId="27891373" w14:textId="6DB0DC35" w:rsidR="00A753D6" w:rsidRPr="00A753D6" w:rsidRDefault="00A753D6" w:rsidP="00A753D6">
      <w:pPr>
        <w:numPr>
          <w:ilvl w:val="0"/>
          <w:numId w:val="8"/>
        </w:numPr>
        <w:spacing w:after="240" w:line="276" w:lineRule="auto"/>
        <w:jc w:val="both"/>
        <w:rPr>
          <w:rFonts w:cstheme="minorHAnsi"/>
          <w:sz w:val="24"/>
          <w:szCs w:val="24"/>
        </w:rPr>
      </w:pPr>
      <w:r w:rsidRPr="00A753D6">
        <w:rPr>
          <w:rFonts w:cstheme="minorHAnsi"/>
          <w:sz w:val="24"/>
          <w:szCs w:val="24"/>
        </w:rPr>
        <w:t>We conduct awareness programs and training sessions to help employees identify and appropriately manage conflicts of interest.</w:t>
      </w:r>
    </w:p>
    <w:p w14:paraId="52E33898" w14:textId="63C2E382" w:rsidR="00A753D6" w:rsidRPr="00A753D6" w:rsidRDefault="00A753D6" w:rsidP="00A753D6">
      <w:pPr>
        <w:numPr>
          <w:ilvl w:val="0"/>
          <w:numId w:val="8"/>
        </w:numPr>
        <w:spacing w:after="240" w:line="276" w:lineRule="auto"/>
        <w:jc w:val="both"/>
        <w:rPr>
          <w:rFonts w:cstheme="minorHAnsi"/>
          <w:sz w:val="24"/>
          <w:szCs w:val="24"/>
        </w:rPr>
      </w:pPr>
      <w:r w:rsidRPr="00A753D6">
        <w:rPr>
          <w:rFonts w:cstheme="minorHAnsi"/>
          <w:sz w:val="24"/>
          <w:szCs w:val="24"/>
        </w:rPr>
        <w:t>We maintain systems and procedures to record, monitor, and address conflict of interest disclosures.</w:t>
      </w:r>
    </w:p>
    <w:p w14:paraId="3C28E182" w14:textId="573DC05F" w:rsidR="00186103" w:rsidRPr="003A4C3C" w:rsidRDefault="00A753D6" w:rsidP="00A753D6">
      <w:pPr>
        <w:numPr>
          <w:ilvl w:val="0"/>
          <w:numId w:val="8"/>
        </w:numPr>
        <w:spacing w:after="240" w:line="276" w:lineRule="auto"/>
        <w:jc w:val="both"/>
        <w:rPr>
          <w:rFonts w:cstheme="minorHAnsi"/>
          <w:sz w:val="24"/>
          <w:szCs w:val="24"/>
        </w:rPr>
      </w:pPr>
      <w:r w:rsidRPr="00A753D6">
        <w:rPr>
          <w:rFonts w:cstheme="minorHAnsi"/>
          <w:sz w:val="24"/>
          <w:szCs w:val="24"/>
        </w:rPr>
        <w:t>We investigate reported conflict of interest cases promptly, fairly, and confidentially</w:t>
      </w:r>
      <w:r w:rsidR="00186103" w:rsidRPr="003A4C3C">
        <w:rPr>
          <w:rFonts w:cstheme="minorHAnsi"/>
          <w:sz w:val="24"/>
          <w:szCs w:val="24"/>
        </w:rPr>
        <w:t>.</w:t>
      </w:r>
    </w:p>
    <w:p w14:paraId="07601E82" w14:textId="36CB7EDB" w:rsidR="00186103" w:rsidRPr="00186103" w:rsidRDefault="00186103" w:rsidP="00186103">
      <w:pPr>
        <w:spacing w:after="240" w:line="276" w:lineRule="auto"/>
        <w:jc w:val="both"/>
        <w:rPr>
          <w:rFonts w:cstheme="minorHAnsi"/>
          <w:b/>
          <w:bCs/>
          <w:sz w:val="24"/>
          <w:szCs w:val="24"/>
        </w:rPr>
      </w:pPr>
      <w:r w:rsidRPr="00186103">
        <w:rPr>
          <w:rFonts w:cstheme="minorHAnsi"/>
          <w:b/>
          <w:bCs/>
          <w:sz w:val="24"/>
          <w:szCs w:val="24"/>
        </w:rPr>
        <w:t>Preventing Anti-Competitive Practices</w:t>
      </w:r>
    </w:p>
    <w:p w14:paraId="0D7F1262" w14:textId="2D45E0B7" w:rsidR="00186103" w:rsidRPr="003A4C3C" w:rsidRDefault="00A753D6" w:rsidP="009E2E1D">
      <w:pPr>
        <w:numPr>
          <w:ilvl w:val="0"/>
          <w:numId w:val="8"/>
        </w:numPr>
        <w:spacing w:after="240" w:line="276" w:lineRule="auto"/>
        <w:jc w:val="both"/>
        <w:rPr>
          <w:rFonts w:cstheme="minorHAnsi"/>
          <w:sz w:val="24"/>
          <w:szCs w:val="24"/>
        </w:rPr>
      </w:pPr>
      <w:r w:rsidRPr="00A753D6">
        <w:rPr>
          <w:rFonts w:cstheme="minorHAnsi"/>
          <w:sz w:val="24"/>
          <w:szCs w:val="24"/>
        </w:rPr>
        <w:t>We maintain compliance procedures to ensure that all business activities are conducted in accordance with applicable competition and antitrust laws</w:t>
      </w:r>
      <w:r w:rsidR="00186103" w:rsidRPr="003A4C3C">
        <w:rPr>
          <w:rFonts w:cstheme="minorHAnsi"/>
          <w:sz w:val="24"/>
          <w:szCs w:val="24"/>
        </w:rPr>
        <w:t>.</w:t>
      </w:r>
    </w:p>
    <w:p w14:paraId="5EF0F312" w14:textId="241BB8E7"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Our anti-competitive practice guidelines regularly updated to reflect regulatory and market changes.</w:t>
      </w:r>
    </w:p>
    <w:p w14:paraId="5CA9DF97" w14:textId="107B03D0"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lastRenderedPageBreak/>
        <w:t xml:space="preserve">We </w:t>
      </w:r>
      <w:r w:rsidR="00A753D6">
        <w:rPr>
          <w:rFonts w:cstheme="minorHAnsi"/>
          <w:sz w:val="24"/>
          <w:szCs w:val="24"/>
        </w:rPr>
        <w:t>provide</w:t>
      </w:r>
      <w:r w:rsidRPr="003A4C3C">
        <w:rPr>
          <w:rFonts w:cstheme="minorHAnsi"/>
          <w:sz w:val="24"/>
          <w:szCs w:val="24"/>
        </w:rPr>
        <w:t xml:space="preserve"> training sessions to educate employees on preventing anti-competitive behaviour.</w:t>
      </w:r>
    </w:p>
    <w:p w14:paraId="496E8D36" w14:textId="41C5C035"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 xml:space="preserve">We </w:t>
      </w:r>
      <w:r w:rsidR="00A753D6" w:rsidRPr="00A753D6">
        <w:rPr>
          <w:rFonts w:cstheme="minorHAnsi"/>
          <w:sz w:val="24"/>
          <w:szCs w:val="24"/>
        </w:rPr>
        <w:t>seek appropriate</w:t>
      </w:r>
      <w:r w:rsidR="00A753D6">
        <w:rPr>
          <w:rFonts w:cstheme="minorHAnsi"/>
          <w:sz w:val="24"/>
          <w:szCs w:val="24"/>
        </w:rPr>
        <w:t xml:space="preserve"> </w:t>
      </w:r>
      <w:r w:rsidRPr="003A4C3C">
        <w:rPr>
          <w:rFonts w:cstheme="minorHAnsi"/>
          <w:sz w:val="24"/>
          <w:szCs w:val="24"/>
        </w:rPr>
        <w:t>legal experts to ensure continued compliance with competition laws through periodic reviews.</w:t>
      </w:r>
    </w:p>
    <w:p w14:paraId="312C358C" w14:textId="263CBBDF" w:rsidR="00186103" w:rsidRPr="00186103" w:rsidRDefault="00186103" w:rsidP="00186103">
      <w:pPr>
        <w:spacing w:after="240" w:line="276" w:lineRule="auto"/>
        <w:jc w:val="both"/>
        <w:rPr>
          <w:rFonts w:cstheme="minorHAnsi"/>
          <w:b/>
          <w:bCs/>
          <w:sz w:val="24"/>
          <w:szCs w:val="24"/>
        </w:rPr>
      </w:pPr>
      <w:r w:rsidRPr="00186103">
        <w:rPr>
          <w:rFonts w:cstheme="minorHAnsi"/>
          <w:b/>
          <w:bCs/>
          <w:sz w:val="24"/>
          <w:szCs w:val="24"/>
        </w:rPr>
        <w:t>Detecting and Preventing Fraud</w:t>
      </w:r>
    </w:p>
    <w:p w14:paraId="080F090A" w14:textId="77777777"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We plan to launch comprehensive fraud risk assessments to identify vulnerabilities and improve fraud prevention measures.</w:t>
      </w:r>
    </w:p>
    <w:p w14:paraId="43DA7B8E" w14:textId="7A0829C2"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Our fraud prevention guidelines revised annually to stay updated with emerging risks.</w:t>
      </w:r>
    </w:p>
    <w:p w14:paraId="2FC2D5E5" w14:textId="2636E46D"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We offer tailored fraud awareness training to help employees recognize and report fraud.</w:t>
      </w:r>
    </w:p>
    <w:p w14:paraId="3E11DD7A" w14:textId="22E5E145"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We foster a culture of transparency, encouraging open communication about fraud concerns and protecting whistleblowers.</w:t>
      </w:r>
    </w:p>
    <w:p w14:paraId="4E6A5488" w14:textId="0E48ACCD" w:rsidR="00186103" w:rsidRPr="00186103" w:rsidRDefault="00186103" w:rsidP="00186103">
      <w:pPr>
        <w:spacing w:after="240" w:line="276" w:lineRule="auto"/>
        <w:jc w:val="both"/>
        <w:rPr>
          <w:rFonts w:cstheme="minorHAnsi"/>
          <w:b/>
          <w:bCs/>
          <w:sz w:val="24"/>
          <w:szCs w:val="24"/>
        </w:rPr>
      </w:pPr>
      <w:r w:rsidRPr="00186103">
        <w:rPr>
          <w:rFonts w:cstheme="minorHAnsi"/>
          <w:b/>
          <w:bCs/>
          <w:sz w:val="24"/>
          <w:szCs w:val="24"/>
        </w:rPr>
        <w:t>Advancing Anti-Money Laundering (AML) Compliance</w:t>
      </w:r>
    </w:p>
    <w:p w14:paraId="6039BC9F" w14:textId="0A49AAE8"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 xml:space="preserve">We </w:t>
      </w:r>
      <w:r w:rsidR="00383719">
        <w:rPr>
          <w:rFonts w:cstheme="minorHAnsi"/>
          <w:sz w:val="24"/>
          <w:szCs w:val="24"/>
        </w:rPr>
        <w:t>conduct</w:t>
      </w:r>
      <w:r w:rsidRPr="003A4C3C">
        <w:rPr>
          <w:rFonts w:cstheme="minorHAnsi"/>
          <w:sz w:val="24"/>
          <w:szCs w:val="24"/>
        </w:rPr>
        <w:t xml:space="preserve"> stringent due diligence processes to verify the integrity of financial transactions, reducing the risk of money laundering.</w:t>
      </w:r>
    </w:p>
    <w:p w14:paraId="22060A16" w14:textId="472E4179"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Our AML guidelines regularly revised to meet evolving regulatory standards.</w:t>
      </w:r>
    </w:p>
    <w:p w14:paraId="5CBDBE2A" w14:textId="5492ABD4" w:rsidR="00186103"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We deliver focused training to employees on identifying and reporting suspicious financial activities.</w:t>
      </w:r>
    </w:p>
    <w:p w14:paraId="309B2E30" w14:textId="19D6BAEF" w:rsidR="00376A00" w:rsidRPr="003A4C3C" w:rsidRDefault="00186103" w:rsidP="009E2E1D">
      <w:pPr>
        <w:numPr>
          <w:ilvl w:val="0"/>
          <w:numId w:val="8"/>
        </w:numPr>
        <w:spacing w:after="240" w:line="276" w:lineRule="auto"/>
        <w:jc w:val="both"/>
        <w:rPr>
          <w:rFonts w:cstheme="minorHAnsi"/>
          <w:sz w:val="24"/>
          <w:szCs w:val="24"/>
        </w:rPr>
      </w:pPr>
      <w:r w:rsidRPr="003A4C3C">
        <w:rPr>
          <w:rFonts w:cstheme="minorHAnsi"/>
          <w:sz w:val="24"/>
          <w:szCs w:val="24"/>
        </w:rPr>
        <w:t>We work closely with regulatory authorities to conduct regular audits, ensuring that our financial operations are transparent and compliant.</w:t>
      </w:r>
    </w:p>
    <w:p w14:paraId="3250DB50" w14:textId="62BE1506" w:rsidR="00FD3D7D" w:rsidRPr="003A4C3C" w:rsidRDefault="00FD3D7D" w:rsidP="001B5A50">
      <w:pPr>
        <w:pStyle w:val="Heading1"/>
        <w:spacing w:after="240" w:line="276" w:lineRule="auto"/>
        <w:jc w:val="both"/>
        <w:rPr>
          <w:rFonts w:asciiTheme="minorHAnsi" w:hAnsiTheme="minorHAnsi" w:cstheme="minorHAnsi"/>
          <w:b/>
          <w:bCs/>
          <w:color w:val="4472C4" w:themeColor="accent1"/>
          <w:sz w:val="28"/>
          <w:szCs w:val="28"/>
        </w:rPr>
      </w:pPr>
      <w:bookmarkStart w:id="7" w:name="_Toc158296637"/>
      <w:bookmarkStart w:id="8" w:name="_Toc231403331"/>
      <w:r w:rsidRPr="003A4C3C">
        <w:rPr>
          <w:rFonts w:asciiTheme="minorHAnsi" w:hAnsiTheme="minorHAnsi" w:cstheme="minorHAnsi"/>
          <w:b/>
          <w:bCs/>
          <w:color w:val="4472C4" w:themeColor="accent1"/>
          <w:sz w:val="28"/>
          <w:szCs w:val="28"/>
        </w:rPr>
        <w:t>QUNTITATIVE TARGETS</w:t>
      </w:r>
      <w:bookmarkEnd w:id="7"/>
      <w:bookmarkEnd w:id="8"/>
    </w:p>
    <w:p w14:paraId="3B9FF453" w14:textId="77777777" w:rsidR="00F56E99" w:rsidRPr="00F56E99" w:rsidRDefault="00F56E99" w:rsidP="00F56E99">
      <w:pPr>
        <w:spacing w:line="276" w:lineRule="auto"/>
        <w:jc w:val="both"/>
        <w:rPr>
          <w:rFonts w:cstheme="minorHAnsi"/>
          <w:b/>
          <w:bCs/>
          <w:sz w:val="24"/>
          <w:szCs w:val="24"/>
        </w:rPr>
      </w:pPr>
      <w:r w:rsidRPr="00F56E99">
        <w:rPr>
          <w:rFonts w:cstheme="minorHAnsi"/>
          <w:b/>
          <w:bCs/>
          <w:sz w:val="24"/>
          <w:szCs w:val="24"/>
        </w:rPr>
        <w:t>Ethical Compliance</w:t>
      </w:r>
    </w:p>
    <w:p w14:paraId="2740C2F7" w14:textId="77777777" w:rsidR="00F56E99" w:rsidRPr="00F56E99" w:rsidRDefault="00F56E99" w:rsidP="009E2E1D">
      <w:pPr>
        <w:numPr>
          <w:ilvl w:val="0"/>
          <w:numId w:val="9"/>
        </w:numPr>
        <w:spacing w:line="276" w:lineRule="auto"/>
        <w:jc w:val="both"/>
        <w:rPr>
          <w:rFonts w:cstheme="minorHAnsi"/>
          <w:sz w:val="24"/>
          <w:szCs w:val="24"/>
        </w:rPr>
      </w:pPr>
      <w:r w:rsidRPr="00F56E99">
        <w:rPr>
          <w:rFonts w:cstheme="minorHAnsi"/>
          <w:sz w:val="24"/>
          <w:szCs w:val="24"/>
        </w:rPr>
        <w:t>Maintain 100% adherence to ethical standards, fostering a culture of integrity.</w:t>
      </w:r>
    </w:p>
    <w:p w14:paraId="7A844A15" w14:textId="47FF5ED5" w:rsidR="00F56E99" w:rsidRPr="006B36E6" w:rsidRDefault="00F56E99" w:rsidP="009E2E1D">
      <w:pPr>
        <w:numPr>
          <w:ilvl w:val="0"/>
          <w:numId w:val="9"/>
        </w:numPr>
        <w:spacing w:line="276" w:lineRule="auto"/>
        <w:jc w:val="both"/>
        <w:rPr>
          <w:rFonts w:cstheme="minorHAnsi"/>
          <w:sz w:val="24"/>
          <w:szCs w:val="24"/>
        </w:rPr>
      </w:pPr>
      <w:r w:rsidRPr="00F56E99">
        <w:rPr>
          <w:rFonts w:cstheme="minorHAnsi"/>
          <w:sz w:val="24"/>
          <w:szCs w:val="24"/>
        </w:rPr>
        <w:t xml:space="preserve">Achieve 100% participation in employee training on ethics by </w:t>
      </w:r>
      <w:r w:rsidR="001F681D" w:rsidRPr="001F681D">
        <w:rPr>
          <w:rFonts w:cstheme="minorHAnsi"/>
          <w:sz w:val="24"/>
          <w:szCs w:val="24"/>
          <w:highlight w:val="yellow"/>
        </w:rPr>
        <w:t>FY 2029-30</w:t>
      </w:r>
      <w:r w:rsidRPr="00F56E99">
        <w:rPr>
          <w:rFonts w:cstheme="minorHAnsi"/>
          <w:sz w:val="24"/>
          <w:szCs w:val="24"/>
        </w:rPr>
        <w:t xml:space="preserve">, </w:t>
      </w:r>
      <w:r w:rsidRPr="006B36E6">
        <w:rPr>
          <w:rFonts w:cstheme="minorHAnsi"/>
          <w:sz w:val="24"/>
          <w:szCs w:val="24"/>
        </w:rPr>
        <w:t xml:space="preserve">up from the </w:t>
      </w:r>
      <w:r w:rsidR="002E4292">
        <w:rPr>
          <w:rFonts w:cstheme="minorHAnsi"/>
          <w:sz w:val="24"/>
          <w:szCs w:val="24"/>
        </w:rPr>
        <w:t xml:space="preserve">FY </w:t>
      </w:r>
      <w:r w:rsidRPr="006B36E6">
        <w:rPr>
          <w:rFonts w:cstheme="minorHAnsi"/>
          <w:sz w:val="24"/>
          <w:szCs w:val="24"/>
        </w:rPr>
        <w:t>2022</w:t>
      </w:r>
      <w:r w:rsidR="002E4292">
        <w:rPr>
          <w:rFonts w:cstheme="minorHAnsi"/>
          <w:sz w:val="24"/>
          <w:szCs w:val="24"/>
        </w:rPr>
        <w:t>-23</w:t>
      </w:r>
      <w:r w:rsidRPr="006B36E6">
        <w:rPr>
          <w:rFonts w:cstheme="minorHAnsi"/>
          <w:sz w:val="24"/>
          <w:szCs w:val="24"/>
        </w:rPr>
        <w:t xml:space="preserve"> baseline.</w:t>
      </w:r>
    </w:p>
    <w:p w14:paraId="401AFBFE" w14:textId="2C349923" w:rsidR="00F56E99" w:rsidRPr="00F56E99" w:rsidRDefault="006B36E6" w:rsidP="009E2E1D">
      <w:pPr>
        <w:numPr>
          <w:ilvl w:val="0"/>
          <w:numId w:val="9"/>
        </w:numPr>
        <w:spacing w:line="276" w:lineRule="auto"/>
        <w:jc w:val="both"/>
        <w:rPr>
          <w:rFonts w:cstheme="minorHAnsi"/>
          <w:sz w:val="24"/>
          <w:szCs w:val="24"/>
        </w:rPr>
      </w:pPr>
      <w:r>
        <w:rPr>
          <w:rFonts w:cstheme="minorHAnsi"/>
          <w:sz w:val="24"/>
          <w:szCs w:val="24"/>
        </w:rPr>
        <w:t xml:space="preserve">Maintain 0% </w:t>
      </w:r>
      <w:r w:rsidRPr="00F56E99">
        <w:rPr>
          <w:rFonts w:cstheme="minorHAnsi"/>
          <w:sz w:val="24"/>
          <w:szCs w:val="24"/>
        </w:rPr>
        <w:t>ethical</w:t>
      </w:r>
      <w:r w:rsidR="00F56E99" w:rsidRPr="00F56E99">
        <w:rPr>
          <w:rFonts w:cstheme="minorHAnsi"/>
          <w:sz w:val="24"/>
          <w:szCs w:val="24"/>
        </w:rPr>
        <w:t xml:space="preserve"> violations</w:t>
      </w:r>
      <w:r>
        <w:rPr>
          <w:rFonts w:cstheme="minorHAnsi"/>
          <w:sz w:val="24"/>
          <w:szCs w:val="24"/>
        </w:rPr>
        <w:t xml:space="preserve"> every year</w:t>
      </w:r>
      <w:r w:rsidR="00F56E99" w:rsidRPr="00F56E99">
        <w:rPr>
          <w:rFonts w:cstheme="minorHAnsi"/>
          <w:sz w:val="24"/>
          <w:szCs w:val="24"/>
        </w:rPr>
        <w:t>.</w:t>
      </w:r>
    </w:p>
    <w:p w14:paraId="70F28EC3" w14:textId="77777777" w:rsidR="00F56E99" w:rsidRPr="00F56E99" w:rsidRDefault="00F56E99" w:rsidP="00F56E99">
      <w:pPr>
        <w:spacing w:line="276" w:lineRule="auto"/>
        <w:jc w:val="both"/>
        <w:rPr>
          <w:rFonts w:cstheme="minorHAnsi"/>
          <w:b/>
          <w:bCs/>
          <w:sz w:val="24"/>
          <w:szCs w:val="24"/>
        </w:rPr>
      </w:pPr>
      <w:r w:rsidRPr="00F56E99">
        <w:rPr>
          <w:rFonts w:cstheme="minorHAnsi"/>
          <w:b/>
          <w:bCs/>
          <w:sz w:val="24"/>
          <w:szCs w:val="24"/>
        </w:rPr>
        <w:t>Information Security</w:t>
      </w:r>
    </w:p>
    <w:p w14:paraId="71C0C3B4" w14:textId="77777777" w:rsidR="00F56E99" w:rsidRPr="00F56E99" w:rsidRDefault="00F56E99" w:rsidP="009E2E1D">
      <w:pPr>
        <w:numPr>
          <w:ilvl w:val="0"/>
          <w:numId w:val="10"/>
        </w:numPr>
        <w:spacing w:line="276" w:lineRule="auto"/>
        <w:jc w:val="both"/>
        <w:rPr>
          <w:rFonts w:cstheme="minorHAnsi"/>
          <w:sz w:val="24"/>
          <w:szCs w:val="24"/>
        </w:rPr>
      </w:pPr>
      <w:r w:rsidRPr="00F56E99">
        <w:rPr>
          <w:rFonts w:cstheme="minorHAnsi"/>
          <w:sz w:val="24"/>
          <w:szCs w:val="24"/>
        </w:rPr>
        <w:t>Maintain 100% compliance with information security protocols.</w:t>
      </w:r>
    </w:p>
    <w:p w14:paraId="01BBEDE7" w14:textId="52244D84" w:rsidR="00F56E99" w:rsidRPr="006B36E6" w:rsidRDefault="00F56E99" w:rsidP="006B36E6">
      <w:pPr>
        <w:numPr>
          <w:ilvl w:val="0"/>
          <w:numId w:val="10"/>
        </w:numPr>
        <w:spacing w:line="276" w:lineRule="auto"/>
        <w:jc w:val="both"/>
        <w:rPr>
          <w:rFonts w:cstheme="minorHAnsi"/>
          <w:sz w:val="24"/>
          <w:szCs w:val="24"/>
        </w:rPr>
      </w:pPr>
      <w:r w:rsidRPr="00F56E99">
        <w:rPr>
          <w:rFonts w:cstheme="minorHAnsi"/>
          <w:sz w:val="24"/>
          <w:szCs w:val="24"/>
        </w:rPr>
        <w:lastRenderedPageBreak/>
        <w:t xml:space="preserve">Achieve 100% employee participation in cybersecurity training by </w:t>
      </w:r>
      <w:r w:rsidR="001F681D" w:rsidRPr="001F681D">
        <w:rPr>
          <w:rFonts w:cstheme="minorHAnsi"/>
          <w:sz w:val="24"/>
          <w:szCs w:val="24"/>
          <w:highlight w:val="yellow"/>
        </w:rPr>
        <w:t>FY 2029-30</w:t>
      </w:r>
      <w:r w:rsidRPr="00F56E99">
        <w:rPr>
          <w:rFonts w:cstheme="minorHAnsi"/>
          <w:sz w:val="24"/>
          <w:szCs w:val="24"/>
        </w:rPr>
        <w:t>.</w:t>
      </w:r>
    </w:p>
    <w:p w14:paraId="275AC47B" w14:textId="3D9ACCCE" w:rsidR="00D6091C" w:rsidRPr="00F56E99" w:rsidRDefault="00F56E99" w:rsidP="009E2E1D">
      <w:pPr>
        <w:numPr>
          <w:ilvl w:val="0"/>
          <w:numId w:val="10"/>
        </w:numPr>
        <w:spacing w:line="276" w:lineRule="auto"/>
        <w:jc w:val="both"/>
        <w:rPr>
          <w:rFonts w:cstheme="minorHAnsi"/>
          <w:sz w:val="24"/>
          <w:szCs w:val="24"/>
        </w:rPr>
      </w:pPr>
      <w:r w:rsidRPr="00F56E99">
        <w:rPr>
          <w:rFonts w:cstheme="minorHAnsi"/>
          <w:sz w:val="24"/>
          <w:szCs w:val="24"/>
        </w:rPr>
        <w:t>Ensure 0% confirmed security breaches.</w:t>
      </w:r>
    </w:p>
    <w:p w14:paraId="0175F927" w14:textId="77777777" w:rsidR="00F56E99" w:rsidRPr="00F56E99" w:rsidRDefault="00F56E99" w:rsidP="00F56E99">
      <w:pPr>
        <w:spacing w:line="276" w:lineRule="auto"/>
        <w:jc w:val="both"/>
        <w:rPr>
          <w:rFonts w:cstheme="minorHAnsi"/>
          <w:b/>
          <w:bCs/>
          <w:sz w:val="24"/>
          <w:szCs w:val="24"/>
        </w:rPr>
      </w:pPr>
      <w:r w:rsidRPr="00F56E99">
        <w:rPr>
          <w:rFonts w:cstheme="minorHAnsi"/>
          <w:b/>
          <w:bCs/>
          <w:sz w:val="24"/>
          <w:szCs w:val="24"/>
        </w:rPr>
        <w:t>Corruption and Bribery</w:t>
      </w:r>
    </w:p>
    <w:p w14:paraId="368690CA" w14:textId="77777777" w:rsidR="00F56E99" w:rsidRPr="00630920" w:rsidRDefault="00F56E99" w:rsidP="009E2E1D">
      <w:pPr>
        <w:numPr>
          <w:ilvl w:val="0"/>
          <w:numId w:val="11"/>
        </w:numPr>
        <w:spacing w:line="276" w:lineRule="auto"/>
        <w:jc w:val="both"/>
        <w:rPr>
          <w:rFonts w:cstheme="minorHAnsi"/>
          <w:sz w:val="24"/>
          <w:szCs w:val="24"/>
        </w:rPr>
      </w:pPr>
      <w:r w:rsidRPr="00630920">
        <w:rPr>
          <w:rFonts w:cstheme="minorHAnsi"/>
          <w:sz w:val="24"/>
          <w:szCs w:val="24"/>
        </w:rPr>
        <w:t>Maintain 100% compliance with anti-corruption policies.</w:t>
      </w:r>
    </w:p>
    <w:p w14:paraId="636D5F4C" w14:textId="0AE0BF75" w:rsidR="00F56E99" w:rsidRPr="00630920" w:rsidRDefault="00F56E99" w:rsidP="009E2E1D">
      <w:pPr>
        <w:numPr>
          <w:ilvl w:val="0"/>
          <w:numId w:val="11"/>
        </w:numPr>
        <w:spacing w:line="276" w:lineRule="auto"/>
        <w:jc w:val="both"/>
        <w:rPr>
          <w:rFonts w:cstheme="minorHAnsi"/>
          <w:sz w:val="24"/>
          <w:szCs w:val="24"/>
        </w:rPr>
      </w:pPr>
      <w:r w:rsidRPr="00630920">
        <w:rPr>
          <w:rFonts w:cstheme="minorHAnsi"/>
          <w:sz w:val="24"/>
          <w:szCs w:val="24"/>
        </w:rPr>
        <w:t xml:space="preserve">Achieve 100% participation in employee training on anti-bribery by </w:t>
      </w:r>
      <w:r w:rsidR="001F681D" w:rsidRPr="001F681D">
        <w:rPr>
          <w:rFonts w:cstheme="minorHAnsi"/>
          <w:sz w:val="24"/>
          <w:szCs w:val="24"/>
          <w:highlight w:val="yellow"/>
        </w:rPr>
        <w:t>FY 2029-30</w:t>
      </w:r>
      <w:r w:rsidRPr="00630920">
        <w:rPr>
          <w:rFonts w:cstheme="minorHAnsi"/>
          <w:sz w:val="24"/>
          <w:szCs w:val="24"/>
        </w:rPr>
        <w:t>.</w:t>
      </w:r>
    </w:p>
    <w:p w14:paraId="75EDDAE5" w14:textId="1D2B1913" w:rsidR="00F56E99" w:rsidRPr="00630920" w:rsidRDefault="00630920" w:rsidP="009E2E1D">
      <w:pPr>
        <w:numPr>
          <w:ilvl w:val="0"/>
          <w:numId w:val="11"/>
        </w:numPr>
        <w:spacing w:line="276" w:lineRule="auto"/>
        <w:jc w:val="both"/>
        <w:rPr>
          <w:rFonts w:cstheme="minorHAnsi"/>
          <w:sz w:val="24"/>
          <w:szCs w:val="24"/>
        </w:rPr>
      </w:pPr>
      <w:r w:rsidRPr="00630920">
        <w:rPr>
          <w:rFonts w:cstheme="minorHAnsi"/>
          <w:sz w:val="24"/>
          <w:szCs w:val="24"/>
        </w:rPr>
        <w:t xml:space="preserve">Maintain 0% of </w:t>
      </w:r>
      <w:r w:rsidR="00F56E99" w:rsidRPr="00630920">
        <w:rPr>
          <w:rFonts w:cstheme="minorHAnsi"/>
          <w:sz w:val="24"/>
          <w:szCs w:val="24"/>
        </w:rPr>
        <w:t>bribery incidents.</w:t>
      </w:r>
    </w:p>
    <w:p w14:paraId="40F37FCC" w14:textId="77777777" w:rsidR="00F56E99" w:rsidRPr="00630920" w:rsidRDefault="00F56E99" w:rsidP="009E2E1D">
      <w:pPr>
        <w:numPr>
          <w:ilvl w:val="0"/>
          <w:numId w:val="11"/>
        </w:numPr>
        <w:spacing w:line="276" w:lineRule="auto"/>
        <w:jc w:val="both"/>
        <w:rPr>
          <w:rFonts w:cstheme="minorHAnsi"/>
          <w:sz w:val="24"/>
          <w:szCs w:val="24"/>
        </w:rPr>
      </w:pPr>
      <w:r w:rsidRPr="00630920">
        <w:rPr>
          <w:rFonts w:cstheme="minorHAnsi"/>
          <w:sz w:val="24"/>
          <w:szCs w:val="24"/>
        </w:rPr>
        <w:t>Maintain 0% confirmed cases of corruption.</w:t>
      </w:r>
    </w:p>
    <w:p w14:paraId="1EFB467D" w14:textId="77777777" w:rsidR="00F56E99" w:rsidRPr="00F56E99" w:rsidRDefault="00F56E99" w:rsidP="00F56E99">
      <w:pPr>
        <w:spacing w:line="276" w:lineRule="auto"/>
        <w:jc w:val="both"/>
        <w:rPr>
          <w:rFonts w:cstheme="minorHAnsi"/>
          <w:b/>
          <w:bCs/>
          <w:sz w:val="24"/>
          <w:szCs w:val="24"/>
        </w:rPr>
      </w:pPr>
      <w:r w:rsidRPr="00F56E99">
        <w:rPr>
          <w:rFonts w:cstheme="minorHAnsi"/>
          <w:b/>
          <w:bCs/>
          <w:sz w:val="24"/>
          <w:szCs w:val="24"/>
        </w:rPr>
        <w:t>Managing Conflicts of Interest</w:t>
      </w:r>
    </w:p>
    <w:p w14:paraId="30477DBE" w14:textId="77777777" w:rsidR="00F56E99" w:rsidRPr="00630920" w:rsidRDefault="00F56E99" w:rsidP="009E2E1D">
      <w:pPr>
        <w:numPr>
          <w:ilvl w:val="0"/>
          <w:numId w:val="12"/>
        </w:numPr>
        <w:spacing w:line="276" w:lineRule="auto"/>
        <w:jc w:val="both"/>
        <w:rPr>
          <w:rFonts w:cstheme="minorHAnsi"/>
          <w:sz w:val="24"/>
          <w:szCs w:val="24"/>
        </w:rPr>
      </w:pPr>
      <w:r w:rsidRPr="00630920">
        <w:rPr>
          <w:rFonts w:cstheme="minorHAnsi"/>
          <w:sz w:val="24"/>
          <w:szCs w:val="24"/>
        </w:rPr>
        <w:t>Maintain 100% compliance with conflict-of-interest policies.</w:t>
      </w:r>
    </w:p>
    <w:p w14:paraId="41AFA263" w14:textId="6C2F006B" w:rsidR="00F56E99" w:rsidRPr="00630920" w:rsidRDefault="00F56E99" w:rsidP="009E2E1D">
      <w:pPr>
        <w:numPr>
          <w:ilvl w:val="0"/>
          <w:numId w:val="12"/>
        </w:numPr>
        <w:spacing w:line="276" w:lineRule="auto"/>
        <w:jc w:val="both"/>
        <w:rPr>
          <w:rFonts w:cstheme="minorHAnsi"/>
          <w:sz w:val="24"/>
          <w:szCs w:val="24"/>
        </w:rPr>
      </w:pPr>
      <w:r w:rsidRPr="00630920">
        <w:rPr>
          <w:rFonts w:cstheme="minorHAnsi"/>
          <w:sz w:val="24"/>
          <w:szCs w:val="24"/>
        </w:rPr>
        <w:t xml:space="preserve">Conduct training on conflicts of interest for 100% of </w:t>
      </w:r>
      <w:r w:rsidR="00A753D6">
        <w:rPr>
          <w:rFonts w:cstheme="minorHAnsi"/>
          <w:sz w:val="24"/>
          <w:szCs w:val="24"/>
        </w:rPr>
        <w:t xml:space="preserve">the relevant </w:t>
      </w:r>
      <w:r w:rsidRPr="00630920">
        <w:rPr>
          <w:rFonts w:cstheme="minorHAnsi"/>
          <w:sz w:val="24"/>
          <w:szCs w:val="24"/>
        </w:rPr>
        <w:t xml:space="preserve">employees by </w:t>
      </w:r>
      <w:r w:rsidR="001F681D" w:rsidRPr="001F681D">
        <w:rPr>
          <w:rFonts w:cstheme="minorHAnsi"/>
          <w:sz w:val="24"/>
          <w:szCs w:val="24"/>
          <w:highlight w:val="yellow"/>
        </w:rPr>
        <w:t>FY 2029-30</w:t>
      </w:r>
      <w:r w:rsidRPr="00630920">
        <w:rPr>
          <w:rFonts w:cstheme="minorHAnsi"/>
          <w:sz w:val="24"/>
          <w:szCs w:val="24"/>
        </w:rPr>
        <w:t>.</w:t>
      </w:r>
    </w:p>
    <w:p w14:paraId="3D9B82E1" w14:textId="77777777" w:rsidR="00F56E99" w:rsidRPr="00F56E99" w:rsidRDefault="00F56E99" w:rsidP="00F56E99">
      <w:pPr>
        <w:spacing w:line="276" w:lineRule="auto"/>
        <w:jc w:val="both"/>
        <w:rPr>
          <w:rFonts w:cstheme="minorHAnsi"/>
          <w:b/>
          <w:bCs/>
          <w:sz w:val="24"/>
          <w:szCs w:val="24"/>
        </w:rPr>
      </w:pPr>
      <w:r w:rsidRPr="00F56E99">
        <w:rPr>
          <w:rFonts w:cstheme="minorHAnsi"/>
          <w:b/>
          <w:bCs/>
          <w:sz w:val="24"/>
          <w:szCs w:val="24"/>
        </w:rPr>
        <w:t>Anti-Competitive Practices</w:t>
      </w:r>
    </w:p>
    <w:p w14:paraId="101704E8" w14:textId="77777777" w:rsidR="00F56E99" w:rsidRPr="00630920" w:rsidRDefault="00F56E99" w:rsidP="009E2E1D">
      <w:pPr>
        <w:numPr>
          <w:ilvl w:val="0"/>
          <w:numId w:val="13"/>
        </w:numPr>
        <w:spacing w:line="276" w:lineRule="auto"/>
        <w:jc w:val="both"/>
        <w:rPr>
          <w:rFonts w:cstheme="minorHAnsi"/>
          <w:sz w:val="24"/>
          <w:szCs w:val="24"/>
        </w:rPr>
      </w:pPr>
      <w:r w:rsidRPr="00630920">
        <w:rPr>
          <w:rFonts w:cstheme="minorHAnsi"/>
          <w:sz w:val="24"/>
          <w:szCs w:val="24"/>
        </w:rPr>
        <w:t>Maintain 100% compliance with competition laws.</w:t>
      </w:r>
    </w:p>
    <w:p w14:paraId="5E23F98B" w14:textId="4028345C" w:rsidR="00F56E99" w:rsidRPr="00630920" w:rsidRDefault="00F56E99" w:rsidP="009E2E1D">
      <w:pPr>
        <w:numPr>
          <w:ilvl w:val="0"/>
          <w:numId w:val="13"/>
        </w:numPr>
        <w:spacing w:line="276" w:lineRule="auto"/>
        <w:jc w:val="both"/>
        <w:rPr>
          <w:rFonts w:cstheme="minorHAnsi"/>
          <w:sz w:val="24"/>
          <w:szCs w:val="24"/>
        </w:rPr>
      </w:pPr>
      <w:r w:rsidRPr="00630920">
        <w:rPr>
          <w:rFonts w:cstheme="minorHAnsi"/>
          <w:sz w:val="24"/>
          <w:szCs w:val="24"/>
        </w:rPr>
        <w:t xml:space="preserve">Achieve 100% participation in training on competition laws </w:t>
      </w:r>
      <w:r w:rsidR="00A753D6">
        <w:rPr>
          <w:rFonts w:cstheme="minorHAnsi"/>
          <w:sz w:val="24"/>
          <w:szCs w:val="24"/>
        </w:rPr>
        <w:t xml:space="preserve">for the concern </w:t>
      </w:r>
      <w:r w:rsidR="001F681D">
        <w:rPr>
          <w:rFonts w:cstheme="minorHAnsi"/>
          <w:sz w:val="24"/>
          <w:szCs w:val="24"/>
        </w:rPr>
        <w:t>employees</w:t>
      </w:r>
      <w:r w:rsidR="00A753D6">
        <w:rPr>
          <w:rFonts w:cstheme="minorHAnsi"/>
          <w:sz w:val="24"/>
          <w:szCs w:val="24"/>
        </w:rPr>
        <w:t xml:space="preserve"> </w:t>
      </w:r>
      <w:r w:rsidRPr="00630920">
        <w:rPr>
          <w:rFonts w:cstheme="minorHAnsi"/>
          <w:sz w:val="24"/>
          <w:szCs w:val="24"/>
        </w:rPr>
        <w:t xml:space="preserve">by </w:t>
      </w:r>
      <w:r w:rsidR="001F681D" w:rsidRPr="001F681D">
        <w:rPr>
          <w:rFonts w:cstheme="minorHAnsi"/>
          <w:sz w:val="24"/>
          <w:szCs w:val="24"/>
          <w:highlight w:val="yellow"/>
        </w:rPr>
        <w:t>FY 2029-30</w:t>
      </w:r>
      <w:r w:rsidRPr="00630920">
        <w:rPr>
          <w:rFonts w:cstheme="minorHAnsi"/>
          <w:sz w:val="24"/>
          <w:szCs w:val="24"/>
        </w:rPr>
        <w:t>.</w:t>
      </w:r>
    </w:p>
    <w:p w14:paraId="4DF5062C" w14:textId="03EF8498" w:rsidR="00A15DA9" w:rsidRPr="003A4C3C" w:rsidRDefault="00A15DA9" w:rsidP="003A4C3C">
      <w:pPr>
        <w:spacing w:line="276" w:lineRule="auto"/>
        <w:jc w:val="both"/>
        <w:rPr>
          <w:rFonts w:cstheme="minorHAnsi"/>
          <w:b/>
          <w:bCs/>
          <w:sz w:val="24"/>
          <w:szCs w:val="24"/>
        </w:rPr>
      </w:pPr>
      <w:r w:rsidRPr="003A4C3C">
        <w:rPr>
          <w:rFonts w:cstheme="minorHAnsi"/>
          <w:b/>
          <w:bCs/>
          <w:sz w:val="24"/>
          <w:szCs w:val="24"/>
        </w:rPr>
        <w:t>Fraud Prevention</w:t>
      </w:r>
    </w:p>
    <w:p w14:paraId="6BA692BB" w14:textId="77777777" w:rsidR="00A15DA9" w:rsidRPr="00630920" w:rsidRDefault="00A15DA9" w:rsidP="009E2E1D">
      <w:pPr>
        <w:numPr>
          <w:ilvl w:val="0"/>
          <w:numId w:val="1"/>
        </w:numPr>
        <w:spacing w:before="100" w:beforeAutospacing="1" w:after="100" w:afterAutospacing="1" w:line="360" w:lineRule="auto"/>
        <w:rPr>
          <w:rFonts w:eastAsia="Times New Roman" w:cstheme="minorHAnsi"/>
          <w:sz w:val="24"/>
          <w:szCs w:val="24"/>
          <w:lang w:eastAsia="en-IN"/>
        </w:rPr>
      </w:pPr>
      <w:r w:rsidRPr="00630920">
        <w:rPr>
          <w:rFonts w:eastAsia="Times New Roman" w:cstheme="minorHAnsi"/>
          <w:sz w:val="24"/>
          <w:szCs w:val="24"/>
          <w:lang w:eastAsia="en-IN"/>
        </w:rPr>
        <w:t>Maintain 100% compliance with fraud prevention guidelines.</w:t>
      </w:r>
    </w:p>
    <w:p w14:paraId="70580CFC" w14:textId="2F862C7C" w:rsidR="00A15DA9" w:rsidRPr="00630920" w:rsidRDefault="00A15DA9" w:rsidP="009E2E1D">
      <w:pPr>
        <w:numPr>
          <w:ilvl w:val="0"/>
          <w:numId w:val="1"/>
        </w:numPr>
        <w:spacing w:before="100" w:beforeAutospacing="1" w:after="100" w:afterAutospacing="1" w:line="360" w:lineRule="auto"/>
        <w:rPr>
          <w:rFonts w:eastAsia="Times New Roman" w:cstheme="minorHAnsi"/>
          <w:sz w:val="24"/>
          <w:szCs w:val="24"/>
          <w:lang w:eastAsia="en-IN"/>
        </w:rPr>
      </w:pPr>
      <w:r w:rsidRPr="00630920">
        <w:rPr>
          <w:rFonts w:eastAsia="Times New Roman" w:cstheme="minorHAnsi"/>
          <w:sz w:val="24"/>
          <w:szCs w:val="24"/>
          <w:lang w:eastAsia="en-IN"/>
        </w:rPr>
        <w:t>Achieve 100% participation</w:t>
      </w:r>
      <w:r w:rsidR="00A753D6">
        <w:rPr>
          <w:rFonts w:eastAsia="Times New Roman" w:cstheme="minorHAnsi"/>
          <w:sz w:val="24"/>
          <w:szCs w:val="24"/>
          <w:lang w:eastAsia="en-IN"/>
        </w:rPr>
        <w:t xml:space="preserve"> of concern </w:t>
      </w:r>
      <w:r w:rsidRPr="00630920">
        <w:rPr>
          <w:rFonts w:eastAsia="Times New Roman" w:cstheme="minorHAnsi"/>
          <w:sz w:val="24"/>
          <w:szCs w:val="24"/>
          <w:lang w:eastAsia="en-IN"/>
        </w:rPr>
        <w:t>employee</w:t>
      </w:r>
      <w:r w:rsidR="00A753D6">
        <w:rPr>
          <w:rFonts w:eastAsia="Times New Roman" w:cstheme="minorHAnsi"/>
          <w:sz w:val="24"/>
          <w:szCs w:val="24"/>
          <w:lang w:eastAsia="en-IN"/>
        </w:rPr>
        <w:t>s in</w:t>
      </w:r>
      <w:r w:rsidRPr="00630920">
        <w:rPr>
          <w:rFonts w:eastAsia="Times New Roman" w:cstheme="minorHAnsi"/>
          <w:sz w:val="24"/>
          <w:szCs w:val="24"/>
          <w:lang w:eastAsia="en-IN"/>
        </w:rPr>
        <w:t xml:space="preserve"> fraud awareness training by </w:t>
      </w:r>
      <w:r w:rsidR="001F681D" w:rsidRPr="001F681D">
        <w:rPr>
          <w:rFonts w:cstheme="minorHAnsi"/>
          <w:sz w:val="24"/>
          <w:szCs w:val="24"/>
          <w:highlight w:val="yellow"/>
        </w:rPr>
        <w:t>FY 2029-30</w:t>
      </w:r>
      <w:r w:rsidRPr="001F681D">
        <w:rPr>
          <w:rFonts w:cstheme="minorHAnsi"/>
          <w:sz w:val="24"/>
          <w:szCs w:val="24"/>
          <w:highlight w:val="yellow"/>
        </w:rPr>
        <w:t>.</w:t>
      </w:r>
    </w:p>
    <w:p w14:paraId="788E67D2" w14:textId="28C411C5" w:rsidR="00AD2D11" w:rsidRPr="00630920" w:rsidRDefault="00A15DA9" w:rsidP="009E2E1D">
      <w:pPr>
        <w:numPr>
          <w:ilvl w:val="0"/>
          <w:numId w:val="1"/>
        </w:numPr>
        <w:spacing w:before="100" w:beforeAutospacing="1" w:after="100" w:afterAutospacing="1" w:line="360" w:lineRule="auto"/>
        <w:rPr>
          <w:rFonts w:eastAsia="Times New Roman" w:cstheme="minorHAnsi"/>
          <w:sz w:val="24"/>
          <w:szCs w:val="24"/>
          <w:lang w:eastAsia="en-IN"/>
        </w:rPr>
      </w:pPr>
      <w:r w:rsidRPr="00630920">
        <w:rPr>
          <w:rFonts w:eastAsia="Times New Roman" w:cstheme="minorHAnsi"/>
          <w:sz w:val="24"/>
          <w:szCs w:val="24"/>
          <w:lang w:eastAsia="en-IN"/>
        </w:rPr>
        <w:t>Maintain 0% confirmed cases of fraud.</w:t>
      </w:r>
    </w:p>
    <w:p w14:paraId="6A87B424" w14:textId="77777777" w:rsidR="00A15DA9" w:rsidRPr="003A4C3C" w:rsidRDefault="00A15DA9" w:rsidP="003A4C3C">
      <w:pPr>
        <w:spacing w:line="276" w:lineRule="auto"/>
        <w:jc w:val="both"/>
        <w:rPr>
          <w:rFonts w:cstheme="minorHAnsi"/>
          <w:b/>
          <w:bCs/>
          <w:sz w:val="24"/>
          <w:szCs w:val="24"/>
        </w:rPr>
      </w:pPr>
      <w:r w:rsidRPr="003A4C3C">
        <w:rPr>
          <w:rFonts w:cstheme="minorHAnsi"/>
          <w:b/>
          <w:bCs/>
          <w:sz w:val="24"/>
          <w:szCs w:val="24"/>
        </w:rPr>
        <w:t>Money Laundering Prevention</w:t>
      </w:r>
    </w:p>
    <w:p w14:paraId="4ADBB059" w14:textId="6A2921F9" w:rsidR="00A15DA9" w:rsidRPr="00316F50" w:rsidRDefault="00A15DA9" w:rsidP="008C3DCC">
      <w:pPr>
        <w:pStyle w:val="ListParagraph"/>
        <w:numPr>
          <w:ilvl w:val="0"/>
          <w:numId w:val="14"/>
        </w:numPr>
        <w:spacing w:before="100" w:beforeAutospacing="1" w:after="100" w:afterAutospacing="1" w:line="360" w:lineRule="auto"/>
        <w:rPr>
          <w:rFonts w:cstheme="minorHAnsi"/>
        </w:rPr>
      </w:pPr>
      <w:r w:rsidRPr="00316F50">
        <w:rPr>
          <w:rFonts w:cstheme="minorHAnsi"/>
        </w:rPr>
        <w:t>Maintain 100% compliance with anti-money laundering guidelines.</w:t>
      </w:r>
    </w:p>
    <w:p w14:paraId="69091BAC" w14:textId="523E1E16" w:rsidR="00A15DA9" w:rsidRPr="008A6927" w:rsidRDefault="00A15DA9" w:rsidP="009E2E1D">
      <w:pPr>
        <w:pStyle w:val="ListParagraph"/>
        <w:numPr>
          <w:ilvl w:val="0"/>
          <w:numId w:val="14"/>
        </w:numPr>
        <w:spacing w:before="100" w:beforeAutospacing="1" w:after="100" w:afterAutospacing="1" w:line="360" w:lineRule="auto"/>
        <w:rPr>
          <w:rFonts w:cstheme="minorHAnsi"/>
        </w:rPr>
      </w:pPr>
      <w:r w:rsidRPr="00316F50">
        <w:rPr>
          <w:rFonts w:cstheme="minorHAnsi"/>
        </w:rPr>
        <w:t xml:space="preserve">Achieve 100% employee participation in AML training </w:t>
      </w:r>
      <w:r w:rsidR="00A753D6">
        <w:rPr>
          <w:rFonts w:cstheme="minorHAnsi"/>
        </w:rPr>
        <w:t xml:space="preserve">for the relevant employees </w:t>
      </w:r>
      <w:r w:rsidRPr="00316F50">
        <w:rPr>
          <w:rFonts w:cstheme="minorHAnsi"/>
        </w:rPr>
        <w:t xml:space="preserve">by </w:t>
      </w:r>
      <w:r w:rsidR="001F681D" w:rsidRPr="001F681D">
        <w:rPr>
          <w:rFonts w:asciiTheme="minorHAnsi" w:eastAsiaTheme="minorHAnsi" w:hAnsiTheme="minorHAnsi" w:cstheme="minorHAnsi"/>
          <w:highlight w:val="yellow"/>
          <w:lang w:eastAsia="en-US"/>
        </w:rPr>
        <w:t>FY 2029-30</w:t>
      </w:r>
      <w:r w:rsidRPr="001F681D">
        <w:rPr>
          <w:rFonts w:asciiTheme="minorHAnsi" w:eastAsiaTheme="minorHAnsi" w:hAnsiTheme="minorHAnsi" w:cstheme="minorHAnsi"/>
          <w:highlight w:val="yellow"/>
          <w:lang w:eastAsia="en-US"/>
        </w:rPr>
        <w:t>.</w:t>
      </w:r>
    </w:p>
    <w:p w14:paraId="455045B1" w14:textId="77777777" w:rsidR="008A6927" w:rsidRPr="0014510C" w:rsidRDefault="008A6927" w:rsidP="008A6927">
      <w:pPr>
        <w:pStyle w:val="ListParagraph"/>
        <w:spacing w:before="100" w:beforeAutospacing="1" w:after="100" w:afterAutospacing="1" w:line="360" w:lineRule="auto"/>
        <w:rPr>
          <w:rFonts w:cstheme="minorHAnsi"/>
        </w:rPr>
      </w:pPr>
    </w:p>
    <w:p w14:paraId="70142801" w14:textId="599247D2" w:rsidR="0014510C" w:rsidRPr="00FC5F09" w:rsidRDefault="00AD0D95" w:rsidP="008A6927">
      <w:pPr>
        <w:pStyle w:val="Heading1"/>
        <w:spacing w:after="240" w:line="276" w:lineRule="auto"/>
        <w:jc w:val="both"/>
        <w:rPr>
          <w:rFonts w:asciiTheme="minorHAnsi" w:hAnsiTheme="minorHAnsi" w:cstheme="minorHAnsi"/>
          <w:b/>
          <w:bCs/>
          <w:color w:val="4472C4" w:themeColor="accent1"/>
          <w:sz w:val="28"/>
          <w:szCs w:val="28"/>
          <w:highlight w:val="yellow"/>
        </w:rPr>
      </w:pPr>
      <w:bookmarkStart w:id="9" w:name="_Toc231403332"/>
      <w:r w:rsidRPr="00FC5F09">
        <w:rPr>
          <w:rFonts w:asciiTheme="minorHAnsi" w:hAnsiTheme="minorHAnsi" w:cstheme="minorHAnsi"/>
          <w:b/>
          <w:bCs/>
          <w:color w:val="4472C4" w:themeColor="accent1"/>
          <w:sz w:val="28"/>
          <w:szCs w:val="28"/>
          <w:highlight w:val="yellow"/>
        </w:rPr>
        <w:lastRenderedPageBreak/>
        <w:t xml:space="preserve">STAKEHOLDER ETHICAL CONDUCT GUIDELINES (MUST AND </w:t>
      </w:r>
      <w:r w:rsidRPr="00FC5F09">
        <w:rPr>
          <w:rFonts w:asciiTheme="minorHAnsi" w:hAnsiTheme="minorHAnsi" w:cstheme="minorHAnsi"/>
          <w:b/>
          <w:bCs/>
          <w:color w:val="4472C4" w:themeColor="accent1"/>
          <w:sz w:val="28"/>
          <w:szCs w:val="28"/>
          <w:highlight w:val="yellow"/>
          <w:lang w:val="en-IN"/>
        </w:rPr>
        <w:t>MUST NOT</w:t>
      </w:r>
      <w:r w:rsidRPr="00FC5F09">
        <w:rPr>
          <w:rFonts w:asciiTheme="minorHAnsi" w:hAnsiTheme="minorHAnsi" w:cstheme="minorHAnsi"/>
          <w:b/>
          <w:bCs/>
          <w:color w:val="4472C4" w:themeColor="accent1"/>
          <w:sz w:val="28"/>
          <w:szCs w:val="28"/>
          <w:highlight w:val="yellow"/>
        </w:rPr>
        <w:t>)</w:t>
      </w:r>
      <w:bookmarkEnd w:id="9"/>
    </w:p>
    <w:tbl>
      <w:tblPr>
        <w:tblStyle w:val="TableGrid"/>
        <w:tblW w:w="0" w:type="auto"/>
        <w:tblLook w:val="04A0" w:firstRow="1" w:lastRow="0" w:firstColumn="1" w:lastColumn="0" w:noHBand="0" w:noVBand="1"/>
      </w:tblPr>
      <w:tblGrid>
        <w:gridCol w:w="1838"/>
        <w:gridCol w:w="3544"/>
        <w:gridCol w:w="3634"/>
      </w:tblGrid>
      <w:tr w:rsidR="0014510C" w:rsidRPr="00FC5F09" w14:paraId="0EA5C90F" w14:textId="77777777" w:rsidTr="008A6927">
        <w:tc>
          <w:tcPr>
            <w:tcW w:w="1838" w:type="dxa"/>
            <w:vAlign w:val="center"/>
            <w:hideMark/>
          </w:tcPr>
          <w:p w14:paraId="5D27DA4B" w14:textId="77777777" w:rsidR="0014510C" w:rsidRPr="00FC5F09" w:rsidRDefault="0014510C" w:rsidP="008A6927">
            <w:pPr>
              <w:spacing w:line="360" w:lineRule="auto"/>
              <w:jc w:val="center"/>
              <w:rPr>
                <w:rFonts w:cstheme="minorHAnsi"/>
                <w:b/>
                <w:bCs/>
                <w:sz w:val="24"/>
                <w:szCs w:val="24"/>
                <w:highlight w:val="yellow"/>
              </w:rPr>
            </w:pPr>
            <w:r w:rsidRPr="00FC5F09">
              <w:rPr>
                <w:rFonts w:cstheme="minorHAnsi"/>
                <w:b/>
                <w:bCs/>
                <w:sz w:val="24"/>
                <w:szCs w:val="24"/>
                <w:highlight w:val="yellow"/>
              </w:rPr>
              <w:t>Topic</w:t>
            </w:r>
          </w:p>
        </w:tc>
        <w:tc>
          <w:tcPr>
            <w:tcW w:w="3544" w:type="dxa"/>
            <w:vAlign w:val="center"/>
            <w:hideMark/>
          </w:tcPr>
          <w:p w14:paraId="5CEE4EA1" w14:textId="14BA5F34" w:rsidR="0014510C" w:rsidRPr="00FC5F09" w:rsidRDefault="008A6927" w:rsidP="008A6927">
            <w:pPr>
              <w:spacing w:line="360" w:lineRule="auto"/>
              <w:jc w:val="center"/>
              <w:rPr>
                <w:rFonts w:cstheme="minorHAnsi"/>
                <w:b/>
                <w:bCs/>
                <w:sz w:val="24"/>
                <w:szCs w:val="24"/>
                <w:highlight w:val="yellow"/>
              </w:rPr>
            </w:pPr>
            <w:r w:rsidRPr="00FC5F09">
              <w:rPr>
                <w:rFonts w:cstheme="minorHAnsi"/>
                <w:b/>
                <w:bCs/>
                <w:sz w:val="24"/>
                <w:szCs w:val="24"/>
                <w:highlight w:val="yellow"/>
              </w:rPr>
              <w:t xml:space="preserve">Stakeholder </w:t>
            </w:r>
            <w:r w:rsidR="0014510C" w:rsidRPr="00FC5F09">
              <w:rPr>
                <w:rFonts w:cstheme="minorHAnsi"/>
                <w:b/>
                <w:bCs/>
                <w:sz w:val="24"/>
                <w:szCs w:val="24"/>
                <w:highlight w:val="yellow"/>
              </w:rPr>
              <w:t>Must</w:t>
            </w:r>
          </w:p>
        </w:tc>
        <w:tc>
          <w:tcPr>
            <w:tcW w:w="3634" w:type="dxa"/>
            <w:vAlign w:val="center"/>
            <w:hideMark/>
          </w:tcPr>
          <w:p w14:paraId="3D4B5918" w14:textId="6457F640" w:rsidR="0014510C" w:rsidRPr="00FC5F09" w:rsidRDefault="008A6927" w:rsidP="008A6927">
            <w:pPr>
              <w:spacing w:line="360" w:lineRule="auto"/>
              <w:jc w:val="center"/>
              <w:rPr>
                <w:rFonts w:cstheme="minorHAnsi"/>
                <w:b/>
                <w:bCs/>
                <w:sz w:val="24"/>
                <w:szCs w:val="24"/>
                <w:highlight w:val="yellow"/>
              </w:rPr>
            </w:pPr>
            <w:r w:rsidRPr="00FC5F09">
              <w:rPr>
                <w:rFonts w:cstheme="minorHAnsi"/>
                <w:b/>
                <w:bCs/>
                <w:sz w:val="24"/>
                <w:szCs w:val="24"/>
                <w:highlight w:val="yellow"/>
              </w:rPr>
              <w:t xml:space="preserve">Stakeholder </w:t>
            </w:r>
            <w:r w:rsidR="0014510C" w:rsidRPr="00FC5F09">
              <w:rPr>
                <w:rFonts w:cstheme="minorHAnsi"/>
                <w:b/>
                <w:bCs/>
                <w:sz w:val="24"/>
                <w:szCs w:val="24"/>
                <w:highlight w:val="yellow"/>
              </w:rPr>
              <w:t>Must Not</w:t>
            </w:r>
          </w:p>
        </w:tc>
      </w:tr>
      <w:tr w:rsidR="0014510C" w:rsidRPr="00FC5F09" w14:paraId="6EE796D2" w14:textId="77777777" w:rsidTr="008A6927">
        <w:trPr>
          <w:trHeight w:val="2602"/>
        </w:trPr>
        <w:tc>
          <w:tcPr>
            <w:tcW w:w="1838" w:type="dxa"/>
            <w:vAlign w:val="center"/>
            <w:hideMark/>
          </w:tcPr>
          <w:p w14:paraId="091F080A" w14:textId="77777777" w:rsidR="0014510C" w:rsidRPr="00FC5F09" w:rsidRDefault="0014510C" w:rsidP="008A6927">
            <w:pPr>
              <w:spacing w:line="360" w:lineRule="auto"/>
              <w:jc w:val="center"/>
              <w:rPr>
                <w:rFonts w:cstheme="minorHAnsi"/>
                <w:sz w:val="24"/>
                <w:szCs w:val="24"/>
                <w:highlight w:val="yellow"/>
              </w:rPr>
            </w:pPr>
            <w:r w:rsidRPr="00FC5F09">
              <w:rPr>
                <w:rFonts w:cstheme="minorHAnsi"/>
                <w:b/>
                <w:bCs/>
                <w:sz w:val="24"/>
                <w:szCs w:val="24"/>
                <w:highlight w:val="yellow"/>
              </w:rPr>
              <w:t>Corruption and Bribery Prevention</w:t>
            </w:r>
          </w:p>
        </w:tc>
        <w:tc>
          <w:tcPr>
            <w:tcW w:w="3544" w:type="dxa"/>
            <w:hideMark/>
          </w:tcPr>
          <w:p w14:paraId="5B4581A7" w14:textId="77777777"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Conduct all business activities honestly and ethically.</w:t>
            </w:r>
          </w:p>
          <w:p w14:paraId="17D0A7FD" w14:textId="77777777"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Report any suspected bribery, corruption, or improper payments immediately.</w:t>
            </w:r>
          </w:p>
          <w:p w14:paraId="068414F8" w14:textId="53059276"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Follow company procedures for gifts, hospitality, donations, and sponsorships.</w:t>
            </w:r>
          </w:p>
        </w:tc>
        <w:tc>
          <w:tcPr>
            <w:tcW w:w="3634" w:type="dxa"/>
            <w:hideMark/>
          </w:tcPr>
          <w:p w14:paraId="4FB57AB8" w14:textId="77777777"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Offer, accept, or solicit bribes, kickbacks, facilitation payments, or any improper advantage.</w:t>
            </w:r>
          </w:p>
          <w:p w14:paraId="757297C9" w14:textId="77777777"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Use third parties to make improper payments on behalf of the company.</w:t>
            </w:r>
          </w:p>
          <w:p w14:paraId="14251D74" w14:textId="12A8EC01"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Conceal or falsify records relating to business transactions.</w:t>
            </w:r>
          </w:p>
        </w:tc>
      </w:tr>
      <w:tr w:rsidR="0014510C" w:rsidRPr="00FC5F09" w14:paraId="7A33B518" w14:textId="77777777" w:rsidTr="008A6927">
        <w:tc>
          <w:tcPr>
            <w:tcW w:w="1838" w:type="dxa"/>
            <w:vAlign w:val="center"/>
            <w:hideMark/>
          </w:tcPr>
          <w:p w14:paraId="4591F285" w14:textId="77777777" w:rsidR="0014510C" w:rsidRPr="00FC5F09" w:rsidRDefault="0014510C" w:rsidP="008A6927">
            <w:pPr>
              <w:spacing w:line="360" w:lineRule="auto"/>
              <w:jc w:val="center"/>
              <w:rPr>
                <w:rFonts w:cstheme="minorHAnsi"/>
                <w:sz w:val="24"/>
                <w:szCs w:val="24"/>
                <w:highlight w:val="yellow"/>
              </w:rPr>
            </w:pPr>
            <w:r w:rsidRPr="00FC5F09">
              <w:rPr>
                <w:rFonts w:cstheme="minorHAnsi"/>
                <w:b/>
                <w:bCs/>
                <w:sz w:val="24"/>
                <w:szCs w:val="24"/>
                <w:highlight w:val="yellow"/>
              </w:rPr>
              <w:t>Managing Conflicts of Interest</w:t>
            </w:r>
          </w:p>
        </w:tc>
        <w:tc>
          <w:tcPr>
            <w:tcW w:w="3544" w:type="dxa"/>
            <w:hideMark/>
          </w:tcPr>
          <w:p w14:paraId="17717CAF" w14:textId="77777777"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Disclose any actual, potential, or perceived conflicts of interest.</w:t>
            </w:r>
          </w:p>
          <w:p w14:paraId="4C238C8B" w14:textId="77777777"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Make business decisions solely in the best interests of the company.</w:t>
            </w:r>
          </w:p>
          <w:p w14:paraId="0B11B874" w14:textId="486B0174"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Seek guidance from management when a conflict situation arises.</w:t>
            </w:r>
          </w:p>
        </w:tc>
        <w:tc>
          <w:tcPr>
            <w:tcW w:w="3634" w:type="dxa"/>
            <w:hideMark/>
          </w:tcPr>
          <w:p w14:paraId="1318230D" w14:textId="77777777"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Allow personal relationships or financial interests to influence business decisions.</w:t>
            </w:r>
          </w:p>
          <w:p w14:paraId="3B9AC2D0" w14:textId="77777777"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Use company information, resources, or position for personal benefit.</w:t>
            </w:r>
          </w:p>
          <w:p w14:paraId="41DDEF57" w14:textId="073C9E8A"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Conceal relationships with suppliers, customers, competitors, or contractors.</w:t>
            </w:r>
          </w:p>
        </w:tc>
      </w:tr>
      <w:tr w:rsidR="0014510C" w:rsidRPr="00FC5F09" w14:paraId="72E4FB20" w14:textId="77777777" w:rsidTr="008A6927">
        <w:tc>
          <w:tcPr>
            <w:tcW w:w="1838" w:type="dxa"/>
            <w:vAlign w:val="center"/>
            <w:hideMark/>
          </w:tcPr>
          <w:p w14:paraId="2CB7476A" w14:textId="77777777" w:rsidR="0014510C" w:rsidRPr="00FC5F09" w:rsidRDefault="0014510C" w:rsidP="008A6927">
            <w:pPr>
              <w:spacing w:line="360" w:lineRule="auto"/>
              <w:jc w:val="center"/>
              <w:rPr>
                <w:rFonts w:cstheme="minorHAnsi"/>
                <w:sz w:val="24"/>
                <w:szCs w:val="24"/>
                <w:highlight w:val="yellow"/>
              </w:rPr>
            </w:pPr>
            <w:r w:rsidRPr="00FC5F09">
              <w:rPr>
                <w:rFonts w:cstheme="minorHAnsi"/>
                <w:b/>
                <w:bCs/>
                <w:sz w:val="24"/>
                <w:szCs w:val="24"/>
                <w:highlight w:val="yellow"/>
              </w:rPr>
              <w:t>Promoting Fair Competition</w:t>
            </w:r>
          </w:p>
        </w:tc>
        <w:tc>
          <w:tcPr>
            <w:tcW w:w="3544" w:type="dxa"/>
            <w:hideMark/>
          </w:tcPr>
          <w:p w14:paraId="7EFE1C76" w14:textId="77777777"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Compete fairly and comply with all applicable competition and antitrust laws.</w:t>
            </w:r>
          </w:p>
          <w:p w14:paraId="2D118A19" w14:textId="77777777"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Conduct business independently without improper coordination with competitors.</w:t>
            </w:r>
          </w:p>
          <w:p w14:paraId="0E3B845A" w14:textId="439B04BC"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Seek guidance when participating in industry meetings or trade associations.</w:t>
            </w:r>
          </w:p>
        </w:tc>
        <w:tc>
          <w:tcPr>
            <w:tcW w:w="3634" w:type="dxa"/>
            <w:hideMark/>
          </w:tcPr>
          <w:p w14:paraId="06374691" w14:textId="77777777"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Discuss pricing, bids, customers, market allocation, or business strategies with competitors.</w:t>
            </w:r>
          </w:p>
          <w:p w14:paraId="173EAA94" w14:textId="77777777"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Participate in price-fixing, bid-rigging, or anti-competitive agreements.</w:t>
            </w:r>
          </w:p>
          <w:p w14:paraId="1C51382E" w14:textId="0ACDE108"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Exchange confidential business information with competitors.</w:t>
            </w:r>
          </w:p>
        </w:tc>
      </w:tr>
      <w:tr w:rsidR="0014510C" w:rsidRPr="00FC5F09" w14:paraId="6F9A89C2" w14:textId="77777777" w:rsidTr="008A6927">
        <w:tc>
          <w:tcPr>
            <w:tcW w:w="1838" w:type="dxa"/>
            <w:vAlign w:val="center"/>
            <w:hideMark/>
          </w:tcPr>
          <w:p w14:paraId="5582E03A" w14:textId="77777777" w:rsidR="0014510C" w:rsidRPr="00FC5F09" w:rsidRDefault="0014510C" w:rsidP="008A6927">
            <w:pPr>
              <w:spacing w:line="360" w:lineRule="auto"/>
              <w:jc w:val="center"/>
              <w:rPr>
                <w:rFonts w:cstheme="minorHAnsi"/>
                <w:sz w:val="24"/>
                <w:szCs w:val="24"/>
                <w:highlight w:val="yellow"/>
              </w:rPr>
            </w:pPr>
            <w:r w:rsidRPr="00FC5F09">
              <w:rPr>
                <w:rFonts w:cstheme="minorHAnsi"/>
                <w:b/>
                <w:bCs/>
                <w:sz w:val="24"/>
                <w:szCs w:val="24"/>
                <w:highlight w:val="yellow"/>
              </w:rPr>
              <w:t>Fraud Prevention and Detection</w:t>
            </w:r>
          </w:p>
        </w:tc>
        <w:tc>
          <w:tcPr>
            <w:tcW w:w="3544" w:type="dxa"/>
            <w:hideMark/>
          </w:tcPr>
          <w:p w14:paraId="411B43C3" w14:textId="77777777" w:rsidR="008A6927"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Maintain accurate, complete, and truthful business records.</w:t>
            </w:r>
          </w:p>
          <w:p w14:paraId="6A335E19" w14:textId="77777777" w:rsidR="008A6927"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Report suspected fraud, theft, misappropriation, or financial irregularities.</w:t>
            </w:r>
          </w:p>
          <w:p w14:paraId="18E0F69A" w14:textId="291A1F66"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Follow approved authorization and approval procedures.</w:t>
            </w:r>
          </w:p>
        </w:tc>
        <w:tc>
          <w:tcPr>
            <w:tcW w:w="3634" w:type="dxa"/>
            <w:hideMark/>
          </w:tcPr>
          <w:p w14:paraId="392FDB7E" w14:textId="77777777" w:rsidR="008A6927"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Falsify financial records, invoices, timesheets, or expense claims.</w:t>
            </w:r>
          </w:p>
          <w:p w14:paraId="4DE57658" w14:textId="77777777" w:rsidR="008A6927"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Misuse company funds, assets, or resources for personal gain.</w:t>
            </w:r>
          </w:p>
          <w:p w14:paraId="09612A25" w14:textId="3E368DAA"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Conceal fraudulent activities or assist others in committing fraud.</w:t>
            </w:r>
          </w:p>
        </w:tc>
      </w:tr>
      <w:tr w:rsidR="0014510C" w:rsidRPr="00FC5F09" w14:paraId="10596119" w14:textId="77777777" w:rsidTr="008A6927">
        <w:tc>
          <w:tcPr>
            <w:tcW w:w="1838" w:type="dxa"/>
            <w:vAlign w:val="center"/>
            <w:hideMark/>
          </w:tcPr>
          <w:p w14:paraId="16A3B9C9" w14:textId="77777777" w:rsidR="0014510C" w:rsidRPr="00FC5F09" w:rsidRDefault="0014510C" w:rsidP="008A6927">
            <w:pPr>
              <w:spacing w:line="360" w:lineRule="auto"/>
              <w:jc w:val="center"/>
              <w:rPr>
                <w:rFonts w:cstheme="minorHAnsi"/>
                <w:sz w:val="24"/>
                <w:szCs w:val="24"/>
                <w:highlight w:val="yellow"/>
              </w:rPr>
            </w:pPr>
            <w:r w:rsidRPr="00FC5F09">
              <w:rPr>
                <w:rFonts w:cstheme="minorHAnsi"/>
                <w:b/>
                <w:bCs/>
                <w:sz w:val="24"/>
                <w:szCs w:val="24"/>
                <w:highlight w:val="yellow"/>
              </w:rPr>
              <w:lastRenderedPageBreak/>
              <w:t>Data Privacy and Information Security</w:t>
            </w:r>
          </w:p>
        </w:tc>
        <w:tc>
          <w:tcPr>
            <w:tcW w:w="3544" w:type="dxa"/>
            <w:hideMark/>
          </w:tcPr>
          <w:p w14:paraId="642D6F13" w14:textId="77777777" w:rsidR="008A6927"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Protect confidential and sensitive company, customer, supplier, and employee information.</w:t>
            </w:r>
          </w:p>
          <w:p w14:paraId="5D98913B" w14:textId="77777777" w:rsidR="008A6927"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Use approved systems, devices, and security controls when handling data.</w:t>
            </w:r>
          </w:p>
          <w:p w14:paraId="221B137C" w14:textId="2295883F"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Immediately report any suspected data breach or cybersecurity incident.</w:t>
            </w:r>
          </w:p>
        </w:tc>
        <w:tc>
          <w:tcPr>
            <w:tcW w:w="3634" w:type="dxa"/>
            <w:hideMark/>
          </w:tcPr>
          <w:p w14:paraId="78A08141" w14:textId="77777777" w:rsidR="008A6927"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Share confidential information with unauthorized individuals.</w:t>
            </w:r>
          </w:p>
          <w:p w14:paraId="405A37A1" w14:textId="77777777" w:rsidR="008A6927"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Access, copy, store, or distribute information without authorization.</w:t>
            </w:r>
          </w:p>
          <w:p w14:paraId="03C7501F" w14:textId="492F8DA8"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Circumvent information security controls or use unauthorized software.</w:t>
            </w:r>
          </w:p>
        </w:tc>
      </w:tr>
      <w:tr w:rsidR="0014510C" w:rsidRPr="0014510C" w14:paraId="7C810C5C" w14:textId="77777777" w:rsidTr="008A6927">
        <w:tc>
          <w:tcPr>
            <w:tcW w:w="1838" w:type="dxa"/>
            <w:vAlign w:val="center"/>
            <w:hideMark/>
          </w:tcPr>
          <w:p w14:paraId="4FEEB986" w14:textId="77777777" w:rsidR="0014510C" w:rsidRPr="00FC5F09" w:rsidRDefault="0014510C" w:rsidP="008A6927">
            <w:pPr>
              <w:spacing w:line="360" w:lineRule="auto"/>
              <w:jc w:val="center"/>
              <w:rPr>
                <w:rFonts w:cstheme="minorHAnsi"/>
                <w:sz w:val="24"/>
                <w:szCs w:val="24"/>
                <w:highlight w:val="yellow"/>
              </w:rPr>
            </w:pPr>
            <w:r w:rsidRPr="00FC5F09">
              <w:rPr>
                <w:rFonts w:cstheme="minorHAnsi"/>
                <w:b/>
                <w:bCs/>
                <w:sz w:val="24"/>
                <w:szCs w:val="24"/>
                <w:highlight w:val="yellow"/>
              </w:rPr>
              <w:t>Anti-Money Laundering (AML) Measures</w:t>
            </w:r>
          </w:p>
        </w:tc>
        <w:tc>
          <w:tcPr>
            <w:tcW w:w="3544" w:type="dxa"/>
            <w:hideMark/>
          </w:tcPr>
          <w:p w14:paraId="4878E408" w14:textId="77777777" w:rsidR="008A6927"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Conduct business only with legitimate customers, suppliers, and business partners.</w:t>
            </w:r>
          </w:p>
          <w:p w14:paraId="699FEBA0" w14:textId="77777777" w:rsidR="008A6927"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Report unusual, suspicious, or unexplained financial transactions.</w:t>
            </w:r>
          </w:p>
          <w:p w14:paraId="1450216C" w14:textId="147F1045"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Maintain accurate records of all financial transactions.</w:t>
            </w:r>
          </w:p>
        </w:tc>
        <w:tc>
          <w:tcPr>
            <w:tcW w:w="3634" w:type="dxa"/>
            <w:hideMark/>
          </w:tcPr>
          <w:p w14:paraId="4AB27309" w14:textId="77777777" w:rsidR="008A6927"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Participate in transactions intended to conceal the source or destination of funds.</w:t>
            </w:r>
          </w:p>
          <w:p w14:paraId="74E9243F" w14:textId="77777777" w:rsidR="008A6927"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Accept payments from unidentified or suspicious parties without verification.</w:t>
            </w:r>
          </w:p>
          <w:p w14:paraId="611EFA9C" w14:textId="59E9AEF0" w:rsidR="0014510C" w:rsidRPr="00FC5F09" w:rsidRDefault="0014510C" w:rsidP="008A6927">
            <w:pPr>
              <w:pStyle w:val="ListParagraph"/>
              <w:numPr>
                <w:ilvl w:val="0"/>
                <w:numId w:val="27"/>
              </w:numPr>
              <w:spacing w:line="360" w:lineRule="auto"/>
              <w:ind w:left="459"/>
              <w:rPr>
                <w:rFonts w:cstheme="minorHAnsi"/>
                <w:sz w:val="20"/>
                <w:szCs w:val="20"/>
                <w:highlight w:val="yellow"/>
              </w:rPr>
            </w:pPr>
            <w:r w:rsidRPr="00FC5F09">
              <w:rPr>
                <w:rFonts w:cstheme="minorHAnsi"/>
                <w:sz w:val="20"/>
                <w:szCs w:val="20"/>
                <w:highlight w:val="yellow"/>
              </w:rPr>
              <w:t>Ignore warning signs of potential money laundering or financial misconduct.</w:t>
            </w:r>
          </w:p>
        </w:tc>
      </w:tr>
    </w:tbl>
    <w:p w14:paraId="51B7B84C" w14:textId="77777777" w:rsidR="0014510C" w:rsidRPr="0014510C" w:rsidRDefault="0014510C" w:rsidP="00FC5F09">
      <w:pPr>
        <w:spacing w:after="0" w:line="360" w:lineRule="auto"/>
        <w:rPr>
          <w:rFonts w:cstheme="minorHAnsi"/>
        </w:rPr>
      </w:pPr>
    </w:p>
    <w:p w14:paraId="0D133BF5" w14:textId="77777777" w:rsidR="00736A7D" w:rsidRPr="00736A7D" w:rsidRDefault="00736A7D" w:rsidP="00736A7D">
      <w:pPr>
        <w:pStyle w:val="Heading1"/>
        <w:spacing w:after="240" w:line="276" w:lineRule="auto"/>
        <w:jc w:val="both"/>
        <w:rPr>
          <w:rFonts w:asciiTheme="minorHAnsi" w:hAnsiTheme="minorHAnsi" w:cstheme="minorHAnsi"/>
          <w:b/>
          <w:bCs/>
          <w:color w:val="4472C4" w:themeColor="accent1"/>
          <w:sz w:val="28"/>
          <w:szCs w:val="28"/>
        </w:rPr>
      </w:pPr>
      <w:bookmarkStart w:id="10" w:name="_Toc231403333"/>
      <w:r w:rsidRPr="00736A7D">
        <w:rPr>
          <w:rFonts w:asciiTheme="minorHAnsi" w:hAnsiTheme="minorHAnsi" w:cstheme="minorHAnsi"/>
          <w:b/>
          <w:bCs/>
          <w:color w:val="4472C4" w:themeColor="accent1"/>
          <w:sz w:val="28"/>
          <w:szCs w:val="28"/>
        </w:rPr>
        <w:t>VIOLATION OF THIS POLICY</w:t>
      </w:r>
      <w:bookmarkEnd w:id="10"/>
    </w:p>
    <w:p w14:paraId="35EFE95E" w14:textId="77777777" w:rsidR="00736A7D" w:rsidRPr="00736A7D" w:rsidRDefault="00736A7D" w:rsidP="00736A7D">
      <w:pPr>
        <w:spacing w:before="100" w:beforeAutospacing="1" w:after="100" w:afterAutospacing="1" w:line="276" w:lineRule="auto"/>
        <w:jc w:val="both"/>
        <w:rPr>
          <w:rFonts w:cstheme="minorHAnsi"/>
          <w:sz w:val="24"/>
          <w:szCs w:val="24"/>
        </w:rPr>
      </w:pPr>
      <w:r w:rsidRPr="00736A7D">
        <w:rPr>
          <w:sz w:val="24"/>
          <w:szCs w:val="24"/>
        </w:rPr>
        <w:t>At Transpek Industry Limited, adherence to the Ethics Policy is mandatory. Any violation of this policy will be taken seriously and may result in disciplinary actions, including termination of employment or contractual agreements, depending on the severity of the breach</w:t>
      </w:r>
      <w:r w:rsidRPr="00736A7D">
        <w:rPr>
          <w:rFonts w:cstheme="minorHAnsi"/>
          <w:sz w:val="24"/>
          <w:szCs w:val="24"/>
        </w:rPr>
        <w:t>.</w:t>
      </w:r>
    </w:p>
    <w:p w14:paraId="4FD879F0" w14:textId="77777777" w:rsidR="00736A7D" w:rsidRPr="00736A7D" w:rsidRDefault="00736A7D" w:rsidP="00736A7D">
      <w:pPr>
        <w:spacing w:line="276" w:lineRule="auto"/>
        <w:jc w:val="both"/>
        <w:rPr>
          <w:rFonts w:cstheme="minorHAnsi"/>
          <w:b/>
          <w:bCs/>
          <w:sz w:val="24"/>
          <w:szCs w:val="24"/>
        </w:rPr>
      </w:pPr>
      <w:r w:rsidRPr="00736A7D">
        <w:rPr>
          <w:rFonts w:cstheme="minorHAnsi"/>
          <w:b/>
          <w:bCs/>
          <w:sz w:val="24"/>
          <w:szCs w:val="24"/>
        </w:rPr>
        <w:t>Key Principles on Violations:</w:t>
      </w:r>
    </w:p>
    <w:p w14:paraId="3ECACE45" w14:textId="77777777" w:rsidR="00736A7D" w:rsidRPr="00736A7D" w:rsidRDefault="00736A7D" w:rsidP="00736A7D">
      <w:pPr>
        <w:numPr>
          <w:ilvl w:val="0"/>
          <w:numId w:val="26"/>
        </w:numPr>
        <w:spacing w:before="100" w:beforeAutospacing="1" w:after="0" w:line="360" w:lineRule="auto"/>
        <w:rPr>
          <w:rFonts w:cstheme="minorHAnsi"/>
          <w:sz w:val="24"/>
          <w:szCs w:val="24"/>
        </w:rPr>
      </w:pPr>
      <w:r w:rsidRPr="00736A7D">
        <w:rPr>
          <w:rFonts w:cstheme="minorHAnsi"/>
          <w:b/>
          <w:bCs/>
          <w:sz w:val="24"/>
          <w:szCs w:val="24"/>
        </w:rPr>
        <w:t>Investigation Process</w:t>
      </w:r>
      <w:r w:rsidRPr="00736A7D">
        <w:rPr>
          <w:rFonts w:cstheme="minorHAnsi"/>
          <w:sz w:val="24"/>
          <w:szCs w:val="24"/>
        </w:rPr>
        <w:t>:</w:t>
      </w:r>
    </w:p>
    <w:p w14:paraId="0557FDFE" w14:textId="77777777" w:rsidR="00736A7D" w:rsidRPr="00736A7D" w:rsidRDefault="00736A7D" w:rsidP="00736A7D">
      <w:pPr>
        <w:numPr>
          <w:ilvl w:val="0"/>
          <w:numId w:val="9"/>
        </w:numPr>
        <w:tabs>
          <w:tab w:val="num" w:pos="1440"/>
        </w:tabs>
        <w:spacing w:after="0" w:line="276" w:lineRule="auto"/>
        <w:jc w:val="both"/>
        <w:rPr>
          <w:rFonts w:cstheme="minorHAnsi"/>
          <w:sz w:val="24"/>
          <w:szCs w:val="24"/>
        </w:rPr>
      </w:pPr>
      <w:r w:rsidRPr="00736A7D">
        <w:rPr>
          <w:rFonts w:cstheme="minorHAnsi"/>
          <w:sz w:val="24"/>
          <w:szCs w:val="24"/>
        </w:rPr>
        <w:t>All alleged violations will be thoroughly investigated by the Compliance Officer in collaboration with relevant departments.</w:t>
      </w:r>
    </w:p>
    <w:p w14:paraId="1BB7B358" w14:textId="77777777" w:rsidR="00736A7D" w:rsidRPr="00736A7D" w:rsidRDefault="00736A7D" w:rsidP="00736A7D">
      <w:pPr>
        <w:numPr>
          <w:ilvl w:val="0"/>
          <w:numId w:val="9"/>
        </w:numPr>
        <w:tabs>
          <w:tab w:val="num" w:pos="1440"/>
        </w:tabs>
        <w:spacing w:line="276" w:lineRule="auto"/>
        <w:jc w:val="both"/>
        <w:rPr>
          <w:rFonts w:cstheme="minorHAnsi"/>
          <w:sz w:val="24"/>
          <w:szCs w:val="24"/>
        </w:rPr>
      </w:pPr>
      <w:r w:rsidRPr="00736A7D">
        <w:rPr>
          <w:rFonts w:cstheme="minorHAnsi"/>
          <w:sz w:val="24"/>
          <w:szCs w:val="24"/>
        </w:rPr>
        <w:t>Investigations will follow a transparent and unbiased approach to ensure fairness.</w:t>
      </w:r>
    </w:p>
    <w:p w14:paraId="7168080A" w14:textId="77777777" w:rsidR="00736A7D" w:rsidRPr="00736A7D" w:rsidRDefault="00736A7D" w:rsidP="00736A7D">
      <w:pPr>
        <w:numPr>
          <w:ilvl w:val="0"/>
          <w:numId w:val="26"/>
        </w:numPr>
        <w:spacing w:before="100" w:beforeAutospacing="1" w:after="0" w:line="360" w:lineRule="auto"/>
        <w:rPr>
          <w:rFonts w:cstheme="minorHAnsi"/>
          <w:sz w:val="24"/>
          <w:szCs w:val="24"/>
        </w:rPr>
      </w:pPr>
      <w:r w:rsidRPr="00736A7D">
        <w:rPr>
          <w:rFonts w:cstheme="minorHAnsi"/>
          <w:b/>
          <w:bCs/>
          <w:sz w:val="24"/>
          <w:szCs w:val="24"/>
        </w:rPr>
        <w:t>Disciplinary Actions</w:t>
      </w:r>
      <w:r w:rsidRPr="00736A7D">
        <w:rPr>
          <w:rFonts w:cstheme="minorHAnsi"/>
          <w:sz w:val="24"/>
          <w:szCs w:val="24"/>
        </w:rPr>
        <w:t>:</w:t>
      </w:r>
    </w:p>
    <w:p w14:paraId="3F095601" w14:textId="77777777" w:rsidR="00736A7D" w:rsidRPr="00736A7D" w:rsidRDefault="00736A7D" w:rsidP="00736A7D">
      <w:pPr>
        <w:numPr>
          <w:ilvl w:val="0"/>
          <w:numId w:val="9"/>
        </w:numPr>
        <w:tabs>
          <w:tab w:val="num" w:pos="1440"/>
        </w:tabs>
        <w:spacing w:after="0" w:line="276" w:lineRule="auto"/>
        <w:jc w:val="both"/>
        <w:rPr>
          <w:rFonts w:cstheme="minorHAnsi"/>
          <w:sz w:val="24"/>
          <w:szCs w:val="24"/>
        </w:rPr>
      </w:pPr>
      <w:r w:rsidRPr="00736A7D">
        <w:rPr>
          <w:rFonts w:cstheme="minorHAnsi"/>
          <w:sz w:val="24"/>
          <w:szCs w:val="24"/>
        </w:rPr>
        <w:t>Disciplinary measures may include, but are not limited to, verbal or written warnings, suspension, or termination.</w:t>
      </w:r>
    </w:p>
    <w:p w14:paraId="64352D44" w14:textId="77777777" w:rsidR="00736A7D" w:rsidRPr="00736A7D" w:rsidRDefault="00736A7D" w:rsidP="00736A7D">
      <w:pPr>
        <w:numPr>
          <w:ilvl w:val="0"/>
          <w:numId w:val="9"/>
        </w:numPr>
        <w:tabs>
          <w:tab w:val="num" w:pos="1440"/>
        </w:tabs>
        <w:spacing w:line="276" w:lineRule="auto"/>
        <w:jc w:val="both"/>
        <w:rPr>
          <w:rFonts w:cstheme="minorHAnsi"/>
          <w:sz w:val="24"/>
          <w:szCs w:val="24"/>
        </w:rPr>
      </w:pPr>
      <w:r w:rsidRPr="00736A7D">
        <w:rPr>
          <w:rFonts w:cstheme="minorHAnsi"/>
          <w:sz w:val="24"/>
          <w:szCs w:val="24"/>
        </w:rPr>
        <w:t>Severe breaches involving legal implications may be reported to the appropriate authorities.</w:t>
      </w:r>
    </w:p>
    <w:p w14:paraId="67167FCA" w14:textId="77777777" w:rsidR="00736A7D" w:rsidRPr="00736A7D" w:rsidRDefault="00736A7D" w:rsidP="00736A7D">
      <w:pPr>
        <w:numPr>
          <w:ilvl w:val="0"/>
          <w:numId w:val="26"/>
        </w:numPr>
        <w:spacing w:before="100" w:beforeAutospacing="1" w:after="0" w:line="360" w:lineRule="auto"/>
        <w:rPr>
          <w:rFonts w:cstheme="minorHAnsi"/>
          <w:sz w:val="24"/>
          <w:szCs w:val="24"/>
        </w:rPr>
      </w:pPr>
      <w:r w:rsidRPr="00736A7D">
        <w:rPr>
          <w:rFonts w:cstheme="minorHAnsi"/>
          <w:b/>
          <w:bCs/>
          <w:sz w:val="24"/>
          <w:szCs w:val="24"/>
        </w:rPr>
        <w:lastRenderedPageBreak/>
        <w:t>Confidentiality and Whistleblower Protection</w:t>
      </w:r>
      <w:r w:rsidRPr="00736A7D">
        <w:rPr>
          <w:rFonts w:cstheme="minorHAnsi"/>
          <w:sz w:val="24"/>
          <w:szCs w:val="24"/>
        </w:rPr>
        <w:t>:</w:t>
      </w:r>
    </w:p>
    <w:p w14:paraId="65314C69" w14:textId="77777777" w:rsidR="00736A7D" w:rsidRPr="00736A7D" w:rsidRDefault="00736A7D" w:rsidP="00736A7D">
      <w:pPr>
        <w:numPr>
          <w:ilvl w:val="0"/>
          <w:numId w:val="9"/>
        </w:numPr>
        <w:tabs>
          <w:tab w:val="num" w:pos="1440"/>
        </w:tabs>
        <w:spacing w:after="0" w:line="276" w:lineRule="auto"/>
        <w:jc w:val="both"/>
        <w:rPr>
          <w:rFonts w:cstheme="minorHAnsi"/>
          <w:sz w:val="24"/>
          <w:szCs w:val="24"/>
        </w:rPr>
      </w:pPr>
      <w:r w:rsidRPr="00736A7D">
        <w:rPr>
          <w:rFonts w:cstheme="minorHAnsi"/>
          <w:sz w:val="24"/>
          <w:szCs w:val="24"/>
        </w:rPr>
        <w:t>All reports of policy violations will be handled confidentially.</w:t>
      </w:r>
    </w:p>
    <w:p w14:paraId="2F4D44CB" w14:textId="77777777" w:rsidR="00736A7D" w:rsidRPr="00736A7D" w:rsidRDefault="00736A7D" w:rsidP="00736A7D">
      <w:pPr>
        <w:numPr>
          <w:ilvl w:val="0"/>
          <w:numId w:val="9"/>
        </w:numPr>
        <w:tabs>
          <w:tab w:val="num" w:pos="1440"/>
        </w:tabs>
        <w:spacing w:line="276" w:lineRule="auto"/>
        <w:jc w:val="both"/>
        <w:rPr>
          <w:rFonts w:cstheme="minorHAnsi"/>
          <w:sz w:val="24"/>
          <w:szCs w:val="24"/>
        </w:rPr>
      </w:pPr>
      <w:r w:rsidRPr="00736A7D">
        <w:rPr>
          <w:rFonts w:cstheme="minorHAnsi"/>
          <w:sz w:val="24"/>
          <w:szCs w:val="24"/>
        </w:rPr>
        <w:t>Individuals reporting violations in good faith are protected under the company’s whistleblower policy and will not face retaliation.</w:t>
      </w:r>
    </w:p>
    <w:p w14:paraId="4254E1C2" w14:textId="77777777" w:rsidR="00736A7D" w:rsidRPr="00736A7D" w:rsidRDefault="00736A7D" w:rsidP="00736A7D">
      <w:pPr>
        <w:numPr>
          <w:ilvl w:val="0"/>
          <w:numId w:val="26"/>
        </w:numPr>
        <w:spacing w:before="100" w:beforeAutospacing="1" w:after="0" w:line="360" w:lineRule="auto"/>
        <w:rPr>
          <w:rFonts w:cstheme="minorHAnsi"/>
          <w:sz w:val="24"/>
          <w:szCs w:val="24"/>
        </w:rPr>
      </w:pPr>
      <w:r w:rsidRPr="00736A7D">
        <w:rPr>
          <w:rFonts w:cstheme="minorHAnsi"/>
          <w:b/>
          <w:bCs/>
          <w:sz w:val="24"/>
          <w:szCs w:val="24"/>
        </w:rPr>
        <w:t>Restorative Actions</w:t>
      </w:r>
      <w:r w:rsidRPr="00736A7D">
        <w:rPr>
          <w:rFonts w:cstheme="minorHAnsi"/>
          <w:sz w:val="24"/>
          <w:szCs w:val="24"/>
        </w:rPr>
        <w:t>:</w:t>
      </w:r>
    </w:p>
    <w:p w14:paraId="4D65AA4A" w14:textId="77777777" w:rsidR="00736A7D" w:rsidRPr="00736A7D" w:rsidRDefault="00736A7D" w:rsidP="00736A7D">
      <w:pPr>
        <w:numPr>
          <w:ilvl w:val="0"/>
          <w:numId w:val="9"/>
        </w:numPr>
        <w:tabs>
          <w:tab w:val="num" w:pos="1440"/>
        </w:tabs>
        <w:spacing w:after="0" w:line="276" w:lineRule="auto"/>
        <w:jc w:val="both"/>
        <w:rPr>
          <w:rFonts w:cstheme="minorHAnsi"/>
          <w:sz w:val="24"/>
          <w:szCs w:val="24"/>
        </w:rPr>
      </w:pPr>
      <w:r w:rsidRPr="00736A7D">
        <w:rPr>
          <w:rFonts w:cstheme="minorHAnsi"/>
          <w:sz w:val="24"/>
          <w:szCs w:val="24"/>
        </w:rPr>
        <w:t>Where appropriate, corrective measures will be implemented to address the root cause of the violation and prevent recurrence.</w:t>
      </w:r>
    </w:p>
    <w:p w14:paraId="5042B86A" w14:textId="77777777" w:rsidR="00736A7D" w:rsidRPr="00736A7D" w:rsidRDefault="00736A7D" w:rsidP="00736A7D">
      <w:pPr>
        <w:numPr>
          <w:ilvl w:val="0"/>
          <w:numId w:val="9"/>
        </w:numPr>
        <w:tabs>
          <w:tab w:val="num" w:pos="1440"/>
        </w:tabs>
        <w:spacing w:line="276" w:lineRule="auto"/>
        <w:jc w:val="both"/>
        <w:rPr>
          <w:rFonts w:cstheme="minorHAnsi"/>
          <w:sz w:val="24"/>
          <w:szCs w:val="24"/>
        </w:rPr>
      </w:pPr>
      <w:r w:rsidRPr="00736A7D">
        <w:rPr>
          <w:rFonts w:cstheme="minorHAnsi"/>
          <w:sz w:val="24"/>
          <w:szCs w:val="24"/>
        </w:rPr>
        <w:t>Training sessions or awareness programs may be mandated for individuals or teams involved.</w:t>
      </w:r>
    </w:p>
    <w:p w14:paraId="4DA488DC" w14:textId="3A3B0D05" w:rsidR="00C774C7" w:rsidRPr="003A4C3C" w:rsidRDefault="00863C37" w:rsidP="001B5A50">
      <w:pPr>
        <w:pStyle w:val="Heading1"/>
        <w:spacing w:after="240" w:line="276" w:lineRule="auto"/>
        <w:jc w:val="both"/>
        <w:rPr>
          <w:rFonts w:asciiTheme="minorHAnsi" w:hAnsiTheme="minorHAnsi" w:cstheme="minorHAnsi"/>
          <w:b/>
          <w:bCs/>
          <w:color w:val="4472C4" w:themeColor="accent1"/>
          <w:sz w:val="28"/>
          <w:szCs w:val="28"/>
        </w:rPr>
      </w:pPr>
      <w:bookmarkStart w:id="11" w:name="_Toc231403334"/>
      <w:r w:rsidRPr="003A4C3C">
        <w:rPr>
          <w:rFonts w:asciiTheme="minorHAnsi" w:hAnsiTheme="minorHAnsi" w:cstheme="minorHAnsi"/>
          <w:b/>
          <w:bCs/>
          <w:color w:val="4472C4" w:themeColor="accent1"/>
          <w:sz w:val="28"/>
          <w:szCs w:val="28"/>
        </w:rPr>
        <w:t>RESPONSIBILITIES</w:t>
      </w:r>
      <w:bookmarkEnd w:id="11"/>
    </w:p>
    <w:p w14:paraId="0A123B16" w14:textId="6D4A82A7" w:rsidR="00D2430C" w:rsidRPr="0085549F" w:rsidRDefault="00316F50" w:rsidP="001B5A50">
      <w:pPr>
        <w:spacing w:line="276" w:lineRule="auto"/>
        <w:jc w:val="both"/>
        <w:rPr>
          <w:rFonts w:cstheme="minorHAnsi"/>
          <w:b/>
          <w:bCs/>
          <w:sz w:val="24"/>
          <w:szCs w:val="24"/>
        </w:rPr>
      </w:pPr>
      <w:r>
        <w:rPr>
          <w:rFonts w:cstheme="minorHAnsi"/>
          <w:b/>
          <w:bCs/>
          <w:sz w:val="24"/>
          <w:szCs w:val="24"/>
        </w:rPr>
        <w:t>Managing Director</w:t>
      </w:r>
      <w:r w:rsidR="00D2430C" w:rsidRPr="0085549F">
        <w:rPr>
          <w:rFonts w:cstheme="minorHAnsi"/>
          <w:b/>
          <w:bCs/>
          <w:sz w:val="24"/>
          <w:szCs w:val="24"/>
        </w:rPr>
        <w:t>:</w:t>
      </w:r>
    </w:p>
    <w:p w14:paraId="5826FEB3" w14:textId="602F8CAB" w:rsidR="004F346E" w:rsidRPr="003A4C3C" w:rsidRDefault="004F346E" w:rsidP="009E2E1D">
      <w:pPr>
        <w:numPr>
          <w:ilvl w:val="0"/>
          <w:numId w:val="15"/>
        </w:numPr>
        <w:jc w:val="both"/>
        <w:rPr>
          <w:sz w:val="24"/>
          <w:szCs w:val="24"/>
        </w:rPr>
      </w:pPr>
      <w:r w:rsidRPr="003A4C3C">
        <w:rPr>
          <w:b/>
          <w:bCs/>
          <w:sz w:val="24"/>
          <w:szCs w:val="24"/>
        </w:rPr>
        <w:t>Policy Oversight:</w:t>
      </w:r>
      <w:r w:rsidRPr="003A4C3C">
        <w:rPr>
          <w:sz w:val="24"/>
          <w:szCs w:val="24"/>
        </w:rPr>
        <w:t xml:space="preserve"> The </w:t>
      </w:r>
      <w:r w:rsidR="00316F50">
        <w:rPr>
          <w:sz w:val="24"/>
          <w:szCs w:val="24"/>
        </w:rPr>
        <w:t>Managing Director</w:t>
      </w:r>
      <w:r w:rsidRPr="003A4C3C">
        <w:rPr>
          <w:sz w:val="24"/>
          <w:szCs w:val="24"/>
        </w:rPr>
        <w:t xml:space="preserve"> will oversee the implementation and adherence to the Ethics Policy, ensuring alignment with the company’s strategic objectives and ethical standards.</w:t>
      </w:r>
    </w:p>
    <w:p w14:paraId="6B05ED9E" w14:textId="77777777" w:rsidR="004F346E" w:rsidRPr="003A4C3C" w:rsidRDefault="004F346E" w:rsidP="009E2E1D">
      <w:pPr>
        <w:numPr>
          <w:ilvl w:val="0"/>
          <w:numId w:val="15"/>
        </w:numPr>
        <w:jc w:val="both"/>
        <w:rPr>
          <w:sz w:val="24"/>
          <w:szCs w:val="24"/>
        </w:rPr>
      </w:pPr>
      <w:r w:rsidRPr="003A4C3C">
        <w:rPr>
          <w:b/>
          <w:bCs/>
          <w:sz w:val="24"/>
          <w:szCs w:val="24"/>
        </w:rPr>
        <w:t>Annual Policy Review:</w:t>
      </w:r>
      <w:r w:rsidRPr="003A4C3C">
        <w:rPr>
          <w:sz w:val="24"/>
          <w:szCs w:val="24"/>
        </w:rPr>
        <w:t xml:space="preserve"> Responsible for conducting an annual assessment of the Ethics Policy to evaluate its effectiveness, relevance, and compliance with applicable regulations.</w:t>
      </w:r>
    </w:p>
    <w:p w14:paraId="5D79C95F" w14:textId="77777777" w:rsidR="004F346E" w:rsidRPr="003A4C3C" w:rsidRDefault="004F346E" w:rsidP="009E2E1D">
      <w:pPr>
        <w:numPr>
          <w:ilvl w:val="0"/>
          <w:numId w:val="15"/>
        </w:numPr>
        <w:jc w:val="both"/>
        <w:rPr>
          <w:sz w:val="24"/>
          <w:szCs w:val="24"/>
        </w:rPr>
      </w:pPr>
      <w:r w:rsidRPr="003A4C3C">
        <w:rPr>
          <w:b/>
          <w:bCs/>
          <w:sz w:val="24"/>
          <w:szCs w:val="24"/>
        </w:rPr>
        <w:t>Monitoring Reporting Mechanisms:</w:t>
      </w:r>
      <w:r w:rsidRPr="003A4C3C">
        <w:rPr>
          <w:sz w:val="24"/>
          <w:szCs w:val="24"/>
        </w:rPr>
        <w:t xml:space="preserve"> Ensure that internal reporting mechanisms are effective, confidential, and accessible to all employees, with a commitment to protecting those who report concerns from retaliation.</w:t>
      </w:r>
    </w:p>
    <w:p w14:paraId="242F2ED6" w14:textId="77777777" w:rsidR="004F346E" w:rsidRPr="003A4C3C" w:rsidRDefault="004F346E" w:rsidP="009E2E1D">
      <w:pPr>
        <w:numPr>
          <w:ilvl w:val="0"/>
          <w:numId w:val="15"/>
        </w:numPr>
        <w:jc w:val="both"/>
        <w:rPr>
          <w:sz w:val="24"/>
          <w:szCs w:val="24"/>
        </w:rPr>
      </w:pPr>
      <w:r w:rsidRPr="003A4C3C">
        <w:rPr>
          <w:b/>
          <w:bCs/>
          <w:sz w:val="24"/>
          <w:szCs w:val="24"/>
        </w:rPr>
        <w:t>Stakeholder Communication:</w:t>
      </w:r>
      <w:r w:rsidRPr="003A4C3C">
        <w:rPr>
          <w:sz w:val="24"/>
          <w:szCs w:val="24"/>
        </w:rPr>
        <w:t xml:space="preserve"> Engage with internal stakeholders to gather feedback on ethical practices and address any concerns raised by employees.</w:t>
      </w:r>
    </w:p>
    <w:p w14:paraId="73813831" w14:textId="77777777" w:rsidR="004F346E" w:rsidRPr="003A4C3C" w:rsidRDefault="004F346E" w:rsidP="003A4C3C">
      <w:pPr>
        <w:spacing w:line="276" w:lineRule="auto"/>
        <w:jc w:val="both"/>
        <w:rPr>
          <w:rFonts w:cstheme="minorHAnsi"/>
          <w:b/>
          <w:bCs/>
          <w:sz w:val="24"/>
          <w:szCs w:val="24"/>
        </w:rPr>
      </w:pPr>
      <w:r w:rsidRPr="003A4C3C">
        <w:rPr>
          <w:rFonts w:cstheme="minorHAnsi"/>
          <w:b/>
          <w:bCs/>
          <w:sz w:val="24"/>
          <w:szCs w:val="24"/>
        </w:rPr>
        <w:t>Information Security Manager:</w:t>
      </w:r>
    </w:p>
    <w:p w14:paraId="3F5598ED" w14:textId="77777777" w:rsidR="004F346E" w:rsidRPr="003A4C3C" w:rsidRDefault="004F346E" w:rsidP="009E2E1D">
      <w:pPr>
        <w:numPr>
          <w:ilvl w:val="0"/>
          <w:numId w:val="16"/>
        </w:numPr>
        <w:jc w:val="both"/>
        <w:rPr>
          <w:sz w:val="24"/>
          <w:szCs w:val="24"/>
        </w:rPr>
      </w:pPr>
      <w:r w:rsidRPr="003A4C3C">
        <w:rPr>
          <w:b/>
          <w:bCs/>
          <w:sz w:val="24"/>
          <w:szCs w:val="24"/>
        </w:rPr>
        <w:t>Data Protection Strategy:</w:t>
      </w:r>
      <w:r w:rsidRPr="003A4C3C">
        <w:rPr>
          <w:sz w:val="24"/>
          <w:szCs w:val="24"/>
        </w:rPr>
        <w:t xml:space="preserve"> Implement and maintain robust data protection measures to safeguard sensitive information, ensuring compliance with applicable data protection regulations.</w:t>
      </w:r>
    </w:p>
    <w:p w14:paraId="51D88FF1" w14:textId="77777777" w:rsidR="004F346E" w:rsidRPr="003A4C3C" w:rsidRDefault="004F346E" w:rsidP="009E2E1D">
      <w:pPr>
        <w:numPr>
          <w:ilvl w:val="0"/>
          <w:numId w:val="16"/>
        </w:numPr>
        <w:jc w:val="both"/>
        <w:rPr>
          <w:sz w:val="24"/>
          <w:szCs w:val="24"/>
        </w:rPr>
      </w:pPr>
      <w:r w:rsidRPr="003A4C3C">
        <w:rPr>
          <w:b/>
          <w:bCs/>
          <w:sz w:val="24"/>
          <w:szCs w:val="24"/>
        </w:rPr>
        <w:t>Employee Awareness:</w:t>
      </w:r>
      <w:r w:rsidRPr="003A4C3C">
        <w:rPr>
          <w:sz w:val="24"/>
          <w:szCs w:val="24"/>
        </w:rPr>
        <w:t xml:space="preserve"> Provide training and resources to employees regarding data security protocols and their significance in upholding ethical standards.</w:t>
      </w:r>
    </w:p>
    <w:p w14:paraId="7C16F434" w14:textId="77777777" w:rsidR="004F346E" w:rsidRPr="003A4C3C" w:rsidRDefault="004F346E" w:rsidP="009E2E1D">
      <w:pPr>
        <w:numPr>
          <w:ilvl w:val="0"/>
          <w:numId w:val="16"/>
        </w:numPr>
        <w:jc w:val="both"/>
        <w:rPr>
          <w:sz w:val="24"/>
          <w:szCs w:val="24"/>
        </w:rPr>
      </w:pPr>
      <w:r w:rsidRPr="003A4C3C">
        <w:rPr>
          <w:b/>
          <w:bCs/>
          <w:sz w:val="24"/>
          <w:szCs w:val="24"/>
        </w:rPr>
        <w:t>Incident Management:</w:t>
      </w:r>
      <w:r w:rsidRPr="003A4C3C">
        <w:rPr>
          <w:sz w:val="24"/>
          <w:szCs w:val="24"/>
        </w:rPr>
        <w:t xml:space="preserve"> Lead the response to any data breaches or security incidents, ensuring that they are managed promptly and effectively while minimizing risks to the organization.</w:t>
      </w:r>
    </w:p>
    <w:p w14:paraId="7FE13DB4" w14:textId="77777777" w:rsidR="004F346E" w:rsidRPr="003A4C3C" w:rsidRDefault="004F346E" w:rsidP="003A4C3C">
      <w:pPr>
        <w:spacing w:line="276" w:lineRule="auto"/>
        <w:jc w:val="both"/>
        <w:rPr>
          <w:rFonts w:cstheme="minorHAnsi"/>
          <w:b/>
          <w:bCs/>
          <w:sz w:val="24"/>
          <w:szCs w:val="24"/>
        </w:rPr>
      </w:pPr>
      <w:r w:rsidRPr="003A4C3C">
        <w:rPr>
          <w:rFonts w:cstheme="minorHAnsi"/>
          <w:b/>
          <w:bCs/>
          <w:sz w:val="24"/>
          <w:szCs w:val="24"/>
        </w:rPr>
        <w:t>Executive Leadership:</w:t>
      </w:r>
    </w:p>
    <w:p w14:paraId="7F0929B5" w14:textId="77777777" w:rsidR="004F346E" w:rsidRPr="003A4C3C" w:rsidRDefault="004F346E" w:rsidP="009E2E1D">
      <w:pPr>
        <w:numPr>
          <w:ilvl w:val="0"/>
          <w:numId w:val="17"/>
        </w:numPr>
        <w:jc w:val="both"/>
        <w:rPr>
          <w:sz w:val="24"/>
          <w:szCs w:val="24"/>
        </w:rPr>
      </w:pPr>
      <w:r w:rsidRPr="003A4C3C">
        <w:rPr>
          <w:b/>
          <w:bCs/>
          <w:sz w:val="24"/>
          <w:szCs w:val="24"/>
        </w:rPr>
        <w:lastRenderedPageBreak/>
        <w:t>Cultural Promotion:</w:t>
      </w:r>
      <w:r w:rsidRPr="003A4C3C">
        <w:rPr>
          <w:sz w:val="24"/>
          <w:szCs w:val="24"/>
        </w:rPr>
        <w:t xml:space="preserve"> Foster a culture of ethical leadership throughout the organization, ensuring that ethical principles are prioritized at all levels of decision-making.</w:t>
      </w:r>
    </w:p>
    <w:p w14:paraId="1D9206C2" w14:textId="77777777" w:rsidR="004F346E" w:rsidRPr="003A4C3C" w:rsidRDefault="004F346E" w:rsidP="009E2E1D">
      <w:pPr>
        <w:numPr>
          <w:ilvl w:val="0"/>
          <w:numId w:val="17"/>
        </w:numPr>
        <w:jc w:val="both"/>
        <w:rPr>
          <w:sz w:val="24"/>
          <w:szCs w:val="24"/>
        </w:rPr>
      </w:pPr>
      <w:r w:rsidRPr="003A4C3C">
        <w:rPr>
          <w:b/>
          <w:bCs/>
          <w:sz w:val="24"/>
          <w:szCs w:val="24"/>
        </w:rPr>
        <w:t>Strategic Oversight:</w:t>
      </w:r>
      <w:r w:rsidRPr="003A4C3C">
        <w:rPr>
          <w:sz w:val="24"/>
          <w:szCs w:val="24"/>
        </w:rPr>
        <w:t xml:space="preserve"> Oversee the integration of ethical practices into the overall strategic framework of the organization, ensuring that ethical considerations are factored into all business decisions.</w:t>
      </w:r>
    </w:p>
    <w:p w14:paraId="0619F9A7" w14:textId="77777777" w:rsidR="004F346E" w:rsidRPr="003A4C3C" w:rsidRDefault="004F346E" w:rsidP="009E2E1D">
      <w:pPr>
        <w:numPr>
          <w:ilvl w:val="0"/>
          <w:numId w:val="17"/>
        </w:numPr>
        <w:jc w:val="both"/>
        <w:rPr>
          <w:sz w:val="24"/>
          <w:szCs w:val="24"/>
        </w:rPr>
      </w:pPr>
      <w:r w:rsidRPr="003A4C3C">
        <w:rPr>
          <w:b/>
          <w:bCs/>
          <w:sz w:val="24"/>
          <w:szCs w:val="24"/>
        </w:rPr>
        <w:t>Resource Allocation:</w:t>
      </w:r>
      <w:r w:rsidRPr="003A4C3C">
        <w:rPr>
          <w:sz w:val="24"/>
          <w:szCs w:val="24"/>
        </w:rPr>
        <w:t xml:space="preserve"> Ensure that adequate resources are allocated to support the effective implementation and continuous enhancement of the Ethics Policy.</w:t>
      </w:r>
    </w:p>
    <w:p w14:paraId="76EBFA6A" w14:textId="77777777" w:rsidR="004F346E" w:rsidRPr="003A4C3C" w:rsidRDefault="004F346E" w:rsidP="003A4C3C">
      <w:pPr>
        <w:spacing w:line="276" w:lineRule="auto"/>
        <w:jc w:val="both"/>
        <w:rPr>
          <w:rFonts w:cstheme="minorHAnsi"/>
          <w:b/>
          <w:bCs/>
          <w:sz w:val="24"/>
          <w:szCs w:val="24"/>
        </w:rPr>
      </w:pPr>
      <w:r w:rsidRPr="003A4C3C">
        <w:rPr>
          <w:rFonts w:cstheme="minorHAnsi"/>
          <w:b/>
          <w:bCs/>
          <w:sz w:val="24"/>
          <w:szCs w:val="24"/>
        </w:rPr>
        <w:t>All Employees:</w:t>
      </w:r>
    </w:p>
    <w:p w14:paraId="55F2A80C" w14:textId="77777777" w:rsidR="004F346E" w:rsidRPr="003A4C3C" w:rsidRDefault="004F346E" w:rsidP="009E2E1D">
      <w:pPr>
        <w:numPr>
          <w:ilvl w:val="0"/>
          <w:numId w:val="18"/>
        </w:numPr>
        <w:jc w:val="both"/>
        <w:rPr>
          <w:sz w:val="24"/>
          <w:szCs w:val="24"/>
        </w:rPr>
      </w:pPr>
      <w:r w:rsidRPr="003A4C3C">
        <w:rPr>
          <w:b/>
          <w:bCs/>
          <w:sz w:val="24"/>
          <w:szCs w:val="24"/>
        </w:rPr>
        <w:t>Commitment to Compliance:</w:t>
      </w:r>
      <w:r w:rsidRPr="003A4C3C">
        <w:rPr>
          <w:sz w:val="24"/>
          <w:szCs w:val="24"/>
        </w:rPr>
        <w:t xml:space="preserve"> Adhere to the Ethics Policy and uphold the highest ethical standards in all professional activities.</w:t>
      </w:r>
    </w:p>
    <w:p w14:paraId="5925B1CB" w14:textId="77777777" w:rsidR="004F346E" w:rsidRPr="003A4C3C" w:rsidRDefault="004F346E" w:rsidP="009E2E1D">
      <w:pPr>
        <w:numPr>
          <w:ilvl w:val="0"/>
          <w:numId w:val="18"/>
        </w:numPr>
        <w:jc w:val="both"/>
        <w:rPr>
          <w:sz w:val="24"/>
          <w:szCs w:val="24"/>
        </w:rPr>
      </w:pPr>
      <w:r w:rsidRPr="003A4C3C">
        <w:rPr>
          <w:b/>
          <w:bCs/>
          <w:sz w:val="24"/>
          <w:szCs w:val="24"/>
        </w:rPr>
        <w:t>Reporting Responsibilities:</w:t>
      </w:r>
      <w:r w:rsidRPr="003A4C3C">
        <w:rPr>
          <w:sz w:val="24"/>
          <w:szCs w:val="24"/>
        </w:rPr>
        <w:t xml:space="preserve"> Promptly report any concerns or violations related to ethics or governance practices through established internal channels, fostering a culture of transparency.</w:t>
      </w:r>
    </w:p>
    <w:p w14:paraId="1622A5FF" w14:textId="77777777" w:rsidR="004F346E" w:rsidRPr="003A4C3C" w:rsidRDefault="004F346E" w:rsidP="009E2E1D">
      <w:pPr>
        <w:numPr>
          <w:ilvl w:val="0"/>
          <w:numId w:val="18"/>
        </w:numPr>
        <w:jc w:val="both"/>
        <w:rPr>
          <w:sz w:val="24"/>
          <w:szCs w:val="24"/>
        </w:rPr>
      </w:pPr>
      <w:r w:rsidRPr="003A4C3C">
        <w:rPr>
          <w:b/>
          <w:bCs/>
          <w:sz w:val="24"/>
          <w:szCs w:val="24"/>
        </w:rPr>
        <w:t>Engagement in Training:</w:t>
      </w:r>
      <w:r w:rsidRPr="003A4C3C">
        <w:rPr>
          <w:sz w:val="24"/>
          <w:szCs w:val="24"/>
        </w:rPr>
        <w:t xml:space="preserve"> Actively participate in training programs to stay informed about ethical principles and reinforce their importance in daily operations.</w:t>
      </w:r>
    </w:p>
    <w:p w14:paraId="797A1A44" w14:textId="6C96CCA6" w:rsidR="00C774C7" w:rsidRPr="003A4C3C" w:rsidRDefault="00863C37" w:rsidP="001B5A50">
      <w:pPr>
        <w:pStyle w:val="Heading1"/>
        <w:spacing w:after="240" w:line="276" w:lineRule="auto"/>
        <w:jc w:val="both"/>
        <w:rPr>
          <w:rFonts w:asciiTheme="minorHAnsi" w:hAnsiTheme="minorHAnsi" w:cstheme="minorHAnsi"/>
          <w:b/>
          <w:bCs/>
          <w:color w:val="4472C4" w:themeColor="accent1"/>
          <w:sz w:val="28"/>
          <w:szCs w:val="28"/>
        </w:rPr>
      </w:pPr>
      <w:bookmarkStart w:id="12" w:name="_Toc231403335"/>
      <w:r w:rsidRPr="003A4C3C">
        <w:rPr>
          <w:rFonts w:asciiTheme="minorHAnsi" w:hAnsiTheme="minorHAnsi" w:cstheme="minorHAnsi"/>
          <w:b/>
          <w:bCs/>
          <w:color w:val="4472C4" w:themeColor="accent1"/>
          <w:sz w:val="28"/>
          <w:szCs w:val="28"/>
        </w:rPr>
        <w:t>REPORTING</w:t>
      </w:r>
      <w:bookmarkEnd w:id="12"/>
    </w:p>
    <w:p w14:paraId="3EDC087E" w14:textId="77777777" w:rsidR="004F346E" w:rsidRPr="003A4C3C" w:rsidRDefault="004F346E" w:rsidP="003A4C3C">
      <w:pPr>
        <w:spacing w:line="276" w:lineRule="auto"/>
        <w:jc w:val="both"/>
        <w:rPr>
          <w:rFonts w:cstheme="minorHAnsi"/>
          <w:b/>
          <w:bCs/>
          <w:sz w:val="24"/>
          <w:szCs w:val="24"/>
        </w:rPr>
      </w:pPr>
      <w:r w:rsidRPr="003A4C3C">
        <w:rPr>
          <w:rFonts w:cstheme="minorHAnsi"/>
          <w:b/>
          <w:bCs/>
          <w:sz w:val="24"/>
          <w:szCs w:val="24"/>
        </w:rPr>
        <w:t>Internal Reporting Mechanism:</w:t>
      </w:r>
    </w:p>
    <w:p w14:paraId="1A3EA291" w14:textId="74A08B9C" w:rsidR="004F346E" w:rsidRPr="003A4C3C" w:rsidRDefault="004F346E" w:rsidP="009E2E1D">
      <w:pPr>
        <w:numPr>
          <w:ilvl w:val="0"/>
          <w:numId w:val="19"/>
        </w:numPr>
        <w:jc w:val="both"/>
        <w:rPr>
          <w:sz w:val="24"/>
          <w:szCs w:val="24"/>
        </w:rPr>
      </w:pPr>
      <w:r w:rsidRPr="003A4C3C">
        <w:rPr>
          <w:b/>
          <w:bCs/>
          <w:sz w:val="24"/>
          <w:szCs w:val="24"/>
        </w:rPr>
        <w:t>Encouragement to Report:</w:t>
      </w:r>
      <w:r w:rsidRPr="003A4C3C">
        <w:rPr>
          <w:sz w:val="24"/>
          <w:szCs w:val="24"/>
        </w:rPr>
        <w:t xml:space="preserve"> All employees, contractors, and temporary workers at Transpek </w:t>
      </w:r>
      <w:r w:rsidR="00F30F2D">
        <w:rPr>
          <w:sz w:val="24"/>
          <w:szCs w:val="24"/>
        </w:rPr>
        <w:t>Industry</w:t>
      </w:r>
      <w:r w:rsidRPr="003A4C3C">
        <w:rPr>
          <w:sz w:val="24"/>
          <w:szCs w:val="24"/>
        </w:rPr>
        <w:t xml:space="preserve"> Limited are urged to report any concerns or breaches related to ethics and governance, including misconduct, corruption, data breaches, or violations of legal and regulatory obligations. Reports can be submitted via designated internal channels such as a confidential hotline, secure email, or face-to-face meetings with appointed representatives.</w:t>
      </w:r>
    </w:p>
    <w:p w14:paraId="6FEF5184" w14:textId="77777777" w:rsidR="004F346E" w:rsidRPr="003A4C3C" w:rsidRDefault="004F346E" w:rsidP="009E2E1D">
      <w:pPr>
        <w:numPr>
          <w:ilvl w:val="0"/>
          <w:numId w:val="19"/>
        </w:numPr>
        <w:jc w:val="both"/>
        <w:rPr>
          <w:sz w:val="24"/>
          <w:szCs w:val="24"/>
        </w:rPr>
      </w:pPr>
      <w:r w:rsidRPr="003A4C3C">
        <w:rPr>
          <w:b/>
          <w:bCs/>
          <w:sz w:val="24"/>
          <w:szCs w:val="24"/>
        </w:rPr>
        <w:t>Confidentiality and Non-Retaliation:</w:t>
      </w:r>
      <w:r w:rsidRPr="003A4C3C">
        <w:rPr>
          <w:sz w:val="24"/>
          <w:szCs w:val="24"/>
        </w:rPr>
        <w:t xml:space="preserve"> The company guarantees that all reports will be managed promptly and discreetly. Individuals who report concerns in good faith will not face retaliation.</w:t>
      </w:r>
    </w:p>
    <w:p w14:paraId="3ADA61BC" w14:textId="77777777" w:rsidR="004F346E" w:rsidRPr="003A4C3C" w:rsidRDefault="004F346E" w:rsidP="003A4C3C">
      <w:pPr>
        <w:spacing w:line="276" w:lineRule="auto"/>
        <w:jc w:val="both"/>
        <w:rPr>
          <w:rFonts w:cstheme="minorHAnsi"/>
          <w:b/>
          <w:bCs/>
          <w:sz w:val="24"/>
          <w:szCs w:val="24"/>
        </w:rPr>
      </w:pPr>
      <w:r w:rsidRPr="003A4C3C">
        <w:rPr>
          <w:rFonts w:cstheme="minorHAnsi"/>
          <w:b/>
          <w:bCs/>
          <w:sz w:val="24"/>
          <w:szCs w:val="24"/>
        </w:rPr>
        <w:t>Regular Audits and Reviews:</w:t>
      </w:r>
    </w:p>
    <w:p w14:paraId="66E42E27" w14:textId="77777777" w:rsidR="004F346E" w:rsidRPr="003A4C3C" w:rsidRDefault="004F346E" w:rsidP="009E2E1D">
      <w:pPr>
        <w:numPr>
          <w:ilvl w:val="0"/>
          <w:numId w:val="20"/>
        </w:numPr>
        <w:jc w:val="both"/>
        <w:rPr>
          <w:sz w:val="24"/>
          <w:szCs w:val="24"/>
        </w:rPr>
      </w:pPr>
      <w:r w:rsidRPr="003A4C3C">
        <w:rPr>
          <w:b/>
          <w:bCs/>
          <w:sz w:val="24"/>
          <w:szCs w:val="24"/>
        </w:rPr>
        <w:t>Internal Audits:</w:t>
      </w:r>
      <w:r w:rsidRPr="003A4C3C">
        <w:rPr>
          <w:sz w:val="24"/>
          <w:szCs w:val="24"/>
        </w:rPr>
        <w:t xml:space="preserve"> Regular internal audits will be conducted to evaluate compliance with the Ethics Policy. These audits will be performed biannually and will assess adherence to policy objectives, effectiveness of controls, and identification of any improvement areas.</w:t>
      </w:r>
    </w:p>
    <w:p w14:paraId="41DA8494" w14:textId="2E19654A" w:rsidR="00CE58D1" w:rsidRPr="003A4C3C" w:rsidRDefault="004F346E" w:rsidP="009E2E1D">
      <w:pPr>
        <w:numPr>
          <w:ilvl w:val="0"/>
          <w:numId w:val="20"/>
        </w:numPr>
        <w:jc w:val="both"/>
        <w:rPr>
          <w:sz w:val="24"/>
          <w:szCs w:val="24"/>
        </w:rPr>
      </w:pPr>
      <w:r w:rsidRPr="003A4C3C">
        <w:rPr>
          <w:b/>
          <w:bCs/>
          <w:sz w:val="24"/>
          <w:szCs w:val="24"/>
        </w:rPr>
        <w:t>Audit Documentation:</w:t>
      </w:r>
      <w:r w:rsidRPr="003A4C3C">
        <w:rPr>
          <w:sz w:val="24"/>
          <w:szCs w:val="24"/>
        </w:rPr>
        <w:t xml:space="preserve"> Results from these audits will be thoroughly documented, and action plans will be created to address any identified gaps or areas needing enhancement.</w:t>
      </w:r>
    </w:p>
    <w:p w14:paraId="56BF97F0" w14:textId="77777777" w:rsidR="004F346E" w:rsidRPr="003A4C3C" w:rsidRDefault="004F346E" w:rsidP="003A4C3C">
      <w:pPr>
        <w:spacing w:line="276" w:lineRule="auto"/>
        <w:jc w:val="both"/>
        <w:rPr>
          <w:rFonts w:cstheme="minorHAnsi"/>
          <w:b/>
          <w:bCs/>
          <w:sz w:val="24"/>
          <w:szCs w:val="24"/>
        </w:rPr>
      </w:pPr>
      <w:r w:rsidRPr="003A4C3C">
        <w:rPr>
          <w:rFonts w:cstheme="minorHAnsi"/>
          <w:b/>
          <w:bCs/>
          <w:sz w:val="24"/>
          <w:szCs w:val="24"/>
        </w:rPr>
        <w:lastRenderedPageBreak/>
        <w:t>External Reporting:</w:t>
      </w:r>
    </w:p>
    <w:p w14:paraId="0F34A4D6" w14:textId="77777777" w:rsidR="004F346E" w:rsidRPr="003A4C3C" w:rsidRDefault="004F346E" w:rsidP="009E2E1D">
      <w:pPr>
        <w:numPr>
          <w:ilvl w:val="0"/>
          <w:numId w:val="21"/>
        </w:numPr>
        <w:jc w:val="both"/>
        <w:rPr>
          <w:sz w:val="24"/>
          <w:szCs w:val="24"/>
        </w:rPr>
      </w:pPr>
      <w:r w:rsidRPr="003A4C3C">
        <w:rPr>
          <w:b/>
          <w:bCs/>
          <w:sz w:val="24"/>
          <w:szCs w:val="24"/>
        </w:rPr>
        <w:t>Annual Ethics Report:</w:t>
      </w:r>
      <w:r w:rsidRPr="003A4C3C">
        <w:rPr>
          <w:sz w:val="24"/>
          <w:szCs w:val="24"/>
        </w:rPr>
        <w:t xml:space="preserve"> An annual report outlining the company’s progress in implementing the Ethics Policy and achieving its objectives will be published. This report will include information on anti-corruption efforts, information security measures, compliance with legal and regulatory requirements, and overall ethical practices.</w:t>
      </w:r>
    </w:p>
    <w:p w14:paraId="71A466A1" w14:textId="77777777" w:rsidR="004F346E" w:rsidRPr="003A4C3C" w:rsidRDefault="004F346E" w:rsidP="009E2E1D">
      <w:pPr>
        <w:numPr>
          <w:ilvl w:val="0"/>
          <w:numId w:val="21"/>
        </w:numPr>
        <w:jc w:val="both"/>
        <w:rPr>
          <w:sz w:val="24"/>
          <w:szCs w:val="24"/>
        </w:rPr>
      </w:pPr>
      <w:r w:rsidRPr="003A4C3C">
        <w:rPr>
          <w:b/>
          <w:bCs/>
          <w:sz w:val="24"/>
          <w:szCs w:val="24"/>
        </w:rPr>
        <w:t>Stakeholder Accessibility:</w:t>
      </w:r>
      <w:r w:rsidRPr="003A4C3C">
        <w:rPr>
          <w:sz w:val="24"/>
          <w:szCs w:val="24"/>
        </w:rPr>
        <w:t xml:space="preserve"> The annual ethics report will be accessible to all stakeholders, including employees, suppliers, investors, and the public, to ensure transparency and accountability.</w:t>
      </w:r>
    </w:p>
    <w:p w14:paraId="714264D0" w14:textId="77777777" w:rsidR="004F346E" w:rsidRPr="003A4C3C" w:rsidRDefault="004F346E" w:rsidP="003A4C3C">
      <w:pPr>
        <w:spacing w:line="276" w:lineRule="auto"/>
        <w:jc w:val="both"/>
        <w:rPr>
          <w:rFonts w:cstheme="minorHAnsi"/>
          <w:b/>
          <w:bCs/>
          <w:sz w:val="24"/>
          <w:szCs w:val="24"/>
        </w:rPr>
      </w:pPr>
      <w:bookmarkStart w:id="13" w:name="_Toc172288484"/>
      <w:bookmarkStart w:id="14" w:name="_Toc172562567"/>
      <w:r w:rsidRPr="003A4C3C">
        <w:rPr>
          <w:rFonts w:cstheme="minorHAnsi"/>
          <w:b/>
          <w:bCs/>
          <w:sz w:val="24"/>
          <w:szCs w:val="24"/>
        </w:rPr>
        <w:t>Whistleblower Protection:</w:t>
      </w:r>
    </w:p>
    <w:p w14:paraId="1B226731" w14:textId="77777777" w:rsidR="004F346E" w:rsidRPr="003A4C3C" w:rsidRDefault="004F346E" w:rsidP="009E2E1D">
      <w:pPr>
        <w:numPr>
          <w:ilvl w:val="0"/>
          <w:numId w:val="22"/>
        </w:numPr>
        <w:jc w:val="both"/>
        <w:rPr>
          <w:sz w:val="24"/>
          <w:szCs w:val="24"/>
        </w:rPr>
      </w:pPr>
      <w:r w:rsidRPr="003A4C3C">
        <w:rPr>
          <w:b/>
          <w:bCs/>
          <w:sz w:val="24"/>
          <w:szCs w:val="24"/>
        </w:rPr>
        <w:t>Robust Protection System:</w:t>
      </w:r>
      <w:r w:rsidRPr="003A4C3C">
        <w:rPr>
          <w:sz w:val="24"/>
          <w:szCs w:val="24"/>
        </w:rPr>
        <w:t xml:space="preserve"> A strong whistleblower protection system will be maintained to safeguard individuals who report violations. This system ensures that whistleblowers are shielded from retaliation and that their identities remain confidential.</w:t>
      </w:r>
    </w:p>
    <w:p w14:paraId="11DD7E5F" w14:textId="68E331AE" w:rsidR="004F346E" w:rsidRPr="003A4C3C" w:rsidRDefault="004F346E" w:rsidP="009E2E1D">
      <w:pPr>
        <w:numPr>
          <w:ilvl w:val="0"/>
          <w:numId w:val="22"/>
        </w:numPr>
        <w:jc w:val="both"/>
        <w:rPr>
          <w:sz w:val="24"/>
          <w:szCs w:val="24"/>
        </w:rPr>
      </w:pPr>
      <w:r w:rsidRPr="003A4C3C">
        <w:rPr>
          <w:b/>
          <w:bCs/>
          <w:sz w:val="24"/>
          <w:szCs w:val="24"/>
        </w:rPr>
        <w:t>Anonymous Reporting Options:</w:t>
      </w:r>
      <w:r w:rsidRPr="003A4C3C">
        <w:rPr>
          <w:sz w:val="24"/>
          <w:szCs w:val="24"/>
        </w:rPr>
        <w:t xml:space="preserve"> Employees may choose to report concerns anonymously, further encouraging the disclosure of unethical behaviour without fear.</w:t>
      </w:r>
    </w:p>
    <w:p w14:paraId="0E30D96C" w14:textId="77777777" w:rsidR="004F346E" w:rsidRPr="003A4C3C" w:rsidRDefault="004F346E" w:rsidP="003A4C3C">
      <w:pPr>
        <w:spacing w:line="276" w:lineRule="auto"/>
        <w:jc w:val="both"/>
        <w:rPr>
          <w:rFonts w:cstheme="minorHAnsi"/>
          <w:b/>
          <w:bCs/>
          <w:sz w:val="24"/>
          <w:szCs w:val="24"/>
        </w:rPr>
      </w:pPr>
      <w:r w:rsidRPr="003A4C3C">
        <w:rPr>
          <w:rFonts w:cstheme="minorHAnsi"/>
          <w:b/>
          <w:bCs/>
          <w:sz w:val="24"/>
          <w:szCs w:val="24"/>
        </w:rPr>
        <w:t>Key Roles in Reporting:</w:t>
      </w:r>
    </w:p>
    <w:p w14:paraId="0311AB20" w14:textId="77777777" w:rsidR="004F346E" w:rsidRPr="003A4C3C" w:rsidRDefault="004F346E" w:rsidP="009E2E1D">
      <w:pPr>
        <w:numPr>
          <w:ilvl w:val="0"/>
          <w:numId w:val="23"/>
        </w:numPr>
        <w:jc w:val="both"/>
        <w:rPr>
          <w:sz w:val="24"/>
          <w:szCs w:val="24"/>
        </w:rPr>
      </w:pPr>
      <w:r w:rsidRPr="003A4C3C">
        <w:rPr>
          <w:b/>
          <w:bCs/>
          <w:sz w:val="24"/>
          <w:szCs w:val="24"/>
        </w:rPr>
        <w:t>Compliance Officer:</w:t>
      </w:r>
      <w:r w:rsidRPr="003A4C3C">
        <w:rPr>
          <w:sz w:val="24"/>
          <w:szCs w:val="24"/>
        </w:rPr>
        <w:t xml:space="preserve"> The Compliance Officer will oversee the internal reporting mechanisms, ensure that reports are appropriately handled, and maintain the confidentiality of whistleblowers.</w:t>
      </w:r>
    </w:p>
    <w:p w14:paraId="644583F1" w14:textId="5D282F9E" w:rsidR="004F346E" w:rsidRPr="00EA772C" w:rsidRDefault="00EA772C" w:rsidP="003A4C3C">
      <w:pPr>
        <w:pStyle w:val="Heading1"/>
        <w:spacing w:after="240" w:line="276" w:lineRule="auto"/>
        <w:jc w:val="both"/>
        <w:rPr>
          <w:rFonts w:asciiTheme="minorHAnsi" w:hAnsiTheme="minorHAnsi" w:cstheme="minorHAnsi"/>
          <w:b/>
          <w:bCs/>
          <w:color w:val="4472C4" w:themeColor="accent1"/>
          <w:sz w:val="28"/>
          <w:szCs w:val="28"/>
        </w:rPr>
      </w:pPr>
      <w:bookmarkStart w:id="15" w:name="_Toc231403336"/>
      <w:r w:rsidRPr="00EA772C">
        <w:rPr>
          <w:rFonts w:asciiTheme="minorHAnsi" w:hAnsiTheme="minorHAnsi" w:cstheme="minorHAnsi"/>
          <w:b/>
          <w:bCs/>
          <w:color w:val="0070C0"/>
          <w:sz w:val="28"/>
          <w:szCs w:val="28"/>
        </w:rPr>
        <w:t>GOVERNANCE</w:t>
      </w:r>
      <w:bookmarkEnd w:id="15"/>
      <w:r w:rsidR="004F346E" w:rsidRPr="00EA772C">
        <w:rPr>
          <w:rFonts w:asciiTheme="minorHAnsi" w:hAnsiTheme="minorHAnsi" w:cstheme="minorHAnsi"/>
          <w:b/>
          <w:bCs/>
          <w:color w:val="4472C4" w:themeColor="accent1"/>
          <w:sz w:val="28"/>
          <w:szCs w:val="28"/>
        </w:rPr>
        <w:t xml:space="preserve"> </w:t>
      </w:r>
    </w:p>
    <w:p w14:paraId="5F042FA7" w14:textId="2A5FF0FD" w:rsidR="004F346E" w:rsidRPr="003A4C3C" w:rsidRDefault="004F346E" w:rsidP="000569F6">
      <w:pPr>
        <w:jc w:val="both"/>
        <w:rPr>
          <w:sz w:val="24"/>
          <w:szCs w:val="24"/>
        </w:rPr>
      </w:pPr>
      <w:r w:rsidRPr="003A4C3C">
        <w:rPr>
          <w:sz w:val="24"/>
          <w:szCs w:val="24"/>
        </w:rPr>
        <w:t xml:space="preserve">To ensure the effective implementation and oversight of our Ethics Policy, Transpek </w:t>
      </w:r>
      <w:r w:rsidR="00F30F2D">
        <w:rPr>
          <w:sz w:val="24"/>
          <w:szCs w:val="24"/>
        </w:rPr>
        <w:t>Industry</w:t>
      </w:r>
      <w:r w:rsidRPr="003A4C3C">
        <w:rPr>
          <w:sz w:val="24"/>
          <w:szCs w:val="24"/>
        </w:rPr>
        <w:t xml:space="preserve"> Limited has established a comprehensive governance framework:</w:t>
      </w:r>
    </w:p>
    <w:p w14:paraId="3EA4F9A7" w14:textId="77777777" w:rsidR="004F346E" w:rsidRPr="003A4C3C" w:rsidRDefault="004F346E" w:rsidP="009E2E1D">
      <w:pPr>
        <w:numPr>
          <w:ilvl w:val="0"/>
          <w:numId w:val="24"/>
        </w:numPr>
        <w:jc w:val="both"/>
        <w:rPr>
          <w:sz w:val="24"/>
          <w:szCs w:val="24"/>
        </w:rPr>
      </w:pPr>
      <w:r w:rsidRPr="003A4C3C">
        <w:rPr>
          <w:b/>
          <w:bCs/>
          <w:sz w:val="24"/>
          <w:szCs w:val="24"/>
        </w:rPr>
        <w:t>Governance Committee:</w:t>
      </w:r>
      <w:r w:rsidRPr="003A4C3C">
        <w:rPr>
          <w:sz w:val="24"/>
          <w:szCs w:val="24"/>
        </w:rPr>
        <w:t xml:space="preserve"> A dedicated Governance Committee, led by the Compliance Officer, will oversee the implementation and continuous improvement of the Ethics Policy. This committee will convene quarterly to review policy effectiveness, audit results, and stakeholder feedback.</w:t>
      </w:r>
    </w:p>
    <w:p w14:paraId="5A0A494B" w14:textId="77777777" w:rsidR="004F346E" w:rsidRPr="003A4C3C" w:rsidRDefault="004F346E" w:rsidP="009E2E1D">
      <w:pPr>
        <w:numPr>
          <w:ilvl w:val="0"/>
          <w:numId w:val="24"/>
        </w:numPr>
        <w:jc w:val="both"/>
        <w:rPr>
          <w:sz w:val="24"/>
          <w:szCs w:val="24"/>
        </w:rPr>
      </w:pPr>
      <w:r w:rsidRPr="003A4C3C">
        <w:rPr>
          <w:b/>
          <w:bCs/>
          <w:sz w:val="24"/>
          <w:szCs w:val="24"/>
        </w:rPr>
        <w:t>Role Definitions:</w:t>
      </w:r>
      <w:r w:rsidRPr="003A4C3C">
        <w:rPr>
          <w:sz w:val="24"/>
          <w:szCs w:val="24"/>
        </w:rPr>
        <w:t xml:space="preserve"> Clear roles and responsibilities are defined for key positions, including the HR Manager, Compliance Officer, Information Security Manager, and Executive Leadership, ensuring accountability and coordinated efforts in upholding ethical standards.</w:t>
      </w:r>
    </w:p>
    <w:p w14:paraId="57AAA2FA" w14:textId="77777777" w:rsidR="004F346E" w:rsidRPr="003A4C3C" w:rsidRDefault="004F346E" w:rsidP="009E2E1D">
      <w:pPr>
        <w:numPr>
          <w:ilvl w:val="0"/>
          <w:numId w:val="24"/>
        </w:numPr>
        <w:jc w:val="both"/>
        <w:rPr>
          <w:sz w:val="24"/>
          <w:szCs w:val="24"/>
        </w:rPr>
      </w:pPr>
      <w:r w:rsidRPr="003A4C3C">
        <w:rPr>
          <w:b/>
          <w:bCs/>
          <w:sz w:val="24"/>
          <w:szCs w:val="24"/>
        </w:rPr>
        <w:t>Policy Integration:</w:t>
      </w:r>
      <w:r w:rsidRPr="003A4C3C">
        <w:rPr>
          <w:sz w:val="24"/>
          <w:szCs w:val="24"/>
        </w:rPr>
        <w:t xml:space="preserve"> The Ethics Policy is embedded in all aspects of the business operations, ensuring that ethical principles are integrated into decision-making processes, risk management, and daily activities.</w:t>
      </w:r>
    </w:p>
    <w:p w14:paraId="3B9C4F8A" w14:textId="77777777" w:rsidR="004F346E" w:rsidRPr="003A4C3C" w:rsidRDefault="004F346E" w:rsidP="009E2E1D">
      <w:pPr>
        <w:pStyle w:val="ListParagraph"/>
        <w:numPr>
          <w:ilvl w:val="0"/>
          <w:numId w:val="24"/>
        </w:numPr>
        <w:jc w:val="both"/>
      </w:pPr>
      <w:r w:rsidRPr="00EA772C">
        <w:rPr>
          <w:b/>
          <w:bCs/>
        </w:rPr>
        <w:lastRenderedPageBreak/>
        <w:t>Stakeholder Involvement:</w:t>
      </w:r>
      <w:r w:rsidRPr="003A4C3C">
        <w:t xml:space="preserve"> Regular engagement with internal and external stakeholders ensures that ethical practices meet the expectations and requirements of all parties involved, fostering trust and collaboration.</w:t>
      </w:r>
    </w:p>
    <w:p w14:paraId="4293F912" w14:textId="63A492B0" w:rsidR="00863C37" w:rsidRPr="003A4C3C" w:rsidRDefault="00DD1281" w:rsidP="004F346E">
      <w:pPr>
        <w:pStyle w:val="Heading1"/>
        <w:spacing w:after="240" w:line="276" w:lineRule="auto"/>
        <w:jc w:val="both"/>
        <w:rPr>
          <w:rFonts w:asciiTheme="minorHAnsi" w:hAnsiTheme="minorHAnsi" w:cstheme="minorHAnsi"/>
          <w:b/>
          <w:bCs/>
          <w:color w:val="4472C4" w:themeColor="accent1"/>
          <w:sz w:val="28"/>
          <w:szCs w:val="28"/>
        </w:rPr>
      </w:pPr>
      <w:bookmarkStart w:id="16" w:name="_Toc231403337"/>
      <w:r w:rsidRPr="003A4C3C">
        <w:rPr>
          <w:rFonts w:asciiTheme="minorHAnsi" w:hAnsiTheme="minorHAnsi" w:cstheme="minorHAnsi"/>
          <w:b/>
          <w:bCs/>
          <w:color w:val="4472C4" w:themeColor="accent1"/>
          <w:sz w:val="28"/>
          <w:szCs w:val="28"/>
        </w:rPr>
        <w:t>COVERED SDGS</w:t>
      </w:r>
      <w:bookmarkEnd w:id="13"/>
      <w:bookmarkEnd w:id="14"/>
      <w:bookmarkEnd w:id="1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6"/>
        <w:gridCol w:w="220"/>
        <w:gridCol w:w="220"/>
        <w:gridCol w:w="220"/>
        <w:gridCol w:w="220"/>
        <w:gridCol w:w="220"/>
        <w:gridCol w:w="220"/>
      </w:tblGrid>
      <w:tr w:rsidR="00663F48" w:rsidRPr="001B5A50" w14:paraId="07D4E329" w14:textId="77777777" w:rsidTr="007E5EC8">
        <w:trPr>
          <w:trHeight w:val="991"/>
        </w:trPr>
        <w:tc>
          <w:tcPr>
            <w:tcW w:w="4441" w:type="pct"/>
          </w:tcPr>
          <w:tbl>
            <w:tblPr>
              <w:tblStyle w:val="TableGrid"/>
              <w:tblW w:w="10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49"/>
              <w:gridCol w:w="712"/>
              <w:gridCol w:w="711"/>
              <w:gridCol w:w="711"/>
              <w:gridCol w:w="711"/>
              <w:gridCol w:w="711"/>
              <w:gridCol w:w="711"/>
            </w:tblGrid>
            <w:tr w:rsidR="00663F48" w:rsidRPr="001B5A50" w14:paraId="10B3C352" w14:textId="77777777" w:rsidTr="004F346E">
              <w:trPr>
                <w:trHeight w:val="991"/>
              </w:trPr>
              <w:tc>
                <w:tcPr>
                  <w:tcW w:w="1488" w:type="dxa"/>
                </w:tcPr>
                <w:tbl>
                  <w:tblPr>
                    <w:tblStyle w:val="TableGrid"/>
                    <w:tblW w:w="59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1483"/>
                    <w:gridCol w:w="1483"/>
                    <w:gridCol w:w="1483"/>
                  </w:tblGrid>
                  <w:tr w:rsidR="004F346E" w:rsidRPr="00E178BA" w14:paraId="21C512B5" w14:textId="77777777" w:rsidTr="007C6975">
                    <w:trPr>
                      <w:trHeight w:val="991"/>
                    </w:trPr>
                    <w:tc>
                      <w:tcPr>
                        <w:tcW w:w="1483" w:type="dxa"/>
                      </w:tcPr>
                      <w:p w14:paraId="3DD7D175" w14:textId="77777777" w:rsidR="004F346E" w:rsidRDefault="004F346E" w:rsidP="004F346E">
                        <w:pPr>
                          <w:rPr>
                            <w:noProof/>
                            <w:sz w:val="36"/>
                            <w:szCs w:val="36"/>
                            <w:lang w:val="en-US"/>
                          </w:rPr>
                        </w:pPr>
                      </w:p>
                      <w:p w14:paraId="1B8B5424" w14:textId="77777777" w:rsidR="004F346E" w:rsidRPr="00E178BA" w:rsidRDefault="004F346E" w:rsidP="004F346E">
                        <w:pPr>
                          <w:rPr>
                            <w:sz w:val="36"/>
                            <w:szCs w:val="36"/>
                            <w:lang w:val="en-US"/>
                          </w:rPr>
                        </w:pPr>
                        <w:r>
                          <w:rPr>
                            <w:noProof/>
                            <w:sz w:val="36"/>
                            <w:szCs w:val="36"/>
                            <w:lang w:val="en-US"/>
                          </w:rPr>
                          <w:drawing>
                            <wp:inline distT="0" distB="0" distL="0" distR="0" wp14:anchorId="206B5DD5" wp14:editId="51FB7112">
                              <wp:extent cx="804672" cy="804672"/>
                              <wp:effectExtent l="0" t="0" r="0" b="0"/>
                              <wp:docPr id="34574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48957" name="Picture 3457489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c>
                      <w:tcPr>
                        <w:tcW w:w="1483" w:type="dxa"/>
                      </w:tcPr>
                      <w:p w14:paraId="4B27AC5D" w14:textId="77777777" w:rsidR="004F346E" w:rsidRDefault="004F346E" w:rsidP="004F346E">
                        <w:pPr>
                          <w:rPr>
                            <w:sz w:val="36"/>
                            <w:szCs w:val="36"/>
                            <w:lang w:val="en-US"/>
                          </w:rPr>
                        </w:pPr>
                      </w:p>
                      <w:p w14:paraId="4C0C49F8" w14:textId="77777777" w:rsidR="004F346E" w:rsidRPr="00E178BA" w:rsidRDefault="004F346E" w:rsidP="004F346E">
                        <w:pPr>
                          <w:rPr>
                            <w:sz w:val="36"/>
                            <w:szCs w:val="36"/>
                            <w:lang w:val="en-US"/>
                          </w:rPr>
                        </w:pPr>
                        <w:r>
                          <w:rPr>
                            <w:noProof/>
                            <w:sz w:val="36"/>
                            <w:szCs w:val="36"/>
                            <w:lang w:val="en-US"/>
                          </w:rPr>
                          <w:drawing>
                            <wp:inline distT="0" distB="0" distL="0" distR="0" wp14:anchorId="362D9E53" wp14:editId="0F1FA761">
                              <wp:extent cx="804672" cy="804672"/>
                              <wp:effectExtent l="0" t="0" r="0" b="0"/>
                              <wp:docPr id="2006380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80606" name="Picture 20063806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c>
                      <w:tcPr>
                        <w:tcW w:w="1483" w:type="dxa"/>
                      </w:tcPr>
                      <w:p w14:paraId="0E7E954D" w14:textId="77777777" w:rsidR="004F346E" w:rsidRDefault="004F346E" w:rsidP="004F346E">
                        <w:pPr>
                          <w:rPr>
                            <w:noProof/>
                            <w:sz w:val="36"/>
                            <w:szCs w:val="36"/>
                            <w:lang w:val="en-US"/>
                          </w:rPr>
                        </w:pPr>
                      </w:p>
                      <w:p w14:paraId="29325529" w14:textId="77777777" w:rsidR="004F346E" w:rsidRPr="00E178BA" w:rsidRDefault="004F346E" w:rsidP="004F346E">
                        <w:pPr>
                          <w:rPr>
                            <w:sz w:val="36"/>
                            <w:szCs w:val="36"/>
                            <w:lang w:val="en-US"/>
                          </w:rPr>
                        </w:pPr>
                        <w:r>
                          <w:rPr>
                            <w:noProof/>
                            <w:sz w:val="36"/>
                            <w:szCs w:val="36"/>
                            <w:lang w:val="en-US"/>
                          </w:rPr>
                          <w:drawing>
                            <wp:inline distT="0" distB="0" distL="0" distR="0" wp14:anchorId="4C64E3D1" wp14:editId="5584AFE0">
                              <wp:extent cx="804672" cy="804672"/>
                              <wp:effectExtent l="0" t="0" r="0" b="0"/>
                              <wp:docPr id="1622301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01515" name="Picture 16223015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c>
                      <w:tcPr>
                        <w:tcW w:w="1483" w:type="dxa"/>
                      </w:tcPr>
                      <w:p w14:paraId="0AF9C37D" w14:textId="77777777" w:rsidR="004F346E" w:rsidRDefault="004F346E" w:rsidP="004F346E">
                        <w:pPr>
                          <w:rPr>
                            <w:noProof/>
                            <w:sz w:val="36"/>
                            <w:szCs w:val="36"/>
                            <w:lang w:val="en-US"/>
                          </w:rPr>
                        </w:pPr>
                      </w:p>
                      <w:p w14:paraId="2ACD51BA" w14:textId="77777777" w:rsidR="004F346E" w:rsidRPr="00E178BA" w:rsidRDefault="004F346E" w:rsidP="004F346E">
                        <w:pPr>
                          <w:rPr>
                            <w:sz w:val="36"/>
                            <w:szCs w:val="36"/>
                            <w:lang w:val="en-US"/>
                          </w:rPr>
                        </w:pPr>
                        <w:r>
                          <w:rPr>
                            <w:noProof/>
                            <w:sz w:val="36"/>
                            <w:szCs w:val="36"/>
                            <w:lang w:val="en-US"/>
                          </w:rPr>
                          <w:drawing>
                            <wp:inline distT="0" distB="0" distL="0" distR="0" wp14:anchorId="5E5C143E" wp14:editId="0D816FA2">
                              <wp:extent cx="804672" cy="804672"/>
                              <wp:effectExtent l="0" t="0" r="0" b="0"/>
                              <wp:docPr id="840872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72905" name="Picture 8408729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r>
                </w:tbl>
                <w:p w14:paraId="6899A452" w14:textId="233831B6" w:rsidR="00663F48" w:rsidRPr="001B5A50" w:rsidRDefault="00663F48" w:rsidP="001B5A50">
                  <w:pPr>
                    <w:spacing w:line="276" w:lineRule="auto"/>
                    <w:jc w:val="both"/>
                    <w:rPr>
                      <w:rFonts w:cstheme="minorHAnsi"/>
                      <w:sz w:val="36"/>
                      <w:szCs w:val="36"/>
                      <w:lang w:val="en-US"/>
                    </w:rPr>
                  </w:pPr>
                </w:p>
              </w:tc>
              <w:tc>
                <w:tcPr>
                  <w:tcW w:w="1488" w:type="dxa"/>
                </w:tcPr>
                <w:p w14:paraId="1EFF6A2C" w14:textId="5410CA92" w:rsidR="00663F48" w:rsidRPr="001B5A50" w:rsidRDefault="00663F48" w:rsidP="001B5A50">
                  <w:pPr>
                    <w:spacing w:line="276" w:lineRule="auto"/>
                    <w:jc w:val="both"/>
                    <w:rPr>
                      <w:rFonts w:cstheme="minorHAnsi"/>
                      <w:sz w:val="36"/>
                      <w:szCs w:val="36"/>
                      <w:lang w:val="en-US"/>
                    </w:rPr>
                  </w:pPr>
                </w:p>
              </w:tc>
              <w:tc>
                <w:tcPr>
                  <w:tcW w:w="1488" w:type="dxa"/>
                </w:tcPr>
                <w:p w14:paraId="4E08E2C7" w14:textId="55590B3B" w:rsidR="00663F48" w:rsidRPr="001B5A50" w:rsidRDefault="00663F48" w:rsidP="001B5A50">
                  <w:pPr>
                    <w:spacing w:line="276" w:lineRule="auto"/>
                    <w:jc w:val="both"/>
                    <w:rPr>
                      <w:rFonts w:cstheme="minorHAnsi"/>
                      <w:sz w:val="36"/>
                      <w:szCs w:val="36"/>
                      <w:lang w:val="en-US"/>
                    </w:rPr>
                  </w:pPr>
                </w:p>
              </w:tc>
              <w:tc>
                <w:tcPr>
                  <w:tcW w:w="1488" w:type="dxa"/>
                </w:tcPr>
                <w:p w14:paraId="41669298" w14:textId="15CF861F" w:rsidR="00663F48" w:rsidRPr="001B5A50" w:rsidRDefault="00663F48" w:rsidP="001B5A50">
                  <w:pPr>
                    <w:spacing w:line="276" w:lineRule="auto"/>
                    <w:jc w:val="both"/>
                    <w:rPr>
                      <w:rFonts w:cstheme="minorHAnsi"/>
                      <w:sz w:val="36"/>
                      <w:szCs w:val="36"/>
                      <w:lang w:val="en-US"/>
                    </w:rPr>
                  </w:pPr>
                </w:p>
              </w:tc>
              <w:tc>
                <w:tcPr>
                  <w:tcW w:w="1488" w:type="dxa"/>
                </w:tcPr>
                <w:p w14:paraId="3F36D2C8" w14:textId="311F38B7" w:rsidR="00663F48" w:rsidRPr="001B5A50" w:rsidRDefault="00663F48" w:rsidP="001B5A50">
                  <w:pPr>
                    <w:spacing w:line="276" w:lineRule="auto"/>
                    <w:jc w:val="both"/>
                    <w:rPr>
                      <w:rFonts w:cstheme="minorHAnsi"/>
                      <w:sz w:val="36"/>
                      <w:szCs w:val="36"/>
                      <w:lang w:val="en-US"/>
                    </w:rPr>
                  </w:pPr>
                </w:p>
              </w:tc>
              <w:tc>
                <w:tcPr>
                  <w:tcW w:w="1488" w:type="dxa"/>
                </w:tcPr>
                <w:p w14:paraId="1CA7548E" w14:textId="194CC49B" w:rsidR="00663F48" w:rsidRPr="001B5A50" w:rsidRDefault="00663F48" w:rsidP="001B5A50">
                  <w:pPr>
                    <w:spacing w:line="276" w:lineRule="auto"/>
                    <w:jc w:val="both"/>
                    <w:rPr>
                      <w:rFonts w:cstheme="minorHAnsi"/>
                      <w:sz w:val="36"/>
                      <w:szCs w:val="36"/>
                      <w:lang w:val="en-US"/>
                    </w:rPr>
                  </w:pPr>
                </w:p>
              </w:tc>
              <w:tc>
                <w:tcPr>
                  <w:tcW w:w="1488" w:type="dxa"/>
                </w:tcPr>
                <w:p w14:paraId="37674AF7" w14:textId="6D0CA617" w:rsidR="00663F48" w:rsidRPr="001B5A50" w:rsidRDefault="00663F48" w:rsidP="001B5A50">
                  <w:pPr>
                    <w:spacing w:line="276" w:lineRule="auto"/>
                    <w:jc w:val="both"/>
                    <w:rPr>
                      <w:rFonts w:cstheme="minorHAnsi"/>
                      <w:noProof/>
                      <w:sz w:val="36"/>
                      <w:szCs w:val="36"/>
                      <w:lang w:val="en-US"/>
                    </w:rPr>
                  </w:pPr>
                </w:p>
              </w:tc>
            </w:tr>
          </w:tbl>
          <w:p w14:paraId="34BFD0A9" w14:textId="2E1010B7" w:rsidR="00663F48" w:rsidRPr="001B5A50" w:rsidRDefault="00663F48" w:rsidP="001B5A50">
            <w:pPr>
              <w:spacing w:line="276" w:lineRule="auto"/>
              <w:jc w:val="both"/>
              <w:rPr>
                <w:rFonts w:cstheme="minorHAnsi"/>
                <w:sz w:val="36"/>
                <w:szCs w:val="36"/>
                <w:lang w:val="en-US"/>
              </w:rPr>
            </w:pPr>
          </w:p>
        </w:tc>
        <w:tc>
          <w:tcPr>
            <w:tcW w:w="93" w:type="pct"/>
          </w:tcPr>
          <w:p w14:paraId="5590C939" w14:textId="7C1789D8" w:rsidR="00663F48" w:rsidRPr="001B5A50" w:rsidRDefault="00663F48" w:rsidP="001B5A50">
            <w:pPr>
              <w:spacing w:line="276" w:lineRule="auto"/>
              <w:jc w:val="both"/>
              <w:rPr>
                <w:rFonts w:cstheme="minorHAnsi"/>
                <w:sz w:val="36"/>
                <w:szCs w:val="36"/>
                <w:lang w:val="en-US"/>
              </w:rPr>
            </w:pPr>
          </w:p>
        </w:tc>
        <w:tc>
          <w:tcPr>
            <w:tcW w:w="93" w:type="pct"/>
          </w:tcPr>
          <w:p w14:paraId="2B9DB155" w14:textId="2956A57E" w:rsidR="00663F48" w:rsidRPr="001B5A50" w:rsidRDefault="00663F48" w:rsidP="001B5A50">
            <w:pPr>
              <w:spacing w:line="276" w:lineRule="auto"/>
              <w:jc w:val="both"/>
              <w:rPr>
                <w:rFonts w:cstheme="minorHAnsi"/>
                <w:sz w:val="36"/>
                <w:szCs w:val="36"/>
                <w:lang w:val="en-US"/>
              </w:rPr>
            </w:pPr>
          </w:p>
        </w:tc>
        <w:tc>
          <w:tcPr>
            <w:tcW w:w="93" w:type="pct"/>
          </w:tcPr>
          <w:p w14:paraId="74D6ADD2" w14:textId="410CF66E" w:rsidR="00663F48" w:rsidRPr="001B5A50" w:rsidRDefault="00663F48" w:rsidP="001B5A50">
            <w:pPr>
              <w:spacing w:line="276" w:lineRule="auto"/>
              <w:jc w:val="both"/>
              <w:rPr>
                <w:rFonts w:cstheme="minorHAnsi"/>
                <w:sz w:val="36"/>
                <w:szCs w:val="36"/>
                <w:lang w:val="en-US"/>
              </w:rPr>
            </w:pPr>
          </w:p>
        </w:tc>
        <w:tc>
          <w:tcPr>
            <w:tcW w:w="93" w:type="pct"/>
          </w:tcPr>
          <w:p w14:paraId="60138F51" w14:textId="49118AF7" w:rsidR="00663F48" w:rsidRPr="001B5A50" w:rsidRDefault="00663F48" w:rsidP="001B5A50">
            <w:pPr>
              <w:spacing w:line="276" w:lineRule="auto"/>
              <w:jc w:val="both"/>
              <w:rPr>
                <w:rFonts w:cstheme="minorHAnsi"/>
                <w:sz w:val="36"/>
                <w:szCs w:val="36"/>
                <w:lang w:val="en-US"/>
              </w:rPr>
            </w:pPr>
          </w:p>
        </w:tc>
        <w:tc>
          <w:tcPr>
            <w:tcW w:w="93" w:type="pct"/>
          </w:tcPr>
          <w:p w14:paraId="3BA11B9D" w14:textId="5B64E77D" w:rsidR="00663F48" w:rsidRPr="001B5A50" w:rsidRDefault="00663F48" w:rsidP="001B5A50">
            <w:pPr>
              <w:spacing w:line="276" w:lineRule="auto"/>
              <w:jc w:val="both"/>
              <w:rPr>
                <w:rFonts w:cstheme="minorHAnsi"/>
                <w:sz w:val="36"/>
                <w:szCs w:val="36"/>
                <w:lang w:val="en-US"/>
              </w:rPr>
            </w:pPr>
          </w:p>
        </w:tc>
        <w:tc>
          <w:tcPr>
            <w:tcW w:w="93" w:type="pct"/>
          </w:tcPr>
          <w:p w14:paraId="458B309D" w14:textId="063C891E" w:rsidR="00663F48" w:rsidRPr="001B5A50" w:rsidRDefault="00663F48" w:rsidP="001B5A50">
            <w:pPr>
              <w:spacing w:line="276" w:lineRule="auto"/>
              <w:jc w:val="both"/>
              <w:rPr>
                <w:rFonts w:cstheme="minorHAnsi"/>
                <w:noProof/>
                <w:sz w:val="36"/>
                <w:szCs w:val="36"/>
                <w:lang w:val="en-US"/>
              </w:rPr>
            </w:pPr>
          </w:p>
        </w:tc>
      </w:tr>
    </w:tbl>
    <w:p w14:paraId="6E59F9C2" w14:textId="77777777" w:rsidR="007E5EC8" w:rsidRDefault="007E5EC8" w:rsidP="007E5EC8">
      <w:pPr>
        <w:rPr>
          <w:b/>
          <w:bCs/>
        </w:rPr>
      </w:pPr>
      <w:bookmarkStart w:id="17" w:name="_Toc167185388"/>
      <w:bookmarkStart w:id="18" w:name="_Toc172379209"/>
      <w:bookmarkStart w:id="19" w:name="_Toc172379496"/>
      <w:bookmarkStart w:id="20" w:name="_Toc172379524"/>
      <w:bookmarkStart w:id="21" w:name="_Toc172562568"/>
    </w:p>
    <w:p w14:paraId="381CDFC1" w14:textId="1548DCE0" w:rsidR="007E5EC8" w:rsidRPr="003A4C3C" w:rsidRDefault="00EA772C" w:rsidP="007E5EC8">
      <w:pPr>
        <w:pStyle w:val="Heading1"/>
        <w:spacing w:after="240" w:line="276" w:lineRule="auto"/>
        <w:jc w:val="both"/>
        <w:rPr>
          <w:rFonts w:asciiTheme="minorHAnsi" w:hAnsiTheme="minorHAnsi" w:cstheme="minorHAnsi"/>
          <w:b/>
          <w:bCs/>
          <w:color w:val="4472C4" w:themeColor="accent1"/>
          <w:sz w:val="28"/>
          <w:szCs w:val="28"/>
        </w:rPr>
      </w:pPr>
      <w:bookmarkStart w:id="22" w:name="_Toc231403338"/>
      <w:r w:rsidRPr="003A4C3C">
        <w:rPr>
          <w:rFonts w:asciiTheme="minorHAnsi" w:hAnsiTheme="minorHAnsi" w:cstheme="minorHAnsi"/>
          <w:b/>
          <w:bCs/>
          <w:color w:val="4472C4" w:themeColor="accent1"/>
          <w:sz w:val="28"/>
          <w:szCs w:val="28"/>
        </w:rPr>
        <w:t>CONTINUOUS IMPROVEMENT</w:t>
      </w:r>
      <w:bookmarkEnd w:id="22"/>
      <w:r w:rsidRPr="003A4C3C">
        <w:rPr>
          <w:rFonts w:asciiTheme="minorHAnsi" w:hAnsiTheme="minorHAnsi" w:cstheme="minorHAnsi"/>
          <w:b/>
          <w:bCs/>
          <w:color w:val="4472C4" w:themeColor="accent1"/>
          <w:sz w:val="28"/>
          <w:szCs w:val="28"/>
        </w:rPr>
        <w:t xml:space="preserve"> </w:t>
      </w:r>
    </w:p>
    <w:p w14:paraId="74F5BDD1" w14:textId="2A6CB3D6" w:rsidR="007E5EC8" w:rsidRPr="003A4C3C" w:rsidRDefault="007E5EC8" w:rsidP="000569F6">
      <w:pPr>
        <w:jc w:val="both"/>
        <w:rPr>
          <w:sz w:val="24"/>
          <w:szCs w:val="24"/>
        </w:rPr>
      </w:pPr>
      <w:r w:rsidRPr="003A4C3C">
        <w:rPr>
          <w:sz w:val="24"/>
          <w:szCs w:val="24"/>
        </w:rPr>
        <w:t xml:space="preserve">At Transpek </w:t>
      </w:r>
      <w:r w:rsidR="00F30F2D">
        <w:rPr>
          <w:sz w:val="24"/>
          <w:szCs w:val="24"/>
        </w:rPr>
        <w:t>Industry</w:t>
      </w:r>
      <w:r w:rsidRPr="003A4C3C">
        <w:rPr>
          <w:sz w:val="24"/>
          <w:szCs w:val="24"/>
        </w:rPr>
        <w:t xml:space="preserve"> Limited, we are committed to the ongoing enhancement of our Ethics Policy and practices:</w:t>
      </w:r>
    </w:p>
    <w:p w14:paraId="127FFDD4" w14:textId="77777777" w:rsidR="007E5EC8" w:rsidRPr="003A4C3C" w:rsidRDefault="007E5EC8" w:rsidP="009E2E1D">
      <w:pPr>
        <w:numPr>
          <w:ilvl w:val="0"/>
          <w:numId w:val="25"/>
        </w:numPr>
        <w:jc w:val="both"/>
        <w:rPr>
          <w:sz w:val="24"/>
          <w:szCs w:val="24"/>
        </w:rPr>
      </w:pPr>
      <w:r w:rsidRPr="003A4C3C">
        <w:rPr>
          <w:b/>
          <w:bCs/>
          <w:sz w:val="24"/>
          <w:szCs w:val="24"/>
        </w:rPr>
        <w:t>Regular Policy Reviews:</w:t>
      </w:r>
      <w:r w:rsidRPr="003A4C3C">
        <w:rPr>
          <w:sz w:val="24"/>
          <w:szCs w:val="24"/>
        </w:rPr>
        <w:t xml:space="preserve"> The Ethics Policy will be reviewed and updated annually to incorporate the latest legal requirements, industry standards, and best practices.</w:t>
      </w:r>
    </w:p>
    <w:p w14:paraId="53396E14" w14:textId="77777777" w:rsidR="007E5EC8" w:rsidRPr="003A4C3C" w:rsidRDefault="007E5EC8" w:rsidP="009E2E1D">
      <w:pPr>
        <w:numPr>
          <w:ilvl w:val="0"/>
          <w:numId w:val="25"/>
        </w:numPr>
        <w:jc w:val="both"/>
        <w:rPr>
          <w:sz w:val="24"/>
          <w:szCs w:val="24"/>
        </w:rPr>
      </w:pPr>
      <w:r w:rsidRPr="003A4C3C">
        <w:rPr>
          <w:b/>
          <w:bCs/>
          <w:sz w:val="24"/>
          <w:szCs w:val="24"/>
        </w:rPr>
        <w:t>Feedback Mechanisms:</w:t>
      </w:r>
      <w:r w:rsidRPr="003A4C3C">
        <w:rPr>
          <w:sz w:val="24"/>
          <w:szCs w:val="24"/>
        </w:rPr>
        <w:t xml:space="preserve"> Employee feedback, audit findings, and stakeholder input will be systematically collected and analysed to identify areas for improvement.</w:t>
      </w:r>
    </w:p>
    <w:p w14:paraId="5D40DAB8" w14:textId="77777777" w:rsidR="007E5EC8" w:rsidRPr="003A4C3C" w:rsidRDefault="007E5EC8" w:rsidP="009E2E1D">
      <w:pPr>
        <w:numPr>
          <w:ilvl w:val="0"/>
          <w:numId w:val="25"/>
        </w:numPr>
        <w:jc w:val="both"/>
        <w:rPr>
          <w:sz w:val="24"/>
          <w:szCs w:val="24"/>
        </w:rPr>
      </w:pPr>
      <w:r w:rsidRPr="003A4C3C">
        <w:rPr>
          <w:b/>
          <w:bCs/>
          <w:sz w:val="24"/>
          <w:szCs w:val="24"/>
        </w:rPr>
        <w:t>Training and Development:</w:t>
      </w:r>
      <w:r w:rsidRPr="003A4C3C">
        <w:rPr>
          <w:sz w:val="24"/>
          <w:szCs w:val="24"/>
        </w:rPr>
        <w:t xml:space="preserve"> Ongoing training programs will be provided to keep employees informed about updates to the Ethics Policy and to reinforce the importance of ethical behaviour and compliance.</w:t>
      </w:r>
    </w:p>
    <w:p w14:paraId="1C139C70" w14:textId="77777777" w:rsidR="007E5EC8" w:rsidRPr="003A4C3C" w:rsidRDefault="007E5EC8" w:rsidP="009E2E1D">
      <w:pPr>
        <w:numPr>
          <w:ilvl w:val="0"/>
          <w:numId w:val="25"/>
        </w:numPr>
        <w:jc w:val="both"/>
        <w:rPr>
          <w:sz w:val="24"/>
          <w:szCs w:val="24"/>
        </w:rPr>
      </w:pPr>
      <w:r w:rsidRPr="003A4C3C">
        <w:rPr>
          <w:b/>
          <w:bCs/>
          <w:sz w:val="24"/>
          <w:szCs w:val="24"/>
        </w:rPr>
        <w:t>Technology Integration:</w:t>
      </w:r>
      <w:r w:rsidRPr="003A4C3C">
        <w:rPr>
          <w:sz w:val="24"/>
          <w:szCs w:val="24"/>
        </w:rPr>
        <w:t xml:space="preserve"> We will leverage advanced technologies to enhance ethical governance processes, including automated monitoring systems for real-time compliance tracking and data security.</w:t>
      </w:r>
    </w:p>
    <w:p w14:paraId="37653520" w14:textId="77777777" w:rsidR="007E5EC8" w:rsidRPr="003A4C3C" w:rsidRDefault="007E5EC8" w:rsidP="009E2E1D">
      <w:pPr>
        <w:numPr>
          <w:ilvl w:val="0"/>
          <w:numId w:val="25"/>
        </w:numPr>
        <w:jc w:val="both"/>
        <w:rPr>
          <w:sz w:val="24"/>
          <w:szCs w:val="24"/>
        </w:rPr>
      </w:pPr>
      <w:r w:rsidRPr="003A4C3C">
        <w:rPr>
          <w:b/>
          <w:bCs/>
          <w:sz w:val="24"/>
          <w:szCs w:val="24"/>
        </w:rPr>
        <w:t>Benchmarking and Best Practices:</w:t>
      </w:r>
      <w:r w:rsidRPr="003A4C3C">
        <w:rPr>
          <w:sz w:val="24"/>
          <w:szCs w:val="24"/>
        </w:rPr>
        <w:t xml:space="preserve"> Regular benchmarking against industry standards and the adoption of best practices will ensure that our ethical framework remains robust and effective in addressing emerging challenges.</w:t>
      </w:r>
    </w:p>
    <w:p w14:paraId="732D2ABD" w14:textId="18A9C59A" w:rsidR="00C774C7" w:rsidRPr="003A4C3C" w:rsidRDefault="00DD1281" w:rsidP="001B5A50">
      <w:pPr>
        <w:pStyle w:val="Heading1"/>
        <w:spacing w:after="240" w:line="276" w:lineRule="auto"/>
        <w:jc w:val="both"/>
        <w:rPr>
          <w:rFonts w:asciiTheme="minorHAnsi" w:hAnsiTheme="minorHAnsi" w:cstheme="minorHAnsi"/>
          <w:b/>
          <w:bCs/>
          <w:color w:val="4472C4" w:themeColor="accent1"/>
          <w:sz w:val="28"/>
          <w:szCs w:val="28"/>
        </w:rPr>
      </w:pPr>
      <w:bookmarkStart w:id="23" w:name="_Toc231403339"/>
      <w:r w:rsidRPr="003A4C3C">
        <w:rPr>
          <w:rFonts w:asciiTheme="minorHAnsi" w:hAnsiTheme="minorHAnsi" w:cstheme="minorHAnsi"/>
          <w:b/>
          <w:bCs/>
          <w:color w:val="4472C4" w:themeColor="accent1"/>
          <w:sz w:val="28"/>
          <w:szCs w:val="28"/>
        </w:rPr>
        <w:t>REVIEW MECHANISM</w:t>
      </w:r>
      <w:bookmarkEnd w:id="17"/>
      <w:bookmarkEnd w:id="18"/>
      <w:bookmarkEnd w:id="19"/>
      <w:bookmarkEnd w:id="20"/>
      <w:bookmarkEnd w:id="21"/>
      <w:bookmarkEnd w:id="23"/>
    </w:p>
    <w:p w14:paraId="076C5BF9" w14:textId="3E1E9A9C" w:rsidR="00C80CA5" w:rsidRDefault="007E5EC8" w:rsidP="001B5A50">
      <w:pPr>
        <w:spacing w:line="276" w:lineRule="auto"/>
        <w:jc w:val="both"/>
        <w:rPr>
          <w:rFonts w:cstheme="minorHAnsi"/>
          <w:sz w:val="24"/>
          <w:szCs w:val="24"/>
        </w:rPr>
      </w:pPr>
      <w:r w:rsidRPr="003A4C3C">
        <w:rPr>
          <w:rFonts w:cstheme="minorHAnsi"/>
          <w:sz w:val="24"/>
          <w:szCs w:val="24"/>
        </w:rPr>
        <w:t xml:space="preserve">The Governance Policy at Transpek </w:t>
      </w:r>
      <w:r w:rsidR="00F30F2D">
        <w:rPr>
          <w:rFonts w:cstheme="minorHAnsi"/>
          <w:sz w:val="24"/>
          <w:szCs w:val="24"/>
        </w:rPr>
        <w:t>Industry</w:t>
      </w:r>
      <w:r w:rsidRPr="003A4C3C">
        <w:rPr>
          <w:rFonts w:cstheme="minorHAnsi"/>
          <w:sz w:val="24"/>
          <w:szCs w:val="24"/>
        </w:rPr>
        <w:t xml:space="preserve"> Limited will be subject to a structured review process to maintain its relevance and effectiveness. This process includes an annual review led by the Chief Compliance Officer, who will assess the policy's performance, incorporate stakeholder feedback, and ensure alignment with changing legal and regulatory frameworks. Insights from internal audits will be used to address any gaps or areas requiring improvement. Regular consultations with key stakeholders, such as employees, suppliers, and external partners, will be held to gather valuable input for policy revisions. All amendments will be </w:t>
      </w:r>
      <w:r w:rsidRPr="003A4C3C">
        <w:rPr>
          <w:rFonts w:cstheme="minorHAnsi"/>
          <w:sz w:val="24"/>
          <w:szCs w:val="24"/>
        </w:rPr>
        <w:lastRenderedPageBreak/>
        <w:t>reviewed and approved by the General Manager to ensure they align with the company’s strategic goals and governance standards. A comprehensive record of review activities, findings, and updates will be maintained, documenting the rationale for any policy changes.</w:t>
      </w:r>
    </w:p>
    <w:p w14:paraId="5A116753" w14:textId="77777777" w:rsidR="000A76CC" w:rsidRDefault="000A76CC" w:rsidP="001B5A50">
      <w:pPr>
        <w:spacing w:line="276" w:lineRule="auto"/>
        <w:jc w:val="both"/>
        <w:rPr>
          <w:rFonts w:cstheme="minorHAnsi"/>
          <w:sz w:val="24"/>
          <w:szCs w:val="24"/>
          <w:lang w:val="en-US"/>
        </w:rPr>
      </w:pPr>
    </w:p>
    <w:p w14:paraId="6774A9B0" w14:textId="77777777" w:rsidR="000A76CC" w:rsidRPr="00AD0D95" w:rsidRDefault="000A76CC" w:rsidP="000A76CC">
      <w:pPr>
        <w:pStyle w:val="Heading1"/>
        <w:spacing w:line="360" w:lineRule="auto"/>
        <w:jc w:val="both"/>
        <w:rPr>
          <w:rFonts w:asciiTheme="minorHAnsi" w:hAnsiTheme="minorHAnsi" w:cstheme="minorHAnsi"/>
          <w:b/>
          <w:bCs/>
          <w:color w:val="4472C4" w:themeColor="accent1"/>
          <w:sz w:val="24"/>
          <w:szCs w:val="24"/>
          <w:highlight w:val="yellow"/>
        </w:rPr>
      </w:pPr>
      <w:bookmarkStart w:id="24" w:name="_Toc230693068"/>
      <w:bookmarkStart w:id="25" w:name="_Toc231401417"/>
      <w:bookmarkStart w:id="26" w:name="_Toc231403340"/>
      <w:r w:rsidRPr="00AD0D95">
        <w:rPr>
          <w:rFonts w:asciiTheme="minorHAnsi" w:hAnsiTheme="minorHAnsi" w:cstheme="minorHAnsi"/>
          <w:b/>
          <w:bCs/>
          <w:color w:val="4472C4" w:themeColor="accent1"/>
          <w:sz w:val="24"/>
          <w:szCs w:val="24"/>
          <w:highlight w:val="yellow"/>
        </w:rPr>
        <w:t>REVISION HISTORY</w:t>
      </w:r>
      <w:bookmarkEnd w:id="24"/>
      <w:bookmarkEnd w:id="25"/>
      <w:bookmarkEnd w:id="26"/>
    </w:p>
    <w:tbl>
      <w:tblPr>
        <w:tblStyle w:val="TableGrid"/>
        <w:tblW w:w="5000" w:type="pct"/>
        <w:tblLook w:val="04A0" w:firstRow="1" w:lastRow="0" w:firstColumn="1" w:lastColumn="0" w:noHBand="0" w:noVBand="1"/>
      </w:tblPr>
      <w:tblGrid>
        <w:gridCol w:w="1340"/>
        <w:gridCol w:w="1410"/>
        <w:gridCol w:w="6266"/>
      </w:tblGrid>
      <w:tr w:rsidR="000A76CC" w:rsidRPr="000A76CC" w14:paraId="19798C9D" w14:textId="77777777" w:rsidTr="00473111">
        <w:tc>
          <w:tcPr>
            <w:tcW w:w="743" w:type="pct"/>
            <w:tcBorders>
              <w:top w:val="single" w:sz="4" w:space="0" w:color="auto"/>
              <w:left w:val="single" w:sz="4" w:space="0" w:color="auto"/>
              <w:bottom w:val="single" w:sz="4" w:space="0" w:color="auto"/>
              <w:right w:val="single" w:sz="4" w:space="0" w:color="auto"/>
            </w:tcBorders>
            <w:vAlign w:val="center"/>
            <w:hideMark/>
          </w:tcPr>
          <w:p w14:paraId="5EF60DE9" w14:textId="77777777" w:rsidR="000A76CC" w:rsidRPr="000A76CC" w:rsidRDefault="000A76CC" w:rsidP="00473111">
            <w:pPr>
              <w:spacing w:line="259" w:lineRule="auto"/>
              <w:jc w:val="both"/>
              <w:rPr>
                <w:rFonts w:cstheme="minorHAnsi"/>
                <w:b/>
                <w:bCs/>
                <w:highlight w:val="yellow"/>
              </w:rPr>
            </w:pPr>
            <w:r w:rsidRPr="000A76CC">
              <w:rPr>
                <w:rFonts w:cstheme="minorHAnsi"/>
                <w:b/>
                <w:bCs/>
                <w:highlight w:val="yellow"/>
              </w:rPr>
              <w:t>Revision No.</w:t>
            </w:r>
          </w:p>
        </w:tc>
        <w:tc>
          <w:tcPr>
            <w:tcW w:w="782" w:type="pct"/>
            <w:tcBorders>
              <w:top w:val="single" w:sz="4" w:space="0" w:color="auto"/>
              <w:left w:val="single" w:sz="4" w:space="0" w:color="auto"/>
              <w:bottom w:val="single" w:sz="4" w:space="0" w:color="auto"/>
              <w:right w:val="single" w:sz="4" w:space="0" w:color="auto"/>
            </w:tcBorders>
            <w:vAlign w:val="center"/>
            <w:hideMark/>
          </w:tcPr>
          <w:p w14:paraId="20807F49" w14:textId="77777777" w:rsidR="000A76CC" w:rsidRPr="000A76CC" w:rsidRDefault="000A76CC" w:rsidP="00473111">
            <w:pPr>
              <w:spacing w:line="259" w:lineRule="auto"/>
              <w:jc w:val="both"/>
              <w:rPr>
                <w:rFonts w:cstheme="minorHAnsi"/>
                <w:b/>
                <w:bCs/>
                <w:highlight w:val="yellow"/>
              </w:rPr>
            </w:pPr>
            <w:r w:rsidRPr="000A76CC">
              <w:rPr>
                <w:rFonts w:cstheme="minorHAnsi"/>
                <w:b/>
                <w:bCs/>
                <w:highlight w:val="yellow"/>
              </w:rPr>
              <w:t>Revision Date</w:t>
            </w:r>
          </w:p>
        </w:tc>
        <w:tc>
          <w:tcPr>
            <w:tcW w:w="3475" w:type="pct"/>
            <w:tcBorders>
              <w:top w:val="single" w:sz="4" w:space="0" w:color="auto"/>
              <w:left w:val="single" w:sz="4" w:space="0" w:color="auto"/>
              <w:bottom w:val="single" w:sz="4" w:space="0" w:color="auto"/>
              <w:right w:val="single" w:sz="4" w:space="0" w:color="auto"/>
            </w:tcBorders>
            <w:vAlign w:val="center"/>
            <w:hideMark/>
          </w:tcPr>
          <w:p w14:paraId="7C9FCC9D" w14:textId="77777777" w:rsidR="000A76CC" w:rsidRPr="000A76CC" w:rsidRDefault="000A76CC" w:rsidP="00473111">
            <w:pPr>
              <w:spacing w:line="259" w:lineRule="auto"/>
              <w:jc w:val="both"/>
              <w:rPr>
                <w:rFonts w:cstheme="minorHAnsi"/>
                <w:b/>
                <w:bCs/>
                <w:highlight w:val="yellow"/>
              </w:rPr>
            </w:pPr>
            <w:r w:rsidRPr="000A76CC">
              <w:rPr>
                <w:rFonts w:cstheme="minorHAnsi"/>
                <w:b/>
                <w:bCs/>
                <w:highlight w:val="yellow"/>
              </w:rPr>
              <w:t>Description of Change</w:t>
            </w:r>
          </w:p>
        </w:tc>
      </w:tr>
      <w:tr w:rsidR="000A76CC" w:rsidRPr="000A76CC" w14:paraId="4CFE5D44" w14:textId="77777777" w:rsidTr="00473111">
        <w:tc>
          <w:tcPr>
            <w:tcW w:w="743" w:type="pct"/>
            <w:tcBorders>
              <w:top w:val="single" w:sz="4" w:space="0" w:color="auto"/>
              <w:left w:val="single" w:sz="4" w:space="0" w:color="auto"/>
              <w:bottom w:val="single" w:sz="4" w:space="0" w:color="auto"/>
              <w:right w:val="single" w:sz="4" w:space="0" w:color="auto"/>
            </w:tcBorders>
            <w:vAlign w:val="center"/>
            <w:hideMark/>
          </w:tcPr>
          <w:p w14:paraId="671413F6" w14:textId="77777777" w:rsidR="000A76CC" w:rsidRPr="000A76CC" w:rsidRDefault="000A76CC" w:rsidP="00473111">
            <w:pPr>
              <w:spacing w:line="259" w:lineRule="auto"/>
              <w:jc w:val="both"/>
              <w:rPr>
                <w:rFonts w:cstheme="minorHAnsi"/>
                <w:highlight w:val="yellow"/>
              </w:rPr>
            </w:pPr>
            <w:r w:rsidRPr="000A76CC">
              <w:rPr>
                <w:rFonts w:cstheme="minorHAnsi"/>
                <w:highlight w:val="yellow"/>
              </w:rPr>
              <w:t>00</w:t>
            </w:r>
          </w:p>
        </w:tc>
        <w:tc>
          <w:tcPr>
            <w:tcW w:w="782" w:type="pct"/>
            <w:tcBorders>
              <w:top w:val="single" w:sz="4" w:space="0" w:color="auto"/>
              <w:left w:val="single" w:sz="4" w:space="0" w:color="auto"/>
              <w:bottom w:val="single" w:sz="4" w:space="0" w:color="auto"/>
              <w:right w:val="single" w:sz="4" w:space="0" w:color="auto"/>
            </w:tcBorders>
            <w:vAlign w:val="center"/>
            <w:hideMark/>
          </w:tcPr>
          <w:p w14:paraId="084EB5AA" w14:textId="77777777" w:rsidR="000A76CC" w:rsidRPr="000A76CC" w:rsidRDefault="000A76CC" w:rsidP="00473111">
            <w:pPr>
              <w:spacing w:line="259" w:lineRule="auto"/>
              <w:jc w:val="both"/>
              <w:rPr>
                <w:rFonts w:cstheme="minorHAnsi"/>
                <w:highlight w:val="yellow"/>
              </w:rPr>
            </w:pPr>
            <w:r w:rsidRPr="000A76CC">
              <w:rPr>
                <w:rFonts w:cstheme="minorHAnsi"/>
                <w:highlight w:val="yellow"/>
              </w:rPr>
              <w:t>01-01-2023</w:t>
            </w:r>
          </w:p>
        </w:tc>
        <w:tc>
          <w:tcPr>
            <w:tcW w:w="3475" w:type="pct"/>
            <w:tcBorders>
              <w:top w:val="single" w:sz="4" w:space="0" w:color="auto"/>
              <w:left w:val="single" w:sz="4" w:space="0" w:color="auto"/>
              <w:bottom w:val="single" w:sz="4" w:space="0" w:color="auto"/>
              <w:right w:val="single" w:sz="4" w:space="0" w:color="auto"/>
            </w:tcBorders>
            <w:vAlign w:val="center"/>
            <w:hideMark/>
          </w:tcPr>
          <w:p w14:paraId="4E9BE072" w14:textId="77777777" w:rsidR="000A76CC" w:rsidRPr="000A76CC" w:rsidRDefault="000A76CC" w:rsidP="00473111">
            <w:pPr>
              <w:spacing w:line="259" w:lineRule="auto"/>
              <w:jc w:val="both"/>
              <w:rPr>
                <w:rFonts w:cstheme="minorHAnsi"/>
                <w:highlight w:val="yellow"/>
              </w:rPr>
            </w:pPr>
            <w:r w:rsidRPr="000A76CC">
              <w:rPr>
                <w:rFonts w:cstheme="minorHAnsi"/>
                <w:highlight w:val="yellow"/>
              </w:rPr>
              <w:t>Initial release of the Labour &amp; Human Rights Policy</w:t>
            </w:r>
          </w:p>
        </w:tc>
      </w:tr>
      <w:tr w:rsidR="000A76CC" w:rsidRPr="000A76CC" w14:paraId="45F37BD7" w14:textId="77777777" w:rsidTr="00473111">
        <w:tc>
          <w:tcPr>
            <w:tcW w:w="743" w:type="pct"/>
            <w:tcBorders>
              <w:top w:val="single" w:sz="4" w:space="0" w:color="auto"/>
              <w:left w:val="single" w:sz="4" w:space="0" w:color="auto"/>
              <w:bottom w:val="single" w:sz="4" w:space="0" w:color="auto"/>
              <w:right w:val="single" w:sz="4" w:space="0" w:color="auto"/>
            </w:tcBorders>
            <w:vAlign w:val="center"/>
            <w:hideMark/>
          </w:tcPr>
          <w:p w14:paraId="554CCA1A" w14:textId="77777777" w:rsidR="000A76CC" w:rsidRPr="000A76CC" w:rsidRDefault="000A76CC" w:rsidP="00473111">
            <w:pPr>
              <w:spacing w:line="259" w:lineRule="auto"/>
              <w:jc w:val="both"/>
              <w:rPr>
                <w:rFonts w:cstheme="minorHAnsi"/>
                <w:highlight w:val="yellow"/>
              </w:rPr>
            </w:pPr>
            <w:r w:rsidRPr="000A76CC">
              <w:rPr>
                <w:rFonts w:cstheme="minorHAnsi"/>
                <w:highlight w:val="yellow"/>
              </w:rPr>
              <w:t>01</w:t>
            </w:r>
          </w:p>
        </w:tc>
        <w:tc>
          <w:tcPr>
            <w:tcW w:w="782" w:type="pct"/>
            <w:tcBorders>
              <w:top w:val="single" w:sz="4" w:space="0" w:color="auto"/>
              <w:left w:val="single" w:sz="4" w:space="0" w:color="auto"/>
              <w:bottom w:val="single" w:sz="4" w:space="0" w:color="auto"/>
              <w:right w:val="single" w:sz="4" w:space="0" w:color="auto"/>
            </w:tcBorders>
            <w:vAlign w:val="center"/>
            <w:hideMark/>
          </w:tcPr>
          <w:p w14:paraId="7DF21D76" w14:textId="77777777" w:rsidR="000A76CC" w:rsidRPr="000A76CC" w:rsidRDefault="000A76CC" w:rsidP="00473111">
            <w:pPr>
              <w:spacing w:line="259" w:lineRule="auto"/>
              <w:jc w:val="both"/>
              <w:rPr>
                <w:rFonts w:cstheme="minorHAnsi"/>
                <w:highlight w:val="yellow"/>
              </w:rPr>
            </w:pPr>
            <w:r w:rsidRPr="000A76CC">
              <w:rPr>
                <w:rFonts w:cstheme="minorHAnsi"/>
                <w:highlight w:val="yellow"/>
              </w:rPr>
              <w:t>01-04-2024</w:t>
            </w:r>
          </w:p>
        </w:tc>
        <w:tc>
          <w:tcPr>
            <w:tcW w:w="3475" w:type="pct"/>
            <w:tcBorders>
              <w:top w:val="single" w:sz="4" w:space="0" w:color="auto"/>
              <w:left w:val="single" w:sz="4" w:space="0" w:color="auto"/>
              <w:bottom w:val="single" w:sz="4" w:space="0" w:color="auto"/>
              <w:right w:val="single" w:sz="4" w:space="0" w:color="auto"/>
            </w:tcBorders>
            <w:vAlign w:val="center"/>
            <w:hideMark/>
          </w:tcPr>
          <w:p w14:paraId="4C6125C9" w14:textId="77777777" w:rsidR="000A76CC" w:rsidRPr="000A76CC" w:rsidRDefault="000A76CC" w:rsidP="00473111">
            <w:pPr>
              <w:spacing w:line="259" w:lineRule="auto"/>
              <w:jc w:val="both"/>
              <w:rPr>
                <w:rFonts w:cstheme="minorHAnsi"/>
                <w:highlight w:val="yellow"/>
              </w:rPr>
            </w:pPr>
            <w:r w:rsidRPr="000A76CC">
              <w:rPr>
                <w:rFonts w:cstheme="minorHAnsi"/>
                <w:highlight w:val="yellow"/>
              </w:rPr>
              <w:t>Added the sections “Quantitative Targets” and “Qualitative Targets” and incorporated relevant SDGs</w:t>
            </w:r>
          </w:p>
        </w:tc>
      </w:tr>
      <w:tr w:rsidR="000A76CC" w:rsidRPr="000A76CC" w14:paraId="2BEF27DE" w14:textId="77777777" w:rsidTr="00473111">
        <w:tc>
          <w:tcPr>
            <w:tcW w:w="743" w:type="pct"/>
            <w:tcBorders>
              <w:top w:val="single" w:sz="4" w:space="0" w:color="auto"/>
              <w:left w:val="single" w:sz="4" w:space="0" w:color="auto"/>
              <w:bottom w:val="single" w:sz="4" w:space="0" w:color="auto"/>
              <w:right w:val="single" w:sz="4" w:space="0" w:color="auto"/>
            </w:tcBorders>
            <w:vAlign w:val="center"/>
          </w:tcPr>
          <w:p w14:paraId="28E2CF8F" w14:textId="77777777" w:rsidR="000A76CC" w:rsidRPr="000A76CC" w:rsidRDefault="000A76CC" w:rsidP="00473111">
            <w:pPr>
              <w:jc w:val="both"/>
              <w:rPr>
                <w:rFonts w:cstheme="minorHAnsi"/>
                <w:highlight w:val="yellow"/>
              </w:rPr>
            </w:pPr>
            <w:r w:rsidRPr="000A76CC">
              <w:rPr>
                <w:rFonts w:cstheme="minorHAnsi"/>
                <w:highlight w:val="yellow"/>
              </w:rPr>
              <w:t>02</w:t>
            </w:r>
          </w:p>
        </w:tc>
        <w:tc>
          <w:tcPr>
            <w:tcW w:w="782" w:type="pct"/>
            <w:tcBorders>
              <w:top w:val="single" w:sz="4" w:space="0" w:color="auto"/>
              <w:left w:val="single" w:sz="4" w:space="0" w:color="auto"/>
              <w:bottom w:val="single" w:sz="4" w:space="0" w:color="auto"/>
              <w:right w:val="single" w:sz="4" w:space="0" w:color="auto"/>
            </w:tcBorders>
            <w:vAlign w:val="center"/>
          </w:tcPr>
          <w:p w14:paraId="20415C5F" w14:textId="77777777" w:rsidR="000A76CC" w:rsidRPr="000A76CC" w:rsidRDefault="000A76CC" w:rsidP="00473111">
            <w:pPr>
              <w:jc w:val="both"/>
              <w:rPr>
                <w:rFonts w:cstheme="minorHAnsi"/>
                <w:highlight w:val="yellow"/>
              </w:rPr>
            </w:pPr>
            <w:r w:rsidRPr="000A76CC">
              <w:rPr>
                <w:rFonts w:cstheme="minorHAnsi"/>
                <w:highlight w:val="yellow"/>
              </w:rPr>
              <w:t>01-04-2025</w:t>
            </w:r>
          </w:p>
        </w:tc>
        <w:tc>
          <w:tcPr>
            <w:tcW w:w="3475" w:type="pct"/>
            <w:tcBorders>
              <w:top w:val="single" w:sz="4" w:space="0" w:color="auto"/>
              <w:left w:val="single" w:sz="4" w:space="0" w:color="auto"/>
              <w:bottom w:val="single" w:sz="4" w:space="0" w:color="auto"/>
              <w:right w:val="single" w:sz="4" w:space="0" w:color="auto"/>
            </w:tcBorders>
            <w:vAlign w:val="center"/>
          </w:tcPr>
          <w:p w14:paraId="06815D91" w14:textId="77777777" w:rsidR="000A76CC" w:rsidRPr="000A76CC" w:rsidRDefault="000A76CC" w:rsidP="00473111">
            <w:pPr>
              <w:jc w:val="both"/>
              <w:rPr>
                <w:rFonts w:cstheme="minorHAnsi"/>
                <w:highlight w:val="yellow"/>
              </w:rPr>
            </w:pPr>
            <w:r w:rsidRPr="000A76CC">
              <w:rPr>
                <w:rFonts w:cstheme="minorHAnsi"/>
                <w:highlight w:val="yellow"/>
              </w:rPr>
              <w:t>Revised sustainability targets with updated achievement timelines and added a formal Revision History table</w:t>
            </w:r>
          </w:p>
        </w:tc>
      </w:tr>
      <w:tr w:rsidR="000A76CC" w:rsidRPr="009F5CD4" w14:paraId="16056744" w14:textId="77777777" w:rsidTr="00473111">
        <w:tc>
          <w:tcPr>
            <w:tcW w:w="743" w:type="pct"/>
            <w:tcBorders>
              <w:top w:val="single" w:sz="4" w:space="0" w:color="auto"/>
              <w:left w:val="single" w:sz="4" w:space="0" w:color="auto"/>
              <w:bottom w:val="single" w:sz="4" w:space="0" w:color="auto"/>
              <w:right w:val="single" w:sz="4" w:space="0" w:color="auto"/>
            </w:tcBorders>
            <w:vAlign w:val="center"/>
          </w:tcPr>
          <w:p w14:paraId="10D93F3A" w14:textId="77777777" w:rsidR="000A76CC" w:rsidRPr="000A76CC" w:rsidRDefault="000A76CC" w:rsidP="00473111">
            <w:pPr>
              <w:jc w:val="both"/>
              <w:rPr>
                <w:rFonts w:cstheme="minorHAnsi"/>
                <w:highlight w:val="yellow"/>
              </w:rPr>
            </w:pPr>
            <w:r w:rsidRPr="000A76CC">
              <w:rPr>
                <w:rFonts w:cstheme="minorHAnsi"/>
                <w:highlight w:val="yellow"/>
              </w:rPr>
              <w:t>03</w:t>
            </w:r>
          </w:p>
        </w:tc>
        <w:tc>
          <w:tcPr>
            <w:tcW w:w="782" w:type="pct"/>
            <w:tcBorders>
              <w:top w:val="single" w:sz="4" w:space="0" w:color="auto"/>
              <w:left w:val="single" w:sz="4" w:space="0" w:color="auto"/>
              <w:bottom w:val="single" w:sz="4" w:space="0" w:color="auto"/>
              <w:right w:val="single" w:sz="4" w:space="0" w:color="auto"/>
            </w:tcBorders>
            <w:vAlign w:val="center"/>
          </w:tcPr>
          <w:p w14:paraId="795B43CC" w14:textId="77777777" w:rsidR="000A76CC" w:rsidRPr="000A76CC" w:rsidRDefault="000A76CC" w:rsidP="00473111">
            <w:pPr>
              <w:jc w:val="both"/>
              <w:rPr>
                <w:rFonts w:cstheme="minorHAnsi"/>
                <w:highlight w:val="yellow"/>
              </w:rPr>
            </w:pPr>
            <w:r w:rsidRPr="000A76CC">
              <w:rPr>
                <w:rFonts w:cstheme="minorHAnsi"/>
                <w:highlight w:val="yellow"/>
              </w:rPr>
              <w:t>01-04-2026</w:t>
            </w:r>
          </w:p>
        </w:tc>
        <w:tc>
          <w:tcPr>
            <w:tcW w:w="3475" w:type="pct"/>
            <w:tcBorders>
              <w:top w:val="single" w:sz="4" w:space="0" w:color="auto"/>
              <w:left w:val="single" w:sz="4" w:space="0" w:color="auto"/>
              <w:bottom w:val="single" w:sz="4" w:space="0" w:color="auto"/>
              <w:right w:val="single" w:sz="4" w:space="0" w:color="auto"/>
            </w:tcBorders>
            <w:vAlign w:val="center"/>
          </w:tcPr>
          <w:p w14:paraId="3D44DDFF" w14:textId="6D5BE425" w:rsidR="000A76CC" w:rsidRPr="000A76CC" w:rsidRDefault="000A76CC" w:rsidP="00473111">
            <w:pPr>
              <w:jc w:val="both"/>
              <w:rPr>
                <w:rFonts w:cstheme="minorHAnsi"/>
              </w:rPr>
            </w:pPr>
            <w:r w:rsidRPr="000A76CC">
              <w:rPr>
                <w:rFonts w:cstheme="minorHAnsi"/>
                <w:highlight w:val="yellow"/>
              </w:rPr>
              <w:t xml:space="preserve">Conducted the annual review of the </w:t>
            </w:r>
            <w:r w:rsidRPr="000A76CC">
              <w:rPr>
                <w:rFonts w:cstheme="minorHAnsi"/>
                <w:highlight w:val="yellow"/>
              </w:rPr>
              <w:t xml:space="preserve">Ethics Policy </w:t>
            </w:r>
            <w:r w:rsidRPr="000A76CC">
              <w:rPr>
                <w:rFonts w:cstheme="minorHAnsi"/>
                <w:highlight w:val="yellow"/>
              </w:rPr>
              <w:t>– No changes required</w:t>
            </w:r>
          </w:p>
        </w:tc>
      </w:tr>
    </w:tbl>
    <w:p w14:paraId="20815DFF" w14:textId="77777777" w:rsidR="00C80CA5" w:rsidRPr="000A76CC" w:rsidRDefault="00C80CA5" w:rsidP="001B5A50">
      <w:pPr>
        <w:spacing w:line="276" w:lineRule="auto"/>
        <w:jc w:val="both"/>
        <w:rPr>
          <w:rFonts w:cstheme="minorHAnsi"/>
        </w:rPr>
      </w:pPr>
    </w:p>
    <w:p w14:paraId="16BD40F9" w14:textId="77777777" w:rsidR="00101FC8" w:rsidRDefault="00101FC8" w:rsidP="001B5A50">
      <w:pPr>
        <w:spacing w:line="276" w:lineRule="auto"/>
        <w:jc w:val="both"/>
        <w:rPr>
          <w:rFonts w:cstheme="minorHAnsi"/>
          <w:lang w:val="en-US"/>
        </w:rPr>
      </w:pPr>
    </w:p>
    <w:p w14:paraId="79AE77DE" w14:textId="77777777" w:rsidR="00101FC8" w:rsidRDefault="00101FC8" w:rsidP="001B5A50">
      <w:pPr>
        <w:spacing w:line="276" w:lineRule="auto"/>
        <w:jc w:val="both"/>
        <w:rPr>
          <w:rFonts w:cstheme="minorHAnsi"/>
          <w:lang w:val="en-US"/>
        </w:rPr>
      </w:pPr>
    </w:p>
    <w:p w14:paraId="76C5C426" w14:textId="77777777" w:rsidR="00101FC8" w:rsidRDefault="00101FC8" w:rsidP="001B5A50">
      <w:pPr>
        <w:spacing w:line="276" w:lineRule="auto"/>
        <w:jc w:val="both"/>
        <w:rPr>
          <w:rFonts w:cstheme="minorHAnsi"/>
          <w:lang w:val="en-US"/>
        </w:rPr>
      </w:pPr>
    </w:p>
    <w:p w14:paraId="37ABBC20" w14:textId="77777777" w:rsidR="00101FC8" w:rsidRDefault="00101FC8" w:rsidP="001B5A50">
      <w:pPr>
        <w:spacing w:line="276" w:lineRule="auto"/>
        <w:jc w:val="both"/>
        <w:rPr>
          <w:rFonts w:cstheme="minorHAnsi"/>
          <w:lang w:val="en-US"/>
        </w:rPr>
      </w:pPr>
    </w:p>
    <w:p w14:paraId="50FBE72C" w14:textId="77777777" w:rsidR="00101FC8" w:rsidRPr="001B5A50" w:rsidRDefault="00101FC8" w:rsidP="001B5A50">
      <w:pPr>
        <w:spacing w:line="276" w:lineRule="auto"/>
        <w:jc w:val="both"/>
        <w:rPr>
          <w:rFonts w:cstheme="minorHAnsi"/>
          <w:lang w:val="en-US"/>
        </w:rPr>
      </w:pPr>
    </w:p>
    <w:p w14:paraId="779259AB" w14:textId="3BB60C99" w:rsidR="00C80CA5" w:rsidRDefault="002E4292" w:rsidP="002E4292">
      <w:pPr>
        <w:tabs>
          <w:tab w:val="left" w:pos="3360"/>
        </w:tabs>
        <w:spacing w:line="276" w:lineRule="auto"/>
        <w:jc w:val="both"/>
        <w:rPr>
          <w:rFonts w:cstheme="minorHAnsi"/>
          <w:lang w:val="en-US"/>
        </w:rPr>
      </w:pPr>
      <w:r>
        <w:rPr>
          <w:rFonts w:cstheme="minorHAnsi"/>
          <w:lang w:val="en-US"/>
        </w:rPr>
        <w:tab/>
      </w:r>
    </w:p>
    <w:p w14:paraId="6C4E0DB6" w14:textId="77777777" w:rsidR="00C80CA5" w:rsidRPr="003A4C3C" w:rsidRDefault="00C80CA5" w:rsidP="001B5A50">
      <w:pPr>
        <w:spacing w:line="276" w:lineRule="auto"/>
        <w:jc w:val="both"/>
        <w:rPr>
          <w:rFonts w:cstheme="minorHAnsi"/>
          <w:b/>
          <w:bCs/>
          <w:sz w:val="24"/>
          <w:szCs w:val="24"/>
        </w:rPr>
      </w:pPr>
      <w:bookmarkStart w:id="27" w:name="_Hlk172988363"/>
      <w:r w:rsidRPr="003A4C3C">
        <w:rPr>
          <w:rFonts w:cstheme="minorHAnsi"/>
          <w:sz w:val="24"/>
          <w:szCs w:val="24"/>
        </w:rPr>
        <w:t xml:space="preserve">                  (Signature)</w:t>
      </w:r>
      <w:r w:rsidRPr="003A4C3C">
        <w:rPr>
          <w:rFonts w:cstheme="minorHAnsi"/>
          <w:sz w:val="24"/>
          <w:szCs w:val="24"/>
        </w:rPr>
        <w:tab/>
      </w:r>
    </w:p>
    <w:p w14:paraId="09710265" w14:textId="42FD808E" w:rsidR="00C80CA5" w:rsidRPr="003A4C3C" w:rsidRDefault="00C80CA5" w:rsidP="001B5A50">
      <w:pPr>
        <w:spacing w:line="276" w:lineRule="auto"/>
        <w:jc w:val="both"/>
        <w:rPr>
          <w:rFonts w:cstheme="minorHAnsi"/>
          <w:sz w:val="24"/>
          <w:szCs w:val="24"/>
        </w:rPr>
      </w:pPr>
      <w:r w:rsidRPr="003A4C3C">
        <w:rPr>
          <w:rFonts w:cstheme="minorHAnsi"/>
          <w:b/>
          <w:bCs/>
          <w:sz w:val="24"/>
          <w:szCs w:val="24"/>
        </w:rPr>
        <w:t>Approved By</w:t>
      </w:r>
      <w:r w:rsidRPr="003A4C3C">
        <w:rPr>
          <w:rFonts w:cstheme="minorHAnsi"/>
          <w:sz w:val="24"/>
          <w:szCs w:val="24"/>
        </w:rPr>
        <w:t xml:space="preserve">: </w:t>
      </w:r>
    </w:p>
    <w:p w14:paraId="4F759928" w14:textId="123999EF" w:rsidR="00C80CA5" w:rsidRPr="003A4C3C" w:rsidRDefault="00C80CA5" w:rsidP="001B5A50">
      <w:pPr>
        <w:spacing w:line="276" w:lineRule="auto"/>
        <w:jc w:val="both"/>
        <w:rPr>
          <w:rFonts w:cstheme="minorHAnsi"/>
          <w:sz w:val="24"/>
          <w:szCs w:val="24"/>
        </w:rPr>
      </w:pPr>
      <w:r w:rsidRPr="003A4C3C">
        <w:rPr>
          <w:rFonts w:cstheme="minorHAnsi"/>
          <w:b/>
          <w:bCs/>
          <w:sz w:val="24"/>
          <w:szCs w:val="24"/>
        </w:rPr>
        <w:t>Designations</w:t>
      </w:r>
      <w:r w:rsidRPr="003A4C3C">
        <w:rPr>
          <w:rFonts w:cstheme="minorHAnsi"/>
          <w:sz w:val="24"/>
          <w:szCs w:val="24"/>
        </w:rPr>
        <w:t xml:space="preserve">: </w:t>
      </w:r>
    </w:p>
    <w:p w14:paraId="4E479221" w14:textId="517B0AC6" w:rsidR="00101FC8" w:rsidRPr="003A4C3C" w:rsidRDefault="00C80CA5" w:rsidP="001B5A50">
      <w:pPr>
        <w:spacing w:line="276" w:lineRule="auto"/>
        <w:jc w:val="both"/>
        <w:rPr>
          <w:rFonts w:cstheme="minorHAnsi"/>
          <w:sz w:val="24"/>
          <w:szCs w:val="24"/>
        </w:rPr>
      </w:pPr>
      <w:r w:rsidRPr="003A4C3C">
        <w:rPr>
          <w:rFonts w:cstheme="minorHAnsi"/>
          <w:b/>
          <w:bCs/>
          <w:sz w:val="24"/>
          <w:szCs w:val="24"/>
        </w:rPr>
        <w:t>Last Review Date</w:t>
      </w:r>
      <w:r w:rsidRPr="003A4C3C">
        <w:rPr>
          <w:rFonts w:cstheme="minorHAnsi"/>
          <w:sz w:val="24"/>
          <w:szCs w:val="24"/>
        </w:rPr>
        <w:t>: 01-0</w:t>
      </w:r>
      <w:r w:rsidR="00CC7EF4">
        <w:rPr>
          <w:rFonts w:cstheme="minorHAnsi"/>
          <w:sz w:val="24"/>
          <w:szCs w:val="24"/>
        </w:rPr>
        <w:t>4</w:t>
      </w:r>
      <w:r w:rsidRPr="003A4C3C">
        <w:rPr>
          <w:rFonts w:cstheme="minorHAnsi"/>
          <w:sz w:val="24"/>
          <w:szCs w:val="24"/>
        </w:rPr>
        <w:t>-202</w:t>
      </w:r>
      <w:r w:rsidR="000A76CC">
        <w:rPr>
          <w:rFonts w:cstheme="minorHAnsi"/>
          <w:sz w:val="24"/>
          <w:szCs w:val="24"/>
        </w:rPr>
        <w:t>6</w:t>
      </w:r>
      <w:r w:rsidRPr="003A4C3C">
        <w:rPr>
          <w:rFonts w:cstheme="minorHAnsi"/>
          <w:sz w:val="24"/>
          <w:szCs w:val="24"/>
        </w:rPr>
        <w:tab/>
      </w:r>
      <w:r w:rsidRPr="003A4C3C">
        <w:rPr>
          <w:rFonts w:cstheme="minorHAnsi"/>
          <w:sz w:val="24"/>
          <w:szCs w:val="24"/>
        </w:rPr>
        <w:tab/>
      </w:r>
      <w:r w:rsidRPr="003A4C3C">
        <w:rPr>
          <w:rFonts w:cstheme="minorHAnsi"/>
          <w:sz w:val="24"/>
          <w:szCs w:val="24"/>
        </w:rPr>
        <w:tab/>
      </w:r>
      <w:r w:rsidRPr="003A4C3C">
        <w:rPr>
          <w:rFonts w:cstheme="minorHAnsi"/>
          <w:sz w:val="24"/>
          <w:szCs w:val="24"/>
        </w:rPr>
        <w:tab/>
      </w:r>
      <w:r w:rsidRPr="003A4C3C">
        <w:rPr>
          <w:rFonts w:cstheme="minorHAnsi"/>
          <w:b/>
          <w:bCs/>
          <w:sz w:val="24"/>
          <w:szCs w:val="24"/>
        </w:rPr>
        <w:t>Next Review Date</w:t>
      </w:r>
      <w:r w:rsidRPr="003A4C3C">
        <w:rPr>
          <w:rFonts w:cstheme="minorHAnsi"/>
          <w:sz w:val="24"/>
          <w:szCs w:val="24"/>
        </w:rPr>
        <w:t>: 01-0</w:t>
      </w:r>
      <w:r w:rsidR="00CC7EF4">
        <w:rPr>
          <w:rFonts w:cstheme="minorHAnsi"/>
          <w:sz w:val="24"/>
          <w:szCs w:val="24"/>
        </w:rPr>
        <w:t>4</w:t>
      </w:r>
      <w:r w:rsidRPr="003A4C3C">
        <w:rPr>
          <w:rFonts w:cstheme="minorHAnsi"/>
          <w:sz w:val="24"/>
          <w:szCs w:val="24"/>
        </w:rPr>
        <w:t>-202</w:t>
      </w:r>
      <w:r w:rsidR="000A76CC">
        <w:rPr>
          <w:rFonts w:cstheme="minorHAnsi"/>
          <w:sz w:val="24"/>
          <w:szCs w:val="24"/>
        </w:rPr>
        <w:t>7</w:t>
      </w:r>
    </w:p>
    <w:bookmarkEnd w:id="27"/>
    <w:p w14:paraId="43A490DE" w14:textId="77777777" w:rsidR="000A76CC" w:rsidRDefault="000A76CC">
      <w:pPr>
        <w:rPr>
          <w:rFonts w:eastAsiaTheme="majorEastAsia" w:cstheme="minorHAnsi"/>
          <w:b/>
          <w:bCs/>
          <w:color w:val="4472C4" w:themeColor="accent1"/>
          <w:sz w:val="28"/>
          <w:szCs w:val="28"/>
          <w:lang w:val="en-US"/>
          <w14:ligatures w14:val="standardContextual"/>
        </w:rPr>
      </w:pPr>
      <w:r>
        <w:rPr>
          <w:rFonts w:cstheme="minorHAnsi"/>
          <w:b/>
          <w:bCs/>
          <w:color w:val="4472C4" w:themeColor="accent1"/>
          <w:sz w:val="28"/>
          <w:szCs w:val="28"/>
        </w:rPr>
        <w:br w:type="page"/>
      </w:r>
    </w:p>
    <w:p w14:paraId="3BE8A61B" w14:textId="2F49F764" w:rsidR="007E5EC8" w:rsidRPr="007E5EC8" w:rsidRDefault="007E5EC8" w:rsidP="003A4C3C">
      <w:pPr>
        <w:pStyle w:val="Heading1"/>
        <w:spacing w:after="240" w:line="276" w:lineRule="auto"/>
        <w:jc w:val="both"/>
        <w:rPr>
          <w:rFonts w:asciiTheme="minorHAnsi" w:hAnsiTheme="minorHAnsi" w:cstheme="minorHAnsi"/>
          <w:b/>
          <w:bCs/>
          <w:color w:val="4472C4" w:themeColor="accent1"/>
          <w:sz w:val="28"/>
          <w:szCs w:val="28"/>
        </w:rPr>
      </w:pPr>
      <w:bookmarkStart w:id="28" w:name="_Toc231403341"/>
      <w:r w:rsidRPr="007E5EC8">
        <w:rPr>
          <w:rFonts w:asciiTheme="minorHAnsi" w:hAnsiTheme="minorHAnsi" w:cstheme="minorHAnsi"/>
          <w:b/>
          <w:bCs/>
          <w:color w:val="4472C4" w:themeColor="accent1"/>
          <w:sz w:val="28"/>
          <w:szCs w:val="28"/>
        </w:rPr>
        <w:lastRenderedPageBreak/>
        <w:t>EMPLOYEE ACKNOWLEDGMENT FORM: ETHICS POLICY</w:t>
      </w:r>
      <w:bookmarkEnd w:id="28"/>
    </w:p>
    <w:p w14:paraId="67391F44" w14:textId="1900AD66" w:rsidR="007E5EC8" w:rsidRPr="007E5EC8" w:rsidRDefault="007E5EC8" w:rsidP="007E5EC8">
      <w:pPr>
        <w:spacing w:line="276" w:lineRule="auto"/>
        <w:jc w:val="both"/>
        <w:rPr>
          <w:rFonts w:eastAsiaTheme="majorEastAsia" w:cstheme="minorHAnsi"/>
          <w:sz w:val="24"/>
          <w:szCs w:val="24"/>
          <w14:ligatures w14:val="standardContextual"/>
        </w:rPr>
      </w:pPr>
      <w:r w:rsidRPr="007E5EC8">
        <w:rPr>
          <w:rFonts w:eastAsiaTheme="majorEastAsia" w:cstheme="minorHAnsi"/>
          <w:sz w:val="24"/>
          <w:szCs w:val="24"/>
          <w14:ligatures w14:val="standardContextual"/>
        </w:rPr>
        <w:t>I,</w:t>
      </w:r>
      <w:r w:rsidRPr="003A4C3C">
        <w:rPr>
          <w:rFonts w:eastAsiaTheme="majorEastAsia" w:cstheme="minorHAnsi"/>
          <w:sz w:val="24"/>
          <w:szCs w:val="24"/>
          <w14:ligatures w14:val="standardContextual"/>
        </w:rPr>
        <w:t xml:space="preserve"> acknowledge</w:t>
      </w:r>
      <w:r w:rsidRPr="007E5EC8">
        <w:rPr>
          <w:rFonts w:eastAsiaTheme="majorEastAsia" w:cstheme="minorHAnsi"/>
          <w:sz w:val="24"/>
          <w:szCs w:val="24"/>
          <w14:ligatures w14:val="standardContextual"/>
        </w:rPr>
        <w:t xml:space="preserve"> that I have received and read the Ethics Policy of Transpek </w:t>
      </w:r>
      <w:r w:rsidR="00F30F2D">
        <w:rPr>
          <w:rFonts w:eastAsiaTheme="majorEastAsia" w:cstheme="minorHAnsi"/>
          <w:sz w:val="24"/>
          <w:szCs w:val="24"/>
          <w14:ligatures w14:val="standardContextual"/>
        </w:rPr>
        <w:t>Industry</w:t>
      </w:r>
      <w:r w:rsidRPr="007E5EC8">
        <w:rPr>
          <w:rFonts w:eastAsiaTheme="majorEastAsia" w:cstheme="minorHAnsi"/>
          <w:sz w:val="24"/>
          <w:szCs w:val="24"/>
          <w14:ligatures w14:val="standardContextual"/>
        </w:rPr>
        <w:t xml:space="preserve"> Limited. I understand the importance of upholding ethical principles in all aspects of my work and maintaining a professional environment based on integrity, transparency, and accountability.</w:t>
      </w:r>
    </w:p>
    <w:p w14:paraId="15715C28" w14:textId="1D4C6798" w:rsidR="007E5EC8" w:rsidRPr="007E5EC8" w:rsidRDefault="007E5EC8" w:rsidP="007E5EC8">
      <w:pPr>
        <w:spacing w:line="276" w:lineRule="auto"/>
        <w:jc w:val="both"/>
        <w:rPr>
          <w:rFonts w:eastAsiaTheme="majorEastAsia" w:cstheme="minorHAnsi"/>
          <w:sz w:val="24"/>
          <w:szCs w:val="24"/>
          <w14:ligatures w14:val="standardContextual"/>
        </w:rPr>
      </w:pPr>
      <w:r w:rsidRPr="007E5EC8">
        <w:rPr>
          <w:rFonts w:eastAsiaTheme="majorEastAsia" w:cstheme="minorHAnsi"/>
          <w:sz w:val="24"/>
          <w:szCs w:val="24"/>
          <w14:ligatures w14:val="standardContextual"/>
        </w:rPr>
        <w:t xml:space="preserve">I am aware of my responsibility to comply with this policy, including conducting business with honesty, avoiding conflicts of interest, and reporting any unethical </w:t>
      </w:r>
      <w:r w:rsidR="003A4C3C" w:rsidRPr="003A4C3C">
        <w:rPr>
          <w:rFonts w:eastAsiaTheme="majorEastAsia" w:cstheme="minorHAnsi"/>
          <w:sz w:val="24"/>
          <w:szCs w:val="24"/>
          <w14:ligatures w14:val="standardContextual"/>
        </w:rPr>
        <w:t>behaviour</w:t>
      </w:r>
      <w:r w:rsidRPr="007E5EC8">
        <w:rPr>
          <w:rFonts w:eastAsiaTheme="majorEastAsia" w:cstheme="minorHAnsi"/>
          <w:sz w:val="24"/>
          <w:szCs w:val="24"/>
          <w14:ligatures w14:val="standardContextual"/>
        </w:rPr>
        <w:t xml:space="preserve"> or concerns. I also recognize the importance of adhering to legal and regulatory requirements and the company’s code of conduct.</w:t>
      </w:r>
    </w:p>
    <w:p w14:paraId="38E925F3" w14:textId="500E72EA" w:rsidR="007E5EC8" w:rsidRPr="007E5EC8" w:rsidRDefault="007E5EC8" w:rsidP="007E5EC8">
      <w:pPr>
        <w:spacing w:line="276" w:lineRule="auto"/>
        <w:jc w:val="both"/>
        <w:rPr>
          <w:rFonts w:eastAsiaTheme="majorEastAsia" w:cstheme="minorHAnsi"/>
          <w:sz w:val="24"/>
          <w:szCs w:val="24"/>
          <w14:ligatures w14:val="standardContextual"/>
        </w:rPr>
      </w:pPr>
      <w:r w:rsidRPr="007E5EC8">
        <w:rPr>
          <w:rFonts w:eastAsiaTheme="majorEastAsia" w:cstheme="minorHAnsi"/>
          <w:sz w:val="24"/>
          <w:szCs w:val="24"/>
          <w14:ligatures w14:val="standardContextual"/>
        </w:rPr>
        <w:t xml:space="preserve">I understand that Transpek </w:t>
      </w:r>
      <w:r w:rsidR="00F30F2D">
        <w:rPr>
          <w:rFonts w:eastAsiaTheme="majorEastAsia" w:cstheme="minorHAnsi"/>
          <w:sz w:val="24"/>
          <w:szCs w:val="24"/>
          <w14:ligatures w14:val="standardContextual"/>
        </w:rPr>
        <w:t>Industry</w:t>
      </w:r>
      <w:r w:rsidRPr="007E5EC8">
        <w:rPr>
          <w:rFonts w:eastAsiaTheme="majorEastAsia" w:cstheme="minorHAnsi"/>
          <w:sz w:val="24"/>
          <w:szCs w:val="24"/>
          <w14:ligatures w14:val="standardContextual"/>
        </w:rPr>
        <w:t xml:space="preserve"> Limited is committed to the highest ethical standards and that any breach of the Ethics Policy, such as fraud, bribery, or corruption, will not be tolerated. By signing this acknowledgment, I affirm my commitment to uphold the ethical standards outlined in the policy and contribute to a culture of integrity within the company.</w:t>
      </w:r>
    </w:p>
    <w:p w14:paraId="32D2E8E4" w14:textId="77777777" w:rsidR="003A4C3C" w:rsidRDefault="003A4C3C" w:rsidP="007E5EC8">
      <w:pPr>
        <w:spacing w:line="276" w:lineRule="auto"/>
        <w:rPr>
          <w:rFonts w:eastAsiaTheme="majorEastAsia" w:cstheme="minorHAnsi"/>
          <w:sz w:val="28"/>
          <w:szCs w:val="28"/>
          <w14:ligatures w14:val="standardContextual"/>
        </w:rPr>
      </w:pPr>
    </w:p>
    <w:p w14:paraId="24F3F9EE" w14:textId="77777777" w:rsidR="002E4292" w:rsidRDefault="002E4292" w:rsidP="007E5EC8">
      <w:pPr>
        <w:spacing w:line="276" w:lineRule="auto"/>
        <w:rPr>
          <w:rFonts w:eastAsiaTheme="majorEastAsia" w:cstheme="minorHAnsi"/>
          <w:sz w:val="28"/>
          <w:szCs w:val="28"/>
          <w14:ligatures w14:val="standardContextual"/>
        </w:rPr>
      </w:pPr>
    </w:p>
    <w:p w14:paraId="1732A1FA" w14:textId="77777777" w:rsidR="002E4292" w:rsidRDefault="002E4292" w:rsidP="007E5EC8">
      <w:pPr>
        <w:spacing w:line="276" w:lineRule="auto"/>
        <w:rPr>
          <w:rFonts w:eastAsiaTheme="majorEastAsia" w:cstheme="minorHAnsi"/>
          <w:sz w:val="28"/>
          <w:szCs w:val="28"/>
          <w14:ligatures w14:val="standardContextual"/>
        </w:rPr>
      </w:pPr>
    </w:p>
    <w:p w14:paraId="27C4CF8C" w14:textId="77777777" w:rsidR="003A4C3C" w:rsidRPr="003A4C3C" w:rsidRDefault="003A4C3C" w:rsidP="007E5EC8">
      <w:pPr>
        <w:spacing w:line="276" w:lineRule="auto"/>
        <w:rPr>
          <w:rFonts w:eastAsiaTheme="majorEastAsia" w:cstheme="minorHAnsi"/>
          <w:sz w:val="24"/>
          <w:szCs w:val="24"/>
          <w14:ligatures w14:val="standardContextual"/>
        </w:rPr>
      </w:pPr>
    </w:p>
    <w:p w14:paraId="111AD2FD" w14:textId="77777777" w:rsidR="00101FC8" w:rsidRDefault="007E5EC8" w:rsidP="007E5EC8">
      <w:pPr>
        <w:spacing w:line="276" w:lineRule="auto"/>
        <w:rPr>
          <w:rFonts w:eastAsiaTheme="majorEastAsia" w:cstheme="minorHAnsi"/>
          <w:sz w:val="24"/>
          <w:szCs w:val="24"/>
          <w14:ligatures w14:val="standardContextual"/>
        </w:rPr>
      </w:pPr>
      <w:r w:rsidRPr="007E5EC8">
        <w:rPr>
          <w:rFonts w:eastAsiaTheme="majorEastAsia" w:cstheme="minorHAnsi"/>
          <w:sz w:val="24"/>
          <w:szCs w:val="24"/>
          <w14:ligatures w14:val="standardContextual"/>
        </w:rPr>
        <w:t>Employe</w:t>
      </w:r>
      <w:r w:rsidRPr="003A4C3C">
        <w:rPr>
          <w:rFonts w:eastAsiaTheme="majorEastAsia" w:cstheme="minorHAnsi"/>
          <w:sz w:val="24"/>
          <w:szCs w:val="24"/>
          <w14:ligatures w14:val="standardContextual"/>
        </w:rPr>
        <w:t xml:space="preserve">e </w:t>
      </w:r>
      <w:r w:rsidRPr="007E5EC8">
        <w:rPr>
          <w:rFonts w:eastAsiaTheme="majorEastAsia" w:cstheme="minorHAnsi"/>
          <w:sz w:val="24"/>
          <w:szCs w:val="24"/>
          <w14:ligatures w14:val="standardContextual"/>
        </w:rPr>
        <w:t>Name: ______________________</w:t>
      </w:r>
    </w:p>
    <w:p w14:paraId="67C61F91" w14:textId="77777777" w:rsidR="00101FC8" w:rsidRDefault="007E5EC8" w:rsidP="007E5EC8">
      <w:pPr>
        <w:spacing w:line="276" w:lineRule="auto"/>
        <w:rPr>
          <w:rFonts w:eastAsiaTheme="majorEastAsia" w:cstheme="minorHAnsi"/>
          <w:sz w:val="24"/>
          <w:szCs w:val="24"/>
          <w14:ligatures w14:val="standardContextual"/>
        </w:rPr>
      </w:pPr>
      <w:r w:rsidRPr="007E5EC8">
        <w:rPr>
          <w:rFonts w:eastAsiaTheme="majorEastAsia" w:cstheme="minorHAnsi"/>
          <w:sz w:val="24"/>
          <w:szCs w:val="24"/>
          <w14:ligatures w14:val="standardContextual"/>
        </w:rPr>
        <w:br/>
        <w:t>Date: _______________</w:t>
      </w:r>
    </w:p>
    <w:p w14:paraId="6361B6B0" w14:textId="4D1CDFE5" w:rsidR="007E5EC8" w:rsidRPr="007E5EC8" w:rsidRDefault="007E5EC8" w:rsidP="007E5EC8">
      <w:pPr>
        <w:spacing w:line="276" w:lineRule="auto"/>
        <w:rPr>
          <w:rFonts w:eastAsiaTheme="majorEastAsia" w:cstheme="minorHAnsi"/>
          <w:sz w:val="24"/>
          <w:szCs w:val="24"/>
          <w14:ligatures w14:val="standardContextual"/>
        </w:rPr>
      </w:pPr>
      <w:r w:rsidRPr="007E5EC8">
        <w:rPr>
          <w:rFonts w:eastAsiaTheme="majorEastAsia" w:cstheme="minorHAnsi"/>
          <w:sz w:val="24"/>
          <w:szCs w:val="24"/>
          <w14:ligatures w14:val="standardContextual"/>
        </w:rPr>
        <w:br/>
        <w:t>Employee Signature: ____________________</w:t>
      </w:r>
    </w:p>
    <w:p w14:paraId="5A895944" w14:textId="14F49519" w:rsidR="00A9680A" w:rsidRPr="001B5A50" w:rsidRDefault="00A9680A" w:rsidP="001B5A50">
      <w:pPr>
        <w:spacing w:line="276" w:lineRule="auto"/>
        <w:jc w:val="both"/>
        <w:rPr>
          <w:rFonts w:cstheme="minorHAnsi"/>
          <w:sz w:val="28"/>
          <w:szCs w:val="28"/>
        </w:rPr>
      </w:pPr>
    </w:p>
    <w:p w14:paraId="51F2B49C" w14:textId="77777777" w:rsidR="00A9680A" w:rsidRPr="001B5A50" w:rsidRDefault="00A9680A" w:rsidP="001B5A50">
      <w:pPr>
        <w:spacing w:line="276" w:lineRule="auto"/>
        <w:jc w:val="both"/>
        <w:rPr>
          <w:rFonts w:cstheme="minorHAnsi"/>
          <w:lang w:val="en-US"/>
        </w:rPr>
      </w:pPr>
    </w:p>
    <w:p w14:paraId="7978B1E6" w14:textId="77777777" w:rsidR="001B5A50" w:rsidRPr="001B5A50" w:rsidRDefault="001B5A50" w:rsidP="001B5A50">
      <w:pPr>
        <w:spacing w:line="276" w:lineRule="auto"/>
        <w:jc w:val="both"/>
        <w:rPr>
          <w:rFonts w:cstheme="minorHAnsi"/>
          <w:lang w:val="en-US"/>
        </w:rPr>
      </w:pPr>
    </w:p>
    <w:sectPr w:rsidR="001B5A50" w:rsidRPr="001B5A50" w:rsidSect="00D0056E">
      <w:headerReference w:type="default" r:id="rId14"/>
      <w:footerReference w:type="default" r:id="rId15"/>
      <w:pgSz w:w="11906" w:h="16838"/>
      <w:pgMar w:top="1843" w:right="1440" w:bottom="1440" w:left="1440" w:header="708" w:footer="567"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3F348" w14:textId="77777777" w:rsidR="00791E38" w:rsidRDefault="00791E38" w:rsidP="00C774C7">
      <w:pPr>
        <w:spacing w:after="0" w:line="240" w:lineRule="auto"/>
      </w:pPr>
      <w:r>
        <w:separator/>
      </w:r>
    </w:p>
  </w:endnote>
  <w:endnote w:type="continuationSeparator" w:id="0">
    <w:p w14:paraId="63497B4E" w14:textId="77777777" w:rsidR="00791E38" w:rsidRDefault="00791E38" w:rsidP="00C77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B257B" w14:textId="007914DE" w:rsidR="00C774C7" w:rsidRDefault="00C774C7">
    <w:pPr>
      <w:pStyle w:val="Footer"/>
    </w:pPr>
    <w:r>
      <w:t xml:space="preserve">Revision No. </w:t>
    </w:r>
    <w:r w:rsidRPr="00C76F01">
      <w:t>0</w:t>
    </w:r>
    <w:r w:rsidR="000A76CC">
      <w:t>3</w:t>
    </w:r>
    <w:r w:rsidRPr="00C76F01">
      <w:ptab w:relativeTo="margin" w:alignment="center" w:leader="none"/>
    </w:r>
    <w:r w:rsidRPr="00C76F01">
      <w:t>DOC-</w:t>
    </w:r>
    <w:r>
      <w:t>TIL-POL-0</w:t>
    </w:r>
    <w:r w:rsidR="00C76F01">
      <w:t>3</w:t>
    </w:r>
    <w:r>
      <w:ptab w:relativeTo="margin" w:alignment="right" w:leader="none"/>
    </w:r>
    <w:r w:rsidRPr="00C774C7">
      <w:rPr>
        <w:color w:val="7F7F7F" w:themeColor="background1" w:themeShade="7F"/>
        <w:spacing w:val="60"/>
      </w:rPr>
      <w:t>Page</w:t>
    </w:r>
    <w:r w:rsidRPr="00C774C7">
      <w:t xml:space="preserve"> | </w:t>
    </w:r>
    <w:r w:rsidRPr="00C774C7">
      <w:fldChar w:fldCharType="begin"/>
    </w:r>
    <w:r w:rsidRPr="00C774C7">
      <w:instrText xml:space="preserve"> PAGE   \* MERGEFORMAT </w:instrText>
    </w:r>
    <w:r w:rsidRPr="00C774C7">
      <w:fldChar w:fldCharType="separate"/>
    </w:r>
    <w:r w:rsidRPr="00C774C7">
      <w:rPr>
        <w:b/>
        <w:bCs/>
        <w:noProof/>
      </w:rPr>
      <w:t>1</w:t>
    </w:r>
    <w:r w:rsidRPr="00C774C7">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918C1" w14:textId="77777777" w:rsidR="00791E38" w:rsidRDefault="00791E38" w:rsidP="00C774C7">
      <w:pPr>
        <w:spacing w:after="0" w:line="240" w:lineRule="auto"/>
      </w:pPr>
      <w:r>
        <w:separator/>
      </w:r>
    </w:p>
  </w:footnote>
  <w:footnote w:type="continuationSeparator" w:id="0">
    <w:p w14:paraId="5D420751" w14:textId="77777777" w:rsidR="00791E38" w:rsidRDefault="00791E38" w:rsidP="00C77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7C03" w14:textId="588FD789" w:rsidR="00D0056E" w:rsidRDefault="00D0056E">
    <w:pPr>
      <w:pStyle w:val="Header"/>
    </w:pPr>
    <w:r>
      <w:rPr>
        <w:noProof/>
      </w:rPr>
      <w:drawing>
        <wp:anchor distT="0" distB="0" distL="114300" distR="114300" simplePos="0" relativeHeight="251658240" behindDoc="0" locked="0" layoutInCell="1" allowOverlap="1" wp14:anchorId="3221F37C" wp14:editId="3AB8CB89">
          <wp:simplePos x="0" y="0"/>
          <wp:positionH relativeFrom="margin">
            <wp:align>left</wp:align>
          </wp:positionH>
          <wp:positionV relativeFrom="paragraph">
            <wp:posOffset>-70031</wp:posOffset>
          </wp:positionV>
          <wp:extent cx="1159329" cy="442744"/>
          <wp:effectExtent l="0" t="0" r="3175" b="0"/>
          <wp:wrapNone/>
          <wp:docPr id="668754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73350" name="Picture 237073350"/>
                  <pic:cNvPicPr/>
                </pic:nvPicPr>
                <pic:blipFill>
                  <a:blip r:embed="rId1">
                    <a:extLst>
                      <a:ext uri="{28A0092B-C50C-407E-A947-70E740481C1C}">
                        <a14:useLocalDpi xmlns:a14="http://schemas.microsoft.com/office/drawing/2010/main" val="0"/>
                      </a:ext>
                    </a:extLst>
                  </a:blip>
                  <a:stretch>
                    <a:fillRect/>
                  </a:stretch>
                </pic:blipFill>
                <pic:spPr>
                  <a:xfrm>
                    <a:off x="0" y="0"/>
                    <a:ext cx="1159329" cy="44274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215" behindDoc="0" locked="0" layoutInCell="1" allowOverlap="1" wp14:anchorId="0DBB7812" wp14:editId="29E055A9">
              <wp:simplePos x="0" y="0"/>
              <wp:positionH relativeFrom="column">
                <wp:posOffset>-595358</wp:posOffset>
              </wp:positionH>
              <wp:positionV relativeFrom="paragraph">
                <wp:posOffset>-143510</wp:posOffset>
              </wp:positionV>
              <wp:extent cx="6934200" cy="549729"/>
              <wp:effectExtent l="19050" t="0" r="19050" b="346075"/>
              <wp:wrapNone/>
              <wp:docPr id="1290383311" name="Rectangle 4"/>
              <wp:cNvGraphicFramePr/>
              <a:graphic xmlns:a="http://schemas.openxmlformats.org/drawingml/2006/main">
                <a:graphicData uri="http://schemas.microsoft.com/office/word/2010/wordprocessingShape">
                  <wps:wsp>
                    <wps:cNvSpPr/>
                    <wps:spPr>
                      <a:xfrm>
                        <a:off x="0" y="0"/>
                        <a:ext cx="6934200" cy="549729"/>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l="100000" t="100000"/>
                        </a:path>
                        <a:tileRect r="-100000" b="-100000"/>
                      </a:gradFill>
                      <a:ln>
                        <a:noFill/>
                      </a:ln>
                      <a:effectLst>
                        <a:reflection blurRad="6350" stA="50000" endA="300" endPos="55000" dir="5400000" sy="-100000" algn="bl" rotWithShape="0"/>
                        <a:softEdge rad="3175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084125" id="Rectangle 4" o:spid="_x0000_s1026" style="position:absolute;margin-left:-46.9pt;margin-top:-11.3pt;width:546pt;height:43.3pt;z-index:2516572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" fillcolor="#83a1d8 [2132]" stroked="f" strokeweight="1pt">
              <v:fill color2="#d4def1 [756]" rotate="t" focusposition="1,1" focussize="" colors="0 #95abea;.5 #bfcbf0;1 #e0e5f7" focus="100%" type="gradientRadial"/>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95B"/>
    <w:multiLevelType w:val="multilevel"/>
    <w:tmpl w:val="69FE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39D6"/>
    <w:multiLevelType w:val="multilevel"/>
    <w:tmpl w:val="18D4E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520CD"/>
    <w:multiLevelType w:val="multilevel"/>
    <w:tmpl w:val="12C6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91F1F"/>
    <w:multiLevelType w:val="multilevel"/>
    <w:tmpl w:val="26BE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B3841"/>
    <w:multiLevelType w:val="multilevel"/>
    <w:tmpl w:val="A78A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E2828"/>
    <w:multiLevelType w:val="multilevel"/>
    <w:tmpl w:val="9DD8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3227A"/>
    <w:multiLevelType w:val="multilevel"/>
    <w:tmpl w:val="9952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D2F4E"/>
    <w:multiLevelType w:val="multilevel"/>
    <w:tmpl w:val="22C6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94463"/>
    <w:multiLevelType w:val="multilevel"/>
    <w:tmpl w:val="7D70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74C54"/>
    <w:multiLevelType w:val="multilevel"/>
    <w:tmpl w:val="07B4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01174"/>
    <w:multiLevelType w:val="multilevel"/>
    <w:tmpl w:val="66F6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B7B08"/>
    <w:multiLevelType w:val="multilevel"/>
    <w:tmpl w:val="4BBC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339F9"/>
    <w:multiLevelType w:val="multilevel"/>
    <w:tmpl w:val="8004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46D4C"/>
    <w:multiLevelType w:val="hybridMultilevel"/>
    <w:tmpl w:val="7D545E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C4094F"/>
    <w:multiLevelType w:val="hybridMultilevel"/>
    <w:tmpl w:val="83C80C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891A52"/>
    <w:multiLevelType w:val="multilevel"/>
    <w:tmpl w:val="C59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9482E"/>
    <w:multiLevelType w:val="multilevel"/>
    <w:tmpl w:val="BDF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83A7A"/>
    <w:multiLevelType w:val="hybridMultilevel"/>
    <w:tmpl w:val="289E7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9E4F54"/>
    <w:multiLevelType w:val="multilevel"/>
    <w:tmpl w:val="FF42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297706"/>
    <w:multiLevelType w:val="multilevel"/>
    <w:tmpl w:val="EEAA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8534B"/>
    <w:multiLevelType w:val="multilevel"/>
    <w:tmpl w:val="554C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3A426C"/>
    <w:multiLevelType w:val="multilevel"/>
    <w:tmpl w:val="D38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326DB2"/>
    <w:multiLevelType w:val="multilevel"/>
    <w:tmpl w:val="0550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F3004E"/>
    <w:multiLevelType w:val="multilevel"/>
    <w:tmpl w:val="C02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C707B3"/>
    <w:multiLevelType w:val="hybridMultilevel"/>
    <w:tmpl w:val="044AD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D5A3D6E"/>
    <w:multiLevelType w:val="multilevel"/>
    <w:tmpl w:val="C73C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B53C0A"/>
    <w:multiLevelType w:val="hybridMultilevel"/>
    <w:tmpl w:val="20CA5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9812679">
    <w:abstractNumId w:val="13"/>
  </w:num>
  <w:num w:numId="2" w16cid:durableId="757599502">
    <w:abstractNumId w:val="24"/>
  </w:num>
  <w:num w:numId="3" w16cid:durableId="1067655886">
    <w:abstractNumId w:val="17"/>
  </w:num>
  <w:num w:numId="4" w16cid:durableId="1412854487">
    <w:abstractNumId w:val="10"/>
  </w:num>
  <w:num w:numId="5" w16cid:durableId="2064668850">
    <w:abstractNumId w:val="18"/>
  </w:num>
  <w:num w:numId="6" w16cid:durableId="1795441717">
    <w:abstractNumId w:val="25"/>
  </w:num>
  <w:num w:numId="7" w16cid:durableId="613832630">
    <w:abstractNumId w:val="11"/>
  </w:num>
  <w:num w:numId="8" w16cid:durableId="103422996">
    <w:abstractNumId w:val="21"/>
  </w:num>
  <w:num w:numId="9" w16cid:durableId="1482119278">
    <w:abstractNumId w:val="7"/>
  </w:num>
  <w:num w:numId="10" w16cid:durableId="644940115">
    <w:abstractNumId w:val="23"/>
  </w:num>
  <w:num w:numId="11" w16cid:durableId="933630522">
    <w:abstractNumId w:val="2"/>
  </w:num>
  <w:num w:numId="12" w16cid:durableId="812871882">
    <w:abstractNumId w:val="9"/>
  </w:num>
  <w:num w:numId="13" w16cid:durableId="972754021">
    <w:abstractNumId w:val="6"/>
  </w:num>
  <w:num w:numId="14" w16cid:durableId="1927180471">
    <w:abstractNumId w:val="26"/>
  </w:num>
  <w:num w:numId="15" w16cid:durableId="399984989">
    <w:abstractNumId w:val="19"/>
  </w:num>
  <w:num w:numId="16" w16cid:durableId="677778903">
    <w:abstractNumId w:val="15"/>
  </w:num>
  <w:num w:numId="17" w16cid:durableId="1423573048">
    <w:abstractNumId w:val="4"/>
  </w:num>
  <w:num w:numId="18" w16cid:durableId="1423338149">
    <w:abstractNumId w:val="5"/>
  </w:num>
  <w:num w:numId="19" w16cid:durableId="1937858195">
    <w:abstractNumId w:val="22"/>
  </w:num>
  <w:num w:numId="20" w16cid:durableId="1052851330">
    <w:abstractNumId w:val="20"/>
  </w:num>
  <w:num w:numId="21" w16cid:durableId="1562134408">
    <w:abstractNumId w:val="3"/>
  </w:num>
  <w:num w:numId="22" w16cid:durableId="668556478">
    <w:abstractNumId w:val="0"/>
  </w:num>
  <w:num w:numId="23" w16cid:durableId="642004851">
    <w:abstractNumId w:val="12"/>
  </w:num>
  <w:num w:numId="24" w16cid:durableId="1699770926">
    <w:abstractNumId w:val="16"/>
  </w:num>
  <w:num w:numId="25" w16cid:durableId="1078017938">
    <w:abstractNumId w:val="8"/>
  </w:num>
  <w:num w:numId="26" w16cid:durableId="812718704">
    <w:abstractNumId w:val="1"/>
  </w:num>
  <w:num w:numId="27" w16cid:durableId="1036660059">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A69"/>
    <w:rsid w:val="0003136A"/>
    <w:rsid w:val="00052FA8"/>
    <w:rsid w:val="000569F6"/>
    <w:rsid w:val="00075BEE"/>
    <w:rsid w:val="000A76CC"/>
    <w:rsid w:val="000C742B"/>
    <w:rsid w:val="00101FC8"/>
    <w:rsid w:val="001272FA"/>
    <w:rsid w:val="0012732A"/>
    <w:rsid w:val="0014510C"/>
    <w:rsid w:val="00174922"/>
    <w:rsid w:val="00186103"/>
    <w:rsid w:val="00191D74"/>
    <w:rsid w:val="001938B7"/>
    <w:rsid w:val="001B4AF5"/>
    <w:rsid w:val="001B5A50"/>
    <w:rsid w:val="001C0E85"/>
    <w:rsid w:val="001E3B8E"/>
    <w:rsid w:val="001F3F90"/>
    <w:rsid w:val="001F681D"/>
    <w:rsid w:val="00223C5D"/>
    <w:rsid w:val="00277F04"/>
    <w:rsid w:val="0029025A"/>
    <w:rsid w:val="002C11F0"/>
    <w:rsid w:val="002C51D1"/>
    <w:rsid w:val="002D3DB1"/>
    <w:rsid w:val="002E4292"/>
    <w:rsid w:val="003065BA"/>
    <w:rsid w:val="00316F50"/>
    <w:rsid w:val="0035070F"/>
    <w:rsid w:val="00373026"/>
    <w:rsid w:val="00376A00"/>
    <w:rsid w:val="00383719"/>
    <w:rsid w:val="003A4C3C"/>
    <w:rsid w:val="003E6A9A"/>
    <w:rsid w:val="00411DAC"/>
    <w:rsid w:val="00492E5F"/>
    <w:rsid w:val="00494883"/>
    <w:rsid w:val="004B6DAF"/>
    <w:rsid w:val="004C113B"/>
    <w:rsid w:val="004E6B6A"/>
    <w:rsid w:val="004F346E"/>
    <w:rsid w:val="00530EA8"/>
    <w:rsid w:val="005500F7"/>
    <w:rsid w:val="00575DBD"/>
    <w:rsid w:val="005B3149"/>
    <w:rsid w:val="005B4123"/>
    <w:rsid w:val="00601101"/>
    <w:rsid w:val="00614546"/>
    <w:rsid w:val="00620AF7"/>
    <w:rsid w:val="00630920"/>
    <w:rsid w:val="006313AB"/>
    <w:rsid w:val="00650747"/>
    <w:rsid w:val="00663F48"/>
    <w:rsid w:val="00670B4F"/>
    <w:rsid w:val="006A6A19"/>
    <w:rsid w:val="006B36E6"/>
    <w:rsid w:val="006D237A"/>
    <w:rsid w:val="007163C5"/>
    <w:rsid w:val="00716EFA"/>
    <w:rsid w:val="00736A7D"/>
    <w:rsid w:val="0074032B"/>
    <w:rsid w:val="00785F7F"/>
    <w:rsid w:val="00791E38"/>
    <w:rsid w:val="007A054D"/>
    <w:rsid w:val="007A15F6"/>
    <w:rsid w:val="007A2E56"/>
    <w:rsid w:val="007D6CE5"/>
    <w:rsid w:val="007E5EC8"/>
    <w:rsid w:val="007F0BD1"/>
    <w:rsid w:val="007F4669"/>
    <w:rsid w:val="007F65AC"/>
    <w:rsid w:val="00826CB8"/>
    <w:rsid w:val="00841AD2"/>
    <w:rsid w:val="0085549F"/>
    <w:rsid w:val="00863C37"/>
    <w:rsid w:val="008A6927"/>
    <w:rsid w:val="008B0A24"/>
    <w:rsid w:val="00916E71"/>
    <w:rsid w:val="00932A69"/>
    <w:rsid w:val="00947628"/>
    <w:rsid w:val="00963A1B"/>
    <w:rsid w:val="009675E7"/>
    <w:rsid w:val="0098681D"/>
    <w:rsid w:val="0099693C"/>
    <w:rsid w:val="009A5F2D"/>
    <w:rsid w:val="009A7EAC"/>
    <w:rsid w:val="009B010C"/>
    <w:rsid w:val="009B7012"/>
    <w:rsid w:val="009E2E1D"/>
    <w:rsid w:val="009E5B5A"/>
    <w:rsid w:val="009F20F8"/>
    <w:rsid w:val="00A01608"/>
    <w:rsid w:val="00A05D1C"/>
    <w:rsid w:val="00A15DA9"/>
    <w:rsid w:val="00A20995"/>
    <w:rsid w:val="00A235EB"/>
    <w:rsid w:val="00A753D6"/>
    <w:rsid w:val="00A9680A"/>
    <w:rsid w:val="00AD0D95"/>
    <w:rsid w:val="00AD2D11"/>
    <w:rsid w:val="00AF3686"/>
    <w:rsid w:val="00AF5B82"/>
    <w:rsid w:val="00B02E16"/>
    <w:rsid w:val="00B178ED"/>
    <w:rsid w:val="00B61B84"/>
    <w:rsid w:val="00BA21D0"/>
    <w:rsid w:val="00BD3A50"/>
    <w:rsid w:val="00BD48E2"/>
    <w:rsid w:val="00C51212"/>
    <w:rsid w:val="00C67348"/>
    <w:rsid w:val="00C76F01"/>
    <w:rsid w:val="00C774C7"/>
    <w:rsid w:val="00C80CA5"/>
    <w:rsid w:val="00CC55AF"/>
    <w:rsid w:val="00CC7EF4"/>
    <w:rsid w:val="00CD4490"/>
    <w:rsid w:val="00CE58D1"/>
    <w:rsid w:val="00D0056E"/>
    <w:rsid w:val="00D2430C"/>
    <w:rsid w:val="00D6091C"/>
    <w:rsid w:val="00D75943"/>
    <w:rsid w:val="00D91248"/>
    <w:rsid w:val="00DA3BBE"/>
    <w:rsid w:val="00DB70FC"/>
    <w:rsid w:val="00DD1281"/>
    <w:rsid w:val="00DF0197"/>
    <w:rsid w:val="00DF68A9"/>
    <w:rsid w:val="00E4218E"/>
    <w:rsid w:val="00E803BF"/>
    <w:rsid w:val="00EA772C"/>
    <w:rsid w:val="00EB1279"/>
    <w:rsid w:val="00ED6979"/>
    <w:rsid w:val="00F03D08"/>
    <w:rsid w:val="00F30F2D"/>
    <w:rsid w:val="00F50B60"/>
    <w:rsid w:val="00F56E99"/>
    <w:rsid w:val="00F95E05"/>
    <w:rsid w:val="00FB36C9"/>
    <w:rsid w:val="00FC0368"/>
    <w:rsid w:val="00FC5F09"/>
    <w:rsid w:val="00FD3D7D"/>
    <w:rsid w:val="00FD764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306E8"/>
  <w15:chartTrackingRefBased/>
  <w15:docId w15:val="{63BEF65A-ED7E-4116-995D-ED0AE0CDF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A00"/>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val="en-US"/>
      <w14:ligatures w14:val="standardContextual"/>
    </w:rPr>
  </w:style>
  <w:style w:type="paragraph" w:styleId="Heading3">
    <w:name w:val="heading 3"/>
    <w:basedOn w:val="Normal"/>
    <w:next w:val="Normal"/>
    <w:link w:val="Heading3Char"/>
    <w:uiPriority w:val="9"/>
    <w:semiHidden/>
    <w:unhideWhenUsed/>
    <w:qFormat/>
    <w:rsid w:val="00863C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36A7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00"/>
    <w:rPr>
      <w:rFonts w:asciiTheme="majorHAnsi" w:eastAsiaTheme="majorEastAsia" w:hAnsiTheme="majorHAnsi" w:cstheme="majorBidi"/>
      <w:color w:val="2F5496" w:themeColor="accent1" w:themeShade="BF"/>
      <w:sz w:val="32"/>
      <w:szCs w:val="32"/>
      <w:lang w:val="en-US"/>
      <w14:ligatures w14:val="standardContextual"/>
    </w:rPr>
  </w:style>
  <w:style w:type="paragraph" w:styleId="NormalWeb">
    <w:name w:val="Normal (Web)"/>
    <w:basedOn w:val="Normal"/>
    <w:uiPriority w:val="99"/>
    <w:semiHidden/>
    <w:unhideWhenUsed/>
    <w:rsid w:val="00376A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6A00"/>
    <w:rPr>
      <w:b/>
      <w:bCs/>
    </w:rPr>
  </w:style>
  <w:style w:type="character" w:customStyle="1" w:styleId="Heading3Char">
    <w:name w:val="Heading 3 Char"/>
    <w:basedOn w:val="DefaultParagraphFont"/>
    <w:link w:val="Heading3"/>
    <w:uiPriority w:val="9"/>
    <w:semiHidden/>
    <w:rsid w:val="00863C37"/>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863C37"/>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8681D"/>
    <w:pPr>
      <w:spacing w:line="259" w:lineRule="auto"/>
      <w:outlineLvl w:val="9"/>
    </w:pPr>
    <w:rPr>
      <w14:ligatures w14:val="none"/>
    </w:rPr>
  </w:style>
  <w:style w:type="paragraph" w:styleId="TOC1">
    <w:name w:val="toc 1"/>
    <w:basedOn w:val="Normal"/>
    <w:next w:val="Normal"/>
    <w:autoRedefine/>
    <w:uiPriority w:val="39"/>
    <w:unhideWhenUsed/>
    <w:rsid w:val="0098681D"/>
    <w:pPr>
      <w:spacing w:after="100"/>
    </w:pPr>
  </w:style>
  <w:style w:type="character" w:styleId="Hyperlink">
    <w:name w:val="Hyperlink"/>
    <w:basedOn w:val="DefaultParagraphFont"/>
    <w:uiPriority w:val="99"/>
    <w:unhideWhenUsed/>
    <w:rsid w:val="0098681D"/>
    <w:rPr>
      <w:color w:val="0563C1" w:themeColor="hyperlink"/>
      <w:u w:val="single"/>
    </w:rPr>
  </w:style>
  <w:style w:type="paragraph" w:styleId="Header">
    <w:name w:val="header"/>
    <w:basedOn w:val="Normal"/>
    <w:link w:val="HeaderChar"/>
    <w:uiPriority w:val="99"/>
    <w:unhideWhenUsed/>
    <w:rsid w:val="00C774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74C7"/>
  </w:style>
  <w:style w:type="paragraph" w:styleId="Footer">
    <w:name w:val="footer"/>
    <w:basedOn w:val="Normal"/>
    <w:link w:val="FooterChar"/>
    <w:uiPriority w:val="99"/>
    <w:unhideWhenUsed/>
    <w:rsid w:val="00C774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74C7"/>
  </w:style>
  <w:style w:type="paragraph" w:styleId="ListParagraph">
    <w:name w:val="List Paragraph"/>
    <w:basedOn w:val="Normal"/>
    <w:uiPriority w:val="34"/>
    <w:qFormat/>
    <w:rsid w:val="00AF5B82"/>
    <w:pPr>
      <w:spacing w:after="0" w:line="240" w:lineRule="auto"/>
      <w:ind w:left="720"/>
      <w:contextualSpacing/>
    </w:pPr>
    <w:rPr>
      <w:rFonts w:ascii="Calibri" w:eastAsia="Times New Roman" w:hAnsi="Calibri" w:cs="Times New Roman"/>
      <w:sz w:val="24"/>
      <w:szCs w:val="24"/>
      <w:lang w:eastAsia="en-IN"/>
    </w:rPr>
  </w:style>
  <w:style w:type="table" w:styleId="ListTable3-Accent3">
    <w:name w:val="List Table 3 Accent 3"/>
    <w:basedOn w:val="TableNormal"/>
    <w:uiPriority w:val="48"/>
    <w:rsid w:val="00AF5B82"/>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Heading4Char">
    <w:name w:val="Heading 4 Char"/>
    <w:basedOn w:val="DefaultParagraphFont"/>
    <w:link w:val="Heading4"/>
    <w:uiPriority w:val="9"/>
    <w:semiHidden/>
    <w:rsid w:val="00736A7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89">
      <w:bodyDiv w:val="1"/>
      <w:marLeft w:val="0"/>
      <w:marRight w:val="0"/>
      <w:marTop w:val="0"/>
      <w:marBottom w:val="0"/>
      <w:divBdr>
        <w:top w:val="none" w:sz="0" w:space="0" w:color="auto"/>
        <w:left w:val="none" w:sz="0" w:space="0" w:color="auto"/>
        <w:bottom w:val="none" w:sz="0" w:space="0" w:color="auto"/>
        <w:right w:val="none" w:sz="0" w:space="0" w:color="auto"/>
      </w:divBdr>
    </w:div>
    <w:div w:id="9526048">
      <w:bodyDiv w:val="1"/>
      <w:marLeft w:val="0"/>
      <w:marRight w:val="0"/>
      <w:marTop w:val="0"/>
      <w:marBottom w:val="0"/>
      <w:divBdr>
        <w:top w:val="none" w:sz="0" w:space="0" w:color="auto"/>
        <w:left w:val="none" w:sz="0" w:space="0" w:color="auto"/>
        <w:bottom w:val="none" w:sz="0" w:space="0" w:color="auto"/>
        <w:right w:val="none" w:sz="0" w:space="0" w:color="auto"/>
      </w:divBdr>
    </w:div>
    <w:div w:id="23018716">
      <w:bodyDiv w:val="1"/>
      <w:marLeft w:val="0"/>
      <w:marRight w:val="0"/>
      <w:marTop w:val="0"/>
      <w:marBottom w:val="0"/>
      <w:divBdr>
        <w:top w:val="none" w:sz="0" w:space="0" w:color="auto"/>
        <w:left w:val="none" w:sz="0" w:space="0" w:color="auto"/>
        <w:bottom w:val="none" w:sz="0" w:space="0" w:color="auto"/>
        <w:right w:val="none" w:sz="0" w:space="0" w:color="auto"/>
      </w:divBdr>
    </w:div>
    <w:div w:id="26875960">
      <w:bodyDiv w:val="1"/>
      <w:marLeft w:val="0"/>
      <w:marRight w:val="0"/>
      <w:marTop w:val="0"/>
      <w:marBottom w:val="0"/>
      <w:divBdr>
        <w:top w:val="none" w:sz="0" w:space="0" w:color="auto"/>
        <w:left w:val="none" w:sz="0" w:space="0" w:color="auto"/>
        <w:bottom w:val="none" w:sz="0" w:space="0" w:color="auto"/>
        <w:right w:val="none" w:sz="0" w:space="0" w:color="auto"/>
      </w:divBdr>
      <w:divsChild>
        <w:div w:id="1114835522">
          <w:marLeft w:val="0"/>
          <w:marRight w:val="0"/>
          <w:marTop w:val="0"/>
          <w:marBottom w:val="0"/>
          <w:divBdr>
            <w:top w:val="none" w:sz="0" w:space="0" w:color="auto"/>
            <w:left w:val="none" w:sz="0" w:space="0" w:color="auto"/>
            <w:bottom w:val="none" w:sz="0" w:space="0" w:color="auto"/>
            <w:right w:val="none" w:sz="0" w:space="0" w:color="auto"/>
          </w:divBdr>
          <w:divsChild>
            <w:div w:id="1680617941">
              <w:marLeft w:val="0"/>
              <w:marRight w:val="0"/>
              <w:marTop w:val="0"/>
              <w:marBottom w:val="0"/>
              <w:divBdr>
                <w:top w:val="none" w:sz="0" w:space="0" w:color="auto"/>
                <w:left w:val="none" w:sz="0" w:space="0" w:color="auto"/>
                <w:bottom w:val="none" w:sz="0" w:space="0" w:color="auto"/>
                <w:right w:val="none" w:sz="0" w:space="0" w:color="auto"/>
              </w:divBdr>
              <w:divsChild>
                <w:div w:id="1847013435">
                  <w:marLeft w:val="0"/>
                  <w:marRight w:val="0"/>
                  <w:marTop w:val="0"/>
                  <w:marBottom w:val="0"/>
                  <w:divBdr>
                    <w:top w:val="none" w:sz="0" w:space="0" w:color="auto"/>
                    <w:left w:val="none" w:sz="0" w:space="0" w:color="auto"/>
                    <w:bottom w:val="none" w:sz="0" w:space="0" w:color="auto"/>
                    <w:right w:val="none" w:sz="0" w:space="0" w:color="auto"/>
                  </w:divBdr>
                  <w:divsChild>
                    <w:div w:id="870843909">
                      <w:marLeft w:val="0"/>
                      <w:marRight w:val="0"/>
                      <w:marTop w:val="0"/>
                      <w:marBottom w:val="0"/>
                      <w:divBdr>
                        <w:top w:val="none" w:sz="0" w:space="0" w:color="auto"/>
                        <w:left w:val="none" w:sz="0" w:space="0" w:color="auto"/>
                        <w:bottom w:val="none" w:sz="0" w:space="0" w:color="auto"/>
                        <w:right w:val="none" w:sz="0" w:space="0" w:color="auto"/>
                      </w:divBdr>
                      <w:divsChild>
                        <w:div w:id="1667048879">
                          <w:marLeft w:val="0"/>
                          <w:marRight w:val="0"/>
                          <w:marTop w:val="0"/>
                          <w:marBottom w:val="0"/>
                          <w:divBdr>
                            <w:top w:val="none" w:sz="0" w:space="0" w:color="auto"/>
                            <w:left w:val="none" w:sz="0" w:space="0" w:color="auto"/>
                            <w:bottom w:val="none" w:sz="0" w:space="0" w:color="auto"/>
                            <w:right w:val="none" w:sz="0" w:space="0" w:color="auto"/>
                          </w:divBdr>
                          <w:divsChild>
                            <w:div w:id="18109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07907">
      <w:bodyDiv w:val="1"/>
      <w:marLeft w:val="0"/>
      <w:marRight w:val="0"/>
      <w:marTop w:val="0"/>
      <w:marBottom w:val="0"/>
      <w:divBdr>
        <w:top w:val="none" w:sz="0" w:space="0" w:color="auto"/>
        <w:left w:val="none" w:sz="0" w:space="0" w:color="auto"/>
        <w:bottom w:val="none" w:sz="0" w:space="0" w:color="auto"/>
        <w:right w:val="none" w:sz="0" w:space="0" w:color="auto"/>
      </w:divBdr>
    </w:div>
    <w:div w:id="67073593">
      <w:bodyDiv w:val="1"/>
      <w:marLeft w:val="0"/>
      <w:marRight w:val="0"/>
      <w:marTop w:val="0"/>
      <w:marBottom w:val="0"/>
      <w:divBdr>
        <w:top w:val="none" w:sz="0" w:space="0" w:color="auto"/>
        <w:left w:val="none" w:sz="0" w:space="0" w:color="auto"/>
        <w:bottom w:val="none" w:sz="0" w:space="0" w:color="auto"/>
        <w:right w:val="none" w:sz="0" w:space="0" w:color="auto"/>
      </w:divBdr>
    </w:div>
    <w:div w:id="86390987">
      <w:bodyDiv w:val="1"/>
      <w:marLeft w:val="0"/>
      <w:marRight w:val="0"/>
      <w:marTop w:val="0"/>
      <w:marBottom w:val="0"/>
      <w:divBdr>
        <w:top w:val="none" w:sz="0" w:space="0" w:color="auto"/>
        <w:left w:val="none" w:sz="0" w:space="0" w:color="auto"/>
        <w:bottom w:val="none" w:sz="0" w:space="0" w:color="auto"/>
        <w:right w:val="none" w:sz="0" w:space="0" w:color="auto"/>
      </w:divBdr>
    </w:div>
    <w:div w:id="106236573">
      <w:bodyDiv w:val="1"/>
      <w:marLeft w:val="0"/>
      <w:marRight w:val="0"/>
      <w:marTop w:val="0"/>
      <w:marBottom w:val="0"/>
      <w:divBdr>
        <w:top w:val="none" w:sz="0" w:space="0" w:color="auto"/>
        <w:left w:val="none" w:sz="0" w:space="0" w:color="auto"/>
        <w:bottom w:val="none" w:sz="0" w:space="0" w:color="auto"/>
        <w:right w:val="none" w:sz="0" w:space="0" w:color="auto"/>
      </w:divBdr>
    </w:div>
    <w:div w:id="113603581">
      <w:bodyDiv w:val="1"/>
      <w:marLeft w:val="0"/>
      <w:marRight w:val="0"/>
      <w:marTop w:val="0"/>
      <w:marBottom w:val="0"/>
      <w:divBdr>
        <w:top w:val="none" w:sz="0" w:space="0" w:color="auto"/>
        <w:left w:val="none" w:sz="0" w:space="0" w:color="auto"/>
        <w:bottom w:val="none" w:sz="0" w:space="0" w:color="auto"/>
        <w:right w:val="none" w:sz="0" w:space="0" w:color="auto"/>
      </w:divBdr>
    </w:div>
    <w:div w:id="122584786">
      <w:bodyDiv w:val="1"/>
      <w:marLeft w:val="0"/>
      <w:marRight w:val="0"/>
      <w:marTop w:val="0"/>
      <w:marBottom w:val="0"/>
      <w:divBdr>
        <w:top w:val="none" w:sz="0" w:space="0" w:color="auto"/>
        <w:left w:val="none" w:sz="0" w:space="0" w:color="auto"/>
        <w:bottom w:val="none" w:sz="0" w:space="0" w:color="auto"/>
        <w:right w:val="none" w:sz="0" w:space="0" w:color="auto"/>
      </w:divBdr>
    </w:div>
    <w:div w:id="167411308">
      <w:bodyDiv w:val="1"/>
      <w:marLeft w:val="0"/>
      <w:marRight w:val="0"/>
      <w:marTop w:val="0"/>
      <w:marBottom w:val="0"/>
      <w:divBdr>
        <w:top w:val="none" w:sz="0" w:space="0" w:color="auto"/>
        <w:left w:val="none" w:sz="0" w:space="0" w:color="auto"/>
        <w:bottom w:val="none" w:sz="0" w:space="0" w:color="auto"/>
        <w:right w:val="none" w:sz="0" w:space="0" w:color="auto"/>
      </w:divBdr>
    </w:div>
    <w:div w:id="171728720">
      <w:bodyDiv w:val="1"/>
      <w:marLeft w:val="0"/>
      <w:marRight w:val="0"/>
      <w:marTop w:val="0"/>
      <w:marBottom w:val="0"/>
      <w:divBdr>
        <w:top w:val="none" w:sz="0" w:space="0" w:color="auto"/>
        <w:left w:val="none" w:sz="0" w:space="0" w:color="auto"/>
        <w:bottom w:val="none" w:sz="0" w:space="0" w:color="auto"/>
        <w:right w:val="none" w:sz="0" w:space="0" w:color="auto"/>
      </w:divBdr>
    </w:div>
    <w:div w:id="180170311">
      <w:bodyDiv w:val="1"/>
      <w:marLeft w:val="0"/>
      <w:marRight w:val="0"/>
      <w:marTop w:val="0"/>
      <w:marBottom w:val="0"/>
      <w:divBdr>
        <w:top w:val="none" w:sz="0" w:space="0" w:color="auto"/>
        <w:left w:val="none" w:sz="0" w:space="0" w:color="auto"/>
        <w:bottom w:val="none" w:sz="0" w:space="0" w:color="auto"/>
        <w:right w:val="none" w:sz="0" w:space="0" w:color="auto"/>
      </w:divBdr>
    </w:div>
    <w:div w:id="206064199">
      <w:bodyDiv w:val="1"/>
      <w:marLeft w:val="0"/>
      <w:marRight w:val="0"/>
      <w:marTop w:val="0"/>
      <w:marBottom w:val="0"/>
      <w:divBdr>
        <w:top w:val="none" w:sz="0" w:space="0" w:color="auto"/>
        <w:left w:val="none" w:sz="0" w:space="0" w:color="auto"/>
        <w:bottom w:val="none" w:sz="0" w:space="0" w:color="auto"/>
        <w:right w:val="none" w:sz="0" w:space="0" w:color="auto"/>
      </w:divBdr>
    </w:div>
    <w:div w:id="212153977">
      <w:bodyDiv w:val="1"/>
      <w:marLeft w:val="0"/>
      <w:marRight w:val="0"/>
      <w:marTop w:val="0"/>
      <w:marBottom w:val="0"/>
      <w:divBdr>
        <w:top w:val="none" w:sz="0" w:space="0" w:color="auto"/>
        <w:left w:val="none" w:sz="0" w:space="0" w:color="auto"/>
        <w:bottom w:val="none" w:sz="0" w:space="0" w:color="auto"/>
        <w:right w:val="none" w:sz="0" w:space="0" w:color="auto"/>
      </w:divBdr>
    </w:div>
    <w:div w:id="218832657">
      <w:bodyDiv w:val="1"/>
      <w:marLeft w:val="0"/>
      <w:marRight w:val="0"/>
      <w:marTop w:val="0"/>
      <w:marBottom w:val="0"/>
      <w:divBdr>
        <w:top w:val="none" w:sz="0" w:space="0" w:color="auto"/>
        <w:left w:val="none" w:sz="0" w:space="0" w:color="auto"/>
        <w:bottom w:val="none" w:sz="0" w:space="0" w:color="auto"/>
        <w:right w:val="none" w:sz="0" w:space="0" w:color="auto"/>
      </w:divBdr>
    </w:div>
    <w:div w:id="229925186">
      <w:bodyDiv w:val="1"/>
      <w:marLeft w:val="0"/>
      <w:marRight w:val="0"/>
      <w:marTop w:val="0"/>
      <w:marBottom w:val="0"/>
      <w:divBdr>
        <w:top w:val="none" w:sz="0" w:space="0" w:color="auto"/>
        <w:left w:val="none" w:sz="0" w:space="0" w:color="auto"/>
        <w:bottom w:val="none" w:sz="0" w:space="0" w:color="auto"/>
        <w:right w:val="none" w:sz="0" w:space="0" w:color="auto"/>
      </w:divBdr>
    </w:div>
    <w:div w:id="302083848">
      <w:bodyDiv w:val="1"/>
      <w:marLeft w:val="0"/>
      <w:marRight w:val="0"/>
      <w:marTop w:val="0"/>
      <w:marBottom w:val="0"/>
      <w:divBdr>
        <w:top w:val="none" w:sz="0" w:space="0" w:color="auto"/>
        <w:left w:val="none" w:sz="0" w:space="0" w:color="auto"/>
        <w:bottom w:val="none" w:sz="0" w:space="0" w:color="auto"/>
        <w:right w:val="none" w:sz="0" w:space="0" w:color="auto"/>
      </w:divBdr>
    </w:div>
    <w:div w:id="304283721">
      <w:bodyDiv w:val="1"/>
      <w:marLeft w:val="0"/>
      <w:marRight w:val="0"/>
      <w:marTop w:val="0"/>
      <w:marBottom w:val="0"/>
      <w:divBdr>
        <w:top w:val="none" w:sz="0" w:space="0" w:color="auto"/>
        <w:left w:val="none" w:sz="0" w:space="0" w:color="auto"/>
        <w:bottom w:val="none" w:sz="0" w:space="0" w:color="auto"/>
        <w:right w:val="none" w:sz="0" w:space="0" w:color="auto"/>
      </w:divBdr>
    </w:div>
    <w:div w:id="329872986">
      <w:bodyDiv w:val="1"/>
      <w:marLeft w:val="0"/>
      <w:marRight w:val="0"/>
      <w:marTop w:val="0"/>
      <w:marBottom w:val="0"/>
      <w:divBdr>
        <w:top w:val="none" w:sz="0" w:space="0" w:color="auto"/>
        <w:left w:val="none" w:sz="0" w:space="0" w:color="auto"/>
        <w:bottom w:val="none" w:sz="0" w:space="0" w:color="auto"/>
        <w:right w:val="none" w:sz="0" w:space="0" w:color="auto"/>
      </w:divBdr>
    </w:div>
    <w:div w:id="362483870">
      <w:bodyDiv w:val="1"/>
      <w:marLeft w:val="0"/>
      <w:marRight w:val="0"/>
      <w:marTop w:val="0"/>
      <w:marBottom w:val="0"/>
      <w:divBdr>
        <w:top w:val="none" w:sz="0" w:space="0" w:color="auto"/>
        <w:left w:val="none" w:sz="0" w:space="0" w:color="auto"/>
        <w:bottom w:val="none" w:sz="0" w:space="0" w:color="auto"/>
        <w:right w:val="none" w:sz="0" w:space="0" w:color="auto"/>
      </w:divBdr>
    </w:div>
    <w:div w:id="422457371">
      <w:bodyDiv w:val="1"/>
      <w:marLeft w:val="0"/>
      <w:marRight w:val="0"/>
      <w:marTop w:val="0"/>
      <w:marBottom w:val="0"/>
      <w:divBdr>
        <w:top w:val="none" w:sz="0" w:space="0" w:color="auto"/>
        <w:left w:val="none" w:sz="0" w:space="0" w:color="auto"/>
        <w:bottom w:val="none" w:sz="0" w:space="0" w:color="auto"/>
        <w:right w:val="none" w:sz="0" w:space="0" w:color="auto"/>
      </w:divBdr>
    </w:div>
    <w:div w:id="442311074">
      <w:bodyDiv w:val="1"/>
      <w:marLeft w:val="0"/>
      <w:marRight w:val="0"/>
      <w:marTop w:val="0"/>
      <w:marBottom w:val="0"/>
      <w:divBdr>
        <w:top w:val="none" w:sz="0" w:space="0" w:color="auto"/>
        <w:left w:val="none" w:sz="0" w:space="0" w:color="auto"/>
        <w:bottom w:val="none" w:sz="0" w:space="0" w:color="auto"/>
        <w:right w:val="none" w:sz="0" w:space="0" w:color="auto"/>
      </w:divBdr>
    </w:div>
    <w:div w:id="450438063">
      <w:bodyDiv w:val="1"/>
      <w:marLeft w:val="0"/>
      <w:marRight w:val="0"/>
      <w:marTop w:val="0"/>
      <w:marBottom w:val="0"/>
      <w:divBdr>
        <w:top w:val="none" w:sz="0" w:space="0" w:color="auto"/>
        <w:left w:val="none" w:sz="0" w:space="0" w:color="auto"/>
        <w:bottom w:val="none" w:sz="0" w:space="0" w:color="auto"/>
        <w:right w:val="none" w:sz="0" w:space="0" w:color="auto"/>
      </w:divBdr>
    </w:div>
    <w:div w:id="458570780">
      <w:bodyDiv w:val="1"/>
      <w:marLeft w:val="0"/>
      <w:marRight w:val="0"/>
      <w:marTop w:val="0"/>
      <w:marBottom w:val="0"/>
      <w:divBdr>
        <w:top w:val="none" w:sz="0" w:space="0" w:color="auto"/>
        <w:left w:val="none" w:sz="0" w:space="0" w:color="auto"/>
        <w:bottom w:val="none" w:sz="0" w:space="0" w:color="auto"/>
        <w:right w:val="none" w:sz="0" w:space="0" w:color="auto"/>
      </w:divBdr>
    </w:div>
    <w:div w:id="471291920">
      <w:bodyDiv w:val="1"/>
      <w:marLeft w:val="0"/>
      <w:marRight w:val="0"/>
      <w:marTop w:val="0"/>
      <w:marBottom w:val="0"/>
      <w:divBdr>
        <w:top w:val="none" w:sz="0" w:space="0" w:color="auto"/>
        <w:left w:val="none" w:sz="0" w:space="0" w:color="auto"/>
        <w:bottom w:val="none" w:sz="0" w:space="0" w:color="auto"/>
        <w:right w:val="none" w:sz="0" w:space="0" w:color="auto"/>
      </w:divBdr>
    </w:div>
    <w:div w:id="503784118">
      <w:bodyDiv w:val="1"/>
      <w:marLeft w:val="0"/>
      <w:marRight w:val="0"/>
      <w:marTop w:val="0"/>
      <w:marBottom w:val="0"/>
      <w:divBdr>
        <w:top w:val="none" w:sz="0" w:space="0" w:color="auto"/>
        <w:left w:val="none" w:sz="0" w:space="0" w:color="auto"/>
        <w:bottom w:val="none" w:sz="0" w:space="0" w:color="auto"/>
        <w:right w:val="none" w:sz="0" w:space="0" w:color="auto"/>
      </w:divBdr>
    </w:div>
    <w:div w:id="507215102">
      <w:bodyDiv w:val="1"/>
      <w:marLeft w:val="0"/>
      <w:marRight w:val="0"/>
      <w:marTop w:val="0"/>
      <w:marBottom w:val="0"/>
      <w:divBdr>
        <w:top w:val="none" w:sz="0" w:space="0" w:color="auto"/>
        <w:left w:val="none" w:sz="0" w:space="0" w:color="auto"/>
        <w:bottom w:val="none" w:sz="0" w:space="0" w:color="auto"/>
        <w:right w:val="none" w:sz="0" w:space="0" w:color="auto"/>
      </w:divBdr>
    </w:div>
    <w:div w:id="523521648">
      <w:bodyDiv w:val="1"/>
      <w:marLeft w:val="0"/>
      <w:marRight w:val="0"/>
      <w:marTop w:val="0"/>
      <w:marBottom w:val="0"/>
      <w:divBdr>
        <w:top w:val="none" w:sz="0" w:space="0" w:color="auto"/>
        <w:left w:val="none" w:sz="0" w:space="0" w:color="auto"/>
        <w:bottom w:val="none" w:sz="0" w:space="0" w:color="auto"/>
        <w:right w:val="none" w:sz="0" w:space="0" w:color="auto"/>
      </w:divBdr>
    </w:div>
    <w:div w:id="560944877">
      <w:bodyDiv w:val="1"/>
      <w:marLeft w:val="0"/>
      <w:marRight w:val="0"/>
      <w:marTop w:val="0"/>
      <w:marBottom w:val="0"/>
      <w:divBdr>
        <w:top w:val="none" w:sz="0" w:space="0" w:color="auto"/>
        <w:left w:val="none" w:sz="0" w:space="0" w:color="auto"/>
        <w:bottom w:val="none" w:sz="0" w:space="0" w:color="auto"/>
        <w:right w:val="none" w:sz="0" w:space="0" w:color="auto"/>
      </w:divBdr>
    </w:div>
    <w:div w:id="561869345">
      <w:bodyDiv w:val="1"/>
      <w:marLeft w:val="0"/>
      <w:marRight w:val="0"/>
      <w:marTop w:val="0"/>
      <w:marBottom w:val="0"/>
      <w:divBdr>
        <w:top w:val="none" w:sz="0" w:space="0" w:color="auto"/>
        <w:left w:val="none" w:sz="0" w:space="0" w:color="auto"/>
        <w:bottom w:val="none" w:sz="0" w:space="0" w:color="auto"/>
        <w:right w:val="none" w:sz="0" w:space="0" w:color="auto"/>
      </w:divBdr>
    </w:div>
    <w:div w:id="576860147">
      <w:bodyDiv w:val="1"/>
      <w:marLeft w:val="0"/>
      <w:marRight w:val="0"/>
      <w:marTop w:val="0"/>
      <w:marBottom w:val="0"/>
      <w:divBdr>
        <w:top w:val="none" w:sz="0" w:space="0" w:color="auto"/>
        <w:left w:val="none" w:sz="0" w:space="0" w:color="auto"/>
        <w:bottom w:val="none" w:sz="0" w:space="0" w:color="auto"/>
        <w:right w:val="none" w:sz="0" w:space="0" w:color="auto"/>
      </w:divBdr>
    </w:div>
    <w:div w:id="583298516">
      <w:bodyDiv w:val="1"/>
      <w:marLeft w:val="0"/>
      <w:marRight w:val="0"/>
      <w:marTop w:val="0"/>
      <w:marBottom w:val="0"/>
      <w:divBdr>
        <w:top w:val="none" w:sz="0" w:space="0" w:color="auto"/>
        <w:left w:val="none" w:sz="0" w:space="0" w:color="auto"/>
        <w:bottom w:val="none" w:sz="0" w:space="0" w:color="auto"/>
        <w:right w:val="none" w:sz="0" w:space="0" w:color="auto"/>
      </w:divBdr>
    </w:div>
    <w:div w:id="584653998">
      <w:bodyDiv w:val="1"/>
      <w:marLeft w:val="0"/>
      <w:marRight w:val="0"/>
      <w:marTop w:val="0"/>
      <w:marBottom w:val="0"/>
      <w:divBdr>
        <w:top w:val="none" w:sz="0" w:space="0" w:color="auto"/>
        <w:left w:val="none" w:sz="0" w:space="0" w:color="auto"/>
        <w:bottom w:val="none" w:sz="0" w:space="0" w:color="auto"/>
        <w:right w:val="none" w:sz="0" w:space="0" w:color="auto"/>
      </w:divBdr>
    </w:div>
    <w:div w:id="588082475">
      <w:bodyDiv w:val="1"/>
      <w:marLeft w:val="0"/>
      <w:marRight w:val="0"/>
      <w:marTop w:val="0"/>
      <w:marBottom w:val="0"/>
      <w:divBdr>
        <w:top w:val="none" w:sz="0" w:space="0" w:color="auto"/>
        <w:left w:val="none" w:sz="0" w:space="0" w:color="auto"/>
        <w:bottom w:val="none" w:sz="0" w:space="0" w:color="auto"/>
        <w:right w:val="none" w:sz="0" w:space="0" w:color="auto"/>
      </w:divBdr>
    </w:div>
    <w:div w:id="596643649">
      <w:bodyDiv w:val="1"/>
      <w:marLeft w:val="0"/>
      <w:marRight w:val="0"/>
      <w:marTop w:val="0"/>
      <w:marBottom w:val="0"/>
      <w:divBdr>
        <w:top w:val="none" w:sz="0" w:space="0" w:color="auto"/>
        <w:left w:val="none" w:sz="0" w:space="0" w:color="auto"/>
        <w:bottom w:val="none" w:sz="0" w:space="0" w:color="auto"/>
        <w:right w:val="none" w:sz="0" w:space="0" w:color="auto"/>
      </w:divBdr>
    </w:div>
    <w:div w:id="598106067">
      <w:bodyDiv w:val="1"/>
      <w:marLeft w:val="0"/>
      <w:marRight w:val="0"/>
      <w:marTop w:val="0"/>
      <w:marBottom w:val="0"/>
      <w:divBdr>
        <w:top w:val="none" w:sz="0" w:space="0" w:color="auto"/>
        <w:left w:val="none" w:sz="0" w:space="0" w:color="auto"/>
        <w:bottom w:val="none" w:sz="0" w:space="0" w:color="auto"/>
        <w:right w:val="none" w:sz="0" w:space="0" w:color="auto"/>
      </w:divBdr>
    </w:div>
    <w:div w:id="611405445">
      <w:bodyDiv w:val="1"/>
      <w:marLeft w:val="0"/>
      <w:marRight w:val="0"/>
      <w:marTop w:val="0"/>
      <w:marBottom w:val="0"/>
      <w:divBdr>
        <w:top w:val="none" w:sz="0" w:space="0" w:color="auto"/>
        <w:left w:val="none" w:sz="0" w:space="0" w:color="auto"/>
        <w:bottom w:val="none" w:sz="0" w:space="0" w:color="auto"/>
        <w:right w:val="none" w:sz="0" w:space="0" w:color="auto"/>
      </w:divBdr>
    </w:div>
    <w:div w:id="615600095">
      <w:bodyDiv w:val="1"/>
      <w:marLeft w:val="0"/>
      <w:marRight w:val="0"/>
      <w:marTop w:val="0"/>
      <w:marBottom w:val="0"/>
      <w:divBdr>
        <w:top w:val="none" w:sz="0" w:space="0" w:color="auto"/>
        <w:left w:val="none" w:sz="0" w:space="0" w:color="auto"/>
        <w:bottom w:val="none" w:sz="0" w:space="0" w:color="auto"/>
        <w:right w:val="none" w:sz="0" w:space="0" w:color="auto"/>
      </w:divBdr>
    </w:div>
    <w:div w:id="620189550">
      <w:bodyDiv w:val="1"/>
      <w:marLeft w:val="0"/>
      <w:marRight w:val="0"/>
      <w:marTop w:val="0"/>
      <w:marBottom w:val="0"/>
      <w:divBdr>
        <w:top w:val="none" w:sz="0" w:space="0" w:color="auto"/>
        <w:left w:val="none" w:sz="0" w:space="0" w:color="auto"/>
        <w:bottom w:val="none" w:sz="0" w:space="0" w:color="auto"/>
        <w:right w:val="none" w:sz="0" w:space="0" w:color="auto"/>
      </w:divBdr>
    </w:div>
    <w:div w:id="627778444">
      <w:bodyDiv w:val="1"/>
      <w:marLeft w:val="0"/>
      <w:marRight w:val="0"/>
      <w:marTop w:val="0"/>
      <w:marBottom w:val="0"/>
      <w:divBdr>
        <w:top w:val="none" w:sz="0" w:space="0" w:color="auto"/>
        <w:left w:val="none" w:sz="0" w:space="0" w:color="auto"/>
        <w:bottom w:val="none" w:sz="0" w:space="0" w:color="auto"/>
        <w:right w:val="none" w:sz="0" w:space="0" w:color="auto"/>
      </w:divBdr>
    </w:div>
    <w:div w:id="635179029">
      <w:bodyDiv w:val="1"/>
      <w:marLeft w:val="0"/>
      <w:marRight w:val="0"/>
      <w:marTop w:val="0"/>
      <w:marBottom w:val="0"/>
      <w:divBdr>
        <w:top w:val="none" w:sz="0" w:space="0" w:color="auto"/>
        <w:left w:val="none" w:sz="0" w:space="0" w:color="auto"/>
        <w:bottom w:val="none" w:sz="0" w:space="0" w:color="auto"/>
        <w:right w:val="none" w:sz="0" w:space="0" w:color="auto"/>
      </w:divBdr>
    </w:div>
    <w:div w:id="653685816">
      <w:bodyDiv w:val="1"/>
      <w:marLeft w:val="0"/>
      <w:marRight w:val="0"/>
      <w:marTop w:val="0"/>
      <w:marBottom w:val="0"/>
      <w:divBdr>
        <w:top w:val="none" w:sz="0" w:space="0" w:color="auto"/>
        <w:left w:val="none" w:sz="0" w:space="0" w:color="auto"/>
        <w:bottom w:val="none" w:sz="0" w:space="0" w:color="auto"/>
        <w:right w:val="none" w:sz="0" w:space="0" w:color="auto"/>
      </w:divBdr>
    </w:div>
    <w:div w:id="662466815">
      <w:bodyDiv w:val="1"/>
      <w:marLeft w:val="0"/>
      <w:marRight w:val="0"/>
      <w:marTop w:val="0"/>
      <w:marBottom w:val="0"/>
      <w:divBdr>
        <w:top w:val="none" w:sz="0" w:space="0" w:color="auto"/>
        <w:left w:val="none" w:sz="0" w:space="0" w:color="auto"/>
        <w:bottom w:val="none" w:sz="0" w:space="0" w:color="auto"/>
        <w:right w:val="none" w:sz="0" w:space="0" w:color="auto"/>
      </w:divBdr>
    </w:div>
    <w:div w:id="667753519">
      <w:bodyDiv w:val="1"/>
      <w:marLeft w:val="0"/>
      <w:marRight w:val="0"/>
      <w:marTop w:val="0"/>
      <w:marBottom w:val="0"/>
      <w:divBdr>
        <w:top w:val="none" w:sz="0" w:space="0" w:color="auto"/>
        <w:left w:val="none" w:sz="0" w:space="0" w:color="auto"/>
        <w:bottom w:val="none" w:sz="0" w:space="0" w:color="auto"/>
        <w:right w:val="none" w:sz="0" w:space="0" w:color="auto"/>
      </w:divBdr>
    </w:div>
    <w:div w:id="699014083">
      <w:bodyDiv w:val="1"/>
      <w:marLeft w:val="0"/>
      <w:marRight w:val="0"/>
      <w:marTop w:val="0"/>
      <w:marBottom w:val="0"/>
      <w:divBdr>
        <w:top w:val="none" w:sz="0" w:space="0" w:color="auto"/>
        <w:left w:val="none" w:sz="0" w:space="0" w:color="auto"/>
        <w:bottom w:val="none" w:sz="0" w:space="0" w:color="auto"/>
        <w:right w:val="none" w:sz="0" w:space="0" w:color="auto"/>
      </w:divBdr>
    </w:div>
    <w:div w:id="700009787">
      <w:bodyDiv w:val="1"/>
      <w:marLeft w:val="0"/>
      <w:marRight w:val="0"/>
      <w:marTop w:val="0"/>
      <w:marBottom w:val="0"/>
      <w:divBdr>
        <w:top w:val="none" w:sz="0" w:space="0" w:color="auto"/>
        <w:left w:val="none" w:sz="0" w:space="0" w:color="auto"/>
        <w:bottom w:val="none" w:sz="0" w:space="0" w:color="auto"/>
        <w:right w:val="none" w:sz="0" w:space="0" w:color="auto"/>
      </w:divBdr>
    </w:div>
    <w:div w:id="716662820">
      <w:bodyDiv w:val="1"/>
      <w:marLeft w:val="0"/>
      <w:marRight w:val="0"/>
      <w:marTop w:val="0"/>
      <w:marBottom w:val="0"/>
      <w:divBdr>
        <w:top w:val="none" w:sz="0" w:space="0" w:color="auto"/>
        <w:left w:val="none" w:sz="0" w:space="0" w:color="auto"/>
        <w:bottom w:val="none" w:sz="0" w:space="0" w:color="auto"/>
        <w:right w:val="none" w:sz="0" w:space="0" w:color="auto"/>
      </w:divBdr>
    </w:div>
    <w:div w:id="730880890">
      <w:bodyDiv w:val="1"/>
      <w:marLeft w:val="0"/>
      <w:marRight w:val="0"/>
      <w:marTop w:val="0"/>
      <w:marBottom w:val="0"/>
      <w:divBdr>
        <w:top w:val="none" w:sz="0" w:space="0" w:color="auto"/>
        <w:left w:val="none" w:sz="0" w:space="0" w:color="auto"/>
        <w:bottom w:val="none" w:sz="0" w:space="0" w:color="auto"/>
        <w:right w:val="none" w:sz="0" w:space="0" w:color="auto"/>
      </w:divBdr>
    </w:div>
    <w:div w:id="733087931">
      <w:bodyDiv w:val="1"/>
      <w:marLeft w:val="0"/>
      <w:marRight w:val="0"/>
      <w:marTop w:val="0"/>
      <w:marBottom w:val="0"/>
      <w:divBdr>
        <w:top w:val="none" w:sz="0" w:space="0" w:color="auto"/>
        <w:left w:val="none" w:sz="0" w:space="0" w:color="auto"/>
        <w:bottom w:val="none" w:sz="0" w:space="0" w:color="auto"/>
        <w:right w:val="none" w:sz="0" w:space="0" w:color="auto"/>
      </w:divBdr>
    </w:div>
    <w:div w:id="733968375">
      <w:bodyDiv w:val="1"/>
      <w:marLeft w:val="0"/>
      <w:marRight w:val="0"/>
      <w:marTop w:val="0"/>
      <w:marBottom w:val="0"/>
      <w:divBdr>
        <w:top w:val="none" w:sz="0" w:space="0" w:color="auto"/>
        <w:left w:val="none" w:sz="0" w:space="0" w:color="auto"/>
        <w:bottom w:val="none" w:sz="0" w:space="0" w:color="auto"/>
        <w:right w:val="none" w:sz="0" w:space="0" w:color="auto"/>
      </w:divBdr>
    </w:div>
    <w:div w:id="755857829">
      <w:bodyDiv w:val="1"/>
      <w:marLeft w:val="0"/>
      <w:marRight w:val="0"/>
      <w:marTop w:val="0"/>
      <w:marBottom w:val="0"/>
      <w:divBdr>
        <w:top w:val="none" w:sz="0" w:space="0" w:color="auto"/>
        <w:left w:val="none" w:sz="0" w:space="0" w:color="auto"/>
        <w:bottom w:val="none" w:sz="0" w:space="0" w:color="auto"/>
        <w:right w:val="none" w:sz="0" w:space="0" w:color="auto"/>
      </w:divBdr>
    </w:div>
    <w:div w:id="769355345">
      <w:bodyDiv w:val="1"/>
      <w:marLeft w:val="0"/>
      <w:marRight w:val="0"/>
      <w:marTop w:val="0"/>
      <w:marBottom w:val="0"/>
      <w:divBdr>
        <w:top w:val="none" w:sz="0" w:space="0" w:color="auto"/>
        <w:left w:val="none" w:sz="0" w:space="0" w:color="auto"/>
        <w:bottom w:val="none" w:sz="0" w:space="0" w:color="auto"/>
        <w:right w:val="none" w:sz="0" w:space="0" w:color="auto"/>
      </w:divBdr>
    </w:div>
    <w:div w:id="781072962">
      <w:bodyDiv w:val="1"/>
      <w:marLeft w:val="0"/>
      <w:marRight w:val="0"/>
      <w:marTop w:val="0"/>
      <w:marBottom w:val="0"/>
      <w:divBdr>
        <w:top w:val="none" w:sz="0" w:space="0" w:color="auto"/>
        <w:left w:val="none" w:sz="0" w:space="0" w:color="auto"/>
        <w:bottom w:val="none" w:sz="0" w:space="0" w:color="auto"/>
        <w:right w:val="none" w:sz="0" w:space="0" w:color="auto"/>
      </w:divBdr>
    </w:div>
    <w:div w:id="784738725">
      <w:bodyDiv w:val="1"/>
      <w:marLeft w:val="0"/>
      <w:marRight w:val="0"/>
      <w:marTop w:val="0"/>
      <w:marBottom w:val="0"/>
      <w:divBdr>
        <w:top w:val="none" w:sz="0" w:space="0" w:color="auto"/>
        <w:left w:val="none" w:sz="0" w:space="0" w:color="auto"/>
        <w:bottom w:val="none" w:sz="0" w:space="0" w:color="auto"/>
        <w:right w:val="none" w:sz="0" w:space="0" w:color="auto"/>
      </w:divBdr>
    </w:div>
    <w:div w:id="787092839">
      <w:bodyDiv w:val="1"/>
      <w:marLeft w:val="0"/>
      <w:marRight w:val="0"/>
      <w:marTop w:val="0"/>
      <w:marBottom w:val="0"/>
      <w:divBdr>
        <w:top w:val="none" w:sz="0" w:space="0" w:color="auto"/>
        <w:left w:val="none" w:sz="0" w:space="0" w:color="auto"/>
        <w:bottom w:val="none" w:sz="0" w:space="0" w:color="auto"/>
        <w:right w:val="none" w:sz="0" w:space="0" w:color="auto"/>
      </w:divBdr>
    </w:div>
    <w:div w:id="788166211">
      <w:bodyDiv w:val="1"/>
      <w:marLeft w:val="0"/>
      <w:marRight w:val="0"/>
      <w:marTop w:val="0"/>
      <w:marBottom w:val="0"/>
      <w:divBdr>
        <w:top w:val="none" w:sz="0" w:space="0" w:color="auto"/>
        <w:left w:val="none" w:sz="0" w:space="0" w:color="auto"/>
        <w:bottom w:val="none" w:sz="0" w:space="0" w:color="auto"/>
        <w:right w:val="none" w:sz="0" w:space="0" w:color="auto"/>
      </w:divBdr>
    </w:div>
    <w:div w:id="832723992">
      <w:bodyDiv w:val="1"/>
      <w:marLeft w:val="0"/>
      <w:marRight w:val="0"/>
      <w:marTop w:val="0"/>
      <w:marBottom w:val="0"/>
      <w:divBdr>
        <w:top w:val="none" w:sz="0" w:space="0" w:color="auto"/>
        <w:left w:val="none" w:sz="0" w:space="0" w:color="auto"/>
        <w:bottom w:val="none" w:sz="0" w:space="0" w:color="auto"/>
        <w:right w:val="none" w:sz="0" w:space="0" w:color="auto"/>
      </w:divBdr>
    </w:div>
    <w:div w:id="843788071">
      <w:bodyDiv w:val="1"/>
      <w:marLeft w:val="0"/>
      <w:marRight w:val="0"/>
      <w:marTop w:val="0"/>
      <w:marBottom w:val="0"/>
      <w:divBdr>
        <w:top w:val="none" w:sz="0" w:space="0" w:color="auto"/>
        <w:left w:val="none" w:sz="0" w:space="0" w:color="auto"/>
        <w:bottom w:val="none" w:sz="0" w:space="0" w:color="auto"/>
        <w:right w:val="none" w:sz="0" w:space="0" w:color="auto"/>
      </w:divBdr>
    </w:div>
    <w:div w:id="854031948">
      <w:bodyDiv w:val="1"/>
      <w:marLeft w:val="0"/>
      <w:marRight w:val="0"/>
      <w:marTop w:val="0"/>
      <w:marBottom w:val="0"/>
      <w:divBdr>
        <w:top w:val="none" w:sz="0" w:space="0" w:color="auto"/>
        <w:left w:val="none" w:sz="0" w:space="0" w:color="auto"/>
        <w:bottom w:val="none" w:sz="0" w:space="0" w:color="auto"/>
        <w:right w:val="none" w:sz="0" w:space="0" w:color="auto"/>
      </w:divBdr>
    </w:div>
    <w:div w:id="873032117">
      <w:bodyDiv w:val="1"/>
      <w:marLeft w:val="0"/>
      <w:marRight w:val="0"/>
      <w:marTop w:val="0"/>
      <w:marBottom w:val="0"/>
      <w:divBdr>
        <w:top w:val="none" w:sz="0" w:space="0" w:color="auto"/>
        <w:left w:val="none" w:sz="0" w:space="0" w:color="auto"/>
        <w:bottom w:val="none" w:sz="0" w:space="0" w:color="auto"/>
        <w:right w:val="none" w:sz="0" w:space="0" w:color="auto"/>
      </w:divBdr>
    </w:div>
    <w:div w:id="890574713">
      <w:bodyDiv w:val="1"/>
      <w:marLeft w:val="0"/>
      <w:marRight w:val="0"/>
      <w:marTop w:val="0"/>
      <w:marBottom w:val="0"/>
      <w:divBdr>
        <w:top w:val="none" w:sz="0" w:space="0" w:color="auto"/>
        <w:left w:val="none" w:sz="0" w:space="0" w:color="auto"/>
        <w:bottom w:val="none" w:sz="0" w:space="0" w:color="auto"/>
        <w:right w:val="none" w:sz="0" w:space="0" w:color="auto"/>
      </w:divBdr>
    </w:div>
    <w:div w:id="905409901">
      <w:bodyDiv w:val="1"/>
      <w:marLeft w:val="0"/>
      <w:marRight w:val="0"/>
      <w:marTop w:val="0"/>
      <w:marBottom w:val="0"/>
      <w:divBdr>
        <w:top w:val="none" w:sz="0" w:space="0" w:color="auto"/>
        <w:left w:val="none" w:sz="0" w:space="0" w:color="auto"/>
        <w:bottom w:val="none" w:sz="0" w:space="0" w:color="auto"/>
        <w:right w:val="none" w:sz="0" w:space="0" w:color="auto"/>
      </w:divBdr>
    </w:div>
    <w:div w:id="907227301">
      <w:bodyDiv w:val="1"/>
      <w:marLeft w:val="0"/>
      <w:marRight w:val="0"/>
      <w:marTop w:val="0"/>
      <w:marBottom w:val="0"/>
      <w:divBdr>
        <w:top w:val="none" w:sz="0" w:space="0" w:color="auto"/>
        <w:left w:val="none" w:sz="0" w:space="0" w:color="auto"/>
        <w:bottom w:val="none" w:sz="0" w:space="0" w:color="auto"/>
        <w:right w:val="none" w:sz="0" w:space="0" w:color="auto"/>
      </w:divBdr>
    </w:div>
    <w:div w:id="911082811">
      <w:bodyDiv w:val="1"/>
      <w:marLeft w:val="0"/>
      <w:marRight w:val="0"/>
      <w:marTop w:val="0"/>
      <w:marBottom w:val="0"/>
      <w:divBdr>
        <w:top w:val="none" w:sz="0" w:space="0" w:color="auto"/>
        <w:left w:val="none" w:sz="0" w:space="0" w:color="auto"/>
        <w:bottom w:val="none" w:sz="0" w:space="0" w:color="auto"/>
        <w:right w:val="none" w:sz="0" w:space="0" w:color="auto"/>
      </w:divBdr>
    </w:div>
    <w:div w:id="912154525">
      <w:bodyDiv w:val="1"/>
      <w:marLeft w:val="0"/>
      <w:marRight w:val="0"/>
      <w:marTop w:val="0"/>
      <w:marBottom w:val="0"/>
      <w:divBdr>
        <w:top w:val="none" w:sz="0" w:space="0" w:color="auto"/>
        <w:left w:val="none" w:sz="0" w:space="0" w:color="auto"/>
        <w:bottom w:val="none" w:sz="0" w:space="0" w:color="auto"/>
        <w:right w:val="none" w:sz="0" w:space="0" w:color="auto"/>
      </w:divBdr>
    </w:div>
    <w:div w:id="939416074">
      <w:bodyDiv w:val="1"/>
      <w:marLeft w:val="0"/>
      <w:marRight w:val="0"/>
      <w:marTop w:val="0"/>
      <w:marBottom w:val="0"/>
      <w:divBdr>
        <w:top w:val="none" w:sz="0" w:space="0" w:color="auto"/>
        <w:left w:val="none" w:sz="0" w:space="0" w:color="auto"/>
        <w:bottom w:val="none" w:sz="0" w:space="0" w:color="auto"/>
        <w:right w:val="none" w:sz="0" w:space="0" w:color="auto"/>
      </w:divBdr>
    </w:div>
    <w:div w:id="948704914">
      <w:bodyDiv w:val="1"/>
      <w:marLeft w:val="0"/>
      <w:marRight w:val="0"/>
      <w:marTop w:val="0"/>
      <w:marBottom w:val="0"/>
      <w:divBdr>
        <w:top w:val="none" w:sz="0" w:space="0" w:color="auto"/>
        <w:left w:val="none" w:sz="0" w:space="0" w:color="auto"/>
        <w:bottom w:val="none" w:sz="0" w:space="0" w:color="auto"/>
        <w:right w:val="none" w:sz="0" w:space="0" w:color="auto"/>
      </w:divBdr>
    </w:div>
    <w:div w:id="964580630">
      <w:bodyDiv w:val="1"/>
      <w:marLeft w:val="0"/>
      <w:marRight w:val="0"/>
      <w:marTop w:val="0"/>
      <w:marBottom w:val="0"/>
      <w:divBdr>
        <w:top w:val="none" w:sz="0" w:space="0" w:color="auto"/>
        <w:left w:val="none" w:sz="0" w:space="0" w:color="auto"/>
        <w:bottom w:val="none" w:sz="0" w:space="0" w:color="auto"/>
        <w:right w:val="none" w:sz="0" w:space="0" w:color="auto"/>
      </w:divBdr>
    </w:div>
    <w:div w:id="969435534">
      <w:bodyDiv w:val="1"/>
      <w:marLeft w:val="0"/>
      <w:marRight w:val="0"/>
      <w:marTop w:val="0"/>
      <w:marBottom w:val="0"/>
      <w:divBdr>
        <w:top w:val="none" w:sz="0" w:space="0" w:color="auto"/>
        <w:left w:val="none" w:sz="0" w:space="0" w:color="auto"/>
        <w:bottom w:val="none" w:sz="0" w:space="0" w:color="auto"/>
        <w:right w:val="none" w:sz="0" w:space="0" w:color="auto"/>
      </w:divBdr>
    </w:div>
    <w:div w:id="975834933">
      <w:bodyDiv w:val="1"/>
      <w:marLeft w:val="0"/>
      <w:marRight w:val="0"/>
      <w:marTop w:val="0"/>
      <w:marBottom w:val="0"/>
      <w:divBdr>
        <w:top w:val="none" w:sz="0" w:space="0" w:color="auto"/>
        <w:left w:val="none" w:sz="0" w:space="0" w:color="auto"/>
        <w:bottom w:val="none" w:sz="0" w:space="0" w:color="auto"/>
        <w:right w:val="none" w:sz="0" w:space="0" w:color="auto"/>
      </w:divBdr>
    </w:div>
    <w:div w:id="985815260">
      <w:bodyDiv w:val="1"/>
      <w:marLeft w:val="0"/>
      <w:marRight w:val="0"/>
      <w:marTop w:val="0"/>
      <w:marBottom w:val="0"/>
      <w:divBdr>
        <w:top w:val="none" w:sz="0" w:space="0" w:color="auto"/>
        <w:left w:val="none" w:sz="0" w:space="0" w:color="auto"/>
        <w:bottom w:val="none" w:sz="0" w:space="0" w:color="auto"/>
        <w:right w:val="none" w:sz="0" w:space="0" w:color="auto"/>
      </w:divBdr>
    </w:div>
    <w:div w:id="996954798">
      <w:bodyDiv w:val="1"/>
      <w:marLeft w:val="0"/>
      <w:marRight w:val="0"/>
      <w:marTop w:val="0"/>
      <w:marBottom w:val="0"/>
      <w:divBdr>
        <w:top w:val="none" w:sz="0" w:space="0" w:color="auto"/>
        <w:left w:val="none" w:sz="0" w:space="0" w:color="auto"/>
        <w:bottom w:val="none" w:sz="0" w:space="0" w:color="auto"/>
        <w:right w:val="none" w:sz="0" w:space="0" w:color="auto"/>
      </w:divBdr>
    </w:div>
    <w:div w:id="1008483886">
      <w:bodyDiv w:val="1"/>
      <w:marLeft w:val="0"/>
      <w:marRight w:val="0"/>
      <w:marTop w:val="0"/>
      <w:marBottom w:val="0"/>
      <w:divBdr>
        <w:top w:val="none" w:sz="0" w:space="0" w:color="auto"/>
        <w:left w:val="none" w:sz="0" w:space="0" w:color="auto"/>
        <w:bottom w:val="none" w:sz="0" w:space="0" w:color="auto"/>
        <w:right w:val="none" w:sz="0" w:space="0" w:color="auto"/>
      </w:divBdr>
    </w:div>
    <w:div w:id="1015040023">
      <w:bodyDiv w:val="1"/>
      <w:marLeft w:val="0"/>
      <w:marRight w:val="0"/>
      <w:marTop w:val="0"/>
      <w:marBottom w:val="0"/>
      <w:divBdr>
        <w:top w:val="none" w:sz="0" w:space="0" w:color="auto"/>
        <w:left w:val="none" w:sz="0" w:space="0" w:color="auto"/>
        <w:bottom w:val="none" w:sz="0" w:space="0" w:color="auto"/>
        <w:right w:val="none" w:sz="0" w:space="0" w:color="auto"/>
      </w:divBdr>
    </w:div>
    <w:div w:id="1017925850">
      <w:bodyDiv w:val="1"/>
      <w:marLeft w:val="0"/>
      <w:marRight w:val="0"/>
      <w:marTop w:val="0"/>
      <w:marBottom w:val="0"/>
      <w:divBdr>
        <w:top w:val="none" w:sz="0" w:space="0" w:color="auto"/>
        <w:left w:val="none" w:sz="0" w:space="0" w:color="auto"/>
        <w:bottom w:val="none" w:sz="0" w:space="0" w:color="auto"/>
        <w:right w:val="none" w:sz="0" w:space="0" w:color="auto"/>
      </w:divBdr>
    </w:div>
    <w:div w:id="1023946469">
      <w:bodyDiv w:val="1"/>
      <w:marLeft w:val="0"/>
      <w:marRight w:val="0"/>
      <w:marTop w:val="0"/>
      <w:marBottom w:val="0"/>
      <w:divBdr>
        <w:top w:val="none" w:sz="0" w:space="0" w:color="auto"/>
        <w:left w:val="none" w:sz="0" w:space="0" w:color="auto"/>
        <w:bottom w:val="none" w:sz="0" w:space="0" w:color="auto"/>
        <w:right w:val="none" w:sz="0" w:space="0" w:color="auto"/>
      </w:divBdr>
    </w:div>
    <w:div w:id="1109280942">
      <w:bodyDiv w:val="1"/>
      <w:marLeft w:val="0"/>
      <w:marRight w:val="0"/>
      <w:marTop w:val="0"/>
      <w:marBottom w:val="0"/>
      <w:divBdr>
        <w:top w:val="none" w:sz="0" w:space="0" w:color="auto"/>
        <w:left w:val="none" w:sz="0" w:space="0" w:color="auto"/>
        <w:bottom w:val="none" w:sz="0" w:space="0" w:color="auto"/>
        <w:right w:val="none" w:sz="0" w:space="0" w:color="auto"/>
      </w:divBdr>
    </w:div>
    <w:div w:id="1150102103">
      <w:bodyDiv w:val="1"/>
      <w:marLeft w:val="0"/>
      <w:marRight w:val="0"/>
      <w:marTop w:val="0"/>
      <w:marBottom w:val="0"/>
      <w:divBdr>
        <w:top w:val="none" w:sz="0" w:space="0" w:color="auto"/>
        <w:left w:val="none" w:sz="0" w:space="0" w:color="auto"/>
        <w:bottom w:val="none" w:sz="0" w:space="0" w:color="auto"/>
        <w:right w:val="none" w:sz="0" w:space="0" w:color="auto"/>
      </w:divBdr>
    </w:div>
    <w:div w:id="1150748522">
      <w:bodyDiv w:val="1"/>
      <w:marLeft w:val="0"/>
      <w:marRight w:val="0"/>
      <w:marTop w:val="0"/>
      <w:marBottom w:val="0"/>
      <w:divBdr>
        <w:top w:val="none" w:sz="0" w:space="0" w:color="auto"/>
        <w:left w:val="none" w:sz="0" w:space="0" w:color="auto"/>
        <w:bottom w:val="none" w:sz="0" w:space="0" w:color="auto"/>
        <w:right w:val="none" w:sz="0" w:space="0" w:color="auto"/>
      </w:divBdr>
    </w:div>
    <w:div w:id="1176191701">
      <w:bodyDiv w:val="1"/>
      <w:marLeft w:val="0"/>
      <w:marRight w:val="0"/>
      <w:marTop w:val="0"/>
      <w:marBottom w:val="0"/>
      <w:divBdr>
        <w:top w:val="none" w:sz="0" w:space="0" w:color="auto"/>
        <w:left w:val="none" w:sz="0" w:space="0" w:color="auto"/>
        <w:bottom w:val="none" w:sz="0" w:space="0" w:color="auto"/>
        <w:right w:val="none" w:sz="0" w:space="0" w:color="auto"/>
      </w:divBdr>
    </w:div>
    <w:div w:id="1178808614">
      <w:bodyDiv w:val="1"/>
      <w:marLeft w:val="0"/>
      <w:marRight w:val="0"/>
      <w:marTop w:val="0"/>
      <w:marBottom w:val="0"/>
      <w:divBdr>
        <w:top w:val="none" w:sz="0" w:space="0" w:color="auto"/>
        <w:left w:val="none" w:sz="0" w:space="0" w:color="auto"/>
        <w:bottom w:val="none" w:sz="0" w:space="0" w:color="auto"/>
        <w:right w:val="none" w:sz="0" w:space="0" w:color="auto"/>
      </w:divBdr>
    </w:div>
    <w:div w:id="1183009959">
      <w:bodyDiv w:val="1"/>
      <w:marLeft w:val="0"/>
      <w:marRight w:val="0"/>
      <w:marTop w:val="0"/>
      <w:marBottom w:val="0"/>
      <w:divBdr>
        <w:top w:val="none" w:sz="0" w:space="0" w:color="auto"/>
        <w:left w:val="none" w:sz="0" w:space="0" w:color="auto"/>
        <w:bottom w:val="none" w:sz="0" w:space="0" w:color="auto"/>
        <w:right w:val="none" w:sz="0" w:space="0" w:color="auto"/>
      </w:divBdr>
    </w:div>
    <w:div w:id="1186944313">
      <w:bodyDiv w:val="1"/>
      <w:marLeft w:val="0"/>
      <w:marRight w:val="0"/>
      <w:marTop w:val="0"/>
      <w:marBottom w:val="0"/>
      <w:divBdr>
        <w:top w:val="none" w:sz="0" w:space="0" w:color="auto"/>
        <w:left w:val="none" w:sz="0" w:space="0" w:color="auto"/>
        <w:bottom w:val="none" w:sz="0" w:space="0" w:color="auto"/>
        <w:right w:val="none" w:sz="0" w:space="0" w:color="auto"/>
      </w:divBdr>
    </w:div>
    <w:div w:id="1191991584">
      <w:bodyDiv w:val="1"/>
      <w:marLeft w:val="0"/>
      <w:marRight w:val="0"/>
      <w:marTop w:val="0"/>
      <w:marBottom w:val="0"/>
      <w:divBdr>
        <w:top w:val="none" w:sz="0" w:space="0" w:color="auto"/>
        <w:left w:val="none" w:sz="0" w:space="0" w:color="auto"/>
        <w:bottom w:val="none" w:sz="0" w:space="0" w:color="auto"/>
        <w:right w:val="none" w:sz="0" w:space="0" w:color="auto"/>
      </w:divBdr>
    </w:div>
    <w:div w:id="1201548301">
      <w:bodyDiv w:val="1"/>
      <w:marLeft w:val="0"/>
      <w:marRight w:val="0"/>
      <w:marTop w:val="0"/>
      <w:marBottom w:val="0"/>
      <w:divBdr>
        <w:top w:val="none" w:sz="0" w:space="0" w:color="auto"/>
        <w:left w:val="none" w:sz="0" w:space="0" w:color="auto"/>
        <w:bottom w:val="none" w:sz="0" w:space="0" w:color="auto"/>
        <w:right w:val="none" w:sz="0" w:space="0" w:color="auto"/>
      </w:divBdr>
    </w:div>
    <w:div w:id="1226257992">
      <w:bodyDiv w:val="1"/>
      <w:marLeft w:val="0"/>
      <w:marRight w:val="0"/>
      <w:marTop w:val="0"/>
      <w:marBottom w:val="0"/>
      <w:divBdr>
        <w:top w:val="none" w:sz="0" w:space="0" w:color="auto"/>
        <w:left w:val="none" w:sz="0" w:space="0" w:color="auto"/>
        <w:bottom w:val="none" w:sz="0" w:space="0" w:color="auto"/>
        <w:right w:val="none" w:sz="0" w:space="0" w:color="auto"/>
      </w:divBdr>
    </w:div>
    <w:div w:id="1251235144">
      <w:bodyDiv w:val="1"/>
      <w:marLeft w:val="0"/>
      <w:marRight w:val="0"/>
      <w:marTop w:val="0"/>
      <w:marBottom w:val="0"/>
      <w:divBdr>
        <w:top w:val="none" w:sz="0" w:space="0" w:color="auto"/>
        <w:left w:val="none" w:sz="0" w:space="0" w:color="auto"/>
        <w:bottom w:val="none" w:sz="0" w:space="0" w:color="auto"/>
        <w:right w:val="none" w:sz="0" w:space="0" w:color="auto"/>
      </w:divBdr>
    </w:div>
    <w:div w:id="1259214352">
      <w:bodyDiv w:val="1"/>
      <w:marLeft w:val="0"/>
      <w:marRight w:val="0"/>
      <w:marTop w:val="0"/>
      <w:marBottom w:val="0"/>
      <w:divBdr>
        <w:top w:val="none" w:sz="0" w:space="0" w:color="auto"/>
        <w:left w:val="none" w:sz="0" w:space="0" w:color="auto"/>
        <w:bottom w:val="none" w:sz="0" w:space="0" w:color="auto"/>
        <w:right w:val="none" w:sz="0" w:space="0" w:color="auto"/>
      </w:divBdr>
    </w:div>
    <w:div w:id="1294991856">
      <w:bodyDiv w:val="1"/>
      <w:marLeft w:val="0"/>
      <w:marRight w:val="0"/>
      <w:marTop w:val="0"/>
      <w:marBottom w:val="0"/>
      <w:divBdr>
        <w:top w:val="none" w:sz="0" w:space="0" w:color="auto"/>
        <w:left w:val="none" w:sz="0" w:space="0" w:color="auto"/>
        <w:bottom w:val="none" w:sz="0" w:space="0" w:color="auto"/>
        <w:right w:val="none" w:sz="0" w:space="0" w:color="auto"/>
      </w:divBdr>
    </w:div>
    <w:div w:id="1307780199">
      <w:bodyDiv w:val="1"/>
      <w:marLeft w:val="0"/>
      <w:marRight w:val="0"/>
      <w:marTop w:val="0"/>
      <w:marBottom w:val="0"/>
      <w:divBdr>
        <w:top w:val="none" w:sz="0" w:space="0" w:color="auto"/>
        <w:left w:val="none" w:sz="0" w:space="0" w:color="auto"/>
        <w:bottom w:val="none" w:sz="0" w:space="0" w:color="auto"/>
        <w:right w:val="none" w:sz="0" w:space="0" w:color="auto"/>
      </w:divBdr>
    </w:div>
    <w:div w:id="1315794780">
      <w:bodyDiv w:val="1"/>
      <w:marLeft w:val="0"/>
      <w:marRight w:val="0"/>
      <w:marTop w:val="0"/>
      <w:marBottom w:val="0"/>
      <w:divBdr>
        <w:top w:val="none" w:sz="0" w:space="0" w:color="auto"/>
        <w:left w:val="none" w:sz="0" w:space="0" w:color="auto"/>
        <w:bottom w:val="none" w:sz="0" w:space="0" w:color="auto"/>
        <w:right w:val="none" w:sz="0" w:space="0" w:color="auto"/>
      </w:divBdr>
    </w:div>
    <w:div w:id="1370491475">
      <w:bodyDiv w:val="1"/>
      <w:marLeft w:val="0"/>
      <w:marRight w:val="0"/>
      <w:marTop w:val="0"/>
      <w:marBottom w:val="0"/>
      <w:divBdr>
        <w:top w:val="none" w:sz="0" w:space="0" w:color="auto"/>
        <w:left w:val="none" w:sz="0" w:space="0" w:color="auto"/>
        <w:bottom w:val="none" w:sz="0" w:space="0" w:color="auto"/>
        <w:right w:val="none" w:sz="0" w:space="0" w:color="auto"/>
      </w:divBdr>
    </w:div>
    <w:div w:id="1396007896">
      <w:bodyDiv w:val="1"/>
      <w:marLeft w:val="0"/>
      <w:marRight w:val="0"/>
      <w:marTop w:val="0"/>
      <w:marBottom w:val="0"/>
      <w:divBdr>
        <w:top w:val="none" w:sz="0" w:space="0" w:color="auto"/>
        <w:left w:val="none" w:sz="0" w:space="0" w:color="auto"/>
        <w:bottom w:val="none" w:sz="0" w:space="0" w:color="auto"/>
        <w:right w:val="none" w:sz="0" w:space="0" w:color="auto"/>
      </w:divBdr>
    </w:div>
    <w:div w:id="1453477596">
      <w:bodyDiv w:val="1"/>
      <w:marLeft w:val="0"/>
      <w:marRight w:val="0"/>
      <w:marTop w:val="0"/>
      <w:marBottom w:val="0"/>
      <w:divBdr>
        <w:top w:val="none" w:sz="0" w:space="0" w:color="auto"/>
        <w:left w:val="none" w:sz="0" w:space="0" w:color="auto"/>
        <w:bottom w:val="none" w:sz="0" w:space="0" w:color="auto"/>
        <w:right w:val="none" w:sz="0" w:space="0" w:color="auto"/>
      </w:divBdr>
    </w:div>
    <w:div w:id="1455556424">
      <w:bodyDiv w:val="1"/>
      <w:marLeft w:val="0"/>
      <w:marRight w:val="0"/>
      <w:marTop w:val="0"/>
      <w:marBottom w:val="0"/>
      <w:divBdr>
        <w:top w:val="none" w:sz="0" w:space="0" w:color="auto"/>
        <w:left w:val="none" w:sz="0" w:space="0" w:color="auto"/>
        <w:bottom w:val="none" w:sz="0" w:space="0" w:color="auto"/>
        <w:right w:val="none" w:sz="0" w:space="0" w:color="auto"/>
      </w:divBdr>
    </w:div>
    <w:div w:id="1467552717">
      <w:bodyDiv w:val="1"/>
      <w:marLeft w:val="0"/>
      <w:marRight w:val="0"/>
      <w:marTop w:val="0"/>
      <w:marBottom w:val="0"/>
      <w:divBdr>
        <w:top w:val="none" w:sz="0" w:space="0" w:color="auto"/>
        <w:left w:val="none" w:sz="0" w:space="0" w:color="auto"/>
        <w:bottom w:val="none" w:sz="0" w:space="0" w:color="auto"/>
        <w:right w:val="none" w:sz="0" w:space="0" w:color="auto"/>
      </w:divBdr>
    </w:div>
    <w:div w:id="1469780621">
      <w:bodyDiv w:val="1"/>
      <w:marLeft w:val="0"/>
      <w:marRight w:val="0"/>
      <w:marTop w:val="0"/>
      <w:marBottom w:val="0"/>
      <w:divBdr>
        <w:top w:val="none" w:sz="0" w:space="0" w:color="auto"/>
        <w:left w:val="none" w:sz="0" w:space="0" w:color="auto"/>
        <w:bottom w:val="none" w:sz="0" w:space="0" w:color="auto"/>
        <w:right w:val="none" w:sz="0" w:space="0" w:color="auto"/>
      </w:divBdr>
    </w:div>
    <w:div w:id="1480270434">
      <w:bodyDiv w:val="1"/>
      <w:marLeft w:val="0"/>
      <w:marRight w:val="0"/>
      <w:marTop w:val="0"/>
      <w:marBottom w:val="0"/>
      <w:divBdr>
        <w:top w:val="none" w:sz="0" w:space="0" w:color="auto"/>
        <w:left w:val="none" w:sz="0" w:space="0" w:color="auto"/>
        <w:bottom w:val="none" w:sz="0" w:space="0" w:color="auto"/>
        <w:right w:val="none" w:sz="0" w:space="0" w:color="auto"/>
      </w:divBdr>
    </w:div>
    <w:div w:id="1481650088">
      <w:bodyDiv w:val="1"/>
      <w:marLeft w:val="0"/>
      <w:marRight w:val="0"/>
      <w:marTop w:val="0"/>
      <w:marBottom w:val="0"/>
      <w:divBdr>
        <w:top w:val="none" w:sz="0" w:space="0" w:color="auto"/>
        <w:left w:val="none" w:sz="0" w:space="0" w:color="auto"/>
        <w:bottom w:val="none" w:sz="0" w:space="0" w:color="auto"/>
        <w:right w:val="none" w:sz="0" w:space="0" w:color="auto"/>
      </w:divBdr>
    </w:div>
    <w:div w:id="1502891973">
      <w:bodyDiv w:val="1"/>
      <w:marLeft w:val="0"/>
      <w:marRight w:val="0"/>
      <w:marTop w:val="0"/>
      <w:marBottom w:val="0"/>
      <w:divBdr>
        <w:top w:val="none" w:sz="0" w:space="0" w:color="auto"/>
        <w:left w:val="none" w:sz="0" w:space="0" w:color="auto"/>
        <w:bottom w:val="none" w:sz="0" w:space="0" w:color="auto"/>
        <w:right w:val="none" w:sz="0" w:space="0" w:color="auto"/>
      </w:divBdr>
    </w:div>
    <w:div w:id="1532567176">
      <w:bodyDiv w:val="1"/>
      <w:marLeft w:val="0"/>
      <w:marRight w:val="0"/>
      <w:marTop w:val="0"/>
      <w:marBottom w:val="0"/>
      <w:divBdr>
        <w:top w:val="none" w:sz="0" w:space="0" w:color="auto"/>
        <w:left w:val="none" w:sz="0" w:space="0" w:color="auto"/>
        <w:bottom w:val="none" w:sz="0" w:space="0" w:color="auto"/>
        <w:right w:val="none" w:sz="0" w:space="0" w:color="auto"/>
      </w:divBdr>
      <w:divsChild>
        <w:div w:id="2060738332">
          <w:marLeft w:val="0"/>
          <w:marRight w:val="0"/>
          <w:marTop w:val="0"/>
          <w:marBottom w:val="0"/>
          <w:divBdr>
            <w:top w:val="none" w:sz="0" w:space="0" w:color="auto"/>
            <w:left w:val="none" w:sz="0" w:space="0" w:color="auto"/>
            <w:bottom w:val="none" w:sz="0" w:space="0" w:color="auto"/>
            <w:right w:val="none" w:sz="0" w:space="0" w:color="auto"/>
          </w:divBdr>
          <w:divsChild>
            <w:div w:id="1338579356">
              <w:marLeft w:val="0"/>
              <w:marRight w:val="0"/>
              <w:marTop w:val="0"/>
              <w:marBottom w:val="0"/>
              <w:divBdr>
                <w:top w:val="none" w:sz="0" w:space="0" w:color="auto"/>
                <w:left w:val="none" w:sz="0" w:space="0" w:color="auto"/>
                <w:bottom w:val="none" w:sz="0" w:space="0" w:color="auto"/>
                <w:right w:val="none" w:sz="0" w:space="0" w:color="auto"/>
              </w:divBdr>
              <w:divsChild>
                <w:div w:id="700207489">
                  <w:marLeft w:val="0"/>
                  <w:marRight w:val="0"/>
                  <w:marTop w:val="0"/>
                  <w:marBottom w:val="0"/>
                  <w:divBdr>
                    <w:top w:val="none" w:sz="0" w:space="0" w:color="auto"/>
                    <w:left w:val="none" w:sz="0" w:space="0" w:color="auto"/>
                    <w:bottom w:val="none" w:sz="0" w:space="0" w:color="auto"/>
                    <w:right w:val="none" w:sz="0" w:space="0" w:color="auto"/>
                  </w:divBdr>
                  <w:divsChild>
                    <w:div w:id="450244469">
                      <w:marLeft w:val="0"/>
                      <w:marRight w:val="0"/>
                      <w:marTop w:val="0"/>
                      <w:marBottom w:val="0"/>
                      <w:divBdr>
                        <w:top w:val="none" w:sz="0" w:space="0" w:color="auto"/>
                        <w:left w:val="none" w:sz="0" w:space="0" w:color="auto"/>
                        <w:bottom w:val="none" w:sz="0" w:space="0" w:color="auto"/>
                        <w:right w:val="none" w:sz="0" w:space="0" w:color="auto"/>
                      </w:divBdr>
                      <w:divsChild>
                        <w:div w:id="778574477">
                          <w:marLeft w:val="0"/>
                          <w:marRight w:val="0"/>
                          <w:marTop w:val="0"/>
                          <w:marBottom w:val="0"/>
                          <w:divBdr>
                            <w:top w:val="none" w:sz="0" w:space="0" w:color="auto"/>
                            <w:left w:val="none" w:sz="0" w:space="0" w:color="auto"/>
                            <w:bottom w:val="none" w:sz="0" w:space="0" w:color="auto"/>
                            <w:right w:val="none" w:sz="0" w:space="0" w:color="auto"/>
                          </w:divBdr>
                          <w:divsChild>
                            <w:div w:id="189623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964466">
      <w:bodyDiv w:val="1"/>
      <w:marLeft w:val="0"/>
      <w:marRight w:val="0"/>
      <w:marTop w:val="0"/>
      <w:marBottom w:val="0"/>
      <w:divBdr>
        <w:top w:val="none" w:sz="0" w:space="0" w:color="auto"/>
        <w:left w:val="none" w:sz="0" w:space="0" w:color="auto"/>
        <w:bottom w:val="none" w:sz="0" w:space="0" w:color="auto"/>
        <w:right w:val="none" w:sz="0" w:space="0" w:color="auto"/>
      </w:divBdr>
    </w:div>
    <w:div w:id="1545631370">
      <w:bodyDiv w:val="1"/>
      <w:marLeft w:val="0"/>
      <w:marRight w:val="0"/>
      <w:marTop w:val="0"/>
      <w:marBottom w:val="0"/>
      <w:divBdr>
        <w:top w:val="none" w:sz="0" w:space="0" w:color="auto"/>
        <w:left w:val="none" w:sz="0" w:space="0" w:color="auto"/>
        <w:bottom w:val="none" w:sz="0" w:space="0" w:color="auto"/>
        <w:right w:val="none" w:sz="0" w:space="0" w:color="auto"/>
      </w:divBdr>
    </w:div>
    <w:div w:id="1550605434">
      <w:bodyDiv w:val="1"/>
      <w:marLeft w:val="0"/>
      <w:marRight w:val="0"/>
      <w:marTop w:val="0"/>
      <w:marBottom w:val="0"/>
      <w:divBdr>
        <w:top w:val="none" w:sz="0" w:space="0" w:color="auto"/>
        <w:left w:val="none" w:sz="0" w:space="0" w:color="auto"/>
        <w:bottom w:val="none" w:sz="0" w:space="0" w:color="auto"/>
        <w:right w:val="none" w:sz="0" w:space="0" w:color="auto"/>
      </w:divBdr>
    </w:div>
    <w:div w:id="1554536972">
      <w:bodyDiv w:val="1"/>
      <w:marLeft w:val="0"/>
      <w:marRight w:val="0"/>
      <w:marTop w:val="0"/>
      <w:marBottom w:val="0"/>
      <w:divBdr>
        <w:top w:val="none" w:sz="0" w:space="0" w:color="auto"/>
        <w:left w:val="none" w:sz="0" w:space="0" w:color="auto"/>
        <w:bottom w:val="none" w:sz="0" w:space="0" w:color="auto"/>
        <w:right w:val="none" w:sz="0" w:space="0" w:color="auto"/>
      </w:divBdr>
    </w:div>
    <w:div w:id="1564179483">
      <w:bodyDiv w:val="1"/>
      <w:marLeft w:val="0"/>
      <w:marRight w:val="0"/>
      <w:marTop w:val="0"/>
      <w:marBottom w:val="0"/>
      <w:divBdr>
        <w:top w:val="none" w:sz="0" w:space="0" w:color="auto"/>
        <w:left w:val="none" w:sz="0" w:space="0" w:color="auto"/>
        <w:bottom w:val="none" w:sz="0" w:space="0" w:color="auto"/>
        <w:right w:val="none" w:sz="0" w:space="0" w:color="auto"/>
      </w:divBdr>
    </w:div>
    <w:div w:id="1581790156">
      <w:bodyDiv w:val="1"/>
      <w:marLeft w:val="0"/>
      <w:marRight w:val="0"/>
      <w:marTop w:val="0"/>
      <w:marBottom w:val="0"/>
      <w:divBdr>
        <w:top w:val="none" w:sz="0" w:space="0" w:color="auto"/>
        <w:left w:val="none" w:sz="0" w:space="0" w:color="auto"/>
        <w:bottom w:val="none" w:sz="0" w:space="0" w:color="auto"/>
        <w:right w:val="none" w:sz="0" w:space="0" w:color="auto"/>
      </w:divBdr>
    </w:div>
    <w:div w:id="1660763603">
      <w:bodyDiv w:val="1"/>
      <w:marLeft w:val="0"/>
      <w:marRight w:val="0"/>
      <w:marTop w:val="0"/>
      <w:marBottom w:val="0"/>
      <w:divBdr>
        <w:top w:val="none" w:sz="0" w:space="0" w:color="auto"/>
        <w:left w:val="none" w:sz="0" w:space="0" w:color="auto"/>
        <w:bottom w:val="none" w:sz="0" w:space="0" w:color="auto"/>
        <w:right w:val="none" w:sz="0" w:space="0" w:color="auto"/>
      </w:divBdr>
    </w:div>
    <w:div w:id="1662535939">
      <w:bodyDiv w:val="1"/>
      <w:marLeft w:val="0"/>
      <w:marRight w:val="0"/>
      <w:marTop w:val="0"/>
      <w:marBottom w:val="0"/>
      <w:divBdr>
        <w:top w:val="none" w:sz="0" w:space="0" w:color="auto"/>
        <w:left w:val="none" w:sz="0" w:space="0" w:color="auto"/>
        <w:bottom w:val="none" w:sz="0" w:space="0" w:color="auto"/>
        <w:right w:val="none" w:sz="0" w:space="0" w:color="auto"/>
      </w:divBdr>
    </w:div>
    <w:div w:id="1665668888">
      <w:bodyDiv w:val="1"/>
      <w:marLeft w:val="0"/>
      <w:marRight w:val="0"/>
      <w:marTop w:val="0"/>
      <w:marBottom w:val="0"/>
      <w:divBdr>
        <w:top w:val="none" w:sz="0" w:space="0" w:color="auto"/>
        <w:left w:val="none" w:sz="0" w:space="0" w:color="auto"/>
        <w:bottom w:val="none" w:sz="0" w:space="0" w:color="auto"/>
        <w:right w:val="none" w:sz="0" w:space="0" w:color="auto"/>
      </w:divBdr>
    </w:div>
    <w:div w:id="1682661488">
      <w:bodyDiv w:val="1"/>
      <w:marLeft w:val="0"/>
      <w:marRight w:val="0"/>
      <w:marTop w:val="0"/>
      <w:marBottom w:val="0"/>
      <w:divBdr>
        <w:top w:val="none" w:sz="0" w:space="0" w:color="auto"/>
        <w:left w:val="none" w:sz="0" w:space="0" w:color="auto"/>
        <w:bottom w:val="none" w:sz="0" w:space="0" w:color="auto"/>
        <w:right w:val="none" w:sz="0" w:space="0" w:color="auto"/>
      </w:divBdr>
    </w:div>
    <w:div w:id="1712877039">
      <w:bodyDiv w:val="1"/>
      <w:marLeft w:val="0"/>
      <w:marRight w:val="0"/>
      <w:marTop w:val="0"/>
      <w:marBottom w:val="0"/>
      <w:divBdr>
        <w:top w:val="none" w:sz="0" w:space="0" w:color="auto"/>
        <w:left w:val="none" w:sz="0" w:space="0" w:color="auto"/>
        <w:bottom w:val="none" w:sz="0" w:space="0" w:color="auto"/>
        <w:right w:val="none" w:sz="0" w:space="0" w:color="auto"/>
      </w:divBdr>
    </w:div>
    <w:div w:id="1714959890">
      <w:bodyDiv w:val="1"/>
      <w:marLeft w:val="0"/>
      <w:marRight w:val="0"/>
      <w:marTop w:val="0"/>
      <w:marBottom w:val="0"/>
      <w:divBdr>
        <w:top w:val="none" w:sz="0" w:space="0" w:color="auto"/>
        <w:left w:val="none" w:sz="0" w:space="0" w:color="auto"/>
        <w:bottom w:val="none" w:sz="0" w:space="0" w:color="auto"/>
        <w:right w:val="none" w:sz="0" w:space="0" w:color="auto"/>
      </w:divBdr>
    </w:div>
    <w:div w:id="1726105847">
      <w:bodyDiv w:val="1"/>
      <w:marLeft w:val="0"/>
      <w:marRight w:val="0"/>
      <w:marTop w:val="0"/>
      <w:marBottom w:val="0"/>
      <w:divBdr>
        <w:top w:val="none" w:sz="0" w:space="0" w:color="auto"/>
        <w:left w:val="none" w:sz="0" w:space="0" w:color="auto"/>
        <w:bottom w:val="none" w:sz="0" w:space="0" w:color="auto"/>
        <w:right w:val="none" w:sz="0" w:space="0" w:color="auto"/>
      </w:divBdr>
    </w:div>
    <w:div w:id="1733190057">
      <w:bodyDiv w:val="1"/>
      <w:marLeft w:val="0"/>
      <w:marRight w:val="0"/>
      <w:marTop w:val="0"/>
      <w:marBottom w:val="0"/>
      <w:divBdr>
        <w:top w:val="none" w:sz="0" w:space="0" w:color="auto"/>
        <w:left w:val="none" w:sz="0" w:space="0" w:color="auto"/>
        <w:bottom w:val="none" w:sz="0" w:space="0" w:color="auto"/>
        <w:right w:val="none" w:sz="0" w:space="0" w:color="auto"/>
      </w:divBdr>
    </w:div>
    <w:div w:id="1733310307">
      <w:bodyDiv w:val="1"/>
      <w:marLeft w:val="0"/>
      <w:marRight w:val="0"/>
      <w:marTop w:val="0"/>
      <w:marBottom w:val="0"/>
      <w:divBdr>
        <w:top w:val="none" w:sz="0" w:space="0" w:color="auto"/>
        <w:left w:val="none" w:sz="0" w:space="0" w:color="auto"/>
        <w:bottom w:val="none" w:sz="0" w:space="0" w:color="auto"/>
        <w:right w:val="none" w:sz="0" w:space="0" w:color="auto"/>
      </w:divBdr>
    </w:div>
    <w:div w:id="1754474009">
      <w:bodyDiv w:val="1"/>
      <w:marLeft w:val="0"/>
      <w:marRight w:val="0"/>
      <w:marTop w:val="0"/>
      <w:marBottom w:val="0"/>
      <w:divBdr>
        <w:top w:val="none" w:sz="0" w:space="0" w:color="auto"/>
        <w:left w:val="none" w:sz="0" w:space="0" w:color="auto"/>
        <w:bottom w:val="none" w:sz="0" w:space="0" w:color="auto"/>
        <w:right w:val="none" w:sz="0" w:space="0" w:color="auto"/>
      </w:divBdr>
    </w:div>
    <w:div w:id="1776705117">
      <w:bodyDiv w:val="1"/>
      <w:marLeft w:val="0"/>
      <w:marRight w:val="0"/>
      <w:marTop w:val="0"/>
      <w:marBottom w:val="0"/>
      <w:divBdr>
        <w:top w:val="none" w:sz="0" w:space="0" w:color="auto"/>
        <w:left w:val="none" w:sz="0" w:space="0" w:color="auto"/>
        <w:bottom w:val="none" w:sz="0" w:space="0" w:color="auto"/>
        <w:right w:val="none" w:sz="0" w:space="0" w:color="auto"/>
      </w:divBdr>
    </w:div>
    <w:div w:id="1777481960">
      <w:bodyDiv w:val="1"/>
      <w:marLeft w:val="0"/>
      <w:marRight w:val="0"/>
      <w:marTop w:val="0"/>
      <w:marBottom w:val="0"/>
      <w:divBdr>
        <w:top w:val="none" w:sz="0" w:space="0" w:color="auto"/>
        <w:left w:val="none" w:sz="0" w:space="0" w:color="auto"/>
        <w:bottom w:val="none" w:sz="0" w:space="0" w:color="auto"/>
        <w:right w:val="none" w:sz="0" w:space="0" w:color="auto"/>
      </w:divBdr>
    </w:div>
    <w:div w:id="1787773033">
      <w:bodyDiv w:val="1"/>
      <w:marLeft w:val="0"/>
      <w:marRight w:val="0"/>
      <w:marTop w:val="0"/>
      <w:marBottom w:val="0"/>
      <w:divBdr>
        <w:top w:val="none" w:sz="0" w:space="0" w:color="auto"/>
        <w:left w:val="none" w:sz="0" w:space="0" w:color="auto"/>
        <w:bottom w:val="none" w:sz="0" w:space="0" w:color="auto"/>
        <w:right w:val="none" w:sz="0" w:space="0" w:color="auto"/>
      </w:divBdr>
    </w:div>
    <w:div w:id="1800997338">
      <w:bodyDiv w:val="1"/>
      <w:marLeft w:val="0"/>
      <w:marRight w:val="0"/>
      <w:marTop w:val="0"/>
      <w:marBottom w:val="0"/>
      <w:divBdr>
        <w:top w:val="none" w:sz="0" w:space="0" w:color="auto"/>
        <w:left w:val="none" w:sz="0" w:space="0" w:color="auto"/>
        <w:bottom w:val="none" w:sz="0" w:space="0" w:color="auto"/>
        <w:right w:val="none" w:sz="0" w:space="0" w:color="auto"/>
      </w:divBdr>
    </w:div>
    <w:div w:id="1814103978">
      <w:bodyDiv w:val="1"/>
      <w:marLeft w:val="0"/>
      <w:marRight w:val="0"/>
      <w:marTop w:val="0"/>
      <w:marBottom w:val="0"/>
      <w:divBdr>
        <w:top w:val="none" w:sz="0" w:space="0" w:color="auto"/>
        <w:left w:val="none" w:sz="0" w:space="0" w:color="auto"/>
        <w:bottom w:val="none" w:sz="0" w:space="0" w:color="auto"/>
        <w:right w:val="none" w:sz="0" w:space="0" w:color="auto"/>
      </w:divBdr>
    </w:div>
    <w:div w:id="1863011239">
      <w:bodyDiv w:val="1"/>
      <w:marLeft w:val="0"/>
      <w:marRight w:val="0"/>
      <w:marTop w:val="0"/>
      <w:marBottom w:val="0"/>
      <w:divBdr>
        <w:top w:val="none" w:sz="0" w:space="0" w:color="auto"/>
        <w:left w:val="none" w:sz="0" w:space="0" w:color="auto"/>
        <w:bottom w:val="none" w:sz="0" w:space="0" w:color="auto"/>
        <w:right w:val="none" w:sz="0" w:space="0" w:color="auto"/>
      </w:divBdr>
    </w:div>
    <w:div w:id="1863857261">
      <w:bodyDiv w:val="1"/>
      <w:marLeft w:val="0"/>
      <w:marRight w:val="0"/>
      <w:marTop w:val="0"/>
      <w:marBottom w:val="0"/>
      <w:divBdr>
        <w:top w:val="none" w:sz="0" w:space="0" w:color="auto"/>
        <w:left w:val="none" w:sz="0" w:space="0" w:color="auto"/>
        <w:bottom w:val="none" w:sz="0" w:space="0" w:color="auto"/>
        <w:right w:val="none" w:sz="0" w:space="0" w:color="auto"/>
      </w:divBdr>
    </w:div>
    <w:div w:id="1867718400">
      <w:bodyDiv w:val="1"/>
      <w:marLeft w:val="0"/>
      <w:marRight w:val="0"/>
      <w:marTop w:val="0"/>
      <w:marBottom w:val="0"/>
      <w:divBdr>
        <w:top w:val="none" w:sz="0" w:space="0" w:color="auto"/>
        <w:left w:val="none" w:sz="0" w:space="0" w:color="auto"/>
        <w:bottom w:val="none" w:sz="0" w:space="0" w:color="auto"/>
        <w:right w:val="none" w:sz="0" w:space="0" w:color="auto"/>
      </w:divBdr>
    </w:div>
    <w:div w:id="1868130673">
      <w:bodyDiv w:val="1"/>
      <w:marLeft w:val="0"/>
      <w:marRight w:val="0"/>
      <w:marTop w:val="0"/>
      <w:marBottom w:val="0"/>
      <w:divBdr>
        <w:top w:val="none" w:sz="0" w:space="0" w:color="auto"/>
        <w:left w:val="none" w:sz="0" w:space="0" w:color="auto"/>
        <w:bottom w:val="none" w:sz="0" w:space="0" w:color="auto"/>
        <w:right w:val="none" w:sz="0" w:space="0" w:color="auto"/>
      </w:divBdr>
    </w:div>
    <w:div w:id="1871380994">
      <w:bodyDiv w:val="1"/>
      <w:marLeft w:val="0"/>
      <w:marRight w:val="0"/>
      <w:marTop w:val="0"/>
      <w:marBottom w:val="0"/>
      <w:divBdr>
        <w:top w:val="none" w:sz="0" w:space="0" w:color="auto"/>
        <w:left w:val="none" w:sz="0" w:space="0" w:color="auto"/>
        <w:bottom w:val="none" w:sz="0" w:space="0" w:color="auto"/>
        <w:right w:val="none" w:sz="0" w:space="0" w:color="auto"/>
      </w:divBdr>
    </w:div>
    <w:div w:id="1872037455">
      <w:bodyDiv w:val="1"/>
      <w:marLeft w:val="0"/>
      <w:marRight w:val="0"/>
      <w:marTop w:val="0"/>
      <w:marBottom w:val="0"/>
      <w:divBdr>
        <w:top w:val="none" w:sz="0" w:space="0" w:color="auto"/>
        <w:left w:val="none" w:sz="0" w:space="0" w:color="auto"/>
        <w:bottom w:val="none" w:sz="0" w:space="0" w:color="auto"/>
        <w:right w:val="none" w:sz="0" w:space="0" w:color="auto"/>
      </w:divBdr>
    </w:div>
    <w:div w:id="1873373323">
      <w:bodyDiv w:val="1"/>
      <w:marLeft w:val="0"/>
      <w:marRight w:val="0"/>
      <w:marTop w:val="0"/>
      <w:marBottom w:val="0"/>
      <w:divBdr>
        <w:top w:val="none" w:sz="0" w:space="0" w:color="auto"/>
        <w:left w:val="none" w:sz="0" w:space="0" w:color="auto"/>
        <w:bottom w:val="none" w:sz="0" w:space="0" w:color="auto"/>
        <w:right w:val="none" w:sz="0" w:space="0" w:color="auto"/>
      </w:divBdr>
    </w:div>
    <w:div w:id="1875455674">
      <w:bodyDiv w:val="1"/>
      <w:marLeft w:val="0"/>
      <w:marRight w:val="0"/>
      <w:marTop w:val="0"/>
      <w:marBottom w:val="0"/>
      <w:divBdr>
        <w:top w:val="none" w:sz="0" w:space="0" w:color="auto"/>
        <w:left w:val="none" w:sz="0" w:space="0" w:color="auto"/>
        <w:bottom w:val="none" w:sz="0" w:space="0" w:color="auto"/>
        <w:right w:val="none" w:sz="0" w:space="0" w:color="auto"/>
      </w:divBdr>
    </w:div>
    <w:div w:id="1897357819">
      <w:bodyDiv w:val="1"/>
      <w:marLeft w:val="0"/>
      <w:marRight w:val="0"/>
      <w:marTop w:val="0"/>
      <w:marBottom w:val="0"/>
      <w:divBdr>
        <w:top w:val="none" w:sz="0" w:space="0" w:color="auto"/>
        <w:left w:val="none" w:sz="0" w:space="0" w:color="auto"/>
        <w:bottom w:val="none" w:sz="0" w:space="0" w:color="auto"/>
        <w:right w:val="none" w:sz="0" w:space="0" w:color="auto"/>
      </w:divBdr>
    </w:div>
    <w:div w:id="1912307085">
      <w:bodyDiv w:val="1"/>
      <w:marLeft w:val="0"/>
      <w:marRight w:val="0"/>
      <w:marTop w:val="0"/>
      <w:marBottom w:val="0"/>
      <w:divBdr>
        <w:top w:val="none" w:sz="0" w:space="0" w:color="auto"/>
        <w:left w:val="none" w:sz="0" w:space="0" w:color="auto"/>
        <w:bottom w:val="none" w:sz="0" w:space="0" w:color="auto"/>
        <w:right w:val="none" w:sz="0" w:space="0" w:color="auto"/>
      </w:divBdr>
    </w:div>
    <w:div w:id="1915430465">
      <w:bodyDiv w:val="1"/>
      <w:marLeft w:val="0"/>
      <w:marRight w:val="0"/>
      <w:marTop w:val="0"/>
      <w:marBottom w:val="0"/>
      <w:divBdr>
        <w:top w:val="none" w:sz="0" w:space="0" w:color="auto"/>
        <w:left w:val="none" w:sz="0" w:space="0" w:color="auto"/>
        <w:bottom w:val="none" w:sz="0" w:space="0" w:color="auto"/>
        <w:right w:val="none" w:sz="0" w:space="0" w:color="auto"/>
      </w:divBdr>
    </w:div>
    <w:div w:id="1921406940">
      <w:bodyDiv w:val="1"/>
      <w:marLeft w:val="0"/>
      <w:marRight w:val="0"/>
      <w:marTop w:val="0"/>
      <w:marBottom w:val="0"/>
      <w:divBdr>
        <w:top w:val="none" w:sz="0" w:space="0" w:color="auto"/>
        <w:left w:val="none" w:sz="0" w:space="0" w:color="auto"/>
        <w:bottom w:val="none" w:sz="0" w:space="0" w:color="auto"/>
        <w:right w:val="none" w:sz="0" w:space="0" w:color="auto"/>
      </w:divBdr>
    </w:div>
    <w:div w:id="1923951208">
      <w:bodyDiv w:val="1"/>
      <w:marLeft w:val="0"/>
      <w:marRight w:val="0"/>
      <w:marTop w:val="0"/>
      <w:marBottom w:val="0"/>
      <w:divBdr>
        <w:top w:val="none" w:sz="0" w:space="0" w:color="auto"/>
        <w:left w:val="none" w:sz="0" w:space="0" w:color="auto"/>
        <w:bottom w:val="none" w:sz="0" w:space="0" w:color="auto"/>
        <w:right w:val="none" w:sz="0" w:space="0" w:color="auto"/>
      </w:divBdr>
    </w:div>
    <w:div w:id="1928927772">
      <w:bodyDiv w:val="1"/>
      <w:marLeft w:val="0"/>
      <w:marRight w:val="0"/>
      <w:marTop w:val="0"/>
      <w:marBottom w:val="0"/>
      <w:divBdr>
        <w:top w:val="none" w:sz="0" w:space="0" w:color="auto"/>
        <w:left w:val="none" w:sz="0" w:space="0" w:color="auto"/>
        <w:bottom w:val="none" w:sz="0" w:space="0" w:color="auto"/>
        <w:right w:val="none" w:sz="0" w:space="0" w:color="auto"/>
      </w:divBdr>
    </w:div>
    <w:div w:id="1933706341">
      <w:bodyDiv w:val="1"/>
      <w:marLeft w:val="0"/>
      <w:marRight w:val="0"/>
      <w:marTop w:val="0"/>
      <w:marBottom w:val="0"/>
      <w:divBdr>
        <w:top w:val="none" w:sz="0" w:space="0" w:color="auto"/>
        <w:left w:val="none" w:sz="0" w:space="0" w:color="auto"/>
        <w:bottom w:val="none" w:sz="0" w:space="0" w:color="auto"/>
        <w:right w:val="none" w:sz="0" w:space="0" w:color="auto"/>
      </w:divBdr>
    </w:div>
    <w:div w:id="1935363439">
      <w:bodyDiv w:val="1"/>
      <w:marLeft w:val="0"/>
      <w:marRight w:val="0"/>
      <w:marTop w:val="0"/>
      <w:marBottom w:val="0"/>
      <w:divBdr>
        <w:top w:val="none" w:sz="0" w:space="0" w:color="auto"/>
        <w:left w:val="none" w:sz="0" w:space="0" w:color="auto"/>
        <w:bottom w:val="none" w:sz="0" w:space="0" w:color="auto"/>
        <w:right w:val="none" w:sz="0" w:space="0" w:color="auto"/>
      </w:divBdr>
    </w:div>
    <w:div w:id="1941449548">
      <w:bodyDiv w:val="1"/>
      <w:marLeft w:val="0"/>
      <w:marRight w:val="0"/>
      <w:marTop w:val="0"/>
      <w:marBottom w:val="0"/>
      <w:divBdr>
        <w:top w:val="none" w:sz="0" w:space="0" w:color="auto"/>
        <w:left w:val="none" w:sz="0" w:space="0" w:color="auto"/>
        <w:bottom w:val="none" w:sz="0" w:space="0" w:color="auto"/>
        <w:right w:val="none" w:sz="0" w:space="0" w:color="auto"/>
      </w:divBdr>
    </w:div>
    <w:div w:id="1977906063">
      <w:bodyDiv w:val="1"/>
      <w:marLeft w:val="0"/>
      <w:marRight w:val="0"/>
      <w:marTop w:val="0"/>
      <w:marBottom w:val="0"/>
      <w:divBdr>
        <w:top w:val="none" w:sz="0" w:space="0" w:color="auto"/>
        <w:left w:val="none" w:sz="0" w:space="0" w:color="auto"/>
        <w:bottom w:val="none" w:sz="0" w:space="0" w:color="auto"/>
        <w:right w:val="none" w:sz="0" w:space="0" w:color="auto"/>
      </w:divBdr>
    </w:div>
    <w:div w:id="1984113813">
      <w:bodyDiv w:val="1"/>
      <w:marLeft w:val="0"/>
      <w:marRight w:val="0"/>
      <w:marTop w:val="0"/>
      <w:marBottom w:val="0"/>
      <w:divBdr>
        <w:top w:val="none" w:sz="0" w:space="0" w:color="auto"/>
        <w:left w:val="none" w:sz="0" w:space="0" w:color="auto"/>
        <w:bottom w:val="none" w:sz="0" w:space="0" w:color="auto"/>
        <w:right w:val="none" w:sz="0" w:space="0" w:color="auto"/>
      </w:divBdr>
    </w:div>
    <w:div w:id="1987052392">
      <w:bodyDiv w:val="1"/>
      <w:marLeft w:val="0"/>
      <w:marRight w:val="0"/>
      <w:marTop w:val="0"/>
      <w:marBottom w:val="0"/>
      <w:divBdr>
        <w:top w:val="none" w:sz="0" w:space="0" w:color="auto"/>
        <w:left w:val="none" w:sz="0" w:space="0" w:color="auto"/>
        <w:bottom w:val="none" w:sz="0" w:space="0" w:color="auto"/>
        <w:right w:val="none" w:sz="0" w:space="0" w:color="auto"/>
      </w:divBdr>
    </w:div>
    <w:div w:id="2003466953">
      <w:bodyDiv w:val="1"/>
      <w:marLeft w:val="0"/>
      <w:marRight w:val="0"/>
      <w:marTop w:val="0"/>
      <w:marBottom w:val="0"/>
      <w:divBdr>
        <w:top w:val="none" w:sz="0" w:space="0" w:color="auto"/>
        <w:left w:val="none" w:sz="0" w:space="0" w:color="auto"/>
        <w:bottom w:val="none" w:sz="0" w:space="0" w:color="auto"/>
        <w:right w:val="none" w:sz="0" w:space="0" w:color="auto"/>
      </w:divBdr>
    </w:div>
    <w:div w:id="2036230100">
      <w:bodyDiv w:val="1"/>
      <w:marLeft w:val="0"/>
      <w:marRight w:val="0"/>
      <w:marTop w:val="0"/>
      <w:marBottom w:val="0"/>
      <w:divBdr>
        <w:top w:val="none" w:sz="0" w:space="0" w:color="auto"/>
        <w:left w:val="none" w:sz="0" w:space="0" w:color="auto"/>
        <w:bottom w:val="none" w:sz="0" w:space="0" w:color="auto"/>
        <w:right w:val="none" w:sz="0" w:space="0" w:color="auto"/>
      </w:divBdr>
    </w:div>
    <w:div w:id="2041274330">
      <w:bodyDiv w:val="1"/>
      <w:marLeft w:val="0"/>
      <w:marRight w:val="0"/>
      <w:marTop w:val="0"/>
      <w:marBottom w:val="0"/>
      <w:divBdr>
        <w:top w:val="none" w:sz="0" w:space="0" w:color="auto"/>
        <w:left w:val="none" w:sz="0" w:space="0" w:color="auto"/>
        <w:bottom w:val="none" w:sz="0" w:space="0" w:color="auto"/>
        <w:right w:val="none" w:sz="0" w:space="0" w:color="auto"/>
      </w:divBdr>
    </w:div>
    <w:div w:id="2041321797">
      <w:bodyDiv w:val="1"/>
      <w:marLeft w:val="0"/>
      <w:marRight w:val="0"/>
      <w:marTop w:val="0"/>
      <w:marBottom w:val="0"/>
      <w:divBdr>
        <w:top w:val="none" w:sz="0" w:space="0" w:color="auto"/>
        <w:left w:val="none" w:sz="0" w:space="0" w:color="auto"/>
        <w:bottom w:val="none" w:sz="0" w:space="0" w:color="auto"/>
        <w:right w:val="none" w:sz="0" w:space="0" w:color="auto"/>
      </w:divBdr>
    </w:div>
    <w:div w:id="2041393528">
      <w:bodyDiv w:val="1"/>
      <w:marLeft w:val="0"/>
      <w:marRight w:val="0"/>
      <w:marTop w:val="0"/>
      <w:marBottom w:val="0"/>
      <w:divBdr>
        <w:top w:val="none" w:sz="0" w:space="0" w:color="auto"/>
        <w:left w:val="none" w:sz="0" w:space="0" w:color="auto"/>
        <w:bottom w:val="none" w:sz="0" w:space="0" w:color="auto"/>
        <w:right w:val="none" w:sz="0" w:space="0" w:color="auto"/>
      </w:divBdr>
    </w:div>
    <w:div w:id="2058622975">
      <w:bodyDiv w:val="1"/>
      <w:marLeft w:val="0"/>
      <w:marRight w:val="0"/>
      <w:marTop w:val="0"/>
      <w:marBottom w:val="0"/>
      <w:divBdr>
        <w:top w:val="none" w:sz="0" w:space="0" w:color="auto"/>
        <w:left w:val="none" w:sz="0" w:space="0" w:color="auto"/>
        <w:bottom w:val="none" w:sz="0" w:space="0" w:color="auto"/>
        <w:right w:val="none" w:sz="0" w:space="0" w:color="auto"/>
      </w:divBdr>
    </w:div>
    <w:div w:id="2069527040">
      <w:bodyDiv w:val="1"/>
      <w:marLeft w:val="0"/>
      <w:marRight w:val="0"/>
      <w:marTop w:val="0"/>
      <w:marBottom w:val="0"/>
      <w:divBdr>
        <w:top w:val="none" w:sz="0" w:space="0" w:color="auto"/>
        <w:left w:val="none" w:sz="0" w:space="0" w:color="auto"/>
        <w:bottom w:val="none" w:sz="0" w:space="0" w:color="auto"/>
        <w:right w:val="none" w:sz="0" w:space="0" w:color="auto"/>
      </w:divBdr>
    </w:div>
    <w:div w:id="2097163419">
      <w:bodyDiv w:val="1"/>
      <w:marLeft w:val="0"/>
      <w:marRight w:val="0"/>
      <w:marTop w:val="0"/>
      <w:marBottom w:val="0"/>
      <w:divBdr>
        <w:top w:val="none" w:sz="0" w:space="0" w:color="auto"/>
        <w:left w:val="none" w:sz="0" w:space="0" w:color="auto"/>
        <w:bottom w:val="none" w:sz="0" w:space="0" w:color="auto"/>
        <w:right w:val="none" w:sz="0" w:space="0" w:color="auto"/>
      </w:divBdr>
    </w:div>
    <w:div w:id="2114936095">
      <w:bodyDiv w:val="1"/>
      <w:marLeft w:val="0"/>
      <w:marRight w:val="0"/>
      <w:marTop w:val="0"/>
      <w:marBottom w:val="0"/>
      <w:divBdr>
        <w:top w:val="none" w:sz="0" w:space="0" w:color="auto"/>
        <w:left w:val="none" w:sz="0" w:space="0" w:color="auto"/>
        <w:bottom w:val="none" w:sz="0" w:space="0" w:color="auto"/>
        <w:right w:val="none" w:sz="0" w:space="0" w:color="auto"/>
      </w:divBdr>
    </w:div>
    <w:div w:id="2124184235">
      <w:bodyDiv w:val="1"/>
      <w:marLeft w:val="0"/>
      <w:marRight w:val="0"/>
      <w:marTop w:val="0"/>
      <w:marBottom w:val="0"/>
      <w:divBdr>
        <w:top w:val="none" w:sz="0" w:space="0" w:color="auto"/>
        <w:left w:val="none" w:sz="0" w:space="0" w:color="auto"/>
        <w:bottom w:val="none" w:sz="0" w:space="0" w:color="auto"/>
        <w:right w:val="none" w:sz="0" w:space="0" w:color="auto"/>
      </w:divBdr>
    </w:div>
    <w:div w:id="2126078560">
      <w:bodyDiv w:val="1"/>
      <w:marLeft w:val="0"/>
      <w:marRight w:val="0"/>
      <w:marTop w:val="0"/>
      <w:marBottom w:val="0"/>
      <w:divBdr>
        <w:top w:val="none" w:sz="0" w:space="0" w:color="auto"/>
        <w:left w:val="none" w:sz="0" w:space="0" w:color="auto"/>
        <w:bottom w:val="none" w:sz="0" w:space="0" w:color="auto"/>
        <w:right w:val="none" w:sz="0" w:space="0" w:color="auto"/>
      </w:divBdr>
    </w:div>
    <w:div w:id="2138063481">
      <w:bodyDiv w:val="1"/>
      <w:marLeft w:val="0"/>
      <w:marRight w:val="0"/>
      <w:marTop w:val="0"/>
      <w:marBottom w:val="0"/>
      <w:divBdr>
        <w:top w:val="none" w:sz="0" w:space="0" w:color="auto"/>
        <w:left w:val="none" w:sz="0" w:space="0" w:color="auto"/>
        <w:bottom w:val="none" w:sz="0" w:space="0" w:color="auto"/>
        <w:right w:val="none" w:sz="0" w:space="0" w:color="auto"/>
      </w:divBdr>
    </w:div>
    <w:div w:id="214507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02F15-F556-4FFF-B2F2-C6AB4B0E4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17</Pages>
  <Words>4047</Words>
  <Characters>23074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Kapadia</dc:creator>
  <cp:keywords/>
  <dc:description/>
  <cp:lastModifiedBy>Kenal Patel</cp:lastModifiedBy>
  <cp:revision>36</cp:revision>
  <dcterms:created xsi:type="dcterms:W3CDTF">2024-11-21T06:19:00Z</dcterms:created>
  <dcterms:modified xsi:type="dcterms:W3CDTF">2026-06-03T12:51:00Z</dcterms:modified>
</cp:coreProperties>
</file>