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D524" w14:textId="25A6B438" w:rsidR="00373026" w:rsidRPr="001B5A50" w:rsidRDefault="00C34704" w:rsidP="001B5A50">
      <w:pPr>
        <w:spacing w:line="276" w:lineRule="auto"/>
        <w:jc w:val="both"/>
        <w:rPr>
          <w:rFonts w:cstheme="minorHAnsi"/>
          <w:lang w:val="en-US"/>
        </w:rPr>
      </w:pPr>
      <w:r>
        <w:rPr>
          <w:rFonts w:cstheme="minorHAnsi"/>
          <w:noProof/>
          <w:lang w:val="en-US"/>
        </w:rPr>
        <w:drawing>
          <wp:anchor distT="0" distB="0" distL="114300" distR="114300" simplePos="0" relativeHeight="251661312" behindDoc="0" locked="0" layoutInCell="1" allowOverlap="1" wp14:anchorId="075C8D5B" wp14:editId="559D12BF">
            <wp:simplePos x="0" y="0"/>
            <wp:positionH relativeFrom="column">
              <wp:posOffset>-982980</wp:posOffset>
            </wp:positionH>
            <wp:positionV relativeFrom="paragraph">
              <wp:posOffset>-1383665</wp:posOffset>
            </wp:positionV>
            <wp:extent cx="7698105" cy="10911840"/>
            <wp:effectExtent l="0" t="0" r="0" b="3810"/>
            <wp:wrapNone/>
            <wp:docPr id="1624260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60946" name="Picture 1624260946"/>
                    <pic:cNvPicPr/>
                  </pic:nvPicPr>
                  <pic:blipFill>
                    <a:blip r:embed="rId8">
                      <a:extLst>
                        <a:ext uri="{28A0092B-C50C-407E-A947-70E740481C1C}">
                          <a14:useLocalDpi xmlns:a14="http://schemas.microsoft.com/office/drawing/2010/main" val="0"/>
                        </a:ext>
                      </a:extLst>
                    </a:blip>
                    <a:stretch>
                      <a:fillRect/>
                    </a:stretch>
                  </pic:blipFill>
                  <pic:spPr>
                    <a:xfrm>
                      <a:off x="0" y="0"/>
                      <a:ext cx="7710417" cy="10929292"/>
                    </a:xfrm>
                    <a:prstGeom prst="rect">
                      <a:avLst/>
                    </a:prstGeom>
                  </pic:spPr>
                </pic:pic>
              </a:graphicData>
            </a:graphic>
            <wp14:sizeRelH relativeFrom="page">
              <wp14:pctWidth>0</wp14:pctWidth>
            </wp14:sizeRelH>
            <wp14:sizeRelV relativeFrom="page">
              <wp14:pctHeight>0</wp14:pctHeight>
            </wp14:sizeRelV>
          </wp:anchor>
        </w:drawing>
      </w:r>
    </w:p>
    <w:p w14:paraId="51F1799C" w14:textId="028C599A" w:rsidR="0098681D" w:rsidRPr="001B5A50" w:rsidRDefault="0098681D" w:rsidP="001B5A50">
      <w:pPr>
        <w:spacing w:line="276" w:lineRule="auto"/>
        <w:jc w:val="both"/>
        <w:rPr>
          <w:rFonts w:cstheme="minorHAnsi"/>
          <w:b/>
          <w:bCs/>
          <w:lang w:val="en-US"/>
        </w:rPr>
      </w:pPr>
      <w:r w:rsidRPr="001B5A50">
        <w:rPr>
          <w:rFonts w:cstheme="minorHAnsi"/>
          <w:b/>
          <w:bCs/>
          <w:lang w:val="en-US"/>
        </w:rPr>
        <w:br w:type="page"/>
      </w:r>
    </w:p>
    <w:sdt>
      <w:sdtPr>
        <w:rPr>
          <w:rFonts w:asciiTheme="minorHAnsi" w:eastAsiaTheme="minorHAnsi" w:hAnsiTheme="minorHAnsi" w:cstheme="minorHAnsi"/>
          <w:color w:val="auto"/>
          <w:sz w:val="22"/>
          <w:szCs w:val="22"/>
          <w:lang w:val="en-IN"/>
        </w:rPr>
        <w:id w:val="436030344"/>
        <w:docPartObj>
          <w:docPartGallery w:val="Table of Contents"/>
          <w:docPartUnique/>
        </w:docPartObj>
      </w:sdtPr>
      <w:sdtEndPr>
        <w:rPr>
          <w:b/>
          <w:bCs/>
          <w:noProof/>
        </w:rPr>
      </w:sdtEndPr>
      <w:sdtContent>
        <w:p w14:paraId="3FF5A7EA" w14:textId="1B4ECC46" w:rsidR="0098681D" w:rsidRPr="001B5A50" w:rsidRDefault="005B3149" w:rsidP="001B5A50">
          <w:pPr>
            <w:pStyle w:val="TOCHeading"/>
            <w:spacing w:line="276" w:lineRule="auto"/>
            <w:jc w:val="both"/>
            <w:rPr>
              <w:rFonts w:asciiTheme="minorHAnsi" w:hAnsiTheme="minorHAnsi" w:cstheme="minorHAnsi"/>
              <w:b/>
              <w:bCs/>
              <w:color w:val="4472C4" w:themeColor="accent1"/>
              <w:sz w:val="48"/>
              <w:szCs w:val="48"/>
            </w:rPr>
          </w:pPr>
          <w:r w:rsidRPr="001B5A50">
            <w:rPr>
              <w:rFonts w:asciiTheme="minorHAnsi" w:hAnsiTheme="minorHAnsi" w:cstheme="minorHAnsi"/>
              <w:b/>
              <w:bCs/>
              <w:color w:val="4472C4" w:themeColor="accent1"/>
              <w:sz w:val="48"/>
              <w:szCs w:val="48"/>
            </w:rPr>
            <w:t>INDEX</w:t>
          </w:r>
        </w:p>
        <w:p w14:paraId="17B65C9F" w14:textId="77777777" w:rsidR="0098681D" w:rsidRPr="001B5A50" w:rsidRDefault="0098681D" w:rsidP="001B5A50">
          <w:pPr>
            <w:spacing w:line="276" w:lineRule="auto"/>
            <w:jc w:val="both"/>
            <w:rPr>
              <w:rFonts w:cstheme="minorHAnsi"/>
              <w:lang w:val="en-US"/>
            </w:rPr>
          </w:pPr>
        </w:p>
        <w:p w14:paraId="6D539703" w14:textId="0FC9CC18" w:rsidR="00E72AD0" w:rsidRDefault="0098681D">
          <w:pPr>
            <w:pStyle w:val="TOC1"/>
            <w:tabs>
              <w:tab w:val="right" w:leader="dot" w:pos="9016"/>
            </w:tabs>
            <w:rPr>
              <w:rFonts w:eastAsiaTheme="minorEastAsia"/>
              <w:noProof/>
              <w:kern w:val="2"/>
              <w:sz w:val="24"/>
              <w:szCs w:val="24"/>
              <w:lang w:eastAsia="en-IN"/>
              <w14:ligatures w14:val="standardContextual"/>
            </w:rPr>
          </w:pPr>
          <w:r w:rsidRPr="001B5A50">
            <w:rPr>
              <w:rFonts w:cstheme="minorHAnsi"/>
            </w:rPr>
            <w:fldChar w:fldCharType="begin"/>
          </w:r>
          <w:r w:rsidRPr="001B5A50">
            <w:rPr>
              <w:rFonts w:cstheme="minorHAnsi"/>
            </w:rPr>
            <w:instrText xml:space="preserve"> TOC \o "1-3" \h \z \u </w:instrText>
          </w:r>
          <w:r w:rsidRPr="001B5A50">
            <w:rPr>
              <w:rFonts w:cstheme="minorHAnsi"/>
            </w:rPr>
            <w:fldChar w:fldCharType="separate"/>
          </w:r>
          <w:hyperlink w:anchor="_Toc231405489" w:history="1">
            <w:r w:rsidR="00E72AD0" w:rsidRPr="001D679A">
              <w:rPr>
                <w:rStyle w:val="Hyperlink"/>
                <w:rFonts w:cstheme="minorHAnsi"/>
                <w:b/>
                <w:bCs/>
                <w:noProof/>
              </w:rPr>
              <w:t>INTRODUCTION</w:t>
            </w:r>
            <w:r w:rsidR="00E72AD0">
              <w:rPr>
                <w:noProof/>
                <w:webHidden/>
              </w:rPr>
              <w:tab/>
            </w:r>
            <w:r w:rsidR="00E72AD0">
              <w:rPr>
                <w:noProof/>
                <w:webHidden/>
              </w:rPr>
              <w:fldChar w:fldCharType="begin"/>
            </w:r>
            <w:r w:rsidR="00E72AD0">
              <w:rPr>
                <w:noProof/>
                <w:webHidden/>
              </w:rPr>
              <w:instrText xml:space="preserve"> PAGEREF _Toc231405489 \h </w:instrText>
            </w:r>
            <w:r w:rsidR="00E72AD0">
              <w:rPr>
                <w:noProof/>
                <w:webHidden/>
              </w:rPr>
            </w:r>
            <w:r w:rsidR="00E72AD0">
              <w:rPr>
                <w:noProof/>
                <w:webHidden/>
              </w:rPr>
              <w:fldChar w:fldCharType="separate"/>
            </w:r>
            <w:r w:rsidR="00E72AD0">
              <w:rPr>
                <w:noProof/>
                <w:webHidden/>
              </w:rPr>
              <w:t>3</w:t>
            </w:r>
            <w:r w:rsidR="00E72AD0">
              <w:rPr>
                <w:noProof/>
                <w:webHidden/>
              </w:rPr>
              <w:fldChar w:fldCharType="end"/>
            </w:r>
          </w:hyperlink>
        </w:p>
        <w:p w14:paraId="3AD547D9" w14:textId="73DBAF3A" w:rsidR="00E72AD0" w:rsidRDefault="00E72AD0">
          <w:pPr>
            <w:pStyle w:val="TOC1"/>
            <w:tabs>
              <w:tab w:val="right" w:leader="dot" w:pos="9016"/>
            </w:tabs>
            <w:rPr>
              <w:rFonts w:eastAsiaTheme="minorEastAsia"/>
              <w:noProof/>
              <w:kern w:val="2"/>
              <w:sz w:val="24"/>
              <w:szCs w:val="24"/>
              <w:lang w:eastAsia="en-IN"/>
              <w14:ligatures w14:val="standardContextual"/>
            </w:rPr>
          </w:pPr>
          <w:hyperlink w:anchor="_Toc231405490" w:history="1">
            <w:r w:rsidRPr="001D679A">
              <w:rPr>
                <w:rStyle w:val="Hyperlink"/>
                <w:rFonts w:cstheme="minorHAnsi"/>
                <w:b/>
                <w:bCs/>
                <w:noProof/>
              </w:rPr>
              <w:t>SCOPE</w:t>
            </w:r>
            <w:r>
              <w:rPr>
                <w:noProof/>
                <w:webHidden/>
              </w:rPr>
              <w:tab/>
            </w:r>
            <w:r>
              <w:rPr>
                <w:noProof/>
                <w:webHidden/>
              </w:rPr>
              <w:fldChar w:fldCharType="begin"/>
            </w:r>
            <w:r>
              <w:rPr>
                <w:noProof/>
                <w:webHidden/>
              </w:rPr>
              <w:instrText xml:space="preserve"> PAGEREF _Toc231405490 \h </w:instrText>
            </w:r>
            <w:r>
              <w:rPr>
                <w:noProof/>
                <w:webHidden/>
              </w:rPr>
            </w:r>
            <w:r>
              <w:rPr>
                <w:noProof/>
                <w:webHidden/>
              </w:rPr>
              <w:fldChar w:fldCharType="separate"/>
            </w:r>
            <w:r>
              <w:rPr>
                <w:noProof/>
                <w:webHidden/>
              </w:rPr>
              <w:t>3</w:t>
            </w:r>
            <w:r>
              <w:rPr>
                <w:noProof/>
                <w:webHidden/>
              </w:rPr>
              <w:fldChar w:fldCharType="end"/>
            </w:r>
          </w:hyperlink>
        </w:p>
        <w:p w14:paraId="2332301E" w14:textId="5EA9B452" w:rsidR="00E72AD0" w:rsidRDefault="00E72AD0">
          <w:pPr>
            <w:pStyle w:val="TOC1"/>
            <w:tabs>
              <w:tab w:val="right" w:leader="dot" w:pos="9016"/>
            </w:tabs>
            <w:rPr>
              <w:rFonts w:eastAsiaTheme="minorEastAsia"/>
              <w:noProof/>
              <w:kern w:val="2"/>
              <w:sz w:val="24"/>
              <w:szCs w:val="24"/>
              <w:lang w:eastAsia="en-IN"/>
              <w14:ligatures w14:val="standardContextual"/>
            </w:rPr>
          </w:pPr>
          <w:hyperlink w:anchor="_Toc231405491" w:history="1">
            <w:r w:rsidRPr="001D679A">
              <w:rPr>
                <w:rStyle w:val="Hyperlink"/>
                <w:rFonts w:cstheme="minorHAnsi"/>
                <w:b/>
                <w:bCs/>
                <w:noProof/>
              </w:rPr>
              <w:t>POLICY STATEMENT</w:t>
            </w:r>
            <w:r>
              <w:rPr>
                <w:noProof/>
                <w:webHidden/>
              </w:rPr>
              <w:tab/>
            </w:r>
            <w:r>
              <w:rPr>
                <w:noProof/>
                <w:webHidden/>
              </w:rPr>
              <w:fldChar w:fldCharType="begin"/>
            </w:r>
            <w:r>
              <w:rPr>
                <w:noProof/>
                <w:webHidden/>
              </w:rPr>
              <w:instrText xml:space="preserve"> PAGEREF _Toc231405491 \h </w:instrText>
            </w:r>
            <w:r>
              <w:rPr>
                <w:noProof/>
                <w:webHidden/>
              </w:rPr>
            </w:r>
            <w:r>
              <w:rPr>
                <w:noProof/>
                <w:webHidden/>
              </w:rPr>
              <w:fldChar w:fldCharType="separate"/>
            </w:r>
            <w:r>
              <w:rPr>
                <w:noProof/>
                <w:webHidden/>
              </w:rPr>
              <w:t>3</w:t>
            </w:r>
            <w:r>
              <w:rPr>
                <w:noProof/>
                <w:webHidden/>
              </w:rPr>
              <w:fldChar w:fldCharType="end"/>
            </w:r>
          </w:hyperlink>
        </w:p>
        <w:p w14:paraId="576CB208" w14:textId="178C9DCF" w:rsidR="00E72AD0" w:rsidRDefault="00E72AD0">
          <w:pPr>
            <w:pStyle w:val="TOC1"/>
            <w:tabs>
              <w:tab w:val="right" w:leader="dot" w:pos="9016"/>
            </w:tabs>
            <w:rPr>
              <w:rFonts w:eastAsiaTheme="minorEastAsia"/>
              <w:noProof/>
              <w:kern w:val="2"/>
              <w:sz w:val="24"/>
              <w:szCs w:val="24"/>
              <w:lang w:eastAsia="en-IN"/>
              <w14:ligatures w14:val="standardContextual"/>
            </w:rPr>
          </w:pPr>
          <w:hyperlink w:anchor="_Toc231405492" w:history="1">
            <w:r w:rsidRPr="001D679A">
              <w:rPr>
                <w:rStyle w:val="Hyperlink"/>
                <w:rFonts w:cstheme="minorHAnsi"/>
                <w:b/>
                <w:bCs/>
                <w:noProof/>
              </w:rPr>
              <w:t>KEY FOCUS AREA</w:t>
            </w:r>
            <w:r>
              <w:rPr>
                <w:noProof/>
                <w:webHidden/>
              </w:rPr>
              <w:tab/>
            </w:r>
            <w:r>
              <w:rPr>
                <w:noProof/>
                <w:webHidden/>
              </w:rPr>
              <w:fldChar w:fldCharType="begin"/>
            </w:r>
            <w:r>
              <w:rPr>
                <w:noProof/>
                <w:webHidden/>
              </w:rPr>
              <w:instrText xml:space="preserve"> PAGEREF _Toc231405492 \h </w:instrText>
            </w:r>
            <w:r>
              <w:rPr>
                <w:noProof/>
                <w:webHidden/>
              </w:rPr>
            </w:r>
            <w:r>
              <w:rPr>
                <w:noProof/>
                <w:webHidden/>
              </w:rPr>
              <w:fldChar w:fldCharType="separate"/>
            </w:r>
            <w:r>
              <w:rPr>
                <w:noProof/>
                <w:webHidden/>
              </w:rPr>
              <w:t>4</w:t>
            </w:r>
            <w:r>
              <w:rPr>
                <w:noProof/>
                <w:webHidden/>
              </w:rPr>
              <w:fldChar w:fldCharType="end"/>
            </w:r>
          </w:hyperlink>
        </w:p>
        <w:p w14:paraId="7FF6D384" w14:textId="6AAE18BB" w:rsidR="00E72AD0" w:rsidRDefault="00E72AD0">
          <w:pPr>
            <w:pStyle w:val="TOC1"/>
            <w:tabs>
              <w:tab w:val="right" w:leader="dot" w:pos="9016"/>
            </w:tabs>
            <w:rPr>
              <w:rFonts w:eastAsiaTheme="minorEastAsia"/>
              <w:noProof/>
              <w:kern w:val="2"/>
              <w:sz w:val="24"/>
              <w:szCs w:val="24"/>
              <w:lang w:eastAsia="en-IN"/>
              <w14:ligatures w14:val="standardContextual"/>
            </w:rPr>
          </w:pPr>
          <w:hyperlink w:anchor="_Toc231405493" w:history="1">
            <w:r w:rsidRPr="001D679A">
              <w:rPr>
                <w:rStyle w:val="Hyperlink"/>
                <w:rFonts w:cstheme="minorHAnsi"/>
                <w:b/>
                <w:bCs/>
                <w:noProof/>
              </w:rPr>
              <w:t>QUALITATIVE TARGETS</w:t>
            </w:r>
            <w:r>
              <w:rPr>
                <w:noProof/>
                <w:webHidden/>
              </w:rPr>
              <w:tab/>
            </w:r>
            <w:r>
              <w:rPr>
                <w:noProof/>
                <w:webHidden/>
              </w:rPr>
              <w:fldChar w:fldCharType="begin"/>
            </w:r>
            <w:r>
              <w:rPr>
                <w:noProof/>
                <w:webHidden/>
              </w:rPr>
              <w:instrText xml:space="preserve"> PAGEREF _Toc231405493 \h </w:instrText>
            </w:r>
            <w:r>
              <w:rPr>
                <w:noProof/>
                <w:webHidden/>
              </w:rPr>
            </w:r>
            <w:r>
              <w:rPr>
                <w:noProof/>
                <w:webHidden/>
              </w:rPr>
              <w:fldChar w:fldCharType="separate"/>
            </w:r>
            <w:r>
              <w:rPr>
                <w:noProof/>
                <w:webHidden/>
              </w:rPr>
              <w:t>4</w:t>
            </w:r>
            <w:r>
              <w:rPr>
                <w:noProof/>
                <w:webHidden/>
              </w:rPr>
              <w:fldChar w:fldCharType="end"/>
            </w:r>
          </w:hyperlink>
        </w:p>
        <w:p w14:paraId="3B1D5D66" w14:textId="3D0D7286" w:rsidR="00E72AD0" w:rsidRDefault="00E72AD0">
          <w:pPr>
            <w:pStyle w:val="TOC1"/>
            <w:tabs>
              <w:tab w:val="right" w:leader="dot" w:pos="9016"/>
            </w:tabs>
            <w:rPr>
              <w:rFonts w:eastAsiaTheme="minorEastAsia"/>
              <w:noProof/>
              <w:kern w:val="2"/>
              <w:sz w:val="24"/>
              <w:szCs w:val="24"/>
              <w:lang w:eastAsia="en-IN"/>
              <w14:ligatures w14:val="standardContextual"/>
            </w:rPr>
          </w:pPr>
          <w:hyperlink w:anchor="_Toc231405494" w:history="1">
            <w:r w:rsidRPr="001D679A">
              <w:rPr>
                <w:rStyle w:val="Hyperlink"/>
                <w:rFonts w:cstheme="minorHAnsi"/>
                <w:b/>
                <w:bCs/>
                <w:noProof/>
              </w:rPr>
              <w:t>QUANTITATIVE TARGETS</w:t>
            </w:r>
            <w:r>
              <w:rPr>
                <w:noProof/>
                <w:webHidden/>
              </w:rPr>
              <w:tab/>
            </w:r>
            <w:r>
              <w:rPr>
                <w:noProof/>
                <w:webHidden/>
              </w:rPr>
              <w:fldChar w:fldCharType="begin"/>
            </w:r>
            <w:r>
              <w:rPr>
                <w:noProof/>
                <w:webHidden/>
              </w:rPr>
              <w:instrText xml:space="preserve"> PAGEREF _Toc231405494 \h </w:instrText>
            </w:r>
            <w:r>
              <w:rPr>
                <w:noProof/>
                <w:webHidden/>
              </w:rPr>
            </w:r>
            <w:r>
              <w:rPr>
                <w:noProof/>
                <w:webHidden/>
              </w:rPr>
              <w:fldChar w:fldCharType="separate"/>
            </w:r>
            <w:r>
              <w:rPr>
                <w:noProof/>
                <w:webHidden/>
              </w:rPr>
              <w:t>5</w:t>
            </w:r>
            <w:r>
              <w:rPr>
                <w:noProof/>
                <w:webHidden/>
              </w:rPr>
              <w:fldChar w:fldCharType="end"/>
            </w:r>
          </w:hyperlink>
        </w:p>
        <w:p w14:paraId="7094E200" w14:textId="43CA9BFF" w:rsidR="00E72AD0" w:rsidRDefault="00E72AD0">
          <w:pPr>
            <w:pStyle w:val="TOC1"/>
            <w:tabs>
              <w:tab w:val="right" w:leader="dot" w:pos="9016"/>
            </w:tabs>
            <w:rPr>
              <w:rFonts w:eastAsiaTheme="minorEastAsia"/>
              <w:noProof/>
              <w:kern w:val="2"/>
              <w:sz w:val="24"/>
              <w:szCs w:val="24"/>
              <w:lang w:eastAsia="en-IN"/>
              <w14:ligatures w14:val="standardContextual"/>
            </w:rPr>
          </w:pPr>
          <w:hyperlink w:anchor="_Toc231405495" w:history="1">
            <w:r w:rsidRPr="001D679A">
              <w:rPr>
                <w:rStyle w:val="Hyperlink"/>
                <w:rFonts w:cstheme="minorHAnsi"/>
                <w:b/>
                <w:bCs/>
                <w:noProof/>
                <w:highlight w:val="yellow"/>
              </w:rPr>
              <w:t>GENERAL TARGETS-</w:t>
            </w:r>
            <w:r>
              <w:rPr>
                <w:noProof/>
                <w:webHidden/>
              </w:rPr>
              <w:tab/>
            </w:r>
            <w:r>
              <w:rPr>
                <w:noProof/>
                <w:webHidden/>
              </w:rPr>
              <w:fldChar w:fldCharType="begin"/>
            </w:r>
            <w:r>
              <w:rPr>
                <w:noProof/>
                <w:webHidden/>
              </w:rPr>
              <w:instrText xml:space="preserve"> PAGEREF _Toc231405495 \h </w:instrText>
            </w:r>
            <w:r>
              <w:rPr>
                <w:noProof/>
                <w:webHidden/>
              </w:rPr>
            </w:r>
            <w:r>
              <w:rPr>
                <w:noProof/>
                <w:webHidden/>
              </w:rPr>
              <w:fldChar w:fldCharType="separate"/>
            </w:r>
            <w:r>
              <w:rPr>
                <w:noProof/>
                <w:webHidden/>
              </w:rPr>
              <w:t>6</w:t>
            </w:r>
            <w:r>
              <w:rPr>
                <w:noProof/>
                <w:webHidden/>
              </w:rPr>
              <w:fldChar w:fldCharType="end"/>
            </w:r>
          </w:hyperlink>
        </w:p>
        <w:p w14:paraId="1AAF12F0" w14:textId="066327EA" w:rsidR="00E72AD0" w:rsidRDefault="00E72AD0">
          <w:pPr>
            <w:pStyle w:val="TOC1"/>
            <w:tabs>
              <w:tab w:val="right" w:leader="dot" w:pos="9016"/>
            </w:tabs>
            <w:rPr>
              <w:rFonts w:eastAsiaTheme="minorEastAsia"/>
              <w:noProof/>
              <w:kern w:val="2"/>
              <w:sz w:val="24"/>
              <w:szCs w:val="24"/>
              <w:lang w:eastAsia="en-IN"/>
              <w14:ligatures w14:val="standardContextual"/>
            </w:rPr>
          </w:pPr>
          <w:hyperlink w:anchor="_Toc231405496" w:history="1">
            <w:r w:rsidRPr="001D679A">
              <w:rPr>
                <w:rStyle w:val="Hyperlink"/>
                <w:rFonts w:cstheme="minorHAnsi"/>
                <w:b/>
                <w:bCs/>
                <w:noProof/>
              </w:rPr>
              <w:t>RESPONSIBILITY</w:t>
            </w:r>
            <w:r>
              <w:rPr>
                <w:noProof/>
                <w:webHidden/>
              </w:rPr>
              <w:tab/>
            </w:r>
            <w:r>
              <w:rPr>
                <w:noProof/>
                <w:webHidden/>
              </w:rPr>
              <w:fldChar w:fldCharType="begin"/>
            </w:r>
            <w:r>
              <w:rPr>
                <w:noProof/>
                <w:webHidden/>
              </w:rPr>
              <w:instrText xml:space="preserve"> PAGEREF _Toc231405496 \h </w:instrText>
            </w:r>
            <w:r>
              <w:rPr>
                <w:noProof/>
                <w:webHidden/>
              </w:rPr>
            </w:r>
            <w:r>
              <w:rPr>
                <w:noProof/>
                <w:webHidden/>
              </w:rPr>
              <w:fldChar w:fldCharType="separate"/>
            </w:r>
            <w:r>
              <w:rPr>
                <w:noProof/>
                <w:webHidden/>
              </w:rPr>
              <w:t>6</w:t>
            </w:r>
            <w:r>
              <w:rPr>
                <w:noProof/>
                <w:webHidden/>
              </w:rPr>
              <w:fldChar w:fldCharType="end"/>
            </w:r>
          </w:hyperlink>
        </w:p>
        <w:p w14:paraId="49763B42" w14:textId="65F67A08" w:rsidR="00E72AD0" w:rsidRDefault="00E72AD0">
          <w:pPr>
            <w:pStyle w:val="TOC1"/>
            <w:tabs>
              <w:tab w:val="right" w:leader="dot" w:pos="9016"/>
            </w:tabs>
            <w:rPr>
              <w:rFonts w:eastAsiaTheme="minorEastAsia"/>
              <w:noProof/>
              <w:kern w:val="2"/>
              <w:sz w:val="24"/>
              <w:szCs w:val="24"/>
              <w:lang w:eastAsia="en-IN"/>
              <w14:ligatures w14:val="standardContextual"/>
            </w:rPr>
          </w:pPr>
          <w:hyperlink w:anchor="_Toc231405497" w:history="1">
            <w:r w:rsidRPr="001D679A">
              <w:rPr>
                <w:rStyle w:val="Hyperlink"/>
                <w:rFonts w:cstheme="minorHAnsi"/>
                <w:b/>
                <w:bCs/>
                <w:noProof/>
              </w:rPr>
              <w:t>REPORTING</w:t>
            </w:r>
            <w:r>
              <w:rPr>
                <w:noProof/>
                <w:webHidden/>
              </w:rPr>
              <w:tab/>
            </w:r>
            <w:r>
              <w:rPr>
                <w:noProof/>
                <w:webHidden/>
              </w:rPr>
              <w:fldChar w:fldCharType="begin"/>
            </w:r>
            <w:r>
              <w:rPr>
                <w:noProof/>
                <w:webHidden/>
              </w:rPr>
              <w:instrText xml:space="preserve"> PAGEREF _Toc231405497 \h </w:instrText>
            </w:r>
            <w:r>
              <w:rPr>
                <w:noProof/>
                <w:webHidden/>
              </w:rPr>
            </w:r>
            <w:r>
              <w:rPr>
                <w:noProof/>
                <w:webHidden/>
              </w:rPr>
              <w:fldChar w:fldCharType="separate"/>
            </w:r>
            <w:r>
              <w:rPr>
                <w:noProof/>
                <w:webHidden/>
              </w:rPr>
              <w:t>8</w:t>
            </w:r>
            <w:r>
              <w:rPr>
                <w:noProof/>
                <w:webHidden/>
              </w:rPr>
              <w:fldChar w:fldCharType="end"/>
            </w:r>
          </w:hyperlink>
        </w:p>
        <w:p w14:paraId="57CC240C" w14:textId="157D8AB4" w:rsidR="00E72AD0" w:rsidRDefault="00E72AD0">
          <w:pPr>
            <w:pStyle w:val="TOC1"/>
            <w:tabs>
              <w:tab w:val="right" w:leader="dot" w:pos="9016"/>
            </w:tabs>
            <w:rPr>
              <w:rFonts w:eastAsiaTheme="minorEastAsia"/>
              <w:noProof/>
              <w:kern w:val="2"/>
              <w:sz w:val="24"/>
              <w:szCs w:val="24"/>
              <w:lang w:eastAsia="en-IN"/>
              <w14:ligatures w14:val="standardContextual"/>
            </w:rPr>
          </w:pPr>
          <w:hyperlink w:anchor="_Toc231405498" w:history="1">
            <w:r w:rsidRPr="001D679A">
              <w:rPr>
                <w:rStyle w:val="Hyperlink"/>
                <w:rFonts w:cstheme="minorHAnsi"/>
                <w:b/>
                <w:bCs/>
                <w:noProof/>
              </w:rPr>
              <w:t>COVERED SDGS</w:t>
            </w:r>
            <w:r>
              <w:rPr>
                <w:noProof/>
                <w:webHidden/>
              </w:rPr>
              <w:tab/>
            </w:r>
            <w:r>
              <w:rPr>
                <w:noProof/>
                <w:webHidden/>
              </w:rPr>
              <w:fldChar w:fldCharType="begin"/>
            </w:r>
            <w:r>
              <w:rPr>
                <w:noProof/>
                <w:webHidden/>
              </w:rPr>
              <w:instrText xml:space="preserve"> PAGEREF _Toc231405498 \h </w:instrText>
            </w:r>
            <w:r>
              <w:rPr>
                <w:noProof/>
                <w:webHidden/>
              </w:rPr>
            </w:r>
            <w:r>
              <w:rPr>
                <w:noProof/>
                <w:webHidden/>
              </w:rPr>
              <w:fldChar w:fldCharType="separate"/>
            </w:r>
            <w:r>
              <w:rPr>
                <w:noProof/>
                <w:webHidden/>
              </w:rPr>
              <w:t>8</w:t>
            </w:r>
            <w:r>
              <w:rPr>
                <w:noProof/>
                <w:webHidden/>
              </w:rPr>
              <w:fldChar w:fldCharType="end"/>
            </w:r>
          </w:hyperlink>
        </w:p>
        <w:p w14:paraId="4D8FCEBA" w14:textId="6164C2E1" w:rsidR="00E72AD0" w:rsidRDefault="00E72AD0">
          <w:pPr>
            <w:pStyle w:val="TOC1"/>
            <w:tabs>
              <w:tab w:val="right" w:leader="dot" w:pos="9016"/>
            </w:tabs>
            <w:rPr>
              <w:rFonts w:eastAsiaTheme="minorEastAsia"/>
              <w:noProof/>
              <w:kern w:val="2"/>
              <w:sz w:val="24"/>
              <w:szCs w:val="24"/>
              <w:lang w:eastAsia="en-IN"/>
              <w14:ligatures w14:val="standardContextual"/>
            </w:rPr>
          </w:pPr>
          <w:hyperlink w:anchor="_Toc231405499" w:history="1">
            <w:r w:rsidRPr="001D679A">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_Toc231405499 \h </w:instrText>
            </w:r>
            <w:r>
              <w:rPr>
                <w:noProof/>
                <w:webHidden/>
              </w:rPr>
            </w:r>
            <w:r>
              <w:rPr>
                <w:noProof/>
                <w:webHidden/>
              </w:rPr>
              <w:fldChar w:fldCharType="separate"/>
            </w:r>
            <w:r>
              <w:rPr>
                <w:noProof/>
                <w:webHidden/>
              </w:rPr>
              <w:t>8</w:t>
            </w:r>
            <w:r>
              <w:rPr>
                <w:noProof/>
                <w:webHidden/>
              </w:rPr>
              <w:fldChar w:fldCharType="end"/>
            </w:r>
          </w:hyperlink>
        </w:p>
        <w:p w14:paraId="20FAA4C4" w14:textId="7EC194BC" w:rsidR="00E72AD0" w:rsidRDefault="00E72AD0">
          <w:pPr>
            <w:pStyle w:val="TOC1"/>
            <w:tabs>
              <w:tab w:val="right" w:leader="dot" w:pos="9016"/>
            </w:tabs>
            <w:rPr>
              <w:rFonts w:eastAsiaTheme="minorEastAsia"/>
              <w:noProof/>
              <w:kern w:val="2"/>
              <w:sz w:val="24"/>
              <w:szCs w:val="24"/>
              <w:lang w:eastAsia="en-IN"/>
              <w14:ligatures w14:val="standardContextual"/>
            </w:rPr>
          </w:pPr>
          <w:hyperlink w:anchor="_Toc231405500" w:history="1">
            <w:r w:rsidRPr="001D679A">
              <w:rPr>
                <w:rStyle w:val="Hyperlink"/>
                <w:rFonts w:cstheme="minorHAnsi"/>
                <w:b/>
                <w:bCs/>
                <w:noProof/>
              </w:rPr>
              <w:t>REVIEW MECHANISM</w:t>
            </w:r>
            <w:r>
              <w:rPr>
                <w:noProof/>
                <w:webHidden/>
              </w:rPr>
              <w:tab/>
            </w:r>
            <w:r>
              <w:rPr>
                <w:noProof/>
                <w:webHidden/>
              </w:rPr>
              <w:fldChar w:fldCharType="begin"/>
            </w:r>
            <w:r>
              <w:rPr>
                <w:noProof/>
                <w:webHidden/>
              </w:rPr>
              <w:instrText xml:space="preserve"> PAGEREF _Toc231405500 \h </w:instrText>
            </w:r>
            <w:r>
              <w:rPr>
                <w:noProof/>
                <w:webHidden/>
              </w:rPr>
            </w:r>
            <w:r>
              <w:rPr>
                <w:noProof/>
                <w:webHidden/>
              </w:rPr>
              <w:fldChar w:fldCharType="separate"/>
            </w:r>
            <w:r>
              <w:rPr>
                <w:noProof/>
                <w:webHidden/>
              </w:rPr>
              <w:t>9</w:t>
            </w:r>
            <w:r>
              <w:rPr>
                <w:noProof/>
                <w:webHidden/>
              </w:rPr>
              <w:fldChar w:fldCharType="end"/>
            </w:r>
          </w:hyperlink>
        </w:p>
        <w:p w14:paraId="4A8FBBF5" w14:textId="717C74A4" w:rsidR="00E72AD0" w:rsidRDefault="00E72AD0">
          <w:pPr>
            <w:pStyle w:val="TOC1"/>
            <w:tabs>
              <w:tab w:val="right" w:leader="dot" w:pos="9016"/>
            </w:tabs>
            <w:rPr>
              <w:rFonts w:eastAsiaTheme="minorEastAsia"/>
              <w:noProof/>
              <w:kern w:val="2"/>
              <w:sz w:val="24"/>
              <w:szCs w:val="24"/>
              <w:lang w:eastAsia="en-IN"/>
              <w14:ligatures w14:val="standardContextual"/>
            </w:rPr>
          </w:pPr>
          <w:hyperlink w:anchor="_Toc231405501" w:history="1">
            <w:r w:rsidRPr="001D679A">
              <w:rPr>
                <w:rStyle w:val="Hyperlink"/>
                <w:rFonts w:cstheme="minorHAnsi"/>
                <w:b/>
                <w:bCs/>
                <w:noProof/>
              </w:rPr>
              <w:t>REVISION HISTORY</w:t>
            </w:r>
            <w:r>
              <w:rPr>
                <w:noProof/>
                <w:webHidden/>
              </w:rPr>
              <w:tab/>
            </w:r>
            <w:r>
              <w:rPr>
                <w:noProof/>
                <w:webHidden/>
              </w:rPr>
              <w:fldChar w:fldCharType="begin"/>
            </w:r>
            <w:r>
              <w:rPr>
                <w:noProof/>
                <w:webHidden/>
              </w:rPr>
              <w:instrText xml:space="preserve"> PAGEREF _Toc231405501 \h </w:instrText>
            </w:r>
            <w:r>
              <w:rPr>
                <w:noProof/>
                <w:webHidden/>
              </w:rPr>
            </w:r>
            <w:r>
              <w:rPr>
                <w:noProof/>
                <w:webHidden/>
              </w:rPr>
              <w:fldChar w:fldCharType="separate"/>
            </w:r>
            <w:r>
              <w:rPr>
                <w:noProof/>
                <w:webHidden/>
              </w:rPr>
              <w:t>9</w:t>
            </w:r>
            <w:r>
              <w:rPr>
                <w:noProof/>
                <w:webHidden/>
              </w:rPr>
              <w:fldChar w:fldCharType="end"/>
            </w:r>
          </w:hyperlink>
        </w:p>
        <w:p w14:paraId="072A8E28" w14:textId="12F8B11A" w:rsidR="00E72AD0" w:rsidRDefault="00E72AD0">
          <w:pPr>
            <w:pStyle w:val="TOC1"/>
            <w:tabs>
              <w:tab w:val="right" w:leader="dot" w:pos="9016"/>
            </w:tabs>
            <w:rPr>
              <w:rFonts w:eastAsiaTheme="minorEastAsia"/>
              <w:noProof/>
              <w:kern w:val="2"/>
              <w:sz w:val="24"/>
              <w:szCs w:val="24"/>
              <w:lang w:eastAsia="en-IN"/>
              <w14:ligatures w14:val="standardContextual"/>
            </w:rPr>
          </w:pPr>
          <w:hyperlink w:anchor="_Toc231405502" w:history="1">
            <w:r w:rsidRPr="001D679A">
              <w:rPr>
                <w:rStyle w:val="Hyperlink"/>
                <w:rFonts w:cstheme="minorHAnsi"/>
                <w:b/>
                <w:bCs/>
                <w:noProof/>
              </w:rPr>
              <w:t>EMPLOYEE ACKNOWLEDGMENT FORM: SUSTAINABLE PROCUREMENT</w:t>
            </w:r>
            <w:r>
              <w:rPr>
                <w:noProof/>
                <w:webHidden/>
              </w:rPr>
              <w:tab/>
            </w:r>
            <w:r>
              <w:rPr>
                <w:noProof/>
                <w:webHidden/>
              </w:rPr>
              <w:fldChar w:fldCharType="begin"/>
            </w:r>
            <w:r>
              <w:rPr>
                <w:noProof/>
                <w:webHidden/>
              </w:rPr>
              <w:instrText xml:space="preserve"> PAGEREF _Toc231405502 \h </w:instrText>
            </w:r>
            <w:r>
              <w:rPr>
                <w:noProof/>
                <w:webHidden/>
              </w:rPr>
            </w:r>
            <w:r>
              <w:rPr>
                <w:noProof/>
                <w:webHidden/>
              </w:rPr>
              <w:fldChar w:fldCharType="separate"/>
            </w:r>
            <w:r>
              <w:rPr>
                <w:noProof/>
                <w:webHidden/>
              </w:rPr>
              <w:t>10</w:t>
            </w:r>
            <w:r>
              <w:rPr>
                <w:noProof/>
                <w:webHidden/>
              </w:rPr>
              <w:fldChar w:fldCharType="end"/>
            </w:r>
          </w:hyperlink>
        </w:p>
        <w:p w14:paraId="4E379BEA" w14:textId="069C5A71" w:rsidR="0098681D" w:rsidRPr="001B5A50" w:rsidRDefault="0098681D" w:rsidP="001B5A50">
          <w:pPr>
            <w:spacing w:line="276" w:lineRule="auto"/>
            <w:jc w:val="both"/>
            <w:rPr>
              <w:rFonts w:cstheme="minorHAnsi"/>
            </w:rPr>
          </w:pPr>
          <w:r w:rsidRPr="001B5A50">
            <w:rPr>
              <w:rFonts w:cstheme="minorHAnsi"/>
              <w:b/>
              <w:bCs/>
              <w:noProof/>
            </w:rPr>
            <w:fldChar w:fldCharType="end"/>
          </w:r>
        </w:p>
      </w:sdtContent>
    </w:sdt>
    <w:p w14:paraId="3B232E27" w14:textId="19FA9D3A" w:rsidR="0098681D" w:rsidRPr="001B5A50" w:rsidRDefault="0098681D" w:rsidP="001B5A50">
      <w:pPr>
        <w:spacing w:line="276" w:lineRule="auto"/>
        <w:jc w:val="both"/>
        <w:rPr>
          <w:rFonts w:cstheme="minorHAnsi"/>
          <w:b/>
          <w:bCs/>
          <w:lang w:val="en-US"/>
        </w:rPr>
      </w:pPr>
      <w:r w:rsidRPr="001B5A50">
        <w:rPr>
          <w:rFonts w:cstheme="minorHAnsi"/>
          <w:b/>
          <w:bCs/>
          <w:lang w:val="en-US"/>
        </w:rPr>
        <w:br w:type="page"/>
      </w:r>
    </w:p>
    <w:p w14:paraId="428E73C0" w14:textId="37D32AF1" w:rsidR="00932A69" w:rsidRPr="004D654A" w:rsidRDefault="00932A69" w:rsidP="001B5A50">
      <w:pPr>
        <w:pStyle w:val="Heading1"/>
        <w:spacing w:after="240" w:line="276" w:lineRule="auto"/>
        <w:jc w:val="both"/>
        <w:rPr>
          <w:rFonts w:asciiTheme="minorHAnsi" w:hAnsiTheme="minorHAnsi" w:cstheme="minorHAnsi"/>
          <w:b/>
          <w:bCs/>
          <w:color w:val="4472C4" w:themeColor="accent1"/>
          <w:sz w:val="28"/>
          <w:szCs w:val="28"/>
        </w:rPr>
      </w:pPr>
      <w:bookmarkStart w:id="0" w:name="_Toc231405489"/>
      <w:r w:rsidRPr="004D654A">
        <w:rPr>
          <w:rFonts w:asciiTheme="minorHAnsi" w:hAnsiTheme="minorHAnsi" w:cstheme="minorHAnsi"/>
          <w:b/>
          <w:bCs/>
          <w:color w:val="4472C4" w:themeColor="accent1"/>
          <w:sz w:val="28"/>
          <w:szCs w:val="28"/>
        </w:rPr>
        <w:lastRenderedPageBreak/>
        <w:t>INTRODUCTION</w:t>
      </w:r>
      <w:bookmarkEnd w:id="0"/>
    </w:p>
    <w:p w14:paraId="5E7AD56A" w14:textId="6EEEF377" w:rsidR="004D654A" w:rsidRPr="004D654A" w:rsidRDefault="004D654A" w:rsidP="004D654A">
      <w:pPr>
        <w:jc w:val="both"/>
        <w:rPr>
          <w:sz w:val="24"/>
          <w:szCs w:val="24"/>
        </w:rPr>
      </w:pPr>
      <w:r w:rsidRPr="004D654A">
        <w:rPr>
          <w:sz w:val="24"/>
          <w:szCs w:val="24"/>
        </w:rPr>
        <w:t xml:space="preserve">At </w:t>
      </w:r>
      <w:proofErr w:type="spellStart"/>
      <w:r w:rsidR="00C33CCA">
        <w:rPr>
          <w:sz w:val="24"/>
          <w:szCs w:val="24"/>
        </w:rPr>
        <w:t>Transpek</w:t>
      </w:r>
      <w:proofErr w:type="spellEnd"/>
      <w:r w:rsidR="00C33CCA">
        <w:rPr>
          <w:sz w:val="24"/>
          <w:szCs w:val="24"/>
        </w:rPr>
        <w:t xml:space="preserve"> Industry Limited,</w:t>
      </w:r>
      <w:r w:rsidRPr="004D654A">
        <w:rPr>
          <w:sz w:val="24"/>
          <w:szCs w:val="24"/>
        </w:rPr>
        <w:t xml:space="preserve"> we are committed to integrating sustainability into every aspect of our procurement process. As a leader in the chemical manufacturing industry, we recognize that our purchasing decisions can have far-reaching environmental, social, and economic impacts. Our Sustainable Procurement Policy is designed to ensure that we source goods and services in a way that supports environmental protection, ethical </w:t>
      </w:r>
      <w:proofErr w:type="spellStart"/>
      <w:r w:rsidRPr="004D654A">
        <w:rPr>
          <w:sz w:val="24"/>
          <w:szCs w:val="24"/>
        </w:rPr>
        <w:t>labor</w:t>
      </w:r>
      <w:proofErr w:type="spellEnd"/>
      <w:r w:rsidRPr="004D654A">
        <w:rPr>
          <w:sz w:val="24"/>
          <w:szCs w:val="24"/>
        </w:rPr>
        <w:t xml:space="preserve"> practices, and long-term economic viability.</w:t>
      </w:r>
    </w:p>
    <w:p w14:paraId="295A3EEB" w14:textId="77777777" w:rsidR="004D654A" w:rsidRPr="004D654A" w:rsidRDefault="004D654A" w:rsidP="004D654A">
      <w:pPr>
        <w:jc w:val="both"/>
        <w:rPr>
          <w:sz w:val="24"/>
          <w:szCs w:val="24"/>
        </w:rPr>
      </w:pPr>
      <w:r w:rsidRPr="004D654A">
        <w:rPr>
          <w:sz w:val="24"/>
          <w:szCs w:val="24"/>
        </w:rPr>
        <w:t>This policy aims to drive positive change across our supply chain, contributing to the well-being of both our stakeholders and the planet. Through collaboration with our suppliers, we aim to set industry standards for sustainable procurement practices and demonstrate our commitment to responsible business operations.</w:t>
      </w:r>
    </w:p>
    <w:p w14:paraId="2CD4EA7F" w14:textId="3F59CA61" w:rsidR="00932A69" w:rsidRPr="004D654A" w:rsidRDefault="00932A69" w:rsidP="001B5A50">
      <w:pPr>
        <w:pStyle w:val="Heading1"/>
        <w:spacing w:after="240" w:line="276" w:lineRule="auto"/>
        <w:jc w:val="both"/>
        <w:rPr>
          <w:rFonts w:asciiTheme="minorHAnsi" w:hAnsiTheme="minorHAnsi" w:cstheme="minorHAnsi"/>
          <w:b/>
          <w:bCs/>
          <w:color w:val="4472C4" w:themeColor="accent1"/>
          <w:sz w:val="28"/>
          <w:szCs w:val="28"/>
        </w:rPr>
      </w:pPr>
      <w:bookmarkStart w:id="1" w:name="_Toc231405490"/>
      <w:r w:rsidRPr="003A4C3C">
        <w:rPr>
          <w:rFonts w:asciiTheme="minorHAnsi" w:hAnsiTheme="minorHAnsi" w:cstheme="minorHAnsi"/>
          <w:b/>
          <w:bCs/>
          <w:color w:val="4472C4" w:themeColor="accent1"/>
          <w:sz w:val="28"/>
          <w:szCs w:val="28"/>
        </w:rPr>
        <w:t>SCOPE</w:t>
      </w:r>
      <w:bookmarkEnd w:id="1"/>
    </w:p>
    <w:p w14:paraId="4C6B75DD" w14:textId="0D3D1201" w:rsidR="00AF5B82" w:rsidRPr="00E06EFC" w:rsidRDefault="004D654A" w:rsidP="00EA772C">
      <w:pPr>
        <w:jc w:val="both"/>
        <w:rPr>
          <w:sz w:val="24"/>
          <w:szCs w:val="24"/>
        </w:rPr>
      </w:pPr>
      <w:r w:rsidRPr="00E06EFC">
        <w:rPr>
          <w:sz w:val="24"/>
          <w:szCs w:val="24"/>
        </w:rPr>
        <w:t xml:space="preserve">This policy applies to all procurement activities of </w:t>
      </w:r>
      <w:proofErr w:type="spellStart"/>
      <w:r w:rsidR="00C33CCA">
        <w:rPr>
          <w:sz w:val="24"/>
          <w:szCs w:val="24"/>
        </w:rPr>
        <w:t>Transpek</w:t>
      </w:r>
      <w:proofErr w:type="spellEnd"/>
      <w:r w:rsidR="00C33CCA">
        <w:rPr>
          <w:sz w:val="24"/>
          <w:szCs w:val="24"/>
        </w:rPr>
        <w:t xml:space="preserve"> Industry Limited,</w:t>
      </w:r>
      <w:r w:rsidRPr="00E06EFC">
        <w:rPr>
          <w:sz w:val="24"/>
          <w:szCs w:val="24"/>
        </w:rPr>
        <w:t xml:space="preserve"> including materials, products, and services sourced from our suppliers, contractors, and other third parties. It covers all employees, subcontractors, and other stakeholders involved in our supply chain, regardless of location.</w:t>
      </w:r>
    </w:p>
    <w:tbl>
      <w:tblPr>
        <w:tblStyle w:val="ListTable3-Accent3"/>
        <w:tblW w:w="0" w:type="auto"/>
        <w:tblLook w:val="04A0" w:firstRow="1" w:lastRow="0" w:firstColumn="1" w:lastColumn="0" w:noHBand="0" w:noVBand="1"/>
      </w:tblPr>
      <w:tblGrid>
        <w:gridCol w:w="2132"/>
        <w:gridCol w:w="6884"/>
      </w:tblGrid>
      <w:tr w:rsidR="00AF5B82" w:rsidRPr="001B5A50" w14:paraId="23381B41" w14:textId="77777777" w:rsidTr="00F761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32" w:type="dxa"/>
            <w:vMerge w:val="restart"/>
          </w:tcPr>
          <w:p w14:paraId="78F1ADC0" w14:textId="77777777" w:rsidR="00AF5B82" w:rsidRPr="001B5A50" w:rsidRDefault="00AF5B82" w:rsidP="001B5A50">
            <w:pPr>
              <w:tabs>
                <w:tab w:val="center" w:pos="950"/>
              </w:tabs>
              <w:spacing w:line="276" w:lineRule="auto"/>
              <w:jc w:val="both"/>
              <w:rPr>
                <w:rFonts w:cstheme="minorHAnsi"/>
                <w:b w:val="0"/>
                <w:bCs w:val="0"/>
              </w:rPr>
            </w:pPr>
            <w:r w:rsidRPr="001B5A50">
              <w:rPr>
                <w:rFonts w:cstheme="minorHAnsi"/>
                <w:noProof/>
              </w:rPr>
              <w:drawing>
                <wp:anchor distT="0" distB="0" distL="114300" distR="114300" simplePos="0" relativeHeight="251660288" behindDoc="0" locked="0" layoutInCell="1" allowOverlap="1" wp14:anchorId="788A4574" wp14:editId="6A5ABADA">
                  <wp:simplePos x="0" y="0"/>
                  <wp:positionH relativeFrom="column">
                    <wp:posOffset>-14605</wp:posOffset>
                  </wp:positionH>
                  <wp:positionV relativeFrom="paragraph">
                    <wp:posOffset>319405</wp:posOffset>
                  </wp:positionV>
                  <wp:extent cx="1214755" cy="485775"/>
                  <wp:effectExtent l="0" t="0" r="4445" b="9525"/>
                  <wp:wrapNone/>
                  <wp:docPr id="282238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8703" name="Picture 2822387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4755" cy="485775"/>
                          </a:xfrm>
                          <a:prstGeom prst="rect">
                            <a:avLst/>
                          </a:prstGeom>
                        </pic:spPr>
                      </pic:pic>
                    </a:graphicData>
                  </a:graphic>
                  <wp14:sizeRelH relativeFrom="page">
                    <wp14:pctWidth>0</wp14:pctWidth>
                  </wp14:sizeRelH>
                  <wp14:sizeRelV relativeFrom="page">
                    <wp14:pctHeight>0</wp14:pctHeight>
                  </wp14:sizeRelV>
                </wp:anchor>
              </w:drawing>
            </w:r>
          </w:p>
        </w:tc>
        <w:tc>
          <w:tcPr>
            <w:tcW w:w="6884" w:type="dxa"/>
          </w:tcPr>
          <w:p w14:paraId="6AA3A685" w14:textId="77777777" w:rsidR="00AF5B82" w:rsidRPr="001B5A50" w:rsidRDefault="00AF5B82" w:rsidP="001B5A50">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1B5A50">
              <w:rPr>
                <w:rFonts w:asciiTheme="minorHAnsi" w:hAnsiTheme="minorHAnsi" w:cstheme="minorHAnsi"/>
              </w:rPr>
              <w:t>Transpek</w:t>
            </w:r>
            <w:proofErr w:type="spellEnd"/>
            <w:r w:rsidRPr="001B5A50">
              <w:rPr>
                <w:rFonts w:asciiTheme="minorHAnsi" w:hAnsiTheme="minorHAnsi" w:cstheme="minorHAnsi"/>
              </w:rPr>
              <w:t xml:space="preserve"> Industry Limited</w:t>
            </w:r>
          </w:p>
        </w:tc>
      </w:tr>
      <w:tr w:rsidR="00AF5B82" w:rsidRPr="001B5A50" w14:paraId="5AD2382B" w14:textId="77777777" w:rsidTr="00F76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vMerge/>
          </w:tcPr>
          <w:p w14:paraId="3A7A4569" w14:textId="77777777" w:rsidR="00AF5B82" w:rsidRPr="001B5A50" w:rsidRDefault="00AF5B82" w:rsidP="001B5A50">
            <w:pPr>
              <w:pStyle w:val="ListParagraph"/>
              <w:spacing w:line="276" w:lineRule="auto"/>
              <w:ind w:left="0"/>
              <w:jc w:val="both"/>
              <w:rPr>
                <w:rFonts w:asciiTheme="minorHAnsi" w:hAnsiTheme="minorHAnsi" w:cstheme="minorHAnsi"/>
              </w:rPr>
            </w:pPr>
          </w:p>
        </w:tc>
        <w:tc>
          <w:tcPr>
            <w:tcW w:w="6884" w:type="dxa"/>
          </w:tcPr>
          <w:p w14:paraId="7FC59AD7" w14:textId="77777777" w:rsidR="00AF5B82" w:rsidRPr="001B5A50" w:rsidRDefault="00AF5B82" w:rsidP="001B5A50">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A4C3C">
              <w:rPr>
                <w:rFonts w:asciiTheme="minorHAnsi" w:eastAsiaTheme="majorEastAsia" w:hAnsiTheme="minorHAnsi" w:cstheme="minorHAnsi"/>
                <w:lang w:val="en-US" w:eastAsia="en-US"/>
                <w14:ligatures w14:val="standardContextual"/>
              </w:rPr>
              <w:t xml:space="preserve">4th Floor, </w:t>
            </w:r>
            <w:proofErr w:type="spellStart"/>
            <w:r w:rsidRPr="003A4C3C">
              <w:rPr>
                <w:rFonts w:asciiTheme="minorHAnsi" w:eastAsiaTheme="majorEastAsia" w:hAnsiTheme="minorHAnsi" w:cstheme="minorHAnsi"/>
                <w:lang w:val="en-US" w:eastAsia="en-US"/>
                <w14:ligatures w14:val="standardContextual"/>
              </w:rPr>
              <w:t>Lilleria</w:t>
            </w:r>
            <w:proofErr w:type="spellEnd"/>
            <w:r w:rsidRPr="003A4C3C">
              <w:rPr>
                <w:rFonts w:asciiTheme="minorHAnsi" w:eastAsiaTheme="majorEastAsia" w:hAnsiTheme="minorHAnsi" w:cstheme="minorHAnsi"/>
                <w:lang w:val="en-US" w:eastAsia="en-US"/>
                <w14:ligatures w14:val="standardContextual"/>
              </w:rPr>
              <w:t xml:space="preserve"> 1038 </w:t>
            </w:r>
            <w:proofErr w:type="spellStart"/>
            <w:r w:rsidRPr="003A4C3C">
              <w:rPr>
                <w:rFonts w:asciiTheme="minorHAnsi" w:eastAsiaTheme="majorEastAsia" w:hAnsiTheme="minorHAnsi" w:cstheme="minorHAnsi"/>
                <w:lang w:val="en-US" w:eastAsia="en-US"/>
                <w14:ligatures w14:val="standardContextual"/>
              </w:rPr>
              <w:t>Gotri-Sevasi</w:t>
            </w:r>
            <w:proofErr w:type="spellEnd"/>
            <w:r w:rsidRPr="003A4C3C">
              <w:rPr>
                <w:rFonts w:asciiTheme="minorHAnsi" w:eastAsiaTheme="majorEastAsia" w:hAnsiTheme="minorHAnsi" w:cstheme="minorHAnsi"/>
                <w:lang w:val="en-US" w:eastAsia="en-US"/>
                <w14:ligatures w14:val="standardContextual"/>
              </w:rPr>
              <w:t xml:space="preserve"> Road 390021 Vadodara, Gujarat India</w:t>
            </w:r>
          </w:p>
        </w:tc>
      </w:tr>
      <w:tr w:rsidR="003B0E7B" w:rsidRPr="001B5A50" w14:paraId="43646BD3" w14:textId="77777777" w:rsidTr="00F76190">
        <w:tc>
          <w:tcPr>
            <w:cnfStyle w:val="001000000000" w:firstRow="0" w:lastRow="0" w:firstColumn="1" w:lastColumn="0" w:oddVBand="0" w:evenVBand="0" w:oddHBand="0" w:evenHBand="0" w:firstRowFirstColumn="0" w:firstRowLastColumn="0" w:lastRowFirstColumn="0" w:lastRowLastColumn="0"/>
            <w:tcW w:w="2132" w:type="dxa"/>
            <w:vMerge/>
          </w:tcPr>
          <w:p w14:paraId="62E0B447" w14:textId="77777777" w:rsidR="003B0E7B" w:rsidRPr="001B5A50" w:rsidRDefault="003B0E7B" w:rsidP="001B5A50">
            <w:pPr>
              <w:pStyle w:val="ListParagraph"/>
              <w:spacing w:line="276" w:lineRule="auto"/>
              <w:ind w:left="0"/>
              <w:jc w:val="both"/>
              <w:rPr>
                <w:rFonts w:asciiTheme="minorHAnsi" w:hAnsiTheme="minorHAnsi" w:cstheme="minorHAnsi"/>
              </w:rPr>
            </w:pPr>
          </w:p>
        </w:tc>
        <w:tc>
          <w:tcPr>
            <w:tcW w:w="6884" w:type="dxa"/>
          </w:tcPr>
          <w:p w14:paraId="6170E740" w14:textId="3E586B51" w:rsidR="003B0E7B" w:rsidRPr="003A4C3C" w:rsidRDefault="003B0E7B" w:rsidP="001B5A50">
            <w:pPr>
              <w:pStyle w:val="ListParagraph"/>
              <w:spacing w:line="276" w:lineRule="auto"/>
              <w:ind w:left="0"/>
              <w:jc w:val="both"/>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lang w:val="en-US" w:eastAsia="en-US"/>
                <w14:ligatures w14:val="standardContextual"/>
              </w:rPr>
            </w:pPr>
            <w:r w:rsidRPr="003B0E7B">
              <w:rPr>
                <w:rFonts w:asciiTheme="minorHAnsi" w:eastAsiaTheme="majorEastAsia" w:hAnsiTheme="minorHAnsi" w:cstheme="minorHAnsi"/>
                <w:lang w:eastAsia="en-US"/>
                <w14:ligatures w14:val="standardContextual"/>
              </w:rPr>
              <w:t xml:space="preserve">At &amp; Post: </w:t>
            </w:r>
            <w:proofErr w:type="spellStart"/>
            <w:r w:rsidRPr="003B0E7B">
              <w:rPr>
                <w:rFonts w:asciiTheme="minorHAnsi" w:eastAsiaTheme="majorEastAsia" w:hAnsiTheme="minorHAnsi" w:cstheme="minorHAnsi"/>
                <w:lang w:eastAsia="en-US"/>
                <w14:ligatures w14:val="standardContextual"/>
              </w:rPr>
              <w:t>Ekalbara</w:t>
            </w:r>
            <w:proofErr w:type="spellEnd"/>
            <w:r w:rsidRPr="003B0E7B">
              <w:rPr>
                <w:rFonts w:asciiTheme="minorHAnsi" w:eastAsiaTheme="majorEastAsia" w:hAnsiTheme="minorHAnsi" w:cstheme="minorHAnsi"/>
                <w:lang w:eastAsia="en-US"/>
                <w14:ligatures w14:val="standardContextual"/>
              </w:rPr>
              <w:t>, Taluka: Padra, Dist.: Vadodara, 391440 Gujarat India</w:t>
            </w:r>
          </w:p>
        </w:tc>
      </w:tr>
      <w:tr w:rsidR="00AF5B82" w:rsidRPr="001B5A50" w14:paraId="4298BCA8" w14:textId="77777777" w:rsidTr="00F76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vMerge/>
          </w:tcPr>
          <w:p w14:paraId="4DC1B272" w14:textId="77777777" w:rsidR="00AF5B82" w:rsidRPr="001B5A50" w:rsidRDefault="00AF5B82" w:rsidP="001B5A50">
            <w:pPr>
              <w:pStyle w:val="ListParagraph"/>
              <w:spacing w:line="276" w:lineRule="auto"/>
              <w:ind w:left="-3"/>
              <w:jc w:val="both"/>
              <w:rPr>
                <w:rFonts w:asciiTheme="minorHAnsi" w:hAnsiTheme="minorHAnsi" w:cstheme="minorHAnsi"/>
              </w:rPr>
            </w:pPr>
          </w:p>
        </w:tc>
        <w:tc>
          <w:tcPr>
            <w:tcW w:w="6884" w:type="dxa"/>
          </w:tcPr>
          <w:p w14:paraId="1AE79DAD" w14:textId="77777777" w:rsidR="00AF5B82" w:rsidRPr="001B5A50" w:rsidRDefault="00AF5B82" w:rsidP="001B5A50">
            <w:pPr>
              <w:pStyle w:val="ListParagraph"/>
              <w:spacing w:line="276" w:lineRule="auto"/>
              <w:ind w:left="-3"/>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B5A50">
              <w:rPr>
                <w:rFonts w:asciiTheme="minorHAnsi" w:hAnsiTheme="minorHAnsi" w:cstheme="minorHAnsi"/>
              </w:rPr>
              <w:t>https://transpek.com/</w:t>
            </w:r>
          </w:p>
        </w:tc>
      </w:tr>
    </w:tbl>
    <w:p w14:paraId="214C36C7" w14:textId="00AEC941" w:rsidR="00932A69" w:rsidRPr="003A4C3C" w:rsidRDefault="00932A69" w:rsidP="001B5A50">
      <w:pPr>
        <w:pStyle w:val="Heading1"/>
        <w:spacing w:after="240" w:line="276" w:lineRule="auto"/>
        <w:jc w:val="both"/>
        <w:rPr>
          <w:rFonts w:asciiTheme="minorHAnsi" w:hAnsiTheme="minorHAnsi" w:cstheme="minorHAnsi"/>
          <w:b/>
          <w:bCs/>
          <w:color w:val="4472C4" w:themeColor="accent1"/>
          <w:sz w:val="28"/>
          <w:szCs w:val="28"/>
        </w:rPr>
      </w:pPr>
      <w:bookmarkStart w:id="2" w:name="_Toc231405491"/>
      <w:r w:rsidRPr="003A4C3C">
        <w:rPr>
          <w:rFonts w:asciiTheme="minorHAnsi" w:hAnsiTheme="minorHAnsi" w:cstheme="minorHAnsi"/>
          <w:b/>
          <w:bCs/>
          <w:color w:val="4472C4" w:themeColor="accent1"/>
          <w:sz w:val="28"/>
          <w:szCs w:val="28"/>
        </w:rPr>
        <w:t>POLICY STATEMENT</w:t>
      </w:r>
      <w:bookmarkEnd w:id="2"/>
    </w:p>
    <w:p w14:paraId="4170AC32" w14:textId="4768EF95" w:rsidR="00B90A0E" w:rsidRPr="00B90A0E" w:rsidRDefault="00B90A0E" w:rsidP="00B90A0E">
      <w:pPr>
        <w:jc w:val="both"/>
      </w:pPr>
      <w:r w:rsidRPr="00B90A0E">
        <w:rPr>
          <w:sz w:val="24"/>
          <w:szCs w:val="24"/>
        </w:rPr>
        <w:t xml:space="preserve">Sustainability is at the core of </w:t>
      </w:r>
      <w:proofErr w:type="spellStart"/>
      <w:r w:rsidR="00C33CCA">
        <w:rPr>
          <w:sz w:val="24"/>
          <w:szCs w:val="24"/>
        </w:rPr>
        <w:t>Transpek</w:t>
      </w:r>
      <w:proofErr w:type="spellEnd"/>
      <w:r w:rsidR="00C33CCA">
        <w:rPr>
          <w:sz w:val="24"/>
          <w:szCs w:val="24"/>
        </w:rPr>
        <w:t xml:space="preserve"> Industry Limited </w:t>
      </w:r>
      <w:r w:rsidR="00C33CCA" w:rsidRPr="00B90A0E">
        <w:rPr>
          <w:sz w:val="24"/>
          <w:szCs w:val="24"/>
        </w:rPr>
        <w:t>procurement</w:t>
      </w:r>
      <w:r w:rsidRPr="00B90A0E">
        <w:rPr>
          <w:sz w:val="24"/>
          <w:szCs w:val="24"/>
        </w:rPr>
        <w:t xml:space="preserve"> practices. We are committed to</w:t>
      </w:r>
      <w:r w:rsidRPr="00B90A0E">
        <w:t>:</w:t>
      </w:r>
    </w:p>
    <w:p w14:paraId="1A8ADB59" w14:textId="6A05AFAC" w:rsidR="00B90A0E" w:rsidRPr="00B90A0E" w:rsidRDefault="00B90A0E" w:rsidP="00D77376">
      <w:pPr>
        <w:numPr>
          <w:ilvl w:val="0"/>
          <w:numId w:val="1"/>
        </w:numPr>
        <w:jc w:val="both"/>
        <w:rPr>
          <w:sz w:val="24"/>
          <w:szCs w:val="24"/>
        </w:rPr>
      </w:pPr>
      <w:r w:rsidRPr="00B90A0E">
        <w:rPr>
          <w:sz w:val="24"/>
          <w:szCs w:val="24"/>
        </w:rPr>
        <w:t>Sourcing materials and services in a manner that minimizes negative environmental impacts.</w:t>
      </w:r>
      <w:r w:rsidR="00CE78AB">
        <w:rPr>
          <w:sz w:val="24"/>
          <w:szCs w:val="24"/>
        </w:rPr>
        <w:t xml:space="preserve"> </w:t>
      </w:r>
    </w:p>
    <w:p w14:paraId="5C0DAF5C" w14:textId="7EDB8DDC" w:rsidR="00B90A0E" w:rsidRPr="00B90A0E" w:rsidRDefault="00B90A0E" w:rsidP="00D77376">
      <w:pPr>
        <w:numPr>
          <w:ilvl w:val="0"/>
          <w:numId w:val="1"/>
        </w:numPr>
        <w:jc w:val="both"/>
        <w:rPr>
          <w:sz w:val="24"/>
          <w:szCs w:val="24"/>
        </w:rPr>
      </w:pPr>
      <w:r w:rsidRPr="00B90A0E">
        <w:rPr>
          <w:sz w:val="24"/>
          <w:szCs w:val="24"/>
        </w:rPr>
        <w:t>Supporting suppliers who adhere to high standards of labour rights, fair wages, and safe working conditions.</w:t>
      </w:r>
      <w:r w:rsidR="00CE78AB">
        <w:rPr>
          <w:sz w:val="24"/>
          <w:szCs w:val="24"/>
        </w:rPr>
        <w:t xml:space="preserve"> </w:t>
      </w:r>
    </w:p>
    <w:p w14:paraId="140D47F2" w14:textId="77777777" w:rsidR="00B90A0E" w:rsidRPr="00B90A0E" w:rsidRDefault="00B90A0E" w:rsidP="00D77376">
      <w:pPr>
        <w:numPr>
          <w:ilvl w:val="0"/>
          <w:numId w:val="1"/>
        </w:numPr>
        <w:jc w:val="both"/>
        <w:rPr>
          <w:sz w:val="24"/>
          <w:szCs w:val="24"/>
        </w:rPr>
      </w:pPr>
      <w:r w:rsidRPr="00B90A0E">
        <w:rPr>
          <w:sz w:val="24"/>
          <w:szCs w:val="24"/>
        </w:rPr>
        <w:t>Encouraging transparency and traceability throughout the supply chain to promote ethical and sustainable sourcing.</w:t>
      </w:r>
    </w:p>
    <w:p w14:paraId="5C8DDB7D" w14:textId="77777777" w:rsidR="00B90A0E" w:rsidRDefault="00B90A0E" w:rsidP="00D77376">
      <w:pPr>
        <w:numPr>
          <w:ilvl w:val="0"/>
          <w:numId w:val="1"/>
        </w:numPr>
        <w:jc w:val="both"/>
        <w:rPr>
          <w:sz w:val="24"/>
          <w:szCs w:val="24"/>
        </w:rPr>
      </w:pPr>
      <w:r w:rsidRPr="00B90A0E">
        <w:rPr>
          <w:sz w:val="24"/>
          <w:szCs w:val="24"/>
        </w:rPr>
        <w:t>Ensuring that our procurement activities align with our broader goals of environmental protection, social responsibility, and ethical business practices.</w:t>
      </w:r>
    </w:p>
    <w:p w14:paraId="31F50B66" w14:textId="77777777" w:rsidR="00B90A0E" w:rsidRPr="00B90A0E" w:rsidRDefault="00B90A0E" w:rsidP="00B90A0E">
      <w:pPr>
        <w:ind w:left="720"/>
        <w:jc w:val="both"/>
        <w:rPr>
          <w:sz w:val="24"/>
          <w:szCs w:val="24"/>
        </w:rPr>
      </w:pPr>
    </w:p>
    <w:p w14:paraId="2D3DED18" w14:textId="24E241BD" w:rsidR="00C774C7" w:rsidRPr="004C22C1" w:rsidRDefault="00932A69" w:rsidP="003E3E3D">
      <w:pPr>
        <w:pStyle w:val="Heading1"/>
        <w:spacing w:after="240" w:line="276" w:lineRule="auto"/>
        <w:jc w:val="both"/>
        <w:rPr>
          <w:rFonts w:asciiTheme="minorHAnsi" w:hAnsiTheme="minorHAnsi" w:cstheme="minorHAnsi"/>
          <w:b/>
          <w:bCs/>
          <w:color w:val="4472C4" w:themeColor="accent1"/>
          <w:sz w:val="28"/>
          <w:szCs w:val="28"/>
          <w:highlight w:val="yellow"/>
        </w:rPr>
      </w:pPr>
      <w:bookmarkStart w:id="3" w:name="_Toc231405492"/>
      <w:r w:rsidRPr="004C22C1">
        <w:rPr>
          <w:rFonts w:asciiTheme="minorHAnsi" w:hAnsiTheme="minorHAnsi" w:cstheme="minorHAnsi"/>
          <w:b/>
          <w:bCs/>
          <w:color w:val="4472C4" w:themeColor="accent1"/>
          <w:sz w:val="28"/>
          <w:szCs w:val="28"/>
          <w:highlight w:val="yellow"/>
        </w:rPr>
        <w:lastRenderedPageBreak/>
        <w:t>KEY FOCUS AREA</w:t>
      </w:r>
      <w:bookmarkEnd w:id="3"/>
    </w:p>
    <w:p w14:paraId="33A16D7F" w14:textId="77777777" w:rsidR="004C22C1" w:rsidRPr="004C22C1" w:rsidRDefault="004C22C1" w:rsidP="004C22C1">
      <w:pPr>
        <w:jc w:val="both"/>
        <w:rPr>
          <w:rFonts w:cstheme="minorHAnsi"/>
          <w:b/>
          <w:bCs/>
          <w:sz w:val="24"/>
          <w:szCs w:val="24"/>
          <w:highlight w:val="yellow"/>
        </w:rPr>
      </w:pPr>
      <w:bookmarkStart w:id="4" w:name="_Toc158296636"/>
      <w:r w:rsidRPr="004C22C1">
        <w:rPr>
          <w:rFonts w:cstheme="minorHAnsi"/>
          <w:b/>
          <w:bCs/>
          <w:sz w:val="24"/>
          <w:szCs w:val="24"/>
          <w:highlight w:val="yellow"/>
        </w:rPr>
        <w:t>Supplier Environmental Issues</w:t>
      </w:r>
    </w:p>
    <w:p w14:paraId="52F25EF4" w14:textId="77777777" w:rsidR="004C22C1" w:rsidRPr="004C22C1" w:rsidRDefault="004C22C1" w:rsidP="004C22C1">
      <w:pPr>
        <w:numPr>
          <w:ilvl w:val="0"/>
          <w:numId w:val="26"/>
        </w:numPr>
        <w:jc w:val="both"/>
        <w:rPr>
          <w:rFonts w:cstheme="minorHAnsi"/>
          <w:sz w:val="24"/>
          <w:szCs w:val="24"/>
          <w:highlight w:val="yellow"/>
        </w:rPr>
      </w:pPr>
      <w:r w:rsidRPr="004C22C1">
        <w:rPr>
          <w:rFonts w:cstheme="minorHAnsi"/>
          <w:sz w:val="24"/>
          <w:szCs w:val="24"/>
          <w:highlight w:val="yellow"/>
        </w:rPr>
        <w:t xml:space="preserve">Promote environmental responsibility throughout the supply chain by encouraging suppliers to comply with applicable environmental laws, regulations, permits, and sustainability requirements. </w:t>
      </w:r>
    </w:p>
    <w:p w14:paraId="37318ADC" w14:textId="77777777" w:rsidR="004C22C1" w:rsidRPr="004C22C1" w:rsidRDefault="004C22C1" w:rsidP="004C22C1">
      <w:pPr>
        <w:numPr>
          <w:ilvl w:val="0"/>
          <w:numId w:val="26"/>
        </w:numPr>
        <w:jc w:val="both"/>
        <w:rPr>
          <w:rFonts w:cstheme="minorHAnsi"/>
          <w:sz w:val="24"/>
          <w:szCs w:val="24"/>
          <w:highlight w:val="yellow"/>
        </w:rPr>
      </w:pPr>
      <w:r w:rsidRPr="004C22C1">
        <w:rPr>
          <w:rFonts w:cstheme="minorHAnsi"/>
          <w:sz w:val="24"/>
          <w:szCs w:val="24"/>
          <w:highlight w:val="yellow"/>
        </w:rPr>
        <w:t xml:space="preserve">Encourage suppliers to maintain relevant environmental management systems, certifications, and environmental compliance documentation. </w:t>
      </w:r>
    </w:p>
    <w:p w14:paraId="02A8FA0F" w14:textId="77777777" w:rsidR="004C22C1" w:rsidRPr="004C22C1" w:rsidRDefault="004C22C1" w:rsidP="004C22C1">
      <w:pPr>
        <w:numPr>
          <w:ilvl w:val="0"/>
          <w:numId w:val="26"/>
        </w:numPr>
        <w:jc w:val="both"/>
        <w:rPr>
          <w:rFonts w:cstheme="minorHAnsi"/>
          <w:sz w:val="24"/>
          <w:szCs w:val="24"/>
          <w:highlight w:val="yellow"/>
        </w:rPr>
      </w:pPr>
      <w:r w:rsidRPr="004C22C1">
        <w:rPr>
          <w:rFonts w:cstheme="minorHAnsi"/>
          <w:sz w:val="24"/>
          <w:szCs w:val="24"/>
          <w:highlight w:val="yellow"/>
        </w:rPr>
        <w:t xml:space="preserve">Communicate environmental expectations and sustainable procurement requirements to suppliers and support continuous environmental improvement initiatives. </w:t>
      </w:r>
    </w:p>
    <w:p w14:paraId="278DC6A6" w14:textId="77777777" w:rsidR="004C22C1" w:rsidRPr="004C22C1" w:rsidRDefault="004C22C1" w:rsidP="004C22C1">
      <w:pPr>
        <w:jc w:val="both"/>
        <w:rPr>
          <w:rFonts w:cstheme="minorHAnsi"/>
          <w:b/>
          <w:bCs/>
          <w:sz w:val="24"/>
          <w:szCs w:val="24"/>
          <w:highlight w:val="yellow"/>
        </w:rPr>
      </w:pPr>
      <w:r w:rsidRPr="004C22C1">
        <w:rPr>
          <w:rFonts w:cstheme="minorHAnsi"/>
          <w:b/>
          <w:bCs/>
          <w:sz w:val="24"/>
          <w:szCs w:val="24"/>
          <w:highlight w:val="yellow"/>
        </w:rPr>
        <w:t>Supplier Social Issues</w:t>
      </w:r>
    </w:p>
    <w:p w14:paraId="050AA6CD" w14:textId="77777777" w:rsidR="004C22C1" w:rsidRPr="004C22C1" w:rsidRDefault="004C22C1" w:rsidP="004C22C1">
      <w:pPr>
        <w:numPr>
          <w:ilvl w:val="0"/>
          <w:numId w:val="27"/>
        </w:numPr>
        <w:jc w:val="both"/>
        <w:rPr>
          <w:rFonts w:cstheme="minorHAnsi"/>
          <w:sz w:val="24"/>
          <w:szCs w:val="24"/>
          <w:highlight w:val="yellow"/>
        </w:rPr>
      </w:pPr>
      <w:r w:rsidRPr="004C22C1">
        <w:rPr>
          <w:rFonts w:cstheme="minorHAnsi"/>
          <w:sz w:val="24"/>
          <w:szCs w:val="24"/>
          <w:highlight w:val="yellow"/>
        </w:rPr>
        <w:t xml:space="preserve">Promote respect for labour rights, human rights, occupational health and safety, and ethical employment practices throughout the supply chain. </w:t>
      </w:r>
    </w:p>
    <w:p w14:paraId="04ADBE73" w14:textId="77777777" w:rsidR="004C22C1" w:rsidRPr="004C22C1" w:rsidRDefault="004C22C1" w:rsidP="004C22C1">
      <w:pPr>
        <w:numPr>
          <w:ilvl w:val="0"/>
          <w:numId w:val="27"/>
        </w:numPr>
        <w:jc w:val="both"/>
        <w:rPr>
          <w:rFonts w:cstheme="minorHAnsi"/>
          <w:sz w:val="24"/>
          <w:szCs w:val="24"/>
          <w:highlight w:val="yellow"/>
        </w:rPr>
      </w:pPr>
      <w:r w:rsidRPr="004C22C1">
        <w:rPr>
          <w:rFonts w:cstheme="minorHAnsi"/>
          <w:sz w:val="24"/>
          <w:szCs w:val="24"/>
          <w:highlight w:val="yellow"/>
        </w:rPr>
        <w:t xml:space="preserve">Prohibit child labour, forced labour, bonded labour, human trafficking, discrimination, and other unethical labour practices within the supply chain. </w:t>
      </w:r>
    </w:p>
    <w:p w14:paraId="186FE931" w14:textId="77777777" w:rsidR="004C22C1" w:rsidRPr="004C22C1" w:rsidRDefault="004C22C1" w:rsidP="004C22C1">
      <w:pPr>
        <w:numPr>
          <w:ilvl w:val="0"/>
          <w:numId w:val="27"/>
        </w:numPr>
        <w:jc w:val="both"/>
        <w:rPr>
          <w:rFonts w:cstheme="minorHAnsi"/>
          <w:sz w:val="24"/>
          <w:szCs w:val="24"/>
          <w:highlight w:val="yellow"/>
        </w:rPr>
      </w:pPr>
      <w:r w:rsidRPr="004C22C1">
        <w:rPr>
          <w:rFonts w:cstheme="minorHAnsi"/>
          <w:sz w:val="24"/>
          <w:szCs w:val="24"/>
          <w:highlight w:val="yellow"/>
        </w:rPr>
        <w:t xml:space="preserve">Encourage suppliers to maintain appropriate labour, health &amp; safety, and human rights documentation and demonstrate compliance with applicable legal requirements. </w:t>
      </w:r>
    </w:p>
    <w:p w14:paraId="1851C51C" w14:textId="77777777" w:rsidR="004C22C1" w:rsidRPr="004C22C1" w:rsidRDefault="004C22C1" w:rsidP="004C22C1">
      <w:pPr>
        <w:jc w:val="both"/>
        <w:rPr>
          <w:rFonts w:cstheme="minorHAnsi"/>
          <w:b/>
          <w:bCs/>
          <w:sz w:val="24"/>
          <w:szCs w:val="24"/>
          <w:highlight w:val="yellow"/>
        </w:rPr>
      </w:pPr>
      <w:r w:rsidRPr="004C22C1">
        <w:rPr>
          <w:rFonts w:cstheme="minorHAnsi"/>
          <w:b/>
          <w:bCs/>
          <w:sz w:val="24"/>
          <w:szCs w:val="24"/>
          <w:highlight w:val="yellow"/>
        </w:rPr>
        <w:t>Supplier Code of Conduct and ESG Compliance</w:t>
      </w:r>
    </w:p>
    <w:p w14:paraId="14038184" w14:textId="77777777" w:rsidR="004C22C1" w:rsidRPr="004C22C1" w:rsidRDefault="004C22C1" w:rsidP="004C22C1">
      <w:pPr>
        <w:numPr>
          <w:ilvl w:val="0"/>
          <w:numId w:val="28"/>
        </w:numPr>
        <w:jc w:val="both"/>
        <w:rPr>
          <w:rFonts w:cstheme="minorHAnsi"/>
          <w:sz w:val="24"/>
          <w:szCs w:val="24"/>
          <w:highlight w:val="yellow"/>
        </w:rPr>
      </w:pPr>
      <w:r w:rsidRPr="004C22C1">
        <w:rPr>
          <w:rFonts w:cstheme="minorHAnsi"/>
          <w:sz w:val="24"/>
          <w:szCs w:val="24"/>
          <w:highlight w:val="yellow"/>
        </w:rPr>
        <w:t xml:space="preserve">Require suppliers to acknowledge and comply with </w:t>
      </w:r>
      <w:proofErr w:type="spellStart"/>
      <w:r w:rsidRPr="004C22C1">
        <w:rPr>
          <w:rFonts w:cstheme="minorHAnsi"/>
          <w:sz w:val="24"/>
          <w:szCs w:val="24"/>
          <w:highlight w:val="yellow"/>
        </w:rPr>
        <w:t>Transpek</w:t>
      </w:r>
      <w:proofErr w:type="spellEnd"/>
      <w:r w:rsidRPr="004C22C1">
        <w:rPr>
          <w:rFonts w:cstheme="minorHAnsi"/>
          <w:sz w:val="24"/>
          <w:szCs w:val="24"/>
          <w:highlight w:val="yellow"/>
        </w:rPr>
        <w:t xml:space="preserve"> Industry Limited's Supplier Code of Conduct and sustainability expectations. </w:t>
      </w:r>
    </w:p>
    <w:p w14:paraId="658C5D39" w14:textId="77777777" w:rsidR="004C22C1" w:rsidRPr="004C22C1" w:rsidRDefault="004C22C1" w:rsidP="004C22C1">
      <w:pPr>
        <w:numPr>
          <w:ilvl w:val="0"/>
          <w:numId w:val="28"/>
        </w:numPr>
        <w:jc w:val="both"/>
        <w:rPr>
          <w:rFonts w:cstheme="minorHAnsi"/>
          <w:sz w:val="24"/>
          <w:szCs w:val="24"/>
          <w:highlight w:val="yellow"/>
        </w:rPr>
      </w:pPr>
      <w:r w:rsidRPr="004C22C1">
        <w:rPr>
          <w:rFonts w:cstheme="minorHAnsi"/>
          <w:sz w:val="24"/>
          <w:szCs w:val="24"/>
          <w:highlight w:val="yellow"/>
        </w:rPr>
        <w:t xml:space="preserve">Conduct ESG assessments, supplier evaluations, and risk-based reviews to monitor supplier performance. </w:t>
      </w:r>
    </w:p>
    <w:p w14:paraId="54E13D5B" w14:textId="77777777" w:rsidR="004C22C1" w:rsidRPr="004C22C1" w:rsidRDefault="004C22C1" w:rsidP="004C22C1">
      <w:pPr>
        <w:numPr>
          <w:ilvl w:val="0"/>
          <w:numId w:val="28"/>
        </w:numPr>
        <w:jc w:val="both"/>
        <w:rPr>
          <w:rFonts w:cstheme="minorHAnsi"/>
          <w:sz w:val="24"/>
          <w:szCs w:val="24"/>
          <w:highlight w:val="yellow"/>
        </w:rPr>
      </w:pPr>
      <w:r w:rsidRPr="004C22C1">
        <w:rPr>
          <w:rFonts w:cstheme="minorHAnsi"/>
          <w:sz w:val="24"/>
          <w:szCs w:val="24"/>
          <w:highlight w:val="yellow"/>
        </w:rPr>
        <w:t xml:space="preserve">Work collaboratively with suppliers to address identified gaps and improve ESG performance. </w:t>
      </w:r>
    </w:p>
    <w:p w14:paraId="5FFBAA3E" w14:textId="77777777" w:rsidR="004C22C1" w:rsidRPr="004C22C1" w:rsidRDefault="004C22C1" w:rsidP="004C22C1">
      <w:pPr>
        <w:jc w:val="both"/>
        <w:rPr>
          <w:rFonts w:cstheme="minorHAnsi"/>
          <w:b/>
          <w:bCs/>
          <w:sz w:val="24"/>
          <w:szCs w:val="24"/>
          <w:highlight w:val="yellow"/>
        </w:rPr>
      </w:pPr>
      <w:r w:rsidRPr="004C22C1">
        <w:rPr>
          <w:rFonts w:cstheme="minorHAnsi"/>
          <w:b/>
          <w:bCs/>
          <w:sz w:val="24"/>
          <w:szCs w:val="24"/>
          <w:highlight w:val="yellow"/>
        </w:rPr>
        <w:t>Training, Capacity Building and Supplier Engagement</w:t>
      </w:r>
    </w:p>
    <w:p w14:paraId="54BEF2BA" w14:textId="77777777" w:rsidR="004C22C1" w:rsidRPr="004C22C1" w:rsidRDefault="004C22C1" w:rsidP="004C22C1">
      <w:pPr>
        <w:numPr>
          <w:ilvl w:val="0"/>
          <w:numId w:val="29"/>
        </w:numPr>
        <w:jc w:val="both"/>
        <w:rPr>
          <w:rFonts w:cstheme="minorHAnsi"/>
          <w:sz w:val="24"/>
          <w:szCs w:val="24"/>
          <w:highlight w:val="yellow"/>
        </w:rPr>
      </w:pPr>
      <w:r w:rsidRPr="004C22C1">
        <w:rPr>
          <w:rFonts w:cstheme="minorHAnsi"/>
          <w:sz w:val="24"/>
          <w:szCs w:val="24"/>
          <w:highlight w:val="yellow"/>
        </w:rPr>
        <w:t xml:space="preserve">Enhance awareness of Environmental, Social, and Governance (ESG) principles among suppliers and procurement personnel. </w:t>
      </w:r>
    </w:p>
    <w:p w14:paraId="3C729A1E" w14:textId="77777777" w:rsidR="004C22C1" w:rsidRPr="004C22C1" w:rsidRDefault="004C22C1" w:rsidP="004C22C1">
      <w:pPr>
        <w:numPr>
          <w:ilvl w:val="0"/>
          <w:numId w:val="29"/>
        </w:numPr>
        <w:jc w:val="both"/>
        <w:rPr>
          <w:rFonts w:cstheme="minorHAnsi"/>
          <w:sz w:val="24"/>
          <w:szCs w:val="24"/>
          <w:highlight w:val="yellow"/>
        </w:rPr>
      </w:pPr>
      <w:r w:rsidRPr="004C22C1">
        <w:rPr>
          <w:rFonts w:cstheme="minorHAnsi"/>
          <w:sz w:val="24"/>
          <w:szCs w:val="24"/>
          <w:highlight w:val="yellow"/>
        </w:rPr>
        <w:t xml:space="preserve">Conduct supplier engagement initiatives, training programs, and awareness activities on sustainability-related topics. </w:t>
      </w:r>
    </w:p>
    <w:p w14:paraId="138F54DB" w14:textId="77777777" w:rsidR="004C22C1" w:rsidRPr="004C22C1" w:rsidRDefault="004C22C1" w:rsidP="004C22C1">
      <w:pPr>
        <w:numPr>
          <w:ilvl w:val="0"/>
          <w:numId w:val="29"/>
        </w:numPr>
        <w:jc w:val="both"/>
        <w:rPr>
          <w:rFonts w:cstheme="minorHAnsi"/>
          <w:sz w:val="24"/>
          <w:szCs w:val="24"/>
          <w:highlight w:val="yellow"/>
        </w:rPr>
      </w:pPr>
      <w:r w:rsidRPr="004C22C1">
        <w:rPr>
          <w:rFonts w:cstheme="minorHAnsi"/>
          <w:sz w:val="24"/>
          <w:szCs w:val="24"/>
          <w:highlight w:val="yellow"/>
        </w:rPr>
        <w:t>Encourage suppliers to participate in ESG self-assessments and continuous improvement initiatives.</w:t>
      </w:r>
    </w:p>
    <w:p w14:paraId="3AB83805" w14:textId="77777777" w:rsidR="004C22C1" w:rsidRPr="004C22C1" w:rsidRDefault="004C22C1" w:rsidP="005D78CB">
      <w:pPr>
        <w:jc w:val="both"/>
        <w:rPr>
          <w:rFonts w:cstheme="minorHAnsi"/>
          <w:b/>
          <w:bCs/>
          <w:sz w:val="24"/>
          <w:szCs w:val="24"/>
          <w:highlight w:val="yellow"/>
        </w:rPr>
      </w:pPr>
    </w:p>
    <w:p w14:paraId="586A5809" w14:textId="7A7C3D6C" w:rsidR="00BF29E5" w:rsidRPr="004C22C1" w:rsidRDefault="004741B9" w:rsidP="00BF29E5">
      <w:pPr>
        <w:pStyle w:val="Heading1"/>
        <w:spacing w:after="240" w:line="276" w:lineRule="auto"/>
        <w:jc w:val="both"/>
        <w:rPr>
          <w:rFonts w:asciiTheme="minorHAnsi" w:hAnsiTheme="minorHAnsi" w:cstheme="minorHAnsi"/>
          <w:b/>
          <w:bCs/>
          <w:color w:val="4472C4" w:themeColor="accent1"/>
          <w:sz w:val="28"/>
          <w:szCs w:val="28"/>
          <w:highlight w:val="yellow"/>
          <w:lang w:val="en-IN"/>
        </w:rPr>
      </w:pPr>
      <w:bookmarkStart w:id="5" w:name="_Toc231405493"/>
      <w:bookmarkEnd w:id="4"/>
      <w:r w:rsidRPr="004C22C1">
        <w:rPr>
          <w:rFonts w:asciiTheme="minorHAnsi" w:hAnsiTheme="minorHAnsi" w:cstheme="minorHAnsi"/>
          <w:b/>
          <w:bCs/>
          <w:color w:val="4472C4" w:themeColor="accent1"/>
          <w:sz w:val="28"/>
          <w:szCs w:val="28"/>
          <w:highlight w:val="yellow"/>
          <w:lang w:val="en-IN"/>
        </w:rPr>
        <w:lastRenderedPageBreak/>
        <w:t xml:space="preserve">QUALITATIVE </w:t>
      </w:r>
      <w:r w:rsidR="00016119" w:rsidRPr="004C22C1">
        <w:rPr>
          <w:rFonts w:asciiTheme="minorHAnsi" w:hAnsiTheme="minorHAnsi" w:cstheme="minorHAnsi"/>
          <w:b/>
          <w:bCs/>
          <w:color w:val="4472C4" w:themeColor="accent1"/>
          <w:sz w:val="28"/>
          <w:szCs w:val="28"/>
          <w:highlight w:val="yellow"/>
          <w:lang w:val="en-IN"/>
        </w:rPr>
        <w:t>TARGETS</w:t>
      </w:r>
      <w:bookmarkEnd w:id="5"/>
    </w:p>
    <w:p w14:paraId="26FAE036" w14:textId="77777777" w:rsidR="004C22C1" w:rsidRPr="004C22C1" w:rsidRDefault="004C22C1" w:rsidP="004C22C1">
      <w:pPr>
        <w:pStyle w:val="NormalWeb"/>
        <w:jc w:val="both"/>
        <w:rPr>
          <w:rFonts w:asciiTheme="minorHAnsi" w:hAnsiTheme="minorHAnsi" w:cstheme="minorHAnsi"/>
          <w:b/>
          <w:bCs/>
          <w:highlight w:val="yellow"/>
        </w:rPr>
      </w:pPr>
      <w:r w:rsidRPr="004C22C1">
        <w:rPr>
          <w:rFonts w:asciiTheme="minorHAnsi" w:hAnsiTheme="minorHAnsi" w:cstheme="minorHAnsi"/>
          <w:b/>
          <w:bCs/>
          <w:highlight w:val="yellow"/>
        </w:rPr>
        <w:t>Supplier Environmental Issues</w:t>
      </w:r>
    </w:p>
    <w:p w14:paraId="01783450" w14:textId="77777777" w:rsidR="004C22C1" w:rsidRPr="004C22C1" w:rsidRDefault="004C22C1" w:rsidP="004C22C1">
      <w:pPr>
        <w:pStyle w:val="NormalWeb"/>
        <w:numPr>
          <w:ilvl w:val="0"/>
          <w:numId w:val="30"/>
        </w:numPr>
        <w:jc w:val="both"/>
        <w:rPr>
          <w:rFonts w:asciiTheme="minorHAnsi" w:hAnsiTheme="minorHAnsi" w:cstheme="minorHAnsi"/>
          <w:highlight w:val="yellow"/>
        </w:rPr>
      </w:pPr>
      <w:r w:rsidRPr="004C22C1">
        <w:rPr>
          <w:rFonts w:asciiTheme="minorHAnsi" w:hAnsiTheme="minorHAnsi" w:cstheme="minorHAnsi"/>
          <w:highlight w:val="yellow"/>
        </w:rPr>
        <w:t xml:space="preserve">Promote supplier compliance with applicable environmental regulations, permits, and sustainability requirements. </w:t>
      </w:r>
    </w:p>
    <w:p w14:paraId="7B7B997B" w14:textId="77777777" w:rsidR="004C22C1" w:rsidRPr="004C22C1" w:rsidRDefault="004C22C1" w:rsidP="004C22C1">
      <w:pPr>
        <w:pStyle w:val="NormalWeb"/>
        <w:numPr>
          <w:ilvl w:val="0"/>
          <w:numId w:val="30"/>
        </w:numPr>
        <w:jc w:val="both"/>
        <w:rPr>
          <w:rFonts w:asciiTheme="minorHAnsi" w:hAnsiTheme="minorHAnsi" w:cstheme="minorHAnsi"/>
          <w:highlight w:val="yellow"/>
        </w:rPr>
      </w:pPr>
      <w:r w:rsidRPr="004C22C1">
        <w:rPr>
          <w:rFonts w:asciiTheme="minorHAnsi" w:hAnsiTheme="minorHAnsi" w:cstheme="minorHAnsi"/>
          <w:highlight w:val="yellow"/>
        </w:rPr>
        <w:t xml:space="preserve">Encourage suppliers to maintain environmental management systems and relevant environmental certifications where applicable. </w:t>
      </w:r>
    </w:p>
    <w:p w14:paraId="4FBBFB45" w14:textId="77777777" w:rsidR="004C22C1" w:rsidRPr="004C22C1" w:rsidRDefault="004C22C1" w:rsidP="004C22C1">
      <w:pPr>
        <w:pStyle w:val="NormalWeb"/>
        <w:numPr>
          <w:ilvl w:val="0"/>
          <w:numId w:val="30"/>
        </w:numPr>
        <w:jc w:val="both"/>
        <w:rPr>
          <w:rFonts w:asciiTheme="minorHAnsi" w:hAnsiTheme="minorHAnsi" w:cstheme="minorHAnsi"/>
          <w:highlight w:val="yellow"/>
        </w:rPr>
      </w:pPr>
      <w:r w:rsidRPr="004C22C1">
        <w:rPr>
          <w:rFonts w:asciiTheme="minorHAnsi" w:hAnsiTheme="minorHAnsi" w:cstheme="minorHAnsi"/>
          <w:highlight w:val="yellow"/>
        </w:rPr>
        <w:t xml:space="preserve">Strengthen communication of environmental expectations and sustainable procurement practices throughout the supply chain. </w:t>
      </w:r>
    </w:p>
    <w:p w14:paraId="79A3678B" w14:textId="77777777" w:rsidR="004C22C1" w:rsidRPr="004C22C1" w:rsidRDefault="004C22C1" w:rsidP="004C22C1">
      <w:pPr>
        <w:pStyle w:val="NormalWeb"/>
        <w:jc w:val="both"/>
        <w:rPr>
          <w:rFonts w:asciiTheme="minorHAnsi" w:hAnsiTheme="minorHAnsi" w:cstheme="minorHAnsi"/>
          <w:b/>
          <w:bCs/>
          <w:highlight w:val="yellow"/>
        </w:rPr>
      </w:pPr>
      <w:r w:rsidRPr="004C22C1">
        <w:rPr>
          <w:rFonts w:asciiTheme="minorHAnsi" w:hAnsiTheme="minorHAnsi" w:cstheme="minorHAnsi"/>
          <w:b/>
          <w:bCs/>
          <w:highlight w:val="yellow"/>
        </w:rPr>
        <w:t>Supplier Social Issues</w:t>
      </w:r>
    </w:p>
    <w:p w14:paraId="0CC84BC4" w14:textId="77777777" w:rsidR="004C22C1" w:rsidRPr="004C22C1" w:rsidRDefault="004C22C1" w:rsidP="004C22C1">
      <w:pPr>
        <w:pStyle w:val="NormalWeb"/>
        <w:numPr>
          <w:ilvl w:val="0"/>
          <w:numId w:val="31"/>
        </w:numPr>
        <w:jc w:val="both"/>
        <w:rPr>
          <w:rFonts w:asciiTheme="minorHAnsi" w:hAnsiTheme="minorHAnsi" w:cstheme="minorHAnsi"/>
          <w:highlight w:val="yellow"/>
        </w:rPr>
      </w:pPr>
      <w:r w:rsidRPr="004C22C1">
        <w:rPr>
          <w:rFonts w:asciiTheme="minorHAnsi" w:hAnsiTheme="minorHAnsi" w:cstheme="minorHAnsi"/>
          <w:highlight w:val="yellow"/>
        </w:rPr>
        <w:t xml:space="preserve">Promote awareness of labour rights, human rights, occupational health and safety, and ethical employment practices among suppliers. </w:t>
      </w:r>
    </w:p>
    <w:p w14:paraId="7B0F52E0" w14:textId="77777777" w:rsidR="004C22C1" w:rsidRPr="004C22C1" w:rsidRDefault="004C22C1" w:rsidP="004C22C1">
      <w:pPr>
        <w:pStyle w:val="NormalWeb"/>
        <w:numPr>
          <w:ilvl w:val="0"/>
          <w:numId w:val="31"/>
        </w:numPr>
        <w:jc w:val="both"/>
        <w:rPr>
          <w:rFonts w:asciiTheme="minorHAnsi" w:hAnsiTheme="minorHAnsi" w:cstheme="minorHAnsi"/>
          <w:highlight w:val="yellow"/>
        </w:rPr>
      </w:pPr>
      <w:r w:rsidRPr="004C22C1">
        <w:rPr>
          <w:rFonts w:asciiTheme="minorHAnsi" w:hAnsiTheme="minorHAnsi" w:cstheme="minorHAnsi"/>
          <w:highlight w:val="yellow"/>
        </w:rPr>
        <w:t xml:space="preserve">Encourage suppliers to prevent child labour, forced labour, bonded labour, discrimination, and human trafficking within their operations. </w:t>
      </w:r>
    </w:p>
    <w:p w14:paraId="15EB4FD1" w14:textId="77777777" w:rsidR="004C22C1" w:rsidRPr="004C22C1" w:rsidRDefault="004C22C1" w:rsidP="004C22C1">
      <w:pPr>
        <w:pStyle w:val="NormalWeb"/>
        <w:numPr>
          <w:ilvl w:val="0"/>
          <w:numId w:val="31"/>
        </w:numPr>
        <w:jc w:val="both"/>
        <w:rPr>
          <w:rFonts w:asciiTheme="minorHAnsi" w:hAnsiTheme="minorHAnsi" w:cstheme="minorHAnsi"/>
          <w:highlight w:val="yellow"/>
        </w:rPr>
      </w:pPr>
      <w:r w:rsidRPr="004C22C1">
        <w:rPr>
          <w:rFonts w:asciiTheme="minorHAnsi" w:hAnsiTheme="minorHAnsi" w:cstheme="minorHAnsi"/>
          <w:highlight w:val="yellow"/>
        </w:rPr>
        <w:t xml:space="preserve">Support suppliers in maintaining labour, health &amp; safety, and human rights compliance documentation. </w:t>
      </w:r>
    </w:p>
    <w:p w14:paraId="7F61C2E3" w14:textId="77777777" w:rsidR="004C22C1" w:rsidRPr="004C22C1" w:rsidRDefault="004C22C1" w:rsidP="004C22C1">
      <w:pPr>
        <w:pStyle w:val="NormalWeb"/>
        <w:jc w:val="both"/>
        <w:rPr>
          <w:rFonts w:asciiTheme="minorHAnsi" w:hAnsiTheme="minorHAnsi" w:cstheme="minorHAnsi"/>
          <w:b/>
          <w:bCs/>
          <w:highlight w:val="yellow"/>
        </w:rPr>
      </w:pPr>
      <w:r w:rsidRPr="004C22C1">
        <w:rPr>
          <w:rFonts w:asciiTheme="minorHAnsi" w:hAnsiTheme="minorHAnsi" w:cstheme="minorHAnsi"/>
          <w:b/>
          <w:bCs/>
          <w:highlight w:val="yellow"/>
        </w:rPr>
        <w:t>Supplier Code of Conduct and ESG Compliance</w:t>
      </w:r>
    </w:p>
    <w:p w14:paraId="647E86FB" w14:textId="77777777" w:rsidR="004C22C1" w:rsidRPr="004C22C1" w:rsidRDefault="004C22C1" w:rsidP="004C22C1">
      <w:pPr>
        <w:pStyle w:val="NormalWeb"/>
        <w:numPr>
          <w:ilvl w:val="0"/>
          <w:numId w:val="32"/>
        </w:numPr>
        <w:jc w:val="both"/>
        <w:rPr>
          <w:rFonts w:asciiTheme="minorHAnsi" w:hAnsiTheme="minorHAnsi" w:cstheme="minorHAnsi"/>
          <w:highlight w:val="yellow"/>
        </w:rPr>
      </w:pPr>
      <w:r w:rsidRPr="004C22C1">
        <w:rPr>
          <w:rFonts w:asciiTheme="minorHAnsi" w:hAnsiTheme="minorHAnsi" w:cstheme="minorHAnsi"/>
          <w:highlight w:val="yellow"/>
        </w:rPr>
        <w:t xml:space="preserve">Communicate and promote </w:t>
      </w:r>
      <w:proofErr w:type="spellStart"/>
      <w:r w:rsidRPr="004C22C1">
        <w:rPr>
          <w:rFonts w:asciiTheme="minorHAnsi" w:hAnsiTheme="minorHAnsi" w:cstheme="minorHAnsi"/>
          <w:highlight w:val="yellow"/>
        </w:rPr>
        <w:t>Transpek's</w:t>
      </w:r>
      <w:proofErr w:type="spellEnd"/>
      <w:r w:rsidRPr="004C22C1">
        <w:rPr>
          <w:rFonts w:asciiTheme="minorHAnsi" w:hAnsiTheme="minorHAnsi" w:cstheme="minorHAnsi"/>
          <w:highlight w:val="yellow"/>
        </w:rPr>
        <w:t xml:space="preserve"> Supplier Code of Conduct to suppliers and business partners. </w:t>
      </w:r>
    </w:p>
    <w:p w14:paraId="650D4996" w14:textId="77777777" w:rsidR="004C22C1" w:rsidRPr="004C22C1" w:rsidRDefault="004C22C1" w:rsidP="004C22C1">
      <w:pPr>
        <w:pStyle w:val="NormalWeb"/>
        <w:numPr>
          <w:ilvl w:val="0"/>
          <w:numId w:val="32"/>
        </w:numPr>
        <w:jc w:val="both"/>
        <w:rPr>
          <w:rFonts w:asciiTheme="minorHAnsi" w:hAnsiTheme="minorHAnsi" w:cstheme="minorHAnsi"/>
          <w:highlight w:val="yellow"/>
        </w:rPr>
      </w:pPr>
      <w:r w:rsidRPr="004C22C1">
        <w:rPr>
          <w:rFonts w:asciiTheme="minorHAnsi" w:hAnsiTheme="minorHAnsi" w:cstheme="minorHAnsi"/>
          <w:highlight w:val="yellow"/>
        </w:rPr>
        <w:t xml:space="preserve">Conduct ESG assessments, supplier reviews, and sustainability audits to evaluate supplier performance. </w:t>
      </w:r>
    </w:p>
    <w:p w14:paraId="49CCE9BD" w14:textId="77777777" w:rsidR="004C22C1" w:rsidRPr="004C22C1" w:rsidRDefault="004C22C1" w:rsidP="004C22C1">
      <w:pPr>
        <w:pStyle w:val="NormalWeb"/>
        <w:numPr>
          <w:ilvl w:val="0"/>
          <w:numId w:val="32"/>
        </w:numPr>
        <w:jc w:val="both"/>
        <w:rPr>
          <w:rFonts w:asciiTheme="minorHAnsi" w:hAnsiTheme="minorHAnsi" w:cstheme="minorHAnsi"/>
          <w:highlight w:val="yellow"/>
        </w:rPr>
      </w:pPr>
      <w:r w:rsidRPr="004C22C1">
        <w:rPr>
          <w:rFonts w:asciiTheme="minorHAnsi" w:hAnsiTheme="minorHAnsi" w:cstheme="minorHAnsi"/>
          <w:highlight w:val="yellow"/>
        </w:rPr>
        <w:t xml:space="preserve">Encourage suppliers to address identified gaps through corrective action and continuous improvement initiatives. </w:t>
      </w:r>
    </w:p>
    <w:p w14:paraId="552FE73A" w14:textId="77777777" w:rsidR="004C22C1" w:rsidRPr="004C22C1" w:rsidRDefault="004C22C1" w:rsidP="004C22C1">
      <w:pPr>
        <w:pStyle w:val="NormalWeb"/>
        <w:jc w:val="both"/>
        <w:rPr>
          <w:rFonts w:asciiTheme="minorHAnsi" w:hAnsiTheme="minorHAnsi" w:cstheme="minorHAnsi"/>
          <w:b/>
          <w:bCs/>
          <w:highlight w:val="yellow"/>
        </w:rPr>
      </w:pPr>
      <w:r w:rsidRPr="004C22C1">
        <w:rPr>
          <w:rFonts w:asciiTheme="minorHAnsi" w:hAnsiTheme="minorHAnsi" w:cstheme="minorHAnsi"/>
          <w:b/>
          <w:bCs/>
          <w:highlight w:val="yellow"/>
        </w:rPr>
        <w:t>Training, Capacity Building and Supplier Engagement</w:t>
      </w:r>
    </w:p>
    <w:p w14:paraId="29C687AB" w14:textId="77777777" w:rsidR="004C22C1" w:rsidRPr="004C22C1" w:rsidRDefault="004C22C1" w:rsidP="004C22C1">
      <w:pPr>
        <w:pStyle w:val="NormalWeb"/>
        <w:numPr>
          <w:ilvl w:val="0"/>
          <w:numId w:val="33"/>
        </w:numPr>
        <w:jc w:val="both"/>
        <w:rPr>
          <w:rFonts w:asciiTheme="minorHAnsi" w:hAnsiTheme="minorHAnsi" w:cstheme="minorHAnsi"/>
          <w:highlight w:val="yellow"/>
        </w:rPr>
      </w:pPr>
      <w:r w:rsidRPr="004C22C1">
        <w:rPr>
          <w:rFonts w:asciiTheme="minorHAnsi" w:hAnsiTheme="minorHAnsi" w:cstheme="minorHAnsi"/>
          <w:highlight w:val="yellow"/>
        </w:rPr>
        <w:t xml:space="preserve">Provide sustainability-related awareness and training programs for suppliers and procurement personnel. </w:t>
      </w:r>
    </w:p>
    <w:p w14:paraId="404F7EAB" w14:textId="77777777" w:rsidR="004C22C1" w:rsidRPr="004C22C1" w:rsidRDefault="004C22C1" w:rsidP="004C22C1">
      <w:pPr>
        <w:pStyle w:val="NormalWeb"/>
        <w:numPr>
          <w:ilvl w:val="0"/>
          <w:numId w:val="33"/>
        </w:numPr>
        <w:jc w:val="both"/>
        <w:rPr>
          <w:rFonts w:asciiTheme="minorHAnsi" w:hAnsiTheme="minorHAnsi" w:cstheme="minorHAnsi"/>
          <w:highlight w:val="yellow"/>
        </w:rPr>
      </w:pPr>
      <w:r w:rsidRPr="004C22C1">
        <w:rPr>
          <w:rFonts w:asciiTheme="minorHAnsi" w:hAnsiTheme="minorHAnsi" w:cstheme="minorHAnsi"/>
          <w:highlight w:val="yellow"/>
        </w:rPr>
        <w:t xml:space="preserve">Encourage suppliers to participate in ESG self-assessments and supplier engagement programs. </w:t>
      </w:r>
    </w:p>
    <w:p w14:paraId="44BB2DE7" w14:textId="77777777" w:rsidR="004C22C1" w:rsidRPr="004C22C1" w:rsidRDefault="004C22C1" w:rsidP="004C22C1">
      <w:pPr>
        <w:pStyle w:val="NormalWeb"/>
        <w:numPr>
          <w:ilvl w:val="0"/>
          <w:numId w:val="33"/>
        </w:numPr>
        <w:jc w:val="both"/>
        <w:rPr>
          <w:rFonts w:asciiTheme="minorHAnsi" w:hAnsiTheme="minorHAnsi" w:cstheme="minorHAnsi"/>
          <w:highlight w:val="yellow"/>
        </w:rPr>
      </w:pPr>
      <w:r w:rsidRPr="004C22C1">
        <w:rPr>
          <w:rFonts w:asciiTheme="minorHAnsi" w:hAnsiTheme="minorHAnsi" w:cstheme="minorHAnsi"/>
          <w:highlight w:val="yellow"/>
        </w:rPr>
        <w:t>Strengthen supplier understanding of environmental, social, governance, ethical business conduct, and responsible sourcing expectations</w:t>
      </w:r>
    </w:p>
    <w:p w14:paraId="22FA4D9A" w14:textId="53BB6286" w:rsidR="004741B9" w:rsidRPr="00E34749" w:rsidRDefault="00E34749" w:rsidP="00E34749">
      <w:pPr>
        <w:pStyle w:val="Heading1"/>
        <w:spacing w:after="240" w:line="276" w:lineRule="auto"/>
        <w:jc w:val="both"/>
        <w:rPr>
          <w:rFonts w:asciiTheme="minorHAnsi" w:hAnsiTheme="minorHAnsi" w:cstheme="minorHAnsi"/>
          <w:b/>
          <w:bCs/>
          <w:color w:val="4472C4" w:themeColor="accent1"/>
          <w:sz w:val="28"/>
          <w:szCs w:val="28"/>
          <w:lang w:val="en-IN"/>
        </w:rPr>
      </w:pPr>
      <w:bookmarkStart w:id="6" w:name="_Toc182401163"/>
      <w:bookmarkStart w:id="7" w:name="_Toc231405494"/>
      <w:r>
        <w:rPr>
          <w:rFonts w:asciiTheme="minorHAnsi" w:hAnsiTheme="minorHAnsi" w:cstheme="minorHAnsi"/>
          <w:b/>
          <w:bCs/>
          <w:color w:val="4472C4" w:themeColor="accent1"/>
          <w:sz w:val="28"/>
          <w:szCs w:val="28"/>
          <w:lang w:val="en-IN"/>
        </w:rPr>
        <w:t xml:space="preserve">QUANTITATIVE </w:t>
      </w:r>
      <w:r w:rsidRPr="00BF29E5">
        <w:rPr>
          <w:rFonts w:asciiTheme="minorHAnsi" w:hAnsiTheme="minorHAnsi" w:cstheme="minorHAnsi"/>
          <w:b/>
          <w:bCs/>
          <w:color w:val="4472C4" w:themeColor="accent1"/>
          <w:sz w:val="28"/>
          <w:szCs w:val="28"/>
          <w:lang w:val="en-IN"/>
        </w:rPr>
        <w:t>TARGETS</w:t>
      </w:r>
      <w:bookmarkEnd w:id="6"/>
      <w:bookmarkEnd w:id="7"/>
    </w:p>
    <w:p w14:paraId="578CAD8D" w14:textId="77777777" w:rsidR="00137C61" w:rsidRPr="00A27669" w:rsidRDefault="00C05C6A" w:rsidP="00137C61">
      <w:pPr>
        <w:rPr>
          <w:b/>
          <w:bCs/>
          <w:sz w:val="28"/>
          <w:szCs w:val="28"/>
          <w:highlight w:val="yellow"/>
        </w:rPr>
      </w:pPr>
      <w:r w:rsidRPr="00A27669">
        <w:rPr>
          <w:b/>
          <w:bCs/>
          <w:sz w:val="28"/>
          <w:szCs w:val="28"/>
          <w:highlight w:val="yellow"/>
        </w:rPr>
        <w:t>Supplier Environmental Issues</w:t>
      </w:r>
    </w:p>
    <w:p w14:paraId="431012D0" w14:textId="01FED8CA" w:rsidR="00137C61" w:rsidRPr="00A27669" w:rsidRDefault="00C05C6A" w:rsidP="00137C61">
      <w:pPr>
        <w:pStyle w:val="ListParagraph"/>
        <w:numPr>
          <w:ilvl w:val="0"/>
          <w:numId w:val="23"/>
        </w:numPr>
        <w:rPr>
          <w:rFonts w:cstheme="minorBidi"/>
          <w:b/>
          <w:bCs/>
          <w:highlight w:val="yellow"/>
        </w:rPr>
      </w:pPr>
      <w:r w:rsidRPr="00A27669">
        <w:rPr>
          <w:rFonts w:cstheme="minorHAnsi"/>
          <w:b/>
          <w:bCs/>
          <w:highlight w:val="yellow"/>
        </w:rPr>
        <w:t>Supplier Environmental Compliance:</w:t>
      </w:r>
    </w:p>
    <w:p w14:paraId="0A156DA5" w14:textId="5356377B" w:rsidR="00C05C6A" w:rsidRPr="00A27669" w:rsidRDefault="00C05C6A" w:rsidP="00137C61">
      <w:pPr>
        <w:pStyle w:val="ListParagraph"/>
        <w:numPr>
          <w:ilvl w:val="0"/>
          <w:numId w:val="8"/>
        </w:numPr>
        <w:jc w:val="both"/>
        <w:rPr>
          <w:highlight w:val="yellow"/>
        </w:rPr>
      </w:pPr>
      <w:r w:rsidRPr="00A27669">
        <w:rPr>
          <w:rFonts w:cstheme="minorHAnsi"/>
          <w:highlight w:val="yellow"/>
        </w:rPr>
        <w:t>Maintain</w:t>
      </w:r>
      <w:r w:rsidRPr="00A27669">
        <w:rPr>
          <w:highlight w:val="yellow"/>
        </w:rPr>
        <w:t xml:space="preserve"> 100% compliance with applicable environmental requirements among approved suppliers by FY 2029-30.</w:t>
      </w:r>
    </w:p>
    <w:p w14:paraId="38D91916" w14:textId="77777777" w:rsidR="00137C61" w:rsidRPr="00A27669" w:rsidRDefault="00137C61" w:rsidP="00137C61">
      <w:pPr>
        <w:ind w:left="360"/>
        <w:jc w:val="both"/>
        <w:rPr>
          <w:highlight w:val="yellow"/>
        </w:rPr>
      </w:pPr>
    </w:p>
    <w:p w14:paraId="518190EF" w14:textId="77777777" w:rsidR="00137C61" w:rsidRPr="00A27669" w:rsidRDefault="00C05C6A" w:rsidP="00137C61">
      <w:pPr>
        <w:pStyle w:val="ListParagraph"/>
        <w:numPr>
          <w:ilvl w:val="0"/>
          <w:numId w:val="23"/>
        </w:numPr>
        <w:rPr>
          <w:rFonts w:cstheme="minorHAnsi"/>
          <w:b/>
          <w:bCs/>
          <w:highlight w:val="yellow"/>
        </w:rPr>
      </w:pPr>
      <w:r w:rsidRPr="00A27669">
        <w:rPr>
          <w:rFonts w:cstheme="minorHAnsi"/>
          <w:b/>
          <w:bCs/>
          <w:highlight w:val="yellow"/>
        </w:rPr>
        <w:lastRenderedPageBreak/>
        <w:t>Supplier Environmental Documentation:</w:t>
      </w:r>
    </w:p>
    <w:p w14:paraId="731C0B0F" w14:textId="1CA21548" w:rsidR="00C05C6A" w:rsidRPr="00A27669" w:rsidRDefault="00C05C6A" w:rsidP="00137C61">
      <w:pPr>
        <w:pStyle w:val="ListParagraph"/>
        <w:numPr>
          <w:ilvl w:val="0"/>
          <w:numId w:val="8"/>
        </w:numPr>
        <w:jc w:val="both"/>
        <w:rPr>
          <w:rFonts w:cstheme="minorHAnsi"/>
          <w:highlight w:val="yellow"/>
        </w:rPr>
      </w:pPr>
      <w:r w:rsidRPr="00A27669">
        <w:rPr>
          <w:rFonts w:cstheme="minorHAnsi"/>
          <w:highlight w:val="yellow"/>
        </w:rPr>
        <w:t>Increase collection of environmental compliance documents (e.g., environmental permits, ISO 14001 certificates, or equivalent documents) from key suppliers by 25% by FY 2029-30 compared to FY 2022-23.</w:t>
      </w:r>
    </w:p>
    <w:p w14:paraId="58026616" w14:textId="77777777" w:rsidR="00137C61" w:rsidRPr="00A27669" w:rsidRDefault="00137C61" w:rsidP="00137C61">
      <w:pPr>
        <w:pStyle w:val="ListParagraph"/>
        <w:jc w:val="both"/>
        <w:rPr>
          <w:rFonts w:cstheme="minorHAnsi"/>
          <w:highlight w:val="yellow"/>
        </w:rPr>
      </w:pPr>
    </w:p>
    <w:p w14:paraId="6551578E" w14:textId="75194B9F" w:rsidR="00137C61" w:rsidRPr="00A27669" w:rsidRDefault="00C05C6A" w:rsidP="00137C61">
      <w:pPr>
        <w:pStyle w:val="ListParagraph"/>
        <w:numPr>
          <w:ilvl w:val="0"/>
          <w:numId w:val="23"/>
        </w:numPr>
        <w:rPr>
          <w:b/>
          <w:bCs/>
          <w:highlight w:val="yellow"/>
        </w:rPr>
      </w:pPr>
      <w:r w:rsidRPr="00A27669">
        <w:rPr>
          <w:b/>
          <w:bCs/>
          <w:highlight w:val="yellow"/>
        </w:rPr>
        <w:t xml:space="preserve">Supplier Sustainability </w:t>
      </w:r>
      <w:r w:rsidR="00137C61" w:rsidRPr="00A27669">
        <w:rPr>
          <w:b/>
          <w:bCs/>
          <w:highlight w:val="yellow"/>
        </w:rPr>
        <w:t>Communication:</w:t>
      </w:r>
    </w:p>
    <w:p w14:paraId="15E14087" w14:textId="7C98DF6A" w:rsidR="00C05C6A" w:rsidRPr="00A27669" w:rsidRDefault="00C05C6A" w:rsidP="00137C61">
      <w:pPr>
        <w:pStyle w:val="ListParagraph"/>
        <w:numPr>
          <w:ilvl w:val="0"/>
          <w:numId w:val="8"/>
        </w:numPr>
        <w:jc w:val="both"/>
        <w:rPr>
          <w:highlight w:val="yellow"/>
        </w:rPr>
      </w:pPr>
      <w:r w:rsidRPr="00A27669">
        <w:rPr>
          <w:rFonts w:cstheme="minorHAnsi"/>
          <w:highlight w:val="yellow"/>
        </w:rPr>
        <w:t>Communicate</w:t>
      </w:r>
      <w:r w:rsidRPr="00A27669">
        <w:rPr>
          <w:highlight w:val="yellow"/>
        </w:rPr>
        <w:t xml:space="preserve"> environmental expectations and sustainability requirements to 100% of new suppliers by FY 2029-30.</w:t>
      </w:r>
    </w:p>
    <w:p w14:paraId="7D753B1A" w14:textId="61BC7FD6" w:rsidR="00C05C6A" w:rsidRPr="00A27669" w:rsidRDefault="00C05C6A" w:rsidP="00C05C6A">
      <w:pPr>
        <w:rPr>
          <w:highlight w:val="yellow"/>
        </w:rPr>
      </w:pPr>
    </w:p>
    <w:p w14:paraId="1A0F5B30" w14:textId="77777777" w:rsidR="00137C61" w:rsidRPr="00A27669" w:rsidRDefault="00C05C6A" w:rsidP="00C05C6A">
      <w:pPr>
        <w:rPr>
          <w:b/>
          <w:bCs/>
          <w:sz w:val="28"/>
          <w:szCs w:val="28"/>
          <w:highlight w:val="yellow"/>
        </w:rPr>
      </w:pPr>
      <w:r w:rsidRPr="00A27669">
        <w:rPr>
          <w:b/>
          <w:bCs/>
          <w:sz w:val="28"/>
          <w:szCs w:val="28"/>
          <w:highlight w:val="yellow"/>
        </w:rPr>
        <w:t>Supplier Social Issues</w:t>
      </w:r>
    </w:p>
    <w:p w14:paraId="01A2C901" w14:textId="0D16CB1B" w:rsidR="00137C61" w:rsidRPr="00A27669" w:rsidRDefault="00C05C6A" w:rsidP="00137C61">
      <w:pPr>
        <w:pStyle w:val="ListParagraph"/>
        <w:numPr>
          <w:ilvl w:val="0"/>
          <w:numId w:val="24"/>
        </w:numPr>
        <w:rPr>
          <w:b/>
          <w:bCs/>
          <w:highlight w:val="yellow"/>
        </w:rPr>
      </w:pPr>
      <w:r w:rsidRPr="00A27669">
        <w:rPr>
          <w:b/>
          <w:bCs/>
          <w:highlight w:val="yellow"/>
        </w:rPr>
        <w:t>Human Rights and Labour Awareness:</w:t>
      </w:r>
    </w:p>
    <w:p w14:paraId="4473F970" w14:textId="3EFBE50D" w:rsidR="00137C61" w:rsidRPr="00A27669" w:rsidRDefault="00C05C6A" w:rsidP="00137C61">
      <w:pPr>
        <w:pStyle w:val="ListParagraph"/>
        <w:numPr>
          <w:ilvl w:val="0"/>
          <w:numId w:val="8"/>
        </w:numPr>
        <w:jc w:val="both"/>
        <w:rPr>
          <w:sz w:val="22"/>
          <w:szCs w:val="22"/>
          <w:highlight w:val="yellow"/>
        </w:rPr>
      </w:pPr>
      <w:r w:rsidRPr="00A27669">
        <w:rPr>
          <w:rFonts w:cstheme="minorHAnsi"/>
          <w:highlight w:val="yellow"/>
        </w:rPr>
        <w:t>Increase</w:t>
      </w:r>
      <w:r w:rsidRPr="00A27669">
        <w:rPr>
          <w:highlight w:val="yellow"/>
        </w:rPr>
        <w:t xml:space="preserve"> supplier participation in human rights, labour rights, and ethical business awareness programs by 20% by FY 2029-30 from the baseline year FY 2022-23.</w:t>
      </w:r>
    </w:p>
    <w:p w14:paraId="69EFBFFB" w14:textId="77777777" w:rsidR="00137C61" w:rsidRPr="00A27669" w:rsidRDefault="00137C61" w:rsidP="00137C61">
      <w:pPr>
        <w:pStyle w:val="ListParagraph"/>
        <w:jc w:val="both"/>
        <w:rPr>
          <w:b/>
          <w:bCs/>
          <w:sz w:val="22"/>
          <w:szCs w:val="22"/>
          <w:highlight w:val="yellow"/>
        </w:rPr>
      </w:pPr>
    </w:p>
    <w:p w14:paraId="004CA3E3" w14:textId="59EAA693" w:rsidR="00137C61" w:rsidRPr="00A27669" w:rsidRDefault="00C05C6A" w:rsidP="00137C61">
      <w:pPr>
        <w:pStyle w:val="ListParagraph"/>
        <w:numPr>
          <w:ilvl w:val="0"/>
          <w:numId w:val="24"/>
        </w:numPr>
        <w:rPr>
          <w:b/>
          <w:bCs/>
          <w:sz w:val="22"/>
          <w:szCs w:val="22"/>
          <w:highlight w:val="yellow"/>
        </w:rPr>
      </w:pPr>
      <w:r w:rsidRPr="00A27669">
        <w:rPr>
          <w:b/>
          <w:bCs/>
          <w:highlight w:val="yellow"/>
        </w:rPr>
        <w:t>Supplier Code of Conduct Acknowledgement:</w:t>
      </w:r>
    </w:p>
    <w:p w14:paraId="278EFC8F" w14:textId="4BAE7F0B" w:rsidR="00137C61" w:rsidRPr="00A27669" w:rsidRDefault="00C05C6A" w:rsidP="00137C61">
      <w:pPr>
        <w:pStyle w:val="ListParagraph"/>
        <w:numPr>
          <w:ilvl w:val="0"/>
          <w:numId w:val="8"/>
        </w:numPr>
        <w:jc w:val="both"/>
        <w:rPr>
          <w:rFonts w:cstheme="minorHAnsi"/>
          <w:highlight w:val="yellow"/>
        </w:rPr>
      </w:pPr>
      <w:r w:rsidRPr="00A27669">
        <w:rPr>
          <w:rFonts w:cstheme="minorHAnsi"/>
          <w:highlight w:val="yellow"/>
        </w:rPr>
        <w:t>Obtain acknowledgement of the Supplier Code of Conduct from at least 90% of key suppliers by FY 2029-30.</w:t>
      </w:r>
    </w:p>
    <w:p w14:paraId="6A9C5DBB" w14:textId="77777777" w:rsidR="00137C61" w:rsidRPr="00A27669" w:rsidRDefault="00137C61" w:rsidP="00137C61">
      <w:pPr>
        <w:pStyle w:val="ListParagraph"/>
        <w:jc w:val="both"/>
        <w:rPr>
          <w:rFonts w:cstheme="minorHAnsi"/>
          <w:highlight w:val="yellow"/>
        </w:rPr>
      </w:pPr>
    </w:p>
    <w:p w14:paraId="0605071C" w14:textId="77777777" w:rsidR="00137C61" w:rsidRPr="00A27669" w:rsidRDefault="00C05C6A" w:rsidP="00137C61">
      <w:pPr>
        <w:pStyle w:val="ListParagraph"/>
        <w:numPr>
          <w:ilvl w:val="0"/>
          <w:numId w:val="24"/>
        </w:numPr>
        <w:rPr>
          <w:b/>
          <w:bCs/>
          <w:highlight w:val="yellow"/>
        </w:rPr>
      </w:pPr>
      <w:r w:rsidRPr="00A27669">
        <w:rPr>
          <w:b/>
          <w:bCs/>
          <w:highlight w:val="yellow"/>
        </w:rPr>
        <w:t>Child Labour, Forced Labour, and Human Trafficking Compliance:</w:t>
      </w:r>
    </w:p>
    <w:p w14:paraId="1C096BEC" w14:textId="09EE7705" w:rsidR="00C05C6A" w:rsidRPr="00A27669" w:rsidRDefault="00C05C6A" w:rsidP="007C1B92">
      <w:pPr>
        <w:pStyle w:val="ListParagraph"/>
        <w:numPr>
          <w:ilvl w:val="0"/>
          <w:numId w:val="8"/>
        </w:numPr>
        <w:jc w:val="both"/>
        <w:rPr>
          <w:rFonts w:cstheme="minorHAnsi"/>
          <w:highlight w:val="yellow"/>
        </w:rPr>
      </w:pPr>
      <w:r w:rsidRPr="00A27669">
        <w:rPr>
          <w:rFonts w:cstheme="minorHAnsi"/>
          <w:highlight w:val="yellow"/>
        </w:rPr>
        <w:t>Maintain 100% compliance with supplier requirements relating to child labour, forced labour, bonded labour, and human trafficking by FY 2029-30.</w:t>
      </w:r>
    </w:p>
    <w:p w14:paraId="56A41028" w14:textId="77777777" w:rsidR="00137C61" w:rsidRPr="00A27669" w:rsidRDefault="00137C61" w:rsidP="00137C61">
      <w:pPr>
        <w:pStyle w:val="ListParagraph"/>
        <w:jc w:val="both"/>
        <w:rPr>
          <w:rFonts w:cstheme="minorHAnsi"/>
          <w:highlight w:val="yellow"/>
        </w:rPr>
      </w:pPr>
    </w:p>
    <w:p w14:paraId="1270B5EB" w14:textId="77777777" w:rsidR="00137C61" w:rsidRPr="00A27669" w:rsidRDefault="00C05C6A" w:rsidP="00137C61">
      <w:pPr>
        <w:pStyle w:val="ListParagraph"/>
        <w:numPr>
          <w:ilvl w:val="0"/>
          <w:numId w:val="24"/>
        </w:numPr>
        <w:rPr>
          <w:b/>
          <w:bCs/>
          <w:highlight w:val="yellow"/>
        </w:rPr>
      </w:pPr>
      <w:r w:rsidRPr="00A27669">
        <w:rPr>
          <w:b/>
          <w:bCs/>
          <w:highlight w:val="yellow"/>
        </w:rPr>
        <w:t>Supplier Social Documentation:</w:t>
      </w:r>
    </w:p>
    <w:p w14:paraId="307E0A49" w14:textId="08FFC015" w:rsidR="00C05C6A" w:rsidRPr="00A27669" w:rsidRDefault="00C05C6A" w:rsidP="00BB4A69">
      <w:pPr>
        <w:pStyle w:val="ListParagraph"/>
        <w:numPr>
          <w:ilvl w:val="0"/>
          <w:numId w:val="8"/>
        </w:numPr>
        <w:jc w:val="both"/>
        <w:rPr>
          <w:rFonts w:cstheme="minorHAnsi"/>
          <w:highlight w:val="yellow"/>
        </w:rPr>
      </w:pPr>
      <w:r w:rsidRPr="00A27669">
        <w:rPr>
          <w:rFonts w:cstheme="minorHAnsi"/>
          <w:highlight w:val="yellow"/>
        </w:rPr>
        <w:t>Increase collection of supplier labour, health &amp; safety, and human rights compliance documentation by 25% by FY 2029-30 compared to FY 2022-23.</w:t>
      </w:r>
    </w:p>
    <w:p w14:paraId="17EAAD1F" w14:textId="77777777" w:rsidR="00137C61" w:rsidRPr="00A27669" w:rsidRDefault="00137C61" w:rsidP="00137C61">
      <w:pPr>
        <w:pStyle w:val="ListParagraph"/>
        <w:jc w:val="both"/>
        <w:rPr>
          <w:rFonts w:cstheme="minorHAnsi"/>
          <w:highlight w:val="yellow"/>
        </w:rPr>
      </w:pPr>
    </w:p>
    <w:p w14:paraId="1D90F6C0" w14:textId="0C33C9F1" w:rsidR="00137C61" w:rsidRPr="00A27669" w:rsidRDefault="00137C61" w:rsidP="00137C61">
      <w:pPr>
        <w:pStyle w:val="ListParagraph"/>
        <w:numPr>
          <w:ilvl w:val="0"/>
          <w:numId w:val="24"/>
        </w:numPr>
        <w:rPr>
          <w:b/>
          <w:bCs/>
          <w:highlight w:val="yellow"/>
        </w:rPr>
      </w:pPr>
      <w:r w:rsidRPr="00A27669">
        <w:rPr>
          <w:b/>
          <w:bCs/>
          <w:highlight w:val="yellow"/>
        </w:rPr>
        <w:t>Labour and Human Rights Compliance</w:t>
      </w:r>
    </w:p>
    <w:p w14:paraId="5AFB0AC6" w14:textId="39D6E96F" w:rsidR="00137C61" w:rsidRPr="00A27669" w:rsidRDefault="00137C61" w:rsidP="00137C61">
      <w:pPr>
        <w:pStyle w:val="ListParagraph"/>
        <w:numPr>
          <w:ilvl w:val="0"/>
          <w:numId w:val="8"/>
        </w:numPr>
        <w:jc w:val="both"/>
        <w:rPr>
          <w:rFonts w:cstheme="minorHAnsi"/>
          <w:highlight w:val="yellow"/>
        </w:rPr>
      </w:pPr>
      <w:r w:rsidRPr="00A27669">
        <w:rPr>
          <w:rFonts w:cstheme="minorHAnsi"/>
          <w:highlight w:val="yellow"/>
        </w:rPr>
        <w:t>Maintain 100% compliance among approved suppliers with applicable labour laws, human rights requirements, and employment regulations established by local, national, and other relevant regulatory authorities by FY 2029-30, using FY 2022-23 as the baseline year</w:t>
      </w:r>
    </w:p>
    <w:p w14:paraId="02513ADA" w14:textId="77777777" w:rsidR="00C05C6A" w:rsidRPr="00A27669" w:rsidRDefault="00C05C6A" w:rsidP="00C05C6A">
      <w:pPr>
        <w:rPr>
          <w:highlight w:val="yellow"/>
        </w:rPr>
      </w:pPr>
    </w:p>
    <w:p w14:paraId="1BF58EF5" w14:textId="6E40439E" w:rsidR="00137C61" w:rsidRPr="00A27669" w:rsidRDefault="00E72AD0" w:rsidP="00A27669">
      <w:pPr>
        <w:pStyle w:val="Heading1"/>
        <w:spacing w:after="240" w:line="276" w:lineRule="auto"/>
        <w:jc w:val="both"/>
        <w:rPr>
          <w:rFonts w:asciiTheme="minorHAnsi" w:hAnsiTheme="minorHAnsi" w:cstheme="minorHAnsi"/>
          <w:b/>
          <w:bCs/>
          <w:color w:val="4472C4" w:themeColor="accent1"/>
          <w:sz w:val="28"/>
          <w:szCs w:val="28"/>
          <w:highlight w:val="yellow"/>
          <w:lang w:val="en-IN"/>
        </w:rPr>
      </w:pPr>
      <w:bookmarkStart w:id="8" w:name="_Toc231405495"/>
      <w:r w:rsidRPr="00A27669">
        <w:rPr>
          <w:rFonts w:asciiTheme="minorHAnsi" w:hAnsiTheme="minorHAnsi" w:cstheme="minorHAnsi"/>
          <w:b/>
          <w:bCs/>
          <w:color w:val="4472C4" w:themeColor="accent1"/>
          <w:sz w:val="28"/>
          <w:szCs w:val="28"/>
          <w:highlight w:val="yellow"/>
          <w:lang w:val="en-IN"/>
        </w:rPr>
        <w:t>GENERAL TARGETS-</w:t>
      </w:r>
      <w:bookmarkEnd w:id="8"/>
    </w:p>
    <w:p w14:paraId="659067D4" w14:textId="604F92B8" w:rsidR="00137C61" w:rsidRPr="00A27669" w:rsidRDefault="00137C61" w:rsidP="00A27669">
      <w:pPr>
        <w:pStyle w:val="ListParagraph"/>
        <w:numPr>
          <w:ilvl w:val="0"/>
          <w:numId w:val="25"/>
        </w:numPr>
        <w:jc w:val="both"/>
        <w:rPr>
          <w:rFonts w:cstheme="minorHAnsi"/>
          <w:b/>
          <w:bCs/>
          <w:highlight w:val="yellow"/>
        </w:rPr>
      </w:pPr>
      <w:r w:rsidRPr="00A27669">
        <w:rPr>
          <w:rFonts w:cstheme="minorHAnsi"/>
          <w:b/>
          <w:bCs/>
          <w:highlight w:val="yellow"/>
        </w:rPr>
        <w:t>Supplier Training on environmental, social and governance topics</w:t>
      </w:r>
    </w:p>
    <w:p w14:paraId="52AC69E5" w14:textId="0F29FCD1" w:rsidR="00137C61" w:rsidRPr="00A27669" w:rsidRDefault="00137C61" w:rsidP="00137C61">
      <w:pPr>
        <w:pStyle w:val="ListParagraph"/>
        <w:numPr>
          <w:ilvl w:val="0"/>
          <w:numId w:val="8"/>
        </w:numPr>
        <w:jc w:val="both"/>
        <w:rPr>
          <w:rFonts w:cstheme="minorHAnsi"/>
          <w:highlight w:val="yellow"/>
        </w:rPr>
      </w:pPr>
      <w:r w:rsidRPr="00A27669">
        <w:rPr>
          <w:rFonts w:cstheme="minorHAnsi"/>
          <w:highlight w:val="yellow"/>
        </w:rPr>
        <w:t xml:space="preserve">Conduct a minimum of one or two training sessions per year for suppliers on </w:t>
      </w:r>
      <w:r w:rsidRPr="00A27669">
        <w:rPr>
          <w:rFonts w:asciiTheme="minorHAnsi" w:eastAsiaTheme="minorHAnsi" w:hAnsiTheme="minorHAnsi" w:cstheme="minorHAnsi"/>
          <w:highlight w:val="yellow"/>
          <w:lang w:eastAsia="en-US"/>
        </w:rPr>
        <w:t>environmental, social and governance topics</w:t>
      </w:r>
      <w:r w:rsidRPr="00A27669">
        <w:rPr>
          <w:rFonts w:cstheme="minorHAnsi"/>
          <w:highlight w:val="yellow"/>
        </w:rPr>
        <w:t>.</w:t>
      </w:r>
    </w:p>
    <w:p w14:paraId="6CB89B26" w14:textId="77777777" w:rsidR="00137C61" w:rsidRPr="00A27669" w:rsidRDefault="00137C61" w:rsidP="00A27669">
      <w:pPr>
        <w:pStyle w:val="ListParagraph"/>
        <w:jc w:val="both"/>
        <w:rPr>
          <w:rFonts w:cstheme="minorHAnsi"/>
          <w:b/>
          <w:bCs/>
          <w:highlight w:val="yellow"/>
        </w:rPr>
      </w:pPr>
    </w:p>
    <w:p w14:paraId="3B675820" w14:textId="43CC23C2" w:rsidR="00137C61" w:rsidRPr="00A27669" w:rsidRDefault="00137C61" w:rsidP="00A27669">
      <w:pPr>
        <w:pStyle w:val="ListParagraph"/>
        <w:numPr>
          <w:ilvl w:val="0"/>
          <w:numId w:val="25"/>
        </w:numPr>
        <w:jc w:val="both"/>
        <w:rPr>
          <w:rFonts w:cstheme="minorHAnsi"/>
          <w:b/>
          <w:bCs/>
          <w:highlight w:val="yellow"/>
        </w:rPr>
      </w:pPr>
      <w:r w:rsidRPr="00A27669">
        <w:rPr>
          <w:rFonts w:cstheme="minorHAnsi"/>
          <w:b/>
          <w:bCs/>
          <w:highlight w:val="yellow"/>
        </w:rPr>
        <w:t>Procurement Staff Training and Monitoring</w:t>
      </w:r>
    </w:p>
    <w:p w14:paraId="06AC869D" w14:textId="4FBBFBE6" w:rsidR="00137C61" w:rsidRPr="00A27669" w:rsidRDefault="00137C61" w:rsidP="00137C61">
      <w:pPr>
        <w:pStyle w:val="ListParagraph"/>
        <w:numPr>
          <w:ilvl w:val="0"/>
          <w:numId w:val="8"/>
        </w:numPr>
        <w:jc w:val="both"/>
        <w:rPr>
          <w:rFonts w:cstheme="minorHAnsi"/>
          <w:highlight w:val="yellow"/>
        </w:rPr>
      </w:pPr>
      <w:r w:rsidRPr="00A27669">
        <w:rPr>
          <w:rFonts w:cstheme="minorHAnsi"/>
          <w:highlight w:val="yellow"/>
        </w:rPr>
        <w:t xml:space="preserve">Ensure 100% of procurement staff undergo annual training on </w:t>
      </w:r>
      <w:r w:rsidRPr="00A27669">
        <w:rPr>
          <w:rFonts w:asciiTheme="minorHAnsi" w:eastAsiaTheme="minorHAnsi" w:hAnsiTheme="minorHAnsi" w:cstheme="minorHAnsi"/>
          <w:highlight w:val="yellow"/>
          <w:lang w:eastAsia="en-US"/>
        </w:rPr>
        <w:t>environmental sustainability, social responsibility &amp; governance Compliance</w:t>
      </w:r>
      <w:r w:rsidRPr="00A27669">
        <w:rPr>
          <w:rFonts w:cstheme="minorHAnsi"/>
          <w:highlight w:val="yellow"/>
        </w:rPr>
        <w:t xml:space="preserve"> by FY </w:t>
      </w:r>
      <w:r w:rsidR="00A27669">
        <w:rPr>
          <w:rFonts w:cstheme="minorHAnsi"/>
          <w:highlight w:val="yellow"/>
        </w:rPr>
        <w:t>2029</w:t>
      </w:r>
      <w:r w:rsidRPr="00A27669">
        <w:rPr>
          <w:rFonts w:cstheme="minorHAnsi"/>
          <w:highlight w:val="yellow"/>
        </w:rPr>
        <w:t>-</w:t>
      </w:r>
      <w:r w:rsidR="00A27669">
        <w:rPr>
          <w:rFonts w:cstheme="minorHAnsi"/>
          <w:highlight w:val="yellow"/>
        </w:rPr>
        <w:t>30</w:t>
      </w:r>
      <w:r w:rsidRPr="00A27669">
        <w:rPr>
          <w:rFonts w:cstheme="minorHAnsi"/>
          <w:highlight w:val="yellow"/>
        </w:rPr>
        <w:t>.</w:t>
      </w:r>
    </w:p>
    <w:p w14:paraId="23B4F759" w14:textId="77777777" w:rsidR="00137C61" w:rsidRPr="00A27669" w:rsidRDefault="00137C61" w:rsidP="00137C61">
      <w:pPr>
        <w:pStyle w:val="ListParagraph"/>
        <w:jc w:val="both"/>
        <w:rPr>
          <w:rFonts w:cstheme="minorHAnsi"/>
          <w:highlight w:val="yellow"/>
        </w:rPr>
      </w:pPr>
    </w:p>
    <w:p w14:paraId="7081E1A7" w14:textId="0E6F8722" w:rsidR="00137C61" w:rsidRPr="00A27669" w:rsidRDefault="00137C61" w:rsidP="00A27669">
      <w:pPr>
        <w:pStyle w:val="ListParagraph"/>
        <w:numPr>
          <w:ilvl w:val="0"/>
          <w:numId w:val="25"/>
        </w:numPr>
        <w:jc w:val="both"/>
        <w:rPr>
          <w:rFonts w:cstheme="minorHAnsi"/>
          <w:b/>
          <w:bCs/>
          <w:highlight w:val="yellow"/>
        </w:rPr>
      </w:pPr>
      <w:r w:rsidRPr="00A27669">
        <w:rPr>
          <w:rFonts w:cstheme="minorHAnsi"/>
          <w:b/>
          <w:bCs/>
          <w:highlight w:val="yellow"/>
        </w:rPr>
        <w:t>Supplier ESG On-Site Audits</w:t>
      </w:r>
    </w:p>
    <w:p w14:paraId="41BAB915" w14:textId="53AC9FF7" w:rsidR="00137C61" w:rsidRPr="00A27669" w:rsidRDefault="00137C61" w:rsidP="00137C61">
      <w:pPr>
        <w:pStyle w:val="ListParagraph"/>
        <w:numPr>
          <w:ilvl w:val="0"/>
          <w:numId w:val="8"/>
        </w:numPr>
        <w:jc w:val="both"/>
        <w:rPr>
          <w:rFonts w:cstheme="minorHAnsi"/>
          <w:highlight w:val="yellow"/>
        </w:rPr>
      </w:pPr>
      <w:r w:rsidRPr="00A27669">
        <w:rPr>
          <w:rFonts w:cstheme="minorHAnsi"/>
          <w:highlight w:val="yellow"/>
        </w:rPr>
        <w:lastRenderedPageBreak/>
        <w:t xml:space="preserve">Conduct ESG audits for at least 20% of key suppliers by FY </w:t>
      </w:r>
      <w:r w:rsidR="00A27669">
        <w:rPr>
          <w:rFonts w:cstheme="minorHAnsi"/>
          <w:highlight w:val="yellow"/>
        </w:rPr>
        <w:t>2029</w:t>
      </w:r>
      <w:r w:rsidRPr="00A27669">
        <w:rPr>
          <w:rFonts w:cstheme="minorHAnsi"/>
          <w:highlight w:val="yellow"/>
        </w:rPr>
        <w:t>-</w:t>
      </w:r>
      <w:r w:rsidR="00A27669">
        <w:rPr>
          <w:rFonts w:cstheme="minorHAnsi"/>
          <w:highlight w:val="yellow"/>
        </w:rPr>
        <w:t>30</w:t>
      </w:r>
      <w:r w:rsidRPr="00A27669">
        <w:rPr>
          <w:rFonts w:cstheme="minorHAnsi"/>
          <w:highlight w:val="yellow"/>
        </w:rPr>
        <w:t>.</w:t>
      </w:r>
    </w:p>
    <w:p w14:paraId="335B2662" w14:textId="77777777" w:rsidR="00137C61" w:rsidRPr="00A27669" w:rsidRDefault="00137C61" w:rsidP="00137C61">
      <w:pPr>
        <w:pStyle w:val="ListParagraph"/>
        <w:jc w:val="both"/>
        <w:rPr>
          <w:rFonts w:cstheme="minorHAnsi"/>
          <w:highlight w:val="yellow"/>
        </w:rPr>
      </w:pPr>
    </w:p>
    <w:p w14:paraId="4ADC4994" w14:textId="0C4808A2" w:rsidR="00137C61" w:rsidRPr="00A27669" w:rsidRDefault="00137C61" w:rsidP="00A27669">
      <w:pPr>
        <w:pStyle w:val="ListParagraph"/>
        <w:numPr>
          <w:ilvl w:val="0"/>
          <w:numId w:val="25"/>
        </w:numPr>
        <w:jc w:val="both"/>
        <w:rPr>
          <w:rFonts w:cstheme="minorHAnsi"/>
          <w:b/>
          <w:bCs/>
          <w:highlight w:val="yellow"/>
        </w:rPr>
      </w:pPr>
      <w:r w:rsidRPr="00A27669">
        <w:rPr>
          <w:rFonts w:cstheme="minorHAnsi"/>
          <w:b/>
          <w:bCs/>
          <w:highlight w:val="yellow"/>
        </w:rPr>
        <w:t>Encouraging Supplier ESG Self-Assessments</w:t>
      </w:r>
    </w:p>
    <w:p w14:paraId="02B5E623" w14:textId="192140BA" w:rsidR="00137C61" w:rsidRPr="00A27669" w:rsidRDefault="00137C61" w:rsidP="00137C61">
      <w:pPr>
        <w:pStyle w:val="ListParagraph"/>
        <w:numPr>
          <w:ilvl w:val="0"/>
          <w:numId w:val="8"/>
        </w:numPr>
        <w:jc w:val="both"/>
        <w:rPr>
          <w:rFonts w:cstheme="minorHAnsi"/>
          <w:highlight w:val="yellow"/>
        </w:rPr>
      </w:pPr>
      <w:r w:rsidRPr="00A27669">
        <w:rPr>
          <w:rFonts w:cstheme="minorHAnsi"/>
          <w:highlight w:val="yellow"/>
        </w:rPr>
        <w:t>Ensure 30% of key suppliers complete ESG self-assessment questionnaires annually by FY 2025-26.</w:t>
      </w:r>
    </w:p>
    <w:p w14:paraId="0B59ED3E" w14:textId="77777777" w:rsidR="00A27669" w:rsidRPr="00A27669" w:rsidRDefault="00A27669" w:rsidP="00A27669">
      <w:pPr>
        <w:spacing w:after="0"/>
        <w:ind w:left="360"/>
        <w:jc w:val="both"/>
        <w:rPr>
          <w:rFonts w:cstheme="minorHAnsi"/>
          <w:highlight w:val="yellow"/>
        </w:rPr>
      </w:pPr>
    </w:p>
    <w:p w14:paraId="18E9FED2" w14:textId="55801DCF" w:rsidR="00A27669" w:rsidRPr="00A27669" w:rsidRDefault="00A27669" w:rsidP="00A27669">
      <w:pPr>
        <w:pStyle w:val="ListParagraph"/>
        <w:numPr>
          <w:ilvl w:val="0"/>
          <w:numId w:val="25"/>
        </w:numPr>
        <w:jc w:val="both"/>
        <w:rPr>
          <w:rFonts w:cstheme="minorHAnsi"/>
          <w:b/>
          <w:bCs/>
          <w:highlight w:val="yellow"/>
        </w:rPr>
      </w:pPr>
      <w:r w:rsidRPr="00A27669">
        <w:rPr>
          <w:rFonts w:cstheme="minorHAnsi"/>
          <w:b/>
          <w:bCs/>
          <w:highlight w:val="yellow"/>
        </w:rPr>
        <w:t>Supplier Code of Conduct Acknowledgement</w:t>
      </w:r>
    </w:p>
    <w:p w14:paraId="33E99070" w14:textId="7761BFA3" w:rsidR="00137C61" w:rsidRPr="00A27669" w:rsidRDefault="00A27669" w:rsidP="00C05C6A">
      <w:pPr>
        <w:pStyle w:val="ListParagraph"/>
        <w:numPr>
          <w:ilvl w:val="0"/>
          <w:numId w:val="8"/>
        </w:numPr>
        <w:jc w:val="both"/>
        <w:rPr>
          <w:rFonts w:cstheme="minorHAnsi"/>
          <w:highlight w:val="yellow"/>
        </w:rPr>
      </w:pPr>
      <w:r w:rsidRPr="00A27669">
        <w:rPr>
          <w:rFonts w:cstheme="minorHAnsi"/>
          <w:highlight w:val="yellow"/>
        </w:rPr>
        <w:t xml:space="preserve">Ensure 100% of key suppliers acknowledge, sign, and comply with </w:t>
      </w:r>
      <w:proofErr w:type="spellStart"/>
      <w:r w:rsidRPr="00A27669">
        <w:rPr>
          <w:rFonts w:cstheme="minorHAnsi"/>
          <w:highlight w:val="yellow"/>
        </w:rPr>
        <w:t>Transpek</w:t>
      </w:r>
      <w:proofErr w:type="spellEnd"/>
      <w:r w:rsidRPr="00A27669">
        <w:rPr>
          <w:rFonts w:cstheme="minorHAnsi"/>
          <w:highlight w:val="yellow"/>
        </w:rPr>
        <w:t xml:space="preserve"> Industry Limited's Supplier Code of Conduct by FY 2029-30, from the baseline year FY 2022-23.</w:t>
      </w:r>
    </w:p>
    <w:p w14:paraId="79C8E310" w14:textId="77777777" w:rsidR="00137C61" w:rsidRDefault="00137C61" w:rsidP="00C05C6A"/>
    <w:p w14:paraId="56127E76" w14:textId="77777777" w:rsidR="00F31C16" w:rsidRPr="00C94331" w:rsidRDefault="00F31C16" w:rsidP="00F31C16">
      <w:pPr>
        <w:pStyle w:val="Heading1"/>
        <w:spacing w:after="240" w:line="276" w:lineRule="auto"/>
        <w:jc w:val="both"/>
        <w:rPr>
          <w:rFonts w:asciiTheme="minorHAnsi" w:hAnsiTheme="minorHAnsi" w:cstheme="minorHAnsi"/>
          <w:b/>
          <w:bCs/>
          <w:color w:val="4472C4" w:themeColor="accent1"/>
          <w:sz w:val="28"/>
          <w:szCs w:val="28"/>
          <w:lang w:val="en-IN"/>
        </w:rPr>
      </w:pPr>
      <w:bookmarkStart w:id="9" w:name="_Toc182401164"/>
      <w:bookmarkStart w:id="10" w:name="_Toc231405496"/>
      <w:r>
        <w:rPr>
          <w:rFonts w:asciiTheme="minorHAnsi" w:hAnsiTheme="minorHAnsi" w:cstheme="minorHAnsi"/>
          <w:b/>
          <w:bCs/>
          <w:color w:val="4472C4" w:themeColor="accent1"/>
          <w:sz w:val="28"/>
          <w:szCs w:val="28"/>
          <w:lang w:val="en-IN"/>
        </w:rPr>
        <w:t>RESPONSIBILITY</w:t>
      </w:r>
      <w:bookmarkEnd w:id="9"/>
      <w:bookmarkEnd w:id="10"/>
    </w:p>
    <w:p w14:paraId="1E8A638A" w14:textId="77777777" w:rsidR="00F31C16" w:rsidRPr="00C94331" w:rsidRDefault="00F31C16" w:rsidP="00F31C16">
      <w:pPr>
        <w:jc w:val="both"/>
        <w:rPr>
          <w:rFonts w:cstheme="minorHAnsi"/>
          <w:b/>
          <w:bCs/>
          <w:sz w:val="24"/>
          <w:szCs w:val="24"/>
        </w:rPr>
      </w:pPr>
      <w:r w:rsidRPr="00C94331">
        <w:rPr>
          <w:rFonts w:cstheme="minorHAnsi"/>
          <w:b/>
          <w:bCs/>
          <w:sz w:val="24"/>
          <w:szCs w:val="24"/>
        </w:rPr>
        <w:t>Chief Procurement Officer (CPO)</w:t>
      </w:r>
    </w:p>
    <w:p w14:paraId="3E196379" w14:textId="77777777" w:rsidR="00F31C16" w:rsidRPr="00C94331" w:rsidRDefault="00F31C16" w:rsidP="00F31C16">
      <w:pPr>
        <w:numPr>
          <w:ilvl w:val="0"/>
          <w:numId w:val="6"/>
        </w:numPr>
        <w:jc w:val="both"/>
        <w:rPr>
          <w:sz w:val="24"/>
          <w:szCs w:val="24"/>
        </w:rPr>
      </w:pPr>
      <w:r w:rsidRPr="00C94331">
        <w:rPr>
          <w:b/>
          <w:bCs/>
          <w:sz w:val="24"/>
          <w:szCs w:val="24"/>
        </w:rPr>
        <w:t xml:space="preserve">Leadership in Policy Enforcement: </w:t>
      </w:r>
      <w:r w:rsidRPr="00C94331">
        <w:rPr>
          <w:sz w:val="24"/>
          <w:szCs w:val="24"/>
        </w:rPr>
        <w:t xml:space="preserve">Provide overall guidance and ensure that the Sustainable Procurement Policy aligns with </w:t>
      </w:r>
      <w:proofErr w:type="spellStart"/>
      <w:r w:rsidRPr="00C94331">
        <w:rPr>
          <w:sz w:val="24"/>
          <w:szCs w:val="24"/>
        </w:rPr>
        <w:t>Transpek’s</w:t>
      </w:r>
      <w:proofErr w:type="spellEnd"/>
      <w:r w:rsidRPr="00C94331">
        <w:rPr>
          <w:sz w:val="24"/>
          <w:szCs w:val="24"/>
        </w:rPr>
        <w:t xml:space="preserve"> strategic goals.</w:t>
      </w:r>
    </w:p>
    <w:p w14:paraId="6F09F797" w14:textId="77777777" w:rsidR="00F31C16" w:rsidRPr="00C94331" w:rsidRDefault="00F31C16" w:rsidP="00F31C16">
      <w:pPr>
        <w:numPr>
          <w:ilvl w:val="0"/>
          <w:numId w:val="6"/>
        </w:numPr>
        <w:jc w:val="both"/>
        <w:rPr>
          <w:b/>
          <w:bCs/>
          <w:sz w:val="24"/>
          <w:szCs w:val="24"/>
        </w:rPr>
      </w:pPr>
      <w:r w:rsidRPr="00C94331">
        <w:rPr>
          <w:b/>
          <w:bCs/>
          <w:sz w:val="24"/>
          <w:szCs w:val="24"/>
        </w:rPr>
        <w:t xml:space="preserve">Approval of Suppliers: </w:t>
      </w:r>
      <w:r w:rsidRPr="00C94331">
        <w:rPr>
          <w:sz w:val="24"/>
          <w:szCs w:val="24"/>
        </w:rPr>
        <w:t>Authorize collaborations with suppliers based on compliance with sustainability standards.</w:t>
      </w:r>
    </w:p>
    <w:p w14:paraId="6C6C4581" w14:textId="77777777" w:rsidR="00F31C16" w:rsidRPr="00C94331" w:rsidRDefault="00F31C16" w:rsidP="00F31C16">
      <w:pPr>
        <w:numPr>
          <w:ilvl w:val="0"/>
          <w:numId w:val="6"/>
        </w:numPr>
        <w:jc w:val="both"/>
        <w:rPr>
          <w:b/>
          <w:bCs/>
          <w:sz w:val="24"/>
          <w:szCs w:val="24"/>
        </w:rPr>
      </w:pPr>
      <w:r w:rsidRPr="00C94331">
        <w:rPr>
          <w:b/>
          <w:bCs/>
          <w:sz w:val="24"/>
          <w:szCs w:val="24"/>
        </w:rPr>
        <w:t xml:space="preserve">Annual Review Oversight: </w:t>
      </w:r>
      <w:r w:rsidRPr="00C94331">
        <w:rPr>
          <w:sz w:val="24"/>
          <w:szCs w:val="24"/>
        </w:rPr>
        <w:t>Supervise the annual policy review and updates, ensuring continued alignment with regulatory and industry changes.</w:t>
      </w:r>
    </w:p>
    <w:p w14:paraId="10B34434" w14:textId="77777777" w:rsidR="00F31C16" w:rsidRPr="00C94331" w:rsidRDefault="00F31C16" w:rsidP="00F31C16">
      <w:pPr>
        <w:jc w:val="both"/>
        <w:rPr>
          <w:b/>
          <w:bCs/>
        </w:rPr>
      </w:pPr>
      <w:r w:rsidRPr="00C94331">
        <w:rPr>
          <w:rFonts w:cstheme="minorHAnsi"/>
          <w:b/>
          <w:bCs/>
          <w:sz w:val="24"/>
          <w:szCs w:val="24"/>
        </w:rPr>
        <w:t>Sustainability and Procurement Team</w:t>
      </w:r>
    </w:p>
    <w:p w14:paraId="484C2661" w14:textId="77777777" w:rsidR="00F31C16" w:rsidRPr="00C94331" w:rsidRDefault="00F31C16" w:rsidP="00F31C16">
      <w:pPr>
        <w:numPr>
          <w:ilvl w:val="0"/>
          <w:numId w:val="6"/>
        </w:numPr>
        <w:jc w:val="both"/>
        <w:rPr>
          <w:b/>
          <w:bCs/>
          <w:sz w:val="24"/>
          <w:szCs w:val="24"/>
        </w:rPr>
      </w:pPr>
      <w:r w:rsidRPr="00C94331">
        <w:rPr>
          <w:b/>
          <w:bCs/>
          <w:sz w:val="24"/>
          <w:szCs w:val="24"/>
        </w:rPr>
        <w:t xml:space="preserve">Policy Implementation: </w:t>
      </w:r>
      <w:r w:rsidRPr="00C94331">
        <w:rPr>
          <w:sz w:val="24"/>
          <w:szCs w:val="24"/>
        </w:rPr>
        <w:t>Execute day-to-day operations related to sustainable procurement practices and ensure compliance with policy standards.</w:t>
      </w:r>
    </w:p>
    <w:p w14:paraId="2C692684" w14:textId="77777777" w:rsidR="00F31C16" w:rsidRPr="00C94331" w:rsidRDefault="00F31C16" w:rsidP="00F31C16">
      <w:pPr>
        <w:numPr>
          <w:ilvl w:val="0"/>
          <w:numId w:val="6"/>
        </w:numPr>
        <w:jc w:val="both"/>
        <w:rPr>
          <w:b/>
          <w:bCs/>
          <w:sz w:val="24"/>
          <w:szCs w:val="24"/>
        </w:rPr>
      </w:pPr>
      <w:r w:rsidRPr="00C94331">
        <w:rPr>
          <w:b/>
          <w:bCs/>
          <w:sz w:val="24"/>
          <w:szCs w:val="24"/>
        </w:rPr>
        <w:t xml:space="preserve">Supplier Assessments: </w:t>
      </w:r>
      <w:r w:rsidRPr="00C94331">
        <w:rPr>
          <w:sz w:val="24"/>
          <w:szCs w:val="24"/>
        </w:rPr>
        <w:t>Conduct regular assessments and audits of suppliers to confirm compliance with environmental, social, and governance (ESG) criteria.</w:t>
      </w:r>
    </w:p>
    <w:p w14:paraId="58F7502C" w14:textId="77777777" w:rsidR="00F31C16" w:rsidRPr="00C94331" w:rsidRDefault="00F31C16" w:rsidP="00F31C16">
      <w:pPr>
        <w:numPr>
          <w:ilvl w:val="0"/>
          <w:numId w:val="6"/>
        </w:numPr>
        <w:jc w:val="both"/>
        <w:rPr>
          <w:b/>
          <w:bCs/>
          <w:sz w:val="24"/>
          <w:szCs w:val="24"/>
        </w:rPr>
      </w:pPr>
      <w:r w:rsidRPr="00C94331">
        <w:rPr>
          <w:b/>
          <w:bCs/>
          <w:sz w:val="24"/>
          <w:szCs w:val="24"/>
        </w:rPr>
        <w:t xml:space="preserve">KPI Tracking and Reporting: </w:t>
      </w:r>
      <w:r w:rsidRPr="00C94331">
        <w:rPr>
          <w:sz w:val="24"/>
          <w:szCs w:val="24"/>
        </w:rPr>
        <w:t>Develop and monitor key performance indicators (KPIs) for sustainability in procurement, preparing reports for review by leadership.</w:t>
      </w:r>
    </w:p>
    <w:p w14:paraId="22CB86FF" w14:textId="35BED7A5" w:rsidR="00F31C16" w:rsidRPr="00C94331" w:rsidRDefault="00F31C16" w:rsidP="00F31C16">
      <w:pPr>
        <w:jc w:val="both"/>
        <w:rPr>
          <w:rFonts w:cstheme="minorHAnsi"/>
          <w:b/>
          <w:bCs/>
          <w:sz w:val="24"/>
          <w:szCs w:val="24"/>
        </w:rPr>
      </w:pPr>
      <w:r w:rsidRPr="00C94331">
        <w:rPr>
          <w:rFonts w:cstheme="minorHAnsi"/>
          <w:b/>
          <w:bCs/>
          <w:sz w:val="24"/>
          <w:szCs w:val="24"/>
        </w:rPr>
        <w:t>Procurement Managers</w:t>
      </w:r>
    </w:p>
    <w:p w14:paraId="7506A466" w14:textId="77777777" w:rsidR="00F31C16" w:rsidRPr="00C94331" w:rsidRDefault="00F31C16" w:rsidP="00F31C16">
      <w:pPr>
        <w:numPr>
          <w:ilvl w:val="0"/>
          <w:numId w:val="6"/>
        </w:numPr>
        <w:jc w:val="both"/>
        <w:rPr>
          <w:b/>
          <w:bCs/>
          <w:sz w:val="24"/>
          <w:szCs w:val="24"/>
        </w:rPr>
      </w:pPr>
      <w:r w:rsidRPr="00C94331">
        <w:rPr>
          <w:b/>
          <w:bCs/>
          <w:sz w:val="24"/>
          <w:szCs w:val="24"/>
        </w:rPr>
        <w:t xml:space="preserve">Supplier Selection and Evaluation: </w:t>
      </w:r>
      <w:r w:rsidRPr="00C94331">
        <w:rPr>
          <w:sz w:val="24"/>
          <w:szCs w:val="24"/>
        </w:rPr>
        <w:t>Ensure all suppliers meet the company's standards for environmental compliance, ethical sourcing, and fair labour practices.</w:t>
      </w:r>
    </w:p>
    <w:p w14:paraId="1ADDCD00" w14:textId="77777777" w:rsidR="00F31C16" w:rsidRPr="00C94331" w:rsidRDefault="00F31C16" w:rsidP="00F31C16">
      <w:pPr>
        <w:numPr>
          <w:ilvl w:val="0"/>
          <w:numId w:val="6"/>
        </w:numPr>
        <w:jc w:val="both"/>
        <w:rPr>
          <w:sz w:val="24"/>
          <w:szCs w:val="24"/>
        </w:rPr>
      </w:pPr>
      <w:r w:rsidRPr="00C94331">
        <w:rPr>
          <w:b/>
          <w:bCs/>
          <w:sz w:val="24"/>
          <w:szCs w:val="24"/>
        </w:rPr>
        <w:t xml:space="preserve">Waste and Emission Reduction Initiatives: </w:t>
      </w:r>
      <w:r w:rsidRPr="00C94331">
        <w:rPr>
          <w:sz w:val="24"/>
          <w:szCs w:val="24"/>
        </w:rPr>
        <w:t>Actively work with suppliers to implement waste reduction, eco-friendly packaging, and energy efficiency initiatives.</w:t>
      </w:r>
    </w:p>
    <w:p w14:paraId="4A0E3ADD" w14:textId="77777777" w:rsidR="00F31C16" w:rsidRPr="00C94331" w:rsidRDefault="00F31C16" w:rsidP="00F31C16">
      <w:pPr>
        <w:numPr>
          <w:ilvl w:val="0"/>
          <w:numId w:val="6"/>
        </w:numPr>
        <w:jc w:val="both"/>
        <w:rPr>
          <w:sz w:val="24"/>
          <w:szCs w:val="24"/>
        </w:rPr>
      </w:pPr>
      <w:r w:rsidRPr="00C94331">
        <w:rPr>
          <w:b/>
          <w:bCs/>
          <w:sz w:val="24"/>
          <w:szCs w:val="24"/>
        </w:rPr>
        <w:t xml:space="preserve">Documentation and Transparency: </w:t>
      </w:r>
      <w:r w:rsidRPr="00C94331">
        <w:rPr>
          <w:sz w:val="24"/>
          <w:szCs w:val="24"/>
        </w:rPr>
        <w:t>Maintain thorough records of all supplier engagements, including sustainability certifications, reports, and compliance documents.</w:t>
      </w:r>
    </w:p>
    <w:p w14:paraId="56C2E7FC" w14:textId="77777777" w:rsidR="00F31C16" w:rsidRPr="00C94331" w:rsidRDefault="00F31C16" w:rsidP="00F31C16">
      <w:pPr>
        <w:jc w:val="both"/>
        <w:rPr>
          <w:rFonts w:cstheme="minorHAnsi"/>
          <w:b/>
          <w:bCs/>
          <w:sz w:val="24"/>
          <w:szCs w:val="24"/>
        </w:rPr>
      </w:pPr>
      <w:r w:rsidRPr="00C94331">
        <w:rPr>
          <w:rFonts w:cstheme="minorHAnsi"/>
          <w:b/>
          <w:bCs/>
          <w:sz w:val="24"/>
          <w:szCs w:val="24"/>
        </w:rPr>
        <w:t>HR and Training Team</w:t>
      </w:r>
    </w:p>
    <w:p w14:paraId="0E4A9DF8" w14:textId="77777777" w:rsidR="00F31C16" w:rsidRPr="00C94331" w:rsidRDefault="00F31C16" w:rsidP="00F31C16">
      <w:pPr>
        <w:numPr>
          <w:ilvl w:val="0"/>
          <w:numId w:val="6"/>
        </w:numPr>
        <w:jc w:val="both"/>
        <w:rPr>
          <w:b/>
          <w:bCs/>
          <w:sz w:val="24"/>
          <w:szCs w:val="24"/>
        </w:rPr>
      </w:pPr>
      <w:r w:rsidRPr="00C94331">
        <w:rPr>
          <w:b/>
          <w:bCs/>
          <w:sz w:val="24"/>
          <w:szCs w:val="24"/>
        </w:rPr>
        <w:lastRenderedPageBreak/>
        <w:t xml:space="preserve">Employee Training Programs: </w:t>
      </w:r>
      <w:r w:rsidRPr="00C94331">
        <w:rPr>
          <w:sz w:val="24"/>
          <w:szCs w:val="24"/>
        </w:rPr>
        <w:t>Facilitate training programs on sustainable procurement, ethical sourcing, and compliance with human rights standards.</w:t>
      </w:r>
    </w:p>
    <w:p w14:paraId="5F9AEA64" w14:textId="77777777" w:rsidR="00F31C16" w:rsidRPr="00C94331" w:rsidRDefault="00F31C16" w:rsidP="00F31C16">
      <w:pPr>
        <w:numPr>
          <w:ilvl w:val="0"/>
          <w:numId w:val="6"/>
        </w:numPr>
        <w:jc w:val="both"/>
        <w:rPr>
          <w:b/>
          <w:bCs/>
          <w:sz w:val="24"/>
          <w:szCs w:val="24"/>
        </w:rPr>
      </w:pPr>
      <w:r w:rsidRPr="00C94331">
        <w:rPr>
          <w:b/>
          <w:bCs/>
          <w:sz w:val="24"/>
          <w:szCs w:val="24"/>
        </w:rPr>
        <w:t xml:space="preserve">Policy Awareness Campaigns: </w:t>
      </w:r>
      <w:r w:rsidRPr="00C94331">
        <w:rPr>
          <w:sz w:val="24"/>
          <w:szCs w:val="24"/>
        </w:rPr>
        <w:t>Create awareness initiatives around the Sustainable Procurement Policy to ensure all employees understand and support its objectives.</w:t>
      </w:r>
    </w:p>
    <w:p w14:paraId="551EDA1D" w14:textId="77777777" w:rsidR="00F31C16" w:rsidRPr="00C94331" w:rsidRDefault="00F31C16" w:rsidP="00F31C16">
      <w:pPr>
        <w:numPr>
          <w:ilvl w:val="0"/>
          <w:numId w:val="6"/>
        </w:numPr>
        <w:jc w:val="both"/>
        <w:rPr>
          <w:sz w:val="24"/>
          <w:szCs w:val="24"/>
        </w:rPr>
      </w:pPr>
      <w:r w:rsidRPr="00C94331">
        <w:rPr>
          <w:b/>
          <w:bCs/>
          <w:sz w:val="24"/>
          <w:szCs w:val="24"/>
        </w:rPr>
        <w:t xml:space="preserve">Feedback Collection: </w:t>
      </w:r>
      <w:r w:rsidRPr="00C94331">
        <w:rPr>
          <w:sz w:val="24"/>
          <w:szCs w:val="24"/>
        </w:rPr>
        <w:t>Gather feedback from employees on policy execution and suggest improvements based on on-ground insights.</w:t>
      </w:r>
    </w:p>
    <w:p w14:paraId="1BA277EF" w14:textId="77777777" w:rsidR="00F31C16" w:rsidRPr="00C94331" w:rsidRDefault="00F31C16" w:rsidP="00F31C16">
      <w:pPr>
        <w:jc w:val="both"/>
        <w:rPr>
          <w:rFonts w:cstheme="minorHAnsi"/>
          <w:b/>
          <w:bCs/>
          <w:sz w:val="24"/>
          <w:szCs w:val="24"/>
        </w:rPr>
      </w:pPr>
      <w:r w:rsidRPr="00C94331">
        <w:rPr>
          <w:rFonts w:cstheme="minorHAnsi"/>
          <w:b/>
          <w:bCs/>
          <w:sz w:val="24"/>
          <w:szCs w:val="24"/>
        </w:rPr>
        <w:t>Compliance Officers</w:t>
      </w:r>
    </w:p>
    <w:p w14:paraId="42DFC6CB" w14:textId="77777777" w:rsidR="00F31C16" w:rsidRPr="00C94331" w:rsidRDefault="00F31C16" w:rsidP="00F31C16">
      <w:pPr>
        <w:numPr>
          <w:ilvl w:val="0"/>
          <w:numId w:val="6"/>
        </w:numPr>
        <w:jc w:val="both"/>
        <w:rPr>
          <w:b/>
          <w:bCs/>
          <w:sz w:val="24"/>
          <w:szCs w:val="24"/>
        </w:rPr>
      </w:pPr>
      <w:r w:rsidRPr="00C94331">
        <w:rPr>
          <w:b/>
          <w:bCs/>
          <w:sz w:val="24"/>
          <w:szCs w:val="24"/>
        </w:rPr>
        <w:t xml:space="preserve">Regulatory Compliance Assurance: </w:t>
      </w:r>
      <w:r w:rsidRPr="00C94331">
        <w:rPr>
          <w:sz w:val="24"/>
          <w:szCs w:val="24"/>
        </w:rPr>
        <w:t>Ensure that all procurement activities comply with relevant environmental, labour, and human rights laws.</w:t>
      </w:r>
    </w:p>
    <w:p w14:paraId="1DDA31B7" w14:textId="77777777" w:rsidR="00F31C16" w:rsidRPr="00C94331" w:rsidRDefault="00F31C16" w:rsidP="00F31C16">
      <w:pPr>
        <w:numPr>
          <w:ilvl w:val="0"/>
          <w:numId w:val="6"/>
        </w:numPr>
        <w:jc w:val="both"/>
        <w:rPr>
          <w:b/>
          <w:bCs/>
          <w:sz w:val="24"/>
          <w:szCs w:val="24"/>
        </w:rPr>
      </w:pPr>
      <w:r w:rsidRPr="00C94331">
        <w:rPr>
          <w:b/>
          <w:bCs/>
          <w:sz w:val="24"/>
          <w:szCs w:val="24"/>
        </w:rPr>
        <w:t xml:space="preserve">Due Diligence in Human Rights: </w:t>
      </w:r>
      <w:r w:rsidRPr="00C94331">
        <w:rPr>
          <w:sz w:val="24"/>
          <w:szCs w:val="24"/>
        </w:rPr>
        <w:t>Conduct human rights due diligence across the supply chain, identifying and mitigating risks related to labour practices.</w:t>
      </w:r>
    </w:p>
    <w:p w14:paraId="56B1F665" w14:textId="77777777" w:rsidR="00F31C16" w:rsidRPr="00C94331" w:rsidRDefault="00F31C16" w:rsidP="00F31C16">
      <w:pPr>
        <w:numPr>
          <w:ilvl w:val="0"/>
          <w:numId w:val="6"/>
        </w:numPr>
        <w:jc w:val="both"/>
        <w:rPr>
          <w:b/>
          <w:bCs/>
          <w:sz w:val="24"/>
          <w:szCs w:val="24"/>
        </w:rPr>
      </w:pPr>
      <w:r w:rsidRPr="00C94331">
        <w:rPr>
          <w:b/>
          <w:bCs/>
          <w:sz w:val="24"/>
          <w:szCs w:val="24"/>
        </w:rPr>
        <w:t xml:space="preserve">Policy Violation Investigation: </w:t>
      </w:r>
      <w:r w:rsidRPr="00C94331">
        <w:rPr>
          <w:sz w:val="24"/>
          <w:szCs w:val="24"/>
        </w:rPr>
        <w:t>Investigate any potential breaches of the Sustainable Procurement Policy and ensure corrective actions are taken.</w:t>
      </w:r>
    </w:p>
    <w:p w14:paraId="04467462" w14:textId="77777777" w:rsidR="00F31C16" w:rsidRPr="00C94331" w:rsidRDefault="00F31C16" w:rsidP="00F31C16">
      <w:pPr>
        <w:jc w:val="both"/>
        <w:rPr>
          <w:rFonts w:cstheme="minorHAnsi"/>
          <w:b/>
          <w:bCs/>
          <w:sz w:val="24"/>
          <w:szCs w:val="24"/>
        </w:rPr>
      </w:pPr>
      <w:r w:rsidRPr="00C94331">
        <w:rPr>
          <w:rFonts w:cstheme="minorHAnsi"/>
          <w:b/>
          <w:bCs/>
          <w:sz w:val="24"/>
          <w:szCs w:val="24"/>
        </w:rPr>
        <w:t>Environmental and Social Auditors</w:t>
      </w:r>
    </w:p>
    <w:p w14:paraId="1DEB9877" w14:textId="77777777" w:rsidR="00F31C16" w:rsidRPr="00C94331" w:rsidRDefault="00F31C16" w:rsidP="00F31C16">
      <w:pPr>
        <w:numPr>
          <w:ilvl w:val="0"/>
          <w:numId w:val="6"/>
        </w:numPr>
        <w:jc w:val="both"/>
        <w:rPr>
          <w:sz w:val="24"/>
          <w:szCs w:val="24"/>
        </w:rPr>
      </w:pPr>
      <w:r w:rsidRPr="00C94331">
        <w:rPr>
          <w:b/>
          <w:bCs/>
          <w:sz w:val="24"/>
          <w:szCs w:val="24"/>
        </w:rPr>
        <w:t xml:space="preserve">Supplier Audit Execution: </w:t>
      </w:r>
      <w:r w:rsidRPr="00C94331">
        <w:rPr>
          <w:sz w:val="24"/>
          <w:szCs w:val="24"/>
        </w:rPr>
        <w:t>Conduct regular supplier audits to verify compliance with environmental and social standards, including waste management and fair labour practices.</w:t>
      </w:r>
    </w:p>
    <w:p w14:paraId="7244BDEE" w14:textId="77777777" w:rsidR="00F31C16" w:rsidRPr="00C94331" w:rsidRDefault="00F31C16" w:rsidP="00F31C16">
      <w:pPr>
        <w:numPr>
          <w:ilvl w:val="0"/>
          <w:numId w:val="6"/>
        </w:numPr>
        <w:jc w:val="both"/>
        <w:rPr>
          <w:b/>
          <w:bCs/>
          <w:sz w:val="24"/>
          <w:szCs w:val="24"/>
        </w:rPr>
      </w:pPr>
      <w:r w:rsidRPr="00C94331">
        <w:rPr>
          <w:b/>
          <w:bCs/>
          <w:sz w:val="24"/>
          <w:szCs w:val="24"/>
        </w:rPr>
        <w:t xml:space="preserve">Report Preparation: </w:t>
      </w:r>
      <w:r w:rsidRPr="00C94331">
        <w:rPr>
          <w:sz w:val="24"/>
          <w:szCs w:val="24"/>
        </w:rPr>
        <w:t>Generate reports on supplier compliance status and provide recommendations for any needed improvements.</w:t>
      </w:r>
    </w:p>
    <w:p w14:paraId="52375636" w14:textId="77777777" w:rsidR="00F31C16" w:rsidRPr="00C94331" w:rsidRDefault="00F31C16" w:rsidP="00F31C16">
      <w:pPr>
        <w:numPr>
          <w:ilvl w:val="0"/>
          <w:numId w:val="6"/>
        </w:numPr>
        <w:jc w:val="both"/>
        <w:rPr>
          <w:sz w:val="24"/>
          <w:szCs w:val="24"/>
        </w:rPr>
      </w:pPr>
      <w:r w:rsidRPr="00C94331">
        <w:rPr>
          <w:b/>
          <w:bCs/>
          <w:sz w:val="24"/>
          <w:szCs w:val="24"/>
        </w:rPr>
        <w:t xml:space="preserve">Continuous Monitoring of Sustainability Standards: </w:t>
      </w:r>
      <w:r w:rsidRPr="00C94331">
        <w:rPr>
          <w:sz w:val="24"/>
          <w:szCs w:val="24"/>
        </w:rPr>
        <w:t xml:space="preserve">Stay updated on industry standards and regulations, ensuring </w:t>
      </w:r>
      <w:proofErr w:type="spellStart"/>
      <w:r w:rsidRPr="00C94331">
        <w:rPr>
          <w:sz w:val="24"/>
          <w:szCs w:val="24"/>
        </w:rPr>
        <w:t>Transpek’s</w:t>
      </w:r>
      <w:proofErr w:type="spellEnd"/>
      <w:r w:rsidRPr="00C94331">
        <w:rPr>
          <w:sz w:val="24"/>
          <w:szCs w:val="24"/>
        </w:rPr>
        <w:t xml:space="preserve"> policy remains at the forefront of sustainability practices.</w:t>
      </w:r>
    </w:p>
    <w:p w14:paraId="2FF32E1C" w14:textId="77777777" w:rsidR="00F31C16" w:rsidRPr="00C94331" w:rsidRDefault="00F31C16" w:rsidP="00F31C16">
      <w:pPr>
        <w:jc w:val="both"/>
        <w:rPr>
          <w:rFonts w:cstheme="minorHAnsi"/>
          <w:b/>
          <w:bCs/>
          <w:sz w:val="24"/>
          <w:szCs w:val="24"/>
        </w:rPr>
      </w:pPr>
      <w:r w:rsidRPr="00C94331">
        <w:rPr>
          <w:rFonts w:cstheme="minorHAnsi"/>
          <w:b/>
          <w:bCs/>
          <w:sz w:val="24"/>
          <w:szCs w:val="24"/>
        </w:rPr>
        <w:t>Procurement Staff</w:t>
      </w:r>
    </w:p>
    <w:p w14:paraId="1F3CAF82" w14:textId="77777777" w:rsidR="00F31C16" w:rsidRPr="00C94331" w:rsidRDefault="00F31C16" w:rsidP="00F31C16">
      <w:pPr>
        <w:numPr>
          <w:ilvl w:val="0"/>
          <w:numId w:val="6"/>
        </w:numPr>
        <w:jc w:val="both"/>
        <w:rPr>
          <w:sz w:val="24"/>
          <w:szCs w:val="24"/>
        </w:rPr>
      </w:pPr>
      <w:r w:rsidRPr="00C94331">
        <w:rPr>
          <w:b/>
          <w:bCs/>
          <w:sz w:val="24"/>
          <w:szCs w:val="24"/>
        </w:rPr>
        <w:t xml:space="preserve">Policy Adherence: </w:t>
      </w:r>
      <w:r w:rsidRPr="00C94331">
        <w:rPr>
          <w:sz w:val="24"/>
          <w:szCs w:val="24"/>
        </w:rPr>
        <w:t>Follow the Sustainable Procurement Policy guidelines when making purchasing decisions.</w:t>
      </w:r>
    </w:p>
    <w:p w14:paraId="594C0BFE" w14:textId="77777777" w:rsidR="00F31C16" w:rsidRDefault="00F31C16" w:rsidP="00F31C16">
      <w:pPr>
        <w:numPr>
          <w:ilvl w:val="0"/>
          <w:numId w:val="6"/>
        </w:numPr>
        <w:jc w:val="both"/>
        <w:rPr>
          <w:sz w:val="24"/>
          <w:szCs w:val="24"/>
        </w:rPr>
      </w:pPr>
      <w:r w:rsidRPr="00C94331">
        <w:rPr>
          <w:b/>
          <w:bCs/>
          <w:sz w:val="24"/>
          <w:szCs w:val="24"/>
        </w:rPr>
        <w:t xml:space="preserve">Responsible Sourcing Practices: </w:t>
      </w:r>
      <w:r w:rsidRPr="00C94331">
        <w:rPr>
          <w:sz w:val="24"/>
          <w:szCs w:val="24"/>
        </w:rPr>
        <w:t>Prioritize eco-friendly and ethical sourcing options in procurement operations.</w:t>
      </w:r>
    </w:p>
    <w:p w14:paraId="27EF07E9" w14:textId="10D51324" w:rsidR="00F31C16" w:rsidRPr="00F31C16" w:rsidRDefault="00F31C16" w:rsidP="00F31C16">
      <w:pPr>
        <w:numPr>
          <w:ilvl w:val="0"/>
          <w:numId w:val="6"/>
        </w:numPr>
        <w:jc w:val="both"/>
        <w:rPr>
          <w:sz w:val="24"/>
          <w:szCs w:val="24"/>
        </w:rPr>
      </w:pPr>
      <w:r w:rsidRPr="00F31C16">
        <w:rPr>
          <w:b/>
          <w:bCs/>
          <w:sz w:val="24"/>
          <w:szCs w:val="24"/>
        </w:rPr>
        <w:t xml:space="preserve">Awareness of Sustainability Goals: </w:t>
      </w:r>
      <w:r w:rsidRPr="00F31C16">
        <w:rPr>
          <w:sz w:val="24"/>
          <w:szCs w:val="24"/>
        </w:rPr>
        <w:t>Actively participate in sustainability training sessions and support company initiatives to achieve sustainability targets</w:t>
      </w:r>
    </w:p>
    <w:p w14:paraId="797A1A44" w14:textId="6C96CCA6" w:rsidR="00C774C7" w:rsidRPr="003A4C3C" w:rsidRDefault="00863C37" w:rsidP="001B5A50">
      <w:pPr>
        <w:pStyle w:val="Heading1"/>
        <w:spacing w:after="240" w:line="276" w:lineRule="auto"/>
        <w:jc w:val="both"/>
        <w:rPr>
          <w:rFonts w:asciiTheme="minorHAnsi" w:hAnsiTheme="minorHAnsi" w:cstheme="minorHAnsi"/>
          <w:b/>
          <w:bCs/>
          <w:color w:val="4472C4" w:themeColor="accent1"/>
          <w:sz w:val="28"/>
          <w:szCs w:val="28"/>
        </w:rPr>
      </w:pPr>
      <w:bookmarkStart w:id="11" w:name="_Toc231405497"/>
      <w:r w:rsidRPr="003A4C3C">
        <w:rPr>
          <w:rFonts w:asciiTheme="minorHAnsi" w:hAnsiTheme="minorHAnsi" w:cstheme="minorHAnsi"/>
          <w:b/>
          <w:bCs/>
          <w:color w:val="4472C4" w:themeColor="accent1"/>
          <w:sz w:val="28"/>
          <w:szCs w:val="28"/>
        </w:rPr>
        <w:t>REPORTING</w:t>
      </w:r>
      <w:bookmarkEnd w:id="11"/>
    </w:p>
    <w:p w14:paraId="3DE81F64" w14:textId="2AAAF4B1" w:rsidR="004741B9" w:rsidRPr="004741B9" w:rsidRDefault="004741B9" w:rsidP="004741B9">
      <w:pPr>
        <w:jc w:val="both"/>
        <w:rPr>
          <w:rFonts w:ascii="Calibri" w:eastAsia="Times New Roman" w:hAnsi="Calibri" w:cs="Times New Roman"/>
          <w:sz w:val="24"/>
          <w:szCs w:val="24"/>
          <w:lang w:eastAsia="en-IN"/>
        </w:rPr>
      </w:pPr>
      <w:bookmarkStart w:id="12" w:name="_Toc172288484"/>
      <w:bookmarkStart w:id="13" w:name="_Toc172562567"/>
      <w:r w:rsidRPr="004741B9">
        <w:rPr>
          <w:rFonts w:cstheme="minorHAnsi"/>
          <w:sz w:val="24"/>
          <w:szCs w:val="24"/>
        </w:rPr>
        <w:t xml:space="preserve">To ensure accountability and transparency in our sustainable procurement practices, </w:t>
      </w:r>
      <w:proofErr w:type="spellStart"/>
      <w:r w:rsidR="00C33CCA">
        <w:rPr>
          <w:rFonts w:cstheme="minorHAnsi"/>
          <w:sz w:val="24"/>
          <w:szCs w:val="24"/>
        </w:rPr>
        <w:t>Transpek</w:t>
      </w:r>
      <w:proofErr w:type="spellEnd"/>
      <w:r w:rsidR="00C33CCA">
        <w:rPr>
          <w:rFonts w:cstheme="minorHAnsi"/>
          <w:sz w:val="24"/>
          <w:szCs w:val="24"/>
        </w:rPr>
        <w:t xml:space="preserve"> Industry Limited </w:t>
      </w:r>
      <w:r w:rsidR="00C33CCA" w:rsidRPr="004741B9">
        <w:rPr>
          <w:rFonts w:cstheme="minorHAnsi"/>
          <w:sz w:val="24"/>
          <w:szCs w:val="24"/>
        </w:rPr>
        <w:t>will</w:t>
      </w:r>
      <w:r w:rsidRPr="004741B9">
        <w:rPr>
          <w:rFonts w:cstheme="minorHAnsi"/>
          <w:sz w:val="24"/>
          <w:szCs w:val="24"/>
        </w:rPr>
        <w:t>:</w:t>
      </w:r>
    </w:p>
    <w:p w14:paraId="03541F48" w14:textId="2D5DC6B9" w:rsidR="004741B9" w:rsidRDefault="004741B9" w:rsidP="006B33E2">
      <w:pPr>
        <w:pStyle w:val="ListParagraph"/>
        <w:numPr>
          <w:ilvl w:val="0"/>
          <w:numId w:val="9"/>
        </w:numPr>
        <w:jc w:val="both"/>
      </w:pPr>
      <w:r w:rsidRPr="004741B9">
        <w:lastRenderedPageBreak/>
        <w:t>Conduct regular assessments to monitor supplier compliance with our sustainability standards.</w:t>
      </w:r>
      <w:r w:rsidR="002C1BEC">
        <w:t xml:space="preserve"> </w:t>
      </w:r>
    </w:p>
    <w:p w14:paraId="0A3A4FF4" w14:textId="77777777" w:rsidR="004B4A28" w:rsidRDefault="004B4A28" w:rsidP="004B4A28">
      <w:pPr>
        <w:pStyle w:val="ListParagraph"/>
        <w:jc w:val="both"/>
      </w:pPr>
    </w:p>
    <w:p w14:paraId="4E6FDE66" w14:textId="1836D29B" w:rsidR="004741B9" w:rsidRDefault="004741B9" w:rsidP="00D77376">
      <w:pPr>
        <w:pStyle w:val="ListParagraph"/>
        <w:numPr>
          <w:ilvl w:val="0"/>
          <w:numId w:val="9"/>
        </w:numPr>
        <w:jc w:val="both"/>
      </w:pPr>
      <w:r w:rsidRPr="004741B9">
        <w:t>Develop key performance indicators (KPIs) to measure the environmental and social performance of suppliers.</w:t>
      </w:r>
    </w:p>
    <w:p w14:paraId="73FF2BA8" w14:textId="77777777" w:rsidR="004741B9" w:rsidRDefault="004741B9" w:rsidP="00E06EFC">
      <w:pPr>
        <w:pStyle w:val="ListParagraph"/>
        <w:jc w:val="both"/>
      </w:pPr>
    </w:p>
    <w:p w14:paraId="34B3D34F" w14:textId="75CDB45B" w:rsidR="004741B9" w:rsidRDefault="004741B9" w:rsidP="00D77376">
      <w:pPr>
        <w:pStyle w:val="ListParagraph"/>
        <w:numPr>
          <w:ilvl w:val="0"/>
          <w:numId w:val="9"/>
        </w:numPr>
        <w:jc w:val="both"/>
      </w:pPr>
      <w:r w:rsidRPr="00F03674">
        <w:t>Implement a traceability system to track the origin and movement of materials throughout the supply chain,</w:t>
      </w:r>
      <w:r w:rsidRPr="004741B9">
        <w:t xml:space="preserve"> ensuring that they comply with our ethical sourcing requirements</w:t>
      </w:r>
      <w:r w:rsidR="002C1BEC">
        <w:t xml:space="preserve">. </w:t>
      </w:r>
    </w:p>
    <w:p w14:paraId="77865D97" w14:textId="77777777" w:rsidR="004741B9" w:rsidRDefault="004741B9" w:rsidP="00E06EFC">
      <w:pPr>
        <w:pStyle w:val="ListParagraph"/>
        <w:jc w:val="both"/>
      </w:pPr>
    </w:p>
    <w:p w14:paraId="0D9BF422" w14:textId="082B31B7" w:rsidR="00CB1F73" w:rsidRDefault="004741B9" w:rsidP="00925FBA">
      <w:pPr>
        <w:pStyle w:val="ListParagraph"/>
        <w:numPr>
          <w:ilvl w:val="0"/>
          <w:numId w:val="9"/>
        </w:numPr>
        <w:jc w:val="both"/>
      </w:pPr>
      <w:r w:rsidRPr="004741B9">
        <w:t>Publish an annual sustainability report detailing our procurement activities, progress toward sustainability targets, and any updates to our policy.</w:t>
      </w:r>
      <w:r w:rsidR="002C1BEC">
        <w:t xml:space="preserve"> </w:t>
      </w:r>
    </w:p>
    <w:p w14:paraId="4293F912" w14:textId="6B8FFAF8" w:rsidR="00863C37" w:rsidRPr="003A4C3C" w:rsidRDefault="00DD1281" w:rsidP="004741B9">
      <w:pPr>
        <w:pStyle w:val="Heading1"/>
        <w:spacing w:after="240" w:line="276" w:lineRule="auto"/>
        <w:jc w:val="both"/>
        <w:rPr>
          <w:rFonts w:asciiTheme="minorHAnsi" w:hAnsiTheme="minorHAnsi" w:cstheme="minorHAnsi"/>
          <w:b/>
          <w:bCs/>
          <w:color w:val="4472C4" w:themeColor="accent1"/>
          <w:sz w:val="28"/>
          <w:szCs w:val="28"/>
        </w:rPr>
      </w:pPr>
      <w:bookmarkStart w:id="14" w:name="_Toc231405498"/>
      <w:r w:rsidRPr="003A4C3C">
        <w:rPr>
          <w:rFonts w:asciiTheme="minorHAnsi" w:hAnsiTheme="minorHAnsi" w:cstheme="minorHAnsi"/>
          <w:b/>
          <w:bCs/>
          <w:color w:val="4472C4" w:themeColor="accent1"/>
          <w:sz w:val="28"/>
          <w:szCs w:val="28"/>
        </w:rPr>
        <w:t>COVERED SDGS</w:t>
      </w:r>
      <w:bookmarkEnd w:id="12"/>
      <w:bookmarkEnd w:id="13"/>
      <w:bookmarkEnd w:id="14"/>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8"/>
        <w:gridCol w:w="218"/>
        <w:gridCol w:w="218"/>
        <w:gridCol w:w="218"/>
        <w:gridCol w:w="218"/>
        <w:gridCol w:w="218"/>
        <w:gridCol w:w="218"/>
      </w:tblGrid>
      <w:tr w:rsidR="00663F48" w:rsidRPr="001B5A50" w14:paraId="07D4E329" w14:textId="77777777" w:rsidTr="007E5EC8">
        <w:trPr>
          <w:trHeight w:val="991"/>
        </w:trPr>
        <w:tc>
          <w:tcPr>
            <w:tcW w:w="4441" w:type="pct"/>
          </w:tcPr>
          <w:tbl>
            <w:tblPr>
              <w:tblStyle w:val="TableGrid"/>
              <w:tblW w:w="10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4"/>
              <w:gridCol w:w="218"/>
              <w:gridCol w:w="218"/>
              <w:gridCol w:w="218"/>
              <w:gridCol w:w="218"/>
              <w:gridCol w:w="218"/>
              <w:gridCol w:w="218"/>
            </w:tblGrid>
            <w:tr w:rsidR="00663F48" w:rsidRPr="001B5A50" w14:paraId="10B3C352" w14:textId="77777777" w:rsidTr="004F346E">
              <w:trPr>
                <w:trHeight w:val="991"/>
              </w:trPr>
              <w:tc>
                <w:tcPr>
                  <w:tcW w:w="1488" w:type="dxa"/>
                </w:tcPr>
                <w:tbl>
                  <w:tblPr>
                    <w:tblStyle w:val="TableGrid"/>
                    <w:tblW w:w="5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4"/>
                    <w:gridCol w:w="218"/>
                    <w:gridCol w:w="218"/>
                    <w:gridCol w:w="218"/>
                  </w:tblGrid>
                  <w:tr w:rsidR="004F346E" w:rsidRPr="00E178BA" w14:paraId="21C512B5" w14:textId="77777777" w:rsidTr="007C6975">
                    <w:trPr>
                      <w:trHeight w:val="991"/>
                    </w:trPr>
                    <w:tc>
                      <w:tcPr>
                        <w:tcW w:w="1483" w:type="dxa"/>
                      </w:tcPr>
                      <w:tbl>
                        <w:tblPr>
                          <w:tblStyle w:val="TableGrid"/>
                          <w:tblW w:w="5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4"/>
                          <w:gridCol w:w="218"/>
                          <w:gridCol w:w="218"/>
                          <w:gridCol w:w="218"/>
                        </w:tblGrid>
                        <w:tr w:rsidR="006D00AC" w:rsidRPr="00E178BA" w14:paraId="10E25B00" w14:textId="77777777" w:rsidTr="00B36545">
                          <w:trPr>
                            <w:trHeight w:val="991"/>
                          </w:trPr>
                          <w:tc>
                            <w:tcPr>
                              <w:tcW w:w="1485" w:type="dxa"/>
                            </w:tcPr>
                            <w:tbl>
                              <w:tblPr>
                                <w:tblStyle w:val="TableGrid"/>
                                <w:tblW w:w="10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5"/>
                                <w:gridCol w:w="1485"/>
                                <w:gridCol w:w="1485"/>
                                <w:gridCol w:w="1485"/>
                                <w:gridCol w:w="1485"/>
                                <w:gridCol w:w="1485"/>
                                <w:gridCol w:w="1485"/>
                              </w:tblGrid>
                              <w:tr w:rsidR="004741B9" w:rsidRPr="00E178BA" w14:paraId="1E9C2ABA" w14:textId="77777777" w:rsidTr="007538C9">
                                <w:trPr>
                                  <w:trHeight w:val="991"/>
                                </w:trPr>
                                <w:tc>
                                  <w:tcPr>
                                    <w:tcW w:w="1485" w:type="dxa"/>
                                  </w:tcPr>
                                  <w:p w14:paraId="5CFA1B7E" w14:textId="77777777" w:rsidR="004741B9" w:rsidRDefault="004741B9" w:rsidP="004741B9">
                                    <w:pPr>
                                      <w:rPr>
                                        <w:noProof/>
                                        <w:sz w:val="36"/>
                                        <w:szCs w:val="36"/>
                                        <w:lang w:val="en-US"/>
                                      </w:rPr>
                                    </w:pPr>
                                  </w:p>
                                  <w:p w14:paraId="01FD9841" w14:textId="77777777" w:rsidR="004741B9" w:rsidRPr="00E178BA" w:rsidRDefault="004741B9" w:rsidP="004741B9">
                                    <w:pPr>
                                      <w:rPr>
                                        <w:sz w:val="36"/>
                                        <w:szCs w:val="36"/>
                                        <w:lang w:val="en-US"/>
                                      </w:rPr>
                                    </w:pPr>
                                    <w:r w:rsidRPr="00E178BA">
                                      <w:rPr>
                                        <w:noProof/>
                                        <w:sz w:val="36"/>
                                        <w:szCs w:val="36"/>
                                        <w:lang w:val="en-US"/>
                                      </w:rPr>
                                      <w:drawing>
                                        <wp:inline distT="0" distB="0" distL="0" distR="0" wp14:anchorId="681FEC92" wp14:editId="2BC3966D">
                                          <wp:extent cx="806400" cy="804672"/>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78C6A32B" w14:textId="77777777" w:rsidR="004741B9" w:rsidRDefault="004741B9" w:rsidP="004741B9">
                                    <w:pPr>
                                      <w:rPr>
                                        <w:noProof/>
                                        <w:sz w:val="36"/>
                                        <w:szCs w:val="36"/>
                                        <w:lang w:val="en-US"/>
                                      </w:rPr>
                                    </w:pPr>
                                  </w:p>
                                  <w:p w14:paraId="776E933E" w14:textId="77777777" w:rsidR="004741B9" w:rsidRPr="00E178BA" w:rsidRDefault="004741B9" w:rsidP="004741B9">
                                    <w:pPr>
                                      <w:rPr>
                                        <w:sz w:val="36"/>
                                        <w:szCs w:val="36"/>
                                        <w:lang w:val="en-US"/>
                                      </w:rPr>
                                    </w:pPr>
                                    <w:r w:rsidRPr="00E178BA">
                                      <w:rPr>
                                        <w:noProof/>
                                        <w:sz w:val="36"/>
                                        <w:szCs w:val="36"/>
                                        <w:lang w:val="en-US"/>
                                      </w:rPr>
                                      <w:drawing>
                                        <wp:inline distT="0" distB="0" distL="0" distR="0" wp14:anchorId="096E90F8" wp14:editId="71BC2480">
                                          <wp:extent cx="806400" cy="804672"/>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6813B492" w14:textId="77777777" w:rsidR="004741B9" w:rsidRDefault="004741B9" w:rsidP="004741B9">
                                    <w:pPr>
                                      <w:rPr>
                                        <w:noProof/>
                                        <w:sz w:val="36"/>
                                        <w:szCs w:val="36"/>
                                        <w:lang w:val="en-US"/>
                                      </w:rPr>
                                    </w:pPr>
                                  </w:p>
                                  <w:p w14:paraId="57033967" w14:textId="77777777" w:rsidR="004741B9" w:rsidRPr="00E178BA" w:rsidRDefault="004741B9" w:rsidP="004741B9">
                                    <w:pPr>
                                      <w:rPr>
                                        <w:sz w:val="36"/>
                                        <w:szCs w:val="36"/>
                                        <w:lang w:val="en-US"/>
                                      </w:rPr>
                                    </w:pPr>
                                    <w:r w:rsidRPr="00E178BA">
                                      <w:rPr>
                                        <w:noProof/>
                                        <w:sz w:val="36"/>
                                        <w:szCs w:val="36"/>
                                        <w:lang w:val="en-US"/>
                                      </w:rPr>
                                      <w:drawing>
                                        <wp:inline distT="0" distB="0" distL="0" distR="0" wp14:anchorId="59D13B5C" wp14:editId="4ADF11D0">
                                          <wp:extent cx="806400" cy="804672"/>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31BE01A1" w14:textId="77777777" w:rsidR="004741B9" w:rsidRDefault="004741B9" w:rsidP="004741B9">
                                    <w:pPr>
                                      <w:rPr>
                                        <w:noProof/>
                                        <w:sz w:val="36"/>
                                        <w:szCs w:val="36"/>
                                        <w:lang w:val="en-US"/>
                                      </w:rPr>
                                    </w:pPr>
                                  </w:p>
                                  <w:p w14:paraId="615155D4" w14:textId="77777777" w:rsidR="004741B9" w:rsidRPr="00E178BA" w:rsidRDefault="004741B9" w:rsidP="004741B9">
                                    <w:pPr>
                                      <w:rPr>
                                        <w:sz w:val="36"/>
                                        <w:szCs w:val="36"/>
                                        <w:lang w:val="en-US"/>
                                      </w:rPr>
                                    </w:pPr>
                                    <w:r w:rsidRPr="00E178BA">
                                      <w:rPr>
                                        <w:noProof/>
                                        <w:sz w:val="36"/>
                                        <w:szCs w:val="36"/>
                                        <w:lang w:val="en-US"/>
                                      </w:rPr>
                                      <w:drawing>
                                        <wp:inline distT="0" distB="0" distL="0" distR="0" wp14:anchorId="6ABB26C9" wp14:editId="28CBDF23">
                                          <wp:extent cx="806400"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085685C7" w14:textId="77777777" w:rsidR="004741B9" w:rsidRDefault="004741B9" w:rsidP="004741B9">
                                    <w:pPr>
                                      <w:rPr>
                                        <w:noProof/>
                                        <w:sz w:val="36"/>
                                        <w:szCs w:val="36"/>
                                        <w:lang w:val="en-US"/>
                                      </w:rPr>
                                    </w:pPr>
                                  </w:p>
                                  <w:p w14:paraId="7A56DC03" w14:textId="77777777" w:rsidR="004741B9" w:rsidRPr="00E178BA" w:rsidRDefault="004741B9" w:rsidP="004741B9">
                                    <w:pPr>
                                      <w:rPr>
                                        <w:sz w:val="36"/>
                                        <w:szCs w:val="36"/>
                                        <w:lang w:val="en-US"/>
                                      </w:rPr>
                                    </w:pPr>
                                    <w:r w:rsidRPr="00E178BA">
                                      <w:rPr>
                                        <w:noProof/>
                                        <w:sz w:val="36"/>
                                        <w:szCs w:val="36"/>
                                        <w:lang w:val="en-US"/>
                                      </w:rPr>
                                      <w:drawing>
                                        <wp:inline distT="0" distB="0" distL="0" distR="0" wp14:anchorId="303C0DB2" wp14:editId="0AE62030">
                                          <wp:extent cx="806400" cy="804672"/>
                                          <wp:effectExtent l="0" t="0" r="0" b="0"/>
                                          <wp:docPr id="848164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6476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71434C2F" w14:textId="77777777" w:rsidR="004741B9" w:rsidRDefault="004741B9" w:rsidP="004741B9">
                                    <w:pPr>
                                      <w:rPr>
                                        <w:noProof/>
                                        <w:sz w:val="36"/>
                                        <w:szCs w:val="36"/>
                                        <w:lang w:val="en-US"/>
                                      </w:rPr>
                                    </w:pPr>
                                  </w:p>
                                  <w:p w14:paraId="3DCE92E6" w14:textId="77777777" w:rsidR="004741B9" w:rsidRPr="00E178BA" w:rsidRDefault="004741B9" w:rsidP="004741B9">
                                    <w:pPr>
                                      <w:rPr>
                                        <w:sz w:val="36"/>
                                        <w:szCs w:val="36"/>
                                        <w:lang w:val="en-US"/>
                                      </w:rPr>
                                    </w:pPr>
                                  </w:p>
                                </w:tc>
                                <w:tc>
                                  <w:tcPr>
                                    <w:tcW w:w="1485" w:type="dxa"/>
                                  </w:tcPr>
                                  <w:p w14:paraId="38E643B8" w14:textId="77777777" w:rsidR="004741B9" w:rsidRDefault="004741B9" w:rsidP="004741B9">
                                    <w:pPr>
                                      <w:rPr>
                                        <w:noProof/>
                                        <w:sz w:val="36"/>
                                        <w:szCs w:val="36"/>
                                        <w:lang w:val="en-US"/>
                                      </w:rPr>
                                    </w:pPr>
                                  </w:p>
                                  <w:p w14:paraId="74C0AC3A" w14:textId="77777777" w:rsidR="004741B9" w:rsidRPr="00E178BA" w:rsidRDefault="004741B9" w:rsidP="004741B9">
                                    <w:pPr>
                                      <w:rPr>
                                        <w:noProof/>
                                        <w:sz w:val="36"/>
                                        <w:szCs w:val="36"/>
                                        <w:lang w:val="en-US"/>
                                      </w:rPr>
                                    </w:pPr>
                                  </w:p>
                                </w:tc>
                              </w:tr>
                            </w:tbl>
                            <w:p w14:paraId="3C791F4E" w14:textId="3B30DF7A" w:rsidR="006D00AC" w:rsidRPr="00E178BA" w:rsidRDefault="006D00AC" w:rsidP="006D00AC">
                              <w:pPr>
                                <w:rPr>
                                  <w:sz w:val="36"/>
                                  <w:szCs w:val="36"/>
                                  <w:lang w:val="en-US"/>
                                </w:rPr>
                              </w:pPr>
                            </w:p>
                          </w:tc>
                          <w:tc>
                            <w:tcPr>
                              <w:tcW w:w="1485" w:type="dxa"/>
                            </w:tcPr>
                            <w:p w14:paraId="1EFA6E95" w14:textId="69534953" w:rsidR="006D00AC" w:rsidRPr="00E178BA" w:rsidRDefault="006D00AC" w:rsidP="006D00AC">
                              <w:pPr>
                                <w:rPr>
                                  <w:sz w:val="36"/>
                                  <w:szCs w:val="36"/>
                                  <w:lang w:val="en-US"/>
                                </w:rPr>
                              </w:pPr>
                            </w:p>
                          </w:tc>
                          <w:tc>
                            <w:tcPr>
                              <w:tcW w:w="1485" w:type="dxa"/>
                            </w:tcPr>
                            <w:p w14:paraId="753BECC2" w14:textId="188960CD" w:rsidR="006D00AC" w:rsidRPr="00E178BA" w:rsidRDefault="006D00AC" w:rsidP="006D00AC">
                              <w:pPr>
                                <w:rPr>
                                  <w:sz w:val="36"/>
                                  <w:szCs w:val="36"/>
                                  <w:lang w:val="en-US"/>
                                </w:rPr>
                              </w:pPr>
                            </w:p>
                          </w:tc>
                          <w:tc>
                            <w:tcPr>
                              <w:tcW w:w="1485" w:type="dxa"/>
                            </w:tcPr>
                            <w:p w14:paraId="12F9B6B1" w14:textId="77777777" w:rsidR="006D00AC" w:rsidRPr="00E178BA" w:rsidRDefault="006D00AC" w:rsidP="006D00AC">
                              <w:pPr>
                                <w:rPr>
                                  <w:noProof/>
                                  <w:sz w:val="36"/>
                                  <w:szCs w:val="36"/>
                                  <w:lang w:val="en-US"/>
                                </w:rPr>
                              </w:pPr>
                            </w:p>
                          </w:tc>
                        </w:tr>
                      </w:tbl>
                      <w:p w14:paraId="1B8B5424" w14:textId="51EFFD37" w:rsidR="004F346E" w:rsidRPr="00E178BA" w:rsidRDefault="004F346E" w:rsidP="004F346E">
                        <w:pPr>
                          <w:rPr>
                            <w:sz w:val="36"/>
                            <w:szCs w:val="36"/>
                            <w:lang w:val="en-US"/>
                          </w:rPr>
                        </w:pPr>
                      </w:p>
                    </w:tc>
                    <w:tc>
                      <w:tcPr>
                        <w:tcW w:w="1483" w:type="dxa"/>
                      </w:tcPr>
                      <w:p w14:paraId="4C0C49F8" w14:textId="7ED20251" w:rsidR="004F346E" w:rsidRPr="00E178BA" w:rsidRDefault="004F346E" w:rsidP="004F346E">
                        <w:pPr>
                          <w:rPr>
                            <w:sz w:val="36"/>
                            <w:szCs w:val="36"/>
                            <w:lang w:val="en-US"/>
                          </w:rPr>
                        </w:pPr>
                      </w:p>
                    </w:tc>
                    <w:tc>
                      <w:tcPr>
                        <w:tcW w:w="1483" w:type="dxa"/>
                      </w:tcPr>
                      <w:p w14:paraId="29325529" w14:textId="59AFC760" w:rsidR="004F346E" w:rsidRPr="00E178BA" w:rsidRDefault="004F346E" w:rsidP="004F346E">
                        <w:pPr>
                          <w:rPr>
                            <w:sz w:val="36"/>
                            <w:szCs w:val="36"/>
                            <w:lang w:val="en-US"/>
                          </w:rPr>
                        </w:pPr>
                      </w:p>
                    </w:tc>
                    <w:tc>
                      <w:tcPr>
                        <w:tcW w:w="1483" w:type="dxa"/>
                      </w:tcPr>
                      <w:p w14:paraId="2ACD51BA" w14:textId="478081B8" w:rsidR="004F346E" w:rsidRPr="00E178BA" w:rsidRDefault="004F346E" w:rsidP="004F346E">
                        <w:pPr>
                          <w:rPr>
                            <w:sz w:val="36"/>
                            <w:szCs w:val="36"/>
                            <w:lang w:val="en-US"/>
                          </w:rPr>
                        </w:pPr>
                      </w:p>
                    </w:tc>
                  </w:tr>
                </w:tbl>
                <w:p w14:paraId="6899A452" w14:textId="233831B6" w:rsidR="00663F48" w:rsidRPr="001B5A50" w:rsidRDefault="00663F48" w:rsidP="001B5A50">
                  <w:pPr>
                    <w:spacing w:line="276" w:lineRule="auto"/>
                    <w:jc w:val="both"/>
                    <w:rPr>
                      <w:rFonts w:cstheme="minorHAnsi"/>
                      <w:sz w:val="36"/>
                      <w:szCs w:val="36"/>
                      <w:lang w:val="en-US"/>
                    </w:rPr>
                  </w:pPr>
                </w:p>
              </w:tc>
              <w:tc>
                <w:tcPr>
                  <w:tcW w:w="1488" w:type="dxa"/>
                </w:tcPr>
                <w:p w14:paraId="1EFF6A2C" w14:textId="5410CA92" w:rsidR="00663F48" w:rsidRPr="001B5A50" w:rsidRDefault="00663F48" w:rsidP="001B5A50">
                  <w:pPr>
                    <w:spacing w:line="276" w:lineRule="auto"/>
                    <w:jc w:val="both"/>
                    <w:rPr>
                      <w:rFonts w:cstheme="minorHAnsi"/>
                      <w:sz w:val="36"/>
                      <w:szCs w:val="36"/>
                      <w:lang w:val="en-US"/>
                    </w:rPr>
                  </w:pPr>
                </w:p>
              </w:tc>
              <w:tc>
                <w:tcPr>
                  <w:tcW w:w="1488" w:type="dxa"/>
                </w:tcPr>
                <w:p w14:paraId="4E08E2C7" w14:textId="55590B3B" w:rsidR="00663F48" w:rsidRPr="001B5A50" w:rsidRDefault="00663F48" w:rsidP="001B5A50">
                  <w:pPr>
                    <w:spacing w:line="276" w:lineRule="auto"/>
                    <w:jc w:val="both"/>
                    <w:rPr>
                      <w:rFonts w:cstheme="minorHAnsi"/>
                      <w:sz w:val="36"/>
                      <w:szCs w:val="36"/>
                      <w:lang w:val="en-US"/>
                    </w:rPr>
                  </w:pPr>
                </w:p>
              </w:tc>
              <w:tc>
                <w:tcPr>
                  <w:tcW w:w="1488" w:type="dxa"/>
                </w:tcPr>
                <w:p w14:paraId="41669298" w14:textId="15CF861F" w:rsidR="00663F48" w:rsidRPr="001B5A50" w:rsidRDefault="00663F48" w:rsidP="001B5A50">
                  <w:pPr>
                    <w:spacing w:line="276" w:lineRule="auto"/>
                    <w:jc w:val="both"/>
                    <w:rPr>
                      <w:rFonts w:cstheme="minorHAnsi"/>
                      <w:sz w:val="36"/>
                      <w:szCs w:val="36"/>
                      <w:lang w:val="en-US"/>
                    </w:rPr>
                  </w:pPr>
                </w:p>
              </w:tc>
              <w:tc>
                <w:tcPr>
                  <w:tcW w:w="1488" w:type="dxa"/>
                </w:tcPr>
                <w:p w14:paraId="3F36D2C8" w14:textId="311F38B7" w:rsidR="00663F48" w:rsidRPr="001B5A50" w:rsidRDefault="00663F48" w:rsidP="001B5A50">
                  <w:pPr>
                    <w:spacing w:line="276" w:lineRule="auto"/>
                    <w:jc w:val="both"/>
                    <w:rPr>
                      <w:rFonts w:cstheme="minorHAnsi"/>
                      <w:sz w:val="36"/>
                      <w:szCs w:val="36"/>
                      <w:lang w:val="en-US"/>
                    </w:rPr>
                  </w:pPr>
                </w:p>
              </w:tc>
              <w:tc>
                <w:tcPr>
                  <w:tcW w:w="1488" w:type="dxa"/>
                </w:tcPr>
                <w:p w14:paraId="1CA7548E" w14:textId="194CC49B" w:rsidR="00663F48" w:rsidRPr="001B5A50" w:rsidRDefault="00663F48" w:rsidP="001B5A50">
                  <w:pPr>
                    <w:spacing w:line="276" w:lineRule="auto"/>
                    <w:jc w:val="both"/>
                    <w:rPr>
                      <w:rFonts w:cstheme="minorHAnsi"/>
                      <w:sz w:val="36"/>
                      <w:szCs w:val="36"/>
                      <w:lang w:val="en-US"/>
                    </w:rPr>
                  </w:pPr>
                </w:p>
              </w:tc>
              <w:tc>
                <w:tcPr>
                  <w:tcW w:w="1488" w:type="dxa"/>
                </w:tcPr>
                <w:p w14:paraId="37674AF7" w14:textId="6D0CA617" w:rsidR="00663F48" w:rsidRPr="001B5A50" w:rsidRDefault="00663F48" w:rsidP="001B5A50">
                  <w:pPr>
                    <w:spacing w:line="276" w:lineRule="auto"/>
                    <w:jc w:val="both"/>
                    <w:rPr>
                      <w:rFonts w:cstheme="minorHAnsi"/>
                      <w:noProof/>
                      <w:sz w:val="36"/>
                      <w:szCs w:val="36"/>
                      <w:lang w:val="en-US"/>
                    </w:rPr>
                  </w:pPr>
                </w:p>
              </w:tc>
            </w:tr>
          </w:tbl>
          <w:p w14:paraId="34BFD0A9" w14:textId="2E1010B7" w:rsidR="00663F48" w:rsidRPr="001B5A50" w:rsidRDefault="00663F48" w:rsidP="001B5A50">
            <w:pPr>
              <w:spacing w:line="276" w:lineRule="auto"/>
              <w:jc w:val="both"/>
              <w:rPr>
                <w:rFonts w:cstheme="minorHAnsi"/>
                <w:sz w:val="36"/>
                <w:szCs w:val="36"/>
                <w:lang w:val="en-US"/>
              </w:rPr>
            </w:pPr>
          </w:p>
        </w:tc>
        <w:tc>
          <w:tcPr>
            <w:tcW w:w="93" w:type="pct"/>
          </w:tcPr>
          <w:p w14:paraId="5590C939" w14:textId="7C1789D8" w:rsidR="00663F48" w:rsidRPr="001B5A50" w:rsidRDefault="00663F48" w:rsidP="001B5A50">
            <w:pPr>
              <w:spacing w:line="276" w:lineRule="auto"/>
              <w:jc w:val="both"/>
              <w:rPr>
                <w:rFonts w:cstheme="minorHAnsi"/>
                <w:sz w:val="36"/>
                <w:szCs w:val="36"/>
                <w:lang w:val="en-US"/>
              </w:rPr>
            </w:pPr>
          </w:p>
        </w:tc>
        <w:tc>
          <w:tcPr>
            <w:tcW w:w="93" w:type="pct"/>
          </w:tcPr>
          <w:p w14:paraId="2B9DB155" w14:textId="2956A57E" w:rsidR="00663F48" w:rsidRPr="001B5A50" w:rsidRDefault="00663F48" w:rsidP="001B5A50">
            <w:pPr>
              <w:spacing w:line="276" w:lineRule="auto"/>
              <w:jc w:val="both"/>
              <w:rPr>
                <w:rFonts w:cstheme="minorHAnsi"/>
                <w:sz w:val="36"/>
                <w:szCs w:val="36"/>
                <w:lang w:val="en-US"/>
              </w:rPr>
            </w:pPr>
          </w:p>
        </w:tc>
        <w:tc>
          <w:tcPr>
            <w:tcW w:w="93" w:type="pct"/>
          </w:tcPr>
          <w:p w14:paraId="74D6ADD2" w14:textId="410CF66E" w:rsidR="00663F48" w:rsidRPr="001B5A50" w:rsidRDefault="00663F48" w:rsidP="001B5A50">
            <w:pPr>
              <w:spacing w:line="276" w:lineRule="auto"/>
              <w:jc w:val="both"/>
              <w:rPr>
                <w:rFonts w:cstheme="minorHAnsi"/>
                <w:sz w:val="36"/>
                <w:szCs w:val="36"/>
                <w:lang w:val="en-US"/>
              </w:rPr>
            </w:pPr>
          </w:p>
        </w:tc>
        <w:tc>
          <w:tcPr>
            <w:tcW w:w="93" w:type="pct"/>
          </w:tcPr>
          <w:p w14:paraId="60138F51" w14:textId="49118AF7" w:rsidR="00663F48" w:rsidRPr="001B5A50" w:rsidRDefault="00663F48" w:rsidP="001B5A50">
            <w:pPr>
              <w:spacing w:line="276" w:lineRule="auto"/>
              <w:jc w:val="both"/>
              <w:rPr>
                <w:rFonts w:cstheme="minorHAnsi"/>
                <w:sz w:val="36"/>
                <w:szCs w:val="36"/>
                <w:lang w:val="en-US"/>
              </w:rPr>
            </w:pPr>
          </w:p>
        </w:tc>
        <w:tc>
          <w:tcPr>
            <w:tcW w:w="93" w:type="pct"/>
          </w:tcPr>
          <w:p w14:paraId="3BA11B9D" w14:textId="5B64E77D" w:rsidR="00663F48" w:rsidRPr="001B5A50" w:rsidRDefault="00663F48" w:rsidP="001B5A50">
            <w:pPr>
              <w:spacing w:line="276" w:lineRule="auto"/>
              <w:jc w:val="both"/>
              <w:rPr>
                <w:rFonts w:cstheme="minorHAnsi"/>
                <w:sz w:val="36"/>
                <w:szCs w:val="36"/>
                <w:lang w:val="en-US"/>
              </w:rPr>
            </w:pPr>
          </w:p>
        </w:tc>
        <w:tc>
          <w:tcPr>
            <w:tcW w:w="93" w:type="pct"/>
          </w:tcPr>
          <w:p w14:paraId="458B309D" w14:textId="063C891E" w:rsidR="00663F48" w:rsidRPr="001B5A50" w:rsidRDefault="00663F48" w:rsidP="001B5A50">
            <w:pPr>
              <w:spacing w:line="276" w:lineRule="auto"/>
              <w:jc w:val="both"/>
              <w:rPr>
                <w:rFonts w:cstheme="minorHAnsi"/>
                <w:noProof/>
                <w:sz w:val="36"/>
                <w:szCs w:val="36"/>
                <w:lang w:val="en-US"/>
              </w:rPr>
            </w:pPr>
          </w:p>
        </w:tc>
      </w:tr>
    </w:tbl>
    <w:p w14:paraId="03EEC0CF" w14:textId="77777777" w:rsidR="009102AE" w:rsidRDefault="009102AE" w:rsidP="007E5EC8">
      <w:pPr>
        <w:rPr>
          <w:b/>
          <w:bCs/>
        </w:rPr>
      </w:pPr>
      <w:bookmarkStart w:id="15" w:name="_Toc167185388"/>
      <w:bookmarkStart w:id="16" w:name="_Toc172379209"/>
      <w:bookmarkStart w:id="17" w:name="_Toc172379496"/>
      <w:bookmarkStart w:id="18" w:name="_Toc172379524"/>
      <w:bookmarkStart w:id="19" w:name="_Toc172562568"/>
    </w:p>
    <w:p w14:paraId="381CDFC1" w14:textId="1548DCE0" w:rsidR="007E5EC8" w:rsidRPr="003A4C3C" w:rsidRDefault="00EA772C" w:rsidP="007E5EC8">
      <w:pPr>
        <w:pStyle w:val="Heading1"/>
        <w:spacing w:after="240" w:line="276" w:lineRule="auto"/>
        <w:jc w:val="both"/>
        <w:rPr>
          <w:rFonts w:asciiTheme="minorHAnsi" w:hAnsiTheme="minorHAnsi" w:cstheme="minorHAnsi"/>
          <w:b/>
          <w:bCs/>
          <w:color w:val="4472C4" w:themeColor="accent1"/>
          <w:sz w:val="28"/>
          <w:szCs w:val="28"/>
        </w:rPr>
      </w:pPr>
      <w:bookmarkStart w:id="20" w:name="_Toc231405499"/>
      <w:r w:rsidRPr="003A4C3C">
        <w:rPr>
          <w:rFonts w:asciiTheme="minorHAnsi" w:hAnsiTheme="minorHAnsi" w:cstheme="minorHAnsi"/>
          <w:b/>
          <w:bCs/>
          <w:color w:val="4472C4" w:themeColor="accent1"/>
          <w:sz w:val="28"/>
          <w:szCs w:val="28"/>
        </w:rPr>
        <w:t>CONTINUOUS IMPROVEMENT</w:t>
      </w:r>
      <w:bookmarkEnd w:id="20"/>
      <w:r w:rsidRPr="003A4C3C">
        <w:rPr>
          <w:rFonts w:asciiTheme="minorHAnsi" w:hAnsiTheme="minorHAnsi" w:cstheme="minorHAnsi"/>
          <w:b/>
          <w:bCs/>
          <w:color w:val="4472C4" w:themeColor="accent1"/>
          <w:sz w:val="28"/>
          <w:szCs w:val="28"/>
        </w:rPr>
        <w:t xml:space="preserve"> </w:t>
      </w:r>
    </w:p>
    <w:p w14:paraId="47D3E2A8" w14:textId="0D7CB197" w:rsidR="00F31C16" w:rsidRPr="00CB1F73" w:rsidRDefault="00C33CCA" w:rsidP="00CB1F73">
      <w:pPr>
        <w:jc w:val="both"/>
        <w:rPr>
          <w:sz w:val="24"/>
          <w:szCs w:val="24"/>
        </w:rPr>
      </w:pPr>
      <w:proofErr w:type="spellStart"/>
      <w:r>
        <w:rPr>
          <w:sz w:val="24"/>
          <w:szCs w:val="24"/>
        </w:rPr>
        <w:t>Transpek</w:t>
      </w:r>
      <w:proofErr w:type="spellEnd"/>
      <w:r>
        <w:rPr>
          <w:sz w:val="24"/>
          <w:szCs w:val="24"/>
        </w:rPr>
        <w:t xml:space="preserve"> Industry Limited </w:t>
      </w:r>
      <w:r w:rsidRPr="00CB1F73">
        <w:rPr>
          <w:sz w:val="24"/>
          <w:szCs w:val="24"/>
        </w:rPr>
        <w:t>is</w:t>
      </w:r>
      <w:r w:rsidR="00CB1F73" w:rsidRPr="00CB1F73">
        <w:rPr>
          <w:sz w:val="24"/>
          <w:szCs w:val="24"/>
        </w:rPr>
        <w:t xml:space="preserve"> committed to continuously improving its procurement practices to meet evolving industry standards and stakeholder expectations. We regularly review and update this policy to align with best practices in the chemical manufacturing sector, focusing on environmental responsibility and social accountability. Collaboration with suppliers and industry partners helps us identify innovative solutions to reduce our environmental impact and promote ethical practices. We also benchmark our activities against the latest sustainability trends and establish feedback mechanisms to gather input from employees and stakeholders. This approach ensures that our procurement practices remain adaptive and responsive to emerging challenges in sustainability.</w:t>
      </w:r>
    </w:p>
    <w:p w14:paraId="732D2ABD" w14:textId="18A9C59A" w:rsidR="00C774C7" w:rsidRPr="003A4C3C" w:rsidRDefault="00DD1281" w:rsidP="001B5A50">
      <w:pPr>
        <w:pStyle w:val="Heading1"/>
        <w:spacing w:after="240" w:line="276" w:lineRule="auto"/>
        <w:jc w:val="both"/>
        <w:rPr>
          <w:rFonts w:asciiTheme="minorHAnsi" w:hAnsiTheme="minorHAnsi" w:cstheme="minorHAnsi"/>
          <w:b/>
          <w:bCs/>
          <w:color w:val="4472C4" w:themeColor="accent1"/>
          <w:sz w:val="28"/>
          <w:szCs w:val="28"/>
        </w:rPr>
      </w:pPr>
      <w:bookmarkStart w:id="21" w:name="_Toc231405500"/>
      <w:r w:rsidRPr="003A4C3C">
        <w:rPr>
          <w:rFonts w:asciiTheme="minorHAnsi" w:hAnsiTheme="minorHAnsi" w:cstheme="minorHAnsi"/>
          <w:b/>
          <w:bCs/>
          <w:color w:val="4472C4" w:themeColor="accent1"/>
          <w:sz w:val="28"/>
          <w:szCs w:val="28"/>
        </w:rPr>
        <w:t>REVIEW MECHANISM</w:t>
      </w:r>
      <w:bookmarkEnd w:id="15"/>
      <w:bookmarkEnd w:id="16"/>
      <w:bookmarkEnd w:id="17"/>
      <w:bookmarkEnd w:id="18"/>
      <w:bookmarkEnd w:id="19"/>
      <w:bookmarkEnd w:id="21"/>
    </w:p>
    <w:p w14:paraId="20815DFF" w14:textId="232B1043" w:rsidR="00C80CA5" w:rsidRPr="001B5A50" w:rsidRDefault="00CB1F73" w:rsidP="001B5A50">
      <w:pPr>
        <w:spacing w:line="276" w:lineRule="auto"/>
        <w:jc w:val="both"/>
        <w:rPr>
          <w:rFonts w:cstheme="minorHAnsi"/>
          <w:lang w:val="en-US"/>
        </w:rPr>
      </w:pPr>
      <w:r w:rsidRPr="00CB1F73">
        <w:rPr>
          <w:rFonts w:cstheme="minorHAnsi"/>
          <w:sz w:val="24"/>
          <w:szCs w:val="24"/>
        </w:rPr>
        <w:t xml:space="preserve">This policy will be reviewed annually by the Procurement and Sustainability Team to ensure that it remains relevant and effective. The review will consider feedback from stakeholders, supplier performance data, and changes in regulations or industry standards. Any updates to the policy will be communicated to all relevant parties, ensuring alignment with </w:t>
      </w:r>
      <w:proofErr w:type="spellStart"/>
      <w:r w:rsidR="00C33CCA">
        <w:rPr>
          <w:rFonts w:cstheme="minorHAnsi"/>
          <w:sz w:val="24"/>
          <w:szCs w:val="24"/>
        </w:rPr>
        <w:t>Transpek</w:t>
      </w:r>
      <w:proofErr w:type="spellEnd"/>
      <w:r w:rsidR="00C33CCA">
        <w:rPr>
          <w:rFonts w:cstheme="minorHAnsi"/>
          <w:sz w:val="24"/>
          <w:szCs w:val="24"/>
        </w:rPr>
        <w:t xml:space="preserve"> Industry Limited</w:t>
      </w:r>
      <w:r w:rsidRPr="00CB1F73">
        <w:rPr>
          <w:rFonts w:cstheme="minorHAnsi"/>
          <w:sz w:val="24"/>
          <w:szCs w:val="24"/>
        </w:rPr>
        <w:t xml:space="preserve"> overall sustainability goals.</w:t>
      </w:r>
    </w:p>
    <w:p w14:paraId="779259AB" w14:textId="77777777" w:rsidR="00C80CA5" w:rsidRDefault="00C80CA5" w:rsidP="001B5A50">
      <w:pPr>
        <w:spacing w:line="276" w:lineRule="auto"/>
        <w:jc w:val="both"/>
        <w:rPr>
          <w:rFonts w:cstheme="minorHAnsi"/>
          <w:lang w:val="en-US"/>
        </w:rPr>
      </w:pPr>
    </w:p>
    <w:p w14:paraId="4AB31264" w14:textId="77777777" w:rsidR="00DA6221" w:rsidRPr="00E72AD0" w:rsidRDefault="00DA6221" w:rsidP="00E72AD0">
      <w:pPr>
        <w:pStyle w:val="Heading1"/>
        <w:spacing w:after="240" w:line="276" w:lineRule="auto"/>
        <w:jc w:val="both"/>
        <w:rPr>
          <w:rFonts w:asciiTheme="minorHAnsi" w:hAnsiTheme="minorHAnsi" w:cstheme="minorHAnsi"/>
          <w:b/>
          <w:bCs/>
          <w:color w:val="4472C4" w:themeColor="accent1"/>
          <w:sz w:val="28"/>
          <w:szCs w:val="28"/>
        </w:rPr>
      </w:pPr>
      <w:bookmarkStart w:id="22" w:name="_Toc230693068"/>
      <w:bookmarkStart w:id="23" w:name="_Toc231401417"/>
      <w:bookmarkStart w:id="24" w:name="_Toc231405501"/>
      <w:r w:rsidRPr="00E72AD0">
        <w:rPr>
          <w:rFonts w:asciiTheme="minorHAnsi" w:hAnsiTheme="minorHAnsi" w:cstheme="minorHAnsi"/>
          <w:b/>
          <w:bCs/>
          <w:color w:val="4472C4" w:themeColor="accent1"/>
          <w:sz w:val="28"/>
          <w:szCs w:val="28"/>
        </w:rPr>
        <w:lastRenderedPageBreak/>
        <w:t>REVISION HISTORY</w:t>
      </w:r>
      <w:bookmarkEnd w:id="22"/>
      <w:bookmarkEnd w:id="23"/>
      <w:bookmarkEnd w:id="24"/>
    </w:p>
    <w:tbl>
      <w:tblPr>
        <w:tblStyle w:val="TableGrid"/>
        <w:tblW w:w="5000" w:type="pct"/>
        <w:tblLook w:val="04A0" w:firstRow="1" w:lastRow="0" w:firstColumn="1" w:lastColumn="0" w:noHBand="0" w:noVBand="1"/>
      </w:tblPr>
      <w:tblGrid>
        <w:gridCol w:w="1340"/>
        <w:gridCol w:w="1410"/>
        <w:gridCol w:w="6266"/>
      </w:tblGrid>
      <w:tr w:rsidR="00DA6221" w:rsidRPr="009F5CD4" w14:paraId="374E603D" w14:textId="77777777" w:rsidTr="00473111">
        <w:tc>
          <w:tcPr>
            <w:tcW w:w="743" w:type="pct"/>
            <w:tcBorders>
              <w:top w:val="single" w:sz="4" w:space="0" w:color="auto"/>
              <w:left w:val="single" w:sz="4" w:space="0" w:color="auto"/>
              <w:bottom w:val="single" w:sz="4" w:space="0" w:color="auto"/>
              <w:right w:val="single" w:sz="4" w:space="0" w:color="auto"/>
            </w:tcBorders>
            <w:vAlign w:val="center"/>
            <w:hideMark/>
          </w:tcPr>
          <w:p w14:paraId="52D5705A" w14:textId="77777777" w:rsidR="00DA6221" w:rsidRPr="003D4DB9" w:rsidRDefault="00DA6221" w:rsidP="00473111">
            <w:pPr>
              <w:spacing w:line="259" w:lineRule="auto"/>
              <w:jc w:val="both"/>
              <w:rPr>
                <w:rFonts w:cstheme="minorHAnsi"/>
                <w:b/>
                <w:bCs/>
                <w:highlight w:val="yellow"/>
              </w:rPr>
            </w:pPr>
            <w:r w:rsidRPr="003D4DB9">
              <w:rPr>
                <w:rFonts w:cstheme="minorHAnsi"/>
                <w:b/>
                <w:bCs/>
                <w:highlight w:val="yellow"/>
              </w:rPr>
              <w:t>Revision No.</w:t>
            </w:r>
          </w:p>
        </w:tc>
        <w:tc>
          <w:tcPr>
            <w:tcW w:w="782" w:type="pct"/>
            <w:tcBorders>
              <w:top w:val="single" w:sz="4" w:space="0" w:color="auto"/>
              <w:left w:val="single" w:sz="4" w:space="0" w:color="auto"/>
              <w:bottom w:val="single" w:sz="4" w:space="0" w:color="auto"/>
              <w:right w:val="single" w:sz="4" w:space="0" w:color="auto"/>
            </w:tcBorders>
            <w:vAlign w:val="center"/>
            <w:hideMark/>
          </w:tcPr>
          <w:p w14:paraId="6144075B" w14:textId="77777777" w:rsidR="00DA6221" w:rsidRPr="003D4DB9" w:rsidRDefault="00DA6221" w:rsidP="00473111">
            <w:pPr>
              <w:spacing w:line="259" w:lineRule="auto"/>
              <w:jc w:val="both"/>
              <w:rPr>
                <w:rFonts w:cstheme="minorHAnsi"/>
                <w:b/>
                <w:bCs/>
                <w:highlight w:val="yellow"/>
              </w:rPr>
            </w:pPr>
            <w:r w:rsidRPr="003D4DB9">
              <w:rPr>
                <w:rFonts w:cstheme="minorHAnsi"/>
                <w:b/>
                <w:bCs/>
                <w:highlight w:val="yellow"/>
              </w:rPr>
              <w:t>Revision Date</w:t>
            </w:r>
          </w:p>
        </w:tc>
        <w:tc>
          <w:tcPr>
            <w:tcW w:w="3475" w:type="pct"/>
            <w:tcBorders>
              <w:top w:val="single" w:sz="4" w:space="0" w:color="auto"/>
              <w:left w:val="single" w:sz="4" w:space="0" w:color="auto"/>
              <w:bottom w:val="single" w:sz="4" w:space="0" w:color="auto"/>
              <w:right w:val="single" w:sz="4" w:space="0" w:color="auto"/>
            </w:tcBorders>
            <w:vAlign w:val="center"/>
            <w:hideMark/>
          </w:tcPr>
          <w:p w14:paraId="09DB2606" w14:textId="77777777" w:rsidR="00DA6221" w:rsidRPr="003D4DB9" w:rsidRDefault="00DA6221" w:rsidP="00473111">
            <w:pPr>
              <w:spacing w:line="259" w:lineRule="auto"/>
              <w:jc w:val="both"/>
              <w:rPr>
                <w:rFonts w:cstheme="minorHAnsi"/>
                <w:b/>
                <w:bCs/>
                <w:highlight w:val="yellow"/>
              </w:rPr>
            </w:pPr>
            <w:r w:rsidRPr="003D4DB9">
              <w:rPr>
                <w:rFonts w:cstheme="minorHAnsi"/>
                <w:b/>
                <w:bCs/>
                <w:highlight w:val="yellow"/>
              </w:rPr>
              <w:t>Description of Change</w:t>
            </w:r>
          </w:p>
        </w:tc>
      </w:tr>
      <w:tr w:rsidR="00DA6221" w:rsidRPr="009F5CD4" w14:paraId="4BD83D53" w14:textId="77777777" w:rsidTr="00473111">
        <w:tc>
          <w:tcPr>
            <w:tcW w:w="743" w:type="pct"/>
            <w:tcBorders>
              <w:top w:val="single" w:sz="4" w:space="0" w:color="auto"/>
              <w:left w:val="single" w:sz="4" w:space="0" w:color="auto"/>
              <w:bottom w:val="single" w:sz="4" w:space="0" w:color="auto"/>
              <w:right w:val="single" w:sz="4" w:space="0" w:color="auto"/>
            </w:tcBorders>
            <w:vAlign w:val="center"/>
            <w:hideMark/>
          </w:tcPr>
          <w:p w14:paraId="54CED681" w14:textId="77777777" w:rsidR="00DA6221" w:rsidRPr="003D4DB9" w:rsidRDefault="00DA6221" w:rsidP="00473111">
            <w:pPr>
              <w:spacing w:line="259" w:lineRule="auto"/>
              <w:jc w:val="both"/>
              <w:rPr>
                <w:rFonts w:cstheme="minorHAnsi"/>
                <w:highlight w:val="yellow"/>
              </w:rPr>
            </w:pPr>
            <w:r w:rsidRPr="003D4DB9">
              <w:rPr>
                <w:rFonts w:cstheme="minorHAnsi"/>
                <w:highlight w:val="yellow"/>
              </w:rPr>
              <w:t>00</w:t>
            </w:r>
          </w:p>
        </w:tc>
        <w:tc>
          <w:tcPr>
            <w:tcW w:w="782" w:type="pct"/>
            <w:tcBorders>
              <w:top w:val="single" w:sz="4" w:space="0" w:color="auto"/>
              <w:left w:val="single" w:sz="4" w:space="0" w:color="auto"/>
              <w:bottom w:val="single" w:sz="4" w:space="0" w:color="auto"/>
              <w:right w:val="single" w:sz="4" w:space="0" w:color="auto"/>
            </w:tcBorders>
            <w:vAlign w:val="center"/>
            <w:hideMark/>
          </w:tcPr>
          <w:p w14:paraId="1E08049B" w14:textId="77777777" w:rsidR="00DA6221" w:rsidRPr="003D4DB9" w:rsidRDefault="00DA6221" w:rsidP="00473111">
            <w:pPr>
              <w:spacing w:line="259" w:lineRule="auto"/>
              <w:jc w:val="both"/>
              <w:rPr>
                <w:rFonts w:cstheme="minorHAnsi"/>
                <w:highlight w:val="yellow"/>
              </w:rPr>
            </w:pPr>
            <w:r w:rsidRPr="003D4DB9">
              <w:rPr>
                <w:rFonts w:cstheme="minorHAnsi"/>
                <w:highlight w:val="yellow"/>
              </w:rPr>
              <w:t>01-01-2023</w:t>
            </w:r>
          </w:p>
        </w:tc>
        <w:tc>
          <w:tcPr>
            <w:tcW w:w="3475" w:type="pct"/>
            <w:tcBorders>
              <w:top w:val="single" w:sz="4" w:space="0" w:color="auto"/>
              <w:left w:val="single" w:sz="4" w:space="0" w:color="auto"/>
              <w:bottom w:val="single" w:sz="4" w:space="0" w:color="auto"/>
              <w:right w:val="single" w:sz="4" w:space="0" w:color="auto"/>
            </w:tcBorders>
            <w:vAlign w:val="center"/>
            <w:hideMark/>
          </w:tcPr>
          <w:p w14:paraId="34A57DCF" w14:textId="77777777" w:rsidR="00DA6221" w:rsidRPr="003D4DB9" w:rsidRDefault="00DA6221" w:rsidP="00473111">
            <w:pPr>
              <w:spacing w:line="259" w:lineRule="auto"/>
              <w:jc w:val="both"/>
              <w:rPr>
                <w:rFonts w:cstheme="minorHAnsi"/>
                <w:highlight w:val="yellow"/>
              </w:rPr>
            </w:pPr>
            <w:r w:rsidRPr="003D4DB9">
              <w:rPr>
                <w:rFonts w:cstheme="minorHAnsi"/>
                <w:highlight w:val="yellow"/>
              </w:rPr>
              <w:t>Initial release of the Labour &amp; Human Rights Policy</w:t>
            </w:r>
          </w:p>
        </w:tc>
      </w:tr>
      <w:tr w:rsidR="00DA6221" w:rsidRPr="009F5CD4" w14:paraId="534AD718" w14:textId="77777777" w:rsidTr="00473111">
        <w:tc>
          <w:tcPr>
            <w:tcW w:w="743" w:type="pct"/>
            <w:tcBorders>
              <w:top w:val="single" w:sz="4" w:space="0" w:color="auto"/>
              <w:left w:val="single" w:sz="4" w:space="0" w:color="auto"/>
              <w:bottom w:val="single" w:sz="4" w:space="0" w:color="auto"/>
              <w:right w:val="single" w:sz="4" w:space="0" w:color="auto"/>
            </w:tcBorders>
            <w:vAlign w:val="center"/>
            <w:hideMark/>
          </w:tcPr>
          <w:p w14:paraId="41B56BCC" w14:textId="77777777" w:rsidR="00DA6221" w:rsidRPr="003D4DB9" w:rsidRDefault="00DA6221" w:rsidP="00473111">
            <w:pPr>
              <w:spacing w:line="259" w:lineRule="auto"/>
              <w:jc w:val="both"/>
              <w:rPr>
                <w:rFonts w:cstheme="minorHAnsi"/>
                <w:highlight w:val="yellow"/>
              </w:rPr>
            </w:pPr>
            <w:r w:rsidRPr="003D4DB9">
              <w:rPr>
                <w:rFonts w:cstheme="minorHAnsi"/>
                <w:highlight w:val="yellow"/>
              </w:rPr>
              <w:t>01</w:t>
            </w:r>
          </w:p>
        </w:tc>
        <w:tc>
          <w:tcPr>
            <w:tcW w:w="782" w:type="pct"/>
            <w:tcBorders>
              <w:top w:val="single" w:sz="4" w:space="0" w:color="auto"/>
              <w:left w:val="single" w:sz="4" w:space="0" w:color="auto"/>
              <w:bottom w:val="single" w:sz="4" w:space="0" w:color="auto"/>
              <w:right w:val="single" w:sz="4" w:space="0" w:color="auto"/>
            </w:tcBorders>
            <w:vAlign w:val="center"/>
            <w:hideMark/>
          </w:tcPr>
          <w:p w14:paraId="67F5585C" w14:textId="77777777" w:rsidR="00DA6221" w:rsidRPr="003D4DB9" w:rsidRDefault="00DA6221" w:rsidP="00473111">
            <w:pPr>
              <w:spacing w:line="259" w:lineRule="auto"/>
              <w:jc w:val="both"/>
              <w:rPr>
                <w:rFonts w:cstheme="minorHAnsi"/>
                <w:highlight w:val="yellow"/>
              </w:rPr>
            </w:pPr>
            <w:r w:rsidRPr="003D4DB9">
              <w:rPr>
                <w:rFonts w:cstheme="minorHAnsi"/>
                <w:highlight w:val="yellow"/>
              </w:rPr>
              <w:t>01-04-2024</w:t>
            </w:r>
          </w:p>
        </w:tc>
        <w:tc>
          <w:tcPr>
            <w:tcW w:w="3475" w:type="pct"/>
            <w:tcBorders>
              <w:top w:val="single" w:sz="4" w:space="0" w:color="auto"/>
              <w:left w:val="single" w:sz="4" w:space="0" w:color="auto"/>
              <w:bottom w:val="single" w:sz="4" w:space="0" w:color="auto"/>
              <w:right w:val="single" w:sz="4" w:space="0" w:color="auto"/>
            </w:tcBorders>
            <w:vAlign w:val="center"/>
            <w:hideMark/>
          </w:tcPr>
          <w:p w14:paraId="4A4BA6CD" w14:textId="77777777" w:rsidR="00DA6221" w:rsidRPr="003D4DB9" w:rsidRDefault="00DA6221" w:rsidP="00473111">
            <w:pPr>
              <w:spacing w:line="259" w:lineRule="auto"/>
              <w:jc w:val="both"/>
              <w:rPr>
                <w:rFonts w:cstheme="minorHAnsi"/>
                <w:highlight w:val="yellow"/>
              </w:rPr>
            </w:pPr>
            <w:r w:rsidRPr="003D4DB9">
              <w:rPr>
                <w:rFonts w:cstheme="minorHAnsi"/>
                <w:highlight w:val="yellow"/>
              </w:rPr>
              <w:t>Added the sections “Quantitative Targets” and “Qualitative Targets” and incorporated relevant SDGs</w:t>
            </w:r>
          </w:p>
        </w:tc>
      </w:tr>
      <w:tr w:rsidR="00DA6221" w:rsidRPr="009F5CD4" w14:paraId="4373E571" w14:textId="77777777" w:rsidTr="00473111">
        <w:tc>
          <w:tcPr>
            <w:tcW w:w="743" w:type="pct"/>
            <w:tcBorders>
              <w:top w:val="single" w:sz="4" w:space="0" w:color="auto"/>
              <w:left w:val="single" w:sz="4" w:space="0" w:color="auto"/>
              <w:bottom w:val="single" w:sz="4" w:space="0" w:color="auto"/>
              <w:right w:val="single" w:sz="4" w:space="0" w:color="auto"/>
            </w:tcBorders>
            <w:vAlign w:val="center"/>
          </w:tcPr>
          <w:p w14:paraId="792A9EA3" w14:textId="77777777" w:rsidR="00DA6221" w:rsidRPr="003D4DB9" w:rsidRDefault="00DA6221" w:rsidP="00473111">
            <w:pPr>
              <w:jc w:val="both"/>
              <w:rPr>
                <w:rFonts w:cstheme="minorHAnsi"/>
                <w:highlight w:val="yellow"/>
              </w:rPr>
            </w:pPr>
            <w:r w:rsidRPr="003D4DB9">
              <w:rPr>
                <w:rFonts w:cstheme="minorHAnsi"/>
                <w:highlight w:val="yellow"/>
              </w:rPr>
              <w:t>02</w:t>
            </w:r>
          </w:p>
        </w:tc>
        <w:tc>
          <w:tcPr>
            <w:tcW w:w="782" w:type="pct"/>
            <w:tcBorders>
              <w:top w:val="single" w:sz="4" w:space="0" w:color="auto"/>
              <w:left w:val="single" w:sz="4" w:space="0" w:color="auto"/>
              <w:bottom w:val="single" w:sz="4" w:space="0" w:color="auto"/>
              <w:right w:val="single" w:sz="4" w:space="0" w:color="auto"/>
            </w:tcBorders>
            <w:vAlign w:val="center"/>
          </w:tcPr>
          <w:p w14:paraId="7314DB22" w14:textId="77777777" w:rsidR="00DA6221" w:rsidRPr="003D4DB9" w:rsidRDefault="00DA6221" w:rsidP="00473111">
            <w:pPr>
              <w:jc w:val="both"/>
              <w:rPr>
                <w:rFonts w:cstheme="minorHAnsi"/>
                <w:highlight w:val="yellow"/>
              </w:rPr>
            </w:pPr>
            <w:r w:rsidRPr="003D4DB9">
              <w:rPr>
                <w:rFonts w:cstheme="minorHAnsi"/>
                <w:highlight w:val="yellow"/>
              </w:rPr>
              <w:t>01-04-2025</w:t>
            </w:r>
          </w:p>
        </w:tc>
        <w:tc>
          <w:tcPr>
            <w:tcW w:w="3475" w:type="pct"/>
            <w:tcBorders>
              <w:top w:val="single" w:sz="4" w:space="0" w:color="auto"/>
              <w:left w:val="single" w:sz="4" w:space="0" w:color="auto"/>
              <w:bottom w:val="single" w:sz="4" w:space="0" w:color="auto"/>
              <w:right w:val="single" w:sz="4" w:space="0" w:color="auto"/>
            </w:tcBorders>
            <w:vAlign w:val="center"/>
          </w:tcPr>
          <w:p w14:paraId="02279460" w14:textId="77777777" w:rsidR="00DA6221" w:rsidRPr="003D4DB9" w:rsidRDefault="00DA6221" w:rsidP="00473111">
            <w:pPr>
              <w:jc w:val="both"/>
              <w:rPr>
                <w:rFonts w:cstheme="minorHAnsi"/>
                <w:highlight w:val="yellow"/>
              </w:rPr>
            </w:pPr>
            <w:r w:rsidRPr="003D4DB9">
              <w:rPr>
                <w:rFonts w:cstheme="minorHAnsi"/>
                <w:highlight w:val="yellow"/>
              </w:rPr>
              <w:t>Revised sustainability targets with updated achievement timelines and added a formal Revision History table</w:t>
            </w:r>
          </w:p>
        </w:tc>
      </w:tr>
      <w:tr w:rsidR="00DA6221" w:rsidRPr="009F5CD4" w14:paraId="4A714738" w14:textId="77777777" w:rsidTr="00473111">
        <w:tc>
          <w:tcPr>
            <w:tcW w:w="743" w:type="pct"/>
            <w:tcBorders>
              <w:top w:val="single" w:sz="4" w:space="0" w:color="auto"/>
              <w:left w:val="single" w:sz="4" w:space="0" w:color="auto"/>
              <w:bottom w:val="single" w:sz="4" w:space="0" w:color="auto"/>
              <w:right w:val="single" w:sz="4" w:space="0" w:color="auto"/>
            </w:tcBorders>
            <w:vAlign w:val="center"/>
          </w:tcPr>
          <w:p w14:paraId="5035ED3B" w14:textId="77777777" w:rsidR="00DA6221" w:rsidRPr="003D4DB9" w:rsidRDefault="00DA6221" w:rsidP="00473111">
            <w:pPr>
              <w:jc w:val="both"/>
              <w:rPr>
                <w:rFonts w:cstheme="minorHAnsi"/>
                <w:highlight w:val="yellow"/>
              </w:rPr>
            </w:pPr>
            <w:r w:rsidRPr="003D4DB9">
              <w:rPr>
                <w:rFonts w:cstheme="minorHAnsi"/>
                <w:highlight w:val="yellow"/>
              </w:rPr>
              <w:t>03</w:t>
            </w:r>
          </w:p>
        </w:tc>
        <w:tc>
          <w:tcPr>
            <w:tcW w:w="782" w:type="pct"/>
            <w:tcBorders>
              <w:top w:val="single" w:sz="4" w:space="0" w:color="auto"/>
              <w:left w:val="single" w:sz="4" w:space="0" w:color="auto"/>
              <w:bottom w:val="single" w:sz="4" w:space="0" w:color="auto"/>
              <w:right w:val="single" w:sz="4" w:space="0" w:color="auto"/>
            </w:tcBorders>
            <w:vAlign w:val="center"/>
          </w:tcPr>
          <w:p w14:paraId="3FDABE5C" w14:textId="77777777" w:rsidR="00DA6221" w:rsidRPr="003D4DB9" w:rsidRDefault="00DA6221" w:rsidP="00473111">
            <w:pPr>
              <w:jc w:val="both"/>
              <w:rPr>
                <w:rFonts w:cstheme="minorHAnsi"/>
                <w:highlight w:val="yellow"/>
              </w:rPr>
            </w:pPr>
            <w:r w:rsidRPr="003D4DB9">
              <w:rPr>
                <w:rFonts w:cstheme="minorHAnsi"/>
                <w:highlight w:val="yellow"/>
              </w:rPr>
              <w:t>01-04-2026</w:t>
            </w:r>
          </w:p>
        </w:tc>
        <w:tc>
          <w:tcPr>
            <w:tcW w:w="3475" w:type="pct"/>
            <w:tcBorders>
              <w:top w:val="single" w:sz="4" w:space="0" w:color="auto"/>
              <w:left w:val="single" w:sz="4" w:space="0" w:color="auto"/>
              <w:bottom w:val="single" w:sz="4" w:space="0" w:color="auto"/>
              <w:right w:val="single" w:sz="4" w:space="0" w:color="auto"/>
            </w:tcBorders>
            <w:vAlign w:val="center"/>
          </w:tcPr>
          <w:p w14:paraId="45C5A5AA" w14:textId="7773F2D3" w:rsidR="00DA6221" w:rsidRPr="003D4DB9" w:rsidRDefault="00DA6221" w:rsidP="00473111">
            <w:pPr>
              <w:jc w:val="both"/>
              <w:rPr>
                <w:rFonts w:cstheme="minorHAnsi"/>
                <w:highlight w:val="yellow"/>
              </w:rPr>
            </w:pPr>
            <w:r w:rsidRPr="003D4DB9">
              <w:rPr>
                <w:rFonts w:cstheme="minorHAnsi"/>
                <w:highlight w:val="yellow"/>
              </w:rPr>
              <w:t xml:space="preserve">Conducted the annual review of the </w:t>
            </w:r>
            <w:r w:rsidRPr="00DA6221">
              <w:rPr>
                <w:rFonts w:cstheme="minorHAnsi"/>
              </w:rPr>
              <w:t>Sustainable Procurement</w:t>
            </w:r>
            <w:r w:rsidRPr="00DA6221">
              <w:rPr>
                <w:rFonts w:cstheme="minorHAnsi"/>
                <w:highlight w:val="yellow"/>
              </w:rPr>
              <w:t xml:space="preserve"> </w:t>
            </w:r>
            <w:r w:rsidRPr="003D4DB9">
              <w:rPr>
                <w:rFonts w:cstheme="minorHAnsi"/>
                <w:highlight w:val="yellow"/>
              </w:rPr>
              <w:t>Policy – No changes required</w:t>
            </w:r>
          </w:p>
        </w:tc>
      </w:tr>
    </w:tbl>
    <w:p w14:paraId="079B76EB" w14:textId="77777777" w:rsidR="009102AE" w:rsidRPr="00DA6221" w:rsidRDefault="009102AE" w:rsidP="001B5A50">
      <w:pPr>
        <w:spacing w:line="276" w:lineRule="auto"/>
        <w:jc w:val="both"/>
        <w:rPr>
          <w:rFonts w:cstheme="minorHAnsi"/>
        </w:rPr>
      </w:pPr>
    </w:p>
    <w:p w14:paraId="372008F9" w14:textId="77777777" w:rsidR="009102AE" w:rsidRDefault="009102AE" w:rsidP="001B5A50">
      <w:pPr>
        <w:spacing w:line="276" w:lineRule="auto"/>
        <w:jc w:val="both"/>
        <w:rPr>
          <w:rFonts w:cstheme="minorHAnsi"/>
          <w:lang w:val="en-US"/>
        </w:rPr>
      </w:pPr>
    </w:p>
    <w:p w14:paraId="55E090AB" w14:textId="77777777" w:rsidR="009102AE" w:rsidRPr="001B5A50" w:rsidRDefault="009102AE" w:rsidP="001B5A50">
      <w:pPr>
        <w:spacing w:line="276" w:lineRule="auto"/>
        <w:jc w:val="both"/>
        <w:rPr>
          <w:rFonts w:cstheme="minorHAnsi"/>
          <w:lang w:val="en-US"/>
        </w:rPr>
      </w:pPr>
    </w:p>
    <w:p w14:paraId="5FA23166" w14:textId="77777777" w:rsidR="00C80CA5" w:rsidRPr="003A4C3C" w:rsidRDefault="00C80CA5" w:rsidP="001B5A50">
      <w:pPr>
        <w:spacing w:line="276" w:lineRule="auto"/>
        <w:jc w:val="both"/>
        <w:rPr>
          <w:rFonts w:cstheme="minorHAnsi"/>
          <w:sz w:val="24"/>
          <w:szCs w:val="24"/>
        </w:rPr>
      </w:pPr>
    </w:p>
    <w:p w14:paraId="6C4E0DB6" w14:textId="77777777" w:rsidR="00C80CA5" w:rsidRPr="003A4C3C" w:rsidRDefault="00C80CA5" w:rsidP="001B5A50">
      <w:pPr>
        <w:spacing w:line="276" w:lineRule="auto"/>
        <w:jc w:val="both"/>
        <w:rPr>
          <w:rFonts w:cstheme="minorHAnsi"/>
          <w:b/>
          <w:bCs/>
          <w:sz w:val="24"/>
          <w:szCs w:val="24"/>
        </w:rPr>
      </w:pPr>
      <w:bookmarkStart w:id="25" w:name="_Hlk172988363"/>
      <w:r w:rsidRPr="003A4C3C">
        <w:rPr>
          <w:rFonts w:cstheme="minorHAnsi"/>
          <w:sz w:val="24"/>
          <w:szCs w:val="24"/>
        </w:rPr>
        <w:t xml:space="preserve">                  (Signature)</w:t>
      </w:r>
      <w:r w:rsidRPr="003A4C3C">
        <w:rPr>
          <w:rFonts w:cstheme="minorHAnsi"/>
          <w:sz w:val="24"/>
          <w:szCs w:val="24"/>
        </w:rPr>
        <w:tab/>
      </w:r>
    </w:p>
    <w:p w14:paraId="09710265" w14:textId="42FD808E" w:rsidR="00C80CA5" w:rsidRPr="003A4C3C" w:rsidRDefault="00C80CA5" w:rsidP="001B5A50">
      <w:pPr>
        <w:spacing w:line="276" w:lineRule="auto"/>
        <w:jc w:val="both"/>
        <w:rPr>
          <w:rFonts w:cstheme="minorHAnsi"/>
          <w:sz w:val="24"/>
          <w:szCs w:val="24"/>
        </w:rPr>
      </w:pPr>
      <w:r w:rsidRPr="003A4C3C">
        <w:rPr>
          <w:rFonts w:cstheme="minorHAnsi"/>
          <w:b/>
          <w:bCs/>
          <w:sz w:val="24"/>
          <w:szCs w:val="24"/>
        </w:rPr>
        <w:t>Approved By</w:t>
      </w:r>
      <w:r w:rsidRPr="003A4C3C">
        <w:rPr>
          <w:rFonts w:cstheme="minorHAnsi"/>
          <w:sz w:val="24"/>
          <w:szCs w:val="24"/>
        </w:rPr>
        <w:t xml:space="preserve">: </w:t>
      </w:r>
    </w:p>
    <w:p w14:paraId="4F759928" w14:textId="123999EF" w:rsidR="00C80CA5" w:rsidRPr="003A4C3C" w:rsidRDefault="00C80CA5" w:rsidP="001B5A50">
      <w:pPr>
        <w:spacing w:line="276" w:lineRule="auto"/>
        <w:jc w:val="both"/>
        <w:rPr>
          <w:rFonts w:cstheme="minorHAnsi"/>
          <w:sz w:val="24"/>
          <w:szCs w:val="24"/>
        </w:rPr>
      </w:pPr>
      <w:r w:rsidRPr="003A4C3C">
        <w:rPr>
          <w:rFonts w:cstheme="minorHAnsi"/>
          <w:b/>
          <w:bCs/>
          <w:sz w:val="24"/>
          <w:szCs w:val="24"/>
        </w:rPr>
        <w:t>Designations</w:t>
      </w:r>
      <w:r w:rsidRPr="003A4C3C">
        <w:rPr>
          <w:rFonts w:cstheme="minorHAnsi"/>
          <w:sz w:val="24"/>
          <w:szCs w:val="24"/>
        </w:rPr>
        <w:t xml:space="preserve">: </w:t>
      </w:r>
    </w:p>
    <w:p w14:paraId="6D8183C5" w14:textId="73E15CCA" w:rsidR="00C80CA5" w:rsidRPr="003A4C3C" w:rsidRDefault="00C80CA5" w:rsidP="001B5A50">
      <w:pPr>
        <w:spacing w:line="276" w:lineRule="auto"/>
        <w:jc w:val="both"/>
        <w:rPr>
          <w:rFonts w:cstheme="minorHAnsi"/>
          <w:sz w:val="24"/>
          <w:szCs w:val="24"/>
        </w:rPr>
      </w:pPr>
      <w:r w:rsidRPr="003A4C3C">
        <w:rPr>
          <w:rFonts w:cstheme="minorHAnsi"/>
          <w:b/>
          <w:bCs/>
          <w:sz w:val="24"/>
          <w:szCs w:val="24"/>
        </w:rPr>
        <w:t>Last Review Date</w:t>
      </w:r>
      <w:r w:rsidRPr="003A4C3C">
        <w:rPr>
          <w:rFonts w:cstheme="minorHAnsi"/>
          <w:sz w:val="24"/>
          <w:szCs w:val="24"/>
        </w:rPr>
        <w:t>: 01-0</w:t>
      </w:r>
      <w:r w:rsidR="009102AE">
        <w:rPr>
          <w:rFonts w:cstheme="minorHAnsi"/>
          <w:sz w:val="24"/>
          <w:szCs w:val="24"/>
        </w:rPr>
        <w:t>4</w:t>
      </w:r>
      <w:r w:rsidRPr="003A4C3C">
        <w:rPr>
          <w:rFonts w:cstheme="minorHAnsi"/>
          <w:sz w:val="24"/>
          <w:szCs w:val="24"/>
        </w:rPr>
        <w:t>-202</w:t>
      </w:r>
      <w:r w:rsidR="00DA6221">
        <w:rPr>
          <w:rFonts w:cstheme="minorHAnsi"/>
          <w:sz w:val="24"/>
          <w:szCs w:val="24"/>
        </w:rPr>
        <w:t>6</w:t>
      </w:r>
      <w:r w:rsidRPr="003A4C3C">
        <w:rPr>
          <w:rFonts w:cstheme="minorHAnsi"/>
          <w:sz w:val="24"/>
          <w:szCs w:val="24"/>
        </w:rPr>
        <w:tab/>
      </w:r>
      <w:r w:rsidRPr="003A4C3C">
        <w:rPr>
          <w:rFonts w:cstheme="minorHAnsi"/>
          <w:sz w:val="24"/>
          <w:szCs w:val="24"/>
        </w:rPr>
        <w:tab/>
      </w:r>
      <w:r w:rsidRPr="003A4C3C">
        <w:rPr>
          <w:rFonts w:cstheme="minorHAnsi"/>
          <w:sz w:val="24"/>
          <w:szCs w:val="24"/>
        </w:rPr>
        <w:tab/>
      </w:r>
      <w:r w:rsidRPr="003A4C3C">
        <w:rPr>
          <w:rFonts w:cstheme="minorHAnsi"/>
          <w:sz w:val="24"/>
          <w:szCs w:val="24"/>
        </w:rPr>
        <w:tab/>
      </w:r>
      <w:r w:rsidRPr="003A4C3C">
        <w:rPr>
          <w:rFonts w:cstheme="minorHAnsi"/>
          <w:b/>
          <w:bCs/>
          <w:sz w:val="24"/>
          <w:szCs w:val="24"/>
        </w:rPr>
        <w:t>Next Review Date</w:t>
      </w:r>
      <w:r w:rsidRPr="003A4C3C">
        <w:rPr>
          <w:rFonts w:cstheme="minorHAnsi"/>
          <w:sz w:val="24"/>
          <w:szCs w:val="24"/>
        </w:rPr>
        <w:t>: 01-0</w:t>
      </w:r>
      <w:r w:rsidR="009102AE">
        <w:rPr>
          <w:rFonts w:cstheme="minorHAnsi"/>
          <w:sz w:val="24"/>
          <w:szCs w:val="24"/>
        </w:rPr>
        <w:t>4</w:t>
      </w:r>
      <w:r w:rsidRPr="003A4C3C">
        <w:rPr>
          <w:rFonts w:cstheme="minorHAnsi"/>
          <w:sz w:val="24"/>
          <w:szCs w:val="24"/>
        </w:rPr>
        <w:t>-202</w:t>
      </w:r>
      <w:r w:rsidR="00DA6221">
        <w:rPr>
          <w:rFonts w:cstheme="minorHAnsi"/>
          <w:sz w:val="24"/>
          <w:szCs w:val="24"/>
        </w:rPr>
        <w:t>7</w:t>
      </w:r>
    </w:p>
    <w:bookmarkEnd w:id="25"/>
    <w:p w14:paraId="0D0105BA" w14:textId="5574E6CA" w:rsidR="00FD7640" w:rsidRPr="00F31C16" w:rsidRDefault="00C80CA5" w:rsidP="001B5A50">
      <w:pPr>
        <w:tabs>
          <w:tab w:val="left" w:pos="1368"/>
        </w:tabs>
        <w:spacing w:line="276" w:lineRule="auto"/>
        <w:jc w:val="both"/>
        <w:rPr>
          <w:rFonts w:cstheme="minorHAnsi"/>
          <w:sz w:val="24"/>
          <w:szCs w:val="24"/>
        </w:rPr>
      </w:pPr>
      <w:r w:rsidRPr="003A4C3C">
        <w:rPr>
          <w:rFonts w:cstheme="minorHAnsi"/>
          <w:sz w:val="24"/>
          <w:szCs w:val="24"/>
        </w:rPr>
        <w:tab/>
      </w:r>
    </w:p>
    <w:p w14:paraId="0304217F" w14:textId="77777777" w:rsidR="005D7F0E" w:rsidRDefault="005D7F0E" w:rsidP="009102AE"/>
    <w:p w14:paraId="09364FEC" w14:textId="77777777" w:rsidR="00F31C16" w:rsidRDefault="00F31C16" w:rsidP="009102AE"/>
    <w:p w14:paraId="1D2B1028" w14:textId="77777777" w:rsidR="00F31C16" w:rsidRDefault="00F31C16" w:rsidP="009102AE"/>
    <w:p w14:paraId="5BC09B1D" w14:textId="77777777" w:rsidR="00F31C16" w:rsidRDefault="00F31C16" w:rsidP="009102AE"/>
    <w:p w14:paraId="3F456C8C" w14:textId="77777777" w:rsidR="00E87721" w:rsidRDefault="00E87721">
      <w:pPr>
        <w:rPr>
          <w:rFonts w:eastAsiaTheme="majorEastAsia" w:cstheme="minorHAnsi"/>
          <w:b/>
          <w:bCs/>
          <w:color w:val="4472C4" w:themeColor="accent1"/>
          <w:sz w:val="28"/>
          <w:szCs w:val="28"/>
          <w:lang w:val="en-US"/>
          <w14:ligatures w14:val="standardContextual"/>
        </w:rPr>
      </w:pPr>
      <w:r>
        <w:rPr>
          <w:rFonts w:cstheme="minorHAnsi"/>
          <w:b/>
          <w:bCs/>
          <w:color w:val="4472C4" w:themeColor="accent1"/>
          <w:sz w:val="28"/>
          <w:szCs w:val="28"/>
        </w:rPr>
        <w:br w:type="page"/>
      </w:r>
    </w:p>
    <w:p w14:paraId="3BE8A61B" w14:textId="7AE85D04" w:rsidR="007E5EC8" w:rsidRPr="007E5EC8" w:rsidRDefault="007E5EC8" w:rsidP="003A4C3C">
      <w:pPr>
        <w:pStyle w:val="Heading1"/>
        <w:spacing w:after="240" w:line="276" w:lineRule="auto"/>
        <w:jc w:val="both"/>
        <w:rPr>
          <w:rFonts w:asciiTheme="minorHAnsi" w:hAnsiTheme="minorHAnsi" w:cstheme="minorHAnsi"/>
          <w:b/>
          <w:bCs/>
          <w:color w:val="4472C4" w:themeColor="accent1"/>
          <w:sz w:val="28"/>
          <w:szCs w:val="28"/>
        </w:rPr>
      </w:pPr>
      <w:bookmarkStart w:id="26" w:name="_Toc231405502"/>
      <w:r w:rsidRPr="007E5EC8">
        <w:rPr>
          <w:rFonts w:asciiTheme="minorHAnsi" w:hAnsiTheme="minorHAnsi" w:cstheme="minorHAnsi"/>
          <w:b/>
          <w:bCs/>
          <w:color w:val="4472C4" w:themeColor="accent1"/>
          <w:sz w:val="28"/>
          <w:szCs w:val="28"/>
        </w:rPr>
        <w:lastRenderedPageBreak/>
        <w:t xml:space="preserve">EMPLOYEE ACKNOWLEDGMENT FORM: </w:t>
      </w:r>
      <w:r w:rsidR="00CB1F73">
        <w:rPr>
          <w:rFonts w:asciiTheme="minorHAnsi" w:hAnsiTheme="minorHAnsi" w:cstheme="minorHAnsi"/>
          <w:b/>
          <w:bCs/>
          <w:color w:val="4472C4" w:themeColor="accent1"/>
          <w:sz w:val="28"/>
          <w:szCs w:val="28"/>
        </w:rPr>
        <w:t>SUSTAINABLE PROCUREMENT</w:t>
      </w:r>
      <w:bookmarkEnd w:id="26"/>
    </w:p>
    <w:p w14:paraId="2587400A" w14:textId="5FE6F29D" w:rsidR="00CB1F73" w:rsidRPr="00CB1F73" w:rsidRDefault="00CB1F73" w:rsidP="00CB1F73">
      <w:pPr>
        <w:spacing w:line="276" w:lineRule="auto"/>
        <w:jc w:val="both"/>
        <w:rPr>
          <w:rFonts w:eastAsiaTheme="majorEastAsia" w:cstheme="minorHAnsi"/>
          <w:sz w:val="24"/>
          <w:szCs w:val="24"/>
          <w14:ligatures w14:val="standardContextual"/>
        </w:rPr>
      </w:pPr>
      <w:r w:rsidRPr="00CB1F73">
        <w:rPr>
          <w:rFonts w:eastAsiaTheme="majorEastAsia" w:cstheme="minorHAnsi"/>
          <w:sz w:val="24"/>
          <w:szCs w:val="24"/>
          <w14:ligatures w14:val="standardContextual"/>
        </w:rPr>
        <w:t xml:space="preserve">I, acknowledge that I have received and read the Sustainable Procurement Policy of </w:t>
      </w:r>
      <w:proofErr w:type="spellStart"/>
      <w:r w:rsidR="00C33CCA">
        <w:rPr>
          <w:rFonts w:eastAsiaTheme="majorEastAsia" w:cstheme="minorHAnsi"/>
          <w:sz w:val="24"/>
          <w:szCs w:val="24"/>
          <w14:ligatures w14:val="standardContextual"/>
        </w:rPr>
        <w:t>Transpek</w:t>
      </w:r>
      <w:proofErr w:type="spellEnd"/>
      <w:r w:rsidR="00C33CCA">
        <w:rPr>
          <w:rFonts w:eastAsiaTheme="majorEastAsia" w:cstheme="minorHAnsi"/>
          <w:sz w:val="24"/>
          <w:szCs w:val="24"/>
          <w14:ligatures w14:val="standardContextual"/>
        </w:rPr>
        <w:t xml:space="preserve"> Industry </w:t>
      </w:r>
      <w:r w:rsidR="00A00F3D">
        <w:rPr>
          <w:rFonts w:eastAsiaTheme="majorEastAsia" w:cstheme="minorHAnsi"/>
          <w:sz w:val="24"/>
          <w:szCs w:val="24"/>
          <w14:ligatures w14:val="standardContextual"/>
        </w:rPr>
        <w:t>Limited.</w:t>
      </w:r>
      <w:r w:rsidRPr="00CB1F73">
        <w:rPr>
          <w:rFonts w:eastAsiaTheme="majorEastAsia" w:cstheme="minorHAnsi"/>
          <w:sz w:val="24"/>
          <w:szCs w:val="24"/>
          <w14:ligatures w14:val="standardContextual"/>
        </w:rPr>
        <w:t xml:space="preserve"> I understand the company’s commitment to ethical sourcing, environmental stewardship, and social responsibility in all procurement activities.</w:t>
      </w:r>
    </w:p>
    <w:p w14:paraId="50B08C49" w14:textId="2D6C47DA" w:rsidR="00CB1F73" w:rsidRPr="00CB1F73" w:rsidRDefault="00CB1F73" w:rsidP="00CB1F73">
      <w:pPr>
        <w:spacing w:line="276" w:lineRule="auto"/>
        <w:jc w:val="both"/>
        <w:rPr>
          <w:rFonts w:eastAsiaTheme="majorEastAsia" w:cstheme="minorHAnsi"/>
          <w:sz w:val="24"/>
          <w:szCs w:val="24"/>
          <w14:ligatures w14:val="standardContextual"/>
        </w:rPr>
      </w:pPr>
      <w:r w:rsidRPr="00CB1F73">
        <w:rPr>
          <w:rFonts w:eastAsiaTheme="majorEastAsia" w:cstheme="minorHAnsi"/>
          <w:sz w:val="24"/>
          <w:szCs w:val="24"/>
          <w14:ligatures w14:val="standardContextual"/>
        </w:rPr>
        <w:t>I am aware of my responsibility to comply with this policy, including supporting sustainable practices, participating in relevant training, and adhering to the principles outlined within the policy. I recognize the importance of the company’s efforts to minimize environmental impacts and promote fair labour practices throughout our supply chain.</w:t>
      </w:r>
    </w:p>
    <w:p w14:paraId="20029F64" w14:textId="307BFAB6" w:rsidR="00CB1F73" w:rsidRPr="00CB1F73" w:rsidRDefault="00CB1F73" w:rsidP="00CB1F73">
      <w:pPr>
        <w:spacing w:line="276" w:lineRule="auto"/>
        <w:jc w:val="both"/>
        <w:rPr>
          <w:rFonts w:eastAsiaTheme="majorEastAsia" w:cstheme="minorHAnsi"/>
          <w:sz w:val="24"/>
          <w:szCs w:val="24"/>
          <w14:ligatures w14:val="standardContextual"/>
        </w:rPr>
      </w:pPr>
      <w:r w:rsidRPr="00CB1F73">
        <w:rPr>
          <w:rFonts w:eastAsiaTheme="majorEastAsia" w:cstheme="minorHAnsi"/>
          <w:sz w:val="24"/>
          <w:szCs w:val="24"/>
          <w14:ligatures w14:val="standardContextual"/>
        </w:rPr>
        <w:t xml:space="preserve">I understand that </w:t>
      </w:r>
      <w:proofErr w:type="spellStart"/>
      <w:r w:rsidR="00C33CCA">
        <w:rPr>
          <w:rFonts w:eastAsiaTheme="majorEastAsia" w:cstheme="minorHAnsi"/>
          <w:sz w:val="24"/>
          <w:szCs w:val="24"/>
          <w14:ligatures w14:val="standardContextual"/>
        </w:rPr>
        <w:t>Transpek</w:t>
      </w:r>
      <w:proofErr w:type="spellEnd"/>
      <w:r w:rsidR="00C33CCA">
        <w:rPr>
          <w:rFonts w:eastAsiaTheme="majorEastAsia" w:cstheme="minorHAnsi"/>
          <w:sz w:val="24"/>
          <w:szCs w:val="24"/>
          <w14:ligatures w14:val="standardContextual"/>
        </w:rPr>
        <w:t xml:space="preserve"> Industry </w:t>
      </w:r>
      <w:r w:rsidR="009102AE">
        <w:rPr>
          <w:rFonts w:eastAsiaTheme="majorEastAsia" w:cstheme="minorHAnsi"/>
          <w:sz w:val="24"/>
          <w:szCs w:val="24"/>
          <w14:ligatures w14:val="standardContextual"/>
        </w:rPr>
        <w:t xml:space="preserve">Limited </w:t>
      </w:r>
      <w:r w:rsidR="009102AE" w:rsidRPr="00CB1F73">
        <w:rPr>
          <w:rFonts w:eastAsiaTheme="majorEastAsia" w:cstheme="minorHAnsi"/>
          <w:sz w:val="24"/>
          <w:szCs w:val="24"/>
          <w14:ligatures w14:val="standardContextual"/>
        </w:rPr>
        <w:t>is</w:t>
      </w:r>
      <w:r w:rsidRPr="00CB1F73">
        <w:rPr>
          <w:rFonts w:eastAsiaTheme="majorEastAsia" w:cstheme="minorHAnsi"/>
          <w:sz w:val="24"/>
          <w:szCs w:val="24"/>
          <w14:ligatures w14:val="standardContextual"/>
        </w:rPr>
        <w:t xml:space="preserve"> dedicated to ensuring that all procurement decisions align with sustainability standards, and that any breach of this policy will not be tolerated. By signing this acknowledgment, I affirm my commitment to supporting the company’s objectives of sustainable procurement and fostering a responsible and inclusive workplace.</w:t>
      </w:r>
    </w:p>
    <w:p w14:paraId="5CE7CE09" w14:textId="77777777" w:rsidR="00CB1F73" w:rsidRDefault="00CB1F73" w:rsidP="00CB1F73">
      <w:pPr>
        <w:spacing w:line="276" w:lineRule="auto"/>
        <w:rPr>
          <w:rFonts w:eastAsiaTheme="majorEastAsia" w:cstheme="minorHAnsi"/>
          <w:sz w:val="24"/>
          <w:szCs w:val="24"/>
          <w14:ligatures w14:val="standardContextual"/>
        </w:rPr>
      </w:pPr>
    </w:p>
    <w:p w14:paraId="250E9A95" w14:textId="77777777" w:rsidR="009102AE" w:rsidRDefault="009102AE" w:rsidP="00CB1F73">
      <w:pPr>
        <w:spacing w:line="276" w:lineRule="auto"/>
        <w:rPr>
          <w:rFonts w:eastAsiaTheme="majorEastAsia" w:cstheme="minorHAnsi"/>
          <w:sz w:val="24"/>
          <w:szCs w:val="24"/>
          <w14:ligatures w14:val="standardContextual"/>
        </w:rPr>
      </w:pPr>
    </w:p>
    <w:p w14:paraId="528061BB" w14:textId="77777777" w:rsidR="00CB1F73" w:rsidRDefault="00CB1F73" w:rsidP="00CB1F73">
      <w:pPr>
        <w:spacing w:line="276" w:lineRule="auto"/>
        <w:rPr>
          <w:rFonts w:eastAsiaTheme="majorEastAsia" w:cstheme="minorHAnsi"/>
          <w:sz w:val="24"/>
          <w:szCs w:val="24"/>
          <w14:ligatures w14:val="standardContextual"/>
        </w:rPr>
      </w:pPr>
    </w:p>
    <w:p w14:paraId="5E0EC11C" w14:textId="77777777" w:rsidR="009102AE" w:rsidRDefault="00CB1F73" w:rsidP="00CB1F73">
      <w:pPr>
        <w:spacing w:line="276" w:lineRule="auto"/>
        <w:rPr>
          <w:rFonts w:eastAsiaTheme="majorEastAsia" w:cstheme="minorHAnsi"/>
          <w:sz w:val="24"/>
          <w:szCs w:val="24"/>
          <w14:ligatures w14:val="standardContextual"/>
        </w:rPr>
      </w:pPr>
      <w:r w:rsidRPr="00CB1F73">
        <w:rPr>
          <w:rFonts w:eastAsiaTheme="majorEastAsia" w:cstheme="minorHAnsi"/>
          <w:sz w:val="24"/>
          <w:szCs w:val="24"/>
          <w14:ligatures w14:val="standardContextual"/>
        </w:rPr>
        <w:t>Employee Name: ______________________</w:t>
      </w:r>
      <w:r w:rsidRPr="00CB1F73">
        <w:rPr>
          <w:rFonts w:eastAsiaTheme="majorEastAsia" w:cstheme="minorHAnsi"/>
          <w:sz w:val="24"/>
          <w:szCs w:val="24"/>
          <w14:ligatures w14:val="standardContextual"/>
        </w:rPr>
        <w:br/>
      </w:r>
    </w:p>
    <w:p w14:paraId="7204AA7A" w14:textId="5DCEB551" w:rsidR="009102AE" w:rsidRDefault="00CB1F73" w:rsidP="00CB1F73">
      <w:pPr>
        <w:spacing w:line="276" w:lineRule="auto"/>
        <w:rPr>
          <w:rFonts w:eastAsiaTheme="majorEastAsia" w:cstheme="minorHAnsi"/>
          <w:sz w:val="24"/>
          <w:szCs w:val="24"/>
          <w14:ligatures w14:val="standardContextual"/>
        </w:rPr>
      </w:pPr>
      <w:r w:rsidRPr="00CB1F73">
        <w:rPr>
          <w:rFonts w:eastAsiaTheme="majorEastAsia" w:cstheme="minorHAnsi"/>
          <w:sz w:val="24"/>
          <w:szCs w:val="24"/>
          <w14:ligatures w14:val="standardContextual"/>
        </w:rPr>
        <w:t>Date: _______________</w:t>
      </w:r>
    </w:p>
    <w:p w14:paraId="1FA99520" w14:textId="634EB6FB" w:rsidR="00CB1F73" w:rsidRPr="00CB1F73" w:rsidRDefault="00CB1F73" w:rsidP="00CB1F73">
      <w:pPr>
        <w:spacing w:line="276" w:lineRule="auto"/>
        <w:rPr>
          <w:rFonts w:eastAsiaTheme="majorEastAsia" w:cstheme="minorHAnsi"/>
          <w:sz w:val="24"/>
          <w:szCs w:val="24"/>
          <w14:ligatures w14:val="standardContextual"/>
        </w:rPr>
      </w:pPr>
      <w:r w:rsidRPr="00CB1F73">
        <w:rPr>
          <w:rFonts w:eastAsiaTheme="majorEastAsia" w:cstheme="minorHAnsi"/>
          <w:sz w:val="24"/>
          <w:szCs w:val="24"/>
          <w14:ligatures w14:val="standardContextual"/>
        </w:rPr>
        <w:br/>
        <w:t>Employee Signature: ____________________</w:t>
      </w:r>
    </w:p>
    <w:sectPr w:rsidR="00CB1F73" w:rsidRPr="00CB1F73" w:rsidSect="00D0056E">
      <w:headerReference w:type="default" r:id="rId15"/>
      <w:footerReference w:type="default" r:id="rId16"/>
      <w:pgSz w:w="11906" w:h="16838"/>
      <w:pgMar w:top="1843" w:right="1440" w:bottom="1440" w:left="1440" w:header="708" w:footer="567"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2756E" w14:textId="77777777" w:rsidR="001112F7" w:rsidRDefault="001112F7" w:rsidP="00C774C7">
      <w:pPr>
        <w:spacing w:after="0" w:line="240" w:lineRule="auto"/>
      </w:pPr>
      <w:r>
        <w:separator/>
      </w:r>
    </w:p>
  </w:endnote>
  <w:endnote w:type="continuationSeparator" w:id="0">
    <w:p w14:paraId="64611B8B" w14:textId="77777777" w:rsidR="001112F7" w:rsidRDefault="001112F7" w:rsidP="00C77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B257B" w14:textId="67299DE7" w:rsidR="00C774C7" w:rsidRDefault="00C774C7">
    <w:pPr>
      <w:pStyle w:val="Footer"/>
    </w:pPr>
    <w:r>
      <w:t xml:space="preserve">Revision No. </w:t>
    </w:r>
    <w:r w:rsidRPr="00C76F01">
      <w:t>0</w:t>
    </w:r>
    <w:r w:rsidR="008A578E">
      <w:t>3</w:t>
    </w:r>
    <w:r w:rsidRPr="00C76F01">
      <w:ptab w:relativeTo="margin" w:alignment="center" w:leader="none"/>
    </w:r>
    <w:r w:rsidRPr="00C76F01">
      <w:t>DOC-</w:t>
    </w:r>
    <w:r>
      <w:t>TIL-POL-0</w:t>
    </w:r>
    <w:r w:rsidR="00E06EFC">
      <w:t>5</w:t>
    </w:r>
    <w:r>
      <w:ptab w:relativeTo="margin" w:alignment="right" w:leader="none"/>
    </w:r>
    <w:r w:rsidRPr="00C774C7">
      <w:rPr>
        <w:color w:val="7F7F7F" w:themeColor="background1" w:themeShade="7F"/>
        <w:spacing w:val="60"/>
      </w:rPr>
      <w:t>Page</w:t>
    </w:r>
    <w:r w:rsidRPr="00C774C7">
      <w:t xml:space="preserve"> | </w:t>
    </w:r>
    <w:r w:rsidRPr="00C774C7">
      <w:fldChar w:fldCharType="begin"/>
    </w:r>
    <w:r w:rsidRPr="00C774C7">
      <w:instrText xml:space="preserve"> PAGE   \* MERGEFORMAT </w:instrText>
    </w:r>
    <w:r w:rsidRPr="00C774C7">
      <w:fldChar w:fldCharType="separate"/>
    </w:r>
    <w:r w:rsidRPr="00C774C7">
      <w:rPr>
        <w:b/>
        <w:bCs/>
        <w:noProof/>
      </w:rPr>
      <w:t>1</w:t>
    </w:r>
    <w:r w:rsidRPr="00C774C7">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8CD2F" w14:textId="77777777" w:rsidR="001112F7" w:rsidRDefault="001112F7" w:rsidP="00C774C7">
      <w:pPr>
        <w:spacing w:after="0" w:line="240" w:lineRule="auto"/>
      </w:pPr>
      <w:r>
        <w:separator/>
      </w:r>
    </w:p>
  </w:footnote>
  <w:footnote w:type="continuationSeparator" w:id="0">
    <w:p w14:paraId="2C6008F7" w14:textId="77777777" w:rsidR="001112F7" w:rsidRDefault="001112F7" w:rsidP="00C77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7C03" w14:textId="588FD789" w:rsidR="00D0056E" w:rsidRDefault="00D0056E">
    <w:pPr>
      <w:pStyle w:val="Header"/>
    </w:pPr>
    <w:r>
      <w:rPr>
        <w:noProof/>
      </w:rPr>
      <w:drawing>
        <wp:anchor distT="0" distB="0" distL="114300" distR="114300" simplePos="0" relativeHeight="251658240" behindDoc="0" locked="0" layoutInCell="1" allowOverlap="1" wp14:anchorId="3221F37C" wp14:editId="3AB8CB89">
          <wp:simplePos x="0" y="0"/>
          <wp:positionH relativeFrom="margin">
            <wp:align>left</wp:align>
          </wp:positionH>
          <wp:positionV relativeFrom="paragraph">
            <wp:posOffset>-70031</wp:posOffset>
          </wp:positionV>
          <wp:extent cx="1159329" cy="442744"/>
          <wp:effectExtent l="0" t="0" r="3175" b="0"/>
          <wp:wrapNone/>
          <wp:docPr id="668754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73350" name="Picture 237073350"/>
                  <pic:cNvPicPr/>
                </pic:nvPicPr>
                <pic:blipFill>
                  <a:blip r:embed="rId1">
                    <a:extLst>
                      <a:ext uri="{28A0092B-C50C-407E-A947-70E740481C1C}">
                        <a14:useLocalDpi xmlns:a14="http://schemas.microsoft.com/office/drawing/2010/main" val="0"/>
                      </a:ext>
                    </a:extLst>
                  </a:blip>
                  <a:stretch>
                    <a:fillRect/>
                  </a:stretch>
                </pic:blipFill>
                <pic:spPr>
                  <a:xfrm>
                    <a:off x="0" y="0"/>
                    <a:ext cx="1159329" cy="44274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215" behindDoc="0" locked="0" layoutInCell="1" allowOverlap="1" wp14:anchorId="0DBB7812" wp14:editId="29E055A9">
              <wp:simplePos x="0" y="0"/>
              <wp:positionH relativeFrom="column">
                <wp:posOffset>-595358</wp:posOffset>
              </wp:positionH>
              <wp:positionV relativeFrom="paragraph">
                <wp:posOffset>-143510</wp:posOffset>
              </wp:positionV>
              <wp:extent cx="6934200" cy="549729"/>
              <wp:effectExtent l="19050" t="0" r="19050" b="346075"/>
              <wp:wrapNone/>
              <wp:docPr id="1290383311" name="Rectangle 4"/>
              <wp:cNvGraphicFramePr/>
              <a:graphic xmlns:a="http://schemas.openxmlformats.org/drawingml/2006/main">
                <a:graphicData uri="http://schemas.microsoft.com/office/word/2010/wordprocessingShape">
                  <wps:wsp>
                    <wps:cNvSpPr/>
                    <wps:spPr>
                      <a:xfrm>
                        <a:off x="0" y="0"/>
                        <a:ext cx="6934200" cy="549729"/>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l="100000" t="100000"/>
                        </a:path>
                        <a:tileRect r="-100000" b="-100000"/>
                      </a:gradFill>
                      <a:ln>
                        <a:noFill/>
                      </a:ln>
                      <a:effectLst>
                        <a:reflection blurRad="6350" stA="50000" endA="300" endPos="55000" dir="5400000" sy="-100000" algn="bl" rotWithShape="0"/>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084125" id="Rectangle 4" o:spid="_x0000_s1026" style="position:absolute;margin-left:-46.9pt;margin-top:-11.3pt;width:546pt;height:43.3pt;z-index:2516572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" fillcolor="#83a1d8 [2132]" stroked="f" strokeweight="1pt">
              <v:fill color2="#d4def1 [756]" rotate="t" focusposition="1,1" focussize="" colors="0 #95abea;.5 #bfcbf0;1 #e0e5f7" focus="100%" type="gradientRadial"/>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BBB"/>
    <w:multiLevelType w:val="multilevel"/>
    <w:tmpl w:val="008C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02D15"/>
    <w:multiLevelType w:val="multilevel"/>
    <w:tmpl w:val="8FFC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6770"/>
    <w:multiLevelType w:val="hybridMultilevel"/>
    <w:tmpl w:val="122A2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0B0A9B"/>
    <w:multiLevelType w:val="multilevel"/>
    <w:tmpl w:val="22A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C0E36"/>
    <w:multiLevelType w:val="hybridMultilevel"/>
    <w:tmpl w:val="F1B8EA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6A26CF"/>
    <w:multiLevelType w:val="multilevel"/>
    <w:tmpl w:val="3AA2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B3CB7"/>
    <w:multiLevelType w:val="multilevel"/>
    <w:tmpl w:val="0112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23B35"/>
    <w:multiLevelType w:val="hybridMultilevel"/>
    <w:tmpl w:val="1A884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E2192D"/>
    <w:multiLevelType w:val="multilevel"/>
    <w:tmpl w:val="3490F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2E35FA"/>
    <w:multiLevelType w:val="hybridMultilevel"/>
    <w:tmpl w:val="1D7EDD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E5382B"/>
    <w:multiLevelType w:val="multilevel"/>
    <w:tmpl w:val="09E8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D42E3"/>
    <w:multiLevelType w:val="multilevel"/>
    <w:tmpl w:val="5FB0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C552A"/>
    <w:multiLevelType w:val="multilevel"/>
    <w:tmpl w:val="D3FE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56D6F"/>
    <w:multiLevelType w:val="hybridMultilevel"/>
    <w:tmpl w:val="4B102B06"/>
    <w:lvl w:ilvl="0" w:tplc="6226B056">
      <w:start w:val="1"/>
      <w:numFmt w:val="decimal"/>
      <w:lvlText w:val="%1."/>
      <w:lvlJc w:val="left"/>
      <w:pPr>
        <w:ind w:left="720" w:hanging="360"/>
      </w:pPr>
      <w:rPr>
        <w:rFonts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443218B"/>
    <w:multiLevelType w:val="multilevel"/>
    <w:tmpl w:val="372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40372"/>
    <w:multiLevelType w:val="multilevel"/>
    <w:tmpl w:val="B6F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C19A0"/>
    <w:multiLevelType w:val="multilevel"/>
    <w:tmpl w:val="A8B4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36C41"/>
    <w:multiLevelType w:val="multilevel"/>
    <w:tmpl w:val="A41C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57FA4"/>
    <w:multiLevelType w:val="multilevel"/>
    <w:tmpl w:val="165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D0302"/>
    <w:multiLevelType w:val="hybridMultilevel"/>
    <w:tmpl w:val="368AC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A14440"/>
    <w:multiLevelType w:val="multilevel"/>
    <w:tmpl w:val="20E6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70164"/>
    <w:multiLevelType w:val="multilevel"/>
    <w:tmpl w:val="F4CA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02F07"/>
    <w:multiLevelType w:val="hybridMultilevel"/>
    <w:tmpl w:val="A67ED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C47197"/>
    <w:multiLevelType w:val="hybridMultilevel"/>
    <w:tmpl w:val="D9BA2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F969F2"/>
    <w:multiLevelType w:val="multilevel"/>
    <w:tmpl w:val="5FBE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C0B61"/>
    <w:multiLevelType w:val="hybridMultilevel"/>
    <w:tmpl w:val="8558F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500216"/>
    <w:multiLevelType w:val="hybridMultilevel"/>
    <w:tmpl w:val="785E4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7F14577"/>
    <w:multiLevelType w:val="multilevel"/>
    <w:tmpl w:val="3AE2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2208D"/>
    <w:multiLevelType w:val="multilevel"/>
    <w:tmpl w:val="E170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028AF"/>
    <w:multiLevelType w:val="multilevel"/>
    <w:tmpl w:val="F0D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133BD"/>
    <w:multiLevelType w:val="multilevel"/>
    <w:tmpl w:val="37D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54D78"/>
    <w:multiLevelType w:val="multilevel"/>
    <w:tmpl w:val="8A86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C5427"/>
    <w:multiLevelType w:val="multilevel"/>
    <w:tmpl w:val="545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83210">
    <w:abstractNumId w:val="18"/>
  </w:num>
  <w:num w:numId="2" w16cid:durableId="1067071451">
    <w:abstractNumId w:val="6"/>
  </w:num>
  <w:num w:numId="3" w16cid:durableId="1429234065">
    <w:abstractNumId w:val="0"/>
  </w:num>
  <w:num w:numId="4" w16cid:durableId="1233856860">
    <w:abstractNumId w:val="21"/>
  </w:num>
  <w:num w:numId="5" w16cid:durableId="862598757">
    <w:abstractNumId w:val="5"/>
  </w:num>
  <w:num w:numId="6" w16cid:durableId="1436942875">
    <w:abstractNumId w:val="30"/>
  </w:num>
  <w:num w:numId="7" w16cid:durableId="687752512">
    <w:abstractNumId w:val="25"/>
  </w:num>
  <w:num w:numId="8" w16cid:durableId="794451026">
    <w:abstractNumId w:val="2"/>
  </w:num>
  <w:num w:numId="9" w16cid:durableId="1354385511">
    <w:abstractNumId w:val="19"/>
  </w:num>
  <w:num w:numId="10" w16cid:durableId="1063716771">
    <w:abstractNumId w:val="8"/>
  </w:num>
  <w:num w:numId="11" w16cid:durableId="1054890935">
    <w:abstractNumId w:val="29"/>
  </w:num>
  <w:num w:numId="12" w16cid:durableId="739594715">
    <w:abstractNumId w:val="14"/>
  </w:num>
  <w:num w:numId="13" w16cid:durableId="477527691">
    <w:abstractNumId w:val="1"/>
  </w:num>
  <w:num w:numId="14" w16cid:durableId="1958759226">
    <w:abstractNumId w:val="24"/>
  </w:num>
  <w:num w:numId="15" w16cid:durableId="1273047572">
    <w:abstractNumId w:val="12"/>
  </w:num>
  <w:num w:numId="16" w16cid:durableId="1878540095">
    <w:abstractNumId w:val="3"/>
  </w:num>
  <w:num w:numId="17" w16cid:durableId="756483900">
    <w:abstractNumId w:val="10"/>
  </w:num>
  <w:num w:numId="18" w16cid:durableId="2061173709">
    <w:abstractNumId w:val="16"/>
  </w:num>
  <w:num w:numId="19" w16cid:durableId="2087535132">
    <w:abstractNumId w:val="26"/>
  </w:num>
  <w:num w:numId="20" w16cid:durableId="1780640098">
    <w:abstractNumId w:val="7"/>
  </w:num>
  <w:num w:numId="21" w16cid:durableId="894775080">
    <w:abstractNumId w:val="22"/>
  </w:num>
  <w:num w:numId="22" w16cid:durableId="1438451050">
    <w:abstractNumId w:val="23"/>
  </w:num>
  <w:num w:numId="23" w16cid:durableId="1101608210">
    <w:abstractNumId w:val="13"/>
  </w:num>
  <w:num w:numId="24" w16cid:durableId="253783674">
    <w:abstractNumId w:val="9"/>
  </w:num>
  <w:num w:numId="25" w16cid:durableId="1443189061">
    <w:abstractNumId w:val="4"/>
  </w:num>
  <w:num w:numId="26" w16cid:durableId="943611511">
    <w:abstractNumId w:val="15"/>
  </w:num>
  <w:num w:numId="27" w16cid:durableId="1062364352">
    <w:abstractNumId w:val="20"/>
  </w:num>
  <w:num w:numId="28" w16cid:durableId="909462885">
    <w:abstractNumId w:val="31"/>
  </w:num>
  <w:num w:numId="29" w16cid:durableId="63378497">
    <w:abstractNumId w:val="28"/>
  </w:num>
  <w:num w:numId="30" w16cid:durableId="1390153893">
    <w:abstractNumId w:val="32"/>
  </w:num>
  <w:num w:numId="31" w16cid:durableId="1371686632">
    <w:abstractNumId w:val="17"/>
  </w:num>
  <w:num w:numId="32" w16cid:durableId="1507285001">
    <w:abstractNumId w:val="27"/>
  </w:num>
  <w:num w:numId="33" w16cid:durableId="242447441">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69"/>
    <w:rsid w:val="00016119"/>
    <w:rsid w:val="0003136A"/>
    <w:rsid w:val="00035AC2"/>
    <w:rsid w:val="00051449"/>
    <w:rsid w:val="00052FA8"/>
    <w:rsid w:val="000569F6"/>
    <w:rsid w:val="000602B0"/>
    <w:rsid w:val="00082826"/>
    <w:rsid w:val="000930EB"/>
    <w:rsid w:val="000C7D33"/>
    <w:rsid w:val="001112F7"/>
    <w:rsid w:val="001272FA"/>
    <w:rsid w:val="00137C61"/>
    <w:rsid w:val="00174922"/>
    <w:rsid w:val="00186103"/>
    <w:rsid w:val="00191D74"/>
    <w:rsid w:val="001B0C63"/>
    <w:rsid w:val="001B4AF5"/>
    <w:rsid w:val="001B5A50"/>
    <w:rsid w:val="001C0E85"/>
    <w:rsid w:val="001D6150"/>
    <w:rsid w:val="001E3B8E"/>
    <w:rsid w:val="001F11DB"/>
    <w:rsid w:val="00202441"/>
    <w:rsid w:val="00223C5D"/>
    <w:rsid w:val="00232F9F"/>
    <w:rsid w:val="00233B55"/>
    <w:rsid w:val="00251E9D"/>
    <w:rsid w:val="00256EC1"/>
    <w:rsid w:val="00277F04"/>
    <w:rsid w:val="0029025A"/>
    <w:rsid w:val="002A4FE7"/>
    <w:rsid w:val="002B3746"/>
    <w:rsid w:val="002C06A1"/>
    <w:rsid w:val="002C11F0"/>
    <w:rsid w:val="002C1BEC"/>
    <w:rsid w:val="002C51D1"/>
    <w:rsid w:val="002D407B"/>
    <w:rsid w:val="00324F08"/>
    <w:rsid w:val="00362084"/>
    <w:rsid w:val="00373026"/>
    <w:rsid w:val="00376A00"/>
    <w:rsid w:val="0038196A"/>
    <w:rsid w:val="003A4C3C"/>
    <w:rsid w:val="003B0E7B"/>
    <w:rsid w:val="003D2670"/>
    <w:rsid w:val="003E3E3D"/>
    <w:rsid w:val="0046269F"/>
    <w:rsid w:val="004741B9"/>
    <w:rsid w:val="00477ECB"/>
    <w:rsid w:val="00482FD4"/>
    <w:rsid w:val="004B210F"/>
    <w:rsid w:val="004B4A28"/>
    <w:rsid w:val="004B6DAF"/>
    <w:rsid w:val="004C113B"/>
    <w:rsid w:val="004C22C1"/>
    <w:rsid w:val="004D654A"/>
    <w:rsid w:val="004E6B6A"/>
    <w:rsid w:val="004F346E"/>
    <w:rsid w:val="004F7041"/>
    <w:rsid w:val="00511F3C"/>
    <w:rsid w:val="00530EA8"/>
    <w:rsid w:val="00540F1B"/>
    <w:rsid w:val="005500F7"/>
    <w:rsid w:val="005520B3"/>
    <w:rsid w:val="00573CEE"/>
    <w:rsid w:val="00585671"/>
    <w:rsid w:val="00592D84"/>
    <w:rsid w:val="005B3149"/>
    <w:rsid w:val="005B4123"/>
    <w:rsid w:val="005D40DA"/>
    <w:rsid w:val="005D55BC"/>
    <w:rsid w:val="005D78CB"/>
    <w:rsid w:val="005D7F0E"/>
    <w:rsid w:val="005E14D7"/>
    <w:rsid w:val="00602EC1"/>
    <w:rsid w:val="00614546"/>
    <w:rsid w:val="0062021A"/>
    <w:rsid w:val="00620AF7"/>
    <w:rsid w:val="006313AB"/>
    <w:rsid w:val="00650747"/>
    <w:rsid w:val="00663F48"/>
    <w:rsid w:val="0067360A"/>
    <w:rsid w:val="006837D0"/>
    <w:rsid w:val="006D00AC"/>
    <w:rsid w:val="006D237A"/>
    <w:rsid w:val="007163C5"/>
    <w:rsid w:val="00716EFA"/>
    <w:rsid w:val="007223EB"/>
    <w:rsid w:val="00730206"/>
    <w:rsid w:val="007542AD"/>
    <w:rsid w:val="0078269A"/>
    <w:rsid w:val="00785F7F"/>
    <w:rsid w:val="007A054D"/>
    <w:rsid w:val="007B4A03"/>
    <w:rsid w:val="007C2532"/>
    <w:rsid w:val="007D6CE5"/>
    <w:rsid w:val="007E5EC8"/>
    <w:rsid w:val="007F0BD1"/>
    <w:rsid w:val="007F2254"/>
    <w:rsid w:val="007F4669"/>
    <w:rsid w:val="007F5B0C"/>
    <w:rsid w:val="007F65AC"/>
    <w:rsid w:val="00802D0F"/>
    <w:rsid w:val="00826CB8"/>
    <w:rsid w:val="008367D6"/>
    <w:rsid w:val="008445FE"/>
    <w:rsid w:val="0085549F"/>
    <w:rsid w:val="00863C37"/>
    <w:rsid w:val="00864DAB"/>
    <w:rsid w:val="0088014C"/>
    <w:rsid w:val="008A578E"/>
    <w:rsid w:val="008B1A91"/>
    <w:rsid w:val="008E1FAF"/>
    <w:rsid w:val="009102AE"/>
    <w:rsid w:val="009317BF"/>
    <w:rsid w:val="00932A69"/>
    <w:rsid w:val="009547CB"/>
    <w:rsid w:val="00963A1B"/>
    <w:rsid w:val="0097583A"/>
    <w:rsid w:val="0098681D"/>
    <w:rsid w:val="0099693C"/>
    <w:rsid w:val="009A0C5C"/>
    <w:rsid w:val="009A5F2D"/>
    <w:rsid w:val="009B010C"/>
    <w:rsid w:val="009E5B5A"/>
    <w:rsid w:val="00A00F3D"/>
    <w:rsid w:val="00A15DA9"/>
    <w:rsid w:val="00A22FDB"/>
    <w:rsid w:val="00A235EB"/>
    <w:rsid w:val="00A27669"/>
    <w:rsid w:val="00A378E2"/>
    <w:rsid w:val="00A57C29"/>
    <w:rsid w:val="00A624C7"/>
    <w:rsid w:val="00A9680A"/>
    <w:rsid w:val="00AA4F6B"/>
    <w:rsid w:val="00AD2D11"/>
    <w:rsid w:val="00AF3686"/>
    <w:rsid w:val="00AF407F"/>
    <w:rsid w:val="00AF5B82"/>
    <w:rsid w:val="00B01146"/>
    <w:rsid w:val="00B64F8A"/>
    <w:rsid w:val="00B90A0E"/>
    <w:rsid w:val="00BA21D0"/>
    <w:rsid w:val="00BB7B91"/>
    <w:rsid w:val="00BD3A50"/>
    <w:rsid w:val="00BD48E2"/>
    <w:rsid w:val="00BF29E5"/>
    <w:rsid w:val="00C05C6A"/>
    <w:rsid w:val="00C10531"/>
    <w:rsid w:val="00C33CCA"/>
    <w:rsid w:val="00C34704"/>
    <w:rsid w:val="00C51212"/>
    <w:rsid w:val="00C67348"/>
    <w:rsid w:val="00C76F01"/>
    <w:rsid w:val="00C774C7"/>
    <w:rsid w:val="00C80CA5"/>
    <w:rsid w:val="00CB1F73"/>
    <w:rsid w:val="00CC55AF"/>
    <w:rsid w:val="00CC7C71"/>
    <w:rsid w:val="00CD4471"/>
    <w:rsid w:val="00CE5069"/>
    <w:rsid w:val="00CE58D1"/>
    <w:rsid w:val="00CE78AB"/>
    <w:rsid w:val="00D0056E"/>
    <w:rsid w:val="00D2430C"/>
    <w:rsid w:val="00D6091C"/>
    <w:rsid w:val="00D77376"/>
    <w:rsid w:val="00DA3BBE"/>
    <w:rsid w:val="00DA6221"/>
    <w:rsid w:val="00DA7BDB"/>
    <w:rsid w:val="00DB70FC"/>
    <w:rsid w:val="00DD1281"/>
    <w:rsid w:val="00DF68A9"/>
    <w:rsid w:val="00E06EFC"/>
    <w:rsid w:val="00E34749"/>
    <w:rsid w:val="00E4218E"/>
    <w:rsid w:val="00E57900"/>
    <w:rsid w:val="00E72AD0"/>
    <w:rsid w:val="00E803BF"/>
    <w:rsid w:val="00E857D8"/>
    <w:rsid w:val="00E87721"/>
    <w:rsid w:val="00EA772C"/>
    <w:rsid w:val="00EB1279"/>
    <w:rsid w:val="00ED6979"/>
    <w:rsid w:val="00F03674"/>
    <w:rsid w:val="00F03D08"/>
    <w:rsid w:val="00F23D2B"/>
    <w:rsid w:val="00F27564"/>
    <w:rsid w:val="00F31C16"/>
    <w:rsid w:val="00F50B60"/>
    <w:rsid w:val="00F56E99"/>
    <w:rsid w:val="00F5744E"/>
    <w:rsid w:val="00F70011"/>
    <w:rsid w:val="00F7007E"/>
    <w:rsid w:val="00F701EC"/>
    <w:rsid w:val="00F7465D"/>
    <w:rsid w:val="00F74A7B"/>
    <w:rsid w:val="00F95E05"/>
    <w:rsid w:val="00FB36C9"/>
    <w:rsid w:val="00FB799D"/>
    <w:rsid w:val="00FC0368"/>
    <w:rsid w:val="00FD3D7D"/>
    <w:rsid w:val="00FD764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306E8"/>
  <w15:chartTrackingRefBased/>
  <w15:docId w15:val="{63BEF65A-ED7E-4116-995D-ED0AE0CD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A00"/>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val="en-US"/>
      <w14:ligatures w14:val="standardContextual"/>
    </w:rPr>
  </w:style>
  <w:style w:type="paragraph" w:styleId="Heading2">
    <w:name w:val="heading 2"/>
    <w:basedOn w:val="Normal"/>
    <w:next w:val="Normal"/>
    <w:link w:val="Heading2Char"/>
    <w:uiPriority w:val="9"/>
    <w:semiHidden/>
    <w:unhideWhenUsed/>
    <w:qFormat/>
    <w:rsid w:val="00BF29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63C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64DA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00"/>
    <w:rPr>
      <w:rFonts w:asciiTheme="majorHAnsi" w:eastAsiaTheme="majorEastAsia" w:hAnsiTheme="majorHAnsi" w:cstheme="majorBidi"/>
      <w:color w:val="2F5496" w:themeColor="accent1" w:themeShade="BF"/>
      <w:sz w:val="32"/>
      <w:szCs w:val="32"/>
      <w:lang w:val="en-US"/>
      <w14:ligatures w14:val="standardContextual"/>
    </w:rPr>
  </w:style>
  <w:style w:type="paragraph" w:styleId="NormalWeb">
    <w:name w:val="Normal (Web)"/>
    <w:basedOn w:val="Normal"/>
    <w:uiPriority w:val="99"/>
    <w:unhideWhenUsed/>
    <w:rsid w:val="00376A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6A00"/>
    <w:rPr>
      <w:b/>
      <w:bCs/>
    </w:rPr>
  </w:style>
  <w:style w:type="character" w:customStyle="1" w:styleId="Heading3Char">
    <w:name w:val="Heading 3 Char"/>
    <w:basedOn w:val="DefaultParagraphFont"/>
    <w:link w:val="Heading3"/>
    <w:uiPriority w:val="9"/>
    <w:semiHidden/>
    <w:rsid w:val="00863C37"/>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63C3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681D"/>
    <w:pPr>
      <w:spacing w:line="259" w:lineRule="auto"/>
      <w:outlineLvl w:val="9"/>
    </w:pPr>
    <w:rPr>
      <w14:ligatures w14:val="none"/>
    </w:rPr>
  </w:style>
  <w:style w:type="paragraph" w:styleId="TOC1">
    <w:name w:val="toc 1"/>
    <w:basedOn w:val="Normal"/>
    <w:next w:val="Normal"/>
    <w:autoRedefine/>
    <w:uiPriority w:val="39"/>
    <w:unhideWhenUsed/>
    <w:rsid w:val="0098681D"/>
    <w:pPr>
      <w:spacing w:after="100"/>
    </w:pPr>
  </w:style>
  <w:style w:type="character" w:styleId="Hyperlink">
    <w:name w:val="Hyperlink"/>
    <w:basedOn w:val="DefaultParagraphFont"/>
    <w:uiPriority w:val="99"/>
    <w:unhideWhenUsed/>
    <w:rsid w:val="0098681D"/>
    <w:rPr>
      <w:color w:val="0563C1" w:themeColor="hyperlink"/>
      <w:u w:val="single"/>
    </w:rPr>
  </w:style>
  <w:style w:type="paragraph" w:styleId="Header">
    <w:name w:val="header"/>
    <w:basedOn w:val="Normal"/>
    <w:link w:val="HeaderChar"/>
    <w:uiPriority w:val="99"/>
    <w:unhideWhenUsed/>
    <w:rsid w:val="00C774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4C7"/>
  </w:style>
  <w:style w:type="paragraph" w:styleId="Footer">
    <w:name w:val="footer"/>
    <w:basedOn w:val="Normal"/>
    <w:link w:val="FooterChar"/>
    <w:uiPriority w:val="99"/>
    <w:unhideWhenUsed/>
    <w:rsid w:val="00C774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4C7"/>
  </w:style>
  <w:style w:type="paragraph" w:styleId="ListParagraph">
    <w:name w:val="List Paragraph"/>
    <w:basedOn w:val="Normal"/>
    <w:uiPriority w:val="34"/>
    <w:qFormat/>
    <w:rsid w:val="00AF5B82"/>
    <w:pPr>
      <w:spacing w:after="0" w:line="240" w:lineRule="auto"/>
      <w:ind w:left="720"/>
      <w:contextualSpacing/>
    </w:pPr>
    <w:rPr>
      <w:rFonts w:ascii="Calibri" w:eastAsia="Times New Roman" w:hAnsi="Calibri" w:cs="Times New Roman"/>
      <w:sz w:val="24"/>
      <w:szCs w:val="24"/>
      <w:lang w:eastAsia="en-IN"/>
    </w:rPr>
  </w:style>
  <w:style w:type="table" w:styleId="ListTable3-Accent3">
    <w:name w:val="List Table 3 Accent 3"/>
    <w:basedOn w:val="TableNormal"/>
    <w:uiPriority w:val="48"/>
    <w:rsid w:val="00AF5B8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Heading2Char">
    <w:name w:val="Heading 2 Char"/>
    <w:basedOn w:val="DefaultParagraphFont"/>
    <w:link w:val="Heading2"/>
    <w:uiPriority w:val="9"/>
    <w:semiHidden/>
    <w:rsid w:val="00BF29E5"/>
    <w:rPr>
      <w:rFonts w:asciiTheme="majorHAnsi" w:eastAsiaTheme="majorEastAsia" w:hAnsiTheme="majorHAnsi" w:cstheme="majorBidi"/>
      <w:color w:val="2F5496" w:themeColor="accent1" w:themeShade="BF"/>
      <w:sz w:val="26"/>
      <w:szCs w:val="26"/>
    </w:rPr>
  </w:style>
  <w:style w:type="paragraph" w:styleId="Revision">
    <w:name w:val="Revision"/>
    <w:hidden/>
    <w:uiPriority w:val="99"/>
    <w:semiHidden/>
    <w:rsid w:val="00585671"/>
    <w:pPr>
      <w:spacing w:after="0" w:line="240" w:lineRule="auto"/>
    </w:pPr>
  </w:style>
  <w:style w:type="character" w:styleId="CommentReference">
    <w:name w:val="annotation reference"/>
    <w:basedOn w:val="DefaultParagraphFont"/>
    <w:uiPriority w:val="99"/>
    <w:semiHidden/>
    <w:unhideWhenUsed/>
    <w:rsid w:val="009317BF"/>
    <w:rPr>
      <w:sz w:val="16"/>
      <w:szCs w:val="16"/>
    </w:rPr>
  </w:style>
  <w:style w:type="paragraph" w:styleId="CommentText">
    <w:name w:val="annotation text"/>
    <w:basedOn w:val="Normal"/>
    <w:link w:val="CommentTextChar"/>
    <w:uiPriority w:val="99"/>
    <w:unhideWhenUsed/>
    <w:rsid w:val="009317BF"/>
    <w:pPr>
      <w:spacing w:line="240" w:lineRule="auto"/>
    </w:pPr>
    <w:rPr>
      <w:sz w:val="20"/>
      <w:szCs w:val="20"/>
    </w:rPr>
  </w:style>
  <w:style w:type="character" w:customStyle="1" w:styleId="CommentTextChar">
    <w:name w:val="Comment Text Char"/>
    <w:basedOn w:val="DefaultParagraphFont"/>
    <w:link w:val="CommentText"/>
    <w:uiPriority w:val="99"/>
    <w:rsid w:val="009317BF"/>
    <w:rPr>
      <w:sz w:val="20"/>
      <w:szCs w:val="20"/>
    </w:rPr>
  </w:style>
  <w:style w:type="paragraph" w:styleId="CommentSubject">
    <w:name w:val="annotation subject"/>
    <w:basedOn w:val="CommentText"/>
    <w:next w:val="CommentText"/>
    <w:link w:val="CommentSubjectChar"/>
    <w:uiPriority w:val="99"/>
    <w:semiHidden/>
    <w:unhideWhenUsed/>
    <w:rsid w:val="009317BF"/>
    <w:rPr>
      <w:b/>
      <w:bCs/>
    </w:rPr>
  </w:style>
  <w:style w:type="character" w:customStyle="1" w:styleId="CommentSubjectChar">
    <w:name w:val="Comment Subject Char"/>
    <w:basedOn w:val="CommentTextChar"/>
    <w:link w:val="CommentSubject"/>
    <w:uiPriority w:val="99"/>
    <w:semiHidden/>
    <w:rsid w:val="009317BF"/>
    <w:rPr>
      <w:b/>
      <w:bCs/>
      <w:sz w:val="20"/>
      <w:szCs w:val="20"/>
    </w:rPr>
  </w:style>
  <w:style w:type="character" w:customStyle="1" w:styleId="Heading4Char">
    <w:name w:val="Heading 4 Char"/>
    <w:basedOn w:val="DefaultParagraphFont"/>
    <w:link w:val="Heading4"/>
    <w:uiPriority w:val="9"/>
    <w:semiHidden/>
    <w:rsid w:val="00864DA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89">
      <w:bodyDiv w:val="1"/>
      <w:marLeft w:val="0"/>
      <w:marRight w:val="0"/>
      <w:marTop w:val="0"/>
      <w:marBottom w:val="0"/>
      <w:divBdr>
        <w:top w:val="none" w:sz="0" w:space="0" w:color="auto"/>
        <w:left w:val="none" w:sz="0" w:space="0" w:color="auto"/>
        <w:bottom w:val="none" w:sz="0" w:space="0" w:color="auto"/>
        <w:right w:val="none" w:sz="0" w:space="0" w:color="auto"/>
      </w:divBdr>
    </w:div>
    <w:div w:id="6292277">
      <w:bodyDiv w:val="1"/>
      <w:marLeft w:val="0"/>
      <w:marRight w:val="0"/>
      <w:marTop w:val="0"/>
      <w:marBottom w:val="0"/>
      <w:divBdr>
        <w:top w:val="none" w:sz="0" w:space="0" w:color="auto"/>
        <w:left w:val="none" w:sz="0" w:space="0" w:color="auto"/>
        <w:bottom w:val="none" w:sz="0" w:space="0" w:color="auto"/>
        <w:right w:val="none" w:sz="0" w:space="0" w:color="auto"/>
      </w:divBdr>
    </w:div>
    <w:div w:id="9526048">
      <w:bodyDiv w:val="1"/>
      <w:marLeft w:val="0"/>
      <w:marRight w:val="0"/>
      <w:marTop w:val="0"/>
      <w:marBottom w:val="0"/>
      <w:divBdr>
        <w:top w:val="none" w:sz="0" w:space="0" w:color="auto"/>
        <w:left w:val="none" w:sz="0" w:space="0" w:color="auto"/>
        <w:bottom w:val="none" w:sz="0" w:space="0" w:color="auto"/>
        <w:right w:val="none" w:sz="0" w:space="0" w:color="auto"/>
      </w:divBdr>
    </w:div>
    <w:div w:id="23018716">
      <w:bodyDiv w:val="1"/>
      <w:marLeft w:val="0"/>
      <w:marRight w:val="0"/>
      <w:marTop w:val="0"/>
      <w:marBottom w:val="0"/>
      <w:divBdr>
        <w:top w:val="none" w:sz="0" w:space="0" w:color="auto"/>
        <w:left w:val="none" w:sz="0" w:space="0" w:color="auto"/>
        <w:bottom w:val="none" w:sz="0" w:space="0" w:color="auto"/>
        <w:right w:val="none" w:sz="0" w:space="0" w:color="auto"/>
      </w:divBdr>
    </w:div>
    <w:div w:id="26875960">
      <w:bodyDiv w:val="1"/>
      <w:marLeft w:val="0"/>
      <w:marRight w:val="0"/>
      <w:marTop w:val="0"/>
      <w:marBottom w:val="0"/>
      <w:divBdr>
        <w:top w:val="none" w:sz="0" w:space="0" w:color="auto"/>
        <w:left w:val="none" w:sz="0" w:space="0" w:color="auto"/>
        <w:bottom w:val="none" w:sz="0" w:space="0" w:color="auto"/>
        <w:right w:val="none" w:sz="0" w:space="0" w:color="auto"/>
      </w:divBdr>
      <w:divsChild>
        <w:div w:id="1114835522">
          <w:marLeft w:val="0"/>
          <w:marRight w:val="0"/>
          <w:marTop w:val="0"/>
          <w:marBottom w:val="0"/>
          <w:divBdr>
            <w:top w:val="none" w:sz="0" w:space="0" w:color="auto"/>
            <w:left w:val="none" w:sz="0" w:space="0" w:color="auto"/>
            <w:bottom w:val="none" w:sz="0" w:space="0" w:color="auto"/>
            <w:right w:val="none" w:sz="0" w:space="0" w:color="auto"/>
          </w:divBdr>
          <w:divsChild>
            <w:div w:id="1680617941">
              <w:marLeft w:val="0"/>
              <w:marRight w:val="0"/>
              <w:marTop w:val="0"/>
              <w:marBottom w:val="0"/>
              <w:divBdr>
                <w:top w:val="none" w:sz="0" w:space="0" w:color="auto"/>
                <w:left w:val="none" w:sz="0" w:space="0" w:color="auto"/>
                <w:bottom w:val="none" w:sz="0" w:space="0" w:color="auto"/>
                <w:right w:val="none" w:sz="0" w:space="0" w:color="auto"/>
              </w:divBdr>
              <w:divsChild>
                <w:div w:id="1847013435">
                  <w:marLeft w:val="0"/>
                  <w:marRight w:val="0"/>
                  <w:marTop w:val="0"/>
                  <w:marBottom w:val="0"/>
                  <w:divBdr>
                    <w:top w:val="none" w:sz="0" w:space="0" w:color="auto"/>
                    <w:left w:val="none" w:sz="0" w:space="0" w:color="auto"/>
                    <w:bottom w:val="none" w:sz="0" w:space="0" w:color="auto"/>
                    <w:right w:val="none" w:sz="0" w:space="0" w:color="auto"/>
                  </w:divBdr>
                  <w:divsChild>
                    <w:div w:id="870843909">
                      <w:marLeft w:val="0"/>
                      <w:marRight w:val="0"/>
                      <w:marTop w:val="0"/>
                      <w:marBottom w:val="0"/>
                      <w:divBdr>
                        <w:top w:val="none" w:sz="0" w:space="0" w:color="auto"/>
                        <w:left w:val="none" w:sz="0" w:space="0" w:color="auto"/>
                        <w:bottom w:val="none" w:sz="0" w:space="0" w:color="auto"/>
                        <w:right w:val="none" w:sz="0" w:space="0" w:color="auto"/>
                      </w:divBdr>
                      <w:divsChild>
                        <w:div w:id="1667048879">
                          <w:marLeft w:val="0"/>
                          <w:marRight w:val="0"/>
                          <w:marTop w:val="0"/>
                          <w:marBottom w:val="0"/>
                          <w:divBdr>
                            <w:top w:val="none" w:sz="0" w:space="0" w:color="auto"/>
                            <w:left w:val="none" w:sz="0" w:space="0" w:color="auto"/>
                            <w:bottom w:val="none" w:sz="0" w:space="0" w:color="auto"/>
                            <w:right w:val="none" w:sz="0" w:space="0" w:color="auto"/>
                          </w:divBdr>
                          <w:divsChild>
                            <w:div w:id="18109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07907">
      <w:bodyDiv w:val="1"/>
      <w:marLeft w:val="0"/>
      <w:marRight w:val="0"/>
      <w:marTop w:val="0"/>
      <w:marBottom w:val="0"/>
      <w:divBdr>
        <w:top w:val="none" w:sz="0" w:space="0" w:color="auto"/>
        <w:left w:val="none" w:sz="0" w:space="0" w:color="auto"/>
        <w:bottom w:val="none" w:sz="0" w:space="0" w:color="auto"/>
        <w:right w:val="none" w:sz="0" w:space="0" w:color="auto"/>
      </w:divBdr>
    </w:div>
    <w:div w:id="67073593">
      <w:bodyDiv w:val="1"/>
      <w:marLeft w:val="0"/>
      <w:marRight w:val="0"/>
      <w:marTop w:val="0"/>
      <w:marBottom w:val="0"/>
      <w:divBdr>
        <w:top w:val="none" w:sz="0" w:space="0" w:color="auto"/>
        <w:left w:val="none" w:sz="0" w:space="0" w:color="auto"/>
        <w:bottom w:val="none" w:sz="0" w:space="0" w:color="auto"/>
        <w:right w:val="none" w:sz="0" w:space="0" w:color="auto"/>
      </w:divBdr>
    </w:div>
    <w:div w:id="86390987">
      <w:bodyDiv w:val="1"/>
      <w:marLeft w:val="0"/>
      <w:marRight w:val="0"/>
      <w:marTop w:val="0"/>
      <w:marBottom w:val="0"/>
      <w:divBdr>
        <w:top w:val="none" w:sz="0" w:space="0" w:color="auto"/>
        <w:left w:val="none" w:sz="0" w:space="0" w:color="auto"/>
        <w:bottom w:val="none" w:sz="0" w:space="0" w:color="auto"/>
        <w:right w:val="none" w:sz="0" w:space="0" w:color="auto"/>
      </w:divBdr>
    </w:div>
    <w:div w:id="106236573">
      <w:bodyDiv w:val="1"/>
      <w:marLeft w:val="0"/>
      <w:marRight w:val="0"/>
      <w:marTop w:val="0"/>
      <w:marBottom w:val="0"/>
      <w:divBdr>
        <w:top w:val="none" w:sz="0" w:space="0" w:color="auto"/>
        <w:left w:val="none" w:sz="0" w:space="0" w:color="auto"/>
        <w:bottom w:val="none" w:sz="0" w:space="0" w:color="auto"/>
        <w:right w:val="none" w:sz="0" w:space="0" w:color="auto"/>
      </w:divBdr>
    </w:div>
    <w:div w:id="113603581">
      <w:bodyDiv w:val="1"/>
      <w:marLeft w:val="0"/>
      <w:marRight w:val="0"/>
      <w:marTop w:val="0"/>
      <w:marBottom w:val="0"/>
      <w:divBdr>
        <w:top w:val="none" w:sz="0" w:space="0" w:color="auto"/>
        <w:left w:val="none" w:sz="0" w:space="0" w:color="auto"/>
        <w:bottom w:val="none" w:sz="0" w:space="0" w:color="auto"/>
        <w:right w:val="none" w:sz="0" w:space="0" w:color="auto"/>
      </w:divBdr>
    </w:div>
    <w:div w:id="122584786">
      <w:bodyDiv w:val="1"/>
      <w:marLeft w:val="0"/>
      <w:marRight w:val="0"/>
      <w:marTop w:val="0"/>
      <w:marBottom w:val="0"/>
      <w:divBdr>
        <w:top w:val="none" w:sz="0" w:space="0" w:color="auto"/>
        <w:left w:val="none" w:sz="0" w:space="0" w:color="auto"/>
        <w:bottom w:val="none" w:sz="0" w:space="0" w:color="auto"/>
        <w:right w:val="none" w:sz="0" w:space="0" w:color="auto"/>
      </w:divBdr>
    </w:div>
    <w:div w:id="128523977">
      <w:bodyDiv w:val="1"/>
      <w:marLeft w:val="0"/>
      <w:marRight w:val="0"/>
      <w:marTop w:val="0"/>
      <w:marBottom w:val="0"/>
      <w:divBdr>
        <w:top w:val="none" w:sz="0" w:space="0" w:color="auto"/>
        <w:left w:val="none" w:sz="0" w:space="0" w:color="auto"/>
        <w:bottom w:val="none" w:sz="0" w:space="0" w:color="auto"/>
        <w:right w:val="none" w:sz="0" w:space="0" w:color="auto"/>
      </w:divBdr>
    </w:div>
    <w:div w:id="167411308">
      <w:bodyDiv w:val="1"/>
      <w:marLeft w:val="0"/>
      <w:marRight w:val="0"/>
      <w:marTop w:val="0"/>
      <w:marBottom w:val="0"/>
      <w:divBdr>
        <w:top w:val="none" w:sz="0" w:space="0" w:color="auto"/>
        <w:left w:val="none" w:sz="0" w:space="0" w:color="auto"/>
        <w:bottom w:val="none" w:sz="0" w:space="0" w:color="auto"/>
        <w:right w:val="none" w:sz="0" w:space="0" w:color="auto"/>
      </w:divBdr>
    </w:div>
    <w:div w:id="171728720">
      <w:bodyDiv w:val="1"/>
      <w:marLeft w:val="0"/>
      <w:marRight w:val="0"/>
      <w:marTop w:val="0"/>
      <w:marBottom w:val="0"/>
      <w:divBdr>
        <w:top w:val="none" w:sz="0" w:space="0" w:color="auto"/>
        <w:left w:val="none" w:sz="0" w:space="0" w:color="auto"/>
        <w:bottom w:val="none" w:sz="0" w:space="0" w:color="auto"/>
        <w:right w:val="none" w:sz="0" w:space="0" w:color="auto"/>
      </w:divBdr>
    </w:div>
    <w:div w:id="180170311">
      <w:bodyDiv w:val="1"/>
      <w:marLeft w:val="0"/>
      <w:marRight w:val="0"/>
      <w:marTop w:val="0"/>
      <w:marBottom w:val="0"/>
      <w:divBdr>
        <w:top w:val="none" w:sz="0" w:space="0" w:color="auto"/>
        <w:left w:val="none" w:sz="0" w:space="0" w:color="auto"/>
        <w:bottom w:val="none" w:sz="0" w:space="0" w:color="auto"/>
        <w:right w:val="none" w:sz="0" w:space="0" w:color="auto"/>
      </w:divBdr>
    </w:div>
    <w:div w:id="192310629">
      <w:bodyDiv w:val="1"/>
      <w:marLeft w:val="0"/>
      <w:marRight w:val="0"/>
      <w:marTop w:val="0"/>
      <w:marBottom w:val="0"/>
      <w:divBdr>
        <w:top w:val="none" w:sz="0" w:space="0" w:color="auto"/>
        <w:left w:val="none" w:sz="0" w:space="0" w:color="auto"/>
        <w:bottom w:val="none" w:sz="0" w:space="0" w:color="auto"/>
        <w:right w:val="none" w:sz="0" w:space="0" w:color="auto"/>
      </w:divBdr>
    </w:div>
    <w:div w:id="193081132">
      <w:bodyDiv w:val="1"/>
      <w:marLeft w:val="0"/>
      <w:marRight w:val="0"/>
      <w:marTop w:val="0"/>
      <w:marBottom w:val="0"/>
      <w:divBdr>
        <w:top w:val="none" w:sz="0" w:space="0" w:color="auto"/>
        <w:left w:val="none" w:sz="0" w:space="0" w:color="auto"/>
        <w:bottom w:val="none" w:sz="0" w:space="0" w:color="auto"/>
        <w:right w:val="none" w:sz="0" w:space="0" w:color="auto"/>
      </w:divBdr>
    </w:div>
    <w:div w:id="206064199">
      <w:bodyDiv w:val="1"/>
      <w:marLeft w:val="0"/>
      <w:marRight w:val="0"/>
      <w:marTop w:val="0"/>
      <w:marBottom w:val="0"/>
      <w:divBdr>
        <w:top w:val="none" w:sz="0" w:space="0" w:color="auto"/>
        <w:left w:val="none" w:sz="0" w:space="0" w:color="auto"/>
        <w:bottom w:val="none" w:sz="0" w:space="0" w:color="auto"/>
        <w:right w:val="none" w:sz="0" w:space="0" w:color="auto"/>
      </w:divBdr>
    </w:div>
    <w:div w:id="212153977">
      <w:bodyDiv w:val="1"/>
      <w:marLeft w:val="0"/>
      <w:marRight w:val="0"/>
      <w:marTop w:val="0"/>
      <w:marBottom w:val="0"/>
      <w:divBdr>
        <w:top w:val="none" w:sz="0" w:space="0" w:color="auto"/>
        <w:left w:val="none" w:sz="0" w:space="0" w:color="auto"/>
        <w:bottom w:val="none" w:sz="0" w:space="0" w:color="auto"/>
        <w:right w:val="none" w:sz="0" w:space="0" w:color="auto"/>
      </w:divBdr>
    </w:div>
    <w:div w:id="218832657">
      <w:bodyDiv w:val="1"/>
      <w:marLeft w:val="0"/>
      <w:marRight w:val="0"/>
      <w:marTop w:val="0"/>
      <w:marBottom w:val="0"/>
      <w:divBdr>
        <w:top w:val="none" w:sz="0" w:space="0" w:color="auto"/>
        <w:left w:val="none" w:sz="0" w:space="0" w:color="auto"/>
        <w:bottom w:val="none" w:sz="0" w:space="0" w:color="auto"/>
        <w:right w:val="none" w:sz="0" w:space="0" w:color="auto"/>
      </w:divBdr>
    </w:div>
    <w:div w:id="229925186">
      <w:bodyDiv w:val="1"/>
      <w:marLeft w:val="0"/>
      <w:marRight w:val="0"/>
      <w:marTop w:val="0"/>
      <w:marBottom w:val="0"/>
      <w:divBdr>
        <w:top w:val="none" w:sz="0" w:space="0" w:color="auto"/>
        <w:left w:val="none" w:sz="0" w:space="0" w:color="auto"/>
        <w:bottom w:val="none" w:sz="0" w:space="0" w:color="auto"/>
        <w:right w:val="none" w:sz="0" w:space="0" w:color="auto"/>
      </w:divBdr>
    </w:div>
    <w:div w:id="302083848">
      <w:bodyDiv w:val="1"/>
      <w:marLeft w:val="0"/>
      <w:marRight w:val="0"/>
      <w:marTop w:val="0"/>
      <w:marBottom w:val="0"/>
      <w:divBdr>
        <w:top w:val="none" w:sz="0" w:space="0" w:color="auto"/>
        <w:left w:val="none" w:sz="0" w:space="0" w:color="auto"/>
        <w:bottom w:val="none" w:sz="0" w:space="0" w:color="auto"/>
        <w:right w:val="none" w:sz="0" w:space="0" w:color="auto"/>
      </w:divBdr>
    </w:div>
    <w:div w:id="304283721">
      <w:bodyDiv w:val="1"/>
      <w:marLeft w:val="0"/>
      <w:marRight w:val="0"/>
      <w:marTop w:val="0"/>
      <w:marBottom w:val="0"/>
      <w:divBdr>
        <w:top w:val="none" w:sz="0" w:space="0" w:color="auto"/>
        <w:left w:val="none" w:sz="0" w:space="0" w:color="auto"/>
        <w:bottom w:val="none" w:sz="0" w:space="0" w:color="auto"/>
        <w:right w:val="none" w:sz="0" w:space="0" w:color="auto"/>
      </w:divBdr>
    </w:div>
    <w:div w:id="329872986">
      <w:bodyDiv w:val="1"/>
      <w:marLeft w:val="0"/>
      <w:marRight w:val="0"/>
      <w:marTop w:val="0"/>
      <w:marBottom w:val="0"/>
      <w:divBdr>
        <w:top w:val="none" w:sz="0" w:space="0" w:color="auto"/>
        <w:left w:val="none" w:sz="0" w:space="0" w:color="auto"/>
        <w:bottom w:val="none" w:sz="0" w:space="0" w:color="auto"/>
        <w:right w:val="none" w:sz="0" w:space="0" w:color="auto"/>
      </w:divBdr>
    </w:div>
    <w:div w:id="362483870">
      <w:bodyDiv w:val="1"/>
      <w:marLeft w:val="0"/>
      <w:marRight w:val="0"/>
      <w:marTop w:val="0"/>
      <w:marBottom w:val="0"/>
      <w:divBdr>
        <w:top w:val="none" w:sz="0" w:space="0" w:color="auto"/>
        <w:left w:val="none" w:sz="0" w:space="0" w:color="auto"/>
        <w:bottom w:val="none" w:sz="0" w:space="0" w:color="auto"/>
        <w:right w:val="none" w:sz="0" w:space="0" w:color="auto"/>
      </w:divBdr>
    </w:div>
    <w:div w:id="416053318">
      <w:bodyDiv w:val="1"/>
      <w:marLeft w:val="0"/>
      <w:marRight w:val="0"/>
      <w:marTop w:val="0"/>
      <w:marBottom w:val="0"/>
      <w:divBdr>
        <w:top w:val="none" w:sz="0" w:space="0" w:color="auto"/>
        <w:left w:val="none" w:sz="0" w:space="0" w:color="auto"/>
        <w:bottom w:val="none" w:sz="0" w:space="0" w:color="auto"/>
        <w:right w:val="none" w:sz="0" w:space="0" w:color="auto"/>
      </w:divBdr>
    </w:div>
    <w:div w:id="416170026">
      <w:bodyDiv w:val="1"/>
      <w:marLeft w:val="0"/>
      <w:marRight w:val="0"/>
      <w:marTop w:val="0"/>
      <w:marBottom w:val="0"/>
      <w:divBdr>
        <w:top w:val="none" w:sz="0" w:space="0" w:color="auto"/>
        <w:left w:val="none" w:sz="0" w:space="0" w:color="auto"/>
        <w:bottom w:val="none" w:sz="0" w:space="0" w:color="auto"/>
        <w:right w:val="none" w:sz="0" w:space="0" w:color="auto"/>
      </w:divBdr>
    </w:div>
    <w:div w:id="422457371">
      <w:bodyDiv w:val="1"/>
      <w:marLeft w:val="0"/>
      <w:marRight w:val="0"/>
      <w:marTop w:val="0"/>
      <w:marBottom w:val="0"/>
      <w:divBdr>
        <w:top w:val="none" w:sz="0" w:space="0" w:color="auto"/>
        <w:left w:val="none" w:sz="0" w:space="0" w:color="auto"/>
        <w:bottom w:val="none" w:sz="0" w:space="0" w:color="auto"/>
        <w:right w:val="none" w:sz="0" w:space="0" w:color="auto"/>
      </w:divBdr>
    </w:div>
    <w:div w:id="442311074">
      <w:bodyDiv w:val="1"/>
      <w:marLeft w:val="0"/>
      <w:marRight w:val="0"/>
      <w:marTop w:val="0"/>
      <w:marBottom w:val="0"/>
      <w:divBdr>
        <w:top w:val="none" w:sz="0" w:space="0" w:color="auto"/>
        <w:left w:val="none" w:sz="0" w:space="0" w:color="auto"/>
        <w:bottom w:val="none" w:sz="0" w:space="0" w:color="auto"/>
        <w:right w:val="none" w:sz="0" w:space="0" w:color="auto"/>
      </w:divBdr>
    </w:div>
    <w:div w:id="450438063">
      <w:bodyDiv w:val="1"/>
      <w:marLeft w:val="0"/>
      <w:marRight w:val="0"/>
      <w:marTop w:val="0"/>
      <w:marBottom w:val="0"/>
      <w:divBdr>
        <w:top w:val="none" w:sz="0" w:space="0" w:color="auto"/>
        <w:left w:val="none" w:sz="0" w:space="0" w:color="auto"/>
        <w:bottom w:val="none" w:sz="0" w:space="0" w:color="auto"/>
        <w:right w:val="none" w:sz="0" w:space="0" w:color="auto"/>
      </w:divBdr>
    </w:div>
    <w:div w:id="450831590">
      <w:bodyDiv w:val="1"/>
      <w:marLeft w:val="0"/>
      <w:marRight w:val="0"/>
      <w:marTop w:val="0"/>
      <w:marBottom w:val="0"/>
      <w:divBdr>
        <w:top w:val="none" w:sz="0" w:space="0" w:color="auto"/>
        <w:left w:val="none" w:sz="0" w:space="0" w:color="auto"/>
        <w:bottom w:val="none" w:sz="0" w:space="0" w:color="auto"/>
        <w:right w:val="none" w:sz="0" w:space="0" w:color="auto"/>
      </w:divBdr>
    </w:div>
    <w:div w:id="458570780">
      <w:bodyDiv w:val="1"/>
      <w:marLeft w:val="0"/>
      <w:marRight w:val="0"/>
      <w:marTop w:val="0"/>
      <w:marBottom w:val="0"/>
      <w:divBdr>
        <w:top w:val="none" w:sz="0" w:space="0" w:color="auto"/>
        <w:left w:val="none" w:sz="0" w:space="0" w:color="auto"/>
        <w:bottom w:val="none" w:sz="0" w:space="0" w:color="auto"/>
        <w:right w:val="none" w:sz="0" w:space="0" w:color="auto"/>
      </w:divBdr>
    </w:div>
    <w:div w:id="471291920">
      <w:bodyDiv w:val="1"/>
      <w:marLeft w:val="0"/>
      <w:marRight w:val="0"/>
      <w:marTop w:val="0"/>
      <w:marBottom w:val="0"/>
      <w:divBdr>
        <w:top w:val="none" w:sz="0" w:space="0" w:color="auto"/>
        <w:left w:val="none" w:sz="0" w:space="0" w:color="auto"/>
        <w:bottom w:val="none" w:sz="0" w:space="0" w:color="auto"/>
        <w:right w:val="none" w:sz="0" w:space="0" w:color="auto"/>
      </w:divBdr>
    </w:div>
    <w:div w:id="503784118">
      <w:bodyDiv w:val="1"/>
      <w:marLeft w:val="0"/>
      <w:marRight w:val="0"/>
      <w:marTop w:val="0"/>
      <w:marBottom w:val="0"/>
      <w:divBdr>
        <w:top w:val="none" w:sz="0" w:space="0" w:color="auto"/>
        <w:left w:val="none" w:sz="0" w:space="0" w:color="auto"/>
        <w:bottom w:val="none" w:sz="0" w:space="0" w:color="auto"/>
        <w:right w:val="none" w:sz="0" w:space="0" w:color="auto"/>
      </w:divBdr>
    </w:div>
    <w:div w:id="507215102">
      <w:bodyDiv w:val="1"/>
      <w:marLeft w:val="0"/>
      <w:marRight w:val="0"/>
      <w:marTop w:val="0"/>
      <w:marBottom w:val="0"/>
      <w:divBdr>
        <w:top w:val="none" w:sz="0" w:space="0" w:color="auto"/>
        <w:left w:val="none" w:sz="0" w:space="0" w:color="auto"/>
        <w:bottom w:val="none" w:sz="0" w:space="0" w:color="auto"/>
        <w:right w:val="none" w:sz="0" w:space="0" w:color="auto"/>
      </w:divBdr>
    </w:div>
    <w:div w:id="519440251">
      <w:bodyDiv w:val="1"/>
      <w:marLeft w:val="0"/>
      <w:marRight w:val="0"/>
      <w:marTop w:val="0"/>
      <w:marBottom w:val="0"/>
      <w:divBdr>
        <w:top w:val="none" w:sz="0" w:space="0" w:color="auto"/>
        <w:left w:val="none" w:sz="0" w:space="0" w:color="auto"/>
        <w:bottom w:val="none" w:sz="0" w:space="0" w:color="auto"/>
        <w:right w:val="none" w:sz="0" w:space="0" w:color="auto"/>
      </w:divBdr>
    </w:div>
    <w:div w:id="523521648">
      <w:bodyDiv w:val="1"/>
      <w:marLeft w:val="0"/>
      <w:marRight w:val="0"/>
      <w:marTop w:val="0"/>
      <w:marBottom w:val="0"/>
      <w:divBdr>
        <w:top w:val="none" w:sz="0" w:space="0" w:color="auto"/>
        <w:left w:val="none" w:sz="0" w:space="0" w:color="auto"/>
        <w:bottom w:val="none" w:sz="0" w:space="0" w:color="auto"/>
        <w:right w:val="none" w:sz="0" w:space="0" w:color="auto"/>
      </w:divBdr>
    </w:div>
    <w:div w:id="555513633">
      <w:bodyDiv w:val="1"/>
      <w:marLeft w:val="0"/>
      <w:marRight w:val="0"/>
      <w:marTop w:val="0"/>
      <w:marBottom w:val="0"/>
      <w:divBdr>
        <w:top w:val="none" w:sz="0" w:space="0" w:color="auto"/>
        <w:left w:val="none" w:sz="0" w:space="0" w:color="auto"/>
        <w:bottom w:val="none" w:sz="0" w:space="0" w:color="auto"/>
        <w:right w:val="none" w:sz="0" w:space="0" w:color="auto"/>
      </w:divBdr>
    </w:div>
    <w:div w:id="560944877">
      <w:bodyDiv w:val="1"/>
      <w:marLeft w:val="0"/>
      <w:marRight w:val="0"/>
      <w:marTop w:val="0"/>
      <w:marBottom w:val="0"/>
      <w:divBdr>
        <w:top w:val="none" w:sz="0" w:space="0" w:color="auto"/>
        <w:left w:val="none" w:sz="0" w:space="0" w:color="auto"/>
        <w:bottom w:val="none" w:sz="0" w:space="0" w:color="auto"/>
        <w:right w:val="none" w:sz="0" w:space="0" w:color="auto"/>
      </w:divBdr>
    </w:div>
    <w:div w:id="561869345">
      <w:bodyDiv w:val="1"/>
      <w:marLeft w:val="0"/>
      <w:marRight w:val="0"/>
      <w:marTop w:val="0"/>
      <w:marBottom w:val="0"/>
      <w:divBdr>
        <w:top w:val="none" w:sz="0" w:space="0" w:color="auto"/>
        <w:left w:val="none" w:sz="0" w:space="0" w:color="auto"/>
        <w:bottom w:val="none" w:sz="0" w:space="0" w:color="auto"/>
        <w:right w:val="none" w:sz="0" w:space="0" w:color="auto"/>
      </w:divBdr>
    </w:div>
    <w:div w:id="576860147">
      <w:bodyDiv w:val="1"/>
      <w:marLeft w:val="0"/>
      <w:marRight w:val="0"/>
      <w:marTop w:val="0"/>
      <w:marBottom w:val="0"/>
      <w:divBdr>
        <w:top w:val="none" w:sz="0" w:space="0" w:color="auto"/>
        <w:left w:val="none" w:sz="0" w:space="0" w:color="auto"/>
        <w:bottom w:val="none" w:sz="0" w:space="0" w:color="auto"/>
        <w:right w:val="none" w:sz="0" w:space="0" w:color="auto"/>
      </w:divBdr>
    </w:div>
    <w:div w:id="583298516">
      <w:bodyDiv w:val="1"/>
      <w:marLeft w:val="0"/>
      <w:marRight w:val="0"/>
      <w:marTop w:val="0"/>
      <w:marBottom w:val="0"/>
      <w:divBdr>
        <w:top w:val="none" w:sz="0" w:space="0" w:color="auto"/>
        <w:left w:val="none" w:sz="0" w:space="0" w:color="auto"/>
        <w:bottom w:val="none" w:sz="0" w:space="0" w:color="auto"/>
        <w:right w:val="none" w:sz="0" w:space="0" w:color="auto"/>
      </w:divBdr>
    </w:div>
    <w:div w:id="584653998">
      <w:bodyDiv w:val="1"/>
      <w:marLeft w:val="0"/>
      <w:marRight w:val="0"/>
      <w:marTop w:val="0"/>
      <w:marBottom w:val="0"/>
      <w:divBdr>
        <w:top w:val="none" w:sz="0" w:space="0" w:color="auto"/>
        <w:left w:val="none" w:sz="0" w:space="0" w:color="auto"/>
        <w:bottom w:val="none" w:sz="0" w:space="0" w:color="auto"/>
        <w:right w:val="none" w:sz="0" w:space="0" w:color="auto"/>
      </w:divBdr>
    </w:div>
    <w:div w:id="588082475">
      <w:bodyDiv w:val="1"/>
      <w:marLeft w:val="0"/>
      <w:marRight w:val="0"/>
      <w:marTop w:val="0"/>
      <w:marBottom w:val="0"/>
      <w:divBdr>
        <w:top w:val="none" w:sz="0" w:space="0" w:color="auto"/>
        <w:left w:val="none" w:sz="0" w:space="0" w:color="auto"/>
        <w:bottom w:val="none" w:sz="0" w:space="0" w:color="auto"/>
        <w:right w:val="none" w:sz="0" w:space="0" w:color="auto"/>
      </w:divBdr>
    </w:div>
    <w:div w:id="596643649">
      <w:bodyDiv w:val="1"/>
      <w:marLeft w:val="0"/>
      <w:marRight w:val="0"/>
      <w:marTop w:val="0"/>
      <w:marBottom w:val="0"/>
      <w:divBdr>
        <w:top w:val="none" w:sz="0" w:space="0" w:color="auto"/>
        <w:left w:val="none" w:sz="0" w:space="0" w:color="auto"/>
        <w:bottom w:val="none" w:sz="0" w:space="0" w:color="auto"/>
        <w:right w:val="none" w:sz="0" w:space="0" w:color="auto"/>
      </w:divBdr>
    </w:div>
    <w:div w:id="598106067">
      <w:bodyDiv w:val="1"/>
      <w:marLeft w:val="0"/>
      <w:marRight w:val="0"/>
      <w:marTop w:val="0"/>
      <w:marBottom w:val="0"/>
      <w:divBdr>
        <w:top w:val="none" w:sz="0" w:space="0" w:color="auto"/>
        <w:left w:val="none" w:sz="0" w:space="0" w:color="auto"/>
        <w:bottom w:val="none" w:sz="0" w:space="0" w:color="auto"/>
        <w:right w:val="none" w:sz="0" w:space="0" w:color="auto"/>
      </w:divBdr>
    </w:div>
    <w:div w:id="611405445">
      <w:bodyDiv w:val="1"/>
      <w:marLeft w:val="0"/>
      <w:marRight w:val="0"/>
      <w:marTop w:val="0"/>
      <w:marBottom w:val="0"/>
      <w:divBdr>
        <w:top w:val="none" w:sz="0" w:space="0" w:color="auto"/>
        <w:left w:val="none" w:sz="0" w:space="0" w:color="auto"/>
        <w:bottom w:val="none" w:sz="0" w:space="0" w:color="auto"/>
        <w:right w:val="none" w:sz="0" w:space="0" w:color="auto"/>
      </w:divBdr>
    </w:div>
    <w:div w:id="614292931">
      <w:bodyDiv w:val="1"/>
      <w:marLeft w:val="0"/>
      <w:marRight w:val="0"/>
      <w:marTop w:val="0"/>
      <w:marBottom w:val="0"/>
      <w:divBdr>
        <w:top w:val="none" w:sz="0" w:space="0" w:color="auto"/>
        <w:left w:val="none" w:sz="0" w:space="0" w:color="auto"/>
        <w:bottom w:val="none" w:sz="0" w:space="0" w:color="auto"/>
        <w:right w:val="none" w:sz="0" w:space="0" w:color="auto"/>
      </w:divBdr>
    </w:div>
    <w:div w:id="620189550">
      <w:bodyDiv w:val="1"/>
      <w:marLeft w:val="0"/>
      <w:marRight w:val="0"/>
      <w:marTop w:val="0"/>
      <w:marBottom w:val="0"/>
      <w:divBdr>
        <w:top w:val="none" w:sz="0" w:space="0" w:color="auto"/>
        <w:left w:val="none" w:sz="0" w:space="0" w:color="auto"/>
        <w:bottom w:val="none" w:sz="0" w:space="0" w:color="auto"/>
        <w:right w:val="none" w:sz="0" w:space="0" w:color="auto"/>
      </w:divBdr>
    </w:div>
    <w:div w:id="627778444">
      <w:bodyDiv w:val="1"/>
      <w:marLeft w:val="0"/>
      <w:marRight w:val="0"/>
      <w:marTop w:val="0"/>
      <w:marBottom w:val="0"/>
      <w:divBdr>
        <w:top w:val="none" w:sz="0" w:space="0" w:color="auto"/>
        <w:left w:val="none" w:sz="0" w:space="0" w:color="auto"/>
        <w:bottom w:val="none" w:sz="0" w:space="0" w:color="auto"/>
        <w:right w:val="none" w:sz="0" w:space="0" w:color="auto"/>
      </w:divBdr>
    </w:div>
    <w:div w:id="635179029">
      <w:bodyDiv w:val="1"/>
      <w:marLeft w:val="0"/>
      <w:marRight w:val="0"/>
      <w:marTop w:val="0"/>
      <w:marBottom w:val="0"/>
      <w:divBdr>
        <w:top w:val="none" w:sz="0" w:space="0" w:color="auto"/>
        <w:left w:val="none" w:sz="0" w:space="0" w:color="auto"/>
        <w:bottom w:val="none" w:sz="0" w:space="0" w:color="auto"/>
        <w:right w:val="none" w:sz="0" w:space="0" w:color="auto"/>
      </w:divBdr>
    </w:div>
    <w:div w:id="635186901">
      <w:bodyDiv w:val="1"/>
      <w:marLeft w:val="0"/>
      <w:marRight w:val="0"/>
      <w:marTop w:val="0"/>
      <w:marBottom w:val="0"/>
      <w:divBdr>
        <w:top w:val="none" w:sz="0" w:space="0" w:color="auto"/>
        <w:left w:val="none" w:sz="0" w:space="0" w:color="auto"/>
        <w:bottom w:val="none" w:sz="0" w:space="0" w:color="auto"/>
        <w:right w:val="none" w:sz="0" w:space="0" w:color="auto"/>
      </w:divBdr>
    </w:div>
    <w:div w:id="647130234">
      <w:bodyDiv w:val="1"/>
      <w:marLeft w:val="0"/>
      <w:marRight w:val="0"/>
      <w:marTop w:val="0"/>
      <w:marBottom w:val="0"/>
      <w:divBdr>
        <w:top w:val="none" w:sz="0" w:space="0" w:color="auto"/>
        <w:left w:val="none" w:sz="0" w:space="0" w:color="auto"/>
        <w:bottom w:val="none" w:sz="0" w:space="0" w:color="auto"/>
        <w:right w:val="none" w:sz="0" w:space="0" w:color="auto"/>
      </w:divBdr>
    </w:div>
    <w:div w:id="653685816">
      <w:bodyDiv w:val="1"/>
      <w:marLeft w:val="0"/>
      <w:marRight w:val="0"/>
      <w:marTop w:val="0"/>
      <w:marBottom w:val="0"/>
      <w:divBdr>
        <w:top w:val="none" w:sz="0" w:space="0" w:color="auto"/>
        <w:left w:val="none" w:sz="0" w:space="0" w:color="auto"/>
        <w:bottom w:val="none" w:sz="0" w:space="0" w:color="auto"/>
        <w:right w:val="none" w:sz="0" w:space="0" w:color="auto"/>
      </w:divBdr>
    </w:div>
    <w:div w:id="662466815">
      <w:bodyDiv w:val="1"/>
      <w:marLeft w:val="0"/>
      <w:marRight w:val="0"/>
      <w:marTop w:val="0"/>
      <w:marBottom w:val="0"/>
      <w:divBdr>
        <w:top w:val="none" w:sz="0" w:space="0" w:color="auto"/>
        <w:left w:val="none" w:sz="0" w:space="0" w:color="auto"/>
        <w:bottom w:val="none" w:sz="0" w:space="0" w:color="auto"/>
        <w:right w:val="none" w:sz="0" w:space="0" w:color="auto"/>
      </w:divBdr>
    </w:div>
    <w:div w:id="667753519">
      <w:bodyDiv w:val="1"/>
      <w:marLeft w:val="0"/>
      <w:marRight w:val="0"/>
      <w:marTop w:val="0"/>
      <w:marBottom w:val="0"/>
      <w:divBdr>
        <w:top w:val="none" w:sz="0" w:space="0" w:color="auto"/>
        <w:left w:val="none" w:sz="0" w:space="0" w:color="auto"/>
        <w:bottom w:val="none" w:sz="0" w:space="0" w:color="auto"/>
        <w:right w:val="none" w:sz="0" w:space="0" w:color="auto"/>
      </w:divBdr>
    </w:div>
    <w:div w:id="699014083">
      <w:bodyDiv w:val="1"/>
      <w:marLeft w:val="0"/>
      <w:marRight w:val="0"/>
      <w:marTop w:val="0"/>
      <w:marBottom w:val="0"/>
      <w:divBdr>
        <w:top w:val="none" w:sz="0" w:space="0" w:color="auto"/>
        <w:left w:val="none" w:sz="0" w:space="0" w:color="auto"/>
        <w:bottom w:val="none" w:sz="0" w:space="0" w:color="auto"/>
        <w:right w:val="none" w:sz="0" w:space="0" w:color="auto"/>
      </w:divBdr>
    </w:div>
    <w:div w:id="700009787">
      <w:bodyDiv w:val="1"/>
      <w:marLeft w:val="0"/>
      <w:marRight w:val="0"/>
      <w:marTop w:val="0"/>
      <w:marBottom w:val="0"/>
      <w:divBdr>
        <w:top w:val="none" w:sz="0" w:space="0" w:color="auto"/>
        <w:left w:val="none" w:sz="0" w:space="0" w:color="auto"/>
        <w:bottom w:val="none" w:sz="0" w:space="0" w:color="auto"/>
        <w:right w:val="none" w:sz="0" w:space="0" w:color="auto"/>
      </w:divBdr>
    </w:div>
    <w:div w:id="716662820">
      <w:bodyDiv w:val="1"/>
      <w:marLeft w:val="0"/>
      <w:marRight w:val="0"/>
      <w:marTop w:val="0"/>
      <w:marBottom w:val="0"/>
      <w:divBdr>
        <w:top w:val="none" w:sz="0" w:space="0" w:color="auto"/>
        <w:left w:val="none" w:sz="0" w:space="0" w:color="auto"/>
        <w:bottom w:val="none" w:sz="0" w:space="0" w:color="auto"/>
        <w:right w:val="none" w:sz="0" w:space="0" w:color="auto"/>
      </w:divBdr>
    </w:div>
    <w:div w:id="730880890">
      <w:bodyDiv w:val="1"/>
      <w:marLeft w:val="0"/>
      <w:marRight w:val="0"/>
      <w:marTop w:val="0"/>
      <w:marBottom w:val="0"/>
      <w:divBdr>
        <w:top w:val="none" w:sz="0" w:space="0" w:color="auto"/>
        <w:left w:val="none" w:sz="0" w:space="0" w:color="auto"/>
        <w:bottom w:val="none" w:sz="0" w:space="0" w:color="auto"/>
        <w:right w:val="none" w:sz="0" w:space="0" w:color="auto"/>
      </w:divBdr>
    </w:div>
    <w:div w:id="733087931">
      <w:bodyDiv w:val="1"/>
      <w:marLeft w:val="0"/>
      <w:marRight w:val="0"/>
      <w:marTop w:val="0"/>
      <w:marBottom w:val="0"/>
      <w:divBdr>
        <w:top w:val="none" w:sz="0" w:space="0" w:color="auto"/>
        <w:left w:val="none" w:sz="0" w:space="0" w:color="auto"/>
        <w:bottom w:val="none" w:sz="0" w:space="0" w:color="auto"/>
        <w:right w:val="none" w:sz="0" w:space="0" w:color="auto"/>
      </w:divBdr>
    </w:div>
    <w:div w:id="733968375">
      <w:bodyDiv w:val="1"/>
      <w:marLeft w:val="0"/>
      <w:marRight w:val="0"/>
      <w:marTop w:val="0"/>
      <w:marBottom w:val="0"/>
      <w:divBdr>
        <w:top w:val="none" w:sz="0" w:space="0" w:color="auto"/>
        <w:left w:val="none" w:sz="0" w:space="0" w:color="auto"/>
        <w:bottom w:val="none" w:sz="0" w:space="0" w:color="auto"/>
        <w:right w:val="none" w:sz="0" w:space="0" w:color="auto"/>
      </w:divBdr>
    </w:div>
    <w:div w:id="755857829">
      <w:bodyDiv w:val="1"/>
      <w:marLeft w:val="0"/>
      <w:marRight w:val="0"/>
      <w:marTop w:val="0"/>
      <w:marBottom w:val="0"/>
      <w:divBdr>
        <w:top w:val="none" w:sz="0" w:space="0" w:color="auto"/>
        <w:left w:val="none" w:sz="0" w:space="0" w:color="auto"/>
        <w:bottom w:val="none" w:sz="0" w:space="0" w:color="auto"/>
        <w:right w:val="none" w:sz="0" w:space="0" w:color="auto"/>
      </w:divBdr>
    </w:div>
    <w:div w:id="760443713">
      <w:bodyDiv w:val="1"/>
      <w:marLeft w:val="0"/>
      <w:marRight w:val="0"/>
      <w:marTop w:val="0"/>
      <w:marBottom w:val="0"/>
      <w:divBdr>
        <w:top w:val="none" w:sz="0" w:space="0" w:color="auto"/>
        <w:left w:val="none" w:sz="0" w:space="0" w:color="auto"/>
        <w:bottom w:val="none" w:sz="0" w:space="0" w:color="auto"/>
        <w:right w:val="none" w:sz="0" w:space="0" w:color="auto"/>
      </w:divBdr>
    </w:div>
    <w:div w:id="769355345">
      <w:bodyDiv w:val="1"/>
      <w:marLeft w:val="0"/>
      <w:marRight w:val="0"/>
      <w:marTop w:val="0"/>
      <w:marBottom w:val="0"/>
      <w:divBdr>
        <w:top w:val="none" w:sz="0" w:space="0" w:color="auto"/>
        <w:left w:val="none" w:sz="0" w:space="0" w:color="auto"/>
        <w:bottom w:val="none" w:sz="0" w:space="0" w:color="auto"/>
        <w:right w:val="none" w:sz="0" w:space="0" w:color="auto"/>
      </w:divBdr>
    </w:div>
    <w:div w:id="781072962">
      <w:bodyDiv w:val="1"/>
      <w:marLeft w:val="0"/>
      <w:marRight w:val="0"/>
      <w:marTop w:val="0"/>
      <w:marBottom w:val="0"/>
      <w:divBdr>
        <w:top w:val="none" w:sz="0" w:space="0" w:color="auto"/>
        <w:left w:val="none" w:sz="0" w:space="0" w:color="auto"/>
        <w:bottom w:val="none" w:sz="0" w:space="0" w:color="auto"/>
        <w:right w:val="none" w:sz="0" w:space="0" w:color="auto"/>
      </w:divBdr>
    </w:div>
    <w:div w:id="784738725">
      <w:bodyDiv w:val="1"/>
      <w:marLeft w:val="0"/>
      <w:marRight w:val="0"/>
      <w:marTop w:val="0"/>
      <w:marBottom w:val="0"/>
      <w:divBdr>
        <w:top w:val="none" w:sz="0" w:space="0" w:color="auto"/>
        <w:left w:val="none" w:sz="0" w:space="0" w:color="auto"/>
        <w:bottom w:val="none" w:sz="0" w:space="0" w:color="auto"/>
        <w:right w:val="none" w:sz="0" w:space="0" w:color="auto"/>
      </w:divBdr>
    </w:div>
    <w:div w:id="787092839">
      <w:bodyDiv w:val="1"/>
      <w:marLeft w:val="0"/>
      <w:marRight w:val="0"/>
      <w:marTop w:val="0"/>
      <w:marBottom w:val="0"/>
      <w:divBdr>
        <w:top w:val="none" w:sz="0" w:space="0" w:color="auto"/>
        <w:left w:val="none" w:sz="0" w:space="0" w:color="auto"/>
        <w:bottom w:val="none" w:sz="0" w:space="0" w:color="auto"/>
        <w:right w:val="none" w:sz="0" w:space="0" w:color="auto"/>
      </w:divBdr>
    </w:div>
    <w:div w:id="788166211">
      <w:bodyDiv w:val="1"/>
      <w:marLeft w:val="0"/>
      <w:marRight w:val="0"/>
      <w:marTop w:val="0"/>
      <w:marBottom w:val="0"/>
      <w:divBdr>
        <w:top w:val="none" w:sz="0" w:space="0" w:color="auto"/>
        <w:left w:val="none" w:sz="0" w:space="0" w:color="auto"/>
        <w:bottom w:val="none" w:sz="0" w:space="0" w:color="auto"/>
        <w:right w:val="none" w:sz="0" w:space="0" w:color="auto"/>
      </w:divBdr>
    </w:div>
    <w:div w:id="832723992">
      <w:bodyDiv w:val="1"/>
      <w:marLeft w:val="0"/>
      <w:marRight w:val="0"/>
      <w:marTop w:val="0"/>
      <w:marBottom w:val="0"/>
      <w:divBdr>
        <w:top w:val="none" w:sz="0" w:space="0" w:color="auto"/>
        <w:left w:val="none" w:sz="0" w:space="0" w:color="auto"/>
        <w:bottom w:val="none" w:sz="0" w:space="0" w:color="auto"/>
        <w:right w:val="none" w:sz="0" w:space="0" w:color="auto"/>
      </w:divBdr>
    </w:div>
    <w:div w:id="843788071">
      <w:bodyDiv w:val="1"/>
      <w:marLeft w:val="0"/>
      <w:marRight w:val="0"/>
      <w:marTop w:val="0"/>
      <w:marBottom w:val="0"/>
      <w:divBdr>
        <w:top w:val="none" w:sz="0" w:space="0" w:color="auto"/>
        <w:left w:val="none" w:sz="0" w:space="0" w:color="auto"/>
        <w:bottom w:val="none" w:sz="0" w:space="0" w:color="auto"/>
        <w:right w:val="none" w:sz="0" w:space="0" w:color="auto"/>
      </w:divBdr>
    </w:div>
    <w:div w:id="854031948">
      <w:bodyDiv w:val="1"/>
      <w:marLeft w:val="0"/>
      <w:marRight w:val="0"/>
      <w:marTop w:val="0"/>
      <w:marBottom w:val="0"/>
      <w:divBdr>
        <w:top w:val="none" w:sz="0" w:space="0" w:color="auto"/>
        <w:left w:val="none" w:sz="0" w:space="0" w:color="auto"/>
        <w:bottom w:val="none" w:sz="0" w:space="0" w:color="auto"/>
        <w:right w:val="none" w:sz="0" w:space="0" w:color="auto"/>
      </w:divBdr>
    </w:div>
    <w:div w:id="873032117">
      <w:bodyDiv w:val="1"/>
      <w:marLeft w:val="0"/>
      <w:marRight w:val="0"/>
      <w:marTop w:val="0"/>
      <w:marBottom w:val="0"/>
      <w:divBdr>
        <w:top w:val="none" w:sz="0" w:space="0" w:color="auto"/>
        <w:left w:val="none" w:sz="0" w:space="0" w:color="auto"/>
        <w:bottom w:val="none" w:sz="0" w:space="0" w:color="auto"/>
        <w:right w:val="none" w:sz="0" w:space="0" w:color="auto"/>
      </w:divBdr>
    </w:div>
    <w:div w:id="886262905">
      <w:bodyDiv w:val="1"/>
      <w:marLeft w:val="0"/>
      <w:marRight w:val="0"/>
      <w:marTop w:val="0"/>
      <w:marBottom w:val="0"/>
      <w:divBdr>
        <w:top w:val="none" w:sz="0" w:space="0" w:color="auto"/>
        <w:left w:val="none" w:sz="0" w:space="0" w:color="auto"/>
        <w:bottom w:val="none" w:sz="0" w:space="0" w:color="auto"/>
        <w:right w:val="none" w:sz="0" w:space="0" w:color="auto"/>
      </w:divBdr>
    </w:div>
    <w:div w:id="890574713">
      <w:bodyDiv w:val="1"/>
      <w:marLeft w:val="0"/>
      <w:marRight w:val="0"/>
      <w:marTop w:val="0"/>
      <w:marBottom w:val="0"/>
      <w:divBdr>
        <w:top w:val="none" w:sz="0" w:space="0" w:color="auto"/>
        <w:left w:val="none" w:sz="0" w:space="0" w:color="auto"/>
        <w:bottom w:val="none" w:sz="0" w:space="0" w:color="auto"/>
        <w:right w:val="none" w:sz="0" w:space="0" w:color="auto"/>
      </w:divBdr>
    </w:div>
    <w:div w:id="905409901">
      <w:bodyDiv w:val="1"/>
      <w:marLeft w:val="0"/>
      <w:marRight w:val="0"/>
      <w:marTop w:val="0"/>
      <w:marBottom w:val="0"/>
      <w:divBdr>
        <w:top w:val="none" w:sz="0" w:space="0" w:color="auto"/>
        <w:left w:val="none" w:sz="0" w:space="0" w:color="auto"/>
        <w:bottom w:val="none" w:sz="0" w:space="0" w:color="auto"/>
        <w:right w:val="none" w:sz="0" w:space="0" w:color="auto"/>
      </w:divBdr>
    </w:div>
    <w:div w:id="907227301">
      <w:bodyDiv w:val="1"/>
      <w:marLeft w:val="0"/>
      <w:marRight w:val="0"/>
      <w:marTop w:val="0"/>
      <w:marBottom w:val="0"/>
      <w:divBdr>
        <w:top w:val="none" w:sz="0" w:space="0" w:color="auto"/>
        <w:left w:val="none" w:sz="0" w:space="0" w:color="auto"/>
        <w:bottom w:val="none" w:sz="0" w:space="0" w:color="auto"/>
        <w:right w:val="none" w:sz="0" w:space="0" w:color="auto"/>
      </w:divBdr>
    </w:div>
    <w:div w:id="911082811">
      <w:bodyDiv w:val="1"/>
      <w:marLeft w:val="0"/>
      <w:marRight w:val="0"/>
      <w:marTop w:val="0"/>
      <w:marBottom w:val="0"/>
      <w:divBdr>
        <w:top w:val="none" w:sz="0" w:space="0" w:color="auto"/>
        <w:left w:val="none" w:sz="0" w:space="0" w:color="auto"/>
        <w:bottom w:val="none" w:sz="0" w:space="0" w:color="auto"/>
        <w:right w:val="none" w:sz="0" w:space="0" w:color="auto"/>
      </w:divBdr>
    </w:div>
    <w:div w:id="912154525">
      <w:bodyDiv w:val="1"/>
      <w:marLeft w:val="0"/>
      <w:marRight w:val="0"/>
      <w:marTop w:val="0"/>
      <w:marBottom w:val="0"/>
      <w:divBdr>
        <w:top w:val="none" w:sz="0" w:space="0" w:color="auto"/>
        <w:left w:val="none" w:sz="0" w:space="0" w:color="auto"/>
        <w:bottom w:val="none" w:sz="0" w:space="0" w:color="auto"/>
        <w:right w:val="none" w:sz="0" w:space="0" w:color="auto"/>
      </w:divBdr>
    </w:div>
    <w:div w:id="936716480">
      <w:bodyDiv w:val="1"/>
      <w:marLeft w:val="0"/>
      <w:marRight w:val="0"/>
      <w:marTop w:val="0"/>
      <w:marBottom w:val="0"/>
      <w:divBdr>
        <w:top w:val="none" w:sz="0" w:space="0" w:color="auto"/>
        <w:left w:val="none" w:sz="0" w:space="0" w:color="auto"/>
        <w:bottom w:val="none" w:sz="0" w:space="0" w:color="auto"/>
        <w:right w:val="none" w:sz="0" w:space="0" w:color="auto"/>
      </w:divBdr>
    </w:div>
    <w:div w:id="939416074">
      <w:bodyDiv w:val="1"/>
      <w:marLeft w:val="0"/>
      <w:marRight w:val="0"/>
      <w:marTop w:val="0"/>
      <w:marBottom w:val="0"/>
      <w:divBdr>
        <w:top w:val="none" w:sz="0" w:space="0" w:color="auto"/>
        <w:left w:val="none" w:sz="0" w:space="0" w:color="auto"/>
        <w:bottom w:val="none" w:sz="0" w:space="0" w:color="auto"/>
        <w:right w:val="none" w:sz="0" w:space="0" w:color="auto"/>
      </w:divBdr>
    </w:div>
    <w:div w:id="948704914">
      <w:bodyDiv w:val="1"/>
      <w:marLeft w:val="0"/>
      <w:marRight w:val="0"/>
      <w:marTop w:val="0"/>
      <w:marBottom w:val="0"/>
      <w:divBdr>
        <w:top w:val="none" w:sz="0" w:space="0" w:color="auto"/>
        <w:left w:val="none" w:sz="0" w:space="0" w:color="auto"/>
        <w:bottom w:val="none" w:sz="0" w:space="0" w:color="auto"/>
        <w:right w:val="none" w:sz="0" w:space="0" w:color="auto"/>
      </w:divBdr>
    </w:div>
    <w:div w:id="955254025">
      <w:bodyDiv w:val="1"/>
      <w:marLeft w:val="0"/>
      <w:marRight w:val="0"/>
      <w:marTop w:val="0"/>
      <w:marBottom w:val="0"/>
      <w:divBdr>
        <w:top w:val="none" w:sz="0" w:space="0" w:color="auto"/>
        <w:left w:val="none" w:sz="0" w:space="0" w:color="auto"/>
        <w:bottom w:val="none" w:sz="0" w:space="0" w:color="auto"/>
        <w:right w:val="none" w:sz="0" w:space="0" w:color="auto"/>
      </w:divBdr>
      <w:divsChild>
        <w:div w:id="2007706171">
          <w:marLeft w:val="0"/>
          <w:marRight w:val="0"/>
          <w:marTop w:val="0"/>
          <w:marBottom w:val="0"/>
          <w:divBdr>
            <w:top w:val="none" w:sz="0" w:space="0" w:color="auto"/>
            <w:left w:val="none" w:sz="0" w:space="0" w:color="auto"/>
            <w:bottom w:val="none" w:sz="0" w:space="0" w:color="auto"/>
            <w:right w:val="none" w:sz="0" w:space="0" w:color="auto"/>
          </w:divBdr>
          <w:divsChild>
            <w:div w:id="950671608">
              <w:marLeft w:val="0"/>
              <w:marRight w:val="0"/>
              <w:marTop w:val="0"/>
              <w:marBottom w:val="0"/>
              <w:divBdr>
                <w:top w:val="none" w:sz="0" w:space="0" w:color="auto"/>
                <w:left w:val="none" w:sz="0" w:space="0" w:color="auto"/>
                <w:bottom w:val="none" w:sz="0" w:space="0" w:color="auto"/>
                <w:right w:val="none" w:sz="0" w:space="0" w:color="auto"/>
              </w:divBdr>
              <w:divsChild>
                <w:div w:id="1389113752">
                  <w:marLeft w:val="0"/>
                  <w:marRight w:val="0"/>
                  <w:marTop w:val="0"/>
                  <w:marBottom w:val="0"/>
                  <w:divBdr>
                    <w:top w:val="none" w:sz="0" w:space="0" w:color="auto"/>
                    <w:left w:val="none" w:sz="0" w:space="0" w:color="auto"/>
                    <w:bottom w:val="none" w:sz="0" w:space="0" w:color="auto"/>
                    <w:right w:val="none" w:sz="0" w:space="0" w:color="auto"/>
                  </w:divBdr>
                  <w:divsChild>
                    <w:div w:id="1895047563">
                      <w:marLeft w:val="0"/>
                      <w:marRight w:val="0"/>
                      <w:marTop w:val="0"/>
                      <w:marBottom w:val="0"/>
                      <w:divBdr>
                        <w:top w:val="none" w:sz="0" w:space="0" w:color="auto"/>
                        <w:left w:val="none" w:sz="0" w:space="0" w:color="auto"/>
                        <w:bottom w:val="none" w:sz="0" w:space="0" w:color="auto"/>
                        <w:right w:val="none" w:sz="0" w:space="0" w:color="auto"/>
                      </w:divBdr>
                      <w:divsChild>
                        <w:div w:id="630593243">
                          <w:marLeft w:val="0"/>
                          <w:marRight w:val="0"/>
                          <w:marTop w:val="0"/>
                          <w:marBottom w:val="0"/>
                          <w:divBdr>
                            <w:top w:val="none" w:sz="0" w:space="0" w:color="auto"/>
                            <w:left w:val="none" w:sz="0" w:space="0" w:color="auto"/>
                            <w:bottom w:val="none" w:sz="0" w:space="0" w:color="auto"/>
                            <w:right w:val="none" w:sz="0" w:space="0" w:color="auto"/>
                          </w:divBdr>
                          <w:divsChild>
                            <w:div w:id="96535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580630">
      <w:bodyDiv w:val="1"/>
      <w:marLeft w:val="0"/>
      <w:marRight w:val="0"/>
      <w:marTop w:val="0"/>
      <w:marBottom w:val="0"/>
      <w:divBdr>
        <w:top w:val="none" w:sz="0" w:space="0" w:color="auto"/>
        <w:left w:val="none" w:sz="0" w:space="0" w:color="auto"/>
        <w:bottom w:val="none" w:sz="0" w:space="0" w:color="auto"/>
        <w:right w:val="none" w:sz="0" w:space="0" w:color="auto"/>
      </w:divBdr>
    </w:div>
    <w:div w:id="969435534">
      <w:bodyDiv w:val="1"/>
      <w:marLeft w:val="0"/>
      <w:marRight w:val="0"/>
      <w:marTop w:val="0"/>
      <w:marBottom w:val="0"/>
      <w:divBdr>
        <w:top w:val="none" w:sz="0" w:space="0" w:color="auto"/>
        <w:left w:val="none" w:sz="0" w:space="0" w:color="auto"/>
        <w:bottom w:val="none" w:sz="0" w:space="0" w:color="auto"/>
        <w:right w:val="none" w:sz="0" w:space="0" w:color="auto"/>
      </w:divBdr>
    </w:div>
    <w:div w:id="975834933">
      <w:bodyDiv w:val="1"/>
      <w:marLeft w:val="0"/>
      <w:marRight w:val="0"/>
      <w:marTop w:val="0"/>
      <w:marBottom w:val="0"/>
      <w:divBdr>
        <w:top w:val="none" w:sz="0" w:space="0" w:color="auto"/>
        <w:left w:val="none" w:sz="0" w:space="0" w:color="auto"/>
        <w:bottom w:val="none" w:sz="0" w:space="0" w:color="auto"/>
        <w:right w:val="none" w:sz="0" w:space="0" w:color="auto"/>
      </w:divBdr>
    </w:div>
    <w:div w:id="985815260">
      <w:bodyDiv w:val="1"/>
      <w:marLeft w:val="0"/>
      <w:marRight w:val="0"/>
      <w:marTop w:val="0"/>
      <w:marBottom w:val="0"/>
      <w:divBdr>
        <w:top w:val="none" w:sz="0" w:space="0" w:color="auto"/>
        <w:left w:val="none" w:sz="0" w:space="0" w:color="auto"/>
        <w:bottom w:val="none" w:sz="0" w:space="0" w:color="auto"/>
        <w:right w:val="none" w:sz="0" w:space="0" w:color="auto"/>
      </w:divBdr>
    </w:div>
    <w:div w:id="996954798">
      <w:bodyDiv w:val="1"/>
      <w:marLeft w:val="0"/>
      <w:marRight w:val="0"/>
      <w:marTop w:val="0"/>
      <w:marBottom w:val="0"/>
      <w:divBdr>
        <w:top w:val="none" w:sz="0" w:space="0" w:color="auto"/>
        <w:left w:val="none" w:sz="0" w:space="0" w:color="auto"/>
        <w:bottom w:val="none" w:sz="0" w:space="0" w:color="auto"/>
        <w:right w:val="none" w:sz="0" w:space="0" w:color="auto"/>
      </w:divBdr>
    </w:div>
    <w:div w:id="1008483886">
      <w:bodyDiv w:val="1"/>
      <w:marLeft w:val="0"/>
      <w:marRight w:val="0"/>
      <w:marTop w:val="0"/>
      <w:marBottom w:val="0"/>
      <w:divBdr>
        <w:top w:val="none" w:sz="0" w:space="0" w:color="auto"/>
        <w:left w:val="none" w:sz="0" w:space="0" w:color="auto"/>
        <w:bottom w:val="none" w:sz="0" w:space="0" w:color="auto"/>
        <w:right w:val="none" w:sz="0" w:space="0" w:color="auto"/>
      </w:divBdr>
    </w:div>
    <w:div w:id="1010908310">
      <w:bodyDiv w:val="1"/>
      <w:marLeft w:val="0"/>
      <w:marRight w:val="0"/>
      <w:marTop w:val="0"/>
      <w:marBottom w:val="0"/>
      <w:divBdr>
        <w:top w:val="none" w:sz="0" w:space="0" w:color="auto"/>
        <w:left w:val="none" w:sz="0" w:space="0" w:color="auto"/>
        <w:bottom w:val="none" w:sz="0" w:space="0" w:color="auto"/>
        <w:right w:val="none" w:sz="0" w:space="0" w:color="auto"/>
      </w:divBdr>
    </w:div>
    <w:div w:id="1015040023">
      <w:bodyDiv w:val="1"/>
      <w:marLeft w:val="0"/>
      <w:marRight w:val="0"/>
      <w:marTop w:val="0"/>
      <w:marBottom w:val="0"/>
      <w:divBdr>
        <w:top w:val="none" w:sz="0" w:space="0" w:color="auto"/>
        <w:left w:val="none" w:sz="0" w:space="0" w:color="auto"/>
        <w:bottom w:val="none" w:sz="0" w:space="0" w:color="auto"/>
        <w:right w:val="none" w:sz="0" w:space="0" w:color="auto"/>
      </w:divBdr>
    </w:div>
    <w:div w:id="1017925850">
      <w:bodyDiv w:val="1"/>
      <w:marLeft w:val="0"/>
      <w:marRight w:val="0"/>
      <w:marTop w:val="0"/>
      <w:marBottom w:val="0"/>
      <w:divBdr>
        <w:top w:val="none" w:sz="0" w:space="0" w:color="auto"/>
        <w:left w:val="none" w:sz="0" w:space="0" w:color="auto"/>
        <w:bottom w:val="none" w:sz="0" w:space="0" w:color="auto"/>
        <w:right w:val="none" w:sz="0" w:space="0" w:color="auto"/>
      </w:divBdr>
    </w:div>
    <w:div w:id="1023946469">
      <w:bodyDiv w:val="1"/>
      <w:marLeft w:val="0"/>
      <w:marRight w:val="0"/>
      <w:marTop w:val="0"/>
      <w:marBottom w:val="0"/>
      <w:divBdr>
        <w:top w:val="none" w:sz="0" w:space="0" w:color="auto"/>
        <w:left w:val="none" w:sz="0" w:space="0" w:color="auto"/>
        <w:bottom w:val="none" w:sz="0" w:space="0" w:color="auto"/>
        <w:right w:val="none" w:sz="0" w:space="0" w:color="auto"/>
      </w:divBdr>
    </w:div>
    <w:div w:id="1058361797">
      <w:bodyDiv w:val="1"/>
      <w:marLeft w:val="0"/>
      <w:marRight w:val="0"/>
      <w:marTop w:val="0"/>
      <w:marBottom w:val="0"/>
      <w:divBdr>
        <w:top w:val="none" w:sz="0" w:space="0" w:color="auto"/>
        <w:left w:val="none" w:sz="0" w:space="0" w:color="auto"/>
        <w:bottom w:val="none" w:sz="0" w:space="0" w:color="auto"/>
        <w:right w:val="none" w:sz="0" w:space="0" w:color="auto"/>
      </w:divBdr>
    </w:div>
    <w:div w:id="1062828598">
      <w:bodyDiv w:val="1"/>
      <w:marLeft w:val="0"/>
      <w:marRight w:val="0"/>
      <w:marTop w:val="0"/>
      <w:marBottom w:val="0"/>
      <w:divBdr>
        <w:top w:val="none" w:sz="0" w:space="0" w:color="auto"/>
        <w:left w:val="none" w:sz="0" w:space="0" w:color="auto"/>
        <w:bottom w:val="none" w:sz="0" w:space="0" w:color="auto"/>
        <w:right w:val="none" w:sz="0" w:space="0" w:color="auto"/>
      </w:divBdr>
    </w:div>
    <w:div w:id="1077437966">
      <w:bodyDiv w:val="1"/>
      <w:marLeft w:val="0"/>
      <w:marRight w:val="0"/>
      <w:marTop w:val="0"/>
      <w:marBottom w:val="0"/>
      <w:divBdr>
        <w:top w:val="none" w:sz="0" w:space="0" w:color="auto"/>
        <w:left w:val="none" w:sz="0" w:space="0" w:color="auto"/>
        <w:bottom w:val="none" w:sz="0" w:space="0" w:color="auto"/>
        <w:right w:val="none" w:sz="0" w:space="0" w:color="auto"/>
      </w:divBdr>
    </w:div>
    <w:div w:id="1086459701">
      <w:bodyDiv w:val="1"/>
      <w:marLeft w:val="0"/>
      <w:marRight w:val="0"/>
      <w:marTop w:val="0"/>
      <w:marBottom w:val="0"/>
      <w:divBdr>
        <w:top w:val="none" w:sz="0" w:space="0" w:color="auto"/>
        <w:left w:val="none" w:sz="0" w:space="0" w:color="auto"/>
        <w:bottom w:val="none" w:sz="0" w:space="0" w:color="auto"/>
        <w:right w:val="none" w:sz="0" w:space="0" w:color="auto"/>
      </w:divBdr>
    </w:div>
    <w:div w:id="1109280942">
      <w:bodyDiv w:val="1"/>
      <w:marLeft w:val="0"/>
      <w:marRight w:val="0"/>
      <w:marTop w:val="0"/>
      <w:marBottom w:val="0"/>
      <w:divBdr>
        <w:top w:val="none" w:sz="0" w:space="0" w:color="auto"/>
        <w:left w:val="none" w:sz="0" w:space="0" w:color="auto"/>
        <w:bottom w:val="none" w:sz="0" w:space="0" w:color="auto"/>
        <w:right w:val="none" w:sz="0" w:space="0" w:color="auto"/>
      </w:divBdr>
    </w:div>
    <w:div w:id="1150102103">
      <w:bodyDiv w:val="1"/>
      <w:marLeft w:val="0"/>
      <w:marRight w:val="0"/>
      <w:marTop w:val="0"/>
      <w:marBottom w:val="0"/>
      <w:divBdr>
        <w:top w:val="none" w:sz="0" w:space="0" w:color="auto"/>
        <w:left w:val="none" w:sz="0" w:space="0" w:color="auto"/>
        <w:bottom w:val="none" w:sz="0" w:space="0" w:color="auto"/>
        <w:right w:val="none" w:sz="0" w:space="0" w:color="auto"/>
      </w:divBdr>
    </w:div>
    <w:div w:id="1150748522">
      <w:bodyDiv w:val="1"/>
      <w:marLeft w:val="0"/>
      <w:marRight w:val="0"/>
      <w:marTop w:val="0"/>
      <w:marBottom w:val="0"/>
      <w:divBdr>
        <w:top w:val="none" w:sz="0" w:space="0" w:color="auto"/>
        <w:left w:val="none" w:sz="0" w:space="0" w:color="auto"/>
        <w:bottom w:val="none" w:sz="0" w:space="0" w:color="auto"/>
        <w:right w:val="none" w:sz="0" w:space="0" w:color="auto"/>
      </w:divBdr>
    </w:div>
    <w:div w:id="1158033530">
      <w:bodyDiv w:val="1"/>
      <w:marLeft w:val="0"/>
      <w:marRight w:val="0"/>
      <w:marTop w:val="0"/>
      <w:marBottom w:val="0"/>
      <w:divBdr>
        <w:top w:val="none" w:sz="0" w:space="0" w:color="auto"/>
        <w:left w:val="none" w:sz="0" w:space="0" w:color="auto"/>
        <w:bottom w:val="none" w:sz="0" w:space="0" w:color="auto"/>
        <w:right w:val="none" w:sz="0" w:space="0" w:color="auto"/>
      </w:divBdr>
    </w:div>
    <w:div w:id="1176191701">
      <w:bodyDiv w:val="1"/>
      <w:marLeft w:val="0"/>
      <w:marRight w:val="0"/>
      <w:marTop w:val="0"/>
      <w:marBottom w:val="0"/>
      <w:divBdr>
        <w:top w:val="none" w:sz="0" w:space="0" w:color="auto"/>
        <w:left w:val="none" w:sz="0" w:space="0" w:color="auto"/>
        <w:bottom w:val="none" w:sz="0" w:space="0" w:color="auto"/>
        <w:right w:val="none" w:sz="0" w:space="0" w:color="auto"/>
      </w:divBdr>
    </w:div>
    <w:div w:id="1178808614">
      <w:bodyDiv w:val="1"/>
      <w:marLeft w:val="0"/>
      <w:marRight w:val="0"/>
      <w:marTop w:val="0"/>
      <w:marBottom w:val="0"/>
      <w:divBdr>
        <w:top w:val="none" w:sz="0" w:space="0" w:color="auto"/>
        <w:left w:val="none" w:sz="0" w:space="0" w:color="auto"/>
        <w:bottom w:val="none" w:sz="0" w:space="0" w:color="auto"/>
        <w:right w:val="none" w:sz="0" w:space="0" w:color="auto"/>
      </w:divBdr>
    </w:div>
    <w:div w:id="1183009959">
      <w:bodyDiv w:val="1"/>
      <w:marLeft w:val="0"/>
      <w:marRight w:val="0"/>
      <w:marTop w:val="0"/>
      <w:marBottom w:val="0"/>
      <w:divBdr>
        <w:top w:val="none" w:sz="0" w:space="0" w:color="auto"/>
        <w:left w:val="none" w:sz="0" w:space="0" w:color="auto"/>
        <w:bottom w:val="none" w:sz="0" w:space="0" w:color="auto"/>
        <w:right w:val="none" w:sz="0" w:space="0" w:color="auto"/>
      </w:divBdr>
    </w:div>
    <w:div w:id="1184132169">
      <w:bodyDiv w:val="1"/>
      <w:marLeft w:val="0"/>
      <w:marRight w:val="0"/>
      <w:marTop w:val="0"/>
      <w:marBottom w:val="0"/>
      <w:divBdr>
        <w:top w:val="none" w:sz="0" w:space="0" w:color="auto"/>
        <w:left w:val="none" w:sz="0" w:space="0" w:color="auto"/>
        <w:bottom w:val="none" w:sz="0" w:space="0" w:color="auto"/>
        <w:right w:val="none" w:sz="0" w:space="0" w:color="auto"/>
      </w:divBdr>
    </w:div>
    <w:div w:id="1186944313">
      <w:bodyDiv w:val="1"/>
      <w:marLeft w:val="0"/>
      <w:marRight w:val="0"/>
      <w:marTop w:val="0"/>
      <w:marBottom w:val="0"/>
      <w:divBdr>
        <w:top w:val="none" w:sz="0" w:space="0" w:color="auto"/>
        <w:left w:val="none" w:sz="0" w:space="0" w:color="auto"/>
        <w:bottom w:val="none" w:sz="0" w:space="0" w:color="auto"/>
        <w:right w:val="none" w:sz="0" w:space="0" w:color="auto"/>
      </w:divBdr>
    </w:div>
    <w:div w:id="1191991584">
      <w:bodyDiv w:val="1"/>
      <w:marLeft w:val="0"/>
      <w:marRight w:val="0"/>
      <w:marTop w:val="0"/>
      <w:marBottom w:val="0"/>
      <w:divBdr>
        <w:top w:val="none" w:sz="0" w:space="0" w:color="auto"/>
        <w:left w:val="none" w:sz="0" w:space="0" w:color="auto"/>
        <w:bottom w:val="none" w:sz="0" w:space="0" w:color="auto"/>
        <w:right w:val="none" w:sz="0" w:space="0" w:color="auto"/>
      </w:divBdr>
    </w:div>
    <w:div w:id="1201548301">
      <w:bodyDiv w:val="1"/>
      <w:marLeft w:val="0"/>
      <w:marRight w:val="0"/>
      <w:marTop w:val="0"/>
      <w:marBottom w:val="0"/>
      <w:divBdr>
        <w:top w:val="none" w:sz="0" w:space="0" w:color="auto"/>
        <w:left w:val="none" w:sz="0" w:space="0" w:color="auto"/>
        <w:bottom w:val="none" w:sz="0" w:space="0" w:color="auto"/>
        <w:right w:val="none" w:sz="0" w:space="0" w:color="auto"/>
      </w:divBdr>
    </w:div>
    <w:div w:id="1226257992">
      <w:bodyDiv w:val="1"/>
      <w:marLeft w:val="0"/>
      <w:marRight w:val="0"/>
      <w:marTop w:val="0"/>
      <w:marBottom w:val="0"/>
      <w:divBdr>
        <w:top w:val="none" w:sz="0" w:space="0" w:color="auto"/>
        <w:left w:val="none" w:sz="0" w:space="0" w:color="auto"/>
        <w:bottom w:val="none" w:sz="0" w:space="0" w:color="auto"/>
        <w:right w:val="none" w:sz="0" w:space="0" w:color="auto"/>
      </w:divBdr>
    </w:div>
    <w:div w:id="1251235144">
      <w:bodyDiv w:val="1"/>
      <w:marLeft w:val="0"/>
      <w:marRight w:val="0"/>
      <w:marTop w:val="0"/>
      <w:marBottom w:val="0"/>
      <w:divBdr>
        <w:top w:val="none" w:sz="0" w:space="0" w:color="auto"/>
        <w:left w:val="none" w:sz="0" w:space="0" w:color="auto"/>
        <w:bottom w:val="none" w:sz="0" w:space="0" w:color="auto"/>
        <w:right w:val="none" w:sz="0" w:space="0" w:color="auto"/>
      </w:divBdr>
    </w:div>
    <w:div w:id="1259214352">
      <w:bodyDiv w:val="1"/>
      <w:marLeft w:val="0"/>
      <w:marRight w:val="0"/>
      <w:marTop w:val="0"/>
      <w:marBottom w:val="0"/>
      <w:divBdr>
        <w:top w:val="none" w:sz="0" w:space="0" w:color="auto"/>
        <w:left w:val="none" w:sz="0" w:space="0" w:color="auto"/>
        <w:bottom w:val="none" w:sz="0" w:space="0" w:color="auto"/>
        <w:right w:val="none" w:sz="0" w:space="0" w:color="auto"/>
      </w:divBdr>
    </w:div>
    <w:div w:id="1294991856">
      <w:bodyDiv w:val="1"/>
      <w:marLeft w:val="0"/>
      <w:marRight w:val="0"/>
      <w:marTop w:val="0"/>
      <w:marBottom w:val="0"/>
      <w:divBdr>
        <w:top w:val="none" w:sz="0" w:space="0" w:color="auto"/>
        <w:left w:val="none" w:sz="0" w:space="0" w:color="auto"/>
        <w:bottom w:val="none" w:sz="0" w:space="0" w:color="auto"/>
        <w:right w:val="none" w:sz="0" w:space="0" w:color="auto"/>
      </w:divBdr>
    </w:div>
    <w:div w:id="1307780199">
      <w:bodyDiv w:val="1"/>
      <w:marLeft w:val="0"/>
      <w:marRight w:val="0"/>
      <w:marTop w:val="0"/>
      <w:marBottom w:val="0"/>
      <w:divBdr>
        <w:top w:val="none" w:sz="0" w:space="0" w:color="auto"/>
        <w:left w:val="none" w:sz="0" w:space="0" w:color="auto"/>
        <w:bottom w:val="none" w:sz="0" w:space="0" w:color="auto"/>
        <w:right w:val="none" w:sz="0" w:space="0" w:color="auto"/>
      </w:divBdr>
    </w:div>
    <w:div w:id="1315794780">
      <w:bodyDiv w:val="1"/>
      <w:marLeft w:val="0"/>
      <w:marRight w:val="0"/>
      <w:marTop w:val="0"/>
      <w:marBottom w:val="0"/>
      <w:divBdr>
        <w:top w:val="none" w:sz="0" w:space="0" w:color="auto"/>
        <w:left w:val="none" w:sz="0" w:space="0" w:color="auto"/>
        <w:bottom w:val="none" w:sz="0" w:space="0" w:color="auto"/>
        <w:right w:val="none" w:sz="0" w:space="0" w:color="auto"/>
      </w:divBdr>
    </w:div>
    <w:div w:id="1315838335">
      <w:bodyDiv w:val="1"/>
      <w:marLeft w:val="0"/>
      <w:marRight w:val="0"/>
      <w:marTop w:val="0"/>
      <w:marBottom w:val="0"/>
      <w:divBdr>
        <w:top w:val="none" w:sz="0" w:space="0" w:color="auto"/>
        <w:left w:val="none" w:sz="0" w:space="0" w:color="auto"/>
        <w:bottom w:val="none" w:sz="0" w:space="0" w:color="auto"/>
        <w:right w:val="none" w:sz="0" w:space="0" w:color="auto"/>
      </w:divBdr>
    </w:div>
    <w:div w:id="1354843483">
      <w:bodyDiv w:val="1"/>
      <w:marLeft w:val="0"/>
      <w:marRight w:val="0"/>
      <w:marTop w:val="0"/>
      <w:marBottom w:val="0"/>
      <w:divBdr>
        <w:top w:val="none" w:sz="0" w:space="0" w:color="auto"/>
        <w:left w:val="none" w:sz="0" w:space="0" w:color="auto"/>
        <w:bottom w:val="none" w:sz="0" w:space="0" w:color="auto"/>
        <w:right w:val="none" w:sz="0" w:space="0" w:color="auto"/>
      </w:divBdr>
    </w:div>
    <w:div w:id="1364937470">
      <w:bodyDiv w:val="1"/>
      <w:marLeft w:val="0"/>
      <w:marRight w:val="0"/>
      <w:marTop w:val="0"/>
      <w:marBottom w:val="0"/>
      <w:divBdr>
        <w:top w:val="none" w:sz="0" w:space="0" w:color="auto"/>
        <w:left w:val="none" w:sz="0" w:space="0" w:color="auto"/>
        <w:bottom w:val="none" w:sz="0" w:space="0" w:color="auto"/>
        <w:right w:val="none" w:sz="0" w:space="0" w:color="auto"/>
      </w:divBdr>
    </w:div>
    <w:div w:id="1366758752">
      <w:bodyDiv w:val="1"/>
      <w:marLeft w:val="0"/>
      <w:marRight w:val="0"/>
      <w:marTop w:val="0"/>
      <w:marBottom w:val="0"/>
      <w:divBdr>
        <w:top w:val="none" w:sz="0" w:space="0" w:color="auto"/>
        <w:left w:val="none" w:sz="0" w:space="0" w:color="auto"/>
        <w:bottom w:val="none" w:sz="0" w:space="0" w:color="auto"/>
        <w:right w:val="none" w:sz="0" w:space="0" w:color="auto"/>
      </w:divBdr>
    </w:div>
    <w:div w:id="1370228997">
      <w:bodyDiv w:val="1"/>
      <w:marLeft w:val="0"/>
      <w:marRight w:val="0"/>
      <w:marTop w:val="0"/>
      <w:marBottom w:val="0"/>
      <w:divBdr>
        <w:top w:val="none" w:sz="0" w:space="0" w:color="auto"/>
        <w:left w:val="none" w:sz="0" w:space="0" w:color="auto"/>
        <w:bottom w:val="none" w:sz="0" w:space="0" w:color="auto"/>
        <w:right w:val="none" w:sz="0" w:space="0" w:color="auto"/>
      </w:divBdr>
      <w:divsChild>
        <w:div w:id="430516179">
          <w:marLeft w:val="0"/>
          <w:marRight w:val="0"/>
          <w:marTop w:val="0"/>
          <w:marBottom w:val="0"/>
          <w:divBdr>
            <w:top w:val="none" w:sz="0" w:space="0" w:color="auto"/>
            <w:left w:val="none" w:sz="0" w:space="0" w:color="auto"/>
            <w:bottom w:val="none" w:sz="0" w:space="0" w:color="auto"/>
            <w:right w:val="none" w:sz="0" w:space="0" w:color="auto"/>
          </w:divBdr>
          <w:divsChild>
            <w:div w:id="712510162">
              <w:marLeft w:val="0"/>
              <w:marRight w:val="0"/>
              <w:marTop w:val="0"/>
              <w:marBottom w:val="0"/>
              <w:divBdr>
                <w:top w:val="none" w:sz="0" w:space="0" w:color="auto"/>
                <w:left w:val="none" w:sz="0" w:space="0" w:color="auto"/>
                <w:bottom w:val="none" w:sz="0" w:space="0" w:color="auto"/>
                <w:right w:val="none" w:sz="0" w:space="0" w:color="auto"/>
              </w:divBdr>
              <w:divsChild>
                <w:div w:id="1662391956">
                  <w:marLeft w:val="0"/>
                  <w:marRight w:val="0"/>
                  <w:marTop w:val="0"/>
                  <w:marBottom w:val="0"/>
                  <w:divBdr>
                    <w:top w:val="none" w:sz="0" w:space="0" w:color="auto"/>
                    <w:left w:val="none" w:sz="0" w:space="0" w:color="auto"/>
                    <w:bottom w:val="none" w:sz="0" w:space="0" w:color="auto"/>
                    <w:right w:val="none" w:sz="0" w:space="0" w:color="auto"/>
                  </w:divBdr>
                  <w:divsChild>
                    <w:div w:id="365571565">
                      <w:marLeft w:val="0"/>
                      <w:marRight w:val="0"/>
                      <w:marTop w:val="0"/>
                      <w:marBottom w:val="0"/>
                      <w:divBdr>
                        <w:top w:val="none" w:sz="0" w:space="0" w:color="auto"/>
                        <w:left w:val="none" w:sz="0" w:space="0" w:color="auto"/>
                        <w:bottom w:val="none" w:sz="0" w:space="0" w:color="auto"/>
                        <w:right w:val="none" w:sz="0" w:space="0" w:color="auto"/>
                      </w:divBdr>
                      <w:divsChild>
                        <w:div w:id="1231504796">
                          <w:marLeft w:val="0"/>
                          <w:marRight w:val="0"/>
                          <w:marTop w:val="0"/>
                          <w:marBottom w:val="0"/>
                          <w:divBdr>
                            <w:top w:val="none" w:sz="0" w:space="0" w:color="auto"/>
                            <w:left w:val="none" w:sz="0" w:space="0" w:color="auto"/>
                            <w:bottom w:val="none" w:sz="0" w:space="0" w:color="auto"/>
                            <w:right w:val="none" w:sz="0" w:space="0" w:color="auto"/>
                          </w:divBdr>
                          <w:divsChild>
                            <w:div w:id="145223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491475">
      <w:bodyDiv w:val="1"/>
      <w:marLeft w:val="0"/>
      <w:marRight w:val="0"/>
      <w:marTop w:val="0"/>
      <w:marBottom w:val="0"/>
      <w:divBdr>
        <w:top w:val="none" w:sz="0" w:space="0" w:color="auto"/>
        <w:left w:val="none" w:sz="0" w:space="0" w:color="auto"/>
        <w:bottom w:val="none" w:sz="0" w:space="0" w:color="auto"/>
        <w:right w:val="none" w:sz="0" w:space="0" w:color="auto"/>
      </w:divBdr>
    </w:div>
    <w:div w:id="1396007896">
      <w:bodyDiv w:val="1"/>
      <w:marLeft w:val="0"/>
      <w:marRight w:val="0"/>
      <w:marTop w:val="0"/>
      <w:marBottom w:val="0"/>
      <w:divBdr>
        <w:top w:val="none" w:sz="0" w:space="0" w:color="auto"/>
        <w:left w:val="none" w:sz="0" w:space="0" w:color="auto"/>
        <w:bottom w:val="none" w:sz="0" w:space="0" w:color="auto"/>
        <w:right w:val="none" w:sz="0" w:space="0" w:color="auto"/>
      </w:divBdr>
    </w:div>
    <w:div w:id="1413359705">
      <w:bodyDiv w:val="1"/>
      <w:marLeft w:val="0"/>
      <w:marRight w:val="0"/>
      <w:marTop w:val="0"/>
      <w:marBottom w:val="0"/>
      <w:divBdr>
        <w:top w:val="none" w:sz="0" w:space="0" w:color="auto"/>
        <w:left w:val="none" w:sz="0" w:space="0" w:color="auto"/>
        <w:bottom w:val="none" w:sz="0" w:space="0" w:color="auto"/>
        <w:right w:val="none" w:sz="0" w:space="0" w:color="auto"/>
      </w:divBdr>
    </w:div>
    <w:div w:id="1443110933">
      <w:bodyDiv w:val="1"/>
      <w:marLeft w:val="0"/>
      <w:marRight w:val="0"/>
      <w:marTop w:val="0"/>
      <w:marBottom w:val="0"/>
      <w:divBdr>
        <w:top w:val="none" w:sz="0" w:space="0" w:color="auto"/>
        <w:left w:val="none" w:sz="0" w:space="0" w:color="auto"/>
        <w:bottom w:val="none" w:sz="0" w:space="0" w:color="auto"/>
        <w:right w:val="none" w:sz="0" w:space="0" w:color="auto"/>
      </w:divBdr>
    </w:div>
    <w:div w:id="1453477596">
      <w:bodyDiv w:val="1"/>
      <w:marLeft w:val="0"/>
      <w:marRight w:val="0"/>
      <w:marTop w:val="0"/>
      <w:marBottom w:val="0"/>
      <w:divBdr>
        <w:top w:val="none" w:sz="0" w:space="0" w:color="auto"/>
        <w:left w:val="none" w:sz="0" w:space="0" w:color="auto"/>
        <w:bottom w:val="none" w:sz="0" w:space="0" w:color="auto"/>
        <w:right w:val="none" w:sz="0" w:space="0" w:color="auto"/>
      </w:divBdr>
    </w:div>
    <w:div w:id="1453940200">
      <w:bodyDiv w:val="1"/>
      <w:marLeft w:val="0"/>
      <w:marRight w:val="0"/>
      <w:marTop w:val="0"/>
      <w:marBottom w:val="0"/>
      <w:divBdr>
        <w:top w:val="none" w:sz="0" w:space="0" w:color="auto"/>
        <w:left w:val="none" w:sz="0" w:space="0" w:color="auto"/>
        <w:bottom w:val="none" w:sz="0" w:space="0" w:color="auto"/>
        <w:right w:val="none" w:sz="0" w:space="0" w:color="auto"/>
      </w:divBdr>
    </w:div>
    <w:div w:id="1455556424">
      <w:bodyDiv w:val="1"/>
      <w:marLeft w:val="0"/>
      <w:marRight w:val="0"/>
      <w:marTop w:val="0"/>
      <w:marBottom w:val="0"/>
      <w:divBdr>
        <w:top w:val="none" w:sz="0" w:space="0" w:color="auto"/>
        <w:left w:val="none" w:sz="0" w:space="0" w:color="auto"/>
        <w:bottom w:val="none" w:sz="0" w:space="0" w:color="auto"/>
        <w:right w:val="none" w:sz="0" w:space="0" w:color="auto"/>
      </w:divBdr>
    </w:div>
    <w:div w:id="1467552717">
      <w:bodyDiv w:val="1"/>
      <w:marLeft w:val="0"/>
      <w:marRight w:val="0"/>
      <w:marTop w:val="0"/>
      <w:marBottom w:val="0"/>
      <w:divBdr>
        <w:top w:val="none" w:sz="0" w:space="0" w:color="auto"/>
        <w:left w:val="none" w:sz="0" w:space="0" w:color="auto"/>
        <w:bottom w:val="none" w:sz="0" w:space="0" w:color="auto"/>
        <w:right w:val="none" w:sz="0" w:space="0" w:color="auto"/>
      </w:divBdr>
    </w:div>
    <w:div w:id="1469780621">
      <w:bodyDiv w:val="1"/>
      <w:marLeft w:val="0"/>
      <w:marRight w:val="0"/>
      <w:marTop w:val="0"/>
      <w:marBottom w:val="0"/>
      <w:divBdr>
        <w:top w:val="none" w:sz="0" w:space="0" w:color="auto"/>
        <w:left w:val="none" w:sz="0" w:space="0" w:color="auto"/>
        <w:bottom w:val="none" w:sz="0" w:space="0" w:color="auto"/>
        <w:right w:val="none" w:sz="0" w:space="0" w:color="auto"/>
      </w:divBdr>
    </w:div>
    <w:div w:id="1480270434">
      <w:bodyDiv w:val="1"/>
      <w:marLeft w:val="0"/>
      <w:marRight w:val="0"/>
      <w:marTop w:val="0"/>
      <w:marBottom w:val="0"/>
      <w:divBdr>
        <w:top w:val="none" w:sz="0" w:space="0" w:color="auto"/>
        <w:left w:val="none" w:sz="0" w:space="0" w:color="auto"/>
        <w:bottom w:val="none" w:sz="0" w:space="0" w:color="auto"/>
        <w:right w:val="none" w:sz="0" w:space="0" w:color="auto"/>
      </w:divBdr>
    </w:div>
    <w:div w:id="1481650088">
      <w:bodyDiv w:val="1"/>
      <w:marLeft w:val="0"/>
      <w:marRight w:val="0"/>
      <w:marTop w:val="0"/>
      <w:marBottom w:val="0"/>
      <w:divBdr>
        <w:top w:val="none" w:sz="0" w:space="0" w:color="auto"/>
        <w:left w:val="none" w:sz="0" w:space="0" w:color="auto"/>
        <w:bottom w:val="none" w:sz="0" w:space="0" w:color="auto"/>
        <w:right w:val="none" w:sz="0" w:space="0" w:color="auto"/>
      </w:divBdr>
    </w:div>
    <w:div w:id="1502891973">
      <w:bodyDiv w:val="1"/>
      <w:marLeft w:val="0"/>
      <w:marRight w:val="0"/>
      <w:marTop w:val="0"/>
      <w:marBottom w:val="0"/>
      <w:divBdr>
        <w:top w:val="none" w:sz="0" w:space="0" w:color="auto"/>
        <w:left w:val="none" w:sz="0" w:space="0" w:color="auto"/>
        <w:bottom w:val="none" w:sz="0" w:space="0" w:color="auto"/>
        <w:right w:val="none" w:sz="0" w:space="0" w:color="auto"/>
      </w:divBdr>
    </w:div>
    <w:div w:id="1532567176">
      <w:bodyDiv w:val="1"/>
      <w:marLeft w:val="0"/>
      <w:marRight w:val="0"/>
      <w:marTop w:val="0"/>
      <w:marBottom w:val="0"/>
      <w:divBdr>
        <w:top w:val="none" w:sz="0" w:space="0" w:color="auto"/>
        <w:left w:val="none" w:sz="0" w:space="0" w:color="auto"/>
        <w:bottom w:val="none" w:sz="0" w:space="0" w:color="auto"/>
        <w:right w:val="none" w:sz="0" w:space="0" w:color="auto"/>
      </w:divBdr>
      <w:divsChild>
        <w:div w:id="2060738332">
          <w:marLeft w:val="0"/>
          <w:marRight w:val="0"/>
          <w:marTop w:val="0"/>
          <w:marBottom w:val="0"/>
          <w:divBdr>
            <w:top w:val="none" w:sz="0" w:space="0" w:color="auto"/>
            <w:left w:val="none" w:sz="0" w:space="0" w:color="auto"/>
            <w:bottom w:val="none" w:sz="0" w:space="0" w:color="auto"/>
            <w:right w:val="none" w:sz="0" w:space="0" w:color="auto"/>
          </w:divBdr>
          <w:divsChild>
            <w:div w:id="1338579356">
              <w:marLeft w:val="0"/>
              <w:marRight w:val="0"/>
              <w:marTop w:val="0"/>
              <w:marBottom w:val="0"/>
              <w:divBdr>
                <w:top w:val="none" w:sz="0" w:space="0" w:color="auto"/>
                <w:left w:val="none" w:sz="0" w:space="0" w:color="auto"/>
                <w:bottom w:val="none" w:sz="0" w:space="0" w:color="auto"/>
                <w:right w:val="none" w:sz="0" w:space="0" w:color="auto"/>
              </w:divBdr>
              <w:divsChild>
                <w:div w:id="700207489">
                  <w:marLeft w:val="0"/>
                  <w:marRight w:val="0"/>
                  <w:marTop w:val="0"/>
                  <w:marBottom w:val="0"/>
                  <w:divBdr>
                    <w:top w:val="none" w:sz="0" w:space="0" w:color="auto"/>
                    <w:left w:val="none" w:sz="0" w:space="0" w:color="auto"/>
                    <w:bottom w:val="none" w:sz="0" w:space="0" w:color="auto"/>
                    <w:right w:val="none" w:sz="0" w:space="0" w:color="auto"/>
                  </w:divBdr>
                  <w:divsChild>
                    <w:div w:id="450244469">
                      <w:marLeft w:val="0"/>
                      <w:marRight w:val="0"/>
                      <w:marTop w:val="0"/>
                      <w:marBottom w:val="0"/>
                      <w:divBdr>
                        <w:top w:val="none" w:sz="0" w:space="0" w:color="auto"/>
                        <w:left w:val="none" w:sz="0" w:space="0" w:color="auto"/>
                        <w:bottom w:val="none" w:sz="0" w:space="0" w:color="auto"/>
                        <w:right w:val="none" w:sz="0" w:space="0" w:color="auto"/>
                      </w:divBdr>
                      <w:divsChild>
                        <w:div w:id="778574477">
                          <w:marLeft w:val="0"/>
                          <w:marRight w:val="0"/>
                          <w:marTop w:val="0"/>
                          <w:marBottom w:val="0"/>
                          <w:divBdr>
                            <w:top w:val="none" w:sz="0" w:space="0" w:color="auto"/>
                            <w:left w:val="none" w:sz="0" w:space="0" w:color="auto"/>
                            <w:bottom w:val="none" w:sz="0" w:space="0" w:color="auto"/>
                            <w:right w:val="none" w:sz="0" w:space="0" w:color="auto"/>
                          </w:divBdr>
                          <w:divsChild>
                            <w:div w:id="189623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964466">
      <w:bodyDiv w:val="1"/>
      <w:marLeft w:val="0"/>
      <w:marRight w:val="0"/>
      <w:marTop w:val="0"/>
      <w:marBottom w:val="0"/>
      <w:divBdr>
        <w:top w:val="none" w:sz="0" w:space="0" w:color="auto"/>
        <w:left w:val="none" w:sz="0" w:space="0" w:color="auto"/>
        <w:bottom w:val="none" w:sz="0" w:space="0" w:color="auto"/>
        <w:right w:val="none" w:sz="0" w:space="0" w:color="auto"/>
      </w:divBdr>
    </w:div>
    <w:div w:id="1545631370">
      <w:bodyDiv w:val="1"/>
      <w:marLeft w:val="0"/>
      <w:marRight w:val="0"/>
      <w:marTop w:val="0"/>
      <w:marBottom w:val="0"/>
      <w:divBdr>
        <w:top w:val="none" w:sz="0" w:space="0" w:color="auto"/>
        <w:left w:val="none" w:sz="0" w:space="0" w:color="auto"/>
        <w:bottom w:val="none" w:sz="0" w:space="0" w:color="auto"/>
        <w:right w:val="none" w:sz="0" w:space="0" w:color="auto"/>
      </w:divBdr>
    </w:div>
    <w:div w:id="1550605434">
      <w:bodyDiv w:val="1"/>
      <w:marLeft w:val="0"/>
      <w:marRight w:val="0"/>
      <w:marTop w:val="0"/>
      <w:marBottom w:val="0"/>
      <w:divBdr>
        <w:top w:val="none" w:sz="0" w:space="0" w:color="auto"/>
        <w:left w:val="none" w:sz="0" w:space="0" w:color="auto"/>
        <w:bottom w:val="none" w:sz="0" w:space="0" w:color="auto"/>
        <w:right w:val="none" w:sz="0" w:space="0" w:color="auto"/>
      </w:divBdr>
    </w:div>
    <w:div w:id="1554536972">
      <w:bodyDiv w:val="1"/>
      <w:marLeft w:val="0"/>
      <w:marRight w:val="0"/>
      <w:marTop w:val="0"/>
      <w:marBottom w:val="0"/>
      <w:divBdr>
        <w:top w:val="none" w:sz="0" w:space="0" w:color="auto"/>
        <w:left w:val="none" w:sz="0" w:space="0" w:color="auto"/>
        <w:bottom w:val="none" w:sz="0" w:space="0" w:color="auto"/>
        <w:right w:val="none" w:sz="0" w:space="0" w:color="auto"/>
      </w:divBdr>
    </w:div>
    <w:div w:id="1564179483">
      <w:bodyDiv w:val="1"/>
      <w:marLeft w:val="0"/>
      <w:marRight w:val="0"/>
      <w:marTop w:val="0"/>
      <w:marBottom w:val="0"/>
      <w:divBdr>
        <w:top w:val="none" w:sz="0" w:space="0" w:color="auto"/>
        <w:left w:val="none" w:sz="0" w:space="0" w:color="auto"/>
        <w:bottom w:val="none" w:sz="0" w:space="0" w:color="auto"/>
        <w:right w:val="none" w:sz="0" w:space="0" w:color="auto"/>
      </w:divBdr>
    </w:div>
    <w:div w:id="1581790156">
      <w:bodyDiv w:val="1"/>
      <w:marLeft w:val="0"/>
      <w:marRight w:val="0"/>
      <w:marTop w:val="0"/>
      <w:marBottom w:val="0"/>
      <w:divBdr>
        <w:top w:val="none" w:sz="0" w:space="0" w:color="auto"/>
        <w:left w:val="none" w:sz="0" w:space="0" w:color="auto"/>
        <w:bottom w:val="none" w:sz="0" w:space="0" w:color="auto"/>
        <w:right w:val="none" w:sz="0" w:space="0" w:color="auto"/>
      </w:divBdr>
    </w:div>
    <w:div w:id="1600455449">
      <w:bodyDiv w:val="1"/>
      <w:marLeft w:val="0"/>
      <w:marRight w:val="0"/>
      <w:marTop w:val="0"/>
      <w:marBottom w:val="0"/>
      <w:divBdr>
        <w:top w:val="none" w:sz="0" w:space="0" w:color="auto"/>
        <w:left w:val="none" w:sz="0" w:space="0" w:color="auto"/>
        <w:bottom w:val="none" w:sz="0" w:space="0" w:color="auto"/>
        <w:right w:val="none" w:sz="0" w:space="0" w:color="auto"/>
      </w:divBdr>
    </w:div>
    <w:div w:id="1602883229">
      <w:bodyDiv w:val="1"/>
      <w:marLeft w:val="0"/>
      <w:marRight w:val="0"/>
      <w:marTop w:val="0"/>
      <w:marBottom w:val="0"/>
      <w:divBdr>
        <w:top w:val="none" w:sz="0" w:space="0" w:color="auto"/>
        <w:left w:val="none" w:sz="0" w:space="0" w:color="auto"/>
        <w:bottom w:val="none" w:sz="0" w:space="0" w:color="auto"/>
        <w:right w:val="none" w:sz="0" w:space="0" w:color="auto"/>
      </w:divBdr>
    </w:div>
    <w:div w:id="1612323843">
      <w:bodyDiv w:val="1"/>
      <w:marLeft w:val="0"/>
      <w:marRight w:val="0"/>
      <w:marTop w:val="0"/>
      <w:marBottom w:val="0"/>
      <w:divBdr>
        <w:top w:val="none" w:sz="0" w:space="0" w:color="auto"/>
        <w:left w:val="none" w:sz="0" w:space="0" w:color="auto"/>
        <w:bottom w:val="none" w:sz="0" w:space="0" w:color="auto"/>
        <w:right w:val="none" w:sz="0" w:space="0" w:color="auto"/>
      </w:divBdr>
    </w:div>
    <w:div w:id="1660763603">
      <w:bodyDiv w:val="1"/>
      <w:marLeft w:val="0"/>
      <w:marRight w:val="0"/>
      <w:marTop w:val="0"/>
      <w:marBottom w:val="0"/>
      <w:divBdr>
        <w:top w:val="none" w:sz="0" w:space="0" w:color="auto"/>
        <w:left w:val="none" w:sz="0" w:space="0" w:color="auto"/>
        <w:bottom w:val="none" w:sz="0" w:space="0" w:color="auto"/>
        <w:right w:val="none" w:sz="0" w:space="0" w:color="auto"/>
      </w:divBdr>
    </w:div>
    <w:div w:id="1662535939">
      <w:bodyDiv w:val="1"/>
      <w:marLeft w:val="0"/>
      <w:marRight w:val="0"/>
      <w:marTop w:val="0"/>
      <w:marBottom w:val="0"/>
      <w:divBdr>
        <w:top w:val="none" w:sz="0" w:space="0" w:color="auto"/>
        <w:left w:val="none" w:sz="0" w:space="0" w:color="auto"/>
        <w:bottom w:val="none" w:sz="0" w:space="0" w:color="auto"/>
        <w:right w:val="none" w:sz="0" w:space="0" w:color="auto"/>
      </w:divBdr>
    </w:div>
    <w:div w:id="1665668888">
      <w:bodyDiv w:val="1"/>
      <w:marLeft w:val="0"/>
      <w:marRight w:val="0"/>
      <w:marTop w:val="0"/>
      <w:marBottom w:val="0"/>
      <w:divBdr>
        <w:top w:val="none" w:sz="0" w:space="0" w:color="auto"/>
        <w:left w:val="none" w:sz="0" w:space="0" w:color="auto"/>
        <w:bottom w:val="none" w:sz="0" w:space="0" w:color="auto"/>
        <w:right w:val="none" w:sz="0" w:space="0" w:color="auto"/>
      </w:divBdr>
    </w:div>
    <w:div w:id="1682661488">
      <w:bodyDiv w:val="1"/>
      <w:marLeft w:val="0"/>
      <w:marRight w:val="0"/>
      <w:marTop w:val="0"/>
      <w:marBottom w:val="0"/>
      <w:divBdr>
        <w:top w:val="none" w:sz="0" w:space="0" w:color="auto"/>
        <w:left w:val="none" w:sz="0" w:space="0" w:color="auto"/>
        <w:bottom w:val="none" w:sz="0" w:space="0" w:color="auto"/>
        <w:right w:val="none" w:sz="0" w:space="0" w:color="auto"/>
      </w:divBdr>
    </w:div>
    <w:div w:id="1683625553">
      <w:bodyDiv w:val="1"/>
      <w:marLeft w:val="0"/>
      <w:marRight w:val="0"/>
      <w:marTop w:val="0"/>
      <w:marBottom w:val="0"/>
      <w:divBdr>
        <w:top w:val="none" w:sz="0" w:space="0" w:color="auto"/>
        <w:left w:val="none" w:sz="0" w:space="0" w:color="auto"/>
        <w:bottom w:val="none" w:sz="0" w:space="0" w:color="auto"/>
        <w:right w:val="none" w:sz="0" w:space="0" w:color="auto"/>
      </w:divBdr>
    </w:div>
    <w:div w:id="1712877039">
      <w:bodyDiv w:val="1"/>
      <w:marLeft w:val="0"/>
      <w:marRight w:val="0"/>
      <w:marTop w:val="0"/>
      <w:marBottom w:val="0"/>
      <w:divBdr>
        <w:top w:val="none" w:sz="0" w:space="0" w:color="auto"/>
        <w:left w:val="none" w:sz="0" w:space="0" w:color="auto"/>
        <w:bottom w:val="none" w:sz="0" w:space="0" w:color="auto"/>
        <w:right w:val="none" w:sz="0" w:space="0" w:color="auto"/>
      </w:divBdr>
    </w:div>
    <w:div w:id="1714959890">
      <w:bodyDiv w:val="1"/>
      <w:marLeft w:val="0"/>
      <w:marRight w:val="0"/>
      <w:marTop w:val="0"/>
      <w:marBottom w:val="0"/>
      <w:divBdr>
        <w:top w:val="none" w:sz="0" w:space="0" w:color="auto"/>
        <w:left w:val="none" w:sz="0" w:space="0" w:color="auto"/>
        <w:bottom w:val="none" w:sz="0" w:space="0" w:color="auto"/>
        <w:right w:val="none" w:sz="0" w:space="0" w:color="auto"/>
      </w:divBdr>
    </w:div>
    <w:div w:id="1726105847">
      <w:bodyDiv w:val="1"/>
      <w:marLeft w:val="0"/>
      <w:marRight w:val="0"/>
      <w:marTop w:val="0"/>
      <w:marBottom w:val="0"/>
      <w:divBdr>
        <w:top w:val="none" w:sz="0" w:space="0" w:color="auto"/>
        <w:left w:val="none" w:sz="0" w:space="0" w:color="auto"/>
        <w:bottom w:val="none" w:sz="0" w:space="0" w:color="auto"/>
        <w:right w:val="none" w:sz="0" w:space="0" w:color="auto"/>
      </w:divBdr>
    </w:div>
    <w:div w:id="1731998977">
      <w:bodyDiv w:val="1"/>
      <w:marLeft w:val="0"/>
      <w:marRight w:val="0"/>
      <w:marTop w:val="0"/>
      <w:marBottom w:val="0"/>
      <w:divBdr>
        <w:top w:val="none" w:sz="0" w:space="0" w:color="auto"/>
        <w:left w:val="none" w:sz="0" w:space="0" w:color="auto"/>
        <w:bottom w:val="none" w:sz="0" w:space="0" w:color="auto"/>
        <w:right w:val="none" w:sz="0" w:space="0" w:color="auto"/>
      </w:divBdr>
    </w:div>
    <w:div w:id="1733190057">
      <w:bodyDiv w:val="1"/>
      <w:marLeft w:val="0"/>
      <w:marRight w:val="0"/>
      <w:marTop w:val="0"/>
      <w:marBottom w:val="0"/>
      <w:divBdr>
        <w:top w:val="none" w:sz="0" w:space="0" w:color="auto"/>
        <w:left w:val="none" w:sz="0" w:space="0" w:color="auto"/>
        <w:bottom w:val="none" w:sz="0" w:space="0" w:color="auto"/>
        <w:right w:val="none" w:sz="0" w:space="0" w:color="auto"/>
      </w:divBdr>
    </w:div>
    <w:div w:id="1733310307">
      <w:bodyDiv w:val="1"/>
      <w:marLeft w:val="0"/>
      <w:marRight w:val="0"/>
      <w:marTop w:val="0"/>
      <w:marBottom w:val="0"/>
      <w:divBdr>
        <w:top w:val="none" w:sz="0" w:space="0" w:color="auto"/>
        <w:left w:val="none" w:sz="0" w:space="0" w:color="auto"/>
        <w:bottom w:val="none" w:sz="0" w:space="0" w:color="auto"/>
        <w:right w:val="none" w:sz="0" w:space="0" w:color="auto"/>
      </w:divBdr>
    </w:div>
    <w:div w:id="1754474009">
      <w:bodyDiv w:val="1"/>
      <w:marLeft w:val="0"/>
      <w:marRight w:val="0"/>
      <w:marTop w:val="0"/>
      <w:marBottom w:val="0"/>
      <w:divBdr>
        <w:top w:val="none" w:sz="0" w:space="0" w:color="auto"/>
        <w:left w:val="none" w:sz="0" w:space="0" w:color="auto"/>
        <w:bottom w:val="none" w:sz="0" w:space="0" w:color="auto"/>
        <w:right w:val="none" w:sz="0" w:space="0" w:color="auto"/>
      </w:divBdr>
    </w:div>
    <w:div w:id="1776705117">
      <w:bodyDiv w:val="1"/>
      <w:marLeft w:val="0"/>
      <w:marRight w:val="0"/>
      <w:marTop w:val="0"/>
      <w:marBottom w:val="0"/>
      <w:divBdr>
        <w:top w:val="none" w:sz="0" w:space="0" w:color="auto"/>
        <w:left w:val="none" w:sz="0" w:space="0" w:color="auto"/>
        <w:bottom w:val="none" w:sz="0" w:space="0" w:color="auto"/>
        <w:right w:val="none" w:sz="0" w:space="0" w:color="auto"/>
      </w:divBdr>
    </w:div>
    <w:div w:id="1777481960">
      <w:bodyDiv w:val="1"/>
      <w:marLeft w:val="0"/>
      <w:marRight w:val="0"/>
      <w:marTop w:val="0"/>
      <w:marBottom w:val="0"/>
      <w:divBdr>
        <w:top w:val="none" w:sz="0" w:space="0" w:color="auto"/>
        <w:left w:val="none" w:sz="0" w:space="0" w:color="auto"/>
        <w:bottom w:val="none" w:sz="0" w:space="0" w:color="auto"/>
        <w:right w:val="none" w:sz="0" w:space="0" w:color="auto"/>
      </w:divBdr>
    </w:div>
    <w:div w:id="1787046059">
      <w:bodyDiv w:val="1"/>
      <w:marLeft w:val="0"/>
      <w:marRight w:val="0"/>
      <w:marTop w:val="0"/>
      <w:marBottom w:val="0"/>
      <w:divBdr>
        <w:top w:val="none" w:sz="0" w:space="0" w:color="auto"/>
        <w:left w:val="none" w:sz="0" w:space="0" w:color="auto"/>
        <w:bottom w:val="none" w:sz="0" w:space="0" w:color="auto"/>
        <w:right w:val="none" w:sz="0" w:space="0" w:color="auto"/>
      </w:divBdr>
    </w:div>
    <w:div w:id="1787773033">
      <w:bodyDiv w:val="1"/>
      <w:marLeft w:val="0"/>
      <w:marRight w:val="0"/>
      <w:marTop w:val="0"/>
      <w:marBottom w:val="0"/>
      <w:divBdr>
        <w:top w:val="none" w:sz="0" w:space="0" w:color="auto"/>
        <w:left w:val="none" w:sz="0" w:space="0" w:color="auto"/>
        <w:bottom w:val="none" w:sz="0" w:space="0" w:color="auto"/>
        <w:right w:val="none" w:sz="0" w:space="0" w:color="auto"/>
      </w:divBdr>
    </w:div>
    <w:div w:id="1794589573">
      <w:bodyDiv w:val="1"/>
      <w:marLeft w:val="0"/>
      <w:marRight w:val="0"/>
      <w:marTop w:val="0"/>
      <w:marBottom w:val="0"/>
      <w:divBdr>
        <w:top w:val="none" w:sz="0" w:space="0" w:color="auto"/>
        <w:left w:val="none" w:sz="0" w:space="0" w:color="auto"/>
        <w:bottom w:val="none" w:sz="0" w:space="0" w:color="auto"/>
        <w:right w:val="none" w:sz="0" w:space="0" w:color="auto"/>
      </w:divBdr>
    </w:div>
    <w:div w:id="1800997338">
      <w:bodyDiv w:val="1"/>
      <w:marLeft w:val="0"/>
      <w:marRight w:val="0"/>
      <w:marTop w:val="0"/>
      <w:marBottom w:val="0"/>
      <w:divBdr>
        <w:top w:val="none" w:sz="0" w:space="0" w:color="auto"/>
        <w:left w:val="none" w:sz="0" w:space="0" w:color="auto"/>
        <w:bottom w:val="none" w:sz="0" w:space="0" w:color="auto"/>
        <w:right w:val="none" w:sz="0" w:space="0" w:color="auto"/>
      </w:divBdr>
    </w:div>
    <w:div w:id="1814103978">
      <w:bodyDiv w:val="1"/>
      <w:marLeft w:val="0"/>
      <w:marRight w:val="0"/>
      <w:marTop w:val="0"/>
      <w:marBottom w:val="0"/>
      <w:divBdr>
        <w:top w:val="none" w:sz="0" w:space="0" w:color="auto"/>
        <w:left w:val="none" w:sz="0" w:space="0" w:color="auto"/>
        <w:bottom w:val="none" w:sz="0" w:space="0" w:color="auto"/>
        <w:right w:val="none" w:sz="0" w:space="0" w:color="auto"/>
      </w:divBdr>
    </w:div>
    <w:div w:id="1815566587">
      <w:bodyDiv w:val="1"/>
      <w:marLeft w:val="0"/>
      <w:marRight w:val="0"/>
      <w:marTop w:val="0"/>
      <w:marBottom w:val="0"/>
      <w:divBdr>
        <w:top w:val="none" w:sz="0" w:space="0" w:color="auto"/>
        <w:left w:val="none" w:sz="0" w:space="0" w:color="auto"/>
        <w:bottom w:val="none" w:sz="0" w:space="0" w:color="auto"/>
        <w:right w:val="none" w:sz="0" w:space="0" w:color="auto"/>
      </w:divBdr>
    </w:div>
    <w:div w:id="1863011239">
      <w:bodyDiv w:val="1"/>
      <w:marLeft w:val="0"/>
      <w:marRight w:val="0"/>
      <w:marTop w:val="0"/>
      <w:marBottom w:val="0"/>
      <w:divBdr>
        <w:top w:val="none" w:sz="0" w:space="0" w:color="auto"/>
        <w:left w:val="none" w:sz="0" w:space="0" w:color="auto"/>
        <w:bottom w:val="none" w:sz="0" w:space="0" w:color="auto"/>
        <w:right w:val="none" w:sz="0" w:space="0" w:color="auto"/>
      </w:divBdr>
    </w:div>
    <w:div w:id="1863857261">
      <w:bodyDiv w:val="1"/>
      <w:marLeft w:val="0"/>
      <w:marRight w:val="0"/>
      <w:marTop w:val="0"/>
      <w:marBottom w:val="0"/>
      <w:divBdr>
        <w:top w:val="none" w:sz="0" w:space="0" w:color="auto"/>
        <w:left w:val="none" w:sz="0" w:space="0" w:color="auto"/>
        <w:bottom w:val="none" w:sz="0" w:space="0" w:color="auto"/>
        <w:right w:val="none" w:sz="0" w:space="0" w:color="auto"/>
      </w:divBdr>
    </w:div>
    <w:div w:id="1867718400">
      <w:bodyDiv w:val="1"/>
      <w:marLeft w:val="0"/>
      <w:marRight w:val="0"/>
      <w:marTop w:val="0"/>
      <w:marBottom w:val="0"/>
      <w:divBdr>
        <w:top w:val="none" w:sz="0" w:space="0" w:color="auto"/>
        <w:left w:val="none" w:sz="0" w:space="0" w:color="auto"/>
        <w:bottom w:val="none" w:sz="0" w:space="0" w:color="auto"/>
        <w:right w:val="none" w:sz="0" w:space="0" w:color="auto"/>
      </w:divBdr>
    </w:div>
    <w:div w:id="1868130673">
      <w:bodyDiv w:val="1"/>
      <w:marLeft w:val="0"/>
      <w:marRight w:val="0"/>
      <w:marTop w:val="0"/>
      <w:marBottom w:val="0"/>
      <w:divBdr>
        <w:top w:val="none" w:sz="0" w:space="0" w:color="auto"/>
        <w:left w:val="none" w:sz="0" w:space="0" w:color="auto"/>
        <w:bottom w:val="none" w:sz="0" w:space="0" w:color="auto"/>
        <w:right w:val="none" w:sz="0" w:space="0" w:color="auto"/>
      </w:divBdr>
    </w:div>
    <w:div w:id="1871380994">
      <w:bodyDiv w:val="1"/>
      <w:marLeft w:val="0"/>
      <w:marRight w:val="0"/>
      <w:marTop w:val="0"/>
      <w:marBottom w:val="0"/>
      <w:divBdr>
        <w:top w:val="none" w:sz="0" w:space="0" w:color="auto"/>
        <w:left w:val="none" w:sz="0" w:space="0" w:color="auto"/>
        <w:bottom w:val="none" w:sz="0" w:space="0" w:color="auto"/>
        <w:right w:val="none" w:sz="0" w:space="0" w:color="auto"/>
      </w:divBdr>
    </w:div>
    <w:div w:id="1872037455">
      <w:bodyDiv w:val="1"/>
      <w:marLeft w:val="0"/>
      <w:marRight w:val="0"/>
      <w:marTop w:val="0"/>
      <w:marBottom w:val="0"/>
      <w:divBdr>
        <w:top w:val="none" w:sz="0" w:space="0" w:color="auto"/>
        <w:left w:val="none" w:sz="0" w:space="0" w:color="auto"/>
        <w:bottom w:val="none" w:sz="0" w:space="0" w:color="auto"/>
        <w:right w:val="none" w:sz="0" w:space="0" w:color="auto"/>
      </w:divBdr>
    </w:div>
    <w:div w:id="1873373323">
      <w:bodyDiv w:val="1"/>
      <w:marLeft w:val="0"/>
      <w:marRight w:val="0"/>
      <w:marTop w:val="0"/>
      <w:marBottom w:val="0"/>
      <w:divBdr>
        <w:top w:val="none" w:sz="0" w:space="0" w:color="auto"/>
        <w:left w:val="none" w:sz="0" w:space="0" w:color="auto"/>
        <w:bottom w:val="none" w:sz="0" w:space="0" w:color="auto"/>
        <w:right w:val="none" w:sz="0" w:space="0" w:color="auto"/>
      </w:divBdr>
    </w:div>
    <w:div w:id="1875455674">
      <w:bodyDiv w:val="1"/>
      <w:marLeft w:val="0"/>
      <w:marRight w:val="0"/>
      <w:marTop w:val="0"/>
      <w:marBottom w:val="0"/>
      <w:divBdr>
        <w:top w:val="none" w:sz="0" w:space="0" w:color="auto"/>
        <w:left w:val="none" w:sz="0" w:space="0" w:color="auto"/>
        <w:bottom w:val="none" w:sz="0" w:space="0" w:color="auto"/>
        <w:right w:val="none" w:sz="0" w:space="0" w:color="auto"/>
      </w:divBdr>
    </w:div>
    <w:div w:id="1897357819">
      <w:bodyDiv w:val="1"/>
      <w:marLeft w:val="0"/>
      <w:marRight w:val="0"/>
      <w:marTop w:val="0"/>
      <w:marBottom w:val="0"/>
      <w:divBdr>
        <w:top w:val="none" w:sz="0" w:space="0" w:color="auto"/>
        <w:left w:val="none" w:sz="0" w:space="0" w:color="auto"/>
        <w:bottom w:val="none" w:sz="0" w:space="0" w:color="auto"/>
        <w:right w:val="none" w:sz="0" w:space="0" w:color="auto"/>
      </w:divBdr>
    </w:div>
    <w:div w:id="1904634115">
      <w:bodyDiv w:val="1"/>
      <w:marLeft w:val="0"/>
      <w:marRight w:val="0"/>
      <w:marTop w:val="0"/>
      <w:marBottom w:val="0"/>
      <w:divBdr>
        <w:top w:val="none" w:sz="0" w:space="0" w:color="auto"/>
        <w:left w:val="none" w:sz="0" w:space="0" w:color="auto"/>
        <w:bottom w:val="none" w:sz="0" w:space="0" w:color="auto"/>
        <w:right w:val="none" w:sz="0" w:space="0" w:color="auto"/>
      </w:divBdr>
    </w:div>
    <w:div w:id="1912307085">
      <w:bodyDiv w:val="1"/>
      <w:marLeft w:val="0"/>
      <w:marRight w:val="0"/>
      <w:marTop w:val="0"/>
      <w:marBottom w:val="0"/>
      <w:divBdr>
        <w:top w:val="none" w:sz="0" w:space="0" w:color="auto"/>
        <w:left w:val="none" w:sz="0" w:space="0" w:color="auto"/>
        <w:bottom w:val="none" w:sz="0" w:space="0" w:color="auto"/>
        <w:right w:val="none" w:sz="0" w:space="0" w:color="auto"/>
      </w:divBdr>
    </w:div>
    <w:div w:id="1915430465">
      <w:bodyDiv w:val="1"/>
      <w:marLeft w:val="0"/>
      <w:marRight w:val="0"/>
      <w:marTop w:val="0"/>
      <w:marBottom w:val="0"/>
      <w:divBdr>
        <w:top w:val="none" w:sz="0" w:space="0" w:color="auto"/>
        <w:left w:val="none" w:sz="0" w:space="0" w:color="auto"/>
        <w:bottom w:val="none" w:sz="0" w:space="0" w:color="auto"/>
        <w:right w:val="none" w:sz="0" w:space="0" w:color="auto"/>
      </w:divBdr>
    </w:div>
    <w:div w:id="1921406940">
      <w:bodyDiv w:val="1"/>
      <w:marLeft w:val="0"/>
      <w:marRight w:val="0"/>
      <w:marTop w:val="0"/>
      <w:marBottom w:val="0"/>
      <w:divBdr>
        <w:top w:val="none" w:sz="0" w:space="0" w:color="auto"/>
        <w:left w:val="none" w:sz="0" w:space="0" w:color="auto"/>
        <w:bottom w:val="none" w:sz="0" w:space="0" w:color="auto"/>
        <w:right w:val="none" w:sz="0" w:space="0" w:color="auto"/>
      </w:divBdr>
    </w:div>
    <w:div w:id="1923951208">
      <w:bodyDiv w:val="1"/>
      <w:marLeft w:val="0"/>
      <w:marRight w:val="0"/>
      <w:marTop w:val="0"/>
      <w:marBottom w:val="0"/>
      <w:divBdr>
        <w:top w:val="none" w:sz="0" w:space="0" w:color="auto"/>
        <w:left w:val="none" w:sz="0" w:space="0" w:color="auto"/>
        <w:bottom w:val="none" w:sz="0" w:space="0" w:color="auto"/>
        <w:right w:val="none" w:sz="0" w:space="0" w:color="auto"/>
      </w:divBdr>
    </w:div>
    <w:div w:id="1928927772">
      <w:bodyDiv w:val="1"/>
      <w:marLeft w:val="0"/>
      <w:marRight w:val="0"/>
      <w:marTop w:val="0"/>
      <w:marBottom w:val="0"/>
      <w:divBdr>
        <w:top w:val="none" w:sz="0" w:space="0" w:color="auto"/>
        <w:left w:val="none" w:sz="0" w:space="0" w:color="auto"/>
        <w:bottom w:val="none" w:sz="0" w:space="0" w:color="auto"/>
        <w:right w:val="none" w:sz="0" w:space="0" w:color="auto"/>
      </w:divBdr>
    </w:div>
    <w:div w:id="1933706341">
      <w:bodyDiv w:val="1"/>
      <w:marLeft w:val="0"/>
      <w:marRight w:val="0"/>
      <w:marTop w:val="0"/>
      <w:marBottom w:val="0"/>
      <w:divBdr>
        <w:top w:val="none" w:sz="0" w:space="0" w:color="auto"/>
        <w:left w:val="none" w:sz="0" w:space="0" w:color="auto"/>
        <w:bottom w:val="none" w:sz="0" w:space="0" w:color="auto"/>
        <w:right w:val="none" w:sz="0" w:space="0" w:color="auto"/>
      </w:divBdr>
    </w:div>
    <w:div w:id="1935363439">
      <w:bodyDiv w:val="1"/>
      <w:marLeft w:val="0"/>
      <w:marRight w:val="0"/>
      <w:marTop w:val="0"/>
      <w:marBottom w:val="0"/>
      <w:divBdr>
        <w:top w:val="none" w:sz="0" w:space="0" w:color="auto"/>
        <w:left w:val="none" w:sz="0" w:space="0" w:color="auto"/>
        <w:bottom w:val="none" w:sz="0" w:space="0" w:color="auto"/>
        <w:right w:val="none" w:sz="0" w:space="0" w:color="auto"/>
      </w:divBdr>
    </w:div>
    <w:div w:id="1941449548">
      <w:bodyDiv w:val="1"/>
      <w:marLeft w:val="0"/>
      <w:marRight w:val="0"/>
      <w:marTop w:val="0"/>
      <w:marBottom w:val="0"/>
      <w:divBdr>
        <w:top w:val="none" w:sz="0" w:space="0" w:color="auto"/>
        <w:left w:val="none" w:sz="0" w:space="0" w:color="auto"/>
        <w:bottom w:val="none" w:sz="0" w:space="0" w:color="auto"/>
        <w:right w:val="none" w:sz="0" w:space="0" w:color="auto"/>
      </w:divBdr>
    </w:div>
    <w:div w:id="1963657189">
      <w:bodyDiv w:val="1"/>
      <w:marLeft w:val="0"/>
      <w:marRight w:val="0"/>
      <w:marTop w:val="0"/>
      <w:marBottom w:val="0"/>
      <w:divBdr>
        <w:top w:val="none" w:sz="0" w:space="0" w:color="auto"/>
        <w:left w:val="none" w:sz="0" w:space="0" w:color="auto"/>
        <w:bottom w:val="none" w:sz="0" w:space="0" w:color="auto"/>
        <w:right w:val="none" w:sz="0" w:space="0" w:color="auto"/>
      </w:divBdr>
    </w:div>
    <w:div w:id="1977906063">
      <w:bodyDiv w:val="1"/>
      <w:marLeft w:val="0"/>
      <w:marRight w:val="0"/>
      <w:marTop w:val="0"/>
      <w:marBottom w:val="0"/>
      <w:divBdr>
        <w:top w:val="none" w:sz="0" w:space="0" w:color="auto"/>
        <w:left w:val="none" w:sz="0" w:space="0" w:color="auto"/>
        <w:bottom w:val="none" w:sz="0" w:space="0" w:color="auto"/>
        <w:right w:val="none" w:sz="0" w:space="0" w:color="auto"/>
      </w:divBdr>
    </w:div>
    <w:div w:id="1984113813">
      <w:bodyDiv w:val="1"/>
      <w:marLeft w:val="0"/>
      <w:marRight w:val="0"/>
      <w:marTop w:val="0"/>
      <w:marBottom w:val="0"/>
      <w:divBdr>
        <w:top w:val="none" w:sz="0" w:space="0" w:color="auto"/>
        <w:left w:val="none" w:sz="0" w:space="0" w:color="auto"/>
        <w:bottom w:val="none" w:sz="0" w:space="0" w:color="auto"/>
        <w:right w:val="none" w:sz="0" w:space="0" w:color="auto"/>
      </w:divBdr>
    </w:div>
    <w:div w:id="1987052392">
      <w:bodyDiv w:val="1"/>
      <w:marLeft w:val="0"/>
      <w:marRight w:val="0"/>
      <w:marTop w:val="0"/>
      <w:marBottom w:val="0"/>
      <w:divBdr>
        <w:top w:val="none" w:sz="0" w:space="0" w:color="auto"/>
        <w:left w:val="none" w:sz="0" w:space="0" w:color="auto"/>
        <w:bottom w:val="none" w:sz="0" w:space="0" w:color="auto"/>
        <w:right w:val="none" w:sz="0" w:space="0" w:color="auto"/>
      </w:divBdr>
    </w:div>
    <w:div w:id="2003466953">
      <w:bodyDiv w:val="1"/>
      <w:marLeft w:val="0"/>
      <w:marRight w:val="0"/>
      <w:marTop w:val="0"/>
      <w:marBottom w:val="0"/>
      <w:divBdr>
        <w:top w:val="none" w:sz="0" w:space="0" w:color="auto"/>
        <w:left w:val="none" w:sz="0" w:space="0" w:color="auto"/>
        <w:bottom w:val="none" w:sz="0" w:space="0" w:color="auto"/>
        <w:right w:val="none" w:sz="0" w:space="0" w:color="auto"/>
      </w:divBdr>
    </w:div>
    <w:div w:id="2036230100">
      <w:bodyDiv w:val="1"/>
      <w:marLeft w:val="0"/>
      <w:marRight w:val="0"/>
      <w:marTop w:val="0"/>
      <w:marBottom w:val="0"/>
      <w:divBdr>
        <w:top w:val="none" w:sz="0" w:space="0" w:color="auto"/>
        <w:left w:val="none" w:sz="0" w:space="0" w:color="auto"/>
        <w:bottom w:val="none" w:sz="0" w:space="0" w:color="auto"/>
        <w:right w:val="none" w:sz="0" w:space="0" w:color="auto"/>
      </w:divBdr>
    </w:div>
    <w:div w:id="2041274330">
      <w:bodyDiv w:val="1"/>
      <w:marLeft w:val="0"/>
      <w:marRight w:val="0"/>
      <w:marTop w:val="0"/>
      <w:marBottom w:val="0"/>
      <w:divBdr>
        <w:top w:val="none" w:sz="0" w:space="0" w:color="auto"/>
        <w:left w:val="none" w:sz="0" w:space="0" w:color="auto"/>
        <w:bottom w:val="none" w:sz="0" w:space="0" w:color="auto"/>
        <w:right w:val="none" w:sz="0" w:space="0" w:color="auto"/>
      </w:divBdr>
    </w:div>
    <w:div w:id="2041321797">
      <w:bodyDiv w:val="1"/>
      <w:marLeft w:val="0"/>
      <w:marRight w:val="0"/>
      <w:marTop w:val="0"/>
      <w:marBottom w:val="0"/>
      <w:divBdr>
        <w:top w:val="none" w:sz="0" w:space="0" w:color="auto"/>
        <w:left w:val="none" w:sz="0" w:space="0" w:color="auto"/>
        <w:bottom w:val="none" w:sz="0" w:space="0" w:color="auto"/>
        <w:right w:val="none" w:sz="0" w:space="0" w:color="auto"/>
      </w:divBdr>
    </w:div>
    <w:div w:id="2041393528">
      <w:bodyDiv w:val="1"/>
      <w:marLeft w:val="0"/>
      <w:marRight w:val="0"/>
      <w:marTop w:val="0"/>
      <w:marBottom w:val="0"/>
      <w:divBdr>
        <w:top w:val="none" w:sz="0" w:space="0" w:color="auto"/>
        <w:left w:val="none" w:sz="0" w:space="0" w:color="auto"/>
        <w:bottom w:val="none" w:sz="0" w:space="0" w:color="auto"/>
        <w:right w:val="none" w:sz="0" w:space="0" w:color="auto"/>
      </w:divBdr>
    </w:div>
    <w:div w:id="2058622975">
      <w:bodyDiv w:val="1"/>
      <w:marLeft w:val="0"/>
      <w:marRight w:val="0"/>
      <w:marTop w:val="0"/>
      <w:marBottom w:val="0"/>
      <w:divBdr>
        <w:top w:val="none" w:sz="0" w:space="0" w:color="auto"/>
        <w:left w:val="none" w:sz="0" w:space="0" w:color="auto"/>
        <w:bottom w:val="none" w:sz="0" w:space="0" w:color="auto"/>
        <w:right w:val="none" w:sz="0" w:space="0" w:color="auto"/>
      </w:divBdr>
    </w:div>
    <w:div w:id="2069527040">
      <w:bodyDiv w:val="1"/>
      <w:marLeft w:val="0"/>
      <w:marRight w:val="0"/>
      <w:marTop w:val="0"/>
      <w:marBottom w:val="0"/>
      <w:divBdr>
        <w:top w:val="none" w:sz="0" w:space="0" w:color="auto"/>
        <w:left w:val="none" w:sz="0" w:space="0" w:color="auto"/>
        <w:bottom w:val="none" w:sz="0" w:space="0" w:color="auto"/>
        <w:right w:val="none" w:sz="0" w:space="0" w:color="auto"/>
      </w:divBdr>
    </w:div>
    <w:div w:id="2104304672">
      <w:bodyDiv w:val="1"/>
      <w:marLeft w:val="0"/>
      <w:marRight w:val="0"/>
      <w:marTop w:val="0"/>
      <w:marBottom w:val="0"/>
      <w:divBdr>
        <w:top w:val="none" w:sz="0" w:space="0" w:color="auto"/>
        <w:left w:val="none" w:sz="0" w:space="0" w:color="auto"/>
        <w:bottom w:val="none" w:sz="0" w:space="0" w:color="auto"/>
        <w:right w:val="none" w:sz="0" w:space="0" w:color="auto"/>
      </w:divBdr>
    </w:div>
    <w:div w:id="2114936095">
      <w:bodyDiv w:val="1"/>
      <w:marLeft w:val="0"/>
      <w:marRight w:val="0"/>
      <w:marTop w:val="0"/>
      <w:marBottom w:val="0"/>
      <w:divBdr>
        <w:top w:val="none" w:sz="0" w:space="0" w:color="auto"/>
        <w:left w:val="none" w:sz="0" w:space="0" w:color="auto"/>
        <w:bottom w:val="none" w:sz="0" w:space="0" w:color="auto"/>
        <w:right w:val="none" w:sz="0" w:space="0" w:color="auto"/>
      </w:divBdr>
    </w:div>
    <w:div w:id="2124184235">
      <w:bodyDiv w:val="1"/>
      <w:marLeft w:val="0"/>
      <w:marRight w:val="0"/>
      <w:marTop w:val="0"/>
      <w:marBottom w:val="0"/>
      <w:divBdr>
        <w:top w:val="none" w:sz="0" w:space="0" w:color="auto"/>
        <w:left w:val="none" w:sz="0" w:space="0" w:color="auto"/>
        <w:bottom w:val="none" w:sz="0" w:space="0" w:color="auto"/>
        <w:right w:val="none" w:sz="0" w:space="0" w:color="auto"/>
      </w:divBdr>
    </w:div>
    <w:div w:id="2126078560">
      <w:bodyDiv w:val="1"/>
      <w:marLeft w:val="0"/>
      <w:marRight w:val="0"/>
      <w:marTop w:val="0"/>
      <w:marBottom w:val="0"/>
      <w:divBdr>
        <w:top w:val="none" w:sz="0" w:space="0" w:color="auto"/>
        <w:left w:val="none" w:sz="0" w:space="0" w:color="auto"/>
        <w:bottom w:val="none" w:sz="0" w:space="0" w:color="auto"/>
        <w:right w:val="none" w:sz="0" w:space="0" w:color="auto"/>
      </w:divBdr>
    </w:div>
    <w:div w:id="2138063481">
      <w:bodyDiv w:val="1"/>
      <w:marLeft w:val="0"/>
      <w:marRight w:val="0"/>
      <w:marTop w:val="0"/>
      <w:marBottom w:val="0"/>
      <w:divBdr>
        <w:top w:val="none" w:sz="0" w:space="0" w:color="auto"/>
        <w:left w:val="none" w:sz="0" w:space="0" w:color="auto"/>
        <w:bottom w:val="none" w:sz="0" w:space="0" w:color="auto"/>
        <w:right w:val="none" w:sz="0" w:space="0" w:color="auto"/>
      </w:divBdr>
    </w:div>
    <w:div w:id="214507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02F15-F556-4FFF-B2F2-C6AB4B0E4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11</Pages>
  <Words>2371</Words>
  <Characters>13521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Kapadia</dc:creator>
  <cp:keywords/>
  <dc:description/>
  <cp:lastModifiedBy>Kenal Patel</cp:lastModifiedBy>
  <cp:revision>47</cp:revision>
  <dcterms:created xsi:type="dcterms:W3CDTF">2024-10-16T08:20:00Z</dcterms:created>
  <dcterms:modified xsi:type="dcterms:W3CDTF">2026-06-09T05:25:00Z</dcterms:modified>
</cp:coreProperties>
</file>