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mbria" w:eastAsiaTheme="majorEastAsia" w:hAnsi="Cambria" w:cstheme="majorBidi"/>
          <w:color w:val="2F5496" w:themeColor="accent1" w:themeShade="BF"/>
          <w:kern w:val="0"/>
          <w:sz w:val="32"/>
          <w:szCs w:val="32"/>
          <w14:ligatures w14:val="none"/>
        </w:rPr>
        <w:id w:val="994681216"/>
        <w:docPartObj>
          <w:docPartGallery w:val="Cover Pages"/>
          <w:docPartUnique/>
        </w:docPartObj>
      </w:sdtPr>
      <w:sdtEndPr>
        <w:rPr>
          <w:rFonts w:cs="Nirmala UI Semilight"/>
        </w:rPr>
      </w:sdtEndPr>
      <w:sdtContent>
        <w:p w14:paraId="2781220A" w14:textId="3358F86F" w:rsidR="00EB4D32" w:rsidRPr="007F3BE1" w:rsidRDefault="00EC29BB" w:rsidP="007F3BE1">
          <w:pPr>
            <w:jc w:val="both"/>
            <w:rPr>
              <w:rFonts w:ascii="Cambria" w:hAnsi="Cambria"/>
            </w:rPr>
          </w:pPr>
          <w:r w:rsidRPr="007F3BE1">
            <w:rPr>
              <w:rFonts w:ascii="Cambria" w:hAnsi="Cambria" w:cs="Nirmala UI Semilight"/>
              <w:noProof/>
            </w:rPr>
            <mc:AlternateContent>
              <mc:Choice Requires="wps">
                <w:drawing>
                  <wp:anchor distT="0" distB="0" distL="114300" distR="114300" simplePos="0" relativeHeight="251659264" behindDoc="0" locked="0" layoutInCell="1" allowOverlap="1" wp14:anchorId="19D9854F" wp14:editId="3538226B">
                    <wp:simplePos x="0" y="0"/>
                    <wp:positionH relativeFrom="page">
                      <wp:posOffset>438785</wp:posOffset>
                    </wp:positionH>
                    <wp:positionV relativeFrom="paragraph">
                      <wp:posOffset>182245</wp:posOffset>
                    </wp:positionV>
                    <wp:extent cx="6995040" cy="3088256"/>
                    <wp:effectExtent l="0" t="0" r="0" b="0"/>
                    <wp:wrapNone/>
                    <wp:docPr id="1021592673" name="Text Box 17"/>
                    <wp:cNvGraphicFramePr/>
                    <a:graphic xmlns:a="http://schemas.openxmlformats.org/drawingml/2006/main">
                      <a:graphicData uri="http://schemas.microsoft.com/office/word/2010/wordprocessingShape">
                        <wps:wsp>
                          <wps:cNvSpPr txBox="1"/>
                          <wps:spPr>
                            <a:xfrm>
                              <a:off x="0" y="0"/>
                              <a:ext cx="6995040" cy="3088256"/>
                            </a:xfrm>
                            <a:prstGeom prst="rect">
                              <a:avLst/>
                            </a:prstGeom>
                            <a:noFill/>
                            <a:ln w="6350">
                              <a:noFill/>
                            </a:ln>
                          </wps:spPr>
                          <wps:txbx>
                            <w:txbxContent>
                              <w:p w14:paraId="4F749B16" w14:textId="77777777" w:rsidR="00F35ED0" w:rsidRPr="004B6534" w:rsidRDefault="00D1642B" w:rsidP="005B0927">
                                <w:pPr>
                                  <w:rPr>
                                    <w:rFonts w:ascii="Cambria" w:hAnsi="Cambria"/>
                                    <w:b/>
                                    <w:bCs/>
                                    <w:color w:val="FFC000"/>
                                    <w:sz w:val="100"/>
                                    <w:szCs w:val="100"/>
                                    <w:lang w:val="en-IN"/>
                                  </w:rPr>
                                </w:pPr>
                                <w:r w:rsidRPr="004B6534">
                                  <w:rPr>
                                    <w:rFonts w:ascii="Cambria" w:hAnsi="Cambria"/>
                                    <w:b/>
                                    <w:bCs/>
                                    <w:color w:val="FFC000"/>
                                    <w:sz w:val="100"/>
                                    <w:szCs w:val="100"/>
                                    <w:lang w:val="en-IN"/>
                                  </w:rPr>
                                  <w:t>Ethi</w:t>
                                </w:r>
                                <w:r w:rsidR="007053BF" w:rsidRPr="004B6534">
                                  <w:rPr>
                                    <w:rFonts w:ascii="Cambria" w:hAnsi="Cambria"/>
                                    <w:b/>
                                    <w:bCs/>
                                    <w:color w:val="FFC000"/>
                                    <w:sz w:val="100"/>
                                    <w:szCs w:val="100"/>
                                    <w:lang w:val="en-IN"/>
                                  </w:rPr>
                                  <w:t xml:space="preserve">cal </w:t>
                                </w:r>
                              </w:p>
                              <w:p w14:paraId="75FD4499" w14:textId="77777777" w:rsidR="00F35ED0" w:rsidRPr="004B6534" w:rsidRDefault="007053BF" w:rsidP="005B0927">
                                <w:pPr>
                                  <w:rPr>
                                    <w:rFonts w:ascii="Cambria" w:hAnsi="Cambria"/>
                                    <w:b/>
                                    <w:bCs/>
                                    <w:color w:val="FFC000"/>
                                    <w:sz w:val="100"/>
                                    <w:szCs w:val="100"/>
                                    <w:lang w:val="en-IN"/>
                                  </w:rPr>
                                </w:pPr>
                                <w:r w:rsidRPr="004B6534">
                                  <w:rPr>
                                    <w:rFonts w:ascii="Cambria" w:hAnsi="Cambria"/>
                                    <w:b/>
                                    <w:bCs/>
                                    <w:color w:val="FFC000"/>
                                    <w:sz w:val="100"/>
                                    <w:szCs w:val="100"/>
                                    <w:lang w:val="en-IN"/>
                                  </w:rPr>
                                  <w:t xml:space="preserve">Governance </w:t>
                                </w:r>
                              </w:p>
                              <w:p w14:paraId="6ACC71E8" w14:textId="476E8551" w:rsidR="00EB4D32" w:rsidRPr="004B6534" w:rsidRDefault="007053BF" w:rsidP="005B0927">
                                <w:pPr>
                                  <w:rPr>
                                    <w:rFonts w:ascii="Cambria" w:hAnsi="Cambria"/>
                                    <w:b/>
                                    <w:bCs/>
                                    <w:color w:val="FFC000"/>
                                    <w:sz w:val="100"/>
                                    <w:szCs w:val="100"/>
                                    <w:lang w:val="en-IN"/>
                                  </w:rPr>
                                </w:pPr>
                                <w:r w:rsidRPr="004B6534">
                                  <w:rPr>
                                    <w:rFonts w:ascii="Cambria" w:hAnsi="Cambria"/>
                                    <w:b/>
                                    <w:bCs/>
                                    <w:color w:val="FFC000"/>
                                    <w:sz w:val="100"/>
                                    <w:szCs w:val="100"/>
                                    <w:lang w:val="en-IN"/>
                                  </w:rPr>
                                  <w:t>policy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D9854F" id="_x0000_t202" coordsize="21600,21600" o:spt="202" path="m,l,21600r21600,l21600,xe">
                    <v:stroke joinstyle="miter"/>
                    <v:path gradientshapeok="t" o:connecttype="rect"/>
                  </v:shapetype>
                  <v:shape id="Text Box 17" o:spid="_x0000_s1026" type="#_x0000_t202" style="position:absolute;left:0;text-align:left;margin-left:34.55pt;margin-top:14.35pt;width:550.8pt;height:243.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" filled="f" stroked="f" strokeweight=".5pt">
                    <v:textbox>
                      <w:txbxContent>
                        <w:p w14:paraId="4F749B16" w14:textId="77777777" w:rsidR="00F35ED0" w:rsidRPr="004B6534" w:rsidRDefault="00D1642B" w:rsidP="005B0927">
                          <w:pPr>
                            <w:rPr>
                              <w:rFonts w:ascii="Cambria" w:hAnsi="Cambria"/>
                              <w:b/>
                              <w:bCs/>
                              <w:color w:val="FFC000"/>
                              <w:sz w:val="100"/>
                              <w:szCs w:val="100"/>
                              <w:lang w:val="en-IN"/>
                            </w:rPr>
                          </w:pPr>
                          <w:r w:rsidRPr="004B6534">
                            <w:rPr>
                              <w:rFonts w:ascii="Cambria" w:hAnsi="Cambria"/>
                              <w:b/>
                              <w:bCs/>
                              <w:color w:val="FFC000"/>
                              <w:sz w:val="100"/>
                              <w:szCs w:val="100"/>
                              <w:lang w:val="en-IN"/>
                            </w:rPr>
                            <w:t>Ethi</w:t>
                          </w:r>
                          <w:r w:rsidR="007053BF" w:rsidRPr="004B6534">
                            <w:rPr>
                              <w:rFonts w:ascii="Cambria" w:hAnsi="Cambria"/>
                              <w:b/>
                              <w:bCs/>
                              <w:color w:val="FFC000"/>
                              <w:sz w:val="100"/>
                              <w:szCs w:val="100"/>
                              <w:lang w:val="en-IN"/>
                            </w:rPr>
                            <w:t xml:space="preserve">cal </w:t>
                          </w:r>
                        </w:p>
                        <w:p w14:paraId="75FD4499" w14:textId="77777777" w:rsidR="00F35ED0" w:rsidRPr="004B6534" w:rsidRDefault="007053BF" w:rsidP="005B0927">
                          <w:pPr>
                            <w:rPr>
                              <w:rFonts w:ascii="Cambria" w:hAnsi="Cambria"/>
                              <w:b/>
                              <w:bCs/>
                              <w:color w:val="FFC000"/>
                              <w:sz w:val="100"/>
                              <w:szCs w:val="100"/>
                              <w:lang w:val="en-IN"/>
                            </w:rPr>
                          </w:pPr>
                          <w:r w:rsidRPr="004B6534">
                            <w:rPr>
                              <w:rFonts w:ascii="Cambria" w:hAnsi="Cambria"/>
                              <w:b/>
                              <w:bCs/>
                              <w:color w:val="FFC000"/>
                              <w:sz w:val="100"/>
                              <w:szCs w:val="100"/>
                              <w:lang w:val="en-IN"/>
                            </w:rPr>
                            <w:t xml:space="preserve">Governance </w:t>
                          </w:r>
                        </w:p>
                        <w:p w14:paraId="6ACC71E8" w14:textId="476E8551" w:rsidR="00EB4D32" w:rsidRPr="004B6534" w:rsidRDefault="007053BF" w:rsidP="005B0927">
                          <w:pPr>
                            <w:rPr>
                              <w:rFonts w:ascii="Cambria" w:hAnsi="Cambria"/>
                              <w:b/>
                              <w:bCs/>
                              <w:color w:val="FFC000"/>
                              <w:sz w:val="100"/>
                              <w:szCs w:val="100"/>
                              <w:lang w:val="en-IN"/>
                            </w:rPr>
                          </w:pPr>
                          <w:r w:rsidRPr="004B6534">
                            <w:rPr>
                              <w:rFonts w:ascii="Cambria" w:hAnsi="Cambria"/>
                              <w:b/>
                              <w:bCs/>
                              <w:color w:val="FFC000"/>
                              <w:sz w:val="100"/>
                              <w:szCs w:val="100"/>
                              <w:lang w:val="en-IN"/>
                            </w:rPr>
                            <w:t>policy</w:t>
                          </w:r>
                        </w:p>
                      </w:txbxContent>
                    </v:textbox>
                    <w10:wrap anchorx="page"/>
                  </v:shape>
                </w:pict>
              </mc:Fallback>
            </mc:AlternateContent>
          </w:r>
          <w:r w:rsidR="003849D4" w:rsidRPr="007F3BE1">
            <w:rPr>
              <w:rFonts w:ascii="Cambria" w:hAnsi="Cambria"/>
              <w:noProof/>
            </w:rPr>
            <w:drawing>
              <wp:anchor distT="0" distB="0" distL="114300" distR="114300" simplePos="0" relativeHeight="251660288" behindDoc="1" locked="0" layoutInCell="1" allowOverlap="1" wp14:anchorId="06DC83DB" wp14:editId="60032D82">
                <wp:simplePos x="0" y="0"/>
                <wp:positionH relativeFrom="page">
                  <wp:align>left</wp:align>
                </wp:positionH>
                <wp:positionV relativeFrom="paragraph">
                  <wp:posOffset>-1319530</wp:posOffset>
                </wp:positionV>
                <wp:extent cx="7747000" cy="11266170"/>
                <wp:effectExtent l="0" t="0" r="635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7747000" cy="11266170"/>
                        </a:xfrm>
                        <a:prstGeom prst="rect">
                          <a:avLst/>
                        </a:prstGeom>
                      </pic:spPr>
                    </pic:pic>
                  </a:graphicData>
                </a:graphic>
                <wp14:sizeRelH relativeFrom="page">
                  <wp14:pctWidth>0</wp14:pctWidth>
                </wp14:sizeRelH>
                <wp14:sizeRelV relativeFrom="page">
                  <wp14:pctHeight>0</wp14:pctHeight>
                </wp14:sizeRelV>
              </wp:anchor>
            </w:drawing>
          </w:r>
        </w:p>
        <w:p w14:paraId="2003A803" w14:textId="3F2CF0E9" w:rsidR="00EB4D32" w:rsidRPr="007F3BE1" w:rsidRDefault="00EB4D32" w:rsidP="007F3BE1">
          <w:pPr>
            <w:jc w:val="both"/>
            <w:rPr>
              <w:rFonts w:ascii="Cambria" w:hAnsi="Cambria" w:cs="Nirmala UI Semilight"/>
              <w:noProof/>
            </w:rPr>
          </w:pPr>
        </w:p>
        <w:p w14:paraId="47512E6A" w14:textId="11EA1F13" w:rsidR="00EB4D32" w:rsidRPr="007F3BE1" w:rsidRDefault="00EB4D32" w:rsidP="007F3BE1">
          <w:pPr>
            <w:jc w:val="both"/>
            <w:rPr>
              <w:rFonts w:ascii="Cambria" w:hAnsi="Cambria" w:cs="Nirmala UI Semilight"/>
              <w:noProof/>
            </w:rPr>
          </w:pPr>
        </w:p>
        <w:p w14:paraId="1DD1E80D" w14:textId="0F0E517E" w:rsidR="00060565" w:rsidRPr="007F3BE1" w:rsidRDefault="004B6534" w:rsidP="007F3BE1">
          <w:pPr>
            <w:pStyle w:val="TOCHeading"/>
            <w:jc w:val="both"/>
            <w:rPr>
              <w:rFonts w:ascii="Cambria" w:hAnsi="Cambria" w:cs="Nirmala UI Semilight"/>
              <w:sz w:val="22"/>
              <w:szCs w:val="22"/>
            </w:rPr>
          </w:pPr>
          <w:r w:rsidRPr="007F3BE1">
            <w:rPr>
              <w:rFonts w:ascii="Cambria" w:hAnsi="Cambria"/>
              <w:noProof/>
              <w:sz w:val="22"/>
              <w:szCs w:val="22"/>
            </w:rPr>
            <w:drawing>
              <wp:anchor distT="0" distB="0" distL="114300" distR="114300" simplePos="0" relativeHeight="251661312" behindDoc="0" locked="0" layoutInCell="1" allowOverlap="1" wp14:anchorId="2C2634CD" wp14:editId="72CDF42D">
                <wp:simplePos x="0" y="0"/>
                <wp:positionH relativeFrom="margin">
                  <wp:posOffset>3155950</wp:posOffset>
                </wp:positionH>
                <wp:positionV relativeFrom="paragraph">
                  <wp:posOffset>7024007</wp:posOffset>
                </wp:positionV>
                <wp:extent cx="2977007" cy="858457"/>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77007" cy="858457"/>
                        </a:xfrm>
                        <a:prstGeom prst="rect">
                          <a:avLst/>
                        </a:prstGeom>
                      </pic:spPr>
                    </pic:pic>
                  </a:graphicData>
                </a:graphic>
                <wp14:sizeRelH relativeFrom="page">
                  <wp14:pctWidth>0</wp14:pctWidth>
                </wp14:sizeRelH>
                <wp14:sizeRelV relativeFrom="page">
                  <wp14:pctHeight>0</wp14:pctHeight>
                </wp14:sizeRelV>
              </wp:anchor>
            </w:drawing>
          </w:r>
          <w:r w:rsidR="00EB4D32" w:rsidRPr="007F3BE1">
            <w:rPr>
              <w:rFonts w:ascii="Cambria" w:hAnsi="Cambria" w:cs="Nirmala UI Semilight"/>
              <w:sz w:val="22"/>
              <w:szCs w:val="22"/>
            </w:rPr>
            <w:br w:type="page"/>
          </w:r>
        </w:p>
      </w:sdtContent>
    </w:sdt>
    <w:p w14:paraId="15F10E67" w14:textId="77777777" w:rsidR="00060565" w:rsidRPr="007F3BE1" w:rsidRDefault="00060565" w:rsidP="007F3BE1">
      <w:pPr>
        <w:pStyle w:val="TOCHeading"/>
        <w:jc w:val="both"/>
        <w:rPr>
          <w:rFonts w:ascii="Cambria" w:hAnsi="Cambria"/>
          <w:sz w:val="22"/>
          <w:szCs w:val="22"/>
        </w:rPr>
      </w:pPr>
      <w:r w:rsidRPr="007F3BE1">
        <w:rPr>
          <w:rFonts w:ascii="Cambria" w:hAnsi="Cambria"/>
          <w:sz w:val="22"/>
          <w:szCs w:val="22"/>
        </w:rPr>
        <w:lastRenderedPageBreak/>
        <w:t xml:space="preserve"> </w:t>
      </w:r>
    </w:p>
    <w:sdt>
      <w:sdtPr>
        <w:rPr>
          <w:rFonts w:ascii="Cambria" w:eastAsiaTheme="minorHAnsi" w:hAnsi="Cambria" w:cstheme="minorBidi"/>
          <w:color w:val="auto"/>
          <w:kern w:val="2"/>
          <w:sz w:val="22"/>
          <w:szCs w:val="22"/>
          <w14:ligatures w14:val="standardContextual"/>
        </w:rPr>
        <w:id w:val="-627082487"/>
        <w:docPartObj>
          <w:docPartGallery w:val="Table of Contents"/>
          <w:docPartUnique/>
        </w:docPartObj>
      </w:sdtPr>
      <w:sdtEndPr>
        <w:rPr>
          <w:b/>
          <w:bCs/>
          <w:noProof/>
        </w:rPr>
      </w:sdtEndPr>
      <w:sdtContent>
        <w:p w14:paraId="19B415A1" w14:textId="7965D313" w:rsidR="00060565" w:rsidRDefault="00060565" w:rsidP="00B71DFB">
          <w:pPr>
            <w:pStyle w:val="TOCHeading"/>
            <w:jc w:val="center"/>
            <w:rPr>
              <w:rFonts w:ascii="Cambria" w:hAnsi="Cambria" w:cs="Nirmala UI Semilight"/>
              <w:sz w:val="22"/>
              <w:szCs w:val="22"/>
            </w:rPr>
          </w:pPr>
          <w:r w:rsidRPr="007F3BE1">
            <w:rPr>
              <w:rFonts w:ascii="Cambria" w:hAnsi="Cambria" w:cs="Nirmala UI Semilight"/>
              <w:sz w:val="22"/>
              <w:szCs w:val="22"/>
            </w:rPr>
            <w:t>TABLE OF CONTENTS</w:t>
          </w:r>
        </w:p>
        <w:p w14:paraId="525F6A13" w14:textId="77777777" w:rsidR="00331111" w:rsidRPr="00331111" w:rsidRDefault="00331111" w:rsidP="00331111"/>
        <w:p w14:paraId="363A39B0" w14:textId="5E312E2A" w:rsidR="00497BB2" w:rsidRDefault="00060565">
          <w:pPr>
            <w:pStyle w:val="TOC1"/>
            <w:tabs>
              <w:tab w:val="right" w:leader="dot" w:pos="9016"/>
            </w:tabs>
            <w:rPr>
              <w:rFonts w:eastAsiaTheme="minorEastAsia"/>
              <w:noProof/>
              <w:sz w:val="24"/>
              <w:szCs w:val="24"/>
            </w:rPr>
          </w:pPr>
          <w:r w:rsidRPr="007F3BE1">
            <w:rPr>
              <w:rFonts w:ascii="Cambria" w:hAnsi="Cambria" w:cs="Nirmala UI Semilight"/>
            </w:rPr>
            <w:fldChar w:fldCharType="begin"/>
          </w:r>
          <w:r w:rsidRPr="007F3BE1">
            <w:rPr>
              <w:rFonts w:ascii="Cambria" w:hAnsi="Cambria" w:cs="Nirmala UI Semilight"/>
            </w:rPr>
            <w:instrText xml:space="preserve"> TOC \o "1-3" \h \z \u </w:instrText>
          </w:r>
          <w:r w:rsidRPr="007F3BE1">
            <w:rPr>
              <w:rFonts w:ascii="Cambria" w:hAnsi="Cambria" w:cs="Nirmala UI Semilight"/>
            </w:rPr>
            <w:fldChar w:fldCharType="separate"/>
          </w:r>
          <w:hyperlink w:anchor="_Toc236786314" w:history="1">
            <w:r w:rsidR="00497BB2" w:rsidRPr="00A059DA">
              <w:rPr>
                <w:rStyle w:val="Hyperlink"/>
                <w:rFonts w:ascii="Cambria" w:hAnsi="Cambria"/>
                <w:noProof/>
              </w:rPr>
              <w:t>1.0 INTRODUCTION</w:t>
            </w:r>
            <w:r w:rsidR="00497BB2">
              <w:rPr>
                <w:noProof/>
                <w:webHidden/>
              </w:rPr>
              <w:tab/>
            </w:r>
            <w:r w:rsidR="00497BB2">
              <w:rPr>
                <w:noProof/>
                <w:webHidden/>
              </w:rPr>
              <w:fldChar w:fldCharType="begin"/>
            </w:r>
            <w:r w:rsidR="00497BB2">
              <w:rPr>
                <w:noProof/>
                <w:webHidden/>
              </w:rPr>
              <w:instrText xml:space="preserve"> PAGEREF _Toc236786314 \h </w:instrText>
            </w:r>
            <w:r w:rsidR="00497BB2">
              <w:rPr>
                <w:noProof/>
                <w:webHidden/>
              </w:rPr>
            </w:r>
            <w:r w:rsidR="00497BB2">
              <w:rPr>
                <w:noProof/>
                <w:webHidden/>
              </w:rPr>
              <w:fldChar w:fldCharType="separate"/>
            </w:r>
            <w:r w:rsidR="00497BB2">
              <w:rPr>
                <w:noProof/>
                <w:webHidden/>
              </w:rPr>
              <w:t>3</w:t>
            </w:r>
            <w:r w:rsidR="00497BB2">
              <w:rPr>
                <w:noProof/>
                <w:webHidden/>
              </w:rPr>
              <w:fldChar w:fldCharType="end"/>
            </w:r>
          </w:hyperlink>
        </w:p>
        <w:p w14:paraId="72C3E0B0" w14:textId="62F8877F" w:rsidR="00497BB2" w:rsidRDefault="00497BB2">
          <w:pPr>
            <w:pStyle w:val="TOC1"/>
            <w:tabs>
              <w:tab w:val="right" w:leader="dot" w:pos="9016"/>
            </w:tabs>
            <w:rPr>
              <w:rFonts w:eastAsiaTheme="minorEastAsia"/>
              <w:noProof/>
              <w:sz w:val="24"/>
              <w:szCs w:val="24"/>
            </w:rPr>
          </w:pPr>
          <w:hyperlink w:anchor="_Toc236786315" w:history="1">
            <w:r w:rsidRPr="00A059DA">
              <w:rPr>
                <w:rStyle w:val="Hyperlink"/>
                <w:rFonts w:ascii="Cambria" w:hAnsi="Cambria"/>
                <w:noProof/>
              </w:rPr>
              <w:t>2.0 SCOPE</w:t>
            </w:r>
            <w:r>
              <w:rPr>
                <w:noProof/>
                <w:webHidden/>
              </w:rPr>
              <w:tab/>
            </w:r>
            <w:r>
              <w:rPr>
                <w:noProof/>
                <w:webHidden/>
              </w:rPr>
              <w:fldChar w:fldCharType="begin"/>
            </w:r>
            <w:r>
              <w:rPr>
                <w:noProof/>
                <w:webHidden/>
              </w:rPr>
              <w:instrText xml:space="preserve"> PAGEREF _Toc236786315 \h </w:instrText>
            </w:r>
            <w:r>
              <w:rPr>
                <w:noProof/>
                <w:webHidden/>
              </w:rPr>
            </w:r>
            <w:r>
              <w:rPr>
                <w:noProof/>
                <w:webHidden/>
              </w:rPr>
              <w:fldChar w:fldCharType="separate"/>
            </w:r>
            <w:r>
              <w:rPr>
                <w:noProof/>
                <w:webHidden/>
              </w:rPr>
              <w:t>3</w:t>
            </w:r>
            <w:r>
              <w:rPr>
                <w:noProof/>
                <w:webHidden/>
              </w:rPr>
              <w:fldChar w:fldCharType="end"/>
            </w:r>
          </w:hyperlink>
        </w:p>
        <w:p w14:paraId="5F8FB247" w14:textId="1C78534B" w:rsidR="00497BB2" w:rsidRDefault="00497BB2">
          <w:pPr>
            <w:pStyle w:val="TOC1"/>
            <w:tabs>
              <w:tab w:val="right" w:leader="dot" w:pos="9016"/>
            </w:tabs>
            <w:rPr>
              <w:rFonts w:eastAsiaTheme="minorEastAsia"/>
              <w:noProof/>
              <w:sz w:val="24"/>
              <w:szCs w:val="24"/>
            </w:rPr>
          </w:pPr>
          <w:hyperlink w:anchor="_Toc236786316" w:history="1">
            <w:r w:rsidRPr="00A059DA">
              <w:rPr>
                <w:rStyle w:val="Hyperlink"/>
                <w:rFonts w:ascii="Cambria" w:hAnsi="Cambria"/>
                <w:noProof/>
              </w:rPr>
              <w:t>3.0 POLICY STATEMENT</w:t>
            </w:r>
            <w:r>
              <w:rPr>
                <w:noProof/>
                <w:webHidden/>
              </w:rPr>
              <w:tab/>
            </w:r>
            <w:r>
              <w:rPr>
                <w:noProof/>
                <w:webHidden/>
              </w:rPr>
              <w:fldChar w:fldCharType="begin"/>
            </w:r>
            <w:r>
              <w:rPr>
                <w:noProof/>
                <w:webHidden/>
              </w:rPr>
              <w:instrText xml:space="preserve"> PAGEREF _Toc236786316 \h </w:instrText>
            </w:r>
            <w:r>
              <w:rPr>
                <w:noProof/>
                <w:webHidden/>
              </w:rPr>
            </w:r>
            <w:r>
              <w:rPr>
                <w:noProof/>
                <w:webHidden/>
              </w:rPr>
              <w:fldChar w:fldCharType="separate"/>
            </w:r>
            <w:r>
              <w:rPr>
                <w:noProof/>
                <w:webHidden/>
              </w:rPr>
              <w:t>3</w:t>
            </w:r>
            <w:r>
              <w:rPr>
                <w:noProof/>
                <w:webHidden/>
              </w:rPr>
              <w:fldChar w:fldCharType="end"/>
            </w:r>
          </w:hyperlink>
        </w:p>
        <w:p w14:paraId="26B72ED4" w14:textId="2145B753" w:rsidR="00497BB2" w:rsidRDefault="00497BB2">
          <w:pPr>
            <w:pStyle w:val="TOC1"/>
            <w:tabs>
              <w:tab w:val="right" w:leader="dot" w:pos="9016"/>
            </w:tabs>
            <w:rPr>
              <w:rFonts w:eastAsiaTheme="minorEastAsia"/>
              <w:noProof/>
              <w:sz w:val="24"/>
              <w:szCs w:val="24"/>
            </w:rPr>
          </w:pPr>
          <w:hyperlink w:anchor="_Toc236786317" w:history="1">
            <w:r w:rsidRPr="00A059DA">
              <w:rPr>
                <w:rStyle w:val="Hyperlink"/>
                <w:rFonts w:ascii="Cambria" w:hAnsi="Cambria"/>
                <w:noProof/>
              </w:rPr>
              <w:t xml:space="preserve">4.0 </w:t>
            </w:r>
            <w:r w:rsidRPr="00A059DA">
              <w:rPr>
                <w:rStyle w:val="Hyperlink"/>
                <w:rFonts w:ascii="Cambria" w:hAnsi="Cambria"/>
                <w:caps/>
                <w:noProof/>
              </w:rPr>
              <w:t>Roles and Responsibility</w:t>
            </w:r>
            <w:r>
              <w:rPr>
                <w:noProof/>
                <w:webHidden/>
              </w:rPr>
              <w:tab/>
            </w:r>
            <w:r>
              <w:rPr>
                <w:noProof/>
                <w:webHidden/>
              </w:rPr>
              <w:fldChar w:fldCharType="begin"/>
            </w:r>
            <w:r>
              <w:rPr>
                <w:noProof/>
                <w:webHidden/>
              </w:rPr>
              <w:instrText xml:space="preserve"> PAGEREF _Toc236786317 \h </w:instrText>
            </w:r>
            <w:r>
              <w:rPr>
                <w:noProof/>
                <w:webHidden/>
              </w:rPr>
            </w:r>
            <w:r>
              <w:rPr>
                <w:noProof/>
                <w:webHidden/>
              </w:rPr>
              <w:fldChar w:fldCharType="separate"/>
            </w:r>
            <w:r>
              <w:rPr>
                <w:noProof/>
                <w:webHidden/>
              </w:rPr>
              <w:t>6</w:t>
            </w:r>
            <w:r>
              <w:rPr>
                <w:noProof/>
                <w:webHidden/>
              </w:rPr>
              <w:fldChar w:fldCharType="end"/>
            </w:r>
          </w:hyperlink>
        </w:p>
        <w:p w14:paraId="5C8C371B" w14:textId="51220335" w:rsidR="00497BB2" w:rsidRDefault="00497BB2">
          <w:pPr>
            <w:pStyle w:val="TOC1"/>
            <w:tabs>
              <w:tab w:val="right" w:leader="dot" w:pos="9016"/>
            </w:tabs>
            <w:rPr>
              <w:rFonts w:eastAsiaTheme="minorEastAsia"/>
              <w:noProof/>
              <w:sz w:val="24"/>
              <w:szCs w:val="24"/>
            </w:rPr>
          </w:pPr>
          <w:hyperlink w:anchor="_Toc236786318" w:history="1">
            <w:r w:rsidRPr="00A059DA">
              <w:rPr>
                <w:rStyle w:val="Hyperlink"/>
                <w:rFonts w:ascii="Cambria" w:hAnsi="Cambria"/>
                <w:noProof/>
                <w:highlight w:val="yellow"/>
              </w:rPr>
              <w:t xml:space="preserve">5.0 </w:t>
            </w:r>
            <w:r w:rsidRPr="00A059DA">
              <w:rPr>
                <w:rStyle w:val="Hyperlink"/>
                <w:rFonts w:ascii="Cambria" w:hAnsi="Cambria"/>
                <w:caps/>
                <w:noProof/>
                <w:highlight w:val="yellow"/>
              </w:rPr>
              <w:t>Ethical Business Conduct FOR EMPLOYEES, MANAGEMENT AND OTHER DEPARTMENTS: Do's and Don'ts</w:t>
            </w:r>
            <w:r>
              <w:rPr>
                <w:noProof/>
                <w:webHidden/>
              </w:rPr>
              <w:tab/>
            </w:r>
            <w:r>
              <w:rPr>
                <w:noProof/>
                <w:webHidden/>
              </w:rPr>
              <w:fldChar w:fldCharType="begin"/>
            </w:r>
            <w:r>
              <w:rPr>
                <w:noProof/>
                <w:webHidden/>
              </w:rPr>
              <w:instrText xml:space="preserve"> PAGEREF _Toc236786318 \h </w:instrText>
            </w:r>
            <w:r>
              <w:rPr>
                <w:noProof/>
                <w:webHidden/>
              </w:rPr>
            </w:r>
            <w:r>
              <w:rPr>
                <w:noProof/>
                <w:webHidden/>
              </w:rPr>
              <w:fldChar w:fldCharType="separate"/>
            </w:r>
            <w:r>
              <w:rPr>
                <w:noProof/>
                <w:webHidden/>
              </w:rPr>
              <w:t>7</w:t>
            </w:r>
            <w:r>
              <w:rPr>
                <w:noProof/>
                <w:webHidden/>
              </w:rPr>
              <w:fldChar w:fldCharType="end"/>
            </w:r>
          </w:hyperlink>
        </w:p>
        <w:p w14:paraId="0A2AFA94" w14:textId="1809DD98" w:rsidR="00497BB2" w:rsidRDefault="00497BB2">
          <w:pPr>
            <w:pStyle w:val="TOC1"/>
            <w:tabs>
              <w:tab w:val="right" w:leader="dot" w:pos="9016"/>
            </w:tabs>
            <w:rPr>
              <w:rFonts w:eastAsiaTheme="minorEastAsia"/>
              <w:noProof/>
              <w:sz w:val="24"/>
              <w:szCs w:val="24"/>
            </w:rPr>
          </w:pPr>
          <w:hyperlink w:anchor="_Toc236786319" w:history="1">
            <w:r w:rsidRPr="00A059DA">
              <w:rPr>
                <w:rStyle w:val="Hyperlink"/>
                <w:rFonts w:ascii="Cambria" w:hAnsi="Cambria"/>
                <w:noProof/>
              </w:rPr>
              <w:t xml:space="preserve">6.0 </w:t>
            </w:r>
            <w:r w:rsidRPr="00A059DA">
              <w:rPr>
                <w:rStyle w:val="Hyperlink"/>
                <w:rFonts w:ascii="Cambria" w:hAnsi="Cambria"/>
                <w:caps/>
                <w:noProof/>
              </w:rPr>
              <w:t>ETHICAL BUSINESS PRINCIPLES AND EXPECTATIONS FOR SUPPLIER &amp; CUSTOMERS</w:t>
            </w:r>
            <w:r>
              <w:rPr>
                <w:noProof/>
                <w:webHidden/>
              </w:rPr>
              <w:tab/>
            </w:r>
            <w:r>
              <w:rPr>
                <w:noProof/>
                <w:webHidden/>
              </w:rPr>
              <w:fldChar w:fldCharType="begin"/>
            </w:r>
            <w:r>
              <w:rPr>
                <w:noProof/>
                <w:webHidden/>
              </w:rPr>
              <w:instrText xml:space="preserve"> PAGEREF _Toc236786319 \h </w:instrText>
            </w:r>
            <w:r>
              <w:rPr>
                <w:noProof/>
                <w:webHidden/>
              </w:rPr>
            </w:r>
            <w:r>
              <w:rPr>
                <w:noProof/>
                <w:webHidden/>
              </w:rPr>
              <w:fldChar w:fldCharType="separate"/>
            </w:r>
            <w:r>
              <w:rPr>
                <w:noProof/>
                <w:webHidden/>
              </w:rPr>
              <w:t>9</w:t>
            </w:r>
            <w:r>
              <w:rPr>
                <w:noProof/>
                <w:webHidden/>
              </w:rPr>
              <w:fldChar w:fldCharType="end"/>
            </w:r>
          </w:hyperlink>
        </w:p>
        <w:p w14:paraId="2DDBA53B" w14:textId="4A6F62E6" w:rsidR="00497BB2" w:rsidRDefault="00497BB2">
          <w:pPr>
            <w:pStyle w:val="TOC1"/>
            <w:tabs>
              <w:tab w:val="right" w:leader="dot" w:pos="9016"/>
            </w:tabs>
            <w:rPr>
              <w:rFonts w:eastAsiaTheme="minorEastAsia"/>
              <w:noProof/>
              <w:sz w:val="24"/>
              <w:szCs w:val="24"/>
            </w:rPr>
          </w:pPr>
          <w:hyperlink w:anchor="_Toc236786320" w:history="1">
            <w:r w:rsidRPr="00A059DA">
              <w:rPr>
                <w:rStyle w:val="Hyperlink"/>
                <w:rFonts w:ascii="Cambria" w:hAnsi="Cambria"/>
                <w:noProof/>
                <w:highlight w:val="yellow"/>
              </w:rPr>
              <w:t xml:space="preserve">7.0 </w:t>
            </w:r>
            <w:r w:rsidRPr="00A059DA">
              <w:rPr>
                <w:rStyle w:val="Hyperlink"/>
                <w:rFonts w:ascii="Cambria" w:hAnsi="Cambria"/>
                <w:caps/>
                <w:noProof/>
                <w:highlight w:val="yellow"/>
              </w:rPr>
              <w:t>How to Raise a Concern</w:t>
            </w:r>
            <w:r>
              <w:rPr>
                <w:noProof/>
                <w:webHidden/>
              </w:rPr>
              <w:tab/>
            </w:r>
            <w:r>
              <w:rPr>
                <w:noProof/>
                <w:webHidden/>
              </w:rPr>
              <w:fldChar w:fldCharType="begin"/>
            </w:r>
            <w:r>
              <w:rPr>
                <w:noProof/>
                <w:webHidden/>
              </w:rPr>
              <w:instrText xml:space="preserve"> PAGEREF _Toc236786320 \h </w:instrText>
            </w:r>
            <w:r>
              <w:rPr>
                <w:noProof/>
                <w:webHidden/>
              </w:rPr>
            </w:r>
            <w:r>
              <w:rPr>
                <w:noProof/>
                <w:webHidden/>
              </w:rPr>
              <w:fldChar w:fldCharType="separate"/>
            </w:r>
            <w:r>
              <w:rPr>
                <w:noProof/>
                <w:webHidden/>
              </w:rPr>
              <w:t>10</w:t>
            </w:r>
            <w:r>
              <w:rPr>
                <w:noProof/>
                <w:webHidden/>
              </w:rPr>
              <w:fldChar w:fldCharType="end"/>
            </w:r>
          </w:hyperlink>
        </w:p>
        <w:p w14:paraId="5E5E9B61" w14:textId="4CAA4D28" w:rsidR="00497BB2" w:rsidRDefault="00497BB2">
          <w:pPr>
            <w:pStyle w:val="TOC1"/>
            <w:tabs>
              <w:tab w:val="right" w:leader="dot" w:pos="9016"/>
            </w:tabs>
            <w:rPr>
              <w:rFonts w:eastAsiaTheme="minorEastAsia"/>
              <w:noProof/>
              <w:sz w:val="24"/>
              <w:szCs w:val="24"/>
            </w:rPr>
          </w:pPr>
          <w:hyperlink w:anchor="_Toc236786321" w:history="1">
            <w:r w:rsidRPr="00A059DA">
              <w:rPr>
                <w:rStyle w:val="Hyperlink"/>
                <w:rFonts w:ascii="Cambria" w:hAnsi="Cambria"/>
                <w:noProof/>
                <w:highlight w:val="yellow"/>
              </w:rPr>
              <w:t xml:space="preserve">8.0 </w:t>
            </w:r>
            <w:r w:rsidRPr="00A059DA">
              <w:rPr>
                <w:rStyle w:val="Hyperlink"/>
                <w:rFonts w:ascii="Cambria" w:hAnsi="Cambria"/>
                <w:caps/>
                <w:noProof/>
                <w:highlight w:val="yellow"/>
              </w:rPr>
              <w:t>Accountability and Actions for Breach of Policy</w:t>
            </w:r>
            <w:r>
              <w:rPr>
                <w:noProof/>
                <w:webHidden/>
              </w:rPr>
              <w:tab/>
            </w:r>
            <w:r>
              <w:rPr>
                <w:noProof/>
                <w:webHidden/>
              </w:rPr>
              <w:fldChar w:fldCharType="begin"/>
            </w:r>
            <w:r>
              <w:rPr>
                <w:noProof/>
                <w:webHidden/>
              </w:rPr>
              <w:instrText xml:space="preserve"> PAGEREF _Toc236786321 \h </w:instrText>
            </w:r>
            <w:r>
              <w:rPr>
                <w:noProof/>
                <w:webHidden/>
              </w:rPr>
            </w:r>
            <w:r>
              <w:rPr>
                <w:noProof/>
                <w:webHidden/>
              </w:rPr>
              <w:fldChar w:fldCharType="separate"/>
            </w:r>
            <w:r>
              <w:rPr>
                <w:noProof/>
                <w:webHidden/>
              </w:rPr>
              <w:t>10</w:t>
            </w:r>
            <w:r>
              <w:rPr>
                <w:noProof/>
                <w:webHidden/>
              </w:rPr>
              <w:fldChar w:fldCharType="end"/>
            </w:r>
          </w:hyperlink>
        </w:p>
        <w:p w14:paraId="6E7BB4FF" w14:textId="1B9BC64F" w:rsidR="00497BB2" w:rsidRDefault="00497BB2">
          <w:pPr>
            <w:pStyle w:val="TOC1"/>
            <w:tabs>
              <w:tab w:val="right" w:leader="dot" w:pos="9016"/>
            </w:tabs>
            <w:rPr>
              <w:rFonts w:eastAsiaTheme="minorEastAsia"/>
              <w:noProof/>
              <w:sz w:val="24"/>
              <w:szCs w:val="24"/>
            </w:rPr>
          </w:pPr>
          <w:hyperlink w:anchor="_Toc236786322" w:history="1">
            <w:r w:rsidRPr="00A059DA">
              <w:rPr>
                <w:rStyle w:val="Hyperlink"/>
                <w:rFonts w:ascii="Cambria" w:hAnsi="Cambria" w:cstheme="minorHAnsi"/>
                <w:noProof/>
              </w:rPr>
              <w:t xml:space="preserve">9.0 </w:t>
            </w:r>
            <w:r w:rsidRPr="00A059DA">
              <w:rPr>
                <w:rStyle w:val="Hyperlink"/>
                <w:rFonts w:ascii="Cambria" w:hAnsi="Cambria" w:cstheme="minorHAnsi"/>
                <w:caps/>
                <w:noProof/>
              </w:rPr>
              <w:t>Ethical Business Conduct Performance Monitoring and Reporting</w:t>
            </w:r>
            <w:r>
              <w:rPr>
                <w:noProof/>
                <w:webHidden/>
              </w:rPr>
              <w:tab/>
            </w:r>
            <w:r>
              <w:rPr>
                <w:noProof/>
                <w:webHidden/>
              </w:rPr>
              <w:fldChar w:fldCharType="begin"/>
            </w:r>
            <w:r>
              <w:rPr>
                <w:noProof/>
                <w:webHidden/>
              </w:rPr>
              <w:instrText xml:space="preserve"> PAGEREF _Toc236786322 \h </w:instrText>
            </w:r>
            <w:r>
              <w:rPr>
                <w:noProof/>
                <w:webHidden/>
              </w:rPr>
            </w:r>
            <w:r>
              <w:rPr>
                <w:noProof/>
                <w:webHidden/>
              </w:rPr>
              <w:fldChar w:fldCharType="separate"/>
            </w:r>
            <w:r>
              <w:rPr>
                <w:noProof/>
                <w:webHidden/>
              </w:rPr>
              <w:t>11</w:t>
            </w:r>
            <w:r>
              <w:rPr>
                <w:noProof/>
                <w:webHidden/>
              </w:rPr>
              <w:fldChar w:fldCharType="end"/>
            </w:r>
          </w:hyperlink>
        </w:p>
        <w:p w14:paraId="1ADB95E5" w14:textId="01439906" w:rsidR="00497BB2" w:rsidRDefault="00497BB2">
          <w:pPr>
            <w:pStyle w:val="TOC1"/>
            <w:tabs>
              <w:tab w:val="right" w:leader="dot" w:pos="9016"/>
            </w:tabs>
            <w:rPr>
              <w:rFonts w:eastAsiaTheme="minorEastAsia"/>
              <w:noProof/>
              <w:sz w:val="24"/>
              <w:szCs w:val="24"/>
            </w:rPr>
          </w:pPr>
          <w:hyperlink w:anchor="_Toc236786323" w:history="1">
            <w:r w:rsidRPr="00A059DA">
              <w:rPr>
                <w:rStyle w:val="Hyperlink"/>
                <w:rFonts w:ascii="Cambria" w:hAnsi="Cambria" w:cstheme="minorHAnsi"/>
                <w:noProof/>
              </w:rPr>
              <w:t xml:space="preserve">10.0 </w:t>
            </w:r>
            <w:r w:rsidRPr="00A059DA">
              <w:rPr>
                <w:rStyle w:val="Hyperlink"/>
                <w:rFonts w:ascii="Cambria" w:hAnsi="Cambria" w:cstheme="minorHAnsi"/>
                <w:caps/>
                <w:noProof/>
              </w:rPr>
              <w:t>Review Mechanism</w:t>
            </w:r>
            <w:r>
              <w:rPr>
                <w:noProof/>
                <w:webHidden/>
              </w:rPr>
              <w:tab/>
            </w:r>
            <w:r>
              <w:rPr>
                <w:noProof/>
                <w:webHidden/>
              </w:rPr>
              <w:fldChar w:fldCharType="begin"/>
            </w:r>
            <w:r>
              <w:rPr>
                <w:noProof/>
                <w:webHidden/>
              </w:rPr>
              <w:instrText xml:space="preserve"> PAGEREF _Toc236786323 \h </w:instrText>
            </w:r>
            <w:r>
              <w:rPr>
                <w:noProof/>
                <w:webHidden/>
              </w:rPr>
            </w:r>
            <w:r>
              <w:rPr>
                <w:noProof/>
                <w:webHidden/>
              </w:rPr>
              <w:fldChar w:fldCharType="separate"/>
            </w:r>
            <w:r>
              <w:rPr>
                <w:noProof/>
                <w:webHidden/>
              </w:rPr>
              <w:t>12</w:t>
            </w:r>
            <w:r>
              <w:rPr>
                <w:noProof/>
                <w:webHidden/>
              </w:rPr>
              <w:fldChar w:fldCharType="end"/>
            </w:r>
          </w:hyperlink>
        </w:p>
        <w:p w14:paraId="75124463" w14:textId="7E1D13FF" w:rsidR="00497BB2" w:rsidRDefault="00497BB2">
          <w:pPr>
            <w:pStyle w:val="TOC1"/>
            <w:tabs>
              <w:tab w:val="right" w:leader="dot" w:pos="9016"/>
            </w:tabs>
            <w:rPr>
              <w:rFonts w:eastAsiaTheme="minorEastAsia"/>
              <w:noProof/>
              <w:sz w:val="24"/>
              <w:szCs w:val="24"/>
            </w:rPr>
          </w:pPr>
          <w:hyperlink w:anchor="_Toc236786324" w:history="1">
            <w:r w:rsidRPr="00A059DA">
              <w:rPr>
                <w:rStyle w:val="Hyperlink"/>
                <w:rFonts w:ascii="Cambria" w:hAnsi="Cambria"/>
                <w:caps/>
                <w:noProof/>
                <w:lang w:val="en-IN" w:eastAsia="en-IN"/>
              </w:rPr>
              <w:t>11.0 Employee Acknowledgement</w:t>
            </w:r>
            <w:r>
              <w:rPr>
                <w:noProof/>
                <w:webHidden/>
              </w:rPr>
              <w:tab/>
            </w:r>
            <w:r>
              <w:rPr>
                <w:noProof/>
                <w:webHidden/>
              </w:rPr>
              <w:fldChar w:fldCharType="begin"/>
            </w:r>
            <w:r>
              <w:rPr>
                <w:noProof/>
                <w:webHidden/>
              </w:rPr>
              <w:instrText xml:space="preserve"> PAGEREF _Toc236786324 \h </w:instrText>
            </w:r>
            <w:r>
              <w:rPr>
                <w:noProof/>
                <w:webHidden/>
              </w:rPr>
            </w:r>
            <w:r>
              <w:rPr>
                <w:noProof/>
                <w:webHidden/>
              </w:rPr>
              <w:fldChar w:fldCharType="separate"/>
            </w:r>
            <w:r>
              <w:rPr>
                <w:noProof/>
                <w:webHidden/>
              </w:rPr>
              <w:t>13</w:t>
            </w:r>
            <w:r>
              <w:rPr>
                <w:noProof/>
                <w:webHidden/>
              </w:rPr>
              <w:fldChar w:fldCharType="end"/>
            </w:r>
          </w:hyperlink>
        </w:p>
        <w:p w14:paraId="6A410AA9" w14:textId="58D66DC5" w:rsidR="00060565" w:rsidRPr="007F3BE1" w:rsidRDefault="00060565" w:rsidP="007F3BE1">
          <w:pPr>
            <w:spacing w:line="240" w:lineRule="auto"/>
            <w:jc w:val="both"/>
            <w:rPr>
              <w:rFonts w:ascii="Cambria" w:hAnsi="Cambria"/>
            </w:rPr>
          </w:pPr>
          <w:r w:rsidRPr="007F3BE1">
            <w:rPr>
              <w:rFonts w:ascii="Cambria" w:hAnsi="Cambria" w:cs="Nirmala UI Semilight"/>
              <w:b/>
              <w:bCs/>
              <w:noProof/>
            </w:rPr>
            <w:fldChar w:fldCharType="end"/>
          </w:r>
        </w:p>
      </w:sdtContent>
    </w:sdt>
    <w:p w14:paraId="5C42D514" w14:textId="54CA29D7" w:rsidR="00060565" w:rsidRPr="007F3BE1" w:rsidRDefault="00060565" w:rsidP="00A145EA">
      <w:pPr>
        <w:pStyle w:val="Heading1"/>
        <w:spacing w:after="240"/>
        <w:jc w:val="both"/>
        <w:rPr>
          <w:rFonts w:ascii="Cambria" w:hAnsi="Cambria"/>
          <w:sz w:val="22"/>
          <w:szCs w:val="22"/>
        </w:rPr>
      </w:pPr>
      <w:r w:rsidRPr="007F3BE1">
        <w:rPr>
          <w:rFonts w:ascii="Cambria" w:hAnsi="Cambria"/>
          <w:sz w:val="22"/>
          <w:szCs w:val="22"/>
        </w:rPr>
        <w:br w:type="column"/>
      </w:r>
      <w:bookmarkStart w:id="0" w:name="_Toc236786314"/>
      <w:r w:rsidR="00A145EA">
        <w:rPr>
          <w:rFonts w:ascii="Cambria" w:hAnsi="Cambria"/>
          <w:sz w:val="22"/>
          <w:szCs w:val="22"/>
        </w:rPr>
        <w:lastRenderedPageBreak/>
        <w:t xml:space="preserve">1.0 </w:t>
      </w:r>
      <w:r w:rsidRPr="007F3BE1">
        <w:rPr>
          <w:rFonts w:ascii="Cambria" w:hAnsi="Cambria"/>
          <w:sz w:val="22"/>
          <w:szCs w:val="22"/>
        </w:rPr>
        <w:t>INTRODUCTION</w:t>
      </w:r>
      <w:bookmarkEnd w:id="0"/>
    </w:p>
    <w:p w14:paraId="7453CBD0" w14:textId="3FB6DAEF" w:rsidR="008B7CA5" w:rsidRPr="00541084" w:rsidRDefault="008B7CA5" w:rsidP="00541084">
      <w:pPr>
        <w:jc w:val="both"/>
        <w:rPr>
          <w:rFonts w:ascii="Cambria" w:hAnsi="Cambria"/>
          <w:shd w:val="clear" w:color="auto" w:fill="FFFFFF"/>
        </w:rPr>
      </w:pPr>
      <w:r w:rsidRPr="00541084">
        <w:rPr>
          <w:rFonts w:ascii="Cambria" w:hAnsi="Cambria"/>
          <w:shd w:val="clear" w:color="auto" w:fill="FFFFFF"/>
        </w:rPr>
        <w:t>Recognizing the paramount significance of ethical conduct in shaping the trajectory of both business and society, Val Organics Private Limited wholeheartedly embraces a profound commitment to Ethical Governance as the cornerstone of our corporate ethos. We firmly comprehend that ethical governance transcends mere compliance and stands as a fundamental pillar of responsible corporate behavior, pivotal for fostering sustainable growth and cultivating enduring stakeholder trust.</w:t>
      </w:r>
    </w:p>
    <w:p w14:paraId="3001F5CC" w14:textId="51A5636A" w:rsidR="008B7CA5" w:rsidRPr="00541084" w:rsidRDefault="008B7CA5" w:rsidP="00541084">
      <w:pPr>
        <w:jc w:val="both"/>
        <w:rPr>
          <w:rFonts w:ascii="Cambria" w:hAnsi="Cambria"/>
          <w:shd w:val="clear" w:color="auto" w:fill="FFFFFF"/>
        </w:rPr>
      </w:pPr>
      <w:r w:rsidRPr="00541084">
        <w:rPr>
          <w:rFonts w:ascii="Cambria" w:hAnsi="Cambria"/>
          <w:shd w:val="clear" w:color="auto" w:fill="FFFFFF"/>
        </w:rPr>
        <w:t>Within Val Organics Private Limited, our Ethical Governance policy serves as a testament to our unwavering dedication to upholding the loftiest standards of integrity and accountability across all facets of our business engagements. We are resolutely committed to addressing pivotal governance issues, including, but not limited to, Corruption, Anticompetitive Practices, and Responsible Information Management.</w:t>
      </w:r>
    </w:p>
    <w:p w14:paraId="620606BF" w14:textId="77777777" w:rsidR="008B7CA5" w:rsidRPr="00541084" w:rsidRDefault="008B7CA5" w:rsidP="00541084">
      <w:pPr>
        <w:jc w:val="both"/>
        <w:rPr>
          <w:rFonts w:ascii="Cambria" w:hAnsi="Cambria"/>
          <w:b/>
          <w:shd w:val="clear" w:color="auto" w:fill="FFFFFF"/>
        </w:rPr>
      </w:pPr>
      <w:r w:rsidRPr="00541084">
        <w:rPr>
          <w:rFonts w:ascii="Cambria" w:hAnsi="Cambria"/>
          <w:shd w:val="clear" w:color="auto" w:fill="FFFFFF"/>
        </w:rPr>
        <w:t>In our unwavering resolve to effectively combat these challenges, we have assumed a proactive stance, implementing innovative measures that align seamlessly with the principles of Anti-Corruption, Conflict of Interest, Fraud, Anti-Money Laundering, and Information Security. Our meticulously crafted strategies are not only designed to meet but to surpass current regulatory requirements, thereby establishing a new benchmark for ethical conduct within our industry.</w:t>
      </w:r>
    </w:p>
    <w:p w14:paraId="7D5C0211" w14:textId="6FA7B3D5" w:rsidR="00060565" w:rsidRPr="007F3BE1" w:rsidRDefault="00A145EA" w:rsidP="00A145EA">
      <w:pPr>
        <w:pStyle w:val="Heading1"/>
        <w:spacing w:after="240"/>
        <w:jc w:val="both"/>
        <w:rPr>
          <w:rFonts w:ascii="Cambria" w:hAnsi="Cambria"/>
          <w:sz w:val="22"/>
          <w:szCs w:val="22"/>
        </w:rPr>
      </w:pPr>
      <w:bookmarkStart w:id="1" w:name="_Toc236786315"/>
      <w:r>
        <w:rPr>
          <w:rFonts w:ascii="Cambria" w:hAnsi="Cambria"/>
          <w:sz w:val="22"/>
          <w:szCs w:val="22"/>
        </w:rPr>
        <w:t xml:space="preserve">2.0 </w:t>
      </w:r>
      <w:r w:rsidR="00060565" w:rsidRPr="007F3BE1">
        <w:rPr>
          <w:rFonts w:ascii="Cambria" w:hAnsi="Cambria"/>
          <w:sz w:val="22"/>
          <w:szCs w:val="22"/>
        </w:rPr>
        <w:t>SCOPE</w:t>
      </w:r>
      <w:bookmarkEnd w:id="1"/>
    </w:p>
    <w:p w14:paraId="4DC844E1" w14:textId="77777777" w:rsidR="00060565" w:rsidRPr="007F3BE1" w:rsidRDefault="00060565" w:rsidP="007F3BE1">
      <w:pPr>
        <w:jc w:val="both"/>
        <w:rPr>
          <w:rFonts w:ascii="Cambria" w:hAnsi="Cambria" w:cs="Nirmala UI Semilight"/>
        </w:rPr>
      </w:pPr>
      <w:r w:rsidRPr="007F3BE1">
        <w:rPr>
          <w:rFonts w:ascii="Cambria" w:hAnsi="Cambria" w:cs="Nirmala UI Semilight"/>
        </w:rPr>
        <w:t>This Policy is applicable to following sites and all of its employees, workers, contractors, sub-contractors and other stakeholders:</w:t>
      </w:r>
    </w:p>
    <w:tbl>
      <w:tblPr>
        <w:tblStyle w:val="GridTable1Light-Accent1"/>
        <w:tblW w:w="0" w:type="auto"/>
        <w:tblLook w:val="04A0" w:firstRow="1" w:lastRow="0" w:firstColumn="1" w:lastColumn="0" w:noHBand="0" w:noVBand="1"/>
      </w:tblPr>
      <w:tblGrid>
        <w:gridCol w:w="1100"/>
        <w:gridCol w:w="3018"/>
        <w:gridCol w:w="4898"/>
      </w:tblGrid>
      <w:tr w:rsidR="00060565" w:rsidRPr="007F3BE1" w14:paraId="488247B6" w14:textId="77777777" w:rsidTr="004B15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dxa"/>
            <w:vAlign w:val="center"/>
          </w:tcPr>
          <w:p w14:paraId="17074B93" w14:textId="77777777" w:rsidR="00060565" w:rsidRPr="007F3BE1" w:rsidRDefault="00060565" w:rsidP="007F3BE1">
            <w:pPr>
              <w:jc w:val="both"/>
              <w:rPr>
                <w:rFonts w:ascii="Cambria" w:hAnsi="Cambria" w:cs="Nirmala UI Semilight"/>
              </w:rPr>
            </w:pPr>
            <w:r w:rsidRPr="007F3BE1">
              <w:rPr>
                <w:rFonts w:ascii="Cambria" w:hAnsi="Cambria" w:cs="Nirmala UI Semilight"/>
              </w:rPr>
              <w:t>Sr. No.</w:t>
            </w:r>
          </w:p>
        </w:tc>
        <w:tc>
          <w:tcPr>
            <w:tcW w:w="3018" w:type="dxa"/>
            <w:vAlign w:val="center"/>
          </w:tcPr>
          <w:p w14:paraId="0DEB0618" w14:textId="77777777" w:rsidR="00060565" w:rsidRPr="007F3BE1" w:rsidRDefault="00060565" w:rsidP="007F3BE1">
            <w:pPr>
              <w:jc w:val="both"/>
              <w:cnfStyle w:val="100000000000" w:firstRow="1" w:lastRow="0" w:firstColumn="0" w:lastColumn="0" w:oddVBand="0" w:evenVBand="0" w:oddHBand="0" w:evenHBand="0" w:firstRowFirstColumn="0" w:firstRowLastColumn="0" w:lastRowFirstColumn="0" w:lastRowLastColumn="0"/>
              <w:rPr>
                <w:rFonts w:ascii="Cambria" w:hAnsi="Cambria" w:cs="Nirmala UI Semilight"/>
              </w:rPr>
            </w:pPr>
            <w:r w:rsidRPr="007F3BE1">
              <w:rPr>
                <w:rFonts w:ascii="Cambria" w:hAnsi="Cambria" w:cs="Nirmala UI Semilight"/>
              </w:rPr>
              <w:t>Site</w:t>
            </w:r>
          </w:p>
        </w:tc>
        <w:tc>
          <w:tcPr>
            <w:tcW w:w="4898" w:type="dxa"/>
            <w:vAlign w:val="center"/>
          </w:tcPr>
          <w:p w14:paraId="0C558955" w14:textId="77777777" w:rsidR="00060565" w:rsidRPr="007F3BE1" w:rsidRDefault="00060565" w:rsidP="007F3BE1">
            <w:pPr>
              <w:jc w:val="both"/>
              <w:cnfStyle w:val="100000000000" w:firstRow="1" w:lastRow="0" w:firstColumn="0" w:lastColumn="0" w:oddVBand="0" w:evenVBand="0" w:oddHBand="0" w:evenHBand="0" w:firstRowFirstColumn="0" w:firstRowLastColumn="0" w:lastRowFirstColumn="0" w:lastRowLastColumn="0"/>
              <w:rPr>
                <w:rFonts w:ascii="Cambria" w:hAnsi="Cambria" w:cs="Nirmala UI Semilight"/>
              </w:rPr>
            </w:pPr>
            <w:r w:rsidRPr="007F3BE1">
              <w:rPr>
                <w:rFonts w:ascii="Cambria" w:hAnsi="Cambria" w:cs="Nirmala UI Semilight"/>
              </w:rPr>
              <w:t>Address</w:t>
            </w:r>
          </w:p>
        </w:tc>
      </w:tr>
      <w:tr w:rsidR="004B1593" w:rsidRPr="007F3BE1" w14:paraId="6EE79864" w14:textId="77777777" w:rsidTr="004B1593">
        <w:tc>
          <w:tcPr>
            <w:cnfStyle w:val="001000000000" w:firstRow="0" w:lastRow="0" w:firstColumn="1" w:lastColumn="0" w:oddVBand="0" w:evenVBand="0" w:oddHBand="0" w:evenHBand="0" w:firstRowFirstColumn="0" w:firstRowLastColumn="0" w:lastRowFirstColumn="0" w:lastRowLastColumn="0"/>
            <w:tcW w:w="1100" w:type="dxa"/>
            <w:vAlign w:val="center"/>
          </w:tcPr>
          <w:p w14:paraId="4905F60C" w14:textId="77777777" w:rsidR="004B1593" w:rsidRPr="007F3BE1" w:rsidRDefault="004B1593" w:rsidP="004B1593">
            <w:pPr>
              <w:jc w:val="both"/>
              <w:rPr>
                <w:rFonts w:ascii="Cambria" w:hAnsi="Cambria" w:cs="Nirmala UI Semilight"/>
              </w:rPr>
            </w:pPr>
            <w:r w:rsidRPr="007F3BE1">
              <w:rPr>
                <w:rFonts w:ascii="Cambria" w:hAnsi="Cambria" w:cs="Nirmala UI Semilight"/>
              </w:rPr>
              <w:t>1</w:t>
            </w:r>
          </w:p>
        </w:tc>
        <w:tc>
          <w:tcPr>
            <w:tcW w:w="3018" w:type="dxa"/>
            <w:vMerge w:val="restart"/>
            <w:vAlign w:val="center"/>
          </w:tcPr>
          <w:p w14:paraId="04BCF78A" w14:textId="0C40811D" w:rsidR="004B1593" w:rsidRPr="007F3BE1" w:rsidRDefault="004B1593" w:rsidP="004B1593">
            <w:pPr>
              <w:jc w:val="both"/>
              <w:cnfStyle w:val="000000000000" w:firstRow="0" w:lastRow="0" w:firstColumn="0" w:lastColumn="0" w:oddVBand="0" w:evenVBand="0" w:oddHBand="0" w:evenHBand="0" w:firstRowFirstColumn="0" w:firstRowLastColumn="0" w:lastRowFirstColumn="0" w:lastRowLastColumn="0"/>
              <w:rPr>
                <w:rFonts w:ascii="Cambria" w:hAnsi="Cambria" w:cs="Nirmala UI Semilight"/>
                <w:b/>
                <w:bCs/>
              </w:rPr>
            </w:pPr>
            <w:r w:rsidRPr="007F3BE1">
              <w:rPr>
                <w:rFonts w:ascii="Cambria" w:hAnsi="Cambria" w:cs="Nirmala UI Semilight"/>
                <w:b/>
                <w:bCs/>
              </w:rPr>
              <w:t>Val Organics Private Limited</w:t>
            </w:r>
          </w:p>
        </w:tc>
        <w:tc>
          <w:tcPr>
            <w:tcW w:w="4898" w:type="dxa"/>
          </w:tcPr>
          <w:p w14:paraId="6071200E" w14:textId="75674CEE" w:rsidR="004B1593" w:rsidRPr="007F3BE1" w:rsidRDefault="004B1593" w:rsidP="004B1593">
            <w:pPr>
              <w:jc w:val="both"/>
              <w:cnfStyle w:val="000000000000" w:firstRow="0" w:lastRow="0" w:firstColumn="0" w:lastColumn="0" w:oddVBand="0" w:evenVBand="0" w:oddHBand="0" w:evenHBand="0" w:firstRowFirstColumn="0" w:firstRowLastColumn="0" w:lastRowFirstColumn="0" w:lastRowLastColumn="0"/>
              <w:rPr>
                <w:rFonts w:ascii="Cambria" w:hAnsi="Cambria" w:cs="Nirmala UI Semilight"/>
              </w:rPr>
            </w:pPr>
            <w:r w:rsidRPr="008A1BAB">
              <w:rPr>
                <w:rFonts w:ascii="Cambria" w:hAnsi="Cambria" w:cs="Nirmala UI Semilight"/>
              </w:rPr>
              <w:t>Plot No. 2201, Road No. 21, Gidc Estate, Sarigam, Valsad, Gujarat - 396155</w:t>
            </w:r>
          </w:p>
        </w:tc>
      </w:tr>
      <w:tr w:rsidR="004B1593" w:rsidRPr="007F3BE1" w14:paraId="35C47104" w14:textId="77777777" w:rsidTr="004B1593">
        <w:tc>
          <w:tcPr>
            <w:cnfStyle w:val="001000000000" w:firstRow="0" w:lastRow="0" w:firstColumn="1" w:lastColumn="0" w:oddVBand="0" w:evenVBand="0" w:oddHBand="0" w:evenHBand="0" w:firstRowFirstColumn="0" w:firstRowLastColumn="0" w:lastRowFirstColumn="0" w:lastRowLastColumn="0"/>
            <w:tcW w:w="1100" w:type="dxa"/>
            <w:vAlign w:val="center"/>
          </w:tcPr>
          <w:p w14:paraId="45CE3654" w14:textId="77777777" w:rsidR="004B1593" w:rsidRPr="007F3BE1" w:rsidRDefault="004B1593" w:rsidP="004B1593">
            <w:pPr>
              <w:jc w:val="both"/>
              <w:rPr>
                <w:rFonts w:ascii="Cambria" w:hAnsi="Cambria" w:cs="Nirmala UI Semilight"/>
              </w:rPr>
            </w:pPr>
            <w:r w:rsidRPr="007F3BE1">
              <w:rPr>
                <w:rFonts w:ascii="Cambria" w:hAnsi="Cambria" w:cs="Nirmala UI Semilight"/>
              </w:rPr>
              <w:t>2</w:t>
            </w:r>
          </w:p>
        </w:tc>
        <w:tc>
          <w:tcPr>
            <w:tcW w:w="3018" w:type="dxa"/>
            <w:vMerge/>
          </w:tcPr>
          <w:p w14:paraId="1307140D" w14:textId="77777777" w:rsidR="004B1593" w:rsidRPr="007F3BE1" w:rsidRDefault="004B1593" w:rsidP="004B1593">
            <w:pPr>
              <w:jc w:val="both"/>
              <w:cnfStyle w:val="000000000000" w:firstRow="0" w:lastRow="0" w:firstColumn="0" w:lastColumn="0" w:oddVBand="0" w:evenVBand="0" w:oddHBand="0" w:evenHBand="0" w:firstRowFirstColumn="0" w:firstRowLastColumn="0" w:lastRowFirstColumn="0" w:lastRowLastColumn="0"/>
              <w:rPr>
                <w:rFonts w:ascii="Cambria" w:hAnsi="Cambria" w:cs="Nirmala UI Semilight"/>
              </w:rPr>
            </w:pPr>
          </w:p>
        </w:tc>
        <w:tc>
          <w:tcPr>
            <w:tcW w:w="4898" w:type="dxa"/>
          </w:tcPr>
          <w:p w14:paraId="119900E8" w14:textId="16FF44DE" w:rsidR="004B1593" w:rsidRPr="007F3BE1" w:rsidRDefault="004B1593" w:rsidP="004B1593">
            <w:pPr>
              <w:jc w:val="both"/>
              <w:cnfStyle w:val="000000000000" w:firstRow="0" w:lastRow="0" w:firstColumn="0" w:lastColumn="0" w:oddVBand="0" w:evenVBand="0" w:oddHBand="0" w:evenHBand="0" w:firstRowFirstColumn="0" w:firstRowLastColumn="0" w:lastRowFirstColumn="0" w:lastRowLastColumn="0"/>
              <w:rPr>
                <w:rFonts w:ascii="Cambria" w:hAnsi="Cambria" w:cs="Nirmala UI Semilight"/>
              </w:rPr>
            </w:pPr>
            <w:r w:rsidRPr="008A1BAB">
              <w:rPr>
                <w:rFonts w:ascii="Cambria" w:hAnsi="Cambria" w:cs="Nirmala UI Semilight"/>
              </w:rPr>
              <w:t>Ground Floor, Chadha Building, Plot No-95, Wadala, Wadala, Mumbai, Maharashtra 400031</w:t>
            </w:r>
          </w:p>
        </w:tc>
      </w:tr>
    </w:tbl>
    <w:p w14:paraId="4C306ACA" w14:textId="3139821A" w:rsidR="00060565" w:rsidRPr="007F3BE1" w:rsidRDefault="00A145EA" w:rsidP="00A145EA">
      <w:pPr>
        <w:pStyle w:val="Heading1"/>
        <w:spacing w:after="240"/>
        <w:jc w:val="both"/>
        <w:rPr>
          <w:rFonts w:ascii="Cambria" w:hAnsi="Cambria"/>
          <w:sz w:val="22"/>
          <w:szCs w:val="22"/>
        </w:rPr>
      </w:pPr>
      <w:bookmarkStart w:id="2" w:name="_Toc236786316"/>
      <w:r>
        <w:rPr>
          <w:rFonts w:ascii="Cambria" w:hAnsi="Cambria"/>
          <w:sz w:val="22"/>
          <w:szCs w:val="22"/>
        </w:rPr>
        <w:t xml:space="preserve">3.0 </w:t>
      </w:r>
      <w:r w:rsidR="00060565" w:rsidRPr="007F3BE1">
        <w:rPr>
          <w:rFonts w:ascii="Cambria" w:hAnsi="Cambria"/>
          <w:sz w:val="22"/>
          <w:szCs w:val="22"/>
        </w:rPr>
        <w:t>POLICY STATEMENT</w:t>
      </w:r>
      <w:bookmarkEnd w:id="2"/>
    </w:p>
    <w:p w14:paraId="787D9408" w14:textId="1B05728E" w:rsidR="00060565" w:rsidRPr="007F3BE1" w:rsidRDefault="004D5F48" w:rsidP="007F3BE1">
      <w:pPr>
        <w:jc w:val="both"/>
        <w:rPr>
          <w:rFonts w:ascii="Cambria" w:hAnsi="Cambria" w:cs="Nirmala UI Semilight"/>
          <w:lang w:val="en-IN"/>
        </w:rPr>
      </w:pPr>
      <w:r w:rsidRPr="007F3BE1">
        <w:rPr>
          <w:rFonts w:ascii="Cambria" w:hAnsi="Cambria" w:cs="Segoe UI"/>
          <w:color w:val="0D0D0D"/>
          <w:shd w:val="clear" w:color="auto" w:fill="FFFFFF"/>
        </w:rPr>
        <w:t>At Val Organics Private Limited, we are unwavering in our commitment to ethical governance, upholding the highest standards of integrity, accountability, and transparency. Our policy addresses key governance issues including corruption, anticompetitive practices, and responsible information management, setting a new benchmark for ethical conduct within our industry.</w:t>
      </w:r>
    </w:p>
    <w:p w14:paraId="04A4F025" w14:textId="77777777" w:rsidR="00060565" w:rsidRPr="007F3BE1" w:rsidRDefault="00060565" w:rsidP="007F3BE1">
      <w:pPr>
        <w:jc w:val="both"/>
        <w:rPr>
          <w:rFonts w:ascii="Cambria" w:hAnsi="Cambria" w:cs="Nirmala UI Semilight"/>
          <w:vanish/>
          <w:lang w:val="en-IN"/>
        </w:rPr>
      </w:pPr>
      <w:r w:rsidRPr="007F3BE1">
        <w:rPr>
          <w:rFonts w:ascii="Cambria" w:hAnsi="Cambria" w:cs="Nirmala UI Semilight"/>
          <w:vanish/>
          <w:lang w:val="en-IN"/>
        </w:rPr>
        <w:t>Top of Form</w:t>
      </w:r>
    </w:p>
    <w:p w14:paraId="469D6B05" w14:textId="77777777" w:rsidR="00060565" w:rsidRPr="007F3BE1" w:rsidRDefault="00060565" w:rsidP="007F3BE1">
      <w:pPr>
        <w:jc w:val="both"/>
        <w:rPr>
          <w:rFonts w:ascii="Cambria" w:hAnsi="Cambria" w:cs="Nirmala UI Semilight"/>
          <w:lang w:val="en-IN"/>
        </w:rPr>
      </w:pPr>
    </w:p>
    <w:p w14:paraId="201F85C5" w14:textId="77777777" w:rsidR="00060565" w:rsidRPr="007F3BE1" w:rsidRDefault="00060565" w:rsidP="007F3BE1">
      <w:pPr>
        <w:jc w:val="both"/>
        <w:rPr>
          <w:rFonts w:ascii="Cambria" w:hAnsi="Cambria" w:cs="Nirmala UI Semilight"/>
          <w:vanish/>
          <w:lang w:val="en-IN"/>
        </w:rPr>
      </w:pPr>
      <w:r w:rsidRPr="007F3BE1">
        <w:rPr>
          <w:rFonts w:ascii="Cambria" w:hAnsi="Cambria" w:cs="Nirmala UI Semilight"/>
          <w:vanish/>
          <w:lang w:val="en-IN"/>
        </w:rPr>
        <w:t>Bottom of Form</w:t>
      </w:r>
    </w:p>
    <w:p w14:paraId="745BA011" w14:textId="77777777" w:rsidR="00060565" w:rsidRPr="007F3BE1" w:rsidRDefault="00060565" w:rsidP="007F3BE1">
      <w:pPr>
        <w:jc w:val="both"/>
        <w:rPr>
          <w:rFonts w:ascii="Cambria" w:hAnsi="Cambria" w:cs="Nirmala UI Semilight"/>
        </w:rPr>
      </w:pPr>
    </w:p>
    <w:p w14:paraId="106E829C" w14:textId="7A18B3A5" w:rsidR="00EB4D32" w:rsidRPr="007F3BE1" w:rsidRDefault="00EB4D32" w:rsidP="007F3BE1">
      <w:pPr>
        <w:jc w:val="both"/>
        <w:rPr>
          <w:rFonts w:ascii="Cambria" w:hAnsi="Cambria" w:cs="Nirmala UI Semilight"/>
        </w:rPr>
      </w:pPr>
    </w:p>
    <w:p w14:paraId="0A9A4456" w14:textId="77777777" w:rsidR="006A4182" w:rsidRPr="007F3BE1" w:rsidRDefault="006A4182" w:rsidP="007F3BE1">
      <w:pPr>
        <w:jc w:val="both"/>
        <w:rPr>
          <w:rFonts w:ascii="Cambria" w:hAnsi="Cambria" w:cs="Nirmala UI Semilight"/>
        </w:rPr>
      </w:pPr>
    </w:p>
    <w:p w14:paraId="347B35F7" w14:textId="77777777" w:rsidR="006A4182" w:rsidRPr="007F3BE1" w:rsidRDefault="006A4182" w:rsidP="007F3BE1">
      <w:pPr>
        <w:jc w:val="both"/>
        <w:rPr>
          <w:rFonts w:ascii="Cambria" w:hAnsi="Cambria" w:cs="Nirmala UI Semilight"/>
        </w:rPr>
      </w:pPr>
    </w:p>
    <w:p w14:paraId="148A8B27" w14:textId="77777777" w:rsidR="006A4182" w:rsidRPr="007F3BE1" w:rsidRDefault="006A4182" w:rsidP="007F3BE1">
      <w:pPr>
        <w:jc w:val="both"/>
        <w:rPr>
          <w:rFonts w:ascii="Cambria" w:hAnsi="Cambria" w:cs="Nirmala UI Semilight"/>
        </w:rPr>
      </w:pPr>
    </w:p>
    <w:p w14:paraId="4F3DB55F" w14:textId="77777777" w:rsidR="006A4182" w:rsidRPr="007F3BE1" w:rsidRDefault="006A4182" w:rsidP="007F3BE1">
      <w:pPr>
        <w:jc w:val="both"/>
        <w:rPr>
          <w:rFonts w:ascii="Cambria" w:hAnsi="Cambria" w:cs="Nirmala UI Semilight"/>
        </w:rPr>
      </w:pPr>
    </w:p>
    <w:p w14:paraId="4CC78CA8" w14:textId="77777777" w:rsidR="006A4182" w:rsidRPr="007F3BE1" w:rsidRDefault="006A4182" w:rsidP="007F3BE1">
      <w:pPr>
        <w:jc w:val="both"/>
        <w:rPr>
          <w:rFonts w:ascii="Cambria" w:hAnsi="Cambria" w:cs="Nirmala UI Semilight"/>
        </w:rPr>
      </w:pPr>
    </w:p>
    <w:p w14:paraId="11F95384" w14:textId="77777777" w:rsidR="006A4182" w:rsidRPr="00A145EA" w:rsidRDefault="006A4182" w:rsidP="00A252E0">
      <w:pPr>
        <w:rPr>
          <w:rFonts w:ascii="Cambria" w:hAnsi="Cambria"/>
          <w:b/>
          <w:bCs/>
          <w:lang w:val="en-IN" w:eastAsia="en-IN"/>
        </w:rPr>
      </w:pPr>
      <w:r w:rsidRPr="00A145EA">
        <w:rPr>
          <w:rFonts w:ascii="Cambria" w:hAnsi="Cambria"/>
          <w:b/>
          <w:bCs/>
          <w:lang w:val="en-IN" w:eastAsia="en-IN"/>
        </w:rPr>
        <w:lastRenderedPageBreak/>
        <w:t>1. Ethical Excellence</w:t>
      </w:r>
    </w:p>
    <w:p w14:paraId="2505B011" w14:textId="7BDA1025" w:rsidR="006A4182" w:rsidRPr="00B71DFB" w:rsidRDefault="006A4182" w:rsidP="00B71DFB">
      <w:pPr>
        <w:numPr>
          <w:ilvl w:val="0"/>
          <w:numId w:val="2"/>
        </w:numPr>
        <w:shd w:val="clear" w:color="auto" w:fill="FFFFFF"/>
        <w:spacing w:after="0" w:line="240" w:lineRule="auto"/>
        <w:contextualSpacing/>
        <w:jc w:val="both"/>
        <w:rPr>
          <w:rFonts w:ascii="Cambria" w:eastAsia="Times New Roman" w:hAnsi="Cambria" w:cs="Arial"/>
          <w:color w:val="000000" w:themeColor="text1"/>
          <w:kern w:val="0"/>
          <w:lang w:val="en-IN" w:eastAsia="en-IN"/>
          <w14:ligatures w14:val="none"/>
        </w:rPr>
      </w:pPr>
      <w:r w:rsidRPr="00B71DFB">
        <w:rPr>
          <w:rFonts w:ascii="Cambria" w:eastAsia="Times New Roman" w:hAnsi="Cambria" w:cs="Arial"/>
          <w:color w:val="000000" w:themeColor="text1"/>
          <w:kern w:val="0"/>
          <w:lang w:val="en-IN" w:eastAsia="en-IN"/>
          <w14:ligatures w14:val="none"/>
        </w:rPr>
        <w:t>We are guided by honesty, integrity, and fairness in all business dealings. We will not engage in activities that could be perceived as unethical or a conflict of interest.</w:t>
      </w:r>
    </w:p>
    <w:p w14:paraId="66405018" w14:textId="330708F4" w:rsidR="006A4182" w:rsidRPr="00B71DFB" w:rsidRDefault="006A4182" w:rsidP="00B71DFB">
      <w:pPr>
        <w:numPr>
          <w:ilvl w:val="0"/>
          <w:numId w:val="2"/>
        </w:numPr>
        <w:shd w:val="clear" w:color="auto" w:fill="FFFFFF"/>
        <w:spacing w:before="100" w:beforeAutospacing="1" w:after="0" w:line="240" w:lineRule="auto"/>
        <w:contextualSpacing/>
        <w:jc w:val="both"/>
        <w:rPr>
          <w:rFonts w:ascii="Cambria" w:eastAsia="Times New Roman" w:hAnsi="Cambria" w:cs="Arial"/>
          <w:color w:val="000000" w:themeColor="text1"/>
          <w:kern w:val="0"/>
          <w:lang w:val="en-IN" w:eastAsia="en-IN"/>
          <w14:ligatures w14:val="none"/>
        </w:rPr>
      </w:pPr>
      <w:r w:rsidRPr="00B71DFB">
        <w:rPr>
          <w:rFonts w:ascii="Cambria" w:eastAsia="Times New Roman" w:hAnsi="Cambria" w:cs="Arial"/>
          <w:color w:val="000000" w:themeColor="text1"/>
          <w:kern w:val="0"/>
          <w:lang w:val="en-IN" w:eastAsia="en-IN"/>
          <w14:ligatures w14:val="none"/>
        </w:rPr>
        <w:t>We</w:t>
      </w:r>
      <w:r w:rsidR="00A546A4" w:rsidRPr="00B71DFB">
        <w:rPr>
          <w:rFonts w:ascii="Cambria" w:eastAsia="Times New Roman" w:hAnsi="Cambria" w:cs="Arial"/>
          <w:color w:val="000000" w:themeColor="text1"/>
          <w:kern w:val="0"/>
          <w:lang w:val="en-IN" w:eastAsia="en-IN"/>
          <w14:ligatures w14:val="none"/>
        </w:rPr>
        <w:t xml:space="preserve"> </w:t>
      </w:r>
      <w:r w:rsidRPr="00B71DFB">
        <w:rPr>
          <w:rFonts w:ascii="Cambria" w:eastAsia="Times New Roman" w:hAnsi="Cambria" w:cs="Arial"/>
          <w:color w:val="000000" w:themeColor="text1"/>
          <w:kern w:val="0"/>
          <w:lang w:val="en-IN" w:eastAsia="en-IN"/>
          <w14:ligatures w14:val="none"/>
        </w:rPr>
        <w:t>develop and implement a comprehensive Code of Conduct that clearly defines expected ethical behavior for all employees, directors, and officers. We will also establish a confidential reporting hotline for employees to raise concerns without fear of retaliation.</w:t>
      </w:r>
    </w:p>
    <w:p w14:paraId="4F533C2B" w14:textId="77777777" w:rsidR="006747D4" w:rsidRPr="00B71DFB" w:rsidRDefault="006A4182" w:rsidP="00B71DFB">
      <w:pPr>
        <w:numPr>
          <w:ilvl w:val="0"/>
          <w:numId w:val="2"/>
        </w:numPr>
        <w:shd w:val="clear" w:color="auto" w:fill="FFFFFF"/>
        <w:spacing w:before="100" w:beforeAutospacing="1" w:after="0" w:line="240" w:lineRule="auto"/>
        <w:contextualSpacing/>
        <w:jc w:val="both"/>
        <w:rPr>
          <w:rFonts w:ascii="Cambria" w:eastAsia="Times New Roman" w:hAnsi="Cambria" w:cs="Arial"/>
          <w:color w:val="000000" w:themeColor="text1"/>
          <w:kern w:val="0"/>
          <w:lang w:val="en-IN" w:eastAsia="en-IN"/>
          <w14:ligatures w14:val="none"/>
        </w:rPr>
      </w:pPr>
      <w:r w:rsidRPr="00B71DFB">
        <w:rPr>
          <w:rFonts w:ascii="Cambria" w:eastAsia="Times New Roman" w:hAnsi="Cambria" w:cs="Arial"/>
          <w:color w:val="000000" w:themeColor="text1"/>
          <w:kern w:val="0"/>
          <w:lang w:val="en-IN" w:eastAsia="en-IN"/>
          <w14:ligatures w14:val="none"/>
        </w:rPr>
        <w:t>Create a work environment where employees feel empowered to speak up about ethical concerns and are confident leadership will take appropriate action.</w:t>
      </w:r>
    </w:p>
    <w:p w14:paraId="0EA1AEFB" w14:textId="77777777" w:rsidR="00B71DFB" w:rsidRPr="00B71DFB" w:rsidRDefault="00B71DFB" w:rsidP="00B71DFB">
      <w:pPr>
        <w:numPr>
          <w:ilvl w:val="0"/>
          <w:numId w:val="2"/>
        </w:numPr>
        <w:shd w:val="clear" w:color="auto" w:fill="FFFFFF"/>
        <w:spacing w:before="100" w:beforeAutospacing="1" w:after="0" w:line="240" w:lineRule="auto"/>
        <w:contextualSpacing/>
        <w:jc w:val="both"/>
        <w:rPr>
          <w:rFonts w:ascii="Cambria" w:eastAsia="Times New Roman" w:hAnsi="Cambria" w:cs="Arial"/>
          <w:color w:val="000000" w:themeColor="text1"/>
          <w:kern w:val="0"/>
          <w:highlight w:val="yellow"/>
          <w:lang w:val="en-IN" w:eastAsia="en-IN"/>
          <w14:ligatures w14:val="none"/>
        </w:rPr>
      </w:pPr>
      <w:r w:rsidRPr="00B71DFB">
        <w:rPr>
          <w:rFonts w:ascii="Cambria" w:eastAsia="Times New Roman" w:hAnsi="Cambria" w:cs="Arial"/>
          <w:color w:val="000000" w:themeColor="text1"/>
          <w:kern w:val="0"/>
          <w:highlight w:val="yellow"/>
          <w:lang w:val="en-IN" w:eastAsia="en-IN"/>
          <w14:ligatures w14:val="none"/>
        </w:rPr>
        <w:t xml:space="preserve">Achieve </w:t>
      </w:r>
      <w:r w:rsidR="006A4182" w:rsidRPr="00B71DFB">
        <w:rPr>
          <w:rFonts w:ascii="Cambria" w:eastAsia="Times New Roman" w:hAnsi="Cambria" w:cs="Arial"/>
          <w:color w:val="000000" w:themeColor="text1"/>
          <w:kern w:val="0"/>
          <w:highlight w:val="yellow"/>
          <w:lang w:val="en-IN" w:eastAsia="en-IN"/>
          <w14:ligatures w14:val="none"/>
        </w:rPr>
        <w:t xml:space="preserve">employee participation in ethics training by </w:t>
      </w:r>
      <w:r w:rsidRPr="00B71DFB">
        <w:rPr>
          <w:rFonts w:ascii="Cambria" w:eastAsia="Times New Roman" w:hAnsi="Cambria" w:cs="Arial"/>
          <w:color w:val="000000" w:themeColor="text1"/>
          <w:kern w:val="0"/>
          <w:highlight w:val="yellow"/>
          <w:lang w:val="en-IN" w:eastAsia="en-IN"/>
          <w14:ligatures w14:val="none"/>
        </w:rPr>
        <w:t>100</w:t>
      </w:r>
      <w:r w:rsidR="006A4182" w:rsidRPr="00B71DFB">
        <w:rPr>
          <w:rFonts w:ascii="Cambria" w:eastAsia="Times New Roman" w:hAnsi="Cambria" w:cs="Arial"/>
          <w:color w:val="000000" w:themeColor="text1"/>
          <w:kern w:val="0"/>
          <w:highlight w:val="yellow"/>
          <w:lang w:val="en-IN" w:eastAsia="en-IN"/>
          <w14:ligatures w14:val="none"/>
        </w:rPr>
        <w:t xml:space="preserve">% by </w:t>
      </w:r>
      <w:r w:rsidR="00C4544C" w:rsidRPr="00B71DFB">
        <w:rPr>
          <w:rFonts w:ascii="Cambria" w:eastAsia="Times New Roman" w:hAnsi="Cambria" w:cs="Arial"/>
          <w:color w:val="000000" w:themeColor="text1"/>
          <w:kern w:val="0"/>
          <w:highlight w:val="yellow"/>
          <w:lang w:val="en-IN" w:eastAsia="en-IN"/>
          <w14:ligatures w14:val="none"/>
        </w:rPr>
        <w:t xml:space="preserve">FY </w:t>
      </w:r>
      <w:r w:rsidR="00466E15" w:rsidRPr="00B71DFB">
        <w:rPr>
          <w:rFonts w:ascii="Cambria" w:eastAsia="Times New Roman" w:hAnsi="Cambria" w:cs="Arial"/>
          <w:color w:val="000000" w:themeColor="text1"/>
          <w:kern w:val="0"/>
          <w:highlight w:val="yellow"/>
          <w:lang w:val="en-IN" w:eastAsia="en-IN"/>
          <w14:ligatures w14:val="none"/>
        </w:rPr>
        <w:t>20</w:t>
      </w:r>
      <w:r w:rsidR="00C4544C" w:rsidRPr="00B71DFB">
        <w:rPr>
          <w:rFonts w:ascii="Cambria" w:eastAsia="Times New Roman" w:hAnsi="Cambria" w:cs="Arial"/>
          <w:color w:val="000000" w:themeColor="text1"/>
          <w:kern w:val="0"/>
          <w:highlight w:val="yellow"/>
          <w:lang w:val="en-IN" w:eastAsia="en-IN"/>
          <w14:ligatures w14:val="none"/>
        </w:rPr>
        <w:t>29-</w:t>
      </w:r>
      <w:r w:rsidR="00466E15" w:rsidRPr="00B71DFB">
        <w:rPr>
          <w:rFonts w:ascii="Cambria" w:eastAsia="Times New Roman" w:hAnsi="Cambria" w:cs="Arial"/>
          <w:color w:val="000000" w:themeColor="text1"/>
          <w:kern w:val="0"/>
          <w:highlight w:val="yellow"/>
          <w:lang w:val="en-IN" w:eastAsia="en-IN"/>
          <w14:ligatures w14:val="none"/>
        </w:rPr>
        <w:t>30 as compare to Baseline FY 2022-23.</w:t>
      </w:r>
    </w:p>
    <w:p w14:paraId="2A178A4D" w14:textId="10960B89" w:rsidR="00B71DFB" w:rsidRPr="00B71DFB" w:rsidRDefault="00B71DFB" w:rsidP="00B71DFB">
      <w:pPr>
        <w:numPr>
          <w:ilvl w:val="0"/>
          <w:numId w:val="2"/>
        </w:numPr>
        <w:shd w:val="clear" w:color="auto" w:fill="FFFFFF"/>
        <w:spacing w:before="100" w:beforeAutospacing="1" w:line="240" w:lineRule="auto"/>
        <w:contextualSpacing/>
        <w:jc w:val="both"/>
        <w:rPr>
          <w:rFonts w:ascii="Cambria" w:eastAsia="Times New Roman" w:hAnsi="Cambria" w:cs="Arial"/>
          <w:color w:val="000000" w:themeColor="text1"/>
          <w:kern w:val="0"/>
          <w:highlight w:val="yellow"/>
          <w:lang w:val="en-IN" w:eastAsia="en-IN"/>
          <w14:ligatures w14:val="none"/>
        </w:rPr>
      </w:pPr>
      <w:r w:rsidRPr="00B71DFB">
        <w:rPr>
          <w:rFonts w:ascii="Cambria" w:eastAsia="Times New Roman" w:hAnsi="Cambria" w:cs="Arial"/>
          <w:color w:val="000000" w:themeColor="text1"/>
          <w:kern w:val="0"/>
          <w:highlight w:val="yellow"/>
          <w:lang w:eastAsia="en-IN"/>
          <w14:ligatures w14:val="none"/>
        </w:rPr>
        <w:t>Maintain 100% tracking, investigation, and closure of reported ethics concerns through the hotline through FY 2029-30.</w:t>
      </w:r>
    </w:p>
    <w:p w14:paraId="46B39B7B" w14:textId="59C36EC2" w:rsidR="00B71DFB" w:rsidRPr="00B71DFB" w:rsidRDefault="00B71DFB" w:rsidP="00B71DFB">
      <w:pPr>
        <w:numPr>
          <w:ilvl w:val="0"/>
          <w:numId w:val="2"/>
        </w:numPr>
        <w:shd w:val="clear" w:color="auto" w:fill="FFFFFF"/>
        <w:spacing w:before="100" w:beforeAutospacing="1" w:line="240" w:lineRule="auto"/>
        <w:contextualSpacing/>
        <w:jc w:val="both"/>
        <w:rPr>
          <w:rFonts w:ascii="Cambria" w:eastAsia="Times New Roman" w:hAnsi="Cambria" w:cs="Arial"/>
          <w:color w:val="000000" w:themeColor="text1"/>
          <w:kern w:val="0"/>
          <w:highlight w:val="yellow"/>
          <w:lang w:val="en-IN" w:eastAsia="en-IN"/>
          <w14:ligatures w14:val="none"/>
        </w:rPr>
      </w:pPr>
      <w:r w:rsidRPr="00B71DFB">
        <w:rPr>
          <w:rFonts w:ascii="Cambria" w:eastAsia="Times New Roman" w:hAnsi="Cambria" w:cs="Arial"/>
          <w:color w:val="000000" w:themeColor="text1"/>
          <w:kern w:val="0"/>
          <w:highlight w:val="yellow"/>
          <w:lang w:eastAsia="en-IN"/>
          <w14:ligatures w14:val="none"/>
        </w:rPr>
        <w:t>Conduct annual ethics and compliance risk assessments covering 100% of relevant business functions through FY 2029-30.</w:t>
      </w:r>
    </w:p>
    <w:p w14:paraId="1C085E04" w14:textId="3035EFC0" w:rsidR="00B71DFB" w:rsidRPr="00B71DFB" w:rsidRDefault="00B71DFB" w:rsidP="00B71DFB">
      <w:pPr>
        <w:numPr>
          <w:ilvl w:val="0"/>
          <w:numId w:val="2"/>
        </w:numPr>
        <w:shd w:val="clear" w:color="auto" w:fill="FFFFFF"/>
        <w:spacing w:before="100" w:beforeAutospacing="1" w:after="200" w:line="240" w:lineRule="auto"/>
        <w:jc w:val="both"/>
        <w:rPr>
          <w:rFonts w:ascii="Cambria" w:eastAsia="Times New Roman" w:hAnsi="Cambria" w:cs="Arial"/>
          <w:color w:val="000000" w:themeColor="text1"/>
          <w:kern w:val="0"/>
          <w:highlight w:val="yellow"/>
          <w:lang w:val="en-IN" w:eastAsia="en-IN"/>
          <w14:ligatures w14:val="none"/>
        </w:rPr>
      </w:pPr>
      <w:r w:rsidRPr="00B71DFB">
        <w:rPr>
          <w:rFonts w:ascii="Cambria" w:eastAsia="Times New Roman" w:hAnsi="Cambria" w:cs="Arial"/>
          <w:color w:val="000000" w:themeColor="text1"/>
          <w:kern w:val="0"/>
          <w:highlight w:val="yellow"/>
          <w:lang w:eastAsia="en-IN"/>
          <w14:ligatures w14:val="none"/>
        </w:rPr>
        <w:t>Ensure 100% of employees have access to confidential reporting channels for raising ethical concerns through FY 2029-30.</w:t>
      </w:r>
    </w:p>
    <w:p w14:paraId="693FE119" w14:textId="77777777" w:rsidR="006A4182" w:rsidRPr="007F3BE1" w:rsidRDefault="006A4182" w:rsidP="00B71DFB">
      <w:pPr>
        <w:rPr>
          <w:rFonts w:ascii="Cambria" w:eastAsia="Times New Roman" w:hAnsi="Cambria"/>
          <w:lang w:val="en-IN" w:eastAsia="en-IN"/>
        </w:rPr>
      </w:pPr>
      <w:r w:rsidRPr="00A145EA">
        <w:rPr>
          <w:rFonts w:ascii="Cambria" w:hAnsi="Cambria"/>
          <w:b/>
          <w:bCs/>
          <w:lang w:val="en-IN" w:eastAsia="en-IN"/>
        </w:rPr>
        <w:t>2. Uphold Anti-Bribery and Fraud Prevention</w:t>
      </w:r>
    </w:p>
    <w:p w14:paraId="52AB626F" w14:textId="77AA57D2" w:rsidR="006A4182" w:rsidRPr="006A4182" w:rsidRDefault="006A4182" w:rsidP="00096853">
      <w:pPr>
        <w:numPr>
          <w:ilvl w:val="0"/>
          <w:numId w:val="3"/>
        </w:numPr>
        <w:shd w:val="clear" w:color="auto" w:fill="FFFFFF"/>
        <w:spacing w:after="0" w:line="240" w:lineRule="auto"/>
        <w:contextualSpacing/>
        <w:jc w:val="both"/>
        <w:rPr>
          <w:rFonts w:ascii="Cambria" w:eastAsia="Times New Roman" w:hAnsi="Cambria" w:cs="Arial"/>
          <w:color w:val="1F1F1F"/>
          <w:kern w:val="0"/>
          <w:lang w:val="en-IN" w:eastAsia="en-IN"/>
          <w14:ligatures w14:val="none"/>
        </w:rPr>
      </w:pPr>
      <w:r w:rsidRPr="006A4182">
        <w:rPr>
          <w:rFonts w:ascii="Cambria" w:eastAsia="Times New Roman" w:hAnsi="Cambria" w:cs="Arial"/>
          <w:color w:val="1F1F1F"/>
          <w:kern w:val="0"/>
          <w:lang w:val="en-IN" w:eastAsia="en-IN"/>
          <w14:ligatures w14:val="none"/>
        </w:rPr>
        <w:t>We strictly prohibit offering, promising, giving, accepting, or soliciting bribes or any form of undue advantage. All financial transactions must be accurate and transparent.</w:t>
      </w:r>
    </w:p>
    <w:p w14:paraId="13EC1AD0" w14:textId="2FEF3D6D" w:rsidR="006A4182" w:rsidRPr="006A4182" w:rsidRDefault="006A4182" w:rsidP="00096853">
      <w:pPr>
        <w:numPr>
          <w:ilvl w:val="0"/>
          <w:numId w:val="3"/>
        </w:numPr>
        <w:shd w:val="clear" w:color="auto" w:fill="FFFFFF"/>
        <w:spacing w:after="0" w:line="240" w:lineRule="auto"/>
        <w:contextualSpacing/>
        <w:jc w:val="both"/>
        <w:rPr>
          <w:rFonts w:ascii="Cambria" w:eastAsia="Times New Roman" w:hAnsi="Cambria" w:cs="Arial"/>
          <w:color w:val="1F1F1F"/>
          <w:kern w:val="0"/>
          <w:lang w:val="en-IN" w:eastAsia="en-IN"/>
          <w14:ligatures w14:val="none"/>
        </w:rPr>
      </w:pPr>
      <w:r w:rsidRPr="006A4182">
        <w:rPr>
          <w:rFonts w:ascii="Cambria" w:eastAsia="Times New Roman" w:hAnsi="Cambria" w:cs="Arial"/>
          <w:color w:val="1F1F1F"/>
          <w:kern w:val="0"/>
          <w:lang w:val="en-IN" w:eastAsia="en-IN"/>
          <w14:ligatures w14:val="none"/>
        </w:rPr>
        <w:t>We implement a robust anti-bribery and corruption (ABC) program, including due diligence procedures for business partners and third-party vendors. We will also establish a clear process for reporting suspected fraud.</w:t>
      </w:r>
    </w:p>
    <w:p w14:paraId="72638831" w14:textId="77777777" w:rsidR="006747D4" w:rsidRPr="007F3BE1" w:rsidRDefault="006A4182" w:rsidP="00096853">
      <w:pPr>
        <w:numPr>
          <w:ilvl w:val="0"/>
          <w:numId w:val="3"/>
        </w:numPr>
        <w:shd w:val="clear" w:color="auto" w:fill="FFFFFF"/>
        <w:spacing w:after="0" w:line="240" w:lineRule="auto"/>
        <w:contextualSpacing/>
        <w:jc w:val="both"/>
        <w:rPr>
          <w:rFonts w:ascii="Cambria" w:eastAsia="Times New Roman" w:hAnsi="Cambria" w:cs="Arial"/>
          <w:color w:val="1F1F1F"/>
          <w:kern w:val="0"/>
          <w:lang w:val="en-IN" w:eastAsia="en-IN"/>
          <w14:ligatures w14:val="none"/>
        </w:rPr>
      </w:pPr>
      <w:r w:rsidRPr="006A4182">
        <w:rPr>
          <w:rFonts w:ascii="Cambria" w:eastAsia="Times New Roman" w:hAnsi="Cambria" w:cs="Arial"/>
          <w:color w:val="1F1F1F"/>
          <w:kern w:val="0"/>
          <w:lang w:val="en-IN" w:eastAsia="en-IN"/>
          <w14:ligatures w14:val="none"/>
        </w:rPr>
        <w:t>Achieve zero tolerance for bribery, corruption, and fraudulent activity within Val Organics.</w:t>
      </w:r>
    </w:p>
    <w:p w14:paraId="54946B1E" w14:textId="77777777" w:rsidR="006747D4" w:rsidRPr="007F3BE1" w:rsidRDefault="006A4182" w:rsidP="00096853">
      <w:pPr>
        <w:numPr>
          <w:ilvl w:val="0"/>
          <w:numId w:val="3"/>
        </w:numPr>
        <w:shd w:val="clear" w:color="auto" w:fill="FFFFFF"/>
        <w:spacing w:after="0" w:line="240" w:lineRule="auto"/>
        <w:contextualSpacing/>
        <w:jc w:val="both"/>
        <w:rPr>
          <w:rFonts w:ascii="Cambria" w:eastAsia="Times New Roman" w:hAnsi="Cambria" w:cs="Arial"/>
          <w:color w:val="1F1F1F"/>
          <w:kern w:val="0"/>
          <w:lang w:val="en-IN" w:eastAsia="en-IN"/>
          <w14:ligatures w14:val="none"/>
        </w:rPr>
      </w:pPr>
      <w:r w:rsidRPr="006A4182">
        <w:rPr>
          <w:rFonts w:ascii="Cambria" w:eastAsia="Times New Roman" w:hAnsi="Cambria" w:cs="Arial"/>
          <w:color w:val="1F1F1F"/>
          <w:kern w:val="0"/>
          <w:lang w:val="en-IN" w:eastAsia="en-IN"/>
          <w14:ligatures w14:val="none"/>
        </w:rPr>
        <w:t>Conduct annual risk assessments to identify potential vulnerabilities to bribery, corruption, and fraud.</w:t>
      </w:r>
    </w:p>
    <w:p w14:paraId="6859AA8E" w14:textId="088B7265" w:rsidR="004B5B33" w:rsidRDefault="006A4182" w:rsidP="00096853">
      <w:pPr>
        <w:numPr>
          <w:ilvl w:val="0"/>
          <w:numId w:val="3"/>
        </w:numPr>
        <w:shd w:val="clear" w:color="auto" w:fill="FFFFFF"/>
        <w:spacing w:after="0" w:line="240" w:lineRule="auto"/>
        <w:contextualSpacing/>
        <w:jc w:val="both"/>
        <w:rPr>
          <w:rFonts w:ascii="Cambria" w:eastAsia="Times New Roman" w:hAnsi="Cambria" w:cs="Arial"/>
          <w:color w:val="1F1F1F"/>
          <w:kern w:val="0"/>
          <w:lang w:val="en-IN" w:eastAsia="en-IN"/>
          <w14:ligatures w14:val="none"/>
        </w:rPr>
      </w:pPr>
      <w:r w:rsidRPr="006A4182">
        <w:rPr>
          <w:rFonts w:ascii="Cambria" w:eastAsia="Times New Roman" w:hAnsi="Cambria" w:cs="Arial"/>
          <w:color w:val="1F1F1F"/>
          <w:kern w:val="0"/>
          <w:lang w:val="en-IN" w:eastAsia="en-IN"/>
          <w14:ligatures w14:val="none"/>
        </w:rPr>
        <w:t xml:space="preserve">Achieve a 100% completion rate for anti-bribery and corruption training for all employees in sales, procurement, and leadership positions </w:t>
      </w:r>
      <w:r w:rsidR="00F77FA6" w:rsidRPr="007F3BE1">
        <w:rPr>
          <w:rFonts w:ascii="Cambria" w:eastAsia="Times New Roman" w:hAnsi="Cambria" w:cs="Arial"/>
          <w:color w:val="1F1F1F"/>
          <w:kern w:val="0"/>
          <w:lang w:val="en-IN" w:eastAsia="en-IN"/>
          <w14:ligatures w14:val="none"/>
        </w:rPr>
        <w:t xml:space="preserve">by </w:t>
      </w:r>
      <w:r w:rsidR="00B32EA2">
        <w:rPr>
          <w:rFonts w:ascii="Cambria" w:eastAsia="Times New Roman" w:hAnsi="Cambria" w:cs="Arial"/>
          <w:color w:val="1F1F1F"/>
          <w:kern w:val="0"/>
          <w:lang w:val="en-IN" w:eastAsia="en-IN"/>
          <w14:ligatures w14:val="none"/>
        </w:rPr>
        <w:t xml:space="preserve">FY </w:t>
      </w:r>
      <w:r w:rsidR="00F77FA6" w:rsidRPr="007F3BE1">
        <w:rPr>
          <w:rFonts w:ascii="Cambria" w:eastAsia="Times New Roman" w:hAnsi="Cambria" w:cs="Arial"/>
          <w:color w:val="1F1F1F"/>
          <w:kern w:val="0"/>
          <w:lang w:val="en-IN" w:eastAsia="en-IN"/>
          <w14:ligatures w14:val="none"/>
        </w:rPr>
        <w:t>20</w:t>
      </w:r>
      <w:r w:rsidR="00B32EA2">
        <w:rPr>
          <w:rFonts w:ascii="Cambria" w:eastAsia="Times New Roman" w:hAnsi="Cambria" w:cs="Arial"/>
          <w:color w:val="1F1F1F"/>
          <w:kern w:val="0"/>
          <w:lang w:val="en-IN" w:eastAsia="en-IN"/>
          <w14:ligatures w14:val="none"/>
        </w:rPr>
        <w:t>29-</w:t>
      </w:r>
      <w:r w:rsidR="00F77FA6" w:rsidRPr="007F3BE1">
        <w:rPr>
          <w:rFonts w:ascii="Cambria" w:eastAsia="Times New Roman" w:hAnsi="Cambria" w:cs="Arial"/>
          <w:color w:val="1F1F1F"/>
          <w:kern w:val="0"/>
          <w:lang w:val="en-IN" w:eastAsia="en-IN"/>
          <w14:ligatures w14:val="none"/>
        </w:rPr>
        <w:t>30</w:t>
      </w:r>
      <w:r w:rsidR="00965C34" w:rsidRPr="007F3BE1">
        <w:rPr>
          <w:rFonts w:ascii="Cambria" w:eastAsia="Times New Roman" w:hAnsi="Cambria" w:cs="Arial"/>
          <w:color w:val="1F1F1F"/>
          <w:kern w:val="0"/>
          <w:lang w:val="en-IN" w:eastAsia="en-IN"/>
          <w14:ligatures w14:val="none"/>
        </w:rPr>
        <w:t xml:space="preserve"> as compare to Baseline FY 2022-23.</w:t>
      </w:r>
    </w:p>
    <w:p w14:paraId="4B23E920" w14:textId="7B28D6DA" w:rsidR="00096853" w:rsidRPr="00096853" w:rsidRDefault="00096853" w:rsidP="00096853">
      <w:pPr>
        <w:numPr>
          <w:ilvl w:val="0"/>
          <w:numId w:val="3"/>
        </w:numPr>
        <w:shd w:val="clear" w:color="auto" w:fill="FFFFFF"/>
        <w:spacing w:after="0" w:line="240" w:lineRule="auto"/>
        <w:contextualSpacing/>
        <w:jc w:val="both"/>
        <w:rPr>
          <w:rFonts w:ascii="Cambria" w:eastAsia="Times New Roman" w:hAnsi="Cambria" w:cs="Arial"/>
          <w:color w:val="1F1F1F"/>
          <w:kern w:val="0"/>
          <w:highlight w:val="yellow"/>
          <w:lang w:val="en-IN" w:eastAsia="en-IN"/>
          <w14:ligatures w14:val="none"/>
        </w:rPr>
      </w:pPr>
      <w:r w:rsidRPr="00096853">
        <w:rPr>
          <w:rFonts w:ascii="Cambria" w:eastAsia="Times New Roman" w:hAnsi="Cambria" w:cs="Arial"/>
          <w:color w:val="1F1F1F"/>
          <w:kern w:val="0"/>
          <w:highlight w:val="yellow"/>
          <w:lang w:eastAsia="en-IN"/>
          <w14:ligatures w14:val="none"/>
        </w:rPr>
        <w:t>Zero confirmed corruption and bribery complaints through FY 2029-30.</w:t>
      </w:r>
    </w:p>
    <w:p w14:paraId="794481FB" w14:textId="79420C6F" w:rsidR="00096853" w:rsidRPr="00096853" w:rsidRDefault="00096853" w:rsidP="00096853">
      <w:pPr>
        <w:numPr>
          <w:ilvl w:val="0"/>
          <w:numId w:val="3"/>
        </w:numPr>
        <w:shd w:val="clear" w:color="auto" w:fill="FFFFFF"/>
        <w:spacing w:after="0" w:line="240" w:lineRule="auto"/>
        <w:contextualSpacing/>
        <w:jc w:val="both"/>
        <w:rPr>
          <w:rFonts w:ascii="Cambria" w:eastAsia="Times New Roman" w:hAnsi="Cambria" w:cs="Arial"/>
          <w:color w:val="1F1F1F"/>
          <w:kern w:val="0"/>
          <w:highlight w:val="yellow"/>
          <w:lang w:val="en-IN" w:eastAsia="en-IN"/>
          <w14:ligatures w14:val="none"/>
        </w:rPr>
      </w:pPr>
      <w:r w:rsidRPr="00096853">
        <w:rPr>
          <w:rFonts w:ascii="Cambria" w:eastAsia="Times New Roman" w:hAnsi="Cambria" w:cs="Arial"/>
          <w:color w:val="1F1F1F"/>
          <w:kern w:val="0"/>
          <w:highlight w:val="yellow"/>
          <w:lang w:eastAsia="en-IN"/>
          <w14:ligatures w14:val="none"/>
        </w:rPr>
        <w:t>Achieve 100% coverage of operational sites with a certified anti-corruption management system by FY 2029-30.</w:t>
      </w:r>
    </w:p>
    <w:p w14:paraId="21CA149D" w14:textId="666D7F96" w:rsidR="00096853" w:rsidRPr="00096853" w:rsidRDefault="00096853" w:rsidP="00096853">
      <w:pPr>
        <w:numPr>
          <w:ilvl w:val="0"/>
          <w:numId w:val="3"/>
        </w:numPr>
        <w:shd w:val="clear" w:color="auto" w:fill="FFFFFF"/>
        <w:spacing w:after="0" w:line="240" w:lineRule="auto"/>
        <w:contextualSpacing/>
        <w:jc w:val="both"/>
        <w:rPr>
          <w:rFonts w:ascii="Cambria" w:eastAsia="Times New Roman" w:hAnsi="Cambria" w:cs="Arial"/>
          <w:color w:val="1F1F1F"/>
          <w:kern w:val="0"/>
          <w:highlight w:val="yellow"/>
          <w:lang w:val="en-IN" w:eastAsia="en-IN"/>
          <w14:ligatures w14:val="none"/>
        </w:rPr>
      </w:pPr>
      <w:r w:rsidRPr="00096853">
        <w:rPr>
          <w:rFonts w:ascii="Cambria" w:eastAsia="Times New Roman" w:hAnsi="Cambria" w:cs="Arial"/>
          <w:color w:val="1F1F1F"/>
          <w:kern w:val="0"/>
          <w:highlight w:val="yellow"/>
          <w:lang w:eastAsia="en-IN"/>
          <w14:ligatures w14:val="none"/>
        </w:rPr>
        <w:t>Maintain 100% compliance with applicable anti-corruption and anti-bribery laws and regulations through FY 2029-30.</w:t>
      </w:r>
    </w:p>
    <w:p w14:paraId="72838616" w14:textId="3A21092C" w:rsidR="006A4182" w:rsidRPr="004B5B33" w:rsidRDefault="006A4182" w:rsidP="00096853">
      <w:pPr>
        <w:spacing w:before="240" w:after="240"/>
        <w:rPr>
          <w:rFonts w:ascii="Cambria" w:eastAsia="Times New Roman" w:hAnsi="Cambria"/>
          <w:b/>
          <w:bCs/>
          <w:color w:val="2F5496" w:themeColor="accent1" w:themeShade="BF"/>
          <w:szCs w:val="26"/>
          <w:lang w:val="en-IN" w:eastAsia="en-IN"/>
        </w:rPr>
      </w:pPr>
      <w:r w:rsidRPr="00A145EA">
        <w:rPr>
          <w:rFonts w:ascii="Cambria" w:hAnsi="Cambria"/>
          <w:b/>
          <w:bCs/>
          <w:lang w:val="en-IN" w:eastAsia="en-IN"/>
        </w:rPr>
        <w:t>3. Foster Competitive Fairness</w:t>
      </w:r>
    </w:p>
    <w:p w14:paraId="3ABBDBED" w14:textId="2A1CFD45" w:rsidR="006A4182" w:rsidRPr="006A4182" w:rsidRDefault="006A4182">
      <w:pPr>
        <w:numPr>
          <w:ilvl w:val="0"/>
          <w:numId w:val="4"/>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6A4182">
        <w:rPr>
          <w:rFonts w:ascii="Cambria" w:eastAsia="Times New Roman" w:hAnsi="Cambria" w:cs="Arial"/>
          <w:color w:val="1F1F1F"/>
          <w:kern w:val="0"/>
          <w:lang w:val="en-IN" w:eastAsia="en-IN"/>
          <w14:ligatures w14:val="none"/>
        </w:rPr>
        <w:t>We are committed to fair and ethical competition in all our business practices. We will not engage in any activities that could give us an unfair advantage over competitors.</w:t>
      </w:r>
    </w:p>
    <w:p w14:paraId="53F0D628" w14:textId="08144EB3" w:rsidR="006A4182" w:rsidRPr="006A4182" w:rsidRDefault="006A4182">
      <w:pPr>
        <w:numPr>
          <w:ilvl w:val="0"/>
          <w:numId w:val="4"/>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6A4182">
        <w:rPr>
          <w:rFonts w:ascii="Cambria" w:eastAsia="Times New Roman" w:hAnsi="Cambria" w:cs="Arial"/>
          <w:color w:val="1F1F1F"/>
          <w:kern w:val="0"/>
          <w:lang w:val="en-IN" w:eastAsia="en-IN"/>
          <w14:ligatures w14:val="none"/>
        </w:rPr>
        <w:t>We establish clear guidelines for interactions with competitors and industry associations. We will also comply with all applicable competition laws and regulations.</w:t>
      </w:r>
    </w:p>
    <w:p w14:paraId="5954AC2C" w14:textId="4C9AAAFF" w:rsidR="006A4182" w:rsidRPr="006A4182" w:rsidRDefault="006A4182">
      <w:pPr>
        <w:numPr>
          <w:ilvl w:val="0"/>
          <w:numId w:val="4"/>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6A4182">
        <w:rPr>
          <w:rFonts w:ascii="Cambria" w:eastAsia="Times New Roman" w:hAnsi="Cambria" w:cs="Arial"/>
          <w:color w:val="1F1F1F"/>
          <w:kern w:val="0"/>
          <w:lang w:val="en-IN" w:eastAsia="en-IN"/>
          <w14:ligatures w14:val="none"/>
        </w:rPr>
        <w:t>Ensure Val Organics' reputation for fair and ethical business dealings within the industry.</w:t>
      </w:r>
    </w:p>
    <w:p w14:paraId="15F10810" w14:textId="1C1CFD43" w:rsidR="006747D4" w:rsidRPr="007F3BE1" w:rsidRDefault="006A4182">
      <w:pPr>
        <w:numPr>
          <w:ilvl w:val="0"/>
          <w:numId w:val="4"/>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6A4182">
        <w:rPr>
          <w:rFonts w:ascii="Cambria" w:eastAsia="Times New Roman" w:hAnsi="Cambria" w:cs="Arial"/>
          <w:color w:val="1F1F1F"/>
          <w:kern w:val="0"/>
          <w:lang w:val="en-IN" w:eastAsia="en-IN"/>
          <w14:ligatures w14:val="none"/>
        </w:rPr>
        <w:t xml:space="preserve">Conduct antitrust and competition compliance training for relevant personnel, with a target of 80% completion rate </w:t>
      </w:r>
      <w:r w:rsidR="00F77FA6" w:rsidRPr="007F3BE1">
        <w:rPr>
          <w:rFonts w:ascii="Cambria" w:eastAsia="Times New Roman" w:hAnsi="Cambria" w:cs="Arial"/>
          <w:color w:val="1F1F1F"/>
          <w:kern w:val="0"/>
          <w:lang w:val="en-IN" w:eastAsia="en-IN"/>
          <w14:ligatures w14:val="none"/>
        </w:rPr>
        <w:t xml:space="preserve">by </w:t>
      </w:r>
      <w:r w:rsidR="007822A8">
        <w:rPr>
          <w:rFonts w:ascii="Cambria" w:eastAsia="Times New Roman" w:hAnsi="Cambria" w:cs="Arial"/>
          <w:color w:val="1F1F1F"/>
          <w:kern w:val="0"/>
          <w:lang w:val="en-IN" w:eastAsia="en-IN"/>
          <w14:ligatures w14:val="none"/>
        </w:rPr>
        <w:t xml:space="preserve">FY </w:t>
      </w:r>
      <w:r w:rsidR="00F77FA6" w:rsidRPr="007F3BE1">
        <w:rPr>
          <w:rFonts w:ascii="Cambria" w:eastAsia="Times New Roman" w:hAnsi="Cambria" w:cs="Arial"/>
          <w:color w:val="1F1F1F"/>
          <w:kern w:val="0"/>
          <w:lang w:val="en-IN" w:eastAsia="en-IN"/>
          <w14:ligatures w14:val="none"/>
        </w:rPr>
        <w:t>20</w:t>
      </w:r>
      <w:r w:rsidR="007822A8">
        <w:rPr>
          <w:rFonts w:ascii="Cambria" w:eastAsia="Times New Roman" w:hAnsi="Cambria" w:cs="Arial"/>
          <w:color w:val="1F1F1F"/>
          <w:kern w:val="0"/>
          <w:lang w:val="en-IN" w:eastAsia="en-IN"/>
          <w14:ligatures w14:val="none"/>
        </w:rPr>
        <w:t>29-</w:t>
      </w:r>
      <w:r w:rsidR="00F77FA6" w:rsidRPr="007F3BE1">
        <w:rPr>
          <w:rFonts w:ascii="Cambria" w:eastAsia="Times New Roman" w:hAnsi="Cambria" w:cs="Arial"/>
          <w:color w:val="1F1F1F"/>
          <w:kern w:val="0"/>
          <w:lang w:val="en-IN" w:eastAsia="en-IN"/>
          <w14:ligatures w14:val="none"/>
        </w:rPr>
        <w:t>30</w:t>
      </w:r>
      <w:r w:rsidR="00965C34" w:rsidRPr="007F3BE1">
        <w:rPr>
          <w:rFonts w:ascii="Cambria" w:eastAsia="Times New Roman" w:hAnsi="Cambria" w:cs="Arial"/>
          <w:color w:val="1F1F1F"/>
          <w:kern w:val="0"/>
          <w:lang w:val="en-IN" w:eastAsia="en-IN"/>
          <w14:ligatures w14:val="none"/>
        </w:rPr>
        <w:t xml:space="preserve"> as compare to Baseline FY 2022-23</w:t>
      </w:r>
      <w:r w:rsidRPr="006A4182">
        <w:rPr>
          <w:rFonts w:ascii="Cambria" w:eastAsia="Times New Roman" w:hAnsi="Cambria" w:cs="Arial"/>
          <w:color w:val="1F1F1F"/>
          <w:kern w:val="0"/>
          <w:lang w:val="en-IN" w:eastAsia="en-IN"/>
          <w14:ligatures w14:val="none"/>
        </w:rPr>
        <w:t>.</w:t>
      </w:r>
    </w:p>
    <w:p w14:paraId="7C88334C" w14:textId="6BAACBD0" w:rsidR="00096853" w:rsidRDefault="006A4182" w:rsidP="00096853">
      <w:pPr>
        <w:numPr>
          <w:ilvl w:val="0"/>
          <w:numId w:val="4"/>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6A4182">
        <w:rPr>
          <w:rFonts w:ascii="Cambria" w:eastAsia="Times New Roman" w:hAnsi="Cambria" w:cs="Arial"/>
          <w:color w:val="1F1F1F"/>
          <w:kern w:val="0"/>
          <w:lang w:val="en-IN" w:eastAsia="en-IN"/>
          <w14:ligatures w14:val="none"/>
        </w:rPr>
        <w:t>Investigate and resolve any complaints regarding potential anti-competitive behavior within 60 days of receipt.</w:t>
      </w:r>
      <w:r w:rsidR="00096853">
        <w:rPr>
          <w:rFonts w:ascii="Cambria" w:eastAsia="Times New Roman" w:hAnsi="Cambria" w:cs="Arial"/>
          <w:color w:val="1F1F1F"/>
          <w:kern w:val="0"/>
          <w:lang w:val="en-IN" w:eastAsia="en-IN"/>
          <w14:ligatures w14:val="none"/>
        </w:rPr>
        <w:t xml:space="preserve"> </w:t>
      </w:r>
    </w:p>
    <w:p w14:paraId="211396C2" w14:textId="3584CFCD" w:rsidR="00E372EC" w:rsidRPr="00685125" w:rsidRDefault="00E372EC" w:rsidP="00096853">
      <w:pPr>
        <w:numPr>
          <w:ilvl w:val="0"/>
          <w:numId w:val="4"/>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685125">
        <w:rPr>
          <w:rFonts w:ascii="Cambria" w:eastAsia="Times New Roman" w:hAnsi="Cambria" w:cs="Arial"/>
          <w:color w:val="1F1F1F"/>
          <w:kern w:val="0"/>
          <w:highlight w:val="yellow"/>
          <w:lang w:eastAsia="en-IN"/>
          <w14:ligatures w14:val="none"/>
        </w:rPr>
        <w:t xml:space="preserve">Conduct periodic competition law compliance assessments covering 100% of relevant business functions by FY 2029-30. </w:t>
      </w:r>
    </w:p>
    <w:p w14:paraId="716DE55E" w14:textId="6BAE6B16" w:rsidR="00E372EC" w:rsidRPr="00685125" w:rsidRDefault="00E372EC" w:rsidP="00096853">
      <w:pPr>
        <w:numPr>
          <w:ilvl w:val="0"/>
          <w:numId w:val="4"/>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685125">
        <w:rPr>
          <w:rFonts w:ascii="Cambria" w:eastAsia="Times New Roman" w:hAnsi="Cambria" w:cs="Arial"/>
          <w:color w:val="1F1F1F"/>
          <w:kern w:val="0"/>
          <w:highlight w:val="yellow"/>
          <w:lang w:eastAsia="en-IN"/>
          <w14:ligatures w14:val="none"/>
        </w:rPr>
        <w:t>Maintain zero (0) confirmed cases of anti-competitive practices through FY 2029-30.</w:t>
      </w:r>
    </w:p>
    <w:p w14:paraId="1C59EC81" w14:textId="77777777" w:rsidR="00096853" w:rsidRPr="00096853" w:rsidRDefault="00096853" w:rsidP="00096853">
      <w:p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p>
    <w:p w14:paraId="32B9F752" w14:textId="77777777" w:rsidR="004B5B33" w:rsidRDefault="004B5B33" w:rsidP="004B5B33">
      <w:pPr>
        <w:shd w:val="clear" w:color="auto" w:fill="FFFFFF"/>
        <w:spacing w:after="0" w:line="240" w:lineRule="auto"/>
        <w:ind w:left="360"/>
        <w:jc w:val="both"/>
        <w:rPr>
          <w:rFonts w:ascii="Cambria" w:eastAsia="Times New Roman" w:hAnsi="Cambria" w:cs="Arial"/>
          <w:color w:val="1F1F1F"/>
          <w:kern w:val="0"/>
          <w:lang w:val="en-IN" w:eastAsia="en-IN"/>
          <w14:ligatures w14:val="none"/>
        </w:rPr>
      </w:pPr>
    </w:p>
    <w:p w14:paraId="4E5A8E76" w14:textId="77777777" w:rsidR="006A4182" w:rsidRPr="00A145EA" w:rsidRDefault="006A4182" w:rsidP="00A252E0">
      <w:pPr>
        <w:rPr>
          <w:rFonts w:ascii="Cambria" w:hAnsi="Cambria"/>
          <w:b/>
          <w:bCs/>
          <w:lang w:val="en-IN" w:eastAsia="en-IN"/>
        </w:rPr>
      </w:pPr>
      <w:r w:rsidRPr="00A145EA">
        <w:rPr>
          <w:rFonts w:ascii="Cambria" w:hAnsi="Cambria"/>
          <w:b/>
          <w:bCs/>
          <w:lang w:val="en-IN" w:eastAsia="en-IN"/>
        </w:rPr>
        <w:t>4. Champion Information Stewardship</w:t>
      </w:r>
    </w:p>
    <w:p w14:paraId="03181BA3" w14:textId="3D766F8B" w:rsidR="006A4182" w:rsidRPr="006A4182" w:rsidRDefault="006A4182">
      <w:pPr>
        <w:numPr>
          <w:ilvl w:val="0"/>
          <w:numId w:val="5"/>
        </w:numPr>
        <w:shd w:val="clear" w:color="auto" w:fill="FFFFFF"/>
        <w:spacing w:after="0" w:line="240" w:lineRule="auto"/>
        <w:jc w:val="both"/>
        <w:rPr>
          <w:rFonts w:ascii="Cambria" w:eastAsia="Times New Roman" w:hAnsi="Cambria" w:cs="Arial"/>
          <w:color w:val="1F1F1F"/>
          <w:kern w:val="0"/>
          <w:lang w:val="en-IN" w:eastAsia="en-IN"/>
          <w14:ligatures w14:val="none"/>
        </w:rPr>
      </w:pPr>
      <w:r w:rsidRPr="006A4182">
        <w:rPr>
          <w:rFonts w:ascii="Cambria" w:eastAsia="Times New Roman" w:hAnsi="Cambria" w:cs="Arial"/>
          <w:color w:val="1F1F1F"/>
          <w:kern w:val="0"/>
          <w:lang w:val="en-IN" w:eastAsia="en-IN"/>
          <w14:ligatures w14:val="none"/>
        </w:rPr>
        <w:t xml:space="preserve">We recognize the importance of accurate and reliable information. </w:t>
      </w:r>
      <w:r w:rsidR="004D75A3" w:rsidRPr="004D75A3">
        <w:rPr>
          <w:rFonts w:ascii="Cambria" w:eastAsia="Times New Roman" w:hAnsi="Cambria" w:cs="Arial"/>
          <w:color w:val="1F1F1F"/>
          <w:kern w:val="0"/>
          <w:lang w:eastAsia="en-IN"/>
          <w14:ligatures w14:val="none"/>
        </w:rPr>
        <w:t>We are committed to the secure collection, processing, storage, transfer, and disposal of customer, supplier, employee, and other third-party information.</w:t>
      </w:r>
    </w:p>
    <w:p w14:paraId="39AF68AF" w14:textId="77777777" w:rsidR="00EC6E27" w:rsidRDefault="006A4182">
      <w:pPr>
        <w:numPr>
          <w:ilvl w:val="0"/>
          <w:numId w:val="5"/>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6A4182">
        <w:rPr>
          <w:rFonts w:ascii="Cambria" w:eastAsia="Times New Roman" w:hAnsi="Cambria" w:cs="Arial"/>
          <w:color w:val="1F1F1F"/>
          <w:kern w:val="0"/>
          <w:lang w:val="en-IN" w:eastAsia="en-IN"/>
          <w14:ligatures w14:val="none"/>
        </w:rPr>
        <w:t>We will implement policies and procedures for data security, privacy, and recordkeeping.</w:t>
      </w:r>
      <w:r w:rsidR="00EC6E27">
        <w:rPr>
          <w:rFonts w:ascii="Cambria" w:eastAsia="Times New Roman" w:hAnsi="Cambria" w:cs="Arial"/>
          <w:color w:val="1F1F1F"/>
          <w:kern w:val="0"/>
          <w:lang w:val="en-IN" w:eastAsia="en-IN"/>
          <w14:ligatures w14:val="none"/>
        </w:rPr>
        <w:t xml:space="preserve"> </w:t>
      </w:r>
    </w:p>
    <w:p w14:paraId="4EE8FCBA" w14:textId="4E58A499" w:rsidR="006A4182" w:rsidRPr="006A4182" w:rsidRDefault="006A4182">
      <w:pPr>
        <w:numPr>
          <w:ilvl w:val="0"/>
          <w:numId w:val="5"/>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6A4182">
        <w:rPr>
          <w:rFonts w:ascii="Cambria" w:eastAsia="Times New Roman" w:hAnsi="Cambria" w:cs="Arial"/>
          <w:color w:val="1F1F1F"/>
          <w:kern w:val="0"/>
          <w:lang w:val="en-IN" w:eastAsia="en-IN"/>
          <w14:ligatures w14:val="none"/>
        </w:rPr>
        <w:t>We will also establish protocols for the appropriate use and disclosure of confidential information.</w:t>
      </w:r>
    </w:p>
    <w:p w14:paraId="5B345479" w14:textId="3F77DE72" w:rsidR="006A4182" w:rsidRPr="0019028F" w:rsidRDefault="006A4182">
      <w:pPr>
        <w:numPr>
          <w:ilvl w:val="0"/>
          <w:numId w:val="5"/>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6A4182">
        <w:rPr>
          <w:rFonts w:ascii="Cambria" w:eastAsia="Times New Roman" w:hAnsi="Cambria" w:cs="Arial"/>
          <w:color w:val="1F1F1F"/>
          <w:kern w:val="0"/>
          <w:lang w:val="en-IN" w:eastAsia="en-IN"/>
          <w14:ligatures w14:val="none"/>
        </w:rPr>
        <w:t xml:space="preserve">Ensure all employees understand their responsibilities regarding data security and </w:t>
      </w:r>
      <w:r w:rsidRPr="0019028F">
        <w:rPr>
          <w:rFonts w:ascii="Cambria" w:eastAsia="Times New Roman" w:hAnsi="Cambria" w:cs="Arial"/>
          <w:color w:val="1F1F1F"/>
          <w:kern w:val="0"/>
          <w:lang w:val="en-IN" w:eastAsia="en-IN"/>
          <w14:ligatures w14:val="none"/>
        </w:rPr>
        <w:t>information confidentiality.</w:t>
      </w:r>
    </w:p>
    <w:p w14:paraId="78302DA2" w14:textId="1A8D22F8" w:rsidR="006A4182" w:rsidRDefault="006A4182">
      <w:pPr>
        <w:numPr>
          <w:ilvl w:val="0"/>
          <w:numId w:val="5"/>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6A4182">
        <w:rPr>
          <w:rFonts w:ascii="Cambria" w:eastAsia="Times New Roman" w:hAnsi="Cambria" w:cs="Arial"/>
          <w:color w:val="1F1F1F"/>
          <w:kern w:val="0"/>
          <w:lang w:val="en-IN" w:eastAsia="en-IN"/>
          <w14:ligatures w14:val="none"/>
        </w:rPr>
        <w:t>Achieve and maintain compliance with relevant data privacy regulations.</w:t>
      </w:r>
    </w:p>
    <w:p w14:paraId="67ED5BAB" w14:textId="77777777" w:rsidR="00685125" w:rsidRPr="00685125" w:rsidRDefault="00685125" w:rsidP="00685125">
      <w:pPr>
        <w:numPr>
          <w:ilvl w:val="0"/>
          <w:numId w:val="5"/>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685125">
        <w:rPr>
          <w:rFonts w:ascii="Cambria" w:eastAsia="Times New Roman" w:hAnsi="Cambria" w:cs="Arial"/>
          <w:color w:val="1F1F1F"/>
          <w:kern w:val="0"/>
          <w:highlight w:val="yellow"/>
          <w:lang w:eastAsia="en-IN"/>
          <w14:ligatures w14:val="none"/>
        </w:rPr>
        <w:t>Achieve 100% completion of cybersecurity awareness training for all employees annually through FY 2029-30.</w:t>
      </w:r>
    </w:p>
    <w:p w14:paraId="0717FF3F" w14:textId="022632A6" w:rsidR="00685125" w:rsidRPr="00685125" w:rsidRDefault="00685125" w:rsidP="00685125">
      <w:pPr>
        <w:numPr>
          <w:ilvl w:val="0"/>
          <w:numId w:val="5"/>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685125">
        <w:rPr>
          <w:rFonts w:ascii="Cambria" w:eastAsia="Times New Roman" w:hAnsi="Cambria" w:cs="Arial"/>
          <w:color w:val="1F1F1F"/>
          <w:kern w:val="0"/>
          <w:highlight w:val="yellow"/>
          <w:lang w:eastAsia="en-IN"/>
          <w14:ligatures w14:val="none"/>
        </w:rPr>
        <w:t xml:space="preserve">Conduct annual data privacy and information security risk assessments covering 100% of critical information systems and processes through FY 2029-30. </w:t>
      </w:r>
    </w:p>
    <w:p w14:paraId="3D98A72D" w14:textId="1264C736" w:rsidR="00685125" w:rsidRPr="00685125" w:rsidRDefault="00685125" w:rsidP="00685125">
      <w:pPr>
        <w:numPr>
          <w:ilvl w:val="0"/>
          <w:numId w:val="5"/>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685125">
        <w:rPr>
          <w:rFonts w:ascii="Cambria" w:eastAsia="Times New Roman" w:hAnsi="Cambria" w:cs="Arial"/>
          <w:color w:val="1F1F1F"/>
          <w:kern w:val="0"/>
          <w:highlight w:val="yellow"/>
          <w:lang w:eastAsia="en-IN"/>
          <w14:ligatures w14:val="none"/>
        </w:rPr>
        <w:t>Ensure 100% of reported data security incidents are investigated, documented, and appropriately addressed through FY 2029-30.</w:t>
      </w:r>
    </w:p>
    <w:p w14:paraId="29D672F0" w14:textId="7D47FFFF" w:rsidR="00685125" w:rsidRPr="00685125" w:rsidRDefault="00685125" w:rsidP="00685125">
      <w:pPr>
        <w:numPr>
          <w:ilvl w:val="0"/>
          <w:numId w:val="5"/>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685125">
        <w:rPr>
          <w:rFonts w:ascii="Cambria" w:eastAsia="Times New Roman" w:hAnsi="Cambria" w:cs="Arial"/>
          <w:color w:val="1F1F1F"/>
          <w:kern w:val="0"/>
          <w:highlight w:val="yellow"/>
          <w:lang w:eastAsia="en-IN"/>
          <w14:ligatures w14:val="none"/>
        </w:rPr>
        <w:t>Maintain 100% compliance with applicable data privacy and information security regulations through FY 2029-30.</w:t>
      </w:r>
    </w:p>
    <w:p w14:paraId="7B40B8A4" w14:textId="77777777" w:rsidR="00A145EA" w:rsidRPr="006A4182" w:rsidRDefault="00A145EA" w:rsidP="00A145EA">
      <w:pPr>
        <w:shd w:val="clear" w:color="auto" w:fill="FFFFFF"/>
        <w:spacing w:after="0" w:line="240" w:lineRule="auto"/>
        <w:ind w:left="720"/>
        <w:jc w:val="both"/>
        <w:rPr>
          <w:rFonts w:ascii="Cambria" w:eastAsia="Times New Roman" w:hAnsi="Cambria" w:cs="Arial"/>
          <w:color w:val="1F1F1F"/>
          <w:kern w:val="0"/>
          <w:lang w:val="en-IN" w:eastAsia="en-IN"/>
          <w14:ligatures w14:val="none"/>
        </w:rPr>
      </w:pPr>
    </w:p>
    <w:p w14:paraId="6B5393D7" w14:textId="77777777" w:rsidR="006A4182" w:rsidRPr="00A252E0" w:rsidRDefault="006A4182" w:rsidP="00A252E0">
      <w:pPr>
        <w:spacing w:after="0"/>
        <w:rPr>
          <w:rFonts w:ascii="Cambria" w:hAnsi="Cambria"/>
          <w:b/>
          <w:bCs/>
          <w:lang w:val="en-IN" w:eastAsia="en-IN"/>
        </w:rPr>
      </w:pPr>
      <w:r w:rsidRPr="00A145EA">
        <w:rPr>
          <w:rFonts w:ascii="Cambria" w:hAnsi="Cambria"/>
          <w:b/>
          <w:bCs/>
          <w:lang w:val="en-IN" w:eastAsia="en-IN"/>
        </w:rPr>
        <w:t>5. Ensure Transparency and Accountability in Operations</w:t>
      </w:r>
    </w:p>
    <w:p w14:paraId="005B8B62" w14:textId="2381D8E0" w:rsidR="006A4182" w:rsidRPr="006A4182" w:rsidRDefault="006A4182">
      <w:pPr>
        <w:numPr>
          <w:ilvl w:val="0"/>
          <w:numId w:val="6"/>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6A4182">
        <w:rPr>
          <w:rFonts w:ascii="Cambria" w:eastAsia="Times New Roman" w:hAnsi="Cambria" w:cs="Arial"/>
          <w:color w:val="1F1F1F"/>
          <w:kern w:val="0"/>
          <w:lang w:val="en-IN" w:eastAsia="en-IN"/>
          <w14:ligatures w14:val="none"/>
        </w:rPr>
        <w:t>We believe in transparency and accountability in all aspects of our business operations. We maintain open communication with stakeholders and disclose relevant information in a timely and accurate manner.</w:t>
      </w:r>
    </w:p>
    <w:p w14:paraId="52FECDD9" w14:textId="4241BD8B" w:rsidR="006A4182" w:rsidRPr="006A4182" w:rsidRDefault="006A4182">
      <w:pPr>
        <w:numPr>
          <w:ilvl w:val="0"/>
          <w:numId w:val="6"/>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6A4182">
        <w:rPr>
          <w:rFonts w:ascii="Cambria" w:eastAsia="Times New Roman" w:hAnsi="Cambria" w:cs="Arial"/>
          <w:color w:val="1F1F1F"/>
          <w:kern w:val="0"/>
          <w:lang w:val="en-IN" w:eastAsia="en-IN"/>
          <w14:ligatures w14:val="none"/>
        </w:rPr>
        <w:t>We establish clear communication channels and reporting mechanisms for stakeholders to raise concerns. We also conduct regular internal audits and reviews to ensure adherence to ethical standards and best practices.</w:t>
      </w:r>
    </w:p>
    <w:p w14:paraId="142BCDDC" w14:textId="3D30F628" w:rsidR="006A4182" w:rsidRPr="006A4182" w:rsidRDefault="006A4182">
      <w:pPr>
        <w:numPr>
          <w:ilvl w:val="0"/>
          <w:numId w:val="6"/>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6A4182">
        <w:rPr>
          <w:rFonts w:ascii="Cambria" w:eastAsia="Times New Roman" w:hAnsi="Cambria" w:cs="Arial"/>
          <w:color w:val="1F1F1F"/>
          <w:kern w:val="0"/>
          <w:lang w:val="en-IN" w:eastAsia="en-IN"/>
          <w14:ligatures w14:val="none"/>
        </w:rPr>
        <w:t>Foster a culture of open communication and accountability within Val Organics.</w:t>
      </w:r>
    </w:p>
    <w:p w14:paraId="63EE9669" w14:textId="4C608220" w:rsidR="006A4182" w:rsidRDefault="006A4182">
      <w:pPr>
        <w:numPr>
          <w:ilvl w:val="0"/>
          <w:numId w:val="6"/>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6A4182">
        <w:rPr>
          <w:rFonts w:ascii="Cambria" w:eastAsia="Times New Roman" w:hAnsi="Cambria" w:cs="Arial"/>
          <w:color w:val="1F1F1F"/>
          <w:kern w:val="0"/>
          <w:lang w:val="en-IN" w:eastAsia="en-IN"/>
          <w14:ligatures w14:val="none"/>
        </w:rPr>
        <w:t>Conduct annual internal audits focused on ethical compliance, with a detailed report presented to the Board of Directors.</w:t>
      </w:r>
      <w:r w:rsidR="005C1D0C">
        <w:rPr>
          <w:rFonts w:ascii="Cambria" w:eastAsia="Times New Roman" w:hAnsi="Cambria" w:cs="Arial"/>
          <w:color w:val="1F1F1F"/>
          <w:kern w:val="0"/>
          <w:lang w:val="en-IN" w:eastAsia="en-IN"/>
          <w14:ligatures w14:val="none"/>
        </w:rPr>
        <w:t xml:space="preserve"> </w:t>
      </w:r>
      <w:r w:rsidR="00685125">
        <w:rPr>
          <w:rFonts w:ascii="Cambria" w:eastAsia="Times New Roman" w:hAnsi="Cambria" w:cs="Arial"/>
          <w:color w:val="1F1F1F"/>
          <w:kern w:val="0"/>
          <w:lang w:val="en-IN" w:eastAsia="en-IN"/>
          <w14:ligatures w14:val="none"/>
        </w:rPr>
        <w:t xml:space="preserve"> </w:t>
      </w:r>
    </w:p>
    <w:p w14:paraId="07C659FF" w14:textId="46B2C0DB" w:rsidR="00685125" w:rsidRDefault="00685125" w:rsidP="00685125">
      <w:pPr>
        <w:numPr>
          <w:ilvl w:val="0"/>
          <w:numId w:val="6"/>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6A4182">
        <w:rPr>
          <w:rFonts w:ascii="Cambria" w:eastAsia="Times New Roman" w:hAnsi="Cambria" w:cs="Arial"/>
          <w:color w:val="1F1F1F"/>
          <w:kern w:val="0"/>
          <w:lang w:val="en-IN" w:eastAsia="en-IN"/>
          <w14:ligatures w14:val="none"/>
        </w:rPr>
        <w:t xml:space="preserve">Increase participation in external sustainability reporting frameworks by </w:t>
      </w:r>
      <w:r>
        <w:rPr>
          <w:rFonts w:ascii="Cambria" w:eastAsia="Times New Roman" w:hAnsi="Cambria" w:cs="Arial"/>
          <w:color w:val="1F1F1F"/>
          <w:kern w:val="0"/>
          <w:lang w:val="en-IN" w:eastAsia="en-IN"/>
          <w14:ligatures w14:val="none"/>
        </w:rPr>
        <w:t xml:space="preserve">FY </w:t>
      </w:r>
      <w:r w:rsidRPr="007F3BE1">
        <w:rPr>
          <w:rFonts w:ascii="Cambria" w:eastAsia="Times New Roman" w:hAnsi="Cambria" w:cs="Arial"/>
          <w:color w:val="1F1F1F"/>
          <w:kern w:val="0"/>
          <w:lang w:val="en-IN" w:eastAsia="en-IN"/>
          <w14:ligatures w14:val="none"/>
        </w:rPr>
        <w:t>20</w:t>
      </w:r>
      <w:r>
        <w:rPr>
          <w:rFonts w:ascii="Cambria" w:eastAsia="Times New Roman" w:hAnsi="Cambria" w:cs="Arial"/>
          <w:color w:val="1F1F1F"/>
          <w:kern w:val="0"/>
          <w:lang w:val="en-IN" w:eastAsia="en-IN"/>
          <w14:ligatures w14:val="none"/>
        </w:rPr>
        <w:t>29-</w:t>
      </w:r>
      <w:r w:rsidRPr="007F3BE1">
        <w:rPr>
          <w:rFonts w:ascii="Cambria" w:eastAsia="Times New Roman" w:hAnsi="Cambria" w:cs="Arial"/>
          <w:color w:val="1F1F1F"/>
          <w:kern w:val="0"/>
          <w:lang w:val="en-IN" w:eastAsia="en-IN"/>
          <w14:ligatures w14:val="none"/>
        </w:rPr>
        <w:t>30 as compare to Baseline FY 2022-23</w:t>
      </w:r>
      <w:r w:rsidRPr="006A4182">
        <w:rPr>
          <w:rFonts w:ascii="Cambria" w:eastAsia="Times New Roman" w:hAnsi="Cambria" w:cs="Arial"/>
          <w:color w:val="1F1F1F"/>
          <w:kern w:val="0"/>
          <w:lang w:val="en-IN" w:eastAsia="en-IN"/>
          <w14:ligatures w14:val="none"/>
        </w:rPr>
        <w:t>.</w:t>
      </w:r>
      <w:r>
        <w:rPr>
          <w:rFonts w:ascii="Cambria" w:eastAsia="Times New Roman" w:hAnsi="Cambria" w:cs="Arial"/>
          <w:color w:val="1F1F1F"/>
          <w:kern w:val="0"/>
          <w:lang w:val="en-IN" w:eastAsia="en-IN"/>
          <w14:ligatures w14:val="none"/>
        </w:rPr>
        <w:t xml:space="preserve"> </w:t>
      </w:r>
    </w:p>
    <w:p w14:paraId="7DB7C801" w14:textId="53CBB49E" w:rsidR="00685125" w:rsidRPr="00685125" w:rsidRDefault="00685125" w:rsidP="00685125">
      <w:pPr>
        <w:numPr>
          <w:ilvl w:val="0"/>
          <w:numId w:val="6"/>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685125">
        <w:rPr>
          <w:rFonts w:ascii="Cambria" w:eastAsia="Times New Roman" w:hAnsi="Cambria" w:cs="Arial"/>
          <w:color w:val="1F1F1F"/>
          <w:kern w:val="0"/>
          <w:highlight w:val="yellow"/>
          <w:lang w:eastAsia="en-IN"/>
          <w14:ligatures w14:val="none"/>
        </w:rPr>
        <w:t>Achieve 100% stakeholder grievance acknowledgement and response within defined timelines through FY 2029-30.</w:t>
      </w:r>
    </w:p>
    <w:p w14:paraId="7A95CE6C" w14:textId="12D8AA25" w:rsidR="00685125" w:rsidRPr="00685125" w:rsidRDefault="00685125" w:rsidP="00685125">
      <w:pPr>
        <w:numPr>
          <w:ilvl w:val="0"/>
          <w:numId w:val="6"/>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685125">
        <w:rPr>
          <w:rFonts w:ascii="Cambria" w:eastAsia="Times New Roman" w:hAnsi="Cambria" w:cs="Arial"/>
          <w:color w:val="1F1F1F"/>
          <w:kern w:val="0"/>
          <w:highlight w:val="yellow"/>
          <w:lang w:eastAsia="en-IN"/>
          <w14:ligatures w14:val="none"/>
        </w:rPr>
        <w:t>Increase stakeholder engagement activities by 25% by FY 2029-30 compared to the FY 2022-23 baseline.</w:t>
      </w:r>
    </w:p>
    <w:p w14:paraId="359F40F0" w14:textId="7275EC01" w:rsidR="00685125" w:rsidRPr="00685125" w:rsidRDefault="00685125" w:rsidP="00685125">
      <w:pPr>
        <w:numPr>
          <w:ilvl w:val="0"/>
          <w:numId w:val="6"/>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685125">
        <w:rPr>
          <w:rFonts w:ascii="Cambria" w:eastAsia="Times New Roman" w:hAnsi="Cambria" w:cs="Arial"/>
          <w:color w:val="1F1F1F"/>
          <w:kern w:val="0"/>
          <w:highlight w:val="yellow"/>
          <w:lang w:eastAsia="en-IN"/>
          <w14:ligatures w14:val="none"/>
        </w:rPr>
        <w:t>Ensure 100% of material governance-related disclosures are reviewed and approved before external communication through FY 2029-30.</w:t>
      </w:r>
    </w:p>
    <w:p w14:paraId="2EFF4B32" w14:textId="13A7160C" w:rsidR="005C1D0C" w:rsidRDefault="005C1D0C" w:rsidP="005C1D0C">
      <w:pPr>
        <w:shd w:val="clear" w:color="auto" w:fill="FFFFFF"/>
        <w:spacing w:before="100" w:beforeAutospacing="1" w:after="0" w:line="240" w:lineRule="auto"/>
        <w:jc w:val="both"/>
        <w:rPr>
          <w:rFonts w:ascii="Cambria" w:eastAsia="Times New Roman" w:hAnsi="Cambria" w:cs="Arial"/>
          <w:b/>
          <w:bCs/>
          <w:color w:val="1F1F1F"/>
          <w:kern w:val="0"/>
          <w:lang w:eastAsia="en-IN"/>
          <w14:ligatures w14:val="none"/>
        </w:rPr>
      </w:pPr>
      <w:r w:rsidRPr="005C1D0C">
        <w:rPr>
          <w:rFonts w:ascii="Cambria" w:eastAsia="Times New Roman" w:hAnsi="Cambria" w:cs="Arial"/>
          <w:b/>
          <w:bCs/>
          <w:color w:val="1F1F1F"/>
          <w:kern w:val="0"/>
          <w:lang w:val="en-IN" w:eastAsia="en-IN"/>
          <w14:ligatures w14:val="none"/>
        </w:rPr>
        <w:t xml:space="preserve">6. </w:t>
      </w:r>
      <w:r w:rsidRPr="005C1D0C">
        <w:rPr>
          <w:rFonts w:ascii="Cambria" w:eastAsia="Times New Roman" w:hAnsi="Cambria" w:cs="Arial"/>
          <w:b/>
          <w:bCs/>
          <w:color w:val="1F1F1F"/>
          <w:kern w:val="0"/>
          <w:lang w:eastAsia="en-IN"/>
          <w14:ligatures w14:val="none"/>
        </w:rPr>
        <w:t>Conflict of Interest Management</w:t>
      </w:r>
    </w:p>
    <w:p w14:paraId="75BE3B66" w14:textId="60B50A42" w:rsidR="005C1D0C" w:rsidRPr="005C1D0C" w:rsidRDefault="005C1D0C" w:rsidP="005C1D0C">
      <w:pPr>
        <w:numPr>
          <w:ilvl w:val="0"/>
          <w:numId w:val="6"/>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5C1D0C">
        <w:rPr>
          <w:rFonts w:ascii="Cambria" w:eastAsia="Times New Roman" w:hAnsi="Cambria" w:cs="Arial"/>
          <w:color w:val="1F1F1F"/>
          <w:kern w:val="0"/>
          <w:lang w:val="en-IN" w:eastAsia="en-IN"/>
          <w14:ligatures w14:val="none"/>
        </w:rPr>
        <w:t xml:space="preserve">We expect all employees, directors, contractors, and business partners to avoid situations where personal interests conflict, or appear to conflict, with Company interests. </w:t>
      </w:r>
    </w:p>
    <w:p w14:paraId="1DF9AD52" w14:textId="1C577ADE" w:rsidR="005C1D0C" w:rsidRPr="005C1D0C" w:rsidRDefault="005C1D0C" w:rsidP="005C1D0C">
      <w:pPr>
        <w:numPr>
          <w:ilvl w:val="0"/>
          <w:numId w:val="6"/>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5C1D0C">
        <w:rPr>
          <w:rFonts w:ascii="Cambria" w:eastAsia="Times New Roman" w:hAnsi="Cambria" w:cs="Arial"/>
          <w:color w:val="1F1F1F"/>
          <w:kern w:val="0"/>
          <w:lang w:val="en-IN" w:eastAsia="en-IN"/>
          <w14:ligatures w14:val="none"/>
        </w:rPr>
        <w:t xml:space="preserve">We are committed to maintaining transparency and objectivity in all business decisions. </w:t>
      </w:r>
    </w:p>
    <w:p w14:paraId="7366C5DD" w14:textId="631157E9" w:rsidR="005C1D0C" w:rsidRDefault="005C1D0C" w:rsidP="005C1D0C">
      <w:pPr>
        <w:numPr>
          <w:ilvl w:val="0"/>
          <w:numId w:val="6"/>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5C1D0C">
        <w:rPr>
          <w:rFonts w:ascii="Cambria" w:eastAsia="Times New Roman" w:hAnsi="Cambria" w:cs="Arial"/>
          <w:color w:val="1F1F1F"/>
          <w:kern w:val="0"/>
          <w:lang w:val="en-IN" w:eastAsia="en-IN"/>
          <w14:ligatures w14:val="none"/>
        </w:rPr>
        <w:t>Employees are required to disclose actual, potential, or perceived conflicts of interest promptly.</w:t>
      </w:r>
    </w:p>
    <w:p w14:paraId="76513616" w14:textId="25C73F22" w:rsidR="005C1D0C" w:rsidRPr="005C1D0C" w:rsidRDefault="005C1D0C" w:rsidP="005C1D0C">
      <w:pPr>
        <w:numPr>
          <w:ilvl w:val="0"/>
          <w:numId w:val="6"/>
        </w:numPr>
        <w:shd w:val="clear" w:color="auto" w:fill="FFFFFF"/>
        <w:spacing w:before="100" w:beforeAutospacing="1" w:after="0" w:line="240" w:lineRule="auto"/>
        <w:jc w:val="both"/>
        <w:rPr>
          <w:rFonts w:ascii="Cambria" w:eastAsia="Times New Roman" w:hAnsi="Cambria" w:cs="Arial"/>
          <w:color w:val="1F1F1F"/>
          <w:kern w:val="0"/>
          <w:lang w:eastAsia="en-IN"/>
          <w14:ligatures w14:val="none"/>
        </w:rPr>
      </w:pPr>
      <w:r w:rsidRPr="005C1D0C">
        <w:rPr>
          <w:rFonts w:ascii="Cambria" w:eastAsia="Times New Roman" w:hAnsi="Cambria" w:cs="Arial"/>
          <w:color w:val="1F1F1F"/>
          <w:kern w:val="0"/>
          <w:lang w:eastAsia="en-IN"/>
          <w14:ligatures w14:val="none"/>
        </w:rPr>
        <w:t xml:space="preserve">Achieve 100% annual submission of conflict-of-interest declarations by relevant employees by FY 2029-30. </w:t>
      </w:r>
    </w:p>
    <w:p w14:paraId="2494EBD8" w14:textId="67CDBA84" w:rsidR="005C1D0C" w:rsidRPr="005C1D0C" w:rsidRDefault="005C1D0C" w:rsidP="005C1D0C">
      <w:pPr>
        <w:numPr>
          <w:ilvl w:val="0"/>
          <w:numId w:val="6"/>
        </w:numPr>
        <w:shd w:val="clear" w:color="auto" w:fill="FFFFFF"/>
        <w:spacing w:before="100" w:beforeAutospacing="1" w:after="0" w:line="240" w:lineRule="auto"/>
        <w:jc w:val="both"/>
        <w:rPr>
          <w:rFonts w:ascii="Cambria" w:eastAsia="Times New Roman" w:hAnsi="Cambria" w:cs="Arial"/>
          <w:color w:val="1F1F1F"/>
          <w:kern w:val="0"/>
          <w:lang w:eastAsia="en-IN"/>
          <w14:ligatures w14:val="none"/>
        </w:rPr>
      </w:pPr>
      <w:r w:rsidRPr="005C1D0C">
        <w:rPr>
          <w:rFonts w:ascii="Cambria" w:eastAsia="Times New Roman" w:hAnsi="Cambria" w:cs="Arial"/>
          <w:color w:val="1F1F1F"/>
          <w:kern w:val="0"/>
          <w:lang w:eastAsia="en-IN"/>
          <w14:ligatures w14:val="none"/>
        </w:rPr>
        <w:t xml:space="preserve">Maintain 100% review and documentation of all declared conflicts of interest. </w:t>
      </w:r>
    </w:p>
    <w:p w14:paraId="1BA95C4D" w14:textId="6A0FC02D" w:rsidR="005C1D0C" w:rsidRPr="00685125" w:rsidRDefault="005C1D0C" w:rsidP="005C1D0C">
      <w:pPr>
        <w:numPr>
          <w:ilvl w:val="0"/>
          <w:numId w:val="6"/>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685125">
        <w:rPr>
          <w:rFonts w:ascii="Cambria" w:eastAsia="Times New Roman" w:hAnsi="Cambria" w:cs="Arial"/>
          <w:color w:val="1F1F1F"/>
          <w:kern w:val="0"/>
          <w:highlight w:val="yellow"/>
          <w:lang w:eastAsia="en-IN"/>
          <w14:ligatures w14:val="none"/>
        </w:rPr>
        <w:lastRenderedPageBreak/>
        <w:t xml:space="preserve">Achieve </w:t>
      </w:r>
      <w:r w:rsidR="00685125" w:rsidRPr="00685125">
        <w:rPr>
          <w:rFonts w:ascii="Cambria" w:eastAsia="Times New Roman" w:hAnsi="Cambria" w:cs="Arial"/>
          <w:color w:val="1F1F1F"/>
          <w:kern w:val="0"/>
          <w:highlight w:val="yellow"/>
          <w:lang w:eastAsia="en-IN"/>
          <w14:ligatures w14:val="none"/>
        </w:rPr>
        <w:t>100</w:t>
      </w:r>
      <w:r w:rsidRPr="00685125">
        <w:rPr>
          <w:rFonts w:ascii="Cambria" w:eastAsia="Times New Roman" w:hAnsi="Cambria" w:cs="Arial"/>
          <w:color w:val="1F1F1F"/>
          <w:kern w:val="0"/>
          <w:highlight w:val="yellow"/>
          <w:lang w:eastAsia="en-IN"/>
          <w14:ligatures w14:val="none"/>
        </w:rPr>
        <w:t>% employee awareness of conflict-of-interest requirements through training and communication initiatives by FY 2029-30.</w:t>
      </w:r>
    </w:p>
    <w:p w14:paraId="5DCE8759" w14:textId="1C025B72" w:rsidR="00685125" w:rsidRPr="00685125" w:rsidRDefault="00685125" w:rsidP="005C1D0C">
      <w:pPr>
        <w:numPr>
          <w:ilvl w:val="0"/>
          <w:numId w:val="6"/>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685125">
        <w:rPr>
          <w:rFonts w:ascii="Cambria" w:eastAsia="Times New Roman" w:hAnsi="Cambria" w:cs="Arial"/>
          <w:color w:val="1F1F1F"/>
          <w:kern w:val="0"/>
          <w:highlight w:val="yellow"/>
          <w:lang w:eastAsia="en-IN"/>
          <w14:ligatures w14:val="none"/>
        </w:rPr>
        <w:t>Ensure 100% of identified conflicts of interest are evaluated and managed through appropriate mitigation measures through FY 2029-30.</w:t>
      </w:r>
    </w:p>
    <w:p w14:paraId="19042560" w14:textId="5E38A3D0" w:rsidR="005C1D0C" w:rsidRDefault="005C1D0C" w:rsidP="005C1D0C">
      <w:pPr>
        <w:shd w:val="clear" w:color="auto" w:fill="FFFFFF"/>
        <w:spacing w:before="100" w:beforeAutospacing="1" w:after="0" w:line="240" w:lineRule="auto"/>
        <w:jc w:val="both"/>
        <w:rPr>
          <w:rFonts w:ascii="Cambria" w:eastAsia="Times New Roman" w:hAnsi="Cambria" w:cs="Arial"/>
          <w:b/>
          <w:bCs/>
          <w:color w:val="1F1F1F"/>
          <w:kern w:val="0"/>
          <w:lang w:eastAsia="en-IN"/>
          <w14:ligatures w14:val="none"/>
        </w:rPr>
      </w:pPr>
      <w:r w:rsidRPr="005C1D0C">
        <w:rPr>
          <w:rFonts w:ascii="Cambria" w:eastAsia="Times New Roman" w:hAnsi="Cambria" w:cs="Arial"/>
          <w:b/>
          <w:bCs/>
          <w:color w:val="1F1F1F"/>
          <w:kern w:val="0"/>
          <w:lang w:eastAsia="en-IN"/>
          <w14:ligatures w14:val="none"/>
        </w:rPr>
        <w:t>7. Financial Integrity and Anti-Money Laundering</w:t>
      </w:r>
    </w:p>
    <w:p w14:paraId="0E2ED030" w14:textId="1EF15B66" w:rsidR="005C1D0C" w:rsidRPr="005C1D0C" w:rsidRDefault="005C1D0C" w:rsidP="005C1D0C">
      <w:pPr>
        <w:numPr>
          <w:ilvl w:val="0"/>
          <w:numId w:val="6"/>
        </w:numPr>
        <w:shd w:val="clear" w:color="auto" w:fill="FFFFFF"/>
        <w:spacing w:before="100" w:beforeAutospacing="1" w:after="0" w:line="240" w:lineRule="auto"/>
        <w:jc w:val="both"/>
        <w:rPr>
          <w:rFonts w:ascii="Cambria" w:eastAsia="Times New Roman" w:hAnsi="Cambria" w:cs="Arial"/>
          <w:color w:val="1F1F1F"/>
          <w:kern w:val="0"/>
          <w:lang w:eastAsia="en-IN"/>
          <w14:ligatures w14:val="none"/>
        </w:rPr>
      </w:pPr>
      <w:r w:rsidRPr="005C1D0C">
        <w:rPr>
          <w:rFonts w:ascii="Cambria" w:eastAsia="Times New Roman" w:hAnsi="Cambria" w:cs="Arial"/>
          <w:color w:val="1F1F1F"/>
          <w:kern w:val="0"/>
          <w:lang w:eastAsia="en-IN"/>
          <w14:ligatures w14:val="none"/>
        </w:rPr>
        <w:t xml:space="preserve">We are committed to conducting business only with legitimate customers, suppliers, contractors, and business partners. </w:t>
      </w:r>
    </w:p>
    <w:p w14:paraId="34F56EC5" w14:textId="2C4C2887" w:rsidR="005C1D0C" w:rsidRPr="005C1D0C" w:rsidRDefault="005C1D0C" w:rsidP="005C1D0C">
      <w:pPr>
        <w:numPr>
          <w:ilvl w:val="0"/>
          <w:numId w:val="6"/>
        </w:numPr>
        <w:shd w:val="clear" w:color="auto" w:fill="FFFFFF"/>
        <w:spacing w:before="100" w:beforeAutospacing="1" w:after="0" w:line="240" w:lineRule="auto"/>
        <w:jc w:val="both"/>
        <w:rPr>
          <w:rFonts w:ascii="Cambria" w:eastAsia="Times New Roman" w:hAnsi="Cambria" w:cs="Arial"/>
          <w:color w:val="1F1F1F"/>
          <w:kern w:val="0"/>
          <w:lang w:eastAsia="en-IN"/>
          <w14:ligatures w14:val="none"/>
        </w:rPr>
      </w:pPr>
      <w:r w:rsidRPr="005C1D0C">
        <w:rPr>
          <w:rFonts w:ascii="Cambria" w:eastAsia="Times New Roman" w:hAnsi="Cambria" w:cs="Arial"/>
          <w:color w:val="1F1F1F"/>
          <w:kern w:val="0"/>
          <w:lang w:eastAsia="en-IN"/>
          <w14:ligatures w14:val="none"/>
        </w:rPr>
        <w:t xml:space="preserve">We strictly prohibit participation in money laundering, terrorist financing, or any activity intended to conceal the source of illicit funds. </w:t>
      </w:r>
    </w:p>
    <w:p w14:paraId="442BE3FD" w14:textId="00BBA008" w:rsidR="005C1D0C" w:rsidRDefault="005C1D0C" w:rsidP="005C1D0C">
      <w:pPr>
        <w:numPr>
          <w:ilvl w:val="0"/>
          <w:numId w:val="6"/>
        </w:numPr>
        <w:shd w:val="clear" w:color="auto" w:fill="FFFFFF"/>
        <w:spacing w:before="100" w:beforeAutospacing="1" w:after="0" w:line="240" w:lineRule="auto"/>
        <w:jc w:val="both"/>
        <w:rPr>
          <w:rFonts w:ascii="Cambria" w:eastAsia="Times New Roman" w:hAnsi="Cambria" w:cs="Arial"/>
          <w:color w:val="1F1F1F"/>
          <w:kern w:val="0"/>
          <w:lang w:eastAsia="en-IN"/>
          <w14:ligatures w14:val="none"/>
        </w:rPr>
      </w:pPr>
      <w:r w:rsidRPr="005C1D0C">
        <w:rPr>
          <w:rFonts w:ascii="Cambria" w:eastAsia="Times New Roman" w:hAnsi="Cambria" w:cs="Arial"/>
          <w:color w:val="1F1F1F"/>
          <w:kern w:val="0"/>
          <w:lang w:eastAsia="en-IN"/>
          <w14:ligatures w14:val="none"/>
        </w:rPr>
        <w:t>We maintain appropriate controls to identify, assess, and manage financial crime risks.</w:t>
      </w:r>
    </w:p>
    <w:p w14:paraId="3E884ADD" w14:textId="65E54B0B" w:rsidR="005C1D0C" w:rsidRPr="005C1D0C" w:rsidRDefault="005C1D0C" w:rsidP="005C1D0C">
      <w:pPr>
        <w:numPr>
          <w:ilvl w:val="0"/>
          <w:numId w:val="6"/>
        </w:numPr>
        <w:shd w:val="clear" w:color="auto" w:fill="FFFFFF"/>
        <w:spacing w:before="100" w:beforeAutospacing="1" w:after="0" w:line="240" w:lineRule="auto"/>
        <w:jc w:val="both"/>
        <w:rPr>
          <w:rFonts w:ascii="Cambria" w:eastAsia="Times New Roman" w:hAnsi="Cambria" w:cs="Arial"/>
          <w:color w:val="1F1F1F"/>
          <w:kern w:val="0"/>
          <w:lang w:eastAsia="en-IN"/>
          <w14:ligatures w14:val="none"/>
        </w:rPr>
      </w:pPr>
      <w:r w:rsidRPr="005C1D0C">
        <w:rPr>
          <w:rFonts w:ascii="Cambria" w:eastAsia="Times New Roman" w:hAnsi="Cambria" w:cs="Arial"/>
          <w:color w:val="1F1F1F"/>
          <w:kern w:val="0"/>
          <w:lang w:eastAsia="en-IN"/>
          <w14:ligatures w14:val="none"/>
        </w:rPr>
        <w:t xml:space="preserve">Maintain 100% verification of new business partners prior to engagement by FY 2029-30. </w:t>
      </w:r>
    </w:p>
    <w:p w14:paraId="0DACD45C" w14:textId="287CD0F8" w:rsidR="005C1D0C" w:rsidRPr="005C1D0C" w:rsidRDefault="005C1D0C" w:rsidP="005C1D0C">
      <w:pPr>
        <w:numPr>
          <w:ilvl w:val="0"/>
          <w:numId w:val="6"/>
        </w:numPr>
        <w:shd w:val="clear" w:color="auto" w:fill="FFFFFF"/>
        <w:spacing w:before="100" w:beforeAutospacing="1" w:after="0" w:line="240" w:lineRule="auto"/>
        <w:jc w:val="both"/>
        <w:rPr>
          <w:rFonts w:ascii="Cambria" w:eastAsia="Times New Roman" w:hAnsi="Cambria" w:cs="Arial"/>
          <w:color w:val="1F1F1F"/>
          <w:kern w:val="0"/>
          <w:lang w:eastAsia="en-IN"/>
          <w14:ligatures w14:val="none"/>
        </w:rPr>
      </w:pPr>
      <w:r w:rsidRPr="005C1D0C">
        <w:rPr>
          <w:rFonts w:ascii="Cambria" w:eastAsia="Times New Roman" w:hAnsi="Cambria" w:cs="Arial"/>
          <w:color w:val="1F1F1F"/>
          <w:kern w:val="0"/>
          <w:lang w:eastAsia="en-IN"/>
          <w14:ligatures w14:val="none"/>
        </w:rPr>
        <w:t xml:space="preserve">Conduct annual reviews of high-risk financial transactions. </w:t>
      </w:r>
    </w:p>
    <w:p w14:paraId="3A5B7941" w14:textId="57698A1E" w:rsidR="005C1D0C" w:rsidRPr="005C1D0C" w:rsidRDefault="005C1D0C" w:rsidP="005C1D0C">
      <w:pPr>
        <w:numPr>
          <w:ilvl w:val="0"/>
          <w:numId w:val="6"/>
        </w:numPr>
        <w:shd w:val="clear" w:color="auto" w:fill="FFFFFF"/>
        <w:spacing w:before="100" w:beforeAutospacing="1" w:after="0" w:line="240" w:lineRule="auto"/>
        <w:jc w:val="both"/>
        <w:rPr>
          <w:rFonts w:ascii="Cambria" w:eastAsia="Times New Roman" w:hAnsi="Cambria" w:cs="Arial"/>
          <w:color w:val="1F1F1F"/>
          <w:kern w:val="0"/>
          <w:lang w:eastAsia="en-IN"/>
          <w14:ligatures w14:val="none"/>
        </w:rPr>
      </w:pPr>
      <w:r w:rsidRPr="005C1D0C">
        <w:rPr>
          <w:rFonts w:ascii="Cambria" w:eastAsia="Times New Roman" w:hAnsi="Cambria" w:cs="Arial"/>
          <w:color w:val="1F1F1F"/>
          <w:kern w:val="0"/>
          <w:lang w:eastAsia="en-IN"/>
          <w14:ligatures w14:val="none"/>
        </w:rPr>
        <w:t xml:space="preserve">Achieve 100% employee awareness training on anti-money laundering requirements for relevant personnel by FY 2029-30. </w:t>
      </w:r>
    </w:p>
    <w:p w14:paraId="394DD7D5" w14:textId="5C887A22" w:rsidR="005C1D0C" w:rsidRPr="004B66A3" w:rsidRDefault="005C1D0C" w:rsidP="005C1D0C">
      <w:pPr>
        <w:numPr>
          <w:ilvl w:val="0"/>
          <w:numId w:val="6"/>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4B66A3">
        <w:rPr>
          <w:rFonts w:ascii="Cambria" w:eastAsia="Times New Roman" w:hAnsi="Cambria" w:cs="Arial"/>
          <w:color w:val="1F1F1F"/>
          <w:kern w:val="0"/>
          <w:highlight w:val="yellow"/>
          <w:lang w:eastAsia="en-IN"/>
          <w14:ligatures w14:val="none"/>
        </w:rPr>
        <w:t xml:space="preserve">Maintain zero </w:t>
      </w:r>
      <w:r w:rsidR="00EF3776" w:rsidRPr="004B66A3">
        <w:rPr>
          <w:rFonts w:ascii="Cambria" w:eastAsia="Times New Roman" w:hAnsi="Cambria" w:cs="Arial"/>
          <w:color w:val="1F1F1F"/>
          <w:kern w:val="0"/>
          <w:highlight w:val="yellow"/>
          <w:lang w:eastAsia="en-IN"/>
          <w14:ligatures w14:val="none"/>
        </w:rPr>
        <w:t xml:space="preserve">(0) </w:t>
      </w:r>
      <w:r w:rsidRPr="004B66A3">
        <w:rPr>
          <w:rFonts w:ascii="Cambria" w:eastAsia="Times New Roman" w:hAnsi="Cambria" w:cs="Arial"/>
          <w:color w:val="1F1F1F"/>
          <w:kern w:val="0"/>
          <w:highlight w:val="yellow"/>
          <w:lang w:eastAsia="en-IN"/>
          <w14:ligatures w14:val="none"/>
        </w:rPr>
        <w:t>confirmed incidents of money laundering annually through FY 2029-2030.</w:t>
      </w:r>
    </w:p>
    <w:p w14:paraId="009BD199" w14:textId="758C7308" w:rsidR="008F1EB7" w:rsidRPr="000E374D" w:rsidRDefault="00A145EA" w:rsidP="00A145EA">
      <w:pPr>
        <w:pStyle w:val="Heading1"/>
        <w:jc w:val="both"/>
        <w:rPr>
          <w:rFonts w:ascii="Cambria" w:hAnsi="Cambria"/>
          <w:caps/>
          <w:sz w:val="22"/>
          <w:szCs w:val="22"/>
        </w:rPr>
      </w:pPr>
      <w:bookmarkStart w:id="3" w:name="_Toc236786317"/>
      <w:r>
        <w:rPr>
          <w:rFonts w:ascii="Cambria" w:hAnsi="Cambria"/>
          <w:sz w:val="22"/>
          <w:szCs w:val="22"/>
        </w:rPr>
        <w:t xml:space="preserve">4.0 </w:t>
      </w:r>
      <w:r w:rsidR="008F1EB7" w:rsidRPr="000E374D">
        <w:rPr>
          <w:rFonts w:ascii="Cambria" w:hAnsi="Cambria"/>
          <w:caps/>
          <w:sz w:val="22"/>
          <w:szCs w:val="22"/>
        </w:rPr>
        <w:t>Roles and Responsibility</w:t>
      </w:r>
      <w:bookmarkEnd w:id="3"/>
      <w:r w:rsidR="008F1EB7" w:rsidRPr="000E374D">
        <w:rPr>
          <w:rFonts w:ascii="Cambria" w:hAnsi="Cambria"/>
          <w:caps/>
          <w:sz w:val="22"/>
          <w:szCs w:val="22"/>
        </w:rPr>
        <w:t xml:space="preserve"> </w:t>
      </w:r>
    </w:p>
    <w:p w14:paraId="1888F02D" w14:textId="30A2A686" w:rsidR="00811CF5" w:rsidRPr="00BD1095" w:rsidRDefault="004B66A3" w:rsidP="00BD1095">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Pr>
          <w:rFonts w:ascii="Cambria" w:eastAsia="Times New Roman" w:hAnsi="Cambria" w:cs="Arial"/>
          <w:b/>
          <w:bCs/>
          <w:color w:val="1F1F1F"/>
          <w:kern w:val="0"/>
          <w:lang w:val="en-IN" w:eastAsia="en-IN"/>
          <w14:ligatures w14:val="none"/>
        </w:rPr>
        <w:t xml:space="preserve">1. </w:t>
      </w:r>
      <w:r w:rsidR="00811CF5" w:rsidRPr="00BD1095">
        <w:rPr>
          <w:rFonts w:ascii="Cambria" w:eastAsia="Times New Roman" w:hAnsi="Cambria" w:cs="Arial"/>
          <w:b/>
          <w:bCs/>
          <w:color w:val="1F1F1F"/>
          <w:kern w:val="0"/>
          <w:lang w:val="en-IN" w:eastAsia="en-IN"/>
          <w14:ligatures w14:val="none"/>
        </w:rPr>
        <w:t>Management:</w:t>
      </w:r>
    </w:p>
    <w:p w14:paraId="5872A21F" w14:textId="77777777" w:rsidR="00811CF5" w:rsidRPr="00811CF5" w:rsidRDefault="00811CF5">
      <w:pPr>
        <w:numPr>
          <w:ilvl w:val="0"/>
          <w:numId w:val="7"/>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11CF5">
        <w:rPr>
          <w:rFonts w:ascii="Cambria" w:eastAsia="Times New Roman" w:hAnsi="Cambria" w:cs="Arial"/>
          <w:b/>
          <w:bCs/>
          <w:color w:val="1F1F1F"/>
          <w:kern w:val="0"/>
          <w:lang w:val="en-IN" w:eastAsia="en-IN"/>
          <w14:ligatures w14:val="none"/>
        </w:rPr>
        <w:t>Champion Ethical Culture:</w:t>
      </w:r>
      <w:r w:rsidRPr="00811CF5">
        <w:rPr>
          <w:rFonts w:ascii="Cambria" w:eastAsia="Times New Roman" w:hAnsi="Cambria" w:cs="Arial"/>
          <w:color w:val="1F1F1F"/>
          <w:kern w:val="0"/>
          <w:lang w:val="en-IN" w:eastAsia="en-IN"/>
          <w14:ligatures w14:val="none"/>
        </w:rPr>
        <w:t> Set the tone at the top by demonstrating a strong commitment to ethical conduct and leading by example.</w:t>
      </w:r>
    </w:p>
    <w:p w14:paraId="40C26CCF" w14:textId="77777777" w:rsidR="00811CF5" w:rsidRPr="00811CF5" w:rsidRDefault="00811CF5">
      <w:pPr>
        <w:numPr>
          <w:ilvl w:val="0"/>
          <w:numId w:val="7"/>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11CF5">
        <w:rPr>
          <w:rFonts w:ascii="Cambria" w:eastAsia="Times New Roman" w:hAnsi="Cambria" w:cs="Arial"/>
          <w:b/>
          <w:bCs/>
          <w:color w:val="1F1F1F"/>
          <w:kern w:val="0"/>
          <w:lang w:val="en-IN" w:eastAsia="en-IN"/>
          <w14:ligatures w14:val="none"/>
        </w:rPr>
        <w:t>Allocate Resources:</w:t>
      </w:r>
      <w:r w:rsidRPr="00811CF5">
        <w:rPr>
          <w:rFonts w:ascii="Cambria" w:eastAsia="Times New Roman" w:hAnsi="Cambria" w:cs="Arial"/>
          <w:color w:val="1F1F1F"/>
          <w:kern w:val="0"/>
          <w:lang w:val="en-IN" w:eastAsia="en-IN"/>
          <w14:ligatures w14:val="none"/>
        </w:rPr>
        <w:t> Provide the necessary resources for implementing and maintaining the Ethical Governance Policy effectively.</w:t>
      </w:r>
    </w:p>
    <w:p w14:paraId="7DD50A1A" w14:textId="77777777" w:rsidR="00811CF5" w:rsidRPr="00811CF5" w:rsidRDefault="00811CF5">
      <w:pPr>
        <w:numPr>
          <w:ilvl w:val="0"/>
          <w:numId w:val="7"/>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11CF5">
        <w:rPr>
          <w:rFonts w:ascii="Cambria" w:eastAsia="Times New Roman" w:hAnsi="Cambria" w:cs="Arial"/>
          <w:b/>
          <w:bCs/>
          <w:color w:val="1F1F1F"/>
          <w:kern w:val="0"/>
          <w:lang w:val="en-IN" w:eastAsia="en-IN"/>
          <w14:ligatures w14:val="none"/>
        </w:rPr>
        <w:t>Oversee Ethics Committee:</w:t>
      </w:r>
      <w:r w:rsidRPr="00811CF5">
        <w:rPr>
          <w:rFonts w:ascii="Cambria" w:eastAsia="Times New Roman" w:hAnsi="Cambria" w:cs="Arial"/>
          <w:color w:val="1F1F1F"/>
          <w:kern w:val="0"/>
          <w:lang w:val="en-IN" w:eastAsia="en-IN"/>
          <w14:ligatures w14:val="none"/>
        </w:rPr>
        <w:t> Appoint and oversee the Ethics Committee, ensuring its independence and effectiveness.</w:t>
      </w:r>
    </w:p>
    <w:p w14:paraId="70F17D88" w14:textId="77777777" w:rsidR="00811CF5" w:rsidRPr="00811CF5" w:rsidRDefault="00811CF5">
      <w:pPr>
        <w:numPr>
          <w:ilvl w:val="0"/>
          <w:numId w:val="7"/>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11CF5">
        <w:rPr>
          <w:rFonts w:ascii="Cambria" w:eastAsia="Times New Roman" w:hAnsi="Cambria" w:cs="Arial"/>
          <w:b/>
          <w:bCs/>
          <w:color w:val="1F1F1F"/>
          <w:kern w:val="0"/>
          <w:lang w:val="en-IN" w:eastAsia="en-IN"/>
          <w14:ligatures w14:val="none"/>
        </w:rPr>
        <w:t>Review and Approval:</w:t>
      </w:r>
      <w:r w:rsidRPr="00811CF5">
        <w:rPr>
          <w:rFonts w:ascii="Cambria" w:eastAsia="Times New Roman" w:hAnsi="Cambria" w:cs="Arial"/>
          <w:color w:val="1F1F1F"/>
          <w:kern w:val="0"/>
          <w:lang w:val="en-IN" w:eastAsia="en-IN"/>
          <w14:ligatures w14:val="none"/>
        </w:rPr>
        <w:t> Approve any revisions to the Ethical Governance Policy.</w:t>
      </w:r>
    </w:p>
    <w:p w14:paraId="7B69AE6F" w14:textId="034C562C" w:rsidR="00811CF5" w:rsidRPr="00BD1095" w:rsidRDefault="004B66A3" w:rsidP="00BD1095">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Pr>
          <w:rFonts w:ascii="Cambria" w:eastAsia="Times New Roman" w:hAnsi="Cambria" w:cs="Arial"/>
          <w:b/>
          <w:bCs/>
          <w:color w:val="1F1F1F"/>
          <w:kern w:val="0"/>
          <w:lang w:val="en-IN" w:eastAsia="en-IN"/>
          <w14:ligatures w14:val="none"/>
        </w:rPr>
        <w:t xml:space="preserve">2. </w:t>
      </w:r>
      <w:r w:rsidR="00811CF5" w:rsidRPr="00BD1095">
        <w:rPr>
          <w:rFonts w:ascii="Cambria" w:eastAsia="Times New Roman" w:hAnsi="Cambria" w:cs="Arial"/>
          <w:b/>
          <w:bCs/>
          <w:color w:val="1F1F1F"/>
          <w:kern w:val="0"/>
          <w:lang w:val="en-IN" w:eastAsia="en-IN"/>
          <w14:ligatures w14:val="none"/>
        </w:rPr>
        <w:t xml:space="preserve">Ethics </w:t>
      </w:r>
      <w:r w:rsidR="00BD1095">
        <w:rPr>
          <w:rFonts w:ascii="Cambria" w:eastAsia="Times New Roman" w:hAnsi="Cambria" w:cs="Arial"/>
          <w:b/>
          <w:bCs/>
          <w:color w:val="1F1F1F"/>
          <w:kern w:val="0"/>
          <w:lang w:val="en-IN" w:eastAsia="en-IN"/>
          <w14:ligatures w14:val="none"/>
        </w:rPr>
        <w:t>Officer</w:t>
      </w:r>
      <w:r w:rsidR="00811CF5" w:rsidRPr="00BD1095">
        <w:rPr>
          <w:rFonts w:ascii="Cambria" w:eastAsia="Times New Roman" w:hAnsi="Cambria" w:cs="Arial"/>
          <w:b/>
          <w:bCs/>
          <w:color w:val="1F1F1F"/>
          <w:kern w:val="0"/>
          <w:lang w:val="en-IN" w:eastAsia="en-IN"/>
          <w14:ligatures w14:val="none"/>
        </w:rPr>
        <w:t>:</w:t>
      </w:r>
    </w:p>
    <w:p w14:paraId="2055C50C" w14:textId="77777777" w:rsidR="00811CF5" w:rsidRDefault="00811CF5">
      <w:pPr>
        <w:numPr>
          <w:ilvl w:val="0"/>
          <w:numId w:val="8"/>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11CF5">
        <w:rPr>
          <w:rFonts w:ascii="Cambria" w:eastAsia="Times New Roman" w:hAnsi="Cambria" w:cs="Arial"/>
          <w:b/>
          <w:bCs/>
          <w:color w:val="1F1F1F"/>
          <w:kern w:val="0"/>
          <w:lang w:val="en-IN" w:eastAsia="en-IN"/>
          <w14:ligatures w14:val="none"/>
        </w:rPr>
        <w:t>Policy Oversight:</w:t>
      </w:r>
      <w:r w:rsidRPr="00811CF5">
        <w:rPr>
          <w:rFonts w:ascii="Cambria" w:eastAsia="Times New Roman" w:hAnsi="Cambria" w:cs="Arial"/>
          <w:color w:val="1F1F1F"/>
          <w:kern w:val="0"/>
          <w:lang w:val="en-IN" w:eastAsia="en-IN"/>
          <w14:ligatures w14:val="none"/>
        </w:rPr>
        <w:t> Monitor compliance with the Ethical Governance Policy.</w:t>
      </w:r>
    </w:p>
    <w:p w14:paraId="282544C3" w14:textId="77777777" w:rsidR="00B5653A" w:rsidRPr="004B66A3" w:rsidRDefault="00B5653A">
      <w:pPr>
        <w:numPr>
          <w:ilvl w:val="0"/>
          <w:numId w:val="8"/>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4B66A3">
        <w:rPr>
          <w:rFonts w:ascii="Cambria" w:eastAsia="Times New Roman" w:hAnsi="Cambria" w:cs="Arial"/>
          <w:b/>
          <w:bCs/>
          <w:color w:val="1F1F1F"/>
          <w:kern w:val="0"/>
          <w:highlight w:val="yellow"/>
          <w:lang w:eastAsia="en-IN"/>
          <w14:ligatures w14:val="none"/>
        </w:rPr>
        <w:t xml:space="preserve">Review Policy Effectiveness: </w:t>
      </w:r>
      <w:r w:rsidRPr="004B66A3">
        <w:rPr>
          <w:rFonts w:ascii="Cambria" w:eastAsia="Times New Roman" w:hAnsi="Cambria" w:cs="Arial"/>
          <w:color w:val="1F1F1F"/>
          <w:kern w:val="0"/>
          <w:highlight w:val="yellow"/>
          <w:lang w:eastAsia="en-IN"/>
          <w14:ligatures w14:val="none"/>
        </w:rPr>
        <w:t>Review the Ethical Governance Policy periodically to assess effectiveness, identify improvement opportunities, and recommend necessary updates.</w:t>
      </w:r>
      <w:r w:rsidRPr="004B66A3">
        <w:rPr>
          <w:rFonts w:ascii="Cambria" w:eastAsia="Times New Roman" w:hAnsi="Cambria" w:cs="Arial"/>
          <w:b/>
          <w:bCs/>
          <w:color w:val="1F1F1F"/>
          <w:kern w:val="0"/>
          <w:highlight w:val="yellow"/>
          <w:lang w:val="en-IN" w:eastAsia="en-IN"/>
          <w14:ligatures w14:val="none"/>
        </w:rPr>
        <w:t xml:space="preserve"> </w:t>
      </w:r>
    </w:p>
    <w:p w14:paraId="1575266B" w14:textId="5803E2EB" w:rsidR="00811CF5" w:rsidRPr="00811CF5" w:rsidRDefault="00811CF5">
      <w:pPr>
        <w:numPr>
          <w:ilvl w:val="0"/>
          <w:numId w:val="8"/>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11CF5">
        <w:rPr>
          <w:rFonts w:ascii="Cambria" w:eastAsia="Times New Roman" w:hAnsi="Cambria" w:cs="Arial"/>
          <w:b/>
          <w:bCs/>
          <w:color w:val="1F1F1F"/>
          <w:kern w:val="0"/>
          <w:lang w:val="en-IN" w:eastAsia="en-IN"/>
          <w14:ligatures w14:val="none"/>
        </w:rPr>
        <w:t>Investigate Concerns:</w:t>
      </w:r>
      <w:r w:rsidRPr="00811CF5">
        <w:rPr>
          <w:rFonts w:ascii="Cambria" w:eastAsia="Times New Roman" w:hAnsi="Cambria" w:cs="Arial"/>
          <w:color w:val="1F1F1F"/>
          <w:kern w:val="0"/>
          <w:lang w:val="en-IN" w:eastAsia="en-IN"/>
          <w14:ligatures w14:val="none"/>
        </w:rPr>
        <w:t> Investigate allegations of ethical misconduct or violations of the policy.</w:t>
      </w:r>
    </w:p>
    <w:p w14:paraId="4A4F8E2B" w14:textId="77777777" w:rsidR="00811CF5" w:rsidRPr="00811CF5" w:rsidRDefault="00811CF5">
      <w:pPr>
        <w:numPr>
          <w:ilvl w:val="0"/>
          <w:numId w:val="8"/>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11CF5">
        <w:rPr>
          <w:rFonts w:ascii="Cambria" w:eastAsia="Times New Roman" w:hAnsi="Cambria" w:cs="Arial"/>
          <w:b/>
          <w:bCs/>
          <w:color w:val="1F1F1F"/>
          <w:kern w:val="0"/>
          <w:lang w:val="en-IN" w:eastAsia="en-IN"/>
          <w14:ligatures w14:val="none"/>
        </w:rPr>
        <w:t>Provide Guidance:</w:t>
      </w:r>
      <w:r w:rsidRPr="00811CF5">
        <w:rPr>
          <w:rFonts w:ascii="Cambria" w:eastAsia="Times New Roman" w:hAnsi="Cambria" w:cs="Arial"/>
          <w:color w:val="1F1F1F"/>
          <w:kern w:val="0"/>
          <w:lang w:val="en-IN" w:eastAsia="en-IN"/>
          <w14:ligatures w14:val="none"/>
        </w:rPr>
        <w:t> Offer guidance and advice on ethical dilemmas faced by employees.</w:t>
      </w:r>
    </w:p>
    <w:p w14:paraId="690DE368" w14:textId="77777777" w:rsidR="00811CF5" w:rsidRPr="00811CF5" w:rsidRDefault="00811CF5">
      <w:pPr>
        <w:numPr>
          <w:ilvl w:val="0"/>
          <w:numId w:val="8"/>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11CF5">
        <w:rPr>
          <w:rFonts w:ascii="Cambria" w:eastAsia="Times New Roman" w:hAnsi="Cambria" w:cs="Arial"/>
          <w:b/>
          <w:bCs/>
          <w:color w:val="1F1F1F"/>
          <w:kern w:val="0"/>
          <w:lang w:val="en-IN" w:eastAsia="en-IN"/>
          <w14:ligatures w14:val="none"/>
        </w:rPr>
        <w:t>Recommend Improvements:</w:t>
      </w:r>
      <w:r w:rsidRPr="00811CF5">
        <w:rPr>
          <w:rFonts w:ascii="Cambria" w:eastAsia="Times New Roman" w:hAnsi="Cambria" w:cs="Arial"/>
          <w:color w:val="1F1F1F"/>
          <w:kern w:val="0"/>
          <w:lang w:val="en-IN" w:eastAsia="en-IN"/>
          <w14:ligatures w14:val="none"/>
        </w:rPr>
        <w:t> Recommend updates or revisions to the policy as needed.</w:t>
      </w:r>
    </w:p>
    <w:p w14:paraId="54D9FA2D" w14:textId="77777777" w:rsidR="00811CF5" w:rsidRPr="00811CF5" w:rsidRDefault="00811CF5">
      <w:pPr>
        <w:numPr>
          <w:ilvl w:val="0"/>
          <w:numId w:val="8"/>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11CF5">
        <w:rPr>
          <w:rFonts w:ascii="Cambria" w:eastAsia="Times New Roman" w:hAnsi="Cambria" w:cs="Arial"/>
          <w:b/>
          <w:bCs/>
          <w:color w:val="1F1F1F"/>
          <w:kern w:val="0"/>
          <w:lang w:val="en-IN" w:eastAsia="en-IN"/>
          <w14:ligatures w14:val="none"/>
        </w:rPr>
        <w:t>Reporting:</w:t>
      </w:r>
      <w:r w:rsidRPr="00811CF5">
        <w:rPr>
          <w:rFonts w:ascii="Cambria" w:eastAsia="Times New Roman" w:hAnsi="Cambria" w:cs="Arial"/>
          <w:color w:val="1F1F1F"/>
          <w:kern w:val="0"/>
          <w:lang w:val="en-IN" w:eastAsia="en-IN"/>
          <w14:ligatures w14:val="none"/>
        </w:rPr>
        <w:t> Prepare periodic reports on the committee's activities and findings for Executive Management.</w:t>
      </w:r>
    </w:p>
    <w:p w14:paraId="495F71AE" w14:textId="26919F31" w:rsidR="00811CF5" w:rsidRPr="00BD1095" w:rsidRDefault="004B66A3" w:rsidP="00BD1095">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Pr>
          <w:rFonts w:ascii="Cambria" w:eastAsia="Times New Roman" w:hAnsi="Cambria" w:cs="Arial"/>
          <w:b/>
          <w:bCs/>
          <w:color w:val="1F1F1F"/>
          <w:kern w:val="0"/>
          <w:lang w:val="en-IN" w:eastAsia="en-IN"/>
          <w14:ligatures w14:val="none"/>
        </w:rPr>
        <w:t xml:space="preserve">3. </w:t>
      </w:r>
      <w:r w:rsidR="00811CF5" w:rsidRPr="00BD1095">
        <w:rPr>
          <w:rFonts w:ascii="Cambria" w:eastAsia="Times New Roman" w:hAnsi="Cambria" w:cs="Arial"/>
          <w:b/>
          <w:bCs/>
          <w:color w:val="1F1F1F"/>
          <w:kern w:val="0"/>
          <w:lang w:val="en-IN" w:eastAsia="en-IN"/>
          <w14:ligatures w14:val="none"/>
        </w:rPr>
        <w:t xml:space="preserve">Human Resources </w:t>
      </w:r>
      <w:r w:rsidR="00BD1095">
        <w:rPr>
          <w:rFonts w:ascii="Cambria" w:eastAsia="Times New Roman" w:hAnsi="Cambria" w:cs="Arial"/>
          <w:b/>
          <w:bCs/>
          <w:color w:val="1F1F1F"/>
          <w:kern w:val="0"/>
          <w:lang w:val="en-IN" w:eastAsia="en-IN"/>
          <w14:ligatures w14:val="none"/>
        </w:rPr>
        <w:t xml:space="preserve">Management: </w:t>
      </w:r>
    </w:p>
    <w:p w14:paraId="6D98F82D" w14:textId="77777777" w:rsidR="00811CF5" w:rsidRPr="00811CF5" w:rsidRDefault="00811CF5">
      <w:pPr>
        <w:numPr>
          <w:ilvl w:val="0"/>
          <w:numId w:val="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11CF5">
        <w:rPr>
          <w:rFonts w:ascii="Cambria" w:eastAsia="Times New Roman" w:hAnsi="Cambria" w:cs="Arial"/>
          <w:b/>
          <w:bCs/>
          <w:color w:val="1F1F1F"/>
          <w:kern w:val="0"/>
          <w:lang w:val="en-IN" w:eastAsia="en-IN"/>
          <w14:ligatures w14:val="none"/>
        </w:rPr>
        <w:t>Develop and Implement Code of Conduct:</w:t>
      </w:r>
      <w:r w:rsidRPr="00811CF5">
        <w:rPr>
          <w:rFonts w:ascii="Cambria" w:eastAsia="Times New Roman" w:hAnsi="Cambria" w:cs="Arial"/>
          <w:color w:val="1F1F1F"/>
          <w:kern w:val="0"/>
          <w:lang w:val="en-IN" w:eastAsia="en-IN"/>
          <w14:ligatures w14:val="none"/>
        </w:rPr>
        <w:t> Create and maintain a comprehensive Code of Conduct that details expected ethical behavior for all employees.</w:t>
      </w:r>
    </w:p>
    <w:p w14:paraId="2075B9A1" w14:textId="77777777" w:rsidR="00811CF5" w:rsidRPr="00811CF5" w:rsidRDefault="00811CF5">
      <w:pPr>
        <w:numPr>
          <w:ilvl w:val="0"/>
          <w:numId w:val="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11CF5">
        <w:rPr>
          <w:rFonts w:ascii="Cambria" w:eastAsia="Times New Roman" w:hAnsi="Cambria" w:cs="Arial"/>
          <w:b/>
          <w:bCs/>
          <w:color w:val="1F1F1F"/>
          <w:kern w:val="0"/>
          <w:lang w:val="en-IN" w:eastAsia="en-IN"/>
          <w14:ligatures w14:val="none"/>
        </w:rPr>
        <w:t>Training and Communication:</w:t>
      </w:r>
      <w:r w:rsidRPr="00811CF5">
        <w:rPr>
          <w:rFonts w:ascii="Cambria" w:eastAsia="Times New Roman" w:hAnsi="Cambria" w:cs="Arial"/>
          <w:color w:val="1F1F1F"/>
          <w:kern w:val="0"/>
          <w:lang w:val="en-IN" w:eastAsia="en-IN"/>
          <w14:ligatures w14:val="none"/>
        </w:rPr>
        <w:t> Organize and deliver ethics training programs for all employees at regular intervals.</w:t>
      </w:r>
    </w:p>
    <w:p w14:paraId="5F5F22E3" w14:textId="77777777" w:rsidR="00811CF5" w:rsidRPr="00811CF5" w:rsidRDefault="00811CF5">
      <w:pPr>
        <w:numPr>
          <w:ilvl w:val="0"/>
          <w:numId w:val="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11CF5">
        <w:rPr>
          <w:rFonts w:ascii="Cambria" w:eastAsia="Times New Roman" w:hAnsi="Cambria" w:cs="Arial"/>
          <w:b/>
          <w:bCs/>
          <w:color w:val="1F1F1F"/>
          <w:kern w:val="0"/>
          <w:lang w:val="en-IN" w:eastAsia="en-IN"/>
          <w14:ligatures w14:val="none"/>
        </w:rPr>
        <w:lastRenderedPageBreak/>
        <w:t>Confidentiality Hotline Management:</w:t>
      </w:r>
      <w:r w:rsidRPr="00811CF5">
        <w:rPr>
          <w:rFonts w:ascii="Cambria" w:eastAsia="Times New Roman" w:hAnsi="Cambria" w:cs="Arial"/>
          <w:color w:val="1F1F1F"/>
          <w:kern w:val="0"/>
          <w:lang w:val="en-IN" w:eastAsia="en-IN"/>
          <w14:ligatures w14:val="none"/>
        </w:rPr>
        <w:t> Manage the confidential reporting hotline for employees to raise ethical concerns without fear of retaliation.</w:t>
      </w:r>
    </w:p>
    <w:p w14:paraId="5FCA50A7" w14:textId="77777777" w:rsidR="00811CF5" w:rsidRPr="00811CF5" w:rsidRDefault="00811CF5">
      <w:pPr>
        <w:numPr>
          <w:ilvl w:val="0"/>
          <w:numId w:val="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11CF5">
        <w:rPr>
          <w:rFonts w:ascii="Cambria" w:eastAsia="Times New Roman" w:hAnsi="Cambria" w:cs="Arial"/>
          <w:b/>
          <w:bCs/>
          <w:color w:val="1F1F1F"/>
          <w:kern w:val="0"/>
          <w:lang w:val="en-IN" w:eastAsia="en-IN"/>
          <w14:ligatures w14:val="none"/>
        </w:rPr>
        <w:t>Investigate Concerns:</w:t>
      </w:r>
      <w:r w:rsidRPr="00811CF5">
        <w:rPr>
          <w:rFonts w:ascii="Cambria" w:eastAsia="Times New Roman" w:hAnsi="Cambria" w:cs="Arial"/>
          <w:color w:val="1F1F1F"/>
          <w:kern w:val="0"/>
          <w:lang w:val="en-IN" w:eastAsia="en-IN"/>
          <w14:ligatures w14:val="none"/>
        </w:rPr>
        <w:t> Conduct initial investigations into reported ethical concerns and work with the Ethics Committee as needed.</w:t>
      </w:r>
    </w:p>
    <w:p w14:paraId="6F850FF9" w14:textId="77777777" w:rsidR="00811CF5" w:rsidRDefault="00811CF5">
      <w:pPr>
        <w:numPr>
          <w:ilvl w:val="0"/>
          <w:numId w:val="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11CF5">
        <w:rPr>
          <w:rFonts w:ascii="Cambria" w:eastAsia="Times New Roman" w:hAnsi="Cambria" w:cs="Arial"/>
          <w:b/>
          <w:bCs/>
          <w:color w:val="1F1F1F"/>
          <w:kern w:val="0"/>
          <w:lang w:val="en-IN" w:eastAsia="en-IN"/>
          <w14:ligatures w14:val="none"/>
        </w:rPr>
        <w:t>Disciplinary Action:</w:t>
      </w:r>
      <w:r w:rsidRPr="00811CF5">
        <w:rPr>
          <w:rFonts w:ascii="Cambria" w:eastAsia="Times New Roman" w:hAnsi="Cambria" w:cs="Arial"/>
          <w:color w:val="1F1F1F"/>
          <w:kern w:val="0"/>
          <w:lang w:val="en-IN" w:eastAsia="en-IN"/>
          <w14:ligatures w14:val="none"/>
        </w:rPr>
        <w:t> Implement appropriate disciplinary actions for violations of the ethical policy.</w:t>
      </w:r>
    </w:p>
    <w:p w14:paraId="59510C17" w14:textId="4B897DE0" w:rsidR="00415DA4" w:rsidRDefault="004B66A3" w:rsidP="00415DA4">
      <w:pPr>
        <w:shd w:val="clear" w:color="auto" w:fill="FFFFFF"/>
        <w:spacing w:before="100" w:beforeAutospacing="1" w:after="100" w:afterAutospacing="1" w:line="240" w:lineRule="auto"/>
        <w:jc w:val="both"/>
        <w:rPr>
          <w:rFonts w:ascii="Cambria" w:eastAsia="Times New Roman" w:hAnsi="Cambria" w:cs="Arial"/>
          <w:b/>
          <w:bCs/>
          <w:color w:val="1F1F1F"/>
          <w:kern w:val="0"/>
          <w:lang w:val="en-IN" w:eastAsia="en-IN"/>
          <w14:ligatures w14:val="none"/>
        </w:rPr>
      </w:pPr>
      <w:r>
        <w:rPr>
          <w:rFonts w:ascii="Cambria" w:eastAsia="Times New Roman" w:hAnsi="Cambria" w:cs="Arial"/>
          <w:b/>
          <w:bCs/>
          <w:color w:val="1F1F1F"/>
          <w:kern w:val="0"/>
          <w:lang w:val="en-IN" w:eastAsia="en-IN"/>
          <w14:ligatures w14:val="none"/>
        </w:rPr>
        <w:t xml:space="preserve">4. </w:t>
      </w:r>
      <w:r w:rsidR="00415DA4" w:rsidRPr="00415DA4">
        <w:rPr>
          <w:rFonts w:ascii="Cambria" w:eastAsia="Times New Roman" w:hAnsi="Cambria" w:cs="Arial"/>
          <w:b/>
          <w:bCs/>
          <w:color w:val="1F1F1F"/>
          <w:kern w:val="0"/>
          <w:lang w:val="en-IN" w:eastAsia="en-IN"/>
          <w14:ligatures w14:val="none"/>
        </w:rPr>
        <w:t xml:space="preserve">Employees: </w:t>
      </w:r>
      <w:r w:rsidR="00415DA4">
        <w:rPr>
          <w:rFonts w:ascii="Cambria" w:eastAsia="Times New Roman" w:hAnsi="Cambria" w:cs="Arial"/>
          <w:b/>
          <w:bCs/>
          <w:color w:val="1F1F1F"/>
          <w:kern w:val="0"/>
          <w:lang w:val="en-IN" w:eastAsia="en-IN"/>
          <w14:ligatures w14:val="none"/>
        </w:rPr>
        <w:t xml:space="preserve"> </w:t>
      </w:r>
    </w:p>
    <w:p w14:paraId="306240CD" w14:textId="32D1C90E" w:rsidR="00415DA4" w:rsidRPr="00415DA4" w:rsidRDefault="00415DA4" w:rsidP="00415DA4">
      <w:pPr>
        <w:pStyle w:val="ListParagraph"/>
        <w:numPr>
          <w:ilvl w:val="0"/>
          <w:numId w:val="31"/>
        </w:numPr>
        <w:shd w:val="clear" w:color="auto" w:fill="FFFFFF"/>
        <w:spacing w:before="100" w:beforeAutospacing="1" w:after="100" w:afterAutospacing="1" w:line="240" w:lineRule="auto"/>
        <w:jc w:val="both"/>
        <w:rPr>
          <w:rFonts w:ascii="Cambria" w:eastAsia="Times New Roman" w:hAnsi="Cambria" w:cs="Arial"/>
          <w:b/>
          <w:bCs/>
          <w:color w:val="1F1F1F"/>
          <w:kern w:val="0"/>
          <w:lang w:eastAsia="en-IN"/>
          <w14:ligatures w14:val="none"/>
        </w:rPr>
      </w:pPr>
      <w:r w:rsidRPr="00415DA4">
        <w:rPr>
          <w:rFonts w:ascii="Cambria" w:eastAsia="Times New Roman" w:hAnsi="Cambria" w:cs="Arial"/>
          <w:b/>
          <w:bCs/>
          <w:color w:val="1F1F1F"/>
          <w:kern w:val="0"/>
          <w:lang w:eastAsia="en-IN"/>
          <w14:ligatures w14:val="none"/>
        </w:rPr>
        <w:t xml:space="preserve">Follow Ethical Standards: </w:t>
      </w:r>
      <w:r w:rsidRPr="00415DA4">
        <w:rPr>
          <w:rFonts w:ascii="Cambria" w:eastAsia="Times New Roman" w:hAnsi="Cambria" w:cs="Arial"/>
          <w:color w:val="1F1F1F"/>
          <w:kern w:val="0"/>
          <w:lang w:eastAsia="en-IN"/>
          <w14:ligatures w14:val="none"/>
        </w:rPr>
        <w:t>Comply with the Ethical Governance Policy, Code of Conduct, and applicable company procedures.</w:t>
      </w:r>
    </w:p>
    <w:p w14:paraId="445CB743" w14:textId="4168489B" w:rsidR="00415DA4" w:rsidRPr="00415DA4" w:rsidRDefault="00415DA4" w:rsidP="00415DA4">
      <w:pPr>
        <w:pStyle w:val="ListParagraph"/>
        <w:numPr>
          <w:ilvl w:val="0"/>
          <w:numId w:val="31"/>
        </w:numPr>
        <w:shd w:val="clear" w:color="auto" w:fill="FFFFFF"/>
        <w:spacing w:before="100" w:beforeAutospacing="1" w:after="100" w:afterAutospacing="1" w:line="240" w:lineRule="auto"/>
        <w:jc w:val="both"/>
        <w:rPr>
          <w:rFonts w:ascii="Cambria" w:eastAsia="Times New Roman" w:hAnsi="Cambria" w:cs="Arial"/>
          <w:b/>
          <w:bCs/>
          <w:color w:val="1F1F1F"/>
          <w:kern w:val="0"/>
          <w:lang w:eastAsia="en-IN"/>
          <w14:ligatures w14:val="none"/>
        </w:rPr>
      </w:pPr>
      <w:r w:rsidRPr="00415DA4">
        <w:rPr>
          <w:rFonts w:ascii="Cambria" w:eastAsia="Times New Roman" w:hAnsi="Cambria" w:cs="Arial"/>
          <w:b/>
          <w:bCs/>
          <w:color w:val="1F1F1F"/>
          <w:kern w:val="0"/>
          <w:lang w:eastAsia="en-IN"/>
          <w14:ligatures w14:val="none"/>
        </w:rPr>
        <w:t xml:space="preserve">Report Concerns: </w:t>
      </w:r>
      <w:r w:rsidRPr="00415DA4">
        <w:rPr>
          <w:rFonts w:ascii="Cambria" w:eastAsia="Times New Roman" w:hAnsi="Cambria" w:cs="Arial"/>
          <w:color w:val="1F1F1F"/>
          <w:kern w:val="0"/>
          <w:lang w:eastAsia="en-IN"/>
          <w14:ligatures w14:val="none"/>
        </w:rPr>
        <w:t>Promptly report suspected unethical conduct, conflicts of interest, or policy violations through established reporting channels.</w:t>
      </w:r>
    </w:p>
    <w:p w14:paraId="33EF676C" w14:textId="0663C7F2" w:rsidR="00415DA4" w:rsidRPr="00415DA4" w:rsidRDefault="00415DA4" w:rsidP="00415DA4">
      <w:pPr>
        <w:pStyle w:val="ListParagraph"/>
        <w:numPr>
          <w:ilvl w:val="0"/>
          <w:numId w:val="31"/>
        </w:numPr>
        <w:shd w:val="clear" w:color="auto" w:fill="FFFFFF"/>
        <w:spacing w:before="100" w:beforeAutospacing="1" w:after="100" w:afterAutospacing="1" w:line="240" w:lineRule="auto"/>
        <w:jc w:val="both"/>
        <w:rPr>
          <w:rFonts w:ascii="Cambria" w:eastAsia="Times New Roman" w:hAnsi="Cambria" w:cs="Arial"/>
          <w:b/>
          <w:bCs/>
          <w:color w:val="1F1F1F"/>
          <w:kern w:val="0"/>
          <w:lang w:eastAsia="en-IN"/>
          <w14:ligatures w14:val="none"/>
        </w:rPr>
      </w:pPr>
      <w:r w:rsidRPr="00415DA4">
        <w:rPr>
          <w:rFonts w:ascii="Cambria" w:eastAsia="Times New Roman" w:hAnsi="Cambria" w:cs="Arial"/>
          <w:b/>
          <w:bCs/>
          <w:color w:val="1F1F1F"/>
          <w:kern w:val="0"/>
          <w:lang w:eastAsia="en-IN"/>
          <w14:ligatures w14:val="none"/>
        </w:rPr>
        <w:t xml:space="preserve">Complete Training: </w:t>
      </w:r>
      <w:r w:rsidRPr="00415DA4">
        <w:rPr>
          <w:rFonts w:ascii="Cambria" w:eastAsia="Times New Roman" w:hAnsi="Cambria" w:cs="Arial"/>
          <w:color w:val="1F1F1F"/>
          <w:kern w:val="0"/>
          <w:lang w:eastAsia="en-IN"/>
          <w14:ligatures w14:val="none"/>
        </w:rPr>
        <w:t>Participate in ethics awareness and compliance training programs.</w:t>
      </w:r>
    </w:p>
    <w:p w14:paraId="605DE256" w14:textId="21BBEC82" w:rsidR="00415DA4" w:rsidRPr="00415DA4" w:rsidRDefault="00415DA4" w:rsidP="00415DA4">
      <w:pPr>
        <w:pStyle w:val="ListParagraph"/>
        <w:numPr>
          <w:ilvl w:val="0"/>
          <w:numId w:val="31"/>
        </w:numPr>
        <w:shd w:val="clear" w:color="auto" w:fill="FFFFFF"/>
        <w:spacing w:before="100" w:beforeAutospacing="1" w:after="100" w:afterAutospacing="1" w:line="240" w:lineRule="auto"/>
        <w:jc w:val="both"/>
        <w:rPr>
          <w:rFonts w:ascii="Cambria" w:eastAsia="Times New Roman" w:hAnsi="Cambria" w:cs="Arial"/>
          <w:b/>
          <w:bCs/>
          <w:color w:val="1F1F1F"/>
          <w:kern w:val="0"/>
          <w:lang w:val="en-IN" w:eastAsia="en-IN"/>
          <w14:ligatures w14:val="none"/>
        </w:rPr>
      </w:pPr>
      <w:r w:rsidRPr="00415DA4">
        <w:rPr>
          <w:rFonts w:ascii="Cambria" w:eastAsia="Times New Roman" w:hAnsi="Cambria" w:cs="Arial"/>
          <w:b/>
          <w:bCs/>
          <w:color w:val="1F1F1F"/>
          <w:kern w:val="0"/>
          <w:lang w:eastAsia="en-IN"/>
          <w14:ligatures w14:val="none"/>
        </w:rPr>
        <w:t xml:space="preserve">Maintain Integrity: </w:t>
      </w:r>
      <w:r w:rsidRPr="00415DA4">
        <w:rPr>
          <w:rFonts w:ascii="Cambria" w:eastAsia="Times New Roman" w:hAnsi="Cambria" w:cs="Arial"/>
          <w:color w:val="1F1F1F"/>
          <w:kern w:val="0"/>
          <w:lang w:eastAsia="en-IN"/>
          <w14:ligatures w14:val="none"/>
        </w:rPr>
        <w:t>Demonstrate honesty, fairness, and accountability in all workplace activities and business interactions.</w:t>
      </w:r>
    </w:p>
    <w:p w14:paraId="142C633D" w14:textId="0AEF6E62" w:rsidR="00951977" w:rsidRPr="00522B5E" w:rsidRDefault="00FC0038" w:rsidP="00A145EA">
      <w:pPr>
        <w:pStyle w:val="Heading1"/>
        <w:jc w:val="both"/>
        <w:rPr>
          <w:rFonts w:ascii="Cambria" w:hAnsi="Cambria"/>
          <w:caps/>
          <w:sz w:val="22"/>
          <w:szCs w:val="22"/>
          <w:highlight w:val="yellow"/>
        </w:rPr>
      </w:pPr>
      <w:bookmarkStart w:id="4" w:name="_Toc236786318"/>
      <w:r>
        <w:rPr>
          <w:rFonts w:ascii="Cambria" w:hAnsi="Cambria"/>
          <w:sz w:val="22"/>
          <w:szCs w:val="22"/>
          <w:highlight w:val="yellow"/>
        </w:rPr>
        <w:t xml:space="preserve">5.0 </w:t>
      </w:r>
      <w:r w:rsidR="00951977" w:rsidRPr="00522B5E">
        <w:rPr>
          <w:rFonts w:ascii="Cambria" w:hAnsi="Cambria"/>
          <w:caps/>
          <w:sz w:val="22"/>
          <w:szCs w:val="22"/>
          <w:highlight w:val="yellow"/>
        </w:rPr>
        <w:t>Ethical Business Conduct</w:t>
      </w:r>
      <w:r>
        <w:rPr>
          <w:rFonts w:ascii="Cambria" w:hAnsi="Cambria"/>
          <w:caps/>
          <w:sz w:val="22"/>
          <w:szCs w:val="22"/>
          <w:highlight w:val="yellow"/>
        </w:rPr>
        <w:t xml:space="preserve"> FOR EMPLOYEES, MANAGEMENT AND OTHER DEPARTMENTS</w:t>
      </w:r>
      <w:r w:rsidR="00951977" w:rsidRPr="00522B5E">
        <w:rPr>
          <w:rFonts w:ascii="Cambria" w:hAnsi="Cambria"/>
          <w:caps/>
          <w:sz w:val="22"/>
          <w:szCs w:val="22"/>
          <w:highlight w:val="yellow"/>
        </w:rPr>
        <w:t>: Do's and Don'ts</w:t>
      </w:r>
      <w:bookmarkEnd w:id="4"/>
    </w:p>
    <w:p w14:paraId="091F9C02" w14:textId="77777777" w:rsidR="00951977" w:rsidRPr="00522B5E" w:rsidRDefault="00951977" w:rsidP="00951977">
      <w:pPr>
        <w:spacing w:after="0"/>
        <w:rPr>
          <w:highlight w:val="yellow"/>
        </w:rPr>
      </w:pPr>
    </w:p>
    <w:p w14:paraId="0EE541BB" w14:textId="59376707" w:rsidR="00951977" w:rsidRPr="00522B5E" w:rsidRDefault="00951977" w:rsidP="00951977">
      <w:pPr>
        <w:jc w:val="both"/>
        <w:rPr>
          <w:rFonts w:ascii="Cambria" w:hAnsi="Cambria"/>
          <w:b/>
          <w:bCs/>
          <w:highlight w:val="yellow"/>
        </w:rPr>
      </w:pPr>
      <w:r w:rsidRPr="00522B5E">
        <w:rPr>
          <w:rFonts w:ascii="Cambria" w:hAnsi="Cambria"/>
          <w:b/>
          <w:bCs/>
          <w:highlight w:val="yellow"/>
        </w:rPr>
        <w:t>1. Ethical Excellence</w:t>
      </w:r>
    </w:p>
    <w:p w14:paraId="62EBE93F" w14:textId="77777777" w:rsidR="00951977" w:rsidRPr="00522B5E" w:rsidRDefault="00951977" w:rsidP="00951977">
      <w:pPr>
        <w:jc w:val="both"/>
        <w:rPr>
          <w:rFonts w:ascii="Cambria" w:hAnsi="Cambria"/>
          <w:highlight w:val="yellow"/>
        </w:rPr>
      </w:pPr>
      <w:r w:rsidRPr="00522B5E">
        <w:rPr>
          <w:rFonts w:ascii="Cambria" w:hAnsi="Cambria"/>
          <w:b/>
          <w:bCs/>
          <w:highlight w:val="yellow"/>
        </w:rPr>
        <w:t>Do's</w:t>
      </w:r>
    </w:p>
    <w:p w14:paraId="0F5FFFD7" w14:textId="77777777" w:rsidR="00951977" w:rsidRPr="00522B5E" w:rsidRDefault="00951977">
      <w:pPr>
        <w:numPr>
          <w:ilvl w:val="0"/>
          <w:numId w:val="15"/>
        </w:numPr>
        <w:spacing w:after="0" w:line="240" w:lineRule="auto"/>
        <w:jc w:val="both"/>
        <w:rPr>
          <w:rFonts w:ascii="Cambria" w:hAnsi="Cambria"/>
          <w:highlight w:val="yellow"/>
        </w:rPr>
      </w:pPr>
      <w:r w:rsidRPr="00522B5E">
        <w:rPr>
          <w:rFonts w:ascii="Cambria" w:hAnsi="Cambria"/>
          <w:highlight w:val="yellow"/>
        </w:rPr>
        <w:t xml:space="preserve">Act honestly, fairly, and ethically in all business activities. </w:t>
      </w:r>
    </w:p>
    <w:p w14:paraId="70E6886F" w14:textId="77777777" w:rsidR="00951977" w:rsidRPr="00522B5E" w:rsidRDefault="00951977">
      <w:pPr>
        <w:numPr>
          <w:ilvl w:val="0"/>
          <w:numId w:val="15"/>
        </w:numPr>
        <w:spacing w:after="0" w:line="240" w:lineRule="auto"/>
        <w:jc w:val="both"/>
        <w:rPr>
          <w:rFonts w:ascii="Cambria" w:hAnsi="Cambria"/>
          <w:highlight w:val="yellow"/>
        </w:rPr>
      </w:pPr>
      <w:r w:rsidRPr="00522B5E">
        <w:rPr>
          <w:rFonts w:ascii="Cambria" w:hAnsi="Cambria"/>
          <w:highlight w:val="yellow"/>
        </w:rPr>
        <w:t xml:space="preserve">Demonstrate integrity and professionalism in interactions with stakeholders. </w:t>
      </w:r>
    </w:p>
    <w:p w14:paraId="570D0668" w14:textId="77777777" w:rsidR="00951977" w:rsidRPr="00522B5E" w:rsidRDefault="00951977">
      <w:pPr>
        <w:numPr>
          <w:ilvl w:val="0"/>
          <w:numId w:val="15"/>
        </w:numPr>
        <w:spacing w:after="0" w:line="240" w:lineRule="auto"/>
        <w:jc w:val="both"/>
        <w:rPr>
          <w:rFonts w:ascii="Cambria" w:hAnsi="Cambria"/>
          <w:highlight w:val="yellow"/>
        </w:rPr>
      </w:pPr>
      <w:r w:rsidRPr="00522B5E">
        <w:rPr>
          <w:rFonts w:ascii="Cambria" w:hAnsi="Cambria"/>
          <w:highlight w:val="yellow"/>
        </w:rPr>
        <w:t xml:space="preserve">Disclose actual, potential, or perceived conflicts of interest. </w:t>
      </w:r>
    </w:p>
    <w:p w14:paraId="29BB95D4" w14:textId="77777777" w:rsidR="00951977" w:rsidRPr="00522B5E" w:rsidRDefault="00951977">
      <w:pPr>
        <w:numPr>
          <w:ilvl w:val="0"/>
          <w:numId w:val="15"/>
        </w:numPr>
        <w:spacing w:after="0" w:line="240" w:lineRule="auto"/>
        <w:jc w:val="both"/>
        <w:rPr>
          <w:rFonts w:ascii="Cambria" w:hAnsi="Cambria"/>
          <w:highlight w:val="yellow"/>
        </w:rPr>
      </w:pPr>
      <w:r w:rsidRPr="00522B5E">
        <w:rPr>
          <w:rFonts w:ascii="Cambria" w:hAnsi="Cambria"/>
          <w:highlight w:val="yellow"/>
        </w:rPr>
        <w:t xml:space="preserve">Support a culture of openness, accountability, and ethical decision-making. </w:t>
      </w:r>
    </w:p>
    <w:p w14:paraId="1C6FBBE3" w14:textId="77777777" w:rsidR="00951977" w:rsidRPr="00522B5E" w:rsidRDefault="00951977">
      <w:pPr>
        <w:numPr>
          <w:ilvl w:val="0"/>
          <w:numId w:val="15"/>
        </w:numPr>
        <w:spacing w:after="0" w:line="240" w:lineRule="auto"/>
        <w:jc w:val="both"/>
        <w:rPr>
          <w:rFonts w:ascii="Cambria" w:hAnsi="Cambria"/>
          <w:highlight w:val="yellow"/>
        </w:rPr>
      </w:pPr>
      <w:r w:rsidRPr="00522B5E">
        <w:rPr>
          <w:rFonts w:ascii="Cambria" w:hAnsi="Cambria"/>
          <w:highlight w:val="yellow"/>
        </w:rPr>
        <w:t xml:space="preserve">Report ethical concerns through established reporting channels. </w:t>
      </w:r>
    </w:p>
    <w:p w14:paraId="55B0C993" w14:textId="77777777" w:rsidR="00951977" w:rsidRPr="00522B5E" w:rsidRDefault="00951977" w:rsidP="00951977">
      <w:pPr>
        <w:spacing w:after="0" w:line="240" w:lineRule="auto"/>
        <w:ind w:left="720"/>
        <w:jc w:val="both"/>
        <w:rPr>
          <w:rFonts w:ascii="Cambria" w:hAnsi="Cambria"/>
          <w:highlight w:val="yellow"/>
        </w:rPr>
      </w:pPr>
    </w:p>
    <w:p w14:paraId="0587AD17" w14:textId="77777777" w:rsidR="00951977" w:rsidRPr="00522B5E" w:rsidRDefault="00951977" w:rsidP="00951977">
      <w:pPr>
        <w:jc w:val="both"/>
        <w:rPr>
          <w:rFonts w:ascii="Cambria" w:hAnsi="Cambria"/>
          <w:highlight w:val="yellow"/>
        </w:rPr>
      </w:pPr>
      <w:r w:rsidRPr="00522B5E">
        <w:rPr>
          <w:rFonts w:ascii="Cambria" w:hAnsi="Cambria"/>
          <w:b/>
          <w:bCs/>
          <w:highlight w:val="yellow"/>
        </w:rPr>
        <w:t>Don'ts</w:t>
      </w:r>
    </w:p>
    <w:p w14:paraId="4107F29E" w14:textId="77777777" w:rsidR="00951977" w:rsidRPr="00522B5E" w:rsidRDefault="00951977">
      <w:pPr>
        <w:numPr>
          <w:ilvl w:val="0"/>
          <w:numId w:val="16"/>
        </w:numPr>
        <w:tabs>
          <w:tab w:val="left" w:pos="630"/>
        </w:tabs>
        <w:spacing w:after="0" w:line="240" w:lineRule="auto"/>
        <w:jc w:val="both"/>
        <w:rPr>
          <w:rFonts w:ascii="Cambria" w:hAnsi="Cambria"/>
          <w:highlight w:val="yellow"/>
        </w:rPr>
      </w:pPr>
      <w:r w:rsidRPr="00522B5E">
        <w:rPr>
          <w:rFonts w:ascii="Cambria" w:hAnsi="Cambria"/>
          <w:highlight w:val="yellow"/>
        </w:rPr>
        <w:t xml:space="preserve">Do not engage in dishonest, misleading, or unethical conduct. </w:t>
      </w:r>
    </w:p>
    <w:p w14:paraId="68F37821" w14:textId="77777777" w:rsidR="00951977" w:rsidRPr="00522B5E" w:rsidRDefault="00951977">
      <w:pPr>
        <w:numPr>
          <w:ilvl w:val="0"/>
          <w:numId w:val="16"/>
        </w:numPr>
        <w:tabs>
          <w:tab w:val="left" w:pos="630"/>
        </w:tabs>
        <w:spacing w:after="0" w:line="240" w:lineRule="auto"/>
        <w:jc w:val="both"/>
        <w:rPr>
          <w:rFonts w:ascii="Cambria" w:hAnsi="Cambria"/>
          <w:highlight w:val="yellow"/>
        </w:rPr>
      </w:pPr>
      <w:r w:rsidRPr="00522B5E">
        <w:rPr>
          <w:rFonts w:ascii="Cambria" w:hAnsi="Cambria"/>
          <w:highlight w:val="yellow"/>
        </w:rPr>
        <w:t xml:space="preserve">Do not misuse authority or position for personal gain. </w:t>
      </w:r>
    </w:p>
    <w:p w14:paraId="5F5476EF" w14:textId="77777777" w:rsidR="00951977" w:rsidRPr="00522B5E" w:rsidRDefault="00951977">
      <w:pPr>
        <w:numPr>
          <w:ilvl w:val="0"/>
          <w:numId w:val="16"/>
        </w:numPr>
        <w:tabs>
          <w:tab w:val="left" w:pos="630"/>
        </w:tabs>
        <w:spacing w:after="0" w:line="240" w:lineRule="auto"/>
        <w:jc w:val="both"/>
        <w:rPr>
          <w:rFonts w:ascii="Cambria" w:hAnsi="Cambria"/>
          <w:highlight w:val="yellow"/>
        </w:rPr>
      </w:pPr>
      <w:r w:rsidRPr="00522B5E">
        <w:rPr>
          <w:rFonts w:ascii="Cambria" w:hAnsi="Cambria"/>
          <w:highlight w:val="yellow"/>
        </w:rPr>
        <w:t xml:space="preserve">Do not conceal conflicts of interest. </w:t>
      </w:r>
    </w:p>
    <w:p w14:paraId="46638CB6" w14:textId="77777777" w:rsidR="00951977" w:rsidRPr="00522B5E" w:rsidRDefault="00951977">
      <w:pPr>
        <w:numPr>
          <w:ilvl w:val="0"/>
          <w:numId w:val="16"/>
        </w:numPr>
        <w:tabs>
          <w:tab w:val="left" w:pos="630"/>
        </w:tabs>
        <w:spacing w:after="0" w:line="240" w:lineRule="auto"/>
        <w:jc w:val="both"/>
        <w:rPr>
          <w:rFonts w:ascii="Cambria" w:hAnsi="Cambria"/>
          <w:highlight w:val="yellow"/>
        </w:rPr>
      </w:pPr>
      <w:r w:rsidRPr="00522B5E">
        <w:rPr>
          <w:rFonts w:ascii="Cambria" w:hAnsi="Cambria"/>
          <w:highlight w:val="yellow"/>
        </w:rPr>
        <w:t xml:space="preserve">Do not retaliate against individuals who raise concerns in good faith. </w:t>
      </w:r>
    </w:p>
    <w:p w14:paraId="7419EC71" w14:textId="77777777" w:rsidR="00951977" w:rsidRPr="00522B5E" w:rsidRDefault="00951977">
      <w:pPr>
        <w:numPr>
          <w:ilvl w:val="0"/>
          <w:numId w:val="16"/>
        </w:numPr>
        <w:tabs>
          <w:tab w:val="left" w:pos="630"/>
        </w:tabs>
        <w:spacing w:after="0" w:line="240" w:lineRule="auto"/>
        <w:jc w:val="both"/>
        <w:rPr>
          <w:rFonts w:ascii="Cambria" w:hAnsi="Cambria"/>
          <w:highlight w:val="yellow"/>
        </w:rPr>
      </w:pPr>
      <w:r w:rsidRPr="00522B5E">
        <w:rPr>
          <w:rFonts w:ascii="Cambria" w:hAnsi="Cambria"/>
          <w:highlight w:val="yellow"/>
        </w:rPr>
        <w:t>Do not ignore known ethical violations.</w:t>
      </w:r>
    </w:p>
    <w:p w14:paraId="7408C67F" w14:textId="77777777" w:rsidR="00951977" w:rsidRPr="00522B5E" w:rsidRDefault="00951977" w:rsidP="00951977">
      <w:pPr>
        <w:tabs>
          <w:tab w:val="left" w:pos="630"/>
        </w:tabs>
        <w:spacing w:after="0" w:line="240" w:lineRule="auto"/>
        <w:ind w:left="720"/>
        <w:jc w:val="both"/>
        <w:rPr>
          <w:rFonts w:ascii="Cambria" w:hAnsi="Cambria"/>
          <w:highlight w:val="yellow"/>
        </w:rPr>
      </w:pPr>
    </w:p>
    <w:p w14:paraId="0902CA3F" w14:textId="1AACC2CC" w:rsidR="00951977" w:rsidRPr="00522B5E" w:rsidRDefault="00951977" w:rsidP="00951977">
      <w:pPr>
        <w:jc w:val="both"/>
        <w:rPr>
          <w:rFonts w:ascii="Cambria" w:hAnsi="Cambria"/>
          <w:b/>
          <w:bCs/>
          <w:highlight w:val="yellow"/>
        </w:rPr>
      </w:pPr>
      <w:r w:rsidRPr="00522B5E">
        <w:rPr>
          <w:rFonts w:ascii="Cambria" w:hAnsi="Cambria"/>
          <w:b/>
          <w:bCs/>
          <w:highlight w:val="yellow"/>
        </w:rPr>
        <w:t>2. Anti-Bribery and Fraud Prevention</w:t>
      </w:r>
    </w:p>
    <w:p w14:paraId="328BB64F" w14:textId="77777777" w:rsidR="00951977" w:rsidRPr="00522B5E" w:rsidRDefault="00951977" w:rsidP="00951977">
      <w:pPr>
        <w:jc w:val="both"/>
        <w:rPr>
          <w:rFonts w:ascii="Cambria" w:hAnsi="Cambria"/>
          <w:b/>
          <w:bCs/>
          <w:highlight w:val="yellow"/>
        </w:rPr>
      </w:pPr>
      <w:r w:rsidRPr="00522B5E">
        <w:rPr>
          <w:rFonts w:ascii="Cambria" w:hAnsi="Cambria"/>
          <w:b/>
          <w:bCs/>
          <w:highlight w:val="yellow"/>
        </w:rPr>
        <w:t>Do's</w:t>
      </w:r>
    </w:p>
    <w:p w14:paraId="34DDCAB8" w14:textId="77777777" w:rsidR="00951977" w:rsidRPr="00522B5E" w:rsidRDefault="00951977">
      <w:pPr>
        <w:numPr>
          <w:ilvl w:val="0"/>
          <w:numId w:val="17"/>
        </w:numPr>
        <w:spacing w:after="0" w:line="240" w:lineRule="auto"/>
        <w:jc w:val="both"/>
        <w:rPr>
          <w:rFonts w:ascii="Cambria" w:hAnsi="Cambria"/>
          <w:highlight w:val="yellow"/>
        </w:rPr>
      </w:pPr>
      <w:r w:rsidRPr="00522B5E">
        <w:rPr>
          <w:rFonts w:ascii="Cambria" w:hAnsi="Cambria"/>
          <w:highlight w:val="yellow"/>
        </w:rPr>
        <w:t xml:space="preserve">Comply with all anti-bribery, anti-corruption, and anti-fraud requirements. </w:t>
      </w:r>
    </w:p>
    <w:p w14:paraId="3BB6BC67" w14:textId="77777777" w:rsidR="00951977" w:rsidRPr="00522B5E" w:rsidRDefault="00951977">
      <w:pPr>
        <w:numPr>
          <w:ilvl w:val="0"/>
          <w:numId w:val="17"/>
        </w:numPr>
        <w:spacing w:after="0" w:line="240" w:lineRule="auto"/>
        <w:jc w:val="both"/>
        <w:rPr>
          <w:rFonts w:ascii="Cambria" w:hAnsi="Cambria"/>
          <w:highlight w:val="yellow"/>
        </w:rPr>
      </w:pPr>
      <w:r w:rsidRPr="00522B5E">
        <w:rPr>
          <w:rFonts w:ascii="Cambria" w:hAnsi="Cambria"/>
          <w:highlight w:val="yellow"/>
        </w:rPr>
        <w:t xml:space="preserve">Maintain accurate financial and business records. </w:t>
      </w:r>
    </w:p>
    <w:p w14:paraId="6C6680CD" w14:textId="77777777" w:rsidR="00951977" w:rsidRPr="00522B5E" w:rsidRDefault="00951977">
      <w:pPr>
        <w:numPr>
          <w:ilvl w:val="0"/>
          <w:numId w:val="17"/>
        </w:numPr>
        <w:spacing w:after="0" w:line="240" w:lineRule="auto"/>
        <w:jc w:val="both"/>
        <w:rPr>
          <w:rFonts w:ascii="Cambria" w:hAnsi="Cambria"/>
          <w:highlight w:val="yellow"/>
        </w:rPr>
      </w:pPr>
      <w:r w:rsidRPr="00522B5E">
        <w:rPr>
          <w:rFonts w:ascii="Cambria" w:hAnsi="Cambria"/>
          <w:highlight w:val="yellow"/>
        </w:rPr>
        <w:t xml:space="preserve">Conduct due diligence on suppliers, agents, and business partners. </w:t>
      </w:r>
    </w:p>
    <w:p w14:paraId="336819F5" w14:textId="77777777" w:rsidR="00951977" w:rsidRPr="00522B5E" w:rsidRDefault="00951977">
      <w:pPr>
        <w:numPr>
          <w:ilvl w:val="0"/>
          <w:numId w:val="17"/>
        </w:numPr>
        <w:spacing w:after="0" w:line="240" w:lineRule="auto"/>
        <w:jc w:val="both"/>
        <w:rPr>
          <w:rFonts w:ascii="Cambria" w:hAnsi="Cambria"/>
          <w:highlight w:val="yellow"/>
        </w:rPr>
      </w:pPr>
      <w:r w:rsidRPr="00522B5E">
        <w:rPr>
          <w:rFonts w:ascii="Cambria" w:hAnsi="Cambria"/>
          <w:highlight w:val="yellow"/>
        </w:rPr>
        <w:t xml:space="preserve">Report suspected fraud, bribery, corruption, or financial misconduct immediately. </w:t>
      </w:r>
    </w:p>
    <w:p w14:paraId="3BB88B9E" w14:textId="77777777" w:rsidR="00951977" w:rsidRPr="00522B5E" w:rsidRDefault="00951977">
      <w:pPr>
        <w:numPr>
          <w:ilvl w:val="0"/>
          <w:numId w:val="17"/>
        </w:numPr>
        <w:spacing w:after="0" w:line="240" w:lineRule="auto"/>
        <w:jc w:val="both"/>
        <w:rPr>
          <w:rFonts w:ascii="Cambria" w:hAnsi="Cambria"/>
          <w:highlight w:val="yellow"/>
        </w:rPr>
      </w:pPr>
      <w:r w:rsidRPr="00522B5E">
        <w:rPr>
          <w:rFonts w:ascii="Cambria" w:hAnsi="Cambria"/>
          <w:highlight w:val="yellow"/>
        </w:rPr>
        <w:t xml:space="preserve">Cooperate fully with investigations and audits. </w:t>
      </w:r>
    </w:p>
    <w:p w14:paraId="6C84E493" w14:textId="77777777" w:rsidR="00951977" w:rsidRPr="00522B5E" w:rsidRDefault="00951977" w:rsidP="00951977">
      <w:pPr>
        <w:spacing w:after="0" w:line="240" w:lineRule="auto"/>
        <w:ind w:left="720"/>
        <w:jc w:val="both"/>
        <w:rPr>
          <w:rFonts w:ascii="Cambria" w:hAnsi="Cambria"/>
          <w:highlight w:val="yellow"/>
        </w:rPr>
      </w:pPr>
    </w:p>
    <w:p w14:paraId="31D10E68" w14:textId="77777777" w:rsidR="00951977" w:rsidRPr="00522B5E" w:rsidRDefault="00951977" w:rsidP="00951977">
      <w:pPr>
        <w:jc w:val="both"/>
        <w:rPr>
          <w:rFonts w:ascii="Cambria" w:hAnsi="Cambria"/>
          <w:b/>
          <w:bCs/>
          <w:highlight w:val="yellow"/>
        </w:rPr>
      </w:pPr>
      <w:r w:rsidRPr="00522B5E">
        <w:rPr>
          <w:rFonts w:ascii="Cambria" w:hAnsi="Cambria"/>
          <w:b/>
          <w:bCs/>
          <w:highlight w:val="yellow"/>
        </w:rPr>
        <w:t>Don'ts</w:t>
      </w:r>
    </w:p>
    <w:p w14:paraId="3C2275BC" w14:textId="77777777" w:rsidR="00951977" w:rsidRPr="00522B5E" w:rsidRDefault="00951977">
      <w:pPr>
        <w:numPr>
          <w:ilvl w:val="0"/>
          <w:numId w:val="18"/>
        </w:numPr>
        <w:spacing w:after="0" w:line="240" w:lineRule="auto"/>
        <w:jc w:val="both"/>
        <w:rPr>
          <w:rFonts w:ascii="Cambria" w:hAnsi="Cambria"/>
          <w:highlight w:val="yellow"/>
        </w:rPr>
      </w:pPr>
      <w:r w:rsidRPr="00522B5E">
        <w:rPr>
          <w:rFonts w:ascii="Cambria" w:hAnsi="Cambria"/>
          <w:highlight w:val="yellow"/>
        </w:rPr>
        <w:t xml:space="preserve">Do not offer, give, request, or accept bribes, kickbacks, or improper benefits. </w:t>
      </w:r>
    </w:p>
    <w:p w14:paraId="110B91DB" w14:textId="77777777" w:rsidR="00951977" w:rsidRPr="00522B5E" w:rsidRDefault="00951977">
      <w:pPr>
        <w:numPr>
          <w:ilvl w:val="0"/>
          <w:numId w:val="18"/>
        </w:numPr>
        <w:spacing w:after="0" w:line="240" w:lineRule="auto"/>
        <w:jc w:val="both"/>
        <w:rPr>
          <w:rFonts w:ascii="Cambria" w:hAnsi="Cambria"/>
          <w:highlight w:val="yellow"/>
        </w:rPr>
      </w:pPr>
      <w:r w:rsidRPr="00522B5E">
        <w:rPr>
          <w:rFonts w:ascii="Cambria" w:hAnsi="Cambria"/>
          <w:highlight w:val="yellow"/>
        </w:rPr>
        <w:t xml:space="preserve">Do not falsify records, invoices, reports, or financial documents. </w:t>
      </w:r>
    </w:p>
    <w:p w14:paraId="03E728E6" w14:textId="77777777" w:rsidR="00951977" w:rsidRPr="00522B5E" w:rsidRDefault="00951977">
      <w:pPr>
        <w:numPr>
          <w:ilvl w:val="0"/>
          <w:numId w:val="18"/>
        </w:numPr>
        <w:spacing w:after="0" w:line="240" w:lineRule="auto"/>
        <w:jc w:val="both"/>
        <w:rPr>
          <w:rFonts w:ascii="Cambria" w:hAnsi="Cambria"/>
          <w:highlight w:val="yellow"/>
        </w:rPr>
      </w:pPr>
      <w:r w:rsidRPr="00522B5E">
        <w:rPr>
          <w:rFonts w:ascii="Cambria" w:hAnsi="Cambria"/>
          <w:highlight w:val="yellow"/>
        </w:rPr>
        <w:t xml:space="preserve">Do not engage in fraud, theft, embezzlement, or misappropriation of assets. </w:t>
      </w:r>
    </w:p>
    <w:p w14:paraId="5618A4B8" w14:textId="77777777" w:rsidR="00951977" w:rsidRPr="00522B5E" w:rsidRDefault="00951977">
      <w:pPr>
        <w:numPr>
          <w:ilvl w:val="0"/>
          <w:numId w:val="18"/>
        </w:numPr>
        <w:spacing w:after="0" w:line="240" w:lineRule="auto"/>
        <w:jc w:val="both"/>
        <w:rPr>
          <w:rFonts w:ascii="Cambria" w:hAnsi="Cambria"/>
          <w:highlight w:val="yellow"/>
        </w:rPr>
      </w:pPr>
      <w:r w:rsidRPr="00522B5E">
        <w:rPr>
          <w:rFonts w:ascii="Cambria" w:hAnsi="Cambria"/>
          <w:highlight w:val="yellow"/>
        </w:rPr>
        <w:lastRenderedPageBreak/>
        <w:t xml:space="preserve">Do not conceal suspicious transactions or unethical conduct. </w:t>
      </w:r>
    </w:p>
    <w:p w14:paraId="0A740448" w14:textId="122A45CF" w:rsidR="00A145EA" w:rsidRPr="00522B5E" w:rsidRDefault="00951977">
      <w:pPr>
        <w:numPr>
          <w:ilvl w:val="0"/>
          <w:numId w:val="18"/>
        </w:numPr>
        <w:spacing w:after="0" w:line="240" w:lineRule="auto"/>
        <w:jc w:val="both"/>
        <w:rPr>
          <w:rFonts w:ascii="Cambria" w:hAnsi="Cambria"/>
          <w:highlight w:val="yellow"/>
        </w:rPr>
      </w:pPr>
      <w:r w:rsidRPr="00522B5E">
        <w:rPr>
          <w:rFonts w:ascii="Cambria" w:hAnsi="Cambria"/>
          <w:highlight w:val="yellow"/>
        </w:rPr>
        <w:t>Do not bypass established approval and control processes.</w:t>
      </w:r>
      <w:r w:rsidR="00A145EA" w:rsidRPr="00522B5E">
        <w:rPr>
          <w:rFonts w:ascii="Cambria" w:hAnsi="Cambria"/>
          <w:highlight w:val="yellow"/>
        </w:rPr>
        <w:t xml:space="preserve"> </w:t>
      </w:r>
    </w:p>
    <w:p w14:paraId="147ADBD6" w14:textId="77777777" w:rsidR="00E23798" w:rsidRPr="00522B5E" w:rsidRDefault="00E23798" w:rsidP="00E23798">
      <w:pPr>
        <w:spacing w:after="0"/>
        <w:jc w:val="both"/>
        <w:rPr>
          <w:rFonts w:ascii="Cambria" w:hAnsi="Cambria"/>
          <w:b/>
          <w:bCs/>
          <w:highlight w:val="yellow"/>
        </w:rPr>
      </w:pPr>
    </w:p>
    <w:p w14:paraId="2DC3F19B" w14:textId="0E34A3C1" w:rsidR="00951977" w:rsidRPr="00522B5E" w:rsidRDefault="00951977" w:rsidP="00951977">
      <w:pPr>
        <w:jc w:val="both"/>
        <w:rPr>
          <w:rFonts w:ascii="Cambria" w:hAnsi="Cambria"/>
          <w:b/>
          <w:bCs/>
          <w:highlight w:val="yellow"/>
        </w:rPr>
      </w:pPr>
      <w:r w:rsidRPr="00522B5E">
        <w:rPr>
          <w:rFonts w:ascii="Cambria" w:hAnsi="Cambria"/>
          <w:b/>
          <w:bCs/>
          <w:highlight w:val="yellow"/>
        </w:rPr>
        <w:t>3. Competitive Fairness</w:t>
      </w:r>
    </w:p>
    <w:p w14:paraId="65345421" w14:textId="77777777" w:rsidR="00951977" w:rsidRPr="00522B5E" w:rsidRDefault="00951977" w:rsidP="00951977">
      <w:pPr>
        <w:jc w:val="both"/>
        <w:rPr>
          <w:rFonts w:ascii="Cambria" w:hAnsi="Cambria"/>
          <w:b/>
          <w:bCs/>
          <w:highlight w:val="yellow"/>
        </w:rPr>
      </w:pPr>
      <w:r w:rsidRPr="00522B5E">
        <w:rPr>
          <w:rFonts w:ascii="Cambria" w:hAnsi="Cambria"/>
          <w:b/>
          <w:bCs/>
          <w:highlight w:val="yellow"/>
        </w:rPr>
        <w:t>Do's</w:t>
      </w:r>
    </w:p>
    <w:p w14:paraId="238C50A8" w14:textId="77777777" w:rsidR="00951977" w:rsidRPr="00522B5E" w:rsidRDefault="00951977">
      <w:pPr>
        <w:numPr>
          <w:ilvl w:val="0"/>
          <w:numId w:val="19"/>
        </w:numPr>
        <w:spacing w:after="0" w:line="240" w:lineRule="auto"/>
        <w:jc w:val="both"/>
        <w:rPr>
          <w:rFonts w:ascii="Cambria" w:hAnsi="Cambria"/>
          <w:highlight w:val="yellow"/>
        </w:rPr>
      </w:pPr>
      <w:r w:rsidRPr="00522B5E">
        <w:rPr>
          <w:rFonts w:ascii="Cambria" w:hAnsi="Cambria"/>
          <w:highlight w:val="yellow"/>
        </w:rPr>
        <w:t xml:space="preserve">Compete fairly and ethically in all markets. </w:t>
      </w:r>
    </w:p>
    <w:p w14:paraId="58FEF3BA" w14:textId="77777777" w:rsidR="00951977" w:rsidRPr="00522B5E" w:rsidRDefault="00951977">
      <w:pPr>
        <w:numPr>
          <w:ilvl w:val="0"/>
          <w:numId w:val="19"/>
        </w:numPr>
        <w:spacing w:after="0" w:line="240" w:lineRule="auto"/>
        <w:jc w:val="both"/>
        <w:rPr>
          <w:rFonts w:ascii="Cambria" w:hAnsi="Cambria"/>
          <w:highlight w:val="yellow"/>
        </w:rPr>
      </w:pPr>
      <w:r w:rsidRPr="00522B5E">
        <w:rPr>
          <w:rFonts w:ascii="Cambria" w:hAnsi="Cambria"/>
          <w:highlight w:val="yellow"/>
        </w:rPr>
        <w:t xml:space="preserve">Comply with applicable competition and antitrust laws. </w:t>
      </w:r>
    </w:p>
    <w:p w14:paraId="47D91756" w14:textId="77777777" w:rsidR="00951977" w:rsidRPr="00522B5E" w:rsidRDefault="00951977">
      <w:pPr>
        <w:numPr>
          <w:ilvl w:val="0"/>
          <w:numId w:val="19"/>
        </w:numPr>
        <w:spacing w:after="0" w:line="240" w:lineRule="auto"/>
        <w:jc w:val="both"/>
        <w:rPr>
          <w:rFonts w:ascii="Cambria" w:hAnsi="Cambria"/>
          <w:highlight w:val="yellow"/>
        </w:rPr>
      </w:pPr>
      <w:r w:rsidRPr="00522B5E">
        <w:rPr>
          <w:rFonts w:ascii="Cambria" w:hAnsi="Cambria"/>
          <w:highlight w:val="yellow"/>
        </w:rPr>
        <w:t xml:space="preserve">Make business decisions based on quality, value, performance, and legitimate commercial considerations. </w:t>
      </w:r>
    </w:p>
    <w:p w14:paraId="6E61263D" w14:textId="77777777" w:rsidR="00951977" w:rsidRPr="00522B5E" w:rsidRDefault="00951977">
      <w:pPr>
        <w:numPr>
          <w:ilvl w:val="0"/>
          <w:numId w:val="19"/>
        </w:numPr>
        <w:spacing w:after="0" w:line="240" w:lineRule="auto"/>
        <w:jc w:val="both"/>
        <w:rPr>
          <w:rFonts w:ascii="Cambria" w:hAnsi="Cambria"/>
          <w:highlight w:val="yellow"/>
        </w:rPr>
      </w:pPr>
      <w:r w:rsidRPr="00522B5E">
        <w:rPr>
          <w:rFonts w:ascii="Cambria" w:hAnsi="Cambria"/>
          <w:highlight w:val="yellow"/>
        </w:rPr>
        <w:t xml:space="preserve">Maintain transparency in commercial negotiations and agreements. </w:t>
      </w:r>
    </w:p>
    <w:p w14:paraId="2004F6DC" w14:textId="77777777" w:rsidR="00951977" w:rsidRPr="00522B5E" w:rsidRDefault="00951977">
      <w:pPr>
        <w:numPr>
          <w:ilvl w:val="0"/>
          <w:numId w:val="19"/>
        </w:numPr>
        <w:spacing w:after="0" w:line="240" w:lineRule="auto"/>
        <w:jc w:val="both"/>
        <w:rPr>
          <w:rFonts w:ascii="Cambria" w:hAnsi="Cambria"/>
          <w:highlight w:val="yellow"/>
        </w:rPr>
      </w:pPr>
      <w:r w:rsidRPr="00522B5E">
        <w:rPr>
          <w:rFonts w:ascii="Cambria" w:hAnsi="Cambria"/>
          <w:highlight w:val="yellow"/>
        </w:rPr>
        <w:t xml:space="preserve">Seek guidance when competition law concerns arise. </w:t>
      </w:r>
    </w:p>
    <w:p w14:paraId="03A21F93" w14:textId="77777777" w:rsidR="00951977" w:rsidRPr="00522B5E" w:rsidRDefault="00951977" w:rsidP="00951977">
      <w:pPr>
        <w:spacing w:after="0" w:line="240" w:lineRule="auto"/>
        <w:ind w:left="720"/>
        <w:jc w:val="both"/>
        <w:rPr>
          <w:rFonts w:ascii="Cambria" w:hAnsi="Cambria"/>
          <w:highlight w:val="yellow"/>
        </w:rPr>
      </w:pPr>
    </w:p>
    <w:p w14:paraId="797F23C5" w14:textId="77777777" w:rsidR="00951977" w:rsidRPr="00522B5E" w:rsidRDefault="00951977" w:rsidP="00951977">
      <w:pPr>
        <w:jc w:val="both"/>
        <w:rPr>
          <w:rFonts w:ascii="Cambria" w:hAnsi="Cambria"/>
          <w:b/>
          <w:bCs/>
          <w:highlight w:val="yellow"/>
        </w:rPr>
      </w:pPr>
      <w:r w:rsidRPr="00522B5E">
        <w:rPr>
          <w:rFonts w:ascii="Cambria" w:hAnsi="Cambria"/>
          <w:b/>
          <w:bCs/>
          <w:highlight w:val="yellow"/>
        </w:rPr>
        <w:t>Don'ts</w:t>
      </w:r>
    </w:p>
    <w:p w14:paraId="1D8C3235" w14:textId="77777777" w:rsidR="00951977" w:rsidRPr="00522B5E" w:rsidRDefault="00951977">
      <w:pPr>
        <w:numPr>
          <w:ilvl w:val="0"/>
          <w:numId w:val="20"/>
        </w:numPr>
        <w:spacing w:after="0" w:line="240" w:lineRule="auto"/>
        <w:jc w:val="both"/>
        <w:rPr>
          <w:rFonts w:ascii="Cambria" w:hAnsi="Cambria"/>
          <w:highlight w:val="yellow"/>
        </w:rPr>
      </w:pPr>
      <w:r w:rsidRPr="00522B5E">
        <w:rPr>
          <w:rFonts w:ascii="Cambria" w:hAnsi="Cambria"/>
          <w:highlight w:val="yellow"/>
        </w:rPr>
        <w:t xml:space="preserve">Do not engage in price-fixing, bid-rigging, market allocation, or collusive practices. </w:t>
      </w:r>
    </w:p>
    <w:p w14:paraId="266ED5A0" w14:textId="77777777" w:rsidR="00951977" w:rsidRPr="00522B5E" w:rsidRDefault="00951977">
      <w:pPr>
        <w:numPr>
          <w:ilvl w:val="0"/>
          <w:numId w:val="20"/>
        </w:numPr>
        <w:spacing w:after="0" w:line="240" w:lineRule="auto"/>
        <w:jc w:val="both"/>
        <w:rPr>
          <w:rFonts w:ascii="Cambria" w:hAnsi="Cambria"/>
          <w:highlight w:val="yellow"/>
        </w:rPr>
      </w:pPr>
      <w:r w:rsidRPr="00522B5E">
        <w:rPr>
          <w:rFonts w:ascii="Cambria" w:hAnsi="Cambria"/>
          <w:highlight w:val="yellow"/>
        </w:rPr>
        <w:t xml:space="preserve">Do not exchange sensitive business information with competitors. </w:t>
      </w:r>
    </w:p>
    <w:p w14:paraId="050621B6" w14:textId="77777777" w:rsidR="00951977" w:rsidRPr="00522B5E" w:rsidRDefault="00951977">
      <w:pPr>
        <w:numPr>
          <w:ilvl w:val="0"/>
          <w:numId w:val="20"/>
        </w:numPr>
        <w:spacing w:after="0" w:line="240" w:lineRule="auto"/>
        <w:jc w:val="both"/>
        <w:rPr>
          <w:rFonts w:ascii="Cambria" w:hAnsi="Cambria"/>
          <w:highlight w:val="yellow"/>
        </w:rPr>
      </w:pPr>
      <w:r w:rsidRPr="00522B5E">
        <w:rPr>
          <w:rFonts w:ascii="Cambria" w:hAnsi="Cambria"/>
          <w:highlight w:val="yellow"/>
        </w:rPr>
        <w:t xml:space="preserve">Do not make false or misleading statements about competitors. </w:t>
      </w:r>
    </w:p>
    <w:p w14:paraId="5747FAA3" w14:textId="77777777" w:rsidR="00951977" w:rsidRPr="00522B5E" w:rsidRDefault="00951977">
      <w:pPr>
        <w:numPr>
          <w:ilvl w:val="0"/>
          <w:numId w:val="20"/>
        </w:numPr>
        <w:spacing w:after="0" w:line="240" w:lineRule="auto"/>
        <w:jc w:val="both"/>
        <w:rPr>
          <w:rFonts w:ascii="Cambria" w:hAnsi="Cambria"/>
          <w:highlight w:val="yellow"/>
        </w:rPr>
      </w:pPr>
      <w:r w:rsidRPr="00522B5E">
        <w:rPr>
          <w:rFonts w:ascii="Cambria" w:hAnsi="Cambria"/>
          <w:highlight w:val="yellow"/>
        </w:rPr>
        <w:t xml:space="preserve">Do not participate in anti-competitive agreements or arrangements. </w:t>
      </w:r>
    </w:p>
    <w:p w14:paraId="7F672FE7" w14:textId="77777777" w:rsidR="00951977" w:rsidRPr="00522B5E" w:rsidRDefault="00951977">
      <w:pPr>
        <w:numPr>
          <w:ilvl w:val="0"/>
          <w:numId w:val="20"/>
        </w:numPr>
        <w:spacing w:after="0" w:line="240" w:lineRule="auto"/>
        <w:jc w:val="both"/>
        <w:rPr>
          <w:rFonts w:ascii="Cambria" w:hAnsi="Cambria"/>
          <w:highlight w:val="yellow"/>
        </w:rPr>
      </w:pPr>
      <w:r w:rsidRPr="00522B5E">
        <w:rPr>
          <w:rFonts w:ascii="Cambria" w:hAnsi="Cambria"/>
          <w:highlight w:val="yellow"/>
        </w:rPr>
        <w:t>Do not abuse market position for unfair advantage.</w:t>
      </w:r>
    </w:p>
    <w:p w14:paraId="53E5C137" w14:textId="77777777" w:rsidR="00951977" w:rsidRPr="00522B5E" w:rsidRDefault="00951977" w:rsidP="00951977">
      <w:pPr>
        <w:spacing w:after="0" w:line="240" w:lineRule="auto"/>
        <w:ind w:left="720"/>
        <w:jc w:val="both"/>
        <w:rPr>
          <w:rFonts w:ascii="Cambria" w:hAnsi="Cambria"/>
          <w:highlight w:val="yellow"/>
        </w:rPr>
      </w:pPr>
    </w:p>
    <w:p w14:paraId="69F9ECC9" w14:textId="407789A0" w:rsidR="00951977" w:rsidRPr="00522B5E" w:rsidRDefault="00951977" w:rsidP="00951977">
      <w:pPr>
        <w:jc w:val="both"/>
        <w:rPr>
          <w:rFonts w:ascii="Cambria" w:hAnsi="Cambria"/>
          <w:b/>
          <w:bCs/>
          <w:highlight w:val="yellow"/>
        </w:rPr>
      </w:pPr>
      <w:r w:rsidRPr="00522B5E">
        <w:rPr>
          <w:rFonts w:ascii="Cambria" w:hAnsi="Cambria"/>
          <w:b/>
          <w:bCs/>
          <w:highlight w:val="yellow"/>
        </w:rPr>
        <w:t>4.</w:t>
      </w:r>
      <w:r w:rsidRPr="00522B5E">
        <w:rPr>
          <w:rFonts w:ascii="Cambria" w:hAnsi="Cambria"/>
          <w:highlight w:val="yellow"/>
        </w:rPr>
        <w:t xml:space="preserve"> </w:t>
      </w:r>
      <w:r w:rsidRPr="00522B5E">
        <w:rPr>
          <w:rFonts w:ascii="Cambria" w:hAnsi="Cambria"/>
          <w:b/>
          <w:bCs/>
          <w:highlight w:val="yellow"/>
        </w:rPr>
        <w:t>Information Stewardship</w:t>
      </w:r>
    </w:p>
    <w:p w14:paraId="33FDD587" w14:textId="77777777" w:rsidR="00951977" w:rsidRPr="00522B5E" w:rsidRDefault="00951977" w:rsidP="00951977">
      <w:pPr>
        <w:jc w:val="both"/>
        <w:rPr>
          <w:rFonts w:ascii="Cambria" w:hAnsi="Cambria"/>
          <w:highlight w:val="yellow"/>
        </w:rPr>
      </w:pPr>
      <w:r w:rsidRPr="00522B5E">
        <w:rPr>
          <w:rFonts w:ascii="Cambria" w:hAnsi="Cambria"/>
          <w:b/>
          <w:bCs/>
          <w:highlight w:val="yellow"/>
        </w:rPr>
        <w:t>Do's</w:t>
      </w:r>
    </w:p>
    <w:p w14:paraId="2BF57536" w14:textId="77777777" w:rsidR="00951977" w:rsidRPr="00522B5E" w:rsidRDefault="00951977">
      <w:pPr>
        <w:numPr>
          <w:ilvl w:val="0"/>
          <w:numId w:val="21"/>
        </w:numPr>
        <w:spacing w:after="0" w:line="240" w:lineRule="auto"/>
        <w:jc w:val="both"/>
        <w:rPr>
          <w:rFonts w:ascii="Cambria" w:hAnsi="Cambria"/>
          <w:highlight w:val="yellow"/>
        </w:rPr>
      </w:pPr>
      <w:r w:rsidRPr="00522B5E">
        <w:rPr>
          <w:rFonts w:ascii="Cambria" w:hAnsi="Cambria"/>
          <w:highlight w:val="yellow"/>
        </w:rPr>
        <w:t xml:space="preserve">Protect confidential, proprietary, and personal information. </w:t>
      </w:r>
    </w:p>
    <w:p w14:paraId="029E51F1" w14:textId="77777777" w:rsidR="00951977" w:rsidRPr="00522B5E" w:rsidRDefault="00951977">
      <w:pPr>
        <w:numPr>
          <w:ilvl w:val="0"/>
          <w:numId w:val="21"/>
        </w:numPr>
        <w:spacing w:after="0" w:line="240" w:lineRule="auto"/>
        <w:jc w:val="both"/>
        <w:rPr>
          <w:rFonts w:ascii="Cambria" w:hAnsi="Cambria"/>
          <w:highlight w:val="yellow"/>
        </w:rPr>
      </w:pPr>
      <w:r w:rsidRPr="00522B5E">
        <w:rPr>
          <w:rFonts w:ascii="Cambria" w:hAnsi="Cambria"/>
          <w:highlight w:val="yellow"/>
        </w:rPr>
        <w:t xml:space="preserve">Follow established information security and data protection procedures. </w:t>
      </w:r>
    </w:p>
    <w:p w14:paraId="0EBA3C4E" w14:textId="77777777" w:rsidR="00951977" w:rsidRPr="00522B5E" w:rsidRDefault="00951977">
      <w:pPr>
        <w:numPr>
          <w:ilvl w:val="0"/>
          <w:numId w:val="21"/>
        </w:numPr>
        <w:spacing w:after="0" w:line="240" w:lineRule="auto"/>
        <w:jc w:val="both"/>
        <w:rPr>
          <w:rFonts w:ascii="Cambria" w:hAnsi="Cambria"/>
          <w:highlight w:val="yellow"/>
        </w:rPr>
      </w:pPr>
      <w:r w:rsidRPr="00522B5E">
        <w:rPr>
          <w:rFonts w:ascii="Cambria" w:hAnsi="Cambria"/>
          <w:highlight w:val="yellow"/>
        </w:rPr>
        <w:t xml:space="preserve">Use Company information systems responsibly. </w:t>
      </w:r>
    </w:p>
    <w:p w14:paraId="19A84732" w14:textId="77777777" w:rsidR="00951977" w:rsidRPr="00522B5E" w:rsidRDefault="00951977">
      <w:pPr>
        <w:numPr>
          <w:ilvl w:val="0"/>
          <w:numId w:val="21"/>
        </w:numPr>
        <w:spacing w:after="0" w:line="240" w:lineRule="auto"/>
        <w:jc w:val="both"/>
        <w:rPr>
          <w:rFonts w:ascii="Cambria" w:hAnsi="Cambria"/>
          <w:highlight w:val="yellow"/>
        </w:rPr>
      </w:pPr>
      <w:r w:rsidRPr="00522B5E">
        <w:rPr>
          <w:rFonts w:ascii="Cambria" w:hAnsi="Cambria"/>
          <w:highlight w:val="yellow"/>
        </w:rPr>
        <w:t xml:space="preserve">Report cybersecurity incidents, data breaches, or unauthorized access promptly. </w:t>
      </w:r>
    </w:p>
    <w:p w14:paraId="67BFFEE3" w14:textId="77777777" w:rsidR="00951977" w:rsidRPr="00522B5E" w:rsidRDefault="00951977">
      <w:pPr>
        <w:numPr>
          <w:ilvl w:val="0"/>
          <w:numId w:val="21"/>
        </w:numPr>
        <w:spacing w:after="0" w:line="240" w:lineRule="auto"/>
        <w:jc w:val="both"/>
        <w:rPr>
          <w:rFonts w:ascii="Cambria" w:hAnsi="Cambria"/>
          <w:highlight w:val="yellow"/>
        </w:rPr>
      </w:pPr>
      <w:r w:rsidRPr="00522B5E">
        <w:rPr>
          <w:rFonts w:ascii="Cambria" w:hAnsi="Cambria"/>
          <w:highlight w:val="yellow"/>
        </w:rPr>
        <w:t xml:space="preserve">Maintain accurate and secure business records. </w:t>
      </w:r>
    </w:p>
    <w:p w14:paraId="30B0313A" w14:textId="77777777" w:rsidR="00951977" w:rsidRPr="00522B5E" w:rsidRDefault="00951977" w:rsidP="00951977">
      <w:pPr>
        <w:spacing w:after="0" w:line="240" w:lineRule="auto"/>
        <w:ind w:left="720"/>
        <w:jc w:val="both"/>
        <w:rPr>
          <w:rFonts w:ascii="Cambria" w:hAnsi="Cambria"/>
          <w:highlight w:val="yellow"/>
        </w:rPr>
      </w:pPr>
    </w:p>
    <w:p w14:paraId="4BA22D5F" w14:textId="77777777" w:rsidR="00951977" w:rsidRPr="00522B5E" w:rsidRDefault="00951977" w:rsidP="00951977">
      <w:pPr>
        <w:jc w:val="both"/>
        <w:rPr>
          <w:rFonts w:ascii="Cambria" w:hAnsi="Cambria"/>
          <w:highlight w:val="yellow"/>
        </w:rPr>
      </w:pPr>
      <w:r w:rsidRPr="00522B5E">
        <w:rPr>
          <w:rFonts w:ascii="Cambria" w:hAnsi="Cambria"/>
          <w:b/>
          <w:bCs/>
          <w:highlight w:val="yellow"/>
        </w:rPr>
        <w:t>Don'ts</w:t>
      </w:r>
    </w:p>
    <w:p w14:paraId="27B3665C" w14:textId="77777777" w:rsidR="00951977" w:rsidRPr="00522B5E" w:rsidRDefault="00951977">
      <w:pPr>
        <w:numPr>
          <w:ilvl w:val="0"/>
          <w:numId w:val="22"/>
        </w:numPr>
        <w:spacing w:after="0" w:line="240" w:lineRule="auto"/>
        <w:jc w:val="both"/>
        <w:rPr>
          <w:rFonts w:ascii="Cambria" w:hAnsi="Cambria"/>
          <w:highlight w:val="yellow"/>
        </w:rPr>
      </w:pPr>
      <w:r w:rsidRPr="00522B5E">
        <w:rPr>
          <w:rFonts w:ascii="Cambria" w:hAnsi="Cambria"/>
          <w:highlight w:val="yellow"/>
        </w:rPr>
        <w:t xml:space="preserve">Do not disclose confidential information without authorization. </w:t>
      </w:r>
    </w:p>
    <w:p w14:paraId="286AB0E3" w14:textId="77777777" w:rsidR="00951977" w:rsidRPr="00522B5E" w:rsidRDefault="00951977">
      <w:pPr>
        <w:numPr>
          <w:ilvl w:val="0"/>
          <w:numId w:val="22"/>
        </w:numPr>
        <w:spacing w:after="0" w:line="240" w:lineRule="auto"/>
        <w:jc w:val="both"/>
        <w:rPr>
          <w:rFonts w:ascii="Cambria" w:hAnsi="Cambria"/>
          <w:highlight w:val="yellow"/>
        </w:rPr>
      </w:pPr>
      <w:r w:rsidRPr="00522B5E">
        <w:rPr>
          <w:rFonts w:ascii="Cambria" w:hAnsi="Cambria"/>
          <w:highlight w:val="yellow"/>
        </w:rPr>
        <w:t xml:space="preserve">Do not access information beyond business requirements. </w:t>
      </w:r>
    </w:p>
    <w:p w14:paraId="2010C9A9" w14:textId="77777777" w:rsidR="00951977" w:rsidRPr="00522B5E" w:rsidRDefault="00951977">
      <w:pPr>
        <w:numPr>
          <w:ilvl w:val="0"/>
          <w:numId w:val="22"/>
        </w:numPr>
        <w:spacing w:after="0" w:line="240" w:lineRule="auto"/>
        <w:jc w:val="both"/>
        <w:rPr>
          <w:rFonts w:ascii="Cambria" w:hAnsi="Cambria"/>
          <w:highlight w:val="yellow"/>
        </w:rPr>
      </w:pPr>
      <w:r w:rsidRPr="00522B5E">
        <w:rPr>
          <w:rFonts w:ascii="Cambria" w:hAnsi="Cambria"/>
          <w:highlight w:val="yellow"/>
        </w:rPr>
        <w:t xml:space="preserve">Do not store sensitive information on unauthorized devices or platforms. </w:t>
      </w:r>
    </w:p>
    <w:p w14:paraId="3F152007" w14:textId="77777777" w:rsidR="00951977" w:rsidRPr="00522B5E" w:rsidRDefault="00951977">
      <w:pPr>
        <w:numPr>
          <w:ilvl w:val="0"/>
          <w:numId w:val="22"/>
        </w:numPr>
        <w:spacing w:after="0" w:line="240" w:lineRule="auto"/>
        <w:jc w:val="both"/>
        <w:rPr>
          <w:rFonts w:ascii="Cambria" w:hAnsi="Cambria"/>
          <w:highlight w:val="yellow"/>
        </w:rPr>
      </w:pPr>
      <w:r w:rsidRPr="00522B5E">
        <w:rPr>
          <w:rFonts w:ascii="Cambria" w:hAnsi="Cambria"/>
          <w:highlight w:val="yellow"/>
        </w:rPr>
        <w:t xml:space="preserve">Do not install unauthorized software or applications. </w:t>
      </w:r>
    </w:p>
    <w:p w14:paraId="287A78E6" w14:textId="52BEA1EC" w:rsidR="00951977" w:rsidRPr="00522B5E" w:rsidRDefault="00951977">
      <w:pPr>
        <w:numPr>
          <w:ilvl w:val="0"/>
          <w:numId w:val="22"/>
        </w:numPr>
        <w:spacing w:after="0" w:line="240" w:lineRule="auto"/>
        <w:jc w:val="both"/>
        <w:rPr>
          <w:rFonts w:ascii="Cambria" w:hAnsi="Cambria"/>
          <w:highlight w:val="yellow"/>
        </w:rPr>
      </w:pPr>
      <w:r w:rsidRPr="00522B5E">
        <w:rPr>
          <w:rFonts w:ascii="Cambria" w:hAnsi="Cambria"/>
          <w:highlight w:val="yellow"/>
        </w:rPr>
        <w:t xml:space="preserve">Do not ignore information security risks or breaches.  </w:t>
      </w:r>
    </w:p>
    <w:p w14:paraId="00CBD763" w14:textId="77777777" w:rsidR="00951977" w:rsidRPr="00522B5E" w:rsidRDefault="00951977" w:rsidP="00951977">
      <w:pPr>
        <w:spacing w:after="0" w:line="240" w:lineRule="auto"/>
        <w:ind w:left="720"/>
        <w:jc w:val="both"/>
        <w:rPr>
          <w:rFonts w:ascii="Cambria" w:hAnsi="Cambria"/>
          <w:highlight w:val="yellow"/>
        </w:rPr>
      </w:pPr>
    </w:p>
    <w:p w14:paraId="6634B0F5" w14:textId="755A1EC3" w:rsidR="00951977" w:rsidRPr="00522B5E" w:rsidRDefault="00951977" w:rsidP="00951977">
      <w:pPr>
        <w:jc w:val="both"/>
        <w:rPr>
          <w:rFonts w:ascii="Cambria" w:hAnsi="Cambria"/>
          <w:b/>
          <w:bCs/>
          <w:highlight w:val="yellow"/>
        </w:rPr>
      </w:pPr>
      <w:r w:rsidRPr="00522B5E">
        <w:rPr>
          <w:rFonts w:ascii="Cambria" w:hAnsi="Cambria"/>
          <w:b/>
          <w:bCs/>
          <w:highlight w:val="yellow"/>
        </w:rPr>
        <w:t>5.</w:t>
      </w:r>
      <w:r w:rsidRPr="00522B5E">
        <w:rPr>
          <w:rFonts w:ascii="Cambria" w:hAnsi="Cambria"/>
          <w:highlight w:val="yellow"/>
        </w:rPr>
        <w:t xml:space="preserve"> </w:t>
      </w:r>
      <w:r w:rsidRPr="00522B5E">
        <w:rPr>
          <w:rFonts w:ascii="Cambria" w:hAnsi="Cambria"/>
          <w:b/>
          <w:bCs/>
          <w:highlight w:val="yellow"/>
        </w:rPr>
        <w:t>Transparency and Accountability in Operations</w:t>
      </w:r>
    </w:p>
    <w:p w14:paraId="0E75874A" w14:textId="77777777" w:rsidR="00951977" w:rsidRPr="00522B5E" w:rsidRDefault="00951977" w:rsidP="00951977">
      <w:pPr>
        <w:jc w:val="both"/>
        <w:rPr>
          <w:rFonts w:ascii="Cambria" w:hAnsi="Cambria"/>
          <w:highlight w:val="yellow"/>
        </w:rPr>
      </w:pPr>
      <w:r w:rsidRPr="00522B5E">
        <w:rPr>
          <w:rFonts w:ascii="Cambria" w:hAnsi="Cambria"/>
          <w:b/>
          <w:bCs/>
          <w:highlight w:val="yellow"/>
        </w:rPr>
        <w:t>Do's</w:t>
      </w:r>
    </w:p>
    <w:p w14:paraId="4DD3E505" w14:textId="77777777" w:rsidR="00951977" w:rsidRPr="00522B5E" w:rsidRDefault="00951977">
      <w:pPr>
        <w:numPr>
          <w:ilvl w:val="0"/>
          <w:numId w:val="23"/>
        </w:numPr>
        <w:spacing w:after="0" w:line="240" w:lineRule="auto"/>
        <w:jc w:val="both"/>
        <w:rPr>
          <w:rFonts w:ascii="Cambria" w:hAnsi="Cambria"/>
          <w:highlight w:val="yellow"/>
        </w:rPr>
      </w:pPr>
      <w:r w:rsidRPr="00522B5E">
        <w:rPr>
          <w:rFonts w:ascii="Cambria" w:hAnsi="Cambria"/>
          <w:highlight w:val="yellow"/>
        </w:rPr>
        <w:t xml:space="preserve">Maintain accurate, complete, and transparent business records. </w:t>
      </w:r>
    </w:p>
    <w:p w14:paraId="5505C110" w14:textId="77777777" w:rsidR="00951977" w:rsidRPr="00522B5E" w:rsidRDefault="00951977">
      <w:pPr>
        <w:numPr>
          <w:ilvl w:val="0"/>
          <w:numId w:val="23"/>
        </w:numPr>
        <w:spacing w:after="0" w:line="240" w:lineRule="auto"/>
        <w:jc w:val="both"/>
        <w:rPr>
          <w:rFonts w:ascii="Cambria" w:hAnsi="Cambria"/>
          <w:highlight w:val="yellow"/>
        </w:rPr>
      </w:pPr>
      <w:r w:rsidRPr="00522B5E">
        <w:rPr>
          <w:rFonts w:ascii="Cambria" w:hAnsi="Cambria"/>
          <w:highlight w:val="yellow"/>
        </w:rPr>
        <w:t xml:space="preserve">Cooperate with internal audits, reviews, and compliance assessments. </w:t>
      </w:r>
    </w:p>
    <w:p w14:paraId="58CC7141" w14:textId="77777777" w:rsidR="00951977" w:rsidRPr="00522B5E" w:rsidRDefault="00951977">
      <w:pPr>
        <w:numPr>
          <w:ilvl w:val="0"/>
          <w:numId w:val="23"/>
        </w:numPr>
        <w:spacing w:after="0" w:line="240" w:lineRule="auto"/>
        <w:jc w:val="both"/>
        <w:rPr>
          <w:rFonts w:ascii="Cambria" w:hAnsi="Cambria"/>
          <w:highlight w:val="yellow"/>
        </w:rPr>
      </w:pPr>
      <w:r w:rsidRPr="00522B5E">
        <w:rPr>
          <w:rFonts w:ascii="Cambria" w:hAnsi="Cambria"/>
          <w:highlight w:val="yellow"/>
        </w:rPr>
        <w:t xml:space="preserve">Communicate honestly with stakeholders. </w:t>
      </w:r>
    </w:p>
    <w:p w14:paraId="3621C0C7" w14:textId="77777777" w:rsidR="00951977" w:rsidRPr="00522B5E" w:rsidRDefault="00951977">
      <w:pPr>
        <w:numPr>
          <w:ilvl w:val="0"/>
          <w:numId w:val="23"/>
        </w:numPr>
        <w:spacing w:after="0" w:line="240" w:lineRule="auto"/>
        <w:jc w:val="both"/>
        <w:rPr>
          <w:rFonts w:ascii="Cambria" w:hAnsi="Cambria"/>
          <w:highlight w:val="yellow"/>
        </w:rPr>
      </w:pPr>
      <w:r w:rsidRPr="00522B5E">
        <w:rPr>
          <w:rFonts w:ascii="Cambria" w:hAnsi="Cambria"/>
          <w:highlight w:val="yellow"/>
        </w:rPr>
        <w:t xml:space="preserve">Ensure decisions are supported by appropriate documentation and approvals. </w:t>
      </w:r>
    </w:p>
    <w:p w14:paraId="47ED56ED" w14:textId="77777777" w:rsidR="00951977" w:rsidRPr="00522B5E" w:rsidRDefault="00951977">
      <w:pPr>
        <w:numPr>
          <w:ilvl w:val="0"/>
          <w:numId w:val="23"/>
        </w:numPr>
        <w:spacing w:after="0" w:line="240" w:lineRule="auto"/>
        <w:jc w:val="both"/>
        <w:rPr>
          <w:rFonts w:ascii="Cambria" w:hAnsi="Cambria"/>
          <w:highlight w:val="yellow"/>
        </w:rPr>
      </w:pPr>
      <w:r w:rsidRPr="00522B5E">
        <w:rPr>
          <w:rFonts w:ascii="Cambria" w:hAnsi="Cambria"/>
          <w:highlight w:val="yellow"/>
        </w:rPr>
        <w:t xml:space="preserve">Take responsibility for actions and decisions. </w:t>
      </w:r>
    </w:p>
    <w:p w14:paraId="23903CE2" w14:textId="77777777" w:rsidR="00951977" w:rsidRPr="00522B5E" w:rsidRDefault="00951977" w:rsidP="00951977">
      <w:pPr>
        <w:spacing w:after="0" w:line="240" w:lineRule="auto"/>
        <w:ind w:left="720"/>
        <w:jc w:val="both"/>
        <w:rPr>
          <w:rFonts w:ascii="Cambria" w:hAnsi="Cambria"/>
          <w:highlight w:val="yellow"/>
        </w:rPr>
      </w:pPr>
    </w:p>
    <w:p w14:paraId="772CAA9F" w14:textId="77777777" w:rsidR="00951977" w:rsidRPr="00522B5E" w:rsidRDefault="00951977" w:rsidP="00951977">
      <w:pPr>
        <w:jc w:val="both"/>
        <w:rPr>
          <w:rFonts w:ascii="Cambria" w:hAnsi="Cambria"/>
          <w:highlight w:val="yellow"/>
        </w:rPr>
      </w:pPr>
      <w:r w:rsidRPr="00522B5E">
        <w:rPr>
          <w:rFonts w:ascii="Cambria" w:hAnsi="Cambria"/>
          <w:b/>
          <w:bCs/>
          <w:highlight w:val="yellow"/>
        </w:rPr>
        <w:t>Don'ts</w:t>
      </w:r>
    </w:p>
    <w:p w14:paraId="079A7E84" w14:textId="77777777" w:rsidR="00951977" w:rsidRPr="00522B5E" w:rsidRDefault="00951977">
      <w:pPr>
        <w:numPr>
          <w:ilvl w:val="0"/>
          <w:numId w:val="24"/>
        </w:numPr>
        <w:spacing w:after="0" w:line="240" w:lineRule="auto"/>
        <w:jc w:val="both"/>
        <w:rPr>
          <w:rFonts w:ascii="Cambria" w:hAnsi="Cambria"/>
          <w:highlight w:val="yellow"/>
        </w:rPr>
      </w:pPr>
      <w:r w:rsidRPr="00522B5E">
        <w:rPr>
          <w:rFonts w:ascii="Cambria" w:hAnsi="Cambria"/>
          <w:highlight w:val="yellow"/>
        </w:rPr>
        <w:t xml:space="preserve">Do not conceal, alter, or destroy records improperly. </w:t>
      </w:r>
    </w:p>
    <w:p w14:paraId="4CF43F08" w14:textId="77777777" w:rsidR="00951977" w:rsidRPr="00522B5E" w:rsidRDefault="00951977">
      <w:pPr>
        <w:numPr>
          <w:ilvl w:val="0"/>
          <w:numId w:val="24"/>
        </w:numPr>
        <w:spacing w:after="0" w:line="240" w:lineRule="auto"/>
        <w:jc w:val="both"/>
        <w:rPr>
          <w:rFonts w:ascii="Cambria" w:hAnsi="Cambria"/>
          <w:highlight w:val="yellow"/>
        </w:rPr>
      </w:pPr>
      <w:r w:rsidRPr="00522B5E">
        <w:rPr>
          <w:rFonts w:ascii="Cambria" w:hAnsi="Cambria"/>
          <w:highlight w:val="yellow"/>
        </w:rPr>
        <w:t xml:space="preserve">Do not provide false or misleading information to stakeholders, auditors, or regulators. </w:t>
      </w:r>
    </w:p>
    <w:p w14:paraId="5122EEC5" w14:textId="77777777" w:rsidR="00951977" w:rsidRPr="00522B5E" w:rsidRDefault="00951977">
      <w:pPr>
        <w:numPr>
          <w:ilvl w:val="0"/>
          <w:numId w:val="24"/>
        </w:numPr>
        <w:spacing w:after="0" w:line="240" w:lineRule="auto"/>
        <w:jc w:val="both"/>
        <w:rPr>
          <w:rFonts w:ascii="Cambria" w:hAnsi="Cambria"/>
          <w:highlight w:val="yellow"/>
        </w:rPr>
      </w:pPr>
      <w:r w:rsidRPr="00522B5E">
        <w:rPr>
          <w:rFonts w:ascii="Cambria" w:hAnsi="Cambria"/>
          <w:highlight w:val="yellow"/>
        </w:rPr>
        <w:t xml:space="preserve">Do not bypass established controls, approvals, or reporting requirements. </w:t>
      </w:r>
    </w:p>
    <w:p w14:paraId="442EE5BD" w14:textId="77777777" w:rsidR="00951977" w:rsidRPr="00522B5E" w:rsidRDefault="00951977">
      <w:pPr>
        <w:numPr>
          <w:ilvl w:val="0"/>
          <w:numId w:val="24"/>
        </w:numPr>
        <w:spacing w:after="0" w:line="240" w:lineRule="auto"/>
        <w:jc w:val="both"/>
        <w:rPr>
          <w:rFonts w:ascii="Cambria" w:hAnsi="Cambria"/>
          <w:highlight w:val="yellow"/>
        </w:rPr>
      </w:pPr>
      <w:r w:rsidRPr="00522B5E">
        <w:rPr>
          <w:rFonts w:ascii="Cambria" w:hAnsi="Cambria"/>
          <w:highlight w:val="yellow"/>
        </w:rPr>
        <w:lastRenderedPageBreak/>
        <w:t xml:space="preserve">Do not withhold information relevant to investigations or audits. </w:t>
      </w:r>
    </w:p>
    <w:p w14:paraId="56306C42" w14:textId="41E9CFA1" w:rsidR="00951977" w:rsidRPr="00522B5E" w:rsidRDefault="00951977" w:rsidP="004B66A3">
      <w:pPr>
        <w:numPr>
          <w:ilvl w:val="0"/>
          <w:numId w:val="24"/>
        </w:numPr>
        <w:spacing w:line="240" w:lineRule="auto"/>
        <w:jc w:val="both"/>
        <w:rPr>
          <w:rFonts w:ascii="Cambria" w:hAnsi="Cambria"/>
          <w:highlight w:val="yellow"/>
        </w:rPr>
      </w:pPr>
      <w:r w:rsidRPr="00522B5E">
        <w:rPr>
          <w:rFonts w:ascii="Cambria" w:hAnsi="Cambria"/>
          <w:highlight w:val="yellow"/>
        </w:rPr>
        <w:t>Do not avoid accountability for errors, non-compliance, or misconduct.</w:t>
      </w:r>
      <w:r w:rsidR="00B37D05" w:rsidRPr="00522B5E">
        <w:rPr>
          <w:rFonts w:ascii="Cambria" w:hAnsi="Cambria"/>
          <w:highlight w:val="yellow"/>
        </w:rPr>
        <w:t xml:space="preserve"> </w:t>
      </w:r>
    </w:p>
    <w:p w14:paraId="55B46C8D" w14:textId="083B41A1" w:rsidR="00E23798" w:rsidRPr="00522B5E" w:rsidRDefault="00E23798" w:rsidP="00E23798">
      <w:pPr>
        <w:jc w:val="both"/>
        <w:rPr>
          <w:rFonts w:ascii="Cambria" w:hAnsi="Cambria"/>
          <w:b/>
          <w:bCs/>
          <w:highlight w:val="yellow"/>
        </w:rPr>
      </w:pPr>
      <w:r w:rsidRPr="00522B5E">
        <w:rPr>
          <w:rFonts w:ascii="Cambria" w:hAnsi="Cambria"/>
          <w:b/>
          <w:bCs/>
          <w:highlight w:val="yellow"/>
        </w:rPr>
        <w:t>6. Conflict of Interest Management</w:t>
      </w:r>
    </w:p>
    <w:p w14:paraId="42FB1927" w14:textId="77777777" w:rsidR="00E23798" w:rsidRPr="00522B5E" w:rsidRDefault="00E23798" w:rsidP="00E23798">
      <w:pPr>
        <w:jc w:val="both"/>
        <w:rPr>
          <w:rFonts w:ascii="Cambria" w:hAnsi="Cambria"/>
          <w:b/>
          <w:bCs/>
          <w:highlight w:val="yellow"/>
        </w:rPr>
      </w:pPr>
      <w:r w:rsidRPr="00522B5E">
        <w:rPr>
          <w:rFonts w:ascii="Cambria" w:hAnsi="Cambria"/>
          <w:b/>
          <w:bCs/>
          <w:highlight w:val="yellow"/>
        </w:rPr>
        <w:t>Do's</w:t>
      </w:r>
    </w:p>
    <w:p w14:paraId="3600D4B8" w14:textId="77777777" w:rsidR="00E23798" w:rsidRPr="00522B5E" w:rsidRDefault="00E23798" w:rsidP="00E23798">
      <w:pPr>
        <w:numPr>
          <w:ilvl w:val="0"/>
          <w:numId w:val="24"/>
        </w:numPr>
        <w:spacing w:after="0" w:line="240" w:lineRule="auto"/>
        <w:jc w:val="both"/>
        <w:rPr>
          <w:rFonts w:ascii="Cambria" w:hAnsi="Cambria"/>
          <w:highlight w:val="yellow"/>
        </w:rPr>
      </w:pPr>
      <w:r w:rsidRPr="00522B5E">
        <w:rPr>
          <w:rFonts w:ascii="Cambria" w:hAnsi="Cambria"/>
          <w:highlight w:val="yellow"/>
        </w:rPr>
        <w:t xml:space="preserve">Disclose actual, potential, or perceived conflicts of interest promptly. </w:t>
      </w:r>
    </w:p>
    <w:p w14:paraId="58ED71BB" w14:textId="77777777" w:rsidR="00E23798" w:rsidRPr="00522B5E" w:rsidRDefault="00E23798" w:rsidP="00E23798">
      <w:pPr>
        <w:numPr>
          <w:ilvl w:val="0"/>
          <w:numId w:val="24"/>
        </w:numPr>
        <w:spacing w:after="0" w:line="240" w:lineRule="auto"/>
        <w:jc w:val="both"/>
        <w:rPr>
          <w:rFonts w:ascii="Cambria" w:hAnsi="Cambria"/>
          <w:highlight w:val="yellow"/>
        </w:rPr>
      </w:pPr>
      <w:r w:rsidRPr="00522B5E">
        <w:rPr>
          <w:rFonts w:ascii="Cambria" w:hAnsi="Cambria"/>
          <w:highlight w:val="yellow"/>
        </w:rPr>
        <w:t xml:space="preserve">Act in the best interests of the Company. </w:t>
      </w:r>
    </w:p>
    <w:p w14:paraId="2830F970" w14:textId="77777777" w:rsidR="00E23798" w:rsidRPr="00522B5E" w:rsidRDefault="00E23798" w:rsidP="00E23798">
      <w:pPr>
        <w:numPr>
          <w:ilvl w:val="0"/>
          <w:numId w:val="24"/>
        </w:numPr>
        <w:spacing w:after="0" w:line="240" w:lineRule="auto"/>
        <w:jc w:val="both"/>
        <w:rPr>
          <w:rFonts w:ascii="Cambria" w:hAnsi="Cambria"/>
          <w:highlight w:val="yellow"/>
        </w:rPr>
      </w:pPr>
      <w:r w:rsidRPr="00522B5E">
        <w:rPr>
          <w:rFonts w:ascii="Cambria" w:hAnsi="Cambria"/>
          <w:highlight w:val="yellow"/>
        </w:rPr>
        <w:t xml:space="preserve">Seek guidance when uncertain about a conflict situation. </w:t>
      </w:r>
    </w:p>
    <w:p w14:paraId="79DE03BE" w14:textId="77777777" w:rsidR="00E23798" w:rsidRPr="00522B5E" w:rsidRDefault="00E23798" w:rsidP="00E23798">
      <w:pPr>
        <w:numPr>
          <w:ilvl w:val="0"/>
          <w:numId w:val="24"/>
        </w:numPr>
        <w:spacing w:after="0" w:line="240" w:lineRule="auto"/>
        <w:jc w:val="both"/>
        <w:rPr>
          <w:rFonts w:ascii="Cambria" w:hAnsi="Cambria"/>
          <w:highlight w:val="yellow"/>
        </w:rPr>
      </w:pPr>
      <w:r w:rsidRPr="00522B5E">
        <w:rPr>
          <w:rFonts w:ascii="Cambria" w:hAnsi="Cambria"/>
          <w:highlight w:val="yellow"/>
        </w:rPr>
        <w:t xml:space="preserve">Maintain transparency in personal and business relationships. </w:t>
      </w:r>
    </w:p>
    <w:p w14:paraId="554289DB" w14:textId="77777777" w:rsidR="00E23798" w:rsidRPr="00522B5E" w:rsidRDefault="00E23798" w:rsidP="00E23798">
      <w:pPr>
        <w:numPr>
          <w:ilvl w:val="0"/>
          <w:numId w:val="24"/>
        </w:numPr>
        <w:spacing w:after="0" w:line="240" w:lineRule="auto"/>
        <w:jc w:val="both"/>
        <w:rPr>
          <w:rFonts w:ascii="Cambria" w:hAnsi="Cambria"/>
          <w:highlight w:val="yellow"/>
        </w:rPr>
      </w:pPr>
      <w:r w:rsidRPr="00522B5E">
        <w:rPr>
          <w:rFonts w:ascii="Cambria" w:hAnsi="Cambria"/>
          <w:highlight w:val="yellow"/>
        </w:rPr>
        <w:t xml:space="preserve">Follow Company procedures for conflict review and resolution. </w:t>
      </w:r>
    </w:p>
    <w:p w14:paraId="76A35B53" w14:textId="77777777" w:rsidR="00E23798" w:rsidRPr="00522B5E" w:rsidRDefault="00E23798" w:rsidP="00E23798">
      <w:pPr>
        <w:spacing w:after="0" w:line="240" w:lineRule="auto"/>
        <w:ind w:left="720"/>
        <w:jc w:val="both"/>
        <w:rPr>
          <w:rFonts w:ascii="Cambria" w:hAnsi="Cambria"/>
          <w:highlight w:val="yellow"/>
        </w:rPr>
      </w:pPr>
    </w:p>
    <w:p w14:paraId="74AF7DE2" w14:textId="77777777" w:rsidR="00E23798" w:rsidRPr="00522B5E" w:rsidRDefault="00E23798" w:rsidP="00E23798">
      <w:pPr>
        <w:jc w:val="both"/>
        <w:rPr>
          <w:rFonts w:ascii="Cambria" w:hAnsi="Cambria"/>
          <w:b/>
          <w:bCs/>
          <w:highlight w:val="yellow"/>
        </w:rPr>
      </w:pPr>
      <w:r w:rsidRPr="00522B5E">
        <w:rPr>
          <w:rFonts w:ascii="Cambria" w:hAnsi="Cambria"/>
          <w:b/>
          <w:bCs/>
          <w:highlight w:val="yellow"/>
        </w:rPr>
        <w:t>Don'ts</w:t>
      </w:r>
    </w:p>
    <w:p w14:paraId="0B7D3374" w14:textId="77777777" w:rsidR="00E23798" w:rsidRPr="00522B5E" w:rsidRDefault="00E23798" w:rsidP="00E23798">
      <w:pPr>
        <w:numPr>
          <w:ilvl w:val="0"/>
          <w:numId w:val="28"/>
        </w:numPr>
        <w:spacing w:after="0" w:line="240" w:lineRule="auto"/>
        <w:jc w:val="both"/>
        <w:rPr>
          <w:rFonts w:ascii="Cambria" w:hAnsi="Cambria"/>
          <w:highlight w:val="yellow"/>
        </w:rPr>
      </w:pPr>
      <w:r w:rsidRPr="00522B5E">
        <w:rPr>
          <w:rFonts w:ascii="Cambria" w:hAnsi="Cambria"/>
          <w:highlight w:val="yellow"/>
        </w:rPr>
        <w:t xml:space="preserve">Allow personal interests to influence business decisions. </w:t>
      </w:r>
    </w:p>
    <w:p w14:paraId="5D2B8F6D" w14:textId="77777777" w:rsidR="00E23798" w:rsidRPr="00522B5E" w:rsidRDefault="00E23798" w:rsidP="00E23798">
      <w:pPr>
        <w:numPr>
          <w:ilvl w:val="0"/>
          <w:numId w:val="28"/>
        </w:numPr>
        <w:spacing w:after="0" w:line="240" w:lineRule="auto"/>
        <w:jc w:val="both"/>
        <w:rPr>
          <w:rFonts w:ascii="Cambria" w:hAnsi="Cambria"/>
          <w:highlight w:val="yellow"/>
        </w:rPr>
      </w:pPr>
      <w:r w:rsidRPr="00522B5E">
        <w:rPr>
          <w:rFonts w:ascii="Cambria" w:hAnsi="Cambria"/>
          <w:highlight w:val="yellow"/>
        </w:rPr>
        <w:t xml:space="preserve">Conceal relationships that may create conflicts of interest. </w:t>
      </w:r>
    </w:p>
    <w:p w14:paraId="6B2A41D4" w14:textId="77777777" w:rsidR="00E23798" w:rsidRPr="00522B5E" w:rsidRDefault="00E23798" w:rsidP="00E23798">
      <w:pPr>
        <w:numPr>
          <w:ilvl w:val="0"/>
          <w:numId w:val="28"/>
        </w:numPr>
        <w:spacing w:after="0" w:line="240" w:lineRule="auto"/>
        <w:jc w:val="both"/>
        <w:rPr>
          <w:rFonts w:ascii="Cambria" w:hAnsi="Cambria"/>
          <w:highlight w:val="yellow"/>
        </w:rPr>
      </w:pPr>
      <w:r w:rsidRPr="00522B5E">
        <w:rPr>
          <w:rFonts w:ascii="Cambria" w:hAnsi="Cambria"/>
          <w:highlight w:val="yellow"/>
        </w:rPr>
        <w:t xml:space="preserve">Participate in decisions where a conflict exists. </w:t>
      </w:r>
    </w:p>
    <w:p w14:paraId="4F2C5E2C" w14:textId="77777777" w:rsidR="00E23798" w:rsidRPr="00522B5E" w:rsidRDefault="00E23798" w:rsidP="00E23798">
      <w:pPr>
        <w:numPr>
          <w:ilvl w:val="0"/>
          <w:numId w:val="28"/>
        </w:numPr>
        <w:spacing w:after="0" w:line="240" w:lineRule="auto"/>
        <w:jc w:val="both"/>
        <w:rPr>
          <w:rFonts w:ascii="Cambria" w:hAnsi="Cambria"/>
          <w:highlight w:val="yellow"/>
        </w:rPr>
      </w:pPr>
      <w:r w:rsidRPr="00522B5E">
        <w:rPr>
          <w:rFonts w:ascii="Cambria" w:hAnsi="Cambria"/>
          <w:highlight w:val="yellow"/>
        </w:rPr>
        <w:t xml:space="preserve">Use Company position for personal benefit. </w:t>
      </w:r>
    </w:p>
    <w:p w14:paraId="74259712" w14:textId="5019472A" w:rsidR="00E23798" w:rsidRPr="00522B5E" w:rsidRDefault="00E23798" w:rsidP="00E23798">
      <w:pPr>
        <w:numPr>
          <w:ilvl w:val="0"/>
          <w:numId w:val="28"/>
        </w:numPr>
        <w:spacing w:after="0" w:line="240" w:lineRule="auto"/>
        <w:jc w:val="both"/>
        <w:rPr>
          <w:rFonts w:ascii="Cambria" w:hAnsi="Cambria"/>
          <w:highlight w:val="yellow"/>
        </w:rPr>
      </w:pPr>
      <w:r w:rsidRPr="00522B5E">
        <w:rPr>
          <w:rFonts w:ascii="Cambria" w:hAnsi="Cambria"/>
          <w:highlight w:val="yellow"/>
        </w:rPr>
        <w:t xml:space="preserve">Delay or avoid conflict disclosure. </w:t>
      </w:r>
    </w:p>
    <w:p w14:paraId="4CE99639" w14:textId="77777777" w:rsidR="00E23798" w:rsidRPr="00522B5E" w:rsidRDefault="00E23798" w:rsidP="00E23798">
      <w:pPr>
        <w:spacing w:after="0" w:line="240" w:lineRule="auto"/>
        <w:jc w:val="both"/>
        <w:rPr>
          <w:rFonts w:ascii="Cambria" w:hAnsi="Cambria"/>
          <w:highlight w:val="yellow"/>
        </w:rPr>
      </w:pPr>
    </w:p>
    <w:p w14:paraId="1122C3DC" w14:textId="77777777" w:rsidR="00E23798" w:rsidRPr="00522B5E" w:rsidRDefault="00E23798" w:rsidP="00E23798">
      <w:pPr>
        <w:spacing w:line="240" w:lineRule="auto"/>
        <w:jc w:val="both"/>
        <w:rPr>
          <w:rFonts w:ascii="Cambria" w:hAnsi="Cambria"/>
          <w:b/>
          <w:bCs/>
          <w:highlight w:val="yellow"/>
        </w:rPr>
      </w:pPr>
      <w:r w:rsidRPr="00522B5E">
        <w:rPr>
          <w:rFonts w:ascii="Cambria" w:hAnsi="Cambria"/>
          <w:b/>
          <w:bCs/>
          <w:highlight w:val="yellow"/>
        </w:rPr>
        <w:t>7.</w:t>
      </w:r>
      <w:r w:rsidRPr="00522B5E">
        <w:rPr>
          <w:rFonts w:ascii="Cambria" w:hAnsi="Cambria"/>
          <w:highlight w:val="yellow"/>
        </w:rPr>
        <w:t xml:space="preserve"> </w:t>
      </w:r>
      <w:r w:rsidRPr="00522B5E">
        <w:rPr>
          <w:rFonts w:ascii="Cambria" w:hAnsi="Cambria"/>
          <w:b/>
          <w:bCs/>
          <w:highlight w:val="yellow"/>
        </w:rPr>
        <w:t>Financial Integrity and Anti-Money Laundering</w:t>
      </w:r>
    </w:p>
    <w:p w14:paraId="7DC08BD6" w14:textId="77777777" w:rsidR="00E23798" w:rsidRPr="00522B5E" w:rsidRDefault="00E23798" w:rsidP="00E23798">
      <w:pPr>
        <w:spacing w:after="0" w:line="240" w:lineRule="auto"/>
        <w:jc w:val="both"/>
        <w:rPr>
          <w:rFonts w:ascii="Cambria" w:hAnsi="Cambria"/>
          <w:highlight w:val="yellow"/>
        </w:rPr>
      </w:pPr>
      <w:r w:rsidRPr="00522B5E">
        <w:rPr>
          <w:rFonts w:ascii="Cambria" w:hAnsi="Cambria"/>
          <w:b/>
          <w:bCs/>
          <w:highlight w:val="yellow"/>
        </w:rPr>
        <w:t>Do's</w:t>
      </w:r>
    </w:p>
    <w:p w14:paraId="5EC1846E" w14:textId="77777777" w:rsidR="00E23798" w:rsidRPr="00522B5E" w:rsidRDefault="00E23798" w:rsidP="00E23798">
      <w:pPr>
        <w:numPr>
          <w:ilvl w:val="0"/>
          <w:numId w:val="29"/>
        </w:numPr>
        <w:spacing w:after="0" w:line="240" w:lineRule="auto"/>
        <w:jc w:val="both"/>
        <w:rPr>
          <w:rFonts w:ascii="Cambria" w:hAnsi="Cambria"/>
          <w:highlight w:val="yellow"/>
        </w:rPr>
      </w:pPr>
      <w:r w:rsidRPr="00522B5E">
        <w:rPr>
          <w:rFonts w:ascii="Cambria" w:hAnsi="Cambria"/>
          <w:highlight w:val="yellow"/>
        </w:rPr>
        <w:t xml:space="preserve">Ensure transparency and accuracy in financial transactions. </w:t>
      </w:r>
    </w:p>
    <w:p w14:paraId="41025B2F" w14:textId="77777777" w:rsidR="00E23798" w:rsidRPr="00522B5E" w:rsidRDefault="00E23798" w:rsidP="00E23798">
      <w:pPr>
        <w:numPr>
          <w:ilvl w:val="0"/>
          <w:numId w:val="29"/>
        </w:numPr>
        <w:spacing w:after="0" w:line="240" w:lineRule="auto"/>
        <w:jc w:val="both"/>
        <w:rPr>
          <w:rFonts w:ascii="Cambria" w:hAnsi="Cambria"/>
          <w:highlight w:val="yellow"/>
        </w:rPr>
      </w:pPr>
      <w:r w:rsidRPr="00522B5E">
        <w:rPr>
          <w:rFonts w:ascii="Cambria" w:hAnsi="Cambria"/>
          <w:highlight w:val="yellow"/>
        </w:rPr>
        <w:t xml:space="preserve">Maintain complete and accurate financial records. </w:t>
      </w:r>
    </w:p>
    <w:p w14:paraId="1270F125" w14:textId="77777777" w:rsidR="00E23798" w:rsidRPr="00522B5E" w:rsidRDefault="00E23798" w:rsidP="00E23798">
      <w:pPr>
        <w:numPr>
          <w:ilvl w:val="0"/>
          <w:numId w:val="29"/>
        </w:numPr>
        <w:spacing w:after="0" w:line="240" w:lineRule="auto"/>
        <w:jc w:val="both"/>
        <w:rPr>
          <w:rFonts w:ascii="Cambria" w:hAnsi="Cambria"/>
          <w:highlight w:val="yellow"/>
        </w:rPr>
      </w:pPr>
      <w:r w:rsidRPr="00522B5E">
        <w:rPr>
          <w:rFonts w:ascii="Cambria" w:hAnsi="Cambria"/>
          <w:highlight w:val="yellow"/>
        </w:rPr>
        <w:t xml:space="preserve">Report suspicious transactions or activities. </w:t>
      </w:r>
    </w:p>
    <w:p w14:paraId="11DFCE78" w14:textId="77777777" w:rsidR="00E23798" w:rsidRPr="00522B5E" w:rsidRDefault="00E23798" w:rsidP="00E23798">
      <w:pPr>
        <w:numPr>
          <w:ilvl w:val="0"/>
          <w:numId w:val="29"/>
        </w:numPr>
        <w:spacing w:after="0" w:line="240" w:lineRule="auto"/>
        <w:jc w:val="both"/>
        <w:rPr>
          <w:rFonts w:ascii="Cambria" w:hAnsi="Cambria"/>
          <w:highlight w:val="yellow"/>
        </w:rPr>
      </w:pPr>
      <w:r w:rsidRPr="00522B5E">
        <w:rPr>
          <w:rFonts w:ascii="Cambria" w:hAnsi="Cambria"/>
          <w:highlight w:val="yellow"/>
        </w:rPr>
        <w:t xml:space="preserve">Verify business partners before engagement. </w:t>
      </w:r>
    </w:p>
    <w:p w14:paraId="520083A5" w14:textId="77777777" w:rsidR="00E23798" w:rsidRPr="00522B5E" w:rsidRDefault="00E23798" w:rsidP="00E23798">
      <w:pPr>
        <w:numPr>
          <w:ilvl w:val="0"/>
          <w:numId w:val="29"/>
        </w:numPr>
        <w:spacing w:after="0" w:line="240" w:lineRule="auto"/>
        <w:jc w:val="both"/>
        <w:rPr>
          <w:rFonts w:ascii="Cambria" w:hAnsi="Cambria"/>
          <w:highlight w:val="yellow"/>
        </w:rPr>
      </w:pPr>
      <w:r w:rsidRPr="00522B5E">
        <w:rPr>
          <w:rFonts w:ascii="Cambria" w:hAnsi="Cambria"/>
          <w:highlight w:val="yellow"/>
        </w:rPr>
        <w:t xml:space="preserve">Follow applicable anti-money laundering requirements. </w:t>
      </w:r>
    </w:p>
    <w:p w14:paraId="344C21CC" w14:textId="77777777" w:rsidR="00AF217F" w:rsidRPr="00522B5E" w:rsidRDefault="00AF217F" w:rsidP="00AF217F">
      <w:pPr>
        <w:spacing w:after="0" w:line="240" w:lineRule="auto"/>
        <w:ind w:left="720"/>
        <w:jc w:val="both"/>
        <w:rPr>
          <w:rFonts w:ascii="Cambria" w:hAnsi="Cambria"/>
          <w:highlight w:val="yellow"/>
        </w:rPr>
      </w:pPr>
    </w:p>
    <w:p w14:paraId="78C737AA" w14:textId="77777777" w:rsidR="00E23798" w:rsidRPr="00522B5E" w:rsidRDefault="00E23798" w:rsidP="00E23798">
      <w:pPr>
        <w:spacing w:after="0" w:line="240" w:lineRule="auto"/>
        <w:jc w:val="both"/>
        <w:rPr>
          <w:rFonts w:ascii="Cambria" w:hAnsi="Cambria"/>
          <w:highlight w:val="yellow"/>
        </w:rPr>
      </w:pPr>
      <w:r w:rsidRPr="00522B5E">
        <w:rPr>
          <w:rFonts w:ascii="Cambria" w:hAnsi="Cambria"/>
          <w:b/>
          <w:bCs/>
          <w:highlight w:val="yellow"/>
        </w:rPr>
        <w:t>Don'ts</w:t>
      </w:r>
    </w:p>
    <w:p w14:paraId="0DAF7616" w14:textId="77777777" w:rsidR="00E23798" w:rsidRPr="00522B5E" w:rsidRDefault="00E23798" w:rsidP="00E23798">
      <w:pPr>
        <w:numPr>
          <w:ilvl w:val="0"/>
          <w:numId w:val="30"/>
        </w:numPr>
        <w:spacing w:after="0" w:line="240" w:lineRule="auto"/>
        <w:jc w:val="both"/>
        <w:rPr>
          <w:rFonts w:ascii="Cambria" w:hAnsi="Cambria"/>
          <w:highlight w:val="yellow"/>
        </w:rPr>
      </w:pPr>
      <w:r w:rsidRPr="00522B5E">
        <w:rPr>
          <w:rFonts w:ascii="Cambria" w:hAnsi="Cambria"/>
          <w:highlight w:val="yellow"/>
        </w:rPr>
        <w:t xml:space="preserve">Participate in money laundering activities. </w:t>
      </w:r>
    </w:p>
    <w:p w14:paraId="1F51F140" w14:textId="77777777" w:rsidR="00E23798" w:rsidRPr="00522B5E" w:rsidRDefault="00E23798" w:rsidP="00E23798">
      <w:pPr>
        <w:numPr>
          <w:ilvl w:val="0"/>
          <w:numId w:val="30"/>
        </w:numPr>
        <w:spacing w:after="0" w:line="240" w:lineRule="auto"/>
        <w:jc w:val="both"/>
        <w:rPr>
          <w:rFonts w:ascii="Cambria" w:hAnsi="Cambria"/>
          <w:highlight w:val="yellow"/>
        </w:rPr>
      </w:pPr>
      <w:r w:rsidRPr="00522B5E">
        <w:rPr>
          <w:rFonts w:ascii="Cambria" w:hAnsi="Cambria"/>
          <w:highlight w:val="yellow"/>
        </w:rPr>
        <w:t xml:space="preserve">Process suspicious or undocumented transactions. </w:t>
      </w:r>
    </w:p>
    <w:p w14:paraId="25A0F420" w14:textId="77777777" w:rsidR="00E23798" w:rsidRPr="00522B5E" w:rsidRDefault="00E23798" w:rsidP="00E23798">
      <w:pPr>
        <w:numPr>
          <w:ilvl w:val="0"/>
          <w:numId w:val="30"/>
        </w:numPr>
        <w:spacing w:after="0" w:line="240" w:lineRule="auto"/>
        <w:jc w:val="both"/>
        <w:rPr>
          <w:rFonts w:ascii="Cambria" w:hAnsi="Cambria"/>
          <w:highlight w:val="yellow"/>
        </w:rPr>
      </w:pPr>
      <w:r w:rsidRPr="00522B5E">
        <w:rPr>
          <w:rFonts w:ascii="Cambria" w:hAnsi="Cambria"/>
          <w:highlight w:val="yellow"/>
        </w:rPr>
        <w:t xml:space="preserve">Conceal the origin or destination of funds. </w:t>
      </w:r>
    </w:p>
    <w:p w14:paraId="2AC23B3B" w14:textId="751E91E1" w:rsidR="00E23798" w:rsidRPr="00522B5E" w:rsidRDefault="00E23798" w:rsidP="00E23798">
      <w:pPr>
        <w:numPr>
          <w:ilvl w:val="0"/>
          <w:numId w:val="30"/>
        </w:numPr>
        <w:spacing w:after="0" w:line="240" w:lineRule="auto"/>
        <w:jc w:val="both"/>
        <w:rPr>
          <w:rFonts w:ascii="Cambria" w:hAnsi="Cambria"/>
          <w:highlight w:val="yellow"/>
        </w:rPr>
      </w:pPr>
      <w:r w:rsidRPr="00522B5E">
        <w:rPr>
          <w:rFonts w:ascii="Cambria" w:hAnsi="Cambria"/>
          <w:highlight w:val="yellow"/>
        </w:rPr>
        <w:t xml:space="preserve">Ignore unusual financial </w:t>
      </w:r>
      <w:r w:rsidR="000E374D" w:rsidRPr="00522B5E">
        <w:rPr>
          <w:rFonts w:ascii="Cambria" w:hAnsi="Cambria"/>
          <w:highlight w:val="yellow"/>
        </w:rPr>
        <w:t>behavior</w:t>
      </w:r>
      <w:r w:rsidRPr="00522B5E">
        <w:rPr>
          <w:rFonts w:ascii="Cambria" w:hAnsi="Cambria"/>
          <w:highlight w:val="yellow"/>
        </w:rPr>
        <w:t xml:space="preserve">. </w:t>
      </w:r>
    </w:p>
    <w:p w14:paraId="78670479" w14:textId="598D5B72" w:rsidR="00E23798" w:rsidRDefault="00E23798" w:rsidP="00E23798">
      <w:pPr>
        <w:numPr>
          <w:ilvl w:val="0"/>
          <w:numId w:val="30"/>
        </w:numPr>
        <w:spacing w:after="0" w:line="240" w:lineRule="auto"/>
        <w:jc w:val="both"/>
        <w:rPr>
          <w:rFonts w:ascii="Cambria" w:hAnsi="Cambria"/>
          <w:highlight w:val="yellow"/>
        </w:rPr>
      </w:pPr>
      <w:r w:rsidRPr="00522B5E">
        <w:rPr>
          <w:rFonts w:ascii="Cambria" w:hAnsi="Cambria"/>
          <w:highlight w:val="yellow"/>
        </w:rPr>
        <w:t>Bypass financial review or approval procedures.</w:t>
      </w:r>
      <w:r w:rsidR="00FC0038">
        <w:rPr>
          <w:rFonts w:ascii="Cambria" w:hAnsi="Cambria"/>
          <w:highlight w:val="yellow"/>
        </w:rPr>
        <w:t xml:space="preserve"> </w:t>
      </w:r>
    </w:p>
    <w:p w14:paraId="69E0B465" w14:textId="0D4B4ADF" w:rsidR="00FC0038" w:rsidRPr="000E374D" w:rsidRDefault="001976DA" w:rsidP="00FC0038">
      <w:pPr>
        <w:pStyle w:val="Heading1"/>
        <w:jc w:val="both"/>
        <w:rPr>
          <w:rFonts w:ascii="Cambria" w:hAnsi="Cambria"/>
          <w:caps/>
          <w:sz w:val="22"/>
          <w:szCs w:val="22"/>
        </w:rPr>
      </w:pPr>
      <w:bookmarkStart w:id="5" w:name="_Toc236786319"/>
      <w:r>
        <w:rPr>
          <w:rFonts w:ascii="Cambria" w:hAnsi="Cambria"/>
          <w:sz w:val="22"/>
          <w:szCs w:val="22"/>
        </w:rPr>
        <w:t xml:space="preserve">6.0 </w:t>
      </w:r>
      <w:r w:rsidR="00FC0038" w:rsidRPr="00415DA4">
        <w:rPr>
          <w:rFonts w:ascii="Cambria" w:hAnsi="Cambria"/>
          <w:caps/>
          <w:sz w:val="22"/>
          <w:szCs w:val="22"/>
        </w:rPr>
        <w:t>ETHICAL BUSINESS PRINCIPLES AND EXPECTATIONS</w:t>
      </w:r>
      <w:r w:rsidR="00FC0038">
        <w:rPr>
          <w:rFonts w:ascii="Cambria" w:hAnsi="Cambria"/>
          <w:caps/>
          <w:sz w:val="22"/>
          <w:szCs w:val="22"/>
        </w:rPr>
        <w:t xml:space="preserve"> FOR SUPPLIER &amp; CUSTOMERS</w:t>
      </w:r>
      <w:bookmarkEnd w:id="5"/>
    </w:p>
    <w:p w14:paraId="6C757B94" w14:textId="77777777" w:rsidR="00FC0038" w:rsidRPr="007F3BE1" w:rsidRDefault="00FC0038" w:rsidP="00FC0038">
      <w:pPr>
        <w:pStyle w:val="NormalWeb"/>
        <w:shd w:val="clear" w:color="auto" w:fill="FFFFFF"/>
        <w:jc w:val="both"/>
        <w:rPr>
          <w:rFonts w:ascii="Cambria" w:hAnsi="Cambria" w:cs="Arial"/>
          <w:color w:val="1F1F1F"/>
          <w:sz w:val="22"/>
          <w:szCs w:val="22"/>
        </w:rPr>
      </w:pPr>
      <w:r w:rsidRPr="007F3BE1">
        <w:rPr>
          <w:rStyle w:val="Strong"/>
          <w:rFonts w:ascii="Cambria" w:hAnsi="Cambria" w:cs="Arial"/>
          <w:color w:val="1F1F1F"/>
          <w:sz w:val="22"/>
          <w:szCs w:val="22"/>
        </w:rPr>
        <w:t>Our Commitment</w:t>
      </w:r>
    </w:p>
    <w:p w14:paraId="7212C464" w14:textId="77777777" w:rsidR="00FC0038" w:rsidRPr="007F3BE1" w:rsidRDefault="00FC0038" w:rsidP="00FC0038">
      <w:pPr>
        <w:pStyle w:val="NormalWeb"/>
        <w:shd w:val="clear" w:color="auto" w:fill="FFFFFF"/>
        <w:jc w:val="both"/>
        <w:rPr>
          <w:rFonts w:ascii="Cambria" w:hAnsi="Cambria" w:cs="Arial"/>
          <w:color w:val="1F1F1F"/>
          <w:sz w:val="22"/>
          <w:szCs w:val="22"/>
        </w:rPr>
      </w:pPr>
      <w:r>
        <w:rPr>
          <w:rFonts w:ascii="Cambria" w:hAnsi="Cambria" w:cs="Arial"/>
          <w:color w:val="1F1F1F"/>
          <w:sz w:val="22"/>
          <w:szCs w:val="22"/>
        </w:rPr>
        <w:t xml:space="preserve">Val Organics Private Limited </w:t>
      </w:r>
      <w:r w:rsidRPr="007F3BE1">
        <w:rPr>
          <w:rFonts w:ascii="Cambria" w:hAnsi="Cambria" w:cs="Arial"/>
          <w:color w:val="1F1F1F"/>
          <w:sz w:val="22"/>
          <w:szCs w:val="22"/>
        </w:rPr>
        <w:t>is committed to conducting business with integrity and the highest ethical standards. These guidelines outline the expectations for suppliers, and customers.</w:t>
      </w:r>
    </w:p>
    <w:p w14:paraId="55051242" w14:textId="24B1CA4A" w:rsidR="00FC0038" w:rsidRPr="007F3BE1" w:rsidRDefault="004B66A3" w:rsidP="00FC0038">
      <w:pPr>
        <w:pStyle w:val="NormalWeb"/>
        <w:shd w:val="clear" w:color="auto" w:fill="FFFFFF"/>
        <w:jc w:val="both"/>
        <w:rPr>
          <w:rFonts w:ascii="Cambria" w:hAnsi="Cambria" w:cs="Arial"/>
          <w:color w:val="1F1F1F"/>
          <w:sz w:val="22"/>
          <w:szCs w:val="22"/>
        </w:rPr>
      </w:pPr>
      <w:r>
        <w:rPr>
          <w:rStyle w:val="Strong"/>
          <w:rFonts w:ascii="Cambria" w:hAnsi="Cambria" w:cs="Arial"/>
          <w:color w:val="1F1F1F"/>
          <w:sz w:val="22"/>
          <w:szCs w:val="22"/>
        </w:rPr>
        <w:t xml:space="preserve">1. </w:t>
      </w:r>
      <w:r w:rsidR="00FC0038" w:rsidRPr="007F3BE1">
        <w:rPr>
          <w:rStyle w:val="Strong"/>
          <w:rFonts w:ascii="Cambria" w:hAnsi="Cambria" w:cs="Arial"/>
          <w:color w:val="1F1F1F"/>
          <w:sz w:val="22"/>
          <w:szCs w:val="22"/>
        </w:rPr>
        <w:t>Supplier Guidelines</w:t>
      </w:r>
    </w:p>
    <w:p w14:paraId="3E9A5767" w14:textId="77777777" w:rsidR="00FC0038" w:rsidRPr="007F3BE1" w:rsidRDefault="00FC0038" w:rsidP="00FC0038">
      <w:pPr>
        <w:numPr>
          <w:ilvl w:val="0"/>
          <w:numId w:val="13"/>
        </w:numPr>
        <w:shd w:val="clear" w:color="auto" w:fill="FFFFFF"/>
        <w:spacing w:before="100" w:beforeAutospacing="1" w:after="0" w:line="240" w:lineRule="auto"/>
        <w:jc w:val="both"/>
        <w:rPr>
          <w:rFonts w:ascii="Cambria" w:hAnsi="Cambria" w:cs="Arial"/>
          <w:color w:val="1F1F1F"/>
        </w:rPr>
      </w:pPr>
      <w:r w:rsidRPr="007F3BE1">
        <w:rPr>
          <w:rStyle w:val="Strong"/>
          <w:rFonts w:ascii="Cambria" w:hAnsi="Cambria" w:cs="Arial"/>
          <w:color w:val="1F1F1F"/>
        </w:rPr>
        <w:t>Ethical Conduct:</w:t>
      </w:r>
      <w:r w:rsidRPr="007F3BE1">
        <w:rPr>
          <w:rFonts w:ascii="Cambria" w:hAnsi="Cambria" w:cs="Arial"/>
          <w:color w:val="1F1F1F"/>
        </w:rPr>
        <w:t> Uphold ethical standards in all dealings with</w:t>
      </w:r>
      <w:r>
        <w:rPr>
          <w:rFonts w:ascii="Cambria" w:hAnsi="Cambria" w:cs="Arial"/>
          <w:color w:val="1F1F1F"/>
        </w:rPr>
        <w:t xml:space="preserve"> </w:t>
      </w:r>
      <w:bookmarkStart w:id="6" w:name="_Hlk163554340"/>
      <w:r>
        <w:rPr>
          <w:rFonts w:ascii="Cambria" w:hAnsi="Cambria" w:cs="Arial"/>
          <w:color w:val="1F1F1F"/>
        </w:rPr>
        <w:t>Val Organics Private Limited</w:t>
      </w:r>
      <w:bookmarkEnd w:id="6"/>
      <w:r w:rsidRPr="007F3BE1">
        <w:rPr>
          <w:rFonts w:ascii="Cambria" w:hAnsi="Cambria" w:cs="Arial"/>
          <w:color w:val="1F1F1F"/>
        </w:rPr>
        <w:t>.</w:t>
      </w:r>
    </w:p>
    <w:p w14:paraId="4217D3B3" w14:textId="77777777" w:rsidR="00FC0038" w:rsidRPr="007F3BE1" w:rsidRDefault="00FC0038" w:rsidP="00FC0038">
      <w:pPr>
        <w:numPr>
          <w:ilvl w:val="0"/>
          <w:numId w:val="13"/>
        </w:numPr>
        <w:shd w:val="clear" w:color="auto" w:fill="FFFFFF"/>
        <w:spacing w:before="100" w:beforeAutospacing="1" w:after="0" w:line="240" w:lineRule="auto"/>
        <w:jc w:val="both"/>
        <w:rPr>
          <w:rFonts w:ascii="Cambria" w:hAnsi="Cambria" w:cs="Arial"/>
          <w:color w:val="1F1F1F"/>
        </w:rPr>
      </w:pPr>
      <w:r w:rsidRPr="007F3BE1">
        <w:rPr>
          <w:rStyle w:val="Strong"/>
          <w:rFonts w:ascii="Cambria" w:hAnsi="Cambria" w:cs="Arial"/>
          <w:color w:val="1F1F1F"/>
        </w:rPr>
        <w:t>Anti-Corruption:</w:t>
      </w:r>
      <w:r w:rsidRPr="007F3BE1">
        <w:rPr>
          <w:rFonts w:ascii="Cambria" w:hAnsi="Cambria" w:cs="Arial"/>
          <w:color w:val="1F1F1F"/>
        </w:rPr>
        <w:t> Refrain from bribery and kickbacks; maintain transparency.</w:t>
      </w:r>
    </w:p>
    <w:p w14:paraId="3CDA9BA8" w14:textId="77777777" w:rsidR="004B66A3" w:rsidRDefault="00FC0038" w:rsidP="00FC0038">
      <w:pPr>
        <w:numPr>
          <w:ilvl w:val="0"/>
          <w:numId w:val="13"/>
        </w:numPr>
        <w:shd w:val="clear" w:color="auto" w:fill="FFFFFF"/>
        <w:spacing w:before="100" w:beforeAutospacing="1" w:after="0" w:line="240" w:lineRule="auto"/>
        <w:jc w:val="both"/>
        <w:rPr>
          <w:rFonts w:ascii="Cambria" w:hAnsi="Cambria" w:cs="Arial"/>
          <w:color w:val="1F1F1F"/>
        </w:rPr>
      </w:pPr>
      <w:r w:rsidRPr="007F3BE1">
        <w:rPr>
          <w:rStyle w:val="Strong"/>
          <w:rFonts w:ascii="Cambria" w:hAnsi="Cambria" w:cs="Arial"/>
          <w:color w:val="1F1F1F"/>
        </w:rPr>
        <w:t>Policy Adherence:</w:t>
      </w:r>
      <w:r w:rsidRPr="007F3BE1">
        <w:rPr>
          <w:rFonts w:ascii="Cambria" w:hAnsi="Cambria" w:cs="Arial"/>
          <w:color w:val="1F1F1F"/>
        </w:rPr>
        <w:t xml:space="preserve"> Comply </w:t>
      </w:r>
      <w:r>
        <w:rPr>
          <w:rFonts w:ascii="Cambria" w:hAnsi="Cambria" w:cs="Arial"/>
          <w:color w:val="1F1F1F"/>
        </w:rPr>
        <w:t>Val Organics Private Limited</w:t>
      </w:r>
      <w:r w:rsidRPr="007F3BE1">
        <w:rPr>
          <w:rFonts w:ascii="Cambria" w:hAnsi="Cambria" w:cs="Arial"/>
          <w:color w:val="1F1F1F"/>
        </w:rPr>
        <w:t xml:space="preserve"> 's Ethical Governance policy and any ethical requirements in contracts.</w:t>
      </w:r>
      <w:r w:rsidR="004B66A3">
        <w:rPr>
          <w:rFonts w:ascii="Cambria" w:hAnsi="Cambria" w:cs="Arial"/>
          <w:color w:val="1F1F1F"/>
        </w:rPr>
        <w:t xml:space="preserve"> </w:t>
      </w:r>
    </w:p>
    <w:p w14:paraId="2721463B" w14:textId="6F878B93" w:rsidR="00FC0038" w:rsidRDefault="00FC0038" w:rsidP="004B66A3">
      <w:pPr>
        <w:shd w:val="clear" w:color="auto" w:fill="FFFFFF"/>
        <w:spacing w:before="100" w:beforeAutospacing="1" w:after="0" w:line="240" w:lineRule="auto"/>
        <w:ind w:left="720"/>
        <w:jc w:val="both"/>
        <w:rPr>
          <w:rFonts w:ascii="Cambria" w:hAnsi="Cambria" w:cs="Arial"/>
          <w:color w:val="1F1F1F"/>
        </w:rPr>
      </w:pPr>
    </w:p>
    <w:p w14:paraId="429014DC" w14:textId="26DDAE6A" w:rsidR="00FC0038" w:rsidRPr="007F3BE1" w:rsidRDefault="004B66A3" w:rsidP="00FC0038">
      <w:pPr>
        <w:pStyle w:val="NormalWeb"/>
        <w:shd w:val="clear" w:color="auto" w:fill="FFFFFF"/>
        <w:jc w:val="both"/>
        <w:rPr>
          <w:rFonts w:ascii="Cambria" w:hAnsi="Cambria" w:cs="Arial"/>
          <w:color w:val="1F1F1F"/>
          <w:sz w:val="22"/>
          <w:szCs w:val="22"/>
        </w:rPr>
      </w:pPr>
      <w:r>
        <w:rPr>
          <w:rStyle w:val="Strong"/>
          <w:rFonts w:ascii="Cambria" w:hAnsi="Cambria" w:cs="Arial"/>
          <w:color w:val="1F1F1F"/>
          <w:sz w:val="22"/>
          <w:szCs w:val="22"/>
        </w:rPr>
        <w:lastRenderedPageBreak/>
        <w:t xml:space="preserve">2. </w:t>
      </w:r>
      <w:r w:rsidR="00FC0038" w:rsidRPr="007F3BE1">
        <w:rPr>
          <w:rStyle w:val="Strong"/>
          <w:rFonts w:ascii="Cambria" w:hAnsi="Cambria" w:cs="Arial"/>
          <w:color w:val="1F1F1F"/>
          <w:sz w:val="22"/>
          <w:szCs w:val="22"/>
        </w:rPr>
        <w:t>Customer Guidelines</w:t>
      </w:r>
    </w:p>
    <w:p w14:paraId="2C7D0414" w14:textId="77777777" w:rsidR="00FC0038" w:rsidRPr="007F3BE1" w:rsidRDefault="00FC0038" w:rsidP="00FC0038">
      <w:pPr>
        <w:numPr>
          <w:ilvl w:val="0"/>
          <w:numId w:val="14"/>
        </w:numPr>
        <w:shd w:val="clear" w:color="auto" w:fill="FFFFFF"/>
        <w:spacing w:before="100" w:beforeAutospacing="1" w:after="0" w:line="240" w:lineRule="auto"/>
        <w:jc w:val="both"/>
        <w:rPr>
          <w:rFonts w:ascii="Cambria" w:hAnsi="Cambria" w:cs="Arial"/>
          <w:color w:val="1F1F1F"/>
        </w:rPr>
      </w:pPr>
      <w:r w:rsidRPr="007F3BE1">
        <w:rPr>
          <w:rStyle w:val="Strong"/>
          <w:rFonts w:ascii="Cambria" w:hAnsi="Cambria" w:cs="Arial"/>
          <w:color w:val="1F1F1F"/>
        </w:rPr>
        <w:t>Ethical Business Practices:</w:t>
      </w:r>
      <w:r w:rsidRPr="007F3BE1">
        <w:rPr>
          <w:rFonts w:ascii="Cambria" w:hAnsi="Cambria" w:cs="Arial"/>
          <w:color w:val="1F1F1F"/>
        </w:rPr>
        <w:t xml:space="preserve"> Engage in fair and ethical dealings with </w:t>
      </w:r>
      <w:r w:rsidRPr="002B7496">
        <w:rPr>
          <w:rFonts w:ascii="Cambria" w:hAnsi="Cambria" w:cs="Arial"/>
          <w:color w:val="1F1F1F"/>
        </w:rPr>
        <w:t>Val Organics Private Limited</w:t>
      </w:r>
      <w:r w:rsidRPr="007F3BE1">
        <w:rPr>
          <w:rFonts w:ascii="Cambria" w:hAnsi="Cambria" w:cs="Arial"/>
          <w:color w:val="1F1F1F"/>
        </w:rPr>
        <w:t>.</w:t>
      </w:r>
    </w:p>
    <w:p w14:paraId="53124A08" w14:textId="77777777" w:rsidR="00FC0038" w:rsidRPr="007F3BE1" w:rsidRDefault="00FC0038" w:rsidP="00FC0038">
      <w:pPr>
        <w:numPr>
          <w:ilvl w:val="0"/>
          <w:numId w:val="14"/>
        </w:numPr>
        <w:shd w:val="clear" w:color="auto" w:fill="FFFFFF"/>
        <w:spacing w:before="100" w:beforeAutospacing="1" w:after="0" w:line="240" w:lineRule="auto"/>
        <w:jc w:val="both"/>
        <w:rPr>
          <w:rFonts w:ascii="Cambria" w:hAnsi="Cambria" w:cs="Arial"/>
          <w:color w:val="1F1F1F"/>
        </w:rPr>
      </w:pPr>
      <w:r w:rsidRPr="007F3BE1">
        <w:rPr>
          <w:rStyle w:val="Strong"/>
          <w:rFonts w:ascii="Cambria" w:hAnsi="Cambria" w:cs="Arial"/>
          <w:color w:val="1F1F1F"/>
        </w:rPr>
        <w:t>Refusal of Unethical Benefits:</w:t>
      </w:r>
      <w:r w:rsidRPr="007F3BE1">
        <w:rPr>
          <w:rFonts w:ascii="Cambria" w:hAnsi="Cambria" w:cs="Arial"/>
          <w:color w:val="1F1F1F"/>
        </w:rPr>
        <w:t> Avoid soliciting or accepting unethical favors during business interactions.</w:t>
      </w:r>
    </w:p>
    <w:p w14:paraId="7FAEFBC7" w14:textId="77777777" w:rsidR="00FC0038" w:rsidRPr="007F3BE1" w:rsidRDefault="00FC0038" w:rsidP="00FC0038">
      <w:pPr>
        <w:numPr>
          <w:ilvl w:val="0"/>
          <w:numId w:val="14"/>
        </w:numPr>
        <w:shd w:val="clear" w:color="auto" w:fill="FFFFFF"/>
        <w:spacing w:before="100" w:beforeAutospacing="1" w:after="0" w:line="240" w:lineRule="auto"/>
        <w:jc w:val="both"/>
        <w:rPr>
          <w:rFonts w:ascii="Cambria" w:hAnsi="Cambria" w:cs="Arial"/>
          <w:color w:val="1F1F1F"/>
        </w:rPr>
      </w:pPr>
      <w:r w:rsidRPr="007F3BE1">
        <w:rPr>
          <w:rStyle w:val="Strong"/>
          <w:rFonts w:ascii="Cambria" w:hAnsi="Cambria" w:cs="Arial"/>
          <w:color w:val="1F1F1F"/>
        </w:rPr>
        <w:t>Contractual Compliance:</w:t>
      </w:r>
      <w:r w:rsidRPr="007F3BE1">
        <w:rPr>
          <w:rFonts w:ascii="Cambria" w:hAnsi="Cambria" w:cs="Arial"/>
          <w:color w:val="1F1F1F"/>
        </w:rPr>
        <w:t> Adhere to ethical requirements outlined in contracts, agreements, or terms of service.</w:t>
      </w:r>
    </w:p>
    <w:p w14:paraId="76FE108E" w14:textId="77777777" w:rsidR="00FC0038" w:rsidRDefault="00FC0038" w:rsidP="00FC0038">
      <w:pPr>
        <w:numPr>
          <w:ilvl w:val="0"/>
          <w:numId w:val="14"/>
        </w:numPr>
        <w:shd w:val="clear" w:color="auto" w:fill="FFFFFF"/>
        <w:spacing w:before="100" w:beforeAutospacing="1" w:after="0" w:line="240" w:lineRule="auto"/>
        <w:jc w:val="both"/>
        <w:rPr>
          <w:rFonts w:ascii="Cambria" w:hAnsi="Cambria" w:cs="Arial"/>
          <w:color w:val="1F1F1F"/>
        </w:rPr>
      </w:pPr>
      <w:r w:rsidRPr="007F3BE1">
        <w:rPr>
          <w:rStyle w:val="Strong"/>
          <w:rFonts w:ascii="Cambria" w:hAnsi="Cambria" w:cs="Arial"/>
          <w:color w:val="1F1F1F"/>
        </w:rPr>
        <w:t>Reporting Concerns:</w:t>
      </w:r>
      <w:r w:rsidRPr="007F3BE1">
        <w:rPr>
          <w:rFonts w:ascii="Cambria" w:hAnsi="Cambria" w:cs="Arial"/>
          <w:color w:val="1F1F1F"/>
        </w:rPr>
        <w:t> Report any concerns related to ethical behavior or products/services through designated channels.</w:t>
      </w:r>
      <w:r>
        <w:rPr>
          <w:rFonts w:ascii="Cambria" w:hAnsi="Cambria" w:cs="Arial"/>
          <w:color w:val="1F1F1F"/>
        </w:rPr>
        <w:t xml:space="preserve"> </w:t>
      </w:r>
    </w:p>
    <w:p w14:paraId="79D412F0" w14:textId="5FF8DE54" w:rsidR="00B37D05" w:rsidRPr="00522B5E" w:rsidRDefault="00A145EA" w:rsidP="00B37D05">
      <w:pPr>
        <w:pStyle w:val="Heading1"/>
        <w:jc w:val="both"/>
        <w:rPr>
          <w:highlight w:val="yellow"/>
        </w:rPr>
      </w:pPr>
      <w:bookmarkStart w:id="7" w:name="_Toc236786320"/>
      <w:r w:rsidRPr="00522B5E">
        <w:rPr>
          <w:rFonts w:ascii="Cambria" w:hAnsi="Cambria"/>
          <w:sz w:val="22"/>
          <w:szCs w:val="22"/>
          <w:highlight w:val="yellow"/>
        </w:rPr>
        <w:t xml:space="preserve">7.0 </w:t>
      </w:r>
      <w:r w:rsidR="00B37D05" w:rsidRPr="00522B5E">
        <w:rPr>
          <w:rFonts w:ascii="Cambria" w:hAnsi="Cambria"/>
          <w:caps/>
          <w:sz w:val="22"/>
          <w:szCs w:val="22"/>
          <w:highlight w:val="yellow"/>
        </w:rPr>
        <w:t>How to Raise a Concern</w:t>
      </w:r>
      <w:bookmarkEnd w:id="7"/>
    </w:p>
    <w:p w14:paraId="6649EE78" w14:textId="66F9AEA1" w:rsidR="00B37D05" w:rsidRPr="00522B5E" w:rsidRDefault="00B37D05" w:rsidP="000E374D">
      <w:pPr>
        <w:shd w:val="clear" w:color="auto" w:fill="FFFFFF"/>
        <w:tabs>
          <w:tab w:val="left" w:pos="3510"/>
        </w:tabs>
        <w:spacing w:before="100" w:beforeAutospacing="1" w:after="0" w:line="240" w:lineRule="auto"/>
        <w:jc w:val="both"/>
        <w:rPr>
          <w:rFonts w:ascii="Cambria" w:hAnsi="Cambria" w:cs="Arial"/>
          <w:color w:val="1F1F1F"/>
          <w:highlight w:val="yellow"/>
        </w:rPr>
      </w:pPr>
      <w:r w:rsidRPr="00522B5E">
        <w:rPr>
          <w:rFonts w:ascii="Cambria" w:hAnsi="Cambria" w:cs="Arial"/>
          <w:color w:val="1F1F1F"/>
          <w:highlight w:val="yellow"/>
        </w:rPr>
        <w:t xml:space="preserve">Employees, workers, contractors, suppliers, customers, and other stakeholders are encouraged to report any concerns, suspicions, or observations related to unethical conduct, fraud, bribery, corruption, conflicts of interest, anti-competitive </w:t>
      </w:r>
      <w:r w:rsidR="000E374D" w:rsidRPr="00522B5E">
        <w:rPr>
          <w:rFonts w:ascii="Cambria" w:hAnsi="Cambria" w:cs="Arial"/>
          <w:color w:val="1F1F1F"/>
          <w:highlight w:val="yellow"/>
        </w:rPr>
        <w:t>behavior</w:t>
      </w:r>
      <w:r w:rsidRPr="00522B5E">
        <w:rPr>
          <w:rFonts w:ascii="Cambria" w:hAnsi="Cambria" w:cs="Arial"/>
          <w:color w:val="1F1F1F"/>
          <w:highlight w:val="yellow"/>
        </w:rPr>
        <w:t>, information security breaches, or violations of this Policy at the earliest opportunity.</w:t>
      </w:r>
    </w:p>
    <w:p w14:paraId="3D4E4CEF" w14:textId="77777777" w:rsidR="00B37D05" w:rsidRPr="00522B5E" w:rsidRDefault="00B37D05" w:rsidP="00B37D05">
      <w:pPr>
        <w:shd w:val="clear" w:color="auto" w:fill="FFFFFF"/>
        <w:spacing w:before="100" w:beforeAutospacing="1" w:after="0" w:line="240" w:lineRule="auto"/>
        <w:jc w:val="both"/>
        <w:rPr>
          <w:rFonts w:ascii="Cambria" w:hAnsi="Cambria" w:cs="Arial"/>
          <w:color w:val="1F1F1F"/>
          <w:highlight w:val="yellow"/>
        </w:rPr>
      </w:pPr>
      <w:r w:rsidRPr="00522B5E">
        <w:rPr>
          <w:rFonts w:ascii="Cambria" w:hAnsi="Cambria" w:cs="Arial"/>
          <w:color w:val="1F1F1F"/>
          <w:highlight w:val="yellow"/>
        </w:rPr>
        <w:t>If there is any uncertainty regarding whether a particular action may constitute unethical conduct or a violation of this Policy, guidance should be sought from the designated management representative, Human Resources Department, or Ethics Committee.</w:t>
      </w:r>
    </w:p>
    <w:p w14:paraId="7FEA3068" w14:textId="185009B4" w:rsidR="00B37D05" w:rsidRDefault="00B37D05" w:rsidP="00B37D05">
      <w:pPr>
        <w:shd w:val="clear" w:color="auto" w:fill="FFFFFF"/>
        <w:spacing w:before="100" w:beforeAutospacing="1" w:after="0" w:line="240" w:lineRule="auto"/>
        <w:jc w:val="both"/>
        <w:rPr>
          <w:rFonts w:ascii="Cambria" w:hAnsi="Cambria" w:cs="Arial"/>
          <w:color w:val="1F1F1F"/>
        </w:rPr>
      </w:pPr>
      <w:r w:rsidRPr="00522B5E">
        <w:rPr>
          <w:rFonts w:ascii="Cambria" w:hAnsi="Cambria" w:cs="Arial"/>
          <w:color w:val="1F1F1F"/>
          <w:highlight w:val="yellow"/>
        </w:rPr>
        <w:t>All concerns shall be handled confidentially to the extent possible and investigated fairly, objectively, and in a timely manner. Val Organics Private Limited strictly prohibits retaliation, discrimination, harassment, or adverse action against any individual who reports a concern in good faith or participates in an investigation.</w:t>
      </w:r>
      <w:r>
        <w:rPr>
          <w:rFonts w:ascii="Cambria" w:hAnsi="Cambria" w:cs="Arial"/>
          <w:color w:val="1F1F1F"/>
        </w:rPr>
        <w:t xml:space="preserve"> </w:t>
      </w:r>
    </w:p>
    <w:p w14:paraId="68B91493" w14:textId="016EFD3F" w:rsidR="00B37D05" w:rsidRPr="00522B5E" w:rsidRDefault="00A145EA" w:rsidP="00B37D05">
      <w:pPr>
        <w:pStyle w:val="Heading1"/>
        <w:jc w:val="both"/>
        <w:rPr>
          <w:rFonts w:ascii="Cambria" w:hAnsi="Cambria"/>
          <w:highlight w:val="yellow"/>
        </w:rPr>
      </w:pPr>
      <w:bookmarkStart w:id="8" w:name="_Toc236786321"/>
      <w:r w:rsidRPr="00522B5E">
        <w:rPr>
          <w:rFonts w:ascii="Cambria" w:hAnsi="Cambria"/>
          <w:sz w:val="22"/>
          <w:szCs w:val="22"/>
          <w:highlight w:val="yellow"/>
        </w:rPr>
        <w:t xml:space="preserve">8.0 </w:t>
      </w:r>
      <w:r w:rsidR="00B37D05" w:rsidRPr="00522B5E">
        <w:rPr>
          <w:rFonts w:ascii="Cambria" w:hAnsi="Cambria"/>
          <w:caps/>
          <w:sz w:val="22"/>
          <w:szCs w:val="22"/>
          <w:highlight w:val="yellow"/>
        </w:rPr>
        <w:t>Accountability</w:t>
      </w:r>
      <w:r w:rsidR="00B37D05" w:rsidRPr="00522B5E">
        <w:rPr>
          <w:rFonts w:ascii="Cambria" w:hAnsi="Cambria"/>
          <w:caps/>
          <w:highlight w:val="yellow"/>
        </w:rPr>
        <w:t xml:space="preserve"> and Actions for Breach of Policy</w:t>
      </w:r>
      <w:bookmarkEnd w:id="8"/>
    </w:p>
    <w:p w14:paraId="1F573F2B" w14:textId="081C6C99" w:rsidR="00B37D05" w:rsidRPr="00522B5E" w:rsidRDefault="00B37D05" w:rsidP="00B37D05">
      <w:pPr>
        <w:shd w:val="clear" w:color="auto" w:fill="FFFFFF"/>
        <w:spacing w:before="100" w:beforeAutospacing="1" w:after="0" w:line="240" w:lineRule="auto"/>
        <w:jc w:val="both"/>
        <w:rPr>
          <w:rFonts w:ascii="Cambria" w:hAnsi="Cambria" w:cs="Arial"/>
          <w:color w:val="1F1F1F"/>
          <w:highlight w:val="yellow"/>
        </w:rPr>
      </w:pPr>
      <w:r w:rsidRPr="00522B5E">
        <w:rPr>
          <w:rFonts w:ascii="Cambria" w:hAnsi="Cambria" w:cs="Arial"/>
          <w:color w:val="1F1F1F"/>
          <w:highlight w:val="yellow"/>
        </w:rPr>
        <w:t xml:space="preserve">Compliance with this </w:t>
      </w:r>
      <w:r w:rsidR="00B71DFB">
        <w:rPr>
          <w:rFonts w:ascii="Cambria" w:hAnsi="Cambria" w:cs="Arial"/>
          <w:color w:val="1F1F1F"/>
          <w:highlight w:val="yellow"/>
        </w:rPr>
        <w:t xml:space="preserve">Ethical Governance </w:t>
      </w:r>
      <w:r w:rsidRPr="00522B5E">
        <w:rPr>
          <w:rFonts w:ascii="Cambria" w:hAnsi="Cambria" w:cs="Arial"/>
          <w:color w:val="1F1F1F"/>
          <w:highlight w:val="yellow"/>
        </w:rPr>
        <w:t>Policy is mandatory for all employees, workers, contractors, suppliers, consultants, and business partners associated with Val Organics Private Limited.</w:t>
      </w:r>
    </w:p>
    <w:p w14:paraId="711F2072" w14:textId="77777777" w:rsidR="00B37D05" w:rsidRPr="00522B5E" w:rsidRDefault="00B37D05" w:rsidP="00B37D05">
      <w:pPr>
        <w:shd w:val="clear" w:color="auto" w:fill="FFFFFF"/>
        <w:spacing w:before="100" w:beforeAutospacing="1" w:after="0" w:line="240" w:lineRule="auto"/>
        <w:jc w:val="both"/>
        <w:rPr>
          <w:rFonts w:ascii="Cambria" w:hAnsi="Cambria" w:cs="Arial"/>
          <w:color w:val="1F1F1F"/>
          <w:highlight w:val="yellow"/>
        </w:rPr>
      </w:pPr>
      <w:r w:rsidRPr="00522B5E">
        <w:rPr>
          <w:rFonts w:ascii="Cambria" w:hAnsi="Cambria" w:cs="Arial"/>
          <w:color w:val="1F1F1F"/>
          <w:highlight w:val="yellow"/>
        </w:rPr>
        <w:t>Any violation of this Policy may result in appropriate disciplinary or corrective action depending on the nature and severity of the breach. Such actions may include:</w:t>
      </w:r>
    </w:p>
    <w:p w14:paraId="522CAEB9" w14:textId="77777777" w:rsidR="00B37D05" w:rsidRPr="00522B5E" w:rsidRDefault="00B37D05">
      <w:pPr>
        <w:numPr>
          <w:ilvl w:val="0"/>
          <w:numId w:val="25"/>
        </w:numPr>
        <w:shd w:val="clear" w:color="auto" w:fill="FFFFFF"/>
        <w:spacing w:before="100" w:beforeAutospacing="1" w:after="0" w:line="240" w:lineRule="auto"/>
        <w:jc w:val="both"/>
        <w:rPr>
          <w:rFonts w:ascii="Cambria" w:hAnsi="Cambria" w:cs="Arial"/>
          <w:color w:val="1F1F1F"/>
          <w:highlight w:val="yellow"/>
        </w:rPr>
      </w:pPr>
      <w:r w:rsidRPr="00522B5E">
        <w:rPr>
          <w:rFonts w:ascii="Cambria" w:hAnsi="Cambria" w:cs="Arial"/>
          <w:color w:val="1F1F1F"/>
          <w:highlight w:val="yellow"/>
        </w:rPr>
        <w:t xml:space="preserve">Counselling and corrective guidance. </w:t>
      </w:r>
    </w:p>
    <w:p w14:paraId="1737CC0C" w14:textId="77777777" w:rsidR="00B37D05" w:rsidRPr="00522B5E" w:rsidRDefault="00B37D05">
      <w:pPr>
        <w:numPr>
          <w:ilvl w:val="0"/>
          <w:numId w:val="25"/>
        </w:numPr>
        <w:shd w:val="clear" w:color="auto" w:fill="FFFFFF"/>
        <w:spacing w:before="100" w:beforeAutospacing="1" w:after="0" w:line="240" w:lineRule="auto"/>
        <w:jc w:val="both"/>
        <w:rPr>
          <w:rFonts w:ascii="Cambria" w:hAnsi="Cambria" w:cs="Arial"/>
          <w:color w:val="1F1F1F"/>
          <w:highlight w:val="yellow"/>
        </w:rPr>
      </w:pPr>
      <w:r w:rsidRPr="00522B5E">
        <w:rPr>
          <w:rFonts w:ascii="Cambria" w:hAnsi="Cambria" w:cs="Arial"/>
          <w:color w:val="1F1F1F"/>
          <w:highlight w:val="yellow"/>
        </w:rPr>
        <w:t xml:space="preserve">Written warning. </w:t>
      </w:r>
    </w:p>
    <w:p w14:paraId="529B9DDB" w14:textId="77777777" w:rsidR="00B37D05" w:rsidRPr="00522B5E" w:rsidRDefault="00B37D05">
      <w:pPr>
        <w:numPr>
          <w:ilvl w:val="0"/>
          <w:numId w:val="25"/>
        </w:numPr>
        <w:shd w:val="clear" w:color="auto" w:fill="FFFFFF"/>
        <w:spacing w:before="100" w:beforeAutospacing="1" w:after="0" w:line="240" w:lineRule="auto"/>
        <w:jc w:val="both"/>
        <w:rPr>
          <w:rFonts w:ascii="Cambria" w:hAnsi="Cambria" w:cs="Arial"/>
          <w:color w:val="1F1F1F"/>
          <w:highlight w:val="yellow"/>
        </w:rPr>
      </w:pPr>
      <w:r w:rsidRPr="00522B5E">
        <w:rPr>
          <w:rFonts w:ascii="Cambria" w:hAnsi="Cambria" w:cs="Arial"/>
          <w:color w:val="1F1F1F"/>
          <w:highlight w:val="yellow"/>
        </w:rPr>
        <w:t xml:space="preserve">Additional training or awareness programs. </w:t>
      </w:r>
    </w:p>
    <w:p w14:paraId="3703CEEC" w14:textId="77777777" w:rsidR="00B37D05" w:rsidRPr="00522B5E" w:rsidRDefault="00B37D05">
      <w:pPr>
        <w:numPr>
          <w:ilvl w:val="0"/>
          <w:numId w:val="25"/>
        </w:numPr>
        <w:shd w:val="clear" w:color="auto" w:fill="FFFFFF"/>
        <w:spacing w:before="100" w:beforeAutospacing="1" w:after="0" w:line="240" w:lineRule="auto"/>
        <w:jc w:val="both"/>
        <w:rPr>
          <w:rFonts w:ascii="Cambria" w:hAnsi="Cambria" w:cs="Arial"/>
          <w:color w:val="1F1F1F"/>
          <w:highlight w:val="yellow"/>
        </w:rPr>
      </w:pPr>
      <w:r w:rsidRPr="00522B5E">
        <w:rPr>
          <w:rFonts w:ascii="Cambria" w:hAnsi="Cambria" w:cs="Arial"/>
          <w:color w:val="1F1F1F"/>
          <w:highlight w:val="yellow"/>
        </w:rPr>
        <w:t xml:space="preserve">Suspension of duties or responsibilities. </w:t>
      </w:r>
    </w:p>
    <w:p w14:paraId="282610F2" w14:textId="77777777" w:rsidR="00B37D05" w:rsidRPr="00522B5E" w:rsidRDefault="00B37D05">
      <w:pPr>
        <w:numPr>
          <w:ilvl w:val="0"/>
          <w:numId w:val="25"/>
        </w:numPr>
        <w:shd w:val="clear" w:color="auto" w:fill="FFFFFF"/>
        <w:spacing w:before="100" w:beforeAutospacing="1" w:after="0" w:line="240" w:lineRule="auto"/>
        <w:jc w:val="both"/>
        <w:rPr>
          <w:rFonts w:ascii="Cambria" w:hAnsi="Cambria" w:cs="Arial"/>
          <w:color w:val="1F1F1F"/>
          <w:highlight w:val="yellow"/>
        </w:rPr>
      </w:pPr>
      <w:r w:rsidRPr="00522B5E">
        <w:rPr>
          <w:rFonts w:ascii="Cambria" w:hAnsi="Cambria" w:cs="Arial"/>
          <w:color w:val="1F1F1F"/>
          <w:highlight w:val="yellow"/>
        </w:rPr>
        <w:t xml:space="preserve">Termination of employment or engagement. </w:t>
      </w:r>
    </w:p>
    <w:p w14:paraId="5764EC41" w14:textId="77777777" w:rsidR="00B37D05" w:rsidRPr="00522B5E" w:rsidRDefault="00B37D05">
      <w:pPr>
        <w:numPr>
          <w:ilvl w:val="0"/>
          <w:numId w:val="25"/>
        </w:numPr>
        <w:shd w:val="clear" w:color="auto" w:fill="FFFFFF"/>
        <w:spacing w:before="100" w:beforeAutospacing="1" w:after="0" w:line="240" w:lineRule="auto"/>
        <w:jc w:val="both"/>
        <w:rPr>
          <w:rFonts w:ascii="Cambria" w:hAnsi="Cambria" w:cs="Arial"/>
          <w:color w:val="1F1F1F"/>
          <w:highlight w:val="yellow"/>
        </w:rPr>
      </w:pPr>
      <w:r w:rsidRPr="00522B5E">
        <w:rPr>
          <w:rFonts w:ascii="Cambria" w:hAnsi="Cambria" w:cs="Arial"/>
          <w:color w:val="1F1F1F"/>
          <w:highlight w:val="yellow"/>
        </w:rPr>
        <w:t xml:space="preserve">Termination or suspension of supplier, contractor, or business partner agreements. </w:t>
      </w:r>
    </w:p>
    <w:p w14:paraId="55C8595F" w14:textId="77777777" w:rsidR="00B37D05" w:rsidRPr="00522B5E" w:rsidRDefault="00B37D05">
      <w:pPr>
        <w:numPr>
          <w:ilvl w:val="0"/>
          <w:numId w:val="25"/>
        </w:numPr>
        <w:shd w:val="clear" w:color="auto" w:fill="FFFFFF"/>
        <w:spacing w:before="100" w:beforeAutospacing="1" w:after="0" w:line="240" w:lineRule="auto"/>
        <w:jc w:val="both"/>
        <w:rPr>
          <w:rFonts w:ascii="Cambria" w:hAnsi="Cambria" w:cs="Arial"/>
          <w:color w:val="1F1F1F"/>
          <w:highlight w:val="yellow"/>
        </w:rPr>
      </w:pPr>
      <w:r w:rsidRPr="00522B5E">
        <w:rPr>
          <w:rFonts w:ascii="Cambria" w:hAnsi="Cambria" w:cs="Arial"/>
          <w:color w:val="1F1F1F"/>
          <w:highlight w:val="yellow"/>
        </w:rPr>
        <w:t xml:space="preserve">Recovery of losses where applicable. </w:t>
      </w:r>
    </w:p>
    <w:p w14:paraId="0219709A" w14:textId="77777777" w:rsidR="00B37D05" w:rsidRPr="00522B5E" w:rsidRDefault="00B37D05">
      <w:pPr>
        <w:numPr>
          <w:ilvl w:val="0"/>
          <w:numId w:val="25"/>
        </w:numPr>
        <w:shd w:val="clear" w:color="auto" w:fill="FFFFFF"/>
        <w:spacing w:before="100" w:beforeAutospacing="1" w:after="0" w:line="240" w:lineRule="auto"/>
        <w:jc w:val="both"/>
        <w:rPr>
          <w:rFonts w:ascii="Cambria" w:hAnsi="Cambria" w:cs="Arial"/>
          <w:color w:val="1F1F1F"/>
          <w:highlight w:val="yellow"/>
        </w:rPr>
      </w:pPr>
      <w:r w:rsidRPr="00522B5E">
        <w:rPr>
          <w:rFonts w:ascii="Cambria" w:hAnsi="Cambria" w:cs="Arial"/>
          <w:color w:val="1F1F1F"/>
          <w:highlight w:val="yellow"/>
        </w:rPr>
        <w:t xml:space="preserve">Referral to relevant legal, regulatory, or law enforcement authorities where required. </w:t>
      </w:r>
    </w:p>
    <w:p w14:paraId="25016451" w14:textId="77777777" w:rsidR="00B37D05" w:rsidRDefault="00B37D05" w:rsidP="00B37D05">
      <w:pPr>
        <w:shd w:val="clear" w:color="auto" w:fill="FFFFFF"/>
        <w:spacing w:before="100" w:beforeAutospacing="1" w:after="0" w:line="240" w:lineRule="auto"/>
        <w:jc w:val="both"/>
        <w:rPr>
          <w:rFonts w:ascii="Cambria" w:hAnsi="Cambria" w:cs="Arial"/>
          <w:color w:val="1F1F1F"/>
        </w:rPr>
      </w:pPr>
      <w:r w:rsidRPr="00522B5E">
        <w:rPr>
          <w:rFonts w:ascii="Cambria" w:hAnsi="Cambria" w:cs="Arial"/>
          <w:color w:val="1F1F1F"/>
          <w:highlight w:val="yellow"/>
        </w:rPr>
        <w:t>All investigations and disciplinary actions shall be conducted fairly, objectively, and in accordance with applicable legal requirements and Company procedures.</w:t>
      </w:r>
    </w:p>
    <w:p w14:paraId="597124E0" w14:textId="2F8068CC" w:rsidR="00B37D05" w:rsidRPr="00A145EA" w:rsidRDefault="00A145EA" w:rsidP="00B37D05">
      <w:pPr>
        <w:pStyle w:val="Heading1"/>
        <w:jc w:val="both"/>
        <w:rPr>
          <w:rFonts w:ascii="Cambria" w:hAnsi="Cambria" w:cstheme="minorHAnsi"/>
        </w:rPr>
      </w:pPr>
      <w:bookmarkStart w:id="9" w:name="_Toc236786322"/>
      <w:r w:rsidRPr="00A145EA">
        <w:rPr>
          <w:rFonts w:ascii="Cambria" w:hAnsi="Cambria" w:cstheme="minorHAnsi"/>
        </w:rPr>
        <w:lastRenderedPageBreak/>
        <w:t xml:space="preserve">9.0 </w:t>
      </w:r>
      <w:r w:rsidR="00B37D05" w:rsidRPr="000E374D">
        <w:rPr>
          <w:rFonts w:ascii="Cambria" w:hAnsi="Cambria" w:cstheme="minorHAnsi"/>
          <w:caps/>
        </w:rPr>
        <w:t>Ethical Business Conduct Performance Monitoring and Reporting</w:t>
      </w:r>
      <w:bookmarkEnd w:id="9"/>
    </w:p>
    <w:p w14:paraId="64A08761" w14:textId="77777777" w:rsidR="00B37D05" w:rsidRPr="00B37D05" w:rsidRDefault="00B37D05" w:rsidP="00B37D05">
      <w:pPr>
        <w:shd w:val="clear" w:color="auto" w:fill="FFFFFF"/>
        <w:spacing w:before="100" w:beforeAutospacing="1" w:after="0" w:line="240" w:lineRule="auto"/>
        <w:jc w:val="both"/>
        <w:rPr>
          <w:rFonts w:ascii="Cambria" w:hAnsi="Cambria" w:cs="Arial"/>
          <w:color w:val="1F1F1F"/>
        </w:rPr>
      </w:pPr>
      <w:r w:rsidRPr="00B37D05">
        <w:rPr>
          <w:rFonts w:ascii="Cambria" w:hAnsi="Cambria" w:cs="Arial"/>
          <w:color w:val="1F1F1F"/>
        </w:rPr>
        <w:t>Val Organics Private Limited shall establish appropriate monitoring and reporting mechanisms to evaluate compliance with this Policy and support continuous improvement in ethical governance performance.</w:t>
      </w:r>
    </w:p>
    <w:p w14:paraId="7D76848D" w14:textId="77777777" w:rsidR="00B37D05" w:rsidRPr="00B37D05" w:rsidRDefault="00B37D05" w:rsidP="00B37D05">
      <w:pPr>
        <w:shd w:val="clear" w:color="auto" w:fill="FFFFFF"/>
        <w:spacing w:before="100" w:beforeAutospacing="1" w:after="0" w:line="240" w:lineRule="auto"/>
        <w:jc w:val="both"/>
        <w:rPr>
          <w:rFonts w:ascii="Cambria" w:hAnsi="Cambria" w:cs="Arial"/>
          <w:color w:val="1F1F1F"/>
        </w:rPr>
      </w:pPr>
      <w:r w:rsidRPr="00B37D05">
        <w:rPr>
          <w:rFonts w:ascii="Cambria" w:hAnsi="Cambria" w:cs="Arial"/>
          <w:color w:val="1F1F1F"/>
        </w:rPr>
        <w:t>The Company shall:</w:t>
      </w:r>
    </w:p>
    <w:p w14:paraId="46C82024" w14:textId="77777777" w:rsidR="00B37D05" w:rsidRPr="00B37D05" w:rsidRDefault="00B37D05">
      <w:pPr>
        <w:numPr>
          <w:ilvl w:val="0"/>
          <w:numId w:val="26"/>
        </w:numPr>
        <w:shd w:val="clear" w:color="auto" w:fill="FFFFFF"/>
        <w:spacing w:before="100" w:beforeAutospacing="1" w:after="0" w:line="240" w:lineRule="auto"/>
        <w:jc w:val="both"/>
        <w:rPr>
          <w:rFonts w:ascii="Cambria" w:hAnsi="Cambria" w:cs="Arial"/>
          <w:color w:val="1F1F1F"/>
        </w:rPr>
      </w:pPr>
      <w:r w:rsidRPr="00B37D05">
        <w:rPr>
          <w:rFonts w:ascii="Cambria" w:hAnsi="Cambria" w:cs="Arial"/>
          <w:color w:val="1F1F1F"/>
        </w:rPr>
        <w:t xml:space="preserve">Monitor progress against ethics-related objectives, targets, and commitments. </w:t>
      </w:r>
    </w:p>
    <w:p w14:paraId="0685D5EE" w14:textId="77777777" w:rsidR="00B37D05" w:rsidRPr="00B37D05" w:rsidRDefault="00B37D05">
      <w:pPr>
        <w:numPr>
          <w:ilvl w:val="0"/>
          <w:numId w:val="26"/>
        </w:numPr>
        <w:shd w:val="clear" w:color="auto" w:fill="FFFFFF"/>
        <w:spacing w:before="100" w:beforeAutospacing="1" w:after="0" w:line="240" w:lineRule="auto"/>
        <w:jc w:val="both"/>
        <w:rPr>
          <w:rFonts w:ascii="Cambria" w:hAnsi="Cambria" w:cs="Arial"/>
          <w:color w:val="1F1F1F"/>
        </w:rPr>
      </w:pPr>
      <w:r w:rsidRPr="00B37D05">
        <w:rPr>
          <w:rFonts w:ascii="Cambria" w:hAnsi="Cambria" w:cs="Arial"/>
          <w:color w:val="1F1F1F"/>
        </w:rPr>
        <w:t xml:space="preserve">Track ethics training completion rates and awareness initiatives. </w:t>
      </w:r>
    </w:p>
    <w:p w14:paraId="576CBE90" w14:textId="77777777" w:rsidR="00B37D05" w:rsidRPr="00B37D05" w:rsidRDefault="00B37D05">
      <w:pPr>
        <w:numPr>
          <w:ilvl w:val="0"/>
          <w:numId w:val="26"/>
        </w:numPr>
        <w:shd w:val="clear" w:color="auto" w:fill="FFFFFF"/>
        <w:spacing w:before="100" w:beforeAutospacing="1" w:after="0" w:line="240" w:lineRule="auto"/>
        <w:jc w:val="both"/>
        <w:rPr>
          <w:rFonts w:ascii="Cambria" w:hAnsi="Cambria" w:cs="Arial"/>
          <w:color w:val="1F1F1F"/>
        </w:rPr>
      </w:pPr>
      <w:r w:rsidRPr="00B37D05">
        <w:rPr>
          <w:rFonts w:ascii="Cambria" w:hAnsi="Cambria" w:cs="Arial"/>
          <w:color w:val="1F1F1F"/>
        </w:rPr>
        <w:t xml:space="preserve">Monitor incidents related to bribery, corruption, fraud, conflicts of interest, anti-competitive practices, and information security. </w:t>
      </w:r>
    </w:p>
    <w:p w14:paraId="01D76F83" w14:textId="77777777" w:rsidR="00B37D05" w:rsidRPr="00B37D05" w:rsidRDefault="00B37D05">
      <w:pPr>
        <w:numPr>
          <w:ilvl w:val="0"/>
          <w:numId w:val="26"/>
        </w:numPr>
        <w:shd w:val="clear" w:color="auto" w:fill="FFFFFF"/>
        <w:spacing w:before="100" w:beforeAutospacing="1" w:after="0" w:line="240" w:lineRule="auto"/>
        <w:jc w:val="both"/>
        <w:rPr>
          <w:rFonts w:ascii="Cambria" w:hAnsi="Cambria" w:cs="Arial"/>
          <w:color w:val="1F1F1F"/>
        </w:rPr>
      </w:pPr>
      <w:r w:rsidRPr="00B37D05">
        <w:rPr>
          <w:rFonts w:ascii="Cambria" w:hAnsi="Cambria" w:cs="Arial"/>
          <w:color w:val="1F1F1F"/>
        </w:rPr>
        <w:t xml:space="preserve">Conduct periodic internal reviews and audits to assess compliance with this Policy. </w:t>
      </w:r>
    </w:p>
    <w:p w14:paraId="40DD95DC" w14:textId="77777777" w:rsidR="00B37D05" w:rsidRPr="00B37D05" w:rsidRDefault="00B37D05">
      <w:pPr>
        <w:numPr>
          <w:ilvl w:val="0"/>
          <w:numId w:val="26"/>
        </w:numPr>
        <w:shd w:val="clear" w:color="auto" w:fill="FFFFFF"/>
        <w:spacing w:before="100" w:beforeAutospacing="1" w:after="0" w:line="240" w:lineRule="auto"/>
        <w:jc w:val="both"/>
        <w:rPr>
          <w:rFonts w:ascii="Cambria" w:hAnsi="Cambria" w:cs="Arial"/>
          <w:color w:val="1F1F1F"/>
        </w:rPr>
      </w:pPr>
      <w:r w:rsidRPr="00B37D05">
        <w:rPr>
          <w:rFonts w:ascii="Cambria" w:hAnsi="Cambria" w:cs="Arial"/>
          <w:color w:val="1F1F1F"/>
        </w:rPr>
        <w:t xml:space="preserve">Investigate reported concerns and monitor implementation of corrective actions. </w:t>
      </w:r>
    </w:p>
    <w:p w14:paraId="0FCAE548" w14:textId="77777777" w:rsidR="00B37D05" w:rsidRPr="00B37D05" w:rsidRDefault="00B37D05">
      <w:pPr>
        <w:numPr>
          <w:ilvl w:val="0"/>
          <w:numId w:val="26"/>
        </w:numPr>
        <w:shd w:val="clear" w:color="auto" w:fill="FFFFFF"/>
        <w:spacing w:before="100" w:beforeAutospacing="1" w:after="0" w:line="240" w:lineRule="auto"/>
        <w:jc w:val="both"/>
        <w:rPr>
          <w:rFonts w:ascii="Cambria" w:hAnsi="Cambria" w:cs="Arial"/>
          <w:color w:val="1F1F1F"/>
        </w:rPr>
      </w:pPr>
      <w:r w:rsidRPr="00B37D05">
        <w:rPr>
          <w:rFonts w:ascii="Cambria" w:hAnsi="Cambria" w:cs="Arial"/>
          <w:color w:val="1F1F1F"/>
        </w:rPr>
        <w:t xml:space="preserve">Maintain records of ethics-related incidents, investigations, training activities, and compliance performance. </w:t>
      </w:r>
    </w:p>
    <w:p w14:paraId="75CAA2CA" w14:textId="77777777" w:rsidR="00B37D05" w:rsidRPr="00B37D05" w:rsidRDefault="00B37D05">
      <w:pPr>
        <w:numPr>
          <w:ilvl w:val="0"/>
          <w:numId w:val="26"/>
        </w:numPr>
        <w:shd w:val="clear" w:color="auto" w:fill="FFFFFF"/>
        <w:spacing w:before="100" w:beforeAutospacing="1" w:after="0" w:line="240" w:lineRule="auto"/>
        <w:jc w:val="both"/>
        <w:rPr>
          <w:rFonts w:ascii="Cambria" w:hAnsi="Cambria" w:cs="Arial"/>
          <w:color w:val="1F1F1F"/>
        </w:rPr>
      </w:pPr>
      <w:r w:rsidRPr="00B37D05">
        <w:rPr>
          <w:rFonts w:ascii="Cambria" w:hAnsi="Cambria" w:cs="Arial"/>
          <w:color w:val="1F1F1F"/>
        </w:rPr>
        <w:t xml:space="preserve">Report significant ethics and compliance matters to senior management and relevant stakeholders where appropriate. </w:t>
      </w:r>
    </w:p>
    <w:p w14:paraId="79D422F4" w14:textId="77777777" w:rsidR="00B37D05" w:rsidRPr="00B37D05" w:rsidRDefault="00B37D05">
      <w:pPr>
        <w:numPr>
          <w:ilvl w:val="0"/>
          <w:numId w:val="26"/>
        </w:numPr>
        <w:shd w:val="clear" w:color="auto" w:fill="FFFFFF"/>
        <w:spacing w:before="100" w:beforeAutospacing="1" w:after="0" w:line="240" w:lineRule="auto"/>
        <w:jc w:val="both"/>
        <w:rPr>
          <w:rFonts w:ascii="Cambria" w:hAnsi="Cambria" w:cs="Arial"/>
          <w:color w:val="1F1F1F"/>
        </w:rPr>
      </w:pPr>
      <w:r w:rsidRPr="00B37D05">
        <w:rPr>
          <w:rFonts w:ascii="Cambria" w:hAnsi="Cambria" w:cs="Arial"/>
          <w:color w:val="1F1F1F"/>
        </w:rPr>
        <w:t xml:space="preserve">Periodically review the effectiveness of this Policy and implement improvements where necessary. </w:t>
      </w:r>
    </w:p>
    <w:p w14:paraId="5A4DE958" w14:textId="77777777" w:rsidR="00B37D05" w:rsidRPr="00B37D05" w:rsidRDefault="00B37D05" w:rsidP="00B37D05">
      <w:pPr>
        <w:shd w:val="clear" w:color="auto" w:fill="FFFFFF"/>
        <w:spacing w:before="100" w:beforeAutospacing="1" w:after="0" w:line="240" w:lineRule="auto"/>
        <w:jc w:val="both"/>
        <w:rPr>
          <w:rFonts w:ascii="Cambria" w:hAnsi="Cambria" w:cs="Arial"/>
          <w:color w:val="1F1F1F"/>
        </w:rPr>
      </w:pPr>
      <w:r w:rsidRPr="00B37D05">
        <w:rPr>
          <w:rFonts w:ascii="Cambria" w:hAnsi="Cambria" w:cs="Arial"/>
          <w:color w:val="1F1F1F"/>
        </w:rPr>
        <w:t>The results of monitoring and reporting activities shall be used to strengthen ethical governance systems, improve risk management practices, and promote a culture of integrity, transparency, and accountability throughout the organization.</w:t>
      </w:r>
    </w:p>
    <w:p w14:paraId="36CB1F74" w14:textId="77777777" w:rsidR="004B66A3" w:rsidRDefault="004B66A3">
      <w:pPr>
        <w:rPr>
          <w:rFonts w:ascii="Cambria" w:eastAsiaTheme="majorEastAsia" w:hAnsi="Cambria" w:cstheme="minorHAnsi"/>
          <w:b/>
          <w:color w:val="2F5496" w:themeColor="accent1" w:themeShade="BF"/>
          <w:sz w:val="24"/>
          <w:szCs w:val="32"/>
          <w:u w:val="single"/>
        </w:rPr>
      </w:pPr>
      <w:r>
        <w:rPr>
          <w:rFonts w:ascii="Cambria" w:hAnsi="Cambria" w:cstheme="minorHAnsi"/>
        </w:rPr>
        <w:br w:type="page"/>
      </w:r>
    </w:p>
    <w:p w14:paraId="51E25153" w14:textId="2178EA8E" w:rsidR="00907D06" w:rsidRPr="00A145EA" w:rsidRDefault="00A145EA" w:rsidP="001976DA">
      <w:pPr>
        <w:pStyle w:val="Heading1"/>
        <w:spacing w:after="240"/>
        <w:jc w:val="both"/>
        <w:rPr>
          <w:rFonts w:ascii="Cambria" w:hAnsi="Cambria" w:cstheme="minorHAnsi"/>
        </w:rPr>
      </w:pPr>
      <w:bookmarkStart w:id="10" w:name="_Toc236786323"/>
      <w:r>
        <w:rPr>
          <w:rFonts w:ascii="Cambria" w:hAnsi="Cambria" w:cstheme="minorHAnsi"/>
        </w:rPr>
        <w:lastRenderedPageBreak/>
        <w:t xml:space="preserve">10.0 </w:t>
      </w:r>
      <w:r w:rsidR="004D22E6" w:rsidRPr="000E374D">
        <w:rPr>
          <w:rFonts w:ascii="Cambria" w:hAnsi="Cambria" w:cstheme="minorHAnsi"/>
          <w:caps/>
        </w:rPr>
        <w:t xml:space="preserve">Review </w:t>
      </w:r>
      <w:r w:rsidR="00907D06" w:rsidRPr="000E374D">
        <w:rPr>
          <w:rFonts w:ascii="Cambria" w:hAnsi="Cambria" w:cstheme="minorHAnsi"/>
          <w:caps/>
        </w:rPr>
        <w:t>Mechanism</w:t>
      </w:r>
      <w:bookmarkEnd w:id="10"/>
    </w:p>
    <w:p w14:paraId="19C2863D" w14:textId="4E8ED25D" w:rsidR="001976DA" w:rsidRPr="001976DA" w:rsidRDefault="001976DA" w:rsidP="001976DA">
      <w:pPr>
        <w:jc w:val="both"/>
        <w:rPr>
          <w:rFonts w:ascii="Cambria" w:hAnsi="Cambria" w:cs="Nirmala UI Semilight"/>
        </w:rPr>
      </w:pPr>
      <w:r w:rsidRPr="001976DA">
        <w:rPr>
          <w:rFonts w:ascii="Cambria" w:hAnsi="Cambria" w:cs="Nirmala UI Semilight"/>
        </w:rPr>
        <w:t>To ensure the continued effectiveness and improvement of the Ethic</w:t>
      </w:r>
      <w:r>
        <w:rPr>
          <w:rFonts w:ascii="Cambria" w:hAnsi="Cambria" w:cs="Nirmala UI Semilight"/>
        </w:rPr>
        <w:t xml:space="preserve">al Governance </w:t>
      </w:r>
      <w:r w:rsidRPr="001976DA">
        <w:rPr>
          <w:rFonts w:ascii="Cambria" w:hAnsi="Cambria" w:cs="Nirmala UI Semilight"/>
        </w:rPr>
        <w:t>Policy, the following review process shall be implemented:</w:t>
      </w:r>
    </w:p>
    <w:p w14:paraId="56A4936C" w14:textId="55B49E1D" w:rsidR="001976DA" w:rsidRPr="001976DA" w:rsidRDefault="001976DA" w:rsidP="001976DA">
      <w:pPr>
        <w:numPr>
          <w:ilvl w:val="0"/>
          <w:numId w:val="32"/>
        </w:numPr>
        <w:spacing w:line="240" w:lineRule="auto"/>
        <w:jc w:val="both"/>
        <w:rPr>
          <w:rFonts w:ascii="Cambria" w:hAnsi="Cambria" w:cs="Nirmala UI Semilight"/>
        </w:rPr>
      </w:pPr>
      <w:r w:rsidRPr="001976DA">
        <w:rPr>
          <w:rFonts w:ascii="Cambria" w:hAnsi="Cambria" w:cs="Nirmala UI Semilight"/>
        </w:rPr>
        <w:t>The Ethic</w:t>
      </w:r>
      <w:r>
        <w:rPr>
          <w:rFonts w:ascii="Cambria" w:hAnsi="Cambria" w:cs="Nirmala UI Semilight"/>
        </w:rPr>
        <w:t xml:space="preserve">al Governance </w:t>
      </w:r>
      <w:r w:rsidRPr="001976DA">
        <w:rPr>
          <w:rFonts w:ascii="Cambria" w:hAnsi="Cambria" w:cs="Nirmala UI Semilight"/>
        </w:rPr>
        <w:t>Policy shall be reviewed at least annually, or earlier if significant changes occur in legal requirements, business operations, stakeholder expectations, or ethical governance practices</w:t>
      </w:r>
      <w:r>
        <w:rPr>
          <w:rFonts w:ascii="Cambria" w:hAnsi="Cambria" w:cs="Nirmala UI Semilight"/>
        </w:rPr>
        <w:t xml:space="preserve"> by Ethics Officer</w:t>
      </w:r>
      <w:r w:rsidRPr="001976DA">
        <w:rPr>
          <w:rFonts w:ascii="Cambria" w:hAnsi="Cambria" w:cs="Nirmala UI Semilight"/>
        </w:rPr>
        <w:t>.</w:t>
      </w:r>
    </w:p>
    <w:p w14:paraId="02B87818" w14:textId="77777777" w:rsidR="001976DA" w:rsidRPr="001976DA" w:rsidRDefault="001976DA" w:rsidP="001976DA">
      <w:pPr>
        <w:numPr>
          <w:ilvl w:val="0"/>
          <w:numId w:val="32"/>
        </w:numPr>
        <w:spacing w:line="240" w:lineRule="auto"/>
        <w:jc w:val="both"/>
        <w:rPr>
          <w:rFonts w:ascii="Cambria" w:hAnsi="Cambria" w:cs="Nirmala UI Semilight"/>
        </w:rPr>
      </w:pPr>
      <w:r w:rsidRPr="001976DA">
        <w:rPr>
          <w:rFonts w:ascii="Cambria" w:hAnsi="Cambria" w:cs="Nirmala UI Semilight"/>
        </w:rPr>
        <w:t>The review process shall evaluate policy implementation, achievement of established objectives and targets, ethics-related incidents, audit findings, stakeholder feedback, and overall compliance performance.</w:t>
      </w:r>
    </w:p>
    <w:p w14:paraId="79E3ECBC" w14:textId="77777777" w:rsidR="001976DA" w:rsidRPr="001976DA" w:rsidRDefault="001976DA" w:rsidP="001976DA">
      <w:pPr>
        <w:numPr>
          <w:ilvl w:val="0"/>
          <w:numId w:val="32"/>
        </w:numPr>
        <w:spacing w:line="240" w:lineRule="auto"/>
        <w:jc w:val="both"/>
        <w:rPr>
          <w:rFonts w:ascii="Cambria" w:hAnsi="Cambria" w:cs="Nirmala UI Semilight"/>
        </w:rPr>
      </w:pPr>
      <w:r w:rsidRPr="001976DA">
        <w:rPr>
          <w:rFonts w:ascii="Cambria" w:hAnsi="Cambria" w:cs="Nirmala UI Semilight"/>
        </w:rPr>
        <w:t>Identified improvement opportunities, gaps, and emerging ethical risks shall be assessed to determine necessary updates or enhancements to the Policy and related procedures.</w:t>
      </w:r>
    </w:p>
    <w:p w14:paraId="37FDD519" w14:textId="77777777" w:rsidR="001976DA" w:rsidRPr="001976DA" w:rsidRDefault="001976DA" w:rsidP="001976DA">
      <w:pPr>
        <w:numPr>
          <w:ilvl w:val="0"/>
          <w:numId w:val="32"/>
        </w:numPr>
        <w:spacing w:line="240" w:lineRule="auto"/>
        <w:jc w:val="both"/>
        <w:rPr>
          <w:rFonts w:ascii="Cambria" w:hAnsi="Cambria" w:cs="Nirmala UI Semilight"/>
        </w:rPr>
      </w:pPr>
      <w:r w:rsidRPr="001976DA">
        <w:rPr>
          <w:rFonts w:ascii="Cambria" w:hAnsi="Cambria" w:cs="Nirmala UI Semilight"/>
        </w:rPr>
        <w:t>Any revisions to the Policy and associated training materials shall be communicated to relevant employees and stakeholders, as appropriate.</w:t>
      </w:r>
    </w:p>
    <w:p w14:paraId="1FE4E0BF" w14:textId="59D48677" w:rsidR="001976DA" w:rsidRPr="001976DA" w:rsidRDefault="001976DA" w:rsidP="001976DA">
      <w:pPr>
        <w:jc w:val="both"/>
        <w:rPr>
          <w:rFonts w:ascii="Cambria" w:hAnsi="Cambria" w:cs="Nirmala UI Semilight"/>
        </w:rPr>
      </w:pPr>
      <w:r w:rsidRPr="001976DA">
        <w:rPr>
          <w:rFonts w:ascii="Cambria" w:hAnsi="Cambria" w:cs="Nirmala UI Semilight"/>
        </w:rPr>
        <w:t>The outcomes of the review shall support continuous improvement and ensure that the Ethics Policy remains relevant, effective, and aligned with Val Organics Private Limited’s commitment to ethical business practices.</w:t>
      </w:r>
    </w:p>
    <w:p w14:paraId="6BA4D5A3" w14:textId="77777777" w:rsidR="001976DA" w:rsidRDefault="001976DA" w:rsidP="007F3BE1">
      <w:pPr>
        <w:jc w:val="both"/>
        <w:rPr>
          <w:rFonts w:ascii="Cambria" w:hAnsi="Cambria" w:cs="Nirmala UI Semilight"/>
        </w:rPr>
      </w:pPr>
    </w:p>
    <w:p w14:paraId="102426D0" w14:textId="14A2A4AA" w:rsidR="00677C8E" w:rsidRPr="008A1BAB" w:rsidRDefault="00677C8E" w:rsidP="00677C8E">
      <w:pPr>
        <w:jc w:val="both"/>
        <w:rPr>
          <w:rFonts w:ascii="Cambria" w:hAnsi="Cambria" w:cs="Nirmala UI Semilight"/>
          <w:b/>
          <w:bCs/>
        </w:rPr>
      </w:pPr>
      <w:r w:rsidRPr="008A1BAB">
        <w:rPr>
          <w:rFonts w:ascii="Cambria" w:hAnsi="Cambria" w:cs="Nirmala UI Semilight"/>
          <w:b/>
          <w:bCs/>
        </w:rPr>
        <w:t xml:space="preserve">Rev. No. </w:t>
      </w:r>
      <w:r w:rsidR="00026BAD">
        <w:rPr>
          <w:rFonts w:ascii="Cambria" w:hAnsi="Cambria" w:cs="Nirmala UI Semilight"/>
          <w:b/>
          <w:bCs/>
        </w:rPr>
        <w:t xml:space="preserve">03 </w:t>
      </w:r>
      <w:r w:rsidRPr="008A1BAB">
        <w:rPr>
          <w:rFonts w:ascii="Cambria" w:hAnsi="Cambria" w:cs="Nirmala UI Semilight"/>
          <w:b/>
          <w:bCs/>
        </w:rPr>
        <w:tab/>
      </w:r>
      <w:r w:rsidRPr="008A1BAB">
        <w:rPr>
          <w:rFonts w:ascii="Cambria" w:hAnsi="Cambria" w:cs="Nirmala UI Semilight"/>
          <w:b/>
          <w:bCs/>
        </w:rPr>
        <w:tab/>
      </w:r>
      <w:r w:rsidRPr="008A1BAB">
        <w:rPr>
          <w:rFonts w:ascii="Cambria" w:hAnsi="Cambria" w:cs="Nirmala UI Semilight"/>
          <w:b/>
          <w:bCs/>
        </w:rPr>
        <w:tab/>
      </w:r>
      <w:r w:rsidRPr="008A1BAB">
        <w:rPr>
          <w:rFonts w:ascii="Cambria" w:hAnsi="Cambria" w:cs="Nirmala UI Semilight"/>
          <w:b/>
          <w:bCs/>
        </w:rPr>
        <w:tab/>
      </w:r>
      <w:r w:rsidRPr="008A1BAB">
        <w:rPr>
          <w:rFonts w:ascii="Cambria" w:hAnsi="Cambria" w:cs="Nirmala UI Semilight"/>
          <w:b/>
          <w:bCs/>
        </w:rPr>
        <w:tab/>
      </w:r>
      <w:r w:rsidRPr="008A1BAB">
        <w:rPr>
          <w:rFonts w:ascii="Cambria" w:hAnsi="Cambria" w:cs="Nirmala UI Semilight"/>
          <w:b/>
          <w:bCs/>
        </w:rPr>
        <w:tab/>
      </w:r>
      <w:r w:rsidRPr="008A1BAB">
        <w:rPr>
          <w:rFonts w:ascii="Cambria" w:hAnsi="Cambria" w:cs="Nirmala UI Semilight"/>
          <w:b/>
          <w:bCs/>
        </w:rPr>
        <w:tab/>
      </w:r>
      <w:r w:rsidRPr="008A1BAB">
        <w:rPr>
          <w:rFonts w:ascii="Cambria" w:hAnsi="Cambria" w:cs="Nirmala UI Semilight"/>
          <w:b/>
          <w:bCs/>
        </w:rPr>
        <w:tab/>
        <w:t>Approved By:</w:t>
      </w:r>
    </w:p>
    <w:p w14:paraId="55F1A3AC" w14:textId="77777777" w:rsidR="00677C8E" w:rsidRPr="007C76E3" w:rsidRDefault="00677C8E" w:rsidP="00677C8E">
      <w:pPr>
        <w:spacing w:line="240" w:lineRule="auto"/>
        <w:jc w:val="both"/>
        <w:rPr>
          <w:rFonts w:ascii="Cambria" w:hAnsi="Cambria" w:cs="Nirmala UI Semilight"/>
          <w:b/>
          <w:bCs/>
        </w:rPr>
      </w:pPr>
      <w:r w:rsidRPr="007C76E3">
        <w:rPr>
          <w:rFonts w:ascii="Cambria" w:hAnsi="Cambria" w:cs="Nirmala UI Semilight"/>
          <w:b/>
          <w:bCs/>
        </w:rPr>
        <w:t>Effective From: 01.04.2023</w:t>
      </w:r>
      <w:r w:rsidRPr="007C76E3">
        <w:rPr>
          <w:rFonts w:ascii="Cambria" w:hAnsi="Cambria" w:cs="Nirmala UI Semilight"/>
          <w:b/>
          <w:bCs/>
        </w:rPr>
        <w:tab/>
      </w:r>
      <w:r w:rsidRPr="007C76E3">
        <w:rPr>
          <w:rFonts w:ascii="Cambria" w:hAnsi="Cambria" w:cs="Nirmala UI Semilight"/>
          <w:b/>
          <w:bCs/>
        </w:rPr>
        <w:tab/>
      </w:r>
      <w:r w:rsidRPr="007C76E3">
        <w:rPr>
          <w:rFonts w:ascii="Cambria" w:hAnsi="Cambria" w:cs="Nirmala UI Semilight"/>
          <w:b/>
          <w:bCs/>
        </w:rPr>
        <w:tab/>
      </w:r>
      <w:r w:rsidRPr="007C76E3">
        <w:rPr>
          <w:rFonts w:ascii="Cambria" w:hAnsi="Cambria" w:cs="Nirmala UI Semilight"/>
          <w:b/>
          <w:bCs/>
        </w:rPr>
        <w:tab/>
      </w:r>
      <w:r w:rsidRPr="007C76E3">
        <w:rPr>
          <w:rFonts w:ascii="Cambria" w:hAnsi="Cambria" w:cs="Nirmala UI Semilight"/>
          <w:b/>
          <w:bCs/>
        </w:rPr>
        <w:tab/>
      </w:r>
      <w:r w:rsidRPr="007C76E3">
        <w:rPr>
          <w:rFonts w:ascii="Cambria" w:hAnsi="Cambria" w:cs="Nirmala UI Semilight"/>
          <w:b/>
          <w:bCs/>
        </w:rPr>
        <w:tab/>
      </w:r>
    </w:p>
    <w:p w14:paraId="3220DA79" w14:textId="5A1CED39" w:rsidR="00677C8E" w:rsidRPr="007C76E3" w:rsidRDefault="00677C8E" w:rsidP="00677C8E">
      <w:pPr>
        <w:spacing w:line="240" w:lineRule="auto"/>
        <w:jc w:val="both"/>
        <w:rPr>
          <w:rFonts w:ascii="Cambria" w:hAnsi="Cambria" w:cs="Nirmala UI Semilight"/>
          <w:b/>
          <w:bCs/>
        </w:rPr>
      </w:pPr>
      <w:r w:rsidRPr="007C76E3">
        <w:rPr>
          <w:rFonts w:ascii="Cambria" w:hAnsi="Cambria" w:cs="Nirmala UI Semilight"/>
          <w:b/>
          <w:bCs/>
        </w:rPr>
        <w:t>Last Review Date: 01.04.20</w:t>
      </w:r>
      <w:r w:rsidR="00B37D05">
        <w:rPr>
          <w:rFonts w:ascii="Cambria" w:hAnsi="Cambria" w:cs="Nirmala UI Semilight"/>
          <w:b/>
          <w:bCs/>
        </w:rPr>
        <w:t xml:space="preserve">26 </w:t>
      </w:r>
    </w:p>
    <w:p w14:paraId="0817B269" w14:textId="3CD4C12B" w:rsidR="00B5653A" w:rsidRDefault="00677C8E" w:rsidP="00677C8E">
      <w:pPr>
        <w:jc w:val="both"/>
        <w:rPr>
          <w:rFonts w:ascii="Cambria" w:hAnsi="Cambria" w:cs="Nirmala UI Semilight"/>
          <w:b/>
          <w:bCs/>
        </w:rPr>
      </w:pPr>
      <w:r w:rsidRPr="007C76E3">
        <w:rPr>
          <w:rFonts w:ascii="Cambria" w:hAnsi="Cambria" w:cs="Nirmala UI Semilight"/>
          <w:b/>
          <w:bCs/>
        </w:rPr>
        <w:t>Next Review Date: 01.04.20</w:t>
      </w:r>
      <w:r w:rsidR="00A40776">
        <w:rPr>
          <w:rFonts w:ascii="Cambria" w:hAnsi="Cambria" w:cs="Nirmala UI Semilight"/>
          <w:b/>
          <w:bCs/>
        </w:rPr>
        <w:t xml:space="preserve">27 </w:t>
      </w:r>
      <w:r w:rsidR="00B5653A">
        <w:rPr>
          <w:rFonts w:ascii="Cambria" w:hAnsi="Cambria" w:cs="Nirmala UI Semilight"/>
          <w:b/>
          <w:bCs/>
        </w:rPr>
        <w:t xml:space="preserve"> </w:t>
      </w:r>
    </w:p>
    <w:p w14:paraId="49035773" w14:textId="77777777" w:rsidR="00B5653A" w:rsidRDefault="00B5653A">
      <w:pPr>
        <w:rPr>
          <w:rFonts w:ascii="Cambria" w:hAnsi="Cambria" w:cs="Nirmala UI Semilight"/>
          <w:b/>
          <w:bCs/>
        </w:rPr>
      </w:pPr>
      <w:r>
        <w:rPr>
          <w:rFonts w:ascii="Cambria" w:hAnsi="Cambria" w:cs="Nirmala UI Semilight"/>
          <w:b/>
          <w:bCs/>
        </w:rPr>
        <w:br w:type="page"/>
      </w:r>
    </w:p>
    <w:p w14:paraId="203EC5E6" w14:textId="2413209E" w:rsidR="00B5653A" w:rsidRDefault="00B5653A" w:rsidP="00B5653A">
      <w:pPr>
        <w:pStyle w:val="Heading1"/>
        <w:jc w:val="both"/>
        <w:rPr>
          <w:rFonts w:ascii="Cambria" w:hAnsi="Cambria"/>
          <w:caps/>
          <w:sz w:val="22"/>
          <w:szCs w:val="22"/>
          <w:lang w:val="en-IN" w:eastAsia="en-IN"/>
        </w:rPr>
      </w:pPr>
      <w:bookmarkStart w:id="11" w:name="_Toc236744591"/>
      <w:bookmarkStart w:id="12" w:name="_Toc236786324"/>
      <w:r>
        <w:rPr>
          <w:rFonts w:ascii="Cambria" w:hAnsi="Cambria"/>
          <w:caps/>
          <w:sz w:val="22"/>
          <w:szCs w:val="22"/>
          <w:lang w:val="en-IN" w:eastAsia="en-IN"/>
        </w:rPr>
        <w:lastRenderedPageBreak/>
        <w:t xml:space="preserve">11.0 </w:t>
      </w:r>
      <w:r w:rsidRPr="004C44CC">
        <w:rPr>
          <w:rFonts w:ascii="Cambria" w:hAnsi="Cambria"/>
          <w:caps/>
          <w:sz w:val="22"/>
          <w:szCs w:val="22"/>
          <w:lang w:val="en-IN" w:eastAsia="en-IN"/>
        </w:rPr>
        <w:t>Employee Acknowledgement</w:t>
      </w:r>
      <w:bookmarkEnd w:id="11"/>
      <w:bookmarkEnd w:id="12"/>
    </w:p>
    <w:p w14:paraId="233ACA58" w14:textId="77777777" w:rsidR="00B5653A" w:rsidRDefault="00B5653A" w:rsidP="00B5653A">
      <w:pPr>
        <w:spacing w:after="0"/>
        <w:rPr>
          <w:lang w:val="en-IN" w:eastAsia="en-IN"/>
        </w:rPr>
      </w:pPr>
    </w:p>
    <w:tbl>
      <w:tblPr>
        <w:tblStyle w:val="TableGrid"/>
        <w:tblW w:w="0" w:type="auto"/>
        <w:tblLook w:val="04A0" w:firstRow="1" w:lastRow="0" w:firstColumn="1" w:lastColumn="0" w:noHBand="0" w:noVBand="1"/>
      </w:tblPr>
      <w:tblGrid>
        <w:gridCol w:w="4508"/>
        <w:gridCol w:w="4508"/>
      </w:tblGrid>
      <w:tr w:rsidR="00B5653A" w14:paraId="39C0FE7C" w14:textId="77777777" w:rsidTr="00A825EF">
        <w:tc>
          <w:tcPr>
            <w:tcW w:w="4508" w:type="dxa"/>
          </w:tcPr>
          <w:p w14:paraId="217157E1" w14:textId="77777777" w:rsidR="00B5653A" w:rsidRPr="004C44CC" w:rsidRDefault="00B5653A" w:rsidP="00A825EF">
            <w:pPr>
              <w:spacing w:after="160" w:line="600" w:lineRule="auto"/>
              <w:jc w:val="both"/>
              <w:rPr>
                <w:rFonts w:ascii="Cambria" w:hAnsi="Cambria" w:cs="Nirmala UI Semilight"/>
                <w:b/>
                <w:bCs/>
              </w:rPr>
            </w:pPr>
            <w:r w:rsidRPr="004C44CC">
              <w:rPr>
                <w:rFonts w:ascii="Cambria" w:hAnsi="Cambria" w:cs="Nirmala UI Semilight"/>
                <w:b/>
                <w:bCs/>
              </w:rPr>
              <w:t xml:space="preserve">Employee Name: </w:t>
            </w:r>
          </w:p>
        </w:tc>
        <w:tc>
          <w:tcPr>
            <w:tcW w:w="4508" w:type="dxa"/>
          </w:tcPr>
          <w:p w14:paraId="14451846" w14:textId="77777777" w:rsidR="00B5653A" w:rsidRDefault="00B5653A" w:rsidP="00A825EF">
            <w:pPr>
              <w:spacing w:line="600" w:lineRule="auto"/>
              <w:rPr>
                <w:lang w:val="en-IN" w:eastAsia="en-IN"/>
              </w:rPr>
            </w:pPr>
          </w:p>
        </w:tc>
      </w:tr>
      <w:tr w:rsidR="00B5653A" w14:paraId="39F94287" w14:textId="77777777" w:rsidTr="00A825EF">
        <w:tc>
          <w:tcPr>
            <w:tcW w:w="4508" w:type="dxa"/>
          </w:tcPr>
          <w:p w14:paraId="3BEFB8B5" w14:textId="77777777" w:rsidR="00B5653A" w:rsidRPr="004C44CC" w:rsidRDefault="00B5653A" w:rsidP="00A825EF">
            <w:pPr>
              <w:spacing w:after="160" w:line="600" w:lineRule="auto"/>
              <w:jc w:val="both"/>
              <w:rPr>
                <w:rFonts w:ascii="Cambria" w:hAnsi="Cambria" w:cs="Nirmala UI Semilight"/>
                <w:b/>
                <w:bCs/>
              </w:rPr>
            </w:pPr>
            <w:r w:rsidRPr="004C44CC">
              <w:rPr>
                <w:rFonts w:ascii="Cambria" w:hAnsi="Cambria" w:cs="Nirmala UI Semilight"/>
                <w:b/>
                <w:bCs/>
              </w:rPr>
              <w:t>Department</w:t>
            </w:r>
            <w:r>
              <w:rPr>
                <w:rFonts w:ascii="Cambria" w:hAnsi="Cambria" w:cs="Nirmala UI Semilight"/>
                <w:b/>
                <w:bCs/>
              </w:rPr>
              <w:t xml:space="preserve">: </w:t>
            </w:r>
          </w:p>
        </w:tc>
        <w:tc>
          <w:tcPr>
            <w:tcW w:w="4508" w:type="dxa"/>
          </w:tcPr>
          <w:p w14:paraId="768DD38A" w14:textId="77777777" w:rsidR="00B5653A" w:rsidRDefault="00B5653A" w:rsidP="00A825EF">
            <w:pPr>
              <w:spacing w:line="600" w:lineRule="auto"/>
              <w:rPr>
                <w:lang w:val="en-IN" w:eastAsia="en-IN"/>
              </w:rPr>
            </w:pPr>
          </w:p>
        </w:tc>
      </w:tr>
      <w:tr w:rsidR="00B5653A" w14:paraId="64C67362" w14:textId="77777777" w:rsidTr="00A825EF">
        <w:tc>
          <w:tcPr>
            <w:tcW w:w="4508" w:type="dxa"/>
          </w:tcPr>
          <w:p w14:paraId="2A7A1660" w14:textId="77777777" w:rsidR="00B5653A" w:rsidRPr="004C44CC" w:rsidRDefault="00B5653A" w:rsidP="00A825EF">
            <w:pPr>
              <w:spacing w:after="160" w:line="600" w:lineRule="auto"/>
              <w:jc w:val="both"/>
              <w:rPr>
                <w:rFonts w:ascii="Cambria" w:hAnsi="Cambria" w:cs="Nirmala UI Semilight"/>
                <w:b/>
                <w:bCs/>
              </w:rPr>
            </w:pPr>
            <w:r w:rsidRPr="004C44CC">
              <w:rPr>
                <w:rFonts w:ascii="Cambria" w:hAnsi="Cambria" w:cs="Nirmala UI Semilight"/>
                <w:b/>
                <w:bCs/>
              </w:rPr>
              <w:t>Designation</w:t>
            </w:r>
            <w:r>
              <w:rPr>
                <w:rFonts w:ascii="Cambria" w:hAnsi="Cambria" w:cs="Nirmala UI Semilight"/>
                <w:b/>
                <w:bCs/>
              </w:rPr>
              <w:t xml:space="preserve">: </w:t>
            </w:r>
          </w:p>
        </w:tc>
        <w:tc>
          <w:tcPr>
            <w:tcW w:w="4508" w:type="dxa"/>
          </w:tcPr>
          <w:p w14:paraId="28B938D8" w14:textId="77777777" w:rsidR="00B5653A" w:rsidRDefault="00B5653A" w:rsidP="00A825EF">
            <w:pPr>
              <w:spacing w:line="600" w:lineRule="auto"/>
              <w:rPr>
                <w:lang w:val="en-IN" w:eastAsia="en-IN"/>
              </w:rPr>
            </w:pPr>
          </w:p>
        </w:tc>
      </w:tr>
      <w:tr w:rsidR="00B5653A" w14:paraId="1AD7D6E1" w14:textId="77777777" w:rsidTr="00A825EF">
        <w:tc>
          <w:tcPr>
            <w:tcW w:w="4508" w:type="dxa"/>
          </w:tcPr>
          <w:p w14:paraId="2C456A4B" w14:textId="77777777" w:rsidR="00B5653A" w:rsidRPr="004C44CC" w:rsidRDefault="00B5653A" w:rsidP="00A825EF">
            <w:pPr>
              <w:spacing w:line="600" w:lineRule="auto"/>
              <w:jc w:val="both"/>
              <w:rPr>
                <w:rFonts w:ascii="Cambria" w:hAnsi="Cambria" w:cs="Nirmala UI Semilight"/>
                <w:b/>
                <w:bCs/>
              </w:rPr>
            </w:pPr>
            <w:r>
              <w:rPr>
                <w:rFonts w:ascii="Cambria" w:hAnsi="Cambria" w:cs="Nirmala UI Semilight"/>
                <w:b/>
                <w:bCs/>
              </w:rPr>
              <w:t xml:space="preserve">Date: </w:t>
            </w:r>
          </w:p>
        </w:tc>
        <w:tc>
          <w:tcPr>
            <w:tcW w:w="4508" w:type="dxa"/>
          </w:tcPr>
          <w:p w14:paraId="7E0B841A" w14:textId="77777777" w:rsidR="00B5653A" w:rsidRDefault="00B5653A" w:rsidP="00A825EF">
            <w:pPr>
              <w:spacing w:line="600" w:lineRule="auto"/>
              <w:rPr>
                <w:lang w:val="en-IN" w:eastAsia="en-IN"/>
              </w:rPr>
            </w:pPr>
          </w:p>
        </w:tc>
      </w:tr>
      <w:tr w:rsidR="00B5653A" w14:paraId="66573EC1" w14:textId="77777777" w:rsidTr="00A825EF">
        <w:tc>
          <w:tcPr>
            <w:tcW w:w="4508" w:type="dxa"/>
          </w:tcPr>
          <w:p w14:paraId="655B2BE9" w14:textId="77777777" w:rsidR="00B5653A" w:rsidRPr="004C44CC" w:rsidRDefault="00B5653A" w:rsidP="00A825EF">
            <w:pPr>
              <w:spacing w:after="160" w:line="600" w:lineRule="auto"/>
              <w:jc w:val="both"/>
              <w:rPr>
                <w:rFonts w:ascii="Cambria" w:hAnsi="Cambria" w:cs="Nirmala UI Semilight"/>
                <w:b/>
                <w:bCs/>
              </w:rPr>
            </w:pPr>
            <w:r w:rsidRPr="004C44CC">
              <w:rPr>
                <w:rFonts w:ascii="Cambria" w:hAnsi="Cambria" w:cs="Nirmala UI Semilight"/>
                <w:b/>
                <w:bCs/>
              </w:rPr>
              <w:t>Signature</w:t>
            </w:r>
            <w:r>
              <w:rPr>
                <w:rFonts w:ascii="Cambria" w:hAnsi="Cambria" w:cs="Nirmala UI Semilight"/>
                <w:b/>
                <w:bCs/>
              </w:rPr>
              <w:t xml:space="preserve">: </w:t>
            </w:r>
          </w:p>
        </w:tc>
        <w:tc>
          <w:tcPr>
            <w:tcW w:w="4508" w:type="dxa"/>
          </w:tcPr>
          <w:p w14:paraId="75B06FFE" w14:textId="77777777" w:rsidR="00B5653A" w:rsidRDefault="00B5653A" w:rsidP="00A825EF">
            <w:pPr>
              <w:spacing w:line="600" w:lineRule="auto"/>
              <w:rPr>
                <w:lang w:val="en-IN" w:eastAsia="en-IN"/>
              </w:rPr>
            </w:pPr>
          </w:p>
          <w:p w14:paraId="0CC56820" w14:textId="77777777" w:rsidR="00B5653A" w:rsidRDefault="00B5653A" w:rsidP="00A825EF">
            <w:pPr>
              <w:spacing w:line="600" w:lineRule="auto"/>
              <w:rPr>
                <w:lang w:val="en-IN" w:eastAsia="en-IN"/>
              </w:rPr>
            </w:pPr>
          </w:p>
          <w:p w14:paraId="0C38490D" w14:textId="77777777" w:rsidR="00B5653A" w:rsidRDefault="00B5653A" w:rsidP="00A825EF">
            <w:pPr>
              <w:spacing w:line="600" w:lineRule="auto"/>
              <w:rPr>
                <w:lang w:val="en-IN" w:eastAsia="en-IN"/>
              </w:rPr>
            </w:pPr>
          </w:p>
        </w:tc>
      </w:tr>
    </w:tbl>
    <w:p w14:paraId="3C0F5372" w14:textId="77777777" w:rsidR="00B5653A" w:rsidRPr="004C44CC" w:rsidRDefault="00B5653A" w:rsidP="00B5653A">
      <w:pPr>
        <w:rPr>
          <w:lang w:val="en-IN" w:eastAsia="en-IN"/>
        </w:rPr>
      </w:pPr>
    </w:p>
    <w:p w14:paraId="3E82D93D" w14:textId="77777777" w:rsidR="00677C8E" w:rsidRPr="007F3BE1" w:rsidRDefault="00677C8E" w:rsidP="00677C8E">
      <w:pPr>
        <w:jc w:val="both"/>
        <w:rPr>
          <w:rFonts w:ascii="Cambria" w:hAnsi="Cambria" w:cs="Nirmala UI Semilight"/>
        </w:rPr>
      </w:pPr>
    </w:p>
    <w:sectPr w:rsidR="00677C8E" w:rsidRPr="007F3BE1">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3B30D" w14:textId="77777777" w:rsidR="00E67A00" w:rsidRDefault="00E67A00" w:rsidP="00C1387D">
      <w:pPr>
        <w:spacing w:after="0" w:line="240" w:lineRule="auto"/>
      </w:pPr>
      <w:r>
        <w:separator/>
      </w:r>
    </w:p>
  </w:endnote>
  <w:endnote w:type="continuationSeparator" w:id="0">
    <w:p w14:paraId="12D22F21" w14:textId="77777777" w:rsidR="00E67A00" w:rsidRDefault="00E67A00" w:rsidP="00C13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mbria" w:hAnsi="Cambria"/>
      </w:rPr>
      <w:id w:val="2049177335"/>
      <w:docPartObj>
        <w:docPartGallery w:val="Page Numbers (Bottom of Page)"/>
        <w:docPartUnique/>
      </w:docPartObj>
    </w:sdtPr>
    <w:sdtContent>
      <w:sdt>
        <w:sdtPr>
          <w:rPr>
            <w:rFonts w:ascii="Cambria" w:hAnsi="Cambria"/>
          </w:rPr>
          <w:id w:val="-1769616900"/>
          <w:docPartObj>
            <w:docPartGallery w:val="Page Numbers (Top of Page)"/>
            <w:docPartUnique/>
          </w:docPartObj>
        </w:sdtPr>
        <w:sdtContent>
          <w:p w14:paraId="78AAF724" w14:textId="2F52637D" w:rsidR="005A6145" w:rsidRPr="008B6767" w:rsidRDefault="005A6145" w:rsidP="005A6145">
            <w:pPr>
              <w:pStyle w:val="Footer"/>
              <w:pBdr>
                <w:top w:val="single" w:sz="4" w:space="1" w:color="auto"/>
              </w:pBdr>
              <w:rPr>
                <w:rFonts w:ascii="Cambria" w:eastAsia="Calibri" w:hAnsi="Cambria" w:cs="Nirmala UI Semilight"/>
                <w:sz w:val="20"/>
                <w:szCs w:val="20"/>
                <w:lang w:val="en-IN" w:bidi="gu-IN"/>
              </w:rPr>
            </w:pPr>
            <w:r w:rsidRPr="008B6767">
              <w:rPr>
                <w:rFonts w:ascii="Cambria" w:eastAsia="Calibri" w:hAnsi="Cambria" w:cs="Nirmala UI Semilight"/>
                <w:sz w:val="20"/>
                <w:szCs w:val="20"/>
                <w:lang w:val="en-IN" w:bidi="gu-IN"/>
              </w:rPr>
              <w:t>Rev. No.</w:t>
            </w:r>
            <w:r w:rsidR="00EF293F">
              <w:rPr>
                <w:rFonts w:ascii="Cambria" w:eastAsia="Calibri" w:hAnsi="Cambria" w:cs="Nirmala UI Semilight"/>
                <w:sz w:val="20"/>
                <w:szCs w:val="20"/>
                <w:lang w:val="en-IN" w:bidi="gu-IN"/>
              </w:rPr>
              <w:t xml:space="preserve"> 03</w:t>
            </w:r>
            <w:r w:rsidRPr="008B6767">
              <w:rPr>
                <w:rFonts w:ascii="Cambria" w:eastAsia="Calibri" w:hAnsi="Cambria" w:cs="Nirmala UI Semilight"/>
                <w:sz w:val="20"/>
                <w:szCs w:val="20"/>
                <w:lang w:val="en-IN" w:bidi="gu-IN"/>
              </w:rPr>
              <w:t xml:space="preserve"> </w:t>
            </w:r>
            <w:r w:rsidRPr="008B6767">
              <w:rPr>
                <w:rFonts w:ascii="Cambria" w:eastAsia="Calibri" w:hAnsi="Cambria" w:cs="Nirmala UI Semilight"/>
                <w:lang w:val="en-IN" w:bidi="gu-IN"/>
              </w:rPr>
              <w:ptab w:relativeTo="margin" w:alignment="center" w:leader="none"/>
            </w:r>
            <w:r w:rsidRPr="008B6767">
              <w:rPr>
                <w:rFonts w:ascii="Cambria" w:eastAsia="Calibri" w:hAnsi="Cambria" w:cs="Nirmala UI Semilight"/>
                <w:lang w:val="en-IN" w:bidi="gu-IN"/>
              </w:rPr>
              <w:t xml:space="preserve">  </w:t>
            </w:r>
            <w:r w:rsidRPr="008B6767">
              <w:rPr>
                <w:rFonts w:ascii="Cambria" w:eastAsia="Calibri" w:hAnsi="Cambria" w:cs="Nirmala UI Semilight"/>
                <w:sz w:val="20"/>
                <w:szCs w:val="20"/>
                <w:lang w:val="en-IN" w:bidi="gu-IN"/>
              </w:rPr>
              <w:t xml:space="preserve">Doc. No. </w:t>
            </w:r>
            <w:r w:rsidR="006F50CF" w:rsidRPr="008B6767">
              <w:rPr>
                <w:rFonts w:ascii="Cambria" w:eastAsia="Calibri" w:hAnsi="Cambria" w:cs="Nirmala UI Semilight"/>
                <w:sz w:val="20"/>
                <w:szCs w:val="20"/>
                <w:lang w:val="en-IN" w:bidi="gu-IN"/>
              </w:rPr>
              <w:t>V</w:t>
            </w:r>
            <w:r w:rsidR="00041526">
              <w:rPr>
                <w:rFonts w:ascii="Cambria" w:eastAsia="Calibri" w:hAnsi="Cambria" w:cs="Nirmala UI Semilight"/>
                <w:sz w:val="20"/>
                <w:szCs w:val="20"/>
                <w:lang w:val="en-IN" w:bidi="gu-IN"/>
              </w:rPr>
              <w:t>A</w:t>
            </w:r>
            <w:r w:rsidR="006F50CF" w:rsidRPr="008B6767">
              <w:rPr>
                <w:rFonts w:ascii="Cambria" w:eastAsia="Calibri" w:hAnsi="Cambria" w:cs="Nirmala UI Semilight"/>
                <w:sz w:val="20"/>
                <w:szCs w:val="20"/>
                <w:lang w:val="en-IN" w:bidi="gu-IN"/>
              </w:rPr>
              <w:t>L</w:t>
            </w:r>
            <w:r w:rsidRPr="008B6767">
              <w:rPr>
                <w:rFonts w:ascii="Cambria" w:eastAsia="Calibri" w:hAnsi="Cambria" w:cs="Nirmala UI Semilight"/>
                <w:sz w:val="20"/>
                <w:szCs w:val="20"/>
                <w:lang w:val="en-IN" w:bidi="gu-IN"/>
              </w:rPr>
              <w:t xml:space="preserve"> – POL – 0</w:t>
            </w:r>
            <w:r w:rsidR="006747D4">
              <w:rPr>
                <w:rFonts w:ascii="Cambria" w:eastAsia="Calibri" w:hAnsi="Cambria" w:cs="Nirmala UI Semilight"/>
                <w:sz w:val="20"/>
                <w:szCs w:val="20"/>
                <w:lang w:val="en-IN" w:bidi="gu-IN"/>
              </w:rPr>
              <w:t>4</w:t>
            </w:r>
            <w:r w:rsidRPr="008B6767">
              <w:rPr>
                <w:rFonts w:ascii="Cambria" w:eastAsia="Calibri" w:hAnsi="Cambria" w:cs="Nirmala UI Semilight"/>
                <w:sz w:val="20"/>
                <w:szCs w:val="20"/>
                <w:lang w:val="en-IN" w:bidi="gu-IN"/>
              </w:rPr>
              <w:tab/>
            </w:r>
            <w:r w:rsidRPr="008B6767">
              <w:rPr>
                <w:rFonts w:ascii="Cambria" w:hAnsi="Cambria" w:cs="Nirmala UI Semilight"/>
                <w:sz w:val="18"/>
                <w:szCs w:val="18"/>
              </w:rPr>
              <w:t xml:space="preserve">Page </w:t>
            </w:r>
            <w:r w:rsidRPr="008B6767">
              <w:rPr>
                <w:rFonts w:ascii="Cambria" w:hAnsi="Cambria" w:cs="Nirmala UI Semilight"/>
                <w:b/>
                <w:bCs/>
                <w:sz w:val="20"/>
                <w:szCs w:val="20"/>
              </w:rPr>
              <w:fldChar w:fldCharType="begin"/>
            </w:r>
            <w:r w:rsidRPr="008B6767">
              <w:rPr>
                <w:rFonts w:ascii="Cambria" w:hAnsi="Cambria" w:cs="Nirmala UI Semilight"/>
                <w:b/>
                <w:bCs/>
                <w:sz w:val="18"/>
                <w:szCs w:val="18"/>
              </w:rPr>
              <w:instrText xml:space="preserve"> PAGE </w:instrText>
            </w:r>
            <w:r w:rsidRPr="008B6767">
              <w:rPr>
                <w:rFonts w:ascii="Cambria" w:hAnsi="Cambria" w:cs="Nirmala UI Semilight"/>
                <w:b/>
                <w:bCs/>
                <w:sz w:val="20"/>
                <w:szCs w:val="20"/>
              </w:rPr>
              <w:fldChar w:fldCharType="separate"/>
            </w:r>
            <w:r w:rsidRPr="008B6767">
              <w:rPr>
                <w:rFonts w:ascii="Cambria" w:hAnsi="Cambria" w:cs="Nirmala UI Semilight"/>
                <w:b/>
                <w:bCs/>
                <w:sz w:val="20"/>
                <w:szCs w:val="20"/>
              </w:rPr>
              <w:t>8</w:t>
            </w:r>
            <w:r w:rsidRPr="008B6767">
              <w:rPr>
                <w:rFonts w:ascii="Cambria" w:hAnsi="Cambria" w:cs="Nirmala UI Semilight"/>
                <w:b/>
                <w:bCs/>
                <w:sz w:val="20"/>
                <w:szCs w:val="20"/>
              </w:rPr>
              <w:fldChar w:fldCharType="end"/>
            </w:r>
            <w:r w:rsidRPr="008B6767">
              <w:rPr>
                <w:rFonts w:ascii="Cambria" w:hAnsi="Cambria" w:cs="Nirmala UI Semilight"/>
                <w:sz w:val="18"/>
                <w:szCs w:val="18"/>
              </w:rPr>
              <w:t xml:space="preserve"> of </w:t>
            </w:r>
            <w:r w:rsidRPr="008B6767">
              <w:rPr>
                <w:rFonts w:ascii="Cambria" w:hAnsi="Cambria" w:cs="Nirmala UI Semilight"/>
                <w:b/>
                <w:bCs/>
                <w:sz w:val="20"/>
                <w:szCs w:val="20"/>
              </w:rPr>
              <w:fldChar w:fldCharType="begin"/>
            </w:r>
            <w:r w:rsidRPr="008B6767">
              <w:rPr>
                <w:rFonts w:ascii="Cambria" w:hAnsi="Cambria" w:cs="Nirmala UI Semilight"/>
                <w:b/>
                <w:bCs/>
                <w:sz w:val="18"/>
                <w:szCs w:val="18"/>
              </w:rPr>
              <w:instrText xml:space="preserve"> NUMPAGES  </w:instrText>
            </w:r>
            <w:r w:rsidRPr="008B6767">
              <w:rPr>
                <w:rFonts w:ascii="Cambria" w:hAnsi="Cambria" w:cs="Nirmala UI Semilight"/>
                <w:b/>
                <w:bCs/>
                <w:sz w:val="20"/>
                <w:szCs w:val="20"/>
              </w:rPr>
              <w:fldChar w:fldCharType="separate"/>
            </w:r>
            <w:r w:rsidRPr="008B6767">
              <w:rPr>
                <w:rFonts w:ascii="Cambria" w:hAnsi="Cambria" w:cs="Nirmala UI Semilight"/>
                <w:b/>
                <w:bCs/>
                <w:sz w:val="20"/>
                <w:szCs w:val="20"/>
              </w:rPr>
              <w:t>10</w:t>
            </w:r>
            <w:r w:rsidRPr="008B6767">
              <w:rPr>
                <w:rFonts w:ascii="Cambria" w:hAnsi="Cambria" w:cs="Nirmala UI Semilight"/>
                <w:b/>
                <w:bCs/>
                <w:sz w:val="20"/>
                <w:szCs w:val="20"/>
              </w:rPr>
              <w:fldChar w:fldCharType="end"/>
            </w:r>
          </w:p>
        </w:sdtContent>
      </w:sdt>
    </w:sdtContent>
  </w:sdt>
  <w:p w14:paraId="4C27C44E" w14:textId="77777777" w:rsidR="009F31C8" w:rsidRPr="008B6767" w:rsidRDefault="009F31C8">
    <w:pPr>
      <w:pStyle w:val="Footer"/>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8AC33" w14:textId="77777777" w:rsidR="00E67A00" w:rsidRDefault="00E67A00" w:rsidP="00C1387D">
      <w:pPr>
        <w:spacing w:after="0" w:line="240" w:lineRule="auto"/>
      </w:pPr>
      <w:r>
        <w:separator/>
      </w:r>
    </w:p>
  </w:footnote>
  <w:footnote w:type="continuationSeparator" w:id="0">
    <w:p w14:paraId="26994BEE" w14:textId="77777777" w:rsidR="00E67A00" w:rsidRDefault="00E67A00" w:rsidP="00C138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14"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9"/>
      <w:gridCol w:w="6995"/>
    </w:tblGrid>
    <w:tr w:rsidR="00060565" w:rsidRPr="00D70E24" w14:paraId="0DEF6743" w14:textId="77777777" w:rsidTr="00F3010A">
      <w:trPr>
        <w:trHeight w:val="861"/>
      </w:trPr>
      <w:tc>
        <w:tcPr>
          <w:tcW w:w="2919" w:type="dxa"/>
        </w:tcPr>
        <w:p w14:paraId="18D9F786" w14:textId="77777777" w:rsidR="00060565" w:rsidRPr="00D70E24" w:rsidRDefault="00060565" w:rsidP="00060565">
          <w:pPr>
            <w:pStyle w:val="Header"/>
            <w:rPr>
              <w:sz w:val="18"/>
              <w:szCs w:val="18"/>
            </w:rPr>
          </w:pPr>
          <w:r w:rsidRPr="00D70E24">
            <w:rPr>
              <w:noProof/>
              <w:sz w:val="18"/>
              <w:szCs w:val="18"/>
            </w:rPr>
            <w:drawing>
              <wp:inline distT="0" distB="0" distL="0" distR="0" wp14:anchorId="34593A5A" wp14:editId="5E204D55">
                <wp:extent cx="1328738" cy="402601"/>
                <wp:effectExtent l="0" t="0" r="5080" b="0"/>
                <wp:docPr id="71270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07289" name="Picture 712707289"/>
                        <pic:cNvPicPr/>
                      </pic:nvPicPr>
                      <pic:blipFill>
                        <a:blip r:embed="rId1">
                          <a:extLst>
                            <a:ext uri="{28A0092B-C50C-407E-A947-70E740481C1C}">
                              <a14:useLocalDpi xmlns:a14="http://schemas.microsoft.com/office/drawing/2010/main" val="0"/>
                            </a:ext>
                          </a:extLst>
                        </a:blip>
                        <a:stretch>
                          <a:fillRect/>
                        </a:stretch>
                      </pic:blipFill>
                      <pic:spPr>
                        <a:xfrm>
                          <a:off x="0" y="0"/>
                          <a:ext cx="1391711" cy="421682"/>
                        </a:xfrm>
                        <a:prstGeom prst="rect">
                          <a:avLst/>
                        </a:prstGeom>
                      </pic:spPr>
                    </pic:pic>
                  </a:graphicData>
                </a:graphic>
              </wp:inline>
            </w:drawing>
          </w:r>
        </w:p>
      </w:tc>
      <w:tc>
        <w:tcPr>
          <w:tcW w:w="6995" w:type="dxa"/>
        </w:tcPr>
        <w:p w14:paraId="7CF995A9" w14:textId="77777777" w:rsidR="00060565" w:rsidRPr="00D70E24" w:rsidRDefault="00060565" w:rsidP="00060565">
          <w:pPr>
            <w:pStyle w:val="Header"/>
            <w:spacing w:before="240"/>
            <w:jc w:val="right"/>
            <w:rPr>
              <w:b/>
              <w:bCs/>
              <w:sz w:val="18"/>
              <w:szCs w:val="18"/>
            </w:rPr>
          </w:pPr>
          <w:r w:rsidRPr="00D70E24">
            <w:rPr>
              <w:b/>
              <w:bCs/>
              <w:color w:val="C00000"/>
            </w:rPr>
            <w:t>Val Organics Private Limited</w:t>
          </w:r>
        </w:p>
      </w:tc>
    </w:tr>
  </w:tbl>
  <w:p w14:paraId="676B7EE4" w14:textId="77777777" w:rsidR="00C1387D" w:rsidRDefault="00C138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7D68F6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795FC7"/>
    <w:multiLevelType w:val="multilevel"/>
    <w:tmpl w:val="3654A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72616"/>
    <w:multiLevelType w:val="multilevel"/>
    <w:tmpl w:val="BA78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021E5"/>
    <w:multiLevelType w:val="multilevel"/>
    <w:tmpl w:val="FF34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666C8"/>
    <w:multiLevelType w:val="multilevel"/>
    <w:tmpl w:val="94AC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63C07"/>
    <w:multiLevelType w:val="multilevel"/>
    <w:tmpl w:val="793A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755FE"/>
    <w:multiLevelType w:val="multilevel"/>
    <w:tmpl w:val="4F6C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871F6"/>
    <w:multiLevelType w:val="multilevel"/>
    <w:tmpl w:val="8962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662CE"/>
    <w:multiLevelType w:val="multilevel"/>
    <w:tmpl w:val="793A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65F19"/>
    <w:multiLevelType w:val="multilevel"/>
    <w:tmpl w:val="FE3A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D70AF"/>
    <w:multiLevelType w:val="multilevel"/>
    <w:tmpl w:val="793A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BF4D1B"/>
    <w:multiLevelType w:val="multilevel"/>
    <w:tmpl w:val="9D02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80F20"/>
    <w:multiLevelType w:val="multilevel"/>
    <w:tmpl w:val="07A0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66DA7"/>
    <w:multiLevelType w:val="multilevel"/>
    <w:tmpl w:val="CE4CD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B56E8"/>
    <w:multiLevelType w:val="multilevel"/>
    <w:tmpl w:val="B52CE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97344"/>
    <w:multiLevelType w:val="multilevel"/>
    <w:tmpl w:val="91D4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E31EE0"/>
    <w:multiLevelType w:val="multilevel"/>
    <w:tmpl w:val="4460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C22B45"/>
    <w:multiLevelType w:val="multilevel"/>
    <w:tmpl w:val="793A3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8237E"/>
    <w:multiLevelType w:val="multilevel"/>
    <w:tmpl w:val="B9B61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46B78"/>
    <w:multiLevelType w:val="multilevel"/>
    <w:tmpl w:val="7068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7D5FE3"/>
    <w:multiLevelType w:val="multilevel"/>
    <w:tmpl w:val="A110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85DD4"/>
    <w:multiLevelType w:val="hybridMultilevel"/>
    <w:tmpl w:val="8E4A5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AC528E"/>
    <w:multiLevelType w:val="multilevel"/>
    <w:tmpl w:val="B6B0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010BAC"/>
    <w:multiLevelType w:val="multilevel"/>
    <w:tmpl w:val="793A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1450A3"/>
    <w:multiLevelType w:val="multilevel"/>
    <w:tmpl w:val="7922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464394"/>
    <w:multiLevelType w:val="multilevel"/>
    <w:tmpl w:val="8012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D4099E"/>
    <w:multiLevelType w:val="multilevel"/>
    <w:tmpl w:val="5F8E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7362C6"/>
    <w:multiLevelType w:val="multilevel"/>
    <w:tmpl w:val="2A54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C21EB2"/>
    <w:multiLevelType w:val="multilevel"/>
    <w:tmpl w:val="7D5E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0B23A1"/>
    <w:multiLevelType w:val="multilevel"/>
    <w:tmpl w:val="1E4C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EB5EE0"/>
    <w:multiLevelType w:val="hybridMultilevel"/>
    <w:tmpl w:val="7C88146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FD32528"/>
    <w:multiLevelType w:val="multilevel"/>
    <w:tmpl w:val="698A3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814275">
    <w:abstractNumId w:val="0"/>
  </w:num>
  <w:num w:numId="2" w16cid:durableId="1929197139">
    <w:abstractNumId w:val="31"/>
  </w:num>
  <w:num w:numId="3" w16cid:durableId="170032013">
    <w:abstractNumId w:val="13"/>
  </w:num>
  <w:num w:numId="4" w16cid:durableId="452212729">
    <w:abstractNumId w:val="18"/>
  </w:num>
  <w:num w:numId="5" w16cid:durableId="1952200814">
    <w:abstractNumId w:val="1"/>
  </w:num>
  <w:num w:numId="6" w16cid:durableId="1870333427">
    <w:abstractNumId w:val="14"/>
  </w:num>
  <w:num w:numId="7" w16cid:durableId="2077163810">
    <w:abstractNumId w:val="10"/>
  </w:num>
  <w:num w:numId="8" w16cid:durableId="1151100475">
    <w:abstractNumId w:val="2"/>
  </w:num>
  <w:num w:numId="9" w16cid:durableId="505242807">
    <w:abstractNumId w:val="26"/>
  </w:num>
  <w:num w:numId="10" w16cid:durableId="860977163">
    <w:abstractNumId w:val="30"/>
  </w:num>
  <w:num w:numId="11" w16cid:durableId="527066390">
    <w:abstractNumId w:val="17"/>
  </w:num>
  <w:num w:numId="12" w16cid:durableId="77875275">
    <w:abstractNumId w:val="5"/>
  </w:num>
  <w:num w:numId="13" w16cid:durableId="956643948">
    <w:abstractNumId w:val="23"/>
  </w:num>
  <w:num w:numId="14" w16cid:durableId="1271430813">
    <w:abstractNumId w:val="8"/>
  </w:num>
  <w:num w:numId="15" w16cid:durableId="2095977612">
    <w:abstractNumId w:val="22"/>
  </w:num>
  <w:num w:numId="16" w16cid:durableId="2135633331">
    <w:abstractNumId w:val="27"/>
  </w:num>
  <w:num w:numId="17" w16cid:durableId="175387679">
    <w:abstractNumId w:val="25"/>
  </w:num>
  <w:num w:numId="18" w16cid:durableId="883903904">
    <w:abstractNumId w:val="16"/>
  </w:num>
  <w:num w:numId="19" w16cid:durableId="1482695150">
    <w:abstractNumId w:val="6"/>
  </w:num>
  <w:num w:numId="20" w16cid:durableId="1783112088">
    <w:abstractNumId w:val="20"/>
  </w:num>
  <w:num w:numId="21" w16cid:durableId="1262374946">
    <w:abstractNumId w:val="12"/>
  </w:num>
  <w:num w:numId="22" w16cid:durableId="307051294">
    <w:abstractNumId w:val="28"/>
  </w:num>
  <w:num w:numId="23" w16cid:durableId="935140536">
    <w:abstractNumId w:val="3"/>
  </w:num>
  <w:num w:numId="24" w16cid:durableId="1517033917">
    <w:abstractNumId w:val="29"/>
  </w:num>
  <w:num w:numId="25" w16cid:durableId="506798334">
    <w:abstractNumId w:val="4"/>
  </w:num>
  <w:num w:numId="26" w16cid:durableId="459540252">
    <w:abstractNumId w:val="9"/>
  </w:num>
  <w:num w:numId="27" w16cid:durableId="1502814254">
    <w:abstractNumId w:val="24"/>
  </w:num>
  <w:num w:numId="28" w16cid:durableId="348414192">
    <w:abstractNumId w:val="15"/>
  </w:num>
  <w:num w:numId="29" w16cid:durableId="919876195">
    <w:abstractNumId w:val="19"/>
  </w:num>
  <w:num w:numId="30" w16cid:durableId="1419134297">
    <w:abstractNumId w:val="11"/>
  </w:num>
  <w:num w:numId="31" w16cid:durableId="1973169860">
    <w:abstractNumId w:val="21"/>
  </w:num>
  <w:num w:numId="32" w16cid:durableId="2041977199">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FC"/>
    <w:rsid w:val="0002133F"/>
    <w:rsid w:val="00026BAD"/>
    <w:rsid w:val="00041526"/>
    <w:rsid w:val="00060565"/>
    <w:rsid w:val="00087B93"/>
    <w:rsid w:val="00090D51"/>
    <w:rsid w:val="00091155"/>
    <w:rsid w:val="00096853"/>
    <w:rsid w:val="000C4EF2"/>
    <w:rsid w:val="000D34DC"/>
    <w:rsid w:val="000E374D"/>
    <w:rsid w:val="000E558A"/>
    <w:rsid w:val="00100DF9"/>
    <w:rsid w:val="0015030B"/>
    <w:rsid w:val="00157D86"/>
    <w:rsid w:val="00175226"/>
    <w:rsid w:val="0019028F"/>
    <w:rsid w:val="001976DA"/>
    <w:rsid w:val="001B52DD"/>
    <w:rsid w:val="001B57FC"/>
    <w:rsid w:val="001F03B5"/>
    <w:rsid w:val="001F7C4D"/>
    <w:rsid w:val="002016D4"/>
    <w:rsid w:val="00220A50"/>
    <w:rsid w:val="002529A0"/>
    <w:rsid w:val="00261F7C"/>
    <w:rsid w:val="00283AD9"/>
    <w:rsid w:val="002B7496"/>
    <w:rsid w:val="002D42F9"/>
    <w:rsid w:val="00331111"/>
    <w:rsid w:val="003318A7"/>
    <w:rsid w:val="00342827"/>
    <w:rsid w:val="003849D4"/>
    <w:rsid w:val="0039050E"/>
    <w:rsid w:val="0039245D"/>
    <w:rsid w:val="00392EFC"/>
    <w:rsid w:val="003A3A53"/>
    <w:rsid w:val="003A7000"/>
    <w:rsid w:val="003A78C3"/>
    <w:rsid w:val="003B5E48"/>
    <w:rsid w:val="003D2608"/>
    <w:rsid w:val="00415DA4"/>
    <w:rsid w:val="00416822"/>
    <w:rsid w:val="00437D99"/>
    <w:rsid w:val="004415FB"/>
    <w:rsid w:val="00445FBB"/>
    <w:rsid w:val="00460259"/>
    <w:rsid w:val="00464D52"/>
    <w:rsid w:val="00466E15"/>
    <w:rsid w:val="004674AC"/>
    <w:rsid w:val="00496B24"/>
    <w:rsid w:val="00497BB2"/>
    <w:rsid w:val="004A3C4B"/>
    <w:rsid w:val="004A71EA"/>
    <w:rsid w:val="004B1593"/>
    <w:rsid w:val="004B5B33"/>
    <w:rsid w:val="004B6534"/>
    <w:rsid w:val="004B66A3"/>
    <w:rsid w:val="004B711B"/>
    <w:rsid w:val="004D22E6"/>
    <w:rsid w:val="004D5F48"/>
    <w:rsid w:val="004D75A3"/>
    <w:rsid w:val="004E5A27"/>
    <w:rsid w:val="004F1981"/>
    <w:rsid w:val="00522B5E"/>
    <w:rsid w:val="00530841"/>
    <w:rsid w:val="00541084"/>
    <w:rsid w:val="005A6145"/>
    <w:rsid w:val="005A66B1"/>
    <w:rsid w:val="005B0927"/>
    <w:rsid w:val="005C1D0C"/>
    <w:rsid w:val="005F3353"/>
    <w:rsid w:val="0060123F"/>
    <w:rsid w:val="00613382"/>
    <w:rsid w:val="0065600C"/>
    <w:rsid w:val="006703AF"/>
    <w:rsid w:val="006747D4"/>
    <w:rsid w:val="00675CD0"/>
    <w:rsid w:val="00677C8E"/>
    <w:rsid w:val="00685125"/>
    <w:rsid w:val="006A4182"/>
    <w:rsid w:val="006A52E7"/>
    <w:rsid w:val="006C54A7"/>
    <w:rsid w:val="006F15CC"/>
    <w:rsid w:val="006F50CF"/>
    <w:rsid w:val="00704B91"/>
    <w:rsid w:val="007053BF"/>
    <w:rsid w:val="00715A1E"/>
    <w:rsid w:val="00744D7C"/>
    <w:rsid w:val="00750632"/>
    <w:rsid w:val="007822A8"/>
    <w:rsid w:val="007843E6"/>
    <w:rsid w:val="00790721"/>
    <w:rsid w:val="00790EBD"/>
    <w:rsid w:val="007D609A"/>
    <w:rsid w:val="007E31B2"/>
    <w:rsid w:val="007E66EB"/>
    <w:rsid w:val="007F3BE1"/>
    <w:rsid w:val="00803EAA"/>
    <w:rsid w:val="0080487D"/>
    <w:rsid w:val="00811CF5"/>
    <w:rsid w:val="00842AA7"/>
    <w:rsid w:val="00880152"/>
    <w:rsid w:val="0088155B"/>
    <w:rsid w:val="008816B8"/>
    <w:rsid w:val="00885741"/>
    <w:rsid w:val="008944A8"/>
    <w:rsid w:val="008A0287"/>
    <w:rsid w:val="008A2080"/>
    <w:rsid w:val="008B6767"/>
    <w:rsid w:val="008B7CA5"/>
    <w:rsid w:val="008C45AA"/>
    <w:rsid w:val="008C55BD"/>
    <w:rsid w:val="008F1EB7"/>
    <w:rsid w:val="00903E64"/>
    <w:rsid w:val="00907D06"/>
    <w:rsid w:val="009269CE"/>
    <w:rsid w:val="0093724E"/>
    <w:rsid w:val="00946701"/>
    <w:rsid w:val="00951977"/>
    <w:rsid w:val="009642E0"/>
    <w:rsid w:val="00965C34"/>
    <w:rsid w:val="009A4D64"/>
    <w:rsid w:val="009D0988"/>
    <w:rsid w:val="009F31C8"/>
    <w:rsid w:val="00A11B07"/>
    <w:rsid w:val="00A145EA"/>
    <w:rsid w:val="00A252E0"/>
    <w:rsid w:val="00A31543"/>
    <w:rsid w:val="00A40776"/>
    <w:rsid w:val="00A45E76"/>
    <w:rsid w:val="00A546A4"/>
    <w:rsid w:val="00AE7B0B"/>
    <w:rsid w:val="00AF009A"/>
    <w:rsid w:val="00AF217F"/>
    <w:rsid w:val="00B20349"/>
    <w:rsid w:val="00B27767"/>
    <w:rsid w:val="00B32EA2"/>
    <w:rsid w:val="00B37D05"/>
    <w:rsid w:val="00B5653A"/>
    <w:rsid w:val="00B71DFB"/>
    <w:rsid w:val="00B934A5"/>
    <w:rsid w:val="00BB1DA9"/>
    <w:rsid w:val="00BB2AE6"/>
    <w:rsid w:val="00BD1095"/>
    <w:rsid w:val="00BE1AB0"/>
    <w:rsid w:val="00C11948"/>
    <w:rsid w:val="00C1387D"/>
    <w:rsid w:val="00C3118B"/>
    <w:rsid w:val="00C4544C"/>
    <w:rsid w:val="00CE6388"/>
    <w:rsid w:val="00CE70AA"/>
    <w:rsid w:val="00D1642B"/>
    <w:rsid w:val="00D84772"/>
    <w:rsid w:val="00D87289"/>
    <w:rsid w:val="00D923E2"/>
    <w:rsid w:val="00DB45A9"/>
    <w:rsid w:val="00DD05A0"/>
    <w:rsid w:val="00DE1F52"/>
    <w:rsid w:val="00E23798"/>
    <w:rsid w:val="00E372EC"/>
    <w:rsid w:val="00E40991"/>
    <w:rsid w:val="00E5278B"/>
    <w:rsid w:val="00E67A00"/>
    <w:rsid w:val="00EA3DC8"/>
    <w:rsid w:val="00EB4D32"/>
    <w:rsid w:val="00EC29BB"/>
    <w:rsid w:val="00EC6E27"/>
    <w:rsid w:val="00EF293F"/>
    <w:rsid w:val="00EF3776"/>
    <w:rsid w:val="00F01252"/>
    <w:rsid w:val="00F32CC5"/>
    <w:rsid w:val="00F35ED0"/>
    <w:rsid w:val="00F6124F"/>
    <w:rsid w:val="00F75983"/>
    <w:rsid w:val="00F76B3B"/>
    <w:rsid w:val="00F77FA6"/>
    <w:rsid w:val="00FA2A20"/>
    <w:rsid w:val="00FB5170"/>
    <w:rsid w:val="00FC0038"/>
    <w:rsid w:val="00FE1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24849"/>
  <w15:chartTrackingRefBased/>
  <w15:docId w15:val="{758CF89C-CA39-43C7-8F5F-4CC6EEAC2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D32"/>
    <w:rPr>
      <w:lang w:val="en-US"/>
    </w:rPr>
  </w:style>
  <w:style w:type="paragraph" w:styleId="Heading1">
    <w:name w:val="heading 1"/>
    <w:basedOn w:val="Normal"/>
    <w:next w:val="Normal"/>
    <w:link w:val="Heading1Char"/>
    <w:uiPriority w:val="9"/>
    <w:qFormat/>
    <w:rsid w:val="00EB4D32"/>
    <w:pPr>
      <w:keepNext/>
      <w:keepLines/>
      <w:spacing w:before="240" w:after="0"/>
      <w:outlineLvl w:val="0"/>
    </w:pPr>
    <w:rPr>
      <w:rFonts w:ascii="Nirmala UI Semilight" w:eastAsiaTheme="majorEastAsia" w:hAnsi="Nirmala UI Semilight" w:cstheme="majorBidi"/>
      <w:b/>
      <w:color w:val="2F5496" w:themeColor="accent1" w:themeShade="BF"/>
      <w:sz w:val="24"/>
      <w:szCs w:val="32"/>
      <w:u w:val="single"/>
    </w:rPr>
  </w:style>
  <w:style w:type="paragraph" w:styleId="Heading2">
    <w:name w:val="heading 2"/>
    <w:basedOn w:val="Normal"/>
    <w:next w:val="Normal"/>
    <w:link w:val="Heading2Char"/>
    <w:uiPriority w:val="9"/>
    <w:unhideWhenUsed/>
    <w:qFormat/>
    <w:rsid w:val="00EB4D32"/>
    <w:pPr>
      <w:keepNext/>
      <w:keepLines/>
      <w:spacing w:before="40" w:after="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5197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5197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38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87D"/>
  </w:style>
  <w:style w:type="paragraph" w:styleId="Footer">
    <w:name w:val="footer"/>
    <w:basedOn w:val="Normal"/>
    <w:link w:val="FooterChar"/>
    <w:uiPriority w:val="99"/>
    <w:unhideWhenUsed/>
    <w:rsid w:val="00C138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87D"/>
  </w:style>
  <w:style w:type="table" w:styleId="TableGrid">
    <w:name w:val="Table Grid"/>
    <w:basedOn w:val="TableNormal"/>
    <w:uiPriority w:val="39"/>
    <w:rsid w:val="00C13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B4D32"/>
    <w:rPr>
      <w:rFonts w:ascii="Nirmala UI Semilight" w:eastAsiaTheme="majorEastAsia" w:hAnsi="Nirmala UI Semilight" w:cstheme="majorBidi"/>
      <w:b/>
      <w:color w:val="2F5496" w:themeColor="accent1" w:themeShade="BF"/>
      <w:sz w:val="24"/>
      <w:szCs w:val="32"/>
      <w:u w:val="single"/>
      <w:lang w:val="en-US"/>
    </w:rPr>
  </w:style>
  <w:style w:type="character" w:customStyle="1" w:styleId="Heading2Char">
    <w:name w:val="Heading 2 Char"/>
    <w:basedOn w:val="DefaultParagraphFont"/>
    <w:link w:val="Heading2"/>
    <w:uiPriority w:val="9"/>
    <w:rsid w:val="00EB4D32"/>
    <w:rPr>
      <w:rFonts w:ascii="Nirmala UI Semilight" w:eastAsiaTheme="majorEastAsia" w:hAnsi="Nirmala UI Semilight" w:cstheme="majorBidi"/>
      <w:szCs w:val="26"/>
      <w:u w:val="single"/>
      <w:lang w:val="en-US"/>
    </w:rPr>
  </w:style>
  <w:style w:type="paragraph" w:styleId="ListParagraph">
    <w:name w:val="List Paragraph"/>
    <w:basedOn w:val="Normal"/>
    <w:uiPriority w:val="34"/>
    <w:qFormat/>
    <w:rsid w:val="00EB4D32"/>
    <w:pPr>
      <w:ind w:left="720"/>
      <w:contextualSpacing/>
    </w:pPr>
  </w:style>
  <w:style w:type="character" w:styleId="Hyperlink">
    <w:name w:val="Hyperlink"/>
    <w:basedOn w:val="DefaultParagraphFont"/>
    <w:uiPriority w:val="99"/>
    <w:unhideWhenUsed/>
    <w:rsid w:val="00EB4D32"/>
    <w:rPr>
      <w:color w:val="0563C1" w:themeColor="hyperlink"/>
      <w:u w:val="single"/>
    </w:rPr>
  </w:style>
  <w:style w:type="table" w:styleId="GridTable1Light-Accent1">
    <w:name w:val="Grid Table 1 Light Accent 1"/>
    <w:basedOn w:val="TableNormal"/>
    <w:uiPriority w:val="46"/>
    <w:rsid w:val="00EB4D32"/>
    <w:pPr>
      <w:spacing w:after="0" w:line="240" w:lineRule="auto"/>
    </w:pPr>
    <w:rPr>
      <w:lang w:val="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EB4D32"/>
    <w:pPr>
      <w:outlineLvl w:val="9"/>
    </w:pPr>
    <w:rPr>
      <w:rFonts w:asciiTheme="majorHAnsi" w:hAnsiTheme="majorHAnsi"/>
      <w:b w:val="0"/>
      <w:kern w:val="0"/>
      <w:sz w:val="32"/>
      <w:u w:val="none"/>
      <w14:ligatures w14:val="none"/>
    </w:rPr>
  </w:style>
  <w:style w:type="paragraph" w:styleId="TOC1">
    <w:name w:val="toc 1"/>
    <w:basedOn w:val="Normal"/>
    <w:next w:val="Normal"/>
    <w:autoRedefine/>
    <w:uiPriority w:val="39"/>
    <w:unhideWhenUsed/>
    <w:rsid w:val="00EB4D32"/>
    <w:pPr>
      <w:spacing w:after="100"/>
    </w:pPr>
  </w:style>
  <w:style w:type="paragraph" w:styleId="TOC2">
    <w:name w:val="toc 2"/>
    <w:basedOn w:val="Normal"/>
    <w:next w:val="Normal"/>
    <w:autoRedefine/>
    <w:uiPriority w:val="39"/>
    <w:unhideWhenUsed/>
    <w:rsid w:val="00EB4D32"/>
    <w:pPr>
      <w:spacing w:after="100"/>
      <w:ind w:left="220"/>
    </w:pPr>
  </w:style>
  <w:style w:type="paragraph" w:styleId="ListBullet">
    <w:name w:val="List Bullet"/>
    <w:basedOn w:val="Normal"/>
    <w:uiPriority w:val="99"/>
    <w:unhideWhenUsed/>
    <w:rsid w:val="00B934A5"/>
    <w:pPr>
      <w:numPr>
        <w:numId w:val="1"/>
      </w:numPr>
      <w:contextualSpacing/>
    </w:pPr>
  </w:style>
  <w:style w:type="paragraph" w:styleId="NormalWeb">
    <w:name w:val="Normal (Web)"/>
    <w:basedOn w:val="Normal"/>
    <w:uiPriority w:val="99"/>
    <w:semiHidden/>
    <w:unhideWhenUsed/>
    <w:rsid w:val="009F31C8"/>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6A4182"/>
    <w:rPr>
      <w:b/>
      <w:bCs/>
    </w:rPr>
  </w:style>
  <w:style w:type="character" w:styleId="CommentReference">
    <w:name w:val="annotation reference"/>
    <w:basedOn w:val="DefaultParagraphFont"/>
    <w:uiPriority w:val="99"/>
    <w:semiHidden/>
    <w:unhideWhenUsed/>
    <w:rsid w:val="00951977"/>
    <w:rPr>
      <w:sz w:val="16"/>
      <w:szCs w:val="16"/>
    </w:rPr>
  </w:style>
  <w:style w:type="paragraph" w:styleId="CommentText">
    <w:name w:val="annotation text"/>
    <w:basedOn w:val="Normal"/>
    <w:link w:val="CommentTextChar"/>
    <w:uiPriority w:val="99"/>
    <w:semiHidden/>
    <w:unhideWhenUsed/>
    <w:rsid w:val="00951977"/>
    <w:pPr>
      <w:spacing w:line="240" w:lineRule="auto"/>
    </w:pPr>
    <w:rPr>
      <w:sz w:val="20"/>
      <w:szCs w:val="20"/>
    </w:rPr>
  </w:style>
  <w:style w:type="character" w:customStyle="1" w:styleId="CommentTextChar">
    <w:name w:val="Comment Text Char"/>
    <w:basedOn w:val="DefaultParagraphFont"/>
    <w:link w:val="CommentText"/>
    <w:uiPriority w:val="99"/>
    <w:semiHidden/>
    <w:rsid w:val="00951977"/>
    <w:rPr>
      <w:sz w:val="20"/>
      <w:szCs w:val="20"/>
      <w:lang w:val="en-US"/>
    </w:rPr>
  </w:style>
  <w:style w:type="paragraph" w:styleId="CommentSubject">
    <w:name w:val="annotation subject"/>
    <w:basedOn w:val="CommentText"/>
    <w:next w:val="CommentText"/>
    <w:link w:val="CommentSubjectChar"/>
    <w:uiPriority w:val="99"/>
    <w:semiHidden/>
    <w:unhideWhenUsed/>
    <w:rsid w:val="00951977"/>
    <w:rPr>
      <w:b/>
      <w:bCs/>
    </w:rPr>
  </w:style>
  <w:style w:type="character" w:customStyle="1" w:styleId="CommentSubjectChar">
    <w:name w:val="Comment Subject Char"/>
    <w:basedOn w:val="CommentTextChar"/>
    <w:link w:val="CommentSubject"/>
    <w:uiPriority w:val="99"/>
    <w:semiHidden/>
    <w:rsid w:val="00951977"/>
    <w:rPr>
      <w:b/>
      <w:bCs/>
      <w:sz w:val="20"/>
      <w:szCs w:val="20"/>
      <w:lang w:val="en-US"/>
    </w:rPr>
  </w:style>
  <w:style w:type="character" w:customStyle="1" w:styleId="Heading3Char">
    <w:name w:val="Heading 3 Char"/>
    <w:basedOn w:val="DefaultParagraphFont"/>
    <w:link w:val="Heading3"/>
    <w:uiPriority w:val="9"/>
    <w:semiHidden/>
    <w:rsid w:val="00951977"/>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semiHidden/>
    <w:rsid w:val="00951977"/>
    <w:rPr>
      <w:rFonts w:asciiTheme="majorHAnsi" w:eastAsiaTheme="majorEastAsia" w:hAnsiTheme="majorHAnsi" w:cstheme="majorBidi"/>
      <w:i/>
      <w:iCs/>
      <w:color w:val="2F5496"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217797">
      <w:bodyDiv w:val="1"/>
      <w:marLeft w:val="0"/>
      <w:marRight w:val="0"/>
      <w:marTop w:val="0"/>
      <w:marBottom w:val="0"/>
      <w:divBdr>
        <w:top w:val="none" w:sz="0" w:space="0" w:color="auto"/>
        <w:left w:val="none" w:sz="0" w:space="0" w:color="auto"/>
        <w:bottom w:val="none" w:sz="0" w:space="0" w:color="auto"/>
        <w:right w:val="none" w:sz="0" w:space="0" w:color="auto"/>
      </w:divBdr>
    </w:div>
    <w:div w:id="383483065">
      <w:bodyDiv w:val="1"/>
      <w:marLeft w:val="0"/>
      <w:marRight w:val="0"/>
      <w:marTop w:val="0"/>
      <w:marBottom w:val="0"/>
      <w:divBdr>
        <w:top w:val="none" w:sz="0" w:space="0" w:color="auto"/>
        <w:left w:val="none" w:sz="0" w:space="0" w:color="auto"/>
        <w:bottom w:val="none" w:sz="0" w:space="0" w:color="auto"/>
        <w:right w:val="none" w:sz="0" w:space="0" w:color="auto"/>
      </w:divBdr>
    </w:div>
    <w:div w:id="398871684">
      <w:bodyDiv w:val="1"/>
      <w:marLeft w:val="0"/>
      <w:marRight w:val="0"/>
      <w:marTop w:val="0"/>
      <w:marBottom w:val="0"/>
      <w:divBdr>
        <w:top w:val="none" w:sz="0" w:space="0" w:color="auto"/>
        <w:left w:val="none" w:sz="0" w:space="0" w:color="auto"/>
        <w:bottom w:val="none" w:sz="0" w:space="0" w:color="auto"/>
        <w:right w:val="none" w:sz="0" w:space="0" w:color="auto"/>
      </w:divBdr>
    </w:div>
    <w:div w:id="425075814">
      <w:bodyDiv w:val="1"/>
      <w:marLeft w:val="0"/>
      <w:marRight w:val="0"/>
      <w:marTop w:val="0"/>
      <w:marBottom w:val="0"/>
      <w:divBdr>
        <w:top w:val="none" w:sz="0" w:space="0" w:color="auto"/>
        <w:left w:val="none" w:sz="0" w:space="0" w:color="auto"/>
        <w:bottom w:val="none" w:sz="0" w:space="0" w:color="auto"/>
        <w:right w:val="none" w:sz="0" w:space="0" w:color="auto"/>
      </w:divBdr>
    </w:div>
    <w:div w:id="605235737">
      <w:bodyDiv w:val="1"/>
      <w:marLeft w:val="0"/>
      <w:marRight w:val="0"/>
      <w:marTop w:val="0"/>
      <w:marBottom w:val="0"/>
      <w:divBdr>
        <w:top w:val="none" w:sz="0" w:space="0" w:color="auto"/>
        <w:left w:val="none" w:sz="0" w:space="0" w:color="auto"/>
        <w:bottom w:val="none" w:sz="0" w:space="0" w:color="auto"/>
        <w:right w:val="none" w:sz="0" w:space="0" w:color="auto"/>
      </w:divBdr>
    </w:div>
    <w:div w:id="673652076">
      <w:bodyDiv w:val="1"/>
      <w:marLeft w:val="0"/>
      <w:marRight w:val="0"/>
      <w:marTop w:val="0"/>
      <w:marBottom w:val="0"/>
      <w:divBdr>
        <w:top w:val="none" w:sz="0" w:space="0" w:color="auto"/>
        <w:left w:val="none" w:sz="0" w:space="0" w:color="auto"/>
        <w:bottom w:val="none" w:sz="0" w:space="0" w:color="auto"/>
        <w:right w:val="none" w:sz="0" w:space="0" w:color="auto"/>
      </w:divBdr>
    </w:div>
    <w:div w:id="679966435">
      <w:bodyDiv w:val="1"/>
      <w:marLeft w:val="0"/>
      <w:marRight w:val="0"/>
      <w:marTop w:val="0"/>
      <w:marBottom w:val="0"/>
      <w:divBdr>
        <w:top w:val="none" w:sz="0" w:space="0" w:color="auto"/>
        <w:left w:val="none" w:sz="0" w:space="0" w:color="auto"/>
        <w:bottom w:val="none" w:sz="0" w:space="0" w:color="auto"/>
        <w:right w:val="none" w:sz="0" w:space="0" w:color="auto"/>
      </w:divBdr>
    </w:div>
    <w:div w:id="798378849">
      <w:bodyDiv w:val="1"/>
      <w:marLeft w:val="0"/>
      <w:marRight w:val="0"/>
      <w:marTop w:val="0"/>
      <w:marBottom w:val="0"/>
      <w:divBdr>
        <w:top w:val="none" w:sz="0" w:space="0" w:color="auto"/>
        <w:left w:val="none" w:sz="0" w:space="0" w:color="auto"/>
        <w:bottom w:val="none" w:sz="0" w:space="0" w:color="auto"/>
        <w:right w:val="none" w:sz="0" w:space="0" w:color="auto"/>
      </w:divBdr>
    </w:div>
    <w:div w:id="912930986">
      <w:bodyDiv w:val="1"/>
      <w:marLeft w:val="0"/>
      <w:marRight w:val="0"/>
      <w:marTop w:val="0"/>
      <w:marBottom w:val="0"/>
      <w:divBdr>
        <w:top w:val="none" w:sz="0" w:space="0" w:color="auto"/>
        <w:left w:val="none" w:sz="0" w:space="0" w:color="auto"/>
        <w:bottom w:val="none" w:sz="0" w:space="0" w:color="auto"/>
        <w:right w:val="none" w:sz="0" w:space="0" w:color="auto"/>
      </w:divBdr>
      <w:divsChild>
        <w:div w:id="1161651941">
          <w:marLeft w:val="0"/>
          <w:marRight w:val="0"/>
          <w:marTop w:val="0"/>
          <w:marBottom w:val="0"/>
          <w:divBdr>
            <w:top w:val="single" w:sz="2" w:space="0" w:color="E3E3E3"/>
            <w:left w:val="single" w:sz="2" w:space="0" w:color="E3E3E3"/>
            <w:bottom w:val="single" w:sz="2" w:space="0" w:color="E3E3E3"/>
            <w:right w:val="single" w:sz="2" w:space="0" w:color="E3E3E3"/>
          </w:divBdr>
          <w:divsChild>
            <w:div w:id="43872599">
              <w:marLeft w:val="0"/>
              <w:marRight w:val="0"/>
              <w:marTop w:val="0"/>
              <w:marBottom w:val="0"/>
              <w:divBdr>
                <w:top w:val="single" w:sz="2" w:space="0" w:color="E3E3E3"/>
                <w:left w:val="single" w:sz="2" w:space="0" w:color="E3E3E3"/>
                <w:bottom w:val="single" w:sz="2" w:space="0" w:color="E3E3E3"/>
                <w:right w:val="single" w:sz="2" w:space="0" w:color="E3E3E3"/>
              </w:divBdr>
              <w:divsChild>
                <w:div w:id="932472736">
                  <w:marLeft w:val="0"/>
                  <w:marRight w:val="0"/>
                  <w:marTop w:val="0"/>
                  <w:marBottom w:val="0"/>
                  <w:divBdr>
                    <w:top w:val="single" w:sz="2" w:space="0" w:color="E3E3E3"/>
                    <w:left w:val="single" w:sz="2" w:space="0" w:color="E3E3E3"/>
                    <w:bottom w:val="single" w:sz="2" w:space="0" w:color="E3E3E3"/>
                    <w:right w:val="single" w:sz="2" w:space="0" w:color="E3E3E3"/>
                  </w:divBdr>
                  <w:divsChild>
                    <w:div w:id="482433365">
                      <w:marLeft w:val="0"/>
                      <w:marRight w:val="0"/>
                      <w:marTop w:val="0"/>
                      <w:marBottom w:val="0"/>
                      <w:divBdr>
                        <w:top w:val="single" w:sz="2" w:space="0" w:color="E3E3E3"/>
                        <w:left w:val="single" w:sz="2" w:space="0" w:color="E3E3E3"/>
                        <w:bottom w:val="single" w:sz="2" w:space="0" w:color="E3E3E3"/>
                        <w:right w:val="single" w:sz="2" w:space="0" w:color="E3E3E3"/>
                      </w:divBdr>
                      <w:divsChild>
                        <w:div w:id="1492523404">
                          <w:marLeft w:val="0"/>
                          <w:marRight w:val="0"/>
                          <w:marTop w:val="0"/>
                          <w:marBottom w:val="0"/>
                          <w:divBdr>
                            <w:top w:val="single" w:sz="2" w:space="0" w:color="E3E3E3"/>
                            <w:left w:val="single" w:sz="2" w:space="0" w:color="E3E3E3"/>
                            <w:bottom w:val="single" w:sz="2" w:space="0" w:color="E3E3E3"/>
                            <w:right w:val="single" w:sz="2" w:space="0" w:color="E3E3E3"/>
                          </w:divBdr>
                          <w:divsChild>
                            <w:div w:id="1657033793">
                              <w:marLeft w:val="0"/>
                              <w:marRight w:val="0"/>
                              <w:marTop w:val="0"/>
                              <w:marBottom w:val="0"/>
                              <w:divBdr>
                                <w:top w:val="single" w:sz="2" w:space="0" w:color="E3E3E3"/>
                                <w:left w:val="single" w:sz="2" w:space="0" w:color="E3E3E3"/>
                                <w:bottom w:val="single" w:sz="2" w:space="0" w:color="E3E3E3"/>
                                <w:right w:val="single" w:sz="2" w:space="0" w:color="E3E3E3"/>
                              </w:divBdr>
                              <w:divsChild>
                                <w:div w:id="937324317">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69946">
                                      <w:marLeft w:val="0"/>
                                      <w:marRight w:val="0"/>
                                      <w:marTop w:val="0"/>
                                      <w:marBottom w:val="0"/>
                                      <w:divBdr>
                                        <w:top w:val="single" w:sz="2" w:space="0" w:color="E3E3E3"/>
                                        <w:left w:val="single" w:sz="2" w:space="0" w:color="E3E3E3"/>
                                        <w:bottom w:val="single" w:sz="2" w:space="0" w:color="E3E3E3"/>
                                        <w:right w:val="single" w:sz="2" w:space="0" w:color="E3E3E3"/>
                                      </w:divBdr>
                                      <w:divsChild>
                                        <w:div w:id="1543248721">
                                          <w:marLeft w:val="0"/>
                                          <w:marRight w:val="0"/>
                                          <w:marTop w:val="0"/>
                                          <w:marBottom w:val="0"/>
                                          <w:divBdr>
                                            <w:top w:val="single" w:sz="2" w:space="0" w:color="E3E3E3"/>
                                            <w:left w:val="single" w:sz="2" w:space="0" w:color="E3E3E3"/>
                                            <w:bottom w:val="single" w:sz="2" w:space="0" w:color="E3E3E3"/>
                                            <w:right w:val="single" w:sz="2" w:space="0" w:color="E3E3E3"/>
                                          </w:divBdr>
                                          <w:divsChild>
                                            <w:div w:id="705329226">
                                              <w:marLeft w:val="0"/>
                                              <w:marRight w:val="0"/>
                                              <w:marTop w:val="0"/>
                                              <w:marBottom w:val="0"/>
                                              <w:divBdr>
                                                <w:top w:val="single" w:sz="2" w:space="0" w:color="E3E3E3"/>
                                                <w:left w:val="single" w:sz="2" w:space="0" w:color="E3E3E3"/>
                                                <w:bottom w:val="single" w:sz="2" w:space="0" w:color="E3E3E3"/>
                                                <w:right w:val="single" w:sz="2" w:space="0" w:color="E3E3E3"/>
                                              </w:divBdr>
                                              <w:divsChild>
                                                <w:div w:id="915895509">
                                                  <w:marLeft w:val="0"/>
                                                  <w:marRight w:val="0"/>
                                                  <w:marTop w:val="0"/>
                                                  <w:marBottom w:val="0"/>
                                                  <w:divBdr>
                                                    <w:top w:val="single" w:sz="2" w:space="0" w:color="E3E3E3"/>
                                                    <w:left w:val="single" w:sz="2" w:space="0" w:color="E3E3E3"/>
                                                    <w:bottom w:val="single" w:sz="2" w:space="0" w:color="E3E3E3"/>
                                                    <w:right w:val="single" w:sz="2" w:space="0" w:color="E3E3E3"/>
                                                  </w:divBdr>
                                                  <w:divsChild>
                                                    <w:div w:id="1674643775">
                                                      <w:marLeft w:val="0"/>
                                                      <w:marRight w:val="0"/>
                                                      <w:marTop w:val="0"/>
                                                      <w:marBottom w:val="0"/>
                                                      <w:divBdr>
                                                        <w:top w:val="single" w:sz="2" w:space="0" w:color="E3E3E3"/>
                                                        <w:left w:val="single" w:sz="2" w:space="0" w:color="E3E3E3"/>
                                                        <w:bottom w:val="single" w:sz="2" w:space="0" w:color="E3E3E3"/>
                                                        <w:right w:val="single" w:sz="2" w:space="0" w:color="E3E3E3"/>
                                                      </w:divBdr>
                                                      <w:divsChild>
                                                        <w:div w:id="5939769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15407">
          <w:marLeft w:val="0"/>
          <w:marRight w:val="0"/>
          <w:marTop w:val="0"/>
          <w:marBottom w:val="0"/>
          <w:divBdr>
            <w:top w:val="none" w:sz="0" w:space="0" w:color="auto"/>
            <w:left w:val="none" w:sz="0" w:space="0" w:color="auto"/>
            <w:bottom w:val="none" w:sz="0" w:space="0" w:color="auto"/>
            <w:right w:val="none" w:sz="0" w:space="0" w:color="auto"/>
          </w:divBdr>
        </w:div>
      </w:divsChild>
    </w:div>
    <w:div w:id="971986569">
      <w:bodyDiv w:val="1"/>
      <w:marLeft w:val="0"/>
      <w:marRight w:val="0"/>
      <w:marTop w:val="0"/>
      <w:marBottom w:val="0"/>
      <w:divBdr>
        <w:top w:val="none" w:sz="0" w:space="0" w:color="auto"/>
        <w:left w:val="none" w:sz="0" w:space="0" w:color="auto"/>
        <w:bottom w:val="none" w:sz="0" w:space="0" w:color="auto"/>
        <w:right w:val="none" w:sz="0" w:space="0" w:color="auto"/>
      </w:divBdr>
    </w:div>
    <w:div w:id="999037474">
      <w:bodyDiv w:val="1"/>
      <w:marLeft w:val="0"/>
      <w:marRight w:val="0"/>
      <w:marTop w:val="0"/>
      <w:marBottom w:val="0"/>
      <w:divBdr>
        <w:top w:val="none" w:sz="0" w:space="0" w:color="auto"/>
        <w:left w:val="none" w:sz="0" w:space="0" w:color="auto"/>
        <w:bottom w:val="none" w:sz="0" w:space="0" w:color="auto"/>
        <w:right w:val="none" w:sz="0" w:space="0" w:color="auto"/>
      </w:divBdr>
    </w:div>
    <w:div w:id="1044671016">
      <w:bodyDiv w:val="1"/>
      <w:marLeft w:val="0"/>
      <w:marRight w:val="0"/>
      <w:marTop w:val="0"/>
      <w:marBottom w:val="0"/>
      <w:divBdr>
        <w:top w:val="none" w:sz="0" w:space="0" w:color="auto"/>
        <w:left w:val="none" w:sz="0" w:space="0" w:color="auto"/>
        <w:bottom w:val="none" w:sz="0" w:space="0" w:color="auto"/>
        <w:right w:val="none" w:sz="0" w:space="0" w:color="auto"/>
      </w:divBdr>
    </w:div>
    <w:div w:id="1073889713">
      <w:bodyDiv w:val="1"/>
      <w:marLeft w:val="0"/>
      <w:marRight w:val="0"/>
      <w:marTop w:val="0"/>
      <w:marBottom w:val="0"/>
      <w:divBdr>
        <w:top w:val="none" w:sz="0" w:space="0" w:color="auto"/>
        <w:left w:val="none" w:sz="0" w:space="0" w:color="auto"/>
        <w:bottom w:val="none" w:sz="0" w:space="0" w:color="auto"/>
        <w:right w:val="none" w:sz="0" w:space="0" w:color="auto"/>
      </w:divBdr>
    </w:div>
    <w:div w:id="1092123104">
      <w:bodyDiv w:val="1"/>
      <w:marLeft w:val="0"/>
      <w:marRight w:val="0"/>
      <w:marTop w:val="0"/>
      <w:marBottom w:val="0"/>
      <w:divBdr>
        <w:top w:val="none" w:sz="0" w:space="0" w:color="auto"/>
        <w:left w:val="none" w:sz="0" w:space="0" w:color="auto"/>
        <w:bottom w:val="none" w:sz="0" w:space="0" w:color="auto"/>
        <w:right w:val="none" w:sz="0" w:space="0" w:color="auto"/>
      </w:divBdr>
    </w:div>
    <w:div w:id="1312557981">
      <w:bodyDiv w:val="1"/>
      <w:marLeft w:val="0"/>
      <w:marRight w:val="0"/>
      <w:marTop w:val="0"/>
      <w:marBottom w:val="0"/>
      <w:divBdr>
        <w:top w:val="none" w:sz="0" w:space="0" w:color="auto"/>
        <w:left w:val="none" w:sz="0" w:space="0" w:color="auto"/>
        <w:bottom w:val="none" w:sz="0" w:space="0" w:color="auto"/>
        <w:right w:val="none" w:sz="0" w:space="0" w:color="auto"/>
      </w:divBdr>
    </w:div>
    <w:div w:id="1333797886">
      <w:bodyDiv w:val="1"/>
      <w:marLeft w:val="0"/>
      <w:marRight w:val="0"/>
      <w:marTop w:val="0"/>
      <w:marBottom w:val="0"/>
      <w:divBdr>
        <w:top w:val="none" w:sz="0" w:space="0" w:color="auto"/>
        <w:left w:val="none" w:sz="0" w:space="0" w:color="auto"/>
        <w:bottom w:val="none" w:sz="0" w:space="0" w:color="auto"/>
        <w:right w:val="none" w:sz="0" w:space="0" w:color="auto"/>
      </w:divBdr>
    </w:div>
    <w:div w:id="1496529163">
      <w:bodyDiv w:val="1"/>
      <w:marLeft w:val="0"/>
      <w:marRight w:val="0"/>
      <w:marTop w:val="0"/>
      <w:marBottom w:val="0"/>
      <w:divBdr>
        <w:top w:val="none" w:sz="0" w:space="0" w:color="auto"/>
        <w:left w:val="none" w:sz="0" w:space="0" w:color="auto"/>
        <w:bottom w:val="none" w:sz="0" w:space="0" w:color="auto"/>
        <w:right w:val="none" w:sz="0" w:space="0" w:color="auto"/>
      </w:divBdr>
    </w:div>
    <w:div w:id="1511480842">
      <w:bodyDiv w:val="1"/>
      <w:marLeft w:val="0"/>
      <w:marRight w:val="0"/>
      <w:marTop w:val="0"/>
      <w:marBottom w:val="0"/>
      <w:divBdr>
        <w:top w:val="none" w:sz="0" w:space="0" w:color="auto"/>
        <w:left w:val="none" w:sz="0" w:space="0" w:color="auto"/>
        <w:bottom w:val="none" w:sz="0" w:space="0" w:color="auto"/>
        <w:right w:val="none" w:sz="0" w:space="0" w:color="auto"/>
      </w:divBdr>
    </w:div>
    <w:div w:id="1613780131">
      <w:bodyDiv w:val="1"/>
      <w:marLeft w:val="0"/>
      <w:marRight w:val="0"/>
      <w:marTop w:val="0"/>
      <w:marBottom w:val="0"/>
      <w:divBdr>
        <w:top w:val="none" w:sz="0" w:space="0" w:color="auto"/>
        <w:left w:val="none" w:sz="0" w:space="0" w:color="auto"/>
        <w:bottom w:val="none" w:sz="0" w:space="0" w:color="auto"/>
        <w:right w:val="none" w:sz="0" w:space="0" w:color="auto"/>
      </w:divBdr>
    </w:div>
    <w:div w:id="1633752421">
      <w:bodyDiv w:val="1"/>
      <w:marLeft w:val="0"/>
      <w:marRight w:val="0"/>
      <w:marTop w:val="0"/>
      <w:marBottom w:val="0"/>
      <w:divBdr>
        <w:top w:val="none" w:sz="0" w:space="0" w:color="auto"/>
        <w:left w:val="none" w:sz="0" w:space="0" w:color="auto"/>
        <w:bottom w:val="none" w:sz="0" w:space="0" w:color="auto"/>
        <w:right w:val="none" w:sz="0" w:space="0" w:color="auto"/>
      </w:divBdr>
    </w:div>
    <w:div w:id="1651322390">
      <w:bodyDiv w:val="1"/>
      <w:marLeft w:val="0"/>
      <w:marRight w:val="0"/>
      <w:marTop w:val="0"/>
      <w:marBottom w:val="0"/>
      <w:divBdr>
        <w:top w:val="none" w:sz="0" w:space="0" w:color="auto"/>
        <w:left w:val="none" w:sz="0" w:space="0" w:color="auto"/>
        <w:bottom w:val="none" w:sz="0" w:space="0" w:color="auto"/>
        <w:right w:val="none" w:sz="0" w:space="0" w:color="auto"/>
      </w:divBdr>
    </w:div>
    <w:div w:id="1695374784">
      <w:bodyDiv w:val="1"/>
      <w:marLeft w:val="0"/>
      <w:marRight w:val="0"/>
      <w:marTop w:val="0"/>
      <w:marBottom w:val="0"/>
      <w:divBdr>
        <w:top w:val="none" w:sz="0" w:space="0" w:color="auto"/>
        <w:left w:val="none" w:sz="0" w:space="0" w:color="auto"/>
        <w:bottom w:val="none" w:sz="0" w:space="0" w:color="auto"/>
        <w:right w:val="none" w:sz="0" w:space="0" w:color="auto"/>
      </w:divBdr>
    </w:div>
    <w:div w:id="1719354798">
      <w:bodyDiv w:val="1"/>
      <w:marLeft w:val="0"/>
      <w:marRight w:val="0"/>
      <w:marTop w:val="0"/>
      <w:marBottom w:val="0"/>
      <w:divBdr>
        <w:top w:val="none" w:sz="0" w:space="0" w:color="auto"/>
        <w:left w:val="none" w:sz="0" w:space="0" w:color="auto"/>
        <w:bottom w:val="none" w:sz="0" w:space="0" w:color="auto"/>
        <w:right w:val="none" w:sz="0" w:space="0" w:color="auto"/>
      </w:divBdr>
      <w:divsChild>
        <w:div w:id="1073164636">
          <w:marLeft w:val="0"/>
          <w:marRight w:val="0"/>
          <w:marTop w:val="0"/>
          <w:marBottom w:val="0"/>
          <w:divBdr>
            <w:top w:val="single" w:sz="2" w:space="0" w:color="E3E3E3"/>
            <w:left w:val="single" w:sz="2" w:space="0" w:color="E3E3E3"/>
            <w:bottom w:val="single" w:sz="2" w:space="0" w:color="E3E3E3"/>
            <w:right w:val="single" w:sz="2" w:space="0" w:color="E3E3E3"/>
          </w:divBdr>
          <w:divsChild>
            <w:div w:id="1124468524">
              <w:marLeft w:val="0"/>
              <w:marRight w:val="0"/>
              <w:marTop w:val="0"/>
              <w:marBottom w:val="0"/>
              <w:divBdr>
                <w:top w:val="single" w:sz="2" w:space="0" w:color="E3E3E3"/>
                <w:left w:val="single" w:sz="2" w:space="0" w:color="E3E3E3"/>
                <w:bottom w:val="single" w:sz="2" w:space="0" w:color="E3E3E3"/>
                <w:right w:val="single" w:sz="2" w:space="0" w:color="E3E3E3"/>
              </w:divBdr>
              <w:divsChild>
                <w:div w:id="517307369">
                  <w:marLeft w:val="0"/>
                  <w:marRight w:val="0"/>
                  <w:marTop w:val="0"/>
                  <w:marBottom w:val="0"/>
                  <w:divBdr>
                    <w:top w:val="single" w:sz="2" w:space="0" w:color="E3E3E3"/>
                    <w:left w:val="single" w:sz="2" w:space="0" w:color="E3E3E3"/>
                    <w:bottom w:val="single" w:sz="2" w:space="0" w:color="E3E3E3"/>
                    <w:right w:val="single" w:sz="2" w:space="0" w:color="E3E3E3"/>
                  </w:divBdr>
                  <w:divsChild>
                    <w:div w:id="2107921488">
                      <w:marLeft w:val="0"/>
                      <w:marRight w:val="0"/>
                      <w:marTop w:val="0"/>
                      <w:marBottom w:val="0"/>
                      <w:divBdr>
                        <w:top w:val="single" w:sz="2" w:space="0" w:color="E3E3E3"/>
                        <w:left w:val="single" w:sz="2" w:space="0" w:color="E3E3E3"/>
                        <w:bottom w:val="single" w:sz="2" w:space="0" w:color="E3E3E3"/>
                        <w:right w:val="single" w:sz="2" w:space="0" w:color="E3E3E3"/>
                      </w:divBdr>
                      <w:divsChild>
                        <w:div w:id="613293598">
                          <w:marLeft w:val="0"/>
                          <w:marRight w:val="0"/>
                          <w:marTop w:val="0"/>
                          <w:marBottom w:val="0"/>
                          <w:divBdr>
                            <w:top w:val="single" w:sz="2" w:space="0" w:color="E3E3E3"/>
                            <w:left w:val="single" w:sz="2" w:space="0" w:color="E3E3E3"/>
                            <w:bottom w:val="single" w:sz="2" w:space="0" w:color="E3E3E3"/>
                            <w:right w:val="single" w:sz="2" w:space="0" w:color="E3E3E3"/>
                          </w:divBdr>
                          <w:divsChild>
                            <w:div w:id="1521045734">
                              <w:marLeft w:val="0"/>
                              <w:marRight w:val="0"/>
                              <w:marTop w:val="0"/>
                              <w:marBottom w:val="0"/>
                              <w:divBdr>
                                <w:top w:val="single" w:sz="2" w:space="0" w:color="E3E3E3"/>
                                <w:left w:val="single" w:sz="2" w:space="0" w:color="E3E3E3"/>
                                <w:bottom w:val="single" w:sz="2" w:space="0" w:color="E3E3E3"/>
                                <w:right w:val="single" w:sz="2" w:space="0" w:color="E3E3E3"/>
                              </w:divBdr>
                              <w:divsChild>
                                <w:div w:id="1592474317">
                                  <w:marLeft w:val="0"/>
                                  <w:marRight w:val="0"/>
                                  <w:marTop w:val="100"/>
                                  <w:marBottom w:val="100"/>
                                  <w:divBdr>
                                    <w:top w:val="single" w:sz="2" w:space="0" w:color="E3E3E3"/>
                                    <w:left w:val="single" w:sz="2" w:space="0" w:color="E3E3E3"/>
                                    <w:bottom w:val="single" w:sz="2" w:space="0" w:color="E3E3E3"/>
                                    <w:right w:val="single" w:sz="2" w:space="0" w:color="E3E3E3"/>
                                  </w:divBdr>
                                  <w:divsChild>
                                    <w:div w:id="1460564749">
                                      <w:marLeft w:val="0"/>
                                      <w:marRight w:val="0"/>
                                      <w:marTop w:val="0"/>
                                      <w:marBottom w:val="0"/>
                                      <w:divBdr>
                                        <w:top w:val="single" w:sz="2" w:space="0" w:color="E3E3E3"/>
                                        <w:left w:val="single" w:sz="2" w:space="0" w:color="E3E3E3"/>
                                        <w:bottom w:val="single" w:sz="2" w:space="0" w:color="E3E3E3"/>
                                        <w:right w:val="single" w:sz="2" w:space="0" w:color="E3E3E3"/>
                                      </w:divBdr>
                                      <w:divsChild>
                                        <w:div w:id="1236941280">
                                          <w:marLeft w:val="0"/>
                                          <w:marRight w:val="0"/>
                                          <w:marTop w:val="0"/>
                                          <w:marBottom w:val="0"/>
                                          <w:divBdr>
                                            <w:top w:val="single" w:sz="2" w:space="0" w:color="E3E3E3"/>
                                            <w:left w:val="single" w:sz="2" w:space="0" w:color="E3E3E3"/>
                                            <w:bottom w:val="single" w:sz="2" w:space="0" w:color="E3E3E3"/>
                                            <w:right w:val="single" w:sz="2" w:space="0" w:color="E3E3E3"/>
                                          </w:divBdr>
                                          <w:divsChild>
                                            <w:div w:id="682512481">
                                              <w:marLeft w:val="0"/>
                                              <w:marRight w:val="0"/>
                                              <w:marTop w:val="0"/>
                                              <w:marBottom w:val="0"/>
                                              <w:divBdr>
                                                <w:top w:val="single" w:sz="2" w:space="0" w:color="E3E3E3"/>
                                                <w:left w:val="single" w:sz="2" w:space="0" w:color="E3E3E3"/>
                                                <w:bottom w:val="single" w:sz="2" w:space="0" w:color="E3E3E3"/>
                                                <w:right w:val="single" w:sz="2" w:space="0" w:color="E3E3E3"/>
                                              </w:divBdr>
                                              <w:divsChild>
                                                <w:div w:id="77992559">
                                                  <w:marLeft w:val="0"/>
                                                  <w:marRight w:val="0"/>
                                                  <w:marTop w:val="0"/>
                                                  <w:marBottom w:val="0"/>
                                                  <w:divBdr>
                                                    <w:top w:val="single" w:sz="2" w:space="0" w:color="E3E3E3"/>
                                                    <w:left w:val="single" w:sz="2" w:space="0" w:color="E3E3E3"/>
                                                    <w:bottom w:val="single" w:sz="2" w:space="0" w:color="E3E3E3"/>
                                                    <w:right w:val="single" w:sz="2" w:space="0" w:color="E3E3E3"/>
                                                  </w:divBdr>
                                                  <w:divsChild>
                                                    <w:div w:id="929973193">
                                                      <w:marLeft w:val="0"/>
                                                      <w:marRight w:val="0"/>
                                                      <w:marTop w:val="0"/>
                                                      <w:marBottom w:val="0"/>
                                                      <w:divBdr>
                                                        <w:top w:val="single" w:sz="2" w:space="0" w:color="E3E3E3"/>
                                                        <w:left w:val="single" w:sz="2" w:space="0" w:color="E3E3E3"/>
                                                        <w:bottom w:val="single" w:sz="2" w:space="0" w:color="E3E3E3"/>
                                                        <w:right w:val="single" w:sz="2" w:space="0" w:color="E3E3E3"/>
                                                      </w:divBdr>
                                                      <w:divsChild>
                                                        <w:div w:id="2128617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78354038">
          <w:marLeft w:val="0"/>
          <w:marRight w:val="0"/>
          <w:marTop w:val="0"/>
          <w:marBottom w:val="0"/>
          <w:divBdr>
            <w:top w:val="none" w:sz="0" w:space="0" w:color="auto"/>
            <w:left w:val="none" w:sz="0" w:space="0" w:color="auto"/>
            <w:bottom w:val="none" w:sz="0" w:space="0" w:color="auto"/>
            <w:right w:val="none" w:sz="0" w:space="0" w:color="auto"/>
          </w:divBdr>
        </w:div>
      </w:divsChild>
    </w:div>
    <w:div w:id="1774327197">
      <w:bodyDiv w:val="1"/>
      <w:marLeft w:val="0"/>
      <w:marRight w:val="0"/>
      <w:marTop w:val="0"/>
      <w:marBottom w:val="0"/>
      <w:divBdr>
        <w:top w:val="none" w:sz="0" w:space="0" w:color="auto"/>
        <w:left w:val="none" w:sz="0" w:space="0" w:color="auto"/>
        <w:bottom w:val="none" w:sz="0" w:space="0" w:color="auto"/>
        <w:right w:val="none" w:sz="0" w:space="0" w:color="auto"/>
      </w:divBdr>
    </w:div>
    <w:div w:id="1792236784">
      <w:bodyDiv w:val="1"/>
      <w:marLeft w:val="0"/>
      <w:marRight w:val="0"/>
      <w:marTop w:val="0"/>
      <w:marBottom w:val="0"/>
      <w:divBdr>
        <w:top w:val="none" w:sz="0" w:space="0" w:color="auto"/>
        <w:left w:val="none" w:sz="0" w:space="0" w:color="auto"/>
        <w:bottom w:val="none" w:sz="0" w:space="0" w:color="auto"/>
        <w:right w:val="none" w:sz="0" w:space="0" w:color="auto"/>
      </w:divBdr>
    </w:div>
    <w:div w:id="1847089233">
      <w:bodyDiv w:val="1"/>
      <w:marLeft w:val="0"/>
      <w:marRight w:val="0"/>
      <w:marTop w:val="0"/>
      <w:marBottom w:val="0"/>
      <w:divBdr>
        <w:top w:val="none" w:sz="0" w:space="0" w:color="auto"/>
        <w:left w:val="none" w:sz="0" w:space="0" w:color="auto"/>
        <w:bottom w:val="none" w:sz="0" w:space="0" w:color="auto"/>
        <w:right w:val="none" w:sz="0" w:space="0" w:color="auto"/>
      </w:divBdr>
    </w:div>
    <w:div w:id="1849368925">
      <w:bodyDiv w:val="1"/>
      <w:marLeft w:val="0"/>
      <w:marRight w:val="0"/>
      <w:marTop w:val="0"/>
      <w:marBottom w:val="0"/>
      <w:divBdr>
        <w:top w:val="none" w:sz="0" w:space="0" w:color="auto"/>
        <w:left w:val="none" w:sz="0" w:space="0" w:color="auto"/>
        <w:bottom w:val="none" w:sz="0" w:space="0" w:color="auto"/>
        <w:right w:val="none" w:sz="0" w:space="0" w:color="auto"/>
      </w:divBdr>
    </w:div>
    <w:div w:id="1995180062">
      <w:bodyDiv w:val="1"/>
      <w:marLeft w:val="0"/>
      <w:marRight w:val="0"/>
      <w:marTop w:val="0"/>
      <w:marBottom w:val="0"/>
      <w:divBdr>
        <w:top w:val="none" w:sz="0" w:space="0" w:color="auto"/>
        <w:left w:val="none" w:sz="0" w:space="0" w:color="auto"/>
        <w:bottom w:val="none" w:sz="0" w:space="0" w:color="auto"/>
        <w:right w:val="none" w:sz="0" w:space="0" w:color="auto"/>
      </w:divBdr>
    </w:div>
    <w:div w:id="2031909111">
      <w:bodyDiv w:val="1"/>
      <w:marLeft w:val="0"/>
      <w:marRight w:val="0"/>
      <w:marTop w:val="0"/>
      <w:marBottom w:val="0"/>
      <w:divBdr>
        <w:top w:val="none" w:sz="0" w:space="0" w:color="auto"/>
        <w:left w:val="none" w:sz="0" w:space="0" w:color="auto"/>
        <w:bottom w:val="none" w:sz="0" w:space="0" w:color="auto"/>
        <w:right w:val="none" w:sz="0" w:space="0" w:color="auto"/>
      </w:divBdr>
      <w:divsChild>
        <w:div w:id="1548760828">
          <w:marLeft w:val="0"/>
          <w:marRight w:val="0"/>
          <w:marTop w:val="0"/>
          <w:marBottom w:val="0"/>
          <w:divBdr>
            <w:top w:val="single" w:sz="2" w:space="0" w:color="E3E3E3"/>
            <w:left w:val="single" w:sz="2" w:space="0" w:color="E3E3E3"/>
            <w:bottom w:val="single" w:sz="2" w:space="0" w:color="E3E3E3"/>
            <w:right w:val="single" w:sz="2" w:space="0" w:color="E3E3E3"/>
          </w:divBdr>
          <w:divsChild>
            <w:div w:id="1731810399">
              <w:marLeft w:val="0"/>
              <w:marRight w:val="0"/>
              <w:marTop w:val="0"/>
              <w:marBottom w:val="0"/>
              <w:divBdr>
                <w:top w:val="single" w:sz="2" w:space="0" w:color="E3E3E3"/>
                <w:left w:val="single" w:sz="2" w:space="0" w:color="E3E3E3"/>
                <w:bottom w:val="single" w:sz="2" w:space="0" w:color="E3E3E3"/>
                <w:right w:val="single" w:sz="2" w:space="0" w:color="E3E3E3"/>
              </w:divBdr>
              <w:divsChild>
                <w:div w:id="540553596">
                  <w:marLeft w:val="0"/>
                  <w:marRight w:val="0"/>
                  <w:marTop w:val="0"/>
                  <w:marBottom w:val="0"/>
                  <w:divBdr>
                    <w:top w:val="single" w:sz="2" w:space="0" w:color="E3E3E3"/>
                    <w:left w:val="single" w:sz="2" w:space="0" w:color="E3E3E3"/>
                    <w:bottom w:val="single" w:sz="2" w:space="0" w:color="E3E3E3"/>
                    <w:right w:val="single" w:sz="2" w:space="0" w:color="E3E3E3"/>
                  </w:divBdr>
                  <w:divsChild>
                    <w:div w:id="1356034060">
                      <w:marLeft w:val="0"/>
                      <w:marRight w:val="0"/>
                      <w:marTop w:val="0"/>
                      <w:marBottom w:val="0"/>
                      <w:divBdr>
                        <w:top w:val="single" w:sz="2" w:space="0" w:color="E3E3E3"/>
                        <w:left w:val="single" w:sz="2" w:space="0" w:color="E3E3E3"/>
                        <w:bottom w:val="single" w:sz="2" w:space="0" w:color="E3E3E3"/>
                        <w:right w:val="single" w:sz="2" w:space="0" w:color="E3E3E3"/>
                      </w:divBdr>
                      <w:divsChild>
                        <w:div w:id="50807905">
                          <w:marLeft w:val="0"/>
                          <w:marRight w:val="0"/>
                          <w:marTop w:val="0"/>
                          <w:marBottom w:val="0"/>
                          <w:divBdr>
                            <w:top w:val="single" w:sz="2" w:space="0" w:color="E3E3E3"/>
                            <w:left w:val="single" w:sz="2" w:space="0" w:color="E3E3E3"/>
                            <w:bottom w:val="single" w:sz="2" w:space="0" w:color="E3E3E3"/>
                            <w:right w:val="single" w:sz="2" w:space="0" w:color="E3E3E3"/>
                          </w:divBdr>
                          <w:divsChild>
                            <w:div w:id="1769278044">
                              <w:marLeft w:val="0"/>
                              <w:marRight w:val="0"/>
                              <w:marTop w:val="0"/>
                              <w:marBottom w:val="0"/>
                              <w:divBdr>
                                <w:top w:val="single" w:sz="2" w:space="0" w:color="E3E3E3"/>
                                <w:left w:val="single" w:sz="2" w:space="0" w:color="E3E3E3"/>
                                <w:bottom w:val="single" w:sz="2" w:space="0" w:color="E3E3E3"/>
                                <w:right w:val="single" w:sz="2" w:space="0" w:color="E3E3E3"/>
                              </w:divBdr>
                              <w:divsChild>
                                <w:div w:id="362441505">
                                  <w:marLeft w:val="0"/>
                                  <w:marRight w:val="0"/>
                                  <w:marTop w:val="100"/>
                                  <w:marBottom w:val="100"/>
                                  <w:divBdr>
                                    <w:top w:val="single" w:sz="2" w:space="0" w:color="E3E3E3"/>
                                    <w:left w:val="single" w:sz="2" w:space="0" w:color="E3E3E3"/>
                                    <w:bottom w:val="single" w:sz="2" w:space="0" w:color="E3E3E3"/>
                                    <w:right w:val="single" w:sz="2" w:space="0" w:color="E3E3E3"/>
                                  </w:divBdr>
                                  <w:divsChild>
                                    <w:div w:id="587345914">
                                      <w:marLeft w:val="0"/>
                                      <w:marRight w:val="0"/>
                                      <w:marTop w:val="0"/>
                                      <w:marBottom w:val="0"/>
                                      <w:divBdr>
                                        <w:top w:val="single" w:sz="2" w:space="0" w:color="E3E3E3"/>
                                        <w:left w:val="single" w:sz="2" w:space="0" w:color="E3E3E3"/>
                                        <w:bottom w:val="single" w:sz="2" w:space="0" w:color="E3E3E3"/>
                                        <w:right w:val="single" w:sz="2" w:space="0" w:color="E3E3E3"/>
                                      </w:divBdr>
                                      <w:divsChild>
                                        <w:div w:id="1304887994">
                                          <w:marLeft w:val="0"/>
                                          <w:marRight w:val="0"/>
                                          <w:marTop w:val="0"/>
                                          <w:marBottom w:val="0"/>
                                          <w:divBdr>
                                            <w:top w:val="single" w:sz="2" w:space="0" w:color="E3E3E3"/>
                                            <w:left w:val="single" w:sz="2" w:space="0" w:color="E3E3E3"/>
                                            <w:bottom w:val="single" w:sz="2" w:space="0" w:color="E3E3E3"/>
                                            <w:right w:val="single" w:sz="2" w:space="0" w:color="E3E3E3"/>
                                          </w:divBdr>
                                          <w:divsChild>
                                            <w:div w:id="319967186">
                                              <w:marLeft w:val="0"/>
                                              <w:marRight w:val="0"/>
                                              <w:marTop w:val="0"/>
                                              <w:marBottom w:val="0"/>
                                              <w:divBdr>
                                                <w:top w:val="single" w:sz="2" w:space="0" w:color="E3E3E3"/>
                                                <w:left w:val="single" w:sz="2" w:space="0" w:color="E3E3E3"/>
                                                <w:bottom w:val="single" w:sz="2" w:space="0" w:color="E3E3E3"/>
                                                <w:right w:val="single" w:sz="2" w:space="0" w:color="E3E3E3"/>
                                              </w:divBdr>
                                              <w:divsChild>
                                                <w:div w:id="517693624">
                                                  <w:marLeft w:val="0"/>
                                                  <w:marRight w:val="0"/>
                                                  <w:marTop w:val="0"/>
                                                  <w:marBottom w:val="0"/>
                                                  <w:divBdr>
                                                    <w:top w:val="single" w:sz="2" w:space="0" w:color="E3E3E3"/>
                                                    <w:left w:val="single" w:sz="2" w:space="0" w:color="E3E3E3"/>
                                                    <w:bottom w:val="single" w:sz="2" w:space="0" w:color="E3E3E3"/>
                                                    <w:right w:val="single" w:sz="2" w:space="0" w:color="E3E3E3"/>
                                                  </w:divBdr>
                                                  <w:divsChild>
                                                    <w:div w:id="1318145037">
                                                      <w:marLeft w:val="0"/>
                                                      <w:marRight w:val="0"/>
                                                      <w:marTop w:val="0"/>
                                                      <w:marBottom w:val="0"/>
                                                      <w:divBdr>
                                                        <w:top w:val="single" w:sz="2" w:space="0" w:color="E3E3E3"/>
                                                        <w:left w:val="single" w:sz="2" w:space="0" w:color="E3E3E3"/>
                                                        <w:bottom w:val="single" w:sz="2" w:space="0" w:color="E3E3E3"/>
                                                        <w:right w:val="single" w:sz="2" w:space="0" w:color="E3E3E3"/>
                                                      </w:divBdr>
                                                      <w:divsChild>
                                                        <w:div w:id="361321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0124670">
          <w:marLeft w:val="0"/>
          <w:marRight w:val="0"/>
          <w:marTop w:val="0"/>
          <w:marBottom w:val="0"/>
          <w:divBdr>
            <w:top w:val="none" w:sz="0" w:space="0" w:color="auto"/>
            <w:left w:val="none" w:sz="0" w:space="0" w:color="auto"/>
            <w:bottom w:val="none" w:sz="0" w:space="0" w:color="auto"/>
            <w:right w:val="none" w:sz="0" w:space="0" w:color="auto"/>
          </w:divBdr>
        </w:div>
      </w:divsChild>
    </w:div>
    <w:div w:id="2057778397">
      <w:bodyDiv w:val="1"/>
      <w:marLeft w:val="0"/>
      <w:marRight w:val="0"/>
      <w:marTop w:val="0"/>
      <w:marBottom w:val="0"/>
      <w:divBdr>
        <w:top w:val="none" w:sz="0" w:space="0" w:color="auto"/>
        <w:left w:val="none" w:sz="0" w:space="0" w:color="auto"/>
        <w:bottom w:val="none" w:sz="0" w:space="0" w:color="auto"/>
        <w:right w:val="none" w:sz="0" w:space="0" w:color="auto"/>
      </w:divBdr>
    </w:div>
    <w:div w:id="2078742104">
      <w:bodyDiv w:val="1"/>
      <w:marLeft w:val="0"/>
      <w:marRight w:val="0"/>
      <w:marTop w:val="0"/>
      <w:marBottom w:val="0"/>
      <w:divBdr>
        <w:top w:val="none" w:sz="0" w:space="0" w:color="auto"/>
        <w:left w:val="none" w:sz="0" w:space="0" w:color="auto"/>
        <w:bottom w:val="none" w:sz="0" w:space="0" w:color="auto"/>
        <w:right w:val="none" w:sz="0" w:space="0" w:color="auto"/>
      </w:divBdr>
    </w:div>
    <w:div w:id="2082873927">
      <w:bodyDiv w:val="1"/>
      <w:marLeft w:val="0"/>
      <w:marRight w:val="0"/>
      <w:marTop w:val="0"/>
      <w:marBottom w:val="0"/>
      <w:divBdr>
        <w:top w:val="none" w:sz="0" w:space="0" w:color="auto"/>
        <w:left w:val="none" w:sz="0" w:space="0" w:color="auto"/>
        <w:bottom w:val="none" w:sz="0" w:space="0" w:color="auto"/>
        <w:right w:val="none" w:sz="0" w:space="0" w:color="auto"/>
      </w:divBdr>
    </w:div>
    <w:div w:id="2142839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1</Pages>
  <Words>3439</Words>
  <Characters>19607</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Vishakha Dhamel</dc:creator>
  <cp:keywords/>
  <dc:description/>
  <cp:lastModifiedBy>Kshitij Desai</cp:lastModifiedBy>
  <cp:revision>161</cp:revision>
  <dcterms:created xsi:type="dcterms:W3CDTF">2024-04-06T07:58:00Z</dcterms:created>
  <dcterms:modified xsi:type="dcterms:W3CDTF">2026-08-04T20:08:00Z</dcterms:modified>
</cp:coreProperties>
</file>