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E0EA" w14:textId="4A71E70C" w:rsidR="001C02BA" w:rsidRPr="004729D6" w:rsidRDefault="00000000" w:rsidP="001C02BA">
      <w:pPr>
        <w:tabs>
          <w:tab w:val="left" w:pos="540"/>
        </w:tabs>
        <w:spacing w:line="276" w:lineRule="auto"/>
        <w:ind w:left="360" w:hanging="360"/>
        <w:jc w:val="both"/>
        <w:rPr>
          <w:b/>
        </w:rPr>
      </w:pPr>
      <w:r w:rsidRPr="004729D6">
        <w:pict w14:anchorId="7AF6F401">
          <v:shapetype id="_x0000_t202" coordsize="21600,21600" o:spt="202" path="m,l,21600r21600,l21600,xe">
            <v:stroke joinstyle="miter"/>
            <v:path gradientshapeok="t" o:connecttype="rect"/>
          </v:shapetype>
          <v:shape id="Text Box 2" o:spid="_x0000_s2051" type="#_x0000_t202" style="position:absolute;left:0;text-align:left;margin-left:403.2pt;margin-top:-21pt;width:103.4pt;height:22.8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" strokecolor="white [3212]">
            <v:textbox>
              <w:txbxContent>
                <w:p w14:paraId="658AAEA4" w14:textId="77777777" w:rsidR="00E5163B" w:rsidRDefault="00E5163B" w:rsidP="001C02BA">
                  <w:r>
                    <w:rPr>
                      <w:rFonts w:cs="Arial"/>
                      <w:b/>
                      <w:color w:val="FF0000"/>
                      <w:sz w:val="22"/>
                      <w:szCs w:val="22"/>
                    </w:rPr>
                    <w:t>CONFIDENTIAL</w:t>
                  </w:r>
                </w:p>
              </w:txbxContent>
            </v:textbox>
          </v:shape>
        </w:pict>
      </w:r>
    </w:p>
    <w:p w14:paraId="16DA2ADA" w14:textId="77777777" w:rsidR="00E23E60" w:rsidRPr="004729D6" w:rsidRDefault="00E23E60" w:rsidP="002C6C23">
      <w:pPr>
        <w:tabs>
          <w:tab w:val="left" w:pos="540"/>
        </w:tabs>
        <w:spacing w:line="276" w:lineRule="auto"/>
        <w:ind w:left="360" w:hanging="360"/>
        <w:jc w:val="center"/>
        <w:rPr>
          <w:b/>
        </w:rPr>
      </w:pPr>
    </w:p>
    <w:p w14:paraId="1D32F8AB" w14:textId="53D11331" w:rsidR="001C02BA" w:rsidRPr="004729D6" w:rsidRDefault="002C6C23" w:rsidP="002C6C23">
      <w:pPr>
        <w:tabs>
          <w:tab w:val="left" w:pos="540"/>
        </w:tabs>
        <w:spacing w:line="276" w:lineRule="auto"/>
        <w:ind w:left="360" w:hanging="360"/>
        <w:jc w:val="center"/>
        <w:rPr>
          <w:b/>
        </w:rPr>
      </w:pPr>
      <w:r w:rsidRPr="004729D6">
        <w:rPr>
          <w:noProof/>
          <w:lang w:val="en-IN" w:eastAsia="en-IN"/>
        </w:rPr>
        <w:drawing>
          <wp:inline distT="0" distB="0" distL="0" distR="0" wp14:anchorId="38EB3000" wp14:editId="0D9EC4B7">
            <wp:extent cx="4255770" cy="1276350"/>
            <wp:effectExtent l="0" t="0" r="0" b="0"/>
            <wp:docPr id="1722104559" name="Picture 1" descr="Image result for 20 microns logo"/>
            <wp:cNvGraphicFramePr/>
            <a:graphic xmlns:a="http://schemas.openxmlformats.org/drawingml/2006/main">
              <a:graphicData uri="http://schemas.openxmlformats.org/drawingml/2006/picture">
                <pic:pic xmlns:pic="http://schemas.openxmlformats.org/drawingml/2006/picture">
                  <pic:nvPicPr>
                    <pic:cNvPr id="0" name="Picture 1" descr="Image result for 20 microns logo"/>
                    <pic:cNvPicPr>
                      <a:picLocks noChangeAspect="1" noChangeArrowheads="1"/>
                    </pic:cNvPicPr>
                  </pic:nvPicPr>
                  <pic:blipFill>
                    <a:blip r:embed="rId8"/>
                    <a:srcRect/>
                    <a:stretch>
                      <a:fillRect/>
                    </a:stretch>
                  </pic:blipFill>
                  <pic:spPr bwMode="auto">
                    <a:xfrm>
                      <a:off x="0" y="0"/>
                      <a:ext cx="4301857" cy="1290172"/>
                    </a:xfrm>
                    <a:prstGeom prst="rect">
                      <a:avLst/>
                    </a:prstGeom>
                    <a:noFill/>
                    <a:ln w="9525">
                      <a:noFill/>
                      <a:miter lim="800000"/>
                      <a:headEnd/>
                      <a:tailEnd/>
                    </a:ln>
                  </pic:spPr>
                </pic:pic>
              </a:graphicData>
            </a:graphic>
          </wp:inline>
        </w:drawing>
      </w:r>
    </w:p>
    <w:p w14:paraId="477A81C7" w14:textId="77777777" w:rsidR="001C02BA" w:rsidRPr="004729D6" w:rsidRDefault="001C02BA" w:rsidP="001C02BA">
      <w:pPr>
        <w:tabs>
          <w:tab w:val="left" w:pos="540"/>
        </w:tabs>
        <w:spacing w:line="276" w:lineRule="auto"/>
        <w:ind w:left="360" w:hanging="360"/>
        <w:jc w:val="both"/>
        <w:rPr>
          <w:b/>
        </w:rPr>
      </w:pPr>
    </w:p>
    <w:p w14:paraId="165EA86D" w14:textId="77777777" w:rsidR="001C02BA" w:rsidRPr="004729D6" w:rsidRDefault="001C02BA" w:rsidP="001C02BA">
      <w:pPr>
        <w:tabs>
          <w:tab w:val="left" w:pos="540"/>
        </w:tabs>
        <w:spacing w:line="276" w:lineRule="auto"/>
        <w:ind w:left="360" w:hanging="360"/>
        <w:jc w:val="both"/>
        <w:rPr>
          <w:b/>
        </w:rPr>
      </w:pPr>
    </w:p>
    <w:p w14:paraId="41D177F9" w14:textId="6D257391" w:rsidR="001C02BA" w:rsidRPr="004729D6" w:rsidRDefault="0072286F" w:rsidP="001C02BA">
      <w:pPr>
        <w:tabs>
          <w:tab w:val="left" w:pos="540"/>
        </w:tabs>
        <w:spacing w:line="276" w:lineRule="auto"/>
        <w:ind w:left="360" w:hanging="360"/>
        <w:jc w:val="center"/>
        <w:rPr>
          <w:rFonts w:ascii="Arial" w:hAnsi="Arial" w:cs="Arial"/>
          <w:b/>
          <w:color w:val="943634" w:themeColor="accent2" w:themeShade="BF"/>
          <w:sz w:val="40"/>
          <w:szCs w:val="40"/>
        </w:rPr>
      </w:pPr>
      <w:r w:rsidRPr="004729D6">
        <w:rPr>
          <w:rFonts w:ascii="Arial" w:hAnsi="Arial" w:cs="Arial"/>
          <w:b/>
          <w:color w:val="943634" w:themeColor="accent2" w:themeShade="BF"/>
          <w:sz w:val="40"/>
          <w:szCs w:val="40"/>
        </w:rPr>
        <w:t>SUSTAINABILITY</w:t>
      </w:r>
      <w:r w:rsidR="00C6463A" w:rsidRPr="004729D6">
        <w:rPr>
          <w:rFonts w:ascii="Arial" w:hAnsi="Arial" w:cs="Arial"/>
          <w:b/>
          <w:color w:val="943634" w:themeColor="accent2" w:themeShade="BF"/>
          <w:sz w:val="40"/>
          <w:szCs w:val="40"/>
        </w:rPr>
        <w:t xml:space="preserve"> POLICIES</w:t>
      </w:r>
    </w:p>
    <w:p w14:paraId="1BF46CA4" w14:textId="77777777" w:rsidR="001C02BA" w:rsidRPr="004729D6" w:rsidRDefault="001C02BA" w:rsidP="001C02BA">
      <w:pPr>
        <w:tabs>
          <w:tab w:val="left" w:pos="540"/>
        </w:tabs>
        <w:spacing w:line="276" w:lineRule="auto"/>
        <w:ind w:left="360" w:hanging="360"/>
        <w:jc w:val="both"/>
        <w:rPr>
          <w:rFonts w:ascii="Arial" w:hAnsi="Arial" w:cs="Arial"/>
          <w:b/>
          <w:sz w:val="22"/>
          <w:szCs w:val="22"/>
        </w:rPr>
      </w:pPr>
    </w:p>
    <w:tbl>
      <w:tblPr>
        <w:tblStyle w:val="TableGrid"/>
        <w:tblW w:w="5000" w:type="pct"/>
        <w:tblLook w:val="04A0" w:firstRow="1" w:lastRow="0" w:firstColumn="1" w:lastColumn="0" w:noHBand="0" w:noVBand="1"/>
      </w:tblPr>
      <w:tblGrid>
        <w:gridCol w:w="3125"/>
        <w:gridCol w:w="321"/>
        <w:gridCol w:w="6519"/>
      </w:tblGrid>
      <w:tr w:rsidR="001C02BA" w:rsidRPr="004729D6" w14:paraId="40AF080E" w14:textId="77777777" w:rsidTr="00816BE4">
        <w:trPr>
          <w:trHeight w:val="413"/>
        </w:trPr>
        <w:tc>
          <w:tcPr>
            <w:tcW w:w="1568" w:type="pct"/>
            <w:vAlign w:val="center"/>
          </w:tcPr>
          <w:p w14:paraId="0AF8999C" w14:textId="18273E42" w:rsidR="001C02BA" w:rsidRPr="004729D6" w:rsidRDefault="001C02BA" w:rsidP="001C02BA">
            <w:pPr>
              <w:tabs>
                <w:tab w:val="left" w:pos="540"/>
              </w:tabs>
              <w:spacing w:line="276" w:lineRule="auto"/>
              <w:ind w:left="360" w:hanging="360"/>
              <w:jc w:val="both"/>
              <w:rPr>
                <w:rFonts w:ascii="Arial" w:hAnsi="Arial" w:cs="Arial"/>
                <w:b/>
                <w:sz w:val="22"/>
                <w:szCs w:val="22"/>
                <w:lang w:val="pt-BR"/>
              </w:rPr>
            </w:pPr>
            <w:r w:rsidRPr="004729D6">
              <w:rPr>
                <w:rFonts w:ascii="Arial" w:hAnsi="Arial" w:cs="Arial"/>
                <w:b/>
                <w:sz w:val="22"/>
                <w:szCs w:val="22"/>
                <w:lang w:val="pt-BR"/>
              </w:rPr>
              <w:br w:type="page"/>
              <w:t xml:space="preserve">Title of the </w:t>
            </w:r>
            <w:r w:rsidR="00DD107F" w:rsidRPr="004729D6">
              <w:rPr>
                <w:rFonts w:ascii="Arial" w:hAnsi="Arial" w:cs="Arial"/>
                <w:b/>
                <w:sz w:val="22"/>
                <w:szCs w:val="22"/>
                <w:lang w:val="pt-BR"/>
              </w:rPr>
              <w:t>Policy</w:t>
            </w:r>
            <w:r w:rsidRPr="004729D6">
              <w:rPr>
                <w:rFonts w:ascii="Arial" w:hAnsi="Arial" w:cs="Arial"/>
                <w:b/>
                <w:sz w:val="22"/>
                <w:szCs w:val="22"/>
                <w:lang w:val="pt-BR"/>
              </w:rPr>
              <w:t xml:space="preserve">  </w:t>
            </w:r>
          </w:p>
        </w:tc>
        <w:tc>
          <w:tcPr>
            <w:tcW w:w="161" w:type="pct"/>
            <w:vAlign w:val="center"/>
          </w:tcPr>
          <w:p w14:paraId="7E29BAD4" w14:textId="116FE8B9"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21F149F5" w14:textId="12C997DC" w:rsidR="001C02BA" w:rsidRPr="004729D6" w:rsidRDefault="00E418CB" w:rsidP="001C02BA">
            <w:pPr>
              <w:tabs>
                <w:tab w:val="left" w:pos="540"/>
              </w:tabs>
              <w:spacing w:line="276" w:lineRule="auto"/>
              <w:ind w:left="360" w:hanging="360"/>
              <w:jc w:val="both"/>
              <w:rPr>
                <w:rFonts w:ascii="Arial" w:hAnsi="Arial" w:cs="Arial"/>
                <w:b/>
                <w:sz w:val="22"/>
                <w:szCs w:val="22"/>
                <w:lang w:val="pt-BR"/>
              </w:rPr>
            </w:pPr>
            <w:r w:rsidRPr="004729D6">
              <w:rPr>
                <w:rFonts w:ascii="Arial" w:hAnsi="Arial" w:cs="Arial"/>
                <w:b/>
                <w:sz w:val="22"/>
                <w:szCs w:val="22"/>
                <w:lang w:val="pt-BR"/>
              </w:rPr>
              <w:t>EMPLOYEE HANDBOOK</w:t>
            </w:r>
          </w:p>
        </w:tc>
      </w:tr>
      <w:tr w:rsidR="001C02BA" w:rsidRPr="004729D6" w14:paraId="04744026" w14:textId="77777777" w:rsidTr="00816BE4">
        <w:trPr>
          <w:trHeight w:val="440"/>
        </w:trPr>
        <w:tc>
          <w:tcPr>
            <w:tcW w:w="1568" w:type="pct"/>
            <w:vAlign w:val="center"/>
          </w:tcPr>
          <w:p w14:paraId="15D4E8F0" w14:textId="659943D3" w:rsidR="001C02BA" w:rsidRPr="004729D6" w:rsidRDefault="00DD107F" w:rsidP="001C02BA">
            <w:pPr>
              <w:tabs>
                <w:tab w:val="left" w:pos="540"/>
              </w:tabs>
              <w:spacing w:line="276" w:lineRule="auto"/>
              <w:ind w:left="360" w:hanging="360"/>
              <w:jc w:val="both"/>
              <w:rPr>
                <w:rFonts w:ascii="Arial" w:hAnsi="Arial" w:cs="Arial"/>
                <w:b/>
                <w:sz w:val="22"/>
                <w:szCs w:val="22"/>
                <w:lang w:val="pt-BR"/>
              </w:rPr>
            </w:pPr>
            <w:r w:rsidRPr="004729D6">
              <w:rPr>
                <w:rFonts w:ascii="Arial" w:hAnsi="Arial" w:cs="Arial"/>
                <w:b/>
                <w:sz w:val="22"/>
                <w:szCs w:val="22"/>
                <w:lang w:val="pt-BR"/>
              </w:rPr>
              <w:t>Policy</w:t>
            </w:r>
            <w:r w:rsidR="001C02BA" w:rsidRPr="004729D6">
              <w:rPr>
                <w:rFonts w:ascii="Arial" w:hAnsi="Arial" w:cs="Arial"/>
                <w:b/>
                <w:sz w:val="22"/>
                <w:szCs w:val="22"/>
                <w:lang w:val="pt-BR"/>
              </w:rPr>
              <w:t xml:space="preserve"> </w:t>
            </w:r>
            <w:r w:rsidR="00CC7592" w:rsidRPr="004729D6">
              <w:rPr>
                <w:rFonts w:ascii="Arial" w:hAnsi="Arial" w:cs="Arial"/>
                <w:b/>
                <w:sz w:val="22"/>
                <w:szCs w:val="22"/>
                <w:lang w:val="pt-BR"/>
              </w:rPr>
              <w:t>N</w:t>
            </w:r>
            <w:r w:rsidR="001C02BA" w:rsidRPr="004729D6">
              <w:rPr>
                <w:rFonts w:ascii="Arial" w:hAnsi="Arial" w:cs="Arial"/>
                <w:b/>
                <w:sz w:val="22"/>
                <w:szCs w:val="22"/>
                <w:lang w:val="pt-BR"/>
              </w:rPr>
              <w:t>o.</w:t>
            </w:r>
          </w:p>
        </w:tc>
        <w:tc>
          <w:tcPr>
            <w:tcW w:w="161" w:type="pct"/>
            <w:vAlign w:val="center"/>
          </w:tcPr>
          <w:p w14:paraId="23F90F96" w14:textId="77777777"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24D7C383" w14:textId="747943EA" w:rsidR="001C02BA" w:rsidRPr="004729D6" w:rsidRDefault="001A4CF3"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20ML/HO/</w:t>
            </w:r>
            <w:r w:rsidR="00E418CB" w:rsidRPr="004729D6">
              <w:rPr>
                <w:rFonts w:ascii="Arial" w:hAnsi="Arial" w:cs="Arial"/>
                <w:sz w:val="22"/>
                <w:szCs w:val="22"/>
                <w:lang w:val="pt-BR"/>
              </w:rPr>
              <w:t>HRA</w:t>
            </w:r>
            <w:r w:rsidRPr="004729D6">
              <w:rPr>
                <w:rFonts w:ascii="Arial" w:hAnsi="Arial" w:cs="Arial"/>
                <w:sz w:val="22"/>
                <w:szCs w:val="22"/>
                <w:lang w:val="pt-BR"/>
              </w:rPr>
              <w:t>/</w:t>
            </w:r>
            <w:r w:rsidR="00C6463A" w:rsidRPr="004729D6">
              <w:rPr>
                <w:rFonts w:ascii="Arial" w:hAnsi="Arial" w:cs="Arial"/>
                <w:sz w:val="22"/>
                <w:szCs w:val="22"/>
                <w:lang w:val="pt-BR"/>
              </w:rPr>
              <w:t>POLICY</w:t>
            </w:r>
            <w:r w:rsidRPr="004729D6">
              <w:rPr>
                <w:rFonts w:ascii="Arial" w:hAnsi="Arial" w:cs="Arial"/>
                <w:sz w:val="22"/>
                <w:szCs w:val="22"/>
                <w:lang w:val="pt-BR"/>
              </w:rPr>
              <w:t>/001</w:t>
            </w:r>
          </w:p>
        </w:tc>
      </w:tr>
      <w:tr w:rsidR="001C02BA" w:rsidRPr="004729D6" w14:paraId="13EB7657" w14:textId="77777777" w:rsidTr="00816BE4">
        <w:tc>
          <w:tcPr>
            <w:tcW w:w="1568" w:type="pct"/>
            <w:vAlign w:val="center"/>
          </w:tcPr>
          <w:p w14:paraId="7ACDB72F"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Version no.</w:t>
            </w:r>
          </w:p>
        </w:tc>
        <w:tc>
          <w:tcPr>
            <w:tcW w:w="161" w:type="pct"/>
            <w:vAlign w:val="center"/>
          </w:tcPr>
          <w:p w14:paraId="40F98DEB" w14:textId="77777777"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40C65659"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01</w:t>
            </w:r>
          </w:p>
        </w:tc>
      </w:tr>
      <w:tr w:rsidR="001C02BA" w:rsidRPr="004729D6" w14:paraId="6AD8A7D7" w14:textId="77777777" w:rsidTr="00816BE4">
        <w:tc>
          <w:tcPr>
            <w:tcW w:w="1568" w:type="pct"/>
            <w:vAlign w:val="center"/>
          </w:tcPr>
          <w:p w14:paraId="4B27B18F"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Version date</w:t>
            </w:r>
          </w:p>
        </w:tc>
        <w:tc>
          <w:tcPr>
            <w:tcW w:w="161" w:type="pct"/>
            <w:vAlign w:val="center"/>
          </w:tcPr>
          <w:p w14:paraId="4CD39F81" w14:textId="77777777"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6D9AE88F" w14:textId="1F2FD6F1"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01.</w:t>
            </w:r>
            <w:r w:rsidR="00DD6D5A" w:rsidRPr="004729D6">
              <w:rPr>
                <w:rFonts w:ascii="Arial" w:hAnsi="Arial" w:cs="Arial"/>
                <w:sz w:val="22"/>
                <w:szCs w:val="22"/>
                <w:lang w:val="pt-BR"/>
              </w:rPr>
              <w:t>10</w:t>
            </w:r>
            <w:r w:rsidRPr="004729D6">
              <w:rPr>
                <w:rFonts w:ascii="Arial" w:hAnsi="Arial" w:cs="Arial"/>
                <w:sz w:val="22"/>
                <w:szCs w:val="22"/>
                <w:lang w:val="pt-BR"/>
              </w:rPr>
              <w:t>.2024</w:t>
            </w:r>
          </w:p>
        </w:tc>
      </w:tr>
      <w:tr w:rsidR="001C02BA" w:rsidRPr="004729D6" w14:paraId="09306FF4" w14:textId="77777777" w:rsidTr="00816BE4">
        <w:tc>
          <w:tcPr>
            <w:tcW w:w="1568" w:type="pct"/>
            <w:vAlign w:val="center"/>
          </w:tcPr>
          <w:p w14:paraId="14ABC08B"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Revision no.</w:t>
            </w:r>
          </w:p>
        </w:tc>
        <w:tc>
          <w:tcPr>
            <w:tcW w:w="161" w:type="pct"/>
            <w:vAlign w:val="center"/>
          </w:tcPr>
          <w:p w14:paraId="1C065B75" w14:textId="77777777"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3AEF4B81"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00</w:t>
            </w:r>
          </w:p>
        </w:tc>
      </w:tr>
      <w:tr w:rsidR="001C02BA" w:rsidRPr="004729D6" w14:paraId="545A87B8" w14:textId="77777777" w:rsidTr="00816BE4">
        <w:tc>
          <w:tcPr>
            <w:tcW w:w="1568" w:type="pct"/>
            <w:vAlign w:val="center"/>
          </w:tcPr>
          <w:p w14:paraId="2243A02F"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Revision date</w:t>
            </w:r>
          </w:p>
        </w:tc>
        <w:tc>
          <w:tcPr>
            <w:tcW w:w="161" w:type="pct"/>
            <w:vAlign w:val="center"/>
          </w:tcPr>
          <w:p w14:paraId="1764FBED" w14:textId="77777777" w:rsidR="001C02BA" w:rsidRPr="004729D6" w:rsidRDefault="001C02BA" w:rsidP="001C02BA">
            <w:pPr>
              <w:tabs>
                <w:tab w:val="left" w:pos="540"/>
              </w:tabs>
              <w:spacing w:line="276" w:lineRule="auto"/>
              <w:ind w:left="360" w:hanging="360"/>
              <w:jc w:val="both"/>
              <w:rPr>
                <w:rFonts w:ascii="Arial" w:hAnsi="Arial" w:cs="Arial"/>
                <w:bCs/>
                <w:sz w:val="22"/>
                <w:szCs w:val="22"/>
                <w:lang w:val="pt-BR"/>
              </w:rPr>
            </w:pPr>
            <w:r w:rsidRPr="004729D6">
              <w:rPr>
                <w:rFonts w:ascii="Arial" w:hAnsi="Arial" w:cs="Arial"/>
                <w:bCs/>
                <w:sz w:val="22"/>
                <w:szCs w:val="22"/>
                <w:lang w:val="pt-BR"/>
              </w:rPr>
              <w:t>:</w:t>
            </w:r>
          </w:p>
        </w:tc>
        <w:tc>
          <w:tcPr>
            <w:tcW w:w="3271" w:type="pct"/>
            <w:vAlign w:val="center"/>
          </w:tcPr>
          <w:p w14:paraId="18216634" w14:textId="6CA395CF"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sz w:val="22"/>
                <w:szCs w:val="22"/>
                <w:lang w:val="pt-BR"/>
              </w:rPr>
              <w:t>01.</w:t>
            </w:r>
            <w:r w:rsidR="00DD6D5A" w:rsidRPr="004729D6">
              <w:rPr>
                <w:rFonts w:ascii="Arial" w:hAnsi="Arial" w:cs="Arial"/>
                <w:sz w:val="22"/>
                <w:szCs w:val="22"/>
                <w:lang w:val="pt-BR"/>
              </w:rPr>
              <w:t>10</w:t>
            </w:r>
            <w:r w:rsidRPr="004729D6">
              <w:rPr>
                <w:rFonts w:ascii="Arial" w:hAnsi="Arial" w:cs="Arial"/>
                <w:sz w:val="22"/>
                <w:szCs w:val="22"/>
                <w:lang w:val="pt-BR"/>
              </w:rPr>
              <w:t>.2024</w:t>
            </w:r>
          </w:p>
        </w:tc>
      </w:tr>
    </w:tbl>
    <w:p w14:paraId="30158BD7" w14:textId="77777777" w:rsidR="001C02BA" w:rsidRPr="004729D6" w:rsidRDefault="001C02BA" w:rsidP="001C02BA">
      <w:pPr>
        <w:tabs>
          <w:tab w:val="left" w:pos="540"/>
        </w:tabs>
        <w:spacing w:line="276" w:lineRule="auto"/>
        <w:ind w:left="360" w:hanging="360"/>
        <w:jc w:val="both"/>
        <w:rPr>
          <w:rFonts w:ascii="Arial" w:hAnsi="Arial" w:cs="Arial"/>
          <w:sz w:val="22"/>
          <w:szCs w:val="22"/>
        </w:rPr>
      </w:pPr>
    </w:p>
    <w:p w14:paraId="6A23563E" w14:textId="77777777" w:rsidR="00F6592C" w:rsidRPr="004729D6" w:rsidRDefault="00F6592C" w:rsidP="001C02BA">
      <w:pPr>
        <w:tabs>
          <w:tab w:val="left" w:pos="540"/>
        </w:tabs>
        <w:spacing w:line="276" w:lineRule="auto"/>
        <w:ind w:left="360" w:hanging="360"/>
        <w:jc w:val="both"/>
        <w:rPr>
          <w:rFonts w:ascii="Arial" w:hAnsi="Arial" w:cs="Arial"/>
          <w:sz w:val="22"/>
          <w:szCs w:val="22"/>
        </w:rPr>
      </w:pPr>
    </w:p>
    <w:tbl>
      <w:tblPr>
        <w:tblStyle w:val="TableGrid"/>
        <w:tblW w:w="5000" w:type="pct"/>
        <w:tblLook w:val="04A0" w:firstRow="1" w:lastRow="0" w:firstColumn="1" w:lastColumn="0" w:noHBand="0" w:noVBand="1"/>
      </w:tblPr>
      <w:tblGrid>
        <w:gridCol w:w="1825"/>
        <w:gridCol w:w="699"/>
        <w:gridCol w:w="549"/>
        <w:gridCol w:w="556"/>
        <w:gridCol w:w="556"/>
        <w:gridCol w:w="556"/>
        <w:gridCol w:w="556"/>
        <w:gridCol w:w="556"/>
        <w:gridCol w:w="556"/>
        <w:gridCol w:w="521"/>
        <w:gridCol w:w="684"/>
        <w:gridCol w:w="570"/>
        <w:gridCol w:w="684"/>
        <w:gridCol w:w="521"/>
        <w:gridCol w:w="576"/>
      </w:tblGrid>
      <w:tr w:rsidR="001C02BA" w:rsidRPr="004729D6" w14:paraId="5C869090" w14:textId="77777777" w:rsidTr="00816BE4">
        <w:tc>
          <w:tcPr>
            <w:tcW w:w="5000" w:type="pct"/>
            <w:gridSpan w:val="15"/>
            <w:shd w:val="clear" w:color="auto" w:fill="BFBFBF" w:themeFill="background1" w:themeFillShade="BF"/>
            <w:vAlign w:val="center"/>
          </w:tcPr>
          <w:p w14:paraId="0699FCDE" w14:textId="12ADD134" w:rsidR="001C02BA" w:rsidRPr="004729D6" w:rsidRDefault="00C6463A" w:rsidP="001C02BA">
            <w:pPr>
              <w:tabs>
                <w:tab w:val="left" w:pos="540"/>
              </w:tabs>
              <w:spacing w:line="276" w:lineRule="auto"/>
              <w:ind w:left="360" w:hanging="360"/>
              <w:jc w:val="both"/>
              <w:rPr>
                <w:rFonts w:ascii="Arial" w:hAnsi="Arial" w:cs="Arial"/>
                <w:b/>
                <w:sz w:val="22"/>
                <w:szCs w:val="22"/>
                <w:lang w:val="pt-BR"/>
              </w:rPr>
            </w:pPr>
            <w:r w:rsidRPr="004729D6">
              <w:rPr>
                <w:rFonts w:ascii="Arial" w:hAnsi="Arial" w:cs="Arial"/>
                <w:b/>
                <w:sz w:val="22"/>
                <w:szCs w:val="22"/>
                <w:lang w:val="pt-BR"/>
              </w:rPr>
              <w:t>Policy</w:t>
            </w:r>
            <w:r w:rsidR="00605FD5" w:rsidRPr="004729D6">
              <w:rPr>
                <w:rFonts w:ascii="Arial" w:hAnsi="Arial" w:cs="Arial"/>
                <w:b/>
                <w:sz w:val="22"/>
                <w:szCs w:val="22"/>
                <w:lang w:val="pt-BR"/>
              </w:rPr>
              <w:t xml:space="preserve"> -</w:t>
            </w:r>
            <w:r w:rsidR="001C02BA" w:rsidRPr="004729D6">
              <w:rPr>
                <w:rFonts w:ascii="Arial" w:hAnsi="Arial" w:cs="Arial"/>
                <w:b/>
                <w:sz w:val="22"/>
                <w:szCs w:val="22"/>
                <w:lang w:val="pt-BR"/>
              </w:rPr>
              <w:t xml:space="preserve"> </w:t>
            </w:r>
            <w:r w:rsidR="00605FD5" w:rsidRPr="004729D6">
              <w:rPr>
                <w:rFonts w:ascii="Arial" w:hAnsi="Arial" w:cs="Arial"/>
                <w:b/>
                <w:sz w:val="22"/>
                <w:szCs w:val="22"/>
                <w:lang w:val="pt-BR"/>
              </w:rPr>
              <w:t>Responsibilities</w:t>
            </w:r>
            <w:r w:rsidR="001C02BA" w:rsidRPr="004729D6">
              <w:rPr>
                <w:rFonts w:ascii="Arial" w:hAnsi="Arial" w:cs="Arial"/>
                <w:b/>
                <w:sz w:val="22"/>
                <w:szCs w:val="22"/>
                <w:lang w:val="pt-BR"/>
              </w:rPr>
              <w:t>:</w:t>
            </w:r>
          </w:p>
        </w:tc>
      </w:tr>
      <w:tr w:rsidR="001C02BA" w:rsidRPr="004729D6" w14:paraId="45E2D1E2" w14:textId="77777777" w:rsidTr="007436B2">
        <w:trPr>
          <w:trHeight w:val="323"/>
        </w:trPr>
        <w:tc>
          <w:tcPr>
            <w:tcW w:w="916" w:type="pct"/>
            <w:vMerge w:val="restart"/>
            <w:shd w:val="clear" w:color="auto" w:fill="BFBFBF" w:themeFill="background1" w:themeFillShade="BF"/>
            <w:vAlign w:val="center"/>
          </w:tcPr>
          <w:p w14:paraId="5C8160DB" w14:textId="77777777" w:rsidR="00DD107F" w:rsidRPr="004729D6" w:rsidRDefault="00DD107F" w:rsidP="00DD107F">
            <w:pPr>
              <w:tabs>
                <w:tab w:val="left" w:pos="540"/>
              </w:tabs>
              <w:spacing w:line="276" w:lineRule="auto"/>
              <w:ind w:left="360" w:hanging="360"/>
              <w:rPr>
                <w:rFonts w:ascii="Arial" w:hAnsi="Arial" w:cs="Arial"/>
                <w:sz w:val="22"/>
                <w:szCs w:val="22"/>
                <w:lang w:val="en-GB"/>
              </w:rPr>
            </w:pPr>
            <w:r w:rsidRPr="004729D6">
              <w:rPr>
                <w:rFonts w:ascii="Arial" w:hAnsi="Arial" w:cs="Arial"/>
                <w:sz w:val="22"/>
                <w:szCs w:val="22"/>
                <w:lang w:val="en-GB"/>
              </w:rPr>
              <w:t xml:space="preserve">R= </w:t>
            </w:r>
            <w:r w:rsidRPr="004729D6">
              <w:rPr>
                <w:rFonts w:ascii="Arial" w:hAnsi="Arial" w:cs="Arial"/>
                <w:sz w:val="18"/>
                <w:szCs w:val="18"/>
                <w:lang w:val="en-GB"/>
              </w:rPr>
              <w:t>Responsible (Process Owner)</w:t>
            </w:r>
          </w:p>
          <w:p w14:paraId="12C83A82" w14:textId="77777777" w:rsidR="00F6592C" w:rsidRPr="004729D6" w:rsidRDefault="00F6592C" w:rsidP="00F6592C">
            <w:pPr>
              <w:tabs>
                <w:tab w:val="left" w:pos="540"/>
              </w:tabs>
              <w:spacing w:line="276" w:lineRule="auto"/>
              <w:ind w:left="360" w:hanging="360"/>
              <w:rPr>
                <w:rFonts w:ascii="Arial" w:hAnsi="Arial" w:cs="Arial"/>
                <w:b/>
                <w:sz w:val="22"/>
                <w:szCs w:val="22"/>
                <w:lang w:val="en-GB"/>
              </w:rPr>
            </w:pPr>
          </w:p>
          <w:p w14:paraId="3164BBD4" w14:textId="579B2697" w:rsidR="001C02BA" w:rsidRPr="004729D6" w:rsidRDefault="00DD107F" w:rsidP="00F6592C">
            <w:pPr>
              <w:tabs>
                <w:tab w:val="left" w:pos="540"/>
              </w:tabs>
              <w:spacing w:line="276" w:lineRule="auto"/>
              <w:ind w:left="360" w:hanging="360"/>
              <w:rPr>
                <w:rFonts w:ascii="Arial" w:hAnsi="Arial" w:cs="Arial"/>
                <w:sz w:val="22"/>
                <w:szCs w:val="22"/>
                <w:lang w:val="pt-BR"/>
              </w:rPr>
            </w:pPr>
            <w:r w:rsidRPr="004729D6">
              <w:rPr>
                <w:rFonts w:ascii="Arial" w:hAnsi="Arial" w:cs="Arial"/>
                <w:sz w:val="22"/>
                <w:szCs w:val="22"/>
                <w:lang w:val="en-GB"/>
              </w:rPr>
              <w:t xml:space="preserve">A= </w:t>
            </w:r>
            <w:r w:rsidRPr="004729D6">
              <w:rPr>
                <w:rFonts w:ascii="Arial" w:hAnsi="Arial" w:cs="Arial"/>
                <w:sz w:val="18"/>
                <w:szCs w:val="18"/>
                <w:lang w:val="en-GB"/>
              </w:rPr>
              <w:t>Accountable for Implementation</w:t>
            </w:r>
          </w:p>
        </w:tc>
        <w:tc>
          <w:tcPr>
            <w:tcW w:w="4084" w:type="pct"/>
            <w:gridSpan w:val="14"/>
            <w:shd w:val="clear" w:color="auto" w:fill="BFBFBF" w:themeFill="background1" w:themeFillShade="BF"/>
            <w:vAlign w:val="center"/>
          </w:tcPr>
          <w:p w14:paraId="008693DA" w14:textId="77777777" w:rsidR="001C02BA" w:rsidRPr="004729D6" w:rsidRDefault="001C02BA" w:rsidP="001C02BA">
            <w:pPr>
              <w:tabs>
                <w:tab w:val="left" w:pos="540"/>
              </w:tabs>
              <w:spacing w:line="276" w:lineRule="auto"/>
              <w:ind w:left="360" w:hanging="360"/>
              <w:jc w:val="both"/>
              <w:rPr>
                <w:rFonts w:ascii="Arial" w:hAnsi="Arial" w:cs="Arial"/>
                <w:sz w:val="22"/>
                <w:szCs w:val="22"/>
                <w:lang w:val="pt-BR"/>
              </w:rPr>
            </w:pPr>
            <w:r w:rsidRPr="004729D6">
              <w:rPr>
                <w:rFonts w:ascii="Arial" w:hAnsi="Arial" w:cs="Arial"/>
                <w:b/>
                <w:bCs/>
                <w:sz w:val="22"/>
                <w:szCs w:val="22"/>
                <w:lang w:val="en-GB"/>
              </w:rPr>
              <w:t>Process</w:t>
            </w:r>
          </w:p>
        </w:tc>
      </w:tr>
      <w:tr w:rsidR="006A1486" w:rsidRPr="004729D6" w14:paraId="2A2D7C14" w14:textId="77777777" w:rsidTr="00DD107F">
        <w:trPr>
          <w:cantSplit/>
          <w:trHeight w:val="2056"/>
        </w:trPr>
        <w:tc>
          <w:tcPr>
            <w:tcW w:w="916" w:type="pct"/>
            <w:vMerge/>
            <w:shd w:val="clear" w:color="auto" w:fill="BFBFBF" w:themeFill="background1" w:themeFillShade="BF"/>
            <w:vAlign w:val="center"/>
          </w:tcPr>
          <w:p w14:paraId="299AB414" w14:textId="77777777" w:rsidR="006A1486" w:rsidRPr="004729D6" w:rsidRDefault="006A1486" w:rsidP="006A1486">
            <w:pPr>
              <w:tabs>
                <w:tab w:val="left" w:pos="540"/>
              </w:tabs>
              <w:spacing w:line="276" w:lineRule="auto"/>
              <w:ind w:left="360" w:hanging="360"/>
              <w:jc w:val="both"/>
              <w:rPr>
                <w:rFonts w:ascii="Arial" w:hAnsi="Arial" w:cs="Arial"/>
                <w:sz w:val="22"/>
                <w:szCs w:val="22"/>
                <w:lang w:val="pt-BR"/>
              </w:rPr>
            </w:pPr>
          </w:p>
        </w:tc>
        <w:tc>
          <w:tcPr>
            <w:tcW w:w="351" w:type="pct"/>
            <w:textDirection w:val="btLr"/>
            <w:vAlign w:val="center"/>
          </w:tcPr>
          <w:p w14:paraId="2EFB3490" w14:textId="05A07B91" w:rsidR="006A1486" w:rsidRPr="004729D6" w:rsidRDefault="009376F2" w:rsidP="006A1486">
            <w:pPr>
              <w:tabs>
                <w:tab w:val="left" w:pos="540"/>
              </w:tabs>
              <w:spacing w:line="276" w:lineRule="auto"/>
              <w:jc w:val="center"/>
              <w:rPr>
                <w:rFonts w:ascii="Arial" w:hAnsi="Arial" w:cs="Arial"/>
                <w:bCs/>
                <w:sz w:val="22"/>
                <w:szCs w:val="22"/>
                <w:lang w:val="en-GB"/>
              </w:rPr>
            </w:pPr>
            <w:r w:rsidRPr="004729D6">
              <w:rPr>
                <w:rFonts w:ascii="Arial" w:hAnsi="Arial" w:cs="Arial"/>
                <w:bCs/>
                <w:sz w:val="22"/>
                <w:szCs w:val="22"/>
                <w:lang w:val="en-GB"/>
              </w:rPr>
              <w:t>Corporate Head HR/IR</w:t>
            </w:r>
          </w:p>
        </w:tc>
        <w:tc>
          <w:tcPr>
            <w:tcW w:w="276" w:type="pct"/>
            <w:textDirection w:val="btLr"/>
            <w:vAlign w:val="center"/>
          </w:tcPr>
          <w:p w14:paraId="761C5538" w14:textId="441C2B92"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Site Heads</w:t>
            </w:r>
          </w:p>
        </w:tc>
        <w:tc>
          <w:tcPr>
            <w:tcW w:w="279" w:type="pct"/>
            <w:textDirection w:val="btLr"/>
            <w:vAlign w:val="center"/>
          </w:tcPr>
          <w:p w14:paraId="37FE4E8A" w14:textId="6226C1F4"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Lead Audit - SAS</w:t>
            </w:r>
          </w:p>
        </w:tc>
        <w:tc>
          <w:tcPr>
            <w:tcW w:w="279" w:type="pct"/>
            <w:textDirection w:val="btLr"/>
            <w:vAlign w:val="center"/>
          </w:tcPr>
          <w:p w14:paraId="3217CE17" w14:textId="4364AB68"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 xml:space="preserve">Site </w:t>
            </w:r>
            <w:r w:rsidR="007436B2" w:rsidRPr="004729D6">
              <w:rPr>
                <w:rFonts w:ascii="Arial" w:hAnsi="Arial" w:cs="Arial"/>
                <w:bCs/>
                <w:sz w:val="22"/>
                <w:szCs w:val="22"/>
                <w:lang w:val="en-GB"/>
              </w:rPr>
              <w:t>Safety</w:t>
            </w:r>
            <w:r w:rsidRPr="004729D6">
              <w:rPr>
                <w:rFonts w:ascii="Arial" w:hAnsi="Arial" w:cs="Arial"/>
                <w:bCs/>
                <w:sz w:val="22"/>
                <w:szCs w:val="22"/>
                <w:lang w:val="en-GB"/>
              </w:rPr>
              <w:t xml:space="preserve"> Officers</w:t>
            </w:r>
          </w:p>
        </w:tc>
        <w:tc>
          <w:tcPr>
            <w:tcW w:w="279" w:type="pct"/>
            <w:textDirection w:val="btLr"/>
            <w:vAlign w:val="center"/>
          </w:tcPr>
          <w:p w14:paraId="564A068B" w14:textId="27722DF9"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Production Heads</w:t>
            </w:r>
          </w:p>
        </w:tc>
        <w:tc>
          <w:tcPr>
            <w:tcW w:w="279" w:type="pct"/>
            <w:textDirection w:val="btLr"/>
            <w:vAlign w:val="center"/>
          </w:tcPr>
          <w:p w14:paraId="70E9F98E" w14:textId="625A5F41"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Engineering Heads</w:t>
            </w:r>
          </w:p>
        </w:tc>
        <w:tc>
          <w:tcPr>
            <w:tcW w:w="279" w:type="pct"/>
            <w:textDirection w:val="btLr"/>
            <w:vAlign w:val="center"/>
          </w:tcPr>
          <w:p w14:paraId="5B17AE7A" w14:textId="40052A7D"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SCM Heads</w:t>
            </w:r>
          </w:p>
        </w:tc>
        <w:tc>
          <w:tcPr>
            <w:tcW w:w="279" w:type="pct"/>
            <w:textDirection w:val="btLr"/>
            <w:vAlign w:val="center"/>
          </w:tcPr>
          <w:p w14:paraId="368D5BC2" w14:textId="213BCA24"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Corporate HR Head</w:t>
            </w:r>
          </w:p>
        </w:tc>
        <w:tc>
          <w:tcPr>
            <w:tcW w:w="261" w:type="pct"/>
            <w:textDirection w:val="btLr"/>
            <w:vAlign w:val="center"/>
          </w:tcPr>
          <w:p w14:paraId="6805E85B" w14:textId="0DC67A8F"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Site HR Heads</w:t>
            </w:r>
          </w:p>
        </w:tc>
        <w:tc>
          <w:tcPr>
            <w:tcW w:w="343" w:type="pct"/>
            <w:textDirection w:val="btLr"/>
            <w:vAlign w:val="center"/>
          </w:tcPr>
          <w:p w14:paraId="45AFE4D1" w14:textId="4014B41B"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Corporate Q</w:t>
            </w:r>
            <w:r w:rsidR="007436B2" w:rsidRPr="004729D6">
              <w:rPr>
                <w:rFonts w:ascii="Arial" w:hAnsi="Arial" w:cs="Arial"/>
                <w:bCs/>
                <w:sz w:val="22"/>
                <w:szCs w:val="22"/>
                <w:lang w:val="en-GB"/>
              </w:rPr>
              <w:t>AQ</w:t>
            </w:r>
            <w:r w:rsidRPr="004729D6">
              <w:rPr>
                <w:rFonts w:ascii="Arial" w:hAnsi="Arial" w:cs="Arial"/>
                <w:bCs/>
                <w:sz w:val="22"/>
                <w:szCs w:val="22"/>
                <w:lang w:val="en-GB"/>
              </w:rPr>
              <w:t>C Heads</w:t>
            </w:r>
          </w:p>
        </w:tc>
        <w:tc>
          <w:tcPr>
            <w:tcW w:w="286" w:type="pct"/>
            <w:textDirection w:val="btLr"/>
            <w:vAlign w:val="center"/>
          </w:tcPr>
          <w:p w14:paraId="07EA0623" w14:textId="754E51BD" w:rsidR="006A1486" w:rsidRPr="004729D6" w:rsidRDefault="006A1486"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Site QA</w:t>
            </w:r>
            <w:r w:rsidR="007436B2" w:rsidRPr="004729D6">
              <w:rPr>
                <w:rFonts w:ascii="Arial" w:hAnsi="Arial" w:cs="Arial"/>
                <w:bCs/>
                <w:sz w:val="22"/>
                <w:szCs w:val="22"/>
                <w:lang w:val="en-GB"/>
              </w:rPr>
              <w:t>Q</w:t>
            </w:r>
            <w:r w:rsidRPr="004729D6">
              <w:rPr>
                <w:rFonts w:ascii="Arial" w:hAnsi="Arial" w:cs="Arial"/>
                <w:bCs/>
                <w:sz w:val="22"/>
                <w:szCs w:val="22"/>
                <w:lang w:val="en-GB"/>
              </w:rPr>
              <w:t>C Heads</w:t>
            </w:r>
          </w:p>
        </w:tc>
        <w:tc>
          <w:tcPr>
            <w:tcW w:w="343" w:type="pct"/>
            <w:textDirection w:val="btLr"/>
            <w:vAlign w:val="center"/>
          </w:tcPr>
          <w:p w14:paraId="37FA28E2" w14:textId="3F81CA7A" w:rsidR="006A1486" w:rsidRPr="004729D6" w:rsidRDefault="007436B2"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Corporate MKT</w:t>
            </w:r>
            <w:r w:rsidR="006A1486" w:rsidRPr="004729D6">
              <w:rPr>
                <w:rFonts w:ascii="Arial" w:hAnsi="Arial" w:cs="Arial"/>
                <w:bCs/>
                <w:sz w:val="22"/>
                <w:szCs w:val="22"/>
                <w:lang w:val="en-GB"/>
              </w:rPr>
              <w:t xml:space="preserve"> Heads</w:t>
            </w:r>
          </w:p>
        </w:tc>
        <w:tc>
          <w:tcPr>
            <w:tcW w:w="261" w:type="pct"/>
            <w:textDirection w:val="btLr"/>
            <w:vAlign w:val="center"/>
          </w:tcPr>
          <w:p w14:paraId="12FF3A79" w14:textId="27C8D668" w:rsidR="006A1486" w:rsidRPr="004729D6" w:rsidRDefault="007436B2" w:rsidP="006A1486">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Corporate IT</w:t>
            </w:r>
            <w:r w:rsidR="006A1486" w:rsidRPr="004729D6">
              <w:rPr>
                <w:rFonts w:ascii="Arial" w:hAnsi="Arial" w:cs="Arial"/>
                <w:bCs/>
                <w:sz w:val="22"/>
                <w:szCs w:val="22"/>
                <w:lang w:val="en-GB"/>
              </w:rPr>
              <w:t xml:space="preserve"> Heads</w:t>
            </w:r>
          </w:p>
        </w:tc>
        <w:tc>
          <w:tcPr>
            <w:tcW w:w="288" w:type="pct"/>
            <w:textDirection w:val="btLr"/>
            <w:vAlign w:val="center"/>
          </w:tcPr>
          <w:p w14:paraId="6472FBA9" w14:textId="5CB7AD54" w:rsidR="006A1486" w:rsidRPr="004729D6" w:rsidRDefault="006A1486" w:rsidP="006A1486">
            <w:pPr>
              <w:tabs>
                <w:tab w:val="left" w:pos="540"/>
              </w:tabs>
              <w:spacing w:line="276" w:lineRule="auto"/>
              <w:ind w:left="360" w:hanging="360"/>
              <w:jc w:val="center"/>
              <w:rPr>
                <w:rFonts w:ascii="Arial" w:hAnsi="Arial" w:cs="Arial"/>
                <w:sz w:val="22"/>
                <w:szCs w:val="22"/>
                <w:lang w:val="pt-BR"/>
              </w:rPr>
            </w:pPr>
            <w:r w:rsidRPr="004729D6">
              <w:rPr>
                <w:rFonts w:ascii="Arial" w:hAnsi="Arial" w:cs="Arial"/>
                <w:sz w:val="22"/>
                <w:szCs w:val="22"/>
                <w:lang w:val="pt-BR"/>
              </w:rPr>
              <w:t>---</w:t>
            </w:r>
          </w:p>
        </w:tc>
      </w:tr>
      <w:tr w:rsidR="00DD107F" w:rsidRPr="004729D6" w14:paraId="693C7B31" w14:textId="77777777" w:rsidTr="00DD107F">
        <w:tc>
          <w:tcPr>
            <w:tcW w:w="916" w:type="pct"/>
            <w:shd w:val="clear" w:color="auto" w:fill="BFBFBF" w:themeFill="background1" w:themeFillShade="BF"/>
            <w:vAlign w:val="center"/>
          </w:tcPr>
          <w:p w14:paraId="2DFDE482" w14:textId="77777777" w:rsidR="00DD107F" w:rsidRPr="004729D6" w:rsidRDefault="00DD107F" w:rsidP="00DD107F">
            <w:pPr>
              <w:tabs>
                <w:tab w:val="left" w:pos="540"/>
              </w:tabs>
              <w:spacing w:line="276" w:lineRule="auto"/>
              <w:jc w:val="both"/>
              <w:rPr>
                <w:rFonts w:ascii="Arial" w:hAnsi="Arial" w:cs="Arial"/>
                <w:b/>
                <w:bCs/>
                <w:sz w:val="22"/>
                <w:szCs w:val="22"/>
                <w:lang w:val="pt-BR"/>
              </w:rPr>
            </w:pPr>
            <w:r w:rsidRPr="004729D6">
              <w:rPr>
                <w:rFonts w:ascii="Arial" w:hAnsi="Arial" w:cs="Arial"/>
                <w:b/>
                <w:bCs/>
                <w:sz w:val="22"/>
                <w:szCs w:val="22"/>
                <w:lang w:val="pt-BR"/>
              </w:rPr>
              <w:t>Process Owners</w:t>
            </w:r>
          </w:p>
        </w:tc>
        <w:tc>
          <w:tcPr>
            <w:tcW w:w="351" w:type="pct"/>
            <w:vAlign w:val="center"/>
          </w:tcPr>
          <w:p w14:paraId="00340F85" w14:textId="03BFC1D6"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A</w:t>
            </w:r>
          </w:p>
        </w:tc>
        <w:tc>
          <w:tcPr>
            <w:tcW w:w="276" w:type="pct"/>
            <w:vAlign w:val="center"/>
          </w:tcPr>
          <w:p w14:paraId="68440EF2" w14:textId="21DEAD4D"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79" w:type="pct"/>
            <w:vAlign w:val="center"/>
          </w:tcPr>
          <w:p w14:paraId="15FE4B82" w14:textId="1A1C496C" w:rsidR="00DD107F" w:rsidRPr="004729D6" w:rsidRDefault="004548E2"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A</w:t>
            </w:r>
          </w:p>
        </w:tc>
        <w:tc>
          <w:tcPr>
            <w:tcW w:w="279" w:type="pct"/>
            <w:vAlign w:val="center"/>
          </w:tcPr>
          <w:p w14:paraId="57A38A2D" w14:textId="2DB7E544"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79" w:type="pct"/>
            <w:vAlign w:val="center"/>
          </w:tcPr>
          <w:p w14:paraId="37F8B2EB" w14:textId="5F091C5A"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79" w:type="pct"/>
            <w:vAlign w:val="center"/>
          </w:tcPr>
          <w:p w14:paraId="5AF4C1A7" w14:textId="1B6026E2"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79" w:type="pct"/>
            <w:vAlign w:val="center"/>
          </w:tcPr>
          <w:p w14:paraId="7AB60D2A" w14:textId="3A55F479"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79" w:type="pct"/>
            <w:vAlign w:val="center"/>
          </w:tcPr>
          <w:p w14:paraId="3523FADF" w14:textId="59C88F63"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61" w:type="pct"/>
            <w:vAlign w:val="center"/>
          </w:tcPr>
          <w:p w14:paraId="405C052B" w14:textId="55615AEA"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343" w:type="pct"/>
            <w:vAlign w:val="center"/>
          </w:tcPr>
          <w:p w14:paraId="253F1964" w14:textId="19390098"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A</w:t>
            </w:r>
          </w:p>
        </w:tc>
        <w:tc>
          <w:tcPr>
            <w:tcW w:w="286" w:type="pct"/>
            <w:vAlign w:val="center"/>
          </w:tcPr>
          <w:p w14:paraId="00BDD1D8" w14:textId="347BC3B1" w:rsidR="00DD107F" w:rsidRPr="004729D6" w:rsidRDefault="00DD107F" w:rsidP="00DD107F">
            <w:pPr>
              <w:tabs>
                <w:tab w:val="left" w:pos="540"/>
              </w:tabs>
              <w:spacing w:line="276" w:lineRule="auto"/>
              <w:ind w:left="360" w:hanging="360"/>
              <w:jc w:val="center"/>
              <w:rPr>
                <w:rFonts w:ascii="Arial" w:hAnsi="Arial" w:cs="Arial"/>
                <w:sz w:val="22"/>
                <w:szCs w:val="22"/>
                <w:lang w:val="pt-BR"/>
              </w:rPr>
            </w:pPr>
            <w:r w:rsidRPr="004729D6">
              <w:rPr>
                <w:rFonts w:ascii="Arial" w:hAnsi="Arial" w:cs="Arial"/>
                <w:bCs/>
                <w:sz w:val="22"/>
                <w:szCs w:val="22"/>
                <w:lang w:val="en-GB"/>
              </w:rPr>
              <w:t>R</w:t>
            </w:r>
          </w:p>
        </w:tc>
        <w:tc>
          <w:tcPr>
            <w:tcW w:w="343" w:type="pct"/>
            <w:vAlign w:val="center"/>
          </w:tcPr>
          <w:p w14:paraId="0D280E02" w14:textId="1D18D9A6" w:rsidR="00DD107F" w:rsidRPr="004729D6" w:rsidRDefault="00DD107F" w:rsidP="00DD107F">
            <w:pPr>
              <w:tabs>
                <w:tab w:val="left" w:pos="540"/>
              </w:tabs>
              <w:spacing w:line="276" w:lineRule="auto"/>
              <w:ind w:left="360" w:hanging="360"/>
              <w:jc w:val="center"/>
              <w:rPr>
                <w:rFonts w:ascii="Arial" w:hAnsi="Arial" w:cs="Arial"/>
                <w:sz w:val="22"/>
                <w:szCs w:val="22"/>
                <w:lang w:val="pt-BR"/>
              </w:rPr>
            </w:pPr>
            <w:r w:rsidRPr="004729D6">
              <w:rPr>
                <w:rFonts w:ascii="Arial" w:hAnsi="Arial" w:cs="Arial"/>
                <w:bCs/>
                <w:sz w:val="22"/>
                <w:szCs w:val="22"/>
                <w:lang w:val="en-GB"/>
              </w:rPr>
              <w:t>A</w:t>
            </w:r>
          </w:p>
        </w:tc>
        <w:tc>
          <w:tcPr>
            <w:tcW w:w="261" w:type="pct"/>
            <w:vAlign w:val="center"/>
          </w:tcPr>
          <w:p w14:paraId="54AE2197" w14:textId="5E746C0F"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c>
          <w:tcPr>
            <w:tcW w:w="288" w:type="pct"/>
            <w:vAlign w:val="center"/>
          </w:tcPr>
          <w:p w14:paraId="374B9268" w14:textId="5F0442D4" w:rsidR="00DD107F" w:rsidRPr="004729D6" w:rsidRDefault="00DD107F" w:rsidP="00DD107F">
            <w:pPr>
              <w:tabs>
                <w:tab w:val="left" w:pos="540"/>
              </w:tabs>
              <w:spacing w:line="276" w:lineRule="auto"/>
              <w:ind w:left="360" w:hanging="360"/>
              <w:jc w:val="center"/>
              <w:rPr>
                <w:rFonts w:ascii="Arial" w:hAnsi="Arial" w:cs="Arial"/>
                <w:bCs/>
                <w:sz w:val="22"/>
                <w:szCs w:val="22"/>
                <w:lang w:val="en-GB"/>
              </w:rPr>
            </w:pPr>
            <w:r w:rsidRPr="004729D6">
              <w:rPr>
                <w:rFonts w:ascii="Arial" w:hAnsi="Arial" w:cs="Arial"/>
                <w:bCs/>
                <w:sz w:val="22"/>
                <w:szCs w:val="22"/>
                <w:lang w:val="en-GB"/>
              </w:rPr>
              <w:t>R</w:t>
            </w:r>
          </w:p>
        </w:tc>
      </w:tr>
    </w:tbl>
    <w:p w14:paraId="504EF7B8" w14:textId="77777777" w:rsidR="001C02BA" w:rsidRPr="004729D6" w:rsidRDefault="001C02BA" w:rsidP="001C02BA">
      <w:pPr>
        <w:tabs>
          <w:tab w:val="left" w:pos="540"/>
        </w:tabs>
        <w:spacing w:line="276" w:lineRule="auto"/>
        <w:ind w:left="360" w:hanging="360"/>
        <w:jc w:val="both"/>
        <w:rPr>
          <w:rFonts w:ascii="Arial" w:hAnsi="Arial" w:cs="Arial"/>
          <w:b/>
          <w:sz w:val="22"/>
          <w:szCs w:val="22"/>
        </w:rPr>
      </w:pPr>
    </w:p>
    <w:p w14:paraId="4594911A" w14:textId="77777777" w:rsidR="00F6592C" w:rsidRPr="004729D6" w:rsidRDefault="00F6592C" w:rsidP="001C02BA">
      <w:pPr>
        <w:tabs>
          <w:tab w:val="left" w:pos="540"/>
        </w:tabs>
        <w:spacing w:line="276" w:lineRule="auto"/>
        <w:ind w:left="360" w:hanging="360"/>
        <w:jc w:val="both"/>
        <w:rPr>
          <w:rFonts w:ascii="Arial" w:hAnsi="Arial" w:cs="Arial"/>
          <w:b/>
          <w:sz w:val="22"/>
          <w:szCs w:val="22"/>
        </w:rPr>
      </w:pPr>
    </w:p>
    <w:tbl>
      <w:tblPr>
        <w:tblStyle w:val="TableGrid"/>
        <w:tblW w:w="5000" w:type="pct"/>
        <w:tblLook w:val="04A0" w:firstRow="1" w:lastRow="0" w:firstColumn="1" w:lastColumn="0" w:noHBand="0" w:noVBand="1"/>
      </w:tblPr>
      <w:tblGrid>
        <w:gridCol w:w="661"/>
        <w:gridCol w:w="682"/>
        <w:gridCol w:w="682"/>
        <w:gridCol w:w="682"/>
        <w:gridCol w:w="682"/>
        <w:gridCol w:w="682"/>
        <w:gridCol w:w="682"/>
        <w:gridCol w:w="682"/>
        <w:gridCol w:w="755"/>
        <w:gridCol w:w="755"/>
        <w:gridCol w:w="755"/>
        <w:gridCol w:w="755"/>
        <w:gridCol w:w="755"/>
        <w:gridCol w:w="755"/>
      </w:tblGrid>
      <w:tr w:rsidR="001C02BA" w:rsidRPr="004729D6" w14:paraId="56343D41" w14:textId="77777777" w:rsidTr="00816BE4">
        <w:tc>
          <w:tcPr>
            <w:tcW w:w="5000" w:type="pct"/>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AF67F7" w14:textId="4B8B43C8" w:rsidR="001C02BA" w:rsidRPr="004729D6" w:rsidRDefault="001C02BA" w:rsidP="001C02BA">
            <w:pPr>
              <w:tabs>
                <w:tab w:val="left" w:pos="540"/>
              </w:tabs>
              <w:spacing w:line="276" w:lineRule="auto"/>
              <w:ind w:left="360" w:hanging="360"/>
              <w:jc w:val="both"/>
              <w:rPr>
                <w:rFonts w:ascii="Arial" w:hAnsi="Arial" w:cs="Arial"/>
                <w:b/>
                <w:sz w:val="22"/>
                <w:szCs w:val="22"/>
                <w:lang w:val="pt-BR"/>
              </w:rPr>
            </w:pPr>
            <w:r w:rsidRPr="004729D6">
              <w:rPr>
                <w:rFonts w:ascii="Arial" w:hAnsi="Arial" w:cs="Arial"/>
                <w:b/>
                <w:sz w:val="22"/>
                <w:szCs w:val="22"/>
                <w:lang w:val="pt-BR"/>
              </w:rPr>
              <w:t xml:space="preserve">This </w:t>
            </w:r>
            <w:r w:rsidR="00C6463A" w:rsidRPr="004729D6">
              <w:rPr>
                <w:rFonts w:ascii="Arial" w:hAnsi="Arial" w:cs="Arial"/>
                <w:b/>
                <w:sz w:val="22"/>
                <w:szCs w:val="22"/>
                <w:lang w:val="pt-BR"/>
              </w:rPr>
              <w:t>Policy</w:t>
            </w:r>
            <w:r w:rsidR="002C6C23" w:rsidRPr="004729D6">
              <w:rPr>
                <w:rFonts w:ascii="Arial" w:hAnsi="Arial" w:cs="Arial"/>
                <w:b/>
                <w:sz w:val="22"/>
                <w:szCs w:val="22"/>
                <w:lang w:val="pt-BR"/>
              </w:rPr>
              <w:t xml:space="preserve"> </w:t>
            </w:r>
            <w:r w:rsidRPr="004729D6">
              <w:rPr>
                <w:rFonts w:ascii="Arial" w:hAnsi="Arial" w:cs="Arial"/>
                <w:b/>
                <w:sz w:val="22"/>
                <w:szCs w:val="22"/>
                <w:lang w:val="pt-BR"/>
              </w:rPr>
              <w:t>is applicable to :</w:t>
            </w:r>
          </w:p>
        </w:tc>
      </w:tr>
      <w:tr w:rsidR="00B546E2" w:rsidRPr="004729D6" w14:paraId="553E7919" w14:textId="77777777" w:rsidTr="007230D0">
        <w:trPr>
          <w:cantSplit/>
          <w:trHeight w:val="227"/>
        </w:trPr>
        <w:tc>
          <w:tcPr>
            <w:tcW w:w="33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47C3781" w14:textId="4E316FC3"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HO</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6A38EB" w14:textId="625EB887"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PL01</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1635CF" w14:textId="12AC56E1"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PL02</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91B2703" w14:textId="34B3C783"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PL03</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B44546" w14:textId="3B57413E"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PL04</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D28E8F" w14:textId="07270048"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PL05</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7B3CECD" w14:textId="5C21F6E1"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PL06</w:t>
            </w:r>
          </w:p>
        </w:tc>
        <w:tc>
          <w:tcPr>
            <w:tcW w:w="34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1179EB" w14:textId="6A247AED"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PL07</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7F1858" w14:textId="56DBDB53"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WH01</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3D5B7FD" w14:textId="2AB87F3C"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WH02</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90064D0" w14:textId="551460C8"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WH03</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F285BCC" w14:textId="2D5053C0"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WH04</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5691F3" w14:textId="65AC684F"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WH05</w:t>
            </w:r>
          </w:p>
        </w:tc>
        <w:tc>
          <w:tcPr>
            <w:tcW w:w="37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62A063F" w14:textId="152A46C2" w:rsidR="00B546E2" w:rsidRPr="004729D6" w:rsidRDefault="00B546E2" w:rsidP="007230D0">
            <w:pPr>
              <w:tabs>
                <w:tab w:val="left" w:pos="540"/>
              </w:tabs>
              <w:spacing w:line="276" w:lineRule="auto"/>
              <w:ind w:left="360" w:hanging="360"/>
              <w:jc w:val="center"/>
              <w:rPr>
                <w:rFonts w:ascii="Arial" w:hAnsi="Arial" w:cs="Arial"/>
                <w:b/>
                <w:bCs/>
                <w:sz w:val="19"/>
                <w:szCs w:val="19"/>
                <w:lang w:val="pt-BR"/>
              </w:rPr>
            </w:pPr>
            <w:r w:rsidRPr="004729D6">
              <w:rPr>
                <w:rFonts w:ascii="Arial" w:hAnsi="Arial" w:cs="Arial"/>
                <w:b/>
                <w:bCs/>
                <w:sz w:val="19"/>
                <w:szCs w:val="19"/>
                <w:lang w:val="pt-BR"/>
              </w:rPr>
              <w:t>WH06</w:t>
            </w:r>
          </w:p>
        </w:tc>
      </w:tr>
      <w:tr w:rsidR="00B546E2" w:rsidRPr="004729D6" w14:paraId="52A18424" w14:textId="77777777" w:rsidTr="007230D0">
        <w:trPr>
          <w:cantSplit/>
          <w:trHeight w:val="1980"/>
        </w:trPr>
        <w:tc>
          <w:tcPr>
            <w:tcW w:w="332" w:type="pct"/>
            <w:tcBorders>
              <w:top w:val="single" w:sz="4" w:space="0" w:color="auto"/>
              <w:left w:val="single" w:sz="4" w:space="0" w:color="auto"/>
              <w:bottom w:val="single" w:sz="4" w:space="0" w:color="auto"/>
              <w:right w:val="single" w:sz="4" w:space="0" w:color="auto"/>
            </w:tcBorders>
            <w:textDirection w:val="btLr"/>
            <w:vAlign w:val="center"/>
          </w:tcPr>
          <w:p w14:paraId="15A82C43" w14:textId="417A62FD"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347 Waghodia</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509948A2" w14:textId="1CC898FC"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Alwar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23845C66" w14:textId="39738FB7"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Bhuj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27D97DF6" w14:textId="2F79BE9B"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rPr>
              <w:t>Hosur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18D1D464" w14:textId="12D47FF7"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Tirunelveli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39370362" w14:textId="7DD09B1A"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Udaipur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762CB614" w14:textId="1C8EF8F6"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Haldwani Plant</w:t>
            </w:r>
          </w:p>
        </w:tc>
        <w:tc>
          <w:tcPr>
            <w:tcW w:w="342" w:type="pct"/>
            <w:tcBorders>
              <w:top w:val="single" w:sz="4" w:space="0" w:color="auto"/>
              <w:left w:val="single" w:sz="4" w:space="0" w:color="auto"/>
              <w:bottom w:val="single" w:sz="4" w:space="0" w:color="auto"/>
              <w:right w:val="single" w:sz="4" w:space="0" w:color="auto"/>
            </w:tcBorders>
            <w:textDirection w:val="btLr"/>
            <w:vAlign w:val="center"/>
          </w:tcPr>
          <w:p w14:paraId="0C200A9F" w14:textId="3BC3C44C" w:rsidR="00B546E2" w:rsidRPr="004729D6" w:rsidRDefault="00B546E2"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Makrana Plant</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01F07BC9" w14:textId="77464FBE" w:rsidR="00B546E2" w:rsidRPr="004729D6" w:rsidRDefault="00823BBE"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Chinchavan – Panvel</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67404894" w14:textId="2801D56F" w:rsidR="00B546E2" w:rsidRPr="004729D6" w:rsidRDefault="00823BBE"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Thiruvallur</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7C8546E1" w14:textId="63023996" w:rsidR="00B546E2" w:rsidRPr="004729D6" w:rsidRDefault="00823BBE"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Alampur</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71335E23" w14:textId="3790A37E" w:rsidR="00B546E2" w:rsidRPr="004729D6" w:rsidRDefault="00823BBE"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Mundra</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43FF1D71" w14:textId="2204369E" w:rsidR="00B546E2" w:rsidRPr="004729D6" w:rsidRDefault="00823BBE"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Anantpur</w:t>
            </w:r>
          </w:p>
        </w:tc>
        <w:tc>
          <w:tcPr>
            <w:tcW w:w="379" w:type="pct"/>
            <w:tcBorders>
              <w:top w:val="single" w:sz="4" w:space="0" w:color="auto"/>
              <w:left w:val="single" w:sz="4" w:space="0" w:color="auto"/>
              <w:bottom w:val="single" w:sz="4" w:space="0" w:color="auto"/>
              <w:right w:val="single" w:sz="4" w:space="0" w:color="auto"/>
            </w:tcBorders>
            <w:textDirection w:val="btLr"/>
            <w:vAlign w:val="center"/>
          </w:tcPr>
          <w:p w14:paraId="5DC51C1B" w14:textId="1E31E85F" w:rsidR="00B546E2" w:rsidRPr="004729D6" w:rsidRDefault="00816BE4" w:rsidP="00B546E2">
            <w:pPr>
              <w:tabs>
                <w:tab w:val="left" w:pos="540"/>
              </w:tabs>
              <w:spacing w:line="276" w:lineRule="auto"/>
              <w:ind w:left="113" w:right="113"/>
              <w:jc w:val="center"/>
              <w:rPr>
                <w:rFonts w:ascii="Arial" w:hAnsi="Arial" w:cs="Arial"/>
                <w:sz w:val="22"/>
                <w:szCs w:val="22"/>
                <w:lang w:val="pt-BR"/>
              </w:rPr>
            </w:pPr>
            <w:r w:rsidRPr="004729D6">
              <w:rPr>
                <w:rFonts w:ascii="Arial" w:hAnsi="Arial" w:cs="Arial"/>
                <w:sz w:val="22"/>
                <w:szCs w:val="22"/>
                <w:lang w:val="pt-BR"/>
              </w:rPr>
              <w:t>Ummargaon - Vapi</w:t>
            </w:r>
          </w:p>
        </w:tc>
      </w:tr>
    </w:tbl>
    <w:p w14:paraId="19574953" w14:textId="77777777" w:rsidR="001C02BA" w:rsidRPr="004729D6" w:rsidRDefault="001C02BA" w:rsidP="001C02BA">
      <w:pPr>
        <w:tabs>
          <w:tab w:val="left" w:pos="540"/>
        </w:tabs>
        <w:spacing w:line="276" w:lineRule="auto"/>
        <w:ind w:left="360" w:hanging="360"/>
        <w:jc w:val="both"/>
        <w:rPr>
          <w:b/>
        </w:rPr>
      </w:pPr>
    </w:p>
    <w:p w14:paraId="23C4C516" w14:textId="77777777" w:rsidR="00093440" w:rsidRPr="004729D6" w:rsidRDefault="00093440" w:rsidP="00093440">
      <w:pPr>
        <w:tabs>
          <w:tab w:val="left" w:pos="2268"/>
          <w:tab w:val="left" w:pos="8505"/>
        </w:tabs>
        <w:spacing w:before="100" w:after="100" w:line="276" w:lineRule="auto"/>
        <w:jc w:val="center"/>
        <w:rPr>
          <w:rFonts w:ascii="Arial" w:hAnsi="Arial" w:cs="Arial"/>
          <w:b/>
          <w:sz w:val="22"/>
          <w:szCs w:val="22"/>
          <w:lang w:val="en-AU"/>
        </w:rPr>
      </w:pPr>
      <w:r w:rsidRPr="004729D6">
        <w:rPr>
          <w:rFonts w:ascii="Arial" w:hAnsi="Arial" w:cs="Arial"/>
          <w:b/>
          <w:sz w:val="22"/>
          <w:szCs w:val="22"/>
          <w:lang w:val="en-AU"/>
        </w:rPr>
        <w:lastRenderedPageBreak/>
        <w:t>Table of Contents</w:t>
      </w:r>
    </w:p>
    <w:tbl>
      <w:tblPr>
        <w:tblW w:w="0" w:type="auto"/>
        <w:tblLayout w:type="fixed"/>
        <w:tblLook w:val="0000" w:firstRow="0" w:lastRow="0" w:firstColumn="0" w:lastColumn="0" w:noHBand="0" w:noVBand="0"/>
      </w:tblPr>
      <w:tblGrid>
        <w:gridCol w:w="1101"/>
        <w:gridCol w:w="5691"/>
        <w:gridCol w:w="3396"/>
      </w:tblGrid>
      <w:tr w:rsidR="00093440" w:rsidRPr="004729D6" w14:paraId="3FB127F4" w14:textId="77777777" w:rsidTr="00CA3441">
        <w:trPr>
          <w:trHeight w:val="612"/>
        </w:trPr>
        <w:tc>
          <w:tcPr>
            <w:tcW w:w="1101" w:type="dxa"/>
          </w:tcPr>
          <w:p w14:paraId="4EC9ABD1" w14:textId="77777777" w:rsidR="00093440" w:rsidRPr="004729D6"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4729D6">
              <w:rPr>
                <w:rFonts w:ascii="Arial" w:hAnsi="Arial" w:cs="Arial"/>
                <w:b/>
                <w:bCs/>
                <w:color w:val="000000"/>
                <w:sz w:val="22"/>
                <w:szCs w:val="22"/>
                <w:lang w:val="en-GB"/>
              </w:rPr>
              <w:t>Sr. No</w:t>
            </w:r>
          </w:p>
        </w:tc>
        <w:tc>
          <w:tcPr>
            <w:tcW w:w="5691" w:type="dxa"/>
          </w:tcPr>
          <w:p w14:paraId="29D14E10" w14:textId="77777777" w:rsidR="00093440" w:rsidRPr="004729D6"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4729D6">
              <w:rPr>
                <w:rFonts w:ascii="Arial" w:hAnsi="Arial" w:cs="Arial"/>
                <w:b/>
                <w:bCs/>
                <w:color w:val="000000"/>
                <w:sz w:val="22"/>
                <w:szCs w:val="22"/>
                <w:lang w:val="en-GB"/>
              </w:rPr>
              <w:t xml:space="preserve">Description </w:t>
            </w:r>
          </w:p>
        </w:tc>
        <w:tc>
          <w:tcPr>
            <w:tcW w:w="3396" w:type="dxa"/>
          </w:tcPr>
          <w:p w14:paraId="5DAC8D2F" w14:textId="77777777" w:rsidR="00093440" w:rsidRPr="004729D6" w:rsidRDefault="00093440" w:rsidP="00093440">
            <w:pPr>
              <w:tabs>
                <w:tab w:val="left" w:pos="8505"/>
              </w:tabs>
              <w:spacing w:before="100" w:after="100" w:line="276" w:lineRule="auto"/>
              <w:jc w:val="right"/>
              <w:rPr>
                <w:rFonts w:ascii="Arial" w:hAnsi="Arial" w:cs="Arial"/>
                <w:b/>
                <w:bCs/>
                <w:color w:val="000000"/>
                <w:sz w:val="22"/>
                <w:szCs w:val="22"/>
                <w:lang w:val="en-GB"/>
              </w:rPr>
            </w:pPr>
            <w:r w:rsidRPr="004729D6">
              <w:rPr>
                <w:rFonts w:ascii="Arial" w:hAnsi="Arial" w:cs="Arial"/>
                <w:b/>
                <w:bCs/>
                <w:color w:val="000000"/>
                <w:sz w:val="22"/>
                <w:szCs w:val="22"/>
                <w:lang w:val="en-GB"/>
              </w:rPr>
              <w:t>Page</w:t>
            </w:r>
          </w:p>
        </w:tc>
      </w:tr>
    </w:tbl>
    <w:p w14:paraId="05B899A9" w14:textId="5EE54137" w:rsidR="009433B1" w:rsidRDefault="00307ABD">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r w:rsidRPr="004729D6">
        <w:rPr>
          <w:rFonts w:cs="Arial"/>
          <w:b/>
          <w:szCs w:val="22"/>
        </w:rPr>
        <w:fldChar w:fldCharType="begin"/>
      </w:r>
      <w:r w:rsidRPr="004729D6">
        <w:rPr>
          <w:rFonts w:cs="Arial"/>
          <w:b/>
          <w:szCs w:val="22"/>
        </w:rPr>
        <w:instrText xml:space="preserve"> TOC \o "1-3" \h \z \u </w:instrText>
      </w:r>
      <w:r w:rsidRPr="004729D6">
        <w:rPr>
          <w:rFonts w:cs="Arial"/>
          <w:b/>
          <w:szCs w:val="22"/>
        </w:rPr>
        <w:fldChar w:fldCharType="separate"/>
      </w:r>
      <w:hyperlink w:anchor="_Toc193553414" w:history="1">
        <w:r w:rsidR="009433B1" w:rsidRPr="000F24F5">
          <w:rPr>
            <w:rStyle w:val="Hyperlink"/>
            <w:rFonts w:cs="Arial"/>
            <w:b/>
            <w:bCs/>
            <w:noProof/>
            <w:lang w:val="en-GB"/>
          </w:rPr>
          <w:t>1.</w:t>
        </w:r>
        <w:r w:rsidR="009433B1">
          <w:rPr>
            <w:rFonts w:asciiTheme="minorHAnsi" w:eastAsiaTheme="minorEastAsia" w:hAnsiTheme="minorHAnsi" w:cstheme="minorBidi"/>
            <w:noProof/>
            <w:kern w:val="2"/>
            <w:sz w:val="24"/>
            <w:lang w:val="en-IN" w:eastAsia="en-IN"/>
            <w14:ligatures w14:val="standardContextual"/>
          </w:rPr>
          <w:tab/>
        </w:r>
        <w:r w:rsidR="009433B1" w:rsidRPr="000F24F5">
          <w:rPr>
            <w:rStyle w:val="Hyperlink"/>
            <w:rFonts w:cs="Arial"/>
            <w:b/>
            <w:bCs/>
            <w:noProof/>
            <w:lang w:val="en-GB"/>
          </w:rPr>
          <w:t>General Disclaimer:</w:t>
        </w:r>
        <w:r w:rsidR="009433B1">
          <w:rPr>
            <w:noProof/>
            <w:webHidden/>
          </w:rPr>
          <w:tab/>
        </w:r>
        <w:r w:rsidR="009433B1">
          <w:rPr>
            <w:noProof/>
            <w:webHidden/>
          </w:rPr>
          <w:fldChar w:fldCharType="begin"/>
        </w:r>
        <w:r w:rsidR="009433B1">
          <w:rPr>
            <w:noProof/>
            <w:webHidden/>
          </w:rPr>
          <w:instrText xml:space="preserve"> PAGEREF _Toc193553414 \h </w:instrText>
        </w:r>
        <w:r w:rsidR="009433B1">
          <w:rPr>
            <w:noProof/>
            <w:webHidden/>
          </w:rPr>
        </w:r>
        <w:r w:rsidR="009433B1">
          <w:rPr>
            <w:noProof/>
            <w:webHidden/>
          </w:rPr>
          <w:fldChar w:fldCharType="separate"/>
        </w:r>
        <w:r w:rsidR="00D0252F">
          <w:rPr>
            <w:noProof/>
            <w:webHidden/>
          </w:rPr>
          <w:t>4</w:t>
        </w:r>
        <w:r w:rsidR="009433B1">
          <w:rPr>
            <w:noProof/>
            <w:webHidden/>
          </w:rPr>
          <w:fldChar w:fldCharType="end"/>
        </w:r>
      </w:hyperlink>
    </w:p>
    <w:p w14:paraId="15EBA790" w14:textId="5C301881"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15" w:history="1">
        <w:r w:rsidRPr="000F24F5">
          <w:rPr>
            <w:rStyle w:val="Hyperlink"/>
            <w:rFonts w:cs="Arial"/>
            <w:b/>
            <w:bCs/>
            <w:noProof/>
            <w:lang w:val="en-GB"/>
          </w:rPr>
          <w:t>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Important Policies</w:t>
        </w:r>
        <w:r>
          <w:rPr>
            <w:noProof/>
            <w:webHidden/>
          </w:rPr>
          <w:tab/>
        </w:r>
        <w:r>
          <w:rPr>
            <w:noProof/>
            <w:webHidden/>
          </w:rPr>
          <w:fldChar w:fldCharType="begin"/>
        </w:r>
        <w:r>
          <w:rPr>
            <w:noProof/>
            <w:webHidden/>
          </w:rPr>
          <w:instrText xml:space="preserve"> PAGEREF _Toc193553415 \h </w:instrText>
        </w:r>
        <w:r>
          <w:rPr>
            <w:noProof/>
            <w:webHidden/>
          </w:rPr>
        </w:r>
        <w:r>
          <w:rPr>
            <w:noProof/>
            <w:webHidden/>
          </w:rPr>
          <w:fldChar w:fldCharType="separate"/>
        </w:r>
        <w:r w:rsidR="00D0252F">
          <w:rPr>
            <w:noProof/>
            <w:webHidden/>
          </w:rPr>
          <w:t>4</w:t>
        </w:r>
        <w:r>
          <w:rPr>
            <w:noProof/>
            <w:webHidden/>
          </w:rPr>
          <w:fldChar w:fldCharType="end"/>
        </w:r>
      </w:hyperlink>
    </w:p>
    <w:p w14:paraId="0C87F783" w14:textId="0C3ACA1F"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16" w:history="1">
        <w:r w:rsidRPr="000F24F5">
          <w:rPr>
            <w:rStyle w:val="Hyperlink"/>
            <w:rFonts w:cs="Arial"/>
            <w:b/>
            <w:bCs/>
            <w:noProof/>
            <w:lang w:val="en-GB"/>
          </w:rPr>
          <w:t>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Purpose</w:t>
        </w:r>
        <w:r>
          <w:rPr>
            <w:noProof/>
            <w:webHidden/>
          </w:rPr>
          <w:tab/>
        </w:r>
        <w:r>
          <w:rPr>
            <w:noProof/>
            <w:webHidden/>
          </w:rPr>
          <w:fldChar w:fldCharType="begin"/>
        </w:r>
        <w:r>
          <w:rPr>
            <w:noProof/>
            <w:webHidden/>
          </w:rPr>
          <w:instrText xml:space="preserve"> PAGEREF _Toc193553416 \h </w:instrText>
        </w:r>
        <w:r>
          <w:rPr>
            <w:noProof/>
            <w:webHidden/>
          </w:rPr>
        </w:r>
        <w:r>
          <w:rPr>
            <w:noProof/>
            <w:webHidden/>
          </w:rPr>
          <w:fldChar w:fldCharType="separate"/>
        </w:r>
        <w:r w:rsidR="00D0252F">
          <w:rPr>
            <w:noProof/>
            <w:webHidden/>
          </w:rPr>
          <w:t>4</w:t>
        </w:r>
        <w:r>
          <w:rPr>
            <w:noProof/>
            <w:webHidden/>
          </w:rPr>
          <w:fldChar w:fldCharType="end"/>
        </w:r>
      </w:hyperlink>
    </w:p>
    <w:p w14:paraId="572F18E8" w14:textId="3AC816B8"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17" w:history="1">
        <w:r w:rsidRPr="000F24F5">
          <w:rPr>
            <w:rStyle w:val="Hyperlink"/>
            <w:rFonts w:cs="Arial"/>
            <w:b/>
            <w:bCs/>
            <w:noProof/>
            <w:lang w:val="en-GB"/>
          </w:rPr>
          <w:t>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Scope</w:t>
        </w:r>
        <w:r>
          <w:rPr>
            <w:noProof/>
            <w:webHidden/>
          </w:rPr>
          <w:tab/>
        </w:r>
        <w:r>
          <w:rPr>
            <w:noProof/>
            <w:webHidden/>
          </w:rPr>
          <w:fldChar w:fldCharType="begin"/>
        </w:r>
        <w:r>
          <w:rPr>
            <w:noProof/>
            <w:webHidden/>
          </w:rPr>
          <w:instrText xml:space="preserve"> PAGEREF _Toc193553417 \h </w:instrText>
        </w:r>
        <w:r>
          <w:rPr>
            <w:noProof/>
            <w:webHidden/>
          </w:rPr>
        </w:r>
        <w:r>
          <w:rPr>
            <w:noProof/>
            <w:webHidden/>
          </w:rPr>
          <w:fldChar w:fldCharType="separate"/>
        </w:r>
        <w:r w:rsidR="00D0252F">
          <w:rPr>
            <w:noProof/>
            <w:webHidden/>
          </w:rPr>
          <w:t>5</w:t>
        </w:r>
        <w:r>
          <w:rPr>
            <w:noProof/>
            <w:webHidden/>
          </w:rPr>
          <w:fldChar w:fldCharType="end"/>
        </w:r>
      </w:hyperlink>
    </w:p>
    <w:p w14:paraId="44DB5E96" w14:textId="43FE98AF"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18" w:history="1">
        <w:r w:rsidRPr="000F24F5">
          <w:rPr>
            <w:rStyle w:val="Hyperlink"/>
            <w:rFonts w:cs="Arial"/>
            <w:b/>
            <w:bCs/>
            <w:noProof/>
            <w:lang w:val="en-GB"/>
          </w:rPr>
          <w:t>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General Code of Conduct</w:t>
        </w:r>
        <w:r>
          <w:rPr>
            <w:noProof/>
            <w:webHidden/>
          </w:rPr>
          <w:tab/>
        </w:r>
        <w:r>
          <w:rPr>
            <w:noProof/>
            <w:webHidden/>
          </w:rPr>
          <w:fldChar w:fldCharType="begin"/>
        </w:r>
        <w:r>
          <w:rPr>
            <w:noProof/>
            <w:webHidden/>
          </w:rPr>
          <w:instrText xml:space="preserve"> PAGEREF _Toc193553418 \h </w:instrText>
        </w:r>
        <w:r>
          <w:rPr>
            <w:noProof/>
            <w:webHidden/>
          </w:rPr>
        </w:r>
        <w:r>
          <w:rPr>
            <w:noProof/>
            <w:webHidden/>
          </w:rPr>
          <w:fldChar w:fldCharType="separate"/>
        </w:r>
        <w:r w:rsidR="00D0252F">
          <w:rPr>
            <w:noProof/>
            <w:webHidden/>
          </w:rPr>
          <w:t>6</w:t>
        </w:r>
        <w:r>
          <w:rPr>
            <w:noProof/>
            <w:webHidden/>
          </w:rPr>
          <w:fldChar w:fldCharType="end"/>
        </w:r>
      </w:hyperlink>
    </w:p>
    <w:p w14:paraId="2EC88652" w14:textId="05B6D943"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19" w:history="1">
        <w:r w:rsidRPr="000F24F5">
          <w:rPr>
            <w:rStyle w:val="Hyperlink"/>
            <w:rFonts w:cs="Arial"/>
            <w:b/>
            <w:bCs/>
            <w:noProof/>
            <w:lang w:val="en-GB"/>
          </w:rPr>
          <w:t>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Equal Opportunity</w:t>
        </w:r>
        <w:r>
          <w:rPr>
            <w:noProof/>
            <w:webHidden/>
          </w:rPr>
          <w:tab/>
        </w:r>
        <w:r>
          <w:rPr>
            <w:noProof/>
            <w:webHidden/>
          </w:rPr>
          <w:fldChar w:fldCharType="begin"/>
        </w:r>
        <w:r>
          <w:rPr>
            <w:noProof/>
            <w:webHidden/>
          </w:rPr>
          <w:instrText xml:space="preserve"> PAGEREF _Toc193553419 \h </w:instrText>
        </w:r>
        <w:r>
          <w:rPr>
            <w:noProof/>
            <w:webHidden/>
          </w:rPr>
        </w:r>
        <w:r>
          <w:rPr>
            <w:noProof/>
            <w:webHidden/>
          </w:rPr>
          <w:fldChar w:fldCharType="separate"/>
        </w:r>
        <w:r w:rsidR="00D0252F">
          <w:rPr>
            <w:noProof/>
            <w:webHidden/>
          </w:rPr>
          <w:t>6</w:t>
        </w:r>
        <w:r>
          <w:rPr>
            <w:noProof/>
            <w:webHidden/>
          </w:rPr>
          <w:fldChar w:fldCharType="end"/>
        </w:r>
      </w:hyperlink>
    </w:p>
    <w:p w14:paraId="5DD5CBDB" w14:textId="3478CB24"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0" w:history="1">
        <w:r w:rsidRPr="000F24F5">
          <w:rPr>
            <w:rStyle w:val="Hyperlink"/>
            <w:rFonts w:cs="Arial"/>
            <w:b/>
            <w:bCs/>
            <w:noProof/>
            <w:lang w:val="en-GB"/>
          </w:rPr>
          <w:t>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Employment of Minors</w:t>
        </w:r>
        <w:r>
          <w:rPr>
            <w:noProof/>
            <w:webHidden/>
          </w:rPr>
          <w:tab/>
        </w:r>
        <w:r>
          <w:rPr>
            <w:noProof/>
            <w:webHidden/>
          </w:rPr>
          <w:fldChar w:fldCharType="begin"/>
        </w:r>
        <w:r>
          <w:rPr>
            <w:noProof/>
            <w:webHidden/>
          </w:rPr>
          <w:instrText xml:space="preserve"> PAGEREF _Toc193553420 \h </w:instrText>
        </w:r>
        <w:r>
          <w:rPr>
            <w:noProof/>
            <w:webHidden/>
          </w:rPr>
        </w:r>
        <w:r>
          <w:rPr>
            <w:noProof/>
            <w:webHidden/>
          </w:rPr>
          <w:fldChar w:fldCharType="separate"/>
        </w:r>
        <w:r w:rsidR="00D0252F">
          <w:rPr>
            <w:noProof/>
            <w:webHidden/>
          </w:rPr>
          <w:t>7</w:t>
        </w:r>
        <w:r>
          <w:rPr>
            <w:noProof/>
            <w:webHidden/>
          </w:rPr>
          <w:fldChar w:fldCharType="end"/>
        </w:r>
      </w:hyperlink>
    </w:p>
    <w:p w14:paraId="6DFA891E" w14:textId="7B6D5588"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1" w:history="1">
        <w:r w:rsidRPr="000F24F5">
          <w:rPr>
            <w:rStyle w:val="Hyperlink"/>
            <w:rFonts w:cs="Arial"/>
            <w:b/>
            <w:bCs/>
            <w:noProof/>
            <w:lang w:val="en-GB"/>
          </w:rPr>
          <w:t>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Stakeholder consultation with organizations to address child labor, forced labor, and human trafficking</w:t>
        </w:r>
        <w:r>
          <w:rPr>
            <w:noProof/>
            <w:webHidden/>
          </w:rPr>
          <w:tab/>
        </w:r>
        <w:r>
          <w:rPr>
            <w:noProof/>
            <w:webHidden/>
          </w:rPr>
          <w:fldChar w:fldCharType="begin"/>
        </w:r>
        <w:r>
          <w:rPr>
            <w:noProof/>
            <w:webHidden/>
          </w:rPr>
          <w:instrText xml:space="preserve"> PAGEREF _Toc193553421 \h </w:instrText>
        </w:r>
        <w:r>
          <w:rPr>
            <w:noProof/>
            <w:webHidden/>
          </w:rPr>
        </w:r>
        <w:r>
          <w:rPr>
            <w:noProof/>
            <w:webHidden/>
          </w:rPr>
          <w:fldChar w:fldCharType="separate"/>
        </w:r>
        <w:r w:rsidR="00D0252F">
          <w:rPr>
            <w:noProof/>
            <w:webHidden/>
          </w:rPr>
          <w:t>8</w:t>
        </w:r>
        <w:r>
          <w:rPr>
            <w:noProof/>
            <w:webHidden/>
          </w:rPr>
          <w:fldChar w:fldCharType="end"/>
        </w:r>
      </w:hyperlink>
    </w:p>
    <w:p w14:paraId="3F6B27B4" w14:textId="759F53DD" w:rsidR="009433B1" w:rsidRDefault="009433B1">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2" w:history="1">
        <w:r w:rsidRPr="000F24F5">
          <w:rPr>
            <w:rStyle w:val="Hyperlink"/>
            <w:rFonts w:cs="Arial"/>
            <w:b/>
            <w:noProof/>
          </w:rPr>
          <w:t>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Immigration Issues</w:t>
        </w:r>
        <w:r>
          <w:rPr>
            <w:noProof/>
            <w:webHidden/>
          </w:rPr>
          <w:tab/>
        </w:r>
        <w:r>
          <w:rPr>
            <w:noProof/>
            <w:webHidden/>
          </w:rPr>
          <w:fldChar w:fldCharType="begin"/>
        </w:r>
        <w:r>
          <w:rPr>
            <w:noProof/>
            <w:webHidden/>
          </w:rPr>
          <w:instrText xml:space="preserve"> PAGEREF _Toc193553422 \h </w:instrText>
        </w:r>
        <w:r>
          <w:rPr>
            <w:noProof/>
            <w:webHidden/>
          </w:rPr>
        </w:r>
        <w:r>
          <w:rPr>
            <w:noProof/>
            <w:webHidden/>
          </w:rPr>
          <w:fldChar w:fldCharType="separate"/>
        </w:r>
        <w:r w:rsidR="00D0252F">
          <w:rPr>
            <w:noProof/>
            <w:webHidden/>
          </w:rPr>
          <w:t>8</w:t>
        </w:r>
        <w:r>
          <w:rPr>
            <w:noProof/>
            <w:webHidden/>
          </w:rPr>
          <w:fldChar w:fldCharType="end"/>
        </w:r>
      </w:hyperlink>
    </w:p>
    <w:p w14:paraId="0CDEFC23" w14:textId="37AE610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3" w:history="1">
        <w:r w:rsidRPr="000F24F5">
          <w:rPr>
            <w:rStyle w:val="Hyperlink"/>
            <w:rFonts w:cs="Arial"/>
            <w:b/>
            <w:bCs/>
            <w:noProof/>
            <w:lang w:val="en-GB"/>
          </w:rPr>
          <w:t>10.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Compliance with Laws</w:t>
        </w:r>
        <w:r>
          <w:rPr>
            <w:noProof/>
            <w:webHidden/>
          </w:rPr>
          <w:tab/>
        </w:r>
        <w:r>
          <w:rPr>
            <w:noProof/>
            <w:webHidden/>
          </w:rPr>
          <w:fldChar w:fldCharType="begin"/>
        </w:r>
        <w:r>
          <w:rPr>
            <w:noProof/>
            <w:webHidden/>
          </w:rPr>
          <w:instrText xml:space="preserve"> PAGEREF _Toc193553423 \h </w:instrText>
        </w:r>
        <w:r>
          <w:rPr>
            <w:noProof/>
            <w:webHidden/>
          </w:rPr>
        </w:r>
        <w:r>
          <w:rPr>
            <w:noProof/>
            <w:webHidden/>
          </w:rPr>
          <w:fldChar w:fldCharType="separate"/>
        </w:r>
        <w:r w:rsidR="00D0252F">
          <w:rPr>
            <w:noProof/>
            <w:webHidden/>
          </w:rPr>
          <w:t>8</w:t>
        </w:r>
        <w:r>
          <w:rPr>
            <w:noProof/>
            <w:webHidden/>
          </w:rPr>
          <w:fldChar w:fldCharType="end"/>
        </w:r>
      </w:hyperlink>
    </w:p>
    <w:p w14:paraId="617B72BA" w14:textId="49C3AC26"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4" w:history="1">
        <w:r w:rsidRPr="000F24F5">
          <w:rPr>
            <w:rStyle w:val="Hyperlink"/>
            <w:rFonts w:cs="Arial"/>
            <w:b/>
            <w:bCs/>
            <w:noProof/>
            <w:lang w:val="en-GB"/>
          </w:rPr>
          <w:t>11.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Political Neutrality</w:t>
        </w:r>
        <w:r>
          <w:rPr>
            <w:noProof/>
            <w:webHidden/>
          </w:rPr>
          <w:tab/>
        </w:r>
        <w:r>
          <w:rPr>
            <w:noProof/>
            <w:webHidden/>
          </w:rPr>
          <w:fldChar w:fldCharType="begin"/>
        </w:r>
        <w:r>
          <w:rPr>
            <w:noProof/>
            <w:webHidden/>
          </w:rPr>
          <w:instrText xml:space="preserve"> PAGEREF _Toc193553424 \h </w:instrText>
        </w:r>
        <w:r>
          <w:rPr>
            <w:noProof/>
            <w:webHidden/>
          </w:rPr>
        </w:r>
        <w:r>
          <w:rPr>
            <w:noProof/>
            <w:webHidden/>
          </w:rPr>
          <w:fldChar w:fldCharType="separate"/>
        </w:r>
        <w:r w:rsidR="00D0252F">
          <w:rPr>
            <w:noProof/>
            <w:webHidden/>
          </w:rPr>
          <w:t>9</w:t>
        </w:r>
        <w:r>
          <w:rPr>
            <w:noProof/>
            <w:webHidden/>
          </w:rPr>
          <w:fldChar w:fldCharType="end"/>
        </w:r>
      </w:hyperlink>
    </w:p>
    <w:p w14:paraId="57ED2342" w14:textId="6780C6D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5" w:history="1">
        <w:r w:rsidRPr="000F24F5">
          <w:rPr>
            <w:rStyle w:val="Hyperlink"/>
            <w:rFonts w:cs="Arial"/>
            <w:b/>
            <w:bCs/>
            <w:noProof/>
            <w:lang w:val="en-GB"/>
          </w:rPr>
          <w:t>12.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Compensation</w:t>
        </w:r>
        <w:r>
          <w:rPr>
            <w:noProof/>
            <w:webHidden/>
          </w:rPr>
          <w:tab/>
        </w:r>
        <w:r>
          <w:rPr>
            <w:noProof/>
            <w:webHidden/>
          </w:rPr>
          <w:fldChar w:fldCharType="begin"/>
        </w:r>
        <w:r>
          <w:rPr>
            <w:noProof/>
            <w:webHidden/>
          </w:rPr>
          <w:instrText xml:space="preserve"> PAGEREF _Toc193553425 \h </w:instrText>
        </w:r>
        <w:r>
          <w:rPr>
            <w:noProof/>
            <w:webHidden/>
          </w:rPr>
        </w:r>
        <w:r>
          <w:rPr>
            <w:noProof/>
            <w:webHidden/>
          </w:rPr>
          <w:fldChar w:fldCharType="separate"/>
        </w:r>
        <w:r w:rsidR="00D0252F">
          <w:rPr>
            <w:noProof/>
            <w:webHidden/>
          </w:rPr>
          <w:t>9</w:t>
        </w:r>
        <w:r>
          <w:rPr>
            <w:noProof/>
            <w:webHidden/>
          </w:rPr>
          <w:fldChar w:fldCharType="end"/>
        </w:r>
      </w:hyperlink>
    </w:p>
    <w:p w14:paraId="3F6E8513" w14:textId="34F3829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6" w:history="1">
        <w:r w:rsidRPr="000F24F5">
          <w:rPr>
            <w:rStyle w:val="Hyperlink"/>
            <w:rFonts w:cs="Arial"/>
            <w:b/>
            <w:bCs/>
            <w:noProof/>
            <w:lang w:val="en-GB"/>
          </w:rPr>
          <w:t>13.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Provident Fund</w:t>
        </w:r>
        <w:r>
          <w:rPr>
            <w:noProof/>
            <w:webHidden/>
          </w:rPr>
          <w:tab/>
        </w:r>
        <w:r>
          <w:rPr>
            <w:noProof/>
            <w:webHidden/>
          </w:rPr>
          <w:fldChar w:fldCharType="begin"/>
        </w:r>
        <w:r>
          <w:rPr>
            <w:noProof/>
            <w:webHidden/>
          </w:rPr>
          <w:instrText xml:space="preserve"> PAGEREF _Toc193553426 \h </w:instrText>
        </w:r>
        <w:r>
          <w:rPr>
            <w:noProof/>
            <w:webHidden/>
          </w:rPr>
        </w:r>
        <w:r>
          <w:rPr>
            <w:noProof/>
            <w:webHidden/>
          </w:rPr>
          <w:fldChar w:fldCharType="separate"/>
        </w:r>
        <w:r w:rsidR="00D0252F">
          <w:rPr>
            <w:noProof/>
            <w:webHidden/>
          </w:rPr>
          <w:t>9</w:t>
        </w:r>
        <w:r>
          <w:rPr>
            <w:noProof/>
            <w:webHidden/>
          </w:rPr>
          <w:fldChar w:fldCharType="end"/>
        </w:r>
      </w:hyperlink>
    </w:p>
    <w:p w14:paraId="0DF40B8A" w14:textId="67D21758"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7" w:history="1">
        <w:r w:rsidRPr="000F24F5">
          <w:rPr>
            <w:rStyle w:val="Hyperlink"/>
            <w:rFonts w:cs="Arial"/>
            <w:b/>
            <w:bCs/>
            <w:noProof/>
            <w:lang w:val="en-GB"/>
          </w:rPr>
          <w:t>14.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Statutory Deduction</w:t>
        </w:r>
        <w:r>
          <w:rPr>
            <w:noProof/>
            <w:webHidden/>
          </w:rPr>
          <w:tab/>
        </w:r>
        <w:r>
          <w:rPr>
            <w:noProof/>
            <w:webHidden/>
          </w:rPr>
          <w:fldChar w:fldCharType="begin"/>
        </w:r>
        <w:r>
          <w:rPr>
            <w:noProof/>
            <w:webHidden/>
          </w:rPr>
          <w:instrText xml:space="preserve"> PAGEREF _Toc193553427 \h </w:instrText>
        </w:r>
        <w:r>
          <w:rPr>
            <w:noProof/>
            <w:webHidden/>
          </w:rPr>
        </w:r>
        <w:r>
          <w:rPr>
            <w:noProof/>
            <w:webHidden/>
          </w:rPr>
          <w:fldChar w:fldCharType="separate"/>
        </w:r>
        <w:r w:rsidR="00D0252F">
          <w:rPr>
            <w:noProof/>
            <w:webHidden/>
          </w:rPr>
          <w:t>10</w:t>
        </w:r>
        <w:r>
          <w:rPr>
            <w:noProof/>
            <w:webHidden/>
          </w:rPr>
          <w:fldChar w:fldCharType="end"/>
        </w:r>
      </w:hyperlink>
    </w:p>
    <w:p w14:paraId="666B543E" w14:textId="19B5219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8" w:history="1">
        <w:r w:rsidRPr="000F24F5">
          <w:rPr>
            <w:rStyle w:val="Hyperlink"/>
            <w:rFonts w:cs="Arial"/>
            <w:b/>
            <w:bCs/>
            <w:noProof/>
            <w:lang w:val="en-GB"/>
          </w:rPr>
          <w:t>15.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Work Schedule</w:t>
        </w:r>
        <w:r>
          <w:rPr>
            <w:noProof/>
            <w:webHidden/>
          </w:rPr>
          <w:tab/>
        </w:r>
        <w:r>
          <w:rPr>
            <w:noProof/>
            <w:webHidden/>
          </w:rPr>
          <w:fldChar w:fldCharType="begin"/>
        </w:r>
        <w:r>
          <w:rPr>
            <w:noProof/>
            <w:webHidden/>
          </w:rPr>
          <w:instrText xml:space="preserve"> PAGEREF _Toc193553428 \h </w:instrText>
        </w:r>
        <w:r>
          <w:rPr>
            <w:noProof/>
            <w:webHidden/>
          </w:rPr>
        </w:r>
        <w:r>
          <w:rPr>
            <w:noProof/>
            <w:webHidden/>
          </w:rPr>
          <w:fldChar w:fldCharType="separate"/>
        </w:r>
        <w:r w:rsidR="00D0252F">
          <w:rPr>
            <w:noProof/>
            <w:webHidden/>
          </w:rPr>
          <w:t>10</w:t>
        </w:r>
        <w:r>
          <w:rPr>
            <w:noProof/>
            <w:webHidden/>
          </w:rPr>
          <w:fldChar w:fldCharType="end"/>
        </w:r>
      </w:hyperlink>
    </w:p>
    <w:p w14:paraId="3E8BC7AF" w14:textId="1632914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29" w:history="1">
        <w:r w:rsidRPr="000F24F5">
          <w:rPr>
            <w:rStyle w:val="Hyperlink"/>
            <w:rFonts w:cs="Arial"/>
            <w:b/>
            <w:bCs/>
            <w:noProof/>
            <w:lang w:val="en-GB"/>
          </w:rPr>
          <w:t>16.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Flexible Work Arrangements</w:t>
        </w:r>
        <w:r>
          <w:rPr>
            <w:noProof/>
            <w:webHidden/>
          </w:rPr>
          <w:tab/>
        </w:r>
        <w:r>
          <w:rPr>
            <w:noProof/>
            <w:webHidden/>
          </w:rPr>
          <w:fldChar w:fldCharType="begin"/>
        </w:r>
        <w:r>
          <w:rPr>
            <w:noProof/>
            <w:webHidden/>
          </w:rPr>
          <w:instrText xml:space="preserve"> PAGEREF _Toc193553429 \h </w:instrText>
        </w:r>
        <w:r>
          <w:rPr>
            <w:noProof/>
            <w:webHidden/>
          </w:rPr>
        </w:r>
        <w:r>
          <w:rPr>
            <w:noProof/>
            <w:webHidden/>
          </w:rPr>
          <w:fldChar w:fldCharType="separate"/>
        </w:r>
        <w:r w:rsidR="00D0252F">
          <w:rPr>
            <w:noProof/>
            <w:webHidden/>
          </w:rPr>
          <w:t>10</w:t>
        </w:r>
        <w:r>
          <w:rPr>
            <w:noProof/>
            <w:webHidden/>
          </w:rPr>
          <w:fldChar w:fldCharType="end"/>
        </w:r>
      </w:hyperlink>
    </w:p>
    <w:p w14:paraId="13785367" w14:textId="31C51A57"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0" w:history="1">
        <w:r w:rsidRPr="000F24F5">
          <w:rPr>
            <w:rStyle w:val="Hyperlink"/>
            <w:rFonts w:cs="Arial"/>
            <w:b/>
            <w:bCs/>
            <w:noProof/>
            <w:lang w:val="en-GB"/>
          </w:rPr>
          <w:t>17.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Working Hours</w:t>
        </w:r>
        <w:r>
          <w:rPr>
            <w:noProof/>
            <w:webHidden/>
          </w:rPr>
          <w:tab/>
        </w:r>
        <w:r>
          <w:rPr>
            <w:noProof/>
            <w:webHidden/>
          </w:rPr>
          <w:fldChar w:fldCharType="begin"/>
        </w:r>
        <w:r>
          <w:rPr>
            <w:noProof/>
            <w:webHidden/>
          </w:rPr>
          <w:instrText xml:space="preserve"> PAGEREF _Toc193553430 \h </w:instrText>
        </w:r>
        <w:r>
          <w:rPr>
            <w:noProof/>
            <w:webHidden/>
          </w:rPr>
        </w:r>
        <w:r>
          <w:rPr>
            <w:noProof/>
            <w:webHidden/>
          </w:rPr>
          <w:fldChar w:fldCharType="separate"/>
        </w:r>
        <w:r w:rsidR="00D0252F">
          <w:rPr>
            <w:noProof/>
            <w:webHidden/>
          </w:rPr>
          <w:t>11</w:t>
        </w:r>
        <w:r>
          <w:rPr>
            <w:noProof/>
            <w:webHidden/>
          </w:rPr>
          <w:fldChar w:fldCharType="end"/>
        </w:r>
      </w:hyperlink>
    </w:p>
    <w:p w14:paraId="0A244D32" w14:textId="476D3C22"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1" w:history="1">
        <w:r w:rsidRPr="000F24F5">
          <w:rPr>
            <w:rStyle w:val="Hyperlink"/>
            <w:rFonts w:cs="Arial"/>
            <w:b/>
            <w:bCs/>
            <w:noProof/>
            <w:lang w:val="en-GB"/>
          </w:rPr>
          <w:t>18.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Time-Tracking &amp; Overtime Monitoring</w:t>
        </w:r>
        <w:r>
          <w:rPr>
            <w:noProof/>
            <w:webHidden/>
          </w:rPr>
          <w:tab/>
        </w:r>
        <w:r>
          <w:rPr>
            <w:noProof/>
            <w:webHidden/>
          </w:rPr>
          <w:fldChar w:fldCharType="begin"/>
        </w:r>
        <w:r>
          <w:rPr>
            <w:noProof/>
            <w:webHidden/>
          </w:rPr>
          <w:instrText xml:space="preserve"> PAGEREF _Toc193553431 \h </w:instrText>
        </w:r>
        <w:r>
          <w:rPr>
            <w:noProof/>
            <w:webHidden/>
          </w:rPr>
        </w:r>
        <w:r>
          <w:rPr>
            <w:noProof/>
            <w:webHidden/>
          </w:rPr>
          <w:fldChar w:fldCharType="separate"/>
        </w:r>
        <w:r w:rsidR="00D0252F">
          <w:rPr>
            <w:noProof/>
            <w:webHidden/>
          </w:rPr>
          <w:t>12</w:t>
        </w:r>
        <w:r>
          <w:rPr>
            <w:noProof/>
            <w:webHidden/>
          </w:rPr>
          <w:fldChar w:fldCharType="end"/>
        </w:r>
      </w:hyperlink>
    </w:p>
    <w:p w14:paraId="2DB2222D" w14:textId="1684474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2" w:history="1">
        <w:r w:rsidRPr="000F24F5">
          <w:rPr>
            <w:rStyle w:val="Hyperlink"/>
            <w:rFonts w:cs="Arial"/>
            <w:b/>
            <w:bCs/>
            <w:noProof/>
            <w:lang w:val="en-GB"/>
          </w:rPr>
          <w:t>19.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Compensation Review &amp; Pay Equity</w:t>
        </w:r>
        <w:r>
          <w:rPr>
            <w:noProof/>
            <w:webHidden/>
          </w:rPr>
          <w:tab/>
        </w:r>
        <w:r>
          <w:rPr>
            <w:noProof/>
            <w:webHidden/>
          </w:rPr>
          <w:fldChar w:fldCharType="begin"/>
        </w:r>
        <w:r>
          <w:rPr>
            <w:noProof/>
            <w:webHidden/>
          </w:rPr>
          <w:instrText xml:space="preserve"> PAGEREF _Toc193553432 \h </w:instrText>
        </w:r>
        <w:r>
          <w:rPr>
            <w:noProof/>
            <w:webHidden/>
          </w:rPr>
        </w:r>
        <w:r>
          <w:rPr>
            <w:noProof/>
            <w:webHidden/>
          </w:rPr>
          <w:fldChar w:fldCharType="separate"/>
        </w:r>
        <w:r w:rsidR="00D0252F">
          <w:rPr>
            <w:noProof/>
            <w:webHidden/>
          </w:rPr>
          <w:t>12</w:t>
        </w:r>
        <w:r>
          <w:rPr>
            <w:noProof/>
            <w:webHidden/>
          </w:rPr>
          <w:fldChar w:fldCharType="end"/>
        </w:r>
      </w:hyperlink>
    </w:p>
    <w:p w14:paraId="25D5D5DE" w14:textId="3198954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3" w:history="1">
        <w:r w:rsidRPr="000F24F5">
          <w:rPr>
            <w:rStyle w:val="Hyperlink"/>
            <w:rFonts w:cs="Arial"/>
            <w:b/>
            <w:bCs/>
            <w:noProof/>
            <w:lang w:val="en-GB"/>
          </w:rPr>
          <w:t>20.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Overtime</w:t>
        </w:r>
        <w:r>
          <w:rPr>
            <w:noProof/>
            <w:webHidden/>
          </w:rPr>
          <w:tab/>
        </w:r>
        <w:r>
          <w:rPr>
            <w:noProof/>
            <w:webHidden/>
          </w:rPr>
          <w:fldChar w:fldCharType="begin"/>
        </w:r>
        <w:r>
          <w:rPr>
            <w:noProof/>
            <w:webHidden/>
          </w:rPr>
          <w:instrText xml:space="preserve"> PAGEREF _Toc193553433 \h </w:instrText>
        </w:r>
        <w:r>
          <w:rPr>
            <w:noProof/>
            <w:webHidden/>
          </w:rPr>
        </w:r>
        <w:r>
          <w:rPr>
            <w:noProof/>
            <w:webHidden/>
          </w:rPr>
          <w:fldChar w:fldCharType="separate"/>
        </w:r>
        <w:r w:rsidR="00D0252F">
          <w:rPr>
            <w:noProof/>
            <w:webHidden/>
          </w:rPr>
          <w:t>13</w:t>
        </w:r>
        <w:r>
          <w:rPr>
            <w:noProof/>
            <w:webHidden/>
          </w:rPr>
          <w:fldChar w:fldCharType="end"/>
        </w:r>
      </w:hyperlink>
    </w:p>
    <w:p w14:paraId="177A5DFF" w14:textId="060DED96"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4" w:history="1">
        <w:r w:rsidRPr="000F24F5">
          <w:rPr>
            <w:rStyle w:val="Hyperlink"/>
            <w:rFonts w:cs="Arial"/>
            <w:b/>
            <w:bCs/>
            <w:noProof/>
            <w:lang w:val="en-GB"/>
          </w:rPr>
          <w:t>21.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Deductions</w:t>
        </w:r>
        <w:r>
          <w:rPr>
            <w:noProof/>
            <w:webHidden/>
          </w:rPr>
          <w:tab/>
        </w:r>
        <w:r>
          <w:rPr>
            <w:noProof/>
            <w:webHidden/>
          </w:rPr>
          <w:fldChar w:fldCharType="begin"/>
        </w:r>
        <w:r>
          <w:rPr>
            <w:noProof/>
            <w:webHidden/>
          </w:rPr>
          <w:instrText xml:space="preserve"> PAGEREF _Toc193553434 \h </w:instrText>
        </w:r>
        <w:r>
          <w:rPr>
            <w:noProof/>
            <w:webHidden/>
          </w:rPr>
        </w:r>
        <w:r>
          <w:rPr>
            <w:noProof/>
            <w:webHidden/>
          </w:rPr>
          <w:fldChar w:fldCharType="separate"/>
        </w:r>
        <w:r w:rsidR="00D0252F">
          <w:rPr>
            <w:noProof/>
            <w:webHidden/>
          </w:rPr>
          <w:t>14</w:t>
        </w:r>
        <w:r>
          <w:rPr>
            <w:noProof/>
            <w:webHidden/>
          </w:rPr>
          <w:fldChar w:fldCharType="end"/>
        </w:r>
      </w:hyperlink>
    </w:p>
    <w:p w14:paraId="4C74C9E4" w14:textId="0CB49C94"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5" w:history="1">
        <w:r w:rsidRPr="000F24F5">
          <w:rPr>
            <w:rStyle w:val="Hyperlink"/>
            <w:rFonts w:cs="Arial"/>
            <w:b/>
            <w:bCs/>
            <w:noProof/>
            <w:lang w:val="en-GB"/>
          </w:rPr>
          <w:t>22.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Probation period</w:t>
        </w:r>
        <w:r>
          <w:rPr>
            <w:noProof/>
            <w:webHidden/>
          </w:rPr>
          <w:tab/>
        </w:r>
        <w:r>
          <w:rPr>
            <w:noProof/>
            <w:webHidden/>
          </w:rPr>
          <w:fldChar w:fldCharType="begin"/>
        </w:r>
        <w:r>
          <w:rPr>
            <w:noProof/>
            <w:webHidden/>
          </w:rPr>
          <w:instrText xml:space="preserve"> PAGEREF _Toc193553435 \h </w:instrText>
        </w:r>
        <w:r>
          <w:rPr>
            <w:noProof/>
            <w:webHidden/>
          </w:rPr>
        </w:r>
        <w:r>
          <w:rPr>
            <w:noProof/>
            <w:webHidden/>
          </w:rPr>
          <w:fldChar w:fldCharType="separate"/>
        </w:r>
        <w:r w:rsidR="00D0252F">
          <w:rPr>
            <w:noProof/>
            <w:webHidden/>
          </w:rPr>
          <w:t>14</w:t>
        </w:r>
        <w:r>
          <w:rPr>
            <w:noProof/>
            <w:webHidden/>
          </w:rPr>
          <w:fldChar w:fldCharType="end"/>
        </w:r>
      </w:hyperlink>
    </w:p>
    <w:p w14:paraId="377209E5" w14:textId="5950532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6" w:history="1">
        <w:r w:rsidRPr="000F24F5">
          <w:rPr>
            <w:rStyle w:val="Hyperlink"/>
            <w:rFonts w:cs="Arial"/>
            <w:b/>
            <w:bCs/>
            <w:noProof/>
            <w:lang w:val="en-GB"/>
          </w:rPr>
          <w:t>23.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Training</w:t>
        </w:r>
        <w:r>
          <w:rPr>
            <w:noProof/>
            <w:webHidden/>
          </w:rPr>
          <w:tab/>
        </w:r>
        <w:r>
          <w:rPr>
            <w:noProof/>
            <w:webHidden/>
          </w:rPr>
          <w:fldChar w:fldCharType="begin"/>
        </w:r>
        <w:r>
          <w:rPr>
            <w:noProof/>
            <w:webHidden/>
          </w:rPr>
          <w:instrText xml:space="preserve"> PAGEREF _Toc193553436 \h </w:instrText>
        </w:r>
        <w:r>
          <w:rPr>
            <w:noProof/>
            <w:webHidden/>
          </w:rPr>
        </w:r>
        <w:r>
          <w:rPr>
            <w:noProof/>
            <w:webHidden/>
          </w:rPr>
          <w:fldChar w:fldCharType="separate"/>
        </w:r>
        <w:r w:rsidR="00D0252F">
          <w:rPr>
            <w:noProof/>
            <w:webHidden/>
          </w:rPr>
          <w:t>14</w:t>
        </w:r>
        <w:r>
          <w:rPr>
            <w:noProof/>
            <w:webHidden/>
          </w:rPr>
          <w:fldChar w:fldCharType="end"/>
        </w:r>
      </w:hyperlink>
    </w:p>
    <w:p w14:paraId="2CF25668" w14:textId="6AEA710E"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7" w:history="1">
        <w:r w:rsidRPr="000F24F5">
          <w:rPr>
            <w:rStyle w:val="Hyperlink"/>
            <w:rFonts w:cs="Arial"/>
            <w:b/>
            <w:bCs/>
            <w:noProof/>
            <w:lang w:val="en-GB"/>
          </w:rPr>
          <w:t>24.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Performance reviews</w:t>
        </w:r>
        <w:r>
          <w:rPr>
            <w:noProof/>
            <w:webHidden/>
          </w:rPr>
          <w:tab/>
        </w:r>
        <w:r>
          <w:rPr>
            <w:noProof/>
            <w:webHidden/>
          </w:rPr>
          <w:fldChar w:fldCharType="begin"/>
        </w:r>
        <w:r>
          <w:rPr>
            <w:noProof/>
            <w:webHidden/>
          </w:rPr>
          <w:instrText xml:space="preserve"> PAGEREF _Toc193553437 \h </w:instrText>
        </w:r>
        <w:r>
          <w:rPr>
            <w:noProof/>
            <w:webHidden/>
          </w:rPr>
        </w:r>
        <w:r>
          <w:rPr>
            <w:noProof/>
            <w:webHidden/>
          </w:rPr>
          <w:fldChar w:fldCharType="separate"/>
        </w:r>
        <w:r w:rsidR="00D0252F">
          <w:rPr>
            <w:noProof/>
            <w:webHidden/>
          </w:rPr>
          <w:t>15</w:t>
        </w:r>
        <w:r>
          <w:rPr>
            <w:noProof/>
            <w:webHidden/>
          </w:rPr>
          <w:fldChar w:fldCharType="end"/>
        </w:r>
      </w:hyperlink>
    </w:p>
    <w:p w14:paraId="67E9A0CE" w14:textId="7EFB6DFA"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8" w:history="1">
        <w:r w:rsidRPr="000F24F5">
          <w:rPr>
            <w:rStyle w:val="Hyperlink"/>
            <w:rFonts w:cs="Arial"/>
            <w:b/>
            <w:bCs/>
            <w:noProof/>
            <w:lang w:val="en-GB"/>
          </w:rPr>
          <w:t>25.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Career Growth &amp; Merit-Based Promotions</w:t>
        </w:r>
        <w:r>
          <w:rPr>
            <w:noProof/>
            <w:webHidden/>
          </w:rPr>
          <w:tab/>
        </w:r>
        <w:r>
          <w:rPr>
            <w:noProof/>
            <w:webHidden/>
          </w:rPr>
          <w:fldChar w:fldCharType="begin"/>
        </w:r>
        <w:r>
          <w:rPr>
            <w:noProof/>
            <w:webHidden/>
          </w:rPr>
          <w:instrText xml:space="preserve"> PAGEREF _Toc193553438 \h </w:instrText>
        </w:r>
        <w:r>
          <w:rPr>
            <w:noProof/>
            <w:webHidden/>
          </w:rPr>
        </w:r>
        <w:r>
          <w:rPr>
            <w:noProof/>
            <w:webHidden/>
          </w:rPr>
          <w:fldChar w:fldCharType="separate"/>
        </w:r>
        <w:r w:rsidR="00D0252F">
          <w:rPr>
            <w:noProof/>
            <w:webHidden/>
          </w:rPr>
          <w:t>15</w:t>
        </w:r>
        <w:r>
          <w:rPr>
            <w:noProof/>
            <w:webHidden/>
          </w:rPr>
          <w:fldChar w:fldCharType="end"/>
        </w:r>
      </w:hyperlink>
    </w:p>
    <w:p w14:paraId="08CAF48D" w14:textId="20C61E4E"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39" w:history="1">
        <w:r w:rsidRPr="000F24F5">
          <w:rPr>
            <w:rStyle w:val="Hyperlink"/>
            <w:rFonts w:cs="Arial"/>
            <w:b/>
            <w:bCs/>
            <w:noProof/>
            <w:lang w:val="en-GB"/>
          </w:rPr>
          <w:t>26.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Performance improvement plan (PIP)</w:t>
        </w:r>
        <w:r>
          <w:rPr>
            <w:noProof/>
            <w:webHidden/>
          </w:rPr>
          <w:tab/>
        </w:r>
        <w:r>
          <w:rPr>
            <w:noProof/>
            <w:webHidden/>
          </w:rPr>
          <w:fldChar w:fldCharType="begin"/>
        </w:r>
        <w:r>
          <w:rPr>
            <w:noProof/>
            <w:webHidden/>
          </w:rPr>
          <w:instrText xml:space="preserve"> PAGEREF _Toc193553439 \h </w:instrText>
        </w:r>
        <w:r>
          <w:rPr>
            <w:noProof/>
            <w:webHidden/>
          </w:rPr>
        </w:r>
        <w:r>
          <w:rPr>
            <w:noProof/>
            <w:webHidden/>
          </w:rPr>
          <w:fldChar w:fldCharType="separate"/>
        </w:r>
        <w:r w:rsidR="00D0252F">
          <w:rPr>
            <w:noProof/>
            <w:webHidden/>
          </w:rPr>
          <w:t>16</w:t>
        </w:r>
        <w:r>
          <w:rPr>
            <w:noProof/>
            <w:webHidden/>
          </w:rPr>
          <w:fldChar w:fldCharType="end"/>
        </w:r>
      </w:hyperlink>
    </w:p>
    <w:p w14:paraId="6D148668" w14:textId="751F8EB4"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0" w:history="1">
        <w:r w:rsidRPr="000F24F5">
          <w:rPr>
            <w:rStyle w:val="Hyperlink"/>
            <w:rFonts w:cs="Arial"/>
            <w:b/>
            <w:bCs/>
            <w:noProof/>
            <w:lang w:val="en-GB"/>
          </w:rPr>
          <w:t>27.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General leave</w:t>
        </w:r>
        <w:r>
          <w:rPr>
            <w:noProof/>
            <w:webHidden/>
          </w:rPr>
          <w:tab/>
        </w:r>
        <w:r>
          <w:rPr>
            <w:noProof/>
            <w:webHidden/>
          </w:rPr>
          <w:fldChar w:fldCharType="begin"/>
        </w:r>
        <w:r>
          <w:rPr>
            <w:noProof/>
            <w:webHidden/>
          </w:rPr>
          <w:instrText xml:space="preserve"> PAGEREF _Toc193553440 \h </w:instrText>
        </w:r>
        <w:r>
          <w:rPr>
            <w:noProof/>
            <w:webHidden/>
          </w:rPr>
        </w:r>
        <w:r>
          <w:rPr>
            <w:noProof/>
            <w:webHidden/>
          </w:rPr>
          <w:fldChar w:fldCharType="separate"/>
        </w:r>
        <w:r w:rsidR="00D0252F">
          <w:rPr>
            <w:noProof/>
            <w:webHidden/>
          </w:rPr>
          <w:t>16</w:t>
        </w:r>
        <w:r>
          <w:rPr>
            <w:noProof/>
            <w:webHidden/>
          </w:rPr>
          <w:fldChar w:fldCharType="end"/>
        </w:r>
      </w:hyperlink>
    </w:p>
    <w:p w14:paraId="47754508" w14:textId="19E85B3B"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1" w:history="1">
        <w:r w:rsidRPr="000F24F5">
          <w:rPr>
            <w:rStyle w:val="Hyperlink"/>
            <w:rFonts w:cs="Arial"/>
            <w:b/>
            <w:bCs/>
            <w:noProof/>
            <w:lang w:val="en-GB"/>
          </w:rPr>
          <w:t>28.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Annual leave</w:t>
        </w:r>
        <w:r>
          <w:rPr>
            <w:noProof/>
            <w:webHidden/>
          </w:rPr>
          <w:tab/>
        </w:r>
        <w:r>
          <w:rPr>
            <w:noProof/>
            <w:webHidden/>
          </w:rPr>
          <w:fldChar w:fldCharType="begin"/>
        </w:r>
        <w:r>
          <w:rPr>
            <w:noProof/>
            <w:webHidden/>
          </w:rPr>
          <w:instrText xml:space="preserve"> PAGEREF _Toc193553441 \h </w:instrText>
        </w:r>
        <w:r>
          <w:rPr>
            <w:noProof/>
            <w:webHidden/>
          </w:rPr>
        </w:r>
        <w:r>
          <w:rPr>
            <w:noProof/>
            <w:webHidden/>
          </w:rPr>
          <w:fldChar w:fldCharType="separate"/>
        </w:r>
        <w:r w:rsidR="00D0252F">
          <w:rPr>
            <w:noProof/>
            <w:webHidden/>
          </w:rPr>
          <w:t>16</w:t>
        </w:r>
        <w:r>
          <w:rPr>
            <w:noProof/>
            <w:webHidden/>
          </w:rPr>
          <w:fldChar w:fldCharType="end"/>
        </w:r>
      </w:hyperlink>
    </w:p>
    <w:p w14:paraId="78E62A7B" w14:textId="6B3A3B88"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2" w:history="1">
        <w:r w:rsidRPr="000F24F5">
          <w:rPr>
            <w:rStyle w:val="Hyperlink"/>
            <w:rFonts w:cs="Arial"/>
            <w:b/>
            <w:bCs/>
            <w:noProof/>
            <w:lang w:val="en-GB"/>
          </w:rPr>
          <w:t>29.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Sick leave</w:t>
        </w:r>
        <w:r>
          <w:rPr>
            <w:noProof/>
            <w:webHidden/>
          </w:rPr>
          <w:tab/>
        </w:r>
        <w:r>
          <w:rPr>
            <w:noProof/>
            <w:webHidden/>
          </w:rPr>
          <w:fldChar w:fldCharType="begin"/>
        </w:r>
        <w:r>
          <w:rPr>
            <w:noProof/>
            <w:webHidden/>
          </w:rPr>
          <w:instrText xml:space="preserve"> PAGEREF _Toc193553442 \h </w:instrText>
        </w:r>
        <w:r>
          <w:rPr>
            <w:noProof/>
            <w:webHidden/>
          </w:rPr>
        </w:r>
        <w:r>
          <w:rPr>
            <w:noProof/>
            <w:webHidden/>
          </w:rPr>
          <w:fldChar w:fldCharType="separate"/>
        </w:r>
        <w:r w:rsidR="00D0252F">
          <w:rPr>
            <w:noProof/>
            <w:webHidden/>
          </w:rPr>
          <w:t>17</w:t>
        </w:r>
        <w:r>
          <w:rPr>
            <w:noProof/>
            <w:webHidden/>
          </w:rPr>
          <w:fldChar w:fldCharType="end"/>
        </w:r>
      </w:hyperlink>
    </w:p>
    <w:p w14:paraId="30F8A413" w14:textId="1AEC9C36"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3" w:history="1">
        <w:r w:rsidRPr="000F24F5">
          <w:rPr>
            <w:rStyle w:val="Hyperlink"/>
            <w:rFonts w:cs="Arial"/>
            <w:b/>
            <w:bCs/>
            <w:noProof/>
            <w:lang w:val="en-GB"/>
          </w:rPr>
          <w:t>30.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Maternity leave</w:t>
        </w:r>
        <w:r>
          <w:rPr>
            <w:noProof/>
            <w:webHidden/>
          </w:rPr>
          <w:tab/>
        </w:r>
        <w:r>
          <w:rPr>
            <w:noProof/>
            <w:webHidden/>
          </w:rPr>
          <w:fldChar w:fldCharType="begin"/>
        </w:r>
        <w:r>
          <w:rPr>
            <w:noProof/>
            <w:webHidden/>
          </w:rPr>
          <w:instrText xml:space="preserve"> PAGEREF _Toc193553443 \h </w:instrText>
        </w:r>
        <w:r>
          <w:rPr>
            <w:noProof/>
            <w:webHidden/>
          </w:rPr>
        </w:r>
        <w:r>
          <w:rPr>
            <w:noProof/>
            <w:webHidden/>
          </w:rPr>
          <w:fldChar w:fldCharType="separate"/>
        </w:r>
        <w:r w:rsidR="00D0252F">
          <w:rPr>
            <w:noProof/>
            <w:webHidden/>
          </w:rPr>
          <w:t>17</w:t>
        </w:r>
        <w:r>
          <w:rPr>
            <w:noProof/>
            <w:webHidden/>
          </w:rPr>
          <w:fldChar w:fldCharType="end"/>
        </w:r>
      </w:hyperlink>
    </w:p>
    <w:p w14:paraId="4DBB3C40" w14:textId="43784E6D"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4" w:history="1">
        <w:r w:rsidRPr="000F24F5">
          <w:rPr>
            <w:rStyle w:val="Hyperlink"/>
            <w:rFonts w:cs="Arial"/>
            <w:b/>
            <w:bCs/>
            <w:noProof/>
            <w:lang w:val="en-GB"/>
          </w:rPr>
          <w:t>31.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Paternity leave</w:t>
        </w:r>
        <w:r>
          <w:rPr>
            <w:noProof/>
            <w:webHidden/>
          </w:rPr>
          <w:tab/>
        </w:r>
        <w:r>
          <w:rPr>
            <w:noProof/>
            <w:webHidden/>
          </w:rPr>
          <w:fldChar w:fldCharType="begin"/>
        </w:r>
        <w:r>
          <w:rPr>
            <w:noProof/>
            <w:webHidden/>
          </w:rPr>
          <w:instrText xml:space="preserve"> PAGEREF _Toc193553444 \h </w:instrText>
        </w:r>
        <w:r>
          <w:rPr>
            <w:noProof/>
            <w:webHidden/>
          </w:rPr>
        </w:r>
        <w:r>
          <w:rPr>
            <w:noProof/>
            <w:webHidden/>
          </w:rPr>
          <w:fldChar w:fldCharType="separate"/>
        </w:r>
        <w:r w:rsidR="00D0252F">
          <w:rPr>
            <w:noProof/>
            <w:webHidden/>
          </w:rPr>
          <w:t>17</w:t>
        </w:r>
        <w:r>
          <w:rPr>
            <w:noProof/>
            <w:webHidden/>
          </w:rPr>
          <w:fldChar w:fldCharType="end"/>
        </w:r>
      </w:hyperlink>
    </w:p>
    <w:p w14:paraId="23034ACE" w14:textId="48A88C3F"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5" w:history="1">
        <w:r w:rsidRPr="000F24F5">
          <w:rPr>
            <w:rStyle w:val="Hyperlink"/>
            <w:rFonts w:cs="Arial"/>
            <w:b/>
            <w:bCs/>
            <w:noProof/>
            <w:lang w:val="en-GB"/>
          </w:rPr>
          <w:t>32.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Unpaid leave</w:t>
        </w:r>
        <w:r>
          <w:rPr>
            <w:noProof/>
            <w:webHidden/>
          </w:rPr>
          <w:tab/>
        </w:r>
        <w:r>
          <w:rPr>
            <w:noProof/>
            <w:webHidden/>
          </w:rPr>
          <w:fldChar w:fldCharType="begin"/>
        </w:r>
        <w:r>
          <w:rPr>
            <w:noProof/>
            <w:webHidden/>
          </w:rPr>
          <w:instrText xml:space="preserve"> PAGEREF _Toc193553445 \h </w:instrText>
        </w:r>
        <w:r>
          <w:rPr>
            <w:noProof/>
            <w:webHidden/>
          </w:rPr>
        </w:r>
        <w:r>
          <w:rPr>
            <w:noProof/>
            <w:webHidden/>
          </w:rPr>
          <w:fldChar w:fldCharType="separate"/>
        </w:r>
        <w:r w:rsidR="00D0252F">
          <w:rPr>
            <w:noProof/>
            <w:webHidden/>
          </w:rPr>
          <w:t>18</w:t>
        </w:r>
        <w:r>
          <w:rPr>
            <w:noProof/>
            <w:webHidden/>
          </w:rPr>
          <w:fldChar w:fldCharType="end"/>
        </w:r>
      </w:hyperlink>
    </w:p>
    <w:p w14:paraId="5059755C" w14:textId="3322E5E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6" w:history="1">
        <w:r w:rsidRPr="000F24F5">
          <w:rPr>
            <w:rStyle w:val="Hyperlink"/>
            <w:rFonts w:cs="Arial"/>
            <w:b/>
            <w:bCs/>
            <w:noProof/>
            <w:lang w:val="en-GB"/>
          </w:rPr>
          <w:t>33.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Loan facility</w:t>
        </w:r>
        <w:r>
          <w:rPr>
            <w:noProof/>
            <w:webHidden/>
          </w:rPr>
          <w:tab/>
        </w:r>
        <w:r>
          <w:rPr>
            <w:noProof/>
            <w:webHidden/>
          </w:rPr>
          <w:fldChar w:fldCharType="begin"/>
        </w:r>
        <w:r>
          <w:rPr>
            <w:noProof/>
            <w:webHidden/>
          </w:rPr>
          <w:instrText xml:space="preserve"> PAGEREF _Toc193553446 \h </w:instrText>
        </w:r>
        <w:r>
          <w:rPr>
            <w:noProof/>
            <w:webHidden/>
          </w:rPr>
        </w:r>
        <w:r>
          <w:rPr>
            <w:noProof/>
            <w:webHidden/>
          </w:rPr>
          <w:fldChar w:fldCharType="separate"/>
        </w:r>
        <w:r w:rsidR="00D0252F">
          <w:rPr>
            <w:noProof/>
            <w:webHidden/>
          </w:rPr>
          <w:t>18</w:t>
        </w:r>
        <w:r>
          <w:rPr>
            <w:noProof/>
            <w:webHidden/>
          </w:rPr>
          <w:fldChar w:fldCharType="end"/>
        </w:r>
      </w:hyperlink>
    </w:p>
    <w:p w14:paraId="12F830ED" w14:textId="3FA7B4FA"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7" w:history="1">
        <w:r w:rsidRPr="000F24F5">
          <w:rPr>
            <w:rStyle w:val="Hyperlink"/>
            <w:rFonts w:cs="Arial"/>
            <w:b/>
            <w:bCs/>
            <w:noProof/>
            <w:lang w:val="en-GB"/>
          </w:rPr>
          <w:t>34.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Personal appearance</w:t>
        </w:r>
        <w:r>
          <w:rPr>
            <w:noProof/>
            <w:webHidden/>
          </w:rPr>
          <w:tab/>
        </w:r>
        <w:r>
          <w:rPr>
            <w:noProof/>
            <w:webHidden/>
          </w:rPr>
          <w:fldChar w:fldCharType="begin"/>
        </w:r>
        <w:r>
          <w:rPr>
            <w:noProof/>
            <w:webHidden/>
          </w:rPr>
          <w:instrText xml:space="preserve"> PAGEREF _Toc193553447 \h </w:instrText>
        </w:r>
        <w:r>
          <w:rPr>
            <w:noProof/>
            <w:webHidden/>
          </w:rPr>
        </w:r>
        <w:r>
          <w:rPr>
            <w:noProof/>
            <w:webHidden/>
          </w:rPr>
          <w:fldChar w:fldCharType="separate"/>
        </w:r>
        <w:r w:rsidR="00D0252F">
          <w:rPr>
            <w:noProof/>
            <w:webHidden/>
          </w:rPr>
          <w:t>18</w:t>
        </w:r>
        <w:r>
          <w:rPr>
            <w:noProof/>
            <w:webHidden/>
          </w:rPr>
          <w:fldChar w:fldCharType="end"/>
        </w:r>
      </w:hyperlink>
    </w:p>
    <w:p w14:paraId="5679BA28" w14:textId="08CCA0DE"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8" w:history="1">
        <w:r w:rsidRPr="000F24F5">
          <w:rPr>
            <w:rStyle w:val="Hyperlink"/>
            <w:rFonts w:cs="Arial"/>
            <w:b/>
            <w:bCs/>
            <w:noProof/>
            <w:lang w:val="en-GB"/>
          </w:rPr>
          <w:t>35.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Office decorum</w:t>
        </w:r>
        <w:r>
          <w:rPr>
            <w:noProof/>
            <w:webHidden/>
          </w:rPr>
          <w:tab/>
        </w:r>
        <w:r>
          <w:rPr>
            <w:noProof/>
            <w:webHidden/>
          </w:rPr>
          <w:fldChar w:fldCharType="begin"/>
        </w:r>
        <w:r>
          <w:rPr>
            <w:noProof/>
            <w:webHidden/>
          </w:rPr>
          <w:instrText xml:space="preserve"> PAGEREF _Toc193553448 \h </w:instrText>
        </w:r>
        <w:r>
          <w:rPr>
            <w:noProof/>
            <w:webHidden/>
          </w:rPr>
        </w:r>
        <w:r>
          <w:rPr>
            <w:noProof/>
            <w:webHidden/>
          </w:rPr>
          <w:fldChar w:fldCharType="separate"/>
        </w:r>
        <w:r w:rsidR="00D0252F">
          <w:rPr>
            <w:noProof/>
            <w:webHidden/>
          </w:rPr>
          <w:t>19</w:t>
        </w:r>
        <w:r>
          <w:rPr>
            <w:noProof/>
            <w:webHidden/>
          </w:rPr>
          <w:fldChar w:fldCharType="end"/>
        </w:r>
      </w:hyperlink>
    </w:p>
    <w:p w14:paraId="16E76401" w14:textId="26F42598"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49" w:history="1">
        <w:r w:rsidRPr="000F24F5">
          <w:rPr>
            <w:rStyle w:val="Hyperlink"/>
            <w:rFonts w:cs="Arial"/>
            <w:b/>
            <w:bCs/>
            <w:noProof/>
            <w:lang w:val="en-GB"/>
          </w:rPr>
          <w:t>36.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Receiving the gift</w:t>
        </w:r>
        <w:r>
          <w:rPr>
            <w:noProof/>
            <w:webHidden/>
          </w:rPr>
          <w:tab/>
        </w:r>
        <w:r>
          <w:rPr>
            <w:noProof/>
            <w:webHidden/>
          </w:rPr>
          <w:fldChar w:fldCharType="begin"/>
        </w:r>
        <w:r>
          <w:rPr>
            <w:noProof/>
            <w:webHidden/>
          </w:rPr>
          <w:instrText xml:space="preserve"> PAGEREF _Toc193553449 \h </w:instrText>
        </w:r>
        <w:r>
          <w:rPr>
            <w:noProof/>
            <w:webHidden/>
          </w:rPr>
        </w:r>
        <w:r>
          <w:rPr>
            <w:noProof/>
            <w:webHidden/>
          </w:rPr>
          <w:fldChar w:fldCharType="separate"/>
        </w:r>
        <w:r w:rsidR="00D0252F">
          <w:rPr>
            <w:noProof/>
            <w:webHidden/>
          </w:rPr>
          <w:t>19</w:t>
        </w:r>
        <w:r>
          <w:rPr>
            <w:noProof/>
            <w:webHidden/>
          </w:rPr>
          <w:fldChar w:fldCharType="end"/>
        </w:r>
      </w:hyperlink>
    </w:p>
    <w:p w14:paraId="45F43B2D" w14:textId="2E2B3AAE"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0" w:history="1">
        <w:r w:rsidRPr="000F24F5">
          <w:rPr>
            <w:rStyle w:val="Hyperlink"/>
            <w:rFonts w:cs="Arial"/>
            <w:b/>
            <w:bCs/>
            <w:noProof/>
            <w:lang w:val="en-GB"/>
          </w:rPr>
          <w:t>37.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Employee data privacy</w:t>
        </w:r>
        <w:r>
          <w:rPr>
            <w:noProof/>
            <w:webHidden/>
          </w:rPr>
          <w:tab/>
        </w:r>
        <w:r>
          <w:rPr>
            <w:noProof/>
            <w:webHidden/>
          </w:rPr>
          <w:fldChar w:fldCharType="begin"/>
        </w:r>
        <w:r>
          <w:rPr>
            <w:noProof/>
            <w:webHidden/>
          </w:rPr>
          <w:instrText xml:space="preserve"> PAGEREF _Toc193553450 \h </w:instrText>
        </w:r>
        <w:r>
          <w:rPr>
            <w:noProof/>
            <w:webHidden/>
          </w:rPr>
        </w:r>
        <w:r>
          <w:rPr>
            <w:noProof/>
            <w:webHidden/>
          </w:rPr>
          <w:fldChar w:fldCharType="separate"/>
        </w:r>
        <w:r w:rsidR="00D0252F">
          <w:rPr>
            <w:noProof/>
            <w:webHidden/>
          </w:rPr>
          <w:t>20</w:t>
        </w:r>
        <w:r>
          <w:rPr>
            <w:noProof/>
            <w:webHidden/>
          </w:rPr>
          <w:fldChar w:fldCharType="end"/>
        </w:r>
      </w:hyperlink>
    </w:p>
    <w:p w14:paraId="458F0BC2" w14:textId="2A8E9C29"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1" w:history="1">
        <w:r w:rsidRPr="000F24F5">
          <w:rPr>
            <w:rStyle w:val="Hyperlink"/>
            <w:rFonts w:cs="Arial"/>
            <w:b/>
            <w:bCs/>
            <w:noProof/>
            <w:lang w:val="en-GB"/>
          </w:rPr>
          <w:t>38.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No conflicts</w:t>
        </w:r>
        <w:r>
          <w:rPr>
            <w:noProof/>
            <w:webHidden/>
          </w:rPr>
          <w:tab/>
        </w:r>
        <w:r>
          <w:rPr>
            <w:noProof/>
            <w:webHidden/>
          </w:rPr>
          <w:fldChar w:fldCharType="begin"/>
        </w:r>
        <w:r>
          <w:rPr>
            <w:noProof/>
            <w:webHidden/>
          </w:rPr>
          <w:instrText xml:space="preserve"> PAGEREF _Toc193553451 \h </w:instrText>
        </w:r>
        <w:r>
          <w:rPr>
            <w:noProof/>
            <w:webHidden/>
          </w:rPr>
        </w:r>
        <w:r>
          <w:rPr>
            <w:noProof/>
            <w:webHidden/>
          </w:rPr>
          <w:fldChar w:fldCharType="separate"/>
        </w:r>
        <w:r w:rsidR="00D0252F">
          <w:rPr>
            <w:noProof/>
            <w:webHidden/>
          </w:rPr>
          <w:t>22</w:t>
        </w:r>
        <w:r>
          <w:rPr>
            <w:noProof/>
            <w:webHidden/>
          </w:rPr>
          <w:fldChar w:fldCharType="end"/>
        </w:r>
      </w:hyperlink>
    </w:p>
    <w:p w14:paraId="1BC2E639" w14:textId="58D98C20"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2" w:history="1">
        <w:r w:rsidRPr="000F24F5">
          <w:rPr>
            <w:rStyle w:val="Hyperlink"/>
            <w:rFonts w:cs="Arial"/>
            <w:b/>
            <w:bCs/>
            <w:noProof/>
            <w:lang w:val="en-GB"/>
          </w:rPr>
          <w:t>39.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Social media policy</w:t>
        </w:r>
        <w:r>
          <w:rPr>
            <w:noProof/>
            <w:webHidden/>
          </w:rPr>
          <w:tab/>
        </w:r>
        <w:r>
          <w:rPr>
            <w:noProof/>
            <w:webHidden/>
          </w:rPr>
          <w:fldChar w:fldCharType="begin"/>
        </w:r>
        <w:r>
          <w:rPr>
            <w:noProof/>
            <w:webHidden/>
          </w:rPr>
          <w:instrText xml:space="preserve"> PAGEREF _Toc193553452 \h </w:instrText>
        </w:r>
        <w:r>
          <w:rPr>
            <w:noProof/>
            <w:webHidden/>
          </w:rPr>
        </w:r>
        <w:r>
          <w:rPr>
            <w:noProof/>
            <w:webHidden/>
          </w:rPr>
          <w:fldChar w:fldCharType="separate"/>
        </w:r>
        <w:r w:rsidR="00D0252F">
          <w:rPr>
            <w:noProof/>
            <w:webHidden/>
          </w:rPr>
          <w:t>23</w:t>
        </w:r>
        <w:r>
          <w:rPr>
            <w:noProof/>
            <w:webHidden/>
          </w:rPr>
          <w:fldChar w:fldCharType="end"/>
        </w:r>
      </w:hyperlink>
    </w:p>
    <w:p w14:paraId="1F06DCE5" w14:textId="62AEFE36"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3" w:history="1">
        <w:r w:rsidRPr="000F24F5">
          <w:rPr>
            <w:rStyle w:val="Hyperlink"/>
            <w:rFonts w:cs="Arial"/>
            <w:b/>
            <w:bCs/>
            <w:noProof/>
            <w:lang w:val="en-GB"/>
          </w:rPr>
          <w:t>40.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Employee information</w:t>
        </w:r>
        <w:r>
          <w:rPr>
            <w:noProof/>
            <w:webHidden/>
          </w:rPr>
          <w:tab/>
        </w:r>
        <w:r>
          <w:rPr>
            <w:noProof/>
            <w:webHidden/>
          </w:rPr>
          <w:fldChar w:fldCharType="begin"/>
        </w:r>
        <w:r>
          <w:rPr>
            <w:noProof/>
            <w:webHidden/>
          </w:rPr>
          <w:instrText xml:space="preserve"> PAGEREF _Toc193553453 \h </w:instrText>
        </w:r>
        <w:r>
          <w:rPr>
            <w:noProof/>
            <w:webHidden/>
          </w:rPr>
        </w:r>
        <w:r>
          <w:rPr>
            <w:noProof/>
            <w:webHidden/>
          </w:rPr>
          <w:fldChar w:fldCharType="separate"/>
        </w:r>
        <w:r w:rsidR="00D0252F">
          <w:rPr>
            <w:noProof/>
            <w:webHidden/>
          </w:rPr>
          <w:t>23</w:t>
        </w:r>
        <w:r>
          <w:rPr>
            <w:noProof/>
            <w:webHidden/>
          </w:rPr>
          <w:fldChar w:fldCharType="end"/>
        </w:r>
      </w:hyperlink>
    </w:p>
    <w:p w14:paraId="6554FBE8" w14:textId="3DEC83D9"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4" w:history="1">
        <w:r w:rsidRPr="000F24F5">
          <w:rPr>
            <w:rStyle w:val="Hyperlink"/>
            <w:rFonts w:cs="Arial"/>
            <w:b/>
            <w:bCs/>
            <w:noProof/>
            <w:lang w:val="en-GB"/>
          </w:rPr>
          <w:t>41.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Internet usage and cybersecurity</w:t>
        </w:r>
        <w:r>
          <w:rPr>
            <w:noProof/>
            <w:webHidden/>
          </w:rPr>
          <w:tab/>
        </w:r>
        <w:r>
          <w:rPr>
            <w:noProof/>
            <w:webHidden/>
          </w:rPr>
          <w:fldChar w:fldCharType="begin"/>
        </w:r>
        <w:r>
          <w:rPr>
            <w:noProof/>
            <w:webHidden/>
          </w:rPr>
          <w:instrText xml:space="preserve"> PAGEREF _Toc193553454 \h </w:instrText>
        </w:r>
        <w:r>
          <w:rPr>
            <w:noProof/>
            <w:webHidden/>
          </w:rPr>
        </w:r>
        <w:r>
          <w:rPr>
            <w:noProof/>
            <w:webHidden/>
          </w:rPr>
          <w:fldChar w:fldCharType="separate"/>
        </w:r>
        <w:r w:rsidR="00D0252F">
          <w:rPr>
            <w:noProof/>
            <w:webHidden/>
          </w:rPr>
          <w:t>23</w:t>
        </w:r>
        <w:r>
          <w:rPr>
            <w:noProof/>
            <w:webHidden/>
          </w:rPr>
          <w:fldChar w:fldCharType="end"/>
        </w:r>
      </w:hyperlink>
    </w:p>
    <w:p w14:paraId="0850CE66" w14:textId="2CA9B40F"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5" w:history="1">
        <w:r w:rsidRPr="000F24F5">
          <w:rPr>
            <w:rStyle w:val="Hyperlink"/>
            <w:rFonts w:cs="Arial"/>
            <w:b/>
            <w:bCs/>
            <w:noProof/>
            <w:lang w:val="en-GB"/>
          </w:rPr>
          <w:t>42.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Properties</w:t>
        </w:r>
        <w:r>
          <w:rPr>
            <w:noProof/>
            <w:webHidden/>
          </w:rPr>
          <w:tab/>
        </w:r>
        <w:r>
          <w:rPr>
            <w:noProof/>
            <w:webHidden/>
          </w:rPr>
          <w:fldChar w:fldCharType="begin"/>
        </w:r>
        <w:r>
          <w:rPr>
            <w:noProof/>
            <w:webHidden/>
          </w:rPr>
          <w:instrText xml:space="preserve"> PAGEREF _Toc193553455 \h </w:instrText>
        </w:r>
        <w:r>
          <w:rPr>
            <w:noProof/>
            <w:webHidden/>
          </w:rPr>
        </w:r>
        <w:r>
          <w:rPr>
            <w:noProof/>
            <w:webHidden/>
          </w:rPr>
          <w:fldChar w:fldCharType="separate"/>
        </w:r>
        <w:r w:rsidR="00D0252F">
          <w:rPr>
            <w:noProof/>
            <w:webHidden/>
          </w:rPr>
          <w:t>24</w:t>
        </w:r>
        <w:r>
          <w:rPr>
            <w:noProof/>
            <w:webHidden/>
          </w:rPr>
          <w:fldChar w:fldCharType="end"/>
        </w:r>
      </w:hyperlink>
    </w:p>
    <w:p w14:paraId="1F0ACDBD" w14:textId="50953DC9"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6" w:history="1">
        <w:r w:rsidRPr="000F24F5">
          <w:rPr>
            <w:rStyle w:val="Hyperlink"/>
            <w:rFonts w:cs="Arial"/>
            <w:b/>
            <w:bCs/>
            <w:noProof/>
            <w:lang w:val="en-GB"/>
          </w:rPr>
          <w:t>43.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Personal phone use</w:t>
        </w:r>
        <w:r>
          <w:rPr>
            <w:noProof/>
            <w:webHidden/>
          </w:rPr>
          <w:tab/>
        </w:r>
        <w:r>
          <w:rPr>
            <w:noProof/>
            <w:webHidden/>
          </w:rPr>
          <w:fldChar w:fldCharType="begin"/>
        </w:r>
        <w:r>
          <w:rPr>
            <w:noProof/>
            <w:webHidden/>
          </w:rPr>
          <w:instrText xml:space="preserve"> PAGEREF _Toc193553456 \h </w:instrText>
        </w:r>
        <w:r>
          <w:rPr>
            <w:noProof/>
            <w:webHidden/>
          </w:rPr>
        </w:r>
        <w:r>
          <w:rPr>
            <w:noProof/>
            <w:webHidden/>
          </w:rPr>
          <w:fldChar w:fldCharType="separate"/>
        </w:r>
        <w:r w:rsidR="00D0252F">
          <w:rPr>
            <w:noProof/>
            <w:webHidden/>
          </w:rPr>
          <w:t>25</w:t>
        </w:r>
        <w:r>
          <w:rPr>
            <w:noProof/>
            <w:webHidden/>
          </w:rPr>
          <w:fldChar w:fldCharType="end"/>
        </w:r>
      </w:hyperlink>
    </w:p>
    <w:p w14:paraId="7C83855A" w14:textId="4F3D58B3"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7" w:history="1">
        <w:r w:rsidRPr="000F24F5">
          <w:rPr>
            <w:rStyle w:val="Hyperlink"/>
            <w:rFonts w:cs="Arial"/>
            <w:b/>
            <w:bCs/>
            <w:noProof/>
            <w:lang w:val="en-GB"/>
          </w:rPr>
          <w:t>44.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Travel</w:t>
        </w:r>
        <w:r>
          <w:rPr>
            <w:noProof/>
            <w:webHidden/>
          </w:rPr>
          <w:tab/>
        </w:r>
        <w:r>
          <w:rPr>
            <w:noProof/>
            <w:webHidden/>
          </w:rPr>
          <w:fldChar w:fldCharType="begin"/>
        </w:r>
        <w:r>
          <w:rPr>
            <w:noProof/>
            <w:webHidden/>
          </w:rPr>
          <w:instrText xml:space="preserve"> PAGEREF _Toc193553457 \h </w:instrText>
        </w:r>
        <w:r>
          <w:rPr>
            <w:noProof/>
            <w:webHidden/>
          </w:rPr>
        </w:r>
        <w:r>
          <w:rPr>
            <w:noProof/>
            <w:webHidden/>
          </w:rPr>
          <w:fldChar w:fldCharType="separate"/>
        </w:r>
        <w:r w:rsidR="00D0252F">
          <w:rPr>
            <w:noProof/>
            <w:webHidden/>
          </w:rPr>
          <w:t>25</w:t>
        </w:r>
        <w:r>
          <w:rPr>
            <w:noProof/>
            <w:webHidden/>
          </w:rPr>
          <w:fldChar w:fldCharType="end"/>
        </w:r>
      </w:hyperlink>
    </w:p>
    <w:p w14:paraId="5C9FC8A7" w14:textId="0569E883"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8" w:history="1">
        <w:r w:rsidRPr="000F24F5">
          <w:rPr>
            <w:rStyle w:val="Hyperlink"/>
            <w:rFonts w:cs="Arial"/>
            <w:b/>
            <w:bCs/>
            <w:noProof/>
            <w:lang w:val="en-GB"/>
          </w:rPr>
          <w:t>45.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Remote work</w:t>
        </w:r>
        <w:r>
          <w:rPr>
            <w:noProof/>
            <w:webHidden/>
          </w:rPr>
          <w:tab/>
        </w:r>
        <w:r>
          <w:rPr>
            <w:noProof/>
            <w:webHidden/>
          </w:rPr>
          <w:fldChar w:fldCharType="begin"/>
        </w:r>
        <w:r>
          <w:rPr>
            <w:noProof/>
            <w:webHidden/>
          </w:rPr>
          <w:instrText xml:space="preserve"> PAGEREF _Toc193553458 \h </w:instrText>
        </w:r>
        <w:r>
          <w:rPr>
            <w:noProof/>
            <w:webHidden/>
          </w:rPr>
        </w:r>
        <w:r>
          <w:rPr>
            <w:noProof/>
            <w:webHidden/>
          </w:rPr>
          <w:fldChar w:fldCharType="separate"/>
        </w:r>
        <w:r w:rsidR="00D0252F">
          <w:rPr>
            <w:noProof/>
            <w:webHidden/>
          </w:rPr>
          <w:t>25</w:t>
        </w:r>
        <w:r>
          <w:rPr>
            <w:noProof/>
            <w:webHidden/>
          </w:rPr>
          <w:fldChar w:fldCharType="end"/>
        </w:r>
      </w:hyperlink>
    </w:p>
    <w:p w14:paraId="78E18B5A" w14:textId="4DA446C6"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59" w:history="1">
        <w:r w:rsidRPr="000F24F5">
          <w:rPr>
            <w:rStyle w:val="Hyperlink"/>
            <w:rFonts w:cs="Arial"/>
            <w:b/>
            <w:bCs/>
            <w:noProof/>
            <w:lang w:val="en-GB"/>
          </w:rPr>
          <w:t>46.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Vehicles</w:t>
        </w:r>
        <w:r>
          <w:rPr>
            <w:noProof/>
            <w:webHidden/>
          </w:rPr>
          <w:tab/>
        </w:r>
        <w:r>
          <w:rPr>
            <w:noProof/>
            <w:webHidden/>
          </w:rPr>
          <w:fldChar w:fldCharType="begin"/>
        </w:r>
        <w:r>
          <w:rPr>
            <w:noProof/>
            <w:webHidden/>
          </w:rPr>
          <w:instrText xml:space="preserve"> PAGEREF _Toc193553459 \h </w:instrText>
        </w:r>
        <w:r>
          <w:rPr>
            <w:noProof/>
            <w:webHidden/>
          </w:rPr>
        </w:r>
        <w:r>
          <w:rPr>
            <w:noProof/>
            <w:webHidden/>
          </w:rPr>
          <w:fldChar w:fldCharType="separate"/>
        </w:r>
        <w:r w:rsidR="00D0252F">
          <w:rPr>
            <w:noProof/>
            <w:webHidden/>
          </w:rPr>
          <w:t>27</w:t>
        </w:r>
        <w:r>
          <w:rPr>
            <w:noProof/>
            <w:webHidden/>
          </w:rPr>
          <w:fldChar w:fldCharType="end"/>
        </w:r>
      </w:hyperlink>
    </w:p>
    <w:p w14:paraId="7FABEFFB" w14:textId="43034738"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0" w:history="1">
        <w:r w:rsidRPr="000F24F5">
          <w:rPr>
            <w:rStyle w:val="Hyperlink"/>
            <w:rFonts w:cs="Arial"/>
            <w:b/>
            <w:bCs/>
            <w:noProof/>
            <w:lang w:val="en-GB"/>
          </w:rPr>
          <w:t>47.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Drugs and alcohol</w:t>
        </w:r>
        <w:r>
          <w:rPr>
            <w:noProof/>
            <w:webHidden/>
          </w:rPr>
          <w:tab/>
        </w:r>
        <w:r>
          <w:rPr>
            <w:noProof/>
            <w:webHidden/>
          </w:rPr>
          <w:fldChar w:fldCharType="begin"/>
        </w:r>
        <w:r>
          <w:rPr>
            <w:noProof/>
            <w:webHidden/>
          </w:rPr>
          <w:instrText xml:space="preserve"> PAGEREF _Toc193553460 \h </w:instrText>
        </w:r>
        <w:r>
          <w:rPr>
            <w:noProof/>
            <w:webHidden/>
          </w:rPr>
        </w:r>
        <w:r>
          <w:rPr>
            <w:noProof/>
            <w:webHidden/>
          </w:rPr>
          <w:fldChar w:fldCharType="separate"/>
        </w:r>
        <w:r w:rsidR="00D0252F">
          <w:rPr>
            <w:noProof/>
            <w:webHidden/>
          </w:rPr>
          <w:t>27</w:t>
        </w:r>
        <w:r>
          <w:rPr>
            <w:noProof/>
            <w:webHidden/>
          </w:rPr>
          <w:fldChar w:fldCharType="end"/>
        </w:r>
      </w:hyperlink>
    </w:p>
    <w:p w14:paraId="02226CCB" w14:textId="1A39AA8B"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1" w:history="1">
        <w:r w:rsidRPr="000F24F5">
          <w:rPr>
            <w:rStyle w:val="Hyperlink"/>
            <w:rFonts w:cs="Arial"/>
            <w:b/>
            <w:bCs/>
            <w:noProof/>
            <w:lang w:val="en-GB"/>
          </w:rPr>
          <w:t>48.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Psychological Wellbeing &amp; Stress Management</w:t>
        </w:r>
        <w:r>
          <w:rPr>
            <w:noProof/>
            <w:webHidden/>
          </w:rPr>
          <w:tab/>
        </w:r>
        <w:r>
          <w:rPr>
            <w:noProof/>
            <w:webHidden/>
          </w:rPr>
          <w:fldChar w:fldCharType="begin"/>
        </w:r>
        <w:r>
          <w:rPr>
            <w:noProof/>
            <w:webHidden/>
          </w:rPr>
          <w:instrText xml:space="preserve"> PAGEREF _Toc193553461 \h </w:instrText>
        </w:r>
        <w:r>
          <w:rPr>
            <w:noProof/>
            <w:webHidden/>
          </w:rPr>
        </w:r>
        <w:r>
          <w:rPr>
            <w:noProof/>
            <w:webHidden/>
          </w:rPr>
          <w:fldChar w:fldCharType="separate"/>
        </w:r>
        <w:r w:rsidR="00D0252F">
          <w:rPr>
            <w:noProof/>
            <w:webHidden/>
          </w:rPr>
          <w:t>28</w:t>
        </w:r>
        <w:r>
          <w:rPr>
            <w:noProof/>
            <w:webHidden/>
          </w:rPr>
          <w:fldChar w:fldCharType="end"/>
        </w:r>
      </w:hyperlink>
    </w:p>
    <w:p w14:paraId="7DB45DEA" w14:textId="71E79378"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2" w:history="1">
        <w:r w:rsidRPr="000F24F5">
          <w:rPr>
            <w:rStyle w:val="Hyperlink"/>
            <w:rFonts w:cs="Arial"/>
            <w:b/>
            <w:bCs/>
            <w:noProof/>
            <w:lang w:val="en-GB"/>
          </w:rPr>
          <w:t>49.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Health insurance</w:t>
        </w:r>
        <w:r>
          <w:rPr>
            <w:noProof/>
            <w:webHidden/>
          </w:rPr>
          <w:tab/>
        </w:r>
        <w:r>
          <w:rPr>
            <w:noProof/>
            <w:webHidden/>
          </w:rPr>
          <w:fldChar w:fldCharType="begin"/>
        </w:r>
        <w:r>
          <w:rPr>
            <w:noProof/>
            <w:webHidden/>
          </w:rPr>
          <w:instrText xml:space="preserve"> PAGEREF _Toc193553462 \h </w:instrText>
        </w:r>
        <w:r>
          <w:rPr>
            <w:noProof/>
            <w:webHidden/>
          </w:rPr>
        </w:r>
        <w:r>
          <w:rPr>
            <w:noProof/>
            <w:webHidden/>
          </w:rPr>
          <w:fldChar w:fldCharType="separate"/>
        </w:r>
        <w:r w:rsidR="00D0252F">
          <w:rPr>
            <w:noProof/>
            <w:webHidden/>
          </w:rPr>
          <w:t>29</w:t>
        </w:r>
        <w:r>
          <w:rPr>
            <w:noProof/>
            <w:webHidden/>
          </w:rPr>
          <w:fldChar w:fldCharType="end"/>
        </w:r>
      </w:hyperlink>
    </w:p>
    <w:p w14:paraId="0B83E6BB" w14:textId="2013D45C"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3" w:history="1">
        <w:r w:rsidRPr="000F24F5">
          <w:rPr>
            <w:rStyle w:val="Hyperlink"/>
            <w:rFonts w:cs="Arial"/>
            <w:b/>
            <w:bCs/>
            <w:noProof/>
            <w:lang w:val="en-GB"/>
          </w:rPr>
          <w:t>50.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Safety</w:t>
        </w:r>
        <w:r>
          <w:rPr>
            <w:noProof/>
            <w:webHidden/>
          </w:rPr>
          <w:tab/>
        </w:r>
        <w:r>
          <w:rPr>
            <w:noProof/>
            <w:webHidden/>
          </w:rPr>
          <w:fldChar w:fldCharType="begin"/>
        </w:r>
        <w:r>
          <w:rPr>
            <w:noProof/>
            <w:webHidden/>
          </w:rPr>
          <w:instrText xml:space="preserve"> PAGEREF _Toc193553463 \h </w:instrText>
        </w:r>
        <w:r>
          <w:rPr>
            <w:noProof/>
            <w:webHidden/>
          </w:rPr>
        </w:r>
        <w:r>
          <w:rPr>
            <w:noProof/>
            <w:webHidden/>
          </w:rPr>
          <w:fldChar w:fldCharType="separate"/>
        </w:r>
        <w:r w:rsidR="00D0252F">
          <w:rPr>
            <w:noProof/>
            <w:webHidden/>
          </w:rPr>
          <w:t>29</w:t>
        </w:r>
        <w:r>
          <w:rPr>
            <w:noProof/>
            <w:webHidden/>
          </w:rPr>
          <w:fldChar w:fldCharType="end"/>
        </w:r>
      </w:hyperlink>
    </w:p>
    <w:p w14:paraId="5E373CC5" w14:textId="663F7031"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4" w:history="1">
        <w:r w:rsidRPr="000F24F5">
          <w:rPr>
            <w:rStyle w:val="Hyperlink"/>
            <w:rFonts w:cs="Arial"/>
            <w:b/>
            <w:bCs/>
            <w:noProof/>
            <w:lang w:val="en-GB"/>
          </w:rPr>
          <w:t>51.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Emergency evacuation</w:t>
        </w:r>
        <w:r>
          <w:rPr>
            <w:noProof/>
            <w:webHidden/>
          </w:rPr>
          <w:tab/>
        </w:r>
        <w:r>
          <w:rPr>
            <w:noProof/>
            <w:webHidden/>
          </w:rPr>
          <w:fldChar w:fldCharType="begin"/>
        </w:r>
        <w:r>
          <w:rPr>
            <w:noProof/>
            <w:webHidden/>
          </w:rPr>
          <w:instrText xml:space="preserve"> PAGEREF _Toc193553464 \h </w:instrText>
        </w:r>
        <w:r>
          <w:rPr>
            <w:noProof/>
            <w:webHidden/>
          </w:rPr>
        </w:r>
        <w:r>
          <w:rPr>
            <w:noProof/>
            <w:webHidden/>
          </w:rPr>
          <w:fldChar w:fldCharType="separate"/>
        </w:r>
        <w:r w:rsidR="00D0252F">
          <w:rPr>
            <w:noProof/>
            <w:webHidden/>
          </w:rPr>
          <w:t>30</w:t>
        </w:r>
        <w:r>
          <w:rPr>
            <w:noProof/>
            <w:webHidden/>
          </w:rPr>
          <w:fldChar w:fldCharType="end"/>
        </w:r>
      </w:hyperlink>
    </w:p>
    <w:p w14:paraId="08232B2F" w14:textId="21C99984"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5" w:history="1">
        <w:r w:rsidRPr="000F24F5">
          <w:rPr>
            <w:rStyle w:val="Hyperlink"/>
            <w:rFonts w:cs="Arial"/>
            <w:b/>
            <w:bCs/>
            <w:noProof/>
            <w:lang w:val="en-GB"/>
          </w:rPr>
          <w:t>52.</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Harassment and discrimination</w:t>
        </w:r>
        <w:r>
          <w:rPr>
            <w:noProof/>
            <w:webHidden/>
          </w:rPr>
          <w:tab/>
        </w:r>
        <w:r>
          <w:rPr>
            <w:noProof/>
            <w:webHidden/>
          </w:rPr>
          <w:fldChar w:fldCharType="begin"/>
        </w:r>
        <w:r>
          <w:rPr>
            <w:noProof/>
            <w:webHidden/>
          </w:rPr>
          <w:instrText xml:space="preserve"> PAGEREF _Toc193553465 \h </w:instrText>
        </w:r>
        <w:r>
          <w:rPr>
            <w:noProof/>
            <w:webHidden/>
          </w:rPr>
        </w:r>
        <w:r>
          <w:rPr>
            <w:noProof/>
            <w:webHidden/>
          </w:rPr>
          <w:fldChar w:fldCharType="separate"/>
        </w:r>
        <w:r w:rsidR="00D0252F">
          <w:rPr>
            <w:noProof/>
            <w:webHidden/>
          </w:rPr>
          <w:t>30</w:t>
        </w:r>
        <w:r>
          <w:rPr>
            <w:noProof/>
            <w:webHidden/>
          </w:rPr>
          <w:fldChar w:fldCharType="end"/>
        </w:r>
      </w:hyperlink>
    </w:p>
    <w:p w14:paraId="483C66D7" w14:textId="4D4773AD"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6" w:history="1">
        <w:r w:rsidRPr="000F24F5">
          <w:rPr>
            <w:rStyle w:val="Hyperlink"/>
            <w:rFonts w:cs="Arial"/>
            <w:b/>
            <w:bCs/>
            <w:noProof/>
            <w:lang w:val="en-GB"/>
          </w:rPr>
          <w:t>53.</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Employee Affinity &amp; Support Groups</w:t>
        </w:r>
        <w:r>
          <w:rPr>
            <w:noProof/>
            <w:webHidden/>
          </w:rPr>
          <w:tab/>
        </w:r>
        <w:r>
          <w:rPr>
            <w:noProof/>
            <w:webHidden/>
          </w:rPr>
          <w:fldChar w:fldCharType="begin"/>
        </w:r>
        <w:r>
          <w:rPr>
            <w:noProof/>
            <w:webHidden/>
          </w:rPr>
          <w:instrText xml:space="preserve"> PAGEREF _Toc193553466 \h </w:instrText>
        </w:r>
        <w:r>
          <w:rPr>
            <w:noProof/>
            <w:webHidden/>
          </w:rPr>
        </w:r>
        <w:r>
          <w:rPr>
            <w:noProof/>
            <w:webHidden/>
          </w:rPr>
          <w:fldChar w:fldCharType="separate"/>
        </w:r>
        <w:r w:rsidR="00D0252F">
          <w:rPr>
            <w:noProof/>
            <w:webHidden/>
          </w:rPr>
          <w:t>30</w:t>
        </w:r>
        <w:r>
          <w:rPr>
            <w:noProof/>
            <w:webHidden/>
          </w:rPr>
          <w:fldChar w:fldCharType="end"/>
        </w:r>
      </w:hyperlink>
    </w:p>
    <w:p w14:paraId="50422BDB" w14:textId="72009D5C"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7" w:history="1">
        <w:r w:rsidRPr="000F24F5">
          <w:rPr>
            <w:rStyle w:val="Hyperlink"/>
            <w:rFonts w:cs="Arial"/>
            <w:b/>
            <w:bCs/>
            <w:noProof/>
            <w:lang w:val="en-GB"/>
          </w:rPr>
          <w:t>54.</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Confidentiality</w:t>
        </w:r>
        <w:r>
          <w:rPr>
            <w:noProof/>
            <w:webHidden/>
          </w:rPr>
          <w:tab/>
        </w:r>
        <w:r>
          <w:rPr>
            <w:noProof/>
            <w:webHidden/>
          </w:rPr>
          <w:fldChar w:fldCharType="begin"/>
        </w:r>
        <w:r>
          <w:rPr>
            <w:noProof/>
            <w:webHidden/>
          </w:rPr>
          <w:instrText xml:space="preserve"> PAGEREF _Toc193553467 \h </w:instrText>
        </w:r>
        <w:r>
          <w:rPr>
            <w:noProof/>
            <w:webHidden/>
          </w:rPr>
        </w:r>
        <w:r>
          <w:rPr>
            <w:noProof/>
            <w:webHidden/>
          </w:rPr>
          <w:fldChar w:fldCharType="separate"/>
        </w:r>
        <w:r w:rsidR="00D0252F">
          <w:rPr>
            <w:noProof/>
            <w:webHidden/>
          </w:rPr>
          <w:t>31</w:t>
        </w:r>
        <w:r>
          <w:rPr>
            <w:noProof/>
            <w:webHidden/>
          </w:rPr>
          <w:fldChar w:fldCharType="end"/>
        </w:r>
      </w:hyperlink>
    </w:p>
    <w:p w14:paraId="15996407" w14:textId="049912A4"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8" w:history="1">
        <w:r w:rsidRPr="000F24F5">
          <w:rPr>
            <w:rStyle w:val="Hyperlink"/>
            <w:rFonts w:cs="Arial"/>
            <w:b/>
            <w:bCs/>
            <w:noProof/>
            <w:lang w:val="en-GB"/>
          </w:rPr>
          <w:t>55.</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Insider information</w:t>
        </w:r>
        <w:r>
          <w:rPr>
            <w:noProof/>
            <w:webHidden/>
          </w:rPr>
          <w:tab/>
        </w:r>
        <w:r>
          <w:rPr>
            <w:noProof/>
            <w:webHidden/>
          </w:rPr>
          <w:fldChar w:fldCharType="begin"/>
        </w:r>
        <w:r>
          <w:rPr>
            <w:noProof/>
            <w:webHidden/>
          </w:rPr>
          <w:instrText xml:space="preserve"> PAGEREF _Toc193553468 \h </w:instrText>
        </w:r>
        <w:r>
          <w:rPr>
            <w:noProof/>
            <w:webHidden/>
          </w:rPr>
        </w:r>
        <w:r>
          <w:rPr>
            <w:noProof/>
            <w:webHidden/>
          </w:rPr>
          <w:fldChar w:fldCharType="separate"/>
        </w:r>
        <w:r w:rsidR="00D0252F">
          <w:rPr>
            <w:noProof/>
            <w:webHidden/>
          </w:rPr>
          <w:t>32</w:t>
        </w:r>
        <w:r>
          <w:rPr>
            <w:noProof/>
            <w:webHidden/>
          </w:rPr>
          <w:fldChar w:fldCharType="end"/>
        </w:r>
      </w:hyperlink>
    </w:p>
    <w:p w14:paraId="389F107F" w14:textId="0C497B83"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69" w:history="1">
        <w:r w:rsidRPr="000F24F5">
          <w:rPr>
            <w:rStyle w:val="Hyperlink"/>
            <w:rFonts w:cs="Arial"/>
            <w:b/>
            <w:bCs/>
            <w:noProof/>
            <w:lang w:val="en-GB"/>
          </w:rPr>
          <w:t>56.</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Grievance Mechanism</w:t>
        </w:r>
        <w:r>
          <w:rPr>
            <w:noProof/>
            <w:webHidden/>
          </w:rPr>
          <w:tab/>
        </w:r>
        <w:r>
          <w:rPr>
            <w:noProof/>
            <w:webHidden/>
          </w:rPr>
          <w:fldChar w:fldCharType="begin"/>
        </w:r>
        <w:r>
          <w:rPr>
            <w:noProof/>
            <w:webHidden/>
          </w:rPr>
          <w:instrText xml:space="preserve"> PAGEREF _Toc193553469 \h </w:instrText>
        </w:r>
        <w:r>
          <w:rPr>
            <w:noProof/>
            <w:webHidden/>
          </w:rPr>
        </w:r>
        <w:r>
          <w:rPr>
            <w:noProof/>
            <w:webHidden/>
          </w:rPr>
          <w:fldChar w:fldCharType="separate"/>
        </w:r>
        <w:r w:rsidR="00D0252F">
          <w:rPr>
            <w:noProof/>
            <w:webHidden/>
          </w:rPr>
          <w:t>32</w:t>
        </w:r>
        <w:r>
          <w:rPr>
            <w:noProof/>
            <w:webHidden/>
          </w:rPr>
          <w:fldChar w:fldCharType="end"/>
        </w:r>
      </w:hyperlink>
    </w:p>
    <w:p w14:paraId="4948BB91" w14:textId="6D880ADD"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70" w:history="1">
        <w:r w:rsidRPr="000F24F5">
          <w:rPr>
            <w:rStyle w:val="Hyperlink"/>
            <w:rFonts w:cs="Arial"/>
            <w:b/>
            <w:bCs/>
            <w:noProof/>
            <w:lang w:val="en-GB"/>
          </w:rPr>
          <w:t>57.</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Remediation Procedure for Victims</w:t>
        </w:r>
        <w:r>
          <w:rPr>
            <w:noProof/>
            <w:webHidden/>
          </w:rPr>
          <w:tab/>
        </w:r>
        <w:r>
          <w:rPr>
            <w:noProof/>
            <w:webHidden/>
          </w:rPr>
          <w:fldChar w:fldCharType="begin"/>
        </w:r>
        <w:r>
          <w:rPr>
            <w:noProof/>
            <w:webHidden/>
          </w:rPr>
          <w:instrText xml:space="preserve"> PAGEREF _Toc193553470 \h </w:instrText>
        </w:r>
        <w:r>
          <w:rPr>
            <w:noProof/>
            <w:webHidden/>
          </w:rPr>
        </w:r>
        <w:r>
          <w:rPr>
            <w:noProof/>
            <w:webHidden/>
          </w:rPr>
          <w:fldChar w:fldCharType="separate"/>
        </w:r>
        <w:r w:rsidR="00D0252F">
          <w:rPr>
            <w:noProof/>
            <w:webHidden/>
          </w:rPr>
          <w:t>34</w:t>
        </w:r>
        <w:r>
          <w:rPr>
            <w:noProof/>
            <w:webHidden/>
          </w:rPr>
          <w:fldChar w:fldCharType="end"/>
        </w:r>
      </w:hyperlink>
    </w:p>
    <w:p w14:paraId="065084F1" w14:textId="33DA82F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71" w:history="1">
        <w:r w:rsidRPr="000F24F5">
          <w:rPr>
            <w:rStyle w:val="Hyperlink"/>
            <w:rFonts w:cs="Arial"/>
            <w:b/>
            <w:bCs/>
            <w:noProof/>
            <w:lang w:val="en-GB"/>
          </w:rPr>
          <w:t>58.</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Open door policy</w:t>
        </w:r>
        <w:r>
          <w:rPr>
            <w:noProof/>
            <w:webHidden/>
          </w:rPr>
          <w:tab/>
        </w:r>
        <w:r>
          <w:rPr>
            <w:noProof/>
            <w:webHidden/>
          </w:rPr>
          <w:fldChar w:fldCharType="begin"/>
        </w:r>
        <w:r>
          <w:rPr>
            <w:noProof/>
            <w:webHidden/>
          </w:rPr>
          <w:instrText xml:space="preserve"> PAGEREF _Toc193553471 \h </w:instrText>
        </w:r>
        <w:r>
          <w:rPr>
            <w:noProof/>
            <w:webHidden/>
          </w:rPr>
        </w:r>
        <w:r>
          <w:rPr>
            <w:noProof/>
            <w:webHidden/>
          </w:rPr>
          <w:fldChar w:fldCharType="separate"/>
        </w:r>
        <w:r w:rsidR="00D0252F">
          <w:rPr>
            <w:noProof/>
            <w:webHidden/>
          </w:rPr>
          <w:t>35</w:t>
        </w:r>
        <w:r>
          <w:rPr>
            <w:noProof/>
            <w:webHidden/>
          </w:rPr>
          <w:fldChar w:fldCharType="end"/>
        </w:r>
      </w:hyperlink>
    </w:p>
    <w:p w14:paraId="5A08CE2B" w14:textId="5D46BB94"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72" w:history="1">
        <w:r w:rsidRPr="000F24F5">
          <w:rPr>
            <w:rStyle w:val="Hyperlink"/>
            <w:rFonts w:cs="Arial"/>
            <w:b/>
            <w:bCs/>
            <w:noProof/>
            <w:lang w:val="en-GB"/>
          </w:rPr>
          <w:t>59.</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Anti-bribery</w:t>
        </w:r>
        <w:r>
          <w:rPr>
            <w:noProof/>
            <w:webHidden/>
          </w:rPr>
          <w:tab/>
        </w:r>
        <w:r>
          <w:rPr>
            <w:noProof/>
            <w:webHidden/>
          </w:rPr>
          <w:fldChar w:fldCharType="begin"/>
        </w:r>
        <w:r>
          <w:rPr>
            <w:noProof/>
            <w:webHidden/>
          </w:rPr>
          <w:instrText xml:space="preserve"> PAGEREF _Toc193553472 \h </w:instrText>
        </w:r>
        <w:r>
          <w:rPr>
            <w:noProof/>
            <w:webHidden/>
          </w:rPr>
        </w:r>
        <w:r>
          <w:rPr>
            <w:noProof/>
            <w:webHidden/>
          </w:rPr>
          <w:fldChar w:fldCharType="separate"/>
        </w:r>
        <w:r w:rsidR="00D0252F">
          <w:rPr>
            <w:noProof/>
            <w:webHidden/>
          </w:rPr>
          <w:t>36</w:t>
        </w:r>
        <w:r>
          <w:rPr>
            <w:noProof/>
            <w:webHidden/>
          </w:rPr>
          <w:fldChar w:fldCharType="end"/>
        </w:r>
      </w:hyperlink>
    </w:p>
    <w:p w14:paraId="1EDA1F70" w14:textId="28451305"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73" w:history="1">
        <w:r w:rsidRPr="000F24F5">
          <w:rPr>
            <w:rStyle w:val="Hyperlink"/>
            <w:rFonts w:cs="Arial"/>
            <w:b/>
            <w:bCs/>
            <w:noProof/>
            <w:lang w:val="en-GB"/>
          </w:rPr>
          <w:t>60.</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Further Information</w:t>
        </w:r>
        <w:r>
          <w:rPr>
            <w:noProof/>
            <w:webHidden/>
          </w:rPr>
          <w:tab/>
        </w:r>
        <w:r>
          <w:rPr>
            <w:noProof/>
            <w:webHidden/>
          </w:rPr>
          <w:fldChar w:fldCharType="begin"/>
        </w:r>
        <w:r>
          <w:rPr>
            <w:noProof/>
            <w:webHidden/>
          </w:rPr>
          <w:instrText xml:space="preserve"> PAGEREF _Toc193553473 \h </w:instrText>
        </w:r>
        <w:r>
          <w:rPr>
            <w:noProof/>
            <w:webHidden/>
          </w:rPr>
        </w:r>
        <w:r>
          <w:rPr>
            <w:noProof/>
            <w:webHidden/>
          </w:rPr>
          <w:fldChar w:fldCharType="separate"/>
        </w:r>
        <w:r w:rsidR="00D0252F">
          <w:rPr>
            <w:noProof/>
            <w:webHidden/>
          </w:rPr>
          <w:t>36</w:t>
        </w:r>
        <w:r>
          <w:rPr>
            <w:noProof/>
            <w:webHidden/>
          </w:rPr>
          <w:fldChar w:fldCharType="end"/>
        </w:r>
      </w:hyperlink>
    </w:p>
    <w:p w14:paraId="30F4E108" w14:textId="3A3E2AAD" w:rsidR="009433B1" w:rsidRDefault="009433B1">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3553474" w:history="1">
        <w:r w:rsidRPr="000F24F5">
          <w:rPr>
            <w:rStyle w:val="Hyperlink"/>
            <w:rFonts w:cs="Arial"/>
            <w:b/>
            <w:bCs/>
            <w:noProof/>
            <w:lang w:val="en-GB"/>
          </w:rPr>
          <w:t>61.</w:t>
        </w:r>
        <w:r>
          <w:rPr>
            <w:rFonts w:asciiTheme="minorHAnsi" w:eastAsiaTheme="minorEastAsia" w:hAnsiTheme="minorHAnsi" w:cstheme="minorBidi"/>
            <w:noProof/>
            <w:kern w:val="2"/>
            <w:sz w:val="24"/>
            <w:lang w:val="en-IN" w:eastAsia="en-IN"/>
            <w14:ligatures w14:val="standardContextual"/>
          </w:rPr>
          <w:tab/>
        </w:r>
        <w:r w:rsidRPr="000F24F5">
          <w:rPr>
            <w:rStyle w:val="Hyperlink"/>
            <w:rFonts w:cs="Arial"/>
            <w:b/>
            <w:bCs/>
            <w:noProof/>
            <w:lang w:val="en-GB"/>
          </w:rPr>
          <w:t>Acknowledgement by employee</w:t>
        </w:r>
        <w:r>
          <w:rPr>
            <w:noProof/>
            <w:webHidden/>
          </w:rPr>
          <w:tab/>
        </w:r>
        <w:r>
          <w:rPr>
            <w:noProof/>
            <w:webHidden/>
          </w:rPr>
          <w:fldChar w:fldCharType="begin"/>
        </w:r>
        <w:r>
          <w:rPr>
            <w:noProof/>
            <w:webHidden/>
          </w:rPr>
          <w:instrText xml:space="preserve"> PAGEREF _Toc193553474 \h </w:instrText>
        </w:r>
        <w:r>
          <w:rPr>
            <w:noProof/>
            <w:webHidden/>
          </w:rPr>
        </w:r>
        <w:r>
          <w:rPr>
            <w:noProof/>
            <w:webHidden/>
          </w:rPr>
          <w:fldChar w:fldCharType="separate"/>
        </w:r>
        <w:r w:rsidR="00D0252F">
          <w:rPr>
            <w:noProof/>
            <w:webHidden/>
          </w:rPr>
          <w:t>37</w:t>
        </w:r>
        <w:r>
          <w:rPr>
            <w:noProof/>
            <w:webHidden/>
          </w:rPr>
          <w:fldChar w:fldCharType="end"/>
        </w:r>
      </w:hyperlink>
    </w:p>
    <w:p w14:paraId="303C2623" w14:textId="3D69C57A" w:rsidR="001A4CF3" w:rsidRPr="004729D6" w:rsidRDefault="00307ABD" w:rsidP="00CD41DC">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r w:rsidRPr="004729D6">
        <w:rPr>
          <w:rFonts w:cs="Arial"/>
          <w:b/>
          <w:sz w:val="22"/>
          <w:szCs w:val="22"/>
        </w:rPr>
        <w:lastRenderedPageBreak/>
        <w:fldChar w:fldCharType="end"/>
      </w:r>
      <w:bookmarkStart w:id="0" w:name="_Toc193553414"/>
      <w:r w:rsidR="00E418CB" w:rsidRPr="004729D6">
        <w:rPr>
          <w:rFonts w:cs="Arial"/>
          <w:b/>
          <w:bCs/>
          <w:color w:val="000000"/>
          <w:sz w:val="22"/>
          <w:szCs w:val="22"/>
          <w:lang w:val="en-GB"/>
        </w:rPr>
        <w:t>General</w:t>
      </w:r>
      <w:r w:rsidR="001045DC" w:rsidRPr="004729D6">
        <w:rPr>
          <w:rFonts w:cs="Arial"/>
          <w:b/>
          <w:bCs/>
          <w:color w:val="000000"/>
          <w:sz w:val="22"/>
          <w:szCs w:val="22"/>
          <w:lang w:val="en-GB"/>
        </w:rPr>
        <w:t xml:space="preserve"> Disclaimer</w:t>
      </w:r>
      <w:r w:rsidR="001A4CF3" w:rsidRPr="004729D6">
        <w:rPr>
          <w:rFonts w:cs="Arial"/>
          <w:b/>
          <w:bCs/>
          <w:color w:val="000000"/>
          <w:sz w:val="22"/>
          <w:szCs w:val="22"/>
          <w:lang w:val="en-GB"/>
        </w:rPr>
        <w:t>:</w:t>
      </w:r>
      <w:bookmarkEnd w:id="0"/>
      <w:r w:rsidR="001A4CF3" w:rsidRPr="004729D6">
        <w:rPr>
          <w:rFonts w:cs="Arial"/>
          <w:b/>
          <w:bCs/>
          <w:color w:val="000000"/>
          <w:sz w:val="22"/>
          <w:szCs w:val="22"/>
          <w:lang w:val="en-GB"/>
        </w:rPr>
        <w:t xml:space="preserve"> </w:t>
      </w:r>
    </w:p>
    <w:p w14:paraId="654E0D4D" w14:textId="315B1BF4" w:rsidR="00E418CB" w:rsidRPr="004729D6" w:rsidRDefault="00E418CB" w:rsidP="00E418CB">
      <w:pPr>
        <w:pStyle w:val="BodyText"/>
        <w:tabs>
          <w:tab w:val="left" w:pos="540"/>
        </w:tabs>
        <w:spacing w:line="276" w:lineRule="auto"/>
        <w:ind w:left="360"/>
        <w:rPr>
          <w:rFonts w:cs="Arial"/>
          <w:bCs/>
          <w:sz w:val="22"/>
          <w:szCs w:val="22"/>
        </w:rPr>
      </w:pPr>
      <w:r w:rsidRPr="004729D6">
        <w:rPr>
          <w:rFonts w:cs="Arial"/>
          <w:bCs/>
          <w:sz w:val="22"/>
          <w:szCs w:val="22"/>
        </w:rPr>
        <w:t xml:space="preserve">This Employee Handbook (Handbook”) is effective from </w:t>
      </w:r>
      <w:r w:rsidRPr="004729D6">
        <w:rPr>
          <w:rFonts w:cs="Arial"/>
          <w:b/>
          <w:i/>
          <w:iCs/>
          <w:sz w:val="22"/>
          <w:szCs w:val="22"/>
          <w:u w:val="single"/>
        </w:rPr>
        <w:t xml:space="preserve">1st </w:t>
      </w:r>
      <w:r w:rsidR="00DE4FB2" w:rsidRPr="004729D6">
        <w:rPr>
          <w:rFonts w:cs="Arial"/>
          <w:b/>
          <w:i/>
          <w:iCs/>
          <w:sz w:val="22"/>
          <w:szCs w:val="22"/>
          <w:u w:val="single"/>
        </w:rPr>
        <w:t>October</w:t>
      </w:r>
      <w:r w:rsidRPr="004729D6">
        <w:rPr>
          <w:rFonts w:cs="Arial"/>
          <w:b/>
          <w:i/>
          <w:iCs/>
          <w:sz w:val="22"/>
          <w:szCs w:val="22"/>
          <w:u w:val="single"/>
        </w:rPr>
        <w:t xml:space="preserve"> 2024</w:t>
      </w:r>
      <w:r w:rsidRPr="004729D6">
        <w:rPr>
          <w:rFonts w:cs="Arial"/>
          <w:bCs/>
          <w:sz w:val="22"/>
          <w:szCs w:val="22"/>
        </w:rPr>
        <w:t xml:space="preserve"> and applies to Organization, its subsidiaries, and joint ventures over which the Organization exercises management control (“We”, “Us”, “Our”, “Company”. The Handbook applies to all employees engaged in providing services to the company. </w:t>
      </w:r>
    </w:p>
    <w:p w14:paraId="7E612114" w14:textId="77777777" w:rsidR="00E418CB" w:rsidRPr="004729D6" w:rsidRDefault="00E418CB" w:rsidP="00E418CB">
      <w:pPr>
        <w:pStyle w:val="BodyText"/>
        <w:tabs>
          <w:tab w:val="left" w:pos="540"/>
        </w:tabs>
        <w:spacing w:line="276" w:lineRule="auto"/>
        <w:ind w:left="360"/>
        <w:rPr>
          <w:rFonts w:cs="Arial"/>
          <w:bCs/>
          <w:sz w:val="22"/>
          <w:szCs w:val="22"/>
        </w:rPr>
      </w:pPr>
    </w:p>
    <w:p w14:paraId="6F3F01DC" w14:textId="77777777" w:rsidR="00E418CB" w:rsidRPr="004729D6" w:rsidRDefault="00E418CB" w:rsidP="00E418CB">
      <w:pPr>
        <w:pStyle w:val="BodyText"/>
        <w:tabs>
          <w:tab w:val="left" w:pos="540"/>
        </w:tabs>
        <w:spacing w:line="276" w:lineRule="auto"/>
        <w:ind w:left="360"/>
        <w:rPr>
          <w:rFonts w:cs="Arial"/>
          <w:bCs/>
          <w:sz w:val="22"/>
          <w:szCs w:val="22"/>
        </w:rPr>
      </w:pPr>
      <w:r w:rsidRPr="004729D6">
        <w:rPr>
          <w:rFonts w:cs="Arial"/>
          <w:bCs/>
          <w:sz w:val="22"/>
          <w:szCs w:val="22"/>
        </w:rPr>
        <w:t xml:space="preserve">This Handbook has been created to guide you with the employment policies and practices of the company. Please read it carefully and if you have any queries, please contact Us at the details provided at the end of this Handbook. </w:t>
      </w:r>
    </w:p>
    <w:p w14:paraId="5F375007" w14:textId="77777777" w:rsidR="00E418CB" w:rsidRPr="004729D6" w:rsidRDefault="00E418CB" w:rsidP="00E418CB">
      <w:pPr>
        <w:pStyle w:val="BodyText"/>
        <w:tabs>
          <w:tab w:val="left" w:pos="540"/>
        </w:tabs>
        <w:spacing w:line="276" w:lineRule="auto"/>
        <w:ind w:left="360"/>
        <w:rPr>
          <w:rFonts w:cs="Arial"/>
          <w:bCs/>
          <w:sz w:val="22"/>
          <w:szCs w:val="22"/>
        </w:rPr>
      </w:pPr>
    </w:p>
    <w:p w14:paraId="6806072A" w14:textId="77777777" w:rsidR="00E418CB" w:rsidRPr="004729D6" w:rsidRDefault="00E418CB" w:rsidP="00E418CB">
      <w:pPr>
        <w:pStyle w:val="BodyText"/>
        <w:tabs>
          <w:tab w:val="left" w:pos="540"/>
        </w:tabs>
        <w:spacing w:line="276" w:lineRule="auto"/>
        <w:ind w:left="360"/>
        <w:rPr>
          <w:rFonts w:cs="Arial"/>
          <w:bCs/>
          <w:sz w:val="22"/>
          <w:szCs w:val="22"/>
        </w:rPr>
      </w:pPr>
      <w:r w:rsidRPr="004729D6">
        <w:rPr>
          <w:rFonts w:cs="Arial"/>
          <w:bCs/>
          <w:sz w:val="22"/>
          <w:szCs w:val="22"/>
        </w:rPr>
        <w:t xml:space="preserve">We are glad to have you as a member of the Organization. As a team member of the company, you are an essential part of the team effort. We hope that you will find your position with the company rewarding, challenging, and productive. </w:t>
      </w:r>
    </w:p>
    <w:p w14:paraId="4A4DC24E" w14:textId="77777777" w:rsidR="00E418CB" w:rsidRPr="004729D6" w:rsidRDefault="00E418CB" w:rsidP="00E418CB">
      <w:pPr>
        <w:jc w:val="both"/>
        <w:rPr>
          <w:rFonts w:ascii="Arial" w:hAnsi="Arial" w:cs="Arial"/>
          <w:sz w:val="22"/>
          <w:szCs w:val="22"/>
        </w:rPr>
      </w:pPr>
    </w:p>
    <w:p w14:paraId="24240154"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 w:name="_Toc193553415"/>
      <w:r w:rsidRPr="004729D6">
        <w:rPr>
          <w:rFonts w:cs="Arial"/>
          <w:b/>
          <w:bCs/>
          <w:color w:val="000000"/>
          <w:sz w:val="22"/>
          <w:szCs w:val="22"/>
          <w:lang w:val="en-GB"/>
        </w:rPr>
        <w:t>Important Policies</w:t>
      </w:r>
      <w:bookmarkEnd w:id="1"/>
      <w:r w:rsidRPr="004729D6">
        <w:rPr>
          <w:rFonts w:cs="Arial"/>
          <w:b/>
          <w:bCs/>
          <w:color w:val="000000"/>
          <w:sz w:val="22"/>
          <w:szCs w:val="22"/>
          <w:lang w:val="en-GB"/>
        </w:rPr>
        <w:t xml:space="preserve"> </w:t>
      </w:r>
    </w:p>
    <w:p w14:paraId="1453C8F0" w14:textId="77777777" w:rsidR="00E418CB" w:rsidRPr="004729D6" w:rsidRDefault="00E418CB" w:rsidP="00BA5FA7">
      <w:pPr>
        <w:ind w:left="360"/>
        <w:rPr>
          <w:rFonts w:ascii="Arial" w:hAnsi="Arial" w:cs="Arial"/>
          <w:sz w:val="22"/>
          <w:szCs w:val="22"/>
        </w:rPr>
      </w:pPr>
      <w:r w:rsidRPr="004729D6">
        <w:rPr>
          <w:rFonts w:ascii="Arial" w:hAnsi="Arial" w:cs="Arial"/>
          <w:sz w:val="22"/>
          <w:szCs w:val="22"/>
        </w:rPr>
        <w:t>You are expected to follow and comply with the following policies of the company”.</w:t>
      </w:r>
    </w:p>
    <w:p w14:paraId="6D50555C"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Code of Conduct Policy</w:t>
      </w:r>
    </w:p>
    <w:p w14:paraId="3DE790C6"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Corporate Social Responsibility Policy</w:t>
      </w:r>
    </w:p>
    <w:p w14:paraId="77A9DA90"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 xml:space="preserve">Anti-Bribery </w:t>
      </w:r>
      <w:proofErr w:type="gramStart"/>
      <w:r w:rsidRPr="004729D6">
        <w:rPr>
          <w:rFonts w:ascii="Arial" w:hAnsi="Arial" w:cs="Arial"/>
          <w:sz w:val="22"/>
          <w:szCs w:val="22"/>
        </w:rPr>
        <w:t>Or</w:t>
      </w:r>
      <w:proofErr w:type="gramEnd"/>
      <w:r w:rsidRPr="004729D6">
        <w:rPr>
          <w:rFonts w:ascii="Arial" w:hAnsi="Arial" w:cs="Arial"/>
          <w:sz w:val="22"/>
          <w:szCs w:val="22"/>
        </w:rPr>
        <w:t xml:space="preserve"> </w:t>
      </w:r>
      <w:proofErr w:type="spellStart"/>
      <w:r w:rsidRPr="004729D6">
        <w:rPr>
          <w:rFonts w:ascii="Arial" w:hAnsi="Arial" w:cs="Arial"/>
          <w:sz w:val="22"/>
          <w:szCs w:val="22"/>
        </w:rPr>
        <w:t>Anti Corruption</w:t>
      </w:r>
      <w:proofErr w:type="spellEnd"/>
      <w:r w:rsidRPr="004729D6">
        <w:rPr>
          <w:rFonts w:ascii="Arial" w:hAnsi="Arial" w:cs="Arial"/>
          <w:sz w:val="22"/>
          <w:szCs w:val="22"/>
        </w:rPr>
        <w:t xml:space="preserve"> Policy</w:t>
      </w:r>
    </w:p>
    <w:p w14:paraId="4A32AFF6"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Whistle Blower Policy</w:t>
      </w:r>
    </w:p>
    <w:p w14:paraId="15954EB4"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 xml:space="preserve">Restriction and Remediation of Child </w:t>
      </w:r>
      <w:proofErr w:type="spellStart"/>
      <w:r w:rsidRPr="004729D6">
        <w:rPr>
          <w:rFonts w:ascii="Arial" w:hAnsi="Arial" w:cs="Arial"/>
          <w:sz w:val="22"/>
          <w:szCs w:val="22"/>
        </w:rPr>
        <w:t>Labour</w:t>
      </w:r>
      <w:proofErr w:type="spellEnd"/>
      <w:r w:rsidRPr="004729D6">
        <w:rPr>
          <w:rFonts w:ascii="Arial" w:hAnsi="Arial" w:cs="Arial"/>
          <w:sz w:val="22"/>
          <w:szCs w:val="22"/>
        </w:rPr>
        <w:t xml:space="preserve"> &amp; Juvenile Labor policy</w:t>
      </w:r>
    </w:p>
    <w:p w14:paraId="1BF91D2B"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Anti-Human Trafficking Policy</w:t>
      </w:r>
    </w:p>
    <w:p w14:paraId="3EE0C2ED"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 xml:space="preserve">Force </w:t>
      </w:r>
      <w:proofErr w:type="spellStart"/>
      <w:r w:rsidRPr="004729D6">
        <w:rPr>
          <w:rFonts w:ascii="Arial" w:hAnsi="Arial" w:cs="Arial"/>
          <w:sz w:val="22"/>
          <w:szCs w:val="22"/>
        </w:rPr>
        <w:t>Labour</w:t>
      </w:r>
      <w:proofErr w:type="spellEnd"/>
      <w:r w:rsidRPr="004729D6">
        <w:rPr>
          <w:rFonts w:ascii="Arial" w:hAnsi="Arial" w:cs="Arial"/>
          <w:sz w:val="22"/>
          <w:szCs w:val="22"/>
        </w:rPr>
        <w:t xml:space="preserve"> Prevention Policy</w:t>
      </w:r>
    </w:p>
    <w:p w14:paraId="4FA2E2CD"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Conflicts of Minerals Policy</w:t>
      </w:r>
    </w:p>
    <w:p w14:paraId="36E3B11C"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Equal Opportunity Statement Policy</w:t>
      </w:r>
    </w:p>
    <w:p w14:paraId="580E4275"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Drug Policy</w:t>
      </w:r>
    </w:p>
    <w:p w14:paraId="361860B1"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Anti-Discrimination Policy</w:t>
      </w:r>
    </w:p>
    <w:p w14:paraId="60422623"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Social Media Policy</w:t>
      </w:r>
    </w:p>
    <w:p w14:paraId="64BE03A0"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Remote Work Policy</w:t>
      </w:r>
    </w:p>
    <w:p w14:paraId="689DF514" w14:textId="77777777" w:rsidR="00E418CB" w:rsidRPr="004729D6" w:rsidRDefault="00E418CB" w:rsidP="00044EF6">
      <w:pPr>
        <w:pStyle w:val="ListParagraph"/>
        <w:numPr>
          <w:ilvl w:val="0"/>
          <w:numId w:val="4"/>
        </w:numPr>
        <w:spacing w:line="278" w:lineRule="auto"/>
        <w:contextualSpacing/>
        <w:rPr>
          <w:rFonts w:ascii="Arial" w:hAnsi="Arial" w:cs="Arial"/>
          <w:sz w:val="22"/>
          <w:szCs w:val="22"/>
        </w:rPr>
      </w:pPr>
      <w:r w:rsidRPr="004729D6">
        <w:rPr>
          <w:rFonts w:ascii="Arial" w:hAnsi="Arial" w:cs="Arial"/>
          <w:sz w:val="22"/>
          <w:szCs w:val="22"/>
        </w:rPr>
        <w:t>POSH Policy</w:t>
      </w:r>
    </w:p>
    <w:p w14:paraId="0ECFE5F2" w14:textId="77777777" w:rsidR="00E418CB" w:rsidRPr="004729D6" w:rsidRDefault="00E418CB" w:rsidP="00E418CB">
      <w:pPr>
        <w:pStyle w:val="ListParagraph"/>
        <w:rPr>
          <w:rFonts w:ascii="Arial" w:hAnsi="Arial" w:cs="Arial"/>
          <w:sz w:val="22"/>
          <w:szCs w:val="22"/>
        </w:rPr>
      </w:pPr>
    </w:p>
    <w:p w14:paraId="58B53B0C"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 w:name="_Toc193553416"/>
      <w:r w:rsidRPr="004729D6">
        <w:rPr>
          <w:rFonts w:cs="Arial"/>
          <w:b/>
          <w:bCs/>
          <w:color w:val="000000"/>
          <w:sz w:val="22"/>
          <w:szCs w:val="22"/>
          <w:lang w:val="en-GB"/>
        </w:rPr>
        <w:t>Purpose</w:t>
      </w:r>
      <w:bookmarkEnd w:id="2"/>
    </w:p>
    <w:p w14:paraId="3BA715CC" w14:textId="77777777" w:rsidR="00E418CB" w:rsidRPr="004729D6" w:rsidRDefault="00E418CB" w:rsidP="00BA5FA7">
      <w:pPr>
        <w:ind w:left="360"/>
        <w:jc w:val="both"/>
        <w:rPr>
          <w:rFonts w:ascii="Arial" w:hAnsi="Arial" w:cs="Arial"/>
          <w:sz w:val="22"/>
          <w:szCs w:val="22"/>
        </w:rPr>
      </w:pPr>
      <w:r w:rsidRPr="004729D6">
        <w:rPr>
          <w:rFonts w:ascii="Arial" w:hAnsi="Arial" w:cs="Arial"/>
          <w:sz w:val="22"/>
          <w:szCs w:val="22"/>
        </w:rPr>
        <w:t xml:space="preserve">This handbook will help the employees of the company to familiarize themselves and follow the policies and guidelines of the company. This handbook does not create any contractual obligation between you and the company. </w:t>
      </w:r>
    </w:p>
    <w:p w14:paraId="79D186DE" w14:textId="77777777" w:rsidR="00BA5FA7" w:rsidRPr="004729D6" w:rsidRDefault="00BA5FA7" w:rsidP="00BA5FA7">
      <w:pPr>
        <w:ind w:left="360"/>
        <w:jc w:val="both"/>
        <w:rPr>
          <w:rFonts w:ascii="Arial" w:hAnsi="Arial" w:cs="Arial"/>
          <w:sz w:val="22"/>
          <w:szCs w:val="22"/>
        </w:rPr>
      </w:pPr>
    </w:p>
    <w:p w14:paraId="13FC162B" w14:textId="031C901E" w:rsidR="00E418CB" w:rsidRPr="004729D6" w:rsidRDefault="00E418CB" w:rsidP="00BA5FA7">
      <w:pPr>
        <w:ind w:left="360"/>
        <w:jc w:val="both"/>
        <w:rPr>
          <w:rFonts w:ascii="Arial" w:hAnsi="Arial" w:cs="Arial"/>
          <w:sz w:val="22"/>
          <w:szCs w:val="22"/>
        </w:rPr>
      </w:pPr>
      <w:r w:rsidRPr="004729D6">
        <w:rPr>
          <w:rFonts w:ascii="Arial" w:hAnsi="Arial" w:cs="Arial"/>
          <w:sz w:val="22"/>
          <w:szCs w:val="22"/>
        </w:rPr>
        <w:t>This handbook is not exhaustive and the company will have the right to make necessary changes from time to time without any advice notice. This will be supplementary to other guidelines and policies of the company.</w:t>
      </w:r>
    </w:p>
    <w:p w14:paraId="26B5B2C5" w14:textId="77777777" w:rsidR="00BA5FA7" w:rsidRPr="004729D6" w:rsidRDefault="00BA5FA7" w:rsidP="00BA5FA7">
      <w:pPr>
        <w:ind w:left="360"/>
        <w:jc w:val="both"/>
        <w:rPr>
          <w:rFonts w:ascii="Arial" w:hAnsi="Arial" w:cs="Arial"/>
          <w:sz w:val="22"/>
          <w:szCs w:val="22"/>
        </w:rPr>
      </w:pPr>
    </w:p>
    <w:p w14:paraId="48EB280B" w14:textId="3B44A213" w:rsidR="00E418CB" w:rsidRPr="004729D6" w:rsidRDefault="00E418CB" w:rsidP="00BA5FA7">
      <w:pPr>
        <w:ind w:left="360"/>
        <w:jc w:val="both"/>
        <w:rPr>
          <w:rFonts w:ascii="Arial" w:hAnsi="Arial" w:cs="Arial"/>
          <w:sz w:val="22"/>
          <w:szCs w:val="22"/>
        </w:rPr>
      </w:pPr>
      <w:r w:rsidRPr="004729D6">
        <w:rPr>
          <w:rFonts w:ascii="Arial" w:hAnsi="Arial" w:cs="Arial"/>
          <w:sz w:val="22"/>
          <w:szCs w:val="22"/>
        </w:rPr>
        <w:t>Please be informed that this handbook can only highlight and summarize the company’s policies and for details information, you can contac</w:t>
      </w:r>
      <w:r w:rsidR="00B05CB4" w:rsidRPr="004729D6">
        <w:rPr>
          <w:rFonts w:ascii="Arial" w:hAnsi="Arial" w:cs="Arial"/>
          <w:sz w:val="22"/>
          <w:szCs w:val="22"/>
        </w:rPr>
        <w:t xml:space="preserve">t the following: </w:t>
      </w:r>
    </w:p>
    <w:p w14:paraId="530A786F" w14:textId="38124C1E" w:rsidR="00B05CB4" w:rsidRPr="004729D6" w:rsidRDefault="00B05CB4" w:rsidP="00B05CB4">
      <w:pPr>
        <w:pStyle w:val="ListParagraph"/>
        <w:numPr>
          <w:ilvl w:val="0"/>
          <w:numId w:val="53"/>
        </w:numPr>
        <w:jc w:val="both"/>
        <w:rPr>
          <w:rFonts w:ascii="Arial" w:hAnsi="Arial" w:cs="Arial"/>
          <w:sz w:val="22"/>
          <w:szCs w:val="22"/>
        </w:rPr>
      </w:pPr>
      <w:r w:rsidRPr="004729D6">
        <w:rPr>
          <w:rFonts w:ascii="Arial" w:hAnsi="Arial" w:cs="Arial"/>
          <w:sz w:val="22"/>
          <w:szCs w:val="22"/>
        </w:rPr>
        <w:t xml:space="preserve">Mr. </w:t>
      </w:r>
      <w:proofErr w:type="spellStart"/>
      <w:r w:rsidRPr="004729D6">
        <w:rPr>
          <w:rFonts w:ascii="Arial" w:hAnsi="Arial" w:cs="Arial"/>
          <w:sz w:val="22"/>
          <w:szCs w:val="22"/>
        </w:rPr>
        <w:t>Naredndra</w:t>
      </w:r>
      <w:proofErr w:type="spellEnd"/>
      <w:r w:rsidRPr="004729D6">
        <w:rPr>
          <w:rFonts w:ascii="Arial" w:hAnsi="Arial" w:cs="Arial"/>
          <w:sz w:val="22"/>
          <w:szCs w:val="22"/>
        </w:rPr>
        <w:t xml:space="preserve"> Shuka : 7990739535</w:t>
      </w:r>
    </w:p>
    <w:p w14:paraId="30FEDB0A" w14:textId="35694057" w:rsidR="00B05CB4" w:rsidRPr="004729D6" w:rsidRDefault="009A2088" w:rsidP="00B05CB4">
      <w:pPr>
        <w:pStyle w:val="ListParagraph"/>
        <w:numPr>
          <w:ilvl w:val="0"/>
          <w:numId w:val="53"/>
        </w:numPr>
        <w:jc w:val="both"/>
        <w:rPr>
          <w:rFonts w:ascii="Arial" w:hAnsi="Arial" w:cs="Arial"/>
          <w:sz w:val="22"/>
          <w:szCs w:val="22"/>
        </w:rPr>
      </w:pPr>
      <w:r w:rsidRPr="004729D6">
        <w:rPr>
          <w:rFonts w:ascii="Arial" w:hAnsi="Arial" w:cs="Arial"/>
          <w:sz w:val="22"/>
          <w:szCs w:val="22"/>
        </w:rPr>
        <w:t xml:space="preserve">Lead Auditor - </w:t>
      </w:r>
      <w:proofErr w:type="gramStart"/>
      <w:r w:rsidRPr="004729D6">
        <w:rPr>
          <w:rFonts w:ascii="Arial" w:hAnsi="Arial" w:cs="Arial"/>
          <w:sz w:val="22"/>
          <w:szCs w:val="22"/>
        </w:rPr>
        <w:t>SAS</w:t>
      </w:r>
      <w:r w:rsidR="00B05CB4" w:rsidRPr="004729D6">
        <w:rPr>
          <w:rFonts w:ascii="Arial" w:hAnsi="Arial" w:cs="Arial"/>
          <w:sz w:val="22"/>
          <w:szCs w:val="22"/>
        </w:rPr>
        <w:t xml:space="preserve"> :</w:t>
      </w:r>
      <w:proofErr w:type="gramEnd"/>
      <w:r w:rsidR="00B05CB4" w:rsidRPr="004729D6">
        <w:rPr>
          <w:rFonts w:ascii="Arial" w:hAnsi="Arial" w:cs="Arial"/>
          <w:sz w:val="22"/>
          <w:szCs w:val="22"/>
        </w:rPr>
        <w:t xml:space="preserve"> 6359560450</w:t>
      </w:r>
    </w:p>
    <w:p w14:paraId="4764B9D2" w14:textId="77777777" w:rsidR="004C3169" w:rsidRPr="004729D6" w:rsidRDefault="004C3169" w:rsidP="004C3169">
      <w:pPr>
        <w:pStyle w:val="ListParagraph"/>
        <w:rPr>
          <w:rFonts w:ascii="Arial" w:hAnsi="Arial" w:cs="Arial"/>
          <w:sz w:val="22"/>
          <w:szCs w:val="22"/>
        </w:rPr>
      </w:pPr>
    </w:p>
    <w:p w14:paraId="7E3979A3" w14:textId="1F433923" w:rsidR="004C3169" w:rsidRPr="004729D6" w:rsidRDefault="004C3169" w:rsidP="004C3169">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 w:name="_Toc193553417"/>
      <w:r w:rsidRPr="004729D6">
        <w:rPr>
          <w:rFonts w:cs="Arial"/>
          <w:b/>
          <w:bCs/>
          <w:color w:val="000000"/>
          <w:sz w:val="22"/>
          <w:szCs w:val="22"/>
          <w:lang w:val="en-GB"/>
        </w:rPr>
        <w:t>Scope</w:t>
      </w:r>
      <w:bookmarkEnd w:id="3"/>
    </w:p>
    <w:p w14:paraId="43877A4E" w14:textId="42860989" w:rsidR="004C3169" w:rsidRPr="004729D6" w:rsidRDefault="004C3169" w:rsidP="004C3169">
      <w:pPr>
        <w:spacing w:line="276" w:lineRule="auto"/>
        <w:ind w:left="360"/>
        <w:rPr>
          <w:rFonts w:ascii="Arial" w:hAnsi="Arial" w:cs="Arial"/>
          <w:sz w:val="22"/>
          <w:szCs w:val="22"/>
          <w:lang w:val="en-IN" w:eastAsia="en-IN"/>
        </w:rPr>
      </w:pPr>
      <w:r w:rsidRPr="004729D6">
        <w:rPr>
          <w:rFonts w:ascii="Arial" w:hAnsi="Arial" w:cs="Arial"/>
          <w:sz w:val="22"/>
          <w:szCs w:val="22"/>
          <w:lang w:val="en-IN" w:eastAsia="en-IN"/>
        </w:rPr>
        <w:t>This employee handbook applies to:</w:t>
      </w:r>
    </w:p>
    <w:p w14:paraId="3F6BCDCA" w14:textId="77777777" w:rsidR="004C3169" w:rsidRPr="004729D6" w:rsidRDefault="004C3169" w:rsidP="004C3169">
      <w:pPr>
        <w:pStyle w:val="ListParagraph"/>
        <w:numPr>
          <w:ilvl w:val="0"/>
          <w:numId w:val="54"/>
        </w:numPr>
        <w:spacing w:line="276" w:lineRule="auto"/>
        <w:rPr>
          <w:rFonts w:ascii="Arial" w:hAnsi="Arial" w:cs="Arial"/>
          <w:sz w:val="22"/>
          <w:szCs w:val="22"/>
          <w:lang w:val="en-IN" w:eastAsia="en-IN"/>
        </w:rPr>
      </w:pPr>
      <w:r w:rsidRPr="004729D6">
        <w:rPr>
          <w:rFonts w:ascii="Arial" w:hAnsi="Arial" w:cs="Arial"/>
          <w:sz w:val="22"/>
          <w:szCs w:val="22"/>
          <w:lang w:eastAsia="en-IN"/>
        </w:rPr>
        <w:t>Management, all employees, customers, suppliers, contractors, workers and other stakeholders working directly and indirectly in and for 20</w:t>
      </w:r>
      <w:r w:rsidRPr="004729D6">
        <w:rPr>
          <w:rFonts w:ascii="Arial" w:hAnsi="Arial" w:cs="Arial"/>
          <w:sz w:val="22"/>
          <w:szCs w:val="22"/>
          <w:lang w:val="en-IN" w:eastAsia="en-IN"/>
        </w:rPr>
        <w:t xml:space="preserve"> Microns Limited. </w:t>
      </w:r>
    </w:p>
    <w:p w14:paraId="25C294DA" w14:textId="77777777" w:rsidR="004C3169" w:rsidRPr="004729D6" w:rsidRDefault="004C3169" w:rsidP="004C3169">
      <w:pPr>
        <w:pStyle w:val="ListParagraph"/>
        <w:numPr>
          <w:ilvl w:val="0"/>
          <w:numId w:val="54"/>
        </w:numPr>
        <w:spacing w:line="276" w:lineRule="auto"/>
        <w:rPr>
          <w:rFonts w:ascii="Arial" w:hAnsi="Arial" w:cs="Arial"/>
          <w:sz w:val="22"/>
          <w:szCs w:val="22"/>
          <w:lang w:val="en-IN" w:eastAsia="en-IN"/>
        </w:rPr>
      </w:pPr>
      <w:r w:rsidRPr="004729D6">
        <w:rPr>
          <w:rFonts w:ascii="Arial" w:hAnsi="Arial" w:cs="Arial"/>
          <w:sz w:val="22"/>
          <w:szCs w:val="22"/>
          <w:lang w:val="en-IN" w:eastAsia="en-IN"/>
        </w:rPr>
        <w:t>Governing and Operating entities of 20 Microns Limited:</w:t>
      </w:r>
    </w:p>
    <w:tbl>
      <w:tblPr>
        <w:tblStyle w:val="TableGrid"/>
        <w:tblW w:w="0" w:type="auto"/>
        <w:tblInd w:w="720" w:type="dxa"/>
        <w:tblLook w:val="04A0" w:firstRow="1" w:lastRow="0" w:firstColumn="1" w:lastColumn="0" w:noHBand="0" w:noVBand="1"/>
      </w:tblPr>
      <w:tblGrid>
        <w:gridCol w:w="622"/>
        <w:gridCol w:w="1318"/>
        <w:gridCol w:w="5009"/>
        <w:gridCol w:w="2290"/>
      </w:tblGrid>
      <w:tr w:rsidR="004C3169" w:rsidRPr="004729D6" w14:paraId="7013DADA" w14:textId="77777777" w:rsidTr="00712A86">
        <w:trPr>
          <w:trHeight w:val="500"/>
        </w:trPr>
        <w:tc>
          <w:tcPr>
            <w:tcW w:w="622" w:type="dxa"/>
            <w:shd w:val="clear" w:color="auto" w:fill="D9D9D9" w:themeFill="background1" w:themeFillShade="D9"/>
            <w:vAlign w:val="center"/>
          </w:tcPr>
          <w:p w14:paraId="34D53A33" w14:textId="77777777" w:rsidR="004C3169" w:rsidRPr="004729D6" w:rsidRDefault="004C3169" w:rsidP="00712A86">
            <w:pPr>
              <w:rPr>
                <w:rFonts w:ascii="Arial" w:hAnsi="Arial" w:cs="Arial"/>
                <w:b/>
                <w:bCs/>
                <w:sz w:val="22"/>
                <w:szCs w:val="22"/>
              </w:rPr>
            </w:pPr>
            <w:r w:rsidRPr="004729D6">
              <w:rPr>
                <w:rFonts w:ascii="Arial" w:hAnsi="Arial" w:cs="Arial"/>
                <w:b/>
                <w:bCs/>
                <w:sz w:val="22"/>
                <w:szCs w:val="22"/>
              </w:rPr>
              <w:t>Sr. No.</w:t>
            </w:r>
          </w:p>
        </w:tc>
        <w:tc>
          <w:tcPr>
            <w:tcW w:w="1318" w:type="dxa"/>
            <w:shd w:val="clear" w:color="auto" w:fill="D9D9D9" w:themeFill="background1" w:themeFillShade="D9"/>
            <w:vAlign w:val="center"/>
          </w:tcPr>
          <w:p w14:paraId="7326898C" w14:textId="77777777" w:rsidR="004C3169" w:rsidRPr="004729D6" w:rsidRDefault="004C3169" w:rsidP="00712A86">
            <w:pPr>
              <w:rPr>
                <w:rFonts w:ascii="Arial" w:hAnsi="Arial" w:cs="Arial"/>
                <w:b/>
                <w:bCs/>
                <w:sz w:val="22"/>
                <w:szCs w:val="22"/>
              </w:rPr>
            </w:pPr>
            <w:r w:rsidRPr="004729D6">
              <w:rPr>
                <w:rFonts w:ascii="Arial" w:hAnsi="Arial" w:cs="Arial"/>
                <w:b/>
                <w:bCs/>
                <w:sz w:val="22"/>
                <w:szCs w:val="22"/>
              </w:rPr>
              <w:t xml:space="preserve">Site Name </w:t>
            </w:r>
          </w:p>
        </w:tc>
        <w:tc>
          <w:tcPr>
            <w:tcW w:w="5009" w:type="dxa"/>
            <w:shd w:val="clear" w:color="auto" w:fill="D9D9D9" w:themeFill="background1" w:themeFillShade="D9"/>
            <w:vAlign w:val="center"/>
          </w:tcPr>
          <w:p w14:paraId="2877A397" w14:textId="77777777" w:rsidR="004C3169" w:rsidRPr="004729D6" w:rsidRDefault="004C3169" w:rsidP="00712A86">
            <w:pPr>
              <w:rPr>
                <w:rFonts w:ascii="Arial" w:hAnsi="Arial" w:cs="Arial"/>
                <w:b/>
                <w:bCs/>
                <w:sz w:val="22"/>
                <w:szCs w:val="22"/>
              </w:rPr>
            </w:pPr>
            <w:r w:rsidRPr="004729D6">
              <w:rPr>
                <w:rFonts w:ascii="Arial" w:hAnsi="Arial" w:cs="Arial"/>
                <w:b/>
                <w:bCs/>
                <w:sz w:val="22"/>
                <w:szCs w:val="22"/>
              </w:rPr>
              <w:t>Site Address</w:t>
            </w:r>
          </w:p>
        </w:tc>
        <w:tc>
          <w:tcPr>
            <w:tcW w:w="2290" w:type="dxa"/>
            <w:shd w:val="clear" w:color="auto" w:fill="D9D9D9" w:themeFill="background1" w:themeFillShade="D9"/>
            <w:vAlign w:val="center"/>
          </w:tcPr>
          <w:p w14:paraId="10CBA8B5" w14:textId="77777777" w:rsidR="004C3169" w:rsidRPr="004729D6" w:rsidRDefault="004C3169" w:rsidP="00712A86">
            <w:pPr>
              <w:rPr>
                <w:rFonts w:ascii="Arial" w:hAnsi="Arial" w:cs="Arial"/>
                <w:b/>
                <w:bCs/>
                <w:sz w:val="22"/>
                <w:szCs w:val="22"/>
              </w:rPr>
            </w:pPr>
            <w:r w:rsidRPr="004729D6">
              <w:rPr>
                <w:rFonts w:ascii="Arial" w:hAnsi="Arial" w:cs="Arial"/>
                <w:b/>
                <w:bCs/>
                <w:sz w:val="22"/>
                <w:szCs w:val="22"/>
              </w:rPr>
              <w:t>Site Type</w:t>
            </w:r>
          </w:p>
        </w:tc>
      </w:tr>
      <w:tr w:rsidR="004C3169" w:rsidRPr="004729D6" w14:paraId="7C198A4B" w14:textId="77777777" w:rsidTr="00712A86">
        <w:trPr>
          <w:trHeight w:val="93"/>
        </w:trPr>
        <w:tc>
          <w:tcPr>
            <w:tcW w:w="622" w:type="dxa"/>
            <w:shd w:val="clear" w:color="auto" w:fill="auto"/>
            <w:vAlign w:val="center"/>
          </w:tcPr>
          <w:p w14:paraId="44BFD8C1"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0EEB2BD3"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Waghodia</w:t>
            </w:r>
            <w:proofErr w:type="spellEnd"/>
          </w:p>
        </w:tc>
        <w:tc>
          <w:tcPr>
            <w:tcW w:w="5009" w:type="dxa"/>
            <w:shd w:val="clear" w:color="auto" w:fill="auto"/>
            <w:vAlign w:val="center"/>
          </w:tcPr>
          <w:p w14:paraId="6EFCEA9B" w14:textId="77777777" w:rsidR="004C3169" w:rsidRPr="004729D6" w:rsidRDefault="004C3169" w:rsidP="00712A86">
            <w:pPr>
              <w:rPr>
                <w:rFonts w:ascii="Arial" w:hAnsi="Arial" w:cs="Arial"/>
                <w:color w:val="000000"/>
                <w:sz w:val="22"/>
                <w:szCs w:val="22"/>
              </w:rPr>
            </w:pPr>
            <w:r w:rsidRPr="004729D6">
              <w:rPr>
                <w:rFonts w:ascii="Arial" w:hAnsi="Arial" w:cs="Arial"/>
                <w:color w:val="000000"/>
                <w:sz w:val="22"/>
                <w:szCs w:val="22"/>
              </w:rPr>
              <w:t xml:space="preserve">Plot no: 347, GIDC, </w:t>
            </w:r>
            <w:proofErr w:type="spellStart"/>
            <w:r w:rsidRPr="004729D6">
              <w:rPr>
                <w:rFonts w:ascii="Arial" w:hAnsi="Arial" w:cs="Arial"/>
                <w:color w:val="000000"/>
                <w:sz w:val="22"/>
                <w:szCs w:val="22"/>
              </w:rPr>
              <w:t>Waghodia</w:t>
            </w:r>
            <w:proofErr w:type="spellEnd"/>
            <w:r w:rsidRPr="004729D6">
              <w:rPr>
                <w:rFonts w:ascii="Arial" w:hAnsi="Arial" w:cs="Arial"/>
                <w:color w:val="000000"/>
                <w:sz w:val="22"/>
                <w:szCs w:val="22"/>
              </w:rPr>
              <w:t>, Dist.; Vadodara, Gujarat, India</w:t>
            </w:r>
          </w:p>
          <w:p w14:paraId="77C13BE9" w14:textId="77777777" w:rsidR="004C3169" w:rsidRPr="004729D6" w:rsidRDefault="004C3169" w:rsidP="00712A86">
            <w:pPr>
              <w:rPr>
                <w:rFonts w:ascii="Arial" w:hAnsi="Arial" w:cs="Arial"/>
                <w:color w:val="000000"/>
                <w:sz w:val="22"/>
                <w:szCs w:val="22"/>
              </w:rPr>
            </w:pPr>
          </w:p>
          <w:p w14:paraId="4B24405F" w14:textId="77777777" w:rsidR="004C3169" w:rsidRPr="004729D6" w:rsidRDefault="004C3169" w:rsidP="00712A86">
            <w:pPr>
              <w:rPr>
                <w:rFonts w:ascii="Arial" w:hAnsi="Arial" w:cs="Arial"/>
                <w:color w:val="000000"/>
                <w:sz w:val="22"/>
                <w:szCs w:val="22"/>
              </w:rPr>
            </w:pPr>
            <w:r w:rsidRPr="004729D6">
              <w:rPr>
                <w:rFonts w:ascii="Arial" w:hAnsi="Arial" w:cs="Arial"/>
                <w:color w:val="000000"/>
                <w:sz w:val="22"/>
                <w:szCs w:val="22"/>
              </w:rPr>
              <w:t xml:space="preserve">Plot No: 9-10, GIDC, </w:t>
            </w:r>
            <w:proofErr w:type="spellStart"/>
            <w:r w:rsidRPr="004729D6">
              <w:rPr>
                <w:rFonts w:ascii="Arial" w:hAnsi="Arial" w:cs="Arial"/>
                <w:color w:val="000000"/>
                <w:sz w:val="22"/>
                <w:szCs w:val="22"/>
              </w:rPr>
              <w:t>Waghodia</w:t>
            </w:r>
            <w:proofErr w:type="spellEnd"/>
            <w:r w:rsidRPr="004729D6">
              <w:rPr>
                <w:rFonts w:ascii="Arial" w:hAnsi="Arial" w:cs="Arial"/>
                <w:color w:val="000000"/>
                <w:sz w:val="22"/>
                <w:szCs w:val="22"/>
              </w:rPr>
              <w:t xml:space="preserve"> - 391  760, </w:t>
            </w:r>
            <w:proofErr w:type="spellStart"/>
            <w:r w:rsidRPr="004729D6">
              <w:rPr>
                <w:rFonts w:ascii="Arial" w:hAnsi="Arial" w:cs="Arial"/>
                <w:color w:val="000000"/>
                <w:sz w:val="22"/>
                <w:szCs w:val="22"/>
              </w:rPr>
              <w:t>Dist</w:t>
            </w:r>
            <w:proofErr w:type="spellEnd"/>
            <w:r w:rsidRPr="004729D6">
              <w:rPr>
                <w:rFonts w:ascii="Arial" w:hAnsi="Arial" w:cs="Arial"/>
                <w:color w:val="000000"/>
                <w:sz w:val="22"/>
                <w:szCs w:val="22"/>
              </w:rPr>
              <w:t>: Baroda, Gujarat, India</w:t>
            </w:r>
          </w:p>
        </w:tc>
        <w:tc>
          <w:tcPr>
            <w:tcW w:w="2290" w:type="dxa"/>
            <w:shd w:val="clear" w:color="auto" w:fill="auto"/>
            <w:vAlign w:val="center"/>
          </w:tcPr>
          <w:p w14:paraId="48C6578D" w14:textId="77777777" w:rsidR="004C3169" w:rsidRPr="004729D6" w:rsidRDefault="004C3169" w:rsidP="00712A86">
            <w:pPr>
              <w:rPr>
                <w:rFonts w:ascii="Arial" w:hAnsi="Arial" w:cs="Arial"/>
                <w:sz w:val="22"/>
                <w:szCs w:val="22"/>
              </w:rPr>
            </w:pPr>
            <w:r w:rsidRPr="004729D6">
              <w:rPr>
                <w:rFonts w:ascii="Arial" w:hAnsi="Arial" w:cs="Arial"/>
                <w:sz w:val="22"/>
                <w:szCs w:val="22"/>
              </w:rPr>
              <w:t>Head Office and Registered Office</w:t>
            </w:r>
          </w:p>
        </w:tc>
      </w:tr>
      <w:tr w:rsidR="004C3169" w:rsidRPr="004729D6" w14:paraId="24FB539A" w14:textId="77777777" w:rsidTr="00712A86">
        <w:trPr>
          <w:trHeight w:val="145"/>
        </w:trPr>
        <w:tc>
          <w:tcPr>
            <w:tcW w:w="622" w:type="dxa"/>
            <w:shd w:val="clear" w:color="auto" w:fill="auto"/>
            <w:vAlign w:val="center"/>
          </w:tcPr>
          <w:p w14:paraId="7ADB69C9"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4E763EAD" w14:textId="77777777" w:rsidR="004C3169" w:rsidRPr="004729D6" w:rsidRDefault="004C3169" w:rsidP="00712A86">
            <w:pPr>
              <w:rPr>
                <w:rFonts w:ascii="Arial" w:hAnsi="Arial" w:cs="Arial"/>
                <w:sz w:val="22"/>
                <w:szCs w:val="22"/>
              </w:rPr>
            </w:pPr>
            <w:r w:rsidRPr="004729D6">
              <w:rPr>
                <w:rFonts w:ascii="Arial" w:hAnsi="Arial" w:cs="Arial"/>
                <w:sz w:val="22"/>
                <w:szCs w:val="22"/>
              </w:rPr>
              <w:t>Mumbai</w:t>
            </w:r>
          </w:p>
        </w:tc>
        <w:tc>
          <w:tcPr>
            <w:tcW w:w="5009" w:type="dxa"/>
            <w:shd w:val="clear" w:color="auto" w:fill="auto"/>
            <w:vAlign w:val="center"/>
          </w:tcPr>
          <w:p w14:paraId="294F5A07" w14:textId="77777777" w:rsidR="004C3169" w:rsidRPr="004729D6" w:rsidRDefault="004C3169" w:rsidP="00712A86">
            <w:pPr>
              <w:rPr>
                <w:rFonts w:ascii="Arial" w:hAnsi="Arial" w:cs="Arial"/>
                <w:sz w:val="22"/>
                <w:szCs w:val="22"/>
              </w:rPr>
            </w:pPr>
            <w:r w:rsidRPr="004729D6">
              <w:rPr>
                <w:rFonts w:ascii="Arial" w:hAnsi="Arial" w:cs="Arial"/>
                <w:sz w:val="22"/>
                <w:szCs w:val="22"/>
              </w:rPr>
              <w:t>Hindustan Kohinoor Industrial Complex, Mumbai, Mumbai 400083</w:t>
            </w:r>
          </w:p>
        </w:tc>
        <w:tc>
          <w:tcPr>
            <w:tcW w:w="2290" w:type="dxa"/>
            <w:shd w:val="clear" w:color="auto" w:fill="auto"/>
            <w:vAlign w:val="center"/>
          </w:tcPr>
          <w:p w14:paraId="643D7696" w14:textId="77777777" w:rsidR="004C3169" w:rsidRPr="004729D6" w:rsidRDefault="004C3169" w:rsidP="00712A86">
            <w:pPr>
              <w:rPr>
                <w:rFonts w:ascii="Arial" w:hAnsi="Arial" w:cs="Arial"/>
                <w:sz w:val="22"/>
                <w:szCs w:val="22"/>
              </w:rPr>
            </w:pPr>
            <w:r w:rsidRPr="004729D6">
              <w:rPr>
                <w:rFonts w:ascii="Arial" w:hAnsi="Arial" w:cs="Arial"/>
                <w:sz w:val="22"/>
                <w:szCs w:val="22"/>
              </w:rPr>
              <w:t>Office</w:t>
            </w:r>
          </w:p>
        </w:tc>
      </w:tr>
      <w:tr w:rsidR="004C3169" w:rsidRPr="004729D6" w14:paraId="6F02043A" w14:textId="77777777" w:rsidTr="00712A86">
        <w:trPr>
          <w:trHeight w:val="145"/>
        </w:trPr>
        <w:tc>
          <w:tcPr>
            <w:tcW w:w="622" w:type="dxa"/>
            <w:shd w:val="clear" w:color="auto" w:fill="auto"/>
            <w:vAlign w:val="center"/>
          </w:tcPr>
          <w:p w14:paraId="58C2FF21"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4BC27A11" w14:textId="77777777" w:rsidR="004C3169" w:rsidRPr="004729D6" w:rsidRDefault="004C3169" w:rsidP="00712A86">
            <w:pPr>
              <w:rPr>
                <w:rFonts w:ascii="Arial" w:hAnsi="Arial" w:cs="Arial"/>
                <w:sz w:val="22"/>
                <w:szCs w:val="22"/>
              </w:rPr>
            </w:pPr>
            <w:r w:rsidRPr="004729D6">
              <w:rPr>
                <w:rFonts w:ascii="Arial" w:hAnsi="Arial" w:cs="Arial"/>
                <w:sz w:val="22"/>
                <w:szCs w:val="22"/>
              </w:rPr>
              <w:t>Vadodara</w:t>
            </w:r>
          </w:p>
        </w:tc>
        <w:tc>
          <w:tcPr>
            <w:tcW w:w="5009" w:type="dxa"/>
            <w:shd w:val="clear" w:color="auto" w:fill="auto"/>
            <w:vAlign w:val="center"/>
          </w:tcPr>
          <w:p w14:paraId="7ED1B949" w14:textId="77777777" w:rsidR="004C3169" w:rsidRPr="004729D6" w:rsidRDefault="004C3169" w:rsidP="00712A86">
            <w:pPr>
              <w:rPr>
                <w:rFonts w:ascii="Arial" w:hAnsi="Arial" w:cs="Arial"/>
                <w:sz w:val="22"/>
                <w:szCs w:val="22"/>
              </w:rPr>
            </w:pPr>
            <w:r w:rsidRPr="004729D6">
              <w:rPr>
                <w:rFonts w:ascii="Arial" w:hAnsi="Arial" w:cs="Arial"/>
                <w:sz w:val="22"/>
                <w:szCs w:val="22"/>
              </w:rPr>
              <w:t>307-308, Arun Deep Complex,  Race Course, Vadodara, Gujarat</w:t>
            </w:r>
          </w:p>
        </w:tc>
        <w:tc>
          <w:tcPr>
            <w:tcW w:w="2290" w:type="dxa"/>
            <w:shd w:val="clear" w:color="auto" w:fill="auto"/>
            <w:vAlign w:val="center"/>
          </w:tcPr>
          <w:p w14:paraId="4EBE20ED" w14:textId="77777777" w:rsidR="004C3169" w:rsidRPr="004729D6" w:rsidRDefault="004C3169" w:rsidP="00712A86">
            <w:pPr>
              <w:rPr>
                <w:rFonts w:ascii="Arial" w:hAnsi="Arial" w:cs="Arial"/>
                <w:sz w:val="22"/>
                <w:szCs w:val="22"/>
              </w:rPr>
            </w:pPr>
            <w:r w:rsidRPr="004729D6">
              <w:rPr>
                <w:rFonts w:ascii="Arial" w:hAnsi="Arial" w:cs="Arial"/>
                <w:sz w:val="22"/>
                <w:szCs w:val="22"/>
              </w:rPr>
              <w:t>Office</w:t>
            </w:r>
          </w:p>
        </w:tc>
      </w:tr>
      <w:tr w:rsidR="004C3169" w:rsidRPr="004729D6" w14:paraId="69F6E0BD" w14:textId="77777777" w:rsidTr="00712A86">
        <w:trPr>
          <w:trHeight w:val="145"/>
        </w:trPr>
        <w:tc>
          <w:tcPr>
            <w:tcW w:w="622" w:type="dxa"/>
            <w:shd w:val="clear" w:color="auto" w:fill="auto"/>
            <w:vAlign w:val="center"/>
          </w:tcPr>
          <w:p w14:paraId="3B6926FF"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4C09DD47" w14:textId="77777777" w:rsidR="004C3169" w:rsidRPr="004729D6" w:rsidRDefault="004C3169" w:rsidP="00712A86">
            <w:pPr>
              <w:rPr>
                <w:rFonts w:ascii="Arial" w:hAnsi="Arial" w:cs="Arial"/>
                <w:sz w:val="22"/>
                <w:szCs w:val="22"/>
              </w:rPr>
            </w:pPr>
            <w:r w:rsidRPr="004729D6">
              <w:rPr>
                <w:rFonts w:ascii="Arial" w:hAnsi="Arial" w:cs="Arial"/>
                <w:sz w:val="22"/>
                <w:szCs w:val="22"/>
              </w:rPr>
              <w:t>Alwar</w:t>
            </w:r>
          </w:p>
        </w:tc>
        <w:tc>
          <w:tcPr>
            <w:tcW w:w="5009" w:type="dxa"/>
            <w:shd w:val="clear" w:color="auto" w:fill="auto"/>
            <w:vAlign w:val="center"/>
          </w:tcPr>
          <w:p w14:paraId="317AC210" w14:textId="77777777" w:rsidR="004C3169" w:rsidRPr="004729D6" w:rsidRDefault="004C3169" w:rsidP="00712A86">
            <w:pPr>
              <w:rPr>
                <w:rFonts w:ascii="Arial" w:hAnsi="Arial" w:cs="Arial"/>
                <w:sz w:val="22"/>
                <w:szCs w:val="22"/>
              </w:rPr>
            </w:pPr>
            <w:r w:rsidRPr="004729D6">
              <w:rPr>
                <w:rFonts w:ascii="Arial" w:hAnsi="Arial" w:cs="Arial"/>
                <w:sz w:val="22"/>
                <w:szCs w:val="22"/>
              </w:rPr>
              <w:t>B-77 &amp; B-78, M.I.A.; Matsya Industrial Area, Alwar - 301 030, Rajasthan, India.</w:t>
            </w:r>
          </w:p>
        </w:tc>
        <w:tc>
          <w:tcPr>
            <w:tcW w:w="2290" w:type="dxa"/>
            <w:shd w:val="clear" w:color="auto" w:fill="auto"/>
            <w:vAlign w:val="center"/>
          </w:tcPr>
          <w:p w14:paraId="4D73AE69"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2C924263" w14:textId="77777777" w:rsidTr="00712A86">
        <w:trPr>
          <w:trHeight w:val="145"/>
        </w:trPr>
        <w:tc>
          <w:tcPr>
            <w:tcW w:w="622" w:type="dxa"/>
            <w:shd w:val="clear" w:color="auto" w:fill="auto"/>
            <w:vAlign w:val="center"/>
          </w:tcPr>
          <w:p w14:paraId="3F189065"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2C685573" w14:textId="77777777" w:rsidR="004C3169" w:rsidRPr="004729D6" w:rsidRDefault="004C3169" w:rsidP="00712A86">
            <w:pPr>
              <w:rPr>
                <w:rFonts w:ascii="Arial" w:hAnsi="Arial" w:cs="Arial"/>
                <w:sz w:val="22"/>
                <w:szCs w:val="22"/>
              </w:rPr>
            </w:pPr>
            <w:r w:rsidRPr="004729D6">
              <w:rPr>
                <w:rFonts w:ascii="Arial" w:hAnsi="Arial" w:cs="Arial"/>
                <w:sz w:val="22"/>
                <w:szCs w:val="22"/>
              </w:rPr>
              <w:t>Bhuj</w:t>
            </w:r>
          </w:p>
        </w:tc>
        <w:tc>
          <w:tcPr>
            <w:tcW w:w="5009" w:type="dxa"/>
            <w:shd w:val="clear" w:color="auto" w:fill="auto"/>
            <w:vAlign w:val="center"/>
          </w:tcPr>
          <w:p w14:paraId="39A2DFB0"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Survey No: 149/P-1, 149/P-3, 156, 157, 158/P-1, 158/P-2, Village: </w:t>
            </w:r>
            <w:proofErr w:type="spellStart"/>
            <w:r w:rsidRPr="004729D6">
              <w:rPr>
                <w:rFonts w:ascii="Arial" w:hAnsi="Arial" w:cs="Arial"/>
                <w:sz w:val="22"/>
                <w:szCs w:val="22"/>
              </w:rPr>
              <w:t>Mamuara</w:t>
            </w:r>
            <w:proofErr w:type="spellEnd"/>
            <w:r w:rsidRPr="004729D6">
              <w:rPr>
                <w:rFonts w:ascii="Arial" w:hAnsi="Arial" w:cs="Arial"/>
                <w:sz w:val="22"/>
                <w:szCs w:val="22"/>
              </w:rPr>
              <w:t xml:space="preserve">, Tal: Bhuj, </w:t>
            </w:r>
            <w:proofErr w:type="spellStart"/>
            <w:r w:rsidRPr="004729D6">
              <w:rPr>
                <w:rFonts w:ascii="Arial" w:hAnsi="Arial" w:cs="Arial"/>
                <w:sz w:val="22"/>
                <w:szCs w:val="22"/>
              </w:rPr>
              <w:t>Dist</w:t>
            </w:r>
            <w:proofErr w:type="spellEnd"/>
            <w:r w:rsidRPr="004729D6">
              <w:rPr>
                <w:rFonts w:ascii="Arial" w:hAnsi="Arial" w:cs="Arial"/>
                <w:sz w:val="22"/>
                <w:szCs w:val="22"/>
              </w:rPr>
              <w:t>: Kachchh - 370 020, Gujarat, India</w:t>
            </w:r>
          </w:p>
        </w:tc>
        <w:tc>
          <w:tcPr>
            <w:tcW w:w="2290" w:type="dxa"/>
            <w:shd w:val="clear" w:color="auto" w:fill="auto"/>
            <w:vAlign w:val="center"/>
          </w:tcPr>
          <w:p w14:paraId="386C44A5"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461EF032" w14:textId="77777777" w:rsidTr="00712A86">
        <w:trPr>
          <w:trHeight w:val="145"/>
        </w:trPr>
        <w:tc>
          <w:tcPr>
            <w:tcW w:w="622" w:type="dxa"/>
            <w:shd w:val="clear" w:color="auto" w:fill="auto"/>
            <w:vAlign w:val="center"/>
          </w:tcPr>
          <w:p w14:paraId="02099EA5"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4617C8C7" w14:textId="77777777" w:rsidR="004C3169" w:rsidRPr="004729D6" w:rsidRDefault="004C3169" w:rsidP="00712A86">
            <w:pPr>
              <w:rPr>
                <w:rFonts w:ascii="Arial" w:hAnsi="Arial" w:cs="Arial"/>
                <w:sz w:val="22"/>
                <w:szCs w:val="22"/>
              </w:rPr>
            </w:pPr>
            <w:r w:rsidRPr="004729D6">
              <w:rPr>
                <w:rFonts w:ascii="Arial" w:hAnsi="Arial" w:cs="Arial"/>
                <w:sz w:val="22"/>
                <w:szCs w:val="22"/>
              </w:rPr>
              <w:t>Tirunelveli</w:t>
            </w:r>
          </w:p>
        </w:tc>
        <w:tc>
          <w:tcPr>
            <w:tcW w:w="5009" w:type="dxa"/>
            <w:shd w:val="clear" w:color="auto" w:fill="auto"/>
            <w:vAlign w:val="center"/>
          </w:tcPr>
          <w:p w14:paraId="197E53EA"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104/3, </w:t>
            </w:r>
            <w:proofErr w:type="spellStart"/>
            <w:r w:rsidRPr="004729D6">
              <w:rPr>
                <w:rFonts w:ascii="Arial" w:hAnsi="Arial" w:cs="Arial"/>
                <w:sz w:val="22"/>
                <w:szCs w:val="22"/>
              </w:rPr>
              <w:t>Tenkasi</w:t>
            </w:r>
            <w:proofErr w:type="spellEnd"/>
            <w:r w:rsidRPr="004729D6">
              <w:rPr>
                <w:rFonts w:ascii="Arial" w:hAnsi="Arial" w:cs="Arial"/>
                <w:sz w:val="22"/>
                <w:szCs w:val="22"/>
              </w:rPr>
              <w:t xml:space="preserve"> Road, Village &amp; Post - </w:t>
            </w:r>
            <w:proofErr w:type="spellStart"/>
            <w:r w:rsidRPr="004729D6">
              <w:rPr>
                <w:rFonts w:ascii="Arial" w:hAnsi="Arial" w:cs="Arial"/>
                <w:sz w:val="22"/>
                <w:szCs w:val="22"/>
              </w:rPr>
              <w:t>Puthur</w:t>
            </w:r>
            <w:proofErr w:type="spellEnd"/>
            <w:r w:rsidRPr="004729D6">
              <w:rPr>
                <w:rFonts w:ascii="Arial" w:hAnsi="Arial" w:cs="Arial"/>
                <w:sz w:val="22"/>
                <w:szCs w:val="22"/>
              </w:rPr>
              <w:t xml:space="preserve">, Via - </w:t>
            </w:r>
            <w:proofErr w:type="spellStart"/>
            <w:r w:rsidRPr="004729D6">
              <w:rPr>
                <w:rFonts w:ascii="Arial" w:hAnsi="Arial" w:cs="Arial"/>
                <w:sz w:val="22"/>
                <w:szCs w:val="22"/>
              </w:rPr>
              <w:t>Alangulam</w:t>
            </w:r>
            <w:proofErr w:type="spellEnd"/>
            <w:r w:rsidRPr="004729D6">
              <w:rPr>
                <w:rFonts w:ascii="Arial" w:hAnsi="Arial" w:cs="Arial"/>
                <w:sz w:val="22"/>
                <w:szCs w:val="22"/>
              </w:rPr>
              <w:t xml:space="preserve">, </w:t>
            </w:r>
            <w:proofErr w:type="spellStart"/>
            <w:r w:rsidRPr="004729D6">
              <w:rPr>
                <w:rFonts w:ascii="Arial" w:hAnsi="Arial" w:cs="Arial"/>
                <w:sz w:val="22"/>
                <w:szCs w:val="22"/>
              </w:rPr>
              <w:t>Dist</w:t>
            </w:r>
            <w:proofErr w:type="spellEnd"/>
            <w:r w:rsidRPr="004729D6">
              <w:rPr>
                <w:rFonts w:ascii="Arial" w:hAnsi="Arial" w:cs="Arial"/>
                <w:sz w:val="22"/>
                <w:szCs w:val="22"/>
              </w:rPr>
              <w:t xml:space="preserve">: Tirunelveli - 627851, </w:t>
            </w:r>
            <w:proofErr w:type="spellStart"/>
            <w:r w:rsidRPr="004729D6">
              <w:rPr>
                <w:rFonts w:ascii="Arial" w:hAnsi="Arial" w:cs="Arial"/>
                <w:sz w:val="22"/>
                <w:szCs w:val="22"/>
              </w:rPr>
              <w:t>Tamilnadu</w:t>
            </w:r>
            <w:proofErr w:type="spellEnd"/>
            <w:r w:rsidRPr="004729D6">
              <w:rPr>
                <w:rFonts w:ascii="Arial" w:hAnsi="Arial" w:cs="Arial"/>
                <w:sz w:val="22"/>
                <w:szCs w:val="22"/>
              </w:rPr>
              <w:t>, India.</w:t>
            </w:r>
          </w:p>
        </w:tc>
        <w:tc>
          <w:tcPr>
            <w:tcW w:w="2290" w:type="dxa"/>
            <w:shd w:val="clear" w:color="auto" w:fill="auto"/>
            <w:vAlign w:val="center"/>
          </w:tcPr>
          <w:p w14:paraId="1E65E56B"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28F6FAD8" w14:textId="77777777" w:rsidTr="00712A86">
        <w:trPr>
          <w:trHeight w:val="145"/>
        </w:trPr>
        <w:tc>
          <w:tcPr>
            <w:tcW w:w="622" w:type="dxa"/>
            <w:shd w:val="clear" w:color="auto" w:fill="auto"/>
            <w:vAlign w:val="center"/>
          </w:tcPr>
          <w:p w14:paraId="2BF17C17"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6A325498" w14:textId="77777777" w:rsidR="004C3169" w:rsidRPr="004729D6" w:rsidRDefault="004C3169" w:rsidP="00712A86">
            <w:pPr>
              <w:rPr>
                <w:rFonts w:ascii="Arial" w:hAnsi="Arial" w:cs="Arial"/>
                <w:sz w:val="22"/>
                <w:szCs w:val="22"/>
              </w:rPr>
            </w:pPr>
            <w:r w:rsidRPr="004729D6">
              <w:rPr>
                <w:rFonts w:ascii="Arial" w:hAnsi="Arial" w:cs="Arial"/>
                <w:sz w:val="22"/>
                <w:szCs w:val="22"/>
              </w:rPr>
              <w:t>Hosur</w:t>
            </w:r>
          </w:p>
        </w:tc>
        <w:tc>
          <w:tcPr>
            <w:tcW w:w="5009" w:type="dxa"/>
            <w:shd w:val="clear" w:color="auto" w:fill="auto"/>
            <w:vAlign w:val="center"/>
          </w:tcPr>
          <w:p w14:paraId="27E44E0C" w14:textId="77777777" w:rsidR="004C3169" w:rsidRPr="004729D6" w:rsidRDefault="004C3169" w:rsidP="00712A86">
            <w:pPr>
              <w:rPr>
                <w:rFonts w:ascii="Arial" w:hAnsi="Arial" w:cs="Arial"/>
                <w:sz w:val="22"/>
                <w:szCs w:val="22"/>
              </w:rPr>
            </w:pPr>
            <w:r w:rsidRPr="004729D6">
              <w:rPr>
                <w:rFonts w:ascii="Arial" w:hAnsi="Arial" w:cs="Arial"/>
                <w:sz w:val="22"/>
                <w:szCs w:val="22"/>
              </w:rPr>
              <w:t>Plot No. 23/24, SIPCOT Industrial Area, Phase II, Near TVS School, Hosur - 635 109, Tamil Nadu, India</w:t>
            </w:r>
          </w:p>
        </w:tc>
        <w:tc>
          <w:tcPr>
            <w:tcW w:w="2290" w:type="dxa"/>
            <w:shd w:val="clear" w:color="auto" w:fill="auto"/>
            <w:vAlign w:val="center"/>
          </w:tcPr>
          <w:p w14:paraId="7C92DB60"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58155593" w14:textId="77777777" w:rsidTr="00712A86">
        <w:trPr>
          <w:trHeight w:val="145"/>
        </w:trPr>
        <w:tc>
          <w:tcPr>
            <w:tcW w:w="622" w:type="dxa"/>
            <w:shd w:val="clear" w:color="auto" w:fill="auto"/>
            <w:vAlign w:val="center"/>
          </w:tcPr>
          <w:p w14:paraId="26020BCF"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378BC7C9" w14:textId="77777777" w:rsidR="004C3169" w:rsidRPr="004729D6" w:rsidRDefault="004C3169" w:rsidP="00712A86">
            <w:pPr>
              <w:rPr>
                <w:rFonts w:ascii="Arial" w:hAnsi="Arial" w:cs="Arial"/>
                <w:sz w:val="22"/>
                <w:szCs w:val="22"/>
              </w:rPr>
            </w:pPr>
            <w:r w:rsidRPr="004729D6">
              <w:rPr>
                <w:rFonts w:ascii="Arial" w:hAnsi="Arial" w:cs="Arial"/>
                <w:sz w:val="22"/>
                <w:szCs w:val="22"/>
              </w:rPr>
              <w:t>Udaipur</w:t>
            </w:r>
          </w:p>
        </w:tc>
        <w:tc>
          <w:tcPr>
            <w:tcW w:w="5009" w:type="dxa"/>
            <w:shd w:val="clear" w:color="auto" w:fill="auto"/>
            <w:vAlign w:val="center"/>
          </w:tcPr>
          <w:p w14:paraId="087C3DB8" w14:textId="77777777" w:rsidR="004C3169" w:rsidRPr="004729D6" w:rsidRDefault="004C3169" w:rsidP="00712A86">
            <w:pPr>
              <w:rPr>
                <w:rFonts w:ascii="Arial" w:hAnsi="Arial" w:cs="Arial"/>
                <w:sz w:val="22"/>
                <w:szCs w:val="22"/>
              </w:rPr>
            </w:pPr>
            <w:r w:rsidRPr="004729D6">
              <w:rPr>
                <w:rFonts w:ascii="Arial" w:hAnsi="Arial" w:cs="Arial"/>
                <w:sz w:val="22"/>
                <w:szCs w:val="22"/>
              </w:rPr>
              <w:t>F-232-233 &amp; 234, Road No. 1E, MIA, Madri, Udaipur - 313 003, Rajasthan, India</w:t>
            </w:r>
          </w:p>
        </w:tc>
        <w:tc>
          <w:tcPr>
            <w:tcW w:w="2290" w:type="dxa"/>
            <w:shd w:val="clear" w:color="auto" w:fill="auto"/>
            <w:vAlign w:val="center"/>
          </w:tcPr>
          <w:p w14:paraId="21586B33"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040D3EC3" w14:textId="77777777" w:rsidTr="00712A86">
        <w:trPr>
          <w:trHeight w:val="145"/>
        </w:trPr>
        <w:tc>
          <w:tcPr>
            <w:tcW w:w="622" w:type="dxa"/>
            <w:shd w:val="clear" w:color="auto" w:fill="auto"/>
            <w:vAlign w:val="center"/>
          </w:tcPr>
          <w:p w14:paraId="4580BE45"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77103D0C"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Haldwani</w:t>
            </w:r>
            <w:proofErr w:type="spellEnd"/>
          </w:p>
        </w:tc>
        <w:tc>
          <w:tcPr>
            <w:tcW w:w="5009" w:type="dxa"/>
            <w:shd w:val="clear" w:color="auto" w:fill="auto"/>
            <w:vAlign w:val="center"/>
          </w:tcPr>
          <w:p w14:paraId="4502E959"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Nr. Gola Ganpati Motors, </w:t>
            </w:r>
            <w:proofErr w:type="spellStart"/>
            <w:r w:rsidRPr="004729D6">
              <w:rPr>
                <w:rFonts w:ascii="Arial" w:hAnsi="Arial" w:cs="Arial"/>
                <w:sz w:val="22"/>
                <w:szCs w:val="22"/>
              </w:rPr>
              <w:t>Goraparav</w:t>
            </w:r>
            <w:proofErr w:type="spellEnd"/>
            <w:r w:rsidRPr="004729D6">
              <w:rPr>
                <w:rFonts w:ascii="Arial" w:hAnsi="Arial" w:cs="Arial"/>
                <w:sz w:val="22"/>
                <w:szCs w:val="22"/>
              </w:rPr>
              <w:t xml:space="preserve">, Bareilly Road, </w:t>
            </w:r>
            <w:proofErr w:type="spellStart"/>
            <w:r w:rsidRPr="004729D6">
              <w:rPr>
                <w:rFonts w:ascii="Arial" w:hAnsi="Arial" w:cs="Arial"/>
                <w:sz w:val="22"/>
                <w:szCs w:val="22"/>
              </w:rPr>
              <w:t>Haldwani</w:t>
            </w:r>
            <w:proofErr w:type="spellEnd"/>
            <w:r w:rsidRPr="004729D6">
              <w:rPr>
                <w:rFonts w:ascii="Arial" w:hAnsi="Arial" w:cs="Arial"/>
                <w:sz w:val="22"/>
                <w:szCs w:val="22"/>
              </w:rPr>
              <w:t xml:space="preserve"> - 263139, Nainital, Uttarakhand, India</w:t>
            </w:r>
          </w:p>
        </w:tc>
        <w:tc>
          <w:tcPr>
            <w:tcW w:w="2290" w:type="dxa"/>
            <w:shd w:val="clear" w:color="auto" w:fill="auto"/>
            <w:vAlign w:val="center"/>
          </w:tcPr>
          <w:p w14:paraId="1BBEDC11"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79FAA7C0" w14:textId="77777777" w:rsidTr="00712A86">
        <w:trPr>
          <w:trHeight w:val="145"/>
        </w:trPr>
        <w:tc>
          <w:tcPr>
            <w:tcW w:w="622" w:type="dxa"/>
            <w:shd w:val="clear" w:color="auto" w:fill="auto"/>
            <w:vAlign w:val="center"/>
          </w:tcPr>
          <w:p w14:paraId="0B2D765E"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6A22981D" w14:textId="77777777" w:rsidR="004C3169" w:rsidRPr="004729D6" w:rsidRDefault="004C3169" w:rsidP="00712A86">
            <w:pPr>
              <w:rPr>
                <w:rFonts w:ascii="Arial" w:hAnsi="Arial" w:cs="Arial"/>
                <w:sz w:val="22"/>
                <w:szCs w:val="22"/>
              </w:rPr>
            </w:pPr>
            <w:r w:rsidRPr="004729D6">
              <w:rPr>
                <w:rFonts w:ascii="Arial" w:hAnsi="Arial" w:cs="Arial"/>
                <w:sz w:val="22"/>
                <w:szCs w:val="22"/>
              </w:rPr>
              <w:t>Nagor</w:t>
            </w:r>
          </w:p>
        </w:tc>
        <w:tc>
          <w:tcPr>
            <w:tcW w:w="5009" w:type="dxa"/>
            <w:shd w:val="clear" w:color="auto" w:fill="auto"/>
            <w:vAlign w:val="center"/>
          </w:tcPr>
          <w:p w14:paraId="4C327191" w14:textId="77777777" w:rsidR="004C3169" w:rsidRPr="004729D6" w:rsidRDefault="004C3169" w:rsidP="00712A86">
            <w:pPr>
              <w:rPr>
                <w:rFonts w:ascii="Arial" w:hAnsi="Arial" w:cs="Arial"/>
                <w:sz w:val="22"/>
                <w:szCs w:val="22"/>
              </w:rPr>
            </w:pPr>
            <w:r w:rsidRPr="004729D6">
              <w:rPr>
                <w:rFonts w:ascii="Arial" w:hAnsi="Arial" w:cs="Arial"/>
                <w:sz w:val="22"/>
                <w:szCs w:val="22"/>
              </w:rPr>
              <w:t>Plot No-l l, Nagor GIDC Estate, Village- Nagor, Bhuj-Kutch - 37000l.</w:t>
            </w:r>
          </w:p>
        </w:tc>
        <w:tc>
          <w:tcPr>
            <w:tcW w:w="2290" w:type="dxa"/>
            <w:shd w:val="clear" w:color="auto" w:fill="auto"/>
            <w:vAlign w:val="center"/>
          </w:tcPr>
          <w:p w14:paraId="463BAA22"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5EC75FE6" w14:textId="77777777" w:rsidTr="00712A86">
        <w:trPr>
          <w:trHeight w:val="145"/>
        </w:trPr>
        <w:tc>
          <w:tcPr>
            <w:tcW w:w="622" w:type="dxa"/>
            <w:shd w:val="clear" w:color="auto" w:fill="auto"/>
            <w:vAlign w:val="center"/>
          </w:tcPr>
          <w:p w14:paraId="200262F1"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169A8A80"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Parbatsar</w:t>
            </w:r>
            <w:proofErr w:type="spellEnd"/>
          </w:p>
        </w:tc>
        <w:tc>
          <w:tcPr>
            <w:tcW w:w="5009" w:type="dxa"/>
            <w:shd w:val="clear" w:color="auto" w:fill="auto"/>
            <w:vAlign w:val="center"/>
          </w:tcPr>
          <w:p w14:paraId="41C006E6"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H-116-117, IGC RIICO Industrial Area, </w:t>
            </w:r>
            <w:proofErr w:type="spellStart"/>
            <w:r w:rsidRPr="004729D6">
              <w:rPr>
                <w:rFonts w:ascii="Arial" w:hAnsi="Arial" w:cs="Arial"/>
                <w:sz w:val="22"/>
                <w:szCs w:val="22"/>
              </w:rPr>
              <w:t>Parbarsar</w:t>
            </w:r>
            <w:proofErr w:type="spellEnd"/>
            <w:r w:rsidRPr="004729D6">
              <w:rPr>
                <w:rFonts w:ascii="Arial" w:hAnsi="Arial" w:cs="Arial"/>
                <w:sz w:val="22"/>
                <w:szCs w:val="22"/>
              </w:rPr>
              <w:t xml:space="preserve">, Tehsil - </w:t>
            </w:r>
            <w:proofErr w:type="spellStart"/>
            <w:r w:rsidRPr="004729D6">
              <w:rPr>
                <w:rFonts w:ascii="Arial" w:hAnsi="Arial" w:cs="Arial"/>
                <w:sz w:val="22"/>
                <w:szCs w:val="22"/>
              </w:rPr>
              <w:t>Parbarsar</w:t>
            </w:r>
            <w:proofErr w:type="spellEnd"/>
            <w:r w:rsidRPr="004729D6">
              <w:rPr>
                <w:rFonts w:ascii="Arial" w:hAnsi="Arial" w:cs="Arial"/>
                <w:sz w:val="22"/>
                <w:szCs w:val="22"/>
              </w:rPr>
              <w:t xml:space="preserve">, District - </w:t>
            </w:r>
            <w:proofErr w:type="spellStart"/>
            <w:r w:rsidRPr="004729D6">
              <w:rPr>
                <w:rFonts w:ascii="Arial" w:hAnsi="Arial" w:cs="Arial"/>
                <w:sz w:val="22"/>
                <w:szCs w:val="22"/>
              </w:rPr>
              <w:t>Didwana-Kuchaman</w:t>
            </w:r>
            <w:proofErr w:type="spellEnd"/>
            <w:r w:rsidRPr="004729D6">
              <w:rPr>
                <w:rFonts w:ascii="Arial" w:hAnsi="Arial" w:cs="Arial"/>
                <w:sz w:val="22"/>
                <w:szCs w:val="22"/>
              </w:rPr>
              <w:t xml:space="preserve">, </w:t>
            </w:r>
            <w:proofErr w:type="spellStart"/>
            <w:r w:rsidRPr="004729D6">
              <w:rPr>
                <w:rFonts w:ascii="Arial" w:hAnsi="Arial" w:cs="Arial"/>
                <w:sz w:val="22"/>
                <w:szCs w:val="22"/>
              </w:rPr>
              <w:t>Nagour</w:t>
            </w:r>
            <w:proofErr w:type="spellEnd"/>
            <w:r w:rsidRPr="004729D6">
              <w:rPr>
                <w:rFonts w:ascii="Arial" w:hAnsi="Arial" w:cs="Arial"/>
                <w:sz w:val="22"/>
                <w:szCs w:val="22"/>
              </w:rPr>
              <w:t>, Rajasthan</w:t>
            </w:r>
          </w:p>
        </w:tc>
        <w:tc>
          <w:tcPr>
            <w:tcW w:w="2290" w:type="dxa"/>
            <w:shd w:val="clear" w:color="auto" w:fill="auto"/>
            <w:vAlign w:val="center"/>
          </w:tcPr>
          <w:p w14:paraId="7ED57A72" w14:textId="77777777" w:rsidR="004C3169" w:rsidRPr="004729D6" w:rsidRDefault="004C3169" w:rsidP="00712A86">
            <w:pPr>
              <w:rPr>
                <w:rFonts w:ascii="Arial" w:hAnsi="Arial" w:cs="Arial"/>
                <w:sz w:val="22"/>
                <w:szCs w:val="22"/>
              </w:rPr>
            </w:pPr>
            <w:r w:rsidRPr="004729D6">
              <w:rPr>
                <w:rFonts w:ascii="Arial" w:hAnsi="Arial" w:cs="Arial"/>
                <w:sz w:val="22"/>
                <w:szCs w:val="22"/>
              </w:rPr>
              <w:t>Manufacturing Plants</w:t>
            </w:r>
          </w:p>
        </w:tc>
      </w:tr>
      <w:tr w:rsidR="004C3169" w:rsidRPr="004729D6" w14:paraId="7650DEDB" w14:textId="77777777" w:rsidTr="00712A86">
        <w:trPr>
          <w:trHeight w:val="145"/>
        </w:trPr>
        <w:tc>
          <w:tcPr>
            <w:tcW w:w="622" w:type="dxa"/>
            <w:shd w:val="clear" w:color="auto" w:fill="auto"/>
            <w:vAlign w:val="center"/>
          </w:tcPr>
          <w:p w14:paraId="21B6D765"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7E71F330" w14:textId="77777777" w:rsidR="004C3169" w:rsidRPr="004729D6" w:rsidRDefault="004C3169" w:rsidP="00712A86">
            <w:pPr>
              <w:rPr>
                <w:rFonts w:ascii="Arial" w:hAnsi="Arial" w:cs="Arial"/>
                <w:sz w:val="22"/>
                <w:szCs w:val="22"/>
              </w:rPr>
            </w:pPr>
            <w:r w:rsidRPr="004729D6">
              <w:rPr>
                <w:rFonts w:ascii="Arial" w:hAnsi="Arial" w:cs="Arial"/>
                <w:sz w:val="22"/>
                <w:szCs w:val="22"/>
              </w:rPr>
              <w:t>Uran Raigad</w:t>
            </w:r>
          </w:p>
        </w:tc>
        <w:tc>
          <w:tcPr>
            <w:tcW w:w="5009" w:type="dxa"/>
            <w:shd w:val="clear" w:color="auto" w:fill="auto"/>
            <w:vAlign w:val="center"/>
          </w:tcPr>
          <w:p w14:paraId="748B6CCC"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Plot no: 172/2, </w:t>
            </w:r>
            <w:proofErr w:type="spellStart"/>
            <w:r w:rsidRPr="004729D6">
              <w:rPr>
                <w:rFonts w:ascii="Arial" w:hAnsi="Arial" w:cs="Arial"/>
                <w:sz w:val="22"/>
                <w:szCs w:val="22"/>
              </w:rPr>
              <w:t>Chinchavan</w:t>
            </w:r>
            <w:proofErr w:type="spellEnd"/>
            <w:r w:rsidRPr="004729D6">
              <w:rPr>
                <w:rFonts w:ascii="Arial" w:hAnsi="Arial" w:cs="Arial"/>
                <w:sz w:val="22"/>
                <w:szCs w:val="22"/>
              </w:rPr>
              <w:t xml:space="preserve"> Village, </w:t>
            </w:r>
            <w:proofErr w:type="spellStart"/>
            <w:r w:rsidRPr="004729D6">
              <w:rPr>
                <w:rFonts w:ascii="Arial" w:hAnsi="Arial" w:cs="Arial"/>
                <w:sz w:val="22"/>
                <w:szCs w:val="22"/>
              </w:rPr>
              <w:t>Panvel</w:t>
            </w:r>
            <w:proofErr w:type="spellEnd"/>
            <w:r w:rsidRPr="004729D6">
              <w:rPr>
                <w:rFonts w:ascii="Arial" w:hAnsi="Arial" w:cs="Arial"/>
                <w:sz w:val="22"/>
                <w:szCs w:val="22"/>
              </w:rPr>
              <w:t xml:space="preserve"> - 410206, Tal: Raigad, Mumbai, Maharashtra, India</w:t>
            </w:r>
          </w:p>
        </w:tc>
        <w:tc>
          <w:tcPr>
            <w:tcW w:w="2290" w:type="dxa"/>
            <w:shd w:val="clear" w:color="auto" w:fill="auto"/>
            <w:vAlign w:val="center"/>
          </w:tcPr>
          <w:p w14:paraId="23D9D1C3" w14:textId="77777777" w:rsidR="004C3169" w:rsidRPr="004729D6" w:rsidRDefault="004C3169" w:rsidP="00712A86">
            <w:pPr>
              <w:rPr>
                <w:rFonts w:ascii="Arial" w:hAnsi="Arial" w:cs="Arial"/>
                <w:sz w:val="22"/>
                <w:szCs w:val="22"/>
              </w:rPr>
            </w:pPr>
            <w:r w:rsidRPr="004729D6">
              <w:rPr>
                <w:rFonts w:ascii="Arial" w:hAnsi="Arial" w:cs="Arial"/>
                <w:sz w:val="22"/>
                <w:szCs w:val="22"/>
              </w:rPr>
              <w:t>Warehouses</w:t>
            </w:r>
          </w:p>
        </w:tc>
      </w:tr>
      <w:tr w:rsidR="004C3169" w:rsidRPr="004729D6" w14:paraId="7969F811" w14:textId="77777777" w:rsidTr="00712A86">
        <w:trPr>
          <w:trHeight w:val="145"/>
        </w:trPr>
        <w:tc>
          <w:tcPr>
            <w:tcW w:w="622" w:type="dxa"/>
            <w:shd w:val="clear" w:color="auto" w:fill="auto"/>
            <w:vAlign w:val="center"/>
          </w:tcPr>
          <w:p w14:paraId="17828088"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04899662"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Thiruvallur</w:t>
            </w:r>
            <w:proofErr w:type="spellEnd"/>
          </w:p>
        </w:tc>
        <w:tc>
          <w:tcPr>
            <w:tcW w:w="5009" w:type="dxa"/>
            <w:shd w:val="clear" w:color="auto" w:fill="auto"/>
            <w:vAlign w:val="center"/>
          </w:tcPr>
          <w:p w14:paraId="2D5AF130"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Plot no: 127/2A, </w:t>
            </w:r>
            <w:proofErr w:type="spellStart"/>
            <w:r w:rsidRPr="004729D6">
              <w:rPr>
                <w:rFonts w:ascii="Arial" w:hAnsi="Arial" w:cs="Arial"/>
                <w:sz w:val="22"/>
                <w:szCs w:val="22"/>
              </w:rPr>
              <w:t>Thiruvallur</w:t>
            </w:r>
            <w:proofErr w:type="spellEnd"/>
            <w:r w:rsidRPr="004729D6">
              <w:rPr>
                <w:rFonts w:ascii="Arial" w:hAnsi="Arial" w:cs="Arial"/>
                <w:sz w:val="22"/>
                <w:szCs w:val="22"/>
              </w:rPr>
              <w:t xml:space="preserve"> High Road, </w:t>
            </w:r>
            <w:proofErr w:type="spellStart"/>
            <w:r w:rsidRPr="004729D6">
              <w:rPr>
                <w:rFonts w:ascii="Arial" w:hAnsi="Arial" w:cs="Arial"/>
                <w:sz w:val="22"/>
                <w:szCs w:val="22"/>
              </w:rPr>
              <w:t>Alamathi</w:t>
            </w:r>
            <w:proofErr w:type="spellEnd"/>
            <w:r w:rsidRPr="004729D6">
              <w:rPr>
                <w:rFonts w:ascii="Arial" w:hAnsi="Arial" w:cs="Arial"/>
                <w:sz w:val="22"/>
                <w:szCs w:val="22"/>
              </w:rPr>
              <w:t xml:space="preserve"> Village, Chennai - 600052, </w:t>
            </w:r>
            <w:proofErr w:type="spellStart"/>
            <w:r w:rsidRPr="004729D6">
              <w:rPr>
                <w:rFonts w:ascii="Arial" w:hAnsi="Arial" w:cs="Arial"/>
                <w:sz w:val="22"/>
                <w:szCs w:val="22"/>
              </w:rPr>
              <w:t>Tamilnadu</w:t>
            </w:r>
            <w:proofErr w:type="spellEnd"/>
            <w:r w:rsidRPr="004729D6">
              <w:rPr>
                <w:rFonts w:ascii="Arial" w:hAnsi="Arial" w:cs="Arial"/>
                <w:sz w:val="22"/>
                <w:szCs w:val="22"/>
              </w:rPr>
              <w:t>, India</w:t>
            </w:r>
          </w:p>
        </w:tc>
        <w:tc>
          <w:tcPr>
            <w:tcW w:w="2290" w:type="dxa"/>
            <w:shd w:val="clear" w:color="auto" w:fill="auto"/>
            <w:vAlign w:val="center"/>
          </w:tcPr>
          <w:p w14:paraId="14E39223" w14:textId="77777777" w:rsidR="004C3169" w:rsidRPr="004729D6" w:rsidRDefault="004C3169" w:rsidP="00712A86">
            <w:pPr>
              <w:rPr>
                <w:rFonts w:ascii="Arial" w:hAnsi="Arial" w:cs="Arial"/>
                <w:sz w:val="22"/>
                <w:szCs w:val="22"/>
              </w:rPr>
            </w:pPr>
            <w:r w:rsidRPr="004729D6">
              <w:rPr>
                <w:rFonts w:ascii="Arial" w:hAnsi="Arial" w:cs="Arial"/>
                <w:sz w:val="22"/>
                <w:szCs w:val="22"/>
              </w:rPr>
              <w:t>Warehouses</w:t>
            </w:r>
          </w:p>
        </w:tc>
      </w:tr>
      <w:tr w:rsidR="004C3169" w:rsidRPr="004729D6" w14:paraId="5796C4C1" w14:textId="77777777" w:rsidTr="00712A86">
        <w:trPr>
          <w:trHeight w:val="145"/>
        </w:trPr>
        <w:tc>
          <w:tcPr>
            <w:tcW w:w="622" w:type="dxa"/>
            <w:shd w:val="clear" w:color="auto" w:fill="auto"/>
            <w:vAlign w:val="center"/>
          </w:tcPr>
          <w:p w14:paraId="715E9C95"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55A9FC6F"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Alampur</w:t>
            </w:r>
            <w:proofErr w:type="spellEnd"/>
          </w:p>
        </w:tc>
        <w:tc>
          <w:tcPr>
            <w:tcW w:w="5009" w:type="dxa"/>
            <w:shd w:val="clear" w:color="auto" w:fill="auto"/>
            <w:vAlign w:val="center"/>
          </w:tcPr>
          <w:p w14:paraId="75461559"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Alampur</w:t>
            </w:r>
            <w:proofErr w:type="spellEnd"/>
            <w:r w:rsidRPr="004729D6">
              <w:rPr>
                <w:rFonts w:ascii="Arial" w:hAnsi="Arial" w:cs="Arial"/>
                <w:sz w:val="22"/>
                <w:szCs w:val="22"/>
              </w:rPr>
              <w:t xml:space="preserve"> NH - 6, New </w:t>
            </w:r>
            <w:proofErr w:type="spellStart"/>
            <w:r w:rsidRPr="004729D6">
              <w:rPr>
                <w:rFonts w:ascii="Arial" w:hAnsi="Arial" w:cs="Arial"/>
                <w:sz w:val="22"/>
                <w:szCs w:val="22"/>
              </w:rPr>
              <w:t>Kolorah</w:t>
            </w:r>
            <w:proofErr w:type="spellEnd"/>
            <w:r w:rsidRPr="004729D6">
              <w:rPr>
                <w:rFonts w:ascii="Arial" w:hAnsi="Arial" w:cs="Arial"/>
                <w:sz w:val="22"/>
                <w:szCs w:val="22"/>
              </w:rPr>
              <w:t xml:space="preserve"> </w:t>
            </w:r>
            <w:proofErr w:type="spellStart"/>
            <w:r w:rsidRPr="004729D6">
              <w:rPr>
                <w:rFonts w:ascii="Arial" w:hAnsi="Arial" w:cs="Arial"/>
                <w:sz w:val="22"/>
                <w:szCs w:val="22"/>
              </w:rPr>
              <w:t>Andul</w:t>
            </w:r>
            <w:proofErr w:type="spellEnd"/>
            <w:r w:rsidRPr="004729D6">
              <w:rPr>
                <w:rFonts w:ascii="Arial" w:hAnsi="Arial" w:cs="Arial"/>
                <w:sz w:val="22"/>
                <w:szCs w:val="22"/>
              </w:rPr>
              <w:t>, Near Gurudwara School Compound, B S Tar Pvt. Ltd., Howrah - 711302, West Bengal, India</w:t>
            </w:r>
          </w:p>
        </w:tc>
        <w:tc>
          <w:tcPr>
            <w:tcW w:w="2290" w:type="dxa"/>
            <w:shd w:val="clear" w:color="auto" w:fill="auto"/>
            <w:vAlign w:val="center"/>
          </w:tcPr>
          <w:p w14:paraId="1CADEE2C" w14:textId="77777777" w:rsidR="004C3169" w:rsidRPr="004729D6" w:rsidRDefault="004C3169" w:rsidP="00712A86">
            <w:pPr>
              <w:rPr>
                <w:rFonts w:ascii="Arial" w:hAnsi="Arial" w:cs="Arial"/>
                <w:sz w:val="22"/>
                <w:szCs w:val="22"/>
              </w:rPr>
            </w:pPr>
            <w:r w:rsidRPr="004729D6">
              <w:rPr>
                <w:rFonts w:ascii="Arial" w:hAnsi="Arial" w:cs="Arial"/>
                <w:sz w:val="22"/>
                <w:szCs w:val="22"/>
              </w:rPr>
              <w:t>Warehouses</w:t>
            </w:r>
          </w:p>
        </w:tc>
      </w:tr>
      <w:tr w:rsidR="004C3169" w:rsidRPr="004729D6" w14:paraId="0FC74299" w14:textId="77777777" w:rsidTr="00712A86">
        <w:trPr>
          <w:trHeight w:val="500"/>
        </w:trPr>
        <w:tc>
          <w:tcPr>
            <w:tcW w:w="622" w:type="dxa"/>
            <w:shd w:val="clear" w:color="auto" w:fill="auto"/>
            <w:vAlign w:val="center"/>
          </w:tcPr>
          <w:p w14:paraId="4E0717D9"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012AC3B7" w14:textId="77777777" w:rsidR="004C3169" w:rsidRPr="004729D6" w:rsidRDefault="004C3169" w:rsidP="00712A86">
            <w:pPr>
              <w:rPr>
                <w:rFonts w:ascii="Arial" w:hAnsi="Arial" w:cs="Arial"/>
                <w:sz w:val="22"/>
                <w:szCs w:val="22"/>
              </w:rPr>
            </w:pPr>
            <w:r w:rsidRPr="004729D6">
              <w:rPr>
                <w:rFonts w:ascii="Arial" w:hAnsi="Arial" w:cs="Arial"/>
                <w:sz w:val="22"/>
                <w:szCs w:val="22"/>
              </w:rPr>
              <w:t>Mundra</w:t>
            </w:r>
          </w:p>
        </w:tc>
        <w:tc>
          <w:tcPr>
            <w:tcW w:w="5009" w:type="dxa"/>
            <w:shd w:val="clear" w:color="auto" w:fill="auto"/>
            <w:vAlign w:val="center"/>
          </w:tcPr>
          <w:p w14:paraId="60A2FBD3" w14:textId="77777777" w:rsidR="004C3169" w:rsidRPr="004729D6" w:rsidRDefault="004C3169" w:rsidP="00712A86">
            <w:pPr>
              <w:rPr>
                <w:rFonts w:ascii="Arial" w:hAnsi="Arial" w:cs="Arial"/>
                <w:sz w:val="22"/>
                <w:szCs w:val="22"/>
              </w:rPr>
            </w:pPr>
            <w:r w:rsidRPr="004729D6">
              <w:rPr>
                <w:rFonts w:ascii="Arial" w:hAnsi="Arial" w:cs="Arial"/>
                <w:sz w:val="22"/>
                <w:szCs w:val="22"/>
              </w:rPr>
              <w:t>Plot No: 01/02, At: Dhrub Revenue, Survey No: 81/1, Village Dhrub, Near Adani Port, Mundra - 370421, Gujarat, India.</w:t>
            </w:r>
          </w:p>
        </w:tc>
        <w:tc>
          <w:tcPr>
            <w:tcW w:w="2290" w:type="dxa"/>
            <w:shd w:val="clear" w:color="auto" w:fill="auto"/>
            <w:vAlign w:val="center"/>
          </w:tcPr>
          <w:p w14:paraId="67A3BE45" w14:textId="77777777" w:rsidR="004C3169" w:rsidRPr="004729D6" w:rsidRDefault="004C3169" w:rsidP="00712A86">
            <w:pPr>
              <w:rPr>
                <w:rFonts w:ascii="Arial" w:hAnsi="Arial" w:cs="Arial"/>
                <w:sz w:val="22"/>
                <w:szCs w:val="22"/>
              </w:rPr>
            </w:pPr>
            <w:r w:rsidRPr="004729D6">
              <w:rPr>
                <w:rFonts w:ascii="Arial" w:hAnsi="Arial" w:cs="Arial"/>
                <w:sz w:val="22"/>
                <w:szCs w:val="22"/>
              </w:rPr>
              <w:t>Warehouses</w:t>
            </w:r>
          </w:p>
        </w:tc>
      </w:tr>
      <w:tr w:rsidR="004C3169" w:rsidRPr="004729D6" w14:paraId="1D1CEF45" w14:textId="77777777" w:rsidTr="00712A86">
        <w:trPr>
          <w:trHeight w:val="145"/>
        </w:trPr>
        <w:tc>
          <w:tcPr>
            <w:tcW w:w="622" w:type="dxa"/>
            <w:shd w:val="clear" w:color="auto" w:fill="auto"/>
            <w:vAlign w:val="center"/>
          </w:tcPr>
          <w:p w14:paraId="6A529FC7"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7EC877F8"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Anantpur</w:t>
            </w:r>
            <w:proofErr w:type="spellEnd"/>
          </w:p>
        </w:tc>
        <w:tc>
          <w:tcPr>
            <w:tcW w:w="5009" w:type="dxa"/>
            <w:shd w:val="clear" w:color="auto" w:fill="auto"/>
            <w:vAlign w:val="center"/>
          </w:tcPr>
          <w:p w14:paraId="6BAF6DC3"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43/1, Near Tractor </w:t>
            </w:r>
            <w:proofErr w:type="spellStart"/>
            <w:r w:rsidRPr="004729D6">
              <w:rPr>
                <w:rFonts w:ascii="Arial" w:hAnsi="Arial" w:cs="Arial"/>
                <w:sz w:val="22"/>
                <w:szCs w:val="22"/>
              </w:rPr>
              <w:t>nagar</w:t>
            </w:r>
            <w:proofErr w:type="spellEnd"/>
            <w:r w:rsidRPr="004729D6">
              <w:rPr>
                <w:rFonts w:ascii="Arial" w:hAnsi="Arial" w:cs="Arial"/>
                <w:sz w:val="22"/>
                <w:szCs w:val="22"/>
              </w:rPr>
              <w:t xml:space="preserve">, </w:t>
            </w:r>
            <w:proofErr w:type="spellStart"/>
            <w:r w:rsidRPr="004729D6">
              <w:rPr>
                <w:rFonts w:ascii="Arial" w:hAnsi="Arial" w:cs="Arial"/>
                <w:sz w:val="22"/>
                <w:szCs w:val="22"/>
              </w:rPr>
              <w:t>Garladinne</w:t>
            </w:r>
            <w:proofErr w:type="spellEnd"/>
            <w:r w:rsidRPr="004729D6">
              <w:rPr>
                <w:rFonts w:ascii="Arial" w:hAnsi="Arial" w:cs="Arial"/>
                <w:sz w:val="22"/>
                <w:szCs w:val="22"/>
              </w:rPr>
              <w:t xml:space="preserve">, </w:t>
            </w:r>
            <w:proofErr w:type="spellStart"/>
            <w:r w:rsidRPr="004729D6">
              <w:rPr>
                <w:rFonts w:ascii="Arial" w:hAnsi="Arial" w:cs="Arial"/>
                <w:sz w:val="22"/>
                <w:szCs w:val="22"/>
              </w:rPr>
              <w:t>Anantpur</w:t>
            </w:r>
            <w:proofErr w:type="spellEnd"/>
            <w:r w:rsidRPr="004729D6">
              <w:rPr>
                <w:rFonts w:ascii="Arial" w:hAnsi="Arial" w:cs="Arial"/>
                <w:sz w:val="22"/>
                <w:szCs w:val="22"/>
              </w:rPr>
              <w:t xml:space="preserve"> - 515731, Andhra Pradesh, India</w:t>
            </w:r>
          </w:p>
        </w:tc>
        <w:tc>
          <w:tcPr>
            <w:tcW w:w="2290" w:type="dxa"/>
            <w:shd w:val="clear" w:color="auto" w:fill="auto"/>
            <w:vAlign w:val="center"/>
          </w:tcPr>
          <w:p w14:paraId="4412B7AB" w14:textId="77777777" w:rsidR="004C3169" w:rsidRPr="004729D6" w:rsidRDefault="004C3169" w:rsidP="00712A86">
            <w:pPr>
              <w:rPr>
                <w:rFonts w:ascii="Arial" w:hAnsi="Arial" w:cs="Arial"/>
                <w:sz w:val="22"/>
                <w:szCs w:val="22"/>
              </w:rPr>
            </w:pPr>
            <w:r w:rsidRPr="004729D6">
              <w:rPr>
                <w:rFonts w:ascii="Arial" w:hAnsi="Arial" w:cs="Arial"/>
                <w:sz w:val="22"/>
                <w:szCs w:val="22"/>
              </w:rPr>
              <w:t>Warehouses</w:t>
            </w:r>
          </w:p>
        </w:tc>
      </w:tr>
      <w:tr w:rsidR="004C3169" w:rsidRPr="004729D6" w14:paraId="7A2DF1BF" w14:textId="77777777" w:rsidTr="00712A86">
        <w:trPr>
          <w:trHeight w:val="1257"/>
        </w:trPr>
        <w:tc>
          <w:tcPr>
            <w:tcW w:w="622" w:type="dxa"/>
            <w:shd w:val="clear" w:color="auto" w:fill="auto"/>
            <w:vAlign w:val="center"/>
          </w:tcPr>
          <w:p w14:paraId="7A13DCDD" w14:textId="77777777" w:rsidR="004C3169" w:rsidRPr="004729D6" w:rsidRDefault="004C3169" w:rsidP="004C3169">
            <w:pPr>
              <w:pStyle w:val="ListParagraph"/>
              <w:numPr>
                <w:ilvl w:val="0"/>
                <w:numId w:val="55"/>
              </w:numPr>
              <w:contextualSpacing/>
              <w:rPr>
                <w:rFonts w:ascii="Arial" w:hAnsi="Arial" w:cs="Arial"/>
                <w:sz w:val="22"/>
                <w:szCs w:val="22"/>
              </w:rPr>
            </w:pPr>
          </w:p>
        </w:tc>
        <w:tc>
          <w:tcPr>
            <w:tcW w:w="1318" w:type="dxa"/>
            <w:shd w:val="clear" w:color="auto" w:fill="auto"/>
            <w:vAlign w:val="center"/>
          </w:tcPr>
          <w:p w14:paraId="670D1054" w14:textId="77777777" w:rsidR="004C3169" w:rsidRPr="004729D6" w:rsidRDefault="004C3169" w:rsidP="00712A86">
            <w:pPr>
              <w:rPr>
                <w:rFonts w:ascii="Arial" w:hAnsi="Arial" w:cs="Arial"/>
                <w:sz w:val="22"/>
                <w:szCs w:val="22"/>
              </w:rPr>
            </w:pPr>
            <w:proofErr w:type="spellStart"/>
            <w:r w:rsidRPr="004729D6">
              <w:rPr>
                <w:rFonts w:ascii="Arial" w:hAnsi="Arial" w:cs="Arial"/>
                <w:sz w:val="22"/>
                <w:szCs w:val="22"/>
              </w:rPr>
              <w:t>Koliwad</w:t>
            </w:r>
            <w:proofErr w:type="spellEnd"/>
            <w:r w:rsidRPr="004729D6">
              <w:rPr>
                <w:rFonts w:ascii="Arial" w:hAnsi="Arial" w:cs="Arial"/>
                <w:sz w:val="22"/>
                <w:szCs w:val="22"/>
              </w:rPr>
              <w:t xml:space="preserve"> Sanjan</w:t>
            </w:r>
          </w:p>
        </w:tc>
        <w:tc>
          <w:tcPr>
            <w:tcW w:w="5009" w:type="dxa"/>
            <w:shd w:val="clear" w:color="auto" w:fill="auto"/>
            <w:vAlign w:val="center"/>
          </w:tcPr>
          <w:p w14:paraId="7B386511" w14:textId="77777777" w:rsidR="004C3169" w:rsidRPr="004729D6" w:rsidRDefault="004C3169" w:rsidP="00712A86">
            <w:pPr>
              <w:rPr>
                <w:rFonts w:ascii="Arial" w:hAnsi="Arial" w:cs="Arial"/>
                <w:sz w:val="22"/>
                <w:szCs w:val="22"/>
              </w:rPr>
            </w:pPr>
            <w:r w:rsidRPr="004729D6">
              <w:rPr>
                <w:rFonts w:ascii="Arial" w:hAnsi="Arial" w:cs="Arial"/>
                <w:sz w:val="22"/>
                <w:szCs w:val="22"/>
              </w:rPr>
              <w:t xml:space="preserve">Plant No; B1, CTS No: NA239/P1, </w:t>
            </w:r>
            <w:proofErr w:type="spellStart"/>
            <w:r w:rsidRPr="004729D6">
              <w:rPr>
                <w:rFonts w:ascii="Arial" w:hAnsi="Arial" w:cs="Arial"/>
                <w:sz w:val="22"/>
                <w:szCs w:val="22"/>
              </w:rPr>
              <w:t>Supertech</w:t>
            </w:r>
            <w:proofErr w:type="spellEnd"/>
            <w:r w:rsidRPr="004729D6">
              <w:rPr>
                <w:rFonts w:ascii="Arial" w:hAnsi="Arial" w:cs="Arial"/>
                <w:sz w:val="22"/>
                <w:szCs w:val="22"/>
              </w:rPr>
              <w:t xml:space="preserve"> Industrial Park, </w:t>
            </w:r>
            <w:proofErr w:type="spellStart"/>
            <w:r w:rsidRPr="004729D6">
              <w:rPr>
                <w:rFonts w:ascii="Arial" w:hAnsi="Arial" w:cs="Arial"/>
                <w:sz w:val="22"/>
                <w:szCs w:val="22"/>
              </w:rPr>
              <w:t>Koliwad</w:t>
            </w:r>
            <w:proofErr w:type="spellEnd"/>
            <w:r w:rsidRPr="004729D6">
              <w:rPr>
                <w:rFonts w:ascii="Arial" w:hAnsi="Arial" w:cs="Arial"/>
                <w:sz w:val="22"/>
                <w:szCs w:val="22"/>
              </w:rPr>
              <w:t xml:space="preserve">, Village: Sanjan, Taluka: </w:t>
            </w:r>
            <w:proofErr w:type="spellStart"/>
            <w:r w:rsidRPr="004729D6">
              <w:rPr>
                <w:rFonts w:ascii="Arial" w:hAnsi="Arial" w:cs="Arial"/>
                <w:sz w:val="22"/>
                <w:szCs w:val="22"/>
              </w:rPr>
              <w:t>Umbergaon</w:t>
            </w:r>
            <w:proofErr w:type="spellEnd"/>
            <w:r w:rsidRPr="004729D6">
              <w:rPr>
                <w:rFonts w:ascii="Arial" w:hAnsi="Arial" w:cs="Arial"/>
                <w:sz w:val="22"/>
                <w:szCs w:val="22"/>
              </w:rPr>
              <w:t xml:space="preserve">, District: Valsad, Gujarat – 396150, India. </w:t>
            </w:r>
          </w:p>
        </w:tc>
        <w:tc>
          <w:tcPr>
            <w:tcW w:w="2290" w:type="dxa"/>
            <w:shd w:val="clear" w:color="auto" w:fill="auto"/>
            <w:vAlign w:val="center"/>
          </w:tcPr>
          <w:p w14:paraId="3D8A355C" w14:textId="77777777" w:rsidR="004C3169" w:rsidRPr="004729D6" w:rsidRDefault="004C3169" w:rsidP="00712A86">
            <w:pPr>
              <w:rPr>
                <w:rFonts w:ascii="Arial" w:hAnsi="Arial" w:cs="Arial"/>
                <w:sz w:val="22"/>
                <w:szCs w:val="22"/>
              </w:rPr>
            </w:pPr>
            <w:r w:rsidRPr="004729D6">
              <w:rPr>
                <w:rFonts w:ascii="Arial" w:hAnsi="Arial" w:cs="Arial"/>
                <w:sz w:val="22"/>
                <w:szCs w:val="22"/>
                <w:lang w:val="en-IN"/>
              </w:rPr>
              <w:t>Warehouses</w:t>
            </w:r>
          </w:p>
        </w:tc>
      </w:tr>
    </w:tbl>
    <w:p w14:paraId="558EB716" w14:textId="77777777" w:rsidR="004C3169" w:rsidRPr="004729D6" w:rsidRDefault="004C3169" w:rsidP="00E418CB">
      <w:pPr>
        <w:jc w:val="both"/>
        <w:rPr>
          <w:rFonts w:ascii="Arial" w:hAnsi="Arial" w:cs="Arial"/>
          <w:sz w:val="22"/>
          <w:szCs w:val="22"/>
        </w:rPr>
      </w:pPr>
    </w:p>
    <w:p w14:paraId="4A2ADD49"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 w:name="_Toc193553418"/>
      <w:r w:rsidRPr="004729D6">
        <w:rPr>
          <w:rFonts w:cs="Arial"/>
          <w:b/>
          <w:bCs/>
          <w:color w:val="000000"/>
          <w:sz w:val="22"/>
          <w:szCs w:val="22"/>
          <w:lang w:val="en-GB"/>
        </w:rPr>
        <w:t>General Code of Conduct</w:t>
      </w:r>
      <w:bookmarkEnd w:id="4"/>
    </w:p>
    <w:p w14:paraId="69782078" w14:textId="77777777" w:rsidR="00E418CB" w:rsidRPr="004729D6" w:rsidRDefault="00E418CB" w:rsidP="00BA5FA7">
      <w:pPr>
        <w:ind w:left="360"/>
        <w:jc w:val="both"/>
        <w:rPr>
          <w:rFonts w:ascii="Arial" w:hAnsi="Arial" w:cs="Arial"/>
          <w:sz w:val="22"/>
          <w:szCs w:val="22"/>
        </w:rPr>
      </w:pPr>
      <w:r w:rsidRPr="004729D6">
        <w:rPr>
          <w:rFonts w:ascii="Arial" w:hAnsi="Arial" w:cs="Arial"/>
          <w:sz w:val="22"/>
          <w:szCs w:val="22"/>
        </w:rPr>
        <w:t>Along with other obligations set under this handbook and other application policies, you are also required to follow and adhere to the following codes:</w:t>
      </w:r>
    </w:p>
    <w:p w14:paraId="408296ED" w14:textId="77777777" w:rsidR="00E418CB" w:rsidRPr="004729D6" w:rsidRDefault="00E418CB" w:rsidP="00044EF6">
      <w:pPr>
        <w:pStyle w:val="ListParagraph"/>
        <w:numPr>
          <w:ilvl w:val="0"/>
          <w:numId w:val="5"/>
        </w:numPr>
        <w:spacing w:line="278" w:lineRule="auto"/>
        <w:ind w:left="1080"/>
        <w:contextualSpacing/>
        <w:jc w:val="both"/>
        <w:rPr>
          <w:rFonts w:ascii="Arial" w:hAnsi="Arial" w:cs="Arial"/>
          <w:sz w:val="22"/>
          <w:szCs w:val="22"/>
        </w:rPr>
      </w:pPr>
      <w:r w:rsidRPr="004729D6">
        <w:rPr>
          <w:rFonts w:ascii="Arial" w:hAnsi="Arial" w:cs="Arial"/>
          <w:sz w:val="22"/>
          <w:szCs w:val="22"/>
        </w:rPr>
        <w:t>Be proactive about performing your duties and responsibilities mentioned under this handbook and the contract signed by you.</w:t>
      </w:r>
    </w:p>
    <w:p w14:paraId="6CE4DB2F" w14:textId="77777777" w:rsidR="00E418CB" w:rsidRPr="004729D6" w:rsidRDefault="00E418CB" w:rsidP="00044EF6">
      <w:pPr>
        <w:pStyle w:val="ListParagraph"/>
        <w:numPr>
          <w:ilvl w:val="0"/>
          <w:numId w:val="5"/>
        </w:numPr>
        <w:spacing w:line="278" w:lineRule="auto"/>
        <w:ind w:left="1080"/>
        <w:contextualSpacing/>
        <w:jc w:val="both"/>
        <w:rPr>
          <w:rFonts w:ascii="Arial" w:hAnsi="Arial" w:cs="Arial"/>
          <w:sz w:val="22"/>
          <w:szCs w:val="22"/>
        </w:rPr>
      </w:pPr>
      <w:r w:rsidRPr="004729D6">
        <w:rPr>
          <w:rFonts w:ascii="Arial" w:hAnsi="Arial" w:cs="Arial"/>
          <w:sz w:val="22"/>
          <w:szCs w:val="22"/>
        </w:rPr>
        <w:t xml:space="preserve">Decisions made, and actions taken, by you must be consistent with company values and company objectives. </w:t>
      </w:r>
    </w:p>
    <w:p w14:paraId="22B99928" w14:textId="77777777" w:rsidR="00E418CB" w:rsidRPr="004729D6" w:rsidRDefault="00E418CB" w:rsidP="00044EF6">
      <w:pPr>
        <w:pStyle w:val="ListParagraph"/>
        <w:numPr>
          <w:ilvl w:val="0"/>
          <w:numId w:val="5"/>
        </w:numPr>
        <w:spacing w:line="278" w:lineRule="auto"/>
        <w:ind w:left="1080"/>
        <w:contextualSpacing/>
        <w:jc w:val="both"/>
        <w:rPr>
          <w:rFonts w:ascii="Arial" w:hAnsi="Arial" w:cs="Arial"/>
          <w:sz w:val="22"/>
          <w:szCs w:val="22"/>
        </w:rPr>
      </w:pPr>
      <w:r w:rsidRPr="004729D6">
        <w:rPr>
          <w:rFonts w:ascii="Arial" w:hAnsi="Arial" w:cs="Arial"/>
          <w:sz w:val="22"/>
          <w:szCs w:val="22"/>
        </w:rPr>
        <w:t xml:space="preserve">Company is focused on delivering long-term value to its employees, stakeholders, and society. It is expected it you will do what is right to support the long-term goals of the company. </w:t>
      </w:r>
    </w:p>
    <w:p w14:paraId="45354968" w14:textId="77777777" w:rsidR="00E418CB" w:rsidRPr="004729D6" w:rsidRDefault="00E418CB" w:rsidP="00044EF6">
      <w:pPr>
        <w:pStyle w:val="ListParagraph"/>
        <w:numPr>
          <w:ilvl w:val="0"/>
          <w:numId w:val="5"/>
        </w:numPr>
        <w:spacing w:line="278" w:lineRule="auto"/>
        <w:ind w:left="1080"/>
        <w:contextualSpacing/>
        <w:jc w:val="both"/>
        <w:rPr>
          <w:rFonts w:ascii="Arial" w:hAnsi="Arial" w:cs="Arial"/>
          <w:sz w:val="22"/>
          <w:szCs w:val="22"/>
        </w:rPr>
      </w:pPr>
      <w:r w:rsidRPr="004729D6">
        <w:rPr>
          <w:rFonts w:ascii="Arial" w:hAnsi="Arial" w:cs="Arial"/>
          <w:sz w:val="22"/>
          <w:szCs w:val="22"/>
        </w:rPr>
        <w:t xml:space="preserve">If you are ever in doubt about a decision, it should be escalated to a higher level of management for broader consideration. </w:t>
      </w:r>
    </w:p>
    <w:p w14:paraId="284DE543" w14:textId="77777777" w:rsidR="00E418CB" w:rsidRPr="004729D6" w:rsidRDefault="00E418CB" w:rsidP="00044EF6">
      <w:pPr>
        <w:pStyle w:val="ListParagraph"/>
        <w:numPr>
          <w:ilvl w:val="0"/>
          <w:numId w:val="5"/>
        </w:numPr>
        <w:spacing w:line="278" w:lineRule="auto"/>
        <w:ind w:left="1080"/>
        <w:contextualSpacing/>
        <w:jc w:val="both"/>
        <w:rPr>
          <w:rFonts w:ascii="Arial" w:hAnsi="Arial" w:cs="Arial"/>
          <w:sz w:val="22"/>
          <w:szCs w:val="22"/>
        </w:rPr>
      </w:pPr>
      <w:r w:rsidRPr="004729D6">
        <w:rPr>
          <w:rFonts w:ascii="Arial" w:hAnsi="Arial" w:cs="Arial"/>
          <w:sz w:val="22"/>
          <w:szCs w:val="22"/>
        </w:rPr>
        <w:t xml:space="preserve">Should you see any deviation from the principles mentioned under this handbook, it is expected that you will utilize appropriate channels to report the violation. </w:t>
      </w:r>
    </w:p>
    <w:p w14:paraId="4F6103F2" w14:textId="77777777" w:rsidR="00E418CB" w:rsidRPr="004729D6" w:rsidRDefault="00E418CB" w:rsidP="00E418CB">
      <w:pPr>
        <w:jc w:val="both"/>
        <w:rPr>
          <w:rFonts w:ascii="Arial" w:hAnsi="Arial" w:cs="Arial"/>
          <w:sz w:val="22"/>
          <w:szCs w:val="22"/>
        </w:rPr>
      </w:pPr>
    </w:p>
    <w:p w14:paraId="57E13520"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 w:name="_Toc193553419"/>
      <w:r w:rsidRPr="004729D6">
        <w:rPr>
          <w:rFonts w:cs="Arial"/>
          <w:b/>
          <w:bCs/>
          <w:color w:val="000000"/>
          <w:sz w:val="22"/>
          <w:szCs w:val="22"/>
          <w:lang w:val="en-GB"/>
        </w:rPr>
        <w:t>Equal Opportunity</w:t>
      </w:r>
      <w:bookmarkEnd w:id="5"/>
    </w:p>
    <w:p w14:paraId="75C00123" w14:textId="77777777" w:rsidR="00E418CB" w:rsidRPr="004729D6" w:rsidRDefault="00E418CB" w:rsidP="00044EF6">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 xml:space="preserve">Our employment policy is based upon individual merit and qualifications related to professional competency. We also make all reasonable accommodations to meet our obligations under the laws protecting the rights of the disabled. </w:t>
      </w:r>
    </w:p>
    <w:p w14:paraId="61F886DC" w14:textId="77777777" w:rsidR="00E418CB" w:rsidRPr="004729D6" w:rsidRDefault="00E418CB" w:rsidP="00044EF6">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 xml:space="preserve">The company strives for an inclusive and equal workforce. Every employee of the company is expected to treat everyone with whom we have contact with dignity, courtesy, and respect. </w:t>
      </w:r>
    </w:p>
    <w:p w14:paraId="5C1FDD48" w14:textId="77777777" w:rsidR="00E71240" w:rsidRPr="004729D6" w:rsidRDefault="00E418CB" w:rsidP="00044EF6">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lastRenderedPageBreak/>
        <w:t>We do not discriminate against any person because of their gender, caste, religion, age, nationality, sexual orientation, disability, or any other trait protected by law concerning any terms of employment, such as hiring, promotion, transfer, compensation, and benefits, etc.</w:t>
      </w:r>
    </w:p>
    <w:p w14:paraId="511D86DA" w14:textId="7945187A" w:rsidR="00E71240" w:rsidRPr="004729D6" w:rsidRDefault="001517FA" w:rsidP="00E71240">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Non-Discriminatory Hiring Practices</w:t>
      </w:r>
      <w:r w:rsidR="00E71240" w:rsidRPr="004729D6">
        <w:rPr>
          <w:rFonts w:ascii="Arial" w:hAnsi="Arial" w:cs="Arial"/>
          <w:sz w:val="22"/>
          <w:szCs w:val="22"/>
        </w:rPr>
        <w:t>:</w:t>
      </w:r>
    </w:p>
    <w:p w14:paraId="2C509DBE"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The company upholds a transparent and merit-based recruitment process, where candidates are assessed based on their skills, experience, and qualifications.</w:t>
      </w:r>
    </w:p>
    <w:p w14:paraId="2BC03BF2"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All job vacancies are publicly advertised, ensuring equal access to opportunities for both internal and external candidates.</w:t>
      </w:r>
    </w:p>
    <w:p w14:paraId="08C8760E"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Anonymous application screening is utilized in early hiring stages to remove personal identifiers such as age, gender, or marital status, reducing unconscious bias.</w:t>
      </w:r>
    </w:p>
    <w:p w14:paraId="0D65A0F9"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Diverse interview panels consisting of representatives from various backgrounds, departments, and leadership levels ensure a fair and inclusive selection process.</w:t>
      </w:r>
    </w:p>
    <w:p w14:paraId="14613DF3" w14:textId="4C9236BE" w:rsidR="00E71240"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Structured evaluation metrics are used to assess applicants consistently, minimizing personal bias in decision-making.</w:t>
      </w:r>
    </w:p>
    <w:p w14:paraId="7192537D" w14:textId="47F17DFB" w:rsidR="00E71240" w:rsidRPr="004729D6" w:rsidRDefault="001517FA" w:rsidP="00E71240">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Bias Awareness Training &amp; Diversity-Focused Hiring:</w:t>
      </w:r>
    </w:p>
    <w:p w14:paraId="2FAF9B80"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Hiring managers and recruitment teams undergo regular training to recognize and eliminate unconscious biases in recruitment, promotion, and employment decisions.</w:t>
      </w:r>
    </w:p>
    <w:p w14:paraId="7EED4B92"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Job descriptions are carefully formulated to eliminate gendered or exclusionary language, encouraging applications from a diverse talent pool.</w:t>
      </w:r>
    </w:p>
    <w:p w14:paraId="70792A94"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Accommodations for differently-abled candidates are provided during the hiring process, including accessible interview locations, alternative assessments, and personalized onboarding support.</w:t>
      </w:r>
    </w:p>
    <w:p w14:paraId="73636A6C" w14:textId="77777777" w:rsidR="001517FA"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The company monitors and reviews hiring diversity statistics, ensuring a data-driven approach to improving inclusive recruitment practices.</w:t>
      </w:r>
    </w:p>
    <w:p w14:paraId="165A9C89" w14:textId="5CD36FD0" w:rsidR="00E418CB" w:rsidRPr="004729D6" w:rsidRDefault="001517FA" w:rsidP="001517FA">
      <w:pPr>
        <w:pStyle w:val="ListParagraph"/>
        <w:numPr>
          <w:ilvl w:val="1"/>
          <w:numId w:val="6"/>
        </w:numPr>
        <w:spacing w:line="278" w:lineRule="auto"/>
        <w:ind w:left="1134"/>
        <w:contextualSpacing/>
        <w:jc w:val="both"/>
        <w:rPr>
          <w:rFonts w:ascii="Arial" w:hAnsi="Arial" w:cs="Arial"/>
          <w:sz w:val="22"/>
          <w:szCs w:val="22"/>
        </w:rPr>
      </w:pPr>
      <w:r w:rsidRPr="004729D6">
        <w:rPr>
          <w:rFonts w:ascii="Arial" w:hAnsi="Arial" w:cs="Arial"/>
          <w:sz w:val="22"/>
          <w:szCs w:val="22"/>
        </w:rPr>
        <w:t>Partnerships with diversity-focused hiring platforms and industry networks help expand outreach to underrepresented talent groups</w:t>
      </w:r>
      <w:r w:rsidR="00E71240" w:rsidRPr="004729D6">
        <w:rPr>
          <w:rFonts w:ascii="Arial" w:hAnsi="Arial" w:cs="Arial"/>
          <w:sz w:val="22"/>
          <w:szCs w:val="22"/>
        </w:rPr>
        <w:t>.</w:t>
      </w:r>
    </w:p>
    <w:p w14:paraId="2D33FBDA" w14:textId="77777777" w:rsidR="00E418CB" w:rsidRPr="004729D6" w:rsidRDefault="00E418CB" w:rsidP="00044EF6">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 xml:space="preserve">It is expected that managers or supervisors will make employment-related decisions based only on the merit of the person and not discriminate against any person because of their personal characteristics or traits, </w:t>
      </w:r>
    </w:p>
    <w:p w14:paraId="3E51A9FF" w14:textId="77777777" w:rsidR="00E418CB" w:rsidRPr="004729D6" w:rsidRDefault="00E418CB" w:rsidP="00044EF6">
      <w:pPr>
        <w:pStyle w:val="ListParagraph"/>
        <w:numPr>
          <w:ilvl w:val="0"/>
          <w:numId w:val="6"/>
        </w:numPr>
        <w:spacing w:line="278" w:lineRule="auto"/>
        <w:contextualSpacing/>
        <w:jc w:val="both"/>
        <w:rPr>
          <w:rFonts w:ascii="Arial" w:hAnsi="Arial" w:cs="Arial"/>
          <w:sz w:val="22"/>
          <w:szCs w:val="22"/>
        </w:rPr>
      </w:pPr>
      <w:r w:rsidRPr="004729D6">
        <w:rPr>
          <w:rFonts w:ascii="Arial" w:hAnsi="Arial" w:cs="Arial"/>
          <w:sz w:val="22"/>
          <w:szCs w:val="22"/>
        </w:rPr>
        <w:t>In accordance with the provisions of the Rights of Persons with Disabilities Act, 2016, and rules thereunder. We are committed to ensuring that the work environment is free from any discrimination against any person with disabilities and expect the same from all employees working in the company.</w:t>
      </w:r>
    </w:p>
    <w:p w14:paraId="5DF36045" w14:textId="77777777" w:rsidR="00E418CB" w:rsidRPr="004729D6" w:rsidRDefault="00E418CB" w:rsidP="00E418CB">
      <w:pPr>
        <w:pStyle w:val="ListParagraph"/>
        <w:ind w:left="360"/>
        <w:jc w:val="both"/>
        <w:rPr>
          <w:rFonts w:ascii="Arial" w:hAnsi="Arial" w:cs="Arial"/>
          <w:sz w:val="22"/>
          <w:szCs w:val="22"/>
        </w:rPr>
      </w:pPr>
    </w:p>
    <w:p w14:paraId="5CC11F97"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6" w:name="_Toc193553420"/>
      <w:r w:rsidRPr="004729D6">
        <w:rPr>
          <w:rFonts w:cs="Arial"/>
          <w:b/>
          <w:bCs/>
          <w:color w:val="000000"/>
          <w:sz w:val="22"/>
          <w:szCs w:val="22"/>
          <w:lang w:val="en-GB"/>
        </w:rPr>
        <w:t>Employment of Minors</w:t>
      </w:r>
      <w:bookmarkEnd w:id="6"/>
    </w:p>
    <w:p w14:paraId="77E5CC9A" w14:textId="77777777" w:rsidR="00E418CB" w:rsidRPr="004729D6" w:rsidRDefault="00E418CB" w:rsidP="00044EF6">
      <w:pPr>
        <w:pStyle w:val="ListParagraph"/>
        <w:numPr>
          <w:ilvl w:val="0"/>
          <w:numId w:val="7"/>
        </w:numPr>
        <w:spacing w:line="278" w:lineRule="auto"/>
        <w:contextualSpacing/>
        <w:jc w:val="both"/>
        <w:rPr>
          <w:rFonts w:ascii="Arial" w:hAnsi="Arial" w:cs="Arial"/>
          <w:sz w:val="22"/>
          <w:szCs w:val="22"/>
        </w:rPr>
      </w:pPr>
      <w:r w:rsidRPr="004729D6">
        <w:rPr>
          <w:rFonts w:ascii="Arial" w:hAnsi="Arial" w:cs="Arial"/>
          <w:sz w:val="22"/>
          <w:szCs w:val="22"/>
        </w:rPr>
        <w:t xml:space="preserve">The company strictly follows the Child </w:t>
      </w:r>
      <w:proofErr w:type="spellStart"/>
      <w:r w:rsidRPr="004729D6">
        <w:rPr>
          <w:rFonts w:ascii="Arial" w:hAnsi="Arial" w:cs="Arial"/>
          <w:sz w:val="22"/>
          <w:szCs w:val="22"/>
        </w:rPr>
        <w:t>Labour</w:t>
      </w:r>
      <w:proofErr w:type="spellEnd"/>
      <w:r w:rsidRPr="004729D6">
        <w:rPr>
          <w:rFonts w:ascii="Arial" w:hAnsi="Arial" w:cs="Arial"/>
          <w:sz w:val="22"/>
          <w:szCs w:val="22"/>
        </w:rPr>
        <w:t xml:space="preserve"> (Prohibition and Regulation) Act, 1986 “CLA”, and the rules and regulations thereunder. This Act prohibits the engagement of children in certain employments and regulates the conditions of work of children in certain other employments. </w:t>
      </w:r>
    </w:p>
    <w:p w14:paraId="45E72D9A" w14:textId="77777777" w:rsidR="00E418CB" w:rsidRPr="004729D6" w:rsidRDefault="00E418CB" w:rsidP="00044EF6">
      <w:pPr>
        <w:pStyle w:val="ListParagraph"/>
        <w:numPr>
          <w:ilvl w:val="0"/>
          <w:numId w:val="7"/>
        </w:numPr>
        <w:spacing w:line="278" w:lineRule="auto"/>
        <w:contextualSpacing/>
        <w:jc w:val="both"/>
        <w:rPr>
          <w:rFonts w:ascii="Arial" w:hAnsi="Arial" w:cs="Arial"/>
          <w:sz w:val="22"/>
          <w:szCs w:val="22"/>
        </w:rPr>
      </w:pPr>
      <w:r w:rsidRPr="004729D6">
        <w:rPr>
          <w:rFonts w:ascii="Arial" w:hAnsi="Arial" w:cs="Arial"/>
          <w:sz w:val="22"/>
          <w:szCs w:val="22"/>
        </w:rPr>
        <w:lastRenderedPageBreak/>
        <w:t>As per the CLA, a child means a person who is under the age of 14 years. If you, or any employee you know, falls under the definition of a child, you should immediately inform the HR Department.</w:t>
      </w:r>
    </w:p>
    <w:p w14:paraId="0EE90126" w14:textId="17DCCAD2" w:rsidR="004850A3" w:rsidRPr="004729D6" w:rsidRDefault="004850A3" w:rsidP="004850A3">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7" w:name="_Toc193553421"/>
      <w:r w:rsidRPr="004729D6">
        <w:rPr>
          <w:rFonts w:cs="Arial"/>
          <w:b/>
          <w:bCs/>
          <w:color w:val="000000"/>
          <w:sz w:val="22"/>
          <w:szCs w:val="22"/>
          <w:lang w:val="en-GB"/>
        </w:rPr>
        <w:t xml:space="preserve">Stakeholder consultation with organizations to address child </w:t>
      </w:r>
      <w:proofErr w:type="spellStart"/>
      <w:r w:rsidRPr="004729D6">
        <w:rPr>
          <w:rFonts w:cs="Arial"/>
          <w:b/>
          <w:bCs/>
          <w:color w:val="000000"/>
          <w:sz w:val="22"/>
          <w:szCs w:val="22"/>
          <w:lang w:val="en-GB"/>
        </w:rPr>
        <w:t>labor</w:t>
      </w:r>
      <w:proofErr w:type="spellEnd"/>
      <w:r w:rsidRPr="004729D6">
        <w:rPr>
          <w:rFonts w:cs="Arial"/>
          <w:b/>
          <w:bCs/>
          <w:color w:val="000000"/>
          <w:sz w:val="22"/>
          <w:szCs w:val="22"/>
          <w:lang w:val="en-GB"/>
        </w:rPr>
        <w:t xml:space="preserve">, forced </w:t>
      </w:r>
      <w:proofErr w:type="spellStart"/>
      <w:r w:rsidRPr="004729D6">
        <w:rPr>
          <w:rFonts w:cs="Arial"/>
          <w:b/>
          <w:bCs/>
          <w:color w:val="000000"/>
          <w:sz w:val="22"/>
          <w:szCs w:val="22"/>
          <w:lang w:val="en-GB"/>
        </w:rPr>
        <w:t>labor</w:t>
      </w:r>
      <w:proofErr w:type="spellEnd"/>
      <w:r w:rsidRPr="004729D6">
        <w:rPr>
          <w:rFonts w:cs="Arial"/>
          <w:b/>
          <w:bCs/>
          <w:color w:val="000000"/>
          <w:sz w:val="22"/>
          <w:szCs w:val="22"/>
          <w:lang w:val="en-GB"/>
        </w:rPr>
        <w:t>, and human trafficking</w:t>
      </w:r>
      <w:bookmarkEnd w:id="7"/>
    </w:p>
    <w:p w14:paraId="6BD02BE4" w14:textId="70913D49"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If you need to report incidents of child labor, forced labor, or human trafficking in Gujarat, India, the following resources are available:</w:t>
      </w:r>
    </w:p>
    <w:p w14:paraId="26F5327E" w14:textId="77777777" w:rsidR="004850A3" w:rsidRPr="004729D6" w:rsidRDefault="004850A3" w:rsidP="004850A3">
      <w:pPr>
        <w:spacing w:line="278" w:lineRule="auto"/>
        <w:ind w:left="360"/>
        <w:contextualSpacing/>
        <w:jc w:val="both"/>
        <w:rPr>
          <w:rFonts w:ascii="Arial" w:hAnsi="Arial" w:cs="Arial"/>
          <w:sz w:val="22"/>
          <w:szCs w:val="22"/>
        </w:rPr>
      </w:pPr>
    </w:p>
    <w:p w14:paraId="2C30CDB4" w14:textId="25E03F9D"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1. National Anti-Trafficking Committee (NATC):</w:t>
      </w:r>
    </w:p>
    <w:p w14:paraId="6750403D" w14:textId="4EE09D38" w:rsidR="004850A3" w:rsidRPr="004729D6" w:rsidRDefault="004850A3" w:rsidP="004850A3">
      <w:pPr>
        <w:pStyle w:val="ListParagraph"/>
        <w:numPr>
          <w:ilvl w:val="0"/>
          <w:numId w:val="57"/>
        </w:numPr>
        <w:spacing w:line="278" w:lineRule="auto"/>
        <w:contextualSpacing/>
        <w:jc w:val="both"/>
        <w:rPr>
          <w:rFonts w:ascii="Arial" w:hAnsi="Arial" w:cs="Arial"/>
          <w:sz w:val="22"/>
          <w:szCs w:val="22"/>
        </w:rPr>
      </w:pPr>
      <w:r w:rsidRPr="004729D6">
        <w:rPr>
          <w:rFonts w:ascii="Arial" w:hAnsi="Arial" w:cs="Arial"/>
          <w:sz w:val="22"/>
          <w:szCs w:val="22"/>
        </w:rPr>
        <w:t>Hotline: +91-9804900111</w:t>
      </w:r>
    </w:p>
    <w:p w14:paraId="0CBD59CD" w14:textId="06B3FBA9" w:rsidR="004850A3" w:rsidRPr="004729D6" w:rsidRDefault="004850A3" w:rsidP="004850A3">
      <w:pPr>
        <w:pStyle w:val="ListParagraph"/>
        <w:numPr>
          <w:ilvl w:val="0"/>
          <w:numId w:val="57"/>
        </w:numPr>
        <w:spacing w:line="278" w:lineRule="auto"/>
        <w:contextualSpacing/>
        <w:jc w:val="both"/>
        <w:rPr>
          <w:rFonts w:ascii="Arial" w:hAnsi="Arial" w:cs="Arial"/>
          <w:sz w:val="22"/>
          <w:szCs w:val="22"/>
        </w:rPr>
      </w:pPr>
      <w:r w:rsidRPr="004729D6">
        <w:rPr>
          <w:rFonts w:ascii="Arial" w:hAnsi="Arial" w:cs="Arial"/>
          <w:sz w:val="22"/>
          <w:szCs w:val="22"/>
        </w:rPr>
        <w:t>WhatsApp: +91-9804900111 or +91-9330366488</w:t>
      </w:r>
    </w:p>
    <w:p w14:paraId="572AC7B1" w14:textId="5A17041B" w:rsidR="004850A3" w:rsidRPr="004729D6" w:rsidRDefault="004850A3" w:rsidP="004850A3">
      <w:pPr>
        <w:pStyle w:val="ListParagraph"/>
        <w:numPr>
          <w:ilvl w:val="0"/>
          <w:numId w:val="57"/>
        </w:numPr>
        <w:spacing w:line="278" w:lineRule="auto"/>
        <w:contextualSpacing/>
        <w:jc w:val="both"/>
        <w:rPr>
          <w:rFonts w:ascii="Arial" w:hAnsi="Arial" w:cs="Arial"/>
          <w:sz w:val="22"/>
          <w:szCs w:val="22"/>
        </w:rPr>
      </w:pPr>
      <w:r w:rsidRPr="004729D6">
        <w:rPr>
          <w:rFonts w:ascii="Arial" w:hAnsi="Arial" w:cs="Arial"/>
          <w:sz w:val="22"/>
          <w:szCs w:val="22"/>
        </w:rPr>
        <w:t>Email: info@natcgov.in or natcgov@gmail.com</w:t>
      </w:r>
    </w:p>
    <w:p w14:paraId="1F3BB050" w14:textId="614ED97C" w:rsidR="004850A3" w:rsidRPr="004729D6" w:rsidRDefault="004850A3" w:rsidP="004850A3">
      <w:pPr>
        <w:pStyle w:val="ListParagraph"/>
        <w:numPr>
          <w:ilvl w:val="0"/>
          <w:numId w:val="57"/>
        </w:numPr>
        <w:spacing w:line="278" w:lineRule="auto"/>
        <w:contextualSpacing/>
        <w:jc w:val="both"/>
        <w:rPr>
          <w:rFonts w:ascii="Arial" w:hAnsi="Arial" w:cs="Arial"/>
          <w:sz w:val="22"/>
          <w:szCs w:val="22"/>
        </w:rPr>
      </w:pPr>
      <w:r w:rsidRPr="004729D6">
        <w:rPr>
          <w:rFonts w:ascii="Arial" w:hAnsi="Arial" w:cs="Arial"/>
          <w:sz w:val="22"/>
          <w:szCs w:val="22"/>
        </w:rPr>
        <w:t>Website: natcgov.in</w:t>
      </w:r>
    </w:p>
    <w:p w14:paraId="4FE7ACD3" w14:textId="77777777"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 xml:space="preserve">NATC operates a 24/7 national hotline and provides assistance and protection to survivors of human trafficking. </w:t>
      </w:r>
    </w:p>
    <w:p w14:paraId="05DE0A99" w14:textId="77777777"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natcgov.in</w:t>
      </w:r>
    </w:p>
    <w:p w14:paraId="77E1A0BC" w14:textId="77777777" w:rsidR="004850A3" w:rsidRPr="004729D6" w:rsidRDefault="004850A3" w:rsidP="004850A3">
      <w:pPr>
        <w:spacing w:line="278" w:lineRule="auto"/>
        <w:ind w:left="360"/>
        <w:contextualSpacing/>
        <w:jc w:val="both"/>
        <w:rPr>
          <w:rFonts w:ascii="Arial" w:hAnsi="Arial" w:cs="Arial"/>
          <w:sz w:val="22"/>
          <w:szCs w:val="22"/>
        </w:rPr>
      </w:pPr>
    </w:p>
    <w:p w14:paraId="3249514C" w14:textId="7BD6BB70"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2. CHILDLINE 1098:</w:t>
      </w:r>
    </w:p>
    <w:p w14:paraId="41C08F8D" w14:textId="268C9FAF" w:rsidR="004850A3" w:rsidRPr="004729D6" w:rsidRDefault="004850A3" w:rsidP="004850A3">
      <w:pPr>
        <w:pStyle w:val="ListParagraph"/>
        <w:numPr>
          <w:ilvl w:val="0"/>
          <w:numId w:val="57"/>
        </w:numPr>
        <w:spacing w:line="278" w:lineRule="auto"/>
        <w:contextualSpacing/>
        <w:jc w:val="both"/>
        <w:rPr>
          <w:rFonts w:ascii="Arial" w:hAnsi="Arial" w:cs="Arial"/>
          <w:sz w:val="22"/>
          <w:szCs w:val="22"/>
        </w:rPr>
      </w:pPr>
      <w:r w:rsidRPr="004729D6">
        <w:rPr>
          <w:rFonts w:ascii="Arial" w:hAnsi="Arial" w:cs="Arial"/>
          <w:sz w:val="22"/>
          <w:szCs w:val="22"/>
        </w:rPr>
        <w:t>Toll-Free Number: 1098</w:t>
      </w:r>
    </w:p>
    <w:p w14:paraId="134FDDE1" w14:textId="77777777" w:rsidR="004850A3" w:rsidRPr="004729D6" w:rsidRDefault="004850A3" w:rsidP="004850A3">
      <w:pPr>
        <w:spacing w:line="278" w:lineRule="auto"/>
        <w:ind w:left="360"/>
        <w:contextualSpacing/>
        <w:jc w:val="both"/>
        <w:rPr>
          <w:rFonts w:ascii="Arial" w:hAnsi="Arial" w:cs="Arial"/>
          <w:sz w:val="22"/>
          <w:szCs w:val="22"/>
        </w:rPr>
      </w:pPr>
      <w:r w:rsidRPr="004729D6">
        <w:rPr>
          <w:rFonts w:ascii="Arial" w:hAnsi="Arial" w:cs="Arial"/>
          <w:sz w:val="22"/>
          <w:szCs w:val="22"/>
        </w:rPr>
        <w:t xml:space="preserve">CHILDLINE is a 24-hour service dedicated to children in distress across India, including Gujarat. It operates in over 602 districts and can be reached by dialing 1098. </w:t>
      </w:r>
    </w:p>
    <w:p w14:paraId="50CD37F3" w14:textId="77777777" w:rsidR="00E418CB" w:rsidRPr="004729D6" w:rsidRDefault="00E418CB" w:rsidP="00E418CB">
      <w:pPr>
        <w:jc w:val="both"/>
        <w:rPr>
          <w:rFonts w:ascii="Arial" w:hAnsi="Arial" w:cs="Arial"/>
          <w:sz w:val="22"/>
          <w:szCs w:val="22"/>
        </w:rPr>
      </w:pPr>
    </w:p>
    <w:p w14:paraId="6BE8384C"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sz w:val="22"/>
          <w:szCs w:val="22"/>
        </w:rPr>
      </w:pPr>
      <w:bookmarkStart w:id="8" w:name="_Toc193553422"/>
      <w:r w:rsidRPr="004729D6">
        <w:rPr>
          <w:rFonts w:cs="Arial"/>
          <w:b/>
          <w:bCs/>
          <w:color w:val="000000"/>
          <w:sz w:val="22"/>
          <w:szCs w:val="22"/>
          <w:lang w:val="en-GB"/>
        </w:rPr>
        <w:t>Immigration Issues</w:t>
      </w:r>
      <w:bookmarkEnd w:id="8"/>
    </w:p>
    <w:p w14:paraId="46C49F57" w14:textId="258C0E90" w:rsidR="00E418CB" w:rsidRPr="004729D6" w:rsidRDefault="00E418CB" w:rsidP="00E418CB">
      <w:pPr>
        <w:ind w:left="360"/>
        <w:jc w:val="both"/>
        <w:rPr>
          <w:rFonts w:ascii="Arial" w:hAnsi="Arial" w:cs="Arial"/>
          <w:sz w:val="22"/>
          <w:szCs w:val="22"/>
        </w:rPr>
      </w:pPr>
      <w:r w:rsidRPr="004729D6">
        <w:rPr>
          <w:rFonts w:ascii="Arial" w:hAnsi="Arial" w:cs="Arial"/>
          <w:sz w:val="22"/>
          <w:szCs w:val="22"/>
        </w:rPr>
        <w:t xml:space="preserve">Employees who are immigrants from other countries shall always abide by the rules and regulations issued by the Ministry of Home Affairs. Any changes or conversions of employment visas shall be intimated to the </w:t>
      </w:r>
      <w:r w:rsidR="004579DE" w:rsidRPr="004729D6">
        <w:rPr>
          <w:rFonts w:ascii="Arial" w:hAnsi="Arial" w:cs="Arial"/>
          <w:sz w:val="22"/>
          <w:szCs w:val="22"/>
        </w:rPr>
        <w:t>authority concerned</w:t>
      </w:r>
      <w:r w:rsidRPr="004729D6">
        <w:rPr>
          <w:rFonts w:ascii="Arial" w:hAnsi="Arial" w:cs="Arial"/>
          <w:sz w:val="22"/>
          <w:szCs w:val="22"/>
        </w:rPr>
        <w:t xml:space="preserve"> on time. The newly joined employees shall submit the required documents, including a valid employment visa, within 3 days from the joining date.</w:t>
      </w:r>
    </w:p>
    <w:p w14:paraId="00219D75" w14:textId="77777777" w:rsidR="00E418CB" w:rsidRPr="004729D6" w:rsidRDefault="00E418CB" w:rsidP="00E418CB">
      <w:pPr>
        <w:jc w:val="both"/>
        <w:rPr>
          <w:rFonts w:ascii="Arial" w:hAnsi="Arial" w:cs="Arial"/>
          <w:sz w:val="22"/>
          <w:szCs w:val="22"/>
        </w:rPr>
      </w:pPr>
    </w:p>
    <w:p w14:paraId="24A2449B"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9" w:name="_Toc193553423"/>
      <w:r w:rsidRPr="004729D6">
        <w:rPr>
          <w:rFonts w:cs="Arial"/>
          <w:b/>
          <w:bCs/>
          <w:color w:val="000000"/>
          <w:sz w:val="22"/>
          <w:szCs w:val="22"/>
          <w:lang w:val="en-GB"/>
        </w:rPr>
        <w:t>Compliance with Laws</w:t>
      </w:r>
      <w:bookmarkEnd w:id="9"/>
    </w:p>
    <w:p w14:paraId="002EC382"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t xml:space="preserve">All employees are expected to comply with all company policies, procedures, and regulations. </w:t>
      </w:r>
    </w:p>
    <w:p w14:paraId="1D0F01E2"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t>We are a law-abiding company, and all employees of the company are expected to know and understand their legal obligations and act within the bounds of applicable laws, rules, and regulations of the localities where the company does business.</w:t>
      </w:r>
    </w:p>
    <w:p w14:paraId="63C802A8"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t xml:space="preserve">Company employees shall comply with all applicable privacy laws, including the IT Act 2000 and the rules thereunder, the Consumer Protection Act 2019, the General Data Protection Regulation (GDPR), the California Consumer Privacy Act (CCPA), and so on. </w:t>
      </w:r>
    </w:p>
    <w:p w14:paraId="0B1AE12B"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lastRenderedPageBreak/>
        <w:t>Company employees must comply with all local anti-corruption laws where the company does business, including the Prevention of Corruption Act, 1988, in India.</w:t>
      </w:r>
    </w:p>
    <w:p w14:paraId="213CE4F2"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t xml:space="preserve">Where any provision of this handbook is incomplete or inconsistent with applicable laws, the provision of the laws must be complied with and override this handbook. </w:t>
      </w:r>
    </w:p>
    <w:p w14:paraId="3827E5D7" w14:textId="77777777" w:rsidR="00E418CB" w:rsidRPr="004729D6" w:rsidRDefault="00E418CB" w:rsidP="00044EF6">
      <w:pPr>
        <w:pStyle w:val="ListParagraph"/>
        <w:numPr>
          <w:ilvl w:val="0"/>
          <w:numId w:val="8"/>
        </w:numPr>
        <w:spacing w:line="278" w:lineRule="auto"/>
        <w:contextualSpacing/>
        <w:jc w:val="both"/>
        <w:rPr>
          <w:rFonts w:ascii="Arial" w:hAnsi="Arial" w:cs="Arial"/>
          <w:sz w:val="22"/>
          <w:szCs w:val="22"/>
        </w:rPr>
      </w:pPr>
      <w:r w:rsidRPr="004729D6">
        <w:rPr>
          <w:rFonts w:ascii="Arial" w:hAnsi="Arial" w:cs="Arial"/>
          <w:sz w:val="22"/>
          <w:szCs w:val="22"/>
        </w:rPr>
        <w:t>Violation of applicable government laws, rules, and regulations may subject us to individual criminal or civil liabilities. Such individual violations may also subject the company to civil or criminal liabilities, to the loss of reputation or business, or both. In this event, disciplinary actions by the company may be attracted.</w:t>
      </w:r>
    </w:p>
    <w:p w14:paraId="6DA93F58" w14:textId="77777777" w:rsidR="00E418CB" w:rsidRPr="004729D6" w:rsidRDefault="00E418CB" w:rsidP="00E418CB">
      <w:pPr>
        <w:jc w:val="both"/>
        <w:rPr>
          <w:rFonts w:ascii="Arial" w:hAnsi="Arial" w:cs="Arial"/>
          <w:sz w:val="22"/>
          <w:szCs w:val="22"/>
        </w:rPr>
      </w:pPr>
    </w:p>
    <w:p w14:paraId="10F015CC"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0" w:name="_Toc193553424"/>
      <w:r w:rsidRPr="004729D6">
        <w:rPr>
          <w:rFonts w:cs="Arial"/>
          <w:b/>
          <w:bCs/>
          <w:color w:val="000000"/>
          <w:sz w:val="22"/>
          <w:szCs w:val="22"/>
          <w:lang w:val="en-GB"/>
        </w:rPr>
        <w:t>Political Neutrality</w:t>
      </w:r>
      <w:bookmarkEnd w:id="10"/>
    </w:p>
    <w:p w14:paraId="6580EC47" w14:textId="77777777" w:rsidR="00E418CB" w:rsidRPr="004729D6" w:rsidRDefault="00E418CB" w:rsidP="00044EF6">
      <w:pPr>
        <w:pStyle w:val="ListParagraph"/>
        <w:numPr>
          <w:ilvl w:val="0"/>
          <w:numId w:val="9"/>
        </w:numPr>
        <w:spacing w:line="278" w:lineRule="auto"/>
        <w:contextualSpacing/>
        <w:jc w:val="both"/>
        <w:rPr>
          <w:rFonts w:ascii="Arial" w:hAnsi="Arial" w:cs="Arial"/>
          <w:sz w:val="22"/>
          <w:szCs w:val="22"/>
        </w:rPr>
      </w:pPr>
      <w:r w:rsidRPr="004729D6">
        <w:rPr>
          <w:rFonts w:ascii="Arial" w:hAnsi="Arial" w:cs="Arial"/>
          <w:sz w:val="22"/>
          <w:szCs w:val="22"/>
        </w:rPr>
        <w:t xml:space="preserve">Employees have the right to political expression, but under no circumstances should such affiliation affect the performance or judgment of the employee while on duty. </w:t>
      </w:r>
    </w:p>
    <w:p w14:paraId="1DF55056" w14:textId="77777777" w:rsidR="00E418CB" w:rsidRPr="004729D6" w:rsidRDefault="00E418CB" w:rsidP="00044EF6">
      <w:pPr>
        <w:pStyle w:val="ListParagraph"/>
        <w:numPr>
          <w:ilvl w:val="0"/>
          <w:numId w:val="9"/>
        </w:numPr>
        <w:spacing w:line="278" w:lineRule="auto"/>
        <w:contextualSpacing/>
        <w:jc w:val="both"/>
        <w:rPr>
          <w:rFonts w:ascii="Arial" w:hAnsi="Arial" w:cs="Arial"/>
          <w:sz w:val="22"/>
          <w:szCs w:val="22"/>
        </w:rPr>
      </w:pPr>
      <w:r w:rsidRPr="004729D6">
        <w:rPr>
          <w:rFonts w:ascii="Arial" w:hAnsi="Arial" w:cs="Arial"/>
          <w:sz w:val="22"/>
          <w:szCs w:val="22"/>
        </w:rPr>
        <w:t xml:space="preserve">Participation in political activities must be conducted on the employee's own time and should in no way suggest company support. Employees may not use the company's name, equipment, or resources for making, copying, or distributing political materials or messages. </w:t>
      </w:r>
    </w:p>
    <w:p w14:paraId="6717C656" w14:textId="77777777" w:rsidR="00E418CB" w:rsidRPr="004729D6" w:rsidRDefault="00E418CB" w:rsidP="00044EF6">
      <w:pPr>
        <w:pStyle w:val="ListParagraph"/>
        <w:numPr>
          <w:ilvl w:val="0"/>
          <w:numId w:val="9"/>
        </w:numPr>
        <w:spacing w:line="278" w:lineRule="auto"/>
        <w:contextualSpacing/>
        <w:jc w:val="both"/>
        <w:rPr>
          <w:rFonts w:ascii="Arial" w:hAnsi="Arial" w:cs="Arial"/>
          <w:sz w:val="22"/>
          <w:szCs w:val="22"/>
        </w:rPr>
      </w:pPr>
      <w:r w:rsidRPr="004729D6">
        <w:rPr>
          <w:rFonts w:ascii="Arial" w:hAnsi="Arial" w:cs="Arial"/>
          <w:sz w:val="22"/>
          <w:szCs w:val="22"/>
        </w:rPr>
        <w:t>You should not identify yourself as a representative of the company in political activities, nor in any communications on social media or to the media.</w:t>
      </w:r>
    </w:p>
    <w:p w14:paraId="1620BBF1" w14:textId="77777777" w:rsidR="00E418CB" w:rsidRPr="004729D6" w:rsidRDefault="00E418CB" w:rsidP="00044EF6">
      <w:pPr>
        <w:pStyle w:val="ListParagraph"/>
        <w:numPr>
          <w:ilvl w:val="0"/>
          <w:numId w:val="9"/>
        </w:numPr>
        <w:spacing w:line="278" w:lineRule="auto"/>
        <w:contextualSpacing/>
        <w:jc w:val="both"/>
        <w:rPr>
          <w:rFonts w:ascii="Arial" w:hAnsi="Arial" w:cs="Arial"/>
          <w:sz w:val="22"/>
          <w:szCs w:val="22"/>
        </w:rPr>
      </w:pPr>
      <w:r w:rsidRPr="004729D6">
        <w:rPr>
          <w:rFonts w:ascii="Arial" w:hAnsi="Arial" w:cs="Arial"/>
          <w:sz w:val="22"/>
          <w:szCs w:val="22"/>
        </w:rPr>
        <w:t>Employees are required to act in the course of their duties in a politically neutral manner. This means employees must keep their jobs separate from their political activities and their political activities separate from their jobs.</w:t>
      </w:r>
    </w:p>
    <w:p w14:paraId="00D6D935" w14:textId="77777777" w:rsidR="00E418CB" w:rsidRPr="004729D6" w:rsidRDefault="00E418CB" w:rsidP="00E418CB">
      <w:pPr>
        <w:pStyle w:val="ListParagraph"/>
        <w:ind w:left="360"/>
        <w:jc w:val="both"/>
        <w:rPr>
          <w:rFonts w:ascii="Arial" w:hAnsi="Arial" w:cs="Arial"/>
          <w:sz w:val="22"/>
          <w:szCs w:val="22"/>
        </w:rPr>
      </w:pPr>
    </w:p>
    <w:p w14:paraId="4D5772C3"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1" w:name="_Toc193553425"/>
      <w:r w:rsidRPr="004729D6">
        <w:rPr>
          <w:rFonts w:cs="Arial"/>
          <w:b/>
          <w:bCs/>
          <w:color w:val="000000"/>
          <w:sz w:val="22"/>
          <w:szCs w:val="22"/>
          <w:lang w:val="en-GB"/>
        </w:rPr>
        <w:t>Compensation</w:t>
      </w:r>
      <w:bookmarkEnd w:id="11"/>
      <w:r w:rsidRPr="004729D6">
        <w:rPr>
          <w:rFonts w:cs="Arial"/>
          <w:b/>
          <w:bCs/>
          <w:color w:val="000000"/>
          <w:sz w:val="22"/>
          <w:szCs w:val="22"/>
          <w:lang w:val="en-GB"/>
        </w:rPr>
        <w:t xml:space="preserve"> </w:t>
      </w:r>
    </w:p>
    <w:p w14:paraId="0E52C355" w14:textId="77777777" w:rsidR="00E418CB" w:rsidRPr="004729D6" w:rsidRDefault="00E418CB" w:rsidP="00E418CB">
      <w:pPr>
        <w:pStyle w:val="ListParagraph"/>
        <w:ind w:left="360"/>
        <w:jc w:val="both"/>
        <w:rPr>
          <w:rFonts w:ascii="Arial" w:hAnsi="Arial" w:cs="Arial"/>
          <w:sz w:val="22"/>
          <w:szCs w:val="22"/>
        </w:rPr>
      </w:pPr>
      <w:r w:rsidRPr="004729D6">
        <w:rPr>
          <w:rFonts w:ascii="Arial" w:hAnsi="Arial" w:cs="Arial"/>
          <w:sz w:val="22"/>
          <w:szCs w:val="22"/>
        </w:rPr>
        <w:t>Compensation: Your compensation will be as mentioned in the employment agreement entered with you. The company is held to deduct employees' monthly statutory and other necessary deductions payable in accordance with the company's standard payroll practices. The payment of salaries will be made as per the agreed schedule. Compensation increases are given by the company at its discretion, considering various factors including your performance review.</w:t>
      </w:r>
    </w:p>
    <w:p w14:paraId="181C5D9C" w14:textId="77777777" w:rsidR="00E418CB" w:rsidRPr="004729D6" w:rsidRDefault="00E418CB" w:rsidP="00E418CB">
      <w:pPr>
        <w:pStyle w:val="ListParagraph"/>
        <w:ind w:left="360"/>
        <w:jc w:val="both"/>
        <w:rPr>
          <w:rFonts w:ascii="Arial" w:hAnsi="Arial" w:cs="Arial"/>
          <w:sz w:val="22"/>
          <w:szCs w:val="22"/>
        </w:rPr>
      </w:pPr>
    </w:p>
    <w:p w14:paraId="133FF953"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2" w:name="_Toc193553426"/>
      <w:r w:rsidRPr="004729D6">
        <w:rPr>
          <w:rFonts w:cs="Arial"/>
          <w:b/>
          <w:bCs/>
          <w:color w:val="000000"/>
          <w:sz w:val="22"/>
          <w:szCs w:val="22"/>
          <w:lang w:val="en-GB"/>
        </w:rPr>
        <w:t>Provident Fund</w:t>
      </w:r>
      <w:bookmarkEnd w:id="12"/>
    </w:p>
    <w:p w14:paraId="4E03C499" w14:textId="77777777" w:rsidR="00E418CB" w:rsidRPr="004729D6" w:rsidRDefault="00E418CB" w:rsidP="00E418CB">
      <w:pPr>
        <w:pStyle w:val="ListParagraph"/>
        <w:ind w:left="360"/>
        <w:jc w:val="both"/>
        <w:rPr>
          <w:rFonts w:ascii="Arial" w:hAnsi="Arial" w:cs="Arial"/>
          <w:sz w:val="22"/>
          <w:szCs w:val="22"/>
        </w:rPr>
      </w:pPr>
      <w:r w:rsidRPr="004729D6">
        <w:rPr>
          <w:rFonts w:ascii="Arial" w:hAnsi="Arial" w:cs="Arial"/>
          <w:sz w:val="22"/>
          <w:szCs w:val="22"/>
        </w:rPr>
        <w:t xml:space="preserve">All employees to whom the Employees Provident Fund and the </w:t>
      </w:r>
      <w:proofErr w:type="spellStart"/>
      <w:r w:rsidRPr="004729D6">
        <w:rPr>
          <w:rFonts w:ascii="Arial" w:hAnsi="Arial" w:cs="Arial"/>
          <w:sz w:val="22"/>
          <w:szCs w:val="22"/>
        </w:rPr>
        <w:t>Employees</w:t>
      </w:r>
      <w:proofErr w:type="spellEnd"/>
      <w:r w:rsidRPr="004729D6">
        <w:rPr>
          <w:rFonts w:ascii="Arial" w:hAnsi="Arial" w:cs="Arial"/>
          <w:sz w:val="22"/>
          <w:szCs w:val="22"/>
        </w:rPr>
        <w:t xml:space="preserve"> Pension Scheme apply will join the scheme according to the provisions of the Employees Provident Funds and Miscellaneous Provisions Act, 1952. Under the Employee Provident Fund Scheme, employees are required to make certain contributions, with an equal contribution paid by the company. Employees receive a lump sum amount, including self and company contributions with interest upon retirement. Upon joining, employees must furnish details to join the Employee Provident Fund and nominate a person to receive the amount in case of their death. If an employee was previously employed elsewhere, they must apply for the transfer of their past PF accumulations to the new account using their Universal Account Number (UAN).</w:t>
      </w:r>
    </w:p>
    <w:p w14:paraId="6DC1448D" w14:textId="77777777" w:rsidR="00E418CB" w:rsidRPr="004729D6" w:rsidRDefault="00E418CB" w:rsidP="00E418CB">
      <w:pPr>
        <w:pStyle w:val="ListParagraph"/>
        <w:ind w:left="360"/>
        <w:jc w:val="both"/>
        <w:rPr>
          <w:rFonts w:ascii="Arial" w:hAnsi="Arial" w:cs="Arial"/>
          <w:sz w:val="22"/>
          <w:szCs w:val="22"/>
        </w:rPr>
      </w:pPr>
    </w:p>
    <w:p w14:paraId="019A0996"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3" w:name="_Toc193553427"/>
      <w:r w:rsidRPr="004729D6">
        <w:rPr>
          <w:rFonts w:cs="Arial"/>
          <w:b/>
          <w:bCs/>
          <w:color w:val="000000"/>
          <w:sz w:val="22"/>
          <w:szCs w:val="22"/>
          <w:lang w:val="en-GB"/>
        </w:rPr>
        <w:lastRenderedPageBreak/>
        <w:t>Statutory Deduction</w:t>
      </w:r>
      <w:bookmarkEnd w:id="13"/>
    </w:p>
    <w:p w14:paraId="0D6E7778" w14:textId="77777777" w:rsidR="00E418CB" w:rsidRPr="004729D6" w:rsidRDefault="00E418CB" w:rsidP="00044EF6">
      <w:pPr>
        <w:pStyle w:val="ListParagraph"/>
        <w:numPr>
          <w:ilvl w:val="0"/>
          <w:numId w:val="10"/>
        </w:numPr>
        <w:spacing w:line="278" w:lineRule="auto"/>
        <w:contextualSpacing/>
        <w:jc w:val="both"/>
        <w:rPr>
          <w:rFonts w:ascii="Arial" w:hAnsi="Arial" w:cs="Arial"/>
          <w:sz w:val="22"/>
          <w:szCs w:val="22"/>
        </w:rPr>
      </w:pPr>
      <w:r w:rsidRPr="004729D6">
        <w:rPr>
          <w:rFonts w:ascii="Arial" w:hAnsi="Arial" w:cs="Arial"/>
          <w:sz w:val="22"/>
          <w:szCs w:val="22"/>
        </w:rPr>
        <w:t>All statutory deductions towards Provident Fund, Professional Tax, TDS, ESIC, etc., shall be affected by the payments made to the employees following the rules and regulations of the government as applicable from time to time.</w:t>
      </w:r>
    </w:p>
    <w:p w14:paraId="61E9DE01" w14:textId="77777777" w:rsidR="00E418CB" w:rsidRPr="004729D6" w:rsidRDefault="00E418CB" w:rsidP="00044EF6">
      <w:pPr>
        <w:pStyle w:val="ListParagraph"/>
        <w:numPr>
          <w:ilvl w:val="0"/>
          <w:numId w:val="10"/>
        </w:numPr>
        <w:spacing w:line="278" w:lineRule="auto"/>
        <w:contextualSpacing/>
        <w:jc w:val="both"/>
        <w:rPr>
          <w:rFonts w:ascii="Arial" w:hAnsi="Arial" w:cs="Arial"/>
          <w:sz w:val="22"/>
          <w:szCs w:val="22"/>
        </w:rPr>
      </w:pPr>
      <w:r w:rsidRPr="004729D6">
        <w:rPr>
          <w:rFonts w:ascii="Arial" w:hAnsi="Arial" w:cs="Arial"/>
          <w:sz w:val="22"/>
          <w:szCs w:val="22"/>
        </w:rPr>
        <w:t>You are required to submit valid documents/proof to inform Us about any investments/other schemes under which you are eligible to deduct tax liability. In case, if you fail to submit such proof/claim form within the timeframe provided, the Company will deduct such taxes as mentioned under the applicable statutory laws without any deductions.</w:t>
      </w:r>
    </w:p>
    <w:p w14:paraId="63F6C688" w14:textId="77777777" w:rsidR="00E418CB" w:rsidRPr="004729D6" w:rsidRDefault="00E418CB" w:rsidP="00044EF6">
      <w:pPr>
        <w:pStyle w:val="ListParagraph"/>
        <w:numPr>
          <w:ilvl w:val="0"/>
          <w:numId w:val="10"/>
        </w:numPr>
        <w:spacing w:line="278" w:lineRule="auto"/>
        <w:contextualSpacing/>
        <w:jc w:val="both"/>
        <w:rPr>
          <w:rFonts w:ascii="Arial" w:hAnsi="Arial" w:cs="Arial"/>
          <w:sz w:val="22"/>
          <w:szCs w:val="22"/>
        </w:rPr>
      </w:pPr>
      <w:r w:rsidRPr="004729D6">
        <w:rPr>
          <w:rFonts w:ascii="Arial" w:hAnsi="Arial" w:cs="Arial"/>
          <w:sz w:val="22"/>
          <w:szCs w:val="22"/>
        </w:rPr>
        <w:t>Each employee will receive a statement that itemizes, among other things, the gross pay, deductions, and the net pay received.</w:t>
      </w:r>
    </w:p>
    <w:p w14:paraId="0D2B42CD" w14:textId="77777777" w:rsidR="00E418CB" w:rsidRPr="004729D6" w:rsidRDefault="00E418CB" w:rsidP="00E418CB">
      <w:pPr>
        <w:pStyle w:val="ListParagraph"/>
        <w:ind w:left="360"/>
        <w:jc w:val="both"/>
        <w:rPr>
          <w:rFonts w:ascii="Arial" w:hAnsi="Arial" w:cs="Arial"/>
          <w:sz w:val="22"/>
          <w:szCs w:val="22"/>
        </w:rPr>
      </w:pPr>
    </w:p>
    <w:p w14:paraId="4FAE5B75" w14:textId="6C7BB299"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4" w:name="_Toc193553428"/>
      <w:r w:rsidRPr="004729D6">
        <w:rPr>
          <w:rFonts w:cs="Arial"/>
          <w:b/>
          <w:bCs/>
          <w:color w:val="000000"/>
          <w:sz w:val="22"/>
          <w:szCs w:val="22"/>
          <w:lang w:val="en-GB"/>
        </w:rPr>
        <w:t>Work Schedule</w:t>
      </w:r>
      <w:bookmarkEnd w:id="14"/>
    </w:p>
    <w:p w14:paraId="6EF77F0D" w14:textId="77777777" w:rsidR="00E418CB" w:rsidRPr="004729D6" w:rsidRDefault="00E418CB" w:rsidP="00044EF6">
      <w:pPr>
        <w:pStyle w:val="ListParagraph"/>
        <w:numPr>
          <w:ilvl w:val="0"/>
          <w:numId w:val="13"/>
        </w:numPr>
        <w:spacing w:line="278" w:lineRule="auto"/>
        <w:contextualSpacing/>
        <w:jc w:val="both"/>
        <w:rPr>
          <w:rFonts w:ascii="Arial" w:hAnsi="Arial" w:cs="Arial"/>
          <w:sz w:val="22"/>
          <w:szCs w:val="22"/>
        </w:rPr>
      </w:pPr>
      <w:r w:rsidRPr="004729D6">
        <w:rPr>
          <w:rFonts w:ascii="Arial" w:hAnsi="Arial" w:cs="Arial"/>
          <w:sz w:val="22"/>
          <w:szCs w:val="22"/>
        </w:rPr>
        <w:t>To ensure adequate staffing, positive employee morale, and meet expected productivity standards throughout the organization, You will be held accountable for adhering to your work schedule. In case you are unable to meet the schedules, you must get prior written consent from your supervisor/manager for schedule changes.</w:t>
      </w:r>
    </w:p>
    <w:p w14:paraId="27D216FA" w14:textId="77777777" w:rsidR="00E418CB" w:rsidRPr="004729D6" w:rsidRDefault="00E418CB" w:rsidP="00044EF6">
      <w:pPr>
        <w:pStyle w:val="ListParagraph"/>
        <w:numPr>
          <w:ilvl w:val="0"/>
          <w:numId w:val="13"/>
        </w:numPr>
        <w:spacing w:line="278" w:lineRule="auto"/>
        <w:contextualSpacing/>
        <w:jc w:val="both"/>
        <w:rPr>
          <w:rFonts w:ascii="Arial" w:hAnsi="Arial" w:cs="Arial"/>
          <w:sz w:val="22"/>
          <w:szCs w:val="22"/>
        </w:rPr>
      </w:pPr>
      <w:r w:rsidRPr="004729D6">
        <w:rPr>
          <w:rFonts w:ascii="Arial" w:hAnsi="Arial" w:cs="Arial"/>
          <w:sz w:val="22"/>
          <w:szCs w:val="22"/>
        </w:rPr>
        <w:t>You will be required to work such hours and schedule as communicated to you by the Company. Your work hours and schedule will be set out in your employment agreement but may be varied in accordance with your employment agreement as reasonably required by us.</w:t>
      </w:r>
    </w:p>
    <w:p w14:paraId="41C83509" w14:textId="77777777" w:rsidR="00E418CB" w:rsidRPr="004729D6" w:rsidRDefault="00E418CB" w:rsidP="00044EF6">
      <w:pPr>
        <w:pStyle w:val="ListParagraph"/>
        <w:numPr>
          <w:ilvl w:val="0"/>
          <w:numId w:val="13"/>
        </w:numPr>
        <w:spacing w:line="278" w:lineRule="auto"/>
        <w:contextualSpacing/>
        <w:jc w:val="both"/>
        <w:rPr>
          <w:rFonts w:ascii="Arial" w:hAnsi="Arial" w:cs="Arial"/>
          <w:sz w:val="22"/>
          <w:szCs w:val="22"/>
        </w:rPr>
      </w:pPr>
      <w:r w:rsidRPr="004729D6">
        <w:rPr>
          <w:rFonts w:ascii="Arial" w:hAnsi="Arial" w:cs="Arial"/>
          <w:sz w:val="22"/>
          <w:szCs w:val="22"/>
        </w:rPr>
        <w:t>An Employee is deemed absent when he/she is unavailable for work as assigned/scheduled and such time off was not scheduled/approved in advance by the concerned supervisor/manager.</w:t>
      </w:r>
    </w:p>
    <w:p w14:paraId="38A7674C" w14:textId="77777777" w:rsidR="00E418CB" w:rsidRPr="004729D6" w:rsidRDefault="00E418CB" w:rsidP="00044EF6">
      <w:pPr>
        <w:pStyle w:val="ListParagraph"/>
        <w:numPr>
          <w:ilvl w:val="0"/>
          <w:numId w:val="13"/>
        </w:numPr>
        <w:spacing w:line="278" w:lineRule="auto"/>
        <w:contextualSpacing/>
        <w:jc w:val="both"/>
        <w:rPr>
          <w:rFonts w:ascii="Arial" w:hAnsi="Arial" w:cs="Arial"/>
          <w:sz w:val="22"/>
          <w:szCs w:val="22"/>
        </w:rPr>
      </w:pPr>
      <w:r w:rsidRPr="004729D6">
        <w:rPr>
          <w:rFonts w:ascii="Arial" w:hAnsi="Arial" w:cs="Arial"/>
          <w:sz w:val="22"/>
          <w:szCs w:val="22"/>
        </w:rPr>
        <w:t>An employee who fails to call in and report to work as scheduled for three (3) consecutive scheduled workdays will be deemed as having abandoned their position, and employment may be terminated at the discretion of the Company.</w:t>
      </w:r>
    </w:p>
    <w:p w14:paraId="09329DF6" w14:textId="77777777" w:rsidR="00E418CB" w:rsidRPr="004729D6" w:rsidRDefault="00E418CB" w:rsidP="00044EF6">
      <w:pPr>
        <w:pStyle w:val="ListParagraph"/>
        <w:numPr>
          <w:ilvl w:val="0"/>
          <w:numId w:val="13"/>
        </w:numPr>
        <w:spacing w:line="278" w:lineRule="auto"/>
        <w:contextualSpacing/>
        <w:jc w:val="both"/>
        <w:rPr>
          <w:rFonts w:ascii="Arial" w:hAnsi="Arial" w:cs="Arial"/>
          <w:sz w:val="22"/>
          <w:szCs w:val="22"/>
        </w:rPr>
      </w:pPr>
      <w:r w:rsidRPr="004729D6">
        <w:rPr>
          <w:rFonts w:ascii="Arial" w:hAnsi="Arial" w:cs="Arial"/>
          <w:sz w:val="22"/>
          <w:szCs w:val="22"/>
        </w:rPr>
        <w:t>Employees who engage in a pattern of frequent or excessive absenteeism or tardiness may be disciplined or terminated, at the Company's sole and exclusive discretion.</w:t>
      </w:r>
    </w:p>
    <w:p w14:paraId="75E2A78D" w14:textId="77777777" w:rsidR="00E418CB" w:rsidRPr="004729D6" w:rsidRDefault="00E418CB" w:rsidP="00E418CB">
      <w:pPr>
        <w:pStyle w:val="ListParagraph"/>
        <w:ind w:left="360"/>
        <w:jc w:val="both"/>
        <w:rPr>
          <w:rFonts w:ascii="Arial" w:hAnsi="Arial" w:cs="Arial"/>
          <w:sz w:val="22"/>
          <w:szCs w:val="22"/>
        </w:rPr>
      </w:pPr>
    </w:p>
    <w:p w14:paraId="0A8AF010" w14:textId="7093414A" w:rsidR="00057D69" w:rsidRPr="004729D6" w:rsidRDefault="00057D69" w:rsidP="00057D69">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5" w:name="_Toc193553429"/>
      <w:r w:rsidRPr="004729D6">
        <w:rPr>
          <w:rFonts w:cs="Arial"/>
          <w:b/>
          <w:bCs/>
          <w:color w:val="000000"/>
          <w:sz w:val="22"/>
          <w:szCs w:val="22"/>
          <w:lang w:val="en-GB"/>
        </w:rPr>
        <w:t>Flexible Work Arrangements</w:t>
      </w:r>
      <w:bookmarkEnd w:id="15"/>
    </w:p>
    <w:p w14:paraId="0F283E5A" w14:textId="545C609A" w:rsidR="00057D69" w:rsidRPr="004729D6" w:rsidRDefault="00706A70">
      <w:pPr>
        <w:pStyle w:val="ListParagraph"/>
        <w:numPr>
          <w:ilvl w:val="0"/>
          <w:numId w:val="60"/>
        </w:numPr>
        <w:spacing w:line="278" w:lineRule="auto"/>
        <w:contextualSpacing/>
        <w:jc w:val="both"/>
        <w:rPr>
          <w:rFonts w:ascii="Arial" w:hAnsi="Arial" w:cs="Arial"/>
          <w:sz w:val="22"/>
          <w:szCs w:val="22"/>
          <w:lang w:val="en-IN"/>
        </w:rPr>
      </w:pPr>
      <w:r w:rsidRPr="004729D6">
        <w:rPr>
          <w:rFonts w:ascii="Arial" w:hAnsi="Arial" w:cs="Arial"/>
          <w:sz w:val="22"/>
          <w:szCs w:val="22"/>
          <w:lang w:val="en-IN"/>
        </w:rPr>
        <w:t>Commitment to Work-Life Balance: 20 Microns Limited recognizes the importance of offering adaptable work structures that enable employees to balance their professional and personal responsibilities while maintaining business efficiency</w:t>
      </w:r>
      <w:r w:rsidR="00057D69" w:rsidRPr="004729D6">
        <w:rPr>
          <w:rFonts w:ascii="Arial" w:hAnsi="Arial" w:cs="Arial"/>
          <w:sz w:val="22"/>
          <w:szCs w:val="22"/>
          <w:lang w:val="en-IN"/>
        </w:rPr>
        <w:t>.</w:t>
      </w:r>
    </w:p>
    <w:p w14:paraId="111EE71D" w14:textId="77777777" w:rsidR="00706A70" w:rsidRPr="004729D6" w:rsidRDefault="00706A70">
      <w:pPr>
        <w:pStyle w:val="ListParagraph"/>
        <w:numPr>
          <w:ilvl w:val="0"/>
          <w:numId w:val="60"/>
        </w:numPr>
        <w:spacing w:line="278" w:lineRule="auto"/>
        <w:contextualSpacing/>
        <w:jc w:val="both"/>
        <w:rPr>
          <w:rFonts w:ascii="Arial" w:hAnsi="Arial" w:cs="Arial"/>
          <w:b/>
          <w:bCs/>
          <w:sz w:val="22"/>
          <w:szCs w:val="22"/>
        </w:rPr>
      </w:pPr>
      <w:r w:rsidRPr="004729D6">
        <w:rPr>
          <w:rFonts w:ascii="Arial" w:hAnsi="Arial" w:cs="Arial"/>
          <w:b/>
          <w:bCs/>
          <w:sz w:val="22"/>
          <w:szCs w:val="22"/>
        </w:rPr>
        <w:t>Eligibility &amp; Applicability:</w:t>
      </w:r>
    </w:p>
    <w:p w14:paraId="6994EC5E" w14:textId="77777777" w:rsidR="00706A70" w:rsidRPr="004729D6" w:rsidRDefault="00706A70">
      <w:pPr>
        <w:pStyle w:val="ListParagraph"/>
        <w:numPr>
          <w:ilvl w:val="0"/>
          <w:numId w:val="59"/>
        </w:numPr>
        <w:jc w:val="both"/>
        <w:rPr>
          <w:rFonts w:ascii="Arial" w:hAnsi="Arial" w:cs="Arial"/>
          <w:sz w:val="22"/>
          <w:szCs w:val="22"/>
        </w:rPr>
      </w:pPr>
      <w:r w:rsidRPr="004729D6">
        <w:rPr>
          <w:rFonts w:ascii="Arial" w:hAnsi="Arial" w:cs="Arial"/>
          <w:sz w:val="22"/>
          <w:szCs w:val="22"/>
        </w:rPr>
        <w:t xml:space="preserve">Work </w:t>
      </w:r>
      <w:r w:rsidRPr="004729D6">
        <w:rPr>
          <w:rFonts w:ascii="Arial" w:hAnsi="Arial" w:cs="Arial"/>
          <w:sz w:val="22"/>
          <w:szCs w:val="22"/>
          <w:lang w:val="en-IN"/>
        </w:rPr>
        <w:t>flexibility</w:t>
      </w:r>
      <w:r w:rsidRPr="004729D6">
        <w:rPr>
          <w:rFonts w:ascii="Arial" w:hAnsi="Arial" w:cs="Arial"/>
          <w:sz w:val="22"/>
          <w:szCs w:val="22"/>
        </w:rPr>
        <w:t xml:space="preserve"> is determined based on job roles, business priorities, and managerial approval.</w:t>
      </w:r>
    </w:p>
    <w:p w14:paraId="113CD221" w14:textId="77777777" w:rsidR="00706A70" w:rsidRPr="004729D6" w:rsidRDefault="00706A70">
      <w:pPr>
        <w:pStyle w:val="ListParagraph"/>
        <w:numPr>
          <w:ilvl w:val="0"/>
          <w:numId w:val="59"/>
        </w:numPr>
        <w:jc w:val="both"/>
        <w:rPr>
          <w:rFonts w:ascii="Arial" w:hAnsi="Arial" w:cs="Arial"/>
          <w:sz w:val="22"/>
          <w:szCs w:val="22"/>
        </w:rPr>
      </w:pPr>
      <w:r w:rsidRPr="004729D6">
        <w:rPr>
          <w:rFonts w:ascii="Arial" w:hAnsi="Arial" w:cs="Arial"/>
          <w:sz w:val="22"/>
          <w:szCs w:val="22"/>
          <w:lang w:val="en-IN"/>
        </w:rPr>
        <w:t>Employees</w:t>
      </w:r>
      <w:r w:rsidRPr="004729D6">
        <w:rPr>
          <w:rFonts w:ascii="Arial" w:hAnsi="Arial" w:cs="Arial"/>
          <w:sz w:val="22"/>
          <w:szCs w:val="22"/>
        </w:rPr>
        <w:t xml:space="preserve"> in manufacturing, quality control, and logistics who require on-site presence may have restricted flexibility compared to administrative and corporate staff.</w:t>
      </w:r>
    </w:p>
    <w:p w14:paraId="6555F8C1" w14:textId="77777777" w:rsidR="00706A70" w:rsidRPr="004729D6" w:rsidRDefault="00706A70">
      <w:pPr>
        <w:pStyle w:val="ListParagraph"/>
        <w:numPr>
          <w:ilvl w:val="0"/>
          <w:numId w:val="59"/>
        </w:numPr>
        <w:jc w:val="both"/>
        <w:rPr>
          <w:rFonts w:ascii="Arial" w:hAnsi="Arial" w:cs="Arial"/>
          <w:sz w:val="22"/>
          <w:szCs w:val="22"/>
        </w:rPr>
      </w:pPr>
      <w:r w:rsidRPr="004729D6">
        <w:rPr>
          <w:rFonts w:ascii="Arial" w:hAnsi="Arial" w:cs="Arial"/>
          <w:sz w:val="22"/>
          <w:szCs w:val="22"/>
          <w:lang w:val="en-IN"/>
        </w:rPr>
        <w:lastRenderedPageBreak/>
        <w:t>Requests</w:t>
      </w:r>
      <w:r w:rsidRPr="004729D6">
        <w:rPr>
          <w:rFonts w:ascii="Arial" w:hAnsi="Arial" w:cs="Arial"/>
          <w:sz w:val="22"/>
          <w:szCs w:val="22"/>
        </w:rPr>
        <w:t xml:space="preserve"> for modified work structures will be evaluated on performance consistency, role feasibility, and team requirements.</w:t>
      </w:r>
    </w:p>
    <w:p w14:paraId="2E34E9DE" w14:textId="46783A4C" w:rsidR="00706A70" w:rsidRPr="004729D6" w:rsidRDefault="00706A70">
      <w:pPr>
        <w:pStyle w:val="ListParagraph"/>
        <w:numPr>
          <w:ilvl w:val="0"/>
          <w:numId w:val="60"/>
        </w:numPr>
        <w:spacing w:line="278" w:lineRule="auto"/>
        <w:contextualSpacing/>
        <w:jc w:val="both"/>
        <w:rPr>
          <w:rFonts w:ascii="Arial" w:hAnsi="Arial" w:cs="Arial"/>
          <w:b/>
          <w:bCs/>
          <w:sz w:val="22"/>
          <w:szCs w:val="22"/>
        </w:rPr>
      </w:pPr>
      <w:r w:rsidRPr="004729D6">
        <w:rPr>
          <w:rFonts w:ascii="Arial" w:hAnsi="Arial" w:cs="Arial"/>
          <w:b/>
          <w:bCs/>
          <w:sz w:val="22"/>
          <w:szCs w:val="22"/>
        </w:rPr>
        <w:t>Flexible Work Arrangements:</w:t>
      </w:r>
    </w:p>
    <w:p w14:paraId="7FFBBA10" w14:textId="77777777" w:rsidR="00706A70" w:rsidRPr="004729D6" w:rsidRDefault="00706A70">
      <w:pPr>
        <w:pStyle w:val="ListParagraph"/>
        <w:numPr>
          <w:ilvl w:val="0"/>
          <w:numId w:val="59"/>
        </w:numPr>
        <w:jc w:val="both"/>
        <w:rPr>
          <w:rFonts w:ascii="Arial" w:hAnsi="Arial" w:cs="Arial"/>
          <w:b/>
          <w:bCs/>
          <w:sz w:val="22"/>
          <w:szCs w:val="22"/>
          <w:lang w:val="en-IN"/>
        </w:rPr>
      </w:pPr>
      <w:r w:rsidRPr="004729D6">
        <w:rPr>
          <w:rFonts w:ascii="Arial" w:hAnsi="Arial" w:cs="Arial"/>
          <w:b/>
          <w:bCs/>
          <w:sz w:val="22"/>
          <w:szCs w:val="22"/>
          <w:lang w:val="en-IN"/>
        </w:rPr>
        <w:t xml:space="preserve">Hybrid Work Model: </w:t>
      </w:r>
      <w:r w:rsidRPr="004729D6">
        <w:rPr>
          <w:rFonts w:ascii="Arial" w:hAnsi="Arial" w:cs="Arial"/>
          <w:sz w:val="22"/>
          <w:szCs w:val="22"/>
          <w:lang w:val="en-IN"/>
        </w:rPr>
        <w:t>Employees in roles that do not require continuous physical presence at production sites may be eligible for a hybrid work schedule, subject to managerial approval.</w:t>
      </w:r>
    </w:p>
    <w:p w14:paraId="235D51DC" w14:textId="7952FF80" w:rsidR="009A2088" w:rsidRPr="004729D6" w:rsidRDefault="009A2088" w:rsidP="009A2088">
      <w:pPr>
        <w:pStyle w:val="ListParagraph"/>
        <w:numPr>
          <w:ilvl w:val="0"/>
          <w:numId w:val="59"/>
        </w:numPr>
        <w:jc w:val="both"/>
        <w:rPr>
          <w:rFonts w:ascii="Arial" w:hAnsi="Arial" w:cs="Arial"/>
          <w:b/>
          <w:bCs/>
          <w:sz w:val="22"/>
          <w:szCs w:val="22"/>
          <w:lang w:val="en-IN"/>
        </w:rPr>
      </w:pPr>
      <w:r w:rsidRPr="004729D6">
        <w:rPr>
          <w:rFonts w:ascii="Arial" w:hAnsi="Arial" w:cs="Arial"/>
          <w:b/>
          <w:bCs/>
          <w:sz w:val="22"/>
          <w:szCs w:val="22"/>
          <w:lang w:val="en-IN"/>
        </w:rPr>
        <w:t>Work from Home</w:t>
      </w:r>
      <w:r w:rsidRPr="004729D6">
        <w:rPr>
          <w:rFonts w:ascii="Arial" w:hAnsi="Arial" w:cs="Arial"/>
          <w:b/>
          <w:bCs/>
          <w:sz w:val="22"/>
          <w:szCs w:val="22"/>
          <w:lang w:val="en-IN"/>
        </w:rPr>
        <w:t xml:space="preserve">: </w:t>
      </w:r>
      <w:r w:rsidRPr="004729D6">
        <w:rPr>
          <w:rFonts w:ascii="Arial" w:hAnsi="Arial" w:cs="Arial"/>
          <w:sz w:val="22"/>
          <w:szCs w:val="22"/>
          <w:lang w:val="en-IN"/>
        </w:rPr>
        <w:t xml:space="preserve">Employees in roles may be eligible for a </w:t>
      </w:r>
      <w:r w:rsidRPr="004729D6">
        <w:rPr>
          <w:rFonts w:ascii="Arial" w:hAnsi="Arial" w:cs="Arial"/>
          <w:sz w:val="22"/>
          <w:szCs w:val="22"/>
          <w:lang w:val="en-IN"/>
        </w:rPr>
        <w:t>work from home of</w:t>
      </w:r>
      <w:r w:rsidRPr="004729D6">
        <w:rPr>
          <w:rFonts w:ascii="Arial" w:hAnsi="Arial" w:cs="Arial"/>
          <w:sz w:val="22"/>
          <w:szCs w:val="22"/>
          <w:lang w:val="en-IN"/>
        </w:rPr>
        <w:t xml:space="preserve"> work schedule, subject to managerial approval.</w:t>
      </w:r>
    </w:p>
    <w:p w14:paraId="771E019A" w14:textId="77777777" w:rsidR="00706A70" w:rsidRPr="004729D6" w:rsidRDefault="00706A70">
      <w:pPr>
        <w:pStyle w:val="ListParagraph"/>
        <w:numPr>
          <w:ilvl w:val="0"/>
          <w:numId w:val="59"/>
        </w:numPr>
        <w:jc w:val="both"/>
        <w:rPr>
          <w:rFonts w:ascii="Arial" w:hAnsi="Arial" w:cs="Arial"/>
          <w:b/>
          <w:bCs/>
          <w:sz w:val="22"/>
          <w:szCs w:val="22"/>
          <w:lang w:val="en-IN"/>
        </w:rPr>
      </w:pPr>
      <w:r w:rsidRPr="004729D6">
        <w:rPr>
          <w:rFonts w:ascii="Arial" w:hAnsi="Arial" w:cs="Arial"/>
          <w:b/>
          <w:bCs/>
          <w:sz w:val="22"/>
          <w:szCs w:val="22"/>
          <w:lang w:val="en-IN"/>
        </w:rPr>
        <w:t xml:space="preserve">Shift Flexibility: </w:t>
      </w:r>
      <w:r w:rsidRPr="004729D6">
        <w:rPr>
          <w:rFonts w:ascii="Arial" w:hAnsi="Arial" w:cs="Arial"/>
          <w:sz w:val="22"/>
          <w:szCs w:val="22"/>
          <w:lang w:val="en-IN"/>
        </w:rPr>
        <w:t>Production-based employees working in shift rotations may request alterations based on workload distribution and operational feasibility.</w:t>
      </w:r>
    </w:p>
    <w:p w14:paraId="553072A5" w14:textId="77777777" w:rsidR="00706A70" w:rsidRPr="004729D6" w:rsidRDefault="00706A70">
      <w:pPr>
        <w:pStyle w:val="ListParagraph"/>
        <w:numPr>
          <w:ilvl w:val="0"/>
          <w:numId w:val="59"/>
        </w:numPr>
        <w:jc w:val="both"/>
        <w:rPr>
          <w:rFonts w:ascii="Arial" w:hAnsi="Arial" w:cs="Arial"/>
          <w:b/>
          <w:bCs/>
          <w:sz w:val="22"/>
          <w:szCs w:val="22"/>
          <w:lang w:val="en-IN"/>
        </w:rPr>
      </w:pPr>
      <w:r w:rsidRPr="004729D6">
        <w:rPr>
          <w:rFonts w:ascii="Arial" w:hAnsi="Arial" w:cs="Arial"/>
          <w:b/>
          <w:bCs/>
          <w:sz w:val="22"/>
          <w:szCs w:val="22"/>
          <w:lang w:val="en-IN"/>
        </w:rPr>
        <w:t xml:space="preserve">Collaborative Job Roles: </w:t>
      </w:r>
      <w:r w:rsidRPr="004729D6">
        <w:rPr>
          <w:rFonts w:ascii="Arial" w:hAnsi="Arial" w:cs="Arial"/>
          <w:sz w:val="22"/>
          <w:szCs w:val="22"/>
          <w:lang w:val="en-IN"/>
        </w:rPr>
        <w:t>Two employees may share the responsibilities of a single full-time position, based on departmental needs and leadership consent.</w:t>
      </w:r>
    </w:p>
    <w:p w14:paraId="3EAB0DF7" w14:textId="77777777" w:rsidR="00706A70" w:rsidRPr="004729D6" w:rsidRDefault="00706A70">
      <w:pPr>
        <w:pStyle w:val="ListParagraph"/>
        <w:numPr>
          <w:ilvl w:val="0"/>
          <w:numId w:val="59"/>
        </w:numPr>
        <w:jc w:val="both"/>
        <w:rPr>
          <w:rFonts w:ascii="Arial" w:hAnsi="Arial" w:cs="Arial"/>
          <w:b/>
          <w:bCs/>
          <w:sz w:val="22"/>
          <w:szCs w:val="22"/>
          <w:lang w:val="en-IN"/>
        </w:rPr>
      </w:pPr>
      <w:r w:rsidRPr="004729D6">
        <w:rPr>
          <w:rFonts w:ascii="Arial" w:hAnsi="Arial" w:cs="Arial"/>
          <w:b/>
          <w:bCs/>
          <w:sz w:val="22"/>
          <w:szCs w:val="22"/>
          <w:lang w:val="en-IN"/>
        </w:rPr>
        <w:t xml:space="preserve">Part-Time &amp; Reduced Hours: </w:t>
      </w:r>
      <w:r w:rsidRPr="004729D6">
        <w:rPr>
          <w:rFonts w:ascii="Arial" w:hAnsi="Arial" w:cs="Arial"/>
          <w:sz w:val="22"/>
          <w:szCs w:val="22"/>
          <w:lang w:val="en-IN"/>
        </w:rPr>
        <w:t>Employees can apply for reduced working hours based on business demands and role-specific allowances.</w:t>
      </w:r>
    </w:p>
    <w:p w14:paraId="1313CF4B" w14:textId="771EADEF" w:rsidR="00706A70" w:rsidRPr="004729D6" w:rsidRDefault="00706A70">
      <w:pPr>
        <w:pStyle w:val="ListParagraph"/>
        <w:numPr>
          <w:ilvl w:val="0"/>
          <w:numId w:val="60"/>
        </w:numPr>
        <w:spacing w:line="278" w:lineRule="auto"/>
        <w:contextualSpacing/>
        <w:jc w:val="both"/>
        <w:rPr>
          <w:rFonts w:ascii="Arial" w:hAnsi="Arial" w:cs="Arial"/>
          <w:b/>
          <w:bCs/>
          <w:sz w:val="22"/>
          <w:szCs w:val="22"/>
        </w:rPr>
      </w:pPr>
      <w:r w:rsidRPr="004729D6">
        <w:rPr>
          <w:rFonts w:ascii="Arial" w:hAnsi="Arial" w:cs="Arial"/>
          <w:b/>
          <w:bCs/>
          <w:sz w:val="22"/>
          <w:szCs w:val="22"/>
        </w:rPr>
        <w:t>Approval &amp; Oversight:</w:t>
      </w:r>
    </w:p>
    <w:p w14:paraId="7A041C4D" w14:textId="77777777" w:rsidR="00706A70" w:rsidRPr="004729D6" w:rsidRDefault="00706A70">
      <w:pPr>
        <w:pStyle w:val="ListParagraph"/>
        <w:numPr>
          <w:ilvl w:val="0"/>
          <w:numId w:val="59"/>
        </w:numPr>
        <w:jc w:val="both"/>
        <w:rPr>
          <w:rFonts w:ascii="Arial" w:hAnsi="Arial" w:cs="Arial"/>
          <w:sz w:val="22"/>
          <w:szCs w:val="22"/>
          <w:lang w:val="en-IN"/>
        </w:rPr>
      </w:pPr>
      <w:r w:rsidRPr="004729D6">
        <w:rPr>
          <w:rFonts w:ascii="Arial" w:hAnsi="Arial" w:cs="Arial"/>
          <w:sz w:val="22"/>
          <w:szCs w:val="22"/>
          <w:lang w:val="en-IN"/>
        </w:rPr>
        <w:t>Employees seeking alternative work arrangements must submit formal requests to HR and their reporting managers for assessment.</w:t>
      </w:r>
    </w:p>
    <w:p w14:paraId="0ABEAEB0" w14:textId="77777777" w:rsidR="00706A70" w:rsidRPr="004729D6" w:rsidRDefault="00706A70">
      <w:pPr>
        <w:pStyle w:val="ListParagraph"/>
        <w:numPr>
          <w:ilvl w:val="0"/>
          <w:numId w:val="59"/>
        </w:numPr>
        <w:jc w:val="both"/>
        <w:rPr>
          <w:rFonts w:ascii="Arial" w:hAnsi="Arial" w:cs="Arial"/>
          <w:sz w:val="22"/>
          <w:szCs w:val="22"/>
          <w:lang w:val="en-IN"/>
        </w:rPr>
      </w:pPr>
      <w:r w:rsidRPr="004729D6">
        <w:rPr>
          <w:rFonts w:ascii="Arial" w:hAnsi="Arial" w:cs="Arial"/>
          <w:sz w:val="22"/>
          <w:szCs w:val="22"/>
          <w:lang w:val="en-IN"/>
        </w:rPr>
        <w:t>Approved adjustments will undergo periodic performance evaluations to ensure they align with productivity and company objectives.</w:t>
      </w:r>
    </w:p>
    <w:p w14:paraId="50403B07" w14:textId="77777777" w:rsidR="00706A70" w:rsidRPr="004729D6" w:rsidRDefault="00706A70">
      <w:pPr>
        <w:pStyle w:val="ListParagraph"/>
        <w:numPr>
          <w:ilvl w:val="0"/>
          <w:numId w:val="59"/>
        </w:numPr>
        <w:jc w:val="both"/>
        <w:rPr>
          <w:rFonts w:ascii="Arial" w:hAnsi="Arial" w:cs="Arial"/>
          <w:sz w:val="22"/>
          <w:szCs w:val="22"/>
        </w:rPr>
      </w:pPr>
      <w:r w:rsidRPr="004729D6">
        <w:rPr>
          <w:rFonts w:ascii="Arial" w:hAnsi="Arial" w:cs="Arial"/>
          <w:sz w:val="22"/>
          <w:szCs w:val="22"/>
          <w:lang w:val="en-IN"/>
        </w:rPr>
        <w:t>HR will conduct quarterly audits to measure the impact of modified work structures on employee engagement</w:t>
      </w:r>
      <w:r w:rsidRPr="004729D6">
        <w:rPr>
          <w:rFonts w:ascii="Arial" w:hAnsi="Arial" w:cs="Arial"/>
          <w:sz w:val="22"/>
          <w:szCs w:val="22"/>
        </w:rPr>
        <w:t xml:space="preserve"> and operational success.</w:t>
      </w:r>
    </w:p>
    <w:p w14:paraId="4B255203" w14:textId="10DD967D" w:rsidR="00706A70" w:rsidRPr="004729D6" w:rsidRDefault="00706A70">
      <w:pPr>
        <w:pStyle w:val="ListParagraph"/>
        <w:numPr>
          <w:ilvl w:val="0"/>
          <w:numId w:val="60"/>
        </w:numPr>
        <w:spacing w:line="278" w:lineRule="auto"/>
        <w:contextualSpacing/>
        <w:jc w:val="both"/>
        <w:rPr>
          <w:rFonts w:ascii="Arial" w:hAnsi="Arial" w:cs="Arial"/>
          <w:b/>
          <w:bCs/>
          <w:sz w:val="22"/>
          <w:szCs w:val="22"/>
        </w:rPr>
      </w:pPr>
      <w:r w:rsidRPr="004729D6">
        <w:rPr>
          <w:rFonts w:ascii="Arial" w:hAnsi="Arial" w:cs="Arial"/>
          <w:b/>
          <w:bCs/>
          <w:sz w:val="22"/>
          <w:szCs w:val="22"/>
        </w:rPr>
        <w:t>Performance Standards &amp; Accountability:</w:t>
      </w:r>
    </w:p>
    <w:p w14:paraId="71C80817" w14:textId="77777777" w:rsidR="00706A70" w:rsidRPr="004729D6" w:rsidRDefault="00706A70">
      <w:pPr>
        <w:pStyle w:val="ListParagraph"/>
        <w:numPr>
          <w:ilvl w:val="0"/>
          <w:numId w:val="59"/>
        </w:numPr>
        <w:jc w:val="both"/>
        <w:rPr>
          <w:rFonts w:ascii="Arial" w:hAnsi="Arial" w:cs="Arial"/>
          <w:sz w:val="22"/>
          <w:szCs w:val="22"/>
          <w:lang w:val="en-IN"/>
        </w:rPr>
      </w:pPr>
      <w:r w:rsidRPr="004729D6">
        <w:rPr>
          <w:rFonts w:ascii="Arial" w:hAnsi="Arial" w:cs="Arial"/>
          <w:sz w:val="22"/>
          <w:szCs w:val="22"/>
          <w:lang w:val="en-IN"/>
        </w:rPr>
        <w:t>Employees with flexible work setups must demonstrate consistent responsiveness, reliability, and goal achievement.</w:t>
      </w:r>
    </w:p>
    <w:p w14:paraId="21EB53BE" w14:textId="77777777" w:rsidR="00706A70" w:rsidRPr="004729D6" w:rsidRDefault="00706A70">
      <w:pPr>
        <w:pStyle w:val="ListParagraph"/>
        <w:numPr>
          <w:ilvl w:val="0"/>
          <w:numId w:val="59"/>
        </w:numPr>
        <w:jc w:val="both"/>
        <w:rPr>
          <w:rFonts w:ascii="Arial" w:hAnsi="Arial" w:cs="Arial"/>
          <w:sz w:val="22"/>
          <w:szCs w:val="22"/>
          <w:lang w:val="en-IN"/>
        </w:rPr>
      </w:pPr>
      <w:r w:rsidRPr="004729D6">
        <w:rPr>
          <w:rFonts w:ascii="Arial" w:hAnsi="Arial" w:cs="Arial"/>
          <w:sz w:val="22"/>
          <w:szCs w:val="22"/>
          <w:lang w:val="en-IN"/>
        </w:rPr>
        <w:t>Work output will be evaluated using project milestones, deliverables, and engagement metrics.</w:t>
      </w:r>
    </w:p>
    <w:p w14:paraId="15ECC070" w14:textId="7D4E6A8B" w:rsidR="00057D69" w:rsidRPr="004729D6" w:rsidRDefault="00706A70">
      <w:pPr>
        <w:pStyle w:val="ListParagraph"/>
        <w:numPr>
          <w:ilvl w:val="0"/>
          <w:numId w:val="59"/>
        </w:numPr>
        <w:jc w:val="both"/>
        <w:rPr>
          <w:rFonts w:ascii="Arial" w:hAnsi="Arial" w:cs="Arial"/>
          <w:sz w:val="22"/>
          <w:szCs w:val="22"/>
          <w:lang w:val="en-IN"/>
        </w:rPr>
      </w:pPr>
      <w:r w:rsidRPr="004729D6">
        <w:rPr>
          <w:rFonts w:ascii="Arial" w:hAnsi="Arial" w:cs="Arial"/>
          <w:sz w:val="22"/>
          <w:szCs w:val="22"/>
          <w:lang w:val="en-IN"/>
        </w:rPr>
        <w:t>Supervisors will provide structured feedback and semi-annual performance reviews to ensure efficiency.</w:t>
      </w:r>
    </w:p>
    <w:p w14:paraId="5F5615C2" w14:textId="77777777" w:rsidR="00706A70" w:rsidRPr="004729D6" w:rsidRDefault="00706A70" w:rsidP="00706A70">
      <w:pPr>
        <w:pStyle w:val="ListParagraph"/>
        <w:ind w:left="1080"/>
        <w:jc w:val="both"/>
        <w:rPr>
          <w:rFonts w:ascii="Arial" w:hAnsi="Arial" w:cs="Arial"/>
          <w:sz w:val="22"/>
          <w:szCs w:val="22"/>
          <w:lang w:val="en-IN"/>
        </w:rPr>
      </w:pPr>
    </w:p>
    <w:p w14:paraId="399F72A1" w14:textId="77777777" w:rsidR="000A79CE" w:rsidRPr="004729D6" w:rsidRDefault="000A79CE" w:rsidP="000A79CE">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6" w:name="_Toc193553430"/>
      <w:r w:rsidRPr="004729D6">
        <w:rPr>
          <w:rFonts w:cs="Arial"/>
          <w:b/>
          <w:bCs/>
          <w:color w:val="000000"/>
          <w:sz w:val="22"/>
          <w:szCs w:val="22"/>
          <w:lang w:val="en-GB"/>
        </w:rPr>
        <w:t>Working Hours</w:t>
      </w:r>
      <w:bookmarkEnd w:id="16"/>
    </w:p>
    <w:p w14:paraId="34FD61DB" w14:textId="2D862261" w:rsidR="000A79CE" w:rsidRPr="004729D6" w:rsidRDefault="000A79CE" w:rsidP="000A79CE">
      <w:pPr>
        <w:pStyle w:val="ListParagraph"/>
        <w:ind w:left="360"/>
        <w:jc w:val="both"/>
        <w:rPr>
          <w:rFonts w:ascii="Arial" w:hAnsi="Arial" w:cs="Arial"/>
          <w:sz w:val="22"/>
          <w:szCs w:val="22"/>
        </w:rPr>
      </w:pPr>
      <w:r w:rsidRPr="004729D6">
        <w:rPr>
          <w:rFonts w:ascii="Arial" w:hAnsi="Arial" w:cs="Arial"/>
          <w:sz w:val="22"/>
          <w:szCs w:val="22"/>
        </w:rPr>
        <w:t xml:space="preserve">Each staff member should adopt standard work hours. The normal Workweek will be Monday to Saturday from 9.30 AM till 6:00 PM or as per the attendance policy published by HR. Staff members are </w:t>
      </w:r>
      <w:proofErr w:type="gramStart"/>
      <w:r w:rsidRPr="004729D6">
        <w:rPr>
          <w:rFonts w:ascii="Arial" w:hAnsi="Arial" w:cs="Arial"/>
          <w:sz w:val="22"/>
          <w:szCs w:val="22"/>
        </w:rPr>
        <w:t>allowed</w:t>
      </w:r>
      <w:proofErr w:type="gramEnd"/>
      <w:r w:rsidRPr="004729D6">
        <w:rPr>
          <w:rFonts w:ascii="Arial" w:hAnsi="Arial" w:cs="Arial"/>
          <w:sz w:val="22"/>
          <w:szCs w:val="22"/>
        </w:rPr>
        <w:t xml:space="preserve"> up to </w:t>
      </w:r>
      <w:r w:rsidR="0092726F" w:rsidRPr="004729D6">
        <w:rPr>
          <w:rFonts w:ascii="Arial" w:hAnsi="Arial" w:cs="Arial"/>
          <w:sz w:val="22"/>
          <w:szCs w:val="22"/>
        </w:rPr>
        <w:t>30:00 Minutes</w:t>
      </w:r>
      <w:r w:rsidRPr="004729D6">
        <w:rPr>
          <w:rFonts w:ascii="Arial" w:hAnsi="Arial" w:cs="Arial"/>
          <w:sz w:val="22"/>
          <w:szCs w:val="22"/>
        </w:rPr>
        <w:t xml:space="preserve"> for a lunch break. It should be taken between 1.00 PM and 2.00 PM. While there is official lunchtime for the department, staff members should arrange their lunch schedules to ensure that someone will be present to respond to telephone calls or visitors to the Office. </w:t>
      </w:r>
    </w:p>
    <w:p w14:paraId="779FE074" w14:textId="77777777" w:rsidR="000A79CE" w:rsidRPr="004729D6" w:rsidRDefault="000A79CE" w:rsidP="000A79CE">
      <w:pPr>
        <w:pStyle w:val="ListParagraph"/>
        <w:ind w:left="360"/>
        <w:jc w:val="both"/>
        <w:rPr>
          <w:rFonts w:ascii="Arial" w:hAnsi="Arial" w:cs="Arial"/>
          <w:sz w:val="22"/>
          <w:szCs w:val="22"/>
        </w:rPr>
      </w:pPr>
      <w:r w:rsidRPr="004729D6">
        <w:rPr>
          <w:rFonts w:ascii="Arial" w:hAnsi="Arial" w:cs="Arial"/>
          <w:sz w:val="22"/>
          <w:szCs w:val="22"/>
        </w:rPr>
        <w:t xml:space="preserve">Every employee is expected to attend work regularly and report to work on time. Requests for leave should be submitted to the Concerned Supervisor in advance whenever possible. When an employee is out on unplanned leave, such as due to illness or adverse weather, he or she should notify the office as soon as possible, preferably within an hour of the normal start of the workday and fill the request for leave form on arrival to work. If you are unable to report to work on time for any reason, telephone your supervisor as far as possible in advance. If you do not call in an absence in advance, it will be considered unexcused. Unsatisfactory attendance, including reporting late or quitting early, may be cause for disciplinary action. </w:t>
      </w:r>
    </w:p>
    <w:p w14:paraId="09E77A8E" w14:textId="77777777" w:rsidR="000A79CE" w:rsidRPr="004729D6" w:rsidRDefault="000A79CE" w:rsidP="000A79CE">
      <w:pPr>
        <w:pStyle w:val="ListParagraph"/>
        <w:ind w:left="360"/>
        <w:jc w:val="both"/>
        <w:rPr>
          <w:rFonts w:ascii="Arial" w:hAnsi="Arial" w:cs="Arial"/>
          <w:sz w:val="22"/>
          <w:szCs w:val="22"/>
        </w:rPr>
      </w:pPr>
      <w:r w:rsidRPr="004729D6">
        <w:rPr>
          <w:rFonts w:ascii="Arial" w:hAnsi="Arial" w:cs="Arial"/>
          <w:sz w:val="22"/>
          <w:szCs w:val="22"/>
        </w:rPr>
        <w:lastRenderedPageBreak/>
        <w:t xml:space="preserve">Employees working in </w:t>
      </w:r>
      <w:proofErr w:type="gramStart"/>
      <w:r w:rsidRPr="004729D6">
        <w:rPr>
          <w:rFonts w:ascii="Arial" w:hAnsi="Arial" w:cs="Arial"/>
          <w:sz w:val="22"/>
          <w:szCs w:val="22"/>
        </w:rPr>
        <w:t>shift</w:t>
      </w:r>
      <w:proofErr w:type="gramEnd"/>
      <w:r w:rsidRPr="004729D6">
        <w:rPr>
          <w:rFonts w:ascii="Arial" w:hAnsi="Arial" w:cs="Arial"/>
          <w:sz w:val="22"/>
          <w:szCs w:val="22"/>
        </w:rPr>
        <w:t xml:space="preserve"> (48 </w:t>
      </w:r>
      <w:proofErr w:type="spellStart"/>
      <w:r w:rsidRPr="004729D6">
        <w:rPr>
          <w:rFonts w:ascii="Arial" w:hAnsi="Arial" w:cs="Arial"/>
          <w:sz w:val="22"/>
          <w:szCs w:val="22"/>
        </w:rPr>
        <w:t>Hrs</w:t>
      </w:r>
      <w:proofErr w:type="spellEnd"/>
      <w:r w:rsidRPr="004729D6">
        <w:rPr>
          <w:rFonts w:ascii="Arial" w:hAnsi="Arial" w:cs="Arial"/>
          <w:sz w:val="22"/>
          <w:szCs w:val="22"/>
        </w:rPr>
        <w:t>/week) will follow the shift schedule of respective plants.</w:t>
      </w:r>
    </w:p>
    <w:p w14:paraId="08302245" w14:textId="77777777" w:rsidR="000A79CE" w:rsidRPr="004729D6" w:rsidRDefault="000A79CE" w:rsidP="00E418CB">
      <w:pPr>
        <w:pStyle w:val="ListParagraph"/>
        <w:ind w:left="360"/>
        <w:jc w:val="both"/>
        <w:rPr>
          <w:rFonts w:ascii="Arial" w:hAnsi="Arial" w:cs="Arial"/>
          <w:sz w:val="22"/>
          <w:szCs w:val="22"/>
        </w:rPr>
      </w:pPr>
    </w:p>
    <w:p w14:paraId="174196C9" w14:textId="77777777" w:rsidR="003E0079" w:rsidRPr="004729D6" w:rsidRDefault="003E0079" w:rsidP="003E0079">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7" w:name="_Toc193553431"/>
      <w:r w:rsidRPr="004729D6">
        <w:rPr>
          <w:rFonts w:cs="Arial"/>
          <w:b/>
          <w:bCs/>
          <w:color w:val="000000"/>
          <w:sz w:val="22"/>
          <w:szCs w:val="22"/>
          <w:lang w:val="en-GB"/>
        </w:rPr>
        <w:t>Time-Tracking &amp; Overtime Monitoring</w:t>
      </w:r>
      <w:bookmarkEnd w:id="17"/>
    </w:p>
    <w:p w14:paraId="70D69580" w14:textId="3A94A746" w:rsidR="003351BB" w:rsidRPr="004729D6" w:rsidRDefault="003351BB" w:rsidP="003351BB">
      <w:pPr>
        <w:pStyle w:val="ListParagraph"/>
        <w:numPr>
          <w:ilvl w:val="0"/>
          <w:numId w:val="56"/>
        </w:numPr>
        <w:spacing w:line="278" w:lineRule="auto"/>
        <w:contextualSpacing/>
        <w:jc w:val="both"/>
        <w:rPr>
          <w:rFonts w:ascii="Arial" w:hAnsi="Arial" w:cs="Arial"/>
          <w:sz w:val="22"/>
          <w:szCs w:val="22"/>
        </w:rPr>
      </w:pPr>
      <w:r w:rsidRPr="004729D6">
        <w:rPr>
          <w:rFonts w:ascii="Arial" w:hAnsi="Arial" w:cs="Arial"/>
          <w:sz w:val="22"/>
          <w:szCs w:val="22"/>
        </w:rPr>
        <w:t xml:space="preserve">To accurately track working hours and ensure compliance with labor regulations, 20 Microns Limited has implemented </w:t>
      </w:r>
      <w:r w:rsidR="0092726F" w:rsidRPr="004729D6">
        <w:rPr>
          <w:rFonts w:ascii="Arial" w:hAnsi="Arial" w:cs="Arial"/>
          <w:sz w:val="22"/>
          <w:szCs w:val="22"/>
        </w:rPr>
        <w:t>Spine HR</w:t>
      </w:r>
      <w:r w:rsidRPr="004729D6">
        <w:rPr>
          <w:rFonts w:ascii="Arial" w:hAnsi="Arial" w:cs="Arial"/>
          <w:sz w:val="22"/>
          <w:szCs w:val="22"/>
        </w:rPr>
        <w:t>, a digital time-tracking system that monitors employee attendance, working hours, and overtime in real time. This system ensures transparency and prevents unauthorized deviations from scheduled work hours.</w:t>
      </w:r>
    </w:p>
    <w:p w14:paraId="30A2FA40" w14:textId="439DC7B3" w:rsidR="003E0079" w:rsidRPr="004729D6" w:rsidRDefault="003351BB" w:rsidP="003351BB">
      <w:pPr>
        <w:pStyle w:val="ListParagraph"/>
        <w:numPr>
          <w:ilvl w:val="0"/>
          <w:numId w:val="56"/>
        </w:numPr>
        <w:spacing w:line="278" w:lineRule="auto"/>
        <w:contextualSpacing/>
        <w:jc w:val="both"/>
        <w:rPr>
          <w:rFonts w:ascii="Arial" w:hAnsi="Arial" w:cs="Arial"/>
          <w:sz w:val="22"/>
          <w:szCs w:val="22"/>
        </w:rPr>
      </w:pPr>
      <w:r w:rsidRPr="004729D6">
        <w:rPr>
          <w:rFonts w:ascii="Arial" w:hAnsi="Arial" w:cs="Arial"/>
          <w:sz w:val="22"/>
          <w:szCs w:val="22"/>
        </w:rPr>
        <w:t>Employees must log</w:t>
      </w:r>
      <w:r w:rsidR="0092726F" w:rsidRPr="004729D6">
        <w:rPr>
          <w:rFonts w:ascii="Arial" w:hAnsi="Arial" w:cs="Arial"/>
          <w:sz w:val="22"/>
          <w:szCs w:val="22"/>
        </w:rPr>
        <w:t xml:space="preserve"> </w:t>
      </w:r>
      <w:proofErr w:type="gramStart"/>
      <w:r w:rsidR="0092726F" w:rsidRPr="004729D6">
        <w:rPr>
          <w:rFonts w:ascii="Arial" w:hAnsi="Arial" w:cs="Arial"/>
          <w:sz w:val="22"/>
          <w:szCs w:val="22"/>
        </w:rPr>
        <w:t>in</w:t>
      </w:r>
      <w:proofErr w:type="gramEnd"/>
      <w:r w:rsidR="00F9715C" w:rsidRPr="004729D6">
        <w:rPr>
          <w:rFonts w:ascii="Arial" w:hAnsi="Arial" w:cs="Arial"/>
          <w:sz w:val="22"/>
          <w:szCs w:val="22"/>
        </w:rPr>
        <w:t xml:space="preserve"> </w:t>
      </w:r>
      <w:r w:rsidR="00F9715C" w:rsidRPr="004729D6">
        <w:rPr>
          <w:rFonts w:ascii="Arial" w:hAnsi="Arial" w:cs="Arial"/>
          <w:sz w:val="22"/>
          <w:szCs w:val="22"/>
        </w:rPr>
        <w:t>Spine HR system for work from home</w:t>
      </w:r>
      <w:r w:rsidR="00F9715C" w:rsidRPr="004729D6">
        <w:rPr>
          <w:rFonts w:ascii="Arial" w:hAnsi="Arial" w:cs="Arial"/>
          <w:sz w:val="22"/>
          <w:szCs w:val="22"/>
        </w:rPr>
        <w:t xml:space="preserve"> </w:t>
      </w:r>
      <w:r w:rsidR="0092726F" w:rsidRPr="004729D6">
        <w:rPr>
          <w:rFonts w:ascii="Arial" w:hAnsi="Arial" w:cs="Arial"/>
          <w:sz w:val="22"/>
          <w:szCs w:val="22"/>
        </w:rPr>
        <w:t xml:space="preserve">/ digital punching </w:t>
      </w:r>
      <w:r w:rsidR="00F9715C" w:rsidRPr="004729D6">
        <w:rPr>
          <w:rFonts w:ascii="Arial" w:hAnsi="Arial" w:cs="Arial"/>
          <w:sz w:val="22"/>
          <w:szCs w:val="22"/>
        </w:rPr>
        <w:t xml:space="preserve">in </w:t>
      </w:r>
      <w:r w:rsidR="00F9715C" w:rsidRPr="004729D6">
        <w:rPr>
          <w:rFonts w:ascii="Arial" w:hAnsi="Arial" w:cs="Arial"/>
          <w:sz w:val="22"/>
          <w:szCs w:val="22"/>
        </w:rPr>
        <w:t>Digital Attendance system</w:t>
      </w:r>
      <w:r w:rsidRPr="004729D6">
        <w:rPr>
          <w:rFonts w:ascii="Arial" w:hAnsi="Arial" w:cs="Arial"/>
          <w:sz w:val="22"/>
          <w:szCs w:val="22"/>
        </w:rPr>
        <w:t xml:space="preserve"> their working hours daily using the system records check-in and check-out times, lunch breaks, and overtime hours, helping identify cases of excessive overtime, irregular working hours, or absenteeism</w:t>
      </w:r>
      <w:r w:rsidR="003E0079" w:rsidRPr="004729D6">
        <w:rPr>
          <w:rFonts w:ascii="Arial" w:hAnsi="Arial" w:cs="Arial"/>
          <w:sz w:val="22"/>
          <w:szCs w:val="22"/>
        </w:rPr>
        <w:t>.</w:t>
      </w:r>
    </w:p>
    <w:p w14:paraId="180536AE" w14:textId="5D21021C" w:rsidR="003351BB" w:rsidRPr="004729D6" w:rsidRDefault="003351BB" w:rsidP="003E0079">
      <w:pPr>
        <w:pStyle w:val="ListParagraph"/>
        <w:numPr>
          <w:ilvl w:val="0"/>
          <w:numId w:val="56"/>
        </w:numPr>
        <w:spacing w:line="278" w:lineRule="auto"/>
        <w:contextualSpacing/>
        <w:jc w:val="both"/>
        <w:rPr>
          <w:rFonts w:ascii="Arial" w:hAnsi="Arial" w:cs="Arial"/>
          <w:sz w:val="22"/>
          <w:szCs w:val="22"/>
        </w:rPr>
      </w:pPr>
      <w:r w:rsidRPr="004729D6">
        <w:rPr>
          <w:rFonts w:ascii="Arial" w:hAnsi="Arial" w:cs="Arial"/>
          <w:sz w:val="22"/>
          <w:szCs w:val="22"/>
        </w:rPr>
        <w:t>Overtime Approval &amp; Monitoring:</w:t>
      </w:r>
    </w:p>
    <w:p w14:paraId="7390DDEB" w14:textId="3C5A1E36"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 xml:space="preserve">Employees must submit overtime requests in advance through </w:t>
      </w:r>
      <w:r w:rsidR="0092726F" w:rsidRPr="004729D6">
        <w:rPr>
          <w:rFonts w:ascii="Arial" w:hAnsi="Arial" w:cs="Arial"/>
          <w:sz w:val="22"/>
          <w:szCs w:val="22"/>
        </w:rPr>
        <w:t>Spine HR</w:t>
      </w:r>
      <w:r w:rsidRPr="004729D6">
        <w:rPr>
          <w:rFonts w:ascii="Arial" w:hAnsi="Arial" w:cs="Arial"/>
          <w:sz w:val="22"/>
          <w:szCs w:val="22"/>
        </w:rPr>
        <w:t xml:space="preserve"> for review and approval by their supervisors.</w:t>
      </w:r>
    </w:p>
    <w:p w14:paraId="179E86DF" w14:textId="77777777"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The system sends real-time alerts when employees approach or exceed standard working hours, ensuring compliance with labor policies.</w:t>
      </w:r>
    </w:p>
    <w:p w14:paraId="7465D136" w14:textId="681C07C4"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Unauthorized overtime will not be compensated unless formally approved, promoting accountability and workload balance.</w:t>
      </w:r>
    </w:p>
    <w:p w14:paraId="77673EE4" w14:textId="5ACD0387" w:rsidR="003E0079" w:rsidRPr="004729D6" w:rsidRDefault="003351BB" w:rsidP="003E0079">
      <w:pPr>
        <w:pStyle w:val="ListParagraph"/>
        <w:numPr>
          <w:ilvl w:val="0"/>
          <w:numId w:val="56"/>
        </w:numPr>
        <w:spacing w:line="278" w:lineRule="auto"/>
        <w:contextualSpacing/>
        <w:jc w:val="both"/>
        <w:rPr>
          <w:rFonts w:ascii="Arial" w:hAnsi="Arial" w:cs="Arial"/>
          <w:sz w:val="22"/>
          <w:szCs w:val="22"/>
        </w:rPr>
      </w:pPr>
      <w:r w:rsidRPr="004729D6">
        <w:rPr>
          <w:rFonts w:ascii="Arial" w:hAnsi="Arial" w:cs="Arial"/>
          <w:sz w:val="22"/>
          <w:szCs w:val="22"/>
        </w:rPr>
        <w:t>Internal Audits &amp; Compliance Checks:</w:t>
      </w:r>
    </w:p>
    <w:p w14:paraId="1ADD4986" w14:textId="77777777"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The HR department conducts regular reviews of time records to monitor policy adherence and detect patterns of excessive work hours.</w:t>
      </w:r>
    </w:p>
    <w:p w14:paraId="365A69B4" w14:textId="77777777"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Comprehensive audits are performed quarterly to identify potential labor law violations, optimize shift management, and mitigate employee fatigue.</w:t>
      </w:r>
    </w:p>
    <w:p w14:paraId="09970D7C" w14:textId="5948021B" w:rsidR="003351BB" w:rsidRPr="004729D6" w:rsidRDefault="003351BB">
      <w:pPr>
        <w:pStyle w:val="ListParagraph"/>
        <w:numPr>
          <w:ilvl w:val="1"/>
          <w:numId w:val="70"/>
        </w:numPr>
        <w:spacing w:line="278" w:lineRule="auto"/>
        <w:ind w:left="1134"/>
        <w:contextualSpacing/>
        <w:jc w:val="both"/>
        <w:rPr>
          <w:rFonts w:ascii="Arial" w:hAnsi="Arial" w:cs="Arial"/>
          <w:sz w:val="22"/>
          <w:szCs w:val="22"/>
        </w:rPr>
      </w:pPr>
      <w:r w:rsidRPr="004729D6">
        <w:rPr>
          <w:rFonts w:ascii="Arial" w:hAnsi="Arial" w:cs="Arial"/>
          <w:sz w:val="22"/>
          <w:szCs w:val="22"/>
        </w:rPr>
        <w:t xml:space="preserve">Management receives data-driven insights from </w:t>
      </w:r>
      <w:r w:rsidR="0092726F" w:rsidRPr="004729D6">
        <w:rPr>
          <w:rFonts w:ascii="Arial" w:hAnsi="Arial" w:cs="Arial"/>
          <w:sz w:val="22"/>
          <w:szCs w:val="22"/>
        </w:rPr>
        <w:t>Spine HR</w:t>
      </w:r>
      <w:r w:rsidRPr="004729D6">
        <w:rPr>
          <w:rFonts w:ascii="Arial" w:hAnsi="Arial" w:cs="Arial"/>
          <w:sz w:val="22"/>
          <w:szCs w:val="22"/>
        </w:rPr>
        <w:t>, allowing for informed decision-making on staffing, productivity, and work-life balance.</w:t>
      </w:r>
    </w:p>
    <w:p w14:paraId="533E4749" w14:textId="77777777" w:rsidR="003E0079" w:rsidRPr="004729D6" w:rsidRDefault="003E0079" w:rsidP="00E418CB">
      <w:pPr>
        <w:pStyle w:val="ListParagraph"/>
        <w:ind w:left="360"/>
        <w:jc w:val="both"/>
        <w:rPr>
          <w:rFonts w:ascii="Arial" w:hAnsi="Arial" w:cs="Arial"/>
          <w:sz w:val="22"/>
          <w:szCs w:val="22"/>
        </w:rPr>
      </w:pPr>
    </w:p>
    <w:p w14:paraId="559C25C2" w14:textId="4C81A6D5" w:rsidR="000A79CE" w:rsidRPr="004729D6" w:rsidRDefault="004A4E1D" w:rsidP="000A79CE">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8" w:name="_Toc193553432"/>
      <w:r w:rsidRPr="004729D6">
        <w:rPr>
          <w:rFonts w:cs="Arial"/>
          <w:b/>
          <w:bCs/>
          <w:color w:val="000000"/>
          <w:sz w:val="22"/>
          <w:szCs w:val="22"/>
          <w:lang w:val="en-GB"/>
        </w:rPr>
        <w:t>Compensation Review &amp; Pay Equity</w:t>
      </w:r>
      <w:bookmarkEnd w:id="18"/>
    </w:p>
    <w:p w14:paraId="54D803D8" w14:textId="17973C3A"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Commitment to Fair Compensation: 20 Microns Limited ensures that all employees receive fair and competitive wages aligned with industry standards, local economic conditions, and their contributions to the company.</w:t>
      </w:r>
    </w:p>
    <w:p w14:paraId="06A72FDD" w14:textId="2EBF99CA"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Minimum Wage &amp; Industry Standards: Wages and benefits paid for a standard working week meet, at a minimum, national legal standards or industry benchmark standards, whichever is higher. Wages should always be sufficient to meet basic needs and provide discretionary income.</w:t>
      </w:r>
    </w:p>
    <w:p w14:paraId="02444210" w14:textId="74D92627"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Regular Compensation Reviews: The company periodically evaluates wage levels against external benchmarks, including inflation rates, cost of living adjustments, and industry salary trends, to maintain equitable pay structures.</w:t>
      </w:r>
    </w:p>
    <w:p w14:paraId="19A6F806" w14:textId="0030FE0C"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lastRenderedPageBreak/>
        <w:t>Market &amp; Economic Adjustments: Compensation policies consider market trends, government-mandated wage policies, and company performance to ensure sustainable and fair wage adjustments.</w:t>
      </w:r>
    </w:p>
    <w:p w14:paraId="60B6E7BB" w14:textId="6758D6D9"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Compliance with Legal Standards: The company strictly adheres to local labor laws, minimum wage regulations, and fair compensation principles in all salary and benefits-related matters.</w:t>
      </w:r>
    </w:p>
    <w:p w14:paraId="605FC4C2" w14:textId="691AAB56" w:rsidR="00A1414B" w:rsidRPr="004729D6" w:rsidRDefault="00A1414B">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Fair Wage Practices: Deductions from wages as a disciplinary measure are strictly prohibited. No deductions beyond those permitted by national law shall be made without the expressed permission of the worker concerned. All disciplinary measures affecting wages will be properly recorded.</w:t>
      </w:r>
    </w:p>
    <w:p w14:paraId="03715CEC" w14:textId="77777777" w:rsidR="004A4E1D" w:rsidRPr="004729D6" w:rsidRDefault="004A4E1D">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Pay Equity &amp; Wage Gap Assessments:</w:t>
      </w:r>
    </w:p>
    <w:p w14:paraId="2F067F89"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HR performs routine salary audits to identify and rectify pay gaps related to gender, job role, or tenure.</w:t>
      </w:r>
    </w:p>
    <w:p w14:paraId="27576E48"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Compensation structures are aligned with equal pay regulations, ensuring that employees in similar roles with comparable skills receive consistent remuneration.</w:t>
      </w:r>
    </w:p>
    <w:p w14:paraId="602E8CE2"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A structured grievance mechanism is available for employees to report concerns about unfair pay discrepancies, which are reviewed and addressed through a transparent resolution process.</w:t>
      </w:r>
    </w:p>
    <w:p w14:paraId="74DF93F0" w14:textId="4AEA77EF" w:rsidR="004A4E1D" w:rsidRPr="004729D6" w:rsidRDefault="004A4E1D">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Transparent Compensation Framework:</w:t>
      </w:r>
    </w:p>
    <w:p w14:paraId="403B5639"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Employees receive detailed breakdowns of their salary components, including base salary, allowances, bonuses, and deductions.</w:t>
      </w:r>
    </w:p>
    <w:p w14:paraId="3F67A23F"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Career progression and salary adjustment criteria are communicated through structured performance appraisals and training programs.</w:t>
      </w:r>
    </w:p>
    <w:p w14:paraId="05C8270D"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HR collaborates with senior management to implement salary enhancements for high performers, ensuring merit-based rewards and long-term financial stability.</w:t>
      </w:r>
    </w:p>
    <w:p w14:paraId="6A8EE13B" w14:textId="052AB1E5" w:rsidR="004A4E1D" w:rsidRPr="004729D6" w:rsidRDefault="004A4E1D">
      <w:pPr>
        <w:pStyle w:val="ListParagraph"/>
        <w:numPr>
          <w:ilvl w:val="0"/>
          <w:numId w:val="58"/>
        </w:numPr>
        <w:spacing w:line="278" w:lineRule="auto"/>
        <w:contextualSpacing/>
        <w:jc w:val="both"/>
        <w:rPr>
          <w:rFonts w:ascii="Arial" w:hAnsi="Arial" w:cs="Arial"/>
          <w:sz w:val="22"/>
          <w:szCs w:val="22"/>
        </w:rPr>
      </w:pPr>
      <w:r w:rsidRPr="004729D6">
        <w:rPr>
          <w:rFonts w:ascii="Arial" w:hAnsi="Arial" w:cs="Arial"/>
          <w:sz w:val="22"/>
          <w:szCs w:val="22"/>
        </w:rPr>
        <w:t>Monitoring &amp; Continuous Improvement:</w:t>
      </w:r>
    </w:p>
    <w:p w14:paraId="06638787" w14:textId="579A1396"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The company conducts annual pay structure evaluations to maintain fairness and competitiveness.</w:t>
      </w:r>
    </w:p>
    <w:p w14:paraId="3352F985" w14:textId="77777777" w:rsidR="004A4E1D"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 feedback surveys on compensation satisfaction are conducted annually to address concerns and improve remuneration policies.</w:t>
      </w:r>
    </w:p>
    <w:p w14:paraId="69A72C70" w14:textId="346DF140" w:rsidR="000A79CE" w:rsidRPr="004729D6" w:rsidRDefault="004A4E1D">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Wage policies are reviewed in consultation with external salary benchmarking studies, ensuring alignment with industry best practices.</w:t>
      </w:r>
    </w:p>
    <w:p w14:paraId="2A212BDA" w14:textId="77777777" w:rsidR="000A79CE" w:rsidRPr="004729D6" w:rsidRDefault="000A79CE" w:rsidP="00E418CB">
      <w:pPr>
        <w:pStyle w:val="ListParagraph"/>
        <w:ind w:left="360"/>
        <w:jc w:val="both"/>
        <w:rPr>
          <w:rFonts w:ascii="Arial" w:hAnsi="Arial" w:cs="Arial"/>
          <w:sz w:val="22"/>
          <w:szCs w:val="22"/>
        </w:rPr>
      </w:pPr>
    </w:p>
    <w:p w14:paraId="1342CD7A" w14:textId="4F83F969"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9" w:name="_Toc193553433"/>
      <w:r w:rsidRPr="004729D6">
        <w:rPr>
          <w:rFonts w:cs="Arial"/>
          <w:b/>
          <w:bCs/>
          <w:color w:val="000000"/>
          <w:sz w:val="22"/>
          <w:szCs w:val="22"/>
          <w:lang w:val="en-GB"/>
        </w:rPr>
        <w:t>Overtime</w:t>
      </w:r>
      <w:bookmarkEnd w:id="19"/>
    </w:p>
    <w:p w14:paraId="04D1818A" w14:textId="68ACED8E" w:rsidR="00E418CB" w:rsidRPr="004729D6" w:rsidRDefault="00E418CB" w:rsidP="00044EF6">
      <w:pPr>
        <w:pStyle w:val="ListParagraph"/>
        <w:numPr>
          <w:ilvl w:val="0"/>
          <w:numId w:val="12"/>
        </w:numPr>
        <w:spacing w:line="278" w:lineRule="auto"/>
        <w:contextualSpacing/>
        <w:jc w:val="both"/>
        <w:rPr>
          <w:rFonts w:ascii="Arial" w:hAnsi="Arial" w:cs="Arial"/>
          <w:sz w:val="22"/>
          <w:szCs w:val="22"/>
        </w:rPr>
      </w:pPr>
      <w:r w:rsidRPr="004729D6">
        <w:rPr>
          <w:rFonts w:ascii="Arial" w:hAnsi="Arial" w:cs="Arial"/>
          <w:sz w:val="22"/>
          <w:szCs w:val="22"/>
        </w:rPr>
        <w:t xml:space="preserve">All employees are required to work </w:t>
      </w:r>
      <w:r w:rsidR="00B05CB4" w:rsidRPr="004729D6">
        <w:rPr>
          <w:rFonts w:ascii="Arial" w:hAnsi="Arial" w:cs="Arial"/>
          <w:b/>
          <w:bCs/>
          <w:i/>
          <w:iCs/>
          <w:sz w:val="22"/>
          <w:szCs w:val="22"/>
          <w:u w:val="single"/>
        </w:rPr>
        <w:t>eight (8) hours per day from 9:30 AM to 6</w:t>
      </w:r>
      <w:r w:rsidRPr="004729D6">
        <w:rPr>
          <w:rFonts w:ascii="Arial" w:hAnsi="Arial" w:cs="Arial"/>
          <w:b/>
          <w:bCs/>
          <w:i/>
          <w:iCs/>
          <w:sz w:val="22"/>
          <w:szCs w:val="22"/>
          <w:u w:val="single"/>
        </w:rPr>
        <w:t>:00 PM</w:t>
      </w:r>
      <w:r w:rsidRPr="004729D6">
        <w:rPr>
          <w:rFonts w:ascii="Arial" w:hAnsi="Arial" w:cs="Arial"/>
          <w:sz w:val="22"/>
          <w:szCs w:val="22"/>
        </w:rPr>
        <w:t xml:space="preserve"> except on the designated holidays where the workplace is located.</w:t>
      </w:r>
    </w:p>
    <w:p w14:paraId="746331CB" w14:textId="77777777" w:rsidR="00E418CB" w:rsidRPr="004729D6" w:rsidRDefault="00E418CB" w:rsidP="00044EF6">
      <w:pPr>
        <w:pStyle w:val="ListParagraph"/>
        <w:numPr>
          <w:ilvl w:val="0"/>
          <w:numId w:val="12"/>
        </w:numPr>
        <w:spacing w:line="278" w:lineRule="auto"/>
        <w:contextualSpacing/>
        <w:jc w:val="both"/>
        <w:rPr>
          <w:rFonts w:ascii="Arial" w:hAnsi="Arial" w:cs="Arial"/>
          <w:sz w:val="22"/>
          <w:szCs w:val="22"/>
        </w:rPr>
      </w:pPr>
      <w:r w:rsidRPr="004729D6">
        <w:rPr>
          <w:rFonts w:ascii="Arial" w:hAnsi="Arial" w:cs="Arial"/>
          <w:sz w:val="22"/>
          <w:szCs w:val="22"/>
        </w:rPr>
        <w:t>Both the Company and employees shall endeavor to reduce the overtime work. All overtime must be approved and authorized before being worked. Employees required to work overtime will be given advance notice except in emergencies.</w:t>
      </w:r>
    </w:p>
    <w:p w14:paraId="16552622" w14:textId="5928C011"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0" w:name="_Toc193553434"/>
      <w:r w:rsidRPr="004729D6">
        <w:rPr>
          <w:rFonts w:cs="Arial"/>
          <w:b/>
          <w:bCs/>
          <w:color w:val="000000"/>
          <w:sz w:val="22"/>
          <w:szCs w:val="22"/>
          <w:lang w:val="en-GB"/>
        </w:rPr>
        <w:lastRenderedPageBreak/>
        <w:t>Deductions</w:t>
      </w:r>
      <w:bookmarkEnd w:id="20"/>
    </w:p>
    <w:p w14:paraId="5BA4A1D8" w14:textId="77777777" w:rsidR="00E418CB" w:rsidRPr="004729D6" w:rsidRDefault="00E418CB" w:rsidP="00E418CB">
      <w:pPr>
        <w:pStyle w:val="ListParagraph"/>
        <w:ind w:left="360"/>
        <w:jc w:val="both"/>
        <w:rPr>
          <w:rFonts w:ascii="Arial" w:hAnsi="Arial" w:cs="Arial"/>
          <w:sz w:val="22"/>
          <w:szCs w:val="22"/>
        </w:rPr>
      </w:pPr>
      <w:r w:rsidRPr="004729D6">
        <w:rPr>
          <w:rFonts w:ascii="Arial" w:hAnsi="Arial" w:cs="Arial"/>
          <w:sz w:val="22"/>
          <w:szCs w:val="22"/>
        </w:rPr>
        <w:t>The Company reserves the right at any time during your employment, or on termination of employment to deduct from your salary any overpayment made and/or money owed to the Company by you. This includes any excess holiday, outstanding loans, advances, and relocation costs.</w:t>
      </w:r>
    </w:p>
    <w:p w14:paraId="4AD9C2C1" w14:textId="77777777" w:rsidR="009A2088" w:rsidRPr="004729D6" w:rsidRDefault="009A2088" w:rsidP="00E418CB">
      <w:pPr>
        <w:pStyle w:val="ListParagraph"/>
        <w:ind w:left="360"/>
        <w:jc w:val="both"/>
        <w:rPr>
          <w:rFonts w:ascii="Arial" w:hAnsi="Arial" w:cs="Arial"/>
          <w:sz w:val="22"/>
          <w:szCs w:val="22"/>
        </w:rPr>
      </w:pPr>
    </w:p>
    <w:p w14:paraId="503D1AA1" w14:textId="01E29FA1"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1" w:name="_Toc193553435"/>
      <w:r w:rsidRPr="004729D6">
        <w:rPr>
          <w:rFonts w:cs="Arial"/>
          <w:b/>
          <w:bCs/>
          <w:color w:val="000000"/>
          <w:sz w:val="22"/>
          <w:szCs w:val="22"/>
          <w:lang w:val="en-GB"/>
        </w:rPr>
        <w:t>Probation period</w:t>
      </w:r>
      <w:bookmarkEnd w:id="21"/>
    </w:p>
    <w:p w14:paraId="53336270" w14:textId="77777777" w:rsidR="00E418CB" w:rsidRPr="004729D6" w:rsidRDefault="00E418CB" w:rsidP="00044EF6">
      <w:pPr>
        <w:pStyle w:val="ListParagraph"/>
        <w:numPr>
          <w:ilvl w:val="0"/>
          <w:numId w:val="11"/>
        </w:numPr>
        <w:spacing w:line="278" w:lineRule="auto"/>
        <w:contextualSpacing/>
        <w:jc w:val="both"/>
        <w:rPr>
          <w:rFonts w:ascii="Arial" w:hAnsi="Arial" w:cs="Arial"/>
          <w:sz w:val="22"/>
          <w:szCs w:val="22"/>
        </w:rPr>
      </w:pPr>
      <w:r w:rsidRPr="004729D6">
        <w:rPr>
          <w:rFonts w:ascii="Arial" w:hAnsi="Arial" w:cs="Arial"/>
          <w:sz w:val="22"/>
          <w:szCs w:val="22"/>
        </w:rPr>
        <w:t>Putting employees under probation is a system to gauge the performance of new entrants, it is the preliminary step in setting the quality of performance among the team. The probation period helps both the Company and the employee to assess suitability for employment.</w:t>
      </w:r>
    </w:p>
    <w:p w14:paraId="75543541" w14:textId="77777777" w:rsidR="00E418CB" w:rsidRPr="004729D6" w:rsidRDefault="00E418CB" w:rsidP="00044EF6">
      <w:pPr>
        <w:pStyle w:val="ListParagraph"/>
        <w:numPr>
          <w:ilvl w:val="0"/>
          <w:numId w:val="11"/>
        </w:numPr>
        <w:spacing w:line="278" w:lineRule="auto"/>
        <w:contextualSpacing/>
        <w:jc w:val="both"/>
        <w:rPr>
          <w:rFonts w:ascii="Arial" w:hAnsi="Arial" w:cs="Arial"/>
          <w:sz w:val="22"/>
          <w:szCs w:val="22"/>
        </w:rPr>
      </w:pPr>
      <w:r w:rsidRPr="004729D6">
        <w:rPr>
          <w:rFonts w:ascii="Arial" w:hAnsi="Arial" w:cs="Arial"/>
          <w:sz w:val="22"/>
          <w:szCs w:val="22"/>
        </w:rPr>
        <w:t xml:space="preserve">For new employees taken as "probationary," the period would be for a period of </w:t>
      </w:r>
      <w:r w:rsidRPr="004729D6">
        <w:rPr>
          <w:rFonts w:ascii="Arial" w:hAnsi="Arial" w:cs="Arial"/>
          <w:b/>
          <w:bCs/>
          <w:i/>
          <w:iCs/>
          <w:sz w:val="22"/>
          <w:szCs w:val="22"/>
          <w:u w:val="single"/>
        </w:rPr>
        <w:t>six (6) months</w:t>
      </w:r>
      <w:r w:rsidRPr="004729D6">
        <w:rPr>
          <w:rFonts w:ascii="Arial" w:hAnsi="Arial" w:cs="Arial"/>
          <w:sz w:val="22"/>
          <w:szCs w:val="22"/>
        </w:rPr>
        <w:t xml:space="preserve"> under the appointment letter.</w:t>
      </w:r>
    </w:p>
    <w:p w14:paraId="3A8C0543" w14:textId="747B75EE" w:rsidR="00E418CB" w:rsidRPr="004729D6" w:rsidRDefault="00E418CB" w:rsidP="00044EF6">
      <w:pPr>
        <w:pStyle w:val="ListParagraph"/>
        <w:numPr>
          <w:ilvl w:val="0"/>
          <w:numId w:val="11"/>
        </w:numPr>
        <w:spacing w:line="278" w:lineRule="auto"/>
        <w:contextualSpacing/>
        <w:jc w:val="both"/>
        <w:rPr>
          <w:rFonts w:ascii="Arial" w:hAnsi="Arial" w:cs="Arial"/>
          <w:sz w:val="22"/>
          <w:szCs w:val="22"/>
        </w:rPr>
      </w:pPr>
      <w:r w:rsidRPr="004729D6">
        <w:rPr>
          <w:rFonts w:ascii="Arial" w:hAnsi="Arial" w:cs="Arial"/>
          <w:sz w:val="22"/>
          <w:szCs w:val="22"/>
        </w:rPr>
        <w:t>At the end of the probation period, based on periodic feedback, an appraisal would be conducted. If the employee is given a satisfactory rating, he/</w:t>
      </w:r>
      <w:r w:rsidR="00C76F9E" w:rsidRPr="004729D6">
        <w:rPr>
          <w:rFonts w:ascii="Arial" w:hAnsi="Arial" w:cs="Arial"/>
          <w:sz w:val="22"/>
          <w:szCs w:val="22"/>
        </w:rPr>
        <w:t>she will be confirmed</w:t>
      </w:r>
      <w:r w:rsidRPr="004729D6">
        <w:rPr>
          <w:rFonts w:ascii="Arial" w:hAnsi="Arial" w:cs="Arial"/>
          <w:sz w:val="22"/>
          <w:szCs w:val="22"/>
        </w:rPr>
        <w:t>. If the work is found unsatisfactory, the probation period may be extended for another period at the discretion of the Company</w:t>
      </w:r>
      <w:r w:rsidR="0010241B" w:rsidRPr="004729D6">
        <w:rPr>
          <w:rFonts w:ascii="Arial" w:hAnsi="Arial" w:cs="Arial"/>
          <w:sz w:val="22"/>
          <w:szCs w:val="22"/>
        </w:rPr>
        <w:t>,</w:t>
      </w:r>
      <w:r w:rsidRPr="004729D6">
        <w:rPr>
          <w:rFonts w:ascii="Arial" w:hAnsi="Arial" w:cs="Arial"/>
          <w:sz w:val="22"/>
          <w:szCs w:val="22"/>
        </w:rPr>
        <w:t xml:space="preserve"> If the work is found poor the services may be terminated at the discretion of the Company</w:t>
      </w:r>
      <w:r w:rsidR="0010241B" w:rsidRPr="004729D6">
        <w:rPr>
          <w:rFonts w:ascii="Arial" w:hAnsi="Arial" w:cs="Arial"/>
          <w:sz w:val="22"/>
          <w:szCs w:val="22"/>
        </w:rPr>
        <w:t xml:space="preserve"> in writing</w:t>
      </w:r>
      <w:r w:rsidRPr="004729D6">
        <w:rPr>
          <w:rFonts w:ascii="Arial" w:hAnsi="Arial" w:cs="Arial"/>
          <w:sz w:val="22"/>
          <w:szCs w:val="22"/>
        </w:rPr>
        <w:t>.</w:t>
      </w:r>
    </w:p>
    <w:p w14:paraId="28B29E8D" w14:textId="77777777" w:rsidR="00E418CB" w:rsidRPr="004729D6" w:rsidRDefault="00E418CB" w:rsidP="00044EF6">
      <w:pPr>
        <w:pStyle w:val="ListParagraph"/>
        <w:numPr>
          <w:ilvl w:val="0"/>
          <w:numId w:val="11"/>
        </w:numPr>
        <w:spacing w:line="278" w:lineRule="auto"/>
        <w:contextualSpacing/>
        <w:jc w:val="both"/>
        <w:rPr>
          <w:rFonts w:ascii="Arial" w:hAnsi="Arial" w:cs="Arial"/>
          <w:sz w:val="22"/>
          <w:szCs w:val="22"/>
        </w:rPr>
      </w:pPr>
      <w:r w:rsidRPr="004729D6">
        <w:rPr>
          <w:rFonts w:ascii="Arial" w:hAnsi="Arial" w:cs="Arial"/>
          <w:sz w:val="22"/>
          <w:szCs w:val="22"/>
        </w:rPr>
        <w:t xml:space="preserve">During the probationary period, employment may be terminated by you or us for any reason whatsoever, with or without cause, after giving the following notice: </w:t>
      </w:r>
      <w:r w:rsidRPr="004729D6">
        <w:rPr>
          <w:rFonts w:ascii="Arial" w:hAnsi="Arial" w:cs="Arial"/>
          <w:b/>
          <w:bCs/>
          <w:i/>
          <w:iCs/>
          <w:sz w:val="22"/>
          <w:szCs w:val="22"/>
          <w:u w:val="single"/>
        </w:rPr>
        <w:t>one (1) month</w:t>
      </w:r>
      <w:r w:rsidRPr="004729D6">
        <w:rPr>
          <w:rFonts w:ascii="Arial" w:hAnsi="Arial" w:cs="Arial"/>
          <w:sz w:val="22"/>
          <w:szCs w:val="22"/>
        </w:rPr>
        <w:t>.</w:t>
      </w:r>
    </w:p>
    <w:p w14:paraId="67795E70" w14:textId="77777777" w:rsidR="00E418CB" w:rsidRPr="004729D6" w:rsidRDefault="00E418CB" w:rsidP="00044EF6">
      <w:pPr>
        <w:pStyle w:val="ListParagraph"/>
        <w:numPr>
          <w:ilvl w:val="0"/>
          <w:numId w:val="11"/>
        </w:numPr>
        <w:spacing w:line="278" w:lineRule="auto"/>
        <w:contextualSpacing/>
        <w:jc w:val="both"/>
        <w:rPr>
          <w:rFonts w:ascii="Arial" w:hAnsi="Arial" w:cs="Arial"/>
          <w:sz w:val="22"/>
          <w:szCs w:val="22"/>
        </w:rPr>
      </w:pPr>
      <w:r w:rsidRPr="004729D6">
        <w:rPr>
          <w:rFonts w:ascii="Arial" w:hAnsi="Arial" w:cs="Arial"/>
          <w:sz w:val="22"/>
          <w:szCs w:val="22"/>
        </w:rPr>
        <w:t>During the probationary period, the employees may not be eligible for general employee benefits, unless otherwise mentioned in the appointment letter.</w:t>
      </w:r>
    </w:p>
    <w:p w14:paraId="3628D903" w14:textId="77777777" w:rsidR="00E418CB" w:rsidRPr="004729D6" w:rsidRDefault="00E418CB" w:rsidP="00E418CB">
      <w:pPr>
        <w:pStyle w:val="ListParagraph"/>
        <w:ind w:left="360"/>
        <w:jc w:val="both"/>
        <w:rPr>
          <w:rFonts w:ascii="Arial" w:hAnsi="Arial" w:cs="Arial"/>
          <w:sz w:val="22"/>
          <w:szCs w:val="22"/>
        </w:rPr>
      </w:pPr>
    </w:p>
    <w:p w14:paraId="581A1843" w14:textId="04F839BA"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2" w:name="_Toc193553436"/>
      <w:r w:rsidRPr="004729D6">
        <w:rPr>
          <w:rFonts w:cs="Arial"/>
          <w:b/>
          <w:bCs/>
          <w:color w:val="000000"/>
          <w:sz w:val="22"/>
          <w:szCs w:val="22"/>
          <w:lang w:val="en-GB"/>
        </w:rPr>
        <w:t>Training</w:t>
      </w:r>
      <w:bookmarkEnd w:id="22"/>
    </w:p>
    <w:p w14:paraId="7C21A9D0" w14:textId="77777777" w:rsidR="00E418CB" w:rsidRPr="004729D6" w:rsidRDefault="00E418CB" w:rsidP="00044EF6">
      <w:pPr>
        <w:pStyle w:val="ListParagraph"/>
        <w:numPr>
          <w:ilvl w:val="0"/>
          <w:numId w:val="16"/>
        </w:numPr>
        <w:spacing w:line="278" w:lineRule="auto"/>
        <w:contextualSpacing/>
        <w:jc w:val="both"/>
        <w:rPr>
          <w:rFonts w:ascii="Arial" w:hAnsi="Arial" w:cs="Arial"/>
          <w:sz w:val="22"/>
          <w:szCs w:val="22"/>
        </w:rPr>
      </w:pPr>
      <w:r w:rsidRPr="004729D6">
        <w:rPr>
          <w:rFonts w:ascii="Arial" w:hAnsi="Arial" w:cs="Arial"/>
          <w:sz w:val="22"/>
          <w:szCs w:val="22"/>
        </w:rPr>
        <w:t>Training is an ongoing process to develop and improve the skills of each employee of the Company. We will arrange both internal and external training sessions from time to time as required.</w:t>
      </w:r>
    </w:p>
    <w:p w14:paraId="327C8AD9" w14:textId="77777777" w:rsidR="00E418CB" w:rsidRPr="004729D6" w:rsidRDefault="00E418CB" w:rsidP="00044EF6">
      <w:pPr>
        <w:pStyle w:val="ListParagraph"/>
        <w:numPr>
          <w:ilvl w:val="0"/>
          <w:numId w:val="16"/>
        </w:numPr>
        <w:spacing w:line="278" w:lineRule="auto"/>
        <w:contextualSpacing/>
        <w:jc w:val="both"/>
        <w:rPr>
          <w:rFonts w:ascii="Arial" w:hAnsi="Arial" w:cs="Arial"/>
          <w:sz w:val="22"/>
          <w:szCs w:val="22"/>
        </w:rPr>
      </w:pPr>
      <w:r w:rsidRPr="004729D6">
        <w:rPr>
          <w:rFonts w:ascii="Arial" w:hAnsi="Arial" w:cs="Arial"/>
          <w:sz w:val="22"/>
          <w:szCs w:val="22"/>
        </w:rPr>
        <w:t>An annual training calendar is drafted based on the training needs and recommendations. Employees will be nominated to various training programs by their Heads/HR.</w:t>
      </w:r>
    </w:p>
    <w:p w14:paraId="6EE76B17" w14:textId="77777777" w:rsidR="00E418CB" w:rsidRPr="004729D6" w:rsidRDefault="00E418CB" w:rsidP="00044EF6">
      <w:pPr>
        <w:pStyle w:val="ListParagraph"/>
        <w:numPr>
          <w:ilvl w:val="0"/>
          <w:numId w:val="16"/>
        </w:numPr>
        <w:spacing w:line="278" w:lineRule="auto"/>
        <w:contextualSpacing/>
        <w:jc w:val="both"/>
        <w:rPr>
          <w:rFonts w:ascii="Arial" w:hAnsi="Arial" w:cs="Arial"/>
          <w:sz w:val="22"/>
          <w:szCs w:val="22"/>
        </w:rPr>
      </w:pPr>
      <w:r w:rsidRPr="004729D6">
        <w:rPr>
          <w:rFonts w:ascii="Arial" w:hAnsi="Arial" w:cs="Arial"/>
          <w:sz w:val="22"/>
          <w:szCs w:val="22"/>
        </w:rPr>
        <w:t>Training is not limited to formal training sessions but will also include on-the-job and informal training opportunities like in-house training sessions. Once the application is made by the employee for any external training session, such application will be scrutinized by the Training Department.</w:t>
      </w:r>
    </w:p>
    <w:p w14:paraId="3F043D67" w14:textId="77777777" w:rsidR="00E418CB" w:rsidRPr="004729D6" w:rsidRDefault="00E418CB" w:rsidP="00044EF6">
      <w:pPr>
        <w:pStyle w:val="ListParagraph"/>
        <w:numPr>
          <w:ilvl w:val="0"/>
          <w:numId w:val="16"/>
        </w:numPr>
        <w:spacing w:line="278" w:lineRule="auto"/>
        <w:contextualSpacing/>
        <w:jc w:val="both"/>
        <w:rPr>
          <w:rFonts w:ascii="Arial" w:hAnsi="Arial" w:cs="Arial"/>
          <w:sz w:val="22"/>
          <w:szCs w:val="22"/>
        </w:rPr>
      </w:pPr>
      <w:r w:rsidRPr="004729D6">
        <w:rPr>
          <w:rFonts w:ascii="Arial" w:hAnsi="Arial" w:cs="Arial"/>
          <w:sz w:val="22"/>
          <w:szCs w:val="22"/>
        </w:rPr>
        <w:t>Following the external training, employees should share the learning with their team members on a formal level. Employees should submit a copy of the training completion/certification/participation document to the HR Department.</w:t>
      </w:r>
    </w:p>
    <w:p w14:paraId="20B46F90" w14:textId="77777777" w:rsidR="00E418CB" w:rsidRPr="004729D6" w:rsidRDefault="00E418CB" w:rsidP="00E418CB">
      <w:pPr>
        <w:pStyle w:val="ListParagraph"/>
        <w:ind w:left="360"/>
        <w:jc w:val="both"/>
        <w:rPr>
          <w:rFonts w:ascii="Arial" w:hAnsi="Arial" w:cs="Arial"/>
          <w:sz w:val="22"/>
          <w:szCs w:val="22"/>
        </w:rPr>
      </w:pPr>
    </w:p>
    <w:p w14:paraId="4528A44E" w14:textId="62CCE608"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3" w:name="_Toc193553437"/>
      <w:r w:rsidRPr="004729D6">
        <w:rPr>
          <w:rFonts w:cs="Arial"/>
          <w:b/>
          <w:bCs/>
          <w:color w:val="000000"/>
          <w:sz w:val="22"/>
          <w:szCs w:val="22"/>
          <w:lang w:val="en-GB"/>
        </w:rPr>
        <w:lastRenderedPageBreak/>
        <w:t>Performance reviews</w:t>
      </w:r>
      <w:bookmarkEnd w:id="23"/>
    </w:p>
    <w:p w14:paraId="433418A1" w14:textId="77777777" w:rsidR="00E418CB" w:rsidRPr="004729D6" w:rsidRDefault="00E418CB" w:rsidP="00044EF6">
      <w:pPr>
        <w:pStyle w:val="ListParagraph"/>
        <w:numPr>
          <w:ilvl w:val="0"/>
          <w:numId w:val="15"/>
        </w:numPr>
        <w:spacing w:line="278" w:lineRule="auto"/>
        <w:contextualSpacing/>
        <w:jc w:val="both"/>
        <w:rPr>
          <w:rFonts w:ascii="Arial" w:hAnsi="Arial" w:cs="Arial"/>
          <w:sz w:val="22"/>
          <w:szCs w:val="22"/>
        </w:rPr>
      </w:pPr>
      <w:r w:rsidRPr="004729D6">
        <w:rPr>
          <w:rFonts w:ascii="Arial" w:hAnsi="Arial" w:cs="Arial"/>
          <w:sz w:val="22"/>
          <w:szCs w:val="22"/>
        </w:rPr>
        <w:t>Performance reviews allow each employee an opportunity to note major accomplishments and progress as well as performance concerns and areas for improvement.</w:t>
      </w:r>
    </w:p>
    <w:p w14:paraId="40A1BF97" w14:textId="0DC1374F" w:rsidR="00E418CB" w:rsidRPr="004729D6" w:rsidRDefault="00E418CB" w:rsidP="00044EF6">
      <w:pPr>
        <w:pStyle w:val="ListParagraph"/>
        <w:numPr>
          <w:ilvl w:val="0"/>
          <w:numId w:val="15"/>
        </w:numPr>
        <w:spacing w:line="278" w:lineRule="auto"/>
        <w:contextualSpacing/>
        <w:jc w:val="both"/>
        <w:rPr>
          <w:rFonts w:ascii="Arial" w:hAnsi="Arial" w:cs="Arial"/>
          <w:sz w:val="22"/>
          <w:szCs w:val="22"/>
        </w:rPr>
      </w:pPr>
      <w:r w:rsidRPr="004729D6">
        <w:rPr>
          <w:rFonts w:ascii="Arial" w:hAnsi="Arial" w:cs="Arial"/>
          <w:sz w:val="22"/>
          <w:szCs w:val="22"/>
        </w:rPr>
        <w:t>The employee's performance will be evaluated by the employee's immediate supervisor or the HR Department in the following intervals annually.</w:t>
      </w:r>
    </w:p>
    <w:p w14:paraId="183FDB4D" w14:textId="77777777" w:rsidR="00E418CB" w:rsidRPr="004729D6" w:rsidRDefault="00E418CB" w:rsidP="00044EF6">
      <w:pPr>
        <w:pStyle w:val="ListParagraph"/>
        <w:numPr>
          <w:ilvl w:val="0"/>
          <w:numId w:val="15"/>
        </w:numPr>
        <w:spacing w:line="278" w:lineRule="auto"/>
        <w:contextualSpacing/>
        <w:jc w:val="both"/>
        <w:rPr>
          <w:rFonts w:ascii="Arial" w:hAnsi="Arial" w:cs="Arial"/>
          <w:sz w:val="22"/>
          <w:szCs w:val="22"/>
        </w:rPr>
      </w:pPr>
      <w:r w:rsidRPr="004729D6">
        <w:rPr>
          <w:rFonts w:ascii="Arial" w:hAnsi="Arial" w:cs="Arial"/>
          <w:sz w:val="22"/>
          <w:szCs w:val="22"/>
        </w:rPr>
        <w:t>The performance evaluations may vary depending upon the period of service, designation, precedence, etc.</w:t>
      </w:r>
    </w:p>
    <w:p w14:paraId="64CCCB79" w14:textId="77777777" w:rsidR="00E418CB" w:rsidRPr="004729D6" w:rsidRDefault="00E418CB" w:rsidP="00044EF6">
      <w:pPr>
        <w:pStyle w:val="ListParagraph"/>
        <w:numPr>
          <w:ilvl w:val="0"/>
          <w:numId w:val="15"/>
        </w:numPr>
        <w:spacing w:line="278" w:lineRule="auto"/>
        <w:contextualSpacing/>
        <w:jc w:val="both"/>
        <w:rPr>
          <w:rFonts w:ascii="Arial" w:hAnsi="Arial" w:cs="Arial"/>
          <w:sz w:val="22"/>
          <w:szCs w:val="22"/>
        </w:rPr>
      </w:pPr>
      <w:r w:rsidRPr="004729D6">
        <w:rPr>
          <w:rFonts w:ascii="Arial" w:hAnsi="Arial" w:cs="Arial"/>
          <w:sz w:val="22"/>
          <w:szCs w:val="22"/>
        </w:rPr>
        <w:t>Factors considered in the performance review include the quality of your job performance, your attendance, meeting the requirements of your job description, compliance with the Company policies, etc.</w:t>
      </w:r>
    </w:p>
    <w:p w14:paraId="4E704C0E" w14:textId="5C529988" w:rsidR="00B45AFE" w:rsidRPr="004729D6" w:rsidRDefault="008E21A5" w:rsidP="00B45AFE">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4" w:name="_Toc193553438"/>
      <w:r w:rsidRPr="004729D6">
        <w:rPr>
          <w:rFonts w:cs="Arial"/>
          <w:b/>
          <w:bCs/>
          <w:color w:val="000000"/>
          <w:sz w:val="22"/>
          <w:szCs w:val="22"/>
          <w:lang w:val="en-GB"/>
        </w:rPr>
        <w:t>Career Growth &amp; Merit-Based Promotions</w:t>
      </w:r>
      <w:bookmarkEnd w:id="24"/>
    </w:p>
    <w:p w14:paraId="06F5AD51" w14:textId="35E68D5B" w:rsidR="008E21A5" w:rsidRPr="004729D6" w:rsidRDefault="008E21A5">
      <w:pPr>
        <w:pStyle w:val="ListParagraph"/>
        <w:numPr>
          <w:ilvl w:val="1"/>
          <w:numId w:val="59"/>
        </w:numPr>
        <w:ind w:left="709"/>
        <w:jc w:val="both"/>
        <w:rPr>
          <w:rFonts w:ascii="Arial" w:hAnsi="Arial" w:cs="Arial"/>
          <w:sz w:val="22"/>
          <w:szCs w:val="22"/>
        </w:rPr>
      </w:pPr>
      <w:r w:rsidRPr="004729D6">
        <w:rPr>
          <w:rFonts w:ascii="Arial" w:hAnsi="Arial" w:cs="Arial"/>
          <w:sz w:val="22"/>
          <w:szCs w:val="22"/>
        </w:rPr>
        <w:t>Transparent and Fair Promotion Process</w:t>
      </w:r>
    </w:p>
    <w:p w14:paraId="2EF0C727"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All promotions and professional advancements at 20 Microns Limited are strictly based on merit, performance, and qualifications, without bias or discrimination.</w:t>
      </w:r>
    </w:p>
    <w:p w14:paraId="6614E4BA"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Employees are evaluated based on key performance indicators (KPIs), leadership potential, and contributions to business objectives.</w:t>
      </w:r>
    </w:p>
    <w:p w14:paraId="4A97B14D" w14:textId="3986095A"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Internal job postings are available to ensure employees have visibility into career advancement opportunities.</w:t>
      </w:r>
    </w:p>
    <w:p w14:paraId="534DB961" w14:textId="77777777" w:rsidR="008E21A5" w:rsidRPr="004729D6" w:rsidRDefault="008E21A5">
      <w:pPr>
        <w:pStyle w:val="ListParagraph"/>
        <w:numPr>
          <w:ilvl w:val="1"/>
          <w:numId w:val="59"/>
        </w:numPr>
        <w:ind w:left="709"/>
        <w:jc w:val="both"/>
        <w:rPr>
          <w:rFonts w:ascii="Arial" w:hAnsi="Arial" w:cs="Arial"/>
          <w:sz w:val="22"/>
          <w:szCs w:val="22"/>
        </w:rPr>
      </w:pPr>
      <w:r w:rsidRPr="004729D6">
        <w:rPr>
          <w:rFonts w:ascii="Arial" w:hAnsi="Arial" w:cs="Arial"/>
          <w:sz w:val="22"/>
          <w:szCs w:val="22"/>
        </w:rPr>
        <w:t>Equal Access to Professional Development:</w:t>
      </w:r>
    </w:p>
    <w:p w14:paraId="67CDA88F"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Employees at all levels have equal access to training, mentorship, and skill development programs.</w:t>
      </w:r>
    </w:p>
    <w:p w14:paraId="57C86C7C"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HR actively tracks participation in training programs to ensure inclusivity and provide targeted learning opportunities.</w:t>
      </w:r>
    </w:p>
    <w:p w14:paraId="3EF6B886"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Leadership development programs are available for employees demonstrating growth potential.</w:t>
      </w:r>
    </w:p>
    <w:p w14:paraId="1A11C09A" w14:textId="29648998" w:rsidR="008E21A5" w:rsidRPr="004729D6" w:rsidRDefault="008E21A5">
      <w:pPr>
        <w:pStyle w:val="ListParagraph"/>
        <w:numPr>
          <w:ilvl w:val="1"/>
          <w:numId w:val="59"/>
        </w:numPr>
        <w:ind w:left="709"/>
        <w:jc w:val="both"/>
        <w:rPr>
          <w:rFonts w:ascii="Arial" w:hAnsi="Arial" w:cs="Arial"/>
          <w:sz w:val="22"/>
          <w:szCs w:val="22"/>
        </w:rPr>
      </w:pPr>
      <w:r w:rsidRPr="004729D6">
        <w:rPr>
          <w:rFonts w:ascii="Arial" w:hAnsi="Arial" w:cs="Arial"/>
          <w:sz w:val="22"/>
          <w:szCs w:val="22"/>
        </w:rPr>
        <w:t>Standardized Evaluation &amp; Advancement Criteria:</w:t>
      </w:r>
    </w:p>
    <w:p w14:paraId="36169835"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Promotion decisions are guided by predefined evaluation metrics to ensure objectivity.</w:t>
      </w:r>
    </w:p>
    <w:p w14:paraId="1BD9EEF1"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Regular performance reviews and talent assessments help identify employees for advancement.</w:t>
      </w:r>
    </w:p>
    <w:p w14:paraId="12B0442F"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Employees receive clear career progression roadmaps, outlining steps for professional growth.</w:t>
      </w:r>
    </w:p>
    <w:p w14:paraId="0F346E22" w14:textId="25C7395D" w:rsidR="008E21A5" w:rsidRPr="004729D6" w:rsidRDefault="008E21A5">
      <w:pPr>
        <w:pStyle w:val="ListParagraph"/>
        <w:numPr>
          <w:ilvl w:val="1"/>
          <w:numId w:val="59"/>
        </w:numPr>
        <w:ind w:left="709"/>
        <w:jc w:val="both"/>
        <w:rPr>
          <w:rFonts w:ascii="Arial" w:hAnsi="Arial" w:cs="Arial"/>
          <w:sz w:val="22"/>
          <w:szCs w:val="22"/>
        </w:rPr>
      </w:pPr>
      <w:r w:rsidRPr="004729D6">
        <w:rPr>
          <w:rFonts w:ascii="Arial" w:hAnsi="Arial" w:cs="Arial"/>
          <w:sz w:val="22"/>
          <w:szCs w:val="22"/>
        </w:rPr>
        <w:t>Appeals &amp; Grievance Resolution:</w:t>
      </w:r>
    </w:p>
    <w:p w14:paraId="6971C486"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Employees who believe they have been overlooked for promotion due to bias may raise concerns through the company’s grievance mechanism.</w:t>
      </w:r>
    </w:p>
    <w:p w14:paraId="4C8D2F08"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HR and senior leadership conduct impartial reviews to ensure fairness in all promotion decisions.</w:t>
      </w:r>
    </w:p>
    <w:p w14:paraId="5F522464"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Any identified gaps in fairness lead to corrective measures, including additional training or revised evaluation policies.</w:t>
      </w:r>
    </w:p>
    <w:p w14:paraId="6D4AEC0A" w14:textId="1C652A2B" w:rsidR="008E21A5" w:rsidRPr="004729D6" w:rsidRDefault="008E21A5">
      <w:pPr>
        <w:pStyle w:val="ListParagraph"/>
        <w:numPr>
          <w:ilvl w:val="1"/>
          <w:numId w:val="59"/>
        </w:numPr>
        <w:ind w:left="709"/>
        <w:jc w:val="both"/>
        <w:rPr>
          <w:rFonts w:ascii="Arial" w:hAnsi="Arial" w:cs="Arial"/>
          <w:sz w:val="22"/>
          <w:szCs w:val="22"/>
        </w:rPr>
      </w:pPr>
      <w:r w:rsidRPr="004729D6">
        <w:rPr>
          <w:rFonts w:ascii="Arial" w:hAnsi="Arial" w:cs="Arial"/>
          <w:sz w:val="22"/>
          <w:szCs w:val="22"/>
        </w:rPr>
        <w:t>Continuous Monitoring &amp; Improvement:</w:t>
      </w:r>
    </w:p>
    <w:p w14:paraId="6E4E220F"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lastRenderedPageBreak/>
        <w:t>The company conducts annual audits of promotion and career advancement processes to identify trends and improve inclusivity.</w:t>
      </w:r>
    </w:p>
    <w:p w14:paraId="467D7EFA"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Employee feedback on career growth opportunities is collected through engagement surveys to refine policies.</w:t>
      </w:r>
    </w:p>
    <w:p w14:paraId="577D1B74" w14:textId="77777777" w:rsidR="008E21A5" w:rsidRPr="004729D6" w:rsidRDefault="008E21A5">
      <w:pPr>
        <w:pStyle w:val="ListParagraph"/>
        <w:numPr>
          <w:ilvl w:val="1"/>
          <w:numId w:val="71"/>
        </w:numPr>
        <w:spacing w:line="278" w:lineRule="auto"/>
        <w:ind w:left="1134"/>
        <w:contextualSpacing/>
        <w:jc w:val="both"/>
        <w:rPr>
          <w:rFonts w:ascii="Arial" w:hAnsi="Arial" w:cs="Arial"/>
          <w:sz w:val="22"/>
          <w:szCs w:val="22"/>
        </w:rPr>
      </w:pPr>
      <w:r w:rsidRPr="004729D6">
        <w:rPr>
          <w:rFonts w:ascii="Arial" w:hAnsi="Arial" w:cs="Arial"/>
          <w:sz w:val="22"/>
          <w:szCs w:val="22"/>
        </w:rPr>
        <w:t>HR maintains a diversity dashboard to track professional growth trends and ensure equal representation across departments.</w:t>
      </w:r>
    </w:p>
    <w:p w14:paraId="1FA6CB22" w14:textId="162AF3C2" w:rsidR="00E418CB" w:rsidRPr="004729D6" w:rsidRDefault="00E418CB" w:rsidP="00B45AFE">
      <w:pPr>
        <w:pStyle w:val="ListParagraph"/>
        <w:ind w:left="709"/>
        <w:jc w:val="both"/>
        <w:rPr>
          <w:rFonts w:ascii="Arial" w:hAnsi="Arial" w:cs="Arial"/>
          <w:sz w:val="22"/>
          <w:szCs w:val="22"/>
        </w:rPr>
      </w:pPr>
    </w:p>
    <w:p w14:paraId="5CCB9996" w14:textId="75051E2F"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5" w:name="_Toc193553439"/>
      <w:r w:rsidRPr="004729D6">
        <w:rPr>
          <w:rFonts w:cs="Arial"/>
          <w:b/>
          <w:bCs/>
          <w:color w:val="000000"/>
          <w:sz w:val="22"/>
          <w:szCs w:val="22"/>
          <w:lang w:val="en-GB"/>
        </w:rPr>
        <w:t>Performance improvement plan (</w:t>
      </w:r>
      <w:r w:rsidR="004579DE" w:rsidRPr="004729D6">
        <w:rPr>
          <w:rFonts w:cs="Arial"/>
          <w:b/>
          <w:bCs/>
          <w:color w:val="000000"/>
          <w:sz w:val="22"/>
          <w:szCs w:val="22"/>
          <w:lang w:val="en-GB"/>
        </w:rPr>
        <w:t>PIP</w:t>
      </w:r>
      <w:r w:rsidRPr="004729D6">
        <w:rPr>
          <w:rFonts w:cs="Arial"/>
          <w:b/>
          <w:bCs/>
          <w:color w:val="000000"/>
          <w:sz w:val="22"/>
          <w:szCs w:val="22"/>
          <w:lang w:val="en-GB"/>
        </w:rPr>
        <w:t>)</w:t>
      </w:r>
      <w:bookmarkEnd w:id="25"/>
    </w:p>
    <w:p w14:paraId="09CFFF37" w14:textId="77777777" w:rsidR="00E418CB" w:rsidRPr="004729D6" w:rsidRDefault="00E418CB" w:rsidP="00044EF6">
      <w:pPr>
        <w:pStyle w:val="ListParagraph"/>
        <w:numPr>
          <w:ilvl w:val="0"/>
          <w:numId w:val="14"/>
        </w:numPr>
        <w:spacing w:line="278" w:lineRule="auto"/>
        <w:contextualSpacing/>
        <w:jc w:val="both"/>
        <w:rPr>
          <w:rFonts w:ascii="Arial" w:hAnsi="Arial" w:cs="Arial"/>
          <w:sz w:val="22"/>
          <w:szCs w:val="22"/>
        </w:rPr>
      </w:pPr>
      <w:r w:rsidRPr="004729D6">
        <w:rPr>
          <w:rFonts w:ascii="Arial" w:hAnsi="Arial" w:cs="Arial"/>
          <w:sz w:val="22"/>
          <w:szCs w:val="22"/>
        </w:rPr>
        <w:t>At any point during your service with the Company, you can be placed under a PIP to assist you in meeting performance standards. You need to understand that failure to meet performance standards on a sustained basis will result in disciplinary action.</w:t>
      </w:r>
    </w:p>
    <w:p w14:paraId="0B7E8DCB" w14:textId="77777777" w:rsidR="00E418CB" w:rsidRPr="004729D6" w:rsidRDefault="00E418CB" w:rsidP="00044EF6">
      <w:pPr>
        <w:pStyle w:val="ListParagraph"/>
        <w:numPr>
          <w:ilvl w:val="0"/>
          <w:numId w:val="14"/>
        </w:numPr>
        <w:spacing w:line="278" w:lineRule="auto"/>
        <w:contextualSpacing/>
        <w:jc w:val="both"/>
        <w:rPr>
          <w:rFonts w:ascii="Arial" w:hAnsi="Arial" w:cs="Arial"/>
          <w:sz w:val="22"/>
          <w:szCs w:val="22"/>
        </w:rPr>
      </w:pPr>
      <w:r w:rsidRPr="004729D6">
        <w:rPr>
          <w:rFonts w:ascii="Arial" w:hAnsi="Arial" w:cs="Arial"/>
          <w:sz w:val="22"/>
          <w:szCs w:val="22"/>
        </w:rPr>
        <w:t>After the PIP period, the performance will be reviewed by you and the Company.</w:t>
      </w:r>
    </w:p>
    <w:p w14:paraId="111249B0" w14:textId="77777777" w:rsidR="00E418CB" w:rsidRPr="004729D6" w:rsidRDefault="00E418CB" w:rsidP="00044EF6">
      <w:pPr>
        <w:pStyle w:val="ListParagraph"/>
        <w:numPr>
          <w:ilvl w:val="0"/>
          <w:numId w:val="14"/>
        </w:numPr>
        <w:spacing w:line="278" w:lineRule="auto"/>
        <w:contextualSpacing/>
        <w:jc w:val="both"/>
        <w:rPr>
          <w:rFonts w:ascii="Arial" w:hAnsi="Arial" w:cs="Arial"/>
          <w:sz w:val="22"/>
          <w:szCs w:val="22"/>
        </w:rPr>
      </w:pPr>
      <w:r w:rsidRPr="004729D6">
        <w:rPr>
          <w:rFonts w:ascii="Arial" w:hAnsi="Arial" w:cs="Arial"/>
          <w:sz w:val="22"/>
          <w:szCs w:val="22"/>
        </w:rPr>
        <w:t>If your performance is satisfactory during the PIP period, the Company may end the PIP and repost you as a general employee.</w:t>
      </w:r>
    </w:p>
    <w:p w14:paraId="05A1AD79" w14:textId="77777777" w:rsidR="00E418CB" w:rsidRPr="004729D6" w:rsidRDefault="00E418CB" w:rsidP="00044EF6">
      <w:pPr>
        <w:pStyle w:val="ListParagraph"/>
        <w:numPr>
          <w:ilvl w:val="0"/>
          <w:numId w:val="14"/>
        </w:numPr>
        <w:spacing w:line="278" w:lineRule="auto"/>
        <w:contextualSpacing/>
        <w:jc w:val="both"/>
        <w:rPr>
          <w:rFonts w:ascii="Arial" w:hAnsi="Arial" w:cs="Arial"/>
          <w:sz w:val="22"/>
          <w:szCs w:val="22"/>
        </w:rPr>
      </w:pPr>
      <w:r w:rsidRPr="004729D6">
        <w:rPr>
          <w:rFonts w:ascii="Arial" w:hAnsi="Arial" w:cs="Arial"/>
          <w:sz w:val="22"/>
          <w:szCs w:val="22"/>
        </w:rPr>
        <w:t>If your performance is unsatisfactory the Company may either extend the PIP period or may terminate your employment.</w:t>
      </w:r>
    </w:p>
    <w:p w14:paraId="2688A7D7" w14:textId="77777777" w:rsidR="00E418CB" w:rsidRPr="004729D6" w:rsidRDefault="00E418CB" w:rsidP="00E418CB">
      <w:pPr>
        <w:jc w:val="both"/>
        <w:rPr>
          <w:rFonts w:ascii="Arial" w:hAnsi="Arial" w:cs="Arial"/>
          <w:sz w:val="22"/>
          <w:szCs w:val="22"/>
        </w:rPr>
      </w:pPr>
    </w:p>
    <w:p w14:paraId="639BB560" w14:textId="06AA0DEB"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6" w:name="_Toc193553440"/>
      <w:r w:rsidRPr="004729D6">
        <w:rPr>
          <w:rFonts w:cs="Arial"/>
          <w:b/>
          <w:bCs/>
          <w:color w:val="000000"/>
          <w:sz w:val="22"/>
          <w:szCs w:val="22"/>
          <w:lang w:val="en-GB"/>
        </w:rPr>
        <w:t>General leave</w:t>
      </w:r>
      <w:bookmarkEnd w:id="26"/>
      <w:r w:rsidRPr="004729D6">
        <w:rPr>
          <w:rFonts w:cs="Arial"/>
          <w:b/>
          <w:bCs/>
          <w:color w:val="000000"/>
          <w:sz w:val="22"/>
          <w:szCs w:val="22"/>
          <w:lang w:val="en-GB"/>
        </w:rPr>
        <w:t xml:space="preserve"> </w:t>
      </w:r>
    </w:p>
    <w:p w14:paraId="678A0EA5"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 xml:space="preserve">In case the employee needs some casual leave, he/she can submit an advance request letter of </w:t>
      </w:r>
      <w:r w:rsidRPr="004729D6">
        <w:rPr>
          <w:rFonts w:ascii="Arial" w:hAnsi="Arial" w:cs="Arial"/>
          <w:b/>
          <w:bCs/>
          <w:i/>
          <w:iCs/>
          <w:sz w:val="22"/>
          <w:szCs w:val="22"/>
          <w:u w:val="single"/>
        </w:rPr>
        <w:t>at least 48 hours</w:t>
      </w:r>
      <w:r w:rsidRPr="004729D6">
        <w:rPr>
          <w:rFonts w:ascii="Arial" w:hAnsi="Arial" w:cs="Arial"/>
          <w:sz w:val="22"/>
          <w:szCs w:val="22"/>
        </w:rPr>
        <w:t xml:space="preserve"> to the HR Department. In case of an emergency, the employee shall inform the immediate supervisor as soon as possible. </w:t>
      </w:r>
    </w:p>
    <w:p w14:paraId="3660C9ED"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 xml:space="preserve">All the leave requests must be approved by the Company which reserves the right to approve or deny any requests unless otherwise such leaves are sanctioned under the applicable laws. </w:t>
      </w:r>
    </w:p>
    <w:p w14:paraId="3A2F57D9"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 xml:space="preserve">Employees are entitled to those national holidays officially recognized by the government of India. </w:t>
      </w:r>
    </w:p>
    <w:p w14:paraId="4549F600"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If any employee is found to be engaged in other employment or consulting outside of the Company during the leave, the employee may be considered to have voluntarily resigned from employment with the Company.</w:t>
      </w:r>
    </w:p>
    <w:p w14:paraId="416F337E" w14:textId="77777777" w:rsidR="00E418CB" w:rsidRPr="004729D6" w:rsidRDefault="00E418CB" w:rsidP="00E418CB">
      <w:pPr>
        <w:pStyle w:val="ListParagraph"/>
        <w:jc w:val="both"/>
        <w:rPr>
          <w:rFonts w:ascii="Arial" w:hAnsi="Arial" w:cs="Arial"/>
          <w:sz w:val="22"/>
          <w:szCs w:val="22"/>
        </w:rPr>
      </w:pPr>
    </w:p>
    <w:p w14:paraId="62174C47" w14:textId="70EEA143"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7" w:name="_Toc193553441"/>
      <w:r w:rsidRPr="004729D6">
        <w:rPr>
          <w:rFonts w:cs="Arial"/>
          <w:b/>
          <w:bCs/>
          <w:color w:val="000000"/>
          <w:sz w:val="22"/>
          <w:szCs w:val="22"/>
          <w:lang w:val="en-GB"/>
        </w:rPr>
        <w:t>Annual leave</w:t>
      </w:r>
      <w:bookmarkEnd w:id="27"/>
      <w:r w:rsidRPr="004729D6">
        <w:rPr>
          <w:rFonts w:cs="Arial"/>
          <w:b/>
          <w:bCs/>
          <w:color w:val="000000"/>
          <w:sz w:val="22"/>
          <w:szCs w:val="22"/>
          <w:lang w:val="en-GB"/>
        </w:rPr>
        <w:t xml:space="preserve"> </w:t>
      </w:r>
    </w:p>
    <w:p w14:paraId="32D62206" w14:textId="77777777"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t xml:space="preserve">Employees are entitled to </w:t>
      </w:r>
      <w:r w:rsidRPr="004729D6">
        <w:rPr>
          <w:rFonts w:ascii="Arial" w:hAnsi="Arial" w:cs="Arial"/>
          <w:b/>
          <w:bCs/>
          <w:i/>
          <w:iCs/>
          <w:sz w:val="22"/>
          <w:szCs w:val="22"/>
          <w:u w:val="single"/>
        </w:rPr>
        <w:t>21 (twenty-one) days</w:t>
      </w:r>
      <w:r w:rsidRPr="004729D6">
        <w:rPr>
          <w:rFonts w:ascii="Arial" w:hAnsi="Arial" w:cs="Arial"/>
          <w:sz w:val="22"/>
          <w:szCs w:val="22"/>
        </w:rPr>
        <w:t xml:space="preserve"> paid annual leave per calendar year. </w:t>
      </w:r>
    </w:p>
    <w:p w14:paraId="5BE41F0A" w14:textId="77777777"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t xml:space="preserve">The annual leave must be approved in advance by the department head. The employees who are wishing to take annual leave shall submit such request to the department head, and he/she shall intimate such decision to the HR. </w:t>
      </w:r>
    </w:p>
    <w:p w14:paraId="59879AD2" w14:textId="5BE1A722"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lastRenderedPageBreak/>
        <w:t xml:space="preserve">Wherever possible, one </w:t>
      </w:r>
      <w:proofErr w:type="gramStart"/>
      <w:r w:rsidRPr="004729D6">
        <w:rPr>
          <w:rFonts w:ascii="Arial" w:hAnsi="Arial" w:cs="Arial"/>
          <w:sz w:val="22"/>
          <w:szCs w:val="22"/>
        </w:rPr>
        <w:t>month's</w:t>
      </w:r>
      <w:proofErr w:type="gramEnd"/>
      <w:r w:rsidRPr="004729D6">
        <w:rPr>
          <w:rFonts w:ascii="Arial" w:hAnsi="Arial" w:cs="Arial"/>
          <w:sz w:val="22"/>
          <w:szCs w:val="22"/>
        </w:rPr>
        <w:t xml:space="preserve"> </w:t>
      </w:r>
      <w:r w:rsidR="00E334B6" w:rsidRPr="004729D6">
        <w:rPr>
          <w:rFonts w:ascii="Arial" w:hAnsi="Arial" w:cs="Arial"/>
          <w:sz w:val="22"/>
          <w:szCs w:val="22"/>
        </w:rPr>
        <w:t>before intimation</w:t>
      </w:r>
      <w:r w:rsidRPr="004729D6">
        <w:rPr>
          <w:rFonts w:ascii="Arial" w:hAnsi="Arial" w:cs="Arial"/>
          <w:sz w:val="22"/>
          <w:szCs w:val="22"/>
        </w:rPr>
        <w:t xml:space="preserve"> should be given for leave of one week or more. For annual leave of less than one week, a minimum period of one </w:t>
      </w:r>
      <w:proofErr w:type="gramStart"/>
      <w:r w:rsidRPr="004729D6">
        <w:rPr>
          <w:rFonts w:ascii="Arial" w:hAnsi="Arial" w:cs="Arial"/>
          <w:sz w:val="22"/>
          <w:szCs w:val="22"/>
        </w:rPr>
        <w:t>week's</w:t>
      </w:r>
      <w:proofErr w:type="gramEnd"/>
      <w:r w:rsidRPr="004729D6">
        <w:rPr>
          <w:rFonts w:ascii="Arial" w:hAnsi="Arial" w:cs="Arial"/>
          <w:sz w:val="22"/>
          <w:szCs w:val="22"/>
        </w:rPr>
        <w:t xml:space="preserve"> </w:t>
      </w:r>
      <w:r w:rsidR="00E334B6" w:rsidRPr="004729D6">
        <w:rPr>
          <w:rFonts w:ascii="Arial" w:hAnsi="Arial" w:cs="Arial"/>
          <w:sz w:val="22"/>
          <w:szCs w:val="22"/>
        </w:rPr>
        <w:t xml:space="preserve">before intimation </w:t>
      </w:r>
      <w:r w:rsidRPr="004729D6">
        <w:rPr>
          <w:rFonts w:ascii="Arial" w:hAnsi="Arial" w:cs="Arial"/>
          <w:sz w:val="22"/>
          <w:szCs w:val="22"/>
        </w:rPr>
        <w:t xml:space="preserve">is required. </w:t>
      </w:r>
    </w:p>
    <w:p w14:paraId="424B6279" w14:textId="5EA99706"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t xml:space="preserve">All employees are encouraged to take annual leave in the same year as it accrued. The unused leave of a maximum </w:t>
      </w:r>
      <w:r w:rsidR="000E3A07" w:rsidRPr="004729D6">
        <w:rPr>
          <w:rFonts w:ascii="Arial" w:hAnsi="Arial" w:cs="Arial"/>
          <w:b/>
          <w:bCs/>
          <w:i/>
          <w:iCs/>
          <w:sz w:val="22"/>
          <w:szCs w:val="22"/>
          <w:u w:val="single"/>
        </w:rPr>
        <w:t>15 (fifteen</w:t>
      </w:r>
      <w:r w:rsidRPr="004729D6">
        <w:rPr>
          <w:rFonts w:ascii="Arial" w:hAnsi="Arial" w:cs="Arial"/>
          <w:b/>
          <w:bCs/>
          <w:i/>
          <w:iCs/>
          <w:sz w:val="22"/>
          <w:szCs w:val="22"/>
          <w:u w:val="single"/>
        </w:rPr>
        <w:t>) days</w:t>
      </w:r>
      <w:r w:rsidRPr="004729D6">
        <w:rPr>
          <w:rFonts w:ascii="Arial" w:hAnsi="Arial" w:cs="Arial"/>
          <w:sz w:val="22"/>
          <w:szCs w:val="22"/>
        </w:rPr>
        <w:t xml:space="preserve"> will be carried forward to the next calendar year. The employees will lose annual leave where there are more </w:t>
      </w:r>
      <w:r w:rsidR="00326909" w:rsidRPr="004729D6">
        <w:rPr>
          <w:rFonts w:ascii="Arial" w:hAnsi="Arial" w:cs="Arial"/>
          <w:b/>
          <w:bCs/>
          <w:i/>
          <w:iCs/>
          <w:sz w:val="22"/>
          <w:szCs w:val="22"/>
          <w:u w:val="single"/>
        </w:rPr>
        <w:t>than 60 (Sixty</w:t>
      </w:r>
      <w:r w:rsidRPr="004729D6">
        <w:rPr>
          <w:rFonts w:ascii="Arial" w:hAnsi="Arial" w:cs="Arial"/>
          <w:b/>
          <w:bCs/>
          <w:i/>
          <w:iCs/>
          <w:sz w:val="22"/>
          <w:szCs w:val="22"/>
          <w:u w:val="single"/>
        </w:rPr>
        <w:t>) days</w:t>
      </w:r>
      <w:r w:rsidRPr="004729D6">
        <w:rPr>
          <w:rFonts w:ascii="Arial" w:hAnsi="Arial" w:cs="Arial"/>
          <w:sz w:val="22"/>
          <w:szCs w:val="22"/>
        </w:rPr>
        <w:t xml:space="preserve"> remaining. </w:t>
      </w:r>
    </w:p>
    <w:p w14:paraId="610DA348" w14:textId="32B21F89"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t xml:space="preserve">The Company may at its discretion </w:t>
      </w:r>
      <w:proofErr w:type="spellStart"/>
      <w:r w:rsidRPr="004729D6">
        <w:rPr>
          <w:rFonts w:ascii="Arial" w:hAnsi="Arial" w:cs="Arial"/>
          <w:sz w:val="22"/>
          <w:szCs w:val="22"/>
        </w:rPr>
        <w:t>encash</w:t>
      </w:r>
      <w:proofErr w:type="spellEnd"/>
      <w:r w:rsidRPr="004729D6">
        <w:rPr>
          <w:rFonts w:ascii="Arial" w:hAnsi="Arial" w:cs="Arial"/>
          <w:sz w:val="22"/>
          <w:szCs w:val="22"/>
        </w:rPr>
        <w:t xml:space="preserve"> the remaining annual le</w:t>
      </w:r>
      <w:r w:rsidR="00326909" w:rsidRPr="004729D6">
        <w:rPr>
          <w:rFonts w:ascii="Arial" w:hAnsi="Arial" w:cs="Arial"/>
          <w:sz w:val="22"/>
          <w:szCs w:val="22"/>
        </w:rPr>
        <w:t>ave at the time of retirement only</w:t>
      </w:r>
      <w:r w:rsidRPr="004729D6">
        <w:rPr>
          <w:rFonts w:ascii="Arial" w:hAnsi="Arial" w:cs="Arial"/>
          <w:sz w:val="22"/>
          <w:szCs w:val="22"/>
        </w:rPr>
        <w:t xml:space="preserve">. </w:t>
      </w:r>
    </w:p>
    <w:p w14:paraId="633DED80" w14:textId="02C75549" w:rsidR="00E418CB" w:rsidRPr="004729D6" w:rsidRDefault="00E418CB" w:rsidP="00044EF6">
      <w:pPr>
        <w:pStyle w:val="ListParagraph"/>
        <w:numPr>
          <w:ilvl w:val="0"/>
          <w:numId w:val="18"/>
        </w:numPr>
        <w:spacing w:line="278" w:lineRule="auto"/>
        <w:contextualSpacing/>
        <w:jc w:val="both"/>
        <w:rPr>
          <w:rFonts w:ascii="Arial" w:hAnsi="Arial" w:cs="Arial"/>
          <w:sz w:val="22"/>
          <w:szCs w:val="22"/>
        </w:rPr>
      </w:pPr>
      <w:r w:rsidRPr="004729D6">
        <w:rPr>
          <w:rFonts w:ascii="Arial" w:hAnsi="Arial" w:cs="Arial"/>
          <w:sz w:val="22"/>
          <w:szCs w:val="22"/>
        </w:rPr>
        <w:t xml:space="preserve">If more leave has been taken than earned at the </w:t>
      </w:r>
      <w:r w:rsidR="009C7169" w:rsidRPr="004729D6">
        <w:rPr>
          <w:rFonts w:ascii="Arial" w:hAnsi="Arial" w:cs="Arial"/>
          <w:sz w:val="22"/>
          <w:szCs w:val="22"/>
        </w:rPr>
        <w:t xml:space="preserve">period of </w:t>
      </w:r>
      <w:r w:rsidRPr="004729D6">
        <w:rPr>
          <w:rFonts w:ascii="Arial" w:hAnsi="Arial" w:cs="Arial"/>
          <w:sz w:val="22"/>
          <w:szCs w:val="22"/>
        </w:rPr>
        <w:t>termination of employment, an appropriate deduction may be made from the final settlement amount.</w:t>
      </w:r>
    </w:p>
    <w:p w14:paraId="59CD3A5D" w14:textId="77777777" w:rsidR="00E418CB" w:rsidRPr="004729D6" w:rsidRDefault="00E418CB" w:rsidP="00E418CB">
      <w:pPr>
        <w:jc w:val="both"/>
        <w:rPr>
          <w:rFonts w:ascii="Arial" w:hAnsi="Arial" w:cs="Arial"/>
          <w:sz w:val="22"/>
          <w:szCs w:val="22"/>
        </w:rPr>
      </w:pPr>
    </w:p>
    <w:p w14:paraId="3144ED15" w14:textId="3BBC5926"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8" w:name="_Toc193553442"/>
      <w:r w:rsidRPr="004729D6">
        <w:rPr>
          <w:rFonts w:cs="Arial"/>
          <w:b/>
          <w:bCs/>
          <w:color w:val="000000"/>
          <w:sz w:val="22"/>
          <w:szCs w:val="22"/>
          <w:lang w:val="en-GB"/>
        </w:rPr>
        <w:t>Sick leave</w:t>
      </w:r>
      <w:bookmarkEnd w:id="28"/>
    </w:p>
    <w:p w14:paraId="3C481CAA" w14:textId="14792555"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 xml:space="preserve">a. In the event of sickness where an employee is unable to come to work and perform his or her duties, such employee will be entitled to paid sick leave for up to a </w:t>
      </w:r>
      <w:r w:rsidRPr="004729D6">
        <w:rPr>
          <w:rFonts w:ascii="Arial" w:hAnsi="Arial" w:cs="Arial"/>
          <w:b/>
          <w:bCs/>
          <w:i/>
          <w:iCs/>
          <w:sz w:val="22"/>
          <w:szCs w:val="22"/>
          <w:u w:val="single"/>
        </w:rPr>
        <w:t xml:space="preserve">maximum of </w:t>
      </w:r>
      <w:r w:rsidR="00D23842" w:rsidRPr="004729D6">
        <w:rPr>
          <w:rFonts w:ascii="Arial" w:hAnsi="Arial" w:cs="Arial"/>
          <w:b/>
          <w:bCs/>
          <w:i/>
          <w:iCs/>
          <w:sz w:val="22"/>
          <w:szCs w:val="22"/>
          <w:u w:val="single"/>
        </w:rPr>
        <w:t>03</w:t>
      </w:r>
      <w:r w:rsidRPr="004729D6">
        <w:rPr>
          <w:rFonts w:ascii="Arial" w:hAnsi="Arial" w:cs="Arial"/>
          <w:b/>
          <w:bCs/>
          <w:i/>
          <w:iCs/>
          <w:sz w:val="22"/>
          <w:szCs w:val="22"/>
          <w:u w:val="single"/>
        </w:rPr>
        <w:t xml:space="preserve"> (</w:t>
      </w:r>
      <w:r w:rsidR="00D23842" w:rsidRPr="004729D6">
        <w:rPr>
          <w:rFonts w:ascii="Arial" w:hAnsi="Arial" w:cs="Arial"/>
          <w:b/>
          <w:bCs/>
          <w:i/>
          <w:iCs/>
          <w:sz w:val="22"/>
          <w:szCs w:val="22"/>
          <w:u w:val="single"/>
        </w:rPr>
        <w:t>Three</w:t>
      </w:r>
      <w:r w:rsidRPr="004729D6">
        <w:rPr>
          <w:rFonts w:ascii="Arial" w:hAnsi="Arial" w:cs="Arial"/>
          <w:b/>
          <w:bCs/>
          <w:i/>
          <w:iCs/>
          <w:sz w:val="22"/>
          <w:szCs w:val="22"/>
          <w:u w:val="single"/>
        </w:rPr>
        <w:t>) days</w:t>
      </w:r>
      <w:r w:rsidRPr="004729D6">
        <w:rPr>
          <w:rFonts w:ascii="Arial" w:hAnsi="Arial" w:cs="Arial"/>
          <w:sz w:val="22"/>
          <w:szCs w:val="22"/>
        </w:rPr>
        <w:t xml:space="preserve"> in a calendar year.</w:t>
      </w:r>
    </w:p>
    <w:p w14:paraId="35807E06"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b. The employee shall contact their immediate supervisor as soon as possible to inform them about their sickness and the probability of taking leave.</w:t>
      </w:r>
    </w:p>
    <w:p w14:paraId="1D6F84F9" w14:textId="77777777" w:rsidR="00E418CB" w:rsidRPr="004729D6" w:rsidRDefault="00E418CB" w:rsidP="00044EF6">
      <w:pPr>
        <w:pStyle w:val="ListParagraph"/>
        <w:numPr>
          <w:ilvl w:val="0"/>
          <w:numId w:val="17"/>
        </w:numPr>
        <w:spacing w:line="278" w:lineRule="auto"/>
        <w:contextualSpacing/>
        <w:jc w:val="both"/>
        <w:rPr>
          <w:rFonts w:ascii="Arial" w:hAnsi="Arial" w:cs="Arial"/>
          <w:sz w:val="22"/>
          <w:szCs w:val="22"/>
        </w:rPr>
      </w:pPr>
      <w:r w:rsidRPr="004729D6">
        <w:rPr>
          <w:rFonts w:ascii="Arial" w:hAnsi="Arial" w:cs="Arial"/>
          <w:sz w:val="22"/>
          <w:szCs w:val="22"/>
        </w:rPr>
        <w:t>c. The absence of more than 3 (three) days will require the employees to submit a medical certificate from a recognized medical practitioner.</w:t>
      </w:r>
    </w:p>
    <w:p w14:paraId="5A4D014C" w14:textId="77777777" w:rsidR="00E418CB" w:rsidRPr="004729D6" w:rsidRDefault="00E418CB" w:rsidP="00E418CB">
      <w:pPr>
        <w:pStyle w:val="ListParagraph"/>
        <w:ind w:left="360"/>
        <w:jc w:val="both"/>
        <w:rPr>
          <w:rFonts w:ascii="Arial" w:hAnsi="Arial" w:cs="Arial"/>
          <w:sz w:val="22"/>
          <w:szCs w:val="22"/>
        </w:rPr>
      </w:pPr>
    </w:p>
    <w:p w14:paraId="5737AD54" w14:textId="5E8B6143"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9" w:name="_Toc193553443"/>
      <w:r w:rsidRPr="004729D6">
        <w:rPr>
          <w:rFonts w:cs="Arial"/>
          <w:b/>
          <w:bCs/>
          <w:color w:val="000000"/>
          <w:sz w:val="22"/>
          <w:szCs w:val="22"/>
          <w:lang w:val="en-GB"/>
        </w:rPr>
        <w:t>Maternity leave</w:t>
      </w:r>
      <w:bookmarkEnd w:id="29"/>
    </w:p>
    <w:p w14:paraId="0E015EDD" w14:textId="77777777" w:rsidR="00E418CB" w:rsidRPr="004729D6" w:rsidRDefault="00E418CB" w:rsidP="00044EF6">
      <w:pPr>
        <w:pStyle w:val="ListParagraph"/>
        <w:numPr>
          <w:ilvl w:val="0"/>
          <w:numId w:val="21"/>
        </w:numPr>
        <w:spacing w:line="278" w:lineRule="auto"/>
        <w:contextualSpacing/>
        <w:jc w:val="both"/>
        <w:rPr>
          <w:rFonts w:ascii="Arial" w:hAnsi="Arial" w:cs="Arial"/>
          <w:sz w:val="22"/>
          <w:szCs w:val="22"/>
        </w:rPr>
      </w:pPr>
      <w:r w:rsidRPr="004729D6">
        <w:rPr>
          <w:rFonts w:ascii="Arial" w:hAnsi="Arial" w:cs="Arial"/>
          <w:sz w:val="22"/>
          <w:szCs w:val="22"/>
        </w:rPr>
        <w:t>The Company will provide maternity leave to eligible female employees under the Maternity Benefits Act, 1961.</w:t>
      </w:r>
    </w:p>
    <w:p w14:paraId="65A0F49D" w14:textId="77777777" w:rsidR="00E418CB" w:rsidRPr="004729D6" w:rsidRDefault="00E418CB" w:rsidP="00044EF6">
      <w:pPr>
        <w:pStyle w:val="ListParagraph"/>
        <w:numPr>
          <w:ilvl w:val="0"/>
          <w:numId w:val="21"/>
        </w:numPr>
        <w:spacing w:line="278" w:lineRule="auto"/>
        <w:contextualSpacing/>
        <w:jc w:val="both"/>
        <w:rPr>
          <w:rFonts w:ascii="Arial" w:hAnsi="Arial" w:cs="Arial"/>
          <w:sz w:val="22"/>
          <w:szCs w:val="22"/>
        </w:rPr>
      </w:pPr>
      <w:r w:rsidRPr="004729D6">
        <w:rPr>
          <w:rFonts w:ascii="Arial" w:hAnsi="Arial" w:cs="Arial"/>
          <w:sz w:val="22"/>
          <w:szCs w:val="22"/>
        </w:rPr>
        <w:t xml:space="preserve">The Company will provide </w:t>
      </w:r>
      <w:r w:rsidRPr="004729D6">
        <w:rPr>
          <w:rFonts w:ascii="Arial" w:hAnsi="Arial" w:cs="Arial"/>
          <w:b/>
          <w:bCs/>
          <w:i/>
          <w:iCs/>
          <w:sz w:val="22"/>
          <w:szCs w:val="22"/>
          <w:u w:val="single"/>
        </w:rPr>
        <w:t>26 (twenty-six) weeks</w:t>
      </w:r>
      <w:r w:rsidRPr="004729D6">
        <w:rPr>
          <w:rFonts w:ascii="Arial" w:hAnsi="Arial" w:cs="Arial"/>
          <w:sz w:val="22"/>
          <w:szCs w:val="22"/>
        </w:rPr>
        <w:t xml:space="preserve"> of fully paid leave. Additional unpaid leave may be approved by HR from time to time considering the situation.</w:t>
      </w:r>
    </w:p>
    <w:p w14:paraId="6AD50AF1" w14:textId="77777777" w:rsidR="00E418CB" w:rsidRPr="004729D6" w:rsidRDefault="00E418CB" w:rsidP="00044EF6">
      <w:pPr>
        <w:pStyle w:val="ListParagraph"/>
        <w:numPr>
          <w:ilvl w:val="0"/>
          <w:numId w:val="21"/>
        </w:numPr>
        <w:spacing w:line="278" w:lineRule="auto"/>
        <w:contextualSpacing/>
        <w:jc w:val="both"/>
        <w:rPr>
          <w:rFonts w:ascii="Arial" w:hAnsi="Arial" w:cs="Arial"/>
          <w:sz w:val="22"/>
          <w:szCs w:val="22"/>
        </w:rPr>
      </w:pPr>
      <w:r w:rsidRPr="004729D6">
        <w:rPr>
          <w:rFonts w:ascii="Arial" w:hAnsi="Arial" w:cs="Arial"/>
          <w:sz w:val="22"/>
          <w:szCs w:val="22"/>
        </w:rPr>
        <w:t xml:space="preserve">The delivery-expected employee shall submit a leave request to HR at </w:t>
      </w:r>
      <w:r w:rsidRPr="004729D6">
        <w:rPr>
          <w:rFonts w:ascii="Arial" w:hAnsi="Arial" w:cs="Arial"/>
          <w:b/>
          <w:bCs/>
          <w:i/>
          <w:iCs/>
          <w:sz w:val="22"/>
          <w:szCs w:val="22"/>
          <w:u w:val="single"/>
        </w:rPr>
        <w:t>least 1 month before</w:t>
      </w:r>
      <w:r w:rsidRPr="004729D6">
        <w:rPr>
          <w:rFonts w:ascii="Arial" w:hAnsi="Arial" w:cs="Arial"/>
          <w:sz w:val="22"/>
          <w:szCs w:val="22"/>
        </w:rPr>
        <w:t xml:space="preserve"> taking the maternity leave. This request must be accompanied by a recognized medical practitioner's certificate.</w:t>
      </w:r>
    </w:p>
    <w:p w14:paraId="0A11AC93" w14:textId="77777777" w:rsidR="00E418CB" w:rsidRPr="004729D6" w:rsidRDefault="00E418CB" w:rsidP="00044EF6">
      <w:pPr>
        <w:pStyle w:val="ListParagraph"/>
        <w:numPr>
          <w:ilvl w:val="0"/>
          <w:numId w:val="21"/>
        </w:numPr>
        <w:spacing w:line="278" w:lineRule="auto"/>
        <w:contextualSpacing/>
        <w:jc w:val="both"/>
        <w:rPr>
          <w:rFonts w:ascii="Arial" w:hAnsi="Arial" w:cs="Arial"/>
          <w:sz w:val="22"/>
          <w:szCs w:val="22"/>
        </w:rPr>
      </w:pPr>
      <w:r w:rsidRPr="004729D6">
        <w:rPr>
          <w:rFonts w:ascii="Arial" w:hAnsi="Arial" w:cs="Arial"/>
          <w:sz w:val="22"/>
          <w:szCs w:val="22"/>
        </w:rPr>
        <w:t xml:space="preserve">The maternity benefits are available for any employee who has worked for </w:t>
      </w:r>
      <w:r w:rsidRPr="004729D6">
        <w:rPr>
          <w:rFonts w:ascii="Arial" w:hAnsi="Arial" w:cs="Arial"/>
          <w:b/>
          <w:bCs/>
          <w:i/>
          <w:iCs/>
          <w:sz w:val="22"/>
          <w:szCs w:val="22"/>
          <w:u w:val="single"/>
        </w:rPr>
        <w:t>more than 80 (eighty) days</w:t>
      </w:r>
      <w:r w:rsidRPr="004729D6">
        <w:rPr>
          <w:rFonts w:ascii="Arial" w:hAnsi="Arial" w:cs="Arial"/>
          <w:sz w:val="22"/>
          <w:szCs w:val="22"/>
        </w:rPr>
        <w:t xml:space="preserve"> in the </w:t>
      </w:r>
      <w:r w:rsidRPr="004729D6">
        <w:rPr>
          <w:rFonts w:ascii="Arial" w:hAnsi="Arial" w:cs="Arial"/>
          <w:b/>
          <w:bCs/>
          <w:i/>
          <w:iCs/>
          <w:sz w:val="22"/>
          <w:szCs w:val="22"/>
          <w:u w:val="single"/>
        </w:rPr>
        <w:t>immediately preceding 12 months</w:t>
      </w:r>
      <w:r w:rsidRPr="004729D6">
        <w:rPr>
          <w:rFonts w:ascii="Arial" w:hAnsi="Arial" w:cs="Arial"/>
          <w:sz w:val="22"/>
          <w:szCs w:val="22"/>
        </w:rPr>
        <w:t xml:space="preserve"> in the Company.</w:t>
      </w:r>
    </w:p>
    <w:p w14:paraId="631641F7" w14:textId="77777777" w:rsidR="00E418CB" w:rsidRPr="004729D6" w:rsidRDefault="00E418CB" w:rsidP="00E418CB">
      <w:pPr>
        <w:pStyle w:val="ListParagraph"/>
        <w:ind w:left="360"/>
        <w:jc w:val="both"/>
        <w:rPr>
          <w:rFonts w:ascii="Arial" w:hAnsi="Arial" w:cs="Arial"/>
          <w:sz w:val="22"/>
          <w:szCs w:val="22"/>
        </w:rPr>
      </w:pPr>
    </w:p>
    <w:p w14:paraId="67ED9445" w14:textId="58AC54E2"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0" w:name="_Toc193553444"/>
      <w:r w:rsidRPr="004729D6">
        <w:rPr>
          <w:rFonts w:cs="Arial"/>
          <w:b/>
          <w:bCs/>
          <w:color w:val="000000"/>
          <w:sz w:val="22"/>
          <w:szCs w:val="22"/>
          <w:lang w:val="en-GB"/>
        </w:rPr>
        <w:t>Paternity leave</w:t>
      </w:r>
      <w:bookmarkEnd w:id="30"/>
    </w:p>
    <w:p w14:paraId="205DF85B" w14:textId="77777777" w:rsidR="00E418CB" w:rsidRPr="004729D6" w:rsidRDefault="00E418CB" w:rsidP="00044EF6">
      <w:pPr>
        <w:pStyle w:val="ListParagraph"/>
        <w:numPr>
          <w:ilvl w:val="0"/>
          <w:numId w:val="20"/>
        </w:numPr>
        <w:spacing w:line="278" w:lineRule="auto"/>
        <w:contextualSpacing/>
        <w:jc w:val="both"/>
        <w:rPr>
          <w:rFonts w:ascii="Arial" w:hAnsi="Arial" w:cs="Arial"/>
          <w:sz w:val="22"/>
          <w:szCs w:val="22"/>
        </w:rPr>
      </w:pPr>
      <w:r w:rsidRPr="004729D6">
        <w:rPr>
          <w:rFonts w:ascii="Arial" w:hAnsi="Arial" w:cs="Arial"/>
          <w:sz w:val="22"/>
          <w:szCs w:val="22"/>
        </w:rPr>
        <w:t>The following permanent male employees of the Company are eligible to get paid paternity leave:</w:t>
      </w:r>
    </w:p>
    <w:p w14:paraId="500D7401" w14:textId="77777777" w:rsidR="00E418CB" w:rsidRPr="004729D6" w:rsidRDefault="00E418CB" w:rsidP="00044EF6">
      <w:pPr>
        <w:pStyle w:val="ListParagraph"/>
        <w:numPr>
          <w:ilvl w:val="0"/>
          <w:numId w:val="19"/>
        </w:numPr>
        <w:spacing w:line="278" w:lineRule="auto"/>
        <w:contextualSpacing/>
        <w:jc w:val="both"/>
        <w:rPr>
          <w:rFonts w:ascii="Arial" w:hAnsi="Arial" w:cs="Arial"/>
          <w:sz w:val="22"/>
          <w:szCs w:val="22"/>
        </w:rPr>
      </w:pPr>
      <w:r w:rsidRPr="004729D6">
        <w:rPr>
          <w:rFonts w:ascii="Arial" w:hAnsi="Arial" w:cs="Arial"/>
          <w:sz w:val="22"/>
          <w:szCs w:val="22"/>
        </w:rPr>
        <w:t>Has had/going to become a parent of a newborn child.</w:t>
      </w:r>
    </w:p>
    <w:p w14:paraId="2F282600" w14:textId="77777777" w:rsidR="00E418CB" w:rsidRPr="004729D6" w:rsidRDefault="00E418CB" w:rsidP="00044EF6">
      <w:pPr>
        <w:pStyle w:val="ListParagraph"/>
        <w:numPr>
          <w:ilvl w:val="0"/>
          <w:numId w:val="19"/>
        </w:numPr>
        <w:spacing w:line="278" w:lineRule="auto"/>
        <w:contextualSpacing/>
        <w:jc w:val="both"/>
        <w:rPr>
          <w:rFonts w:ascii="Arial" w:hAnsi="Arial" w:cs="Arial"/>
          <w:sz w:val="22"/>
          <w:szCs w:val="22"/>
        </w:rPr>
      </w:pPr>
      <w:r w:rsidRPr="004729D6">
        <w:rPr>
          <w:rFonts w:ascii="Arial" w:hAnsi="Arial" w:cs="Arial"/>
          <w:sz w:val="22"/>
          <w:szCs w:val="22"/>
        </w:rPr>
        <w:t>Legally adopts a child and becomes an adoptive father.</w:t>
      </w:r>
    </w:p>
    <w:p w14:paraId="3246AD76" w14:textId="77777777" w:rsidR="00E418CB" w:rsidRPr="004729D6" w:rsidRDefault="00E418CB" w:rsidP="00044EF6">
      <w:pPr>
        <w:pStyle w:val="ListParagraph"/>
        <w:numPr>
          <w:ilvl w:val="0"/>
          <w:numId w:val="19"/>
        </w:numPr>
        <w:spacing w:line="278" w:lineRule="auto"/>
        <w:contextualSpacing/>
        <w:jc w:val="both"/>
        <w:rPr>
          <w:rFonts w:ascii="Arial" w:hAnsi="Arial" w:cs="Arial"/>
          <w:sz w:val="22"/>
          <w:szCs w:val="22"/>
        </w:rPr>
      </w:pPr>
      <w:r w:rsidRPr="004729D6">
        <w:rPr>
          <w:rFonts w:ascii="Arial" w:hAnsi="Arial" w:cs="Arial"/>
          <w:sz w:val="22"/>
          <w:szCs w:val="22"/>
        </w:rPr>
        <w:lastRenderedPageBreak/>
        <w:t>Commissioning father.</w:t>
      </w:r>
    </w:p>
    <w:p w14:paraId="5C794B14" w14:textId="77777777" w:rsidR="00E418CB" w:rsidRPr="004729D6" w:rsidRDefault="00E418CB" w:rsidP="00044EF6">
      <w:pPr>
        <w:pStyle w:val="ListParagraph"/>
        <w:numPr>
          <w:ilvl w:val="0"/>
          <w:numId w:val="20"/>
        </w:numPr>
        <w:spacing w:line="278" w:lineRule="auto"/>
        <w:contextualSpacing/>
        <w:jc w:val="both"/>
        <w:rPr>
          <w:rFonts w:ascii="Arial" w:hAnsi="Arial" w:cs="Arial"/>
          <w:sz w:val="22"/>
          <w:szCs w:val="22"/>
        </w:rPr>
      </w:pPr>
      <w:r w:rsidRPr="004729D6">
        <w:rPr>
          <w:rFonts w:ascii="Arial" w:hAnsi="Arial" w:cs="Arial"/>
          <w:sz w:val="22"/>
          <w:szCs w:val="22"/>
        </w:rPr>
        <w:t>The employees are eligible for 15 (fifteen) days of paid paternity leave.</w:t>
      </w:r>
    </w:p>
    <w:p w14:paraId="3442157C" w14:textId="77777777" w:rsidR="00E418CB" w:rsidRPr="004729D6" w:rsidRDefault="00E418CB" w:rsidP="00E418CB">
      <w:pPr>
        <w:pStyle w:val="ListParagraph"/>
        <w:ind w:left="360"/>
        <w:jc w:val="both"/>
        <w:rPr>
          <w:rFonts w:ascii="Arial" w:hAnsi="Arial" w:cs="Arial"/>
          <w:sz w:val="22"/>
          <w:szCs w:val="22"/>
        </w:rPr>
      </w:pPr>
    </w:p>
    <w:p w14:paraId="663EFA01" w14:textId="59EE3C7A"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1" w:name="_Toc193553445"/>
      <w:r w:rsidRPr="004729D6">
        <w:rPr>
          <w:rFonts w:cs="Arial"/>
          <w:b/>
          <w:bCs/>
          <w:color w:val="000000"/>
          <w:sz w:val="22"/>
          <w:szCs w:val="22"/>
          <w:lang w:val="en-GB"/>
        </w:rPr>
        <w:t>Unpaid leave</w:t>
      </w:r>
      <w:bookmarkEnd w:id="31"/>
    </w:p>
    <w:p w14:paraId="1909EEE7" w14:textId="77777777" w:rsidR="00E418CB" w:rsidRPr="004729D6" w:rsidRDefault="00E418CB" w:rsidP="00E418CB">
      <w:pPr>
        <w:pStyle w:val="ListParagraph"/>
        <w:ind w:left="360"/>
        <w:jc w:val="both"/>
        <w:rPr>
          <w:rFonts w:ascii="Arial" w:hAnsi="Arial" w:cs="Arial"/>
          <w:sz w:val="22"/>
          <w:szCs w:val="22"/>
        </w:rPr>
      </w:pPr>
      <w:r w:rsidRPr="004729D6">
        <w:rPr>
          <w:rFonts w:ascii="Arial" w:hAnsi="Arial" w:cs="Arial"/>
          <w:sz w:val="22"/>
          <w:szCs w:val="22"/>
        </w:rPr>
        <w:t>In addition to the various leave entitlements described above, you may be permitted to take unpaid leave, considering the genuine reason and is subject to our approval.</w:t>
      </w:r>
    </w:p>
    <w:p w14:paraId="2D1ED508" w14:textId="77777777" w:rsidR="00E418CB" w:rsidRPr="004729D6" w:rsidRDefault="00E418CB" w:rsidP="00E418CB">
      <w:pPr>
        <w:pStyle w:val="ListParagraph"/>
        <w:ind w:left="360"/>
        <w:jc w:val="both"/>
        <w:rPr>
          <w:rFonts w:ascii="Arial" w:hAnsi="Arial" w:cs="Arial"/>
          <w:sz w:val="22"/>
          <w:szCs w:val="22"/>
        </w:rPr>
      </w:pPr>
    </w:p>
    <w:p w14:paraId="12DF67D4" w14:textId="263FF23E"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2" w:name="_Toc193553446"/>
      <w:r w:rsidRPr="004729D6">
        <w:rPr>
          <w:rFonts w:cs="Arial"/>
          <w:b/>
          <w:bCs/>
          <w:color w:val="000000"/>
          <w:sz w:val="22"/>
          <w:szCs w:val="22"/>
          <w:lang w:val="en-GB"/>
        </w:rPr>
        <w:t>Loan facility</w:t>
      </w:r>
      <w:bookmarkEnd w:id="32"/>
    </w:p>
    <w:p w14:paraId="1F9EF447" w14:textId="77777777" w:rsidR="00E418CB" w:rsidRPr="004729D6" w:rsidRDefault="00E418CB" w:rsidP="00044EF6">
      <w:pPr>
        <w:pStyle w:val="ListParagraph"/>
        <w:numPr>
          <w:ilvl w:val="0"/>
          <w:numId w:val="22"/>
        </w:numPr>
        <w:spacing w:line="278" w:lineRule="auto"/>
        <w:contextualSpacing/>
        <w:jc w:val="both"/>
        <w:rPr>
          <w:rFonts w:ascii="Arial" w:hAnsi="Arial" w:cs="Arial"/>
          <w:sz w:val="22"/>
          <w:szCs w:val="22"/>
        </w:rPr>
      </w:pPr>
      <w:r w:rsidRPr="004729D6">
        <w:rPr>
          <w:rFonts w:ascii="Arial" w:hAnsi="Arial" w:cs="Arial"/>
          <w:sz w:val="22"/>
          <w:szCs w:val="22"/>
        </w:rPr>
        <w:t>The Company may at its discretion grant loans to the employees. The loan facility is not an entitlement and the decision of the Company in this regard will be final.</w:t>
      </w:r>
    </w:p>
    <w:p w14:paraId="300E0D7A" w14:textId="77777777" w:rsidR="00E418CB" w:rsidRPr="004729D6" w:rsidRDefault="00E418CB" w:rsidP="00044EF6">
      <w:pPr>
        <w:pStyle w:val="ListParagraph"/>
        <w:numPr>
          <w:ilvl w:val="0"/>
          <w:numId w:val="22"/>
        </w:numPr>
        <w:spacing w:line="278" w:lineRule="auto"/>
        <w:contextualSpacing/>
        <w:jc w:val="both"/>
        <w:rPr>
          <w:rFonts w:ascii="Arial" w:hAnsi="Arial" w:cs="Arial"/>
          <w:sz w:val="22"/>
          <w:szCs w:val="22"/>
        </w:rPr>
      </w:pPr>
      <w:r w:rsidRPr="004729D6">
        <w:rPr>
          <w:rFonts w:ascii="Arial" w:hAnsi="Arial" w:cs="Arial"/>
          <w:sz w:val="22"/>
          <w:szCs w:val="22"/>
        </w:rPr>
        <w:t>The following are the specific conditions for sanctioning the loan:</w:t>
      </w:r>
    </w:p>
    <w:p w14:paraId="2627D850" w14:textId="77777777" w:rsidR="00E418CB" w:rsidRPr="004729D6" w:rsidRDefault="00E418CB" w:rsidP="00E418CB">
      <w:pPr>
        <w:pStyle w:val="ListParagraph"/>
        <w:jc w:val="both"/>
        <w:rPr>
          <w:rFonts w:ascii="Arial" w:hAnsi="Arial" w:cs="Arial"/>
          <w:sz w:val="22"/>
          <w:szCs w:val="22"/>
        </w:rPr>
      </w:pPr>
    </w:p>
    <w:p w14:paraId="61A24A7B" w14:textId="1D841F99" w:rsidR="00E418CB" w:rsidRPr="004729D6" w:rsidRDefault="00E418CB" w:rsidP="00E418CB">
      <w:pPr>
        <w:ind w:left="360"/>
        <w:jc w:val="both"/>
        <w:rPr>
          <w:rFonts w:ascii="Arial" w:hAnsi="Arial" w:cs="Arial"/>
          <w:sz w:val="22"/>
          <w:szCs w:val="22"/>
        </w:rPr>
      </w:pPr>
      <w:r w:rsidRPr="004729D6">
        <w:rPr>
          <w:rFonts w:ascii="Arial" w:hAnsi="Arial" w:cs="Arial"/>
          <w:sz w:val="22"/>
          <w:szCs w:val="22"/>
        </w:rPr>
        <w:t xml:space="preserve">The employee must have been employed with the Company for a minimum </w:t>
      </w:r>
      <w:r w:rsidRPr="004729D6">
        <w:rPr>
          <w:rFonts w:ascii="Arial" w:hAnsi="Arial" w:cs="Arial"/>
          <w:b/>
          <w:bCs/>
          <w:i/>
          <w:iCs/>
          <w:sz w:val="22"/>
          <w:szCs w:val="22"/>
          <w:u w:val="single"/>
        </w:rPr>
        <w:t xml:space="preserve">period of </w:t>
      </w:r>
      <w:r w:rsidR="00D80C05" w:rsidRPr="004729D6">
        <w:rPr>
          <w:rFonts w:ascii="Arial" w:hAnsi="Arial" w:cs="Arial"/>
          <w:b/>
          <w:bCs/>
          <w:i/>
          <w:iCs/>
          <w:sz w:val="22"/>
          <w:szCs w:val="22"/>
          <w:u w:val="single"/>
        </w:rPr>
        <w:t>1</w:t>
      </w:r>
      <w:r w:rsidR="003512AC" w:rsidRPr="004729D6">
        <w:rPr>
          <w:rFonts w:ascii="Arial" w:hAnsi="Arial" w:cs="Arial"/>
          <w:b/>
          <w:bCs/>
          <w:i/>
          <w:iCs/>
          <w:sz w:val="22"/>
          <w:szCs w:val="22"/>
          <w:u w:val="single"/>
        </w:rPr>
        <w:t xml:space="preserve"> </w:t>
      </w:r>
      <w:r w:rsidRPr="004729D6">
        <w:rPr>
          <w:rFonts w:ascii="Arial" w:hAnsi="Arial" w:cs="Arial"/>
          <w:b/>
          <w:bCs/>
          <w:i/>
          <w:iCs/>
          <w:sz w:val="22"/>
          <w:szCs w:val="22"/>
          <w:u w:val="single"/>
        </w:rPr>
        <w:t>year</w:t>
      </w:r>
      <w:r w:rsidRPr="004729D6">
        <w:rPr>
          <w:rFonts w:ascii="Arial" w:hAnsi="Arial" w:cs="Arial"/>
          <w:sz w:val="22"/>
          <w:szCs w:val="22"/>
        </w:rPr>
        <w:t xml:space="preserve">. </w:t>
      </w:r>
    </w:p>
    <w:p w14:paraId="2A102D39" w14:textId="77777777" w:rsidR="00E418CB" w:rsidRPr="004729D6" w:rsidRDefault="00E418CB" w:rsidP="00E418CB">
      <w:pPr>
        <w:ind w:left="360"/>
        <w:jc w:val="both"/>
        <w:rPr>
          <w:rFonts w:ascii="Arial" w:hAnsi="Arial" w:cs="Arial"/>
          <w:sz w:val="22"/>
          <w:szCs w:val="22"/>
        </w:rPr>
      </w:pPr>
    </w:p>
    <w:p w14:paraId="49A3A3B2" w14:textId="77777777" w:rsidR="00E418CB" w:rsidRPr="004729D6" w:rsidRDefault="00E418CB" w:rsidP="00E418CB">
      <w:pPr>
        <w:ind w:left="360"/>
        <w:jc w:val="both"/>
        <w:rPr>
          <w:rFonts w:ascii="Arial" w:hAnsi="Arial" w:cs="Arial"/>
          <w:sz w:val="22"/>
          <w:szCs w:val="22"/>
        </w:rPr>
      </w:pPr>
      <w:r w:rsidRPr="004729D6">
        <w:rPr>
          <w:rFonts w:ascii="Arial" w:hAnsi="Arial" w:cs="Arial"/>
          <w:sz w:val="22"/>
          <w:szCs w:val="22"/>
        </w:rPr>
        <w:t>The purpose of the loan must be for critical needs such as medical emergencies, education, home purchase or renovation, etc.</w:t>
      </w:r>
    </w:p>
    <w:p w14:paraId="25CBC227" w14:textId="77777777" w:rsidR="00E418CB" w:rsidRPr="004729D6" w:rsidRDefault="00E418CB" w:rsidP="00E418CB">
      <w:pPr>
        <w:ind w:left="360"/>
        <w:jc w:val="both"/>
        <w:rPr>
          <w:rFonts w:ascii="Arial" w:hAnsi="Arial" w:cs="Arial"/>
          <w:sz w:val="22"/>
          <w:szCs w:val="22"/>
        </w:rPr>
      </w:pPr>
    </w:p>
    <w:p w14:paraId="14E40785" w14:textId="77777777" w:rsidR="00E418CB" w:rsidRPr="004729D6" w:rsidRDefault="00E418CB" w:rsidP="00E418CB">
      <w:pPr>
        <w:ind w:left="360"/>
        <w:jc w:val="both"/>
        <w:rPr>
          <w:rFonts w:ascii="Arial" w:hAnsi="Arial" w:cs="Arial"/>
          <w:sz w:val="22"/>
          <w:szCs w:val="22"/>
        </w:rPr>
      </w:pPr>
      <w:r w:rsidRPr="004729D6">
        <w:rPr>
          <w:rFonts w:ascii="Arial" w:hAnsi="Arial" w:cs="Arial"/>
          <w:sz w:val="22"/>
          <w:szCs w:val="22"/>
        </w:rPr>
        <w:t>The employee must not have any disciplinary actions pending against them.</w:t>
      </w:r>
    </w:p>
    <w:p w14:paraId="0B013962" w14:textId="77777777" w:rsidR="00E418CB" w:rsidRPr="004729D6" w:rsidRDefault="00E418CB" w:rsidP="00044EF6">
      <w:pPr>
        <w:pStyle w:val="ListParagraph"/>
        <w:numPr>
          <w:ilvl w:val="0"/>
          <w:numId w:val="23"/>
        </w:numPr>
        <w:spacing w:line="278" w:lineRule="auto"/>
        <w:contextualSpacing/>
        <w:jc w:val="both"/>
        <w:rPr>
          <w:rFonts w:ascii="Arial" w:hAnsi="Arial" w:cs="Arial"/>
          <w:sz w:val="22"/>
          <w:szCs w:val="22"/>
        </w:rPr>
      </w:pPr>
      <w:r w:rsidRPr="004729D6">
        <w:rPr>
          <w:rFonts w:ascii="Arial" w:hAnsi="Arial" w:cs="Arial"/>
          <w:sz w:val="22"/>
          <w:szCs w:val="22"/>
        </w:rPr>
        <w:t>No loan will be granted if there is a balance outstanding on a previous loan.</w:t>
      </w:r>
    </w:p>
    <w:p w14:paraId="490323B1" w14:textId="77777777" w:rsidR="00E418CB" w:rsidRPr="004729D6" w:rsidRDefault="00E418CB" w:rsidP="00044EF6">
      <w:pPr>
        <w:pStyle w:val="ListParagraph"/>
        <w:numPr>
          <w:ilvl w:val="0"/>
          <w:numId w:val="23"/>
        </w:numPr>
        <w:spacing w:line="278" w:lineRule="auto"/>
        <w:contextualSpacing/>
        <w:jc w:val="both"/>
        <w:rPr>
          <w:rFonts w:ascii="Arial" w:hAnsi="Arial" w:cs="Arial"/>
          <w:sz w:val="22"/>
          <w:szCs w:val="22"/>
        </w:rPr>
      </w:pPr>
      <w:r w:rsidRPr="004729D6">
        <w:rPr>
          <w:rFonts w:ascii="Arial" w:hAnsi="Arial" w:cs="Arial"/>
          <w:sz w:val="22"/>
          <w:szCs w:val="22"/>
        </w:rPr>
        <w:t>The employee must submit a proper loan application form as prescribed by the HR team from time to time and shall submit it through the department head.</w:t>
      </w:r>
    </w:p>
    <w:p w14:paraId="187D14E5" w14:textId="77777777" w:rsidR="00E418CB" w:rsidRPr="004729D6" w:rsidRDefault="00E418CB" w:rsidP="00044EF6">
      <w:pPr>
        <w:pStyle w:val="ListParagraph"/>
        <w:numPr>
          <w:ilvl w:val="0"/>
          <w:numId w:val="23"/>
        </w:numPr>
        <w:spacing w:line="278" w:lineRule="auto"/>
        <w:contextualSpacing/>
        <w:jc w:val="both"/>
        <w:rPr>
          <w:rFonts w:ascii="Arial" w:hAnsi="Arial" w:cs="Arial"/>
          <w:sz w:val="22"/>
          <w:szCs w:val="22"/>
        </w:rPr>
      </w:pPr>
      <w:r w:rsidRPr="004729D6">
        <w:rPr>
          <w:rFonts w:ascii="Arial" w:hAnsi="Arial" w:cs="Arial"/>
          <w:sz w:val="22"/>
          <w:szCs w:val="22"/>
        </w:rPr>
        <w:t>The employees availing of the loan may be required to submit postdated cheque leaves with the HR/Finance team which shall be released upon clearance of the availed loan.</w:t>
      </w:r>
    </w:p>
    <w:p w14:paraId="119755A2" w14:textId="77777777" w:rsidR="00E418CB" w:rsidRPr="004729D6" w:rsidRDefault="00E418CB" w:rsidP="00044EF6">
      <w:pPr>
        <w:pStyle w:val="ListParagraph"/>
        <w:numPr>
          <w:ilvl w:val="0"/>
          <w:numId w:val="23"/>
        </w:numPr>
        <w:spacing w:line="278" w:lineRule="auto"/>
        <w:contextualSpacing/>
        <w:jc w:val="both"/>
        <w:rPr>
          <w:rFonts w:ascii="Arial" w:hAnsi="Arial" w:cs="Arial"/>
          <w:sz w:val="22"/>
          <w:szCs w:val="22"/>
        </w:rPr>
      </w:pPr>
      <w:r w:rsidRPr="004729D6">
        <w:rPr>
          <w:rFonts w:ascii="Arial" w:hAnsi="Arial" w:cs="Arial"/>
          <w:sz w:val="22"/>
          <w:szCs w:val="22"/>
        </w:rPr>
        <w:t>The employee holds the right to prepay the whole outstanding amount at any time.</w:t>
      </w:r>
    </w:p>
    <w:p w14:paraId="75BCE36B" w14:textId="77777777" w:rsidR="00E418CB" w:rsidRPr="004729D6" w:rsidRDefault="00E418CB" w:rsidP="00E418CB">
      <w:pPr>
        <w:pStyle w:val="ListParagraph"/>
        <w:jc w:val="both"/>
        <w:rPr>
          <w:rFonts w:ascii="Arial" w:hAnsi="Arial" w:cs="Arial"/>
          <w:sz w:val="22"/>
          <w:szCs w:val="22"/>
        </w:rPr>
      </w:pPr>
    </w:p>
    <w:p w14:paraId="6A6D6938" w14:textId="6D192925"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3" w:name="_Toc193553447"/>
      <w:r w:rsidRPr="004729D6">
        <w:rPr>
          <w:rFonts w:cs="Arial"/>
          <w:b/>
          <w:bCs/>
          <w:color w:val="000000"/>
          <w:sz w:val="22"/>
          <w:szCs w:val="22"/>
          <w:lang w:val="en-GB"/>
        </w:rPr>
        <w:t>Personal appearance</w:t>
      </w:r>
      <w:bookmarkEnd w:id="33"/>
    </w:p>
    <w:p w14:paraId="026A722C" w14:textId="77777777" w:rsidR="00E418CB" w:rsidRPr="004729D6" w:rsidRDefault="00E418CB" w:rsidP="00044EF6">
      <w:pPr>
        <w:pStyle w:val="ListParagraph"/>
        <w:numPr>
          <w:ilvl w:val="0"/>
          <w:numId w:val="24"/>
        </w:numPr>
        <w:spacing w:line="278" w:lineRule="auto"/>
        <w:contextualSpacing/>
        <w:jc w:val="both"/>
        <w:rPr>
          <w:rFonts w:ascii="Arial" w:hAnsi="Arial" w:cs="Arial"/>
          <w:sz w:val="22"/>
          <w:szCs w:val="22"/>
        </w:rPr>
      </w:pPr>
      <w:r w:rsidRPr="004729D6">
        <w:rPr>
          <w:rFonts w:ascii="Arial" w:hAnsi="Arial" w:cs="Arial"/>
          <w:sz w:val="22"/>
          <w:szCs w:val="22"/>
        </w:rPr>
        <w:t>Every Employee must maintain an appropriate standard of dress and personal appearance at work and professionally always conduct themselves both within the workplace and when representing the Company.</w:t>
      </w:r>
    </w:p>
    <w:p w14:paraId="48AAB9E1" w14:textId="77777777" w:rsidR="00E418CB" w:rsidRPr="004729D6" w:rsidRDefault="00E418CB" w:rsidP="00044EF6">
      <w:pPr>
        <w:pStyle w:val="ListParagraph"/>
        <w:numPr>
          <w:ilvl w:val="0"/>
          <w:numId w:val="24"/>
        </w:numPr>
        <w:spacing w:line="278" w:lineRule="auto"/>
        <w:contextualSpacing/>
        <w:jc w:val="both"/>
        <w:rPr>
          <w:rFonts w:ascii="Arial" w:hAnsi="Arial" w:cs="Arial"/>
          <w:sz w:val="22"/>
          <w:szCs w:val="22"/>
        </w:rPr>
      </w:pPr>
      <w:r w:rsidRPr="004729D6">
        <w:rPr>
          <w:rFonts w:ascii="Arial" w:hAnsi="Arial" w:cs="Arial"/>
          <w:sz w:val="22"/>
          <w:szCs w:val="22"/>
        </w:rPr>
        <w:t>The appearance of Employees while working for the Company contributes to Our reputation and the development of Our business. All Employees are required to be neat, clean, and tidy and of smart appearance in a way to always present themselves per their professional status and dress in a manner appropriate to their role, whether working on the Company's premises or elsewhere.</w:t>
      </w:r>
    </w:p>
    <w:p w14:paraId="58A9D9E9" w14:textId="77777777" w:rsidR="00E418CB" w:rsidRPr="004729D6" w:rsidRDefault="00E418CB" w:rsidP="00044EF6">
      <w:pPr>
        <w:pStyle w:val="ListParagraph"/>
        <w:numPr>
          <w:ilvl w:val="0"/>
          <w:numId w:val="24"/>
        </w:numPr>
        <w:spacing w:line="278" w:lineRule="auto"/>
        <w:contextualSpacing/>
        <w:jc w:val="both"/>
        <w:rPr>
          <w:rFonts w:ascii="Arial" w:hAnsi="Arial" w:cs="Arial"/>
          <w:sz w:val="22"/>
          <w:szCs w:val="22"/>
        </w:rPr>
      </w:pPr>
      <w:r w:rsidRPr="004729D6">
        <w:rPr>
          <w:rFonts w:ascii="Arial" w:hAnsi="Arial" w:cs="Arial"/>
          <w:sz w:val="22"/>
          <w:szCs w:val="22"/>
        </w:rPr>
        <w:t>Employees who are required to wear a uniform must ensure that they do so during working hours unless advised by their supervisor/manager. Uniforms must always be clean, ironed, and worn in a presentable fashion. The cost of the uniform will be borne by the Company. The uniforms issued must not be altered in any way without the Company's permission.</w:t>
      </w:r>
    </w:p>
    <w:p w14:paraId="0719A314" w14:textId="77777777" w:rsidR="00E418CB" w:rsidRPr="004729D6" w:rsidRDefault="00E418CB" w:rsidP="00044EF6">
      <w:pPr>
        <w:pStyle w:val="ListParagraph"/>
        <w:numPr>
          <w:ilvl w:val="0"/>
          <w:numId w:val="24"/>
        </w:numPr>
        <w:spacing w:line="278" w:lineRule="auto"/>
        <w:contextualSpacing/>
        <w:jc w:val="both"/>
        <w:rPr>
          <w:rFonts w:ascii="Arial" w:hAnsi="Arial" w:cs="Arial"/>
          <w:sz w:val="22"/>
          <w:szCs w:val="22"/>
        </w:rPr>
      </w:pPr>
      <w:r w:rsidRPr="004729D6">
        <w:rPr>
          <w:rFonts w:ascii="Arial" w:hAnsi="Arial" w:cs="Arial"/>
          <w:sz w:val="22"/>
          <w:szCs w:val="22"/>
        </w:rPr>
        <w:lastRenderedPageBreak/>
        <w:t>The Employee who occupies roles that require protective/safety clothing or footwear is obliged to wear this clothing while carrying out their duties as required by law or by the Company's rules.</w:t>
      </w:r>
    </w:p>
    <w:p w14:paraId="7D91EB29" w14:textId="77777777" w:rsidR="00E418CB" w:rsidRPr="004729D6" w:rsidRDefault="00E418CB" w:rsidP="00044EF6">
      <w:pPr>
        <w:pStyle w:val="ListParagraph"/>
        <w:numPr>
          <w:ilvl w:val="0"/>
          <w:numId w:val="24"/>
        </w:numPr>
        <w:spacing w:line="278" w:lineRule="auto"/>
        <w:contextualSpacing/>
        <w:jc w:val="both"/>
        <w:rPr>
          <w:rFonts w:ascii="Arial" w:hAnsi="Arial" w:cs="Arial"/>
          <w:sz w:val="22"/>
          <w:szCs w:val="22"/>
        </w:rPr>
      </w:pPr>
      <w:r w:rsidRPr="004729D6">
        <w:rPr>
          <w:rFonts w:ascii="Arial" w:hAnsi="Arial" w:cs="Arial"/>
          <w:sz w:val="22"/>
          <w:szCs w:val="22"/>
        </w:rPr>
        <w:t>Any Employee who disregards these rules will be subject to disciplinary action. However, it is anticipated that minor breaches of the handbook will be dealt with as informally as possible. In serious cases, where an Employee's appearance in the Company's view transgresses the limits, the Employee will be asked to change the dress and, in these circumstances, the Employee will not be paid for the duration of such absence from work.</w:t>
      </w:r>
    </w:p>
    <w:p w14:paraId="61F78D3D" w14:textId="77777777" w:rsidR="00E418CB" w:rsidRPr="004729D6" w:rsidRDefault="00E418CB" w:rsidP="00E418CB">
      <w:pPr>
        <w:pStyle w:val="ListParagraph"/>
        <w:ind w:left="360"/>
        <w:jc w:val="both"/>
        <w:rPr>
          <w:rFonts w:ascii="Arial" w:hAnsi="Arial" w:cs="Arial"/>
          <w:sz w:val="22"/>
          <w:szCs w:val="22"/>
        </w:rPr>
      </w:pPr>
    </w:p>
    <w:p w14:paraId="70F2350C" w14:textId="033F0709"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4" w:name="_Toc193553448"/>
      <w:r w:rsidRPr="004729D6">
        <w:rPr>
          <w:rFonts w:cs="Arial"/>
          <w:b/>
          <w:bCs/>
          <w:color w:val="000000"/>
          <w:sz w:val="22"/>
          <w:szCs w:val="22"/>
          <w:lang w:val="en-GB"/>
        </w:rPr>
        <w:t>Office decorum</w:t>
      </w:r>
      <w:bookmarkEnd w:id="34"/>
    </w:p>
    <w:p w14:paraId="16EA100A"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All the employees are required to be cooperative, organized, disciplined, and contribute to the overall office ambiance positively. All communication within or outside the Company shall be handled professionally and courteously.</w:t>
      </w:r>
    </w:p>
    <w:p w14:paraId="2C75FAB8"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Employees are prohibited from using any brutal language or arguing with colleagues in the Company.</w:t>
      </w:r>
    </w:p>
    <w:p w14:paraId="45202954"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Every employee shall take proper care of his surroundings, desks, etc. clean.</w:t>
      </w:r>
    </w:p>
    <w:p w14:paraId="7DDE561A"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Avoid unnecessary loitering/hanging around individually or in groups in the office or at each other's workstations.</w:t>
      </w:r>
    </w:p>
    <w:p w14:paraId="559A1470"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Employees away from their seats for longer intervals may please switch off the lights, fans, computers/monitors, etc., that are being used by them.</w:t>
      </w:r>
    </w:p>
    <w:p w14:paraId="130EE33C" w14:textId="77777777" w:rsidR="00E418CB" w:rsidRPr="004729D6" w:rsidRDefault="00E418CB" w:rsidP="00044EF6">
      <w:pPr>
        <w:pStyle w:val="ListParagraph"/>
        <w:numPr>
          <w:ilvl w:val="0"/>
          <w:numId w:val="25"/>
        </w:numPr>
        <w:spacing w:line="278" w:lineRule="auto"/>
        <w:contextualSpacing/>
        <w:jc w:val="both"/>
        <w:rPr>
          <w:rFonts w:ascii="Arial" w:hAnsi="Arial" w:cs="Arial"/>
          <w:sz w:val="22"/>
          <w:szCs w:val="22"/>
        </w:rPr>
      </w:pPr>
      <w:r w:rsidRPr="004729D6">
        <w:rPr>
          <w:rFonts w:ascii="Arial" w:hAnsi="Arial" w:cs="Arial"/>
          <w:sz w:val="22"/>
          <w:szCs w:val="22"/>
        </w:rPr>
        <w:t>For working on off days, do take prior permission from your immediate supervisor and intimate the same to HR.</w:t>
      </w:r>
    </w:p>
    <w:p w14:paraId="7A5804AD" w14:textId="77777777" w:rsidR="00E418CB" w:rsidRPr="004729D6" w:rsidRDefault="00E418CB" w:rsidP="00E418CB">
      <w:pPr>
        <w:pStyle w:val="ListParagraph"/>
        <w:ind w:left="360"/>
        <w:jc w:val="both"/>
        <w:rPr>
          <w:rFonts w:ascii="Arial" w:hAnsi="Arial" w:cs="Arial"/>
          <w:sz w:val="22"/>
          <w:szCs w:val="22"/>
        </w:rPr>
      </w:pPr>
    </w:p>
    <w:p w14:paraId="1DB86B51" w14:textId="618F4FB3"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5" w:name="_Toc193553449"/>
      <w:r w:rsidRPr="004729D6">
        <w:rPr>
          <w:rFonts w:cs="Arial"/>
          <w:b/>
          <w:bCs/>
          <w:color w:val="000000"/>
          <w:sz w:val="22"/>
          <w:szCs w:val="22"/>
          <w:lang w:val="en-GB"/>
        </w:rPr>
        <w:t>Receiving the gift</w:t>
      </w:r>
      <w:bookmarkEnd w:id="35"/>
    </w:p>
    <w:p w14:paraId="46F9CFAD" w14:textId="77777777"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The Employees are prohibited from accepting gifts of any kind, which are offered by vendors, suppliers, customers, potential employees, potential vendors, and suppliers or any other individual or organization at any time, on or off the work premises except as specifically allowed under this handbook.</w:t>
      </w:r>
    </w:p>
    <w:p w14:paraId="78A10419" w14:textId="77777777"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"Gift" under this clause would include any gratuitous non-monetary benefits that the employees can use or consume.</w:t>
      </w:r>
    </w:p>
    <w:p w14:paraId="542734A2" w14:textId="02EA16AB"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 xml:space="preserve">The Employee shall not accept any gifts of value more than Rs. </w:t>
      </w:r>
      <w:r w:rsidR="000A79CE" w:rsidRPr="004729D6">
        <w:rPr>
          <w:rFonts w:ascii="Arial" w:hAnsi="Arial" w:cs="Arial"/>
          <w:sz w:val="22"/>
          <w:szCs w:val="22"/>
        </w:rPr>
        <w:t>5</w:t>
      </w:r>
      <w:r w:rsidRPr="004729D6">
        <w:rPr>
          <w:rFonts w:ascii="Arial" w:hAnsi="Arial" w:cs="Arial"/>
          <w:sz w:val="22"/>
          <w:szCs w:val="22"/>
        </w:rPr>
        <w:t>,000/- (</w:t>
      </w:r>
      <w:r w:rsidR="000A79CE" w:rsidRPr="004729D6">
        <w:rPr>
          <w:rFonts w:ascii="Arial" w:hAnsi="Arial" w:cs="Arial"/>
          <w:sz w:val="22"/>
          <w:szCs w:val="22"/>
        </w:rPr>
        <w:t>Five</w:t>
      </w:r>
      <w:r w:rsidRPr="004729D6">
        <w:rPr>
          <w:rFonts w:ascii="Arial" w:hAnsi="Arial" w:cs="Arial"/>
          <w:sz w:val="22"/>
          <w:szCs w:val="22"/>
        </w:rPr>
        <w:t xml:space="preserve"> Thousand). All the gifts with a value above </w:t>
      </w:r>
      <w:r w:rsidR="000A79CE" w:rsidRPr="004729D6">
        <w:rPr>
          <w:rFonts w:ascii="Arial" w:hAnsi="Arial" w:cs="Arial"/>
          <w:sz w:val="22"/>
          <w:szCs w:val="22"/>
        </w:rPr>
        <w:t>5</w:t>
      </w:r>
      <w:r w:rsidRPr="004729D6">
        <w:rPr>
          <w:rFonts w:ascii="Arial" w:hAnsi="Arial" w:cs="Arial"/>
          <w:sz w:val="22"/>
          <w:szCs w:val="22"/>
        </w:rPr>
        <w:t>,000/- (</w:t>
      </w:r>
      <w:r w:rsidR="000A79CE" w:rsidRPr="004729D6">
        <w:rPr>
          <w:rFonts w:ascii="Arial" w:hAnsi="Arial" w:cs="Arial"/>
          <w:sz w:val="22"/>
          <w:szCs w:val="22"/>
        </w:rPr>
        <w:t>Five</w:t>
      </w:r>
      <w:r w:rsidRPr="004729D6">
        <w:rPr>
          <w:rFonts w:ascii="Arial" w:hAnsi="Arial" w:cs="Arial"/>
          <w:sz w:val="22"/>
          <w:szCs w:val="22"/>
        </w:rPr>
        <w:t xml:space="preserve"> Thousand) are to be reported to the Compliance Officer.</w:t>
      </w:r>
    </w:p>
    <w:p w14:paraId="7F1B06EF" w14:textId="77777777"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The Employees are allowed to accept the following types of gifts:</w:t>
      </w:r>
    </w:p>
    <w:p w14:paraId="4AE60818" w14:textId="77777777" w:rsidR="00E418CB" w:rsidRPr="004729D6" w:rsidRDefault="00E418CB" w:rsidP="00044EF6">
      <w:pPr>
        <w:pStyle w:val="ListParagraph"/>
        <w:numPr>
          <w:ilvl w:val="0"/>
          <w:numId w:val="27"/>
        </w:numPr>
        <w:spacing w:line="278" w:lineRule="auto"/>
        <w:contextualSpacing/>
        <w:jc w:val="both"/>
        <w:rPr>
          <w:rFonts w:ascii="Arial" w:hAnsi="Arial" w:cs="Arial"/>
          <w:sz w:val="22"/>
          <w:szCs w:val="22"/>
        </w:rPr>
      </w:pPr>
      <w:r w:rsidRPr="004729D6">
        <w:rPr>
          <w:rFonts w:ascii="Arial" w:hAnsi="Arial" w:cs="Arial"/>
          <w:sz w:val="22"/>
          <w:szCs w:val="22"/>
        </w:rPr>
        <w:t>Promotional items with a company logo (e.g., pens, notepads).</w:t>
      </w:r>
    </w:p>
    <w:p w14:paraId="75D15190" w14:textId="77777777" w:rsidR="00E418CB" w:rsidRPr="004729D6" w:rsidRDefault="00E418CB" w:rsidP="00044EF6">
      <w:pPr>
        <w:pStyle w:val="ListParagraph"/>
        <w:numPr>
          <w:ilvl w:val="0"/>
          <w:numId w:val="27"/>
        </w:numPr>
        <w:spacing w:line="278" w:lineRule="auto"/>
        <w:contextualSpacing/>
        <w:jc w:val="both"/>
        <w:rPr>
          <w:rFonts w:ascii="Arial" w:hAnsi="Arial" w:cs="Arial"/>
          <w:sz w:val="22"/>
          <w:szCs w:val="22"/>
        </w:rPr>
      </w:pPr>
      <w:r w:rsidRPr="004729D6">
        <w:rPr>
          <w:rFonts w:ascii="Arial" w:hAnsi="Arial" w:cs="Arial"/>
          <w:sz w:val="22"/>
          <w:szCs w:val="22"/>
        </w:rPr>
        <w:t>Flowers or small tokens of appreciation during festivals or special occasions.</w:t>
      </w:r>
    </w:p>
    <w:p w14:paraId="7A330123" w14:textId="77777777" w:rsidR="00E418CB" w:rsidRPr="004729D6" w:rsidRDefault="00E418CB" w:rsidP="00044EF6">
      <w:pPr>
        <w:pStyle w:val="ListParagraph"/>
        <w:numPr>
          <w:ilvl w:val="0"/>
          <w:numId w:val="27"/>
        </w:numPr>
        <w:spacing w:line="278" w:lineRule="auto"/>
        <w:contextualSpacing/>
        <w:jc w:val="both"/>
        <w:rPr>
          <w:rFonts w:ascii="Arial" w:hAnsi="Arial" w:cs="Arial"/>
          <w:sz w:val="22"/>
          <w:szCs w:val="22"/>
        </w:rPr>
      </w:pPr>
      <w:r w:rsidRPr="004729D6">
        <w:rPr>
          <w:rFonts w:ascii="Arial" w:hAnsi="Arial" w:cs="Arial"/>
          <w:sz w:val="22"/>
          <w:szCs w:val="22"/>
        </w:rPr>
        <w:t>Awards or recognition items given in industry events.</w:t>
      </w:r>
    </w:p>
    <w:p w14:paraId="11BF976D" w14:textId="77777777"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The following gifts are never appropriate and should never be accepted by the Employee:</w:t>
      </w:r>
    </w:p>
    <w:p w14:paraId="7E20DFE0" w14:textId="77777777" w:rsidR="00E418CB" w:rsidRPr="004729D6" w:rsidRDefault="00E418CB" w:rsidP="00044EF6">
      <w:pPr>
        <w:pStyle w:val="ListParagraph"/>
        <w:numPr>
          <w:ilvl w:val="0"/>
          <w:numId w:val="28"/>
        </w:numPr>
        <w:spacing w:line="278" w:lineRule="auto"/>
        <w:contextualSpacing/>
        <w:jc w:val="both"/>
        <w:rPr>
          <w:rFonts w:ascii="Arial" w:hAnsi="Arial" w:cs="Arial"/>
          <w:sz w:val="22"/>
          <w:szCs w:val="22"/>
        </w:rPr>
      </w:pPr>
      <w:r w:rsidRPr="004729D6">
        <w:rPr>
          <w:rFonts w:ascii="Arial" w:hAnsi="Arial" w:cs="Arial"/>
          <w:sz w:val="22"/>
          <w:szCs w:val="22"/>
        </w:rPr>
        <w:lastRenderedPageBreak/>
        <w:t>Cash or cash equivalents (e.g., gift cards).</w:t>
      </w:r>
    </w:p>
    <w:p w14:paraId="4E3985D1" w14:textId="77777777" w:rsidR="00E418CB" w:rsidRPr="004729D6" w:rsidRDefault="00E418CB" w:rsidP="00044EF6">
      <w:pPr>
        <w:pStyle w:val="ListParagraph"/>
        <w:numPr>
          <w:ilvl w:val="0"/>
          <w:numId w:val="28"/>
        </w:numPr>
        <w:spacing w:line="278" w:lineRule="auto"/>
        <w:contextualSpacing/>
        <w:jc w:val="both"/>
        <w:rPr>
          <w:rFonts w:ascii="Arial" w:hAnsi="Arial" w:cs="Arial"/>
          <w:sz w:val="22"/>
          <w:szCs w:val="22"/>
        </w:rPr>
      </w:pPr>
      <w:r w:rsidRPr="004729D6">
        <w:rPr>
          <w:rFonts w:ascii="Arial" w:hAnsi="Arial" w:cs="Arial"/>
          <w:sz w:val="22"/>
          <w:szCs w:val="22"/>
        </w:rPr>
        <w:t>Gifts that could be construed as a bribe or influence on business decisions.</w:t>
      </w:r>
    </w:p>
    <w:p w14:paraId="0FCF7D11" w14:textId="77777777" w:rsidR="00E418CB" w:rsidRPr="004729D6" w:rsidRDefault="00E418CB" w:rsidP="00044EF6">
      <w:pPr>
        <w:pStyle w:val="ListParagraph"/>
        <w:numPr>
          <w:ilvl w:val="0"/>
          <w:numId w:val="28"/>
        </w:numPr>
        <w:spacing w:line="278" w:lineRule="auto"/>
        <w:contextualSpacing/>
        <w:jc w:val="both"/>
        <w:rPr>
          <w:rFonts w:ascii="Arial" w:hAnsi="Arial" w:cs="Arial"/>
          <w:sz w:val="22"/>
          <w:szCs w:val="22"/>
        </w:rPr>
      </w:pPr>
      <w:r w:rsidRPr="004729D6">
        <w:rPr>
          <w:rFonts w:ascii="Arial" w:hAnsi="Arial" w:cs="Arial"/>
          <w:sz w:val="22"/>
          <w:szCs w:val="22"/>
        </w:rPr>
        <w:t>High-value items like electronics, jewelry, or luxury goods.</w:t>
      </w:r>
    </w:p>
    <w:p w14:paraId="25FDBC5C" w14:textId="77777777" w:rsidR="00E418CB" w:rsidRPr="004729D6" w:rsidRDefault="00E418CB" w:rsidP="00044EF6">
      <w:pPr>
        <w:pStyle w:val="ListParagraph"/>
        <w:numPr>
          <w:ilvl w:val="0"/>
          <w:numId w:val="26"/>
        </w:numPr>
        <w:spacing w:line="278" w:lineRule="auto"/>
        <w:contextualSpacing/>
        <w:jc w:val="both"/>
        <w:rPr>
          <w:rFonts w:ascii="Arial" w:hAnsi="Arial" w:cs="Arial"/>
          <w:sz w:val="22"/>
          <w:szCs w:val="22"/>
        </w:rPr>
      </w:pPr>
      <w:r w:rsidRPr="004729D6">
        <w:rPr>
          <w:rFonts w:ascii="Arial" w:hAnsi="Arial" w:cs="Arial"/>
          <w:sz w:val="22"/>
          <w:szCs w:val="22"/>
        </w:rPr>
        <w:t>If an employee receives a gift in violation of this handbook, such Employee shall report such an incident to the HR department and shall follow the following procedure:</w:t>
      </w:r>
    </w:p>
    <w:p w14:paraId="122FDE55" w14:textId="77777777" w:rsidR="00E418CB" w:rsidRPr="004729D6" w:rsidRDefault="00E418CB" w:rsidP="00044EF6">
      <w:pPr>
        <w:pStyle w:val="ListParagraph"/>
        <w:numPr>
          <w:ilvl w:val="0"/>
          <w:numId w:val="29"/>
        </w:numPr>
        <w:spacing w:line="278" w:lineRule="auto"/>
        <w:contextualSpacing/>
        <w:jc w:val="both"/>
        <w:rPr>
          <w:rFonts w:ascii="Arial" w:hAnsi="Arial" w:cs="Arial"/>
          <w:sz w:val="22"/>
          <w:szCs w:val="22"/>
        </w:rPr>
      </w:pPr>
      <w:r w:rsidRPr="004729D6">
        <w:rPr>
          <w:rFonts w:ascii="Arial" w:hAnsi="Arial" w:cs="Arial"/>
          <w:sz w:val="22"/>
          <w:szCs w:val="22"/>
        </w:rPr>
        <w:t>Document the incident, including the date, time, type of gift, and circumstances of the offer.</w:t>
      </w:r>
    </w:p>
    <w:p w14:paraId="51710C3D" w14:textId="77777777" w:rsidR="00E418CB" w:rsidRPr="004729D6" w:rsidRDefault="00E418CB" w:rsidP="00044EF6">
      <w:pPr>
        <w:pStyle w:val="ListParagraph"/>
        <w:numPr>
          <w:ilvl w:val="0"/>
          <w:numId w:val="29"/>
        </w:numPr>
        <w:spacing w:line="278" w:lineRule="auto"/>
        <w:contextualSpacing/>
        <w:jc w:val="both"/>
        <w:rPr>
          <w:rFonts w:ascii="Arial" w:hAnsi="Arial" w:cs="Arial"/>
          <w:sz w:val="22"/>
          <w:szCs w:val="22"/>
        </w:rPr>
      </w:pPr>
      <w:r w:rsidRPr="004729D6">
        <w:rPr>
          <w:rFonts w:ascii="Arial" w:hAnsi="Arial" w:cs="Arial"/>
          <w:sz w:val="22"/>
          <w:szCs w:val="22"/>
        </w:rPr>
        <w:t>Submit a report to HR and await further instructions, which may include returning the gift or donating it to charity.</w:t>
      </w:r>
    </w:p>
    <w:p w14:paraId="4381318A" w14:textId="77777777" w:rsidR="00E418CB" w:rsidRPr="004729D6" w:rsidRDefault="00E418CB" w:rsidP="00E418CB">
      <w:pPr>
        <w:pStyle w:val="ListParagraph"/>
        <w:spacing w:line="278" w:lineRule="auto"/>
        <w:ind w:left="1440"/>
        <w:contextualSpacing/>
        <w:jc w:val="both"/>
        <w:rPr>
          <w:rFonts w:ascii="Arial" w:hAnsi="Arial" w:cs="Arial"/>
          <w:sz w:val="22"/>
          <w:szCs w:val="22"/>
        </w:rPr>
      </w:pPr>
    </w:p>
    <w:p w14:paraId="78EF6430" w14:textId="2F37E73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6" w:name="_Toc193553450"/>
      <w:r w:rsidRPr="004729D6">
        <w:rPr>
          <w:rFonts w:cs="Arial"/>
          <w:b/>
          <w:bCs/>
          <w:color w:val="000000"/>
          <w:sz w:val="22"/>
          <w:szCs w:val="22"/>
          <w:lang w:val="en-GB"/>
        </w:rPr>
        <w:t>Employee data privacy</w:t>
      </w:r>
      <w:bookmarkEnd w:id="36"/>
    </w:p>
    <w:p w14:paraId="12E37216" w14:textId="77777777" w:rsidR="00E418CB" w:rsidRPr="004729D6" w:rsidRDefault="00E418CB" w:rsidP="00044EF6">
      <w:pPr>
        <w:pStyle w:val="ListParagraph"/>
        <w:numPr>
          <w:ilvl w:val="1"/>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The Company is committed to protecting the privacy and security of all personal information and complying with privacy legislation within each jurisdiction in which we operate.</w:t>
      </w:r>
    </w:p>
    <w:p w14:paraId="3A9C7828"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To meet regulatory and other obligations, we collect certain Personal Data of Employees and Process it to protect the interests of both the Company and its Employees, including the following:</w:t>
      </w:r>
    </w:p>
    <w:p w14:paraId="1FBA58EC"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Personal information such as date of birth, age, marital status, birthplace, nationality, and mother tongue.</w:t>
      </w:r>
    </w:p>
    <w:p w14:paraId="4AF206AA"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Contact information (e.g., name, address, telephone, and email address).</w:t>
      </w:r>
    </w:p>
    <w:p w14:paraId="41F672B0"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Gender of the Employee.</w:t>
      </w:r>
    </w:p>
    <w:p w14:paraId="269A95FE"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Caste and religion.</w:t>
      </w:r>
    </w:p>
    <w:p w14:paraId="1378F2C4"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Beneficiary information.</w:t>
      </w:r>
    </w:p>
    <w:p w14:paraId="2205F33D"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Recruitment and selection information including skills and experience, qualifications, references, CV, and interview and assessment data.</w:t>
      </w:r>
    </w:p>
    <w:p w14:paraId="5951412D"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Previous employment records.</w:t>
      </w:r>
    </w:p>
    <w:p w14:paraId="1D3E4945"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Aadhar or other government-issued identity numbers.</w:t>
      </w:r>
    </w:p>
    <w:p w14:paraId="798DA172"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Photographs and signature copies.</w:t>
      </w:r>
    </w:p>
    <w:p w14:paraId="49779A42"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Emergency contact details.</w:t>
      </w:r>
    </w:p>
    <w:p w14:paraId="0C65BBF5"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Access card entry details.</w:t>
      </w:r>
    </w:p>
    <w:p w14:paraId="35E861A6"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Regulatory information including records of Employee registration with any applicable regulatory authority, regulated status including any criminal record or credit background checks which may be necessary, and any regulatory certificate and references.</w:t>
      </w:r>
    </w:p>
    <w:p w14:paraId="2EF6E743"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Remuneration information including Employee salary/hourly plan/contract pay/fees information as applicable, allowances, overtime, bonus, and commission plans. Other benefits include payment for leave, bank account details, grade, tax information, expense claims, and payment information.</w:t>
      </w:r>
    </w:p>
    <w:p w14:paraId="5112B388"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lastRenderedPageBreak/>
        <w:t>Leave and management information including attendance records, absence records, holiday dates, requests and approvals, and information related to annual leave or other special or statutory leave, details of incapacity, details of work impact and adjustments, manager, and Human Resources (HR) communications, performance improvement plans (PIP), and return to work interviews.</w:t>
      </w:r>
    </w:p>
    <w:p w14:paraId="557E391A"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Monitoring information (to the extent authorized by applicable laws) including Closed Circuit Television (CCTV) footage, system and building login and access records, and download and print records.</w:t>
      </w:r>
    </w:p>
    <w:p w14:paraId="66618C56"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Call or meeting records, information captured by IT security programs and filters.</w:t>
      </w:r>
    </w:p>
    <w:p w14:paraId="47519CAD"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The work output of the Company's Employees, whether in paper record, computer files, or in any other storage format, belongs to us, and that work output, and the tools used to generate work output, are always subject to review and monitoring by the Company.</w:t>
      </w:r>
    </w:p>
    <w:p w14:paraId="20F48618" w14:textId="77777777" w:rsidR="00E418CB" w:rsidRPr="004729D6" w:rsidRDefault="00E418CB" w:rsidP="00044EF6">
      <w:pPr>
        <w:pStyle w:val="ListParagraph"/>
        <w:numPr>
          <w:ilvl w:val="0"/>
          <w:numId w:val="31"/>
        </w:numPr>
        <w:spacing w:line="278" w:lineRule="auto"/>
        <w:ind w:left="1560"/>
        <w:contextualSpacing/>
        <w:jc w:val="both"/>
        <w:rPr>
          <w:rFonts w:ascii="Arial" w:hAnsi="Arial" w:cs="Arial"/>
          <w:sz w:val="22"/>
          <w:szCs w:val="22"/>
        </w:rPr>
      </w:pPr>
      <w:r w:rsidRPr="004729D6">
        <w:rPr>
          <w:rFonts w:ascii="Arial" w:hAnsi="Arial" w:cs="Arial"/>
          <w:sz w:val="22"/>
          <w:szCs w:val="22"/>
        </w:rPr>
        <w:t>Health information including information about short- or long-term disabilities or illnesses that the Employee may share with the Company, particularly in relation to any leave of absence the Employee may need to take.</w:t>
      </w:r>
    </w:p>
    <w:p w14:paraId="5FC91A1D" w14:textId="77777777" w:rsidR="00E418CB" w:rsidRPr="004729D6" w:rsidRDefault="00E418CB" w:rsidP="00E418CB">
      <w:pPr>
        <w:pStyle w:val="ListParagraph"/>
        <w:ind w:left="360"/>
        <w:jc w:val="both"/>
        <w:rPr>
          <w:rFonts w:ascii="Arial" w:hAnsi="Arial" w:cs="Arial"/>
          <w:sz w:val="22"/>
          <w:szCs w:val="22"/>
        </w:rPr>
      </w:pPr>
    </w:p>
    <w:p w14:paraId="40FBAABE"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The Company may collect the aforementioned information from the Employee directly, from Employee references, and other data sources.</w:t>
      </w:r>
    </w:p>
    <w:p w14:paraId="11D21D8F"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We may also collect information from third parties subject to the requirements of applicable law.</w:t>
      </w:r>
    </w:p>
    <w:p w14:paraId="44C4A4F5"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When required by law and otherwise reasonable, the Company gives Employees notification of the specific purpose for which it collects their personal information at or before the time of collection.</w:t>
      </w:r>
    </w:p>
    <w:p w14:paraId="46F912B6"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The Company uses Employee personal information for internal business purposes, including establishing or managing the employment relationship with the Company, and includes:</w:t>
      </w:r>
    </w:p>
    <w:p w14:paraId="5C4FA370"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authenticate the Employee's identity.</w:t>
      </w:r>
    </w:p>
    <w:p w14:paraId="763DD8ED"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determine eligibility for initial employment, including verifying references and qualifications.</w:t>
      </w:r>
    </w:p>
    <w:p w14:paraId="3DB7E2C0"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administer pay and benefits.</w:t>
      </w:r>
    </w:p>
    <w:p w14:paraId="5282B3E5"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process Employee work-related claims including worker compensation and insurance claims.</w:t>
      </w:r>
    </w:p>
    <w:p w14:paraId="7B3C315A"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establish training and development requirements.</w:t>
      </w:r>
    </w:p>
    <w:p w14:paraId="4F3E4FBE"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conduct performance reviews and determine performance requirements.</w:t>
      </w:r>
    </w:p>
    <w:p w14:paraId="24860437"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assess qualifications for a particular job or task.</w:t>
      </w:r>
    </w:p>
    <w:p w14:paraId="445C83CD"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gather evidence for disciplinary action or termination.</w:t>
      </w:r>
    </w:p>
    <w:p w14:paraId="2C3936CD"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identify a contact point in the event of an emergency.</w:t>
      </w:r>
    </w:p>
    <w:p w14:paraId="29F81C75"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To comply with applicable labor or other applicable laws.</w:t>
      </w:r>
    </w:p>
    <w:p w14:paraId="2E688102"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lastRenderedPageBreak/>
        <w:t>To ensure Employee safety and confidential information of the Company.</w:t>
      </w:r>
    </w:p>
    <w:p w14:paraId="7A29EEA8" w14:textId="77777777" w:rsidR="00E418CB" w:rsidRPr="004729D6" w:rsidRDefault="00E418CB" w:rsidP="00044EF6">
      <w:pPr>
        <w:pStyle w:val="ListParagraph"/>
        <w:numPr>
          <w:ilvl w:val="0"/>
          <w:numId w:val="32"/>
        </w:numPr>
        <w:spacing w:line="278" w:lineRule="auto"/>
        <w:ind w:left="1560"/>
        <w:contextualSpacing/>
        <w:jc w:val="both"/>
        <w:rPr>
          <w:rFonts w:ascii="Arial" w:hAnsi="Arial" w:cs="Arial"/>
          <w:sz w:val="22"/>
          <w:szCs w:val="22"/>
        </w:rPr>
      </w:pPr>
      <w:r w:rsidRPr="004729D6">
        <w:rPr>
          <w:rFonts w:ascii="Arial" w:hAnsi="Arial" w:cs="Arial"/>
          <w:sz w:val="22"/>
          <w:szCs w:val="22"/>
        </w:rPr>
        <w:t>For any other purposes that are required by the Company in connection with employment with the Company.</w:t>
      </w:r>
    </w:p>
    <w:p w14:paraId="35B5A76E" w14:textId="77777777" w:rsidR="00E418CB" w:rsidRPr="004729D6" w:rsidRDefault="00E418CB" w:rsidP="00E418CB">
      <w:pPr>
        <w:pStyle w:val="ListParagraph"/>
        <w:ind w:left="360"/>
        <w:jc w:val="both"/>
        <w:rPr>
          <w:rFonts w:ascii="Arial" w:hAnsi="Arial" w:cs="Arial"/>
          <w:sz w:val="22"/>
          <w:szCs w:val="22"/>
        </w:rPr>
      </w:pPr>
    </w:p>
    <w:p w14:paraId="14E4FF4E"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The Company uses appropriate technical and organizational security measures to protect the security of Personal Data both online and offline, including the implementation of access controls, implementation of firewalls, network intrusion detection, and the use of anti-virus software.</w:t>
      </w:r>
    </w:p>
    <w:p w14:paraId="30230CBB"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Despite our best efforts, it is pertinent to note that no system involving the transmission of information via the internet or electronic storage of data is completely secure, and we cannot be held responsible for data breaches that occur outside of our reasonable control. We will, however, follow all applicable laws in the event a data breach occurs, including taking reasonable measures to mitigate any harm as well as notifying you of such breaches as soon as possible.</w:t>
      </w:r>
    </w:p>
    <w:p w14:paraId="4BAC4104"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The Employee will have the right to access the Personal Data and to correct, amend, or delete it if it is inaccurate or has been processed in violation of our internal Privacy Policy, except when the burden or expense of providing access, correction, amendment, or deletion would be disproportionate to the risks to privacy, or where the rights of other people would be violated. To exercise any of these rights, the Employee can contact the Company at the information provided at the end of this handbook.</w:t>
      </w:r>
    </w:p>
    <w:p w14:paraId="2A47238D"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If the Personal Data we collect, covered by our internal Privacy Policy, is to be used for any purpose materially different from the purpose described here or disclosed to a third party not acting as our agent, in a manner other than as disclosed here, we will always give the Employee an opportunity to opt-out of this materially different use or disclosure.</w:t>
      </w:r>
    </w:p>
    <w:p w14:paraId="062B9DAF"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We will keep Employee Personal Data for as long as is needed to carry out the aforementioned purposes or as otherwise required by law. This means we will keep the Personal Data until the end of employment with us, thereafter a reasonable period of time necessary to respond to any employment inquiries, deal with legal, tax, accounting, or administrative matters, or provide the Employee with ongoing pensions or other benefits.</w:t>
      </w:r>
    </w:p>
    <w:p w14:paraId="524D04A9" w14:textId="77777777" w:rsidR="00E418CB" w:rsidRPr="004729D6" w:rsidRDefault="00E418CB" w:rsidP="00044EF6">
      <w:pPr>
        <w:pStyle w:val="ListParagraph"/>
        <w:numPr>
          <w:ilvl w:val="0"/>
          <w:numId w:val="30"/>
        </w:numPr>
        <w:spacing w:line="278" w:lineRule="auto"/>
        <w:ind w:left="851" w:hanging="425"/>
        <w:contextualSpacing/>
        <w:jc w:val="both"/>
        <w:rPr>
          <w:rFonts w:ascii="Arial" w:hAnsi="Arial" w:cs="Arial"/>
          <w:sz w:val="22"/>
          <w:szCs w:val="22"/>
        </w:rPr>
      </w:pPr>
      <w:r w:rsidRPr="004729D6">
        <w:rPr>
          <w:rFonts w:ascii="Arial" w:hAnsi="Arial" w:cs="Arial"/>
          <w:sz w:val="22"/>
          <w:szCs w:val="22"/>
        </w:rPr>
        <w:t>Where we have no continuing legitimate business need to process the Personal Data, we will either delete or anonymize it or, if this is not possible (for example, the Personal Data has been stored in backup archives), then we will securely store your Personal Data and isolate it from any further processing until deletion is possible.</w:t>
      </w:r>
    </w:p>
    <w:p w14:paraId="6FB8A92C" w14:textId="77777777" w:rsidR="00E418CB" w:rsidRPr="004729D6" w:rsidRDefault="00E418CB" w:rsidP="00E418CB">
      <w:pPr>
        <w:pStyle w:val="ListParagraph"/>
        <w:ind w:left="360"/>
        <w:jc w:val="both"/>
        <w:rPr>
          <w:rFonts w:ascii="Arial" w:hAnsi="Arial" w:cs="Arial"/>
          <w:sz w:val="22"/>
          <w:szCs w:val="22"/>
        </w:rPr>
      </w:pPr>
    </w:p>
    <w:p w14:paraId="1A3EFEC3" w14:textId="2757FBAB"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7" w:name="_Toc193553451"/>
      <w:r w:rsidRPr="004729D6">
        <w:rPr>
          <w:rFonts w:cs="Arial"/>
          <w:b/>
          <w:bCs/>
          <w:color w:val="000000"/>
          <w:sz w:val="22"/>
          <w:szCs w:val="22"/>
          <w:lang w:val="en-GB"/>
        </w:rPr>
        <w:t>No conflicts</w:t>
      </w:r>
      <w:bookmarkEnd w:id="37"/>
    </w:p>
    <w:p w14:paraId="7DC04964" w14:textId="77777777" w:rsidR="00E418CB" w:rsidRPr="004729D6" w:rsidRDefault="00E418CB" w:rsidP="00044EF6">
      <w:pPr>
        <w:pStyle w:val="ListParagraph"/>
        <w:numPr>
          <w:ilvl w:val="1"/>
          <w:numId w:val="33"/>
        </w:numPr>
        <w:spacing w:line="278" w:lineRule="auto"/>
        <w:ind w:left="720"/>
        <w:contextualSpacing/>
        <w:jc w:val="both"/>
        <w:rPr>
          <w:rFonts w:ascii="Arial" w:hAnsi="Arial" w:cs="Arial"/>
          <w:sz w:val="22"/>
          <w:szCs w:val="22"/>
        </w:rPr>
      </w:pPr>
      <w:r w:rsidRPr="004729D6">
        <w:rPr>
          <w:rFonts w:ascii="Arial" w:hAnsi="Arial" w:cs="Arial"/>
          <w:sz w:val="22"/>
          <w:szCs w:val="22"/>
        </w:rPr>
        <w:t>Employees are expected to use their best judgment and work in the best interest of the Company while on duty. They should attempt to avoid actual or apparent conflicts of interest between their personal matters and those of the Company.</w:t>
      </w:r>
    </w:p>
    <w:p w14:paraId="54CC7744" w14:textId="77777777" w:rsidR="00E418CB" w:rsidRPr="004729D6" w:rsidRDefault="00E418CB" w:rsidP="00E418CB">
      <w:pPr>
        <w:pStyle w:val="ListParagraph"/>
        <w:ind w:left="-720"/>
        <w:jc w:val="both"/>
        <w:rPr>
          <w:rFonts w:ascii="Arial" w:hAnsi="Arial" w:cs="Arial"/>
          <w:sz w:val="22"/>
          <w:szCs w:val="22"/>
        </w:rPr>
      </w:pPr>
    </w:p>
    <w:p w14:paraId="430841F2" w14:textId="77777777" w:rsidR="00E418CB" w:rsidRPr="004729D6" w:rsidRDefault="00E418CB" w:rsidP="00044EF6">
      <w:pPr>
        <w:pStyle w:val="ListParagraph"/>
        <w:numPr>
          <w:ilvl w:val="1"/>
          <w:numId w:val="33"/>
        </w:numPr>
        <w:spacing w:line="278" w:lineRule="auto"/>
        <w:ind w:left="720"/>
        <w:contextualSpacing/>
        <w:jc w:val="both"/>
        <w:rPr>
          <w:rFonts w:ascii="Arial" w:hAnsi="Arial" w:cs="Arial"/>
          <w:sz w:val="22"/>
          <w:szCs w:val="22"/>
        </w:rPr>
      </w:pPr>
      <w:r w:rsidRPr="004729D6">
        <w:rPr>
          <w:rFonts w:ascii="Arial" w:hAnsi="Arial" w:cs="Arial"/>
          <w:sz w:val="22"/>
          <w:szCs w:val="22"/>
        </w:rPr>
        <w:lastRenderedPageBreak/>
        <w:t>The following are examples of conflict-of-interest situations:</w:t>
      </w:r>
    </w:p>
    <w:p w14:paraId="2ED6BD60" w14:textId="77777777" w:rsidR="00E418CB" w:rsidRPr="004729D6" w:rsidRDefault="00E418CB" w:rsidP="00044EF6">
      <w:pPr>
        <w:pStyle w:val="ListParagraph"/>
        <w:numPr>
          <w:ilvl w:val="2"/>
          <w:numId w:val="33"/>
        </w:numPr>
        <w:spacing w:line="278" w:lineRule="auto"/>
        <w:ind w:left="1440"/>
        <w:contextualSpacing/>
        <w:jc w:val="both"/>
        <w:rPr>
          <w:rFonts w:ascii="Arial" w:hAnsi="Arial" w:cs="Arial"/>
          <w:sz w:val="22"/>
          <w:szCs w:val="22"/>
        </w:rPr>
      </w:pPr>
      <w:r w:rsidRPr="004729D6">
        <w:rPr>
          <w:rFonts w:ascii="Arial" w:hAnsi="Arial" w:cs="Arial"/>
          <w:sz w:val="22"/>
          <w:szCs w:val="22"/>
        </w:rPr>
        <w:t>Influencing an approval process resulting in the hiring of a relative or entering into a business relationship. For the purpose of this clause, "relative" means a close relative, spouse, grandparent, grandchild, uncle, aunt, nephew, or niece.</w:t>
      </w:r>
    </w:p>
    <w:p w14:paraId="7F2BEB41" w14:textId="77777777" w:rsidR="00E418CB" w:rsidRPr="004729D6" w:rsidRDefault="00E418CB" w:rsidP="00044EF6">
      <w:pPr>
        <w:pStyle w:val="ListParagraph"/>
        <w:numPr>
          <w:ilvl w:val="2"/>
          <w:numId w:val="33"/>
        </w:numPr>
        <w:spacing w:line="278" w:lineRule="auto"/>
        <w:ind w:left="1440"/>
        <w:contextualSpacing/>
        <w:jc w:val="both"/>
        <w:rPr>
          <w:rFonts w:ascii="Arial" w:hAnsi="Arial" w:cs="Arial"/>
          <w:sz w:val="22"/>
          <w:szCs w:val="22"/>
        </w:rPr>
      </w:pPr>
      <w:r w:rsidRPr="004729D6">
        <w:rPr>
          <w:rFonts w:ascii="Arial" w:hAnsi="Arial" w:cs="Arial"/>
          <w:sz w:val="22"/>
          <w:szCs w:val="22"/>
        </w:rPr>
        <w:t>An Employee engaging in private employment or rendering services for any person or organization that has or may have business dealings with the Company.</w:t>
      </w:r>
    </w:p>
    <w:p w14:paraId="52ED2595" w14:textId="77777777" w:rsidR="00E418CB" w:rsidRPr="004729D6" w:rsidRDefault="00E418CB" w:rsidP="00E418CB">
      <w:pPr>
        <w:pStyle w:val="ListParagraph"/>
        <w:ind w:left="-720"/>
        <w:jc w:val="both"/>
        <w:rPr>
          <w:rFonts w:ascii="Arial" w:hAnsi="Arial" w:cs="Arial"/>
          <w:sz w:val="22"/>
          <w:szCs w:val="22"/>
        </w:rPr>
      </w:pPr>
    </w:p>
    <w:p w14:paraId="6EC7A077" w14:textId="77777777" w:rsidR="00E418CB" w:rsidRPr="004729D6" w:rsidRDefault="00E418CB" w:rsidP="00044EF6">
      <w:pPr>
        <w:pStyle w:val="ListParagraph"/>
        <w:numPr>
          <w:ilvl w:val="1"/>
          <w:numId w:val="33"/>
        </w:numPr>
        <w:spacing w:line="278" w:lineRule="auto"/>
        <w:ind w:left="720"/>
        <w:contextualSpacing/>
        <w:jc w:val="both"/>
        <w:rPr>
          <w:rFonts w:ascii="Arial" w:hAnsi="Arial" w:cs="Arial"/>
          <w:sz w:val="22"/>
          <w:szCs w:val="22"/>
        </w:rPr>
      </w:pPr>
      <w:r w:rsidRPr="004729D6">
        <w:rPr>
          <w:rFonts w:ascii="Arial" w:hAnsi="Arial" w:cs="Arial"/>
          <w:sz w:val="22"/>
          <w:szCs w:val="22"/>
        </w:rPr>
        <w:t>Upon apprehension of such conflict, the Employee shall disclose such information to their supervisor/manager and attempt to avoid entering into such a transaction without the guidance of the supervisor/manager. The appropriate parties will determine if the conflict is substantial enough to exclude the Employee from any further involvement in such activity or decision process.</w:t>
      </w:r>
    </w:p>
    <w:p w14:paraId="7B63DF2D" w14:textId="77777777" w:rsidR="00E418CB" w:rsidRPr="004729D6" w:rsidRDefault="00E418CB" w:rsidP="00E418CB">
      <w:pPr>
        <w:pStyle w:val="ListParagraph"/>
        <w:ind w:left="360"/>
        <w:jc w:val="both"/>
        <w:rPr>
          <w:rFonts w:ascii="Arial" w:hAnsi="Arial" w:cs="Arial"/>
          <w:sz w:val="22"/>
          <w:szCs w:val="22"/>
        </w:rPr>
      </w:pPr>
    </w:p>
    <w:p w14:paraId="4175BB8E" w14:textId="19745DB0"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8" w:name="_Toc193553452"/>
      <w:r w:rsidRPr="004729D6">
        <w:rPr>
          <w:rFonts w:cs="Arial"/>
          <w:b/>
          <w:bCs/>
          <w:color w:val="000000"/>
          <w:sz w:val="22"/>
          <w:szCs w:val="22"/>
          <w:lang w:val="en-GB"/>
        </w:rPr>
        <w:t>Social media policy</w:t>
      </w:r>
      <w:bookmarkEnd w:id="38"/>
    </w:p>
    <w:p w14:paraId="5CA91A50" w14:textId="77777777" w:rsidR="00E418CB" w:rsidRPr="004729D6" w:rsidRDefault="00E418CB" w:rsidP="00044EF6">
      <w:pPr>
        <w:pStyle w:val="ListParagraph"/>
        <w:numPr>
          <w:ilvl w:val="1"/>
          <w:numId w:val="34"/>
        </w:numPr>
        <w:spacing w:line="278" w:lineRule="auto"/>
        <w:ind w:left="720"/>
        <w:contextualSpacing/>
        <w:jc w:val="both"/>
        <w:rPr>
          <w:rFonts w:ascii="Arial" w:hAnsi="Arial" w:cs="Arial"/>
          <w:sz w:val="22"/>
          <w:szCs w:val="22"/>
        </w:rPr>
      </w:pPr>
      <w:r w:rsidRPr="004729D6">
        <w:rPr>
          <w:rFonts w:ascii="Arial" w:hAnsi="Arial" w:cs="Arial"/>
          <w:sz w:val="22"/>
          <w:szCs w:val="22"/>
        </w:rPr>
        <w:t>We respect your right to participate in social media, and understand that your time outside of work is your own. However, it is important to protect the goodwill of the Company while using social media. If a person engages in social media activity that identifies them as an employee of Our Company, even if done off-premises and while off-duty, it could affect the reputation of the Company.</w:t>
      </w:r>
    </w:p>
    <w:p w14:paraId="5E636632" w14:textId="77777777" w:rsidR="00E418CB" w:rsidRPr="004729D6" w:rsidRDefault="00E418CB" w:rsidP="00E418CB">
      <w:pPr>
        <w:pStyle w:val="ListParagraph"/>
        <w:ind w:left="-720"/>
        <w:jc w:val="both"/>
        <w:rPr>
          <w:rFonts w:ascii="Arial" w:hAnsi="Arial" w:cs="Arial"/>
          <w:sz w:val="22"/>
          <w:szCs w:val="22"/>
        </w:rPr>
      </w:pPr>
    </w:p>
    <w:p w14:paraId="26548506" w14:textId="77777777" w:rsidR="00E418CB" w:rsidRPr="004729D6" w:rsidRDefault="00E418CB" w:rsidP="00044EF6">
      <w:pPr>
        <w:pStyle w:val="ListParagraph"/>
        <w:numPr>
          <w:ilvl w:val="1"/>
          <w:numId w:val="34"/>
        </w:numPr>
        <w:spacing w:line="278" w:lineRule="auto"/>
        <w:ind w:left="720"/>
        <w:contextualSpacing/>
        <w:jc w:val="both"/>
        <w:rPr>
          <w:rFonts w:ascii="Arial" w:hAnsi="Arial" w:cs="Arial"/>
          <w:sz w:val="22"/>
          <w:szCs w:val="22"/>
        </w:rPr>
      </w:pPr>
      <w:r w:rsidRPr="004729D6">
        <w:rPr>
          <w:rFonts w:ascii="Arial" w:hAnsi="Arial" w:cs="Arial"/>
          <w:sz w:val="22"/>
          <w:szCs w:val="22"/>
        </w:rPr>
        <w:t>Always ensure that your social media activity complies with relevant Company policies, including this handbook, as well as requirements for protecting confidential information.</w:t>
      </w:r>
    </w:p>
    <w:p w14:paraId="1380107F" w14:textId="77777777" w:rsidR="00E418CB" w:rsidRPr="004729D6" w:rsidRDefault="00E418CB" w:rsidP="00E418CB">
      <w:pPr>
        <w:pStyle w:val="ListParagraph"/>
        <w:ind w:left="-720"/>
        <w:jc w:val="both"/>
        <w:rPr>
          <w:rFonts w:ascii="Arial" w:hAnsi="Arial" w:cs="Arial"/>
          <w:sz w:val="22"/>
          <w:szCs w:val="22"/>
        </w:rPr>
      </w:pPr>
    </w:p>
    <w:p w14:paraId="33059F65" w14:textId="77777777" w:rsidR="00E418CB" w:rsidRPr="004729D6" w:rsidRDefault="00E418CB" w:rsidP="00044EF6">
      <w:pPr>
        <w:pStyle w:val="ListParagraph"/>
        <w:numPr>
          <w:ilvl w:val="1"/>
          <w:numId w:val="34"/>
        </w:numPr>
        <w:spacing w:line="278" w:lineRule="auto"/>
        <w:ind w:left="720"/>
        <w:contextualSpacing/>
        <w:jc w:val="both"/>
        <w:rPr>
          <w:rFonts w:ascii="Arial" w:hAnsi="Arial" w:cs="Arial"/>
          <w:sz w:val="22"/>
          <w:szCs w:val="22"/>
        </w:rPr>
      </w:pPr>
      <w:r w:rsidRPr="004729D6">
        <w:rPr>
          <w:rFonts w:ascii="Arial" w:hAnsi="Arial" w:cs="Arial"/>
          <w:sz w:val="22"/>
          <w:szCs w:val="22"/>
        </w:rPr>
        <w:t>When using external social media channels, ensure that you do not use your official email, and do not represent in any social media content that you are not authorized to speak on behalf of the Company, or that the Company has approved your content, without prior written approval from your supervisor/manager.</w:t>
      </w:r>
    </w:p>
    <w:p w14:paraId="79C0B590" w14:textId="77777777" w:rsidR="00E418CB" w:rsidRPr="004729D6" w:rsidRDefault="00E418CB" w:rsidP="00E418CB">
      <w:pPr>
        <w:pStyle w:val="ListParagraph"/>
        <w:ind w:left="-720"/>
        <w:jc w:val="both"/>
        <w:rPr>
          <w:rFonts w:ascii="Arial" w:hAnsi="Arial" w:cs="Arial"/>
          <w:sz w:val="22"/>
          <w:szCs w:val="22"/>
        </w:rPr>
      </w:pPr>
    </w:p>
    <w:p w14:paraId="71024747" w14:textId="2342261F"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9" w:name="_Toc193553453"/>
      <w:r w:rsidRPr="004729D6">
        <w:rPr>
          <w:rFonts w:cs="Arial"/>
          <w:b/>
          <w:bCs/>
          <w:color w:val="000000"/>
          <w:sz w:val="22"/>
          <w:szCs w:val="22"/>
          <w:lang w:val="en-GB"/>
        </w:rPr>
        <w:t>Employee information</w:t>
      </w:r>
      <w:bookmarkEnd w:id="39"/>
    </w:p>
    <w:p w14:paraId="7F755345" w14:textId="77777777" w:rsidR="00E418CB" w:rsidRPr="004729D6" w:rsidRDefault="00E418CB" w:rsidP="00E418CB">
      <w:pPr>
        <w:pStyle w:val="ListParagraph"/>
        <w:ind w:left="360"/>
        <w:jc w:val="both"/>
        <w:rPr>
          <w:rFonts w:ascii="Arial" w:hAnsi="Arial" w:cs="Arial"/>
          <w:sz w:val="22"/>
          <w:szCs w:val="22"/>
        </w:rPr>
      </w:pPr>
      <w:r w:rsidRPr="004729D6">
        <w:rPr>
          <w:rFonts w:ascii="Arial" w:hAnsi="Arial" w:cs="Arial"/>
          <w:sz w:val="22"/>
          <w:szCs w:val="22"/>
        </w:rPr>
        <w:t>It is essential that you keep your supervisor/manager and HR Department informed of any changes to important personal information. Your present address and phone number are essential for many purposes, including mailings from the Company. It is your responsibility to inform the Company in writing of any changes in your personal information.</w:t>
      </w:r>
    </w:p>
    <w:p w14:paraId="2C59FD52" w14:textId="77777777" w:rsidR="00E418CB" w:rsidRPr="004729D6" w:rsidRDefault="00E418CB" w:rsidP="00E418CB">
      <w:pPr>
        <w:jc w:val="both"/>
        <w:rPr>
          <w:rFonts w:ascii="Arial" w:hAnsi="Arial" w:cs="Arial"/>
          <w:sz w:val="22"/>
          <w:szCs w:val="22"/>
        </w:rPr>
      </w:pPr>
    </w:p>
    <w:p w14:paraId="1357F973" w14:textId="29D43080"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0" w:name="_Toc193553454"/>
      <w:r w:rsidRPr="004729D6">
        <w:rPr>
          <w:rFonts w:cs="Arial"/>
          <w:b/>
          <w:bCs/>
          <w:color w:val="000000"/>
          <w:sz w:val="22"/>
          <w:szCs w:val="22"/>
          <w:lang w:val="en-GB"/>
        </w:rPr>
        <w:t>Internet usage and cybersecurity</w:t>
      </w:r>
      <w:bookmarkEnd w:id="40"/>
    </w:p>
    <w:p w14:paraId="31096F45"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The electronic communication system must be utilized exclusively to facilitate the business of the Company. Employees are cautioned against using the internet for personal gain and entertainment purposes.</w:t>
      </w:r>
    </w:p>
    <w:p w14:paraId="51FE7046"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lastRenderedPageBreak/>
        <w:t>Logging into any of the Company's accounts from personal devices such as mobile phones, tablets, or laptops can put our Company's data at risk. We do not recommend accessing any Company data from personal devices. If unavoidable, employees are obligated to keep their devices safe with proper security protection.</w:t>
      </w:r>
    </w:p>
    <w:p w14:paraId="29260ED7"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We recommend all Employees follow these practices:</w:t>
      </w:r>
    </w:p>
    <w:p w14:paraId="341406AD" w14:textId="77777777" w:rsidR="00E418CB" w:rsidRPr="004729D6" w:rsidRDefault="00E418CB" w:rsidP="00044EF6">
      <w:pPr>
        <w:pStyle w:val="ListParagraph"/>
        <w:numPr>
          <w:ilvl w:val="0"/>
          <w:numId w:val="36"/>
        </w:numPr>
        <w:spacing w:line="278" w:lineRule="auto"/>
        <w:contextualSpacing/>
        <w:jc w:val="both"/>
        <w:rPr>
          <w:rFonts w:ascii="Arial" w:hAnsi="Arial" w:cs="Arial"/>
          <w:sz w:val="22"/>
          <w:szCs w:val="22"/>
        </w:rPr>
      </w:pPr>
      <w:r w:rsidRPr="004729D6">
        <w:rPr>
          <w:rFonts w:ascii="Arial" w:hAnsi="Arial" w:cs="Arial"/>
          <w:sz w:val="22"/>
          <w:szCs w:val="22"/>
        </w:rPr>
        <w:t>Keep all electronic devices password-secured and protected with the latest security features.</w:t>
      </w:r>
    </w:p>
    <w:p w14:paraId="7F50FA01" w14:textId="77777777" w:rsidR="00E418CB" w:rsidRPr="004729D6" w:rsidRDefault="00E418CB" w:rsidP="00044EF6">
      <w:pPr>
        <w:pStyle w:val="ListParagraph"/>
        <w:numPr>
          <w:ilvl w:val="0"/>
          <w:numId w:val="36"/>
        </w:numPr>
        <w:spacing w:line="278" w:lineRule="auto"/>
        <w:contextualSpacing/>
        <w:jc w:val="both"/>
        <w:rPr>
          <w:rFonts w:ascii="Arial" w:hAnsi="Arial" w:cs="Arial"/>
          <w:sz w:val="22"/>
          <w:szCs w:val="22"/>
        </w:rPr>
      </w:pPr>
      <w:r w:rsidRPr="004729D6">
        <w:rPr>
          <w:rFonts w:ascii="Arial" w:hAnsi="Arial" w:cs="Arial"/>
          <w:sz w:val="22"/>
          <w:szCs w:val="22"/>
        </w:rPr>
        <w:t>Only log in to the Company's accounts using safe and secure networks.</w:t>
      </w:r>
    </w:p>
    <w:p w14:paraId="6093EC6D" w14:textId="77777777" w:rsidR="00E418CB" w:rsidRPr="004729D6" w:rsidRDefault="00E418CB" w:rsidP="00044EF6">
      <w:pPr>
        <w:pStyle w:val="ListParagraph"/>
        <w:numPr>
          <w:ilvl w:val="0"/>
          <w:numId w:val="36"/>
        </w:numPr>
        <w:spacing w:line="278" w:lineRule="auto"/>
        <w:contextualSpacing/>
        <w:jc w:val="both"/>
        <w:rPr>
          <w:rFonts w:ascii="Arial" w:hAnsi="Arial" w:cs="Arial"/>
          <w:sz w:val="22"/>
          <w:szCs w:val="22"/>
        </w:rPr>
      </w:pPr>
      <w:r w:rsidRPr="004729D6">
        <w:rPr>
          <w:rFonts w:ascii="Arial" w:hAnsi="Arial" w:cs="Arial"/>
          <w:sz w:val="22"/>
          <w:szCs w:val="22"/>
        </w:rPr>
        <w:t>Regularly upgrade antivirus software on devices.</w:t>
      </w:r>
    </w:p>
    <w:p w14:paraId="25E1F960" w14:textId="77777777" w:rsidR="00E418CB" w:rsidRPr="004729D6" w:rsidRDefault="00E418CB" w:rsidP="00044EF6">
      <w:pPr>
        <w:pStyle w:val="ListParagraph"/>
        <w:numPr>
          <w:ilvl w:val="0"/>
          <w:numId w:val="36"/>
        </w:numPr>
        <w:spacing w:line="278" w:lineRule="auto"/>
        <w:contextualSpacing/>
        <w:jc w:val="both"/>
        <w:rPr>
          <w:rFonts w:ascii="Arial" w:hAnsi="Arial" w:cs="Arial"/>
          <w:sz w:val="22"/>
          <w:szCs w:val="22"/>
        </w:rPr>
      </w:pPr>
      <w:r w:rsidRPr="004729D6">
        <w:rPr>
          <w:rFonts w:ascii="Arial" w:hAnsi="Arial" w:cs="Arial"/>
          <w:sz w:val="22"/>
          <w:szCs w:val="22"/>
        </w:rPr>
        <w:t>Do not leave any devices unprotected or exposed.</w:t>
      </w:r>
    </w:p>
    <w:p w14:paraId="6928A14D"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Emails can carry scams and malware. If an Employee is unsure if an email received or any data is safe, they can always contact our IT specialist for advice.</w:t>
      </w:r>
    </w:p>
    <w:p w14:paraId="56C10779"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To protect the Company's data, all employees shall:</w:t>
      </w:r>
    </w:p>
    <w:p w14:paraId="46489A81" w14:textId="77777777" w:rsidR="00E418CB" w:rsidRPr="004729D6" w:rsidRDefault="00E418CB" w:rsidP="00044EF6">
      <w:pPr>
        <w:pStyle w:val="ListParagraph"/>
        <w:numPr>
          <w:ilvl w:val="0"/>
          <w:numId w:val="37"/>
        </w:numPr>
        <w:spacing w:line="278" w:lineRule="auto"/>
        <w:contextualSpacing/>
        <w:jc w:val="both"/>
        <w:rPr>
          <w:rFonts w:ascii="Arial" w:hAnsi="Arial" w:cs="Arial"/>
          <w:sz w:val="22"/>
          <w:szCs w:val="22"/>
        </w:rPr>
      </w:pPr>
      <w:r w:rsidRPr="004729D6">
        <w:rPr>
          <w:rFonts w:ascii="Arial" w:hAnsi="Arial" w:cs="Arial"/>
          <w:sz w:val="22"/>
          <w:szCs w:val="22"/>
        </w:rPr>
        <w:t>Refrain from opening or clicking on any links or attachments that are not from within the Company or from a reliable source.</w:t>
      </w:r>
    </w:p>
    <w:p w14:paraId="6A5C0FC4" w14:textId="77777777" w:rsidR="00E418CB" w:rsidRPr="004729D6" w:rsidRDefault="00E418CB" w:rsidP="00044EF6">
      <w:pPr>
        <w:pStyle w:val="ListParagraph"/>
        <w:numPr>
          <w:ilvl w:val="0"/>
          <w:numId w:val="37"/>
        </w:numPr>
        <w:spacing w:line="278" w:lineRule="auto"/>
        <w:contextualSpacing/>
        <w:jc w:val="both"/>
        <w:rPr>
          <w:rFonts w:ascii="Arial" w:hAnsi="Arial" w:cs="Arial"/>
          <w:sz w:val="22"/>
          <w:szCs w:val="22"/>
        </w:rPr>
      </w:pPr>
      <w:r w:rsidRPr="004729D6">
        <w:rPr>
          <w:rFonts w:ascii="Arial" w:hAnsi="Arial" w:cs="Arial"/>
          <w:sz w:val="22"/>
          <w:szCs w:val="22"/>
        </w:rPr>
        <w:t>Always ensure emails are from valid email IDs within the organization or from a reliable source.</w:t>
      </w:r>
    </w:p>
    <w:p w14:paraId="68D5C84A" w14:textId="77777777" w:rsidR="00E418CB" w:rsidRPr="004729D6" w:rsidRDefault="00E418CB" w:rsidP="00044EF6">
      <w:pPr>
        <w:pStyle w:val="ListParagraph"/>
        <w:numPr>
          <w:ilvl w:val="0"/>
          <w:numId w:val="37"/>
        </w:numPr>
        <w:spacing w:line="278" w:lineRule="auto"/>
        <w:contextualSpacing/>
        <w:jc w:val="both"/>
        <w:rPr>
          <w:rFonts w:ascii="Arial" w:hAnsi="Arial" w:cs="Arial"/>
          <w:sz w:val="22"/>
          <w:szCs w:val="22"/>
        </w:rPr>
      </w:pPr>
      <w:r w:rsidRPr="004729D6">
        <w:rPr>
          <w:rFonts w:ascii="Arial" w:hAnsi="Arial" w:cs="Arial"/>
          <w:sz w:val="22"/>
          <w:szCs w:val="22"/>
        </w:rPr>
        <w:t>Be cautious about inconsistencies and clickbait titles such as offering prices, advice, surprises, etc.</w:t>
      </w:r>
    </w:p>
    <w:p w14:paraId="6C71A2E9" w14:textId="77777777" w:rsidR="00E418CB" w:rsidRPr="004729D6" w:rsidRDefault="00E418CB" w:rsidP="00044EF6">
      <w:pPr>
        <w:pStyle w:val="ListParagraph"/>
        <w:numPr>
          <w:ilvl w:val="0"/>
          <w:numId w:val="37"/>
        </w:numPr>
        <w:spacing w:line="278" w:lineRule="auto"/>
        <w:contextualSpacing/>
        <w:jc w:val="both"/>
        <w:rPr>
          <w:rFonts w:ascii="Arial" w:hAnsi="Arial" w:cs="Arial"/>
          <w:sz w:val="22"/>
          <w:szCs w:val="22"/>
        </w:rPr>
      </w:pPr>
      <w:r w:rsidRPr="004729D6">
        <w:rPr>
          <w:rFonts w:ascii="Arial" w:hAnsi="Arial" w:cs="Arial"/>
          <w:sz w:val="22"/>
          <w:szCs w:val="22"/>
        </w:rPr>
        <w:t>Use passwords with a combination of upper case, lower case, numbers, and symbols. Do not exchange credentials when not requested or approved by the supervisor.</w:t>
      </w:r>
    </w:p>
    <w:p w14:paraId="5E83B14A"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Employees shall avoid transferring any personal data, including customer and employee confidential data, and shall adhere to all applicable personal data protection laws while dealing with it.</w:t>
      </w:r>
    </w:p>
    <w:p w14:paraId="7D354C68" w14:textId="77777777" w:rsidR="00E418CB" w:rsidRPr="004729D6" w:rsidRDefault="00E418CB" w:rsidP="00044EF6">
      <w:pPr>
        <w:pStyle w:val="ListParagraph"/>
        <w:numPr>
          <w:ilvl w:val="1"/>
          <w:numId w:val="35"/>
        </w:numPr>
        <w:spacing w:line="278" w:lineRule="auto"/>
        <w:ind w:left="720"/>
        <w:contextualSpacing/>
        <w:jc w:val="both"/>
        <w:rPr>
          <w:rFonts w:ascii="Arial" w:hAnsi="Arial" w:cs="Arial"/>
          <w:sz w:val="22"/>
          <w:szCs w:val="22"/>
        </w:rPr>
      </w:pPr>
      <w:r w:rsidRPr="004729D6">
        <w:rPr>
          <w:rFonts w:ascii="Arial" w:hAnsi="Arial" w:cs="Arial"/>
          <w:sz w:val="22"/>
          <w:szCs w:val="22"/>
        </w:rPr>
        <w:t>These cybersecurity guidelines and procedures must be strictly followed even when working remotely. In case of intentional or repeated breaches, or actions harmful to the Company, the Company will take serious action, including termination of employment.</w:t>
      </w:r>
    </w:p>
    <w:p w14:paraId="00C11A89" w14:textId="77777777" w:rsidR="00E418CB" w:rsidRPr="004729D6" w:rsidRDefault="00E418CB" w:rsidP="00E418CB">
      <w:pPr>
        <w:jc w:val="both"/>
        <w:rPr>
          <w:rFonts w:ascii="Arial" w:hAnsi="Arial" w:cs="Arial"/>
          <w:sz w:val="22"/>
          <w:szCs w:val="22"/>
        </w:rPr>
      </w:pPr>
    </w:p>
    <w:p w14:paraId="0B23AADA" w14:textId="6141F80A"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1" w:name="_Toc193553455"/>
      <w:r w:rsidRPr="004729D6">
        <w:rPr>
          <w:rFonts w:cs="Arial"/>
          <w:b/>
          <w:bCs/>
          <w:color w:val="000000"/>
          <w:sz w:val="22"/>
          <w:szCs w:val="22"/>
          <w:lang w:val="en-GB"/>
        </w:rPr>
        <w:t>Properties</w:t>
      </w:r>
      <w:bookmarkEnd w:id="41"/>
    </w:p>
    <w:p w14:paraId="725E1FB2" w14:textId="77777777" w:rsidR="00E418CB" w:rsidRPr="004729D6" w:rsidRDefault="00E418CB" w:rsidP="00044EF6">
      <w:pPr>
        <w:pStyle w:val="ListParagraph"/>
        <w:numPr>
          <w:ilvl w:val="1"/>
          <w:numId w:val="38"/>
        </w:numPr>
        <w:spacing w:line="278" w:lineRule="auto"/>
        <w:ind w:left="720"/>
        <w:contextualSpacing/>
        <w:jc w:val="both"/>
        <w:rPr>
          <w:rFonts w:ascii="Arial" w:hAnsi="Arial" w:cs="Arial"/>
          <w:sz w:val="22"/>
          <w:szCs w:val="22"/>
        </w:rPr>
      </w:pPr>
      <w:r w:rsidRPr="004729D6">
        <w:rPr>
          <w:rFonts w:ascii="Arial" w:hAnsi="Arial" w:cs="Arial"/>
          <w:sz w:val="22"/>
          <w:szCs w:val="22"/>
        </w:rPr>
        <w:t>The Company may entrust the Employee with a wide range of valuable assets to facilitate work on the Company's behalf.</w:t>
      </w:r>
    </w:p>
    <w:p w14:paraId="1FF2E557" w14:textId="77777777" w:rsidR="00E418CB" w:rsidRPr="004729D6" w:rsidRDefault="00E418CB" w:rsidP="00E418CB">
      <w:pPr>
        <w:jc w:val="both"/>
        <w:rPr>
          <w:rFonts w:ascii="Arial" w:hAnsi="Arial" w:cs="Arial"/>
          <w:sz w:val="22"/>
          <w:szCs w:val="22"/>
        </w:rPr>
      </w:pPr>
    </w:p>
    <w:p w14:paraId="44550B9A" w14:textId="77777777" w:rsidR="00E418CB" w:rsidRPr="004729D6" w:rsidRDefault="00E418CB" w:rsidP="00044EF6">
      <w:pPr>
        <w:pStyle w:val="ListParagraph"/>
        <w:numPr>
          <w:ilvl w:val="1"/>
          <w:numId w:val="38"/>
        </w:numPr>
        <w:spacing w:line="278" w:lineRule="auto"/>
        <w:ind w:left="720"/>
        <w:contextualSpacing/>
        <w:jc w:val="both"/>
        <w:rPr>
          <w:rFonts w:ascii="Arial" w:hAnsi="Arial" w:cs="Arial"/>
          <w:sz w:val="22"/>
          <w:szCs w:val="22"/>
        </w:rPr>
      </w:pPr>
      <w:r w:rsidRPr="004729D6">
        <w:rPr>
          <w:rFonts w:ascii="Arial" w:hAnsi="Arial" w:cs="Arial"/>
          <w:sz w:val="22"/>
          <w:szCs w:val="22"/>
        </w:rPr>
        <w:t>Each Employee is responsible for the acquisition, use, maintenance, and disposal of Company assets, including materials, equipment, tools, tangible properties, information, data, and intellectual property.</w:t>
      </w:r>
    </w:p>
    <w:p w14:paraId="0DAAFA5A" w14:textId="77777777" w:rsidR="00E418CB" w:rsidRPr="004729D6" w:rsidRDefault="00E418CB" w:rsidP="00E418CB">
      <w:pPr>
        <w:jc w:val="both"/>
        <w:rPr>
          <w:rFonts w:ascii="Arial" w:hAnsi="Arial" w:cs="Arial"/>
          <w:sz w:val="22"/>
          <w:szCs w:val="22"/>
        </w:rPr>
      </w:pPr>
    </w:p>
    <w:p w14:paraId="7352F548" w14:textId="77777777" w:rsidR="00E418CB" w:rsidRPr="004729D6" w:rsidRDefault="00E418CB" w:rsidP="00044EF6">
      <w:pPr>
        <w:pStyle w:val="ListParagraph"/>
        <w:numPr>
          <w:ilvl w:val="1"/>
          <w:numId w:val="38"/>
        </w:numPr>
        <w:spacing w:line="278" w:lineRule="auto"/>
        <w:ind w:left="720"/>
        <w:contextualSpacing/>
        <w:jc w:val="both"/>
        <w:rPr>
          <w:rFonts w:ascii="Arial" w:hAnsi="Arial" w:cs="Arial"/>
          <w:sz w:val="22"/>
          <w:szCs w:val="22"/>
        </w:rPr>
      </w:pPr>
      <w:r w:rsidRPr="004729D6">
        <w:rPr>
          <w:rFonts w:ascii="Arial" w:hAnsi="Arial" w:cs="Arial"/>
          <w:sz w:val="22"/>
          <w:szCs w:val="22"/>
        </w:rPr>
        <w:t xml:space="preserve">Company Employees are expected to treat these assets with care and use them in the business's interests and according to the Company's latest security policies. In the event that </w:t>
      </w:r>
      <w:r w:rsidRPr="004729D6">
        <w:rPr>
          <w:rFonts w:ascii="Arial" w:hAnsi="Arial" w:cs="Arial"/>
          <w:sz w:val="22"/>
          <w:szCs w:val="22"/>
        </w:rPr>
        <w:lastRenderedPageBreak/>
        <w:t>Company property is damaged or lost due to the fault of the Employee, the Employee shall be liable to replace or refund the amount as suggested by the Company.</w:t>
      </w:r>
    </w:p>
    <w:p w14:paraId="5098B9E6" w14:textId="77777777" w:rsidR="00E418CB" w:rsidRPr="004729D6" w:rsidRDefault="00E418CB" w:rsidP="00E418CB">
      <w:pPr>
        <w:jc w:val="both"/>
        <w:rPr>
          <w:rFonts w:ascii="Arial" w:hAnsi="Arial" w:cs="Arial"/>
          <w:sz w:val="22"/>
          <w:szCs w:val="22"/>
        </w:rPr>
      </w:pPr>
    </w:p>
    <w:p w14:paraId="0E209861" w14:textId="77777777" w:rsidR="00E418CB" w:rsidRPr="004729D6" w:rsidRDefault="00E418CB" w:rsidP="00044EF6">
      <w:pPr>
        <w:pStyle w:val="ListParagraph"/>
        <w:numPr>
          <w:ilvl w:val="1"/>
          <w:numId w:val="38"/>
        </w:numPr>
        <w:spacing w:line="278" w:lineRule="auto"/>
        <w:ind w:left="720"/>
        <w:contextualSpacing/>
        <w:jc w:val="both"/>
        <w:rPr>
          <w:rFonts w:ascii="Arial" w:hAnsi="Arial" w:cs="Arial"/>
          <w:sz w:val="22"/>
          <w:szCs w:val="22"/>
        </w:rPr>
      </w:pPr>
      <w:r w:rsidRPr="004729D6">
        <w:rPr>
          <w:rFonts w:ascii="Arial" w:hAnsi="Arial" w:cs="Arial"/>
          <w:sz w:val="22"/>
          <w:szCs w:val="22"/>
        </w:rPr>
        <w:t>The Employee shall never use Company property for personal gain or other purposes not envisaged under the Company's policy.</w:t>
      </w:r>
    </w:p>
    <w:p w14:paraId="13828354" w14:textId="127BD49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2" w:name="_Toc193553456"/>
      <w:r w:rsidRPr="004729D6">
        <w:rPr>
          <w:rFonts w:cs="Arial"/>
          <w:b/>
          <w:bCs/>
          <w:color w:val="000000"/>
          <w:sz w:val="22"/>
          <w:szCs w:val="22"/>
          <w:lang w:val="en-GB"/>
        </w:rPr>
        <w:t>Personal phone use</w:t>
      </w:r>
      <w:bookmarkEnd w:id="42"/>
    </w:p>
    <w:p w14:paraId="10F4E8F0" w14:textId="77777777" w:rsidR="00E418CB" w:rsidRPr="004729D6" w:rsidRDefault="00E418CB" w:rsidP="00044EF6">
      <w:pPr>
        <w:pStyle w:val="ListParagraph"/>
        <w:numPr>
          <w:ilvl w:val="0"/>
          <w:numId w:val="39"/>
        </w:numPr>
        <w:spacing w:line="278" w:lineRule="auto"/>
        <w:contextualSpacing/>
        <w:jc w:val="both"/>
        <w:rPr>
          <w:rFonts w:ascii="Arial" w:hAnsi="Arial" w:cs="Arial"/>
          <w:sz w:val="22"/>
          <w:szCs w:val="22"/>
        </w:rPr>
      </w:pPr>
      <w:r w:rsidRPr="004729D6">
        <w:rPr>
          <w:rFonts w:ascii="Arial" w:hAnsi="Arial" w:cs="Arial"/>
          <w:sz w:val="22"/>
          <w:szCs w:val="22"/>
        </w:rPr>
        <w:t>Employees should use common sense and their best judgment when making or receiving personal cellular phone calls at work. Personal cell phone calls should, to the extent possible, be made during breaks or lunchtime.</w:t>
      </w:r>
    </w:p>
    <w:p w14:paraId="1E98F43D" w14:textId="77777777" w:rsidR="00E418CB" w:rsidRPr="004729D6" w:rsidRDefault="00E418CB" w:rsidP="00044EF6">
      <w:pPr>
        <w:pStyle w:val="ListParagraph"/>
        <w:numPr>
          <w:ilvl w:val="0"/>
          <w:numId w:val="39"/>
        </w:numPr>
        <w:spacing w:line="278" w:lineRule="auto"/>
        <w:contextualSpacing/>
        <w:jc w:val="both"/>
        <w:rPr>
          <w:rFonts w:ascii="Arial" w:hAnsi="Arial" w:cs="Arial"/>
          <w:sz w:val="22"/>
          <w:szCs w:val="22"/>
        </w:rPr>
      </w:pPr>
      <w:r w:rsidRPr="004729D6">
        <w:rPr>
          <w:rFonts w:ascii="Arial" w:hAnsi="Arial" w:cs="Arial"/>
          <w:sz w:val="22"/>
          <w:szCs w:val="22"/>
        </w:rPr>
        <w:t>The use of cameras on cell phones during work hours is prohibited without the approval of [Authority/Supervisor], to protect the privacy of the Company and fellow employees.</w:t>
      </w:r>
    </w:p>
    <w:p w14:paraId="6CDE92B6" w14:textId="77777777" w:rsidR="00E418CB" w:rsidRPr="004729D6" w:rsidRDefault="00E418CB" w:rsidP="00044EF6">
      <w:pPr>
        <w:pStyle w:val="ListParagraph"/>
        <w:numPr>
          <w:ilvl w:val="0"/>
          <w:numId w:val="39"/>
        </w:numPr>
        <w:spacing w:line="278" w:lineRule="auto"/>
        <w:contextualSpacing/>
        <w:jc w:val="both"/>
        <w:rPr>
          <w:rFonts w:ascii="Arial" w:hAnsi="Arial" w:cs="Arial"/>
          <w:sz w:val="22"/>
          <w:szCs w:val="22"/>
        </w:rPr>
      </w:pPr>
      <w:r w:rsidRPr="004729D6">
        <w:rPr>
          <w:rFonts w:ascii="Arial" w:hAnsi="Arial" w:cs="Arial"/>
          <w:sz w:val="22"/>
          <w:szCs w:val="22"/>
        </w:rPr>
        <w:t>Mobile phones brought to work must be kept on silent or vibration mode in the workplace. Permission for personal mobile usage may be revoked if it is found that the device usage is disruptive or reduces employee productivity or attention at work.</w:t>
      </w:r>
    </w:p>
    <w:p w14:paraId="31AF460E" w14:textId="77777777" w:rsidR="00E418CB" w:rsidRPr="004729D6" w:rsidRDefault="00E418CB" w:rsidP="00E418CB">
      <w:pPr>
        <w:jc w:val="both"/>
        <w:rPr>
          <w:rFonts w:ascii="Arial" w:hAnsi="Arial" w:cs="Arial"/>
          <w:sz w:val="22"/>
          <w:szCs w:val="22"/>
        </w:rPr>
      </w:pPr>
    </w:p>
    <w:p w14:paraId="2C1F5D54" w14:textId="5561DA20"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3" w:name="_Toc193553457"/>
      <w:r w:rsidRPr="004729D6">
        <w:rPr>
          <w:rFonts w:cs="Arial"/>
          <w:b/>
          <w:bCs/>
          <w:color w:val="000000"/>
          <w:sz w:val="22"/>
          <w:szCs w:val="22"/>
          <w:lang w:val="en-GB"/>
        </w:rPr>
        <w:t>Travel</w:t>
      </w:r>
      <w:bookmarkEnd w:id="43"/>
    </w:p>
    <w:p w14:paraId="4A4C3BFA" w14:textId="77777777" w:rsidR="00E418CB" w:rsidRPr="004729D6" w:rsidRDefault="00E418CB" w:rsidP="00044EF6">
      <w:pPr>
        <w:pStyle w:val="ListParagraph"/>
        <w:numPr>
          <w:ilvl w:val="0"/>
          <w:numId w:val="40"/>
        </w:numPr>
        <w:spacing w:line="278" w:lineRule="auto"/>
        <w:contextualSpacing/>
        <w:jc w:val="both"/>
        <w:rPr>
          <w:rFonts w:ascii="Arial" w:hAnsi="Arial" w:cs="Arial"/>
          <w:sz w:val="22"/>
          <w:szCs w:val="22"/>
        </w:rPr>
      </w:pPr>
      <w:r w:rsidRPr="004729D6">
        <w:rPr>
          <w:rFonts w:ascii="Arial" w:hAnsi="Arial" w:cs="Arial"/>
          <w:sz w:val="22"/>
          <w:szCs w:val="22"/>
        </w:rPr>
        <w:t>The Company reimburses employees for all necessary and appropriate transportation and travel-related costs incurred with the Company's prior approval.</w:t>
      </w:r>
    </w:p>
    <w:p w14:paraId="69A5C534" w14:textId="77777777" w:rsidR="00E418CB" w:rsidRPr="004729D6" w:rsidRDefault="00E418CB" w:rsidP="00044EF6">
      <w:pPr>
        <w:pStyle w:val="ListParagraph"/>
        <w:numPr>
          <w:ilvl w:val="0"/>
          <w:numId w:val="40"/>
        </w:numPr>
        <w:spacing w:line="278" w:lineRule="auto"/>
        <w:contextualSpacing/>
        <w:jc w:val="both"/>
        <w:rPr>
          <w:rFonts w:ascii="Arial" w:hAnsi="Arial" w:cs="Arial"/>
          <w:sz w:val="22"/>
          <w:szCs w:val="22"/>
        </w:rPr>
      </w:pPr>
      <w:r w:rsidRPr="004729D6">
        <w:rPr>
          <w:rFonts w:ascii="Arial" w:hAnsi="Arial" w:cs="Arial"/>
          <w:sz w:val="22"/>
          <w:szCs w:val="22"/>
        </w:rPr>
        <w:t>Reimbursement requests must be submitted within [specified timeframe] days of incurring the qualifying expense.</w:t>
      </w:r>
    </w:p>
    <w:p w14:paraId="178B3E80" w14:textId="77777777" w:rsidR="00E418CB" w:rsidRPr="004729D6" w:rsidRDefault="00E418CB" w:rsidP="00044EF6">
      <w:pPr>
        <w:pStyle w:val="ListParagraph"/>
        <w:numPr>
          <w:ilvl w:val="0"/>
          <w:numId w:val="40"/>
        </w:numPr>
        <w:spacing w:line="278" w:lineRule="auto"/>
        <w:contextualSpacing/>
        <w:jc w:val="both"/>
        <w:rPr>
          <w:rFonts w:ascii="Arial" w:hAnsi="Arial" w:cs="Arial"/>
          <w:sz w:val="22"/>
          <w:szCs w:val="22"/>
        </w:rPr>
      </w:pPr>
      <w:r w:rsidRPr="004729D6">
        <w:rPr>
          <w:rFonts w:ascii="Arial" w:hAnsi="Arial" w:cs="Arial"/>
          <w:sz w:val="22"/>
          <w:szCs w:val="22"/>
        </w:rPr>
        <w:t>All expenses must be incurred by the employee and solely in connection with Company business to be reimbursable. The Company may disallow any business expense that does not have a receipt or follow the guidelines in this handbook or instructions given at the time of approval of such travel.</w:t>
      </w:r>
    </w:p>
    <w:p w14:paraId="3C8030E8" w14:textId="32364E42"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4" w:name="_Toc193553458"/>
      <w:r w:rsidRPr="004729D6">
        <w:rPr>
          <w:rFonts w:cs="Arial"/>
          <w:b/>
          <w:bCs/>
          <w:color w:val="000000"/>
          <w:sz w:val="22"/>
          <w:szCs w:val="22"/>
          <w:lang w:val="en-GB"/>
        </w:rPr>
        <w:t>Remote work</w:t>
      </w:r>
      <w:bookmarkEnd w:id="44"/>
    </w:p>
    <w:p w14:paraId="1CE107FB"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Before entering into any Remote Work Agreement, the Employee and manager/supervisor, with the assistance of the human resource department, will evaluate the suitability of such an arrangement, reviewing the following areas:</w:t>
      </w:r>
    </w:p>
    <w:p w14:paraId="7FFBD789" w14:textId="77777777" w:rsidR="00E418CB" w:rsidRPr="004729D6" w:rsidRDefault="00E418CB" w:rsidP="00044EF6">
      <w:pPr>
        <w:pStyle w:val="ListParagraph"/>
        <w:numPr>
          <w:ilvl w:val="2"/>
          <w:numId w:val="41"/>
        </w:numPr>
        <w:spacing w:line="278" w:lineRule="auto"/>
        <w:ind w:left="1440"/>
        <w:contextualSpacing/>
        <w:jc w:val="both"/>
        <w:rPr>
          <w:rFonts w:ascii="Arial" w:hAnsi="Arial" w:cs="Arial"/>
          <w:sz w:val="22"/>
          <w:szCs w:val="22"/>
        </w:rPr>
      </w:pPr>
      <w:r w:rsidRPr="004729D6">
        <w:rPr>
          <w:rFonts w:ascii="Arial" w:hAnsi="Arial" w:cs="Arial"/>
          <w:sz w:val="22"/>
          <w:szCs w:val="22"/>
        </w:rPr>
        <w:t>The Employee and the [Manager/Supervisor] will discuss the job responsibilities and determine if the job is appropriate for the Remote Work arrangement.</w:t>
      </w:r>
    </w:p>
    <w:p w14:paraId="7B889B2D" w14:textId="77777777" w:rsidR="00E418CB" w:rsidRPr="004729D6" w:rsidRDefault="00E418CB" w:rsidP="00044EF6">
      <w:pPr>
        <w:pStyle w:val="ListParagraph"/>
        <w:numPr>
          <w:ilvl w:val="2"/>
          <w:numId w:val="41"/>
        </w:numPr>
        <w:spacing w:line="278" w:lineRule="auto"/>
        <w:ind w:left="1440"/>
        <w:contextualSpacing/>
        <w:jc w:val="both"/>
        <w:rPr>
          <w:rFonts w:ascii="Arial" w:hAnsi="Arial" w:cs="Arial"/>
          <w:sz w:val="22"/>
          <w:szCs w:val="22"/>
        </w:rPr>
      </w:pPr>
      <w:r w:rsidRPr="004729D6">
        <w:rPr>
          <w:rFonts w:ascii="Arial" w:hAnsi="Arial" w:cs="Arial"/>
          <w:sz w:val="22"/>
          <w:szCs w:val="22"/>
        </w:rPr>
        <w:t>The [Manager/Supervisor] will approve Remote Work on an ad hoc or regular basis as suitable.</w:t>
      </w:r>
    </w:p>
    <w:p w14:paraId="42B609A7" w14:textId="77777777" w:rsidR="00E418CB" w:rsidRPr="004729D6" w:rsidRDefault="00E418CB" w:rsidP="00044EF6">
      <w:pPr>
        <w:pStyle w:val="ListParagraph"/>
        <w:numPr>
          <w:ilvl w:val="2"/>
          <w:numId w:val="41"/>
        </w:numPr>
        <w:spacing w:line="278" w:lineRule="auto"/>
        <w:ind w:left="1440"/>
        <w:contextualSpacing/>
        <w:jc w:val="both"/>
        <w:rPr>
          <w:rFonts w:ascii="Arial" w:hAnsi="Arial" w:cs="Arial"/>
          <w:sz w:val="22"/>
          <w:szCs w:val="22"/>
        </w:rPr>
      </w:pPr>
      <w:r w:rsidRPr="004729D6">
        <w:rPr>
          <w:rFonts w:ascii="Arial" w:hAnsi="Arial" w:cs="Arial"/>
          <w:sz w:val="22"/>
          <w:szCs w:val="22"/>
        </w:rPr>
        <w:t>Such approval needs to be carefully reviewed in terms of the cost of providing equipment, health and safety, communication considerations, security and data protection, legal issues, reporting, and so on.</w:t>
      </w:r>
    </w:p>
    <w:p w14:paraId="5C9D32B1" w14:textId="77777777" w:rsidR="00E418CB" w:rsidRPr="004729D6" w:rsidRDefault="00E418CB" w:rsidP="00044EF6">
      <w:pPr>
        <w:pStyle w:val="ListParagraph"/>
        <w:numPr>
          <w:ilvl w:val="2"/>
          <w:numId w:val="41"/>
        </w:numPr>
        <w:spacing w:line="278" w:lineRule="auto"/>
        <w:ind w:left="1440"/>
        <w:contextualSpacing/>
        <w:jc w:val="both"/>
        <w:rPr>
          <w:rFonts w:ascii="Arial" w:hAnsi="Arial" w:cs="Arial"/>
          <w:sz w:val="22"/>
          <w:szCs w:val="22"/>
        </w:rPr>
      </w:pPr>
      <w:r w:rsidRPr="004729D6">
        <w:rPr>
          <w:rFonts w:ascii="Arial" w:hAnsi="Arial" w:cs="Arial"/>
          <w:sz w:val="22"/>
          <w:szCs w:val="22"/>
        </w:rPr>
        <w:lastRenderedPageBreak/>
        <w:t>At all times, Remote Work will be subject to the continuing approval of the [Manager/Supervisor]. The Company reserves the right to withdraw Remote Work approval upon reasonable notice.</w:t>
      </w:r>
    </w:p>
    <w:p w14:paraId="15AEA724"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compensation of the Employee while working remotely will be as per the terms of the employment agreement, and any changes will be agreed upon between the Employee and the Company in writing.</w:t>
      </w:r>
    </w:p>
    <w:p w14:paraId="684EC6B3"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It is the responsibility of the managers/supervisors to align the allowances stipulated to the Policy of the Company, ensuring funding/spend is controlled within respective business budgets and ensure ongoing compliance within the guidelines of the Policy.</w:t>
      </w:r>
    </w:p>
    <w:p w14:paraId="3129AAD4"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Employees must ensure that they are available over the telephone, email, and other messenger apps provided by the Company during working hours. Employees must strictly follow the schedule prescribed by the Company from time to time. This is to ensure smooth collaboration with other Employees, customers, and related entities. The Employee during the remote work period has to follow the following schedule: [Specify schedule].</w:t>
      </w:r>
    </w:p>
    <w:p w14:paraId="268B4CC7"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Employee will be entitled to overtime pay if such overtime duty is approved in writing by the [Manager/Supervisor] in advance. For such overtime, the Employee will be paid as per the then existing overtime payment rules of the Company.</w:t>
      </w:r>
    </w:p>
    <w:p w14:paraId="490D25E4"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Failure to obtain prior approval from the [Manager/Supervisor] may result in disciplinary action against the Employee.</w:t>
      </w:r>
    </w:p>
    <w:p w14:paraId="18736D21"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Remote Work Employees are required to accurately record all hours worked on the Company system.</w:t>
      </w:r>
    </w:p>
    <w:p w14:paraId="1F2E418A"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Employee shall adhere to the following rules while working remotely:</w:t>
      </w:r>
    </w:p>
    <w:p w14:paraId="4C950799"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Employee shall establish an appropriate work environment within their workplace. The Company will not be responsible for costs associated with the setup of the Employee's workplace, such as remodeling, furniture, lighting, repairs, or modifications, to the workplace.</w:t>
      </w:r>
    </w:p>
    <w:p w14:paraId="0C5168D4"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Employees approved for Remote Work are expected to maintain normal productivity and performance. They must not carry out work for anyone other than the Company nor undertake non-work-related activities during their working hours without prior permission.</w:t>
      </w:r>
    </w:p>
    <w:p w14:paraId="2A2F443D"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Employees shall liaise with their [Manager/Supervisor] about their patterns of work and schedule and will be responsible for keeping their [Manager/Supervisor] and team informed about the status of their work. The Employee must work with their [Manager/Supervisor] to accommodate meetings or training as required by their role.</w:t>
      </w:r>
    </w:p>
    <w:p w14:paraId="7259ACFA"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Company's Code of Conduct and all other respective employment policies and practices apply to the Employee while working, irrespective of work location or schedule arrangement.</w:t>
      </w:r>
    </w:p>
    <w:p w14:paraId="754DE455"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Employee shall refrain from accessing or using Company confidential information while working in a public or crowded place.</w:t>
      </w:r>
    </w:p>
    <w:p w14:paraId="483D9846"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Employees are prohibited from printing and storing confidential information while working remotely unless specifically allowed in writing by the [Manager/Supervisor].</w:t>
      </w:r>
    </w:p>
    <w:p w14:paraId="7E0797F5"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lastRenderedPageBreak/>
        <w:t>Employees shall remain available for conference calls and maintain satisfactory performance standards.</w:t>
      </w:r>
    </w:p>
    <w:p w14:paraId="045D8CBE"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The Employee requires an internet connection adequate for their assigned job. The cost of the internet will be incurred by the Employee.</w:t>
      </w:r>
    </w:p>
    <w:p w14:paraId="13ECF685" w14:textId="77777777" w:rsidR="00E418CB" w:rsidRPr="004729D6" w:rsidRDefault="00E418CB" w:rsidP="00044EF6">
      <w:pPr>
        <w:pStyle w:val="ListParagraph"/>
        <w:numPr>
          <w:ilvl w:val="1"/>
          <w:numId w:val="41"/>
        </w:numPr>
        <w:spacing w:line="278" w:lineRule="auto"/>
        <w:ind w:left="720"/>
        <w:contextualSpacing/>
        <w:jc w:val="both"/>
        <w:rPr>
          <w:rFonts w:ascii="Arial" w:hAnsi="Arial" w:cs="Arial"/>
          <w:sz w:val="22"/>
          <w:szCs w:val="22"/>
        </w:rPr>
      </w:pPr>
      <w:r w:rsidRPr="004729D6">
        <w:rPr>
          <w:rFonts w:ascii="Arial" w:hAnsi="Arial" w:cs="Arial"/>
          <w:sz w:val="22"/>
          <w:szCs w:val="22"/>
        </w:rPr>
        <w:t>Adhere to rest break and attendance schedule mentioned in this handbook or agreed upon with their [Manager/Supervisor] and compliance with central and state laws.</w:t>
      </w:r>
    </w:p>
    <w:p w14:paraId="04BA0737" w14:textId="77777777" w:rsidR="00E418CB" w:rsidRPr="004729D6" w:rsidRDefault="00E418CB" w:rsidP="00E418CB">
      <w:pPr>
        <w:jc w:val="both"/>
        <w:rPr>
          <w:rFonts w:ascii="Arial" w:hAnsi="Arial" w:cs="Arial"/>
          <w:sz w:val="22"/>
          <w:szCs w:val="22"/>
        </w:rPr>
      </w:pPr>
    </w:p>
    <w:p w14:paraId="6FB3739D" w14:textId="745FB9F9"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5" w:name="_Toc193553459"/>
      <w:r w:rsidRPr="004729D6">
        <w:rPr>
          <w:rFonts w:cs="Arial"/>
          <w:b/>
          <w:bCs/>
          <w:color w:val="000000"/>
          <w:sz w:val="22"/>
          <w:szCs w:val="22"/>
          <w:lang w:val="en-GB"/>
        </w:rPr>
        <w:t>Vehicles</w:t>
      </w:r>
      <w:bookmarkEnd w:id="45"/>
    </w:p>
    <w:p w14:paraId="5267356F"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Employees who are required to operate a vehicle shall possess a current valid driver's license. All such users shall abide by the Motor Vehicle Act, rules, and regulations of the states concerned.</w:t>
      </w:r>
    </w:p>
    <w:p w14:paraId="5C79D6A3" w14:textId="77777777" w:rsidR="00E418CB" w:rsidRPr="004729D6" w:rsidRDefault="00E418CB" w:rsidP="00E418CB">
      <w:pPr>
        <w:jc w:val="both"/>
        <w:rPr>
          <w:rFonts w:ascii="Arial" w:hAnsi="Arial" w:cs="Arial"/>
          <w:sz w:val="22"/>
          <w:szCs w:val="22"/>
        </w:rPr>
      </w:pPr>
    </w:p>
    <w:p w14:paraId="492C19F5"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Only such employees of the Company who are authorized to use the vehicle shall operate the vehicle.</w:t>
      </w:r>
    </w:p>
    <w:p w14:paraId="3BECB7AD" w14:textId="77777777" w:rsidR="00E418CB" w:rsidRPr="004729D6" w:rsidRDefault="00E418CB" w:rsidP="00E418CB">
      <w:pPr>
        <w:jc w:val="both"/>
        <w:rPr>
          <w:rFonts w:ascii="Arial" w:hAnsi="Arial" w:cs="Arial"/>
          <w:sz w:val="22"/>
          <w:szCs w:val="22"/>
        </w:rPr>
      </w:pPr>
    </w:p>
    <w:p w14:paraId="034F425D"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All company-owned vehicles shall be inspected by their users on a regular basis and shall undergo regular maintenance services.</w:t>
      </w:r>
    </w:p>
    <w:p w14:paraId="12B1AD73" w14:textId="77777777" w:rsidR="00E418CB" w:rsidRPr="004729D6" w:rsidRDefault="00E418CB" w:rsidP="00E418CB">
      <w:pPr>
        <w:jc w:val="both"/>
        <w:rPr>
          <w:rFonts w:ascii="Arial" w:hAnsi="Arial" w:cs="Arial"/>
          <w:sz w:val="22"/>
          <w:szCs w:val="22"/>
        </w:rPr>
      </w:pPr>
    </w:p>
    <w:p w14:paraId="4557C914"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Upon finding any deficiency or damages, users of such vehicles shall immediately inform their supervisor/manager and cease to use them until the vehicle has been repaired.</w:t>
      </w:r>
    </w:p>
    <w:p w14:paraId="53C9ECDD" w14:textId="77777777" w:rsidR="00E418CB" w:rsidRPr="004729D6" w:rsidRDefault="00E418CB" w:rsidP="00E418CB">
      <w:pPr>
        <w:jc w:val="both"/>
        <w:rPr>
          <w:rFonts w:ascii="Arial" w:hAnsi="Arial" w:cs="Arial"/>
          <w:sz w:val="22"/>
          <w:szCs w:val="22"/>
        </w:rPr>
      </w:pPr>
    </w:p>
    <w:p w14:paraId="0490CA02"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The users of the vehicle shall perform basic maintenance of the vehicle at their own cost, including checking engine oil and replacing it, checking engine coolant and topping it if required, monitoring and maintaining proper air pressure in the tires, notifying the Company of any major repairs or maintenance requirements, etc.</w:t>
      </w:r>
    </w:p>
    <w:p w14:paraId="41A25B89" w14:textId="77777777" w:rsidR="00E418CB" w:rsidRPr="004729D6" w:rsidRDefault="00E418CB" w:rsidP="00E418CB">
      <w:pPr>
        <w:jc w:val="both"/>
        <w:rPr>
          <w:rFonts w:ascii="Arial" w:hAnsi="Arial" w:cs="Arial"/>
          <w:sz w:val="22"/>
          <w:szCs w:val="22"/>
        </w:rPr>
      </w:pPr>
    </w:p>
    <w:p w14:paraId="0C9E6213"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The cost of fuel will be reimbursed by the Company to the employee upon submitting a valid fuel receipt as prescribed by the Company from time to time.</w:t>
      </w:r>
    </w:p>
    <w:p w14:paraId="33253B6F" w14:textId="77777777" w:rsidR="00E418CB" w:rsidRPr="004729D6" w:rsidRDefault="00E418CB" w:rsidP="00E418CB">
      <w:pPr>
        <w:jc w:val="both"/>
        <w:rPr>
          <w:rFonts w:ascii="Arial" w:hAnsi="Arial" w:cs="Arial"/>
          <w:sz w:val="22"/>
          <w:szCs w:val="22"/>
        </w:rPr>
      </w:pPr>
    </w:p>
    <w:p w14:paraId="3665E492" w14:textId="77777777" w:rsidR="00E418CB" w:rsidRPr="004729D6" w:rsidRDefault="00E418CB" w:rsidP="00044EF6">
      <w:pPr>
        <w:pStyle w:val="ListParagraph"/>
        <w:numPr>
          <w:ilvl w:val="1"/>
          <w:numId w:val="42"/>
        </w:numPr>
        <w:spacing w:line="278" w:lineRule="auto"/>
        <w:ind w:left="720"/>
        <w:contextualSpacing/>
        <w:jc w:val="both"/>
        <w:rPr>
          <w:rFonts w:ascii="Arial" w:hAnsi="Arial" w:cs="Arial"/>
          <w:sz w:val="22"/>
          <w:szCs w:val="22"/>
        </w:rPr>
      </w:pPr>
      <w:r w:rsidRPr="004729D6">
        <w:rPr>
          <w:rFonts w:ascii="Arial" w:hAnsi="Arial" w:cs="Arial"/>
          <w:sz w:val="22"/>
          <w:szCs w:val="22"/>
        </w:rPr>
        <w:t>In the event the vehicle is involved in any traffic violation or accident, the operator/user shall immediately report such incidents to the Company.</w:t>
      </w:r>
    </w:p>
    <w:p w14:paraId="7DFE874F" w14:textId="77777777" w:rsidR="00E418CB" w:rsidRPr="004729D6" w:rsidRDefault="00E418CB" w:rsidP="00E418CB">
      <w:pPr>
        <w:jc w:val="both"/>
        <w:rPr>
          <w:rFonts w:ascii="Arial" w:hAnsi="Arial" w:cs="Arial"/>
          <w:sz w:val="22"/>
          <w:szCs w:val="22"/>
        </w:rPr>
      </w:pPr>
    </w:p>
    <w:p w14:paraId="2899CC79" w14:textId="27E95FC8"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6" w:name="_Toc193553460"/>
      <w:r w:rsidRPr="004729D6">
        <w:rPr>
          <w:rFonts w:cs="Arial"/>
          <w:b/>
          <w:bCs/>
          <w:color w:val="000000"/>
          <w:sz w:val="22"/>
          <w:szCs w:val="22"/>
          <w:lang w:val="en-GB"/>
        </w:rPr>
        <w:t>Drugs and alcohol</w:t>
      </w:r>
      <w:bookmarkEnd w:id="46"/>
    </w:p>
    <w:p w14:paraId="2F4611A7" w14:textId="77777777" w:rsidR="00E418CB" w:rsidRPr="004729D6" w:rsidRDefault="00E418CB" w:rsidP="00044EF6">
      <w:pPr>
        <w:pStyle w:val="ListParagraph"/>
        <w:numPr>
          <w:ilvl w:val="0"/>
          <w:numId w:val="43"/>
        </w:numPr>
        <w:spacing w:line="278" w:lineRule="auto"/>
        <w:contextualSpacing/>
        <w:jc w:val="both"/>
        <w:rPr>
          <w:rFonts w:ascii="Arial" w:hAnsi="Arial" w:cs="Arial"/>
          <w:sz w:val="22"/>
          <w:szCs w:val="22"/>
        </w:rPr>
      </w:pPr>
      <w:r w:rsidRPr="004729D6">
        <w:rPr>
          <w:rFonts w:ascii="Arial" w:hAnsi="Arial" w:cs="Arial"/>
          <w:sz w:val="22"/>
          <w:szCs w:val="22"/>
        </w:rPr>
        <w:t>We strive to protect the health and safety of every person in the Company. Drug and alcohol use can affect a person's ability to work safely, creating a risk to workers and hampering the work atmosphere.</w:t>
      </w:r>
    </w:p>
    <w:p w14:paraId="2E200963" w14:textId="77777777" w:rsidR="00E418CB" w:rsidRPr="004729D6" w:rsidRDefault="00E418CB" w:rsidP="00E418CB">
      <w:pPr>
        <w:jc w:val="both"/>
        <w:rPr>
          <w:rFonts w:ascii="Arial" w:hAnsi="Arial" w:cs="Arial"/>
          <w:sz w:val="22"/>
          <w:szCs w:val="22"/>
        </w:rPr>
      </w:pPr>
    </w:p>
    <w:p w14:paraId="1E14ED04" w14:textId="77777777" w:rsidR="00E418CB" w:rsidRPr="004729D6" w:rsidRDefault="00E418CB" w:rsidP="00044EF6">
      <w:pPr>
        <w:pStyle w:val="ListParagraph"/>
        <w:numPr>
          <w:ilvl w:val="0"/>
          <w:numId w:val="43"/>
        </w:numPr>
        <w:spacing w:line="278" w:lineRule="auto"/>
        <w:contextualSpacing/>
        <w:jc w:val="both"/>
        <w:rPr>
          <w:rFonts w:ascii="Arial" w:hAnsi="Arial" w:cs="Arial"/>
          <w:sz w:val="22"/>
          <w:szCs w:val="22"/>
        </w:rPr>
      </w:pPr>
      <w:r w:rsidRPr="004729D6">
        <w:rPr>
          <w:rFonts w:ascii="Arial" w:hAnsi="Arial" w:cs="Arial"/>
          <w:sz w:val="22"/>
          <w:szCs w:val="22"/>
        </w:rPr>
        <w:t>Whenever Employees are working, operating any Company assets, present on the Company premises, or conducting Company-related work offsite, they are prohibited from:</w:t>
      </w:r>
    </w:p>
    <w:p w14:paraId="23D561F6" w14:textId="77777777" w:rsidR="00E418CB" w:rsidRPr="004729D6" w:rsidRDefault="00E418CB" w:rsidP="00044EF6">
      <w:pPr>
        <w:pStyle w:val="ListParagraph"/>
        <w:numPr>
          <w:ilvl w:val="2"/>
          <w:numId w:val="42"/>
        </w:numPr>
        <w:spacing w:line="278" w:lineRule="auto"/>
        <w:ind w:left="1440"/>
        <w:contextualSpacing/>
        <w:jc w:val="both"/>
        <w:rPr>
          <w:rFonts w:ascii="Arial" w:hAnsi="Arial" w:cs="Arial"/>
          <w:sz w:val="22"/>
          <w:szCs w:val="22"/>
        </w:rPr>
      </w:pPr>
      <w:r w:rsidRPr="004729D6">
        <w:rPr>
          <w:rFonts w:ascii="Arial" w:hAnsi="Arial" w:cs="Arial"/>
          <w:sz w:val="22"/>
          <w:szCs w:val="22"/>
        </w:rPr>
        <w:lastRenderedPageBreak/>
        <w:t>Using, possessing, buying, selling, manufacturing, or dispensing illegal drugs.</w:t>
      </w:r>
    </w:p>
    <w:p w14:paraId="4C1BD3FD" w14:textId="77777777" w:rsidR="00E418CB" w:rsidRPr="004729D6" w:rsidRDefault="00E418CB" w:rsidP="00044EF6">
      <w:pPr>
        <w:pStyle w:val="ListParagraph"/>
        <w:numPr>
          <w:ilvl w:val="2"/>
          <w:numId w:val="42"/>
        </w:numPr>
        <w:spacing w:line="278" w:lineRule="auto"/>
        <w:ind w:left="1440"/>
        <w:contextualSpacing/>
        <w:jc w:val="both"/>
        <w:rPr>
          <w:rFonts w:ascii="Arial" w:hAnsi="Arial" w:cs="Arial"/>
          <w:sz w:val="22"/>
          <w:szCs w:val="22"/>
        </w:rPr>
      </w:pPr>
      <w:r w:rsidRPr="004729D6">
        <w:rPr>
          <w:rFonts w:ascii="Arial" w:hAnsi="Arial" w:cs="Arial"/>
          <w:sz w:val="22"/>
          <w:szCs w:val="22"/>
        </w:rPr>
        <w:t>Being under the influence of alcohol or illegal drugs.</w:t>
      </w:r>
    </w:p>
    <w:p w14:paraId="62A05E89" w14:textId="77777777" w:rsidR="00E418CB" w:rsidRPr="004729D6" w:rsidRDefault="00E418CB" w:rsidP="00044EF6">
      <w:pPr>
        <w:pStyle w:val="ListParagraph"/>
        <w:numPr>
          <w:ilvl w:val="2"/>
          <w:numId w:val="42"/>
        </w:numPr>
        <w:spacing w:line="278" w:lineRule="auto"/>
        <w:ind w:left="1440"/>
        <w:contextualSpacing/>
        <w:jc w:val="both"/>
        <w:rPr>
          <w:rFonts w:ascii="Arial" w:hAnsi="Arial" w:cs="Arial"/>
          <w:sz w:val="22"/>
          <w:szCs w:val="22"/>
        </w:rPr>
      </w:pPr>
      <w:r w:rsidRPr="004729D6">
        <w:rPr>
          <w:rFonts w:ascii="Arial" w:hAnsi="Arial" w:cs="Arial"/>
          <w:sz w:val="22"/>
          <w:szCs w:val="22"/>
        </w:rPr>
        <w:t>Possessing or consuming alcohol.</w:t>
      </w:r>
    </w:p>
    <w:p w14:paraId="3D578E81" w14:textId="77777777" w:rsidR="00E418CB" w:rsidRPr="004729D6" w:rsidRDefault="00E418CB" w:rsidP="00E418CB">
      <w:pPr>
        <w:jc w:val="both"/>
        <w:rPr>
          <w:rFonts w:ascii="Arial" w:hAnsi="Arial" w:cs="Arial"/>
          <w:sz w:val="22"/>
          <w:szCs w:val="22"/>
        </w:rPr>
      </w:pPr>
    </w:p>
    <w:p w14:paraId="6302B172" w14:textId="77777777" w:rsidR="00E418CB" w:rsidRPr="004729D6" w:rsidRDefault="00E418CB" w:rsidP="00044EF6">
      <w:pPr>
        <w:pStyle w:val="ListParagraph"/>
        <w:numPr>
          <w:ilvl w:val="0"/>
          <w:numId w:val="43"/>
        </w:numPr>
        <w:spacing w:line="278" w:lineRule="auto"/>
        <w:contextualSpacing/>
        <w:jc w:val="both"/>
        <w:rPr>
          <w:rFonts w:ascii="Arial" w:hAnsi="Arial" w:cs="Arial"/>
          <w:sz w:val="22"/>
          <w:szCs w:val="22"/>
        </w:rPr>
      </w:pPr>
      <w:r w:rsidRPr="004729D6">
        <w:rPr>
          <w:rFonts w:ascii="Arial" w:hAnsi="Arial" w:cs="Arial"/>
          <w:sz w:val="22"/>
          <w:szCs w:val="22"/>
        </w:rPr>
        <w:t>An employee who is taking a prescription drug is required to present a statement from the prescribing physician that the drug will not impair the Employee's work performance or safety.</w:t>
      </w:r>
    </w:p>
    <w:p w14:paraId="795E404C" w14:textId="77777777" w:rsidR="00E418CB" w:rsidRPr="004729D6" w:rsidRDefault="00E418CB" w:rsidP="00E418CB">
      <w:pPr>
        <w:jc w:val="both"/>
        <w:rPr>
          <w:rFonts w:ascii="Arial" w:hAnsi="Arial" w:cs="Arial"/>
          <w:sz w:val="22"/>
          <w:szCs w:val="22"/>
        </w:rPr>
      </w:pPr>
    </w:p>
    <w:p w14:paraId="2FD5944E" w14:textId="77777777" w:rsidR="00E418CB" w:rsidRPr="004729D6" w:rsidRDefault="00E418CB" w:rsidP="00044EF6">
      <w:pPr>
        <w:pStyle w:val="ListParagraph"/>
        <w:numPr>
          <w:ilvl w:val="0"/>
          <w:numId w:val="43"/>
        </w:numPr>
        <w:spacing w:line="278" w:lineRule="auto"/>
        <w:contextualSpacing/>
        <w:jc w:val="both"/>
        <w:rPr>
          <w:rFonts w:ascii="Arial" w:hAnsi="Arial" w:cs="Arial"/>
          <w:sz w:val="22"/>
          <w:szCs w:val="22"/>
        </w:rPr>
      </w:pPr>
      <w:r w:rsidRPr="004729D6">
        <w:rPr>
          <w:rFonts w:ascii="Arial" w:hAnsi="Arial" w:cs="Arial"/>
          <w:sz w:val="22"/>
          <w:szCs w:val="22"/>
        </w:rPr>
        <w:t>Employees who test positive or otherwise violate this handbook will be subject to disciplinary action, including immediate termination of employment.</w:t>
      </w:r>
    </w:p>
    <w:p w14:paraId="2FA72F02" w14:textId="77777777" w:rsidR="00E418CB" w:rsidRPr="004729D6" w:rsidRDefault="00E418CB" w:rsidP="00E418CB">
      <w:pPr>
        <w:jc w:val="both"/>
        <w:rPr>
          <w:rFonts w:ascii="Arial" w:hAnsi="Arial" w:cs="Arial"/>
          <w:sz w:val="22"/>
          <w:szCs w:val="22"/>
        </w:rPr>
      </w:pPr>
    </w:p>
    <w:p w14:paraId="20819570" w14:textId="77777777" w:rsidR="00C24B3A" w:rsidRPr="004729D6" w:rsidRDefault="00C24B3A" w:rsidP="00C24B3A">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7" w:name="_Toc193553461"/>
      <w:r w:rsidRPr="004729D6">
        <w:rPr>
          <w:rFonts w:cs="Arial"/>
          <w:b/>
          <w:bCs/>
          <w:color w:val="000000"/>
          <w:sz w:val="22"/>
          <w:szCs w:val="22"/>
          <w:lang w:val="en-GB"/>
        </w:rPr>
        <w:t>Psychological Wellbeing &amp; Stress Management</w:t>
      </w:r>
      <w:bookmarkEnd w:id="47"/>
    </w:p>
    <w:p w14:paraId="264EBF08" w14:textId="77777777" w:rsidR="00C24B3A" w:rsidRPr="004729D6" w:rsidRDefault="00C24B3A" w:rsidP="00C24B3A">
      <w:pPr>
        <w:jc w:val="both"/>
        <w:rPr>
          <w:rFonts w:ascii="Arial" w:hAnsi="Arial" w:cs="Arial"/>
          <w:sz w:val="22"/>
          <w:szCs w:val="22"/>
        </w:rPr>
      </w:pPr>
    </w:p>
    <w:p w14:paraId="36036B7A" w14:textId="77777777" w:rsidR="00C24B3A" w:rsidRPr="004729D6" w:rsidRDefault="00C24B3A" w:rsidP="00C24B3A">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At 20 Microns Limited, we recognize that employee well-being extends beyond physical safety to include mental and emotional health. Workplace stress, if not managed, can impact productivity, morale, and overall job satisfaction. We are committed to proactively addressing stress and supporting employees’ psychological well-being through structured initiatives.</w:t>
      </w:r>
    </w:p>
    <w:p w14:paraId="3C3EEB6E" w14:textId="77777777" w:rsidR="00C24B3A" w:rsidRPr="004729D6" w:rsidRDefault="00C24B3A" w:rsidP="00C24B3A">
      <w:pPr>
        <w:jc w:val="both"/>
        <w:rPr>
          <w:rFonts w:ascii="Arial" w:hAnsi="Arial" w:cs="Arial"/>
          <w:sz w:val="22"/>
          <w:szCs w:val="22"/>
        </w:rPr>
      </w:pPr>
    </w:p>
    <w:p w14:paraId="54DAB912" w14:textId="387089FF" w:rsidR="00C24B3A" w:rsidRPr="004729D6" w:rsidRDefault="00C24B3A" w:rsidP="005D662F">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 xml:space="preserve">Confidential Support </w:t>
      </w:r>
      <w:r w:rsidRPr="004729D6">
        <w:rPr>
          <w:rFonts w:ascii="Arial" w:hAnsi="Arial" w:cs="Arial"/>
          <w:sz w:val="22"/>
          <w:szCs w:val="22"/>
        </w:rPr>
        <w:tab/>
        <w:t>Channels: Employees have access to mental health hotlines, HR support, and counseling services for stress-related concerns. Employees are encouraged to use these services when facing work-related stress or personal challenges.</w:t>
      </w:r>
      <w:r w:rsidR="005D662F" w:rsidRPr="004729D6">
        <w:t xml:space="preserve"> </w:t>
      </w:r>
      <w:r w:rsidR="005D662F" w:rsidRPr="004729D6">
        <w:rPr>
          <w:rFonts w:ascii="Arial" w:hAnsi="Arial" w:cs="Arial"/>
          <w:sz w:val="22"/>
          <w:szCs w:val="22"/>
        </w:rPr>
        <w:t>A dedicated 24/7 Employee Assistance Hotline (+91-</w:t>
      </w:r>
      <w:r w:rsidR="005D4296" w:rsidRPr="004729D6">
        <w:rPr>
          <w:rFonts w:ascii="Arial" w:hAnsi="Arial" w:cs="Arial"/>
          <w:sz w:val="22"/>
          <w:szCs w:val="22"/>
        </w:rPr>
        <w:t>6359560450</w:t>
      </w:r>
      <w:r w:rsidR="005D662F" w:rsidRPr="004729D6">
        <w:rPr>
          <w:rFonts w:ascii="Arial" w:hAnsi="Arial" w:cs="Arial"/>
          <w:sz w:val="22"/>
          <w:szCs w:val="22"/>
        </w:rPr>
        <w:t>) is available for immediate support.</w:t>
      </w:r>
      <w:r w:rsidR="005D662F" w:rsidRPr="004729D6">
        <w:t xml:space="preserve"> </w:t>
      </w:r>
      <w:r w:rsidR="005D662F" w:rsidRPr="004729D6">
        <w:rPr>
          <w:rFonts w:ascii="Arial" w:hAnsi="Arial" w:cs="Arial"/>
          <w:sz w:val="22"/>
          <w:szCs w:val="22"/>
        </w:rPr>
        <w:t xml:space="preserve">Employees can also reach out via email at </w:t>
      </w:r>
      <w:hyperlink r:id="rId9" w:history="1">
        <w:r w:rsidR="005D4296" w:rsidRPr="004729D6">
          <w:rPr>
            <w:rStyle w:val="Hyperlink"/>
            <w:rFonts w:ascii="Arial" w:hAnsi="Arial" w:cs="Arial"/>
            <w:sz w:val="22"/>
            <w:szCs w:val="22"/>
          </w:rPr>
          <w:t>sas@20microns.com</w:t>
        </w:r>
      </w:hyperlink>
      <w:r w:rsidR="005D662F" w:rsidRPr="004729D6">
        <w:rPr>
          <w:rFonts w:ascii="Arial" w:hAnsi="Arial" w:cs="Arial"/>
          <w:sz w:val="22"/>
          <w:szCs w:val="22"/>
        </w:rPr>
        <w:t xml:space="preserve"> for confidential assistance.</w:t>
      </w:r>
    </w:p>
    <w:p w14:paraId="65FAC6C5" w14:textId="77777777" w:rsidR="00C24B3A" w:rsidRPr="004729D6" w:rsidRDefault="00C24B3A" w:rsidP="00C24B3A">
      <w:pPr>
        <w:jc w:val="both"/>
        <w:rPr>
          <w:rFonts w:ascii="Arial" w:hAnsi="Arial" w:cs="Arial"/>
          <w:sz w:val="22"/>
          <w:szCs w:val="22"/>
        </w:rPr>
      </w:pPr>
    </w:p>
    <w:p w14:paraId="60A86E99" w14:textId="78F1D56A" w:rsidR="00C24B3A" w:rsidRPr="004729D6" w:rsidRDefault="00C24B3A" w:rsidP="00C24B3A">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Stress Management Programs: The company offers workshops, awareness sessions, and resources to help employees develop coping strategies and maintain psychological well-being.</w:t>
      </w:r>
      <w:r w:rsidR="005D662F" w:rsidRPr="004729D6">
        <w:t xml:space="preserve"> </w:t>
      </w:r>
      <w:r w:rsidR="005D662F" w:rsidRPr="004729D6">
        <w:rPr>
          <w:rFonts w:ascii="Arial" w:hAnsi="Arial" w:cs="Arial"/>
          <w:sz w:val="22"/>
          <w:szCs w:val="22"/>
        </w:rPr>
        <w:t>Annual mental health awareness campaigns and interactive sessions with licensed professionals are conducted to promote stress reduction strategies.</w:t>
      </w:r>
    </w:p>
    <w:p w14:paraId="38A7C72A" w14:textId="77777777" w:rsidR="00C24B3A" w:rsidRPr="004729D6" w:rsidRDefault="00C24B3A" w:rsidP="00C24B3A">
      <w:pPr>
        <w:jc w:val="both"/>
        <w:rPr>
          <w:rFonts w:ascii="Arial" w:hAnsi="Arial" w:cs="Arial"/>
          <w:sz w:val="22"/>
          <w:szCs w:val="22"/>
        </w:rPr>
      </w:pPr>
    </w:p>
    <w:p w14:paraId="17905919" w14:textId="77777777" w:rsidR="00C24B3A" w:rsidRPr="004729D6" w:rsidRDefault="00C24B3A" w:rsidP="00C24B3A">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Flexible Work Arrangements: Where feasible, the company may allow schedule adjustments or workload modifications to support employee well-being and reduce excessive stress.</w:t>
      </w:r>
    </w:p>
    <w:p w14:paraId="17B6C876" w14:textId="77777777" w:rsidR="00C24B3A" w:rsidRPr="004729D6" w:rsidRDefault="00C24B3A" w:rsidP="00C24B3A">
      <w:pPr>
        <w:jc w:val="both"/>
        <w:rPr>
          <w:rFonts w:ascii="Arial" w:hAnsi="Arial" w:cs="Arial"/>
          <w:sz w:val="22"/>
          <w:szCs w:val="22"/>
        </w:rPr>
      </w:pPr>
    </w:p>
    <w:p w14:paraId="5A350911" w14:textId="77777777" w:rsidR="00C24B3A" w:rsidRPr="004729D6" w:rsidRDefault="00C24B3A" w:rsidP="00C24B3A">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Workplace Culture Enhancements: The company promotes a positive work culture by encouraging open communication, teamwork, and peer support to create a stress-free and inclusive environment.</w:t>
      </w:r>
    </w:p>
    <w:p w14:paraId="3FA9C5D7" w14:textId="77777777" w:rsidR="00C24B3A" w:rsidRPr="004729D6" w:rsidRDefault="00C24B3A" w:rsidP="00C24B3A">
      <w:pPr>
        <w:jc w:val="both"/>
        <w:rPr>
          <w:rFonts w:ascii="Arial" w:hAnsi="Arial" w:cs="Arial"/>
          <w:sz w:val="22"/>
          <w:szCs w:val="22"/>
        </w:rPr>
      </w:pPr>
    </w:p>
    <w:p w14:paraId="2AB3CD4A" w14:textId="77777777" w:rsidR="005D662F" w:rsidRPr="004729D6" w:rsidRDefault="00C24B3A" w:rsidP="005D662F">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Reporting and Intervention: Employees experiencing significant stress or mental health concerns are encouraged to report such issues to HR or the designated assistance services. The company will assess and address workplace conditions that contribute to excessive stress.</w:t>
      </w:r>
    </w:p>
    <w:p w14:paraId="4ED74BD3" w14:textId="77777777" w:rsidR="005D662F" w:rsidRPr="004729D6" w:rsidRDefault="005D662F" w:rsidP="005D662F">
      <w:pPr>
        <w:pStyle w:val="ListParagraph"/>
        <w:rPr>
          <w:rFonts w:ascii="Arial" w:hAnsi="Arial" w:cs="Arial"/>
          <w:sz w:val="22"/>
          <w:szCs w:val="22"/>
        </w:rPr>
      </w:pPr>
    </w:p>
    <w:p w14:paraId="238327DD" w14:textId="553F71E0" w:rsidR="005D662F" w:rsidRPr="004729D6" w:rsidRDefault="005D662F" w:rsidP="005D662F">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Annual Stress Risk Assessment: To proactively identify stress factors in the workplace, 20 Microns Limited conducts an annual stress risk assessment. This assessment helps evaluate workload management, workplace culture, and employee well-being to implement necessary improvements and prevent burnout.</w:t>
      </w:r>
    </w:p>
    <w:p w14:paraId="6802A67F" w14:textId="77777777" w:rsidR="00C24B3A" w:rsidRPr="004729D6" w:rsidRDefault="00C24B3A" w:rsidP="00E418CB">
      <w:pPr>
        <w:jc w:val="both"/>
        <w:rPr>
          <w:rFonts w:ascii="Arial" w:hAnsi="Arial" w:cs="Arial"/>
          <w:sz w:val="22"/>
          <w:szCs w:val="22"/>
        </w:rPr>
      </w:pPr>
    </w:p>
    <w:p w14:paraId="3BC31BD2" w14:textId="76900DEA"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8" w:name="_Toc193553462"/>
      <w:r w:rsidRPr="004729D6">
        <w:rPr>
          <w:rFonts w:cs="Arial"/>
          <w:b/>
          <w:bCs/>
          <w:color w:val="000000"/>
          <w:sz w:val="22"/>
          <w:szCs w:val="22"/>
          <w:lang w:val="en-GB"/>
        </w:rPr>
        <w:t>Health insurance</w:t>
      </w:r>
      <w:bookmarkEnd w:id="48"/>
    </w:p>
    <w:p w14:paraId="470F14B1" w14:textId="77777777" w:rsidR="00E418CB" w:rsidRPr="004729D6" w:rsidRDefault="00E418CB" w:rsidP="00044EF6">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The Company will provide health insurance to eligible employees and their eligible dependents.</w:t>
      </w:r>
    </w:p>
    <w:p w14:paraId="28999621" w14:textId="77777777" w:rsidR="00E418CB" w:rsidRPr="004729D6" w:rsidRDefault="00E418CB" w:rsidP="00E418CB">
      <w:pPr>
        <w:jc w:val="both"/>
        <w:rPr>
          <w:rFonts w:ascii="Arial" w:hAnsi="Arial" w:cs="Arial"/>
          <w:sz w:val="22"/>
          <w:szCs w:val="22"/>
        </w:rPr>
      </w:pPr>
    </w:p>
    <w:p w14:paraId="272142F0" w14:textId="77777777" w:rsidR="00E418CB" w:rsidRPr="004729D6" w:rsidRDefault="00E418CB" w:rsidP="00044EF6">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Employees enrolled in medical insurance plans are subject to eligibility rules and benefits outlined in each medical insurance plan document and may be required to pay a portion of the premium.</w:t>
      </w:r>
    </w:p>
    <w:p w14:paraId="4211A796" w14:textId="77777777" w:rsidR="00E418CB" w:rsidRPr="004729D6" w:rsidRDefault="00E418CB" w:rsidP="00E418CB">
      <w:pPr>
        <w:jc w:val="both"/>
        <w:rPr>
          <w:rFonts w:ascii="Arial" w:hAnsi="Arial" w:cs="Arial"/>
          <w:sz w:val="22"/>
          <w:szCs w:val="22"/>
        </w:rPr>
      </w:pPr>
    </w:p>
    <w:p w14:paraId="3A56FA63" w14:textId="77777777" w:rsidR="00E418CB" w:rsidRPr="004729D6" w:rsidRDefault="00E418CB" w:rsidP="00044EF6">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At the time of joining the Company, employees will receive a benefits summary containing information about premiums and benefits coverage of available medical plans, the applicable enrollment deadline, and information on how to get assistance.</w:t>
      </w:r>
    </w:p>
    <w:p w14:paraId="35D07A16" w14:textId="77777777" w:rsidR="00E418CB" w:rsidRPr="004729D6" w:rsidRDefault="00E418CB" w:rsidP="00E418CB">
      <w:pPr>
        <w:jc w:val="both"/>
        <w:rPr>
          <w:rFonts w:ascii="Arial" w:hAnsi="Arial" w:cs="Arial"/>
          <w:sz w:val="22"/>
          <w:szCs w:val="22"/>
        </w:rPr>
      </w:pPr>
    </w:p>
    <w:p w14:paraId="19E87AD5" w14:textId="77777777" w:rsidR="00E418CB" w:rsidRPr="004729D6" w:rsidRDefault="00E418CB" w:rsidP="00044EF6">
      <w:pPr>
        <w:pStyle w:val="ListParagraph"/>
        <w:numPr>
          <w:ilvl w:val="1"/>
          <w:numId w:val="44"/>
        </w:numPr>
        <w:spacing w:line="278" w:lineRule="auto"/>
        <w:ind w:left="720"/>
        <w:contextualSpacing/>
        <w:jc w:val="both"/>
        <w:rPr>
          <w:rFonts w:ascii="Arial" w:hAnsi="Arial" w:cs="Arial"/>
          <w:sz w:val="22"/>
          <w:szCs w:val="22"/>
        </w:rPr>
      </w:pPr>
      <w:r w:rsidRPr="004729D6">
        <w:rPr>
          <w:rFonts w:ascii="Arial" w:hAnsi="Arial" w:cs="Arial"/>
          <w:sz w:val="22"/>
          <w:szCs w:val="22"/>
        </w:rPr>
        <w:t>Each employee will be notified of the annual open enrollment period. Employees may switch medical insurance plans, add or delete dependents, cancel coverage, or begin participation during the annual open enrollment period.</w:t>
      </w:r>
    </w:p>
    <w:p w14:paraId="06BCF2E2" w14:textId="77777777" w:rsidR="00E418CB" w:rsidRPr="004729D6" w:rsidRDefault="00E418CB" w:rsidP="00E418CB">
      <w:pPr>
        <w:jc w:val="both"/>
        <w:rPr>
          <w:rFonts w:ascii="Arial" w:hAnsi="Arial" w:cs="Arial"/>
          <w:sz w:val="22"/>
          <w:szCs w:val="22"/>
        </w:rPr>
      </w:pPr>
    </w:p>
    <w:p w14:paraId="19BE6FBE" w14:textId="476D863D"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49" w:name="_Toc193553463"/>
      <w:r w:rsidRPr="004729D6">
        <w:rPr>
          <w:rFonts w:cs="Arial"/>
          <w:b/>
          <w:bCs/>
          <w:color w:val="000000"/>
          <w:sz w:val="22"/>
          <w:szCs w:val="22"/>
          <w:lang w:val="en-GB"/>
        </w:rPr>
        <w:t>Safety</w:t>
      </w:r>
      <w:bookmarkEnd w:id="49"/>
    </w:p>
    <w:p w14:paraId="39D182DF" w14:textId="77777777" w:rsidR="00E418CB" w:rsidRPr="004729D6" w:rsidRDefault="00E418CB" w:rsidP="00044EF6">
      <w:pPr>
        <w:pStyle w:val="ListParagraph"/>
        <w:numPr>
          <w:ilvl w:val="0"/>
          <w:numId w:val="45"/>
        </w:numPr>
        <w:spacing w:line="278" w:lineRule="auto"/>
        <w:ind w:left="720"/>
        <w:contextualSpacing/>
        <w:jc w:val="both"/>
        <w:rPr>
          <w:rFonts w:ascii="Arial" w:hAnsi="Arial" w:cs="Arial"/>
          <w:sz w:val="22"/>
          <w:szCs w:val="22"/>
        </w:rPr>
      </w:pPr>
      <w:r w:rsidRPr="004729D6">
        <w:rPr>
          <w:rFonts w:ascii="Arial" w:hAnsi="Arial" w:cs="Arial"/>
          <w:sz w:val="22"/>
          <w:szCs w:val="22"/>
        </w:rPr>
        <w:t>We strive to provide a safe working place for all employees of the Company. All employees are required to maintain a safe workplace and adhere to all safety guidelines and policies of the Company.</w:t>
      </w:r>
    </w:p>
    <w:p w14:paraId="35967D5A" w14:textId="77777777" w:rsidR="00E418CB" w:rsidRPr="004729D6" w:rsidRDefault="00E418CB" w:rsidP="00E418CB">
      <w:pPr>
        <w:jc w:val="both"/>
        <w:rPr>
          <w:rFonts w:ascii="Arial" w:hAnsi="Arial" w:cs="Arial"/>
          <w:sz w:val="22"/>
          <w:szCs w:val="22"/>
        </w:rPr>
      </w:pPr>
    </w:p>
    <w:p w14:paraId="6953C574" w14:textId="77777777" w:rsidR="00E418CB" w:rsidRPr="004729D6" w:rsidRDefault="00E418CB" w:rsidP="00044EF6">
      <w:pPr>
        <w:pStyle w:val="ListParagraph"/>
        <w:numPr>
          <w:ilvl w:val="0"/>
          <w:numId w:val="45"/>
        </w:numPr>
        <w:spacing w:line="278" w:lineRule="auto"/>
        <w:ind w:left="720"/>
        <w:contextualSpacing/>
        <w:jc w:val="both"/>
        <w:rPr>
          <w:rFonts w:ascii="Arial" w:hAnsi="Arial" w:cs="Arial"/>
          <w:sz w:val="22"/>
          <w:szCs w:val="22"/>
        </w:rPr>
      </w:pPr>
      <w:r w:rsidRPr="004729D6">
        <w:rPr>
          <w:rFonts w:ascii="Arial" w:hAnsi="Arial" w:cs="Arial"/>
          <w:sz w:val="22"/>
          <w:szCs w:val="22"/>
        </w:rPr>
        <w:t>Employees must take part in any programs or training related to workplace safety, as reasonably required or directed by the Company.</w:t>
      </w:r>
    </w:p>
    <w:p w14:paraId="4DCAD239" w14:textId="77777777" w:rsidR="00E418CB" w:rsidRPr="004729D6" w:rsidRDefault="00E418CB" w:rsidP="00E418CB">
      <w:pPr>
        <w:jc w:val="both"/>
        <w:rPr>
          <w:rFonts w:ascii="Arial" w:hAnsi="Arial" w:cs="Arial"/>
          <w:sz w:val="22"/>
          <w:szCs w:val="22"/>
        </w:rPr>
      </w:pPr>
    </w:p>
    <w:p w14:paraId="78EFC1CD" w14:textId="77777777" w:rsidR="00E418CB" w:rsidRPr="004729D6" w:rsidRDefault="00E418CB" w:rsidP="00044EF6">
      <w:pPr>
        <w:pStyle w:val="ListParagraph"/>
        <w:numPr>
          <w:ilvl w:val="0"/>
          <w:numId w:val="45"/>
        </w:numPr>
        <w:spacing w:line="278" w:lineRule="auto"/>
        <w:ind w:left="720"/>
        <w:contextualSpacing/>
        <w:jc w:val="both"/>
        <w:rPr>
          <w:rFonts w:ascii="Arial" w:hAnsi="Arial" w:cs="Arial"/>
          <w:sz w:val="22"/>
          <w:szCs w:val="22"/>
        </w:rPr>
      </w:pPr>
      <w:r w:rsidRPr="004729D6">
        <w:rPr>
          <w:rFonts w:ascii="Arial" w:hAnsi="Arial" w:cs="Arial"/>
          <w:sz w:val="22"/>
          <w:szCs w:val="22"/>
        </w:rPr>
        <w:t>Employees must always use/wear requisite safety equipment as required and directed by the Company.</w:t>
      </w:r>
    </w:p>
    <w:p w14:paraId="20EAC14C" w14:textId="77777777" w:rsidR="00E418CB" w:rsidRPr="004729D6" w:rsidRDefault="00E418CB" w:rsidP="00E418CB">
      <w:pPr>
        <w:jc w:val="both"/>
        <w:rPr>
          <w:rFonts w:ascii="Arial" w:hAnsi="Arial" w:cs="Arial"/>
          <w:sz w:val="22"/>
          <w:szCs w:val="22"/>
        </w:rPr>
      </w:pPr>
    </w:p>
    <w:p w14:paraId="690642C5" w14:textId="77777777" w:rsidR="00E418CB" w:rsidRPr="004729D6" w:rsidRDefault="00E418CB" w:rsidP="00044EF6">
      <w:pPr>
        <w:pStyle w:val="ListParagraph"/>
        <w:numPr>
          <w:ilvl w:val="0"/>
          <w:numId w:val="45"/>
        </w:numPr>
        <w:spacing w:line="278" w:lineRule="auto"/>
        <w:ind w:left="720"/>
        <w:contextualSpacing/>
        <w:jc w:val="both"/>
        <w:rPr>
          <w:rFonts w:ascii="Arial" w:hAnsi="Arial" w:cs="Arial"/>
          <w:sz w:val="22"/>
          <w:szCs w:val="22"/>
        </w:rPr>
      </w:pPr>
      <w:r w:rsidRPr="004729D6">
        <w:rPr>
          <w:rFonts w:ascii="Arial" w:hAnsi="Arial" w:cs="Arial"/>
          <w:sz w:val="22"/>
          <w:szCs w:val="22"/>
        </w:rPr>
        <w:t>Employees shall only take up duties that are safe and for which they are authorized and qualified. In case of any doubt, employees should immediately contact their supervisor/manager and seek advice.</w:t>
      </w:r>
    </w:p>
    <w:p w14:paraId="303C6851" w14:textId="77777777" w:rsidR="00E418CB" w:rsidRPr="004729D6" w:rsidRDefault="00E418CB" w:rsidP="00E418CB">
      <w:pPr>
        <w:jc w:val="both"/>
        <w:rPr>
          <w:rFonts w:ascii="Arial" w:hAnsi="Arial" w:cs="Arial"/>
          <w:sz w:val="22"/>
          <w:szCs w:val="22"/>
        </w:rPr>
      </w:pPr>
    </w:p>
    <w:p w14:paraId="187AC2B8" w14:textId="77777777" w:rsidR="00E418CB" w:rsidRPr="004729D6" w:rsidRDefault="00E418CB" w:rsidP="00044EF6">
      <w:pPr>
        <w:pStyle w:val="ListParagraph"/>
        <w:numPr>
          <w:ilvl w:val="0"/>
          <w:numId w:val="45"/>
        </w:numPr>
        <w:spacing w:line="278" w:lineRule="auto"/>
        <w:ind w:left="720"/>
        <w:contextualSpacing/>
        <w:jc w:val="both"/>
        <w:rPr>
          <w:rFonts w:ascii="Arial" w:hAnsi="Arial" w:cs="Arial"/>
          <w:sz w:val="22"/>
          <w:szCs w:val="22"/>
        </w:rPr>
      </w:pPr>
      <w:r w:rsidRPr="004729D6">
        <w:rPr>
          <w:rFonts w:ascii="Arial" w:hAnsi="Arial" w:cs="Arial"/>
          <w:sz w:val="22"/>
          <w:szCs w:val="22"/>
        </w:rPr>
        <w:t>Employees must notify the Company of any injury or other matters that may increase the risk to the safety of themselves or any other person or property at the workplace.</w:t>
      </w:r>
    </w:p>
    <w:p w14:paraId="388CD7C6" w14:textId="77777777" w:rsidR="00E418CB" w:rsidRPr="004729D6" w:rsidRDefault="00E418CB" w:rsidP="00E418CB">
      <w:pPr>
        <w:jc w:val="both"/>
        <w:rPr>
          <w:rFonts w:ascii="Arial" w:hAnsi="Arial" w:cs="Arial"/>
          <w:sz w:val="22"/>
          <w:szCs w:val="22"/>
        </w:rPr>
      </w:pPr>
    </w:p>
    <w:p w14:paraId="0E3E92FC" w14:textId="125320B4"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0" w:name="_Toc193553464"/>
      <w:r w:rsidRPr="004729D6">
        <w:rPr>
          <w:rFonts w:cs="Arial"/>
          <w:b/>
          <w:bCs/>
          <w:color w:val="000000"/>
          <w:sz w:val="22"/>
          <w:szCs w:val="22"/>
          <w:lang w:val="en-GB"/>
        </w:rPr>
        <w:t>Emergency evacuation</w:t>
      </w:r>
      <w:bookmarkEnd w:id="50"/>
    </w:p>
    <w:p w14:paraId="11998F0A" w14:textId="77777777" w:rsidR="00E418CB" w:rsidRPr="004729D6" w:rsidRDefault="00E418CB" w:rsidP="00044EF6">
      <w:pPr>
        <w:pStyle w:val="ListParagraph"/>
        <w:numPr>
          <w:ilvl w:val="0"/>
          <w:numId w:val="46"/>
        </w:numPr>
        <w:spacing w:line="278" w:lineRule="auto"/>
        <w:contextualSpacing/>
        <w:jc w:val="both"/>
        <w:rPr>
          <w:rFonts w:ascii="Arial" w:hAnsi="Arial" w:cs="Arial"/>
          <w:sz w:val="22"/>
          <w:szCs w:val="22"/>
        </w:rPr>
      </w:pPr>
      <w:r w:rsidRPr="004729D6">
        <w:rPr>
          <w:rFonts w:ascii="Arial" w:hAnsi="Arial" w:cs="Arial"/>
          <w:sz w:val="22"/>
          <w:szCs w:val="22"/>
        </w:rPr>
        <w:t>In case of any emergency evacuation at the workplace, the following guidelines shall be followed:</w:t>
      </w:r>
    </w:p>
    <w:p w14:paraId="4B111CAB" w14:textId="77777777" w:rsidR="00E418CB" w:rsidRPr="004729D6" w:rsidRDefault="00E418CB" w:rsidP="00044EF6">
      <w:pPr>
        <w:pStyle w:val="ListParagraph"/>
        <w:numPr>
          <w:ilvl w:val="1"/>
          <w:numId w:val="47"/>
        </w:numPr>
        <w:spacing w:line="278" w:lineRule="auto"/>
        <w:contextualSpacing/>
        <w:jc w:val="both"/>
        <w:rPr>
          <w:rFonts w:ascii="Arial" w:hAnsi="Arial" w:cs="Arial"/>
          <w:sz w:val="22"/>
          <w:szCs w:val="22"/>
        </w:rPr>
      </w:pPr>
      <w:r w:rsidRPr="004729D6">
        <w:rPr>
          <w:rFonts w:ascii="Arial" w:hAnsi="Arial" w:cs="Arial"/>
          <w:sz w:val="22"/>
          <w:szCs w:val="22"/>
        </w:rPr>
        <w:t>Always follow the instructions of the person/department authorized to act in emergencies.</w:t>
      </w:r>
    </w:p>
    <w:p w14:paraId="6A85A223" w14:textId="77777777" w:rsidR="00E418CB" w:rsidRPr="004729D6" w:rsidRDefault="00E418CB" w:rsidP="00044EF6">
      <w:pPr>
        <w:pStyle w:val="ListParagraph"/>
        <w:numPr>
          <w:ilvl w:val="1"/>
          <w:numId w:val="47"/>
        </w:numPr>
        <w:spacing w:line="278" w:lineRule="auto"/>
        <w:contextualSpacing/>
        <w:jc w:val="both"/>
        <w:rPr>
          <w:rFonts w:ascii="Arial" w:hAnsi="Arial" w:cs="Arial"/>
          <w:sz w:val="22"/>
          <w:szCs w:val="22"/>
        </w:rPr>
      </w:pPr>
      <w:r w:rsidRPr="004729D6">
        <w:rPr>
          <w:rFonts w:ascii="Arial" w:hAnsi="Arial" w:cs="Arial"/>
          <w:sz w:val="22"/>
          <w:szCs w:val="22"/>
        </w:rPr>
        <w:t>When instructed to evacuate the property by an authorized person, do so with all safety precautions and guidelines provided.</w:t>
      </w:r>
    </w:p>
    <w:p w14:paraId="23AA06A3" w14:textId="77777777" w:rsidR="00E418CB" w:rsidRPr="004729D6" w:rsidRDefault="00E418CB" w:rsidP="00044EF6">
      <w:pPr>
        <w:pStyle w:val="ListParagraph"/>
        <w:numPr>
          <w:ilvl w:val="1"/>
          <w:numId w:val="47"/>
        </w:numPr>
        <w:spacing w:line="278" w:lineRule="auto"/>
        <w:contextualSpacing/>
        <w:jc w:val="both"/>
        <w:rPr>
          <w:rFonts w:ascii="Arial" w:hAnsi="Arial" w:cs="Arial"/>
          <w:sz w:val="22"/>
          <w:szCs w:val="22"/>
        </w:rPr>
      </w:pPr>
      <w:r w:rsidRPr="004729D6">
        <w:rPr>
          <w:rFonts w:ascii="Arial" w:hAnsi="Arial" w:cs="Arial"/>
          <w:sz w:val="22"/>
          <w:szCs w:val="22"/>
        </w:rPr>
        <w:t>Guide visitors and other staff to the way out and inform the person in charge about any persons stranded inside the property.</w:t>
      </w:r>
    </w:p>
    <w:p w14:paraId="4CCD6099" w14:textId="77777777" w:rsidR="00E418CB" w:rsidRPr="004729D6" w:rsidRDefault="00E418CB" w:rsidP="00044EF6">
      <w:pPr>
        <w:pStyle w:val="ListParagraph"/>
        <w:numPr>
          <w:ilvl w:val="1"/>
          <w:numId w:val="47"/>
        </w:numPr>
        <w:spacing w:line="278" w:lineRule="auto"/>
        <w:contextualSpacing/>
        <w:jc w:val="both"/>
        <w:rPr>
          <w:rFonts w:ascii="Arial" w:hAnsi="Arial" w:cs="Arial"/>
          <w:sz w:val="22"/>
          <w:szCs w:val="22"/>
        </w:rPr>
      </w:pPr>
      <w:r w:rsidRPr="004729D6">
        <w:rPr>
          <w:rFonts w:ascii="Arial" w:hAnsi="Arial" w:cs="Arial"/>
          <w:sz w:val="22"/>
          <w:szCs w:val="22"/>
        </w:rPr>
        <w:t>Do not re-enter the property unless advised to do so by the person/department in charge during the evacuation.</w:t>
      </w:r>
    </w:p>
    <w:p w14:paraId="7DFFAF0F" w14:textId="77777777" w:rsidR="00E418CB" w:rsidRPr="004729D6" w:rsidRDefault="00E418CB" w:rsidP="00E418CB">
      <w:pPr>
        <w:jc w:val="both"/>
        <w:rPr>
          <w:rFonts w:ascii="Arial" w:hAnsi="Arial" w:cs="Arial"/>
          <w:sz w:val="22"/>
          <w:szCs w:val="22"/>
        </w:rPr>
      </w:pPr>
    </w:p>
    <w:p w14:paraId="54EBDEB7" w14:textId="41AD2578"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1" w:name="_Toc193553465"/>
      <w:r w:rsidRPr="004729D6">
        <w:rPr>
          <w:rFonts w:cs="Arial"/>
          <w:b/>
          <w:bCs/>
          <w:color w:val="000000"/>
          <w:sz w:val="22"/>
          <w:szCs w:val="22"/>
          <w:lang w:val="en-GB"/>
        </w:rPr>
        <w:t>Harassment and discrimination</w:t>
      </w:r>
      <w:bookmarkEnd w:id="51"/>
    </w:p>
    <w:p w14:paraId="77CBED84" w14:textId="77777777" w:rsidR="00E418CB" w:rsidRPr="004729D6" w:rsidRDefault="00E418CB" w:rsidP="00044EF6">
      <w:pPr>
        <w:pStyle w:val="ListParagraph"/>
        <w:numPr>
          <w:ilvl w:val="1"/>
          <w:numId w:val="3"/>
        </w:numPr>
        <w:spacing w:line="278" w:lineRule="auto"/>
        <w:contextualSpacing/>
        <w:jc w:val="both"/>
        <w:rPr>
          <w:rFonts w:ascii="Arial" w:hAnsi="Arial" w:cs="Arial"/>
          <w:sz w:val="22"/>
          <w:szCs w:val="22"/>
        </w:rPr>
      </w:pPr>
      <w:r w:rsidRPr="004729D6">
        <w:rPr>
          <w:rFonts w:ascii="Arial" w:hAnsi="Arial" w:cs="Arial"/>
          <w:sz w:val="22"/>
          <w:szCs w:val="22"/>
        </w:rPr>
        <w:t>The Company prohibits discrimination or harassment in any form, including verbal, physical, and visual, and maintains a zero-tolerance policy against any kind of harassment in a work-related situation based on sex, race, color, caste, religion, ethnicity, nationality, age, physical or mental disability, or any other category protected under applicable state and central laws. If any employee believes that they have been bullied, harassed, or discriminated against, they shall immediately report the incident to their supervisor or the HR team of the Company. Similarly, supervisors and managers shall report such incidents to the HR team. The HR team shall take prompt action on such complaints and take appropriate measures.</w:t>
      </w:r>
    </w:p>
    <w:p w14:paraId="6563D564" w14:textId="77777777" w:rsidR="00E418CB" w:rsidRPr="004729D6" w:rsidRDefault="00E418CB" w:rsidP="00E418CB">
      <w:pPr>
        <w:jc w:val="both"/>
        <w:rPr>
          <w:rFonts w:ascii="Arial" w:hAnsi="Arial" w:cs="Arial"/>
          <w:sz w:val="22"/>
          <w:szCs w:val="22"/>
        </w:rPr>
      </w:pPr>
    </w:p>
    <w:p w14:paraId="25879AAE" w14:textId="77777777" w:rsidR="00495A99" w:rsidRPr="004729D6" w:rsidRDefault="00495A99" w:rsidP="00495A99">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2" w:name="_Toc193553466"/>
      <w:r w:rsidRPr="004729D6">
        <w:rPr>
          <w:rFonts w:cs="Arial"/>
          <w:b/>
          <w:bCs/>
          <w:color w:val="000000"/>
          <w:sz w:val="22"/>
          <w:szCs w:val="22"/>
          <w:lang w:val="en-GB"/>
        </w:rPr>
        <w:t>Employee Affinity &amp; Support Groups</w:t>
      </w:r>
      <w:bookmarkEnd w:id="52"/>
    </w:p>
    <w:p w14:paraId="5E45C160" w14:textId="3835A9BD" w:rsidR="00495A99" w:rsidRPr="004729D6" w:rsidRDefault="009F3F42">
      <w:pPr>
        <w:pStyle w:val="ListParagraph"/>
        <w:numPr>
          <w:ilvl w:val="0"/>
          <w:numId w:val="61"/>
        </w:numPr>
        <w:spacing w:line="278" w:lineRule="auto"/>
        <w:contextualSpacing/>
        <w:jc w:val="both"/>
        <w:rPr>
          <w:rFonts w:ascii="Arial" w:hAnsi="Arial" w:cs="Arial"/>
          <w:sz w:val="22"/>
          <w:szCs w:val="22"/>
        </w:rPr>
      </w:pPr>
      <w:r w:rsidRPr="004729D6">
        <w:rPr>
          <w:rFonts w:ascii="Arial" w:hAnsi="Arial" w:cs="Arial"/>
          <w:sz w:val="22"/>
          <w:szCs w:val="22"/>
        </w:rPr>
        <w:t>Commitment to a Collaborative Workplace: 20 Microns Limited is committed to fostering a supportive and inclusive workplace by encouraging the formation of employee-led Support &amp; Networking Groups. These groups aim to enhance workplace culture, promote professional growth, and provide a platform for employees to connect based on shared experiences and interests</w:t>
      </w:r>
      <w:r w:rsidR="00495A99" w:rsidRPr="004729D6">
        <w:rPr>
          <w:rFonts w:ascii="Arial" w:hAnsi="Arial" w:cs="Arial"/>
          <w:sz w:val="22"/>
          <w:szCs w:val="22"/>
        </w:rPr>
        <w:t>.</w:t>
      </w:r>
    </w:p>
    <w:p w14:paraId="7F836C64" w14:textId="77777777" w:rsidR="009F3F42" w:rsidRPr="004729D6" w:rsidRDefault="009F3F42">
      <w:pPr>
        <w:pStyle w:val="ListParagraph"/>
        <w:numPr>
          <w:ilvl w:val="0"/>
          <w:numId w:val="61"/>
        </w:numPr>
        <w:spacing w:line="278" w:lineRule="auto"/>
        <w:contextualSpacing/>
        <w:jc w:val="both"/>
        <w:rPr>
          <w:rFonts w:ascii="Arial" w:hAnsi="Arial" w:cs="Arial"/>
          <w:sz w:val="22"/>
          <w:szCs w:val="22"/>
        </w:rPr>
      </w:pPr>
      <w:r w:rsidRPr="004729D6">
        <w:rPr>
          <w:rFonts w:ascii="Arial" w:hAnsi="Arial" w:cs="Arial"/>
          <w:sz w:val="22"/>
          <w:szCs w:val="22"/>
        </w:rPr>
        <w:t>Purpose &amp; Benefits of Support Groups</w:t>
      </w:r>
      <w:r w:rsidR="00495A99" w:rsidRPr="004729D6">
        <w:rPr>
          <w:rFonts w:ascii="Arial" w:hAnsi="Arial" w:cs="Arial"/>
          <w:sz w:val="22"/>
          <w:szCs w:val="22"/>
        </w:rPr>
        <w:t>:</w:t>
      </w:r>
    </w:p>
    <w:p w14:paraId="0E7860FA"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To provide mentorship, networking, and skill-sharing opportunities among employees.</w:t>
      </w:r>
    </w:p>
    <w:p w14:paraId="3B2D21C0"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To create a forum for open discussions on workplace challenges and solutions.</w:t>
      </w:r>
    </w:p>
    <w:p w14:paraId="4D748ECD"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To promote a sense of community and inclusion, strengthening employee engagement and morale</w:t>
      </w:r>
    </w:p>
    <w:p w14:paraId="02A266F0" w14:textId="77777777" w:rsidR="009F3F42" w:rsidRPr="004729D6" w:rsidRDefault="009F3F42">
      <w:pPr>
        <w:pStyle w:val="ListParagraph"/>
        <w:numPr>
          <w:ilvl w:val="0"/>
          <w:numId w:val="61"/>
        </w:numPr>
        <w:spacing w:line="278" w:lineRule="auto"/>
        <w:contextualSpacing/>
        <w:jc w:val="both"/>
        <w:rPr>
          <w:rFonts w:ascii="Arial" w:hAnsi="Arial" w:cs="Arial"/>
          <w:sz w:val="22"/>
          <w:szCs w:val="22"/>
        </w:rPr>
      </w:pPr>
      <w:r w:rsidRPr="004729D6">
        <w:rPr>
          <w:rFonts w:ascii="Arial" w:hAnsi="Arial" w:cs="Arial"/>
          <w:sz w:val="22"/>
          <w:szCs w:val="22"/>
        </w:rPr>
        <w:t>Types of Support &amp; Networking Groups:</w:t>
      </w:r>
    </w:p>
    <w:p w14:paraId="2B53B093"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lastRenderedPageBreak/>
        <w:t>Working Parents Forum – Provides resources, peer discussions, and best practices for employees managing both professional and parental responsibilities, including guidance on childcare and family-friendly policies.</w:t>
      </w:r>
    </w:p>
    <w:p w14:paraId="44A9B166"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Women’s Leadership &amp; Development Group – Focuses on career advancement, mentorship, and professional development programs for women in the organization.</w:t>
      </w:r>
    </w:p>
    <w:p w14:paraId="3D07772A"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Cultural &amp; Heritage Associations – Supports employees in celebrating and sharing their cultural backgrounds, encouraging diversity and mutual respect within the workplace.</w:t>
      </w:r>
    </w:p>
    <w:p w14:paraId="62734951"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Employee Wellness &amp; Accessibility Network – Assists employees with wellness-related initiatives, including stress management, work-life balance strategies, and accessibility enhancements for employees requiring workplace accommodations.</w:t>
      </w:r>
    </w:p>
    <w:p w14:paraId="7BD09811"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New Employee Integration Circle – Helps new hires transition smoothly into the company by offering peer mentorship, company orientation insights, and team-building activities.</w:t>
      </w:r>
    </w:p>
    <w:p w14:paraId="0C66B6BF" w14:textId="2EC34B9F" w:rsidR="009F3F42" w:rsidRPr="004729D6" w:rsidRDefault="009F3F42">
      <w:pPr>
        <w:pStyle w:val="ListParagraph"/>
        <w:numPr>
          <w:ilvl w:val="0"/>
          <w:numId w:val="61"/>
        </w:numPr>
        <w:spacing w:line="278" w:lineRule="auto"/>
        <w:contextualSpacing/>
        <w:jc w:val="both"/>
        <w:rPr>
          <w:rFonts w:ascii="Arial" w:hAnsi="Arial" w:cs="Arial"/>
          <w:sz w:val="22"/>
          <w:szCs w:val="22"/>
        </w:rPr>
      </w:pPr>
      <w:r w:rsidRPr="004729D6">
        <w:rPr>
          <w:rFonts w:ascii="Arial" w:hAnsi="Arial" w:cs="Arial"/>
          <w:sz w:val="22"/>
          <w:szCs w:val="22"/>
        </w:rPr>
        <w:t>Company Involvement &amp; Resources:</w:t>
      </w:r>
    </w:p>
    <w:p w14:paraId="5B7D6685"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HR and management will actively support, fund, and provide resources for recognized employee groups to enhance their effectiveness.</w:t>
      </w:r>
    </w:p>
    <w:p w14:paraId="74D2F1CD"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Workshops, networking events, and knowledge-sharing sessions will be organized to facilitate meaningful discussions and professional growth.</w:t>
      </w:r>
    </w:p>
    <w:p w14:paraId="5B933E7B"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Employees are encouraged to initiate new networking groups based on common interests or workplace needs, ensuring continuous engagement.</w:t>
      </w:r>
    </w:p>
    <w:p w14:paraId="3AD0DC03"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A dedicated HR coordinator will assist in guiding and managing support group initiatives, ensuring alignment with the company’s values and objectives.</w:t>
      </w:r>
    </w:p>
    <w:p w14:paraId="79952512" w14:textId="78D9DBBD" w:rsidR="009F3F42" w:rsidRPr="004729D6" w:rsidRDefault="009F3F42">
      <w:pPr>
        <w:pStyle w:val="ListParagraph"/>
        <w:numPr>
          <w:ilvl w:val="0"/>
          <w:numId w:val="61"/>
        </w:numPr>
        <w:spacing w:line="278" w:lineRule="auto"/>
        <w:contextualSpacing/>
        <w:jc w:val="both"/>
        <w:rPr>
          <w:rFonts w:ascii="Arial" w:hAnsi="Arial" w:cs="Arial"/>
          <w:sz w:val="22"/>
          <w:szCs w:val="22"/>
        </w:rPr>
      </w:pPr>
      <w:r w:rsidRPr="004729D6">
        <w:rPr>
          <w:rFonts w:ascii="Arial" w:hAnsi="Arial" w:cs="Arial"/>
          <w:sz w:val="22"/>
          <w:szCs w:val="22"/>
        </w:rPr>
        <w:t>Participation &amp; Confidentiality:</w:t>
      </w:r>
    </w:p>
    <w:p w14:paraId="69BC1667"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Participation in these groups is voluntary, with all employees welcome to join any support network that aligns with their professional or personal interests.</w:t>
      </w:r>
    </w:p>
    <w:p w14:paraId="6FB458CA" w14:textId="77777777" w:rsidR="009F3F42"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Confidentiality and non-discrimination are strictly upheld, ensuring that employees can engage in discussions without fear of bias or retaliation.</w:t>
      </w:r>
    </w:p>
    <w:p w14:paraId="2274ECC1" w14:textId="775EC4FD" w:rsidR="00495A99" w:rsidRPr="004729D6" w:rsidRDefault="009F3F42">
      <w:pPr>
        <w:pStyle w:val="ListParagraph"/>
        <w:numPr>
          <w:ilvl w:val="0"/>
          <w:numId w:val="62"/>
        </w:numPr>
        <w:ind w:left="1418"/>
        <w:jc w:val="both"/>
        <w:rPr>
          <w:rFonts w:ascii="Arial" w:hAnsi="Arial" w:cs="Arial"/>
          <w:sz w:val="22"/>
          <w:szCs w:val="22"/>
        </w:rPr>
      </w:pPr>
      <w:r w:rsidRPr="004729D6">
        <w:rPr>
          <w:rFonts w:ascii="Arial" w:hAnsi="Arial" w:cs="Arial"/>
          <w:sz w:val="22"/>
          <w:szCs w:val="22"/>
        </w:rPr>
        <w:t>Employees will have access to company-sponsored platforms where they can exchange ideas, access resources, and collaborate with peers.</w:t>
      </w:r>
    </w:p>
    <w:p w14:paraId="5E43CB7B" w14:textId="77777777" w:rsidR="00495A99" w:rsidRPr="004729D6" w:rsidRDefault="00495A99" w:rsidP="00E418CB">
      <w:pPr>
        <w:jc w:val="both"/>
        <w:rPr>
          <w:rFonts w:ascii="Arial" w:hAnsi="Arial" w:cs="Arial"/>
          <w:sz w:val="22"/>
          <w:szCs w:val="22"/>
        </w:rPr>
      </w:pPr>
    </w:p>
    <w:p w14:paraId="41FE41A8" w14:textId="2852C16F"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3" w:name="_Toc193553467"/>
      <w:r w:rsidRPr="004729D6">
        <w:rPr>
          <w:rFonts w:cs="Arial"/>
          <w:b/>
          <w:bCs/>
          <w:color w:val="000000"/>
          <w:sz w:val="22"/>
          <w:szCs w:val="22"/>
          <w:lang w:val="en-GB"/>
        </w:rPr>
        <w:t>Confidentiality</w:t>
      </w:r>
      <w:bookmarkEnd w:id="53"/>
    </w:p>
    <w:p w14:paraId="5229AC30" w14:textId="77777777" w:rsidR="00E418CB" w:rsidRPr="004729D6" w:rsidRDefault="00E418CB" w:rsidP="00044EF6">
      <w:pPr>
        <w:pStyle w:val="ListParagraph"/>
        <w:numPr>
          <w:ilvl w:val="0"/>
          <w:numId w:val="48"/>
        </w:numPr>
        <w:spacing w:line="278" w:lineRule="auto"/>
        <w:contextualSpacing/>
        <w:jc w:val="both"/>
        <w:rPr>
          <w:rFonts w:ascii="Arial" w:hAnsi="Arial" w:cs="Arial"/>
          <w:sz w:val="22"/>
          <w:szCs w:val="22"/>
        </w:rPr>
      </w:pPr>
      <w:r w:rsidRPr="004729D6">
        <w:rPr>
          <w:rFonts w:ascii="Arial" w:hAnsi="Arial" w:cs="Arial"/>
          <w:sz w:val="22"/>
          <w:szCs w:val="22"/>
        </w:rPr>
        <w:t>During the course of employment, employees will have access to information (whether or not recorded in writing or electronically) that the Company treats as confidential or proprietary.</w:t>
      </w:r>
    </w:p>
    <w:p w14:paraId="23BF8555" w14:textId="77777777" w:rsidR="00E418CB" w:rsidRPr="004729D6" w:rsidRDefault="00E418CB" w:rsidP="00044EF6">
      <w:pPr>
        <w:pStyle w:val="ListParagraph"/>
        <w:numPr>
          <w:ilvl w:val="0"/>
          <w:numId w:val="48"/>
        </w:numPr>
        <w:spacing w:line="278" w:lineRule="auto"/>
        <w:contextualSpacing/>
        <w:jc w:val="both"/>
        <w:rPr>
          <w:rFonts w:ascii="Arial" w:hAnsi="Arial" w:cs="Arial"/>
          <w:sz w:val="22"/>
          <w:szCs w:val="22"/>
        </w:rPr>
      </w:pPr>
      <w:r w:rsidRPr="004729D6">
        <w:rPr>
          <w:rFonts w:ascii="Arial" w:hAnsi="Arial" w:cs="Arial"/>
          <w:sz w:val="22"/>
          <w:szCs w:val="22"/>
        </w:rPr>
        <w:t>Additionally, employees understand that the Company may possess information claimed by others to be proprietary and agreed to keep confidential.</w:t>
      </w:r>
    </w:p>
    <w:p w14:paraId="056AC3D5" w14:textId="77777777" w:rsidR="00E418CB" w:rsidRPr="004729D6" w:rsidRDefault="00E418CB" w:rsidP="00044EF6">
      <w:pPr>
        <w:pStyle w:val="ListParagraph"/>
        <w:numPr>
          <w:ilvl w:val="0"/>
          <w:numId w:val="48"/>
        </w:numPr>
        <w:spacing w:line="278" w:lineRule="auto"/>
        <w:contextualSpacing/>
        <w:jc w:val="both"/>
        <w:rPr>
          <w:rFonts w:ascii="Arial" w:hAnsi="Arial" w:cs="Arial"/>
          <w:sz w:val="22"/>
          <w:szCs w:val="22"/>
        </w:rPr>
      </w:pPr>
      <w:r w:rsidRPr="004729D6">
        <w:rPr>
          <w:rFonts w:ascii="Arial" w:hAnsi="Arial" w:cs="Arial"/>
          <w:sz w:val="22"/>
          <w:szCs w:val="22"/>
        </w:rPr>
        <w:t>Access to proprietary information will be limited to those who need to know. Employees are required to maintain the confidentiality of Company information even after leaving the Company's employment.</w:t>
      </w:r>
    </w:p>
    <w:p w14:paraId="6BE76D76" w14:textId="77777777" w:rsidR="00E418CB" w:rsidRPr="004729D6" w:rsidRDefault="00E418CB" w:rsidP="00044EF6">
      <w:pPr>
        <w:pStyle w:val="ListParagraph"/>
        <w:numPr>
          <w:ilvl w:val="0"/>
          <w:numId w:val="48"/>
        </w:numPr>
        <w:spacing w:line="278" w:lineRule="auto"/>
        <w:contextualSpacing/>
        <w:jc w:val="both"/>
        <w:rPr>
          <w:rFonts w:ascii="Arial" w:hAnsi="Arial" w:cs="Arial"/>
          <w:sz w:val="22"/>
          <w:szCs w:val="22"/>
        </w:rPr>
      </w:pPr>
      <w:r w:rsidRPr="004729D6">
        <w:rPr>
          <w:rFonts w:ascii="Arial" w:hAnsi="Arial" w:cs="Arial"/>
          <w:sz w:val="22"/>
          <w:szCs w:val="22"/>
        </w:rPr>
        <w:t>Employees must handle information with integrity and responsibility throughout their employment, complying with all applicable record retention policies and procedures regarding data sharing, storage, retrieval, and disposal.</w:t>
      </w:r>
    </w:p>
    <w:p w14:paraId="67297137" w14:textId="2294F3F5"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4" w:name="_Toc193553468"/>
      <w:r w:rsidRPr="004729D6">
        <w:rPr>
          <w:rFonts w:cs="Arial"/>
          <w:b/>
          <w:bCs/>
          <w:color w:val="000000"/>
          <w:sz w:val="22"/>
          <w:szCs w:val="22"/>
          <w:lang w:val="en-GB"/>
        </w:rPr>
        <w:lastRenderedPageBreak/>
        <w:t>Insider information</w:t>
      </w:r>
      <w:bookmarkEnd w:id="54"/>
    </w:p>
    <w:p w14:paraId="3BE949E9" w14:textId="77777777" w:rsidR="00E418CB" w:rsidRPr="004729D6" w:rsidRDefault="00E418CB" w:rsidP="00044EF6">
      <w:pPr>
        <w:pStyle w:val="ListParagraph"/>
        <w:numPr>
          <w:ilvl w:val="0"/>
          <w:numId w:val="49"/>
        </w:numPr>
        <w:spacing w:line="278" w:lineRule="auto"/>
        <w:contextualSpacing/>
        <w:jc w:val="both"/>
        <w:rPr>
          <w:rFonts w:ascii="Arial" w:hAnsi="Arial" w:cs="Arial"/>
          <w:sz w:val="22"/>
          <w:szCs w:val="22"/>
        </w:rPr>
      </w:pPr>
      <w:r w:rsidRPr="004729D6">
        <w:rPr>
          <w:rFonts w:ascii="Arial" w:hAnsi="Arial" w:cs="Arial"/>
          <w:sz w:val="22"/>
          <w:szCs w:val="22"/>
        </w:rPr>
        <w:t>Employees understand and agree that due to their position at the Company and relationships with the Company's owners, executives, and clients, they may gain access to "insider information" for regulatory purposes.</w:t>
      </w:r>
    </w:p>
    <w:p w14:paraId="7FC53DF1" w14:textId="77777777" w:rsidR="00E418CB" w:rsidRPr="004729D6" w:rsidRDefault="00E418CB" w:rsidP="00044EF6">
      <w:pPr>
        <w:pStyle w:val="ListParagraph"/>
        <w:numPr>
          <w:ilvl w:val="0"/>
          <w:numId w:val="49"/>
        </w:numPr>
        <w:spacing w:line="278" w:lineRule="auto"/>
        <w:contextualSpacing/>
        <w:jc w:val="both"/>
        <w:rPr>
          <w:rFonts w:ascii="Arial" w:hAnsi="Arial" w:cs="Arial"/>
          <w:sz w:val="22"/>
          <w:szCs w:val="22"/>
        </w:rPr>
      </w:pPr>
      <w:r w:rsidRPr="004729D6">
        <w:rPr>
          <w:rFonts w:ascii="Arial" w:hAnsi="Arial" w:cs="Arial"/>
          <w:sz w:val="22"/>
          <w:szCs w:val="22"/>
        </w:rPr>
        <w:t>Employees shall not disclose insider information to anyone or use it to trade in securities or profit in any way from such information.</w:t>
      </w:r>
    </w:p>
    <w:p w14:paraId="4CE63FA2" w14:textId="77777777" w:rsidR="00E418CB" w:rsidRPr="004729D6" w:rsidRDefault="00E418CB" w:rsidP="00044EF6">
      <w:pPr>
        <w:pStyle w:val="ListParagraph"/>
        <w:numPr>
          <w:ilvl w:val="0"/>
          <w:numId w:val="49"/>
        </w:numPr>
        <w:spacing w:line="278" w:lineRule="auto"/>
        <w:contextualSpacing/>
        <w:jc w:val="both"/>
        <w:rPr>
          <w:rFonts w:ascii="Arial" w:hAnsi="Arial" w:cs="Arial"/>
          <w:sz w:val="22"/>
          <w:szCs w:val="22"/>
        </w:rPr>
      </w:pPr>
      <w:r w:rsidRPr="004729D6">
        <w:rPr>
          <w:rFonts w:ascii="Arial" w:hAnsi="Arial" w:cs="Arial"/>
          <w:sz w:val="22"/>
          <w:szCs w:val="22"/>
        </w:rPr>
        <w:t>If required, employees shall execute specific agreements or documents requested by the Company. Violations of the insider information policy may result in immediate termination of employment and could subject employees to criminal and civil liability, as well as substantial penalties for the Company.</w:t>
      </w:r>
    </w:p>
    <w:p w14:paraId="38241812" w14:textId="77777777" w:rsidR="00E418CB" w:rsidRPr="004729D6" w:rsidRDefault="00E418CB" w:rsidP="00E418CB">
      <w:pPr>
        <w:jc w:val="both"/>
        <w:rPr>
          <w:rFonts w:ascii="Arial" w:hAnsi="Arial" w:cs="Arial"/>
          <w:sz w:val="22"/>
          <w:szCs w:val="22"/>
        </w:rPr>
      </w:pPr>
    </w:p>
    <w:p w14:paraId="1B5E4F69" w14:textId="499F93CF" w:rsidR="00DD497A" w:rsidRPr="004729D6" w:rsidRDefault="00DD497A" w:rsidP="00DD497A">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5" w:name="_Toc193553469"/>
      <w:r w:rsidRPr="004729D6">
        <w:rPr>
          <w:rFonts w:cs="Arial"/>
          <w:b/>
          <w:bCs/>
          <w:color w:val="000000"/>
          <w:sz w:val="22"/>
          <w:szCs w:val="22"/>
          <w:lang w:val="en-GB"/>
        </w:rPr>
        <w:t>Grievance Mechanism</w:t>
      </w:r>
      <w:bookmarkEnd w:id="55"/>
    </w:p>
    <w:p w14:paraId="0C192326" w14:textId="77777777" w:rsidR="00DD497A" w:rsidRPr="004729D6" w:rsidRDefault="00DD497A" w:rsidP="00DD497A">
      <w:pPr>
        <w:jc w:val="both"/>
        <w:rPr>
          <w:rFonts w:ascii="Arial" w:hAnsi="Arial" w:cs="Arial"/>
          <w:sz w:val="22"/>
          <w:szCs w:val="22"/>
        </w:rPr>
      </w:pPr>
    </w:p>
    <w:p w14:paraId="3B661E87" w14:textId="19F9648A" w:rsidR="00DD497A" w:rsidRPr="004729D6" w:rsidRDefault="00CC3344" w:rsidP="00DD497A">
      <w:pPr>
        <w:ind w:left="360"/>
        <w:jc w:val="both"/>
        <w:rPr>
          <w:rFonts w:ascii="Arial" w:hAnsi="Arial" w:cs="Arial"/>
          <w:sz w:val="22"/>
          <w:szCs w:val="22"/>
        </w:rPr>
      </w:pPr>
      <w:r w:rsidRPr="004729D6">
        <w:rPr>
          <w:rFonts w:ascii="Arial" w:hAnsi="Arial" w:cs="Arial"/>
          <w:sz w:val="22"/>
          <w:szCs w:val="22"/>
        </w:rPr>
        <w:t>At 20 Microns Limited, we are committed to maintaining a fair, transparent, and ethical work environment. Our Grievance Mechanism provides employees, worker, business partners, and other stakeholders with a structured process to report workplace concerns without fear of retaliation. This ensures that all grievances are handled promptly, fairly, and confidentially</w:t>
      </w:r>
      <w:r w:rsidR="00DD497A" w:rsidRPr="004729D6">
        <w:rPr>
          <w:rFonts w:ascii="Arial" w:hAnsi="Arial" w:cs="Arial"/>
          <w:sz w:val="22"/>
          <w:szCs w:val="22"/>
        </w:rPr>
        <w:t>.</w:t>
      </w:r>
    </w:p>
    <w:p w14:paraId="57AE03F2" w14:textId="77777777" w:rsidR="00DD497A" w:rsidRPr="004729D6" w:rsidRDefault="00DD497A" w:rsidP="00DD497A">
      <w:pPr>
        <w:jc w:val="both"/>
        <w:rPr>
          <w:rFonts w:ascii="Arial" w:hAnsi="Arial" w:cs="Arial"/>
          <w:sz w:val="22"/>
          <w:szCs w:val="22"/>
        </w:rPr>
      </w:pPr>
    </w:p>
    <w:p w14:paraId="49DA5220" w14:textId="2FF5B7B5" w:rsidR="00DD497A" w:rsidRPr="004729D6" w:rsidRDefault="00DD497A">
      <w:pPr>
        <w:pStyle w:val="ListParagraph"/>
        <w:numPr>
          <w:ilvl w:val="0"/>
          <w:numId w:val="63"/>
        </w:numPr>
        <w:jc w:val="both"/>
        <w:rPr>
          <w:rFonts w:ascii="Arial" w:hAnsi="Arial" w:cs="Arial"/>
          <w:b/>
          <w:bCs/>
          <w:sz w:val="22"/>
          <w:szCs w:val="22"/>
        </w:rPr>
      </w:pPr>
      <w:r w:rsidRPr="004729D6">
        <w:rPr>
          <w:rFonts w:ascii="Arial" w:hAnsi="Arial" w:cs="Arial"/>
          <w:b/>
          <w:bCs/>
          <w:sz w:val="22"/>
          <w:szCs w:val="22"/>
        </w:rPr>
        <w:t>Key Principles of the Grievance Mechanism</w:t>
      </w:r>
    </w:p>
    <w:p w14:paraId="67EB9A8C" w14:textId="2F884C87" w:rsidR="00DD497A" w:rsidRPr="004729D6" w:rsidRDefault="00DD497A">
      <w:pPr>
        <w:pStyle w:val="ListParagraph"/>
        <w:numPr>
          <w:ilvl w:val="0"/>
          <w:numId w:val="64"/>
        </w:numPr>
        <w:spacing w:line="278" w:lineRule="auto"/>
        <w:contextualSpacing/>
        <w:jc w:val="both"/>
        <w:rPr>
          <w:rFonts w:ascii="Arial" w:hAnsi="Arial" w:cs="Arial"/>
          <w:sz w:val="22"/>
          <w:szCs w:val="22"/>
        </w:rPr>
      </w:pPr>
      <w:r w:rsidRPr="004729D6">
        <w:rPr>
          <w:rFonts w:ascii="Arial" w:hAnsi="Arial" w:cs="Arial"/>
          <w:sz w:val="22"/>
          <w:szCs w:val="22"/>
        </w:rPr>
        <w:t>Accessibility: The grievance mechanism is available to all employees and stakeholders at all times. Employees can submit grievances through multiple channels, including:</w:t>
      </w:r>
    </w:p>
    <w:p w14:paraId="6D9CCFE8"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HRMS (Human Resource Management System)</w:t>
      </w:r>
    </w:p>
    <w:p w14:paraId="590A3BCA" w14:textId="0791B503"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 xml:space="preserve">A dedicated grievance email: </w:t>
      </w:r>
      <w:hyperlink r:id="rId10" w:history="1">
        <w:r w:rsidR="005D4296" w:rsidRPr="004729D6">
          <w:rPr>
            <w:rStyle w:val="Hyperlink"/>
            <w:rFonts w:ascii="Arial" w:hAnsi="Arial" w:cs="Arial"/>
            <w:sz w:val="22"/>
            <w:szCs w:val="22"/>
          </w:rPr>
          <w:t>akanksha@20microns.com</w:t>
        </w:r>
      </w:hyperlink>
      <w:r w:rsidR="00CC3344" w:rsidRPr="004729D6">
        <w:rPr>
          <w:rFonts w:ascii="Arial" w:hAnsi="Arial" w:cs="Arial"/>
          <w:sz w:val="22"/>
          <w:szCs w:val="22"/>
        </w:rPr>
        <w:t xml:space="preserve"> </w:t>
      </w:r>
    </w:p>
    <w:p w14:paraId="5DAE7E55"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Suggestion/Complaint boxes placed at all plant and office locations</w:t>
      </w:r>
    </w:p>
    <w:p w14:paraId="24B2FA04"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In-person meetings with HR or designated grievance officers</w:t>
      </w:r>
    </w:p>
    <w:p w14:paraId="631A4E79" w14:textId="5CA890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A toll-free number</w:t>
      </w:r>
      <w:r w:rsidR="00873092" w:rsidRPr="004729D6">
        <w:rPr>
          <w:rFonts w:ascii="Arial" w:hAnsi="Arial" w:cs="Arial"/>
          <w:sz w:val="22"/>
          <w:szCs w:val="22"/>
        </w:rPr>
        <w:t xml:space="preserve"> (+91-</w:t>
      </w:r>
      <w:r w:rsidR="006567DC" w:rsidRPr="004729D6">
        <w:rPr>
          <w:rFonts w:ascii="Arial" w:hAnsi="Arial" w:cs="Arial"/>
          <w:sz w:val="22"/>
          <w:szCs w:val="22"/>
        </w:rPr>
        <w:t>7574003235</w:t>
      </w:r>
      <w:r w:rsidR="00873092" w:rsidRPr="004729D6">
        <w:rPr>
          <w:rFonts w:ascii="Arial" w:hAnsi="Arial" w:cs="Arial"/>
          <w:sz w:val="22"/>
          <w:szCs w:val="22"/>
        </w:rPr>
        <w:t>)</w:t>
      </w:r>
      <w:r w:rsidRPr="004729D6">
        <w:rPr>
          <w:rFonts w:ascii="Arial" w:hAnsi="Arial" w:cs="Arial"/>
          <w:sz w:val="22"/>
          <w:szCs w:val="22"/>
        </w:rPr>
        <w:t xml:space="preserve"> for remote workers and field employees</w:t>
      </w:r>
    </w:p>
    <w:p w14:paraId="50E82ED9" w14:textId="77777777" w:rsidR="00CC3344" w:rsidRPr="004729D6" w:rsidRDefault="00CC3344">
      <w:pPr>
        <w:pStyle w:val="ListParagraph"/>
        <w:numPr>
          <w:ilvl w:val="0"/>
          <w:numId w:val="64"/>
        </w:numPr>
        <w:spacing w:line="278" w:lineRule="auto"/>
        <w:contextualSpacing/>
        <w:jc w:val="both"/>
        <w:rPr>
          <w:rFonts w:ascii="Arial" w:hAnsi="Arial" w:cs="Arial"/>
          <w:sz w:val="22"/>
          <w:szCs w:val="22"/>
        </w:rPr>
      </w:pPr>
      <w:r w:rsidRPr="004729D6">
        <w:rPr>
          <w:rFonts w:ascii="Arial" w:hAnsi="Arial" w:cs="Arial"/>
          <w:b/>
          <w:bCs/>
          <w:sz w:val="22"/>
          <w:szCs w:val="22"/>
        </w:rPr>
        <w:t>Non-Retaliation</w:t>
      </w:r>
      <w:r w:rsidRPr="004729D6">
        <w:rPr>
          <w:rFonts w:ascii="Arial" w:hAnsi="Arial" w:cs="Arial"/>
          <w:sz w:val="22"/>
          <w:szCs w:val="22"/>
        </w:rPr>
        <w:t>: Employees or stakeholders who report grievances in good faith are protected from any form of retaliation, harassment, or negative employment action.</w:t>
      </w:r>
    </w:p>
    <w:p w14:paraId="765A1EEF" w14:textId="77777777" w:rsidR="00CC3344" w:rsidRPr="004729D6" w:rsidRDefault="00CC3344">
      <w:pPr>
        <w:pStyle w:val="ListParagraph"/>
        <w:numPr>
          <w:ilvl w:val="0"/>
          <w:numId w:val="64"/>
        </w:numPr>
        <w:spacing w:line="278" w:lineRule="auto"/>
        <w:contextualSpacing/>
        <w:jc w:val="both"/>
        <w:rPr>
          <w:rFonts w:ascii="Arial" w:hAnsi="Arial" w:cs="Arial"/>
          <w:sz w:val="22"/>
          <w:szCs w:val="22"/>
        </w:rPr>
      </w:pPr>
      <w:r w:rsidRPr="004729D6">
        <w:rPr>
          <w:rFonts w:ascii="Arial" w:hAnsi="Arial" w:cs="Arial"/>
          <w:b/>
          <w:bCs/>
          <w:sz w:val="22"/>
          <w:szCs w:val="22"/>
        </w:rPr>
        <w:t>Confidentiality</w:t>
      </w:r>
      <w:r w:rsidRPr="004729D6">
        <w:rPr>
          <w:rFonts w:ascii="Arial" w:hAnsi="Arial" w:cs="Arial"/>
          <w:sz w:val="22"/>
          <w:szCs w:val="22"/>
        </w:rPr>
        <w:t>: All grievances are handled with strict confidentiality. Only personnel directly involved in the resolution process will have access to grievance details.</w:t>
      </w:r>
    </w:p>
    <w:p w14:paraId="7A61AA6F" w14:textId="77777777" w:rsidR="00CC3344" w:rsidRPr="004729D6" w:rsidRDefault="00CC3344">
      <w:pPr>
        <w:pStyle w:val="ListParagraph"/>
        <w:numPr>
          <w:ilvl w:val="0"/>
          <w:numId w:val="64"/>
        </w:numPr>
        <w:spacing w:line="278" w:lineRule="auto"/>
        <w:contextualSpacing/>
        <w:jc w:val="both"/>
        <w:rPr>
          <w:rFonts w:ascii="Arial" w:hAnsi="Arial" w:cs="Arial"/>
          <w:sz w:val="22"/>
          <w:szCs w:val="22"/>
        </w:rPr>
      </w:pPr>
      <w:r w:rsidRPr="004729D6">
        <w:rPr>
          <w:rFonts w:ascii="Arial" w:hAnsi="Arial" w:cs="Arial"/>
          <w:b/>
          <w:bCs/>
          <w:sz w:val="22"/>
          <w:szCs w:val="22"/>
        </w:rPr>
        <w:t>Impartiality</w:t>
      </w:r>
      <w:r w:rsidRPr="004729D6">
        <w:rPr>
          <w:rFonts w:ascii="Arial" w:hAnsi="Arial" w:cs="Arial"/>
          <w:sz w:val="22"/>
          <w:szCs w:val="22"/>
        </w:rPr>
        <w:t>: All grievances will be assessed fairly, with no bias or favoritism, ensuring a neutral and transparent resolution process.</w:t>
      </w:r>
    </w:p>
    <w:p w14:paraId="2C567978" w14:textId="70916664" w:rsidR="00DD497A" w:rsidRPr="004729D6" w:rsidRDefault="00CC3344">
      <w:pPr>
        <w:pStyle w:val="ListParagraph"/>
        <w:numPr>
          <w:ilvl w:val="0"/>
          <w:numId w:val="64"/>
        </w:numPr>
        <w:spacing w:line="278" w:lineRule="auto"/>
        <w:contextualSpacing/>
        <w:jc w:val="both"/>
        <w:rPr>
          <w:rFonts w:ascii="Arial" w:hAnsi="Arial" w:cs="Arial"/>
          <w:sz w:val="22"/>
          <w:szCs w:val="22"/>
        </w:rPr>
      </w:pPr>
      <w:r w:rsidRPr="004729D6">
        <w:rPr>
          <w:rFonts w:ascii="Arial" w:hAnsi="Arial" w:cs="Arial"/>
          <w:b/>
          <w:bCs/>
          <w:sz w:val="22"/>
          <w:szCs w:val="22"/>
        </w:rPr>
        <w:t>Timeliness</w:t>
      </w:r>
      <w:r w:rsidRPr="004729D6">
        <w:rPr>
          <w:rFonts w:ascii="Arial" w:hAnsi="Arial" w:cs="Arial"/>
          <w:sz w:val="22"/>
          <w:szCs w:val="22"/>
        </w:rPr>
        <w:t>: The company is committed to resolving grievances within a set timeframe to ensure quick and effective resolutions</w:t>
      </w:r>
      <w:r w:rsidR="00DD497A" w:rsidRPr="004729D6">
        <w:rPr>
          <w:rFonts w:ascii="Arial" w:hAnsi="Arial" w:cs="Arial"/>
          <w:sz w:val="22"/>
          <w:szCs w:val="22"/>
        </w:rPr>
        <w:t>.</w:t>
      </w:r>
    </w:p>
    <w:p w14:paraId="0C7ECC29" w14:textId="77777777" w:rsidR="00DD497A" w:rsidRPr="004729D6" w:rsidRDefault="00DD497A" w:rsidP="00DD497A">
      <w:pPr>
        <w:jc w:val="both"/>
        <w:rPr>
          <w:rFonts w:ascii="Arial" w:hAnsi="Arial" w:cs="Arial"/>
          <w:sz w:val="22"/>
          <w:szCs w:val="22"/>
        </w:rPr>
      </w:pPr>
    </w:p>
    <w:p w14:paraId="776AF305" w14:textId="5B180260" w:rsidR="00DD497A" w:rsidRPr="004729D6" w:rsidRDefault="00DD497A">
      <w:pPr>
        <w:pStyle w:val="ListParagraph"/>
        <w:numPr>
          <w:ilvl w:val="0"/>
          <w:numId w:val="63"/>
        </w:numPr>
        <w:jc w:val="both"/>
        <w:rPr>
          <w:rFonts w:ascii="Arial" w:hAnsi="Arial" w:cs="Arial"/>
          <w:b/>
          <w:bCs/>
          <w:sz w:val="22"/>
          <w:szCs w:val="22"/>
        </w:rPr>
      </w:pPr>
      <w:r w:rsidRPr="004729D6">
        <w:rPr>
          <w:rFonts w:ascii="Arial" w:hAnsi="Arial" w:cs="Arial"/>
          <w:b/>
          <w:bCs/>
          <w:sz w:val="22"/>
          <w:szCs w:val="22"/>
        </w:rPr>
        <w:t>Issues Covered Under the Grievance Mechanism</w:t>
      </w:r>
    </w:p>
    <w:p w14:paraId="7C261C6E" w14:textId="77777777" w:rsidR="00DD497A" w:rsidRPr="004729D6" w:rsidRDefault="00DD497A">
      <w:pPr>
        <w:pStyle w:val="ListParagraph"/>
        <w:numPr>
          <w:ilvl w:val="0"/>
          <w:numId w:val="66"/>
        </w:numPr>
        <w:spacing w:line="278" w:lineRule="auto"/>
        <w:contextualSpacing/>
        <w:jc w:val="both"/>
        <w:rPr>
          <w:rFonts w:ascii="Arial" w:hAnsi="Arial" w:cs="Arial"/>
          <w:sz w:val="22"/>
          <w:szCs w:val="22"/>
        </w:rPr>
      </w:pPr>
      <w:r w:rsidRPr="004729D6">
        <w:rPr>
          <w:rFonts w:ascii="Arial" w:hAnsi="Arial" w:cs="Arial"/>
          <w:sz w:val="22"/>
          <w:szCs w:val="22"/>
        </w:rPr>
        <w:t>This mechanism is designed to address a wide range of concerns, including but not limited to:</w:t>
      </w:r>
    </w:p>
    <w:p w14:paraId="5308E4C3" w14:textId="37F8FABC"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 xml:space="preserve">Child </w:t>
      </w:r>
      <w:proofErr w:type="spellStart"/>
      <w:r w:rsidRPr="004729D6">
        <w:rPr>
          <w:rFonts w:ascii="Arial" w:hAnsi="Arial" w:cs="Arial"/>
          <w:sz w:val="22"/>
          <w:szCs w:val="22"/>
        </w:rPr>
        <w:t>Labour</w:t>
      </w:r>
      <w:proofErr w:type="spellEnd"/>
      <w:r w:rsidRPr="004729D6">
        <w:rPr>
          <w:rFonts w:ascii="Arial" w:hAnsi="Arial" w:cs="Arial"/>
          <w:sz w:val="22"/>
          <w:szCs w:val="22"/>
        </w:rPr>
        <w:t xml:space="preserve"> &amp; Forced </w:t>
      </w:r>
      <w:proofErr w:type="spellStart"/>
      <w:r w:rsidRPr="004729D6">
        <w:rPr>
          <w:rFonts w:ascii="Arial" w:hAnsi="Arial" w:cs="Arial"/>
          <w:sz w:val="22"/>
          <w:szCs w:val="22"/>
        </w:rPr>
        <w:t>Labour</w:t>
      </w:r>
      <w:proofErr w:type="spellEnd"/>
      <w:r w:rsidRPr="004729D6">
        <w:rPr>
          <w:rFonts w:ascii="Arial" w:hAnsi="Arial" w:cs="Arial"/>
          <w:sz w:val="22"/>
          <w:szCs w:val="22"/>
        </w:rPr>
        <w:t xml:space="preserve"> and Human Trafficking</w:t>
      </w:r>
    </w:p>
    <w:p w14:paraId="1A446687"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Corruption &amp; Bribery Cases</w:t>
      </w:r>
    </w:p>
    <w:p w14:paraId="133F228D"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lastRenderedPageBreak/>
        <w:t>Working Conditions &amp; Workplace Safety Issues</w:t>
      </w:r>
    </w:p>
    <w:p w14:paraId="136CF101"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Concerns from Affinity or Minority Groups</w:t>
      </w:r>
    </w:p>
    <w:p w14:paraId="54225C2C"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Anti-Competitive Practices</w:t>
      </w:r>
    </w:p>
    <w:p w14:paraId="68978EE7"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Diversity Discrimination or Workplace Harassment</w:t>
      </w:r>
    </w:p>
    <w:p w14:paraId="003C2B3C"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Human Rights Issues (External &amp; Internal Stakeholders)</w:t>
      </w:r>
    </w:p>
    <w:p w14:paraId="577DFEA8"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Ethics &amp; Code of Conduct Violations</w:t>
      </w:r>
    </w:p>
    <w:p w14:paraId="58A1F2A9"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Human Trafficking</w:t>
      </w:r>
    </w:p>
    <w:p w14:paraId="59C90F91"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Money Laundering &amp; Fraud</w:t>
      </w:r>
    </w:p>
    <w:p w14:paraId="3C4CB9F3"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Women’s Rights &amp; Workplace Development Issues</w:t>
      </w:r>
    </w:p>
    <w:p w14:paraId="4D3AE417" w14:textId="52116EA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Policy Violations</w:t>
      </w:r>
    </w:p>
    <w:p w14:paraId="16CD1956"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Employee Performance Appraisal &amp; Salary Review Disputes</w:t>
      </w:r>
    </w:p>
    <w:p w14:paraId="3AEA6FDC"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Disciplinary Actions &amp; Appeals</w:t>
      </w:r>
    </w:p>
    <w:p w14:paraId="6CE4F503" w14:textId="77777777" w:rsidR="00DD497A" w:rsidRPr="004729D6" w:rsidRDefault="00DD497A">
      <w:pPr>
        <w:pStyle w:val="ListParagraph"/>
        <w:numPr>
          <w:ilvl w:val="0"/>
          <w:numId w:val="67"/>
        </w:numPr>
        <w:ind w:left="1134"/>
        <w:jc w:val="both"/>
        <w:rPr>
          <w:rFonts w:ascii="Arial" w:hAnsi="Arial" w:cs="Arial"/>
          <w:sz w:val="22"/>
          <w:szCs w:val="22"/>
        </w:rPr>
      </w:pPr>
      <w:r w:rsidRPr="004729D6">
        <w:rPr>
          <w:rFonts w:ascii="Arial" w:hAnsi="Arial" w:cs="Arial"/>
          <w:sz w:val="22"/>
          <w:szCs w:val="22"/>
        </w:rPr>
        <w:t>Termination/Dismissal-Related Grievances</w:t>
      </w:r>
    </w:p>
    <w:p w14:paraId="26986801" w14:textId="77777777" w:rsidR="00DD497A" w:rsidRPr="004729D6" w:rsidRDefault="00DD497A" w:rsidP="00DD497A">
      <w:pPr>
        <w:jc w:val="both"/>
        <w:rPr>
          <w:rFonts w:ascii="Arial" w:hAnsi="Arial" w:cs="Arial"/>
          <w:sz w:val="22"/>
          <w:szCs w:val="22"/>
        </w:rPr>
      </w:pPr>
    </w:p>
    <w:p w14:paraId="3FDAC834" w14:textId="2F2C6FC6" w:rsidR="00DD497A" w:rsidRPr="004729D6" w:rsidRDefault="00DD497A">
      <w:pPr>
        <w:pStyle w:val="ListParagraph"/>
        <w:numPr>
          <w:ilvl w:val="0"/>
          <w:numId w:val="63"/>
        </w:numPr>
        <w:jc w:val="both"/>
        <w:rPr>
          <w:rFonts w:ascii="Arial" w:hAnsi="Arial" w:cs="Arial"/>
          <w:b/>
          <w:bCs/>
          <w:sz w:val="22"/>
          <w:szCs w:val="22"/>
        </w:rPr>
      </w:pPr>
      <w:r w:rsidRPr="004729D6">
        <w:rPr>
          <w:rFonts w:ascii="Arial" w:hAnsi="Arial" w:cs="Arial"/>
          <w:b/>
          <w:bCs/>
          <w:sz w:val="22"/>
          <w:szCs w:val="22"/>
        </w:rPr>
        <w:t>Grievance Reporting &amp; Resolution Process</w:t>
      </w:r>
    </w:p>
    <w:p w14:paraId="4D88A40F"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1: Submission of Grievance – Employees or stakeholders submit their concerns through one of the designated grievance reporting channels.</w:t>
      </w:r>
    </w:p>
    <w:p w14:paraId="0E0AAB32"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2: Acknowledgment – The grievance is acknowledged within 48 hours of submission, and a case reference number is assigned.</w:t>
      </w:r>
    </w:p>
    <w:p w14:paraId="4A56452D"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3: Investigation &amp; Review – A designated grievance officer or committee conducts an independent investigation, gathering relevant information and statements.</w:t>
      </w:r>
    </w:p>
    <w:p w14:paraId="6AA8A909"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4: Mediation (if necessary) – If the issue requires, an internal mediation process will be facilitated to encourage resolution through dialogue.</w:t>
      </w:r>
    </w:p>
    <w:p w14:paraId="6369A85E"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5: Resolution &amp; Communication – The company aims to resolve grievances within 15 business days, depending on the complexity of the case. Employees will be informed about resolution actions taken.</w:t>
      </w:r>
    </w:p>
    <w:p w14:paraId="676CFFC7" w14:textId="77777777" w:rsidR="00CC3344"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6: Escalation – If the employee or stakeholder is unsatisfied with the resolution, they may escalate their grievance to Senior Management or the Ethics Committee for further review.</w:t>
      </w:r>
    </w:p>
    <w:p w14:paraId="096FEB26" w14:textId="017E25A9" w:rsidR="00DD497A" w:rsidRPr="004729D6" w:rsidRDefault="00CC3344">
      <w:pPr>
        <w:pStyle w:val="ListParagraph"/>
        <w:numPr>
          <w:ilvl w:val="0"/>
          <w:numId w:val="65"/>
        </w:numPr>
        <w:spacing w:line="278" w:lineRule="auto"/>
        <w:contextualSpacing/>
        <w:jc w:val="both"/>
        <w:rPr>
          <w:rFonts w:ascii="Arial" w:hAnsi="Arial" w:cs="Arial"/>
          <w:sz w:val="22"/>
          <w:szCs w:val="22"/>
        </w:rPr>
      </w:pPr>
      <w:r w:rsidRPr="004729D6">
        <w:rPr>
          <w:rFonts w:ascii="Arial" w:hAnsi="Arial" w:cs="Arial"/>
          <w:sz w:val="22"/>
          <w:szCs w:val="22"/>
        </w:rPr>
        <w:t>Step 7: Final Resolution &amp; Follow-Up – The grievance team will conduct follow-ups to ensure corrective measures are effectively implemented and the issue is fully addressed</w:t>
      </w:r>
      <w:r w:rsidR="00DD497A" w:rsidRPr="004729D6">
        <w:rPr>
          <w:rFonts w:ascii="Arial" w:hAnsi="Arial" w:cs="Arial"/>
          <w:sz w:val="22"/>
          <w:szCs w:val="22"/>
        </w:rPr>
        <w:t>.</w:t>
      </w:r>
    </w:p>
    <w:p w14:paraId="7D2DD67D" w14:textId="77777777" w:rsidR="00CC3344" w:rsidRPr="004729D6" w:rsidRDefault="00CC3344" w:rsidP="00CC3344">
      <w:pPr>
        <w:pStyle w:val="ListParagraph"/>
        <w:spacing w:line="278" w:lineRule="auto"/>
        <w:contextualSpacing/>
        <w:jc w:val="both"/>
        <w:rPr>
          <w:rFonts w:ascii="Arial" w:hAnsi="Arial" w:cs="Arial"/>
          <w:sz w:val="22"/>
          <w:szCs w:val="22"/>
        </w:rPr>
      </w:pPr>
    </w:p>
    <w:p w14:paraId="0F9575E2" w14:textId="343E3F04" w:rsidR="00CC3344" w:rsidRPr="004729D6" w:rsidRDefault="00CC3344">
      <w:pPr>
        <w:pStyle w:val="ListParagraph"/>
        <w:numPr>
          <w:ilvl w:val="0"/>
          <w:numId w:val="63"/>
        </w:numPr>
        <w:jc w:val="both"/>
        <w:rPr>
          <w:rFonts w:ascii="Arial" w:hAnsi="Arial" w:cs="Arial"/>
          <w:b/>
          <w:bCs/>
          <w:sz w:val="22"/>
          <w:szCs w:val="22"/>
        </w:rPr>
      </w:pPr>
      <w:r w:rsidRPr="004729D6">
        <w:rPr>
          <w:rFonts w:ascii="Arial" w:hAnsi="Arial" w:cs="Arial"/>
          <w:b/>
          <w:bCs/>
          <w:sz w:val="22"/>
          <w:szCs w:val="22"/>
        </w:rPr>
        <w:t>Monitoring &amp; Continuous Improvement</w:t>
      </w:r>
    </w:p>
    <w:p w14:paraId="73D80D54" w14:textId="77777777" w:rsidR="00CC3344" w:rsidRPr="004729D6" w:rsidRDefault="00CC3344">
      <w:pPr>
        <w:pStyle w:val="ListParagraph"/>
        <w:numPr>
          <w:ilvl w:val="0"/>
          <w:numId w:val="72"/>
        </w:numPr>
        <w:spacing w:line="278" w:lineRule="auto"/>
        <w:contextualSpacing/>
        <w:jc w:val="both"/>
        <w:rPr>
          <w:rFonts w:ascii="Arial" w:hAnsi="Arial" w:cs="Arial"/>
          <w:sz w:val="22"/>
          <w:szCs w:val="22"/>
        </w:rPr>
      </w:pPr>
      <w:r w:rsidRPr="004729D6">
        <w:rPr>
          <w:rFonts w:ascii="Arial" w:hAnsi="Arial" w:cs="Arial"/>
          <w:sz w:val="22"/>
          <w:szCs w:val="22"/>
        </w:rPr>
        <w:t>The grievance mechanism is reviewed annually to assess its effectiveness and identify areas for improvement.</w:t>
      </w:r>
    </w:p>
    <w:p w14:paraId="4284527E" w14:textId="77777777" w:rsidR="00CC3344" w:rsidRPr="004729D6" w:rsidRDefault="00CC3344">
      <w:pPr>
        <w:pStyle w:val="ListParagraph"/>
        <w:numPr>
          <w:ilvl w:val="0"/>
          <w:numId w:val="72"/>
        </w:numPr>
        <w:spacing w:line="278" w:lineRule="auto"/>
        <w:contextualSpacing/>
        <w:jc w:val="both"/>
        <w:rPr>
          <w:rFonts w:ascii="Arial" w:hAnsi="Arial" w:cs="Arial"/>
          <w:sz w:val="22"/>
          <w:szCs w:val="22"/>
        </w:rPr>
      </w:pPr>
      <w:r w:rsidRPr="004729D6">
        <w:rPr>
          <w:rFonts w:ascii="Arial" w:hAnsi="Arial" w:cs="Arial"/>
          <w:sz w:val="22"/>
          <w:szCs w:val="22"/>
        </w:rPr>
        <w:t>HR will conduct quarterly reports on grievance trends to address systemic workplace issues proactively.</w:t>
      </w:r>
    </w:p>
    <w:p w14:paraId="695D72BA" w14:textId="77777777" w:rsidR="00CC3344" w:rsidRPr="004729D6" w:rsidRDefault="00CC3344">
      <w:pPr>
        <w:pStyle w:val="ListParagraph"/>
        <w:numPr>
          <w:ilvl w:val="0"/>
          <w:numId w:val="72"/>
        </w:numPr>
        <w:spacing w:line="278" w:lineRule="auto"/>
        <w:contextualSpacing/>
        <w:jc w:val="both"/>
        <w:rPr>
          <w:rFonts w:ascii="Arial" w:hAnsi="Arial" w:cs="Arial"/>
          <w:sz w:val="22"/>
          <w:szCs w:val="22"/>
        </w:rPr>
      </w:pPr>
      <w:r w:rsidRPr="004729D6">
        <w:rPr>
          <w:rFonts w:ascii="Arial" w:hAnsi="Arial" w:cs="Arial"/>
          <w:sz w:val="22"/>
          <w:szCs w:val="22"/>
        </w:rPr>
        <w:t>Employee feedback will be collected through anonymous surveys to ensure the grievance process remains accessible and effective.</w:t>
      </w:r>
    </w:p>
    <w:p w14:paraId="41074A4C" w14:textId="77777777" w:rsidR="00CC3344" w:rsidRPr="004729D6" w:rsidRDefault="00CC3344">
      <w:pPr>
        <w:pStyle w:val="ListParagraph"/>
        <w:numPr>
          <w:ilvl w:val="0"/>
          <w:numId w:val="72"/>
        </w:numPr>
        <w:spacing w:line="278" w:lineRule="auto"/>
        <w:contextualSpacing/>
        <w:jc w:val="both"/>
        <w:rPr>
          <w:rFonts w:ascii="Arial" w:hAnsi="Arial" w:cs="Arial"/>
          <w:sz w:val="22"/>
          <w:szCs w:val="22"/>
        </w:rPr>
      </w:pPr>
      <w:r w:rsidRPr="004729D6">
        <w:rPr>
          <w:rFonts w:ascii="Arial" w:hAnsi="Arial" w:cs="Arial"/>
          <w:sz w:val="22"/>
          <w:szCs w:val="22"/>
        </w:rPr>
        <w:t>Training &amp; Awareness Programs: Regular training sessions will be conducted to educate employees on how to use the grievance mechanism and their rights in the workplace.</w:t>
      </w:r>
    </w:p>
    <w:p w14:paraId="3E9B4047" w14:textId="358A9439" w:rsidR="00DD6EC0" w:rsidRPr="004729D6" w:rsidRDefault="00DD6EC0" w:rsidP="00DD6EC0">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6" w:name="_Toc193553470"/>
      <w:r w:rsidRPr="004729D6">
        <w:rPr>
          <w:rFonts w:cs="Arial"/>
          <w:b/>
          <w:bCs/>
          <w:color w:val="000000"/>
          <w:sz w:val="22"/>
          <w:szCs w:val="22"/>
          <w:lang w:val="en-GB"/>
        </w:rPr>
        <w:lastRenderedPageBreak/>
        <w:t>Remediation Procedure for Victims</w:t>
      </w:r>
      <w:bookmarkEnd w:id="56"/>
    </w:p>
    <w:p w14:paraId="64FDCAD1" w14:textId="77777777" w:rsidR="00DD6EC0" w:rsidRPr="004729D6" w:rsidRDefault="00DD6EC0" w:rsidP="00DD6EC0">
      <w:pPr>
        <w:jc w:val="both"/>
        <w:rPr>
          <w:rFonts w:ascii="Arial" w:hAnsi="Arial" w:cs="Arial"/>
          <w:sz w:val="22"/>
          <w:szCs w:val="22"/>
        </w:rPr>
      </w:pPr>
    </w:p>
    <w:p w14:paraId="775AAAC2" w14:textId="0BDDCCC0" w:rsidR="00DD6EC0" w:rsidRPr="004729D6" w:rsidRDefault="00DD6EC0" w:rsidP="00DD6EC0">
      <w:pPr>
        <w:ind w:left="360"/>
        <w:jc w:val="both"/>
        <w:rPr>
          <w:rFonts w:ascii="Arial" w:hAnsi="Arial" w:cs="Arial"/>
          <w:sz w:val="22"/>
          <w:szCs w:val="22"/>
        </w:rPr>
      </w:pPr>
      <w:r w:rsidRPr="004729D6">
        <w:rPr>
          <w:rFonts w:ascii="Arial" w:hAnsi="Arial" w:cs="Arial"/>
          <w:sz w:val="22"/>
          <w:szCs w:val="22"/>
        </w:rPr>
        <w:t>20 Microns Limited is committed to supporting employees</w:t>
      </w:r>
      <w:r w:rsidR="001448FE" w:rsidRPr="004729D6">
        <w:rPr>
          <w:rFonts w:ascii="Arial" w:hAnsi="Arial" w:cs="Arial"/>
          <w:sz w:val="22"/>
          <w:szCs w:val="22"/>
        </w:rPr>
        <w:t>, workers</w:t>
      </w:r>
      <w:r w:rsidRPr="004729D6">
        <w:rPr>
          <w:rFonts w:ascii="Arial" w:hAnsi="Arial" w:cs="Arial"/>
          <w:sz w:val="22"/>
          <w:szCs w:val="22"/>
        </w:rPr>
        <w:t xml:space="preserve"> and stakeholders affected by workplace violations, such as discrimination, harassment, unethical practices, or other grievances. The Remediation Procedure ensures that corrective actions are taken to mitigate harm, prevent recurrence, and restore fairness and dignity to victims. This operational-level, non-judicial process is designed to provide appropriate remedies while maintaining transparency and accountability.</w:t>
      </w:r>
    </w:p>
    <w:p w14:paraId="6C55D7D3" w14:textId="77777777" w:rsidR="00DD6EC0" w:rsidRPr="004729D6" w:rsidRDefault="00DD6EC0" w:rsidP="00DD6EC0">
      <w:pPr>
        <w:jc w:val="both"/>
        <w:rPr>
          <w:rFonts w:ascii="Arial" w:hAnsi="Arial" w:cs="Arial"/>
          <w:sz w:val="22"/>
          <w:szCs w:val="22"/>
        </w:rPr>
      </w:pPr>
    </w:p>
    <w:p w14:paraId="3445A387" w14:textId="57E17266" w:rsidR="00DD6EC0" w:rsidRPr="004729D6" w:rsidRDefault="00D45445">
      <w:pPr>
        <w:pStyle w:val="ListParagraph"/>
        <w:numPr>
          <w:ilvl w:val="0"/>
          <w:numId w:val="63"/>
        </w:numPr>
        <w:jc w:val="both"/>
        <w:rPr>
          <w:rFonts w:ascii="Arial" w:hAnsi="Arial" w:cs="Arial"/>
          <w:b/>
          <w:bCs/>
          <w:sz w:val="22"/>
          <w:szCs w:val="22"/>
        </w:rPr>
      </w:pPr>
      <w:r w:rsidRPr="004729D6">
        <w:rPr>
          <w:rFonts w:ascii="Arial" w:hAnsi="Arial" w:cs="Arial"/>
          <w:b/>
          <w:bCs/>
          <w:sz w:val="22"/>
          <w:szCs w:val="22"/>
        </w:rPr>
        <w:t>Key Principles of the Remediation Process</w:t>
      </w:r>
    </w:p>
    <w:p w14:paraId="6E9F3ED8" w14:textId="77777777" w:rsidR="00DD6EC0" w:rsidRPr="004729D6" w:rsidRDefault="00DD6EC0" w:rsidP="00DD6EC0">
      <w:pPr>
        <w:jc w:val="both"/>
        <w:rPr>
          <w:rFonts w:ascii="Arial" w:hAnsi="Arial" w:cs="Arial"/>
          <w:sz w:val="22"/>
          <w:szCs w:val="22"/>
        </w:rPr>
      </w:pPr>
    </w:p>
    <w:p w14:paraId="6E3AC546" w14:textId="7615BB71" w:rsidR="00DD6EC0" w:rsidRPr="004729D6" w:rsidRDefault="00DD6EC0">
      <w:pPr>
        <w:pStyle w:val="ListParagraph"/>
        <w:numPr>
          <w:ilvl w:val="0"/>
          <w:numId w:val="68"/>
        </w:numPr>
        <w:spacing w:line="278" w:lineRule="auto"/>
        <w:contextualSpacing/>
        <w:jc w:val="both"/>
        <w:rPr>
          <w:rFonts w:ascii="Arial" w:hAnsi="Arial" w:cs="Arial"/>
          <w:sz w:val="22"/>
          <w:szCs w:val="22"/>
        </w:rPr>
      </w:pPr>
      <w:r w:rsidRPr="004729D6">
        <w:rPr>
          <w:rFonts w:ascii="Arial" w:hAnsi="Arial" w:cs="Arial"/>
          <w:sz w:val="22"/>
          <w:szCs w:val="22"/>
        </w:rPr>
        <w:t>Proportionality – Appropriate Response to Violations</w:t>
      </w:r>
    </w:p>
    <w:p w14:paraId="57F9C3CE"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The nature and severity of the reported violation determine the remedial actions taken.</w:t>
      </w:r>
    </w:p>
    <w:p w14:paraId="70F01D66"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Minor infractions (e.g., first-time workplace misconduct) may result in formal warnings, counseling, or mediation, typically within 5-7 working days after an investigation.</w:t>
      </w:r>
    </w:p>
    <w:p w14:paraId="3A6573B2"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Severe infractions (e.g., discrimination, harassment, forced labor, or bribery) may lead to immediate corrective action, financial compensation, disciplinary measures, or termination of responsible parties, with a resolution timeframe of 15-30 days, depending on complexity.</w:t>
      </w:r>
    </w:p>
    <w:p w14:paraId="60DA5775"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Victims may be provided with support services such as legal assistance, counseling, or workplace accommodations, with necessary arrangements made within 10 working days from case assessment.</w:t>
      </w:r>
    </w:p>
    <w:p w14:paraId="335A1E63" w14:textId="77777777" w:rsidR="00DD6EC0" w:rsidRPr="004729D6" w:rsidRDefault="00DD6EC0" w:rsidP="00DD6EC0">
      <w:pPr>
        <w:jc w:val="both"/>
        <w:rPr>
          <w:rFonts w:ascii="Arial" w:hAnsi="Arial" w:cs="Arial"/>
          <w:sz w:val="22"/>
          <w:szCs w:val="22"/>
        </w:rPr>
      </w:pPr>
    </w:p>
    <w:p w14:paraId="234C919C" w14:textId="1A21237D" w:rsidR="00DD6EC0" w:rsidRPr="004729D6" w:rsidRDefault="00DD6EC0">
      <w:pPr>
        <w:pStyle w:val="ListParagraph"/>
        <w:numPr>
          <w:ilvl w:val="0"/>
          <w:numId w:val="68"/>
        </w:numPr>
        <w:spacing w:line="278" w:lineRule="auto"/>
        <w:contextualSpacing/>
        <w:jc w:val="both"/>
        <w:rPr>
          <w:rFonts w:ascii="Arial" w:hAnsi="Arial" w:cs="Arial"/>
          <w:sz w:val="22"/>
          <w:szCs w:val="22"/>
        </w:rPr>
      </w:pPr>
      <w:r w:rsidRPr="004729D6">
        <w:rPr>
          <w:rFonts w:ascii="Arial" w:hAnsi="Arial" w:cs="Arial"/>
          <w:sz w:val="22"/>
          <w:szCs w:val="22"/>
        </w:rPr>
        <w:t>Transparency – Clear Communication with Stakeholders</w:t>
      </w:r>
    </w:p>
    <w:p w14:paraId="42DA17BD"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Affected employees or stakeholders will receive timely updates on the remediation process, including the corrective actions taken and expected outcomes.</w:t>
      </w:r>
    </w:p>
    <w:p w14:paraId="12EB49F5" w14:textId="4187BB39"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HR, Ethics Committees, and relevant department heads will collaborate to ensure fair and unbiased resolutions within the defined timeline.</w:t>
      </w:r>
    </w:p>
    <w:p w14:paraId="678100B6"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The company will maintain open communication with external stakeholders (suppliers, contractors, and third parties) if the issue affects broader operations or human rights obligations.</w:t>
      </w:r>
    </w:p>
    <w:p w14:paraId="5B05359C" w14:textId="77777777" w:rsidR="00DD6EC0" w:rsidRPr="004729D6" w:rsidRDefault="00DD6EC0" w:rsidP="00DD6EC0">
      <w:pPr>
        <w:jc w:val="both"/>
        <w:rPr>
          <w:rFonts w:ascii="Arial" w:hAnsi="Arial" w:cs="Arial"/>
          <w:sz w:val="22"/>
          <w:szCs w:val="22"/>
        </w:rPr>
      </w:pPr>
    </w:p>
    <w:p w14:paraId="71E6864C" w14:textId="349237B9" w:rsidR="00DD6EC0" w:rsidRPr="004729D6" w:rsidRDefault="00DD6EC0">
      <w:pPr>
        <w:pStyle w:val="ListParagraph"/>
        <w:numPr>
          <w:ilvl w:val="0"/>
          <w:numId w:val="68"/>
        </w:numPr>
        <w:spacing w:line="278" w:lineRule="auto"/>
        <w:contextualSpacing/>
        <w:jc w:val="both"/>
        <w:rPr>
          <w:rFonts w:ascii="Arial" w:hAnsi="Arial" w:cs="Arial"/>
          <w:sz w:val="22"/>
          <w:szCs w:val="22"/>
        </w:rPr>
      </w:pPr>
      <w:r w:rsidRPr="004729D6">
        <w:rPr>
          <w:rFonts w:ascii="Arial" w:hAnsi="Arial" w:cs="Arial"/>
          <w:sz w:val="22"/>
          <w:szCs w:val="22"/>
        </w:rPr>
        <w:t>Monitoring – Ensuring the Effectiveness of Remedies</w:t>
      </w:r>
    </w:p>
    <w:p w14:paraId="2A53CE23"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Affected employees will be periodically consulted (within 30-60 days after resolution) to assess the effectiveness of remediation efforts and ensure the issue does not persist.</w:t>
      </w:r>
    </w:p>
    <w:p w14:paraId="6A16D290"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Follow-up audits and compliance checks will be conducted semi-annually to prevent recurrence of violations.</w:t>
      </w:r>
    </w:p>
    <w:p w14:paraId="67AF2CE3" w14:textId="77777777" w:rsidR="00DD6EC0" w:rsidRPr="004729D6" w:rsidRDefault="00DD6EC0">
      <w:pPr>
        <w:pStyle w:val="ListParagraph"/>
        <w:numPr>
          <w:ilvl w:val="0"/>
          <w:numId w:val="67"/>
        </w:numPr>
        <w:ind w:left="1134"/>
        <w:jc w:val="both"/>
        <w:rPr>
          <w:rFonts w:ascii="Arial" w:hAnsi="Arial" w:cs="Arial"/>
          <w:sz w:val="22"/>
          <w:szCs w:val="22"/>
        </w:rPr>
      </w:pPr>
      <w:r w:rsidRPr="004729D6">
        <w:rPr>
          <w:rFonts w:ascii="Arial" w:hAnsi="Arial" w:cs="Arial"/>
          <w:sz w:val="22"/>
          <w:szCs w:val="22"/>
        </w:rPr>
        <w:t>Any policy changes, training, or organizational adjustments required to strengthen prevention mechanisms will be implemented within 90 days of identifying systemic issues.</w:t>
      </w:r>
    </w:p>
    <w:p w14:paraId="03770D37" w14:textId="408163D0" w:rsidR="00DD6EC0"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Anonymous feedback mechanisms (e.g., employee surveys, HRMS submissions) are used to track workplace sentiment and identify areas for continuous improvement</w:t>
      </w:r>
      <w:r w:rsidR="00DD6EC0" w:rsidRPr="004729D6">
        <w:rPr>
          <w:rFonts w:ascii="Arial" w:hAnsi="Arial" w:cs="Arial"/>
          <w:sz w:val="22"/>
          <w:szCs w:val="22"/>
        </w:rPr>
        <w:t>.</w:t>
      </w:r>
    </w:p>
    <w:p w14:paraId="34D0C3CF" w14:textId="77777777" w:rsidR="00D45445" w:rsidRPr="004729D6" w:rsidRDefault="00D45445" w:rsidP="00D45445">
      <w:pPr>
        <w:pStyle w:val="ListParagraph"/>
        <w:ind w:left="1134"/>
        <w:jc w:val="both"/>
        <w:rPr>
          <w:rFonts w:ascii="Arial" w:hAnsi="Arial" w:cs="Arial"/>
          <w:sz w:val="22"/>
          <w:szCs w:val="22"/>
        </w:rPr>
      </w:pPr>
    </w:p>
    <w:p w14:paraId="7B84E400" w14:textId="7FE0AD11" w:rsidR="00D45445" w:rsidRPr="004729D6" w:rsidRDefault="00D45445">
      <w:pPr>
        <w:pStyle w:val="ListParagraph"/>
        <w:numPr>
          <w:ilvl w:val="0"/>
          <w:numId w:val="63"/>
        </w:numPr>
        <w:jc w:val="both"/>
        <w:rPr>
          <w:rFonts w:ascii="Arial" w:hAnsi="Arial" w:cs="Arial"/>
          <w:b/>
          <w:bCs/>
          <w:sz w:val="22"/>
          <w:szCs w:val="22"/>
        </w:rPr>
      </w:pPr>
      <w:r w:rsidRPr="004729D6">
        <w:rPr>
          <w:rFonts w:ascii="Arial" w:hAnsi="Arial" w:cs="Arial"/>
          <w:b/>
          <w:bCs/>
          <w:sz w:val="22"/>
          <w:szCs w:val="22"/>
        </w:rPr>
        <w:t>Remediation Process – Step-by-Step Approach</w:t>
      </w:r>
    </w:p>
    <w:p w14:paraId="342BC4FE" w14:textId="77777777" w:rsidR="00D45445" w:rsidRPr="004729D6" w:rsidRDefault="00D45445" w:rsidP="00D45445">
      <w:pPr>
        <w:jc w:val="both"/>
        <w:rPr>
          <w:rFonts w:ascii="Arial" w:hAnsi="Arial" w:cs="Arial"/>
          <w:sz w:val="22"/>
          <w:szCs w:val="22"/>
        </w:rPr>
      </w:pPr>
    </w:p>
    <w:p w14:paraId="0CDE95E7" w14:textId="29A266E5"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Incident Reporting – Employees or stakeholders report an issue through the grievance mechanism (HRMS, email, hotline, or in-person).</w:t>
      </w:r>
    </w:p>
    <w:p w14:paraId="52296774" w14:textId="77777777"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Preliminary Assessment – HR or a designated remediation officer reviews the case within 48 hours to determine urgency and necessary intervention steps.</w:t>
      </w:r>
    </w:p>
    <w:p w14:paraId="60068B23" w14:textId="77777777"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Formal Investigation – A dedicated team conducts an in-depth investigation within 5-15 days, gathering relevant evidence, witness statements, and documentation.</w:t>
      </w:r>
    </w:p>
    <w:p w14:paraId="10968249" w14:textId="77777777"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Interim Support Measures – If necessary, temporary actions (e.g., suspension of accused individuals, workplace modifications, or protective measures) are implemented immediately to safeguard victims.</w:t>
      </w:r>
    </w:p>
    <w:p w14:paraId="17778D6E" w14:textId="77777777"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Corrective Actions &amp; Resolution – Depending on severity, disciplinary action, financial restitution, additional training, or policy changes are enforced within 15-30 days.</w:t>
      </w:r>
    </w:p>
    <w:p w14:paraId="310F2FAA" w14:textId="77777777" w:rsidR="00D45445"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Follow-Up &amp; Monitoring – HR conducts post-resolution check-ins within 30-60 days to ensure the effectiveness of remediation efforts and prevent recurrence.</w:t>
      </w:r>
    </w:p>
    <w:p w14:paraId="0942A152" w14:textId="734E9545" w:rsidR="00DD6EC0" w:rsidRPr="004729D6" w:rsidRDefault="00D45445">
      <w:pPr>
        <w:pStyle w:val="ListParagraph"/>
        <w:numPr>
          <w:ilvl w:val="0"/>
          <w:numId w:val="73"/>
        </w:numPr>
        <w:spacing w:line="278" w:lineRule="auto"/>
        <w:contextualSpacing/>
        <w:jc w:val="both"/>
        <w:rPr>
          <w:rFonts w:ascii="Arial" w:hAnsi="Arial" w:cs="Arial"/>
          <w:sz w:val="22"/>
          <w:szCs w:val="22"/>
        </w:rPr>
      </w:pPr>
      <w:r w:rsidRPr="004729D6">
        <w:rPr>
          <w:rFonts w:ascii="Arial" w:hAnsi="Arial" w:cs="Arial"/>
          <w:sz w:val="22"/>
          <w:szCs w:val="22"/>
        </w:rPr>
        <w:t>Long-Term Compliance &amp; Review – The company conducts semi-annual audits and policy reviews to ensure continuous improvement and organizational accountability.</w:t>
      </w:r>
    </w:p>
    <w:p w14:paraId="69594C7C" w14:textId="77777777" w:rsidR="00D45445" w:rsidRPr="004729D6" w:rsidRDefault="00D45445" w:rsidP="00D45445">
      <w:pPr>
        <w:jc w:val="both"/>
        <w:rPr>
          <w:rFonts w:ascii="Arial" w:hAnsi="Arial" w:cs="Arial"/>
          <w:sz w:val="22"/>
          <w:szCs w:val="22"/>
        </w:rPr>
      </w:pPr>
    </w:p>
    <w:p w14:paraId="5C336BF4" w14:textId="004A0070" w:rsidR="00DD6EC0" w:rsidRPr="004729D6" w:rsidRDefault="00DD6EC0">
      <w:pPr>
        <w:pStyle w:val="ListParagraph"/>
        <w:numPr>
          <w:ilvl w:val="0"/>
          <w:numId w:val="63"/>
        </w:numPr>
        <w:jc w:val="both"/>
        <w:rPr>
          <w:rFonts w:ascii="Arial" w:hAnsi="Arial" w:cs="Arial"/>
          <w:b/>
          <w:bCs/>
          <w:sz w:val="22"/>
          <w:szCs w:val="22"/>
        </w:rPr>
      </w:pPr>
      <w:r w:rsidRPr="004729D6">
        <w:rPr>
          <w:rFonts w:ascii="Arial" w:hAnsi="Arial" w:cs="Arial"/>
          <w:b/>
          <w:bCs/>
          <w:sz w:val="22"/>
          <w:szCs w:val="22"/>
        </w:rPr>
        <w:t>Remediation Actions Based on Issue Type</w:t>
      </w:r>
    </w:p>
    <w:p w14:paraId="01B6BF27" w14:textId="125CB613" w:rsidR="00DD6EC0" w:rsidRPr="004729D6" w:rsidRDefault="00D45445">
      <w:pPr>
        <w:pStyle w:val="ListParagraph"/>
        <w:numPr>
          <w:ilvl w:val="0"/>
          <w:numId w:val="69"/>
        </w:numPr>
        <w:spacing w:line="278" w:lineRule="auto"/>
        <w:contextualSpacing/>
        <w:jc w:val="both"/>
        <w:rPr>
          <w:rFonts w:ascii="Arial" w:hAnsi="Arial" w:cs="Arial"/>
          <w:sz w:val="22"/>
          <w:szCs w:val="22"/>
        </w:rPr>
      </w:pPr>
      <w:r w:rsidRPr="004729D6">
        <w:rPr>
          <w:rFonts w:ascii="Arial" w:hAnsi="Arial" w:cs="Arial"/>
          <w:sz w:val="22"/>
          <w:szCs w:val="22"/>
        </w:rPr>
        <w:t>This procedure applies to a wide range of workplace violations, ensuring timely and appropriate remedial actions</w:t>
      </w:r>
      <w:r w:rsidR="00DD6EC0" w:rsidRPr="004729D6">
        <w:rPr>
          <w:rFonts w:ascii="Arial" w:hAnsi="Arial" w:cs="Arial"/>
          <w:sz w:val="22"/>
          <w:szCs w:val="22"/>
        </w:rPr>
        <w:t>:</w:t>
      </w:r>
    </w:p>
    <w:p w14:paraId="54B3A517" w14:textId="77777777" w:rsidR="00D45445"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Discrimination &amp; Harassment → Investigation (within 7-10 days), retraining, disciplinary action, or termination.</w:t>
      </w:r>
    </w:p>
    <w:p w14:paraId="0AD14464" w14:textId="77777777" w:rsidR="00D45445"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Child &amp; Forced Labor → Immediate removal of responsible parties, victim assistance, supplier/partner disengagement if required.</w:t>
      </w:r>
    </w:p>
    <w:p w14:paraId="19396C6C" w14:textId="77777777" w:rsidR="00D45445"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Bribery, Fraud, &amp; Corruption → Immediate legal actions, compliance overhaul, financial restitution (within 15-30 days).</w:t>
      </w:r>
    </w:p>
    <w:p w14:paraId="4B0138A3" w14:textId="77777777" w:rsidR="00D45445"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Unsafe Working Conditions → Workplace modifications, enhanced safety protocols, disciplinary actions (within 10-15 days of identification).</w:t>
      </w:r>
    </w:p>
    <w:p w14:paraId="08E6910C" w14:textId="77777777" w:rsidR="00D45445"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Human Rights Violations → Compensation, supplier review, escalation to legal authorities (within 30 days of reporting).</w:t>
      </w:r>
    </w:p>
    <w:p w14:paraId="4B2E93E4" w14:textId="5DA4BEA8" w:rsidR="00DD6EC0" w:rsidRPr="004729D6" w:rsidRDefault="00D45445">
      <w:pPr>
        <w:pStyle w:val="ListParagraph"/>
        <w:numPr>
          <w:ilvl w:val="0"/>
          <w:numId w:val="67"/>
        </w:numPr>
        <w:ind w:left="1134"/>
        <w:jc w:val="both"/>
        <w:rPr>
          <w:rFonts w:ascii="Arial" w:hAnsi="Arial" w:cs="Arial"/>
          <w:sz w:val="22"/>
          <w:szCs w:val="22"/>
        </w:rPr>
      </w:pPr>
      <w:r w:rsidRPr="004729D6">
        <w:rPr>
          <w:rFonts w:ascii="Arial" w:hAnsi="Arial" w:cs="Arial"/>
          <w:sz w:val="22"/>
          <w:szCs w:val="22"/>
        </w:rPr>
        <w:t>Retaliation Cases → Independent review, reinstatement or protection measures for affected employees within 15-20 days</w:t>
      </w:r>
      <w:r w:rsidR="00DD6EC0" w:rsidRPr="004729D6">
        <w:rPr>
          <w:rFonts w:ascii="Arial" w:hAnsi="Arial" w:cs="Arial"/>
          <w:sz w:val="22"/>
          <w:szCs w:val="22"/>
        </w:rPr>
        <w:t>.</w:t>
      </w:r>
    </w:p>
    <w:p w14:paraId="0DABE822" w14:textId="77777777" w:rsidR="00DD6EC0" w:rsidRPr="004729D6" w:rsidRDefault="00DD6EC0" w:rsidP="00E418CB">
      <w:pPr>
        <w:jc w:val="both"/>
        <w:rPr>
          <w:rFonts w:ascii="Arial" w:hAnsi="Arial" w:cs="Arial"/>
          <w:sz w:val="22"/>
          <w:szCs w:val="22"/>
        </w:rPr>
      </w:pPr>
    </w:p>
    <w:p w14:paraId="5BBC4BCB" w14:textId="6F58EA45"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7" w:name="_Toc193553471"/>
      <w:r w:rsidRPr="004729D6">
        <w:rPr>
          <w:rFonts w:cs="Arial"/>
          <w:b/>
          <w:bCs/>
          <w:color w:val="000000"/>
          <w:sz w:val="22"/>
          <w:szCs w:val="22"/>
          <w:lang w:val="en-GB"/>
        </w:rPr>
        <w:t>Open door policy</w:t>
      </w:r>
      <w:bookmarkEnd w:id="57"/>
    </w:p>
    <w:p w14:paraId="61B4A21B" w14:textId="77777777" w:rsidR="00E418CB" w:rsidRPr="004729D6" w:rsidRDefault="00E418CB" w:rsidP="00044EF6">
      <w:pPr>
        <w:pStyle w:val="ListParagraph"/>
        <w:numPr>
          <w:ilvl w:val="0"/>
          <w:numId w:val="52"/>
        </w:numPr>
        <w:spacing w:line="278" w:lineRule="auto"/>
        <w:contextualSpacing/>
        <w:jc w:val="both"/>
        <w:rPr>
          <w:rFonts w:ascii="Arial" w:hAnsi="Arial" w:cs="Arial"/>
          <w:sz w:val="22"/>
          <w:szCs w:val="22"/>
        </w:rPr>
      </w:pPr>
      <w:r w:rsidRPr="004729D6">
        <w:rPr>
          <w:rFonts w:ascii="Arial" w:hAnsi="Arial" w:cs="Arial"/>
          <w:sz w:val="22"/>
          <w:szCs w:val="22"/>
        </w:rPr>
        <w:t xml:space="preserve">Our company emphasizes open communication and accessibility to management through our Open Door Policy. </w:t>
      </w:r>
    </w:p>
    <w:p w14:paraId="69BBCD35" w14:textId="77777777" w:rsidR="00E418CB" w:rsidRPr="004729D6" w:rsidRDefault="00E418CB" w:rsidP="00044EF6">
      <w:pPr>
        <w:pStyle w:val="ListParagraph"/>
        <w:numPr>
          <w:ilvl w:val="0"/>
          <w:numId w:val="52"/>
        </w:numPr>
        <w:spacing w:line="278" w:lineRule="auto"/>
        <w:contextualSpacing/>
        <w:jc w:val="both"/>
        <w:rPr>
          <w:rFonts w:ascii="Arial" w:hAnsi="Arial" w:cs="Arial"/>
          <w:sz w:val="22"/>
          <w:szCs w:val="22"/>
        </w:rPr>
      </w:pPr>
      <w:r w:rsidRPr="004729D6">
        <w:rPr>
          <w:rFonts w:ascii="Arial" w:hAnsi="Arial" w:cs="Arial"/>
          <w:sz w:val="22"/>
          <w:szCs w:val="22"/>
        </w:rPr>
        <w:t xml:space="preserve">All employees are encouraged to approach any member of the management team, including supervisors, team leaders, and executives, to discuss work-related matters, share concerns, ideas, or seek guidance. Confidentiality is of utmost importance; any discussions brought forward under this policy will be treated with strict confidentiality. </w:t>
      </w:r>
    </w:p>
    <w:p w14:paraId="64BC5D91" w14:textId="77777777" w:rsidR="00E418CB" w:rsidRPr="004729D6" w:rsidRDefault="00E418CB" w:rsidP="00044EF6">
      <w:pPr>
        <w:pStyle w:val="ListParagraph"/>
        <w:numPr>
          <w:ilvl w:val="0"/>
          <w:numId w:val="52"/>
        </w:numPr>
        <w:spacing w:line="278" w:lineRule="auto"/>
        <w:contextualSpacing/>
        <w:jc w:val="both"/>
        <w:rPr>
          <w:rFonts w:ascii="Arial" w:hAnsi="Arial" w:cs="Arial"/>
          <w:sz w:val="22"/>
          <w:szCs w:val="22"/>
        </w:rPr>
      </w:pPr>
      <w:r w:rsidRPr="004729D6">
        <w:rPr>
          <w:rFonts w:ascii="Arial" w:hAnsi="Arial" w:cs="Arial"/>
          <w:sz w:val="22"/>
          <w:szCs w:val="22"/>
        </w:rPr>
        <w:lastRenderedPageBreak/>
        <w:t xml:space="preserve">We enforce a strict no-retaliation policy, ensuring that every team member feels secure in expressing their views without fear of repercussions. Additionally, we guarantee a timely response to any communication under the Open Door Policy, aiming to provide a resolution or progress update promptly. </w:t>
      </w:r>
    </w:p>
    <w:p w14:paraId="295E726C" w14:textId="77777777" w:rsidR="00E418CB" w:rsidRPr="004729D6" w:rsidRDefault="00E418CB" w:rsidP="00044EF6">
      <w:pPr>
        <w:pStyle w:val="ListParagraph"/>
        <w:numPr>
          <w:ilvl w:val="0"/>
          <w:numId w:val="52"/>
        </w:numPr>
        <w:spacing w:line="278" w:lineRule="auto"/>
        <w:contextualSpacing/>
        <w:jc w:val="both"/>
        <w:rPr>
          <w:rFonts w:ascii="Arial" w:hAnsi="Arial" w:cs="Arial"/>
          <w:sz w:val="22"/>
          <w:szCs w:val="22"/>
        </w:rPr>
      </w:pPr>
      <w:r w:rsidRPr="004729D6">
        <w:rPr>
          <w:rFonts w:ascii="Arial" w:hAnsi="Arial" w:cs="Arial"/>
          <w:sz w:val="22"/>
          <w:szCs w:val="22"/>
        </w:rPr>
        <w:t xml:space="preserve">Open-door policy isn't solely for addressing concerns but also serves as a platform for sharing positive feedback and constructive suggestions, recognizing the importance of continuous improvement. </w:t>
      </w:r>
    </w:p>
    <w:p w14:paraId="27585E8B" w14:textId="77777777" w:rsidR="00E418CB" w:rsidRPr="004729D6" w:rsidRDefault="00E418CB" w:rsidP="00044EF6">
      <w:pPr>
        <w:pStyle w:val="ListParagraph"/>
        <w:numPr>
          <w:ilvl w:val="0"/>
          <w:numId w:val="52"/>
        </w:numPr>
        <w:spacing w:line="278" w:lineRule="auto"/>
        <w:contextualSpacing/>
        <w:jc w:val="both"/>
        <w:rPr>
          <w:rFonts w:ascii="Arial" w:hAnsi="Arial" w:cs="Arial"/>
          <w:sz w:val="22"/>
          <w:szCs w:val="22"/>
        </w:rPr>
      </w:pPr>
      <w:r w:rsidRPr="004729D6">
        <w:rPr>
          <w:rFonts w:ascii="Arial" w:hAnsi="Arial" w:cs="Arial"/>
          <w:sz w:val="22"/>
          <w:szCs w:val="22"/>
        </w:rPr>
        <w:t>Feedback received through this policy will be used to identify areas for enhancement and strengthen our workplace culture, demonstrating our commitment to utilizing employee input to improve our operations continually.</w:t>
      </w:r>
    </w:p>
    <w:p w14:paraId="042FD503" w14:textId="77777777" w:rsidR="00E418CB" w:rsidRPr="004729D6" w:rsidRDefault="00E418CB" w:rsidP="00E418CB">
      <w:pPr>
        <w:jc w:val="both"/>
        <w:rPr>
          <w:rFonts w:ascii="Arial" w:hAnsi="Arial" w:cs="Arial"/>
          <w:sz w:val="22"/>
          <w:szCs w:val="22"/>
        </w:rPr>
      </w:pPr>
    </w:p>
    <w:p w14:paraId="3A0B97C0" w14:textId="1723700E"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8" w:name="_Toc193553472"/>
      <w:r w:rsidRPr="004729D6">
        <w:rPr>
          <w:rFonts w:cs="Arial"/>
          <w:b/>
          <w:bCs/>
          <w:color w:val="000000"/>
          <w:sz w:val="22"/>
          <w:szCs w:val="22"/>
          <w:lang w:val="en-GB"/>
        </w:rPr>
        <w:t>Anti-bribery</w:t>
      </w:r>
      <w:bookmarkEnd w:id="58"/>
    </w:p>
    <w:p w14:paraId="69C97B69" w14:textId="77777777" w:rsidR="00E418CB" w:rsidRPr="004729D6" w:rsidRDefault="00E418CB" w:rsidP="00044EF6">
      <w:pPr>
        <w:pStyle w:val="ListParagraph"/>
        <w:numPr>
          <w:ilvl w:val="0"/>
          <w:numId w:val="50"/>
        </w:numPr>
        <w:spacing w:line="278" w:lineRule="auto"/>
        <w:contextualSpacing/>
        <w:jc w:val="both"/>
        <w:rPr>
          <w:rFonts w:ascii="Arial" w:hAnsi="Arial" w:cs="Arial"/>
          <w:sz w:val="22"/>
          <w:szCs w:val="22"/>
        </w:rPr>
      </w:pPr>
      <w:r w:rsidRPr="004729D6">
        <w:rPr>
          <w:rFonts w:ascii="Arial" w:hAnsi="Arial" w:cs="Arial"/>
          <w:sz w:val="22"/>
          <w:szCs w:val="22"/>
        </w:rPr>
        <w:t>The Employee shall not take any action, directly or indirectly, that would result in the violation of or has violated the Prevention of Corruption Act, 1988, as amended, and any other applicable anti-bribery or anti-corruption laws. This includes, without limitation, using any funds for any unlawful contribution, gift, entertainment, or other unlawful payments to any foreign or domestic government official or employee.</w:t>
      </w:r>
    </w:p>
    <w:p w14:paraId="7190631A" w14:textId="77777777" w:rsidR="00E418CB" w:rsidRPr="004729D6" w:rsidRDefault="00E418CB" w:rsidP="00044EF6">
      <w:pPr>
        <w:pStyle w:val="ListParagraph"/>
        <w:numPr>
          <w:ilvl w:val="0"/>
          <w:numId w:val="50"/>
        </w:numPr>
        <w:spacing w:line="278" w:lineRule="auto"/>
        <w:contextualSpacing/>
        <w:jc w:val="both"/>
        <w:rPr>
          <w:rFonts w:ascii="Arial" w:hAnsi="Arial" w:cs="Arial"/>
          <w:sz w:val="22"/>
          <w:szCs w:val="22"/>
        </w:rPr>
      </w:pPr>
      <w:r w:rsidRPr="004729D6">
        <w:rPr>
          <w:rFonts w:ascii="Arial" w:hAnsi="Arial" w:cs="Arial"/>
          <w:sz w:val="22"/>
          <w:szCs w:val="22"/>
        </w:rPr>
        <w:t>The Employee shall not permit or authorize anyone in the Company to offer, pay, promise to pay, or authorize the payment of any money, or offer, give, promise to give, or authorize the giving of anything of value, to any officer, employee, or any other person for any governmental authority or any enterprise owned or controlled by a government authority, any political party or official thereof, or any candidate for political office, or any officer or employee of a public international organization, or to any person under circumstances where such Employee has reason to believe or is aware of a high probability that all or a portion of such money or thing of value would be offered, given, or promised, directly or indirectly, to any government official for the purpose of bribing.</w:t>
      </w:r>
    </w:p>
    <w:p w14:paraId="4B36D53B" w14:textId="77777777" w:rsidR="00E418CB" w:rsidRPr="004729D6" w:rsidRDefault="00E418CB" w:rsidP="00E418CB">
      <w:pPr>
        <w:jc w:val="both"/>
        <w:rPr>
          <w:rFonts w:ascii="Arial" w:hAnsi="Arial" w:cs="Arial"/>
          <w:sz w:val="22"/>
          <w:szCs w:val="22"/>
        </w:rPr>
      </w:pPr>
    </w:p>
    <w:p w14:paraId="119F0AC8" w14:textId="77777777" w:rsidR="00E418CB" w:rsidRPr="004729D6" w:rsidRDefault="00E418CB"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9" w:name="_Toc193553473"/>
      <w:r w:rsidRPr="004729D6">
        <w:rPr>
          <w:rFonts w:cs="Arial"/>
          <w:b/>
          <w:bCs/>
          <w:color w:val="000000"/>
          <w:sz w:val="22"/>
          <w:szCs w:val="22"/>
          <w:lang w:val="en-GB"/>
        </w:rPr>
        <w:t>Further Information</w:t>
      </w:r>
      <w:bookmarkEnd w:id="59"/>
    </w:p>
    <w:p w14:paraId="37E4C253" w14:textId="68C7E0C5" w:rsidR="007C12E1" w:rsidRPr="004729D6" w:rsidRDefault="00E418CB" w:rsidP="004C3169">
      <w:pPr>
        <w:ind w:left="360"/>
        <w:jc w:val="both"/>
        <w:rPr>
          <w:rFonts w:ascii="Arial" w:hAnsi="Arial" w:cs="Arial"/>
          <w:sz w:val="22"/>
          <w:szCs w:val="22"/>
        </w:rPr>
      </w:pPr>
      <w:r w:rsidRPr="004729D6">
        <w:rPr>
          <w:rFonts w:ascii="Arial" w:hAnsi="Arial" w:cs="Arial"/>
          <w:sz w:val="22"/>
          <w:szCs w:val="22"/>
        </w:rPr>
        <w:t xml:space="preserve">For any queries or further information about this handbook, you can </w:t>
      </w:r>
      <w:proofErr w:type="gramStart"/>
      <w:r w:rsidR="0092764E" w:rsidRPr="004729D6">
        <w:rPr>
          <w:rFonts w:ascii="Arial" w:hAnsi="Arial" w:cs="Arial"/>
          <w:sz w:val="22"/>
          <w:szCs w:val="22"/>
        </w:rPr>
        <w:t>contact</w:t>
      </w:r>
      <w:proofErr w:type="gramEnd"/>
      <w:r w:rsidR="0092764E">
        <w:rPr>
          <w:rFonts w:ascii="Arial" w:hAnsi="Arial" w:cs="Arial"/>
          <w:sz w:val="22"/>
          <w:szCs w:val="22"/>
        </w:rPr>
        <w:t xml:space="preserve"> </w:t>
      </w:r>
      <w:r w:rsidR="007C12E1" w:rsidRPr="004729D6">
        <w:rPr>
          <w:rFonts w:ascii="Arial" w:hAnsi="Arial" w:cs="Arial"/>
          <w:sz w:val="22"/>
          <w:szCs w:val="22"/>
        </w:rPr>
        <w:t>as below:</w:t>
      </w:r>
    </w:p>
    <w:p w14:paraId="203F2AE2" w14:textId="68E5185E" w:rsidR="004C3169" w:rsidRPr="004729D6" w:rsidRDefault="004C3169" w:rsidP="004C3169">
      <w:pPr>
        <w:ind w:left="360"/>
        <w:jc w:val="both"/>
        <w:rPr>
          <w:rFonts w:ascii="Arial" w:hAnsi="Arial" w:cs="Arial"/>
          <w:sz w:val="22"/>
          <w:szCs w:val="22"/>
        </w:rPr>
      </w:pPr>
      <w:r w:rsidRPr="004729D6">
        <w:rPr>
          <w:rFonts w:ascii="Arial" w:hAnsi="Arial" w:cs="Arial"/>
          <w:sz w:val="22"/>
          <w:szCs w:val="22"/>
        </w:rPr>
        <w:t>Mr. N</w:t>
      </w:r>
      <w:proofErr w:type="spellStart"/>
      <w:r w:rsidRPr="004729D6">
        <w:rPr>
          <w:rFonts w:ascii="Arial" w:hAnsi="Arial" w:cs="Arial"/>
          <w:sz w:val="22"/>
          <w:szCs w:val="22"/>
        </w:rPr>
        <w:t>aredndra</w:t>
      </w:r>
      <w:proofErr w:type="spellEnd"/>
      <w:r w:rsidRPr="004729D6">
        <w:rPr>
          <w:rFonts w:ascii="Arial" w:hAnsi="Arial" w:cs="Arial"/>
          <w:sz w:val="22"/>
          <w:szCs w:val="22"/>
        </w:rPr>
        <w:t xml:space="preserve"> Shuka: 7990739535</w:t>
      </w:r>
    </w:p>
    <w:p w14:paraId="3B6BC81A" w14:textId="77777777" w:rsidR="00666CF4" w:rsidRPr="004729D6" w:rsidRDefault="00666CF4" w:rsidP="004C3169">
      <w:pPr>
        <w:ind w:left="360"/>
        <w:jc w:val="both"/>
        <w:rPr>
          <w:rFonts w:ascii="Arial" w:hAnsi="Arial" w:cs="Arial"/>
          <w:sz w:val="22"/>
          <w:szCs w:val="22"/>
        </w:rPr>
      </w:pPr>
    </w:p>
    <w:p w14:paraId="1D6D6609" w14:textId="325CEEA1" w:rsidR="00E418CB" w:rsidRPr="004729D6" w:rsidRDefault="00E418CB" w:rsidP="00E418CB">
      <w:pPr>
        <w:ind w:left="360"/>
        <w:jc w:val="both"/>
        <w:rPr>
          <w:rFonts w:ascii="Arial" w:hAnsi="Arial" w:cs="Arial"/>
          <w:sz w:val="22"/>
          <w:szCs w:val="22"/>
        </w:rPr>
      </w:pPr>
      <w:r w:rsidRPr="004729D6">
        <w:rPr>
          <w:rFonts w:ascii="Arial" w:hAnsi="Arial" w:cs="Arial"/>
          <w:sz w:val="22"/>
          <w:szCs w:val="22"/>
        </w:rPr>
        <w:t>.</w:t>
      </w:r>
    </w:p>
    <w:p w14:paraId="08F036C6" w14:textId="77777777" w:rsidR="00E418CB" w:rsidRPr="004729D6" w:rsidRDefault="00E418CB" w:rsidP="00E418CB">
      <w:pPr>
        <w:jc w:val="both"/>
        <w:rPr>
          <w:rFonts w:ascii="Arial" w:hAnsi="Arial" w:cs="Arial"/>
          <w:sz w:val="22"/>
          <w:szCs w:val="22"/>
        </w:rPr>
      </w:pPr>
    </w:p>
    <w:p w14:paraId="112CCCB5" w14:textId="2CDDAFE8" w:rsidR="0012288A" w:rsidRPr="004F33D6" w:rsidRDefault="0012288A" w:rsidP="0012288A">
      <w:pPr>
        <w:spacing w:before="40" w:after="40"/>
        <w:ind w:left="6480" w:firstLine="720"/>
        <w:jc w:val="both"/>
        <w:rPr>
          <w:rFonts w:ascii="Arial" w:hAnsi="Arial" w:cs="Arial"/>
          <w:color w:val="D9D9D9"/>
        </w:rPr>
      </w:pPr>
      <w:r>
        <w:rPr>
          <w:noProof/>
        </w:rPr>
        <w:drawing>
          <wp:anchor distT="0" distB="0" distL="114300" distR="114300" simplePos="0" relativeHeight="251667968" behindDoc="0" locked="0" layoutInCell="1" allowOverlap="1" wp14:anchorId="1A6EDD6F" wp14:editId="4701D88F">
            <wp:simplePos x="0" y="0"/>
            <wp:positionH relativeFrom="column">
              <wp:posOffset>4340860</wp:posOffset>
            </wp:positionH>
            <wp:positionV relativeFrom="paragraph">
              <wp:posOffset>-201295</wp:posOffset>
            </wp:positionV>
            <wp:extent cx="1676400" cy="1091565"/>
            <wp:effectExtent l="0" t="0" r="0" b="0"/>
            <wp:wrapNone/>
            <wp:docPr id="1412280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10915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0" locked="0" layoutInCell="1" allowOverlap="1" wp14:anchorId="2A319968" wp14:editId="5263C07D">
            <wp:simplePos x="0" y="0"/>
            <wp:positionH relativeFrom="column">
              <wp:posOffset>4572000</wp:posOffset>
            </wp:positionH>
            <wp:positionV relativeFrom="paragraph">
              <wp:posOffset>8667750</wp:posOffset>
            </wp:positionV>
            <wp:extent cx="1676400" cy="1091565"/>
            <wp:effectExtent l="0" t="0" r="0" b="0"/>
            <wp:wrapNone/>
            <wp:docPr id="601313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6400" cy="1091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4BD6F975" wp14:editId="4A63A6FE">
            <wp:simplePos x="0" y="0"/>
            <wp:positionH relativeFrom="column">
              <wp:posOffset>5041265</wp:posOffset>
            </wp:positionH>
            <wp:positionV relativeFrom="paragraph">
              <wp:posOffset>9054465</wp:posOffset>
            </wp:positionV>
            <wp:extent cx="1544955" cy="647065"/>
            <wp:effectExtent l="0" t="0" r="0" b="0"/>
            <wp:wrapNone/>
            <wp:docPr id="3887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62611">
                      <a:off x="0" y="0"/>
                      <a:ext cx="1544955" cy="647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5EF00" w14:textId="77777777" w:rsidR="0012288A" w:rsidRDefault="0012288A" w:rsidP="0012288A">
      <w:pPr>
        <w:spacing w:before="40" w:after="40"/>
        <w:ind w:left="360"/>
        <w:jc w:val="both"/>
        <w:rPr>
          <w:rFonts w:ascii="Arial" w:hAnsi="Arial" w:cs="Arial"/>
        </w:rPr>
      </w:pPr>
    </w:p>
    <w:p w14:paraId="249EDC7F" w14:textId="77777777" w:rsidR="0012288A" w:rsidRPr="004F33D6" w:rsidRDefault="0012288A" w:rsidP="0012288A">
      <w:pPr>
        <w:spacing w:before="40" w:after="40"/>
        <w:ind w:left="360"/>
        <w:jc w:val="both"/>
        <w:rPr>
          <w:rFonts w:ascii="Arial" w:hAnsi="Arial" w:cs="Arial"/>
        </w:rPr>
      </w:pPr>
      <w:r w:rsidRPr="004F33D6">
        <w:rPr>
          <w:rFonts w:ascii="Arial" w:hAnsi="Arial" w:cs="Arial"/>
        </w:rPr>
        <w:t>Place: WAGHODIA, VADODARA</w:t>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t>Narendra Shukla</w:t>
      </w:r>
    </w:p>
    <w:p w14:paraId="7D7DB399" w14:textId="77777777" w:rsidR="0012288A" w:rsidRPr="004F33D6" w:rsidRDefault="0012288A" w:rsidP="0012288A">
      <w:pPr>
        <w:spacing w:before="40" w:after="40"/>
        <w:ind w:left="360"/>
        <w:jc w:val="both"/>
        <w:rPr>
          <w:rFonts w:ascii="Arial" w:hAnsi="Arial" w:cs="Arial"/>
        </w:rPr>
      </w:pPr>
      <w:r w:rsidRPr="004F33D6">
        <w:rPr>
          <w:rFonts w:ascii="Arial" w:hAnsi="Arial" w:cs="Arial"/>
        </w:rPr>
        <w:t>Date: 01/10/2024</w:t>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r>
      <w:r w:rsidRPr="004F33D6">
        <w:rPr>
          <w:rFonts w:ascii="Arial" w:hAnsi="Arial" w:cs="Arial"/>
        </w:rPr>
        <w:tab/>
        <w:t>DGM - ER</w:t>
      </w:r>
    </w:p>
    <w:p w14:paraId="6F32345B" w14:textId="32D16E63" w:rsidR="003D29BB" w:rsidRPr="004729D6" w:rsidRDefault="003D29BB">
      <w:pPr>
        <w:rPr>
          <w:rFonts w:ascii="Arial" w:hAnsi="Arial" w:cs="Arial"/>
          <w:b/>
          <w:bCs/>
          <w:color w:val="000000"/>
          <w:sz w:val="22"/>
          <w:szCs w:val="22"/>
          <w:lang w:val="en-GB"/>
        </w:rPr>
      </w:pPr>
    </w:p>
    <w:p w14:paraId="0271F2B2" w14:textId="21B671A3" w:rsidR="00E418CB" w:rsidRPr="004729D6" w:rsidRDefault="001045DC" w:rsidP="00044EF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60" w:name="_Toc193553474"/>
      <w:r w:rsidRPr="004729D6">
        <w:rPr>
          <w:rFonts w:cs="Arial"/>
          <w:b/>
          <w:bCs/>
          <w:color w:val="000000"/>
          <w:sz w:val="22"/>
          <w:szCs w:val="22"/>
          <w:lang w:val="en-GB"/>
        </w:rPr>
        <w:lastRenderedPageBreak/>
        <w:t>Acknowledgement by employee</w:t>
      </w:r>
      <w:bookmarkEnd w:id="60"/>
    </w:p>
    <w:p w14:paraId="687842F2" w14:textId="77777777" w:rsidR="00E418CB" w:rsidRPr="004729D6" w:rsidRDefault="00E418CB" w:rsidP="00044EF6">
      <w:pPr>
        <w:pStyle w:val="ListParagraph"/>
        <w:numPr>
          <w:ilvl w:val="1"/>
          <w:numId w:val="51"/>
        </w:numPr>
        <w:spacing w:line="278" w:lineRule="auto"/>
        <w:ind w:left="720"/>
        <w:contextualSpacing/>
        <w:jc w:val="both"/>
        <w:rPr>
          <w:rFonts w:ascii="Arial" w:hAnsi="Arial" w:cs="Arial"/>
          <w:sz w:val="22"/>
          <w:szCs w:val="22"/>
        </w:rPr>
      </w:pPr>
      <w:r w:rsidRPr="004729D6">
        <w:rPr>
          <w:rFonts w:ascii="Arial" w:hAnsi="Arial" w:cs="Arial"/>
          <w:sz w:val="22"/>
          <w:szCs w:val="22"/>
        </w:rPr>
        <w:t>By signing this handbook:</w:t>
      </w:r>
    </w:p>
    <w:p w14:paraId="68AD252A" w14:textId="77777777" w:rsidR="00E418CB" w:rsidRPr="004729D6" w:rsidRDefault="00E418CB" w:rsidP="00044EF6">
      <w:pPr>
        <w:pStyle w:val="ListParagraph"/>
        <w:numPr>
          <w:ilvl w:val="2"/>
          <w:numId w:val="51"/>
        </w:numPr>
        <w:spacing w:line="278" w:lineRule="auto"/>
        <w:ind w:left="1440"/>
        <w:contextualSpacing/>
        <w:jc w:val="both"/>
        <w:rPr>
          <w:rFonts w:ascii="Arial" w:hAnsi="Arial" w:cs="Arial"/>
          <w:sz w:val="22"/>
          <w:szCs w:val="22"/>
        </w:rPr>
      </w:pPr>
      <w:r w:rsidRPr="004729D6">
        <w:rPr>
          <w:rFonts w:ascii="Arial" w:hAnsi="Arial" w:cs="Arial"/>
          <w:sz w:val="22"/>
          <w:szCs w:val="22"/>
        </w:rPr>
        <w:t>I acknowledge that I have reviewed the above-listed policies and guidelines of the Company and understand my responsibilities.</w:t>
      </w:r>
    </w:p>
    <w:p w14:paraId="5577B8A3" w14:textId="77777777" w:rsidR="00E418CB" w:rsidRPr="004729D6" w:rsidRDefault="00E418CB" w:rsidP="00044EF6">
      <w:pPr>
        <w:pStyle w:val="ListParagraph"/>
        <w:numPr>
          <w:ilvl w:val="2"/>
          <w:numId w:val="51"/>
        </w:numPr>
        <w:spacing w:line="278" w:lineRule="auto"/>
        <w:ind w:left="1440"/>
        <w:contextualSpacing/>
        <w:jc w:val="both"/>
        <w:rPr>
          <w:rFonts w:ascii="Arial" w:hAnsi="Arial" w:cs="Arial"/>
          <w:sz w:val="22"/>
          <w:szCs w:val="22"/>
        </w:rPr>
      </w:pPr>
      <w:r w:rsidRPr="004729D6">
        <w:rPr>
          <w:rFonts w:ascii="Arial" w:hAnsi="Arial" w:cs="Arial"/>
          <w:sz w:val="22"/>
          <w:szCs w:val="22"/>
        </w:rPr>
        <w:t>I agree to report any actual or potential situation or incident that may be contrary to the above policies as soon as I become aware of it.</w:t>
      </w:r>
    </w:p>
    <w:p w14:paraId="6CF33322" w14:textId="77777777" w:rsidR="00E418CB" w:rsidRPr="004729D6" w:rsidRDefault="00E418CB" w:rsidP="00044EF6">
      <w:pPr>
        <w:pStyle w:val="ListParagraph"/>
        <w:numPr>
          <w:ilvl w:val="2"/>
          <w:numId w:val="51"/>
        </w:numPr>
        <w:spacing w:line="278" w:lineRule="auto"/>
        <w:ind w:left="1440"/>
        <w:contextualSpacing/>
        <w:jc w:val="both"/>
        <w:rPr>
          <w:rFonts w:ascii="Arial" w:hAnsi="Arial" w:cs="Arial"/>
          <w:sz w:val="22"/>
          <w:szCs w:val="22"/>
        </w:rPr>
      </w:pPr>
      <w:r w:rsidRPr="004729D6">
        <w:rPr>
          <w:rFonts w:ascii="Arial" w:hAnsi="Arial" w:cs="Arial"/>
          <w:sz w:val="22"/>
          <w:szCs w:val="22"/>
        </w:rPr>
        <w:t>I agree to abide by the aforementioned policies, and I understand that my failure to follow the policies may result in disciplinary action, up to and including dismissal.</w:t>
      </w:r>
    </w:p>
    <w:p w14:paraId="48FD8B19" w14:textId="77777777" w:rsidR="00E418CB" w:rsidRPr="004729D6" w:rsidRDefault="00E418CB" w:rsidP="00E418CB">
      <w:pPr>
        <w:jc w:val="both"/>
        <w:rPr>
          <w:rFonts w:ascii="Arial" w:hAnsi="Arial" w:cs="Arial"/>
          <w:sz w:val="22"/>
          <w:szCs w:val="22"/>
        </w:rPr>
      </w:pPr>
    </w:p>
    <w:p w14:paraId="41CE1FB7" w14:textId="77777777" w:rsidR="00E418CB" w:rsidRPr="004729D6" w:rsidRDefault="00E418CB" w:rsidP="00E418CB">
      <w:pPr>
        <w:jc w:val="both"/>
        <w:rPr>
          <w:rFonts w:ascii="Arial" w:hAnsi="Arial" w:cs="Arial"/>
          <w:sz w:val="22"/>
          <w:szCs w:val="22"/>
        </w:rPr>
      </w:pPr>
    </w:p>
    <w:p w14:paraId="30683530" w14:textId="184099E3" w:rsidR="00666CF4" w:rsidRPr="004729D6" w:rsidRDefault="00666CF4" w:rsidP="00666CF4">
      <w:pPr>
        <w:jc w:val="both"/>
        <w:rPr>
          <w:rFonts w:ascii="Arial" w:hAnsi="Arial" w:cs="Arial"/>
          <w:b/>
          <w:bCs/>
          <w:sz w:val="22"/>
          <w:szCs w:val="22"/>
        </w:rPr>
      </w:pPr>
      <w:r w:rsidRPr="004729D6">
        <w:rPr>
          <w:rFonts w:ascii="Arial" w:hAnsi="Arial" w:cs="Arial"/>
          <w:b/>
          <w:bCs/>
          <w:sz w:val="22"/>
          <w:szCs w:val="22"/>
        </w:rPr>
        <w:t>Employee Name</w:t>
      </w:r>
      <w:r w:rsidRPr="004729D6">
        <w:rPr>
          <w:rFonts w:ascii="Arial" w:hAnsi="Arial" w:cs="Arial"/>
          <w:b/>
          <w:bCs/>
          <w:sz w:val="22"/>
          <w:szCs w:val="22"/>
        </w:rPr>
        <w:tab/>
        <w:t>: ___________________________</w:t>
      </w:r>
      <w:proofErr w:type="gramStart"/>
      <w:r w:rsidRPr="004729D6">
        <w:rPr>
          <w:rFonts w:ascii="Arial" w:hAnsi="Arial" w:cs="Arial"/>
          <w:b/>
          <w:bCs/>
          <w:sz w:val="22"/>
          <w:szCs w:val="22"/>
        </w:rPr>
        <w:t>_</w:t>
      </w:r>
      <w:r w:rsidRPr="004729D6">
        <w:rPr>
          <w:rFonts w:ascii="Arial" w:hAnsi="Arial" w:cs="Arial"/>
          <w:b/>
          <w:bCs/>
          <w:sz w:val="22"/>
          <w:szCs w:val="22"/>
        </w:rPr>
        <w:tab/>
      </w:r>
      <w:r w:rsidRPr="004729D6">
        <w:rPr>
          <w:rFonts w:ascii="Arial" w:hAnsi="Arial" w:cs="Arial"/>
          <w:b/>
          <w:bCs/>
          <w:sz w:val="22"/>
          <w:szCs w:val="22"/>
        </w:rPr>
        <w:tab/>
      </w:r>
      <w:r w:rsidRPr="004729D6">
        <w:rPr>
          <w:rFonts w:ascii="Arial" w:hAnsi="Arial" w:cs="Arial"/>
          <w:b/>
          <w:bCs/>
          <w:sz w:val="22"/>
          <w:szCs w:val="22"/>
        </w:rPr>
        <w:tab/>
      </w:r>
      <w:proofErr w:type="gramEnd"/>
      <w:r w:rsidRPr="004729D6">
        <w:rPr>
          <w:rFonts w:ascii="Arial" w:hAnsi="Arial" w:cs="Arial"/>
          <w:b/>
          <w:bCs/>
          <w:sz w:val="22"/>
          <w:szCs w:val="22"/>
        </w:rPr>
        <w:t>Place: _____________</w:t>
      </w:r>
    </w:p>
    <w:p w14:paraId="28CD502D" w14:textId="77777777" w:rsidR="00666CF4" w:rsidRPr="004729D6" w:rsidRDefault="00666CF4" w:rsidP="00666CF4">
      <w:pPr>
        <w:jc w:val="both"/>
        <w:rPr>
          <w:rFonts w:ascii="Arial" w:hAnsi="Arial" w:cs="Arial"/>
          <w:b/>
          <w:bCs/>
          <w:sz w:val="22"/>
          <w:szCs w:val="22"/>
        </w:rPr>
      </w:pPr>
    </w:p>
    <w:p w14:paraId="67898ABD" w14:textId="77777777" w:rsidR="00666CF4" w:rsidRPr="004729D6" w:rsidRDefault="00666CF4" w:rsidP="00666CF4">
      <w:pPr>
        <w:jc w:val="both"/>
        <w:rPr>
          <w:rFonts w:ascii="Arial" w:hAnsi="Arial" w:cs="Arial"/>
          <w:b/>
          <w:bCs/>
          <w:sz w:val="22"/>
          <w:szCs w:val="22"/>
        </w:rPr>
      </w:pPr>
      <w:r w:rsidRPr="004729D6">
        <w:rPr>
          <w:rFonts w:ascii="Arial" w:hAnsi="Arial" w:cs="Arial"/>
          <w:b/>
          <w:bCs/>
          <w:sz w:val="22"/>
          <w:szCs w:val="22"/>
        </w:rPr>
        <w:t>Designation</w:t>
      </w:r>
      <w:r w:rsidRPr="004729D6">
        <w:rPr>
          <w:rFonts w:ascii="Arial" w:hAnsi="Arial" w:cs="Arial"/>
          <w:b/>
          <w:bCs/>
          <w:sz w:val="22"/>
          <w:szCs w:val="22"/>
        </w:rPr>
        <w:tab/>
      </w:r>
      <w:r w:rsidRPr="004729D6">
        <w:rPr>
          <w:rFonts w:ascii="Arial" w:hAnsi="Arial" w:cs="Arial"/>
          <w:b/>
          <w:bCs/>
          <w:sz w:val="22"/>
          <w:szCs w:val="22"/>
        </w:rPr>
        <w:tab/>
        <w:t>: ____________________________</w:t>
      </w:r>
      <w:r w:rsidRPr="004729D6">
        <w:rPr>
          <w:rFonts w:ascii="Arial" w:hAnsi="Arial" w:cs="Arial"/>
          <w:b/>
          <w:bCs/>
          <w:sz w:val="22"/>
          <w:szCs w:val="22"/>
        </w:rPr>
        <w:tab/>
      </w:r>
      <w:r w:rsidRPr="004729D6">
        <w:rPr>
          <w:rFonts w:ascii="Arial" w:hAnsi="Arial" w:cs="Arial"/>
          <w:b/>
          <w:bCs/>
          <w:sz w:val="22"/>
          <w:szCs w:val="22"/>
        </w:rPr>
        <w:tab/>
      </w:r>
      <w:r w:rsidRPr="004729D6">
        <w:rPr>
          <w:rFonts w:ascii="Arial" w:hAnsi="Arial" w:cs="Arial"/>
          <w:b/>
          <w:bCs/>
          <w:sz w:val="22"/>
          <w:szCs w:val="22"/>
        </w:rPr>
        <w:tab/>
        <w:t>Date: ______________</w:t>
      </w:r>
    </w:p>
    <w:p w14:paraId="229C5DF0" w14:textId="77777777" w:rsidR="00666CF4" w:rsidRPr="004729D6" w:rsidRDefault="00666CF4" w:rsidP="00666CF4">
      <w:pPr>
        <w:jc w:val="both"/>
        <w:rPr>
          <w:rFonts w:ascii="Arial" w:hAnsi="Arial" w:cs="Arial"/>
          <w:b/>
          <w:bCs/>
          <w:sz w:val="22"/>
          <w:szCs w:val="22"/>
        </w:rPr>
      </w:pPr>
    </w:p>
    <w:p w14:paraId="0646FE73" w14:textId="6FC698C4" w:rsidR="00607A0C" w:rsidRPr="00666CF4" w:rsidRDefault="00666CF4" w:rsidP="00666CF4">
      <w:pPr>
        <w:jc w:val="both"/>
        <w:rPr>
          <w:rFonts w:ascii="Arial" w:hAnsi="Arial" w:cs="Arial"/>
          <w:b/>
          <w:bCs/>
          <w:sz w:val="22"/>
          <w:szCs w:val="22"/>
        </w:rPr>
      </w:pPr>
      <w:r w:rsidRPr="004729D6">
        <w:rPr>
          <w:rFonts w:ascii="Arial" w:hAnsi="Arial" w:cs="Arial"/>
          <w:b/>
          <w:bCs/>
          <w:sz w:val="22"/>
          <w:szCs w:val="22"/>
        </w:rPr>
        <w:t>Signature</w:t>
      </w:r>
      <w:r w:rsidRPr="004729D6">
        <w:rPr>
          <w:rFonts w:ascii="Arial" w:hAnsi="Arial" w:cs="Arial"/>
          <w:b/>
          <w:bCs/>
          <w:sz w:val="22"/>
          <w:szCs w:val="22"/>
        </w:rPr>
        <w:tab/>
      </w:r>
      <w:r w:rsidRPr="004729D6">
        <w:rPr>
          <w:rFonts w:ascii="Arial" w:hAnsi="Arial" w:cs="Arial"/>
          <w:b/>
          <w:bCs/>
          <w:sz w:val="22"/>
          <w:szCs w:val="22"/>
        </w:rPr>
        <w:tab/>
        <w:t>: ____________________________</w:t>
      </w:r>
    </w:p>
    <w:p w14:paraId="0E652AA8" w14:textId="77777777" w:rsidR="003559B2" w:rsidRDefault="003559B2" w:rsidP="001045DC">
      <w:pPr>
        <w:pStyle w:val="BodyText3"/>
        <w:spacing w:line="276" w:lineRule="auto"/>
        <w:rPr>
          <w:szCs w:val="22"/>
        </w:rPr>
      </w:pPr>
    </w:p>
    <w:sectPr w:rsidR="003559B2" w:rsidSect="001C02BA">
      <w:headerReference w:type="default" r:id="rId14"/>
      <w:footerReference w:type="default" r:id="rId15"/>
      <w:footerReference w:type="first" r:id="rId16"/>
      <w:pgSz w:w="11909" w:h="16834" w:code="9"/>
      <w:pgMar w:top="1440" w:right="1080" w:bottom="1440" w:left="108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A7AC" w14:textId="77777777" w:rsidR="00164A23" w:rsidRDefault="00164A23">
      <w:r>
        <w:separator/>
      </w:r>
    </w:p>
  </w:endnote>
  <w:endnote w:type="continuationSeparator" w:id="0">
    <w:p w14:paraId="708F4A32" w14:textId="77777777" w:rsidR="00164A23" w:rsidRDefault="00164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C73D" w14:textId="0F2D6889" w:rsidR="00E5163B" w:rsidRPr="00087DCD" w:rsidRDefault="00E5163B" w:rsidP="00350F98">
    <w:pPr>
      <w:pStyle w:val="Heading3"/>
      <w:pBdr>
        <w:bottom w:val="single" w:sz="12" w:space="0" w:color="auto"/>
      </w:pBdr>
      <w:rPr>
        <w:sz w:val="20"/>
      </w:rPr>
    </w:pPr>
  </w:p>
  <w:p w14:paraId="009F6237" w14:textId="77777777" w:rsidR="00E5163B" w:rsidRDefault="00E5163B" w:rsidP="006E6C73">
    <w:pPr>
      <w:pStyle w:val="Footer"/>
      <w:rPr>
        <w:rFonts w:asciiTheme="minorHAnsi" w:hAnsiTheme="minorHAnsi" w:cstheme="minorHAnsi"/>
        <w:sz w:val="2"/>
      </w:rPr>
    </w:pPr>
  </w:p>
  <w:p w14:paraId="78392136" w14:textId="77777777" w:rsidR="00E5163B" w:rsidRDefault="00E5163B" w:rsidP="006E6C73">
    <w:pPr>
      <w:pStyle w:val="Footer"/>
      <w:rPr>
        <w:rFonts w:asciiTheme="minorHAnsi" w:hAnsiTheme="minorHAnsi" w:cstheme="minorHAnsi"/>
        <w:sz w:val="2"/>
      </w:rPr>
    </w:pPr>
  </w:p>
  <w:p w14:paraId="647B2104" w14:textId="77777777" w:rsidR="00E5163B" w:rsidRPr="00350F98" w:rsidRDefault="00E5163B" w:rsidP="00350F98">
    <w:pPr>
      <w:jc w:val="center"/>
      <w:rPr>
        <w:rFonts w:ascii="Arial" w:hAnsi="Arial" w:cs="Arial"/>
        <w:sz w:val="22"/>
        <w:szCs w:val="22"/>
        <w:lang w:val="en-IN"/>
      </w:rPr>
    </w:pPr>
    <w:r w:rsidRPr="00350F98">
      <w:rPr>
        <w:rFonts w:ascii="Arial" w:hAnsi="Arial" w:cs="Arial"/>
        <w:bCs/>
        <w:iCs/>
        <w:sz w:val="22"/>
        <w:szCs w:val="22"/>
        <w:lang w:val="en-IN"/>
      </w:rPr>
      <w:t>Regd. Office: 9-10, GIDC Industrial Estate, WAGHODIA, Dist.: Vadodara, 391760, Gujarat</w:t>
    </w:r>
  </w:p>
  <w:p w14:paraId="6D580C0B" w14:textId="592DBDE2" w:rsidR="00E5163B" w:rsidRPr="00350F98" w:rsidRDefault="00E5163B" w:rsidP="00350F98">
    <w:pPr>
      <w:jc w:val="center"/>
      <w:rPr>
        <w:rFonts w:ascii="Arial" w:hAnsi="Arial" w:cs="Arial"/>
        <w:sz w:val="22"/>
        <w:szCs w:val="22"/>
      </w:rPr>
    </w:pPr>
    <w:r w:rsidRPr="00350F98">
      <w:rPr>
        <w:rFonts w:ascii="Arial" w:hAnsi="Arial" w:cs="Arial"/>
        <w:sz w:val="22"/>
        <w:szCs w:val="22"/>
        <w:lang w:val="en-IN"/>
      </w:rPr>
      <w:t xml:space="preserve">Website: </w:t>
    </w:r>
    <w:hyperlink r:id="rId1" w:history="1">
      <w:r w:rsidRPr="00350F98">
        <w:rPr>
          <w:rStyle w:val="Hyperlink"/>
          <w:rFonts w:ascii="Arial" w:hAnsi="Arial" w:cs="Arial"/>
          <w:sz w:val="22"/>
          <w:szCs w:val="22"/>
          <w:lang w:val="en-IN"/>
        </w:rPr>
        <w:t>www.20microns.com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3CB0" w14:textId="487AF835" w:rsidR="00E5163B" w:rsidRPr="004676A8" w:rsidRDefault="00E5163B" w:rsidP="001C02BA">
    <w:pPr>
      <w:pStyle w:val="Copyright"/>
      <w:spacing w:before="120" w:after="0"/>
      <w:jc w:val="both"/>
      <w:rPr>
        <w:sz w:val="16"/>
        <w:szCs w:val="16"/>
        <w:lang w:val="en-GB"/>
      </w:rPr>
    </w:pPr>
    <w:r w:rsidRPr="00F11088">
      <w:rPr>
        <w:sz w:val="16"/>
        <w:szCs w:val="16"/>
        <w:lang w:val="en-GB"/>
      </w:rPr>
      <w:t xml:space="preserve">This document and its contents are the property of </w:t>
    </w:r>
    <w:r>
      <w:rPr>
        <w:sz w:val="16"/>
        <w:szCs w:val="16"/>
        <w:lang w:val="en-GB"/>
      </w:rPr>
      <w:t>20 Microns Limited</w:t>
    </w:r>
    <w:r w:rsidRPr="004676A8">
      <w:rPr>
        <w:sz w:val="16"/>
        <w:szCs w:val="16"/>
        <w:lang w:val="en-GB"/>
      </w:rPr>
      <w:t> </w:t>
    </w:r>
    <w:r w:rsidRPr="00F11088">
      <w:rPr>
        <w:sz w:val="16"/>
        <w:szCs w:val="16"/>
        <w:lang w:val="en-GB"/>
      </w:rPr>
      <w:t>or its subsidiaries. This document contains confidential proprietary information. The reproduction, distribution, utilisation or the communication of this document or any part thereof, without express authorisation is strictly prohibited. Offenders will be held liable for the payment of damages</w:t>
    </w:r>
    <w:r>
      <w:rPr>
        <w:sz w:val="16"/>
        <w:szCs w:val="16"/>
        <w:lang w:val="en-GB"/>
      </w:rPr>
      <w:t xml:space="preserve"> at 20 Microns</w:t>
    </w:r>
    <w:r w:rsidRPr="004676A8">
      <w:rPr>
        <w:sz w:val="16"/>
        <w:szCs w:val="16"/>
        <w:lang w:val="en-GB"/>
      </w:rPr>
      <w:t xml:space="preserve"> </w:t>
    </w:r>
    <w:r>
      <w:rPr>
        <w:sz w:val="16"/>
        <w:szCs w:val="16"/>
        <w:lang w:val="en-GB"/>
      </w:rPr>
      <w:t>Limited</w:t>
    </w:r>
    <w:r w:rsidRPr="00F11088">
      <w:rPr>
        <w:sz w:val="16"/>
        <w:szCs w:val="16"/>
        <w:lang w:val="en-GB"/>
      </w:rPr>
      <w:t xml:space="preserve"> or its subsidiaries. All rights reserved</w:t>
    </w:r>
  </w:p>
  <w:p w14:paraId="4715A667" w14:textId="77777777" w:rsidR="00E5163B" w:rsidRPr="00F261AE" w:rsidRDefault="00E5163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ECE5" w14:textId="77777777" w:rsidR="00164A23" w:rsidRDefault="00164A23">
      <w:r>
        <w:separator/>
      </w:r>
    </w:p>
  </w:footnote>
  <w:footnote w:type="continuationSeparator" w:id="0">
    <w:p w14:paraId="21D63B55" w14:textId="77777777" w:rsidR="00164A23" w:rsidRDefault="00164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7"/>
      <w:gridCol w:w="3402"/>
      <w:gridCol w:w="2266"/>
      <w:gridCol w:w="1780"/>
    </w:tblGrid>
    <w:tr w:rsidR="00E5163B" w:rsidRPr="000A3655" w14:paraId="23A11CB7"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4D9497C" w14:textId="77777777" w:rsidR="00E5163B" w:rsidRPr="000A3655" w:rsidRDefault="00E5163B" w:rsidP="001D2D7D">
          <w:pPr>
            <w:rPr>
              <w:rFonts w:ascii="Arial" w:hAnsi="Arial" w:cs="Arial"/>
              <w:b/>
              <w:sz w:val="22"/>
              <w:szCs w:val="22"/>
            </w:rPr>
          </w:pPr>
          <w:r w:rsidRPr="00FF532F">
            <w:rPr>
              <w:noProof/>
              <w:lang w:val="en-IN" w:eastAsia="en-IN"/>
            </w:rPr>
            <w:drawing>
              <wp:inline distT="0" distB="0" distL="0" distR="0" wp14:anchorId="570494F3" wp14:editId="65D31E71">
                <wp:extent cx="1389051" cy="561975"/>
                <wp:effectExtent l="0" t="0" r="0" b="0"/>
                <wp:docPr id="3" name="Picture 1" descr="Image result for 20 microns logo"/>
                <wp:cNvGraphicFramePr/>
                <a:graphic xmlns:a="http://schemas.openxmlformats.org/drawingml/2006/main">
                  <a:graphicData uri="http://schemas.openxmlformats.org/drawingml/2006/picture">
                    <pic:pic xmlns:pic="http://schemas.openxmlformats.org/drawingml/2006/picture">
                      <pic:nvPicPr>
                        <pic:cNvPr id="0" name="Picture 1" descr="Image result for 20 microns logo"/>
                        <pic:cNvPicPr>
                          <a:picLocks noChangeAspect="1" noChangeArrowheads="1"/>
                        </pic:cNvPicPr>
                      </pic:nvPicPr>
                      <pic:blipFill>
                        <a:blip r:embed="rId1"/>
                        <a:srcRect/>
                        <a:stretch>
                          <a:fillRect/>
                        </a:stretch>
                      </pic:blipFill>
                      <pic:spPr bwMode="auto">
                        <a:xfrm>
                          <a:off x="0" y="0"/>
                          <a:ext cx="1403785" cy="567936"/>
                        </a:xfrm>
                        <a:prstGeom prst="rect">
                          <a:avLst/>
                        </a:prstGeom>
                        <a:noFill/>
                        <a:ln w="9525">
                          <a:noFill/>
                          <a:miter lim="800000"/>
                          <a:headEnd/>
                          <a:tailEnd/>
                        </a:ln>
                      </pic:spPr>
                    </pic:pic>
                  </a:graphicData>
                </a:graphic>
              </wp:inline>
            </w:drawing>
          </w:r>
        </w:p>
      </w:tc>
      <w:tc>
        <w:tcPr>
          <w:tcW w:w="3737" w:type="pct"/>
          <w:gridSpan w:val="3"/>
          <w:tcBorders>
            <w:top w:val="single" w:sz="4" w:space="0" w:color="auto"/>
            <w:left w:val="single" w:sz="4" w:space="0" w:color="auto"/>
            <w:right w:val="single" w:sz="4" w:space="0" w:color="auto"/>
          </w:tcBorders>
          <w:vAlign w:val="center"/>
        </w:tcPr>
        <w:p w14:paraId="2EE4F5FC" w14:textId="77777777" w:rsidR="00E5163B" w:rsidRPr="002651F1" w:rsidRDefault="00E5163B" w:rsidP="001D2D7D">
          <w:pPr>
            <w:pStyle w:val="Header"/>
            <w:spacing w:before="60" w:after="60"/>
            <w:jc w:val="center"/>
            <w:rPr>
              <w:rFonts w:ascii="Arial" w:hAnsi="Arial" w:cs="Arial"/>
              <w:b/>
              <w:color w:val="990000"/>
              <w:sz w:val="32"/>
              <w:szCs w:val="32"/>
            </w:rPr>
          </w:pPr>
          <w:r w:rsidRPr="002651F1">
            <w:rPr>
              <w:rFonts w:ascii="Arial" w:hAnsi="Arial" w:cs="Arial"/>
              <w:b/>
              <w:color w:val="990000"/>
              <w:sz w:val="32"/>
              <w:szCs w:val="32"/>
            </w:rPr>
            <w:t>20 MICRONS LTD.</w:t>
          </w:r>
        </w:p>
        <w:p w14:paraId="20BD9985" w14:textId="5BACAC45" w:rsidR="00E5163B" w:rsidRPr="002651F1" w:rsidRDefault="00E5163B" w:rsidP="001D2D7D">
          <w:pPr>
            <w:jc w:val="center"/>
            <w:rPr>
              <w:rFonts w:ascii="Arial" w:hAnsi="Arial" w:cs="Arial"/>
              <w:bCs/>
              <w:color w:val="990000"/>
              <w:sz w:val="22"/>
              <w:szCs w:val="22"/>
            </w:rPr>
          </w:pPr>
          <w:r>
            <w:rPr>
              <w:rFonts w:ascii="Arial" w:hAnsi="Arial" w:cs="Arial"/>
              <w:bCs/>
              <w:color w:val="990000"/>
              <w:sz w:val="22"/>
              <w:szCs w:val="22"/>
            </w:rPr>
            <w:t xml:space="preserve">Head Office: </w:t>
          </w:r>
          <w:r w:rsidRPr="002651F1">
            <w:rPr>
              <w:rFonts w:ascii="Arial" w:hAnsi="Arial" w:cs="Arial"/>
              <w:bCs/>
              <w:color w:val="990000"/>
              <w:sz w:val="22"/>
              <w:szCs w:val="22"/>
            </w:rPr>
            <w:t xml:space="preserve">347, GIDC, </w:t>
          </w:r>
          <w:proofErr w:type="spellStart"/>
          <w:r w:rsidRPr="002651F1">
            <w:rPr>
              <w:rFonts w:ascii="Arial" w:hAnsi="Arial" w:cs="Arial"/>
              <w:bCs/>
              <w:color w:val="990000"/>
              <w:sz w:val="22"/>
              <w:szCs w:val="22"/>
            </w:rPr>
            <w:t>Waghodia</w:t>
          </w:r>
          <w:proofErr w:type="spellEnd"/>
          <w:r w:rsidRPr="002651F1">
            <w:rPr>
              <w:rFonts w:ascii="Arial" w:hAnsi="Arial" w:cs="Arial"/>
              <w:bCs/>
              <w:color w:val="990000"/>
              <w:sz w:val="22"/>
              <w:szCs w:val="22"/>
            </w:rPr>
            <w:t>,</w:t>
          </w:r>
        </w:p>
        <w:p w14:paraId="24B7360B" w14:textId="77777777" w:rsidR="00E5163B" w:rsidRPr="000A3655" w:rsidRDefault="00E5163B" w:rsidP="001D2D7D">
          <w:pPr>
            <w:jc w:val="center"/>
            <w:rPr>
              <w:rFonts w:ascii="Arial" w:hAnsi="Arial" w:cs="Arial"/>
              <w:b/>
              <w:sz w:val="22"/>
              <w:szCs w:val="22"/>
            </w:rPr>
          </w:pPr>
          <w:r w:rsidRPr="002651F1">
            <w:rPr>
              <w:rFonts w:ascii="Arial" w:hAnsi="Arial" w:cs="Arial"/>
              <w:bCs/>
              <w:color w:val="990000"/>
              <w:sz w:val="22"/>
              <w:szCs w:val="22"/>
            </w:rPr>
            <w:t>Dist.</w:t>
          </w:r>
          <w:r>
            <w:rPr>
              <w:rFonts w:ascii="Arial" w:hAnsi="Arial" w:cs="Arial"/>
              <w:bCs/>
              <w:color w:val="990000"/>
              <w:sz w:val="22"/>
              <w:szCs w:val="22"/>
            </w:rPr>
            <w:t>:</w:t>
          </w:r>
          <w:r w:rsidRPr="002651F1">
            <w:rPr>
              <w:rFonts w:ascii="Arial" w:hAnsi="Arial" w:cs="Arial"/>
              <w:bCs/>
              <w:color w:val="990000"/>
              <w:sz w:val="22"/>
              <w:szCs w:val="22"/>
            </w:rPr>
            <w:t xml:space="preserve"> Vadodara, Gujarat, India</w:t>
          </w:r>
        </w:p>
      </w:tc>
    </w:tr>
    <w:tr w:rsidR="00E5163B" w:rsidRPr="000A3655" w14:paraId="558B4DE3"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76D74E5A" w14:textId="77777777" w:rsidR="00E5163B" w:rsidRPr="004E47D2" w:rsidRDefault="00E5163B" w:rsidP="001D2D7D">
          <w:pPr>
            <w:rPr>
              <w:rFonts w:ascii="Arial" w:hAnsi="Arial" w:cs="Arial"/>
              <w:b/>
              <w:sz w:val="22"/>
              <w:szCs w:val="22"/>
              <w:u w:val="single"/>
            </w:rPr>
          </w:pPr>
          <w:r>
            <w:rPr>
              <w:rFonts w:ascii="Arial" w:hAnsi="Arial" w:cs="Arial"/>
              <w:b/>
              <w:sz w:val="22"/>
              <w:szCs w:val="22"/>
            </w:rPr>
            <w:t>Title</w:t>
          </w:r>
          <w:r w:rsidRPr="004E47D2">
            <w:rPr>
              <w:rFonts w:ascii="Arial" w:hAnsi="Arial" w:cs="Arial"/>
              <w:b/>
              <w:sz w:val="22"/>
              <w:szCs w:val="22"/>
            </w:rPr>
            <w:t xml:space="preserve">: </w:t>
          </w:r>
        </w:p>
      </w:tc>
      <w:tc>
        <w:tcPr>
          <w:tcW w:w="3737" w:type="pct"/>
          <w:gridSpan w:val="3"/>
          <w:tcBorders>
            <w:top w:val="single" w:sz="4" w:space="0" w:color="auto"/>
            <w:left w:val="single" w:sz="4" w:space="0" w:color="auto"/>
            <w:bottom w:val="single" w:sz="4" w:space="0" w:color="auto"/>
            <w:right w:val="single" w:sz="4" w:space="0" w:color="auto"/>
          </w:tcBorders>
          <w:vAlign w:val="center"/>
        </w:tcPr>
        <w:p w14:paraId="3CE5C38A" w14:textId="2202029D" w:rsidR="00E5163B" w:rsidRPr="004E47D2" w:rsidRDefault="00E5163B" w:rsidP="00641F7C">
          <w:pPr>
            <w:rPr>
              <w:rFonts w:ascii="Arial" w:hAnsi="Arial" w:cs="Arial"/>
              <w:b/>
              <w:sz w:val="22"/>
              <w:szCs w:val="22"/>
              <w:u w:val="single"/>
            </w:rPr>
          </w:pPr>
          <w:r>
            <w:rPr>
              <w:rFonts w:ascii="Arial" w:hAnsi="Arial" w:cs="Arial"/>
              <w:b/>
              <w:sz w:val="22"/>
              <w:szCs w:val="22"/>
            </w:rPr>
            <w:t>EMPLOYEE HANDBOOK</w:t>
          </w:r>
        </w:p>
      </w:tc>
    </w:tr>
    <w:tr w:rsidR="00E5163B" w:rsidRPr="000A3655" w14:paraId="344C26DB"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C37E59D" w14:textId="77777777" w:rsidR="00E5163B" w:rsidRPr="004E47D2" w:rsidRDefault="00E5163B" w:rsidP="00641F7C">
          <w:pPr>
            <w:rPr>
              <w:rFonts w:ascii="Arial" w:hAnsi="Arial" w:cs="Arial"/>
              <w:b/>
              <w:sz w:val="22"/>
              <w:szCs w:val="22"/>
            </w:rPr>
          </w:pPr>
          <w:r w:rsidRPr="004E47D2">
            <w:rPr>
              <w:rFonts w:ascii="Arial" w:hAnsi="Arial" w:cs="Arial"/>
              <w:b/>
              <w:sz w:val="22"/>
              <w:szCs w:val="22"/>
            </w:rPr>
            <w:t>Document No.</w:t>
          </w:r>
          <w:r>
            <w:rPr>
              <w:rFonts w:ascii="Arial" w:hAnsi="Arial" w:cs="Arial"/>
              <w:b/>
              <w:sz w:val="22"/>
              <w:szCs w:val="22"/>
            </w:rPr>
            <w:t>:</w:t>
          </w:r>
        </w:p>
      </w:tc>
      <w:tc>
        <w:tcPr>
          <w:tcW w:w="1707" w:type="pct"/>
          <w:tcBorders>
            <w:top w:val="single" w:sz="4" w:space="0" w:color="auto"/>
            <w:left w:val="single" w:sz="4" w:space="0" w:color="auto"/>
            <w:right w:val="single" w:sz="4" w:space="0" w:color="auto"/>
          </w:tcBorders>
          <w:vAlign w:val="center"/>
        </w:tcPr>
        <w:p w14:paraId="6770A44E" w14:textId="4D98E3A8" w:rsidR="00E5163B" w:rsidRPr="004E47D2" w:rsidRDefault="00E5163B" w:rsidP="00641F7C">
          <w:pPr>
            <w:rPr>
              <w:rFonts w:ascii="Arial" w:hAnsi="Arial" w:cs="Arial"/>
              <w:bCs/>
              <w:sz w:val="22"/>
              <w:szCs w:val="22"/>
            </w:rPr>
          </w:pPr>
          <w:r>
            <w:rPr>
              <w:rFonts w:ascii="Arial" w:hAnsi="Arial" w:cs="Arial"/>
              <w:bCs/>
              <w:sz w:val="22"/>
              <w:szCs w:val="22"/>
            </w:rPr>
            <w:t>20ML</w:t>
          </w:r>
          <w:r w:rsidRPr="004E47D2">
            <w:rPr>
              <w:rFonts w:ascii="Arial" w:hAnsi="Arial" w:cs="Arial"/>
              <w:bCs/>
              <w:sz w:val="22"/>
              <w:szCs w:val="22"/>
            </w:rPr>
            <w:t>/</w:t>
          </w:r>
          <w:r>
            <w:rPr>
              <w:rFonts w:ascii="Arial" w:hAnsi="Arial" w:cs="Arial"/>
              <w:bCs/>
              <w:sz w:val="22"/>
              <w:szCs w:val="22"/>
            </w:rPr>
            <w:t>HO/HRA</w:t>
          </w:r>
          <w:r w:rsidRPr="004E47D2">
            <w:rPr>
              <w:rFonts w:ascii="Arial" w:hAnsi="Arial" w:cs="Arial"/>
              <w:bCs/>
              <w:sz w:val="22"/>
              <w:szCs w:val="22"/>
            </w:rPr>
            <w:t>/</w:t>
          </w:r>
          <w:r>
            <w:rPr>
              <w:rFonts w:ascii="Arial" w:hAnsi="Arial" w:cs="Arial"/>
              <w:bCs/>
              <w:sz w:val="22"/>
              <w:szCs w:val="22"/>
            </w:rPr>
            <w:t>POLICY</w:t>
          </w:r>
          <w:r w:rsidRPr="004E47D2">
            <w:rPr>
              <w:rFonts w:ascii="Arial" w:hAnsi="Arial" w:cs="Arial"/>
              <w:bCs/>
              <w:sz w:val="22"/>
              <w:szCs w:val="22"/>
            </w:rPr>
            <w:t>/00</w:t>
          </w:r>
          <w:r>
            <w:rPr>
              <w:rFonts w:ascii="Arial" w:hAnsi="Arial" w:cs="Arial"/>
              <w:bCs/>
              <w:sz w:val="22"/>
              <w:szCs w:val="22"/>
            </w:rPr>
            <w:t>1</w:t>
          </w:r>
        </w:p>
      </w:tc>
      <w:tc>
        <w:tcPr>
          <w:tcW w:w="1137" w:type="pct"/>
          <w:tcBorders>
            <w:top w:val="single" w:sz="4" w:space="0" w:color="auto"/>
            <w:left w:val="single" w:sz="4" w:space="0" w:color="auto"/>
            <w:right w:val="single" w:sz="4" w:space="0" w:color="auto"/>
          </w:tcBorders>
          <w:vAlign w:val="center"/>
        </w:tcPr>
        <w:p w14:paraId="675C303B" w14:textId="305C86BB" w:rsidR="00E5163B" w:rsidRPr="004E47D2" w:rsidRDefault="00E5163B" w:rsidP="00641F7C">
          <w:pPr>
            <w:rPr>
              <w:rFonts w:ascii="Arial" w:hAnsi="Arial" w:cs="Arial"/>
              <w:b/>
              <w:sz w:val="22"/>
              <w:szCs w:val="22"/>
            </w:rPr>
          </w:pPr>
          <w:r w:rsidRPr="004E47D2">
            <w:rPr>
              <w:rFonts w:ascii="Arial" w:hAnsi="Arial" w:cs="Arial"/>
              <w:b/>
              <w:sz w:val="22"/>
              <w:szCs w:val="22"/>
            </w:rPr>
            <w:t>Revision No.</w:t>
          </w:r>
          <w:r>
            <w:rPr>
              <w:rFonts w:ascii="Arial" w:hAnsi="Arial" w:cs="Arial"/>
              <w:b/>
              <w:sz w:val="22"/>
              <w:szCs w:val="22"/>
            </w:rPr>
            <w:t>:</w:t>
          </w:r>
        </w:p>
      </w:tc>
      <w:tc>
        <w:tcPr>
          <w:tcW w:w="892" w:type="pct"/>
          <w:tcBorders>
            <w:top w:val="single" w:sz="4" w:space="0" w:color="auto"/>
            <w:left w:val="single" w:sz="4" w:space="0" w:color="auto"/>
            <w:right w:val="single" w:sz="4" w:space="0" w:color="auto"/>
          </w:tcBorders>
          <w:vAlign w:val="center"/>
        </w:tcPr>
        <w:p w14:paraId="56B336DA" w14:textId="68A99065" w:rsidR="00E5163B" w:rsidRPr="004E47D2" w:rsidRDefault="00E5163B" w:rsidP="00641F7C">
          <w:pPr>
            <w:rPr>
              <w:rFonts w:ascii="Arial" w:hAnsi="Arial" w:cs="Arial"/>
              <w:bCs/>
              <w:sz w:val="22"/>
              <w:szCs w:val="22"/>
            </w:rPr>
          </w:pPr>
          <w:r w:rsidRPr="004E47D2">
            <w:rPr>
              <w:rFonts w:ascii="Arial" w:hAnsi="Arial" w:cs="Arial"/>
              <w:bCs/>
              <w:sz w:val="22"/>
              <w:szCs w:val="22"/>
            </w:rPr>
            <w:t>00</w:t>
          </w:r>
        </w:p>
      </w:tc>
    </w:tr>
    <w:tr w:rsidR="00E5163B" w:rsidRPr="000A3655" w14:paraId="37105491"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687B7B58" w14:textId="202AB2B6" w:rsidR="00E5163B" w:rsidRPr="004E47D2" w:rsidRDefault="00E5163B" w:rsidP="00641F7C">
          <w:pPr>
            <w:rPr>
              <w:rFonts w:ascii="Arial" w:hAnsi="Arial" w:cs="Arial"/>
              <w:b/>
              <w:sz w:val="22"/>
              <w:szCs w:val="22"/>
            </w:rPr>
          </w:pPr>
          <w:r>
            <w:rPr>
              <w:rFonts w:ascii="Arial" w:hAnsi="Arial" w:cs="Arial"/>
              <w:b/>
              <w:sz w:val="22"/>
              <w:szCs w:val="22"/>
            </w:rPr>
            <w:t xml:space="preserve">Policy </w:t>
          </w:r>
          <w:r w:rsidRPr="004E47D2">
            <w:rPr>
              <w:rFonts w:ascii="Arial" w:hAnsi="Arial" w:cs="Arial"/>
              <w:b/>
              <w:sz w:val="22"/>
              <w:szCs w:val="22"/>
            </w:rPr>
            <w:t>Effective Date</w:t>
          </w:r>
          <w:r>
            <w:rPr>
              <w:rFonts w:ascii="Arial" w:hAnsi="Arial" w:cs="Arial"/>
              <w:b/>
              <w:sz w:val="22"/>
              <w:szCs w:val="22"/>
            </w:rPr>
            <w:t>.:</w:t>
          </w:r>
        </w:p>
      </w:tc>
      <w:tc>
        <w:tcPr>
          <w:tcW w:w="1707" w:type="pct"/>
          <w:tcBorders>
            <w:top w:val="single" w:sz="4" w:space="0" w:color="auto"/>
            <w:left w:val="single" w:sz="4" w:space="0" w:color="auto"/>
            <w:bottom w:val="single" w:sz="4" w:space="0" w:color="auto"/>
            <w:right w:val="single" w:sz="4" w:space="0" w:color="auto"/>
          </w:tcBorders>
          <w:vAlign w:val="center"/>
        </w:tcPr>
        <w:p w14:paraId="6437CC5D" w14:textId="30C509DE" w:rsidR="00E5163B" w:rsidRPr="004E47D2" w:rsidRDefault="00E5163B" w:rsidP="00641F7C">
          <w:pPr>
            <w:rPr>
              <w:rFonts w:ascii="Arial" w:hAnsi="Arial" w:cs="Arial"/>
              <w:bCs/>
              <w:sz w:val="22"/>
              <w:szCs w:val="22"/>
            </w:rPr>
          </w:pPr>
          <w:r w:rsidRPr="004E47D2">
            <w:rPr>
              <w:rFonts w:ascii="Arial" w:hAnsi="Arial" w:cs="Arial"/>
              <w:bCs/>
              <w:sz w:val="22"/>
              <w:szCs w:val="22"/>
            </w:rPr>
            <w:t>01</w:t>
          </w:r>
          <w:r>
            <w:rPr>
              <w:rFonts w:ascii="Arial" w:hAnsi="Arial" w:cs="Arial"/>
              <w:bCs/>
              <w:sz w:val="22"/>
              <w:szCs w:val="22"/>
            </w:rPr>
            <w:t>/10/</w:t>
          </w:r>
          <w:r w:rsidRPr="004E47D2">
            <w:rPr>
              <w:rFonts w:ascii="Arial" w:hAnsi="Arial" w:cs="Arial"/>
              <w:bCs/>
              <w:sz w:val="22"/>
              <w:szCs w:val="22"/>
            </w:rPr>
            <w:t>20</w:t>
          </w:r>
          <w:r>
            <w:rPr>
              <w:rFonts w:ascii="Arial" w:hAnsi="Arial" w:cs="Arial"/>
              <w:bCs/>
              <w:sz w:val="22"/>
              <w:szCs w:val="22"/>
            </w:rPr>
            <w:t>24</w:t>
          </w:r>
        </w:p>
      </w:tc>
      <w:tc>
        <w:tcPr>
          <w:tcW w:w="1137" w:type="pct"/>
          <w:tcBorders>
            <w:top w:val="single" w:sz="4" w:space="0" w:color="auto"/>
            <w:left w:val="single" w:sz="4" w:space="0" w:color="auto"/>
            <w:bottom w:val="single" w:sz="4" w:space="0" w:color="auto"/>
            <w:right w:val="single" w:sz="4" w:space="0" w:color="auto"/>
          </w:tcBorders>
          <w:vAlign w:val="center"/>
        </w:tcPr>
        <w:p w14:paraId="4BA7ED1E" w14:textId="1E93A0F2" w:rsidR="00E5163B" w:rsidRPr="004E47D2" w:rsidRDefault="00E5163B" w:rsidP="00641F7C">
          <w:pPr>
            <w:rPr>
              <w:rFonts w:ascii="Arial" w:hAnsi="Arial" w:cs="Arial"/>
              <w:b/>
              <w:sz w:val="22"/>
              <w:szCs w:val="22"/>
            </w:rPr>
          </w:pPr>
          <w:r>
            <w:rPr>
              <w:rFonts w:ascii="Arial" w:hAnsi="Arial" w:cs="Arial"/>
              <w:b/>
              <w:sz w:val="22"/>
              <w:szCs w:val="22"/>
            </w:rPr>
            <w:t>Next Review Date.:</w:t>
          </w:r>
        </w:p>
      </w:tc>
      <w:tc>
        <w:tcPr>
          <w:tcW w:w="892" w:type="pct"/>
          <w:tcBorders>
            <w:top w:val="single" w:sz="4" w:space="0" w:color="auto"/>
            <w:left w:val="single" w:sz="4" w:space="0" w:color="auto"/>
            <w:bottom w:val="single" w:sz="4" w:space="0" w:color="auto"/>
            <w:right w:val="single" w:sz="4" w:space="0" w:color="auto"/>
          </w:tcBorders>
          <w:vAlign w:val="center"/>
        </w:tcPr>
        <w:p w14:paraId="04406FDE" w14:textId="22022D1F" w:rsidR="00E5163B" w:rsidRPr="004E47D2" w:rsidRDefault="00E5163B" w:rsidP="00641F7C">
          <w:pPr>
            <w:rPr>
              <w:rFonts w:ascii="Arial" w:hAnsi="Arial" w:cs="Arial"/>
              <w:sz w:val="22"/>
              <w:szCs w:val="22"/>
            </w:rPr>
          </w:pPr>
          <w:r>
            <w:rPr>
              <w:rFonts w:ascii="Arial" w:hAnsi="Arial" w:cs="Arial"/>
              <w:bCs/>
              <w:sz w:val="22"/>
              <w:szCs w:val="22"/>
            </w:rPr>
            <w:t>30/09/</w:t>
          </w:r>
          <w:r w:rsidRPr="004E47D2">
            <w:rPr>
              <w:rFonts w:ascii="Arial" w:hAnsi="Arial" w:cs="Arial"/>
              <w:bCs/>
              <w:sz w:val="22"/>
              <w:szCs w:val="22"/>
            </w:rPr>
            <w:t>20</w:t>
          </w:r>
          <w:r>
            <w:rPr>
              <w:rFonts w:ascii="Arial" w:hAnsi="Arial" w:cs="Arial"/>
              <w:bCs/>
              <w:sz w:val="22"/>
              <w:szCs w:val="22"/>
            </w:rPr>
            <w:t>26</w:t>
          </w:r>
        </w:p>
      </w:tc>
    </w:tr>
    <w:tr w:rsidR="00E5163B" w:rsidRPr="000A3655" w14:paraId="1CF261C9"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111001E3" w14:textId="41D7FBB1" w:rsidR="00E5163B" w:rsidRPr="004E47D2" w:rsidRDefault="00E5163B" w:rsidP="00641F7C">
          <w:pPr>
            <w:rPr>
              <w:rFonts w:ascii="Arial" w:hAnsi="Arial" w:cs="Arial"/>
              <w:b/>
              <w:sz w:val="22"/>
              <w:szCs w:val="22"/>
            </w:rPr>
          </w:pPr>
          <w:r w:rsidRPr="004E47D2">
            <w:rPr>
              <w:rFonts w:ascii="Arial" w:hAnsi="Arial" w:cs="Arial"/>
              <w:b/>
              <w:sz w:val="22"/>
              <w:szCs w:val="22"/>
            </w:rPr>
            <w:t>Review Period</w:t>
          </w:r>
          <w:r>
            <w:rPr>
              <w:rFonts w:ascii="Arial" w:hAnsi="Arial" w:cs="Arial"/>
              <w:b/>
              <w:sz w:val="22"/>
              <w:szCs w:val="22"/>
            </w:rPr>
            <w:t>.</w:t>
          </w:r>
          <w:r w:rsidRPr="004E47D2">
            <w:rPr>
              <w:rFonts w:ascii="Arial" w:hAnsi="Arial" w:cs="Arial"/>
              <w:b/>
              <w:sz w:val="22"/>
              <w:szCs w:val="22"/>
            </w:rPr>
            <w:t>:</w:t>
          </w:r>
        </w:p>
      </w:tc>
      <w:tc>
        <w:tcPr>
          <w:tcW w:w="1707" w:type="pct"/>
          <w:tcBorders>
            <w:top w:val="single" w:sz="4" w:space="0" w:color="auto"/>
            <w:left w:val="single" w:sz="4" w:space="0" w:color="auto"/>
            <w:bottom w:val="single" w:sz="4" w:space="0" w:color="auto"/>
            <w:right w:val="single" w:sz="4" w:space="0" w:color="auto"/>
          </w:tcBorders>
          <w:vAlign w:val="center"/>
        </w:tcPr>
        <w:p w14:paraId="2E2516F7" w14:textId="3CB127AE" w:rsidR="00E5163B" w:rsidRPr="004E47D2" w:rsidRDefault="00E5163B" w:rsidP="00641F7C">
          <w:pPr>
            <w:rPr>
              <w:rFonts w:ascii="Arial" w:hAnsi="Arial" w:cs="Arial"/>
              <w:bCs/>
              <w:sz w:val="22"/>
              <w:szCs w:val="22"/>
            </w:rPr>
          </w:pPr>
          <w:r w:rsidRPr="004E47D2">
            <w:rPr>
              <w:rFonts w:ascii="Arial" w:hAnsi="Arial" w:cs="Arial"/>
              <w:bCs/>
              <w:sz w:val="22"/>
              <w:szCs w:val="22"/>
            </w:rPr>
            <w:t>2 Year</w:t>
          </w:r>
        </w:p>
      </w:tc>
      <w:tc>
        <w:tcPr>
          <w:tcW w:w="1137" w:type="pct"/>
          <w:tcBorders>
            <w:top w:val="single" w:sz="4" w:space="0" w:color="auto"/>
            <w:left w:val="single" w:sz="4" w:space="0" w:color="auto"/>
            <w:bottom w:val="single" w:sz="4" w:space="0" w:color="auto"/>
            <w:right w:val="single" w:sz="4" w:space="0" w:color="auto"/>
          </w:tcBorders>
          <w:vAlign w:val="center"/>
        </w:tcPr>
        <w:p w14:paraId="5FEECFBB" w14:textId="213EB5FE" w:rsidR="00E5163B" w:rsidRPr="004E47D2" w:rsidRDefault="00E5163B" w:rsidP="00641F7C">
          <w:pPr>
            <w:rPr>
              <w:rFonts w:ascii="Arial" w:hAnsi="Arial" w:cs="Arial"/>
              <w:b/>
              <w:sz w:val="22"/>
              <w:szCs w:val="22"/>
            </w:rPr>
          </w:pPr>
          <w:r w:rsidRPr="004E47D2">
            <w:rPr>
              <w:rFonts w:ascii="Arial" w:hAnsi="Arial" w:cs="Arial"/>
              <w:b/>
              <w:sz w:val="22"/>
              <w:szCs w:val="22"/>
            </w:rPr>
            <w:t>Page No.</w:t>
          </w:r>
          <w:r>
            <w:rPr>
              <w:rFonts w:ascii="Arial" w:hAnsi="Arial" w:cs="Arial"/>
              <w:b/>
              <w:sz w:val="22"/>
              <w:szCs w:val="22"/>
            </w:rPr>
            <w:t>:</w:t>
          </w:r>
        </w:p>
      </w:tc>
      <w:tc>
        <w:tcPr>
          <w:tcW w:w="892" w:type="pct"/>
          <w:tcBorders>
            <w:top w:val="single" w:sz="4" w:space="0" w:color="auto"/>
            <w:left w:val="single" w:sz="4" w:space="0" w:color="auto"/>
            <w:bottom w:val="single" w:sz="4" w:space="0" w:color="auto"/>
            <w:right w:val="single" w:sz="4" w:space="0" w:color="auto"/>
          </w:tcBorders>
          <w:vAlign w:val="center"/>
        </w:tcPr>
        <w:sdt>
          <w:sdtPr>
            <w:rPr>
              <w:rFonts w:ascii="Arial" w:hAnsi="Arial" w:cs="Arial"/>
              <w:sz w:val="22"/>
              <w:szCs w:val="22"/>
            </w:rPr>
            <w:id w:val="157938698"/>
            <w:docPartObj>
              <w:docPartGallery w:val="Page Numbers (Top of Page)"/>
              <w:docPartUnique/>
            </w:docPartObj>
          </w:sdtPr>
          <w:sdtContent>
            <w:p w14:paraId="67A41624" w14:textId="313C5FCD" w:rsidR="00E5163B" w:rsidRDefault="00E5163B" w:rsidP="00641F7C">
              <w:pPr>
                <w:rPr>
                  <w:rFonts w:ascii="Arial" w:hAnsi="Arial" w:cs="Arial"/>
                  <w:sz w:val="22"/>
                  <w:szCs w:val="22"/>
                </w:rPr>
              </w:pPr>
              <w:r w:rsidRPr="004E47D2">
                <w:rPr>
                  <w:rFonts w:ascii="Arial" w:hAnsi="Arial" w:cs="Arial"/>
                  <w:sz w:val="22"/>
                  <w:szCs w:val="22"/>
                </w:rPr>
                <w:t xml:space="preserve">Page </w:t>
              </w:r>
              <w:r w:rsidRPr="004E47D2">
                <w:rPr>
                  <w:rFonts w:ascii="Arial" w:hAnsi="Arial" w:cs="Arial"/>
                  <w:sz w:val="22"/>
                  <w:szCs w:val="22"/>
                </w:rPr>
                <w:fldChar w:fldCharType="begin"/>
              </w:r>
              <w:r w:rsidRPr="004E47D2">
                <w:rPr>
                  <w:rFonts w:ascii="Arial" w:hAnsi="Arial" w:cs="Arial"/>
                  <w:sz w:val="22"/>
                  <w:szCs w:val="22"/>
                </w:rPr>
                <w:instrText xml:space="preserve"> PAGE </w:instrText>
              </w:r>
              <w:r w:rsidRPr="004E47D2">
                <w:rPr>
                  <w:rFonts w:ascii="Arial" w:hAnsi="Arial" w:cs="Arial"/>
                  <w:sz w:val="22"/>
                  <w:szCs w:val="22"/>
                </w:rPr>
                <w:fldChar w:fldCharType="separate"/>
              </w:r>
              <w:r w:rsidR="003512AC">
                <w:rPr>
                  <w:rFonts w:ascii="Arial" w:hAnsi="Arial" w:cs="Arial"/>
                  <w:noProof/>
                  <w:sz w:val="22"/>
                  <w:szCs w:val="22"/>
                </w:rPr>
                <w:t>24</w:t>
              </w:r>
              <w:r w:rsidRPr="004E47D2">
                <w:rPr>
                  <w:rFonts w:ascii="Arial" w:hAnsi="Arial" w:cs="Arial"/>
                  <w:sz w:val="22"/>
                  <w:szCs w:val="22"/>
                </w:rPr>
                <w:fldChar w:fldCharType="end"/>
              </w:r>
              <w:r w:rsidRPr="004E47D2">
                <w:rPr>
                  <w:rFonts w:ascii="Arial" w:hAnsi="Arial" w:cs="Arial"/>
                  <w:sz w:val="22"/>
                  <w:szCs w:val="22"/>
                </w:rPr>
                <w:t xml:space="preserve"> of </w:t>
              </w:r>
              <w:r w:rsidRPr="004E47D2">
                <w:rPr>
                  <w:rFonts w:ascii="Arial" w:hAnsi="Arial" w:cs="Arial"/>
                  <w:sz w:val="22"/>
                  <w:szCs w:val="22"/>
                </w:rPr>
                <w:fldChar w:fldCharType="begin"/>
              </w:r>
              <w:r w:rsidRPr="004E47D2">
                <w:rPr>
                  <w:rFonts w:ascii="Arial" w:hAnsi="Arial" w:cs="Arial"/>
                  <w:sz w:val="22"/>
                  <w:szCs w:val="22"/>
                </w:rPr>
                <w:instrText xml:space="preserve"> NUMPAGES  </w:instrText>
              </w:r>
              <w:r w:rsidRPr="004E47D2">
                <w:rPr>
                  <w:rFonts w:ascii="Arial" w:hAnsi="Arial" w:cs="Arial"/>
                  <w:sz w:val="22"/>
                  <w:szCs w:val="22"/>
                </w:rPr>
                <w:fldChar w:fldCharType="separate"/>
              </w:r>
              <w:r w:rsidR="003512AC">
                <w:rPr>
                  <w:rFonts w:ascii="Arial" w:hAnsi="Arial" w:cs="Arial"/>
                  <w:noProof/>
                  <w:sz w:val="22"/>
                  <w:szCs w:val="22"/>
                </w:rPr>
                <w:t>25</w:t>
              </w:r>
              <w:r w:rsidRPr="004E47D2">
                <w:rPr>
                  <w:rFonts w:ascii="Arial" w:hAnsi="Arial" w:cs="Arial"/>
                  <w:sz w:val="22"/>
                  <w:szCs w:val="22"/>
                </w:rPr>
                <w:fldChar w:fldCharType="end"/>
              </w:r>
            </w:p>
          </w:sdtContent>
        </w:sdt>
      </w:tc>
    </w:tr>
  </w:tbl>
  <w:p w14:paraId="3D7F39CD" w14:textId="77777777" w:rsidR="00E5163B" w:rsidRDefault="00E5163B" w:rsidP="001C02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76D"/>
    <w:multiLevelType w:val="hybridMultilevel"/>
    <w:tmpl w:val="AA1EEF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154B6"/>
    <w:multiLevelType w:val="hybridMultilevel"/>
    <w:tmpl w:val="2FAAD42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C798F"/>
    <w:multiLevelType w:val="hybridMultilevel"/>
    <w:tmpl w:val="2F5403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A570E6"/>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C50598"/>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2F4972"/>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9A21AF"/>
    <w:multiLevelType w:val="hybridMultilevel"/>
    <w:tmpl w:val="FB3CF63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1B74604"/>
    <w:multiLevelType w:val="multilevel"/>
    <w:tmpl w:val="30F206E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u w:val="none"/>
      </w:rPr>
    </w:lvl>
    <w:lvl w:ilvl="2">
      <w:start w:val="1"/>
      <w:numFmt w:val="decimal"/>
      <w:isLgl/>
      <w:lvlText w:val="%1.%2.%3"/>
      <w:lvlJc w:val="left"/>
      <w:pPr>
        <w:ind w:left="720" w:hanging="720"/>
      </w:pPr>
      <w:rPr>
        <w:rFonts w:hint="default"/>
        <w:b w:val="0"/>
        <w:bCs/>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single"/>
      </w:rPr>
    </w:lvl>
    <w:lvl w:ilvl="5">
      <w:start w:val="1"/>
      <w:numFmt w:val="decimal"/>
      <w:isLgl/>
      <w:lvlText w:val="%1.%2.%3.%4.%5.%6"/>
      <w:lvlJc w:val="left"/>
      <w:pPr>
        <w:ind w:left="1080" w:hanging="1080"/>
      </w:pPr>
      <w:rPr>
        <w:rFonts w:hint="default"/>
        <w:u w:val="single"/>
      </w:rPr>
    </w:lvl>
    <w:lvl w:ilvl="6">
      <w:start w:val="1"/>
      <w:numFmt w:val="decimal"/>
      <w:isLgl/>
      <w:lvlText w:val="%1.%2.%3.%4.%5.%6.%7"/>
      <w:lvlJc w:val="left"/>
      <w:pPr>
        <w:ind w:left="1440" w:hanging="1440"/>
      </w:pPr>
      <w:rPr>
        <w:rFonts w:hint="default"/>
        <w:u w:val="single"/>
      </w:rPr>
    </w:lvl>
    <w:lvl w:ilvl="7">
      <w:start w:val="1"/>
      <w:numFmt w:val="decimal"/>
      <w:isLgl/>
      <w:lvlText w:val="%1.%2.%3.%4.%5.%6.%7.%8"/>
      <w:lvlJc w:val="left"/>
      <w:pPr>
        <w:ind w:left="1440" w:hanging="1440"/>
      </w:pPr>
      <w:rPr>
        <w:rFonts w:hint="default"/>
        <w:u w:val="single"/>
      </w:rPr>
    </w:lvl>
    <w:lvl w:ilvl="8">
      <w:start w:val="1"/>
      <w:numFmt w:val="decimal"/>
      <w:isLgl/>
      <w:lvlText w:val="%1.%2.%3.%4.%5.%6.%7.%8.%9"/>
      <w:lvlJc w:val="left"/>
      <w:pPr>
        <w:ind w:left="1800" w:hanging="1800"/>
      </w:pPr>
      <w:rPr>
        <w:rFonts w:hint="default"/>
        <w:u w:val="single"/>
      </w:rPr>
    </w:lvl>
  </w:abstractNum>
  <w:abstractNum w:abstractNumId="8" w15:restartNumberingAfterBreak="0">
    <w:nsid w:val="124B6DE2"/>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A67C32"/>
    <w:multiLevelType w:val="hybridMultilevel"/>
    <w:tmpl w:val="AA1EEF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543FEF"/>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973ACA"/>
    <w:multiLevelType w:val="hybridMultilevel"/>
    <w:tmpl w:val="256CEF80"/>
    <w:lvl w:ilvl="0" w:tplc="40090013">
      <w:start w:val="1"/>
      <w:numFmt w:val="upp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CA92FC7"/>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A17014"/>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EB685C"/>
    <w:multiLevelType w:val="hybridMultilevel"/>
    <w:tmpl w:val="B970AC4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007589F"/>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9A72BF"/>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E620E8"/>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344C36"/>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127AD8"/>
    <w:multiLevelType w:val="hybridMultilevel"/>
    <w:tmpl w:val="A050CF60"/>
    <w:lvl w:ilvl="0" w:tplc="FFFFFFFF">
      <w:start w:val="1"/>
      <w:numFmt w:val="lowerLetter"/>
      <w:lvlText w:val="%1."/>
      <w:lvlJc w:val="left"/>
      <w:pPr>
        <w:ind w:left="720" w:hanging="360"/>
      </w:pPr>
    </w:lvl>
    <w:lvl w:ilvl="1" w:tplc="40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CC462A"/>
    <w:multiLevelType w:val="hybridMultilevel"/>
    <w:tmpl w:val="D84423E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82220E"/>
    <w:multiLevelType w:val="hybridMultilevel"/>
    <w:tmpl w:val="5F86EB7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F834F5"/>
    <w:multiLevelType w:val="hybridMultilevel"/>
    <w:tmpl w:val="9D74F2F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E4422EF"/>
    <w:multiLevelType w:val="hybridMultilevel"/>
    <w:tmpl w:val="214A5750"/>
    <w:lvl w:ilvl="0" w:tplc="40090013">
      <w:start w:val="1"/>
      <w:numFmt w:val="upp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FA15D75"/>
    <w:multiLevelType w:val="hybridMultilevel"/>
    <w:tmpl w:val="214A5750"/>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044532D"/>
    <w:multiLevelType w:val="hybridMultilevel"/>
    <w:tmpl w:val="DE96B2E0"/>
    <w:lvl w:ilvl="0" w:tplc="38F6A0BC">
      <w:start w:val="22"/>
      <w:numFmt w:val="bullet"/>
      <w:lvlText w:val=""/>
      <w:lvlJc w:val="left"/>
      <w:pPr>
        <w:ind w:left="1080" w:hanging="360"/>
      </w:pPr>
      <w:rPr>
        <w:rFonts w:ascii="Wingdings" w:eastAsia="Times New Roman" w:hAnsi="Wingdings" w:cs="Aria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1B10F8D"/>
    <w:multiLevelType w:val="hybridMultilevel"/>
    <w:tmpl w:val="EA44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E2249D"/>
    <w:multiLevelType w:val="hybridMultilevel"/>
    <w:tmpl w:val="BCF6D10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59C6580"/>
    <w:multiLevelType w:val="hybridMultilevel"/>
    <w:tmpl w:val="256CEF80"/>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706185E"/>
    <w:multiLevelType w:val="hybridMultilevel"/>
    <w:tmpl w:val="214A5750"/>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7131CA0"/>
    <w:multiLevelType w:val="hybridMultilevel"/>
    <w:tmpl w:val="D472BDF0"/>
    <w:lvl w:ilvl="0" w:tplc="FFFFFFFF">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85E3F42"/>
    <w:multiLevelType w:val="hybridMultilevel"/>
    <w:tmpl w:val="8EC8F67C"/>
    <w:lvl w:ilvl="0" w:tplc="40090013">
      <w:start w:val="1"/>
      <w:numFmt w:val="upp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3A615EB3"/>
    <w:multiLevelType w:val="hybridMultilevel"/>
    <w:tmpl w:val="72B60DAA"/>
    <w:lvl w:ilvl="0" w:tplc="40090013">
      <w:start w:val="1"/>
      <w:numFmt w:val="upperRoman"/>
      <w:lvlText w:val="%1."/>
      <w:lvlJc w:val="righ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3B531F0F"/>
    <w:multiLevelType w:val="hybridMultilevel"/>
    <w:tmpl w:val="59DCB51A"/>
    <w:lvl w:ilvl="0" w:tplc="25080EA4">
      <w:start w:val="1"/>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B5F7B1B"/>
    <w:multiLevelType w:val="hybridMultilevel"/>
    <w:tmpl w:val="78A00E46"/>
    <w:lvl w:ilvl="0" w:tplc="4D0C376E">
      <w:start w:val="1"/>
      <w:numFmt w:val="decimalZero"/>
      <w:lvlText w:val="%1."/>
      <w:lvlJc w:val="left"/>
      <w:pPr>
        <w:ind w:left="360" w:hanging="360"/>
      </w:pPr>
      <w:rPr>
        <w:rFonts w:hint="default"/>
      </w:rPr>
    </w:lvl>
    <w:lvl w:ilvl="1" w:tplc="25080EA4">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3B7C4EC9"/>
    <w:multiLevelType w:val="hybridMultilevel"/>
    <w:tmpl w:val="B89E1A3A"/>
    <w:lvl w:ilvl="0" w:tplc="FFFFFFFF">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232A0F"/>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1DD0CB7"/>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2904FDD"/>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C0119A5"/>
    <w:multiLevelType w:val="hybridMultilevel"/>
    <w:tmpl w:val="72B60DAA"/>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4D462C2F"/>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D562437"/>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D8519E1"/>
    <w:multiLevelType w:val="hybridMultilevel"/>
    <w:tmpl w:val="FE98C2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E6B2A75"/>
    <w:multiLevelType w:val="hybridMultilevel"/>
    <w:tmpl w:val="301AB982"/>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E76502A"/>
    <w:multiLevelType w:val="hybridMultilevel"/>
    <w:tmpl w:val="2F5403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F897F73"/>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07258AA"/>
    <w:multiLevelType w:val="hybridMultilevel"/>
    <w:tmpl w:val="FE7A4D12"/>
    <w:lvl w:ilvl="0" w:tplc="FFFFFFFF">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271074C"/>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32028FD"/>
    <w:multiLevelType w:val="hybridMultilevel"/>
    <w:tmpl w:val="59C2FED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32A3F43"/>
    <w:multiLevelType w:val="hybridMultilevel"/>
    <w:tmpl w:val="AA1EEFC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3786562"/>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455517"/>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6BA6C8C"/>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C783BA7"/>
    <w:multiLevelType w:val="hybridMultilevel"/>
    <w:tmpl w:val="BD6A435C"/>
    <w:lvl w:ilvl="0" w:tplc="FFFFFFFF">
      <w:start w:val="1"/>
      <w:numFmt w:val="lowerLetter"/>
      <w:lvlText w:val="%1."/>
      <w:lvlJc w:val="left"/>
      <w:pPr>
        <w:ind w:left="720" w:hanging="360"/>
      </w:pPr>
      <w:rPr>
        <w:rFonts w:hint="default"/>
      </w:rPr>
    </w:lvl>
    <w:lvl w:ilvl="1" w:tplc="88DE27CC">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DC216BB"/>
    <w:multiLevelType w:val="hybridMultilevel"/>
    <w:tmpl w:val="6C5EC8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DFA0910"/>
    <w:multiLevelType w:val="hybridMultilevel"/>
    <w:tmpl w:val="9F504E9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02D6B87"/>
    <w:multiLevelType w:val="hybridMultilevel"/>
    <w:tmpl w:val="0D7215D4"/>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E64A3BEC">
      <w:start w:val="1"/>
      <w:numFmt w:val="upperRoman"/>
      <w:lvlText w:val="%3."/>
      <w:lvlJc w:val="left"/>
      <w:pPr>
        <w:ind w:left="3060" w:hanging="720"/>
      </w:pPr>
      <w:rPr>
        <w:rFonts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60770B91"/>
    <w:multiLevelType w:val="hybridMultilevel"/>
    <w:tmpl w:val="E962EA1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1360FE9"/>
    <w:multiLevelType w:val="hybridMultilevel"/>
    <w:tmpl w:val="BAB4F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18A23E5"/>
    <w:multiLevelType w:val="hybridMultilevel"/>
    <w:tmpl w:val="9A06730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1990922"/>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4FE1E63"/>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7C1E57"/>
    <w:multiLevelType w:val="multilevel"/>
    <w:tmpl w:val="E0081F20"/>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6AAC0495"/>
    <w:multiLevelType w:val="hybridMultilevel"/>
    <w:tmpl w:val="0CFEB8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BE61E9A"/>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31651D"/>
    <w:multiLevelType w:val="hybridMultilevel"/>
    <w:tmpl w:val="FCCA80BA"/>
    <w:lvl w:ilvl="0" w:tplc="FFFFFFFF">
      <w:start w:val="1"/>
      <w:numFmt w:val="upperLetter"/>
      <w:pStyle w:val="Heading7"/>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6" w15:restartNumberingAfterBreak="0">
    <w:nsid w:val="71120EC8"/>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1AC1410"/>
    <w:multiLevelType w:val="hybridMultilevel"/>
    <w:tmpl w:val="B754B6D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4495450"/>
    <w:multiLevelType w:val="hybridMultilevel"/>
    <w:tmpl w:val="AA1EE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CD07EF1"/>
    <w:multiLevelType w:val="hybridMultilevel"/>
    <w:tmpl w:val="5D04F77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D335CFD"/>
    <w:multiLevelType w:val="hybridMultilevel"/>
    <w:tmpl w:val="3FDAE68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D4C1963"/>
    <w:multiLevelType w:val="hybridMultilevel"/>
    <w:tmpl w:val="239C93C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7F234233"/>
    <w:multiLevelType w:val="hybridMultilevel"/>
    <w:tmpl w:val="9D74F2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5027807">
    <w:abstractNumId w:val="65"/>
  </w:num>
  <w:num w:numId="2" w16cid:durableId="488442918">
    <w:abstractNumId w:val="7"/>
  </w:num>
  <w:num w:numId="3" w16cid:durableId="1268468757">
    <w:abstractNumId w:val="34"/>
  </w:num>
  <w:num w:numId="4" w16cid:durableId="1499996626">
    <w:abstractNumId w:val="63"/>
  </w:num>
  <w:num w:numId="5" w16cid:durableId="1978222658">
    <w:abstractNumId w:val="49"/>
  </w:num>
  <w:num w:numId="6" w16cid:durableId="1373994723">
    <w:abstractNumId w:val="35"/>
  </w:num>
  <w:num w:numId="7" w16cid:durableId="886842109">
    <w:abstractNumId w:val="53"/>
  </w:num>
  <w:num w:numId="8" w16cid:durableId="1950233674">
    <w:abstractNumId w:val="37"/>
  </w:num>
  <w:num w:numId="9" w16cid:durableId="179704220">
    <w:abstractNumId w:val="51"/>
  </w:num>
  <w:num w:numId="10" w16cid:durableId="899292208">
    <w:abstractNumId w:val="17"/>
  </w:num>
  <w:num w:numId="11" w16cid:durableId="996420592">
    <w:abstractNumId w:val="5"/>
  </w:num>
  <w:num w:numId="12" w16cid:durableId="303197437">
    <w:abstractNumId w:val="38"/>
  </w:num>
  <w:num w:numId="13" w16cid:durableId="2096243064">
    <w:abstractNumId w:val="60"/>
  </w:num>
  <w:num w:numId="14" w16cid:durableId="421800285">
    <w:abstractNumId w:val="61"/>
  </w:num>
  <w:num w:numId="15" w16cid:durableId="81804350">
    <w:abstractNumId w:val="8"/>
  </w:num>
  <w:num w:numId="16" w16cid:durableId="1802989616">
    <w:abstractNumId w:val="15"/>
  </w:num>
  <w:num w:numId="17" w16cid:durableId="1928417019">
    <w:abstractNumId w:val="41"/>
  </w:num>
  <w:num w:numId="18" w16cid:durableId="206839653">
    <w:abstractNumId w:val="50"/>
  </w:num>
  <w:num w:numId="19" w16cid:durableId="1229806744">
    <w:abstractNumId w:val="31"/>
  </w:num>
  <w:num w:numId="20" w16cid:durableId="665090839">
    <w:abstractNumId w:val="3"/>
  </w:num>
  <w:num w:numId="21" w16cid:durableId="1736704338">
    <w:abstractNumId w:val="68"/>
  </w:num>
  <w:num w:numId="22" w16cid:durableId="1306356108">
    <w:abstractNumId w:val="52"/>
  </w:num>
  <w:num w:numId="23" w16cid:durableId="662898989">
    <w:abstractNumId w:val="12"/>
  </w:num>
  <w:num w:numId="24" w16cid:durableId="821118990">
    <w:abstractNumId w:val="10"/>
  </w:num>
  <w:num w:numId="25" w16cid:durableId="625821580">
    <w:abstractNumId w:val="66"/>
  </w:num>
  <w:num w:numId="26" w16cid:durableId="396628957">
    <w:abstractNumId w:val="20"/>
  </w:num>
  <w:num w:numId="27" w16cid:durableId="1745686572">
    <w:abstractNumId w:val="23"/>
  </w:num>
  <w:num w:numId="28" w16cid:durableId="2138642320">
    <w:abstractNumId w:val="29"/>
  </w:num>
  <w:num w:numId="29" w16cid:durableId="712581608">
    <w:abstractNumId w:val="24"/>
  </w:num>
  <w:num w:numId="30" w16cid:durableId="1761175011">
    <w:abstractNumId w:val="56"/>
  </w:num>
  <w:num w:numId="31" w16cid:durableId="1273319657">
    <w:abstractNumId w:val="11"/>
  </w:num>
  <w:num w:numId="32" w16cid:durableId="815488727">
    <w:abstractNumId w:val="28"/>
  </w:num>
  <w:num w:numId="33" w16cid:durableId="1466048524">
    <w:abstractNumId w:val="6"/>
  </w:num>
  <w:num w:numId="34" w16cid:durableId="1086999064">
    <w:abstractNumId w:val="48"/>
  </w:num>
  <w:num w:numId="35" w16cid:durableId="541091080">
    <w:abstractNumId w:val="57"/>
  </w:num>
  <w:num w:numId="36" w16cid:durableId="1742629990">
    <w:abstractNumId w:val="32"/>
  </w:num>
  <w:num w:numId="37" w16cid:durableId="1041318065">
    <w:abstractNumId w:val="39"/>
  </w:num>
  <w:num w:numId="38" w16cid:durableId="223218508">
    <w:abstractNumId w:val="67"/>
  </w:num>
  <w:num w:numId="39" w16cid:durableId="379593928">
    <w:abstractNumId w:val="44"/>
  </w:num>
  <w:num w:numId="40" w16cid:durableId="1915167871">
    <w:abstractNumId w:val="2"/>
  </w:num>
  <w:num w:numId="41" w16cid:durableId="417488545">
    <w:abstractNumId w:val="55"/>
  </w:num>
  <w:num w:numId="42" w16cid:durableId="1861432827">
    <w:abstractNumId w:val="27"/>
  </w:num>
  <w:num w:numId="43" w16cid:durableId="2065372681">
    <w:abstractNumId w:val="21"/>
  </w:num>
  <w:num w:numId="44" w16cid:durableId="1951669888">
    <w:abstractNumId w:val="69"/>
  </w:num>
  <w:num w:numId="45" w16cid:durableId="1279096252">
    <w:abstractNumId w:val="14"/>
  </w:num>
  <w:num w:numId="46" w16cid:durableId="1380933167">
    <w:abstractNumId w:val="1"/>
  </w:num>
  <w:num w:numId="47" w16cid:durableId="1020814928">
    <w:abstractNumId w:val="19"/>
  </w:num>
  <w:num w:numId="48" w16cid:durableId="973407688">
    <w:abstractNumId w:val="70"/>
  </w:num>
  <w:num w:numId="49" w16cid:durableId="210462877">
    <w:abstractNumId w:val="22"/>
  </w:num>
  <w:num w:numId="50" w16cid:durableId="1221746164">
    <w:abstractNumId w:val="64"/>
  </w:num>
  <w:num w:numId="51" w16cid:durableId="439491617">
    <w:abstractNumId w:val="59"/>
  </w:num>
  <w:num w:numId="52" w16cid:durableId="1947351421">
    <w:abstractNumId w:val="45"/>
  </w:num>
  <w:num w:numId="53" w16cid:durableId="1068654625">
    <w:abstractNumId w:val="58"/>
  </w:num>
  <w:num w:numId="54" w16cid:durableId="1447652162">
    <w:abstractNumId w:val="25"/>
  </w:num>
  <w:num w:numId="55" w16cid:durableId="1011491977">
    <w:abstractNumId w:val="43"/>
  </w:num>
  <w:num w:numId="56" w16cid:durableId="1813719327">
    <w:abstractNumId w:val="9"/>
  </w:num>
  <w:num w:numId="57" w16cid:durableId="1187984904">
    <w:abstractNumId w:val="71"/>
  </w:num>
  <w:num w:numId="58" w16cid:durableId="545071714">
    <w:abstractNumId w:val="0"/>
  </w:num>
  <w:num w:numId="59" w16cid:durableId="1746224780">
    <w:abstractNumId w:val="62"/>
  </w:num>
  <w:num w:numId="60" w16cid:durableId="118887865">
    <w:abstractNumId w:val="18"/>
  </w:num>
  <w:num w:numId="61" w16cid:durableId="2005040044">
    <w:abstractNumId w:val="33"/>
  </w:num>
  <w:num w:numId="62" w16cid:durableId="1258247055">
    <w:abstractNumId w:val="54"/>
  </w:num>
  <w:num w:numId="63" w16cid:durableId="709064372">
    <w:abstractNumId w:val="26"/>
  </w:num>
  <w:num w:numId="64" w16cid:durableId="1609703404">
    <w:abstractNumId w:val="72"/>
  </w:num>
  <w:num w:numId="65" w16cid:durableId="844979824">
    <w:abstractNumId w:val="36"/>
  </w:num>
  <w:num w:numId="66" w16cid:durableId="1054767365">
    <w:abstractNumId w:val="4"/>
  </w:num>
  <w:num w:numId="67" w16cid:durableId="809714637">
    <w:abstractNumId w:val="42"/>
  </w:num>
  <w:num w:numId="68" w16cid:durableId="1229993431">
    <w:abstractNumId w:val="16"/>
  </w:num>
  <w:num w:numId="69" w16cid:durableId="1283154255">
    <w:abstractNumId w:val="40"/>
  </w:num>
  <w:num w:numId="70" w16cid:durableId="1736589712">
    <w:abstractNumId w:val="30"/>
  </w:num>
  <w:num w:numId="71" w16cid:durableId="663125016">
    <w:abstractNumId w:val="46"/>
  </w:num>
  <w:num w:numId="72" w16cid:durableId="150878385">
    <w:abstractNumId w:val="13"/>
  </w:num>
  <w:num w:numId="73" w16cid:durableId="463737375">
    <w:abstractNumId w:val="4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49D"/>
    <w:rsid w:val="000019A2"/>
    <w:rsid w:val="000029BD"/>
    <w:rsid w:val="0000683F"/>
    <w:rsid w:val="00010604"/>
    <w:rsid w:val="00012D84"/>
    <w:rsid w:val="00013DE6"/>
    <w:rsid w:val="000143EA"/>
    <w:rsid w:val="00016EC4"/>
    <w:rsid w:val="0002035F"/>
    <w:rsid w:val="00020690"/>
    <w:rsid w:val="00021548"/>
    <w:rsid w:val="00022BCD"/>
    <w:rsid w:val="00023828"/>
    <w:rsid w:val="000266B1"/>
    <w:rsid w:val="00026B4A"/>
    <w:rsid w:val="00027BEC"/>
    <w:rsid w:val="000301BC"/>
    <w:rsid w:val="00035933"/>
    <w:rsid w:val="00036F3E"/>
    <w:rsid w:val="00042291"/>
    <w:rsid w:val="00044EF6"/>
    <w:rsid w:val="00044FE0"/>
    <w:rsid w:val="00046098"/>
    <w:rsid w:val="000465B7"/>
    <w:rsid w:val="000506E8"/>
    <w:rsid w:val="00051ABA"/>
    <w:rsid w:val="0005235C"/>
    <w:rsid w:val="00053BA7"/>
    <w:rsid w:val="00054C77"/>
    <w:rsid w:val="00055C88"/>
    <w:rsid w:val="00056F92"/>
    <w:rsid w:val="00057D69"/>
    <w:rsid w:val="0006486F"/>
    <w:rsid w:val="0006693D"/>
    <w:rsid w:val="000674AE"/>
    <w:rsid w:val="00067E81"/>
    <w:rsid w:val="000717A4"/>
    <w:rsid w:val="000719CD"/>
    <w:rsid w:val="00071BD0"/>
    <w:rsid w:val="00072908"/>
    <w:rsid w:val="00072FC1"/>
    <w:rsid w:val="00073044"/>
    <w:rsid w:val="000735B9"/>
    <w:rsid w:val="00077FDD"/>
    <w:rsid w:val="00081490"/>
    <w:rsid w:val="00082B8E"/>
    <w:rsid w:val="00083C66"/>
    <w:rsid w:val="000840B1"/>
    <w:rsid w:val="0008542F"/>
    <w:rsid w:val="00086449"/>
    <w:rsid w:val="00087DF7"/>
    <w:rsid w:val="00090F6C"/>
    <w:rsid w:val="0009142D"/>
    <w:rsid w:val="00091C1C"/>
    <w:rsid w:val="00093440"/>
    <w:rsid w:val="000942C4"/>
    <w:rsid w:val="0009571F"/>
    <w:rsid w:val="00097813"/>
    <w:rsid w:val="00097AD5"/>
    <w:rsid w:val="000A1EEA"/>
    <w:rsid w:val="000A38F7"/>
    <w:rsid w:val="000A3BCB"/>
    <w:rsid w:val="000A527E"/>
    <w:rsid w:val="000A79CE"/>
    <w:rsid w:val="000B27CC"/>
    <w:rsid w:val="000B5527"/>
    <w:rsid w:val="000B7FA9"/>
    <w:rsid w:val="000C00C6"/>
    <w:rsid w:val="000C1705"/>
    <w:rsid w:val="000C1D7F"/>
    <w:rsid w:val="000C316F"/>
    <w:rsid w:val="000C4C89"/>
    <w:rsid w:val="000D0A21"/>
    <w:rsid w:val="000D0EF8"/>
    <w:rsid w:val="000D1331"/>
    <w:rsid w:val="000D13EB"/>
    <w:rsid w:val="000D34A9"/>
    <w:rsid w:val="000E0776"/>
    <w:rsid w:val="000E0F8F"/>
    <w:rsid w:val="000E3A07"/>
    <w:rsid w:val="000E4931"/>
    <w:rsid w:val="000E5332"/>
    <w:rsid w:val="000E6DBB"/>
    <w:rsid w:val="000E7005"/>
    <w:rsid w:val="000F3900"/>
    <w:rsid w:val="000F55FA"/>
    <w:rsid w:val="000F6C11"/>
    <w:rsid w:val="000F734C"/>
    <w:rsid w:val="0010107E"/>
    <w:rsid w:val="0010241B"/>
    <w:rsid w:val="001045DC"/>
    <w:rsid w:val="0010667D"/>
    <w:rsid w:val="001073A8"/>
    <w:rsid w:val="0010760F"/>
    <w:rsid w:val="00112BAD"/>
    <w:rsid w:val="001135B4"/>
    <w:rsid w:val="00114117"/>
    <w:rsid w:val="0011551F"/>
    <w:rsid w:val="00120726"/>
    <w:rsid w:val="001220E5"/>
    <w:rsid w:val="0012288A"/>
    <w:rsid w:val="00126F9A"/>
    <w:rsid w:val="00130031"/>
    <w:rsid w:val="00130EFA"/>
    <w:rsid w:val="001325EA"/>
    <w:rsid w:val="0013336D"/>
    <w:rsid w:val="00135667"/>
    <w:rsid w:val="00140CD9"/>
    <w:rsid w:val="0014113C"/>
    <w:rsid w:val="00143327"/>
    <w:rsid w:val="001448FE"/>
    <w:rsid w:val="001517FA"/>
    <w:rsid w:val="00153F64"/>
    <w:rsid w:val="00156044"/>
    <w:rsid w:val="00156DF6"/>
    <w:rsid w:val="00162F21"/>
    <w:rsid w:val="001631E4"/>
    <w:rsid w:val="001637E6"/>
    <w:rsid w:val="00164A23"/>
    <w:rsid w:val="00166A3B"/>
    <w:rsid w:val="00170E53"/>
    <w:rsid w:val="00171220"/>
    <w:rsid w:val="00172B52"/>
    <w:rsid w:val="001731CD"/>
    <w:rsid w:val="001738E9"/>
    <w:rsid w:val="00174574"/>
    <w:rsid w:val="00174610"/>
    <w:rsid w:val="00174C3B"/>
    <w:rsid w:val="0017652E"/>
    <w:rsid w:val="00183B4F"/>
    <w:rsid w:val="001850D3"/>
    <w:rsid w:val="00185596"/>
    <w:rsid w:val="00186919"/>
    <w:rsid w:val="00187147"/>
    <w:rsid w:val="001871C8"/>
    <w:rsid w:val="00187CBF"/>
    <w:rsid w:val="00193868"/>
    <w:rsid w:val="0019444D"/>
    <w:rsid w:val="00194BAD"/>
    <w:rsid w:val="00197E25"/>
    <w:rsid w:val="001A227A"/>
    <w:rsid w:val="001A3985"/>
    <w:rsid w:val="001A4CF3"/>
    <w:rsid w:val="001A5FCD"/>
    <w:rsid w:val="001B185F"/>
    <w:rsid w:val="001B19F4"/>
    <w:rsid w:val="001B470C"/>
    <w:rsid w:val="001B5A32"/>
    <w:rsid w:val="001B608D"/>
    <w:rsid w:val="001C02BA"/>
    <w:rsid w:val="001C0ADC"/>
    <w:rsid w:val="001C0D68"/>
    <w:rsid w:val="001C146E"/>
    <w:rsid w:val="001C3204"/>
    <w:rsid w:val="001C45A4"/>
    <w:rsid w:val="001C50ED"/>
    <w:rsid w:val="001C74DE"/>
    <w:rsid w:val="001C7671"/>
    <w:rsid w:val="001C7951"/>
    <w:rsid w:val="001D2D7D"/>
    <w:rsid w:val="001D33B4"/>
    <w:rsid w:val="001D36DF"/>
    <w:rsid w:val="001D5FFB"/>
    <w:rsid w:val="001D6422"/>
    <w:rsid w:val="001D6A4C"/>
    <w:rsid w:val="001E25CE"/>
    <w:rsid w:val="001E3373"/>
    <w:rsid w:val="001E5999"/>
    <w:rsid w:val="001E7BA7"/>
    <w:rsid w:val="001F0716"/>
    <w:rsid w:val="001F3431"/>
    <w:rsid w:val="001F415C"/>
    <w:rsid w:val="001F6200"/>
    <w:rsid w:val="001F65C9"/>
    <w:rsid w:val="001F67DC"/>
    <w:rsid w:val="001F7A1A"/>
    <w:rsid w:val="001F7C36"/>
    <w:rsid w:val="002002A6"/>
    <w:rsid w:val="00200D3F"/>
    <w:rsid w:val="002019F2"/>
    <w:rsid w:val="00202B45"/>
    <w:rsid w:val="002048BA"/>
    <w:rsid w:val="00204D58"/>
    <w:rsid w:val="0020543D"/>
    <w:rsid w:val="00205C06"/>
    <w:rsid w:val="00205C8F"/>
    <w:rsid w:val="0020639C"/>
    <w:rsid w:val="002069EC"/>
    <w:rsid w:val="00206BF4"/>
    <w:rsid w:val="00206DA1"/>
    <w:rsid w:val="00207296"/>
    <w:rsid w:val="00211BDA"/>
    <w:rsid w:val="002137F1"/>
    <w:rsid w:val="00214B33"/>
    <w:rsid w:val="00217688"/>
    <w:rsid w:val="00217C66"/>
    <w:rsid w:val="00221770"/>
    <w:rsid w:val="0022628F"/>
    <w:rsid w:val="0023076E"/>
    <w:rsid w:val="00231783"/>
    <w:rsid w:val="00232362"/>
    <w:rsid w:val="002341F5"/>
    <w:rsid w:val="00240353"/>
    <w:rsid w:val="0024092B"/>
    <w:rsid w:val="00245BB1"/>
    <w:rsid w:val="00246C58"/>
    <w:rsid w:val="002516AB"/>
    <w:rsid w:val="00251846"/>
    <w:rsid w:val="00254A04"/>
    <w:rsid w:val="0025772A"/>
    <w:rsid w:val="00257A4D"/>
    <w:rsid w:val="002625E1"/>
    <w:rsid w:val="00263DA9"/>
    <w:rsid w:val="0026629C"/>
    <w:rsid w:val="00270296"/>
    <w:rsid w:val="00271200"/>
    <w:rsid w:val="002717F2"/>
    <w:rsid w:val="00273C18"/>
    <w:rsid w:val="002745A6"/>
    <w:rsid w:val="002751E6"/>
    <w:rsid w:val="00277D94"/>
    <w:rsid w:val="002807BB"/>
    <w:rsid w:val="0028176B"/>
    <w:rsid w:val="0028346B"/>
    <w:rsid w:val="00283E94"/>
    <w:rsid w:val="00284976"/>
    <w:rsid w:val="0028586C"/>
    <w:rsid w:val="00290B23"/>
    <w:rsid w:val="00292D4C"/>
    <w:rsid w:val="002969A7"/>
    <w:rsid w:val="0029777E"/>
    <w:rsid w:val="002A0610"/>
    <w:rsid w:val="002A3DEB"/>
    <w:rsid w:val="002A4D11"/>
    <w:rsid w:val="002A5FFF"/>
    <w:rsid w:val="002A6446"/>
    <w:rsid w:val="002B1552"/>
    <w:rsid w:val="002B3F0F"/>
    <w:rsid w:val="002B4100"/>
    <w:rsid w:val="002B6EEF"/>
    <w:rsid w:val="002C0425"/>
    <w:rsid w:val="002C101A"/>
    <w:rsid w:val="002C26FD"/>
    <w:rsid w:val="002C4DF1"/>
    <w:rsid w:val="002C5AA1"/>
    <w:rsid w:val="002C6C23"/>
    <w:rsid w:val="002D02BF"/>
    <w:rsid w:val="002D07D9"/>
    <w:rsid w:val="002D14B1"/>
    <w:rsid w:val="002D15EC"/>
    <w:rsid w:val="002D1CCB"/>
    <w:rsid w:val="002D50E2"/>
    <w:rsid w:val="002D52AB"/>
    <w:rsid w:val="002D59DD"/>
    <w:rsid w:val="002D6CAD"/>
    <w:rsid w:val="002D7756"/>
    <w:rsid w:val="002E0F60"/>
    <w:rsid w:val="002E1D4A"/>
    <w:rsid w:val="002E2FAB"/>
    <w:rsid w:val="002E4BBB"/>
    <w:rsid w:val="002E567A"/>
    <w:rsid w:val="002E62EB"/>
    <w:rsid w:val="002E6CB2"/>
    <w:rsid w:val="002E6EC6"/>
    <w:rsid w:val="002F02C4"/>
    <w:rsid w:val="002F1162"/>
    <w:rsid w:val="002F167A"/>
    <w:rsid w:val="002F1A74"/>
    <w:rsid w:val="002F5F59"/>
    <w:rsid w:val="00300B7C"/>
    <w:rsid w:val="00301119"/>
    <w:rsid w:val="00303248"/>
    <w:rsid w:val="00304FDB"/>
    <w:rsid w:val="003055F1"/>
    <w:rsid w:val="00306B9B"/>
    <w:rsid w:val="00307ABD"/>
    <w:rsid w:val="003101B5"/>
    <w:rsid w:val="0031266C"/>
    <w:rsid w:val="00313961"/>
    <w:rsid w:val="0031584A"/>
    <w:rsid w:val="00315E9C"/>
    <w:rsid w:val="003171D5"/>
    <w:rsid w:val="00322463"/>
    <w:rsid w:val="00322FBF"/>
    <w:rsid w:val="00323D0A"/>
    <w:rsid w:val="003247AF"/>
    <w:rsid w:val="003249C4"/>
    <w:rsid w:val="00326909"/>
    <w:rsid w:val="00330525"/>
    <w:rsid w:val="00332AE2"/>
    <w:rsid w:val="00332D07"/>
    <w:rsid w:val="0033411E"/>
    <w:rsid w:val="003351BB"/>
    <w:rsid w:val="00335538"/>
    <w:rsid w:val="0033556D"/>
    <w:rsid w:val="0034026B"/>
    <w:rsid w:val="003406E8"/>
    <w:rsid w:val="0034231D"/>
    <w:rsid w:val="003446CF"/>
    <w:rsid w:val="00344E2B"/>
    <w:rsid w:val="00350654"/>
    <w:rsid w:val="0035086B"/>
    <w:rsid w:val="00350F98"/>
    <w:rsid w:val="003512AC"/>
    <w:rsid w:val="003539B3"/>
    <w:rsid w:val="00353D9F"/>
    <w:rsid w:val="003546BA"/>
    <w:rsid w:val="003559B2"/>
    <w:rsid w:val="00355BB6"/>
    <w:rsid w:val="00363F76"/>
    <w:rsid w:val="00365696"/>
    <w:rsid w:val="00366532"/>
    <w:rsid w:val="00367642"/>
    <w:rsid w:val="00370D78"/>
    <w:rsid w:val="00371DF3"/>
    <w:rsid w:val="00371EA1"/>
    <w:rsid w:val="00373310"/>
    <w:rsid w:val="003765AA"/>
    <w:rsid w:val="0038010B"/>
    <w:rsid w:val="00380980"/>
    <w:rsid w:val="00380C98"/>
    <w:rsid w:val="0038360D"/>
    <w:rsid w:val="00391516"/>
    <w:rsid w:val="00395449"/>
    <w:rsid w:val="00395E25"/>
    <w:rsid w:val="0039696A"/>
    <w:rsid w:val="00397559"/>
    <w:rsid w:val="003A17ED"/>
    <w:rsid w:val="003A1CB8"/>
    <w:rsid w:val="003A443B"/>
    <w:rsid w:val="003B087D"/>
    <w:rsid w:val="003B1813"/>
    <w:rsid w:val="003B1F59"/>
    <w:rsid w:val="003B6166"/>
    <w:rsid w:val="003B6401"/>
    <w:rsid w:val="003B7545"/>
    <w:rsid w:val="003C09AC"/>
    <w:rsid w:val="003C1015"/>
    <w:rsid w:val="003C1A17"/>
    <w:rsid w:val="003C25BB"/>
    <w:rsid w:val="003C280B"/>
    <w:rsid w:val="003C2CD1"/>
    <w:rsid w:val="003C3C55"/>
    <w:rsid w:val="003C53D4"/>
    <w:rsid w:val="003C7407"/>
    <w:rsid w:val="003D1765"/>
    <w:rsid w:val="003D29BB"/>
    <w:rsid w:val="003D2DB4"/>
    <w:rsid w:val="003D2E04"/>
    <w:rsid w:val="003D385D"/>
    <w:rsid w:val="003D7645"/>
    <w:rsid w:val="003E0079"/>
    <w:rsid w:val="003E0F29"/>
    <w:rsid w:val="003E0F39"/>
    <w:rsid w:val="003E1995"/>
    <w:rsid w:val="003E1A8C"/>
    <w:rsid w:val="003E2B20"/>
    <w:rsid w:val="003E2B23"/>
    <w:rsid w:val="003E2CF9"/>
    <w:rsid w:val="003E2F43"/>
    <w:rsid w:val="003E5362"/>
    <w:rsid w:val="003E556D"/>
    <w:rsid w:val="003E556E"/>
    <w:rsid w:val="003F0C4C"/>
    <w:rsid w:val="003F1475"/>
    <w:rsid w:val="003F26A2"/>
    <w:rsid w:val="003F30E4"/>
    <w:rsid w:val="003F319A"/>
    <w:rsid w:val="003F3A65"/>
    <w:rsid w:val="003F7A41"/>
    <w:rsid w:val="00400D5B"/>
    <w:rsid w:val="00403DFE"/>
    <w:rsid w:val="00407424"/>
    <w:rsid w:val="004114B1"/>
    <w:rsid w:val="00411FD1"/>
    <w:rsid w:val="00412D7B"/>
    <w:rsid w:val="0041590F"/>
    <w:rsid w:val="00415F3D"/>
    <w:rsid w:val="00417F05"/>
    <w:rsid w:val="00420134"/>
    <w:rsid w:val="00420291"/>
    <w:rsid w:val="004205DC"/>
    <w:rsid w:val="0042146F"/>
    <w:rsid w:val="004227D3"/>
    <w:rsid w:val="00424700"/>
    <w:rsid w:val="00432513"/>
    <w:rsid w:val="00440676"/>
    <w:rsid w:val="0044261F"/>
    <w:rsid w:val="00445B11"/>
    <w:rsid w:val="004468B1"/>
    <w:rsid w:val="00446A59"/>
    <w:rsid w:val="00446DF1"/>
    <w:rsid w:val="0045065F"/>
    <w:rsid w:val="0045258B"/>
    <w:rsid w:val="00452E47"/>
    <w:rsid w:val="004548E2"/>
    <w:rsid w:val="00457840"/>
    <w:rsid w:val="004579DE"/>
    <w:rsid w:val="0046020D"/>
    <w:rsid w:val="00463215"/>
    <w:rsid w:val="0046600E"/>
    <w:rsid w:val="00466297"/>
    <w:rsid w:val="00467185"/>
    <w:rsid w:val="004700A9"/>
    <w:rsid w:val="00470C7F"/>
    <w:rsid w:val="004729D6"/>
    <w:rsid w:val="00472D1E"/>
    <w:rsid w:val="004740B5"/>
    <w:rsid w:val="00474D02"/>
    <w:rsid w:val="00475E54"/>
    <w:rsid w:val="004834F9"/>
    <w:rsid w:val="00483E80"/>
    <w:rsid w:val="004842D5"/>
    <w:rsid w:val="004850A3"/>
    <w:rsid w:val="0048536D"/>
    <w:rsid w:val="00487E11"/>
    <w:rsid w:val="00495A99"/>
    <w:rsid w:val="004968C2"/>
    <w:rsid w:val="00497BEF"/>
    <w:rsid w:val="004A0974"/>
    <w:rsid w:val="004A20FD"/>
    <w:rsid w:val="004A38C0"/>
    <w:rsid w:val="004A4DBF"/>
    <w:rsid w:val="004A4E1D"/>
    <w:rsid w:val="004A6ADB"/>
    <w:rsid w:val="004B0240"/>
    <w:rsid w:val="004B1CC1"/>
    <w:rsid w:val="004B4AF3"/>
    <w:rsid w:val="004B6373"/>
    <w:rsid w:val="004C2FE9"/>
    <w:rsid w:val="004C3115"/>
    <w:rsid w:val="004C3169"/>
    <w:rsid w:val="004C370F"/>
    <w:rsid w:val="004C586B"/>
    <w:rsid w:val="004C66D5"/>
    <w:rsid w:val="004C6C18"/>
    <w:rsid w:val="004C764C"/>
    <w:rsid w:val="004D0209"/>
    <w:rsid w:val="004D660A"/>
    <w:rsid w:val="004E0411"/>
    <w:rsid w:val="004E0F16"/>
    <w:rsid w:val="004E1DD5"/>
    <w:rsid w:val="004E217F"/>
    <w:rsid w:val="004E2B21"/>
    <w:rsid w:val="004E3408"/>
    <w:rsid w:val="004E47D2"/>
    <w:rsid w:val="004E4D27"/>
    <w:rsid w:val="004E5D37"/>
    <w:rsid w:val="004E6BDF"/>
    <w:rsid w:val="004E6DBF"/>
    <w:rsid w:val="004F0A37"/>
    <w:rsid w:val="004F3117"/>
    <w:rsid w:val="004F3549"/>
    <w:rsid w:val="004F4A5F"/>
    <w:rsid w:val="004F5E9E"/>
    <w:rsid w:val="00501A8B"/>
    <w:rsid w:val="005024BE"/>
    <w:rsid w:val="0050305B"/>
    <w:rsid w:val="00503452"/>
    <w:rsid w:val="00504783"/>
    <w:rsid w:val="00511AFC"/>
    <w:rsid w:val="0051720A"/>
    <w:rsid w:val="00523678"/>
    <w:rsid w:val="00523C1A"/>
    <w:rsid w:val="005258C3"/>
    <w:rsid w:val="00525D63"/>
    <w:rsid w:val="00526EE0"/>
    <w:rsid w:val="00527956"/>
    <w:rsid w:val="00532558"/>
    <w:rsid w:val="0054085B"/>
    <w:rsid w:val="00543F93"/>
    <w:rsid w:val="00544DED"/>
    <w:rsid w:val="00545627"/>
    <w:rsid w:val="00546595"/>
    <w:rsid w:val="00546D10"/>
    <w:rsid w:val="00547BBD"/>
    <w:rsid w:val="005525D6"/>
    <w:rsid w:val="0055580F"/>
    <w:rsid w:val="005561FB"/>
    <w:rsid w:val="0055711B"/>
    <w:rsid w:val="0056198F"/>
    <w:rsid w:val="005668D3"/>
    <w:rsid w:val="00573002"/>
    <w:rsid w:val="00574473"/>
    <w:rsid w:val="00574844"/>
    <w:rsid w:val="00574B80"/>
    <w:rsid w:val="00575234"/>
    <w:rsid w:val="00575579"/>
    <w:rsid w:val="00582AAB"/>
    <w:rsid w:val="00585F13"/>
    <w:rsid w:val="00586CDE"/>
    <w:rsid w:val="00587E17"/>
    <w:rsid w:val="00592214"/>
    <w:rsid w:val="005929E6"/>
    <w:rsid w:val="00594BEE"/>
    <w:rsid w:val="00595094"/>
    <w:rsid w:val="005977C3"/>
    <w:rsid w:val="005A06B1"/>
    <w:rsid w:val="005A0A01"/>
    <w:rsid w:val="005A1513"/>
    <w:rsid w:val="005A226C"/>
    <w:rsid w:val="005A2BFB"/>
    <w:rsid w:val="005A558B"/>
    <w:rsid w:val="005A6B77"/>
    <w:rsid w:val="005B087F"/>
    <w:rsid w:val="005B0C4E"/>
    <w:rsid w:val="005B38A3"/>
    <w:rsid w:val="005B5A6C"/>
    <w:rsid w:val="005C04F3"/>
    <w:rsid w:val="005C2796"/>
    <w:rsid w:val="005C3FB8"/>
    <w:rsid w:val="005C574A"/>
    <w:rsid w:val="005D0D53"/>
    <w:rsid w:val="005D3C13"/>
    <w:rsid w:val="005D4296"/>
    <w:rsid w:val="005D662F"/>
    <w:rsid w:val="005E21E1"/>
    <w:rsid w:val="005E2DFE"/>
    <w:rsid w:val="005E2EFE"/>
    <w:rsid w:val="005E3DB7"/>
    <w:rsid w:val="005E474A"/>
    <w:rsid w:val="005E4DE9"/>
    <w:rsid w:val="005F17D9"/>
    <w:rsid w:val="005F2D64"/>
    <w:rsid w:val="005F3FE1"/>
    <w:rsid w:val="005F5AFD"/>
    <w:rsid w:val="006004C7"/>
    <w:rsid w:val="0060344A"/>
    <w:rsid w:val="006047E1"/>
    <w:rsid w:val="00605FD5"/>
    <w:rsid w:val="00606AB8"/>
    <w:rsid w:val="006075CA"/>
    <w:rsid w:val="00607A0C"/>
    <w:rsid w:val="00611FF2"/>
    <w:rsid w:val="00612FED"/>
    <w:rsid w:val="006131A7"/>
    <w:rsid w:val="00615197"/>
    <w:rsid w:val="00616755"/>
    <w:rsid w:val="00621CC3"/>
    <w:rsid w:val="00622564"/>
    <w:rsid w:val="006237ED"/>
    <w:rsid w:val="00626DA4"/>
    <w:rsid w:val="00627D4B"/>
    <w:rsid w:val="00631454"/>
    <w:rsid w:val="00632F56"/>
    <w:rsid w:val="00633DFC"/>
    <w:rsid w:val="0063414A"/>
    <w:rsid w:val="00636606"/>
    <w:rsid w:val="00637B51"/>
    <w:rsid w:val="0064029F"/>
    <w:rsid w:val="00641F7C"/>
    <w:rsid w:val="0064259C"/>
    <w:rsid w:val="00643E7E"/>
    <w:rsid w:val="006450E2"/>
    <w:rsid w:val="00647F42"/>
    <w:rsid w:val="006542EC"/>
    <w:rsid w:val="006549C3"/>
    <w:rsid w:val="0065527B"/>
    <w:rsid w:val="00655A6B"/>
    <w:rsid w:val="006567DC"/>
    <w:rsid w:val="00656864"/>
    <w:rsid w:val="00660E7A"/>
    <w:rsid w:val="00662F9F"/>
    <w:rsid w:val="0066399E"/>
    <w:rsid w:val="00665F19"/>
    <w:rsid w:val="00666CF4"/>
    <w:rsid w:val="00670E1A"/>
    <w:rsid w:val="006726F7"/>
    <w:rsid w:val="006729B2"/>
    <w:rsid w:val="00673FE2"/>
    <w:rsid w:val="00674D51"/>
    <w:rsid w:val="00675F8C"/>
    <w:rsid w:val="006767EF"/>
    <w:rsid w:val="0068011F"/>
    <w:rsid w:val="006811D2"/>
    <w:rsid w:val="006859E0"/>
    <w:rsid w:val="006860DD"/>
    <w:rsid w:val="00687490"/>
    <w:rsid w:val="00692395"/>
    <w:rsid w:val="00692C56"/>
    <w:rsid w:val="00692FAA"/>
    <w:rsid w:val="006956CD"/>
    <w:rsid w:val="006968BC"/>
    <w:rsid w:val="00697506"/>
    <w:rsid w:val="00697917"/>
    <w:rsid w:val="006A01E8"/>
    <w:rsid w:val="006A04C7"/>
    <w:rsid w:val="006A1486"/>
    <w:rsid w:val="006A288E"/>
    <w:rsid w:val="006A6015"/>
    <w:rsid w:val="006A7FEF"/>
    <w:rsid w:val="006B0927"/>
    <w:rsid w:val="006B0C5E"/>
    <w:rsid w:val="006B1F05"/>
    <w:rsid w:val="006B2E68"/>
    <w:rsid w:val="006B33DB"/>
    <w:rsid w:val="006B34CD"/>
    <w:rsid w:val="006B43C5"/>
    <w:rsid w:val="006B48CD"/>
    <w:rsid w:val="006B4E46"/>
    <w:rsid w:val="006B5847"/>
    <w:rsid w:val="006C01D4"/>
    <w:rsid w:val="006C0E8E"/>
    <w:rsid w:val="006C172E"/>
    <w:rsid w:val="006C4939"/>
    <w:rsid w:val="006C643B"/>
    <w:rsid w:val="006C78E9"/>
    <w:rsid w:val="006D1E37"/>
    <w:rsid w:val="006D63DC"/>
    <w:rsid w:val="006D6E06"/>
    <w:rsid w:val="006E0CC1"/>
    <w:rsid w:val="006E162C"/>
    <w:rsid w:val="006E3003"/>
    <w:rsid w:val="006E4528"/>
    <w:rsid w:val="006E6C73"/>
    <w:rsid w:val="006F01A4"/>
    <w:rsid w:val="006F0F86"/>
    <w:rsid w:val="006F1818"/>
    <w:rsid w:val="006F18BF"/>
    <w:rsid w:val="006F6DE5"/>
    <w:rsid w:val="006F6F72"/>
    <w:rsid w:val="006F767B"/>
    <w:rsid w:val="006F7AF0"/>
    <w:rsid w:val="006F7FB6"/>
    <w:rsid w:val="00700E00"/>
    <w:rsid w:val="00701FE0"/>
    <w:rsid w:val="007026BF"/>
    <w:rsid w:val="00703F7C"/>
    <w:rsid w:val="0070549D"/>
    <w:rsid w:val="007058B9"/>
    <w:rsid w:val="0070623D"/>
    <w:rsid w:val="00706A70"/>
    <w:rsid w:val="00706DE4"/>
    <w:rsid w:val="00707CF8"/>
    <w:rsid w:val="00712E58"/>
    <w:rsid w:val="00713238"/>
    <w:rsid w:val="0071425E"/>
    <w:rsid w:val="00717071"/>
    <w:rsid w:val="00720574"/>
    <w:rsid w:val="00720707"/>
    <w:rsid w:val="0072110F"/>
    <w:rsid w:val="007219C0"/>
    <w:rsid w:val="0072286F"/>
    <w:rsid w:val="007230D0"/>
    <w:rsid w:val="00723ABE"/>
    <w:rsid w:val="00724D1C"/>
    <w:rsid w:val="00727C69"/>
    <w:rsid w:val="00731735"/>
    <w:rsid w:val="00732E3E"/>
    <w:rsid w:val="00737554"/>
    <w:rsid w:val="007436B2"/>
    <w:rsid w:val="00744133"/>
    <w:rsid w:val="00744888"/>
    <w:rsid w:val="00744A1E"/>
    <w:rsid w:val="00744C01"/>
    <w:rsid w:val="00746F01"/>
    <w:rsid w:val="007508C7"/>
    <w:rsid w:val="00751891"/>
    <w:rsid w:val="00751ED2"/>
    <w:rsid w:val="0075246E"/>
    <w:rsid w:val="00752938"/>
    <w:rsid w:val="00756FA5"/>
    <w:rsid w:val="007572E7"/>
    <w:rsid w:val="00761003"/>
    <w:rsid w:val="007668F7"/>
    <w:rsid w:val="007703AB"/>
    <w:rsid w:val="00773A02"/>
    <w:rsid w:val="00785187"/>
    <w:rsid w:val="007870F1"/>
    <w:rsid w:val="007924E9"/>
    <w:rsid w:val="0079498E"/>
    <w:rsid w:val="00795C68"/>
    <w:rsid w:val="0079618D"/>
    <w:rsid w:val="007A090B"/>
    <w:rsid w:val="007A2145"/>
    <w:rsid w:val="007A48C5"/>
    <w:rsid w:val="007A53D4"/>
    <w:rsid w:val="007B07B5"/>
    <w:rsid w:val="007B30EC"/>
    <w:rsid w:val="007B343D"/>
    <w:rsid w:val="007B37C5"/>
    <w:rsid w:val="007B4662"/>
    <w:rsid w:val="007B4876"/>
    <w:rsid w:val="007B5077"/>
    <w:rsid w:val="007C0A65"/>
    <w:rsid w:val="007C12E1"/>
    <w:rsid w:val="007C1AFA"/>
    <w:rsid w:val="007C68CB"/>
    <w:rsid w:val="007C77FC"/>
    <w:rsid w:val="007C7834"/>
    <w:rsid w:val="007D022B"/>
    <w:rsid w:val="007D0B1E"/>
    <w:rsid w:val="007D22CA"/>
    <w:rsid w:val="007D3D3A"/>
    <w:rsid w:val="007D4762"/>
    <w:rsid w:val="007D6A50"/>
    <w:rsid w:val="007D6BED"/>
    <w:rsid w:val="007D79C1"/>
    <w:rsid w:val="007D7E3B"/>
    <w:rsid w:val="007E5521"/>
    <w:rsid w:val="007E62CD"/>
    <w:rsid w:val="007E6369"/>
    <w:rsid w:val="007F08DB"/>
    <w:rsid w:val="007F2DF8"/>
    <w:rsid w:val="007F41B3"/>
    <w:rsid w:val="007F41F7"/>
    <w:rsid w:val="007F4E42"/>
    <w:rsid w:val="007F4E91"/>
    <w:rsid w:val="007F6473"/>
    <w:rsid w:val="0080108C"/>
    <w:rsid w:val="00802265"/>
    <w:rsid w:val="008065C0"/>
    <w:rsid w:val="00807720"/>
    <w:rsid w:val="00810E7F"/>
    <w:rsid w:val="0081163F"/>
    <w:rsid w:val="00816BE4"/>
    <w:rsid w:val="008204C3"/>
    <w:rsid w:val="00821096"/>
    <w:rsid w:val="00822A48"/>
    <w:rsid w:val="00823BBE"/>
    <w:rsid w:val="008244E9"/>
    <w:rsid w:val="00826003"/>
    <w:rsid w:val="0082613E"/>
    <w:rsid w:val="00826263"/>
    <w:rsid w:val="0082664B"/>
    <w:rsid w:val="00826B30"/>
    <w:rsid w:val="008303BE"/>
    <w:rsid w:val="00831D19"/>
    <w:rsid w:val="00833052"/>
    <w:rsid w:val="0083430C"/>
    <w:rsid w:val="0083591F"/>
    <w:rsid w:val="008410D8"/>
    <w:rsid w:val="00842FFC"/>
    <w:rsid w:val="00846247"/>
    <w:rsid w:val="008465B5"/>
    <w:rsid w:val="008507FF"/>
    <w:rsid w:val="0085090E"/>
    <w:rsid w:val="0085148E"/>
    <w:rsid w:val="00851E53"/>
    <w:rsid w:val="00852D72"/>
    <w:rsid w:val="00854E9D"/>
    <w:rsid w:val="00855ADA"/>
    <w:rsid w:val="00860327"/>
    <w:rsid w:val="00860ABF"/>
    <w:rsid w:val="008646A6"/>
    <w:rsid w:val="00865B18"/>
    <w:rsid w:val="00872237"/>
    <w:rsid w:val="0087295E"/>
    <w:rsid w:val="00873092"/>
    <w:rsid w:val="00875F55"/>
    <w:rsid w:val="00876705"/>
    <w:rsid w:val="00880318"/>
    <w:rsid w:val="008804EB"/>
    <w:rsid w:val="008847EB"/>
    <w:rsid w:val="008852AD"/>
    <w:rsid w:val="00886A69"/>
    <w:rsid w:val="00890445"/>
    <w:rsid w:val="00890A79"/>
    <w:rsid w:val="00890B74"/>
    <w:rsid w:val="00890DA4"/>
    <w:rsid w:val="00894C91"/>
    <w:rsid w:val="0089629B"/>
    <w:rsid w:val="0089763F"/>
    <w:rsid w:val="008A19E0"/>
    <w:rsid w:val="008A2C5B"/>
    <w:rsid w:val="008A3BE8"/>
    <w:rsid w:val="008A6A28"/>
    <w:rsid w:val="008A6F41"/>
    <w:rsid w:val="008A6F61"/>
    <w:rsid w:val="008B00FA"/>
    <w:rsid w:val="008B01FE"/>
    <w:rsid w:val="008B060E"/>
    <w:rsid w:val="008B09C3"/>
    <w:rsid w:val="008B16CC"/>
    <w:rsid w:val="008B1D06"/>
    <w:rsid w:val="008B22A4"/>
    <w:rsid w:val="008B38C2"/>
    <w:rsid w:val="008B6104"/>
    <w:rsid w:val="008B65CA"/>
    <w:rsid w:val="008C49B0"/>
    <w:rsid w:val="008C517C"/>
    <w:rsid w:val="008C5D6E"/>
    <w:rsid w:val="008C7054"/>
    <w:rsid w:val="008D0018"/>
    <w:rsid w:val="008D0F8B"/>
    <w:rsid w:val="008D2DF7"/>
    <w:rsid w:val="008D76A7"/>
    <w:rsid w:val="008E21A5"/>
    <w:rsid w:val="008E5EEB"/>
    <w:rsid w:val="008F0BBD"/>
    <w:rsid w:val="008F183B"/>
    <w:rsid w:val="008F1A92"/>
    <w:rsid w:val="008F2020"/>
    <w:rsid w:val="008F2F42"/>
    <w:rsid w:val="008F3D26"/>
    <w:rsid w:val="008F7563"/>
    <w:rsid w:val="00903485"/>
    <w:rsid w:val="00903594"/>
    <w:rsid w:val="00903ED4"/>
    <w:rsid w:val="0090514E"/>
    <w:rsid w:val="009078C9"/>
    <w:rsid w:val="00910180"/>
    <w:rsid w:val="009110EC"/>
    <w:rsid w:val="009118DA"/>
    <w:rsid w:val="009122D7"/>
    <w:rsid w:val="00912F28"/>
    <w:rsid w:val="00913F3B"/>
    <w:rsid w:val="009147C3"/>
    <w:rsid w:val="0091505B"/>
    <w:rsid w:val="00916EEA"/>
    <w:rsid w:val="009170DF"/>
    <w:rsid w:val="009177EC"/>
    <w:rsid w:val="00920FE6"/>
    <w:rsid w:val="00924256"/>
    <w:rsid w:val="0092552F"/>
    <w:rsid w:val="00925E38"/>
    <w:rsid w:val="00925FD2"/>
    <w:rsid w:val="0092726F"/>
    <w:rsid w:val="0092764E"/>
    <w:rsid w:val="00934DD2"/>
    <w:rsid w:val="00935C39"/>
    <w:rsid w:val="009376F2"/>
    <w:rsid w:val="009433B1"/>
    <w:rsid w:val="009435EC"/>
    <w:rsid w:val="0094448A"/>
    <w:rsid w:val="009473CA"/>
    <w:rsid w:val="009539AD"/>
    <w:rsid w:val="00953FDD"/>
    <w:rsid w:val="00956703"/>
    <w:rsid w:val="00957DC2"/>
    <w:rsid w:val="009661D7"/>
    <w:rsid w:val="0096680D"/>
    <w:rsid w:val="00966E25"/>
    <w:rsid w:val="009700FC"/>
    <w:rsid w:val="00970C9D"/>
    <w:rsid w:val="00972BED"/>
    <w:rsid w:val="00973C28"/>
    <w:rsid w:val="00975254"/>
    <w:rsid w:val="009759BF"/>
    <w:rsid w:val="00975B75"/>
    <w:rsid w:val="009762D4"/>
    <w:rsid w:val="00977B17"/>
    <w:rsid w:val="00977C65"/>
    <w:rsid w:val="009808F4"/>
    <w:rsid w:val="0098373A"/>
    <w:rsid w:val="009840E9"/>
    <w:rsid w:val="009875F4"/>
    <w:rsid w:val="00987D25"/>
    <w:rsid w:val="009922FF"/>
    <w:rsid w:val="009973F6"/>
    <w:rsid w:val="009A0E50"/>
    <w:rsid w:val="009A2088"/>
    <w:rsid w:val="009A4270"/>
    <w:rsid w:val="009A4B6E"/>
    <w:rsid w:val="009A561D"/>
    <w:rsid w:val="009A68EA"/>
    <w:rsid w:val="009B2523"/>
    <w:rsid w:val="009B2D32"/>
    <w:rsid w:val="009B3603"/>
    <w:rsid w:val="009B58C0"/>
    <w:rsid w:val="009B6009"/>
    <w:rsid w:val="009B7EE7"/>
    <w:rsid w:val="009C01F8"/>
    <w:rsid w:val="009C31C1"/>
    <w:rsid w:val="009C3729"/>
    <w:rsid w:val="009C63B1"/>
    <w:rsid w:val="009C7169"/>
    <w:rsid w:val="009D04BE"/>
    <w:rsid w:val="009D08E8"/>
    <w:rsid w:val="009D21B6"/>
    <w:rsid w:val="009D2821"/>
    <w:rsid w:val="009D46B2"/>
    <w:rsid w:val="009D59E2"/>
    <w:rsid w:val="009D69E1"/>
    <w:rsid w:val="009E14ED"/>
    <w:rsid w:val="009E19F8"/>
    <w:rsid w:val="009E1FCC"/>
    <w:rsid w:val="009E2017"/>
    <w:rsid w:val="009E5231"/>
    <w:rsid w:val="009E5605"/>
    <w:rsid w:val="009F0D7D"/>
    <w:rsid w:val="009F2E7E"/>
    <w:rsid w:val="009F3F42"/>
    <w:rsid w:val="009F41E2"/>
    <w:rsid w:val="009F5224"/>
    <w:rsid w:val="009F660F"/>
    <w:rsid w:val="00A00210"/>
    <w:rsid w:val="00A0101F"/>
    <w:rsid w:val="00A01766"/>
    <w:rsid w:val="00A02C93"/>
    <w:rsid w:val="00A036BF"/>
    <w:rsid w:val="00A07461"/>
    <w:rsid w:val="00A10F99"/>
    <w:rsid w:val="00A111B7"/>
    <w:rsid w:val="00A11FCB"/>
    <w:rsid w:val="00A125C5"/>
    <w:rsid w:val="00A13ED7"/>
    <w:rsid w:val="00A1414B"/>
    <w:rsid w:val="00A154F0"/>
    <w:rsid w:val="00A15BA8"/>
    <w:rsid w:val="00A15CC2"/>
    <w:rsid w:val="00A1700F"/>
    <w:rsid w:val="00A17908"/>
    <w:rsid w:val="00A20BB8"/>
    <w:rsid w:val="00A24E90"/>
    <w:rsid w:val="00A251CE"/>
    <w:rsid w:val="00A26A46"/>
    <w:rsid w:val="00A27FAA"/>
    <w:rsid w:val="00A307B0"/>
    <w:rsid w:val="00A308E5"/>
    <w:rsid w:val="00A31F54"/>
    <w:rsid w:val="00A3214E"/>
    <w:rsid w:val="00A32EAE"/>
    <w:rsid w:val="00A3393D"/>
    <w:rsid w:val="00A361FE"/>
    <w:rsid w:val="00A416CD"/>
    <w:rsid w:val="00A43730"/>
    <w:rsid w:val="00A43C54"/>
    <w:rsid w:val="00A467EE"/>
    <w:rsid w:val="00A5213B"/>
    <w:rsid w:val="00A576DA"/>
    <w:rsid w:val="00A57C22"/>
    <w:rsid w:val="00A619DE"/>
    <w:rsid w:val="00A61B38"/>
    <w:rsid w:val="00A61B61"/>
    <w:rsid w:val="00A61D00"/>
    <w:rsid w:val="00A62359"/>
    <w:rsid w:val="00A629A3"/>
    <w:rsid w:val="00A632E4"/>
    <w:rsid w:val="00A65150"/>
    <w:rsid w:val="00A66061"/>
    <w:rsid w:val="00A66866"/>
    <w:rsid w:val="00A67658"/>
    <w:rsid w:val="00A70202"/>
    <w:rsid w:val="00A726D7"/>
    <w:rsid w:val="00A7482F"/>
    <w:rsid w:val="00A77B19"/>
    <w:rsid w:val="00A77DBD"/>
    <w:rsid w:val="00A8084A"/>
    <w:rsid w:val="00A80ED4"/>
    <w:rsid w:val="00A815A7"/>
    <w:rsid w:val="00A81948"/>
    <w:rsid w:val="00A844DF"/>
    <w:rsid w:val="00A86702"/>
    <w:rsid w:val="00A8759A"/>
    <w:rsid w:val="00A91083"/>
    <w:rsid w:val="00A91950"/>
    <w:rsid w:val="00A9222E"/>
    <w:rsid w:val="00A9392D"/>
    <w:rsid w:val="00A94053"/>
    <w:rsid w:val="00A94B4D"/>
    <w:rsid w:val="00A97720"/>
    <w:rsid w:val="00AA0120"/>
    <w:rsid w:val="00AA0786"/>
    <w:rsid w:val="00AA08A2"/>
    <w:rsid w:val="00AA4920"/>
    <w:rsid w:val="00AA4B65"/>
    <w:rsid w:val="00AA68A5"/>
    <w:rsid w:val="00AB0ADD"/>
    <w:rsid w:val="00AB14D2"/>
    <w:rsid w:val="00AB4E4E"/>
    <w:rsid w:val="00AB584A"/>
    <w:rsid w:val="00AB5A8E"/>
    <w:rsid w:val="00AB6A67"/>
    <w:rsid w:val="00AC02E2"/>
    <w:rsid w:val="00AC097B"/>
    <w:rsid w:val="00AC0EEE"/>
    <w:rsid w:val="00AC1A53"/>
    <w:rsid w:val="00AC1D76"/>
    <w:rsid w:val="00AC22B5"/>
    <w:rsid w:val="00AC7CCD"/>
    <w:rsid w:val="00AD194E"/>
    <w:rsid w:val="00AD1B15"/>
    <w:rsid w:val="00AD1F18"/>
    <w:rsid w:val="00AD226A"/>
    <w:rsid w:val="00AD3765"/>
    <w:rsid w:val="00AD5A83"/>
    <w:rsid w:val="00AD6844"/>
    <w:rsid w:val="00AD7126"/>
    <w:rsid w:val="00AD7D58"/>
    <w:rsid w:val="00AE0782"/>
    <w:rsid w:val="00AE0A6B"/>
    <w:rsid w:val="00AE105B"/>
    <w:rsid w:val="00AE275D"/>
    <w:rsid w:val="00AE31E6"/>
    <w:rsid w:val="00AE4052"/>
    <w:rsid w:val="00AE5367"/>
    <w:rsid w:val="00AF0125"/>
    <w:rsid w:val="00AF29C2"/>
    <w:rsid w:val="00AF56E3"/>
    <w:rsid w:val="00AF6B46"/>
    <w:rsid w:val="00AF7475"/>
    <w:rsid w:val="00B043DA"/>
    <w:rsid w:val="00B04D97"/>
    <w:rsid w:val="00B0593A"/>
    <w:rsid w:val="00B05CB4"/>
    <w:rsid w:val="00B0637F"/>
    <w:rsid w:val="00B0643B"/>
    <w:rsid w:val="00B07824"/>
    <w:rsid w:val="00B1080D"/>
    <w:rsid w:val="00B11D9D"/>
    <w:rsid w:val="00B125FF"/>
    <w:rsid w:val="00B17100"/>
    <w:rsid w:val="00B17632"/>
    <w:rsid w:val="00B17772"/>
    <w:rsid w:val="00B24A13"/>
    <w:rsid w:val="00B266C8"/>
    <w:rsid w:val="00B2776B"/>
    <w:rsid w:val="00B31D7A"/>
    <w:rsid w:val="00B31F40"/>
    <w:rsid w:val="00B32E89"/>
    <w:rsid w:val="00B33038"/>
    <w:rsid w:val="00B33BCB"/>
    <w:rsid w:val="00B33E5E"/>
    <w:rsid w:val="00B34FA8"/>
    <w:rsid w:val="00B35BC3"/>
    <w:rsid w:val="00B36AD4"/>
    <w:rsid w:val="00B36E82"/>
    <w:rsid w:val="00B41796"/>
    <w:rsid w:val="00B43E36"/>
    <w:rsid w:val="00B44450"/>
    <w:rsid w:val="00B4445B"/>
    <w:rsid w:val="00B44C73"/>
    <w:rsid w:val="00B45AFE"/>
    <w:rsid w:val="00B45D4A"/>
    <w:rsid w:val="00B45FE4"/>
    <w:rsid w:val="00B534F9"/>
    <w:rsid w:val="00B546E2"/>
    <w:rsid w:val="00B550A6"/>
    <w:rsid w:val="00B55FEF"/>
    <w:rsid w:val="00B56761"/>
    <w:rsid w:val="00B63136"/>
    <w:rsid w:val="00B669AC"/>
    <w:rsid w:val="00B66CFA"/>
    <w:rsid w:val="00B70BD4"/>
    <w:rsid w:val="00B71065"/>
    <w:rsid w:val="00B71B93"/>
    <w:rsid w:val="00B755BF"/>
    <w:rsid w:val="00B75C46"/>
    <w:rsid w:val="00B75F8B"/>
    <w:rsid w:val="00B840E3"/>
    <w:rsid w:val="00B87643"/>
    <w:rsid w:val="00B90705"/>
    <w:rsid w:val="00B90D7E"/>
    <w:rsid w:val="00B91F49"/>
    <w:rsid w:val="00B92BCF"/>
    <w:rsid w:val="00B93071"/>
    <w:rsid w:val="00B93211"/>
    <w:rsid w:val="00B94A71"/>
    <w:rsid w:val="00B96368"/>
    <w:rsid w:val="00B96AE9"/>
    <w:rsid w:val="00B96D18"/>
    <w:rsid w:val="00BA0F85"/>
    <w:rsid w:val="00BA1197"/>
    <w:rsid w:val="00BA2798"/>
    <w:rsid w:val="00BA4E70"/>
    <w:rsid w:val="00BA5FA7"/>
    <w:rsid w:val="00BB0681"/>
    <w:rsid w:val="00BB254C"/>
    <w:rsid w:val="00BB361C"/>
    <w:rsid w:val="00BB394A"/>
    <w:rsid w:val="00BB3FCA"/>
    <w:rsid w:val="00BB4292"/>
    <w:rsid w:val="00BB5B10"/>
    <w:rsid w:val="00BB5F7C"/>
    <w:rsid w:val="00BB75D0"/>
    <w:rsid w:val="00BC02E1"/>
    <w:rsid w:val="00BC121B"/>
    <w:rsid w:val="00BC1CFC"/>
    <w:rsid w:val="00BC22ED"/>
    <w:rsid w:val="00BC3081"/>
    <w:rsid w:val="00BC4734"/>
    <w:rsid w:val="00BC6BB6"/>
    <w:rsid w:val="00BD333B"/>
    <w:rsid w:val="00BE043C"/>
    <w:rsid w:val="00BE11B1"/>
    <w:rsid w:val="00BE45FA"/>
    <w:rsid w:val="00BE4627"/>
    <w:rsid w:val="00BE485D"/>
    <w:rsid w:val="00BE49AE"/>
    <w:rsid w:val="00BE4EAD"/>
    <w:rsid w:val="00BE5163"/>
    <w:rsid w:val="00BE591F"/>
    <w:rsid w:val="00BF2492"/>
    <w:rsid w:val="00BF2D99"/>
    <w:rsid w:val="00BF459B"/>
    <w:rsid w:val="00BF4CCF"/>
    <w:rsid w:val="00BF6147"/>
    <w:rsid w:val="00C02061"/>
    <w:rsid w:val="00C03D53"/>
    <w:rsid w:val="00C074E0"/>
    <w:rsid w:val="00C07C18"/>
    <w:rsid w:val="00C1063B"/>
    <w:rsid w:val="00C11AAC"/>
    <w:rsid w:val="00C11E31"/>
    <w:rsid w:val="00C126C7"/>
    <w:rsid w:val="00C127DD"/>
    <w:rsid w:val="00C172A8"/>
    <w:rsid w:val="00C2204C"/>
    <w:rsid w:val="00C2391D"/>
    <w:rsid w:val="00C24B3A"/>
    <w:rsid w:val="00C274DA"/>
    <w:rsid w:val="00C31E27"/>
    <w:rsid w:val="00C35B08"/>
    <w:rsid w:val="00C3763A"/>
    <w:rsid w:val="00C41320"/>
    <w:rsid w:val="00C41D3E"/>
    <w:rsid w:val="00C43F60"/>
    <w:rsid w:val="00C45750"/>
    <w:rsid w:val="00C50EDF"/>
    <w:rsid w:val="00C51C98"/>
    <w:rsid w:val="00C51EE5"/>
    <w:rsid w:val="00C52F99"/>
    <w:rsid w:val="00C53041"/>
    <w:rsid w:val="00C53B88"/>
    <w:rsid w:val="00C547DE"/>
    <w:rsid w:val="00C55799"/>
    <w:rsid w:val="00C561F3"/>
    <w:rsid w:val="00C57855"/>
    <w:rsid w:val="00C60378"/>
    <w:rsid w:val="00C61D3B"/>
    <w:rsid w:val="00C64543"/>
    <w:rsid w:val="00C6463A"/>
    <w:rsid w:val="00C6729D"/>
    <w:rsid w:val="00C718D6"/>
    <w:rsid w:val="00C74EA5"/>
    <w:rsid w:val="00C75A88"/>
    <w:rsid w:val="00C7620A"/>
    <w:rsid w:val="00C76F9E"/>
    <w:rsid w:val="00C82F85"/>
    <w:rsid w:val="00C839A1"/>
    <w:rsid w:val="00C83CA7"/>
    <w:rsid w:val="00C847C5"/>
    <w:rsid w:val="00C85B93"/>
    <w:rsid w:val="00C86F4C"/>
    <w:rsid w:val="00C87AD1"/>
    <w:rsid w:val="00C9216B"/>
    <w:rsid w:val="00C92200"/>
    <w:rsid w:val="00C93CE5"/>
    <w:rsid w:val="00C93CED"/>
    <w:rsid w:val="00C96897"/>
    <w:rsid w:val="00CA2A28"/>
    <w:rsid w:val="00CA30CF"/>
    <w:rsid w:val="00CA3441"/>
    <w:rsid w:val="00CA5138"/>
    <w:rsid w:val="00CA5803"/>
    <w:rsid w:val="00CA76EB"/>
    <w:rsid w:val="00CB1EE7"/>
    <w:rsid w:val="00CB345F"/>
    <w:rsid w:val="00CB3A22"/>
    <w:rsid w:val="00CB67C0"/>
    <w:rsid w:val="00CB6AC3"/>
    <w:rsid w:val="00CB7C2D"/>
    <w:rsid w:val="00CC0928"/>
    <w:rsid w:val="00CC10E0"/>
    <w:rsid w:val="00CC1344"/>
    <w:rsid w:val="00CC2410"/>
    <w:rsid w:val="00CC3344"/>
    <w:rsid w:val="00CC63B8"/>
    <w:rsid w:val="00CC7592"/>
    <w:rsid w:val="00CC78CB"/>
    <w:rsid w:val="00CD0906"/>
    <w:rsid w:val="00CD1FEE"/>
    <w:rsid w:val="00CD41DC"/>
    <w:rsid w:val="00CD53BE"/>
    <w:rsid w:val="00CE05CD"/>
    <w:rsid w:val="00CE0795"/>
    <w:rsid w:val="00CE0BA2"/>
    <w:rsid w:val="00CE268A"/>
    <w:rsid w:val="00CE4854"/>
    <w:rsid w:val="00CE6F3B"/>
    <w:rsid w:val="00CE77D8"/>
    <w:rsid w:val="00CF0154"/>
    <w:rsid w:val="00CF05BB"/>
    <w:rsid w:val="00CF359E"/>
    <w:rsid w:val="00CF472E"/>
    <w:rsid w:val="00D013FD"/>
    <w:rsid w:val="00D0252F"/>
    <w:rsid w:val="00D0258C"/>
    <w:rsid w:val="00D03357"/>
    <w:rsid w:val="00D06497"/>
    <w:rsid w:val="00D06A58"/>
    <w:rsid w:val="00D10571"/>
    <w:rsid w:val="00D11B76"/>
    <w:rsid w:val="00D1344C"/>
    <w:rsid w:val="00D1442C"/>
    <w:rsid w:val="00D17975"/>
    <w:rsid w:val="00D20911"/>
    <w:rsid w:val="00D20FA4"/>
    <w:rsid w:val="00D23842"/>
    <w:rsid w:val="00D272D9"/>
    <w:rsid w:val="00D27E62"/>
    <w:rsid w:val="00D31D02"/>
    <w:rsid w:val="00D335E8"/>
    <w:rsid w:val="00D33975"/>
    <w:rsid w:val="00D35391"/>
    <w:rsid w:val="00D369C0"/>
    <w:rsid w:val="00D37930"/>
    <w:rsid w:val="00D40B67"/>
    <w:rsid w:val="00D42ACB"/>
    <w:rsid w:val="00D42FFC"/>
    <w:rsid w:val="00D431CE"/>
    <w:rsid w:val="00D44979"/>
    <w:rsid w:val="00D44ECA"/>
    <w:rsid w:val="00D45445"/>
    <w:rsid w:val="00D45DA6"/>
    <w:rsid w:val="00D52395"/>
    <w:rsid w:val="00D53D9B"/>
    <w:rsid w:val="00D558E0"/>
    <w:rsid w:val="00D561A8"/>
    <w:rsid w:val="00D5719F"/>
    <w:rsid w:val="00D57301"/>
    <w:rsid w:val="00D57D8E"/>
    <w:rsid w:val="00D606A8"/>
    <w:rsid w:val="00D6070A"/>
    <w:rsid w:val="00D61E77"/>
    <w:rsid w:val="00D62310"/>
    <w:rsid w:val="00D6377D"/>
    <w:rsid w:val="00D67365"/>
    <w:rsid w:val="00D70542"/>
    <w:rsid w:val="00D749E8"/>
    <w:rsid w:val="00D77327"/>
    <w:rsid w:val="00D7778F"/>
    <w:rsid w:val="00D77799"/>
    <w:rsid w:val="00D80B68"/>
    <w:rsid w:val="00D80C05"/>
    <w:rsid w:val="00D80EF2"/>
    <w:rsid w:val="00D818CB"/>
    <w:rsid w:val="00D8227C"/>
    <w:rsid w:val="00D82377"/>
    <w:rsid w:val="00D8376E"/>
    <w:rsid w:val="00D839D1"/>
    <w:rsid w:val="00D83B6F"/>
    <w:rsid w:val="00D92A2D"/>
    <w:rsid w:val="00D94AB3"/>
    <w:rsid w:val="00D95D12"/>
    <w:rsid w:val="00D96FD5"/>
    <w:rsid w:val="00D97AD0"/>
    <w:rsid w:val="00DA1AF5"/>
    <w:rsid w:val="00DA2D69"/>
    <w:rsid w:val="00DA5247"/>
    <w:rsid w:val="00DA6623"/>
    <w:rsid w:val="00DA70C8"/>
    <w:rsid w:val="00DA7657"/>
    <w:rsid w:val="00DB1F54"/>
    <w:rsid w:val="00DB3001"/>
    <w:rsid w:val="00DB5C44"/>
    <w:rsid w:val="00DC27A3"/>
    <w:rsid w:val="00DC31C3"/>
    <w:rsid w:val="00DC35D6"/>
    <w:rsid w:val="00DC4CD7"/>
    <w:rsid w:val="00DC4F60"/>
    <w:rsid w:val="00DC5DC8"/>
    <w:rsid w:val="00DD0983"/>
    <w:rsid w:val="00DD107F"/>
    <w:rsid w:val="00DD20D4"/>
    <w:rsid w:val="00DD2159"/>
    <w:rsid w:val="00DD3870"/>
    <w:rsid w:val="00DD497A"/>
    <w:rsid w:val="00DD56CF"/>
    <w:rsid w:val="00DD67B5"/>
    <w:rsid w:val="00DD6D5A"/>
    <w:rsid w:val="00DD6EC0"/>
    <w:rsid w:val="00DE4FB2"/>
    <w:rsid w:val="00DE5C4B"/>
    <w:rsid w:val="00DE5C82"/>
    <w:rsid w:val="00DF2148"/>
    <w:rsid w:val="00DF4987"/>
    <w:rsid w:val="00DF577C"/>
    <w:rsid w:val="00E02E10"/>
    <w:rsid w:val="00E0349C"/>
    <w:rsid w:val="00E03BD0"/>
    <w:rsid w:val="00E0690A"/>
    <w:rsid w:val="00E069D7"/>
    <w:rsid w:val="00E06BF8"/>
    <w:rsid w:val="00E104CD"/>
    <w:rsid w:val="00E10FBF"/>
    <w:rsid w:val="00E11E4A"/>
    <w:rsid w:val="00E1230B"/>
    <w:rsid w:val="00E12A60"/>
    <w:rsid w:val="00E12BED"/>
    <w:rsid w:val="00E12ECA"/>
    <w:rsid w:val="00E134F9"/>
    <w:rsid w:val="00E143B9"/>
    <w:rsid w:val="00E14F0E"/>
    <w:rsid w:val="00E15796"/>
    <w:rsid w:val="00E1608B"/>
    <w:rsid w:val="00E16EC5"/>
    <w:rsid w:val="00E208FB"/>
    <w:rsid w:val="00E229E0"/>
    <w:rsid w:val="00E2397B"/>
    <w:rsid w:val="00E239C3"/>
    <w:rsid w:val="00E23E60"/>
    <w:rsid w:val="00E2429F"/>
    <w:rsid w:val="00E24372"/>
    <w:rsid w:val="00E265F0"/>
    <w:rsid w:val="00E3013B"/>
    <w:rsid w:val="00E32C10"/>
    <w:rsid w:val="00E334B6"/>
    <w:rsid w:val="00E3388A"/>
    <w:rsid w:val="00E33C15"/>
    <w:rsid w:val="00E34090"/>
    <w:rsid w:val="00E3470D"/>
    <w:rsid w:val="00E3512F"/>
    <w:rsid w:val="00E36B8D"/>
    <w:rsid w:val="00E41847"/>
    <w:rsid w:val="00E418CB"/>
    <w:rsid w:val="00E4195D"/>
    <w:rsid w:val="00E41FBF"/>
    <w:rsid w:val="00E43E5D"/>
    <w:rsid w:val="00E46245"/>
    <w:rsid w:val="00E510B5"/>
    <w:rsid w:val="00E5163B"/>
    <w:rsid w:val="00E51D19"/>
    <w:rsid w:val="00E52F1F"/>
    <w:rsid w:val="00E545F3"/>
    <w:rsid w:val="00E54F21"/>
    <w:rsid w:val="00E55136"/>
    <w:rsid w:val="00E561E8"/>
    <w:rsid w:val="00E57CD8"/>
    <w:rsid w:val="00E616B9"/>
    <w:rsid w:val="00E61D10"/>
    <w:rsid w:val="00E628E8"/>
    <w:rsid w:val="00E62A47"/>
    <w:rsid w:val="00E630F3"/>
    <w:rsid w:val="00E652B5"/>
    <w:rsid w:val="00E6632B"/>
    <w:rsid w:val="00E70590"/>
    <w:rsid w:val="00E71147"/>
    <w:rsid w:val="00E71240"/>
    <w:rsid w:val="00E72D84"/>
    <w:rsid w:val="00E734EC"/>
    <w:rsid w:val="00E75514"/>
    <w:rsid w:val="00E80A93"/>
    <w:rsid w:val="00E8476A"/>
    <w:rsid w:val="00E8502F"/>
    <w:rsid w:val="00E85E39"/>
    <w:rsid w:val="00E8669A"/>
    <w:rsid w:val="00E86C17"/>
    <w:rsid w:val="00E8707A"/>
    <w:rsid w:val="00E8717F"/>
    <w:rsid w:val="00E90A0D"/>
    <w:rsid w:val="00E913FC"/>
    <w:rsid w:val="00E91414"/>
    <w:rsid w:val="00E91DF2"/>
    <w:rsid w:val="00E942D6"/>
    <w:rsid w:val="00E94639"/>
    <w:rsid w:val="00E9545D"/>
    <w:rsid w:val="00E96403"/>
    <w:rsid w:val="00E96497"/>
    <w:rsid w:val="00E967F5"/>
    <w:rsid w:val="00EA5588"/>
    <w:rsid w:val="00EA6264"/>
    <w:rsid w:val="00EA654D"/>
    <w:rsid w:val="00EB29A6"/>
    <w:rsid w:val="00EB3366"/>
    <w:rsid w:val="00EB347E"/>
    <w:rsid w:val="00EB6F34"/>
    <w:rsid w:val="00EB714A"/>
    <w:rsid w:val="00EB7652"/>
    <w:rsid w:val="00EB7FE0"/>
    <w:rsid w:val="00EC1A63"/>
    <w:rsid w:val="00EC2378"/>
    <w:rsid w:val="00EC2951"/>
    <w:rsid w:val="00EC4EA3"/>
    <w:rsid w:val="00EC5367"/>
    <w:rsid w:val="00EC537C"/>
    <w:rsid w:val="00ED3471"/>
    <w:rsid w:val="00ED5586"/>
    <w:rsid w:val="00ED62D8"/>
    <w:rsid w:val="00ED6BA0"/>
    <w:rsid w:val="00EE376C"/>
    <w:rsid w:val="00EE6833"/>
    <w:rsid w:val="00EE7603"/>
    <w:rsid w:val="00EF01C2"/>
    <w:rsid w:val="00EF1CE8"/>
    <w:rsid w:val="00F012EC"/>
    <w:rsid w:val="00F023B8"/>
    <w:rsid w:val="00F027E4"/>
    <w:rsid w:val="00F043A4"/>
    <w:rsid w:val="00F109FC"/>
    <w:rsid w:val="00F11ACA"/>
    <w:rsid w:val="00F157D7"/>
    <w:rsid w:val="00F211ED"/>
    <w:rsid w:val="00F2280D"/>
    <w:rsid w:val="00F22A60"/>
    <w:rsid w:val="00F22F4B"/>
    <w:rsid w:val="00F23484"/>
    <w:rsid w:val="00F24CB5"/>
    <w:rsid w:val="00F260F4"/>
    <w:rsid w:val="00F261AE"/>
    <w:rsid w:val="00F31C7C"/>
    <w:rsid w:val="00F32CAD"/>
    <w:rsid w:val="00F3351E"/>
    <w:rsid w:val="00F378AF"/>
    <w:rsid w:val="00F40B07"/>
    <w:rsid w:val="00F4104A"/>
    <w:rsid w:val="00F41523"/>
    <w:rsid w:val="00F466B7"/>
    <w:rsid w:val="00F474EB"/>
    <w:rsid w:val="00F528AA"/>
    <w:rsid w:val="00F6002B"/>
    <w:rsid w:val="00F6211E"/>
    <w:rsid w:val="00F65424"/>
    <w:rsid w:val="00F6592C"/>
    <w:rsid w:val="00F67881"/>
    <w:rsid w:val="00F73FAF"/>
    <w:rsid w:val="00F7586B"/>
    <w:rsid w:val="00F779E9"/>
    <w:rsid w:val="00F83406"/>
    <w:rsid w:val="00F855A8"/>
    <w:rsid w:val="00F910BA"/>
    <w:rsid w:val="00F913A6"/>
    <w:rsid w:val="00F91FFD"/>
    <w:rsid w:val="00F944D2"/>
    <w:rsid w:val="00F95D42"/>
    <w:rsid w:val="00F965CA"/>
    <w:rsid w:val="00F96A79"/>
    <w:rsid w:val="00F9715C"/>
    <w:rsid w:val="00FA230C"/>
    <w:rsid w:val="00FA2AD7"/>
    <w:rsid w:val="00FA2CB6"/>
    <w:rsid w:val="00FA56BF"/>
    <w:rsid w:val="00FB5783"/>
    <w:rsid w:val="00FC1F86"/>
    <w:rsid w:val="00FC2782"/>
    <w:rsid w:val="00FC52B5"/>
    <w:rsid w:val="00FC6800"/>
    <w:rsid w:val="00FD3D1E"/>
    <w:rsid w:val="00FD416D"/>
    <w:rsid w:val="00FD4F45"/>
    <w:rsid w:val="00FD7354"/>
    <w:rsid w:val="00FE017B"/>
    <w:rsid w:val="00FE0E5D"/>
    <w:rsid w:val="00FE241F"/>
    <w:rsid w:val="00FE24DD"/>
    <w:rsid w:val="00FE30FD"/>
    <w:rsid w:val="00FE5FC5"/>
    <w:rsid w:val="00FE5FEE"/>
    <w:rsid w:val="00FE6C44"/>
    <w:rsid w:val="00FF0FD8"/>
    <w:rsid w:val="00FF1CA6"/>
    <w:rsid w:val="00FF295D"/>
    <w:rsid w:val="00FF38B8"/>
    <w:rsid w:val="00FF43CC"/>
    <w:rsid w:val="00FF5288"/>
    <w:rsid w:val="00FF6218"/>
    <w:rsid w:val="00FF6A9A"/>
    <w:rsid w:val="00FF7CC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87FF889"/>
  <w15:docId w15:val="{57BEC50F-6825-431D-B157-6F50514D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610"/>
    <w:rPr>
      <w:sz w:val="24"/>
      <w:szCs w:val="24"/>
    </w:rPr>
  </w:style>
  <w:style w:type="paragraph" w:styleId="Heading1">
    <w:name w:val="heading 1"/>
    <w:aliases w:val="head:1#,Main Heading"/>
    <w:basedOn w:val="Normal"/>
    <w:next w:val="Normal"/>
    <w:link w:val="Heading1Char"/>
    <w:qFormat/>
    <w:rsid w:val="002A0610"/>
    <w:pPr>
      <w:keepNext/>
      <w:tabs>
        <w:tab w:val="left" w:pos="5220"/>
        <w:tab w:val="left" w:pos="8280"/>
      </w:tabs>
      <w:outlineLvl w:val="0"/>
    </w:pPr>
    <w:rPr>
      <w:rFonts w:ascii="Arial" w:hAnsi="Arial"/>
      <w:szCs w:val="20"/>
    </w:rPr>
  </w:style>
  <w:style w:type="paragraph" w:styleId="Heading2">
    <w:name w:val="heading 2"/>
    <w:basedOn w:val="Normal"/>
    <w:next w:val="Normal"/>
    <w:qFormat/>
    <w:rsid w:val="002A0610"/>
    <w:pPr>
      <w:keepNext/>
      <w:jc w:val="center"/>
      <w:outlineLvl w:val="1"/>
    </w:pPr>
    <w:rPr>
      <w:rFonts w:ascii="Arial" w:hAnsi="Arial"/>
      <w:b/>
      <w:sz w:val="28"/>
      <w:szCs w:val="20"/>
    </w:rPr>
  </w:style>
  <w:style w:type="paragraph" w:styleId="Heading3">
    <w:name w:val="heading 3"/>
    <w:basedOn w:val="Normal"/>
    <w:next w:val="Normal"/>
    <w:qFormat/>
    <w:rsid w:val="002A0610"/>
    <w:pPr>
      <w:keepNext/>
      <w:jc w:val="center"/>
      <w:outlineLvl w:val="2"/>
    </w:pPr>
    <w:rPr>
      <w:rFonts w:ascii="Arial" w:hAnsi="Arial"/>
      <w:b/>
      <w:szCs w:val="20"/>
    </w:rPr>
  </w:style>
  <w:style w:type="paragraph" w:styleId="Heading4">
    <w:name w:val="heading 4"/>
    <w:basedOn w:val="Normal"/>
    <w:next w:val="Normal"/>
    <w:qFormat/>
    <w:rsid w:val="002A0610"/>
    <w:pPr>
      <w:keepNext/>
      <w:spacing w:before="240" w:after="60"/>
      <w:outlineLvl w:val="3"/>
    </w:pPr>
    <w:rPr>
      <w:b/>
      <w:bCs/>
      <w:sz w:val="28"/>
      <w:szCs w:val="28"/>
    </w:rPr>
  </w:style>
  <w:style w:type="paragraph" w:styleId="Heading7">
    <w:name w:val="heading 7"/>
    <w:basedOn w:val="Normal"/>
    <w:next w:val="Normal"/>
    <w:qFormat/>
    <w:rsid w:val="002A0610"/>
    <w:pPr>
      <w:keepNext/>
      <w:numPr>
        <w:numId w:val="1"/>
      </w:numPr>
      <w:outlineLvl w:val="6"/>
    </w:pPr>
    <w:rPr>
      <w:rFonts w:ascii="Arial" w:hAnsi="Arial"/>
      <w:b/>
      <w:bCs/>
      <w:szCs w:val="20"/>
    </w:rPr>
  </w:style>
  <w:style w:type="paragraph" w:styleId="Heading8">
    <w:name w:val="heading 8"/>
    <w:basedOn w:val="Normal"/>
    <w:next w:val="Normal"/>
    <w:qFormat/>
    <w:rsid w:val="002A0610"/>
    <w:pPr>
      <w:keepNext/>
      <w:jc w:val="center"/>
      <w:outlineLvl w:val="7"/>
    </w:pPr>
    <w:rPr>
      <w:rFonts w:ascii="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NEWCAPHEADER2,HeaderPort"/>
    <w:basedOn w:val="Normal"/>
    <w:link w:val="HeaderChar"/>
    <w:uiPriority w:val="99"/>
    <w:rsid w:val="002A0610"/>
    <w:pPr>
      <w:tabs>
        <w:tab w:val="center" w:pos="4320"/>
        <w:tab w:val="right" w:pos="8640"/>
      </w:tabs>
    </w:pPr>
    <w:rPr>
      <w:sz w:val="20"/>
      <w:szCs w:val="20"/>
    </w:rPr>
  </w:style>
  <w:style w:type="paragraph" w:styleId="BodyText3">
    <w:name w:val="Body Text 3"/>
    <w:basedOn w:val="Normal"/>
    <w:link w:val="BodyText3Char"/>
    <w:rsid w:val="002A0610"/>
    <w:pPr>
      <w:jc w:val="both"/>
    </w:pPr>
    <w:rPr>
      <w:rFonts w:ascii="Arial" w:hAnsi="Arial" w:cs="Arial"/>
      <w:sz w:val="22"/>
      <w:szCs w:val="20"/>
    </w:rPr>
  </w:style>
  <w:style w:type="paragraph" w:styleId="BodyText">
    <w:name w:val="Body Text"/>
    <w:basedOn w:val="Normal"/>
    <w:rsid w:val="002A0610"/>
    <w:pPr>
      <w:jc w:val="both"/>
    </w:pPr>
    <w:rPr>
      <w:rFonts w:ascii="Arial" w:hAnsi="Arial"/>
      <w:szCs w:val="20"/>
    </w:rPr>
  </w:style>
  <w:style w:type="paragraph" w:styleId="BodyTextIndent2">
    <w:name w:val="Body Text Indent 2"/>
    <w:basedOn w:val="Normal"/>
    <w:rsid w:val="002A0610"/>
    <w:pPr>
      <w:tabs>
        <w:tab w:val="left" w:pos="540"/>
      </w:tabs>
      <w:ind w:left="540" w:hanging="540"/>
    </w:pPr>
    <w:rPr>
      <w:rFonts w:ascii="Arial" w:hAnsi="Arial"/>
      <w:szCs w:val="20"/>
    </w:rPr>
  </w:style>
  <w:style w:type="paragraph" w:styleId="BodyText2">
    <w:name w:val="Body Text 2"/>
    <w:basedOn w:val="Normal"/>
    <w:rsid w:val="002A0610"/>
    <w:pPr>
      <w:tabs>
        <w:tab w:val="left" w:pos="540"/>
        <w:tab w:val="left" w:pos="4320"/>
        <w:tab w:val="left" w:pos="5760"/>
        <w:tab w:val="left" w:pos="7920"/>
      </w:tabs>
    </w:pPr>
    <w:rPr>
      <w:rFonts w:ascii="Arial" w:hAnsi="Arial"/>
      <w:szCs w:val="20"/>
    </w:rPr>
  </w:style>
  <w:style w:type="paragraph" w:styleId="Footer">
    <w:name w:val="footer"/>
    <w:basedOn w:val="Normal"/>
    <w:link w:val="FooterChar"/>
    <w:rsid w:val="00D95D12"/>
    <w:pPr>
      <w:tabs>
        <w:tab w:val="center" w:pos="4320"/>
        <w:tab w:val="right" w:pos="8640"/>
      </w:tabs>
    </w:pPr>
  </w:style>
  <w:style w:type="paragraph" w:styleId="NoSpacing">
    <w:name w:val="No Spacing"/>
    <w:uiPriority w:val="1"/>
    <w:qFormat/>
    <w:rsid w:val="00411FD1"/>
    <w:rPr>
      <w:rFonts w:ascii="Calibri" w:eastAsia="Calibri" w:hAnsi="Calibri"/>
      <w:sz w:val="22"/>
      <w:szCs w:val="22"/>
    </w:rPr>
  </w:style>
  <w:style w:type="table" w:styleId="TableGrid">
    <w:name w:val="Table Grid"/>
    <w:basedOn w:val="TableNormal"/>
    <w:uiPriority w:val="39"/>
    <w:rsid w:val="00B550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2">
    <w:name w:val="A2"/>
    <w:basedOn w:val="Normal"/>
    <w:rsid w:val="00301119"/>
    <w:pPr>
      <w:tabs>
        <w:tab w:val="left" w:pos="864"/>
        <w:tab w:val="left" w:pos="1728"/>
        <w:tab w:val="left" w:pos="2592"/>
      </w:tabs>
      <w:spacing w:before="480"/>
      <w:ind w:left="864" w:hanging="864"/>
      <w:jc w:val="both"/>
    </w:pPr>
    <w:rPr>
      <w:rFonts w:ascii="Arial" w:hAnsi="Arial"/>
      <w:color w:val="000000"/>
      <w:sz w:val="20"/>
      <w:szCs w:val="20"/>
      <w:lang w:val="de-DE"/>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NEWCAPHEADER2 Char"/>
    <w:basedOn w:val="DefaultParagraphFont"/>
    <w:link w:val="Header"/>
    <w:uiPriority w:val="99"/>
    <w:rsid w:val="00301119"/>
  </w:style>
  <w:style w:type="character" w:customStyle="1" w:styleId="FooterChar">
    <w:name w:val="Footer Char"/>
    <w:basedOn w:val="DefaultParagraphFont"/>
    <w:link w:val="Footer"/>
    <w:uiPriority w:val="99"/>
    <w:rsid w:val="00301119"/>
    <w:rPr>
      <w:sz w:val="24"/>
      <w:szCs w:val="24"/>
    </w:rPr>
  </w:style>
  <w:style w:type="paragraph" w:styleId="BlockText">
    <w:name w:val="Block Text"/>
    <w:basedOn w:val="Normal"/>
    <w:rsid w:val="0064029F"/>
    <w:pPr>
      <w:ind w:left="720" w:right="-108"/>
    </w:pPr>
    <w:rPr>
      <w:rFonts w:ascii="Arial" w:hAnsi="Arial"/>
      <w:sz w:val="22"/>
      <w:szCs w:val="20"/>
    </w:rPr>
  </w:style>
  <w:style w:type="paragraph" w:styleId="ListParagraph">
    <w:name w:val="List Paragraph"/>
    <w:basedOn w:val="Normal"/>
    <w:uiPriority w:val="34"/>
    <w:qFormat/>
    <w:rsid w:val="00545627"/>
    <w:pPr>
      <w:ind w:left="720"/>
    </w:pPr>
  </w:style>
  <w:style w:type="paragraph" w:styleId="BalloonText">
    <w:name w:val="Balloon Text"/>
    <w:basedOn w:val="Normal"/>
    <w:link w:val="BalloonTextChar"/>
    <w:rsid w:val="00B043DA"/>
    <w:rPr>
      <w:rFonts w:ascii="Tahoma" w:hAnsi="Tahoma" w:cs="Tahoma"/>
      <w:sz w:val="16"/>
      <w:szCs w:val="16"/>
    </w:rPr>
  </w:style>
  <w:style w:type="character" w:customStyle="1" w:styleId="BalloonTextChar">
    <w:name w:val="Balloon Text Char"/>
    <w:basedOn w:val="DefaultParagraphFont"/>
    <w:link w:val="BalloonText"/>
    <w:rsid w:val="00B043DA"/>
    <w:rPr>
      <w:rFonts w:ascii="Tahoma" w:hAnsi="Tahoma" w:cs="Tahoma"/>
      <w:sz w:val="16"/>
      <w:szCs w:val="16"/>
    </w:rPr>
  </w:style>
  <w:style w:type="character" w:styleId="Strong">
    <w:name w:val="Strong"/>
    <w:basedOn w:val="DefaultParagraphFont"/>
    <w:uiPriority w:val="22"/>
    <w:qFormat/>
    <w:rsid w:val="00D33975"/>
    <w:rPr>
      <w:b/>
      <w:bCs/>
    </w:rPr>
  </w:style>
  <w:style w:type="character" w:customStyle="1" w:styleId="BodyText3Char">
    <w:name w:val="Body Text 3 Char"/>
    <w:basedOn w:val="DefaultParagraphFont"/>
    <w:link w:val="BodyText3"/>
    <w:rsid w:val="00511AFC"/>
    <w:rPr>
      <w:rFonts w:ascii="Arial" w:hAnsi="Arial" w:cs="Arial"/>
      <w:sz w:val="22"/>
    </w:rPr>
  </w:style>
  <w:style w:type="table" w:customStyle="1" w:styleId="TableGrid1">
    <w:name w:val="Table Grid1"/>
    <w:basedOn w:val="TableNormal"/>
    <w:next w:val="TableGrid"/>
    <w:uiPriority w:val="59"/>
    <w:rsid w:val="00A67658"/>
    <w:rPr>
      <w:rFonts w:ascii="Calibri" w:hAnsi="Calibri"/>
      <w:sz w:val="22"/>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rt0xe">
    <w:name w:val="trt0xe"/>
    <w:basedOn w:val="Normal"/>
    <w:rsid w:val="00FF6218"/>
    <w:pPr>
      <w:spacing w:before="100" w:beforeAutospacing="1" w:after="100" w:afterAutospacing="1"/>
    </w:pPr>
  </w:style>
  <w:style w:type="paragraph" w:customStyle="1" w:styleId="Copyright">
    <w:name w:val="Copyright"/>
    <w:basedOn w:val="Normal"/>
    <w:rsid w:val="001C02BA"/>
    <w:pPr>
      <w:keepLines/>
      <w:widowControl w:val="0"/>
      <w:tabs>
        <w:tab w:val="left" w:pos="851"/>
        <w:tab w:val="left" w:pos="1701"/>
        <w:tab w:val="left" w:pos="2268"/>
        <w:tab w:val="left" w:pos="2552"/>
        <w:tab w:val="left" w:pos="3402"/>
        <w:tab w:val="left" w:pos="4253"/>
        <w:tab w:val="left" w:pos="5103"/>
        <w:tab w:val="left" w:pos="5954"/>
        <w:tab w:val="left" w:pos="6804"/>
        <w:tab w:val="left" w:pos="8505"/>
      </w:tabs>
      <w:suppressAutoHyphens/>
      <w:spacing w:before="40" w:after="40"/>
      <w:ind w:left="85" w:right="102"/>
    </w:pPr>
    <w:rPr>
      <w:rFonts w:ascii="Arial" w:hAnsi="Arial" w:cs="Arial"/>
      <w:sz w:val="14"/>
      <w:szCs w:val="14"/>
    </w:rPr>
  </w:style>
  <w:style w:type="character" w:customStyle="1" w:styleId="Heading1Char">
    <w:name w:val="Heading 1 Char"/>
    <w:aliases w:val="head:1# Char,Main Heading Char"/>
    <w:basedOn w:val="DefaultParagraphFont"/>
    <w:link w:val="Heading1"/>
    <w:rsid w:val="00093440"/>
    <w:rPr>
      <w:rFonts w:ascii="Arial" w:hAnsi="Arial"/>
      <w:sz w:val="24"/>
    </w:rPr>
  </w:style>
  <w:style w:type="paragraph" w:styleId="TOC1">
    <w:name w:val="toc 1"/>
    <w:basedOn w:val="Normal"/>
    <w:next w:val="Normal"/>
    <w:autoRedefine/>
    <w:uiPriority w:val="39"/>
    <w:unhideWhenUsed/>
    <w:rsid w:val="00307ABD"/>
    <w:pPr>
      <w:spacing w:after="100"/>
    </w:pPr>
    <w:rPr>
      <w:rFonts w:ascii="Arial" w:hAnsi="Arial"/>
      <w:sz w:val="22"/>
    </w:rPr>
  </w:style>
  <w:style w:type="character" w:styleId="Hyperlink">
    <w:name w:val="Hyperlink"/>
    <w:basedOn w:val="DefaultParagraphFont"/>
    <w:uiPriority w:val="99"/>
    <w:unhideWhenUsed/>
    <w:rsid w:val="00093440"/>
    <w:rPr>
      <w:color w:val="0000FF" w:themeColor="hyperlink"/>
      <w:u w:val="single"/>
    </w:rPr>
  </w:style>
  <w:style w:type="paragraph" w:customStyle="1" w:styleId="TBleadtext1">
    <w:name w:val="TB lead text 1"/>
    <w:rsid w:val="00093440"/>
    <w:pPr>
      <w:widowControl w:val="0"/>
      <w:spacing w:before="40"/>
      <w:ind w:left="-57" w:right="-57"/>
    </w:pPr>
    <w:rPr>
      <w:rFonts w:ascii="Arial" w:hAnsi="Arial" w:cs="Arial"/>
      <w:spacing w:val="-2"/>
      <w:sz w:val="12"/>
      <w:szCs w:val="12"/>
      <w:lang w:val="en-GB"/>
    </w:rPr>
  </w:style>
  <w:style w:type="paragraph" w:customStyle="1" w:styleId="TBcentered">
    <w:name w:val="TB centered"/>
    <w:rsid w:val="00093440"/>
    <w:pPr>
      <w:widowControl w:val="0"/>
      <w:spacing w:before="80"/>
      <w:jc w:val="center"/>
    </w:pPr>
    <w:rPr>
      <w:rFonts w:ascii="Arial" w:hAnsi="Arial" w:cs="Arial"/>
      <w:spacing w:val="-8"/>
    </w:rPr>
  </w:style>
  <w:style w:type="paragraph" w:customStyle="1" w:styleId="TB1">
    <w:name w:val="TB 1"/>
    <w:rsid w:val="00093440"/>
    <w:pPr>
      <w:spacing w:before="200"/>
      <w:jc w:val="right"/>
    </w:pPr>
    <w:rPr>
      <w:rFonts w:ascii="Arial" w:hAnsi="Arial" w:cs="Arial"/>
      <w:b/>
      <w:bCs/>
    </w:rPr>
  </w:style>
  <w:style w:type="paragraph" w:customStyle="1" w:styleId="Name1">
    <w:name w:val="Name 1"/>
    <w:rsid w:val="00093440"/>
    <w:pPr>
      <w:spacing w:before="200"/>
      <w:jc w:val="center"/>
    </w:pPr>
    <w:rPr>
      <w:rFonts w:ascii="Arial" w:hAnsi="Arial" w:cs="Arial"/>
    </w:rPr>
  </w:style>
  <w:style w:type="paragraph" w:customStyle="1" w:styleId="JobTitle1">
    <w:name w:val="Job Title 1"/>
    <w:rsid w:val="00093440"/>
    <w:pPr>
      <w:spacing w:before="40"/>
      <w:jc w:val="center"/>
    </w:pPr>
    <w:rPr>
      <w:rFonts w:ascii="Arial" w:hAnsi="Arial" w:cs="Arial"/>
      <w:sz w:val="16"/>
      <w:szCs w:val="16"/>
    </w:rPr>
  </w:style>
  <w:style w:type="table" w:customStyle="1" w:styleId="TableGrid11">
    <w:name w:val="Table Grid11"/>
    <w:basedOn w:val="TableNormal"/>
    <w:next w:val="TableGrid"/>
    <w:uiPriority w:val="59"/>
    <w:rsid w:val="00FE5FC5"/>
    <w:rPr>
      <w:rFonts w:ascii="Calibri" w:eastAsia="Calibri" w:hAnsi="Calibri" w:cs="Shrut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F96A79"/>
    <w:pPr>
      <w:ind w:left="720"/>
    </w:pPr>
    <w:rPr>
      <w:sz w:val="20"/>
      <w:szCs w:val="20"/>
    </w:rPr>
  </w:style>
  <w:style w:type="paragraph" w:styleId="Subtitle">
    <w:name w:val="Subtitle"/>
    <w:basedOn w:val="Normal"/>
    <w:link w:val="SubtitleChar"/>
    <w:qFormat/>
    <w:rsid w:val="00FB5783"/>
    <w:pPr>
      <w:jc w:val="both"/>
    </w:pPr>
    <w:rPr>
      <w:b/>
      <w:szCs w:val="20"/>
      <w:lang w:val="en-GB"/>
    </w:rPr>
  </w:style>
  <w:style w:type="character" w:customStyle="1" w:styleId="SubtitleChar">
    <w:name w:val="Subtitle Char"/>
    <w:basedOn w:val="DefaultParagraphFont"/>
    <w:link w:val="Subtitle"/>
    <w:rsid w:val="00FB5783"/>
    <w:rPr>
      <w:b/>
      <w:sz w:val="24"/>
      <w:lang w:val="en-GB"/>
    </w:rPr>
  </w:style>
  <w:style w:type="character" w:customStyle="1" w:styleId="UnresolvedMention1">
    <w:name w:val="Unresolved Mention1"/>
    <w:basedOn w:val="DefaultParagraphFont"/>
    <w:uiPriority w:val="99"/>
    <w:semiHidden/>
    <w:unhideWhenUsed/>
    <w:rsid w:val="00632F56"/>
    <w:rPr>
      <w:color w:val="605E5C"/>
      <w:shd w:val="clear" w:color="auto" w:fill="E1DFDD"/>
    </w:rPr>
  </w:style>
  <w:style w:type="paragraph" w:styleId="NormalWeb">
    <w:name w:val="Normal (Web)"/>
    <w:basedOn w:val="Normal"/>
    <w:uiPriority w:val="99"/>
    <w:semiHidden/>
    <w:unhideWhenUsed/>
    <w:rsid w:val="00E46245"/>
    <w:pPr>
      <w:spacing w:before="100" w:beforeAutospacing="1" w:after="100" w:afterAutospacing="1"/>
    </w:pPr>
    <w:rPr>
      <w:lang w:val="en-IN" w:eastAsia="en-IN"/>
    </w:rPr>
  </w:style>
  <w:style w:type="paragraph" w:styleId="TOC2">
    <w:name w:val="toc 2"/>
    <w:basedOn w:val="Normal"/>
    <w:next w:val="Normal"/>
    <w:autoRedefine/>
    <w:semiHidden/>
    <w:unhideWhenUsed/>
    <w:rsid w:val="00307ABD"/>
    <w:pPr>
      <w:spacing w:after="100"/>
      <w:ind w:left="240"/>
    </w:pPr>
    <w:rPr>
      <w:rFonts w:ascii="Arial" w:hAnsi="Arial"/>
      <w:sz w:val="22"/>
    </w:rPr>
  </w:style>
  <w:style w:type="character" w:styleId="UnresolvedMention">
    <w:name w:val="Unresolved Mention"/>
    <w:basedOn w:val="DefaultParagraphFont"/>
    <w:uiPriority w:val="99"/>
    <w:semiHidden/>
    <w:unhideWhenUsed/>
    <w:rsid w:val="005D6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4417">
      <w:bodyDiv w:val="1"/>
      <w:marLeft w:val="0"/>
      <w:marRight w:val="0"/>
      <w:marTop w:val="0"/>
      <w:marBottom w:val="0"/>
      <w:divBdr>
        <w:top w:val="none" w:sz="0" w:space="0" w:color="auto"/>
        <w:left w:val="none" w:sz="0" w:space="0" w:color="auto"/>
        <w:bottom w:val="none" w:sz="0" w:space="0" w:color="auto"/>
        <w:right w:val="none" w:sz="0" w:space="0" w:color="auto"/>
      </w:divBdr>
    </w:div>
    <w:div w:id="37901678">
      <w:bodyDiv w:val="1"/>
      <w:marLeft w:val="0"/>
      <w:marRight w:val="0"/>
      <w:marTop w:val="0"/>
      <w:marBottom w:val="0"/>
      <w:divBdr>
        <w:top w:val="none" w:sz="0" w:space="0" w:color="auto"/>
        <w:left w:val="none" w:sz="0" w:space="0" w:color="auto"/>
        <w:bottom w:val="none" w:sz="0" w:space="0" w:color="auto"/>
        <w:right w:val="none" w:sz="0" w:space="0" w:color="auto"/>
      </w:divBdr>
    </w:div>
    <w:div w:id="38169270">
      <w:bodyDiv w:val="1"/>
      <w:marLeft w:val="0"/>
      <w:marRight w:val="0"/>
      <w:marTop w:val="0"/>
      <w:marBottom w:val="0"/>
      <w:divBdr>
        <w:top w:val="none" w:sz="0" w:space="0" w:color="auto"/>
        <w:left w:val="none" w:sz="0" w:space="0" w:color="auto"/>
        <w:bottom w:val="none" w:sz="0" w:space="0" w:color="auto"/>
        <w:right w:val="none" w:sz="0" w:space="0" w:color="auto"/>
      </w:divBdr>
    </w:div>
    <w:div w:id="45419849">
      <w:bodyDiv w:val="1"/>
      <w:marLeft w:val="0"/>
      <w:marRight w:val="0"/>
      <w:marTop w:val="0"/>
      <w:marBottom w:val="0"/>
      <w:divBdr>
        <w:top w:val="none" w:sz="0" w:space="0" w:color="auto"/>
        <w:left w:val="none" w:sz="0" w:space="0" w:color="auto"/>
        <w:bottom w:val="none" w:sz="0" w:space="0" w:color="auto"/>
        <w:right w:val="none" w:sz="0" w:space="0" w:color="auto"/>
      </w:divBdr>
    </w:div>
    <w:div w:id="72245796">
      <w:bodyDiv w:val="1"/>
      <w:marLeft w:val="0"/>
      <w:marRight w:val="0"/>
      <w:marTop w:val="0"/>
      <w:marBottom w:val="0"/>
      <w:divBdr>
        <w:top w:val="none" w:sz="0" w:space="0" w:color="auto"/>
        <w:left w:val="none" w:sz="0" w:space="0" w:color="auto"/>
        <w:bottom w:val="none" w:sz="0" w:space="0" w:color="auto"/>
        <w:right w:val="none" w:sz="0" w:space="0" w:color="auto"/>
      </w:divBdr>
    </w:div>
    <w:div w:id="86778291">
      <w:bodyDiv w:val="1"/>
      <w:marLeft w:val="0"/>
      <w:marRight w:val="0"/>
      <w:marTop w:val="0"/>
      <w:marBottom w:val="0"/>
      <w:divBdr>
        <w:top w:val="none" w:sz="0" w:space="0" w:color="auto"/>
        <w:left w:val="none" w:sz="0" w:space="0" w:color="auto"/>
        <w:bottom w:val="none" w:sz="0" w:space="0" w:color="auto"/>
        <w:right w:val="none" w:sz="0" w:space="0" w:color="auto"/>
      </w:divBdr>
    </w:div>
    <w:div w:id="129247898">
      <w:bodyDiv w:val="1"/>
      <w:marLeft w:val="0"/>
      <w:marRight w:val="0"/>
      <w:marTop w:val="0"/>
      <w:marBottom w:val="0"/>
      <w:divBdr>
        <w:top w:val="none" w:sz="0" w:space="0" w:color="auto"/>
        <w:left w:val="none" w:sz="0" w:space="0" w:color="auto"/>
        <w:bottom w:val="none" w:sz="0" w:space="0" w:color="auto"/>
        <w:right w:val="none" w:sz="0" w:space="0" w:color="auto"/>
      </w:divBdr>
    </w:div>
    <w:div w:id="146673229">
      <w:bodyDiv w:val="1"/>
      <w:marLeft w:val="0"/>
      <w:marRight w:val="0"/>
      <w:marTop w:val="0"/>
      <w:marBottom w:val="0"/>
      <w:divBdr>
        <w:top w:val="none" w:sz="0" w:space="0" w:color="auto"/>
        <w:left w:val="none" w:sz="0" w:space="0" w:color="auto"/>
        <w:bottom w:val="none" w:sz="0" w:space="0" w:color="auto"/>
        <w:right w:val="none" w:sz="0" w:space="0" w:color="auto"/>
      </w:divBdr>
    </w:div>
    <w:div w:id="201675129">
      <w:bodyDiv w:val="1"/>
      <w:marLeft w:val="0"/>
      <w:marRight w:val="0"/>
      <w:marTop w:val="0"/>
      <w:marBottom w:val="0"/>
      <w:divBdr>
        <w:top w:val="none" w:sz="0" w:space="0" w:color="auto"/>
        <w:left w:val="none" w:sz="0" w:space="0" w:color="auto"/>
        <w:bottom w:val="none" w:sz="0" w:space="0" w:color="auto"/>
        <w:right w:val="none" w:sz="0" w:space="0" w:color="auto"/>
      </w:divBdr>
    </w:div>
    <w:div w:id="218563972">
      <w:bodyDiv w:val="1"/>
      <w:marLeft w:val="0"/>
      <w:marRight w:val="0"/>
      <w:marTop w:val="0"/>
      <w:marBottom w:val="0"/>
      <w:divBdr>
        <w:top w:val="none" w:sz="0" w:space="0" w:color="auto"/>
        <w:left w:val="none" w:sz="0" w:space="0" w:color="auto"/>
        <w:bottom w:val="none" w:sz="0" w:space="0" w:color="auto"/>
        <w:right w:val="none" w:sz="0" w:space="0" w:color="auto"/>
      </w:divBdr>
    </w:div>
    <w:div w:id="225650509">
      <w:bodyDiv w:val="1"/>
      <w:marLeft w:val="0"/>
      <w:marRight w:val="0"/>
      <w:marTop w:val="0"/>
      <w:marBottom w:val="0"/>
      <w:divBdr>
        <w:top w:val="none" w:sz="0" w:space="0" w:color="auto"/>
        <w:left w:val="none" w:sz="0" w:space="0" w:color="auto"/>
        <w:bottom w:val="none" w:sz="0" w:space="0" w:color="auto"/>
        <w:right w:val="none" w:sz="0" w:space="0" w:color="auto"/>
      </w:divBdr>
    </w:div>
    <w:div w:id="248737685">
      <w:bodyDiv w:val="1"/>
      <w:marLeft w:val="0"/>
      <w:marRight w:val="0"/>
      <w:marTop w:val="0"/>
      <w:marBottom w:val="0"/>
      <w:divBdr>
        <w:top w:val="none" w:sz="0" w:space="0" w:color="auto"/>
        <w:left w:val="none" w:sz="0" w:space="0" w:color="auto"/>
        <w:bottom w:val="none" w:sz="0" w:space="0" w:color="auto"/>
        <w:right w:val="none" w:sz="0" w:space="0" w:color="auto"/>
      </w:divBdr>
    </w:div>
    <w:div w:id="297489876">
      <w:bodyDiv w:val="1"/>
      <w:marLeft w:val="0"/>
      <w:marRight w:val="0"/>
      <w:marTop w:val="0"/>
      <w:marBottom w:val="0"/>
      <w:divBdr>
        <w:top w:val="none" w:sz="0" w:space="0" w:color="auto"/>
        <w:left w:val="none" w:sz="0" w:space="0" w:color="auto"/>
        <w:bottom w:val="none" w:sz="0" w:space="0" w:color="auto"/>
        <w:right w:val="none" w:sz="0" w:space="0" w:color="auto"/>
      </w:divBdr>
    </w:div>
    <w:div w:id="346253759">
      <w:bodyDiv w:val="1"/>
      <w:marLeft w:val="0"/>
      <w:marRight w:val="0"/>
      <w:marTop w:val="0"/>
      <w:marBottom w:val="0"/>
      <w:divBdr>
        <w:top w:val="none" w:sz="0" w:space="0" w:color="auto"/>
        <w:left w:val="none" w:sz="0" w:space="0" w:color="auto"/>
        <w:bottom w:val="none" w:sz="0" w:space="0" w:color="auto"/>
        <w:right w:val="none" w:sz="0" w:space="0" w:color="auto"/>
      </w:divBdr>
    </w:div>
    <w:div w:id="360513894">
      <w:bodyDiv w:val="1"/>
      <w:marLeft w:val="0"/>
      <w:marRight w:val="0"/>
      <w:marTop w:val="0"/>
      <w:marBottom w:val="0"/>
      <w:divBdr>
        <w:top w:val="none" w:sz="0" w:space="0" w:color="auto"/>
        <w:left w:val="none" w:sz="0" w:space="0" w:color="auto"/>
        <w:bottom w:val="none" w:sz="0" w:space="0" w:color="auto"/>
        <w:right w:val="none" w:sz="0" w:space="0" w:color="auto"/>
      </w:divBdr>
    </w:div>
    <w:div w:id="365252628">
      <w:bodyDiv w:val="1"/>
      <w:marLeft w:val="0"/>
      <w:marRight w:val="0"/>
      <w:marTop w:val="0"/>
      <w:marBottom w:val="0"/>
      <w:divBdr>
        <w:top w:val="none" w:sz="0" w:space="0" w:color="auto"/>
        <w:left w:val="none" w:sz="0" w:space="0" w:color="auto"/>
        <w:bottom w:val="none" w:sz="0" w:space="0" w:color="auto"/>
        <w:right w:val="none" w:sz="0" w:space="0" w:color="auto"/>
      </w:divBdr>
    </w:div>
    <w:div w:id="456224271">
      <w:bodyDiv w:val="1"/>
      <w:marLeft w:val="0"/>
      <w:marRight w:val="0"/>
      <w:marTop w:val="0"/>
      <w:marBottom w:val="0"/>
      <w:divBdr>
        <w:top w:val="none" w:sz="0" w:space="0" w:color="auto"/>
        <w:left w:val="none" w:sz="0" w:space="0" w:color="auto"/>
        <w:bottom w:val="none" w:sz="0" w:space="0" w:color="auto"/>
        <w:right w:val="none" w:sz="0" w:space="0" w:color="auto"/>
      </w:divBdr>
    </w:div>
    <w:div w:id="483400459">
      <w:bodyDiv w:val="1"/>
      <w:marLeft w:val="0"/>
      <w:marRight w:val="0"/>
      <w:marTop w:val="0"/>
      <w:marBottom w:val="0"/>
      <w:divBdr>
        <w:top w:val="none" w:sz="0" w:space="0" w:color="auto"/>
        <w:left w:val="none" w:sz="0" w:space="0" w:color="auto"/>
        <w:bottom w:val="none" w:sz="0" w:space="0" w:color="auto"/>
        <w:right w:val="none" w:sz="0" w:space="0" w:color="auto"/>
      </w:divBdr>
    </w:div>
    <w:div w:id="502279696">
      <w:bodyDiv w:val="1"/>
      <w:marLeft w:val="0"/>
      <w:marRight w:val="0"/>
      <w:marTop w:val="0"/>
      <w:marBottom w:val="0"/>
      <w:divBdr>
        <w:top w:val="none" w:sz="0" w:space="0" w:color="auto"/>
        <w:left w:val="none" w:sz="0" w:space="0" w:color="auto"/>
        <w:bottom w:val="none" w:sz="0" w:space="0" w:color="auto"/>
        <w:right w:val="none" w:sz="0" w:space="0" w:color="auto"/>
      </w:divBdr>
    </w:div>
    <w:div w:id="509376795">
      <w:bodyDiv w:val="1"/>
      <w:marLeft w:val="0"/>
      <w:marRight w:val="0"/>
      <w:marTop w:val="0"/>
      <w:marBottom w:val="0"/>
      <w:divBdr>
        <w:top w:val="none" w:sz="0" w:space="0" w:color="auto"/>
        <w:left w:val="none" w:sz="0" w:space="0" w:color="auto"/>
        <w:bottom w:val="none" w:sz="0" w:space="0" w:color="auto"/>
        <w:right w:val="none" w:sz="0" w:space="0" w:color="auto"/>
      </w:divBdr>
    </w:div>
    <w:div w:id="552667063">
      <w:bodyDiv w:val="1"/>
      <w:marLeft w:val="0"/>
      <w:marRight w:val="0"/>
      <w:marTop w:val="0"/>
      <w:marBottom w:val="0"/>
      <w:divBdr>
        <w:top w:val="none" w:sz="0" w:space="0" w:color="auto"/>
        <w:left w:val="none" w:sz="0" w:space="0" w:color="auto"/>
        <w:bottom w:val="none" w:sz="0" w:space="0" w:color="auto"/>
        <w:right w:val="none" w:sz="0" w:space="0" w:color="auto"/>
      </w:divBdr>
    </w:div>
    <w:div w:id="677000989">
      <w:bodyDiv w:val="1"/>
      <w:marLeft w:val="0"/>
      <w:marRight w:val="0"/>
      <w:marTop w:val="0"/>
      <w:marBottom w:val="0"/>
      <w:divBdr>
        <w:top w:val="none" w:sz="0" w:space="0" w:color="auto"/>
        <w:left w:val="none" w:sz="0" w:space="0" w:color="auto"/>
        <w:bottom w:val="none" w:sz="0" w:space="0" w:color="auto"/>
        <w:right w:val="none" w:sz="0" w:space="0" w:color="auto"/>
      </w:divBdr>
    </w:div>
    <w:div w:id="678508256">
      <w:bodyDiv w:val="1"/>
      <w:marLeft w:val="0"/>
      <w:marRight w:val="0"/>
      <w:marTop w:val="0"/>
      <w:marBottom w:val="0"/>
      <w:divBdr>
        <w:top w:val="none" w:sz="0" w:space="0" w:color="auto"/>
        <w:left w:val="none" w:sz="0" w:space="0" w:color="auto"/>
        <w:bottom w:val="none" w:sz="0" w:space="0" w:color="auto"/>
        <w:right w:val="none" w:sz="0" w:space="0" w:color="auto"/>
      </w:divBdr>
    </w:div>
    <w:div w:id="706491911">
      <w:bodyDiv w:val="1"/>
      <w:marLeft w:val="0"/>
      <w:marRight w:val="0"/>
      <w:marTop w:val="0"/>
      <w:marBottom w:val="0"/>
      <w:divBdr>
        <w:top w:val="none" w:sz="0" w:space="0" w:color="auto"/>
        <w:left w:val="none" w:sz="0" w:space="0" w:color="auto"/>
        <w:bottom w:val="none" w:sz="0" w:space="0" w:color="auto"/>
        <w:right w:val="none" w:sz="0" w:space="0" w:color="auto"/>
      </w:divBdr>
    </w:div>
    <w:div w:id="720444632">
      <w:bodyDiv w:val="1"/>
      <w:marLeft w:val="0"/>
      <w:marRight w:val="0"/>
      <w:marTop w:val="0"/>
      <w:marBottom w:val="0"/>
      <w:divBdr>
        <w:top w:val="none" w:sz="0" w:space="0" w:color="auto"/>
        <w:left w:val="none" w:sz="0" w:space="0" w:color="auto"/>
        <w:bottom w:val="none" w:sz="0" w:space="0" w:color="auto"/>
        <w:right w:val="none" w:sz="0" w:space="0" w:color="auto"/>
      </w:divBdr>
    </w:div>
    <w:div w:id="732775494">
      <w:bodyDiv w:val="1"/>
      <w:marLeft w:val="0"/>
      <w:marRight w:val="0"/>
      <w:marTop w:val="0"/>
      <w:marBottom w:val="0"/>
      <w:divBdr>
        <w:top w:val="none" w:sz="0" w:space="0" w:color="auto"/>
        <w:left w:val="none" w:sz="0" w:space="0" w:color="auto"/>
        <w:bottom w:val="none" w:sz="0" w:space="0" w:color="auto"/>
        <w:right w:val="none" w:sz="0" w:space="0" w:color="auto"/>
      </w:divBdr>
    </w:div>
    <w:div w:id="734083631">
      <w:bodyDiv w:val="1"/>
      <w:marLeft w:val="0"/>
      <w:marRight w:val="0"/>
      <w:marTop w:val="0"/>
      <w:marBottom w:val="0"/>
      <w:divBdr>
        <w:top w:val="none" w:sz="0" w:space="0" w:color="auto"/>
        <w:left w:val="none" w:sz="0" w:space="0" w:color="auto"/>
        <w:bottom w:val="none" w:sz="0" w:space="0" w:color="auto"/>
        <w:right w:val="none" w:sz="0" w:space="0" w:color="auto"/>
      </w:divBdr>
    </w:div>
    <w:div w:id="747003576">
      <w:bodyDiv w:val="1"/>
      <w:marLeft w:val="0"/>
      <w:marRight w:val="0"/>
      <w:marTop w:val="0"/>
      <w:marBottom w:val="0"/>
      <w:divBdr>
        <w:top w:val="none" w:sz="0" w:space="0" w:color="auto"/>
        <w:left w:val="none" w:sz="0" w:space="0" w:color="auto"/>
        <w:bottom w:val="none" w:sz="0" w:space="0" w:color="auto"/>
        <w:right w:val="none" w:sz="0" w:space="0" w:color="auto"/>
      </w:divBdr>
    </w:div>
    <w:div w:id="755396589">
      <w:bodyDiv w:val="1"/>
      <w:marLeft w:val="0"/>
      <w:marRight w:val="0"/>
      <w:marTop w:val="0"/>
      <w:marBottom w:val="0"/>
      <w:divBdr>
        <w:top w:val="none" w:sz="0" w:space="0" w:color="auto"/>
        <w:left w:val="none" w:sz="0" w:space="0" w:color="auto"/>
        <w:bottom w:val="none" w:sz="0" w:space="0" w:color="auto"/>
        <w:right w:val="none" w:sz="0" w:space="0" w:color="auto"/>
      </w:divBdr>
    </w:div>
    <w:div w:id="776680089">
      <w:bodyDiv w:val="1"/>
      <w:marLeft w:val="0"/>
      <w:marRight w:val="0"/>
      <w:marTop w:val="0"/>
      <w:marBottom w:val="0"/>
      <w:divBdr>
        <w:top w:val="none" w:sz="0" w:space="0" w:color="auto"/>
        <w:left w:val="none" w:sz="0" w:space="0" w:color="auto"/>
        <w:bottom w:val="none" w:sz="0" w:space="0" w:color="auto"/>
        <w:right w:val="none" w:sz="0" w:space="0" w:color="auto"/>
      </w:divBdr>
    </w:div>
    <w:div w:id="777986147">
      <w:bodyDiv w:val="1"/>
      <w:marLeft w:val="0"/>
      <w:marRight w:val="0"/>
      <w:marTop w:val="0"/>
      <w:marBottom w:val="0"/>
      <w:divBdr>
        <w:top w:val="none" w:sz="0" w:space="0" w:color="auto"/>
        <w:left w:val="none" w:sz="0" w:space="0" w:color="auto"/>
        <w:bottom w:val="none" w:sz="0" w:space="0" w:color="auto"/>
        <w:right w:val="none" w:sz="0" w:space="0" w:color="auto"/>
      </w:divBdr>
    </w:div>
    <w:div w:id="831410438">
      <w:bodyDiv w:val="1"/>
      <w:marLeft w:val="0"/>
      <w:marRight w:val="0"/>
      <w:marTop w:val="0"/>
      <w:marBottom w:val="0"/>
      <w:divBdr>
        <w:top w:val="none" w:sz="0" w:space="0" w:color="auto"/>
        <w:left w:val="none" w:sz="0" w:space="0" w:color="auto"/>
        <w:bottom w:val="none" w:sz="0" w:space="0" w:color="auto"/>
        <w:right w:val="none" w:sz="0" w:space="0" w:color="auto"/>
      </w:divBdr>
    </w:div>
    <w:div w:id="833110862">
      <w:bodyDiv w:val="1"/>
      <w:marLeft w:val="0"/>
      <w:marRight w:val="0"/>
      <w:marTop w:val="0"/>
      <w:marBottom w:val="0"/>
      <w:divBdr>
        <w:top w:val="none" w:sz="0" w:space="0" w:color="auto"/>
        <w:left w:val="none" w:sz="0" w:space="0" w:color="auto"/>
        <w:bottom w:val="none" w:sz="0" w:space="0" w:color="auto"/>
        <w:right w:val="none" w:sz="0" w:space="0" w:color="auto"/>
      </w:divBdr>
    </w:div>
    <w:div w:id="833180266">
      <w:bodyDiv w:val="1"/>
      <w:marLeft w:val="0"/>
      <w:marRight w:val="0"/>
      <w:marTop w:val="0"/>
      <w:marBottom w:val="0"/>
      <w:divBdr>
        <w:top w:val="none" w:sz="0" w:space="0" w:color="auto"/>
        <w:left w:val="none" w:sz="0" w:space="0" w:color="auto"/>
        <w:bottom w:val="none" w:sz="0" w:space="0" w:color="auto"/>
        <w:right w:val="none" w:sz="0" w:space="0" w:color="auto"/>
      </w:divBdr>
    </w:div>
    <w:div w:id="853418331">
      <w:bodyDiv w:val="1"/>
      <w:marLeft w:val="0"/>
      <w:marRight w:val="0"/>
      <w:marTop w:val="0"/>
      <w:marBottom w:val="0"/>
      <w:divBdr>
        <w:top w:val="none" w:sz="0" w:space="0" w:color="auto"/>
        <w:left w:val="none" w:sz="0" w:space="0" w:color="auto"/>
        <w:bottom w:val="none" w:sz="0" w:space="0" w:color="auto"/>
        <w:right w:val="none" w:sz="0" w:space="0" w:color="auto"/>
      </w:divBdr>
    </w:div>
    <w:div w:id="860898908">
      <w:bodyDiv w:val="1"/>
      <w:marLeft w:val="0"/>
      <w:marRight w:val="0"/>
      <w:marTop w:val="0"/>
      <w:marBottom w:val="0"/>
      <w:divBdr>
        <w:top w:val="none" w:sz="0" w:space="0" w:color="auto"/>
        <w:left w:val="none" w:sz="0" w:space="0" w:color="auto"/>
        <w:bottom w:val="none" w:sz="0" w:space="0" w:color="auto"/>
        <w:right w:val="none" w:sz="0" w:space="0" w:color="auto"/>
      </w:divBdr>
    </w:div>
    <w:div w:id="873693141">
      <w:bodyDiv w:val="1"/>
      <w:marLeft w:val="0"/>
      <w:marRight w:val="0"/>
      <w:marTop w:val="0"/>
      <w:marBottom w:val="0"/>
      <w:divBdr>
        <w:top w:val="none" w:sz="0" w:space="0" w:color="auto"/>
        <w:left w:val="none" w:sz="0" w:space="0" w:color="auto"/>
        <w:bottom w:val="none" w:sz="0" w:space="0" w:color="auto"/>
        <w:right w:val="none" w:sz="0" w:space="0" w:color="auto"/>
      </w:divBdr>
    </w:div>
    <w:div w:id="890192096">
      <w:bodyDiv w:val="1"/>
      <w:marLeft w:val="0"/>
      <w:marRight w:val="0"/>
      <w:marTop w:val="0"/>
      <w:marBottom w:val="0"/>
      <w:divBdr>
        <w:top w:val="none" w:sz="0" w:space="0" w:color="auto"/>
        <w:left w:val="none" w:sz="0" w:space="0" w:color="auto"/>
        <w:bottom w:val="none" w:sz="0" w:space="0" w:color="auto"/>
        <w:right w:val="none" w:sz="0" w:space="0" w:color="auto"/>
      </w:divBdr>
    </w:div>
    <w:div w:id="922179165">
      <w:bodyDiv w:val="1"/>
      <w:marLeft w:val="0"/>
      <w:marRight w:val="0"/>
      <w:marTop w:val="0"/>
      <w:marBottom w:val="0"/>
      <w:divBdr>
        <w:top w:val="none" w:sz="0" w:space="0" w:color="auto"/>
        <w:left w:val="none" w:sz="0" w:space="0" w:color="auto"/>
        <w:bottom w:val="none" w:sz="0" w:space="0" w:color="auto"/>
        <w:right w:val="none" w:sz="0" w:space="0" w:color="auto"/>
      </w:divBdr>
    </w:div>
    <w:div w:id="938636928">
      <w:bodyDiv w:val="1"/>
      <w:marLeft w:val="0"/>
      <w:marRight w:val="0"/>
      <w:marTop w:val="0"/>
      <w:marBottom w:val="0"/>
      <w:divBdr>
        <w:top w:val="none" w:sz="0" w:space="0" w:color="auto"/>
        <w:left w:val="none" w:sz="0" w:space="0" w:color="auto"/>
        <w:bottom w:val="none" w:sz="0" w:space="0" w:color="auto"/>
        <w:right w:val="none" w:sz="0" w:space="0" w:color="auto"/>
      </w:divBdr>
    </w:div>
    <w:div w:id="1035933033">
      <w:bodyDiv w:val="1"/>
      <w:marLeft w:val="0"/>
      <w:marRight w:val="0"/>
      <w:marTop w:val="0"/>
      <w:marBottom w:val="0"/>
      <w:divBdr>
        <w:top w:val="none" w:sz="0" w:space="0" w:color="auto"/>
        <w:left w:val="none" w:sz="0" w:space="0" w:color="auto"/>
        <w:bottom w:val="none" w:sz="0" w:space="0" w:color="auto"/>
        <w:right w:val="none" w:sz="0" w:space="0" w:color="auto"/>
      </w:divBdr>
    </w:div>
    <w:div w:id="1074544768">
      <w:bodyDiv w:val="1"/>
      <w:marLeft w:val="0"/>
      <w:marRight w:val="0"/>
      <w:marTop w:val="0"/>
      <w:marBottom w:val="0"/>
      <w:divBdr>
        <w:top w:val="none" w:sz="0" w:space="0" w:color="auto"/>
        <w:left w:val="none" w:sz="0" w:space="0" w:color="auto"/>
        <w:bottom w:val="none" w:sz="0" w:space="0" w:color="auto"/>
        <w:right w:val="none" w:sz="0" w:space="0" w:color="auto"/>
      </w:divBdr>
    </w:div>
    <w:div w:id="1100416861">
      <w:bodyDiv w:val="1"/>
      <w:marLeft w:val="0"/>
      <w:marRight w:val="0"/>
      <w:marTop w:val="0"/>
      <w:marBottom w:val="0"/>
      <w:divBdr>
        <w:top w:val="none" w:sz="0" w:space="0" w:color="auto"/>
        <w:left w:val="none" w:sz="0" w:space="0" w:color="auto"/>
        <w:bottom w:val="none" w:sz="0" w:space="0" w:color="auto"/>
        <w:right w:val="none" w:sz="0" w:space="0" w:color="auto"/>
      </w:divBdr>
    </w:div>
    <w:div w:id="1118068922">
      <w:bodyDiv w:val="1"/>
      <w:marLeft w:val="0"/>
      <w:marRight w:val="0"/>
      <w:marTop w:val="0"/>
      <w:marBottom w:val="0"/>
      <w:divBdr>
        <w:top w:val="none" w:sz="0" w:space="0" w:color="auto"/>
        <w:left w:val="none" w:sz="0" w:space="0" w:color="auto"/>
        <w:bottom w:val="none" w:sz="0" w:space="0" w:color="auto"/>
        <w:right w:val="none" w:sz="0" w:space="0" w:color="auto"/>
      </w:divBdr>
    </w:div>
    <w:div w:id="1194340933">
      <w:bodyDiv w:val="1"/>
      <w:marLeft w:val="0"/>
      <w:marRight w:val="0"/>
      <w:marTop w:val="0"/>
      <w:marBottom w:val="0"/>
      <w:divBdr>
        <w:top w:val="none" w:sz="0" w:space="0" w:color="auto"/>
        <w:left w:val="none" w:sz="0" w:space="0" w:color="auto"/>
        <w:bottom w:val="none" w:sz="0" w:space="0" w:color="auto"/>
        <w:right w:val="none" w:sz="0" w:space="0" w:color="auto"/>
      </w:divBdr>
    </w:div>
    <w:div w:id="1218979662">
      <w:bodyDiv w:val="1"/>
      <w:marLeft w:val="0"/>
      <w:marRight w:val="0"/>
      <w:marTop w:val="0"/>
      <w:marBottom w:val="0"/>
      <w:divBdr>
        <w:top w:val="none" w:sz="0" w:space="0" w:color="auto"/>
        <w:left w:val="none" w:sz="0" w:space="0" w:color="auto"/>
        <w:bottom w:val="none" w:sz="0" w:space="0" w:color="auto"/>
        <w:right w:val="none" w:sz="0" w:space="0" w:color="auto"/>
      </w:divBdr>
    </w:div>
    <w:div w:id="1231817081">
      <w:bodyDiv w:val="1"/>
      <w:marLeft w:val="0"/>
      <w:marRight w:val="0"/>
      <w:marTop w:val="0"/>
      <w:marBottom w:val="0"/>
      <w:divBdr>
        <w:top w:val="none" w:sz="0" w:space="0" w:color="auto"/>
        <w:left w:val="none" w:sz="0" w:space="0" w:color="auto"/>
        <w:bottom w:val="none" w:sz="0" w:space="0" w:color="auto"/>
        <w:right w:val="none" w:sz="0" w:space="0" w:color="auto"/>
      </w:divBdr>
    </w:div>
    <w:div w:id="1267232129">
      <w:bodyDiv w:val="1"/>
      <w:marLeft w:val="0"/>
      <w:marRight w:val="0"/>
      <w:marTop w:val="0"/>
      <w:marBottom w:val="0"/>
      <w:divBdr>
        <w:top w:val="none" w:sz="0" w:space="0" w:color="auto"/>
        <w:left w:val="none" w:sz="0" w:space="0" w:color="auto"/>
        <w:bottom w:val="none" w:sz="0" w:space="0" w:color="auto"/>
        <w:right w:val="none" w:sz="0" w:space="0" w:color="auto"/>
      </w:divBdr>
    </w:div>
    <w:div w:id="1268733703">
      <w:bodyDiv w:val="1"/>
      <w:marLeft w:val="0"/>
      <w:marRight w:val="0"/>
      <w:marTop w:val="0"/>
      <w:marBottom w:val="0"/>
      <w:divBdr>
        <w:top w:val="none" w:sz="0" w:space="0" w:color="auto"/>
        <w:left w:val="none" w:sz="0" w:space="0" w:color="auto"/>
        <w:bottom w:val="none" w:sz="0" w:space="0" w:color="auto"/>
        <w:right w:val="none" w:sz="0" w:space="0" w:color="auto"/>
      </w:divBdr>
    </w:div>
    <w:div w:id="1287472792">
      <w:bodyDiv w:val="1"/>
      <w:marLeft w:val="0"/>
      <w:marRight w:val="0"/>
      <w:marTop w:val="0"/>
      <w:marBottom w:val="0"/>
      <w:divBdr>
        <w:top w:val="none" w:sz="0" w:space="0" w:color="auto"/>
        <w:left w:val="none" w:sz="0" w:space="0" w:color="auto"/>
        <w:bottom w:val="none" w:sz="0" w:space="0" w:color="auto"/>
        <w:right w:val="none" w:sz="0" w:space="0" w:color="auto"/>
      </w:divBdr>
    </w:div>
    <w:div w:id="1321544405">
      <w:bodyDiv w:val="1"/>
      <w:marLeft w:val="0"/>
      <w:marRight w:val="0"/>
      <w:marTop w:val="0"/>
      <w:marBottom w:val="0"/>
      <w:divBdr>
        <w:top w:val="none" w:sz="0" w:space="0" w:color="auto"/>
        <w:left w:val="none" w:sz="0" w:space="0" w:color="auto"/>
        <w:bottom w:val="none" w:sz="0" w:space="0" w:color="auto"/>
        <w:right w:val="none" w:sz="0" w:space="0" w:color="auto"/>
      </w:divBdr>
    </w:div>
    <w:div w:id="1366981971">
      <w:bodyDiv w:val="1"/>
      <w:marLeft w:val="0"/>
      <w:marRight w:val="0"/>
      <w:marTop w:val="0"/>
      <w:marBottom w:val="0"/>
      <w:divBdr>
        <w:top w:val="none" w:sz="0" w:space="0" w:color="auto"/>
        <w:left w:val="none" w:sz="0" w:space="0" w:color="auto"/>
        <w:bottom w:val="none" w:sz="0" w:space="0" w:color="auto"/>
        <w:right w:val="none" w:sz="0" w:space="0" w:color="auto"/>
      </w:divBdr>
    </w:div>
    <w:div w:id="1376470577">
      <w:bodyDiv w:val="1"/>
      <w:marLeft w:val="0"/>
      <w:marRight w:val="0"/>
      <w:marTop w:val="0"/>
      <w:marBottom w:val="0"/>
      <w:divBdr>
        <w:top w:val="none" w:sz="0" w:space="0" w:color="auto"/>
        <w:left w:val="none" w:sz="0" w:space="0" w:color="auto"/>
        <w:bottom w:val="none" w:sz="0" w:space="0" w:color="auto"/>
        <w:right w:val="none" w:sz="0" w:space="0" w:color="auto"/>
      </w:divBdr>
    </w:div>
    <w:div w:id="1390113516">
      <w:bodyDiv w:val="1"/>
      <w:marLeft w:val="0"/>
      <w:marRight w:val="0"/>
      <w:marTop w:val="0"/>
      <w:marBottom w:val="0"/>
      <w:divBdr>
        <w:top w:val="none" w:sz="0" w:space="0" w:color="auto"/>
        <w:left w:val="none" w:sz="0" w:space="0" w:color="auto"/>
        <w:bottom w:val="none" w:sz="0" w:space="0" w:color="auto"/>
        <w:right w:val="none" w:sz="0" w:space="0" w:color="auto"/>
      </w:divBdr>
    </w:div>
    <w:div w:id="1402291413">
      <w:bodyDiv w:val="1"/>
      <w:marLeft w:val="0"/>
      <w:marRight w:val="0"/>
      <w:marTop w:val="0"/>
      <w:marBottom w:val="0"/>
      <w:divBdr>
        <w:top w:val="none" w:sz="0" w:space="0" w:color="auto"/>
        <w:left w:val="none" w:sz="0" w:space="0" w:color="auto"/>
        <w:bottom w:val="none" w:sz="0" w:space="0" w:color="auto"/>
        <w:right w:val="none" w:sz="0" w:space="0" w:color="auto"/>
      </w:divBdr>
    </w:div>
    <w:div w:id="1405225660">
      <w:bodyDiv w:val="1"/>
      <w:marLeft w:val="0"/>
      <w:marRight w:val="0"/>
      <w:marTop w:val="0"/>
      <w:marBottom w:val="0"/>
      <w:divBdr>
        <w:top w:val="none" w:sz="0" w:space="0" w:color="auto"/>
        <w:left w:val="none" w:sz="0" w:space="0" w:color="auto"/>
        <w:bottom w:val="none" w:sz="0" w:space="0" w:color="auto"/>
        <w:right w:val="none" w:sz="0" w:space="0" w:color="auto"/>
      </w:divBdr>
    </w:div>
    <w:div w:id="1439719003">
      <w:bodyDiv w:val="1"/>
      <w:marLeft w:val="0"/>
      <w:marRight w:val="0"/>
      <w:marTop w:val="0"/>
      <w:marBottom w:val="0"/>
      <w:divBdr>
        <w:top w:val="none" w:sz="0" w:space="0" w:color="auto"/>
        <w:left w:val="none" w:sz="0" w:space="0" w:color="auto"/>
        <w:bottom w:val="none" w:sz="0" w:space="0" w:color="auto"/>
        <w:right w:val="none" w:sz="0" w:space="0" w:color="auto"/>
      </w:divBdr>
    </w:div>
    <w:div w:id="1467821851">
      <w:bodyDiv w:val="1"/>
      <w:marLeft w:val="0"/>
      <w:marRight w:val="0"/>
      <w:marTop w:val="0"/>
      <w:marBottom w:val="0"/>
      <w:divBdr>
        <w:top w:val="none" w:sz="0" w:space="0" w:color="auto"/>
        <w:left w:val="none" w:sz="0" w:space="0" w:color="auto"/>
        <w:bottom w:val="none" w:sz="0" w:space="0" w:color="auto"/>
        <w:right w:val="none" w:sz="0" w:space="0" w:color="auto"/>
      </w:divBdr>
    </w:div>
    <w:div w:id="1498961511">
      <w:bodyDiv w:val="1"/>
      <w:marLeft w:val="0"/>
      <w:marRight w:val="0"/>
      <w:marTop w:val="0"/>
      <w:marBottom w:val="0"/>
      <w:divBdr>
        <w:top w:val="none" w:sz="0" w:space="0" w:color="auto"/>
        <w:left w:val="none" w:sz="0" w:space="0" w:color="auto"/>
        <w:bottom w:val="none" w:sz="0" w:space="0" w:color="auto"/>
        <w:right w:val="none" w:sz="0" w:space="0" w:color="auto"/>
      </w:divBdr>
    </w:div>
    <w:div w:id="1528718628">
      <w:bodyDiv w:val="1"/>
      <w:marLeft w:val="0"/>
      <w:marRight w:val="0"/>
      <w:marTop w:val="0"/>
      <w:marBottom w:val="0"/>
      <w:divBdr>
        <w:top w:val="none" w:sz="0" w:space="0" w:color="auto"/>
        <w:left w:val="none" w:sz="0" w:space="0" w:color="auto"/>
        <w:bottom w:val="none" w:sz="0" w:space="0" w:color="auto"/>
        <w:right w:val="none" w:sz="0" w:space="0" w:color="auto"/>
      </w:divBdr>
    </w:div>
    <w:div w:id="1553689956">
      <w:bodyDiv w:val="1"/>
      <w:marLeft w:val="0"/>
      <w:marRight w:val="0"/>
      <w:marTop w:val="0"/>
      <w:marBottom w:val="0"/>
      <w:divBdr>
        <w:top w:val="none" w:sz="0" w:space="0" w:color="auto"/>
        <w:left w:val="none" w:sz="0" w:space="0" w:color="auto"/>
        <w:bottom w:val="none" w:sz="0" w:space="0" w:color="auto"/>
        <w:right w:val="none" w:sz="0" w:space="0" w:color="auto"/>
      </w:divBdr>
    </w:div>
    <w:div w:id="1562133381">
      <w:bodyDiv w:val="1"/>
      <w:marLeft w:val="0"/>
      <w:marRight w:val="0"/>
      <w:marTop w:val="0"/>
      <w:marBottom w:val="0"/>
      <w:divBdr>
        <w:top w:val="none" w:sz="0" w:space="0" w:color="auto"/>
        <w:left w:val="none" w:sz="0" w:space="0" w:color="auto"/>
        <w:bottom w:val="none" w:sz="0" w:space="0" w:color="auto"/>
        <w:right w:val="none" w:sz="0" w:space="0" w:color="auto"/>
      </w:divBdr>
    </w:div>
    <w:div w:id="1630746354">
      <w:bodyDiv w:val="1"/>
      <w:marLeft w:val="0"/>
      <w:marRight w:val="0"/>
      <w:marTop w:val="0"/>
      <w:marBottom w:val="0"/>
      <w:divBdr>
        <w:top w:val="none" w:sz="0" w:space="0" w:color="auto"/>
        <w:left w:val="none" w:sz="0" w:space="0" w:color="auto"/>
        <w:bottom w:val="none" w:sz="0" w:space="0" w:color="auto"/>
        <w:right w:val="none" w:sz="0" w:space="0" w:color="auto"/>
      </w:divBdr>
    </w:div>
    <w:div w:id="1633486297">
      <w:bodyDiv w:val="1"/>
      <w:marLeft w:val="0"/>
      <w:marRight w:val="0"/>
      <w:marTop w:val="0"/>
      <w:marBottom w:val="0"/>
      <w:divBdr>
        <w:top w:val="none" w:sz="0" w:space="0" w:color="auto"/>
        <w:left w:val="none" w:sz="0" w:space="0" w:color="auto"/>
        <w:bottom w:val="none" w:sz="0" w:space="0" w:color="auto"/>
        <w:right w:val="none" w:sz="0" w:space="0" w:color="auto"/>
      </w:divBdr>
    </w:div>
    <w:div w:id="1637830796">
      <w:bodyDiv w:val="1"/>
      <w:marLeft w:val="0"/>
      <w:marRight w:val="0"/>
      <w:marTop w:val="0"/>
      <w:marBottom w:val="0"/>
      <w:divBdr>
        <w:top w:val="none" w:sz="0" w:space="0" w:color="auto"/>
        <w:left w:val="none" w:sz="0" w:space="0" w:color="auto"/>
        <w:bottom w:val="none" w:sz="0" w:space="0" w:color="auto"/>
        <w:right w:val="none" w:sz="0" w:space="0" w:color="auto"/>
      </w:divBdr>
    </w:div>
    <w:div w:id="1646425691">
      <w:bodyDiv w:val="1"/>
      <w:marLeft w:val="0"/>
      <w:marRight w:val="0"/>
      <w:marTop w:val="0"/>
      <w:marBottom w:val="0"/>
      <w:divBdr>
        <w:top w:val="none" w:sz="0" w:space="0" w:color="auto"/>
        <w:left w:val="none" w:sz="0" w:space="0" w:color="auto"/>
        <w:bottom w:val="none" w:sz="0" w:space="0" w:color="auto"/>
        <w:right w:val="none" w:sz="0" w:space="0" w:color="auto"/>
      </w:divBdr>
    </w:div>
    <w:div w:id="1654218707">
      <w:bodyDiv w:val="1"/>
      <w:marLeft w:val="0"/>
      <w:marRight w:val="0"/>
      <w:marTop w:val="0"/>
      <w:marBottom w:val="0"/>
      <w:divBdr>
        <w:top w:val="none" w:sz="0" w:space="0" w:color="auto"/>
        <w:left w:val="none" w:sz="0" w:space="0" w:color="auto"/>
        <w:bottom w:val="none" w:sz="0" w:space="0" w:color="auto"/>
        <w:right w:val="none" w:sz="0" w:space="0" w:color="auto"/>
      </w:divBdr>
    </w:div>
    <w:div w:id="1656714713">
      <w:bodyDiv w:val="1"/>
      <w:marLeft w:val="0"/>
      <w:marRight w:val="0"/>
      <w:marTop w:val="0"/>
      <w:marBottom w:val="0"/>
      <w:divBdr>
        <w:top w:val="none" w:sz="0" w:space="0" w:color="auto"/>
        <w:left w:val="none" w:sz="0" w:space="0" w:color="auto"/>
        <w:bottom w:val="none" w:sz="0" w:space="0" w:color="auto"/>
        <w:right w:val="none" w:sz="0" w:space="0" w:color="auto"/>
      </w:divBdr>
    </w:div>
    <w:div w:id="1663392558">
      <w:bodyDiv w:val="1"/>
      <w:marLeft w:val="0"/>
      <w:marRight w:val="0"/>
      <w:marTop w:val="0"/>
      <w:marBottom w:val="0"/>
      <w:divBdr>
        <w:top w:val="none" w:sz="0" w:space="0" w:color="auto"/>
        <w:left w:val="none" w:sz="0" w:space="0" w:color="auto"/>
        <w:bottom w:val="none" w:sz="0" w:space="0" w:color="auto"/>
        <w:right w:val="none" w:sz="0" w:space="0" w:color="auto"/>
      </w:divBdr>
    </w:div>
    <w:div w:id="1705323185">
      <w:bodyDiv w:val="1"/>
      <w:marLeft w:val="0"/>
      <w:marRight w:val="0"/>
      <w:marTop w:val="0"/>
      <w:marBottom w:val="0"/>
      <w:divBdr>
        <w:top w:val="none" w:sz="0" w:space="0" w:color="auto"/>
        <w:left w:val="none" w:sz="0" w:space="0" w:color="auto"/>
        <w:bottom w:val="none" w:sz="0" w:space="0" w:color="auto"/>
        <w:right w:val="none" w:sz="0" w:space="0" w:color="auto"/>
      </w:divBdr>
    </w:div>
    <w:div w:id="1748576266">
      <w:bodyDiv w:val="1"/>
      <w:marLeft w:val="0"/>
      <w:marRight w:val="0"/>
      <w:marTop w:val="0"/>
      <w:marBottom w:val="0"/>
      <w:divBdr>
        <w:top w:val="none" w:sz="0" w:space="0" w:color="auto"/>
        <w:left w:val="none" w:sz="0" w:space="0" w:color="auto"/>
        <w:bottom w:val="none" w:sz="0" w:space="0" w:color="auto"/>
        <w:right w:val="none" w:sz="0" w:space="0" w:color="auto"/>
      </w:divBdr>
    </w:div>
    <w:div w:id="1786534109">
      <w:bodyDiv w:val="1"/>
      <w:marLeft w:val="0"/>
      <w:marRight w:val="0"/>
      <w:marTop w:val="0"/>
      <w:marBottom w:val="0"/>
      <w:divBdr>
        <w:top w:val="none" w:sz="0" w:space="0" w:color="auto"/>
        <w:left w:val="none" w:sz="0" w:space="0" w:color="auto"/>
        <w:bottom w:val="none" w:sz="0" w:space="0" w:color="auto"/>
        <w:right w:val="none" w:sz="0" w:space="0" w:color="auto"/>
      </w:divBdr>
    </w:div>
    <w:div w:id="1787390375">
      <w:bodyDiv w:val="1"/>
      <w:marLeft w:val="0"/>
      <w:marRight w:val="0"/>
      <w:marTop w:val="0"/>
      <w:marBottom w:val="0"/>
      <w:divBdr>
        <w:top w:val="none" w:sz="0" w:space="0" w:color="auto"/>
        <w:left w:val="none" w:sz="0" w:space="0" w:color="auto"/>
        <w:bottom w:val="none" w:sz="0" w:space="0" w:color="auto"/>
        <w:right w:val="none" w:sz="0" w:space="0" w:color="auto"/>
      </w:divBdr>
    </w:div>
    <w:div w:id="1807428091">
      <w:bodyDiv w:val="1"/>
      <w:marLeft w:val="0"/>
      <w:marRight w:val="0"/>
      <w:marTop w:val="0"/>
      <w:marBottom w:val="0"/>
      <w:divBdr>
        <w:top w:val="none" w:sz="0" w:space="0" w:color="auto"/>
        <w:left w:val="none" w:sz="0" w:space="0" w:color="auto"/>
        <w:bottom w:val="none" w:sz="0" w:space="0" w:color="auto"/>
        <w:right w:val="none" w:sz="0" w:space="0" w:color="auto"/>
      </w:divBdr>
    </w:div>
    <w:div w:id="1840460734">
      <w:bodyDiv w:val="1"/>
      <w:marLeft w:val="0"/>
      <w:marRight w:val="0"/>
      <w:marTop w:val="0"/>
      <w:marBottom w:val="0"/>
      <w:divBdr>
        <w:top w:val="none" w:sz="0" w:space="0" w:color="auto"/>
        <w:left w:val="none" w:sz="0" w:space="0" w:color="auto"/>
        <w:bottom w:val="none" w:sz="0" w:space="0" w:color="auto"/>
        <w:right w:val="none" w:sz="0" w:space="0" w:color="auto"/>
      </w:divBdr>
    </w:div>
    <w:div w:id="1868132349">
      <w:bodyDiv w:val="1"/>
      <w:marLeft w:val="0"/>
      <w:marRight w:val="0"/>
      <w:marTop w:val="0"/>
      <w:marBottom w:val="0"/>
      <w:divBdr>
        <w:top w:val="none" w:sz="0" w:space="0" w:color="auto"/>
        <w:left w:val="none" w:sz="0" w:space="0" w:color="auto"/>
        <w:bottom w:val="none" w:sz="0" w:space="0" w:color="auto"/>
        <w:right w:val="none" w:sz="0" w:space="0" w:color="auto"/>
      </w:divBdr>
    </w:div>
    <w:div w:id="1869293219">
      <w:bodyDiv w:val="1"/>
      <w:marLeft w:val="0"/>
      <w:marRight w:val="0"/>
      <w:marTop w:val="0"/>
      <w:marBottom w:val="0"/>
      <w:divBdr>
        <w:top w:val="none" w:sz="0" w:space="0" w:color="auto"/>
        <w:left w:val="none" w:sz="0" w:space="0" w:color="auto"/>
        <w:bottom w:val="none" w:sz="0" w:space="0" w:color="auto"/>
        <w:right w:val="none" w:sz="0" w:space="0" w:color="auto"/>
      </w:divBdr>
    </w:div>
    <w:div w:id="1885562372">
      <w:bodyDiv w:val="1"/>
      <w:marLeft w:val="0"/>
      <w:marRight w:val="0"/>
      <w:marTop w:val="0"/>
      <w:marBottom w:val="0"/>
      <w:divBdr>
        <w:top w:val="none" w:sz="0" w:space="0" w:color="auto"/>
        <w:left w:val="none" w:sz="0" w:space="0" w:color="auto"/>
        <w:bottom w:val="none" w:sz="0" w:space="0" w:color="auto"/>
        <w:right w:val="none" w:sz="0" w:space="0" w:color="auto"/>
      </w:divBdr>
    </w:div>
    <w:div w:id="1943995026">
      <w:bodyDiv w:val="1"/>
      <w:marLeft w:val="0"/>
      <w:marRight w:val="0"/>
      <w:marTop w:val="0"/>
      <w:marBottom w:val="0"/>
      <w:divBdr>
        <w:top w:val="none" w:sz="0" w:space="0" w:color="auto"/>
        <w:left w:val="none" w:sz="0" w:space="0" w:color="auto"/>
        <w:bottom w:val="none" w:sz="0" w:space="0" w:color="auto"/>
        <w:right w:val="none" w:sz="0" w:space="0" w:color="auto"/>
      </w:divBdr>
    </w:div>
    <w:div w:id="1948079338">
      <w:bodyDiv w:val="1"/>
      <w:marLeft w:val="0"/>
      <w:marRight w:val="0"/>
      <w:marTop w:val="0"/>
      <w:marBottom w:val="0"/>
      <w:divBdr>
        <w:top w:val="none" w:sz="0" w:space="0" w:color="auto"/>
        <w:left w:val="none" w:sz="0" w:space="0" w:color="auto"/>
        <w:bottom w:val="none" w:sz="0" w:space="0" w:color="auto"/>
        <w:right w:val="none" w:sz="0" w:space="0" w:color="auto"/>
      </w:divBdr>
    </w:div>
    <w:div w:id="1956325518">
      <w:bodyDiv w:val="1"/>
      <w:marLeft w:val="0"/>
      <w:marRight w:val="0"/>
      <w:marTop w:val="0"/>
      <w:marBottom w:val="0"/>
      <w:divBdr>
        <w:top w:val="none" w:sz="0" w:space="0" w:color="auto"/>
        <w:left w:val="none" w:sz="0" w:space="0" w:color="auto"/>
        <w:bottom w:val="none" w:sz="0" w:space="0" w:color="auto"/>
        <w:right w:val="none" w:sz="0" w:space="0" w:color="auto"/>
      </w:divBdr>
    </w:div>
    <w:div w:id="2006737325">
      <w:bodyDiv w:val="1"/>
      <w:marLeft w:val="0"/>
      <w:marRight w:val="0"/>
      <w:marTop w:val="0"/>
      <w:marBottom w:val="0"/>
      <w:divBdr>
        <w:top w:val="none" w:sz="0" w:space="0" w:color="auto"/>
        <w:left w:val="none" w:sz="0" w:space="0" w:color="auto"/>
        <w:bottom w:val="none" w:sz="0" w:space="0" w:color="auto"/>
        <w:right w:val="none" w:sz="0" w:space="0" w:color="auto"/>
      </w:divBdr>
    </w:div>
    <w:div w:id="2035840552">
      <w:bodyDiv w:val="1"/>
      <w:marLeft w:val="0"/>
      <w:marRight w:val="0"/>
      <w:marTop w:val="0"/>
      <w:marBottom w:val="0"/>
      <w:divBdr>
        <w:top w:val="none" w:sz="0" w:space="0" w:color="auto"/>
        <w:left w:val="none" w:sz="0" w:space="0" w:color="auto"/>
        <w:bottom w:val="none" w:sz="0" w:space="0" w:color="auto"/>
        <w:right w:val="none" w:sz="0" w:space="0" w:color="auto"/>
      </w:divBdr>
    </w:div>
    <w:div w:id="2057922333">
      <w:bodyDiv w:val="1"/>
      <w:marLeft w:val="0"/>
      <w:marRight w:val="0"/>
      <w:marTop w:val="0"/>
      <w:marBottom w:val="0"/>
      <w:divBdr>
        <w:top w:val="none" w:sz="0" w:space="0" w:color="auto"/>
        <w:left w:val="none" w:sz="0" w:space="0" w:color="auto"/>
        <w:bottom w:val="none" w:sz="0" w:space="0" w:color="auto"/>
        <w:right w:val="none" w:sz="0" w:space="0" w:color="auto"/>
      </w:divBdr>
    </w:div>
    <w:div w:id="2079326856">
      <w:bodyDiv w:val="1"/>
      <w:marLeft w:val="0"/>
      <w:marRight w:val="0"/>
      <w:marTop w:val="0"/>
      <w:marBottom w:val="0"/>
      <w:divBdr>
        <w:top w:val="none" w:sz="0" w:space="0" w:color="auto"/>
        <w:left w:val="none" w:sz="0" w:space="0" w:color="auto"/>
        <w:bottom w:val="none" w:sz="0" w:space="0" w:color="auto"/>
        <w:right w:val="none" w:sz="0" w:space="0" w:color="auto"/>
      </w:divBdr>
    </w:div>
    <w:div w:id="2081445210">
      <w:bodyDiv w:val="1"/>
      <w:marLeft w:val="0"/>
      <w:marRight w:val="0"/>
      <w:marTop w:val="0"/>
      <w:marBottom w:val="0"/>
      <w:divBdr>
        <w:top w:val="none" w:sz="0" w:space="0" w:color="auto"/>
        <w:left w:val="none" w:sz="0" w:space="0" w:color="auto"/>
        <w:bottom w:val="none" w:sz="0" w:space="0" w:color="auto"/>
        <w:right w:val="none" w:sz="0" w:space="0" w:color="auto"/>
      </w:divBdr>
    </w:div>
    <w:div w:id="2083406228">
      <w:bodyDiv w:val="1"/>
      <w:marLeft w:val="0"/>
      <w:marRight w:val="0"/>
      <w:marTop w:val="0"/>
      <w:marBottom w:val="0"/>
      <w:divBdr>
        <w:top w:val="none" w:sz="0" w:space="0" w:color="auto"/>
        <w:left w:val="none" w:sz="0" w:space="0" w:color="auto"/>
        <w:bottom w:val="none" w:sz="0" w:space="0" w:color="auto"/>
        <w:right w:val="none" w:sz="0" w:space="0" w:color="auto"/>
      </w:divBdr>
    </w:div>
    <w:div w:id="2093040767">
      <w:bodyDiv w:val="1"/>
      <w:marLeft w:val="0"/>
      <w:marRight w:val="0"/>
      <w:marTop w:val="0"/>
      <w:marBottom w:val="0"/>
      <w:divBdr>
        <w:top w:val="none" w:sz="0" w:space="0" w:color="auto"/>
        <w:left w:val="none" w:sz="0" w:space="0" w:color="auto"/>
        <w:bottom w:val="none" w:sz="0" w:space="0" w:color="auto"/>
        <w:right w:val="none" w:sz="0" w:space="0" w:color="auto"/>
      </w:divBdr>
    </w:div>
    <w:div w:id="2096781884">
      <w:bodyDiv w:val="1"/>
      <w:marLeft w:val="0"/>
      <w:marRight w:val="0"/>
      <w:marTop w:val="0"/>
      <w:marBottom w:val="0"/>
      <w:divBdr>
        <w:top w:val="none" w:sz="0" w:space="0" w:color="auto"/>
        <w:left w:val="none" w:sz="0" w:space="0" w:color="auto"/>
        <w:bottom w:val="none" w:sz="0" w:space="0" w:color="auto"/>
        <w:right w:val="none" w:sz="0" w:space="0" w:color="auto"/>
      </w:divBdr>
    </w:div>
    <w:div w:id="2129816376">
      <w:bodyDiv w:val="1"/>
      <w:marLeft w:val="0"/>
      <w:marRight w:val="0"/>
      <w:marTop w:val="0"/>
      <w:marBottom w:val="0"/>
      <w:divBdr>
        <w:top w:val="none" w:sz="0" w:space="0" w:color="auto"/>
        <w:left w:val="none" w:sz="0" w:space="0" w:color="auto"/>
        <w:bottom w:val="none" w:sz="0" w:space="0" w:color="auto"/>
        <w:right w:val="none" w:sz="0" w:space="0" w:color="auto"/>
      </w:divBdr>
    </w:div>
    <w:div w:id="213274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akanksha@20microns.com" TargetMode="External"/><Relationship Id="rId4" Type="http://schemas.openxmlformats.org/officeDocument/2006/relationships/settings" Target="settings.xml"/><Relationship Id="rId9" Type="http://schemas.openxmlformats.org/officeDocument/2006/relationships/hyperlink" Target="mailto:sas@20microns.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20micro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5F82C-BFB7-46D7-85CB-E02778904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10740</TotalTime>
  <Pages>37</Pages>
  <Words>12502</Words>
  <Characters>71266</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TITLE  :  SOP  FOR  STANDARD  OPERATING  PROCEDURE</vt:lpstr>
    </vt:vector>
  </TitlesOfParts>
  <Company>Hardcare</Company>
  <LinksUpToDate>false</LinksUpToDate>
  <CharactersWithSpaces>83601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  SOP  FOR  STANDARD  OPERATING  PROCEDURE</dc:title>
  <dc:creator>DINESH PATEL</dc:creator>
  <cp:lastModifiedBy>Dinesh Patel</cp:lastModifiedBy>
  <cp:revision>793</cp:revision>
  <cp:lastPrinted>2025-03-22T11:00:00Z</cp:lastPrinted>
  <dcterms:created xsi:type="dcterms:W3CDTF">2017-05-09T04:40:00Z</dcterms:created>
  <dcterms:modified xsi:type="dcterms:W3CDTF">2025-03-22T11:00:00Z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6d24a86d3e31e4db477bccdfb8bc1d5d971850980949c5311b293c0b49c413ab</vt:lpwstr>
  </property>
</Properties>
</file>