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B2F29" w14:textId="77777777" w:rsidR="00A3435B" w:rsidRPr="00307AF3" w:rsidRDefault="00A3435B" w:rsidP="00964134">
      <w:pPr>
        <w:pStyle w:val="Heading3"/>
        <w:ind w:left="653"/>
        <w:rPr>
          <w:rFonts w:asciiTheme="minorHAnsi" w:eastAsia="Trebuchet MS" w:hAnsiTheme="minorHAnsi" w:cstheme="minorHAnsi"/>
          <w:b/>
          <w:bCs/>
          <w:color w:val="auto"/>
          <w:sz w:val="28"/>
          <w:szCs w:val="28"/>
          <w:u w:val="single"/>
          <w:lang w:val="en-US"/>
        </w:rPr>
      </w:pPr>
      <w:bookmarkStart w:id="0" w:name="_Toc216183421"/>
      <w:r w:rsidRPr="00307AF3">
        <w:rPr>
          <w:rFonts w:asciiTheme="minorHAnsi" w:eastAsia="Trebuchet MS" w:hAnsiTheme="minorHAnsi" w:cstheme="minorHAnsi"/>
          <w:b/>
          <w:bCs/>
          <w:color w:val="auto"/>
          <w:sz w:val="28"/>
          <w:szCs w:val="28"/>
          <w:u w:val="single"/>
          <w:lang w:val="en-US"/>
        </w:rPr>
        <w:t>ALCHEM HANDBOOK OF POLICIES 2025</w:t>
      </w:r>
      <w:bookmarkEnd w:id="0"/>
    </w:p>
    <w:p w14:paraId="5CBD1AF3" w14:textId="77777777" w:rsidR="00A3435B" w:rsidRPr="00307AF3" w:rsidRDefault="00A3435B" w:rsidP="00964134">
      <w:pPr>
        <w:ind w:left="653"/>
        <w:rPr>
          <w:b/>
          <w:bCs/>
          <w:w w:val="80"/>
          <w:sz w:val="28"/>
          <w:szCs w:val="28"/>
        </w:rPr>
      </w:pPr>
      <w:r w:rsidRPr="00307AF3">
        <w:rPr>
          <w:b/>
          <w:bCs/>
          <w:w w:val="80"/>
          <w:sz w:val="28"/>
          <w:szCs w:val="28"/>
        </w:rPr>
        <w:t>About Us</w:t>
      </w:r>
    </w:p>
    <w:p w14:paraId="5DBFBB0F" w14:textId="77777777" w:rsidR="00A3435B" w:rsidRPr="00307AF3" w:rsidRDefault="00A3435B" w:rsidP="00964134">
      <w:pPr>
        <w:pStyle w:val="BodyText"/>
        <w:spacing w:line="360" w:lineRule="auto"/>
        <w:ind w:left="653"/>
        <w:jc w:val="both"/>
        <w:rPr>
          <w:rFonts w:asciiTheme="minorHAnsi" w:hAnsiTheme="minorHAnsi" w:cstheme="minorHAnsi"/>
          <w:sz w:val="24"/>
          <w:szCs w:val="24"/>
        </w:rPr>
      </w:pPr>
      <w:r w:rsidRPr="00307AF3">
        <w:rPr>
          <w:rFonts w:asciiTheme="minorHAnsi" w:hAnsiTheme="minorHAnsi" w:cstheme="minorHAnsi"/>
          <w:sz w:val="24"/>
          <w:szCs w:val="24"/>
        </w:rPr>
        <w:t xml:space="preserve">Founded in 1935, </w:t>
      </w:r>
      <w:proofErr w:type="spellStart"/>
      <w:r w:rsidRPr="00307AF3">
        <w:rPr>
          <w:rFonts w:asciiTheme="minorHAnsi" w:hAnsiTheme="minorHAnsi" w:cstheme="minorHAnsi"/>
          <w:sz w:val="24"/>
          <w:szCs w:val="24"/>
        </w:rPr>
        <w:t>Alchem</w:t>
      </w:r>
      <w:proofErr w:type="spellEnd"/>
      <w:r w:rsidRPr="00307AF3">
        <w:rPr>
          <w:rFonts w:asciiTheme="minorHAnsi" w:hAnsiTheme="minorHAnsi" w:cstheme="minorHAnsi"/>
          <w:sz w:val="24"/>
          <w:szCs w:val="24"/>
        </w:rPr>
        <w:t xml:space="preserve"> Internati</w:t>
      </w:r>
      <w:r w:rsidRPr="00307AF3">
        <w:rPr>
          <w:rFonts w:asciiTheme="minorHAnsi" w:hAnsiTheme="minorHAnsi" w:cstheme="minorHAnsi"/>
          <w:noProof/>
          <w:sz w:val="24"/>
          <w:szCs w:val="24"/>
        </w:rPr>
        <w:softHyphen/>
      </w:r>
      <w:r w:rsidRPr="00307AF3">
        <w:rPr>
          <w:rFonts w:asciiTheme="minorHAnsi" w:hAnsiTheme="minorHAnsi" w:cstheme="minorHAnsi"/>
          <w:noProof/>
          <w:sz w:val="24"/>
          <w:szCs w:val="24"/>
        </w:rPr>
        <w:softHyphen/>
      </w:r>
      <w:r w:rsidRPr="00307AF3">
        <w:rPr>
          <w:rFonts w:asciiTheme="minorHAnsi" w:hAnsiTheme="minorHAnsi" w:cstheme="minorHAnsi"/>
          <w:sz w:val="24"/>
          <w:szCs w:val="24"/>
        </w:rPr>
        <w:t xml:space="preserve">onal Pvt. Ltd. is a pioneer in the field of Phytochemicals with over 75 years of experience in providing plant derived active ingredients to the Pharmaceutical, Cosmetic and Nutraceutical industries across 35 countries globally. We have over 1000 employees worldwide, with 2 manufacturing sites across India and 4 International divisions with offices in India, Europe, Hong Kong and the United States. </w:t>
      </w:r>
      <w:proofErr w:type="spellStart"/>
      <w:r w:rsidRPr="00307AF3">
        <w:rPr>
          <w:rFonts w:asciiTheme="minorHAnsi" w:hAnsiTheme="minorHAnsi" w:cstheme="minorHAnsi"/>
          <w:sz w:val="24"/>
          <w:szCs w:val="24"/>
        </w:rPr>
        <w:t>Alchem</w:t>
      </w:r>
      <w:proofErr w:type="spellEnd"/>
      <w:r w:rsidRPr="00307AF3">
        <w:rPr>
          <w:rFonts w:asciiTheme="minorHAnsi" w:hAnsiTheme="minorHAnsi" w:cstheme="minorHAnsi"/>
          <w:sz w:val="24"/>
          <w:szCs w:val="24"/>
        </w:rPr>
        <w:t xml:space="preserve"> International Pvt. Ltd. is an export orientated company with sales in over 35 countries. 90% of the production is exported out of India. We have filed regulatory dossiers in over 20 countries. Domestically, our </w:t>
      </w:r>
      <w:proofErr w:type="spellStart"/>
      <w:r w:rsidRPr="00307AF3">
        <w:rPr>
          <w:rFonts w:asciiTheme="minorHAnsi" w:hAnsiTheme="minorHAnsi" w:cstheme="minorHAnsi"/>
          <w:sz w:val="24"/>
          <w:szCs w:val="24"/>
        </w:rPr>
        <w:t>Alchem</w:t>
      </w:r>
      <w:proofErr w:type="spellEnd"/>
      <w:r w:rsidRPr="00307AF3">
        <w:rPr>
          <w:rFonts w:asciiTheme="minorHAnsi" w:hAnsiTheme="minorHAnsi" w:cstheme="minorHAnsi"/>
          <w:sz w:val="24"/>
          <w:szCs w:val="24"/>
        </w:rPr>
        <w:t xml:space="preserve"> </w:t>
      </w:r>
      <w:proofErr w:type="spellStart"/>
      <w:r w:rsidRPr="00307AF3">
        <w:rPr>
          <w:rFonts w:asciiTheme="minorHAnsi" w:hAnsiTheme="minorHAnsi" w:cstheme="minorHAnsi"/>
          <w:sz w:val="24"/>
          <w:szCs w:val="24"/>
        </w:rPr>
        <w:t>Phytoceuticals</w:t>
      </w:r>
      <w:proofErr w:type="spellEnd"/>
      <w:r w:rsidRPr="00307AF3">
        <w:rPr>
          <w:rFonts w:asciiTheme="minorHAnsi" w:hAnsiTheme="minorHAnsi" w:cstheme="minorHAnsi"/>
          <w:sz w:val="24"/>
          <w:szCs w:val="24"/>
        </w:rPr>
        <w:t xml:space="preserve"> and </w:t>
      </w:r>
      <w:proofErr w:type="spellStart"/>
      <w:r w:rsidRPr="00307AF3">
        <w:rPr>
          <w:rFonts w:asciiTheme="minorHAnsi" w:hAnsiTheme="minorHAnsi" w:cstheme="minorHAnsi"/>
          <w:sz w:val="24"/>
          <w:szCs w:val="24"/>
        </w:rPr>
        <w:t>EpiQue</w:t>
      </w:r>
      <w:proofErr w:type="spellEnd"/>
      <w:r w:rsidRPr="00307AF3">
        <w:rPr>
          <w:rFonts w:asciiTheme="minorHAnsi" w:hAnsiTheme="minorHAnsi" w:cstheme="minorHAnsi"/>
          <w:sz w:val="24"/>
          <w:szCs w:val="24"/>
        </w:rPr>
        <w:t xml:space="preserve"> divisions are dynamic, innovative and fast-growing providers of healthcare and cosmetic finished products to the Indian market with an eye on international expansion.</w:t>
      </w:r>
    </w:p>
    <w:p w14:paraId="1F782609" w14:textId="77777777" w:rsidR="00A3435B" w:rsidRPr="00307AF3" w:rsidRDefault="00A3435B" w:rsidP="00964134">
      <w:pPr>
        <w:ind w:left="653"/>
        <w:rPr>
          <w:b/>
          <w:bCs/>
          <w:w w:val="80"/>
          <w:sz w:val="28"/>
          <w:szCs w:val="28"/>
        </w:rPr>
      </w:pPr>
      <w:r w:rsidRPr="00307AF3">
        <w:rPr>
          <w:b/>
          <w:bCs/>
          <w:w w:val="80"/>
          <w:sz w:val="28"/>
          <w:szCs w:val="28"/>
        </w:rPr>
        <w:t>VISION</w:t>
      </w:r>
    </w:p>
    <w:p w14:paraId="5F57FD36" w14:textId="77777777" w:rsidR="00A3435B" w:rsidRPr="00307AF3" w:rsidRDefault="00A3435B" w:rsidP="00964134">
      <w:pPr>
        <w:spacing w:line="360" w:lineRule="auto"/>
        <w:ind w:left="653"/>
        <w:jc w:val="both"/>
        <w:rPr>
          <w:b/>
          <w:bCs/>
          <w:sz w:val="24"/>
          <w:szCs w:val="24"/>
        </w:rPr>
      </w:pPr>
      <w:proofErr w:type="spellStart"/>
      <w:r w:rsidRPr="00307AF3">
        <w:rPr>
          <w:sz w:val="24"/>
          <w:szCs w:val="24"/>
        </w:rPr>
        <w:t>Alchem</w:t>
      </w:r>
      <w:proofErr w:type="spellEnd"/>
      <w:r w:rsidRPr="00307AF3">
        <w:rPr>
          <w:sz w:val="24"/>
          <w:szCs w:val="24"/>
        </w:rPr>
        <w:t xml:space="preserve"> International Private Limited and its subsidiaries are committed to provide quality health care to the world through its </w:t>
      </w:r>
      <w:bookmarkStart w:id="1" w:name="_Hlk103002113"/>
      <w:r w:rsidRPr="00307AF3">
        <w:rPr>
          <w:sz w:val="24"/>
          <w:szCs w:val="24"/>
        </w:rPr>
        <w:t xml:space="preserve">product range. We beliefs in total quality transfer to our customers across the globe. </w:t>
      </w:r>
      <w:proofErr w:type="spellStart"/>
      <w:r w:rsidRPr="00307AF3">
        <w:rPr>
          <w:sz w:val="24"/>
          <w:szCs w:val="24"/>
        </w:rPr>
        <w:t>Alchem</w:t>
      </w:r>
      <w:proofErr w:type="spellEnd"/>
      <w:r w:rsidRPr="00307AF3">
        <w:rPr>
          <w:sz w:val="24"/>
          <w:szCs w:val="24"/>
        </w:rPr>
        <w:t xml:space="preserve"> aspires to be globally accepted as a quality producer, meeting all international regulations of governance </w:t>
      </w:r>
      <w:bookmarkEnd w:id="1"/>
      <w:r w:rsidRPr="00307AF3">
        <w:rPr>
          <w:sz w:val="24"/>
          <w:szCs w:val="24"/>
        </w:rPr>
        <w:t>and doing its business in the most ethical and honest ways.</w:t>
      </w:r>
    </w:p>
    <w:p w14:paraId="4D99E791" w14:textId="2FB6AC9C" w:rsidR="00A3435B" w:rsidRPr="00307AF3" w:rsidRDefault="00A3435B" w:rsidP="00964134">
      <w:pPr>
        <w:pStyle w:val="Heading3"/>
        <w:ind w:left="653"/>
        <w:rPr>
          <w:rFonts w:asciiTheme="minorHAnsi" w:eastAsia="Trebuchet MS" w:hAnsiTheme="minorHAnsi" w:cstheme="minorHAnsi"/>
          <w:b/>
          <w:bCs/>
          <w:color w:val="auto"/>
          <w:sz w:val="28"/>
          <w:szCs w:val="28"/>
          <w:u w:val="single"/>
          <w:lang w:val="en-US"/>
        </w:rPr>
      </w:pPr>
      <w:bookmarkStart w:id="2" w:name="_Toc216183422"/>
      <w:r w:rsidRPr="00307AF3">
        <w:rPr>
          <w:rFonts w:asciiTheme="minorHAnsi" w:eastAsia="Trebuchet MS" w:hAnsiTheme="minorHAnsi" w:cstheme="minorHAnsi"/>
          <w:b/>
          <w:bCs/>
          <w:color w:val="auto"/>
          <w:sz w:val="28"/>
          <w:szCs w:val="28"/>
          <w:u w:val="single"/>
          <w:lang w:val="en-US"/>
        </w:rPr>
        <w:t>OUR VALUES AND BELIEFS</w:t>
      </w:r>
      <w:bookmarkEnd w:id="2"/>
    </w:p>
    <w:p w14:paraId="21E610C2" w14:textId="77777777" w:rsidR="001E607E" w:rsidRPr="00307AF3" w:rsidRDefault="001E607E" w:rsidP="00964134">
      <w:pPr>
        <w:spacing w:after="0" w:line="360" w:lineRule="auto"/>
        <w:ind w:left="720" w:right="653"/>
        <w:jc w:val="both"/>
        <w:rPr>
          <w:rStyle w:val="Strong"/>
          <w:rFonts w:cstheme="minorHAnsi"/>
          <w:sz w:val="24"/>
          <w:szCs w:val="24"/>
          <w:shd w:val="clear" w:color="auto" w:fill="FFFFFF"/>
        </w:rPr>
      </w:pPr>
    </w:p>
    <w:p w14:paraId="2455958C" w14:textId="7E125F7C" w:rsidR="00A3435B" w:rsidRPr="00307AF3" w:rsidRDefault="00A3435B" w:rsidP="00964134">
      <w:pPr>
        <w:spacing w:after="0" w:line="360" w:lineRule="auto"/>
        <w:ind w:left="720" w:right="653"/>
        <w:jc w:val="both"/>
        <w:rPr>
          <w:rFonts w:cstheme="minorHAnsi"/>
          <w:b/>
          <w:sz w:val="24"/>
          <w:szCs w:val="24"/>
        </w:rPr>
      </w:pPr>
      <w:r w:rsidRPr="00307AF3">
        <w:rPr>
          <w:rStyle w:val="Strong"/>
          <w:rFonts w:cstheme="minorHAnsi"/>
          <w:sz w:val="24"/>
          <w:szCs w:val="24"/>
          <w:shd w:val="clear" w:color="auto" w:fill="FFFFFF"/>
        </w:rPr>
        <w:t>ADAPTABILITY</w:t>
      </w:r>
      <w:r w:rsidRPr="00307AF3">
        <w:rPr>
          <w:rFonts w:cstheme="minorHAnsi"/>
          <w:sz w:val="24"/>
          <w:szCs w:val="24"/>
          <w:shd w:val="clear" w:color="auto" w:fill="FFFFFF"/>
        </w:rPr>
        <w:t>–</w:t>
      </w:r>
      <w:r w:rsidRPr="00307AF3">
        <w:rPr>
          <w:rStyle w:val="Strong"/>
          <w:rFonts w:cstheme="minorHAnsi"/>
          <w:sz w:val="24"/>
          <w:szCs w:val="24"/>
          <w:shd w:val="clear" w:color="auto" w:fill="FFFFFF"/>
        </w:rPr>
        <w:t>INTEGRITY</w:t>
      </w:r>
      <w:r w:rsidRPr="00307AF3">
        <w:rPr>
          <w:rFonts w:cstheme="minorHAnsi"/>
          <w:sz w:val="24"/>
          <w:szCs w:val="24"/>
          <w:shd w:val="clear" w:color="auto" w:fill="FFFFFF"/>
        </w:rPr>
        <w:t>–</w:t>
      </w:r>
      <w:r w:rsidRPr="00307AF3">
        <w:rPr>
          <w:rStyle w:val="Strong"/>
          <w:rFonts w:cstheme="minorHAnsi"/>
          <w:sz w:val="24"/>
          <w:szCs w:val="24"/>
          <w:shd w:val="clear" w:color="auto" w:fill="FFFFFF"/>
        </w:rPr>
        <w:t>DECISIVENESS</w:t>
      </w:r>
      <w:r w:rsidRPr="00307AF3">
        <w:rPr>
          <w:rFonts w:cstheme="minorHAnsi"/>
          <w:sz w:val="24"/>
          <w:szCs w:val="24"/>
          <w:shd w:val="clear" w:color="auto" w:fill="FFFFFF"/>
        </w:rPr>
        <w:t> –</w:t>
      </w:r>
      <w:r w:rsidRPr="00307AF3">
        <w:rPr>
          <w:rStyle w:val="Strong"/>
          <w:rFonts w:cstheme="minorHAnsi"/>
          <w:sz w:val="24"/>
          <w:szCs w:val="24"/>
          <w:shd w:val="clear" w:color="auto" w:fill="FFFFFF"/>
        </w:rPr>
        <w:t>EXCELLENCE</w:t>
      </w:r>
      <w:r w:rsidRPr="00307AF3">
        <w:rPr>
          <w:rFonts w:cstheme="minorHAnsi"/>
          <w:sz w:val="24"/>
          <w:szCs w:val="24"/>
          <w:shd w:val="clear" w:color="auto" w:fill="FFFFFF"/>
        </w:rPr>
        <w:t> the core values that drive our business reflect the constantly changing nature of the markets we operate in.</w:t>
      </w:r>
    </w:p>
    <w:p w14:paraId="0256D69B" w14:textId="77777777" w:rsidR="00A3435B" w:rsidRPr="00307AF3" w:rsidRDefault="00A3435B" w:rsidP="00964134">
      <w:pPr>
        <w:pStyle w:val="BodyText"/>
        <w:spacing w:before="1" w:line="360" w:lineRule="auto"/>
        <w:ind w:left="720"/>
        <w:jc w:val="both"/>
        <w:rPr>
          <w:rFonts w:asciiTheme="minorHAnsi" w:hAnsiTheme="minorHAnsi" w:cstheme="minorHAnsi"/>
          <w:sz w:val="24"/>
          <w:szCs w:val="24"/>
          <w:shd w:val="clear" w:color="auto" w:fill="FFFFFF"/>
        </w:rPr>
      </w:pPr>
      <w:r w:rsidRPr="00307AF3">
        <w:rPr>
          <w:rFonts w:asciiTheme="minorHAnsi" w:hAnsiTheme="minorHAnsi" w:cstheme="minorHAnsi"/>
          <w:b/>
          <w:bCs/>
          <w:sz w:val="24"/>
          <w:szCs w:val="24"/>
        </w:rPr>
        <w:t>ADAPTABILITY</w:t>
      </w:r>
      <w:r w:rsidRPr="00307AF3">
        <w:rPr>
          <w:rFonts w:asciiTheme="minorHAnsi" w:hAnsiTheme="minorHAnsi" w:cstheme="minorHAnsi"/>
          <w:sz w:val="24"/>
          <w:szCs w:val="24"/>
          <w:shd w:val="clear" w:color="auto" w:fill="FFFFFF"/>
        </w:rPr>
        <w:t xml:space="preserve"> as a key driver that propels our growth. We strive to harness the opportunities brought about by changing circumstances. Our thoughts, deeds and actions define our relationships with our employees, customers and partners </w:t>
      </w:r>
    </w:p>
    <w:p w14:paraId="5873BB5E" w14:textId="77777777" w:rsidR="00A3435B" w:rsidRPr="00307AF3" w:rsidRDefault="00A3435B" w:rsidP="00964134">
      <w:pPr>
        <w:pStyle w:val="BodyText"/>
        <w:spacing w:before="1" w:line="360" w:lineRule="auto"/>
        <w:ind w:left="720" w:right="286"/>
        <w:jc w:val="both"/>
        <w:rPr>
          <w:rFonts w:asciiTheme="minorHAnsi" w:hAnsiTheme="minorHAnsi" w:cstheme="minorHAnsi"/>
          <w:sz w:val="24"/>
          <w:szCs w:val="24"/>
          <w:shd w:val="clear" w:color="auto" w:fill="FFFFFF"/>
        </w:rPr>
      </w:pPr>
      <w:r w:rsidRPr="00307AF3">
        <w:rPr>
          <w:rFonts w:asciiTheme="minorHAnsi" w:hAnsiTheme="minorHAnsi" w:cstheme="minorHAnsi"/>
          <w:b/>
          <w:bCs/>
          <w:sz w:val="24"/>
          <w:szCs w:val="24"/>
        </w:rPr>
        <w:lastRenderedPageBreak/>
        <w:t>INTEGRITY</w:t>
      </w:r>
      <w:r w:rsidRPr="00307AF3">
        <w:rPr>
          <w:rFonts w:asciiTheme="minorHAnsi" w:hAnsiTheme="minorHAnsi" w:cstheme="minorHAnsi"/>
          <w:sz w:val="24"/>
          <w:szCs w:val="24"/>
          <w:shd w:val="clear" w:color="auto" w:fill="FFFFFF"/>
        </w:rPr>
        <w:t> as fundamental to building collaborations that last a life time and beyond. Grasping opportunities requires</w:t>
      </w:r>
    </w:p>
    <w:p w14:paraId="6AE7F4CB" w14:textId="77777777" w:rsidR="00A3435B" w:rsidRPr="00307AF3" w:rsidRDefault="00A3435B" w:rsidP="00964134">
      <w:pPr>
        <w:pStyle w:val="BodyText"/>
        <w:spacing w:before="1" w:line="360" w:lineRule="auto"/>
        <w:ind w:left="720" w:right="286"/>
        <w:jc w:val="both"/>
        <w:rPr>
          <w:rFonts w:asciiTheme="minorHAnsi" w:hAnsiTheme="minorHAnsi" w:cstheme="minorHAnsi"/>
          <w:sz w:val="24"/>
          <w:szCs w:val="24"/>
          <w:shd w:val="clear" w:color="auto" w:fill="FFFFFF"/>
        </w:rPr>
      </w:pPr>
      <w:r w:rsidRPr="00307AF3">
        <w:rPr>
          <w:rFonts w:asciiTheme="minorHAnsi" w:hAnsiTheme="minorHAnsi" w:cstheme="minorHAnsi"/>
          <w:b/>
          <w:bCs/>
          <w:sz w:val="24"/>
          <w:szCs w:val="24"/>
        </w:rPr>
        <w:t>DECISIVENESS</w:t>
      </w:r>
      <w:r w:rsidRPr="00307AF3">
        <w:rPr>
          <w:rFonts w:asciiTheme="minorHAnsi" w:hAnsiTheme="minorHAnsi" w:cstheme="minorHAnsi"/>
          <w:sz w:val="24"/>
          <w:szCs w:val="24"/>
          <w:shd w:val="clear" w:color="auto" w:fill="FFFFFF"/>
        </w:rPr>
        <w:t xml:space="preserve"> of thought and action to turn possibility into reality. </w:t>
      </w:r>
      <w:proofErr w:type="spellStart"/>
      <w:r w:rsidRPr="00307AF3">
        <w:rPr>
          <w:rFonts w:asciiTheme="minorHAnsi" w:hAnsiTheme="minorHAnsi" w:cstheme="minorHAnsi"/>
          <w:sz w:val="24"/>
          <w:szCs w:val="24"/>
          <w:shd w:val="clear" w:color="auto" w:fill="FFFFFF"/>
        </w:rPr>
        <w:t>Alchem</w:t>
      </w:r>
      <w:proofErr w:type="spellEnd"/>
      <w:r w:rsidRPr="00307AF3">
        <w:rPr>
          <w:rFonts w:asciiTheme="minorHAnsi" w:hAnsiTheme="minorHAnsi" w:cstheme="minorHAnsi"/>
          <w:sz w:val="24"/>
          <w:szCs w:val="24"/>
          <w:shd w:val="clear" w:color="auto" w:fill="FFFFFF"/>
        </w:rPr>
        <w:t xml:space="preserve"> International Pvt. ltd. acts where others hesitate. Our commitment towards quality and service is central to our company philosophy, continually raising the bar</w:t>
      </w:r>
    </w:p>
    <w:p w14:paraId="5FA6F2F3" w14:textId="77777777" w:rsidR="00A3435B" w:rsidRPr="00307AF3" w:rsidRDefault="00A3435B" w:rsidP="00964134">
      <w:pPr>
        <w:pStyle w:val="BodyText"/>
        <w:spacing w:before="1" w:line="360" w:lineRule="auto"/>
        <w:ind w:right="286" w:firstLine="653"/>
        <w:jc w:val="both"/>
        <w:rPr>
          <w:rFonts w:asciiTheme="minorHAnsi" w:hAnsiTheme="minorHAnsi" w:cstheme="minorHAnsi"/>
          <w:sz w:val="24"/>
          <w:szCs w:val="24"/>
          <w:shd w:val="clear" w:color="auto" w:fill="FFFFFF"/>
        </w:rPr>
      </w:pPr>
      <w:r w:rsidRPr="00307AF3">
        <w:rPr>
          <w:rFonts w:asciiTheme="minorHAnsi" w:hAnsiTheme="minorHAnsi" w:cstheme="minorHAnsi"/>
          <w:b/>
          <w:bCs/>
          <w:sz w:val="24"/>
          <w:szCs w:val="24"/>
        </w:rPr>
        <w:t xml:space="preserve"> EXCELLENCE</w:t>
      </w:r>
      <w:r w:rsidRPr="00307AF3">
        <w:rPr>
          <w:rFonts w:asciiTheme="minorHAnsi" w:hAnsiTheme="minorHAnsi" w:cstheme="minorHAnsi"/>
          <w:sz w:val="24"/>
          <w:szCs w:val="24"/>
          <w:shd w:val="clear" w:color="auto" w:fill="FFFFFF"/>
        </w:rPr>
        <w:t xml:space="preserve"> without compromise.</w:t>
      </w:r>
    </w:p>
    <w:p w14:paraId="22C34100" w14:textId="77777777" w:rsidR="00A3435B" w:rsidRPr="00307AF3" w:rsidRDefault="00A3435B" w:rsidP="00964134">
      <w:pPr>
        <w:pStyle w:val="BodyText"/>
        <w:spacing w:before="1" w:line="360" w:lineRule="auto"/>
        <w:ind w:left="567" w:right="286"/>
        <w:jc w:val="both"/>
        <w:rPr>
          <w:rFonts w:asciiTheme="minorHAnsi" w:hAnsiTheme="minorHAnsi" w:cstheme="minorHAnsi"/>
          <w:b/>
          <w:sz w:val="24"/>
          <w:szCs w:val="24"/>
          <w:shd w:val="clear" w:color="auto" w:fill="FFFFFF"/>
        </w:rPr>
      </w:pPr>
    </w:p>
    <w:p w14:paraId="37A165FB" w14:textId="3706F1A9" w:rsidR="00A3435B" w:rsidRPr="00307AF3" w:rsidRDefault="000650B6" w:rsidP="00964134">
      <w:pPr>
        <w:pStyle w:val="Heading3"/>
        <w:ind w:left="653"/>
        <w:rPr>
          <w:rFonts w:asciiTheme="minorHAnsi" w:eastAsia="Trebuchet MS" w:hAnsiTheme="minorHAnsi" w:cstheme="minorHAnsi"/>
          <w:b/>
          <w:bCs/>
          <w:color w:val="auto"/>
          <w:sz w:val="28"/>
          <w:szCs w:val="28"/>
          <w:u w:val="single"/>
          <w:lang w:val="en-US"/>
        </w:rPr>
      </w:pPr>
      <w:r w:rsidRPr="00307AF3">
        <w:rPr>
          <w:rFonts w:asciiTheme="minorHAnsi" w:eastAsia="Trebuchet MS" w:hAnsiTheme="minorHAnsi" w:cstheme="minorHAnsi"/>
          <w:b/>
          <w:bCs/>
          <w:color w:val="auto"/>
          <w:sz w:val="28"/>
          <w:szCs w:val="28"/>
          <w:u w:val="single"/>
          <w:lang w:val="en-US"/>
        </w:rPr>
        <w:t xml:space="preserve"> </w:t>
      </w:r>
      <w:bookmarkStart w:id="3" w:name="_Toc216183423"/>
      <w:r w:rsidR="00A3435B" w:rsidRPr="00307AF3">
        <w:rPr>
          <w:rFonts w:asciiTheme="minorHAnsi" w:eastAsia="Trebuchet MS" w:hAnsiTheme="minorHAnsi" w:cstheme="minorHAnsi"/>
          <w:b/>
          <w:bCs/>
          <w:color w:val="auto"/>
          <w:sz w:val="28"/>
          <w:szCs w:val="28"/>
          <w:u w:val="single"/>
          <w:lang w:val="en-US"/>
        </w:rPr>
        <w:t>Our Purpose</w:t>
      </w:r>
      <w:bookmarkEnd w:id="3"/>
    </w:p>
    <w:p w14:paraId="45D224E0" w14:textId="77777777" w:rsidR="00A3435B" w:rsidRPr="00307AF3" w:rsidRDefault="00A3435B" w:rsidP="00964134">
      <w:pPr>
        <w:spacing w:line="360" w:lineRule="auto"/>
        <w:ind w:left="720"/>
        <w:jc w:val="both"/>
        <w:rPr>
          <w:rFonts w:eastAsia="Trebuchet MS" w:cstheme="minorHAnsi"/>
          <w:sz w:val="24"/>
          <w:szCs w:val="24"/>
          <w:shd w:val="clear" w:color="auto" w:fill="FFFFFF"/>
          <w:lang w:val="en-US"/>
        </w:rPr>
      </w:pPr>
      <w:r w:rsidRPr="00307AF3">
        <w:rPr>
          <w:rFonts w:eastAsia="Trebuchet MS" w:cstheme="minorHAnsi"/>
          <w:sz w:val="24"/>
          <w:szCs w:val="24"/>
          <w:shd w:val="clear" w:color="auto" w:fill="FFFFFF"/>
          <w:lang w:val="en-US"/>
        </w:rPr>
        <w:t>To use our knowledge and the essence of Mother Nature to deliver natural solutions that enriches wellbeing and promotes healthy, happy and self-reliant individuals as they travel through life.</w:t>
      </w:r>
    </w:p>
    <w:p w14:paraId="2D4571C2" w14:textId="2071B1B2" w:rsidR="00BA008F" w:rsidRPr="00307AF3" w:rsidRDefault="00BA008F" w:rsidP="00964134">
      <w:pPr>
        <w:ind w:left="653"/>
        <w:rPr>
          <w:rFonts w:cstheme="minorHAnsi"/>
          <w:b/>
          <w:w w:val="90"/>
          <w:sz w:val="24"/>
          <w:szCs w:val="24"/>
        </w:rPr>
      </w:pPr>
    </w:p>
    <w:p w14:paraId="31E13D7F" w14:textId="77777777" w:rsidR="000650B6" w:rsidRPr="00307AF3" w:rsidRDefault="000650B6" w:rsidP="00964134">
      <w:pPr>
        <w:pStyle w:val="BodyText"/>
        <w:spacing w:line="360" w:lineRule="auto"/>
        <w:jc w:val="both"/>
        <w:rPr>
          <w:rFonts w:asciiTheme="minorHAnsi" w:hAnsiTheme="minorHAnsi" w:cstheme="minorHAnsi"/>
          <w:sz w:val="24"/>
          <w:szCs w:val="24"/>
        </w:rPr>
      </w:pPr>
    </w:p>
    <w:p w14:paraId="2900EC1B" w14:textId="77777777" w:rsidR="000650B6" w:rsidRPr="00307AF3" w:rsidRDefault="000650B6" w:rsidP="00964134">
      <w:pPr>
        <w:pStyle w:val="BodyText"/>
        <w:spacing w:line="360" w:lineRule="auto"/>
        <w:jc w:val="both"/>
        <w:rPr>
          <w:rFonts w:asciiTheme="minorHAnsi" w:hAnsiTheme="minorHAnsi" w:cstheme="minorHAnsi"/>
          <w:sz w:val="24"/>
          <w:szCs w:val="24"/>
        </w:rPr>
      </w:pPr>
    </w:p>
    <w:p w14:paraId="65F45235" w14:textId="77777777" w:rsidR="000650B6" w:rsidRPr="00307AF3" w:rsidRDefault="000650B6" w:rsidP="00964134">
      <w:pPr>
        <w:rPr>
          <w:rFonts w:cstheme="minorHAnsi"/>
          <w:b/>
          <w:w w:val="90"/>
          <w:sz w:val="24"/>
          <w:szCs w:val="24"/>
        </w:rPr>
      </w:pPr>
      <w:r w:rsidRPr="00307AF3">
        <w:rPr>
          <w:rFonts w:cstheme="minorHAnsi"/>
          <w:b/>
          <w:w w:val="90"/>
          <w:sz w:val="24"/>
          <w:szCs w:val="24"/>
        </w:rPr>
        <w:br w:type="page"/>
      </w:r>
    </w:p>
    <w:p w14:paraId="1CF98B34" w14:textId="236E9FC7" w:rsidR="00A3435B" w:rsidRPr="00307AF3" w:rsidRDefault="00A3435B" w:rsidP="00964134">
      <w:pPr>
        <w:spacing w:line="360" w:lineRule="auto"/>
        <w:ind w:firstLine="566"/>
        <w:jc w:val="both"/>
        <w:rPr>
          <w:rFonts w:cstheme="minorHAnsi"/>
          <w:sz w:val="24"/>
          <w:szCs w:val="24"/>
        </w:rPr>
      </w:pPr>
      <w:r w:rsidRPr="00307AF3">
        <w:rPr>
          <w:rFonts w:cstheme="minorHAnsi"/>
          <w:b/>
          <w:w w:val="90"/>
          <w:sz w:val="24"/>
          <w:szCs w:val="24"/>
        </w:rPr>
        <w:lastRenderedPageBreak/>
        <w:t>FOREWORD</w:t>
      </w:r>
    </w:p>
    <w:p w14:paraId="2F9C707D" w14:textId="77777777" w:rsidR="00A3435B" w:rsidRPr="00307AF3" w:rsidRDefault="00A3435B" w:rsidP="00964134">
      <w:pPr>
        <w:spacing w:before="1" w:line="360" w:lineRule="auto"/>
        <w:ind w:left="566"/>
        <w:jc w:val="both"/>
        <w:rPr>
          <w:rFonts w:cstheme="minorHAnsi"/>
          <w:sz w:val="24"/>
          <w:szCs w:val="24"/>
        </w:rPr>
      </w:pPr>
      <w:r w:rsidRPr="00307AF3">
        <w:rPr>
          <w:rFonts w:cstheme="minorHAnsi"/>
          <w:sz w:val="24"/>
          <w:szCs w:val="24"/>
        </w:rPr>
        <w:t>Dear Colleagues,</w:t>
      </w:r>
    </w:p>
    <w:p w14:paraId="16F4F121" w14:textId="6CA741EA" w:rsidR="00A3435B" w:rsidRPr="00307AF3" w:rsidRDefault="00A3435B" w:rsidP="00964134">
      <w:pPr>
        <w:spacing w:line="360" w:lineRule="auto"/>
        <w:ind w:left="566" w:right="565"/>
        <w:jc w:val="both"/>
        <w:rPr>
          <w:rFonts w:cstheme="minorHAnsi"/>
          <w:sz w:val="24"/>
          <w:szCs w:val="24"/>
        </w:rPr>
      </w:pPr>
      <w:r w:rsidRPr="00307AF3">
        <w:rPr>
          <w:rFonts w:cstheme="minorHAnsi"/>
          <w:sz w:val="24"/>
          <w:szCs w:val="24"/>
        </w:rPr>
        <w:t>It</w:t>
      </w:r>
      <w:r w:rsidRPr="00307AF3">
        <w:rPr>
          <w:rFonts w:cstheme="minorHAnsi"/>
          <w:spacing w:val="-20"/>
          <w:sz w:val="24"/>
          <w:szCs w:val="24"/>
        </w:rPr>
        <w:t xml:space="preserve"> </w:t>
      </w:r>
      <w:r w:rsidRPr="00307AF3">
        <w:rPr>
          <w:rFonts w:cstheme="minorHAnsi"/>
          <w:sz w:val="24"/>
          <w:szCs w:val="24"/>
        </w:rPr>
        <w:t>is</w:t>
      </w:r>
      <w:r w:rsidRPr="00307AF3">
        <w:rPr>
          <w:rFonts w:cstheme="minorHAnsi"/>
          <w:spacing w:val="-19"/>
          <w:sz w:val="24"/>
          <w:szCs w:val="24"/>
        </w:rPr>
        <w:t xml:space="preserve"> </w:t>
      </w:r>
      <w:r w:rsidRPr="00307AF3">
        <w:rPr>
          <w:rFonts w:cstheme="minorHAnsi"/>
          <w:sz w:val="24"/>
          <w:szCs w:val="24"/>
        </w:rPr>
        <w:t>indeed</w:t>
      </w:r>
      <w:r w:rsidRPr="00307AF3">
        <w:rPr>
          <w:rFonts w:cstheme="minorHAnsi"/>
          <w:spacing w:val="-19"/>
          <w:sz w:val="24"/>
          <w:szCs w:val="24"/>
        </w:rPr>
        <w:t xml:space="preserve"> </w:t>
      </w:r>
      <w:r w:rsidRPr="00307AF3">
        <w:rPr>
          <w:rFonts w:cstheme="minorHAnsi"/>
          <w:sz w:val="24"/>
          <w:szCs w:val="24"/>
        </w:rPr>
        <w:t>a</w:t>
      </w:r>
      <w:r w:rsidRPr="00307AF3">
        <w:rPr>
          <w:rFonts w:cstheme="minorHAnsi"/>
          <w:spacing w:val="-19"/>
          <w:sz w:val="24"/>
          <w:szCs w:val="24"/>
        </w:rPr>
        <w:t xml:space="preserve"> </w:t>
      </w:r>
      <w:r w:rsidRPr="00307AF3">
        <w:rPr>
          <w:rFonts w:cstheme="minorHAnsi"/>
          <w:sz w:val="24"/>
          <w:szCs w:val="24"/>
        </w:rPr>
        <w:t>privilege</w:t>
      </w:r>
      <w:r w:rsidRPr="00307AF3">
        <w:rPr>
          <w:rFonts w:cstheme="minorHAnsi"/>
          <w:spacing w:val="-22"/>
          <w:sz w:val="24"/>
          <w:szCs w:val="24"/>
        </w:rPr>
        <w:t xml:space="preserve"> </w:t>
      </w:r>
      <w:r w:rsidRPr="00307AF3">
        <w:rPr>
          <w:rFonts w:cstheme="minorHAnsi"/>
          <w:sz w:val="24"/>
          <w:szCs w:val="24"/>
        </w:rPr>
        <w:t>to</w:t>
      </w:r>
      <w:r w:rsidRPr="00307AF3">
        <w:rPr>
          <w:rFonts w:cstheme="minorHAnsi"/>
          <w:spacing w:val="-19"/>
          <w:sz w:val="24"/>
          <w:szCs w:val="24"/>
        </w:rPr>
        <w:t xml:space="preserve"> </w:t>
      </w:r>
      <w:r w:rsidRPr="00307AF3">
        <w:rPr>
          <w:rFonts w:cstheme="minorHAnsi"/>
          <w:sz w:val="24"/>
          <w:szCs w:val="24"/>
        </w:rPr>
        <w:t>have</w:t>
      </w:r>
      <w:r w:rsidRPr="00307AF3">
        <w:rPr>
          <w:rFonts w:cstheme="minorHAnsi"/>
          <w:spacing w:val="-22"/>
          <w:sz w:val="24"/>
          <w:szCs w:val="24"/>
        </w:rPr>
        <w:t xml:space="preserve"> </w:t>
      </w:r>
      <w:r w:rsidRPr="00307AF3">
        <w:rPr>
          <w:rFonts w:cstheme="minorHAnsi"/>
          <w:sz w:val="24"/>
          <w:szCs w:val="24"/>
        </w:rPr>
        <w:t>you</w:t>
      </w:r>
      <w:r w:rsidRPr="00307AF3">
        <w:rPr>
          <w:rFonts w:cstheme="minorHAnsi"/>
          <w:spacing w:val="-19"/>
          <w:sz w:val="24"/>
          <w:szCs w:val="24"/>
        </w:rPr>
        <w:t xml:space="preserve"> </w:t>
      </w:r>
      <w:r w:rsidRPr="00307AF3">
        <w:rPr>
          <w:rFonts w:cstheme="minorHAnsi"/>
          <w:sz w:val="24"/>
          <w:szCs w:val="24"/>
        </w:rPr>
        <w:t>as</w:t>
      </w:r>
      <w:r w:rsidRPr="00307AF3">
        <w:rPr>
          <w:rFonts w:cstheme="minorHAnsi"/>
          <w:spacing w:val="-19"/>
          <w:sz w:val="24"/>
          <w:szCs w:val="24"/>
        </w:rPr>
        <w:t xml:space="preserve"> </w:t>
      </w:r>
      <w:r w:rsidRPr="00307AF3">
        <w:rPr>
          <w:rFonts w:cstheme="minorHAnsi"/>
          <w:sz w:val="24"/>
          <w:szCs w:val="24"/>
        </w:rPr>
        <w:t>a</w:t>
      </w:r>
      <w:r w:rsidRPr="00307AF3">
        <w:rPr>
          <w:rFonts w:cstheme="minorHAnsi"/>
          <w:spacing w:val="-20"/>
          <w:sz w:val="24"/>
          <w:szCs w:val="24"/>
        </w:rPr>
        <w:t xml:space="preserve"> </w:t>
      </w:r>
      <w:r w:rsidRPr="00307AF3">
        <w:rPr>
          <w:rFonts w:cstheme="minorHAnsi"/>
          <w:sz w:val="24"/>
          <w:szCs w:val="24"/>
        </w:rPr>
        <w:t>member</w:t>
      </w:r>
      <w:r w:rsidRPr="00307AF3">
        <w:rPr>
          <w:rFonts w:cstheme="minorHAnsi"/>
          <w:spacing w:val="-22"/>
          <w:sz w:val="24"/>
          <w:szCs w:val="24"/>
        </w:rPr>
        <w:t xml:space="preserve"> </w:t>
      </w:r>
      <w:r w:rsidRPr="00307AF3">
        <w:rPr>
          <w:rFonts w:cstheme="minorHAnsi"/>
          <w:sz w:val="24"/>
          <w:szCs w:val="24"/>
        </w:rPr>
        <w:t>of</w:t>
      </w:r>
      <w:r w:rsidRPr="00307AF3">
        <w:rPr>
          <w:rFonts w:cstheme="minorHAnsi"/>
          <w:spacing w:val="-22"/>
          <w:sz w:val="24"/>
          <w:szCs w:val="24"/>
        </w:rPr>
        <w:t xml:space="preserve"> </w:t>
      </w:r>
      <w:r w:rsidRPr="00307AF3">
        <w:rPr>
          <w:rFonts w:cstheme="minorHAnsi"/>
          <w:sz w:val="24"/>
          <w:szCs w:val="24"/>
        </w:rPr>
        <w:t>our</w:t>
      </w:r>
      <w:r w:rsidRPr="00307AF3">
        <w:rPr>
          <w:rFonts w:cstheme="minorHAnsi"/>
          <w:spacing w:val="-21"/>
          <w:sz w:val="24"/>
          <w:szCs w:val="24"/>
        </w:rPr>
        <w:t xml:space="preserve"> ALCHEM</w:t>
      </w:r>
      <w:r w:rsidRPr="00307AF3">
        <w:rPr>
          <w:rFonts w:cstheme="minorHAnsi"/>
          <w:spacing w:val="-5"/>
          <w:sz w:val="24"/>
          <w:szCs w:val="24"/>
        </w:rPr>
        <w:t xml:space="preserve"> </w:t>
      </w:r>
      <w:r w:rsidRPr="00307AF3">
        <w:rPr>
          <w:rFonts w:cstheme="minorHAnsi"/>
          <w:sz w:val="24"/>
          <w:szCs w:val="24"/>
        </w:rPr>
        <w:t>family.</w:t>
      </w:r>
    </w:p>
    <w:p w14:paraId="3E31E3A4" w14:textId="10D30914" w:rsidR="00A3435B" w:rsidRPr="00307AF3" w:rsidRDefault="00A3435B" w:rsidP="00964134">
      <w:pPr>
        <w:spacing w:line="360" w:lineRule="auto"/>
        <w:ind w:left="566" w:right="564"/>
        <w:jc w:val="both"/>
        <w:rPr>
          <w:rFonts w:cstheme="minorHAnsi"/>
          <w:sz w:val="24"/>
          <w:szCs w:val="24"/>
        </w:rPr>
      </w:pPr>
      <w:r w:rsidRPr="00307AF3">
        <w:rPr>
          <w:rFonts w:cstheme="minorHAnsi"/>
          <w:sz w:val="24"/>
          <w:szCs w:val="24"/>
        </w:rPr>
        <w:t>It</w:t>
      </w:r>
      <w:r w:rsidRPr="00307AF3">
        <w:rPr>
          <w:rFonts w:cstheme="minorHAnsi"/>
          <w:spacing w:val="-41"/>
          <w:sz w:val="24"/>
          <w:szCs w:val="24"/>
        </w:rPr>
        <w:t xml:space="preserve"> </w:t>
      </w:r>
      <w:r w:rsidRPr="00307AF3">
        <w:rPr>
          <w:rFonts w:cstheme="minorHAnsi"/>
          <w:sz w:val="24"/>
          <w:szCs w:val="24"/>
        </w:rPr>
        <w:t>gives</w:t>
      </w:r>
      <w:r w:rsidRPr="00307AF3">
        <w:rPr>
          <w:rFonts w:cstheme="minorHAnsi"/>
          <w:spacing w:val="-41"/>
          <w:sz w:val="24"/>
          <w:szCs w:val="24"/>
        </w:rPr>
        <w:t xml:space="preserve"> </w:t>
      </w:r>
      <w:r w:rsidRPr="00307AF3">
        <w:rPr>
          <w:rFonts w:cstheme="minorHAnsi"/>
          <w:sz w:val="24"/>
          <w:szCs w:val="24"/>
        </w:rPr>
        <w:t>us</w:t>
      </w:r>
      <w:r w:rsidRPr="00307AF3">
        <w:rPr>
          <w:rFonts w:cstheme="minorHAnsi"/>
          <w:spacing w:val="-41"/>
          <w:sz w:val="24"/>
          <w:szCs w:val="24"/>
        </w:rPr>
        <w:t xml:space="preserve"> </w:t>
      </w:r>
      <w:r w:rsidRPr="00307AF3">
        <w:rPr>
          <w:rFonts w:cstheme="minorHAnsi"/>
          <w:sz w:val="24"/>
          <w:szCs w:val="24"/>
        </w:rPr>
        <w:t>immense</w:t>
      </w:r>
      <w:r w:rsidRPr="00307AF3">
        <w:rPr>
          <w:rFonts w:cstheme="minorHAnsi"/>
          <w:spacing w:val="-41"/>
          <w:sz w:val="24"/>
          <w:szCs w:val="24"/>
        </w:rPr>
        <w:t xml:space="preserve"> </w:t>
      </w:r>
      <w:r w:rsidRPr="00307AF3">
        <w:rPr>
          <w:rFonts w:cstheme="minorHAnsi"/>
          <w:sz w:val="24"/>
          <w:szCs w:val="24"/>
        </w:rPr>
        <w:t>pleasure</w:t>
      </w:r>
      <w:r w:rsidRPr="00307AF3">
        <w:rPr>
          <w:rFonts w:cstheme="minorHAnsi"/>
          <w:spacing w:val="-42"/>
          <w:sz w:val="24"/>
          <w:szCs w:val="24"/>
        </w:rPr>
        <w:t xml:space="preserve"> </w:t>
      </w:r>
      <w:r w:rsidRPr="00307AF3">
        <w:rPr>
          <w:rFonts w:cstheme="minorHAnsi"/>
          <w:sz w:val="24"/>
          <w:szCs w:val="24"/>
        </w:rPr>
        <w:t>to</w:t>
      </w:r>
      <w:r w:rsidRPr="00307AF3">
        <w:rPr>
          <w:rFonts w:cstheme="minorHAnsi"/>
          <w:spacing w:val="-41"/>
          <w:sz w:val="24"/>
          <w:szCs w:val="24"/>
        </w:rPr>
        <w:t xml:space="preserve"> </w:t>
      </w:r>
      <w:r w:rsidRPr="00307AF3">
        <w:rPr>
          <w:rFonts w:cstheme="minorHAnsi"/>
          <w:sz w:val="24"/>
          <w:szCs w:val="24"/>
        </w:rPr>
        <w:t>share</w:t>
      </w:r>
      <w:r w:rsidRPr="00307AF3">
        <w:rPr>
          <w:rFonts w:cstheme="minorHAnsi"/>
          <w:spacing w:val="-42"/>
          <w:sz w:val="24"/>
          <w:szCs w:val="24"/>
        </w:rPr>
        <w:t xml:space="preserve"> </w:t>
      </w:r>
      <w:r w:rsidRPr="00307AF3">
        <w:rPr>
          <w:rFonts w:cstheme="minorHAnsi"/>
          <w:sz w:val="24"/>
          <w:szCs w:val="24"/>
        </w:rPr>
        <w:t>this</w:t>
      </w:r>
      <w:r w:rsidRPr="00307AF3">
        <w:rPr>
          <w:rFonts w:cstheme="minorHAnsi"/>
          <w:spacing w:val="-41"/>
          <w:sz w:val="24"/>
          <w:szCs w:val="24"/>
        </w:rPr>
        <w:t xml:space="preserve"> </w:t>
      </w:r>
      <w:r w:rsidRPr="00307AF3">
        <w:rPr>
          <w:rFonts w:cstheme="minorHAnsi"/>
          <w:sz w:val="24"/>
          <w:szCs w:val="24"/>
        </w:rPr>
        <w:t>booklet</w:t>
      </w:r>
      <w:r w:rsidRPr="00307AF3">
        <w:rPr>
          <w:rFonts w:cstheme="minorHAnsi"/>
          <w:spacing w:val="-41"/>
          <w:sz w:val="24"/>
          <w:szCs w:val="24"/>
        </w:rPr>
        <w:t xml:space="preserve"> </w:t>
      </w:r>
      <w:r w:rsidRPr="00307AF3">
        <w:rPr>
          <w:rFonts w:cstheme="minorHAnsi"/>
          <w:sz w:val="24"/>
          <w:szCs w:val="24"/>
        </w:rPr>
        <w:t>containing the</w:t>
      </w:r>
      <w:r w:rsidRPr="00307AF3">
        <w:rPr>
          <w:rFonts w:cstheme="minorHAnsi"/>
          <w:spacing w:val="-20"/>
          <w:sz w:val="24"/>
          <w:szCs w:val="24"/>
        </w:rPr>
        <w:t xml:space="preserve"> </w:t>
      </w:r>
      <w:r w:rsidRPr="00307AF3">
        <w:rPr>
          <w:rFonts w:cstheme="minorHAnsi"/>
          <w:sz w:val="24"/>
          <w:szCs w:val="24"/>
        </w:rPr>
        <w:t>essence</w:t>
      </w:r>
      <w:r w:rsidRPr="00307AF3">
        <w:rPr>
          <w:rFonts w:cstheme="minorHAnsi"/>
          <w:spacing w:val="-19"/>
          <w:sz w:val="24"/>
          <w:szCs w:val="24"/>
        </w:rPr>
        <w:t xml:space="preserve"> </w:t>
      </w:r>
      <w:r w:rsidRPr="00307AF3">
        <w:rPr>
          <w:rFonts w:cstheme="minorHAnsi"/>
          <w:sz w:val="24"/>
          <w:szCs w:val="24"/>
        </w:rPr>
        <w:t>of</w:t>
      </w:r>
      <w:r w:rsidRPr="00307AF3">
        <w:rPr>
          <w:rFonts w:cstheme="minorHAnsi"/>
          <w:spacing w:val="-22"/>
          <w:sz w:val="24"/>
          <w:szCs w:val="24"/>
        </w:rPr>
        <w:t xml:space="preserve"> </w:t>
      </w:r>
      <w:r w:rsidRPr="00307AF3">
        <w:rPr>
          <w:rFonts w:cstheme="minorHAnsi"/>
          <w:sz w:val="24"/>
          <w:szCs w:val="24"/>
        </w:rPr>
        <w:t>our</w:t>
      </w:r>
      <w:r w:rsidRPr="00307AF3">
        <w:rPr>
          <w:rFonts w:cstheme="minorHAnsi"/>
          <w:spacing w:val="-23"/>
          <w:sz w:val="24"/>
          <w:szCs w:val="24"/>
        </w:rPr>
        <w:t xml:space="preserve"> </w:t>
      </w:r>
      <w:r w:rsidRPr="00307AF3">
        <w:rPr>
          <w:rFonts w:cstheme="minorHAnsi"/>
          <w:sz w:val="24"/>
          <w:szCs w:val="24"/>
        </w:rPr>
        <w:t xml:space="preserve">HR, Legal &amp; other Management </w:t>
      </w:r>
      <w:r w:rsidRPr="00307AF3">
        <w:rPr>
          <w:rFonts w:cstheme="minorHAnsi"/>
          <w:w w:val="95"/>
          <w:sz w:val="24"/>
          <w:szCs w:val="24"/>
        </w:rPr>
        <w:t>Policies.</w:t>
      </w:r>
    </w:p>
    <w:p w14:paraId="0924D6E5" w14:textId="0B0FFDAA" w:rsidR="00A3435B" w:rsidRPr="00307AF3" w:rsidRDefault="00796081" w:rsidP="00964134">
      <w:pPr>
        <w:spacing w:line="360" w:lineRule="auto"/>
        <w:ind w:left="566" w:right="564"/>
        <w:jc w:val="both"/>
        <w:rPr>
          <w:rFonts w:cstheme="minorHAnsi"/>
          <w:sz w:val="24"/>
          <w:szCs w:val="24"/>
        </w:rPr>
      </w:pPr>
      <w:r>
        <w:rPr>
          <w:rFonts w:cstheme="minorHAnsi"/>
          <w:noProof/>
          <w:sz w:val="24"/>
          <w:szCs w:val="24"/>
        </w:rPr>
        <w:drawing>
          <wp:anchor distT="0" distB="0" distL="114300" distR="114300" simplePos="0" relativeHeight="251691008" behindDoc="0" locked="0" layoutInCell="1" allowOverlap="1" wp14:anchorId="27F6EE35" wp14:editId="6B5C3057">
            <wp:simplePos x="0" y="0"/>
            <wp:positionH relativeFrom="column">
              <wp:posOffset>-639808</wp:posOffset>
            </wp:positionH>
            <wp:positionV relativeFrom="paragraph">
              <wp:posOffset>238290</wp:posOffset>
            </wp:positionV>
            <wp:extent cx="3267075" cy="24288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3267075" cy="2428875"/>
                    </a:xfrm>
                    <a:prstGeom prst="rect">
                      <a:avLst/>
                    </a:prstGeom>
                  </pic:spPr>
                </pic:pic>
              </a:graphicData>
            </a:graphic>
          </wp:anchor>
        </w:drawing>
      </w:r>
      <w:r w:rsidR="00A3435B" w:rsidRPr="00307AF3">
        <w:rPr>
          <w:rFonts w:cstheme="minorHAnsi"/>
          <w:w w:val="95"/>
          <w:sz w:val="24"/>
          <w:szCs w:val="24"/>
        </w:rPr>
        <w:t>“</w:t>
      </w:r>
      <w:proofErr w:type="spellStart"/>
      <w:proofErr w:type="gramStart"/>
      <w:r w:rsidR="00A3435B" w:rsidRPr="00307AF3">
        <w:rPr>
          <w:rFonts w:cstheme="minorHAnsi"/>
          <w:w w:val="95"/>
          <w:sz w:val="24"/>
          <w:szCs w:val="24"/>
        </w:rPr>
        <w:t>Alchem‘</w:t>
      </w:r>
      <w:proofErr w:type="gramEnd"/>
      <w:r w:rsidR="00A3435B" w:rsidRPr="00307AF3">
        <w:rPr>
          <w:rFonts w:cstheme="minorHAnsi"/>
          <w:w w:val="95"/>
          <w:sz w:val="24"/>
          <w:szCs w:val="24"/>
        </w:rPr>
        <w:t>s</w:t>
      </w:r>
      <w:proofErr w:type="spellEnd"/>
      <w:r w:rsidR="00A3435B" w:rsidRPr="00307AF3">
        <w:rPr>
          <w:rFonts w:cstheme="minorHAnsi"/>
          <w:w w:val="95"/>
          <w:sz w:val="24"/>
          <w:szCs w:val="24"/>
        </w:rPr>
        <w:t xml:space="preserve"> Handbook of Policies” provides us with an opportunity to learn about our various </w:t>
      </w:r>
      <w:r w:rsidR="00A3435B" w:rsidRPr="00307AF3">
        <w:rPr>
          <w:rFonts w:cstheme="minorHAnsi"/>
          <w:sz w:val="24"/>
          <w:szCs w:val="24"/>
        </w:rPr>
        <w:t>HR, Legal &amp; other Management Policies and enhance our understanding</w:t>
      </w:r>
      <w:r w:rsidR="00A3435B" w:rsidRPr="00307AF3">
        <w:rPr>
          <w:rFonts w:cstheme="minorHAnsi"/>
          <w:spacing w:val="-31"/>
          <w:sz w:val="24"/>
          <w:szCs w:val="24"/>
        </w:rPr>
        <w:t xml:space="preserve"> </w:t>
      </w:r>
      <w:r w:rsidR="00A3435B" w:rsidRPr="00307AF3">
        <w:rPr>
          <w:rFonts w:cstheme="minorHAnsi"/>
          <w:sz w:val="24"/>
          <w:szCs w:val="24"/>
        </w:rPr>
        <w:t>of</w:t>
      </w:r>
      <w:r w:rsidR="00A3435B" w:rsidRPr="00307AF3">
        <w:rPr>
          <w:rFonts w:cstheme="minorHAnsi"/>
          <w:spacing w:val="-34"/>
          <w:sz w:val="24"/>
          <w:szCs w:val="24"/>
        </w:rPr>
        <w:t xml:space="preserve"> </w:t>
      </w:r>
      <w:r w:rsidR="00A3435B" w:rsidRPr="00307AF3">
        <w:rPr>
          <w:rFonts w:cstheme="minorHAnsi"/>
          <w:sz w:val="24"/>
          <w:szCs w:val="24"/>
        </w:rPr>
        <w:t>these policies.</w:t>
      </w:r>
    </w:p>
    <w:p w14:paraId="6554D5FF" w14:textId="202FAA83" w:rsidR="00A3435B" w:rsidRPr="00307AF3" w:rsidRDefault="00A3435B" w:rsidP="00964134">
      <w:pPr>
        <w:pStyle w:val="BodyText"/>
        <w:spacing w:before="10" w:line="360" w:lineRule="auto"/>
        <w:jc w:val="both"/>
        <w:rPr>
          <w:rFonts w:asciiTheme="minorHAnsi" w:hAnsiTheme="minorHAnsi" w:cstheme="minorHAnsi"/>
          <w:sz w:val="24"/>
          <w:szCs w:val="24"/>
        </w:rPr>
      </w:pPr>
    </w:p>
    <w:p w14:paraId="21A7357B" w14:textId="77777777" w:rsidR="00796081" w:rsidRDefault="00796081" w:rsidP="00964134">
      <w:pPr>
        <w:spacing w:before="196" w:line="360" w:lineRule="auto"/>
        <w:ind w:left="566" w:firstLine="154"/>
        <w:jc w:val="both"/>
        <w:rPr>
          <w:rFonts w:cstheme="minorHAnsi"/>
          <w:b/>
          <w:sz w:val="24"/>
          <w:szCs w:val="24"/>
        </w:rPr>
      </w:pPr>
    </w:p>
    <w:p w14:paraId="0307F1D2" w14:textId="77777777" w:rsidR="00796081" w:rsidRDefault="00796081" w:rsidP="00964134">
      <w:pPr>
        <w:spacing w:before="196" w:line="360" w:lineRule="auto"/>
        <w:ind w:left="566" w:firstLine="154"/>
        <w:jc w:val="both"/>
        <w:rPr>
          <w:rFonts w:cstheme="minorHAnsi"/>
          <w:b/>
          <w:sz w:val="24"/>
          <w:szCs w:val="24"/>
        </w:rPr>
      </w:pPr>
    </w:p>
    <w:p w14:paraId="52C47541" w14:textId="26BB85C7" w:rsidR="00A3435B" w:rsidRPr="00307AF3" w:rsidRDefault="00A3435B" w:rsidP="00964134">
      <w:pPr>
        <w:spacing w:before="196" w:line="360" w:lineRule="auto"/>
        <w:ind w:left="566" w:firstLine="154"/>
        <w:jc w:val="both"/>
        <w:rPr>
          <w:rFonts w:cstheme="minorHAnsi"/>
          <w:b/>
          <w:sz w:val="24"/>
          <w:szCs w:val="24"/>
        </w:rPr>
      </w:pPr>
      <w:r w:rsidRPr="00307AF3">
        <w:rPr>
          <w:rFonts w:cstheme="minorHAnsi"/>
          <w:b/>
          <w:sz w:val="24"/>
          <w:szCs w:val="24"/>
        </w:rPr>
        <w:t>Nidhi Mehta</w:t>
      </w:r>
    </w:p>
    <w:p w14:paraId="55D32D82" w14:textId="77777777" w:rsidR="00A3435B" w:rsidRPr="00307AF3" w:rsidRDefault="00A3435B" w:rsidP="00964134">
      <w:pPr>
        <w:rPr>
          <w:b/>
          <w:bCs/>
          <w:sz w:val="24"/>
          <w:szCs w:val="24"/>
        </w:rPr>
      </w:pPr>
      <w:r w:rsidRPr="00307AF3">
        <w:rPr>
          <w:b/>
          <w:bCs/>
          <w:sz w:val="24"/>
          <w:szCs w:val="24"/>
        </w:rPr>
        <w:t xml:space="preserve">           </w:t>
      </w:r>
      <w:r w:rsidRPr="00307AF3">
        <w:rPr>
          <w:b/>
          <w:bCs/>
          <w:sz w:val="24"/>
          <w:szCs w:val="24"/>
        </w:rPr>
        <w:tab/>
        <w:t xml:space="preserve">President </w:t>
      </w:r>
    </w:p>
    <w:p w14:paraId="2185A779" w14:textId="0DFA6AA9" w:rsidR="00A3435B" w:rsidRPr="00307AF3" w:rsidRDefault="000650B6" w:rsidP="00964134">
      <w:pPr>
        <w:rPr>
          <w:b/>
          <w:bCs/>
          <w:sz w:val="24"/>
          <w:szCs w:val="24"/>
        </w:rPr>
      </w:pPr>
      <w:r w:rsidRPr="00307AF3">
        <w:rPr>
          <w:b/>
          <w:bCs/>
          <w:sz w:val="24"/>
          <w:szCs w:val="24"/>
        </w:rPr>
        <w:t xml:space="preserve">             </w:t>
      </w:r>
      <w:proofErr w:type="spellStart"/>
      <w:r w:rsidR="00A3435B" w:rsidRPr="00307AF3">
        <w:rPr>
          <w:b/>
          <w:bCs/>
          <w:sz w:val="24"/>
          <w:szCs w:val="24"/>
        </w:rPr>
        <w:t>Alchem</w:t>
      </w:r>
      <w:proofErr w:type="spellEnd"/>
      <w:r w:rsidR="00A3435B" w:rsidRPr="00307AF3">
        <w:rPr>
          <w:b/>
          <w:bCs/>
          <w:sz w:val="24"/>
          <w:szCs w:val="24"/>
        </w:rPr>
        <w:t xml:space="preserve"> International Private Limited </w:t>
      </w:r>
    </w:p>
    <w:p w14:paraId="1F769F3B" w14:textId="77777777" w:rsidR="00CB2DC8" w:rsidRPr="00307AF3" w:rsidRDefault="00CB2DC8" w:rsidP="00964134">
      <w:pPr>
        <w:pStyle w:val="BodyText"/>
        <w:spacing w:line="360" w:lineRule="auto"/>
        <w:ind w:firstLine="993"/>
        <w:jc w:val="both"/>
        <w:rPr>
          <w:rFonts w:asciiTheme="minorHAnsi" w:hAnsiTheme="minorHAnsi" w:cs="Calibri"/>
          <w:b/>
          <w:sz w:val="24"/>
          <w:szCs w:val="24"/>
        </w:rPr>
      </w:pPr>
    </w:p>
    <w:p w14:paraId="24C75ED8" w14:textId="77777777" w:rsidR="001955A2" w:rsidRPr="00307AF3" w:rsidRDefault="001955A2" w:rsidP="00964134">
      <w:pPr>
        <w:pStyle w:val="BodyText"/>
        <w:spacing w:line="360" w:lineRule="auto"/>
        <w:ind w:firstLine="993"/>
        <w:jc w:val="both"/>
        <w:rPr>
          <w:rFonts w:asciiTheme="minorHAnsi" w:hAnsiTheme="minorHAnsi" w:cs="Calibri"/>
          <w:b/>
          <w:sz w:val="24"/>
          <w:szCs w:val="24"/>
        </w:rPr>
      </w:pPr>
    </w:p>
    <w:p w14:paraId="0F8E5818" w14:textId="77777777" w:rsidR="001955A2" w:rsidRPr="00307AF3" w:rsidRDefault="001955A2" w:rsidP="00964134">
      <w:pPr>
        <w:pStyle w:val="BodyText"/>
        <w:spacing w:line="360" w:lineRule="auto"/>
        <w:ind w:firstLine="993"/>
        <w:jc w:val="both"/>
        <w:rPr>
          <w:rFonts w:asciiTheme="minorHAnsi" w:hAnsiTheme="minorHAnsi" w:cs="Calibri"/>
          <w:b/>
          <w:sz w:val="24"/>
          <w:szCs w:val="24"/>
        </w:rPr>
      </w:pPr>
    </w:p>
    <w:p w14:paraId="62D6391A" w14:textId="77777777" w:rsidR="001955A2" w:rsidRPr="00307AF3" w:rsidRDefault="001955A2" w:rsidP="00964134">
      <w:pPr>
        <w:pStyle w:val="BodyText"/>
        <w:spacing w:line="360" w:lineRule="auto"/>
        <w:ind w:firstLine="993"/>
        <w:jc w:val="both"/>
        <w:rPr>
          <w:rFonts w:asciiTheme="minorHAnsi" w:hAnsiTheme="minorHAnsi" w:cs="Calibri"/>
          <w:b/>
          <w:sz w:val="24"/>
          <w:szCs w:val="24"/>
        </w:rPr>
      </w:pPr>
    </w:p>
    <w:p w14:paraId="4F5996FA" w14:textId="77777777" w:rsidR="001955A2" w:rsidRPr="00307AF3" w:rsidRDefault="001955A2" w:rsidP="00964134">
      <w:pPr>
        <w:pStyle w:val="BodyText"/>
        <w:spacing w:line="360" w:lineRule="auto"/>
        <w:ind w:firstLine="993"/>
        <w:jc w:val="both"/>
        <w:rPr>
          <w:rFonts w:asciiTheme="minorHAnsi" w:hAnsiTheme="minorHAnsi" w:cs="Calibri"/>
          <w:b/>
          <w:sz w:val="24"/>
          <w:szCs w:val="24"/>
        </w:rPr>
      </w:pPr>
    </w:p>
    <w:p w14:paraId="3B01CA50" w14:textId="58D05D35" w:rsidR="00A3435B" w:rsidRPr="00307AF3" w:rsidRDefault="00A3435B" w:rsidP="00964134">
      <w:pPr>
        <w:pStyle w:val="BodyText"/>
        <w:spacing w:line="360" w:lineRule="auto"/>
        <w:ind w:firstLine="993"/>
        <w:jc w:val="both"/>
        <w:rPr>
          <w:rFonts w:asciiTheme="minorHAnsi" w:hAnsiTheme="minorHAnsi" w:cs="Calibri"/>
          <w:b/>
          <w:sz w:val="24"/>
          <w:szCs w:val="24"/>
        </w:rPr>
      </w:pPr>
    </w:p>
    <w:p w14:paraId="4C94A314" w14:textId="7D411486" w:rsidR="00611459" w:rsidRPr="00307AF3" w:rsidRDefault="00611459" w:rsidP="00964134">
      <w:pPr>
        <w:pStyle w:val="BodyText"/>
        <w:spacing w:line="360" w:lineRule="auto"/>
        <w:ind w:firstLine="993"/>
        <w:jc w:val="both"/>
        <w:rPr>
          <w:rFonts w:asciiTheme="minorHAnsi" w:hAnsiTheme="minorHAnsi" w:cs="Calibri"/>
          <w:b/>
          <w:sz w:val="24"/>
          <w:szCs w:val="24"/>
        </w:rPr>
      </w:pPr>
    </w:p>
    <w:p w14:paraId="44BD45DA" w14:textId="2C2D88B3" w:rsidR="00611459" w:rsidRPr="00307AF3" w:rsidRDefault="00611459" w:rsidP="00964134">
      <w:pPr>
        <w:pStyle w:val="BodyText"/>
        <w:spacing w:line="360" w:lineRule="auto"/>
        <w:ind w:firstLine="993"/>
        <w:jc w:val="both"/>
        <w:rPr>
          <w:rFonts w:asciiTheme="minorHAnsi" w:hAnsiTheme="minorHAnsi" w:cs="Calibri"/>
          <w:b/>
          <w:sz w:val="24"/>
          <w:szCs w:val="24"/>
        </w:rPr>
      </w:pPr>
    </w:p>
    <w:p w14:paraId="69E1FFF6" w14:textId="1E255E68" w:rsidR="00611459" w:rsidRPr="00307AF3" w:rsidRDefault="00611459" w:rsidP="00964134">
      <w:pPr>
        <w:pStyle w:val="BodyText"/>
        <w:spacing w:line="360" w:lineRule="auto"/>
        <w:ind w:firstLine="993"/>
        <w:jc w:val="both"/>
        <w:rPr>
          <w:rFonts w:asciiTheme="minorHAnsi" w:hAnsiTheme="minorHAnsi" w:cs="Calibri"/>
          <w:b/>
          <w:sz w:val="24"/>
          <w:szCs w:val="24"/>
        </w:rPr>
      </w:pPr>
    </w:p>
    <w:p w14:paraId="1AA36DB0" w14:textId="77777777" w:rsidR="00611459" w:rsidRPr="00307AF3" w:rsidRDefault="00611459" w:rsidP="00964134">
      <w:pPr>
        <w:pStyle w:val="BodyText"/>
        <w:spacing w:line="360" w:lineRule="auto"/>
        <w:ind w:firstLine="993"/>
        <w:jc w:val="both"/>
        <w:rPr>
          <w:rFonts w:asciiTheme="minorHAnsi" w:hAnsiTheme="minorHAnsi" w:cs="Calibri"/>
          <w:b/>
          <w:sz w:val="24"/>
          <w:szCs w:val="24"/>
        </w:rPr>
      </w:pPr>
    </w:p>
    <w:p w14:paraId="00F596E9" w14:textId="6A67E650" w:rsidR="00064AD8" w:rsidRPr="00307AF3" w:rsidRDefault="00137C2D" w:rsidP="00964134">
      <w:pPr>
        <w:pStyle w:val="BodyText"/>
        <w:spacing w:line="360" w:lineRule="auto"/>
        <w:ind w:firstLine="993"/>
        <w:jc w:val="both"/>
        <w:rPr>
          <w:rFonts w:asciiTheme="minorHAnsi" w:hAnsiTheme="minorHAnsi" w:cs="Calibri"/>
          <w:b/>
          <w:sz w:val="24"/>
          <w:szCs w:val="24"/>
        </w:rPr>
      </w:pPr>
      <w:r w:rsidRPr="00307AF3">
        <w:rPr>
          <w:rFonts w:asciiTheme="minorHAnsi" w:hAnsiTheme="minorHAnsi" w:cs="Calibri"/>
          <w:b/>
          <w:sz w:val="24"/>
          <w:szCs w:val="24"/>
        </w:rPr>
        <w:t>Index</w:t>
      </w:r>
    </w:p>
    <w:sdt>
      <w:sdtPr>
        <w:rPr>
          <w:rFonts w:asciiTheme="minorHAnsi" w:eastAsiaTheme="minorHAnsi" w:hAnsiTheme="minorHAnsi" w:cstheme="minorBidi"/>
          <w:color w:val="auto"/>
          <w:sz w:val="22"/>
          <w:szCs w:val="22"/>
          <w:lang w:val="en-IN"/>
        </w:rPr>
        <w:id w:val="1631821916"/>
        <w:docPartObj>
          <w:docPartGallery w:val="Table of Contents"/>
          <w:docPartUnique/>
        </w:docPartObj>
      </w:sdtPr>
      <w:sdtEndPr>
        <w:rPr>
          <w:rStyle w:val="Hyperlink"/>
          <w:rFonts w:cstheme="minorHAnsi"/>
          <w:u w:val="single"/>
        </w:rPr>
      </w:sdtEndPr>
      <w:sdtContent>
        <w:p w14:paraId="1ECC53F1" w14:textId="4B0597EB" w:rsidR="000650B6" w:rsidRPr="00307AF3" w:rsidRDefault="000650B6" w:rsidP="00964134">
          <w:pPr>
            <w:pStyle w:val="TOCHeading"/>
            <w:rPr>
              <w:rFonts w:asciiTheme="minorHAnsi" w:hAnsiTheme="minorHAnsi"/>
              <w:color w:val="auto"/>
            </w:rPr>
          </w:pPr>
          <w:r w:rsidRPr="00307AF3">
            <w:rPr>
              <w:rFonts w:asciiTheme="minorHAnsi" w:hAnsiTheme="minorHAnsi"/>
              <w:color w:val="auto"/>
            </w:rPr>
            <w:t>Contents</w:t>
          </w:r>
        </w:p>
        <w:p w14:paraId="7A764814" w14:textId="301902AB" w:rsidR="0069336D" w:rsidRPr="0069336D" w:rsidRDefault="000650B6" w:rsidP="0069336D">
          <w:pPr>
            <w:pStyle w:val="TOC3"/>
            <w:tabs>
              <w:tab w:val="right" w:leader="dot" w:pos="9191"/>
            </w:tabs>
            <w:ind w:left="0"/>
            <w:rPr>
              <w:rStyle w:val="Hyperlink"/>
              <w:rFonts w:eastAsia="Trebuchet MS" w:cstheme="minorHAnsi"/>
              <w:b/>
              <w:bCs/>
            </w:rPr>
          </w:pPr>
          <w:r w:rsidRPr="00307AF3">
            <w:rPr>
              <w:rStyle w:val="Hyperlink"/>
              <w:rFonts w:cstheme="minorHAnsi"/>
              <w:b/>
              <w:bCs/>
              <w:noProof/>
              <w:color w:val="auto"/>
            </w:rPr>
            <w:fldChar w:fldCharType="begin"/>
          </w:r>
          <w:r w:rsidRPr="00307AF3">
            <w:rPr>
              <w:rStyle w:val="Hyperlink"/>
              <w:rFonts w:cstheme="minorHAnsi"/>
              <w:b/>
              <w:bCs/>
              <w:noProof/>
              <w:color w:val="auto"/>
            </w:rPr>
            <w:instrText xml:space="preserve"> TOC \o "1-3" \h \z \u </w:instrText>
          </w:r>
          <w:r w:rsidRPr="00307AF3">
            <w:rPr>
              <w:rStyle w:val="Hyperlink"/>
              <w:rFonts w:cstheme="minorHAnsi"/>
              <w:b/>
              <w:bCs/>
              <w:noProof/>
              <w:color w:val="auto"/>
            </w:rPr>
            <w:fldChar w:fldCharType="separate"/>
          </w:r>
          <w:hyperlink w:anchor="_Toc216183421" w:history="1">
            <w:r w:rsidR="0069336D" w:rsidRPr="00B82AC9">
              <w:rPr>
                <w:rStyle w:val="Hyperlink"/>
                <w:rFonts w:eastAsia="Trebuchet MS" w:cstheme="minorHAnsi"/>
                <w:b/>
                <w:bCs/>
                <w:noProof/>
                <w:lang w:val="en-US"/>
              </w:rPr>
              <w:t>ALCHEM HANDBOOK OF POLICIES 2025</w:t>
            </w:r>
            <w:r w:rsidR="0069336D" w:rsidRPr="0069336D">
              <w:rPr>
                <w:rStyle w:val="Hyperlink"/>
                <w:rFonts w:eastAsia="Trebuchet MS" w:cstheme="minorHAnsi"/>
                <w:b/>
                <w:bCs/>
                <w:webHidden/>
                <w:lang w:val="en-US"/>
              </w:rPr>
              <w:tab/>
            </w:r>
            <w:r w:rsidR="0069336D" w:rsidRPr="0069336D">
              <w:rPr>
                <w:rStyle w:val="Hyperlink"/>
                <w:rFonts w:eastAsia="Trebuchet MS" w:cstheme="minorHAnsi"/>
                <w:b/>
                <w:bCs/>
                <w:webHidden/>
                <w:lang w:val="en-US"/>
              </w:rPr>
              <w:fldChar w:fldCharType="begin"/>
            </w:r>
            <w:r w:rsidR="0069336D" w:rsidRPr="0069336D">
              <w:rPr>
                <w:rStyle w:val="Hyperlink"/>
                <w:rFonts w:eastAsia="Trebuchet MS" w:cstheme="minorHAnsi"/>
                <w:b/>
                <w:bCs/>
                <w:webHidden/>
                <w:lang w:val="en-US"/>
              </w:rPr>
              <w:instrText xml:space="preserve"> PAGEREF _Toc216183421 \h </w:instrText>
            </w:r>
            <w:r w:rsidR="0069336D" w:rsidRPr="0069336D">
              <w:rPr>
                <w:rStyle w:val="Hyperlink"/>
                <w:rFonts w:eastAsia="Trebuchet MS" w:cstheme="minorHAnsi"/>
                <w:b/>
                <w:bCs/>
                <w:webHidden/>
                <w:lang w:val="en-US"/>
              </w:rPr>
            </w:r>
            <w:r w:rsidR="0069336D" w:rsidRPr="0069336D">
              <w:rPr>
                <w:rStyle w:val="Hyperlink"/>
                <w:rFonts w:eastAsia="Trebuchet MS" w:cstheme="minorHAnsi"/>
                <w:b/>
                <w:bCs/>
                <w:webHidden/>
                <w:lang w:val="en-US"/>
              </w:rPr>
              <w:fldChar w:fldCharType="separate"/>
            </w:r>
            <w:r w:rsidR="00080C10">
              <w:rPr>
                <w:rStyle w:val="Hyperlink"/>
                <w:rFonts w:eastAsia="Trebuchet MS" w:cstheme="minorHAnsi"/>
                <w:b/>
                <w:bCs/>
                <w:noProof/>
                <w:webHidden/>
                <w:lang w:val="en-US"/>
              </w:rPr>
              <w:t>1</w:t>
            </w:r>
            <w:r w:rsidR="0069336D" w:rsidRPr="0069336D">
              <w:rPr>
                <w:rStyle w:val="Hyperlink"/>
                <w:rFonts w:eastAsia="Trebuchet MS" w:cstheme="minorHAnsi"/>
                <w:b/>
                <w:bCs/>
                <w:webHidden/>
                <w:lang w:val="en-US"/>
              </w:rPr>
              <w:fldChar w:fldCharType="end"/>
            </w:r>
          </w:hyperlink>
        </w:p>
        <w:p w14:paraId="26B82E70" w14:textId="48659AA4" w:rsidR="0069336D" w:rsidRPr="0069336D" w:rsidRDefault="0036210C" w:rsidP="0069336D">
          <w:pPr>
            <w:pStyle w:val="TOC3"/>
            <w:tabs>
              <w:tab w:val="right" w:leader="dot" w:pos="9191"/>
            </w:tabs>
            <w:ind w:left="0"/>
            <w:rPr>
              <w:rStyle w:val="Hyperlink"/>
              <w:rFonts w:eastAsia="Trebuchet MS" w:cstheme="minorHAnsi"/>
              <w:b/>
              <w:bCs/>
            </w:rPr>
          </w:pPr>
          <w:hyperlink w:anchor="_Toc216183422" w:history="1">
            <w:r w:rsidR="0069336D" w:rsidRPr="00B82AC9">
              <w:rPr>
                <w:rStyle w:val="Hyperlink"/>
                <w:rFonts w:eastAsia="Trebuchet MS" w:cstheme="minorHAnsi"/>
                <w:b/>
                <w:bCs/>
                <w:noProof/>
                <w:lang w:val="en-US"/>
              </w:rPr>
              <w:t>OUR VALUES AND BELIEFS</w:t>
            </w:r>
            <w:r w:rsidR="0069336D" w:rsidRPr="0069336D">
              <w:rPr>
                <w:rStyle w:val="Hyperlink"/>
                <w:rFonts w:eastAsia="Trebuchet MS" w:cstheme="minorHAnsi"/>
                <w:b/>
                <w:bCs/>
                <w:webHidden/>
                <w:lang w:val="en-US"/>
              </w:rPr>
              <w:tab/>
            </w:r>
            <w:r w:rsidR="0069336D" w:rsidRPr="0069336D">
              <w:rPr>
                <w:rStyle w:val="Hyperlink"/>
                <w:rFonts w:eastAsia="Trebuchet MS" w:cstheme="minorHAnsi"/>
                <w:b/>
                <w:bCs/>
                <w:webHidden/>
                <w:lang w:val="en-US"/>
              </w:rPr>
              <w:fldChar w:fldCharType="begin"/>
            </w:r>
            <w:r w:rsidR="0069336D" w:rsidRPr="0069336D">
              <w:rPr>
                <w:rStyle w:val="Hyperlink"/>
                <w:rFonts w:eastAsia="Trebuchet MS" w:cstheme="minorHAnsi"/>
                <w:b/>
                <w:bCs/>
                <w:webHidden/>
                <w:lang w:val="en-US"/>
              </w:rPr>
              <w:instrText xml:space="preserve"> PAGEREF _Toc216183422 \h </w:instrText>
            </w:r>
            <w:r w:rsidR="0069336D" w:rsidRPr="0069336D">
              <w:rPr>
                <w:rStyle w:val="Hyperlink"/>
                <w:rFonts w:eastAsia="Trebuchet MS" w:cstheme="minorHAnsi"/>
                <w:b/>
                <w:bCs/>
                <w:webHidden/>
                <w:lang w:val="en-US"/>
              </w:rPr>
            </w:r>
            <w:r w:rsidR="0069336D" w:rsidRPr="0069336D">
              <w:rPr>
                <w:rStyle w:val="Hyperlink"/>
                <w:rFonts w:eastAsia="Trebuchet MS" w:cstheme="minorHAnsi"/>
                <w:b/>
                <w:bCs/>
                <w:webHidden/>
                <w:lang w:val="en-US"/>
              </w:rPr>
              <w:fldChar w:fldCharType="separate"/>
            </w:r>
            <w:r w:rsidR="00080C10">
              <w:rPr>
                <w:rStyle w:val="Hyperlink"/>
                <w:rFonts w:eastAsia="Trebuchet MS" w:cstheme="minorHAnsi"/>
                <w:b/>
                <w:bCs/>
                <w:noProof/>
                <w:webHidden/>
                <w:lang w:val="en-US"/>
              </w:rPr>
              <w:t>1</w:t>
            </w:r>
            <w:r w:rsidR="0069336D" w:rsidRPr="0069336D">
              <w:rPr>
                <w:rStyle w:val="Hyperlink"/>
                <w:rFonts w:eastAsia="Trebuchet MS" w:cstheme="minorHAnsi"/>
                <w:b/>
                <w:bCs/>
                <w:webHidden/>
                <w:lang w:val="en-US"/>
              </w:rPr>
              <w:fldChar w:fldCharType="end"/>
            </w:r>
          </w:hyperlink>
        </w:p>
        <w:p w14:paraId="02DA4C3E" w14:textId="4680BBDD" w:rsidR="0069336D" w:rsidRPr="0069336D" w:rsidRDefault="0036210C" w:rsidP="0069336D">
          <w:pPr>
            <w:pStyle w:val="TOC3"/>
            <w:tabs>
              <w:tab w:val="right" w:leader="dot" w:pos="9191"/>
            </w:tabs>
            <w:ind w:left="0"/>
            <w:rPr>
              <w:rStyle w:val="Hyperlink"/>
              <w:rFonts w:eastAsia="Trebuchet MS" w:cstheme="minorHAnsi"/>
              <w:b/>
              <w:bCs/>
            </w:rPr>
          </w:pPr>
          <w:hyperlink w:anchor="_Toc216183423" w:history="1">
            <w:r w:rsidR="0069336D" w:rsidRPr="00B82AC9">
              <w:rPr>
                <w:rStyle w:val="Hyperlink"/>
                <w:rFonts w:eastAsia="Trebuchet MS" w:cstheme="minorHAnsi"/>
                <w:b/>
                <w:bCs/>
                <w:noProof/>
                <w:lang w:val="en-US"/>
              </w:rPr>
              <w:t>Our Purpose</w:t>
            </w:r>
            <w:r w:rsidR="0069336D" w:rsidRPr="0069336D">
              <w:rPr>
                <w:rStyle w:val="Hyperlink"/>
                <w:rFonts w:eastAsia="Trebuchet MS" w:cstheme="minorHAnsi"/>
                <w:b/>
                <w:bCs/>
                <w:webHidden/>
                <w:lang w:val="en-US"/>
              </w:rPr>
              <w:tab/>
            </w:r>
            <w:r w:rsidR="0069336D" w:rsidRPr="0069336D">
              <w:rPr>
                <w:rStyle w:val="Hyperlink"/>
                <w:rFonts w:eastAsia="Trebuchet MS" w:cstheme="minorHAnsi"/>
                <w:b/>
                <w:bCs/>
                <w:webHidden/>
                <w:lang w:val="en-US"/>
              </w:rPr>
              <w:fldChar w:fldCharType="begin"/>
            </w:r>
            <w:r w:rsidR="0069336D" w:rsidRPr="0069336D">
              <w:rPr>
                <w:rStyle w:val="Hyperlink"/>
                <w:rFonts w:eastAsia="Trebuchet MS" w:cstheme="minorHAnsi"/>
                <w:b/>
                <w:bCs/>
                <w:webHidden/>
                <w:lang w:val="en-US"/>
              </w:rPr>
              <w:instrText xml:space="preserve"> PAGEREF _Toc216183423 \h </w:instrText>
            </w:r>
            <w:r w:rsidR="0069336D" w:rsidRPr="0069336D">
              <w:rPr>
                <w:rStyle w:val="Hyperlink"/>
                <w:rFonts w:eastAsia="Trebuchet MS" w:cstheme="minorHAnsi"/>
                <w:b/>
                <w:bCs/>
                <w:webHidden/>
                <w:lang w:val="en-US"/>
              </w:rPr>
            </w:r>
            <w:r w:rsidR="0069336D" w:rsidRPr="0069336D">
              <w:rPr>
                <w:rStyle w:val="Hyperlink"/>
                <w:rFonts w:eastAsia="Trebuchet MS" w:cstheme="minorHAnsi"/>
                <w:b/>
                <w:bCs/>
                <w:webHidden/>
                <w:lang w:val="en-US"/>
              </w:rPr>
              <w:fldChar w:fldCharType="separate"/>
            </w:r>
            <w:r w:rsidR="00080C10">
              <w:rPr>
                <w:rStyle w:val="Hyperlink"/>
                <w:rFonts w:eastAsia="Trebuchet MS" w:cstheme="minorHAnsi"/>
                <w:b/>
                <w:bCs/>
                <w:noProof/>
                <w:webHidden/>
                <w:lang w:val="en-US"/>
              </w:rPr>
              <w:t>2</w:t>
            </w:r>
            <w:r w:rsidR="0069336D" w:rsidRPr="0069336D">
              <w:rPr>
                <w:rStyle w:val="Hyperlink"/>
                <w:rFonts w:eastAsia="Trebuchet MS" w:cstheme="minorHAnsi"/>
                <w:b/>
                <w:bCs/>
                <w:webHidden/>
                <w:lang w:val="en-US"/>
              </w:rPr>
              <w:fldChar w:fldCharType="end"/>
            </w:r>
          </w:hyperlink>
        </w:p>
        <w:p w14:paraId="0BAB99EE" w14:textId="3560A333" w:rsidR="0069336D" w:rsidRPr="0069336D" w:rsidRDefault="0036210C" w:rsidP="0069336D">
          <w:pPr>
            <w:pStyle w:val="TOC3"/>
            <w:tabs>
              <w:tab w:val="right" w:leader="dot" w:pos="9191"/>
            </w:tabs>
            <w:ind w:left="0"/>
            <w:rPr>
              <w:rStyle w:val="Hyperlink"/>
              <w:rFonts w:eastAsia="Trebuchet MS" w:cstheme="minorHAnsi"/>
              <w:b/>
              <w:bCs/>
            </w:rPr>
          </w:pPr>
          <w:hyperlink w:anchor="_Toc216183424" w:history="1">
            <w:r w:rsidR="0069336D" w:rsidRPr="0069336D">
              <w:rPr>
                <w:rStyle w:val="Hyperlink"/>
                <w:rFonts w:eastAsia="Trebuchet MS" w:cstheme="minorHAnsi"/>
                <w:b/>
                <w:bCs/>
                <w:noProof/>
                <w:lang w:val="en-US"/>
              </w:rPr>
              <w:t>Scope &amp; Applicability of the Alchem Tree Employee Handbook</w:t>
            </w:r>
            <w:r w:rsidR="0069336D" w:rsidRPr="0069336D">
              <w:rPr>
                <w:rStyle w:val="Hyperlink"/>
                <w:rFonts w:eastAsia="Trebuchet MS" w:cstheme="minorHAnsi"/>
                <w:b/>
                <w:bCs/>
                <w:webHidden/>
                <w:lang w:val="en-US"/>
              </w:rPr>
              <w:tab/>
            </w:r>
            <w:r w:rsidR="0069336D" w:rsidRPr="0069336D">
              <w:rPr>
                <w:rStyle w:val="Hyperlink"/>
                <w:rFonts w:eastAsia="Trebuchet MS" w:cstheme="minorHAnsi"/>
                <w:b/>
                <w:bCs/>
                <w:webHidden/>
                <w:lang w:val="en-US"/>
              </w:rPr>
              <w:fldChar w:fldCharType="begin"/>
            </w:r>
            <w:r w:rsidR="0069336D" w:rsidRPr="0069336D">
              <w:rPr>
                <w:rStyle w:val="Hyperlink"/>
                <w:rFonts w:eastAsia="Trebuchet MS" w:cstheme="minorHAnsi"/>
                <w:b/>
                <w:bCs/>
                <w:webHidden/>
                <w:lang w:val="en-US"/>
              </w:rPr>
              <w:instrText xml:space="preserve"> PAGEREF _Toc216183424 \h </w:instrText>
            </w:r>
            <w:r w:rsidR="0069336D" w:rsidRPr="0069336D">
              <w:rPr>
                <w:rStyle w:val="Hyperlink"/>
                <w:rFonts w:eastAsia="Trebuchet MS" w:cstheme="minorHAnsi"/>
                <w:b/>
                <w:bCs/>
                <w:webHidden/>
                <w:lang w:val="en-US"/>
              </w:rPr>
            </w:r>
            <w:r w:rsidR="0069336D" w:rsidRPr="0069336D">
              <w:rPr>
                <w:rStyle w:val="Hyperlink"/>
                <w:rFonts w:eastAsia="Trebuchet MS" w:cstheme="minorHAnsi"/>
                <w:b/>
                <w:bCs/>
                <w:webHidden/>
                <w:lang w:val="en-US"/>
              </w:rPr>
              <w:fldChar w:fldCharType="separate"/>
            </w:r>
            <w:r w:rsidR="00080C10">
              <w:rPr>
                <w:rStyle w:val="Hyperlink"/>
                <w:rFonts w:eastAsia="Trebuchet MS" w:cstheme="minorHAnsi"/>
                <w:b/>
                <w:bCs/>
                <w:noProof/>
                <w:webHidden/>
                <w:lang w:val="en-US"/>
              </w:rPr>
              <w:t>6</w:t>
            </w:r>
            <w:r w:rsidR="0069336D" w:rsidRPr="0069336D">
              <w:rPr>
                <w:rStyle w:val="Hyperlink"/>
                <w:rFonts w:eastAsia="Trebuchet MS" w:cstheme="minorHAnsi"/>
                <w:b/>
                <w:bCs/>
                <w:webHidden/>
                <w:lang w:val="en-US"/>
              </w:rPr>
              <w:fldChar w:fldCharType="end"/>
            </w:r>
          </w:hyperlink>
        </w:p>
        <w:p w14:paraId="513CE3CE" w14:textId="56A0950C" w:rsidR="0069336D" w:rsidRPr="0069336D" w:rsidRDefault="0036210C" w:rsidP="0069336D">
          <w:pPr>
            <w:pStyle w:val="TOC3"/>
            <w:tabs>
              <w:tab w:val="right" w:leader="dot" w:pos="9191"/>
            </w:tabs>
            <w:ind w:left="0"/>
            <w:rPr>
              <w:rStyle w:val="Hyperlink"/>
              <w:rFonts w:eastAsia="Trebuchet MS" w:cstheme="minorHAnsi"/>
              <w:b/>
              <w:bCs/>
            </w:rPr>
          </w:pPr>
          <w:hyperlink w:anchor="_Toc216183425" w:history="1">
            <w:r w:rsidR="0069336D" w:rsidRPr="0069336D">
              <w:rPr>
                <w:rStyle w:val="Hyperlink"/>
                <w:rFonts w:eastAsia="Trebuchet MS" w:cstheme="minorHAnsi"/>
                <w:b/>
                <w:bCs/>
                <w:noProof/>
                <w:lang w:val="en-US"/>
              </w:rPr>
              <w:t>Process Flow Chat Activities</w:t>
            </w:r>
            <w:r w:rsidR="0069336D" w:rsidRPr="0069336D">
              <w:rPr>
                <w:rStyle w:val="Hyperlink"/>
                <w:rFonts w:eastAsia="Trebuchet MS" w:cstheme="minorHAnsi"/>
                <w:b/>
                <w:bCs/>
                <w:webHidden/>
                <w:lang w:val="en-US"/>
              </w:rPr>
              <w:tab/>
            </w:r>
            <w:r w:rsidR="0069336D" w:rsidRPr="0069336D">
              <w:rPr>
                <w:rStyle w:val="Hyperlink"/>
                <w:rFonts w:eastAsia="Trebuchet MS" w:cstheme="minorHAnsi"/>
                <w:b/>
                <w:bCs/>
                <w:webHidden/>
                <w:lang w:val="en-US"/>
              </w:rPr>
              <w:fldChar w:fldCharType="begin"/>
            </w:r>
            <w:r w:rsidR="0069336D" w:rsidRPr="0069336D">
              <w:rPr>
                <w:rStyle w:val="Hyperlink"/>
                <w:rFonts w:eastAsia="Trebuchet MS" w:cstheme="minorHAnsi"/>
                <w:b/>
                <w:bCs/>
                <w:webHidden/>
                <w:lang w:val="en-US"/>
              </w:rPr>
              <w:instrText xml:space="preserve"> PAGEREF _Toc216183425 \h </w:instrText>
            </w:r>
            <w:r w:rsidR="0069336D" w:rsidRPr="0069336D">
              <w:rPr>
                <w:rStyle w:val="Hyperlink"/>
                <w:rFonts w:eastAsia="Trebuchet MS" w:cstheme="minorHAnsi"/>
                <w:b/>
                <w:bCs/>
                <w:webHidden/>
                <w:lang w:val="en-US"/>
              </w:rPr>
            </w:r>
            <w:r w:rsidR="0069336D" w:rsidRPr="0069336D">
              <w:rPr>
                <w:rStyle w:val="Hyperlink"/>
                <w:rFonts w:eastAsia="Trebuchet MS" w:cstheme="minorHAnsi"/>
                <w:b/>
                <w:bCs/>
                <w:webHidden/>
                <w:lang w:val="en-US"/>
              </w:rPr>
              <w:fldChar w:fldCharType="separate"/>
            </w:r>
            <w:r w:rsidR="00080C10">
              <w:rPr>
                <w:rStyle w:val="Hyperlink"/>
                <w:rFonts w:eastAsia="Trebuchet MS" w:cstheme="minorHAnsi"/>
                <w:b/>
                <w:bCs/>
                <w:noProof/>
                <w:webHidden/>
                <w:lang w:val="en-US"/>
              </w:rPr>
              <w:t>8</w:t>
            </w:r>
            <w:r w:rsidR="0069336D" w:rsidRPr="0069336D">
              <w:rPr>
                <w:rStyle w:val="Hyperlink"/>
                <w:rFonts w:eastAsia="Trebuchet MS" w:cstheme="minorHAnsi"/>
                <w:b/>
                <w:bCs/>
                <w:webHidden/>
                <w:lang w:val="en-US"/>
              </w:rPr>
              <w:fldChar w:fldCharType="end"/>
            </w:r>
          </w:hyperlink>
        </w:p>
        <w:p w14:paraId="27FC23FB" w14:textId="5D4E1117" w:rsidR="0069336D" w:rsidRPr="0069336D" w:rsidRDefault="0036210C" w:rsidP="0069336D">
          <w:pPr>
            <w:pStyle w:val="TOC3"/>
            <w:tabs>
              <w:tab w:val="right" w:leader="dot" w:pos="9191"/>
            </w:tabs>
            <w:ind w:left="0"/>
            <w:rPr>
              <w:rStyle w:val="Hyperlink"/>
              <w:rFonts w:eastAsia="Trebuchet MS" w:cstheme="minorHAnsi"/>
              <w:b/>
              <w:bCs/>
            </w:rPr>
          </w:pPr>
          <w:hyperlink w:anchor="_Toc216183426" w:history="1">
            <w:r w:rsidR="0069336D" w:rsidRPr="0069336D">
              <w:rPr>
                <w:rStyle w:val="Hyperlink"/>
                <w:rFonts w:eastAsia="Trebuchet MS" w:cstheme="minorHAnsi"/>
                <w:b/>
                <w:bCs/>
                <w:noProof/>
                <w:lang w:val="en-US"/>
              </w:rPr>
              <w:t>FORCED/COMPULSORY LABOUR/BONDED LABOUR</w:t>
            </w:r>
            <w:r w:rsidR="0069336D" w:rsidRPr="0069336D">
              <w:rPr>
                <w:rStyle w:val="Hyperlink"/>
                <w:rFonts w:eastAsia="Trebuchet MS" w:cstheme="minorHAnsi"/>
                <w:b/>
                <w:bCs/>
                <w:webHidden/>
                <w:lang w:val="en-US"/>
              </w:rPr>
              <w:tab/>
            </w:r>
            <w:r w:rsidR="0069336D" w:rsidRPr="0069336D">
              <w:rPr>
                <w:rStyle w:val="Hyperlink"/>
                <w:rFonts w:eastAsia="Trebuchet MS" w:cstheme="minorHAnsi"/>
                <w:b/>
                <w:bCs/>
                <w:webHidden/>
                <w:lang w:val="en-US"/>
              </w:rPr>
              <w:fldChar w:fldCharType="begin"/>
            </w:r>
            <w:r w:rsidR="0069336D" w:rsidRPr="0069336D">
              <w:rPr>
                <w:rStyle w:val="Hyperlink"/>
                <w:rFonts w:eastAsia="Trebuchet MS" w:cstheme="minorHAnsi"/>
                <w:b/>
                <w:bCs/>
                <w:webHidden/>
                <w:lang w:val="en-US"/>
              </w:rPr>
              <w:instrText xml:space="preserve"> PAGEREF _Toc216183426 \h </w:instrText>
            </w:r>
            <w:r w:rsidR="0069336D" w:rsidRPr="0069336D">
              <w:rPr>
                <w:rStyle w:val="Hyperlink"/>
                <w:rFonts w:eastAsia="Trebuchet MS" w:cstheme="minorHAnsi"/>
                <w:b/>
                <w:bCs/>
                <w:webHidden/>
                <w:lang w:val="en-US"/>
              </w:rPr>
            </w:r>
            <w:r w:rsidR="0069336D" w:rsidRPr="0069336D">
              <w:rPr>
                <w:rStyle w:val="Hyperlink"/>
                <w:rFonts w:eastAsia="Trebuchet MS" w:cstheme="minorHAnsi"/>
                <w:b/>
                <w:bCs/>
                <w:webHidden/>
                <w:lang w:val="en-US"/>
              </w:rPr>
              <w:fldChar w:fldCharType="separate"/>
            </w:r>
            <w:r w:rsidR="00080C10">
              <w:rPr>
                <w:rStyle w:val="Hyperlink"/>
                <w:rFonts w:eastAsia="Trebuchet MS" w:cstheme="minorHAnsi"/>
                <w:b/>
                <w:bCs/>
                <w:noProof/>
                <w:webHidden/>
                <w:lang w:val="en-US"/>
              </w:rPr>
              <w:t>11</w:t>
            </w:r>
            <w:r w:rsidR="0069336D" w:rsidRPr="0069336D">
              <w:rPr>
                <w:rStyle w:val="Hyperlink"/>
                <w:rFonts w:eastAsia="Trebuchet MS" w:cstheme="minorHAnsi"/>
                <w:b/>
                <w:bCs/>
                <w:webHidden/>
                <w:lang w:val="en-US"/>
              </w:rPr>
              <w:fldChar w:fldCharType="end"/>
            </w:r>
          </w:hyperlink>
        </w:p>
        <w:p w14:paraId="0EFD09B0" w14:textId="6F488306" w:rsidR="0069336D" w:rsidRPr="0069336D" w:rsidRDefault="0036210C" w:rsidP="0069336D">
          <w:pPr>
            <w:pStyle w:val="TOC3"/>
            <w:tabs>
              <w:tab w:val="right" w:leader="dot" w:pos="9191"/>
            </w:tabs>
            <w:ind w:left="0"/>
            <w:rPr>
              <w:rStyle w:val="Hyperlink"/>
              <w:rFonts w:eastAsia="Trebuchet MS" w:cstheme="minorHAnsi"/>
              <w:b/>
              <w:bCs/>
            </w:rPr>
          </w:pPr>
          <w:hyperlink w:anchor="_Toc216183427" w:history="1">
            <w:r w:rsidR="0069336D" w:rsidRPr="0069336D">
              <w:rPr>
                <w:rStyle w:val="Hyperlink"/>
                <w:rFonts w:eastAsia="Trebuchet MS" w:cstheme="minorHAnsi"/>
                <w:b/>
                <w:bCs/>
                <w:noProof/>
                <w:lang w:val="en-US"/>
              </w:rPr>
              <w:t>Measures to Promote Psychological Well-Being</w:t>
            </w:r>
            <w:r w:rsidR="0069336D" w:rsidRPr="0069336D">
              <w:rPr>
                <w:rStyle w:val="Hyperlink"/>
                <w:rFonts w:eastAsia="Trebuchet MS" w:cstheme="minorHAnsi"/>
                <w:b/>
                <w:bCs/>
                <w:webHidden/>
                <w:lang w:val="en-US"/>
              </w:rPr>
              <w:tab/>
            </w:r>
            <w:r w:rsidR="0069336D" w:rsidRPr="0069336D">
              <w:rPr>
                <w:rStyle w:val="Hyperlink"/>
                <w:rFonts w:eastAsia="Trebuchet MS" w:cstheme="minorHAnsi"/>
                <w:b/>
                <w:bCs/>
                <w:webHidden/>
                <w:lang w:val="en-US"/>
              </w:rPr>
              <w:fldChar w:fldCharType="begin"/>
            </w:r>
            <w:r w:rsidR="0069336D" w:rsidRPr="0069336D">
              <w:rPr>
                <w:rStyle w:val="Hyperlink"/>
                <w:rFonts w:eastAsia="Trebuchet MS" w:cstheme="minorHAnsi"/>
                <w:b/>
                <w:bCs/>
                <w:webHidden/>
                <w:lang w:val="en-US"/>
              </w:rPr>
              <w:instrText xml:space="preserve"> PAGEREF _Toc216183427 \h </w:instrText>
            </w:r>
            <w:r w:rsidR="0069336D" w:rsidRPr="0069336D">
              <w:rPr>
                <w:rStyle w:val="Hyperlink"/>
                <w:rFonts w:eastAsia="Trebuchet MS" w:cstheme="minorHAnsi"/>
                <w:b/>
                <w:bCs/>
                <w:webHidden/>
                <w:lang w:val="en-US"/>
              </w:rPr>
            </w:r>
            <w:r w:rsidR="0069336D" w:rsidRPr="0069336D">
              <w:rPr>
                <w:rStyle w:val="Hyperlink"/>
                <w:rFonts w:eastAsia="Trebuchet MS" w:cstheme="minorHAnsi"/>
                <w:b/>
                <w:bCs/>
                <w:webHidden/>
                <w:lang w:val="en-US"/>
              </w:rPr>
              <w:fldChar w:fldCharType="separate"/>
            </w:r>
            <w:r w:rsidR="00080C10">
              <w:rPr>
                <w:rStyle w:val="Hyperlink"/>
                <w:rFonts w:eastAsia="Trebuchet MS" w:cstheme="minorHAnsi"/>
                <w:b/>
                <w:bCs/>
                <w:noProof/>
                <w:webHidden/>
                <w:lang w:val="en-US"/>
              </w:rPr>
              <w:t>15</w:t>
            </w:r>
            <w:r w:rsidR="0069336D" w:rsidRPr="0069336D">
              <w:rPr>
                <w:rStyle w:val="Hyperlink"/>
                <w:rFonts w:eastAsia="Trebuchet MS" w:cstheme="minorHAnsi"/>
                <w:b/>
                <w:bCs/>
                <w:webHidden/>
                <w:lang w:val="en-US"/>
              </w:rPr>
              <w:fldChar w:fldCharType="end"/>
            </w:r>
          </w:hyperlink>
        </w:p>
        <w:p w14:paraId="1C694C94" w14:textId="21FB0C7E" w:rsidR="0069336D" w:rsidRPr="0069336D" w:rsidRDefault="0036210C" w:rsidP="0069336D">
          <w:pPr>
            <w:pStyle w:val="TOC3"/>
            <w:tabs>
              <w:tab w:val="right" w:leader="dot" w:pos="9191"/>
            </w:tabs>
            <w:ind w:left="0"/>
            <w:rPr>
              <w:rStyle w:val="Hyperlink"/>
              <w:rFonts w:eastAsia="Trebuchet MS" w:cstheme="minorHAnsi"/>
              <w:b/>
              <w:bCs/>
            </w:rPr>
          </w:pPr>
          <w:hyperlink w:anchor="_Toc216183428" w:history="1">
            <w:r w:rsidR="0069336D" w:rsidRPr="0069336D">
              <w:rPr>
                <w:rStyle w:val="Hyperlink"/>
                <w:rFonts w:eastAsia="Trebuchet MS" w:cstheme="minorHAnsi"/>
                <w:b/>
                <w:bCs/>
                <w:noProof/>
                <w:lang w:val="en-US"/>
              </w:rPr>
              <w:t>“No Child Labour”</w:t>
            </w:r>
            <w:r w:rsidR="0069336D" w:rsidRPr="0069336D">
              <w:rPr>
                <w:rStyle w:val="Hyperlink"/>
                <w:rFonts w:eastAsia="Trebuchet MS" w:cstheme="minorHAnsi"/>
                <w:b/>
                <w:bCs/>
                <w:webHidden/>
                <w:lang w:val="en-US"/>
              </w:rPr>
              <w:tab/>
            </w:r>
            <w:r w:rsidR="0069336D" w:rsidRPr="0069336D">
              <w:rPr>
                <w:rStyle w:val="Hyperlink"/>
                <w:rFonts w:eastAsia="Trebuchet MS" w:cstheme="minorHAnsi"/>
                <w:b/>
                <w:bCs/>
                <w:webHidden/>
                <w:lang w:val="en-US"/>
              </w:rPr>
              <w:fldChar w:fldCharType="begin"/>
            </w:r>
            <w:r w:rsidR="0069336D" w:rsidRPr="0069336D">
              <w:rPr>
                <w:rStyle w:val="Hyperlink"/>
                <w:rFonts w:eastAsia="Trebuchet MS" w:cstheme="minorHAnsi"/>
                <w:b/>
                <w:bCs/>
                <w:webHidden/>
                <w:lang w:val="en-US"/>
              </w:rPr>
              <w:instrText xml:space="preserve"> PAGEREF _Toc216183428 \h </w:instrText>
            </w:r>
            <w:r w:rsidR="0069336D" w:rsidRPr="0069336D">
              <w:rPr>
                <w:rStyle w:val="Hyperlink"/>
                <w:rFonts w:eastAsia="Trebuchet MS" w:cstheme="minorHAnsi"/>
                <w:b/>
                <w:bCs/>
                <w:webHidden/>
                <w:lang w:val="en-US"/>
              </w:rPr>
            </w:r>
            <w:r w:rsidR="0069336D" w:rsidRPr="0069336D">
              <w:rPr>
                <w:rStyle w:val="Hyperlink"/>
                <w:rFonts w:eastAsia="Trebuchet MS" w:cstheme="minorHAnsi"/>
                <w:b/>
                <w:bCs/>
                <w:webHidden/>
                <w:lang w:val="en-US"/>
              </w:rPr>
              <w:fldChar w:fldCharType="separate"/>
            </w:r>
            <w:r w:rsidR="00080C10">
              <w:rPr>
                <w:rStyle w:val="Hyperlink"/>
                <w:rFonts w:eastAsia="Trebuchet MS" w:cstheme="minorHAnsi"/>
                <w:b/>
                <w:bCs/>
                <w:noProof/>
                <w:webHidden/>
                <w:lang w:val="en-US"/>
              </w:rPr>
              <w:t>18</w:t>
            </w:r>
            <w:r w:rsidR="0069336D" w:rsidRPr="0069336D">
              <w:rPr>
                <w:rStyle w:val="Hyperlink"/>
                <w:rFonts w:eastAsia="Trebuchet MS" w:cstheme="minorHAnsi"/>
                <w:b/>
                <w:bCs/>
                <w:webHidden/>
                <w:lang w:val="en-US"/>
              </w:rPr>
              <w:fldChar w:fldCharType="end"/>
            </w:r>
          </w:hyperlink>
        </w:p>
        <w:p w14:paraId="0EAB809E" w14:textId="22B0F2E0" w:rsidR="0069336D" w:rsidRPr="0069336D" w:rsidRDefault="0036210C" w:rsidP="0069336D">
          <w:pPr>
            <w:pStyle w:val="TOC3"/>
            <w:tabs>
              <w:tab w:val="right" w:leader="dot" w:pos="9191"/>
            </w:tabs>
            <w:ind w:left="0"/>
            <w:rPr>
              <w:rStyle w:val="Hyperlink"/>
              <w:rFonts w:eastAsia="Trebuchet MS" w:cstheme="minorHAnsi"/>
              <w:b/>
              <w:bCs/>
            </w:rPr>
          </w:pPr>
          <w:hyperlink w:anchor="_Toc216183429" w:history="1">
            <w:r w:rsidR="0069336D" w:rsidRPr="0069336D">
              <w:rPr>
                <w:rStyle w:val="Hyperlink"/>
                <w:rFonts w:eastAsia="Trebuchet MS" w:cstheme="minorHAnsi"/>
                <w:b/>
                <w:bCs/>
                <w:noProof/>
                <w:lang w:val="en-US"/>
              </w:rPr>
              <w:t>Safeguarding of Employee Identification Documents</w:t>
            </w:r>
            <w:r w:rsidR="0069336D" w:rsidRPr="0069336D">
              <w:rPr>
                <w:rStyle w:val="Hyperlink"/>
                <w:rFonts w:eastAsia="Trebuchet MS" w:cstheme="minorHAnsi"/>
                <w:b/>
                <w:bCs/>
                <w:webHidden/>
                <w:lang w:val="en-US"/>
              </w:rPr>
              <w:tab/>
            </w:r>
            <w:r w:rsidR="0069336D" w:rsidRPr="0069336D">
              <w:rPr>
                <w:rStyle w:val="Hyperlink"/>
                <w:rFonts w:eastAsia="Trebuchet MS" w:cstheme="minorHAnsi"/>
                <w:b/>
                <w:bCs/>
                <w:webHidden/>
                <w:lang w:val="en-US"/>
              </w:rPr>
              <w:fldChar w:fldCharType="begin"/>
            </w:r>
            <w:r w:rsidR="0069336D" w:rsidRPr="0069336D">
              <w:rPr>
                <w:rStyle w:val="Hyperlink"/>
                <w:rFonts w:eastAsia="Trebuchet MS" w:cstheme="minorHAnsi"/>
                <w:b/>
                <w:bCs/>
                <w:webHidden/>
                <w:lang w:val="en-US"/>
              </w:rPr>
              <w:instrText xml:space="preserve"> PAGEREF _Toc216183429 \h </w:instrText>
            </w:r>
            <w:r w:rsidR="0069336D" w:rsidRPr="0069336D">
              <w:rPr>
                <w:rStyle w:val="Hyperlink"/>
                <w:rFonts w:eastAsia="Trebuchet MS" w:cstheme="minorHAnsi"/>
                <w:b/>
                <w:bCs/>
                <w:webHidden/>
                <w:lang w:val="en-US"/>
              </w:rPr>
            </w:r>
            <w:r w:rsidR="0069336D" w:rsidRPr="0069336D">
              <w:rPr>
                <w:rStyle w:val="Hyperlink"/>
                <w:rFonts w:eastAsia="Trebuchet MS" w:cstheme="minorHAnsi"/>
                <w:b/>
                <w:bCs/>
                <w:webHidden/>
                <w:lang w:val="en-US"/>
              </w:rPr>
              <w:fldChar w:fldCharType="separate"/>
            </w:r>
            <w:r w:rsidR="00080C10">
              <w:rPr>
                <w:rStyle w:val="Hyperlink"/>
                <w:rFonts w:eastAsia="Trebuchet MS" w:cstheme="minorHAnsi"/>
                <w:b/>
                <w:bCs/>
                <w:noProof/>
                <w:webHidden/>
                <w:lang w:val="en-US"/>
              </w:rPr>
              <w:t>22</w:t>
            </w:r>
            <w:r w:rsidR="0069336D" w:rsidRPr="0069336D">
              <w:rPr>
                <w:rStyle w:val="Hyperlink"/>
                <w:rFonts w:eastAsia="Trebuchet MS" w:cstheme="minorHAnsi"/>
                <w:b/>
                <w:bCs/>
                <w:webHidden/>
                <w:lang w:val="en-US"/>
              </w:rPr>
              <w:fldChar w:fldCharType="end"/>
            </w:r>
          </w:hyperlink>
        </w:p>
        <w:p w14:paraId="6471DF60" w14:textId="4BB6D8CD" w:rsidR="0069336D" w:rsidRPr="0069336D" w:rsidRDefault="0036210C" w:rsidP="0069336D">
          <w:pPr>
            <w:pStyle w:val="TOC3"/>
            <w:tabs>
              <w:tab w:val="right" w:leader="dot" w:pos="9191"/>
            </w:tabs>
            <w:ind w:left="0"/>
            <w:rPr>
              <w:rStyle w:val="Hyperlink"/>
              <w:rFonts w:eastAsia="Trebuchet MS" w:cstheme="minorHAnsi"/>
              <w:b/>
              <w:bCs/>
            </w:rPr>
          </w:pPr>
          <w:hyperlink w:anchor="_Toc216183430" w:history="1">
            <w:r w:rsidR="0069336D" w:rsidRPr="0069336D">
              <w:rPr>
                <w:rStyle w:val="Hyperlink"/>
                <w:rFonts w:eastAsia="Trebuchet MS" w:cstheme="minorHAnsi"/>
                <w:b/>
                <w:bCs/>
                <w:noProof/>
                <w:lang w:val="en-US"/>
              </w:rPr>
              <w:t>Security Conduct and Prevention of Excessive Use of Force</w:t>
            </w:r>
            <w:r w:rsidR="0069336D" w:rsidRPr="0069336D">
              <w:rPr>
                <w:rStyle w:val="Hyperlink"/>
                <w:rFonts w:eastAsia="Trebuchet MS" w:cstheme="minorHAnsi"/>
                <w:b/>
                <w:bCs/>
                <w:webHidden/>
                <w:lang w:val="en-US"/>
              </w:rPr>
              <w:tab/>
            </w:r>
            <w:r w:rsidR="0069336D" w:rsidRPr="0069336D">
              <w:rPr>
                <w:rStyle w:val="Hyperlink"/>
                <w:rFonts w:eastAsia="Trebuchet MS" w:cstheme="minorHAnsi"/>
                <w:b/>
                <w:bCs/>
                <w:webHidden/>
                <w:lang w:val="en-US"/>
              </w:rPr>
              <w:fldChar w:fldCharType="begin"/>
            </w:r>
            <w:r w:rsidR="0069336D" w:rsidRPr="0069336D">
              <w:rPr>
                <w:rStyle w:val="Hyperlink"/>
                <w:rFonts w:eastAsia="Trebuchet MS" w:cstheme="minorHAnsi"/>
                <w:b/>
                <w:bCs/>
                <w:webHidden/>
                <w:lang w:val="en-US"/>
              </w:rPr>
              <w:instrText xml:space="preserve"> PAGEREF _Toc216183430 \h </w:instrText>
            </w:r>
            <w:r w:rsidR="0069336D" w:rsidRPr="0069336D">
              <w:rPr>
                <w:rStyle w:val="Hyperlink"/>
                <w:rFonts w:eastAsia="Trebuchet MS" w:cstheme="minorHAnsi"/>
                <w:b/>
                <w:bCs/>
                <w:webHidden/>
                <w:lang w:val="en-US"/>
              </w:rPr>
            </w:r>
            <w:r w:rsidR="0069336D" w:rsidRPr="0069336D">
              <w:rPr>
                <w:rStyle w:val="Hyperlink"/>
                <w:rFonts w:eastAsia="Trebuchet MS" w:cstheme="minorHAnsi"/>
                <w:b/>
                <w:bCs/>
                <w:webHidden/>
                <w:lang w:val="en-US"/>
              </w:rPr>
              <w:fldChar w:fldCharType="separate"/>
            </w:r>
            <w:r w:rsidR="00080C10">
              <w:rPr>
                <w:rStyle w:val="Hyperlink"/>
                <w:rFonts w:eastAsia="Trebuchet MS" w:cstheme="minorHAnsi"/>
                <w:b/>
                <w:bCs/>
                <w:noProof/>
                <w:webHidden/>
                <w:lang w:val="en-US"/>
              </w:rPr>
              <w:t>26</w:t>
            </w:r>
            <w:r w:rsidR="0069336D" w:rsidRPr="0069336D">
              <w:rPr>
                <w:rStyle w:val="Hyperlink"/>
                <w:rFonts w:eastAsia="Trebuchet MS" w:cstheme="minorHAnsi"/>
                <w:b/>
                <w:bCs/>
                <w:webHidden/>
                <w:lang w:val="en-US"/>
              </w:rPr>
              <w:fldChar w:fldCharType="end"/>
            </w:r>
          </w:hyperlink>
        </w:p>
        <w:p w14:paraId="7F9345A1" w14:textId="083C00C6" w:rsidR="0069336D" w:rsidRPr="0069336D" w:rsidRDefault="0036210C" w:rsidP="0069336D">
          <w:pPr>
            <w:pStyle w:val="TOC3"/>
            <w:tabs>
              <w:tab w:val="right" w:leader="dot" w:pos="9191"/>
            </w:tabs>
            <w:ind w:left="0"/>
            <w:rPr>
              <w:rStyle w:val="Hyperlink"/>
              <w:rFonts w:eastAsia="Trebuchet MS" w:cstheme="minorHAnsi"/>
              <w:b/>
              <w:bCs/>
            </w:rPr>
          </w:pPr>
          <w:hyperlink w:anchor="_Toc216183431" w:history="1">
            <w:r w:rsidR="0069336D" w:rsidRPr="0069336D">
              <w:rPr>
                <w:rStyle w:val="Hyperlink"/>
                <w:rFonts w:eastAsia="Trebuchet MS" w:cstheme="minorHAnsi"/>
                <w:b/>
                <w:bCs/>
                <w:noProof/>
                <w:lang w:val="en-US"/>
              </w:rPr>
              <w:t>No Discrimination</w:t>
            </w:r>
            <w:r w:rsidR="0069336D" w:rsidRPr="0069336D">
              <w:rPr>
                <w:rStyle w:val="Hyperlink"/>
                <w:rFonts w:eastAsia="Trebuchet MS" w:cstheme="minorHAnsi"/>
                <w:b/>
                <w:bCs/>
                <w:webHidden/>
                <w:lang w:val="en-US"/>
              </w:rPr>
              <w:tab/>
            </w:r>
            <w:r w:rsidR="0069336D" w:rsidRPr="0069336D">
              <w:rPr>
                <w:rStyle w:val="Hyperlink"/>
                <w:rFonts w:eastAsia="Trebuchet MS" w:cstheme="minorHAnsi"/>
                <w:b/>
                <w:bCs/>
                <w:webHidden/>
                <w:lang w:val="en-US"/>
              </w:rPr>
              <w:fldChar w:fldCharType="begin"/>
            </w:r>
            <w:r w:rsidR="0069336D" w:rsidRPr="0069336D">
              <w:rPr>
                <w:rStyle w:val="Hyperlink"/>
                <w:rFonts w:eastAsia="Trebuchet MS" w:cstheme="minorHAnsi"/>
                <w:b/>
                <w:bCs/>
                <w:webHidden/>
                <w:lang w:val="en-US"/>
              </w:rPr>
              <w:instrText xml:space="preserve"> PAGEREF _Toc216183431 \h </w:instrText>
            </w:r>
            <w:r w:rsidR="0069336D" w:rsidRPr="0069336D">
              <w:rPr>
                <w:rStyle w:val="Hyperlink"/>
                <w:rFonts w:eastAsia="Trebuchet MS" w:cstheme="minorHAnsi"/>
                <w:b/>
                <w:bCs/>
                <w:webHidden/>
                <w:lang w:val="en-US"/>
              </w:rPr>
            </w:r>
            <w:r w:rsidR="0069336D" w:rsidRPr="0069336D">
              <w:rPr>
                <w:rStyle w:val="Hyperlink"/>
                <w:rFonts w:eastAsia="Trebuchet MS" w:cstheme="minorHAnsi"/>
                <w:b/>
                <w:bCs/>
                <w:webHidden/>
                <w:lang w:val="en-US"/>
              </w:rPr>
              <w:fldChar w:fldCharType="separate"/>
            </w:r>
            <w:r w:rsidR="00080C10">
              <w:rPr>
                <w:rStyle w:val="Hyperlink"/>
                <w:rFonts w:eastAsia="Trebuchet MS" w:cstheme="minorHAnsi"/>
                <w:b/>
                <w:bCs/>
                <w:noProof/>
                <w:webHidden/>
                <w:lang w:val="en-US"/>
              </w:rPr>
              <w:t>30</w:t>
            </w:r>
            <w:r w:rsidR="0069336D" w:rsidRPr="0069336D">
              <w:rPr>
                <w:rStyle w:val="Hyperlink"/>
                <w:rFonts w:eastAsia="Trebuchet MS" w:cstheme="minorHAnsi"/>
                <w:b/>
                <w:bCs/>
                <w:webHidden/>
                <w:lang w:val="en-US"/>
              </w:rPr>
              <w:fldChar w:fldCharType="end"/>
            </w:r>
          </w:hyperlink>
        </w:p>
        <w:p w14:paraId="4FE336EF" w14:textId="087D1606" w:rsidR="0069336D" w:rsidRPr="0069336D" w:rsidRDefault="0036210C" w:rsidP="0069336D">
          <w:pPr>
            <w:pStyle w:val="TOC3"/>
            <w:tabs>
              <w:tab w:val="right" w:leader="dot" w:pos="9191"/>
            </w:tabs>
            <w:ind w:left="0"/>
            <w:rPr>
              <w:rStyle w:val="Hyperlink"/>
              <w:rFonts w:eastAsia="Trebuchet MS" w:cstheme="minorHAnsi"/>
              <w:b/>
              <w:bCs/>
            </w:rPr>
          </w:pPr>
          <w:hyperlink w:anchor="_Toc216183432" w:history="1">
            <w:r w:rsidR="0069336D" w:rsidRPr="0069336D">
              <w:rPr>
                <w:rStyle w:val="Hyperlink"/>
                <w:rFonts w:eastAsia="Trebuchet MS" w:cstheme="minorHAnsi"/>
                <w:b/>
                <w:bCs/>
                <w:noProof/>
                <w:lang w:val="en-US"/>
              </w:rPr>
              <w:t>Employee Belonging and Accessibility Initiative</w:t>
            </w:r>
            <w:r w:rsidR="0069336D" w:rsidRPr="0069336D">
              <w:rPr>
                <w:rStyle w:val="Hyperlink"/>
                <w:rFonts w:eastAsia="Trebuchet MS" w:cstheme="minorHAnsi"/>
                <w:b/>
                <w:bCs/>
                <w:webHidden/>
                <w:lang w:val="en-US"/>
              </w:rPr>
              <w:tab/>
            </w:r>
            <w:r w:rsidR="0069336D" w:rsidRPr="0069336D">
              <w:rPr>
                <w:rStyle w:val="Hyperlink"/>
                <w:rFonts w:eastAsia="Trebuchet MS" w:cstheme="minorHAnsi"/>
                <w:b/>
                <w:bCs/>
                <w:webHidden/>
                <w:lang w:val="en-US"/>
              </w:rPr>
              <w:fldChar w:fldCharType="begin"/>
            </w:r>
            <w:r w:rsidR="0069336D" w:rsidRPr="0069336D">
              <w:rPr>
                <w:rStyle w:val="Hyperlink"/>
                <w:rFonts w:eastAsia="Trebuchet MS" w:cstheme="minorHAnsi"/>
                <w:b/>
                <w:bCs/>
                <w:webHidden/>
                <w:lang w:val="en-US"/>
              </w:rPr>
              <w:instrText xml:space="preserve"> PAGEREF _Toc216183432 \h </w:instrText>
            </w:r>
            <w:r w:rsidR="0069336D" w:rsidRPr="0069336D">
              <w:rPr>
                <w:rStyle w:val="Hyperlink"/>
                <w:rFonts w:eastAsia="Trebuchet MS" w:cstheme="minorHAnsi"/>
                <w:b/>
                <w:bCs/>
                <w:webHidden/>
                <w:lang w:val="en-US"/>
              </w:rPr>
            </w:r>
            <w:r w:rsidR="0069336D" w:rsidRPr="0069336D">
              <w:rPr>
                <w:rStyle w:val="Hyperlink"/>
                <w:rFonts w:eastAsia="Trebuchet MS" w:cstheme="minorHAnsi"/>
                <w:b/>
                <w:bCs/>
                <w:webHidden/>
                <w:lang w:val="en-US"/>
              </w:rPr>
              <w:fldChar w:fldCharType="separate"/>
            </w:r>
            <w:r w:rsidR="00080C10">
              <w:rPr>
                <w:rStyle w:val="Hyperlink"/>
                <w:rFonts w:eastAsia="Trebuchet MS" w:cstheme="minorHAnsi"/>
                <w:b/>
                <w:bCs/>
                <w:noProof/>
                <w:webHidden/>
                <w:lang w:val="en-US"/>
              </w:rPr>
              <w:t>34</w:t>
            </w:r>
            <w:r w:rsidR="0069336D" w:rsidRPr="0069336D">
              <w:rPr>
                <w:rStyle w:val="Hyperlink"/>
                <w:rFonts w:eastAsia="Trebuchet MS" w:cstheme="minorHAnsi"/>
                <w:b/>
                <w:bCs/>
                <w:webHidden/>
                <w:lang w:val="en-US"/>
              </w:rPr>
              <w:fldChar w:fldCharType="end"/>
            </w:r>
          </w:hyperlink>
        </w:p>
        <w:p w14:paraId="5ABF5BFE" w14:textId="6157E42B" w:rsidR="0069336D" w:rsidRPr="0069336D" w:rsidRDefault="0036210C" w:rsidP="0069336D">
          <w:pPr>
            <w:pStyle w:val="TOC3"/>
            <w:tabs>
              <w:tab w:val="right" w:leader="dot" w:pos="9191"/>
            </w:tabs>
            <w:ind w:left="0"/>
            <w:rPr>
              <w:rStyle w:val="Hyperlink"/>
              <w:rFonts w:eastAsia="Trebuchet MS" w:cstheme="minorHAnsi"/>
              <w:b/>
              <w:bCs/>
            </w:rPr>
          </w:pPr>
          <w:hyperlink w:anchor="_Toc216183433" w:history="1">
            <w:r w:rsidR="0069336D" w:rsidRPr="0069336D">
              <w:rPr>
                <w:rStyle w:val="Hyperlink"/>
                <w:rFonts w:eastAsia="Trebuchet MS" w:cstheme="minorHAnsi"/>
                <w:b/>
                <w:bCs/>
                <w:noProof/>
                <w:lang w:val="en-US"/>
              </w:rPr>
              <w:t>Confidential Data Management &amp; Records Retention</w:t>
            </w:r>
            <w:r w:rsidR="0069336D" w:rsidRPr="0069336D">
              <w:rPr>
                <w:rStyle w:val="Hyperlink"/>
                <w:rFonts w:eastAsia="Trebuchet MS" w:cstheme="minorHAnsi"/>
                <w:b/>
                <w:bCs/>
                <w:webHidden/>
                <w:lang w:val="en-US"/>
              </w:rPr>
              <w:tab/>
            </w:r>
            <w:r w:rsidR="0069336D" w:rsidRPr="0069336D">
              <w:rPr>
                <w:rStyle w:val="Hyperlink"/>
                <w:rFonts w:eastAsia="Trebuchet MS" w:cstheme="minorHAnsi"/>
                <w:b/>
                <w:bCs/>
                <w:webHidden/>
                <w:lang w:val="en-US"/>
              </w:rPr>
              <w:fldChar w:fldCharType="begin"/>
            </w:r>
            <w:r w:rsidR="0069336D" w:rsidRPr="0069336D">
              <w:rPr>
                <w:rStyle w:val="Hyperlink"/>
                <w:rFonts w:eastAsia="Trebuchet MS" w:cstheme="minorHAnsi"/>
                <w:b/>
                <w:bCs/>
                <w:webHidden/>
                <w:lang w:val="en-US"/>
              </w:rPr>
              <w:instrText xml:space="preserve"> PAGEREF _Toc216183433 \h </w:instrText>
            </w:r>
            <w:r w:rsidR="0069336D" w:rsidRPr="0069336D">
              <w:rPr>
                <w:rStyle w:val="Hyperlink"/>
                <w:rFonts w:eastAsia="Trebuchet MS" w:cstheme="minorHAnsi"/>
                <w:b/>
                <w:bCs/>
                <w:webHidden/>
                <w:lang w:val="en-US"/>
              </w:rPr>
            </w:r>
            <w:r w:rsidR="0069336D" w:rsidRPr="0069336D">
              <w:rPr>
                <w:rStyle w:val="Hyperlink"/>
                <w:rFonts w:eastAsia="Trebuchet MS" w:cstheme="minorHAnsi"/>
                <w:b/>
                <w:bCs/>
                <w:webHidden/>
                <w:lang w:val="en-US"/>
              </w:rPr>
              <w:fldChar w:fldCharType="separate"/>
            </w:r>
            <w:r w:rsidR="00080C10">
              <w:rPr>
                <w:rStyle w:val="Hyperlink"/>
                <w:rFonts w:eastAsia="Trebuchet MS" w:cstheme="minorHAnsi"/>
                <w:b/>
                <w:bCs/>
                <w:noProof/>
                <w:webHidden/>
                <w:lang w:val="en-US"/>
              </w:rPr>
              <w:t>37</w:t>
            </w:r>
            <w:r w:rsidR="0069336D" w:rsidRPr="0069336D">
              <w:rPr>
                <w:rStyle w:val="Hyperlink"/>
                <w:rFonts w:eastAsia="Trebuchet MS" w:cstheme="minorHAnsi"/>
                <w:b/>
                <w:bCs/>
                <w:webHidden/>
                <w:lang w:val="en-US"/>
              </w:rPr>
              <w:fldChar w:fldCharType="end"/>
            </w:r>
          </w:hyperlink>
        </w:p>
        <w:p w14:paraId="59A1F547" w14:textId="3E8701C9" w:rsidR="0069336D" w:rsidRPr="0069336D" w:rsidRDefault="0036210C" w:rsidP="0069336D">
          <w:pPr>
            <w:pStyle w:val="TOC1"/>
            <w:tabs>
              <w:tab w:val="right" w:leader="dot" w:pos="9191"/>
            </w:tabs>
            <w:ind w:left="809"/>
            <w:rPr>
              <w:rStyle w:val="Hyperlink"/>
              <w:rFonts w:eastAsia="Trebuchet MS" w:cstheme="minorHAnsi"/>
              <w:b/>
              <w:bCs/>
            </w:rPr>
          </w:pPr>
          <w:hyperlink w:anchor="_Toc216183446" w:history="1">
            <w:r w:rsidR="0069336D" w:rsidRPr="0069336D">
              <w:rPr>
                <w:rStyle w:val="Hyperlink"/>
                <w:rFonts w:asciiTheme="minorHAnsi" w:eastAsia="Trebuchet MS" w:hAnsiTheme="minorHAnsi" w:cstheme="minorHAnsi"/>
                <w:b/>
                <w:bCs/>
                <w:noProof/>
                <w:sz w:val="22"/>
                <w:szCs w:val="22"/>
                <w:lang w:bidi="ar-SA"/>
              </w:rPr>
              <w:t>Freedom of Association</w:t>
            </w:r>
            <w:r w:rsidR="0069336D" w:rsidRPr="0069336D">
              <w:rPr>
                <w:rStyle w:val="Hyperlink"/>
                <w:rFonts w:asciiTheme="minorHAnsi" w:eastAsia="Trebuchet MS" w:hAnsiTheme="minorHAnsi" w:cstheme="minorHAnsi"/>
                <w:b/>
                <w:bCs/>
                <w:webHidden/>
                <w:sz w:val="22"/>
                <w:szCs w:val="22"/>
                <w:lang w:bidi="ar-SA"/>
              </w:rPr>
              <w:tab/>
            </w:r>
            <w:r w:rsidR="0069336D" w:rsidRPr="0069336D">
              <w:rPr>
                <w:rStyle w:val="Hyperlink"/>
                <w:rFonts w:asciiTheme="minorHAnsi" w:eastAsia="Trebuchet MS" w:hAnsiTheme="minorHAnsi" w:cstheme="minorHAnsi"/>
                <w:b/>
                <w:bCs/>
                <w:webHidden/>
                <w:sz w:val="22"/>
                <w:szCs w:val="22"/>
                <w:lang w:bidi="ar-SA"/>
              </w:rPr>
              <w:fldChar w:fldCharType="begin"/>
            </w:r>
            <w:r w:rsidR="0069336D" w:rsidRPr="0069336D">
              <w:rPr>
                <w:rStyle w:val="Hyperlink"/>
                <w:rFonts w:asciiTheme="minorHAnsi" w:eastAsia="Trebuchet MS" w:hAnsiTheme="minorHAnsi" w:cstheme="minorHAnsi"/>
                <w:b/>
                <w:bCs/>
                <w:webHidden/>
                <w:sz w:val="22"/>
                <w:szCs w:val="22"/>
                <w:lang w:bidi="ar-SA"/>
              </w:rPr>
              <w:instrText xml:space="preserve"> PAGEREF _Toc216183446 \h </w:instrText>
            </w:r>
            <w:r w:rsidR="0069336D" w:rsidRPr="0069336D">
              <w:rPr>
                <w:rStyle w:val="Hyperlink"/>
                <w:rFonts w:asciiTheme="minorHAnsi" w:eastAsia="Trebuchet MS" w:hAnsiTheme="minorHAnsi" w:cstheme="minorHAnsi"/>
                <w:b/>
                <w:bCs/>
                <w:webHidden/>
                <w:sz w:val="22"/>
                <w:szCs w:val="22"/>
                <w:lang w:bidi="ar-SA"/>
              </w:rPr>
            </w:r>
            <w:r w:rsidR="0069336D" w:rsidRPr="0069336D">
              <w:rPr>
                <w:rStyle w:val="Hyperlink"/>
                <w:rFonts w:asciiTheme="minorHAnsi" w:eastAsia="Trebuchet MS" w:hAnsiTheme="minorHAnsi" w:cstheme="minorHAnsi"/>
                <w:b/>
                <w:bCs/>
                <w:webHidden/>
                <w:sz w:val="22"/>
                <w:szCs w:val="22"/>
                <w:lang w:bidi="ar-SA"/>
              </w:rPr>
              <w:fldChar w:fldCharType="separate"/>
            </w:r>
            <w:r w:rsidR="00080C10">
              <w:rPr>
                <w:rStyle w:val="Hyperlink"/>
                <w:rFonts w:asciiTheme="minorHAnsi" w:eastAsia="Trebuchet MS" w:hAnsiTheme="minorHAnsi" w:cstheme="minorHAnsi"/>
                <w:b/>
                <w:bCs/>
                <w:noProof/>
                <w:webHidden/>
                <w:sz w:val="22"/>
                <w:szCs w:val="22"/>
                <w:lang w:bidi="ar-SA"/>
              </w:rPr>
              <w:t>43</w:t>
            </w:r>
            <w:r w:rsidR="0069336D" w:rsidRPr="0069336D">
              <w:rPr>
                <w:rStyle w:val="Hyperlink"/>
                <w:rFonts w:asciiTheme="minorHAnsi" w:eastAsia="Trebuchet MS" w:hAnsiTheme="minorHAnsi" w:cstheme="minorHAnsi"/>
                <w:b/>
                <w:bCs/>
                <w:webHidden/>
                <w:sz w:val="22"/>
                <w:szCs w:val="22"/>
                <w:lang w:bidi="ar-SA"/>
              </w:rPr>
              <w:fldChar w:fldCharType="end"/>
            </w:r>
          </w:hyperlink>
        </w:p>
        <w:p w14:paraId="354B7D0F" w14:textId="5D0ECDD3" w:rsidR="0069336D" w:rsidRPr="0069336D" w:rsidRDefault="0036210C" w:rsidP="0069336D">
          <w:pPr>
            <w:pStyle w:val="TOC1"/>
            <w:tabs>
              <w:tab w:val="right" w:leader="dot" w:pos="9191"/>
            </w:tabs>
            <w:ind w:left="809"/>
            <w:rPr>
              <w:rStyle w:val="Hyperlink"/>
              <w:rFonts w:eastAsia="Trebuchet MS" w:cstheme="minorHAnsi"/>
              <w:b/>
              <w:bCs/>
            </w:rPr>
          </w:pPr>
          <w:hyperlink w:anchor="_Toc216183447" w:history="1">
            <w:r w:rsidR="0069336D" w:rsidRPr="0069336D">
              <w:rPr>
                <w:rStyle w:val="Hyperlink"/>
                <w:rFonts w:asciiTheme="minorHAnsi" w:eastAsia="Trebuchet MS" w:hAnsiTheme="minorHAnsi" w:cstheme="minorHAnsi"/>
                <w:b/>
                <w:bCs/>
                <w:noProof/>
                <w:sz w:val="22"/>
                <w:szCs w:val="22"/>
                <w:lang w:bidi="ar-SA"/>
              </w:rPr>
              <w:t>Fair Business Practices &amp; Sustainable Procurement Activities (SPA)</w:t>
            </w:r>
            <w:r w:rsidR="0069336D" w:rsidRPr="0069336D">
              <w:rPr>
                <w:rStyle w:val="Hyperlink"/>
                <w:rFonts w:asciiTheme="minorHAnsi" w:eastAsia="Trebuchet MS" w:hAnsiTheme="minorHAnsi" w:cstheme="minorHAnsi"/>
                <w:b/>
                <w:bCs/>
                <w:webHidden/>
                <w:sz w:val="22"/>
                <w:szCs w:val="22"/>
                <w:lang w:bidi="ar-SA"/>
              </w:rPr>
              <w:tab/>
            </w:r>
            <w:r w:rsidR="0069336D" w:rsidRPr="0069336D">
              <w:rPr>
                <w:rStyle w:val="Hyperlink"/>
                <w:rFonts w:asciiTheme="minorHAnsi" w:eastAsia="Trebuchet MS" w:hAnsiTheme="minorHAnsi" w:cstheme="minorHAnsi"/>
                <w:b/>
                <w:bCs/>
                <w:webHidden/>
                <w:sz w:val="22"/>
                <w:szCs w:val="22"/>
                <w:lang w:bidi="ar-SA"/>
              </w:rPr>
              <w:fldChar w:fldCharType="begin"/>
            </w:r>
            <w:r w:rsidR="0069336D" w:rsidRPr="0069336D">
              <w:rPr>
                <w:rStyle w:val="Hyperlink"/>
                <w:rFonts w:asciiTheme="minorHAnsi" w:eastAsia="Trebuchet MS" w:hAnsiTheme="minorHAnsi" w:cstheme="minorHAnsi"/>
                <w:b/>
                <w:bCs/>
                <w:webHidden/>
                <w:sz w:val="22"/>
                <w:szCs w:val="22"/>
                <w:lang w:bidi="ar-SA"/>
              </w:rPr>
              <w:instrText xml:space="preserve"> PAGEREF _Toc216183447 \h </w:instrText>
            </w:r>
            <w:r w:rsidR="0069336D" w:rsidRPr="0069336D">
              <w:rPr>
                <w:rStyle w:val="Hyperlink"/>
                <w:rFonts w:asciiTheme="minorHAnsi" w:eastAsia="Trebuchet MS" w:hAnsiTheme="minorHAnsi" w:cstheme="minorHAnsi"/>
                <w:b/>
                <w:bCs/>
                <w:webHidden/>
                <w:sz w:val="22"/>
                <w:szCs w:val="22"/>
                <w:lang w:bidi="ar-SA"/>
              </w:rPr>
            </w:r>
            <w:r w:rsidR="0069336D" w:rsidRPr="0069336D">
              <w:rPr>
                <w:rStyle w:val="Hyperlink"/>
                <w:rFonts w:asciiTheme="minorHAnsi" w:eastAsia="Trebuchet MS" w:hAnsiTheme="minorHAnsi" w:cstheme="minorHAnsi"/>
                <w:b/>
                <w:bCs/>
                <w:webHidden/>
                <w:sz w:val="22"/>
                <w:szCs w:val="22"/>
                <w:lang w:bidi="ar-SA"/>
              </w:rPr>
              <w:fldChar w:fldCharType="separate"/>
            </w:r>
            <w:r w:rsidR="00080C10">
              <w:rPr>
                <w:rStyle w:val="Hyperlink"/>
                <w:rFonts w:asciiTheme="minorHAnsi" w:eastAsia="Trebuchet MS" w:hAnsiTheme="minorHAnsi" w:cstheme="minorHAnsi"/>
                <w:b/>
                <w:bCs/>
                <w:noProof/>
                <w:webHidden/>
                <w:sz w:val="22"/>
                <w:szCs w:val="22"/>
                <w:lang w:bidi="ar-SA"/>
              </w:rPr>
              <w:t>46</w:t>
            </w:r>
            <w:r w:rsidR="0069336D" w:rsidRPr="0069336D">
              <w:rPr>
                <w:rStyle w:val="Hyperlink"/>
                <w:rFonts w:asciiTheme="minorHAnsi" w:eastAsia="Trebuchet MS" w:hAnsiTheme="minorHAnsi" w:cstheme="minorHAnsi"/>
                <w:b/>
                <w:bCs/>
                <w:webHidden/>
                <w:sz w:val="22"/>
                <w:szCs w:val="22"/>
                <w:lang w:bidi="ar-SA"/>
              </w:rPr>
              <w:fldChar w:fldCharType="end"/>
            </w:r>
          </w:hyperlink>
        </w:p>
        <w:p w14:paraId="1FEC5F50" w14:textId="08EEF3D5" w:rsidR="0069336D" w:rsidRPr="0069336D" w:rsidRDefault="0036210C" w:rsidP="0069336D">
          <w:pPr>
            <w:pStyle w:val="TOC1"/>
            <w:tabs>
              <w:tab w:val="right" w:leader="dot" w:pos="9191"/>
            </w:tabs>
            <w:ind w:left="809"/>
            <w:rPr>
              <w:rStyle w:val="Hyperlink"/>
              <w:rFonts w:eastAsia="Trebuchet MS" w:cstheme="minorHAnsi"/>
              <w:b/>
              <w:bCs/>
            </w:rPr>
          </w:pPr>
          <w:hyperlink w:anchor="_Toc216183454" w:history="1">
            <w:r w:rsidR="0069336D" w:rsidRPr="0069336D">
              <w:rPr>
                <w:rStyle w:val="Hyperlink"/>
                <w:rFonts w:asciiTheme="minorHAnsi" w:eastAsia="Trebuchet MS" w:hAnsiTheme="minorHAnsi" w:cstheme="minorHAnsi"/>
                <w:b/>
                <w:bCs/>
                <w:noProof/>
                <w:sz w:val="22"/>
                <w:szCs w:val="22"/>
                <w:lang w:bidi="ar-SA"/>
              </w:rPr>
              <w:t>Anti-Corruption and Bribery</w:t>
            </w:r>
            <w:r w:rsidR="0069336D" w:rsidRPr="0069336D">
              <w:rPr>
                <w:rStyle w:val="Hyperlink"/>
                <w:rFonts w:asciiTheme="minorHAnsi" w:eastAsia="Trebuchet MS" w:hAnsiTheme="minorHAnsi" w:cstheme="minorHAnsi"/>
                <w:b/>
                <w:bCs/>
                <w:webHidden/>
                <w:sz w:val="22"/>
                <w:szCs w:val="22"/>
                <w:lang w:bidi="ar-SA"/>
              </w:rPr>
              <w:tab/>
            </w:r>
            <w:r w:rsidR="0069336D" w:rsidRPr="0069336D">
              <w:rPr>
                <w:rStyle w:val="Hyperlink"/>
                <w:rFonts w:asciiTheme="minorHAnsi" w:eastAsia="Trebuchet MS" w:hAnsiTheme="minorHAnsi" w:cstheme="minorHAnsi"/>
                <w:b/>
                <w:bCs/>
                <w:webHidden/>
                <w:sz w:val="22"/>
                <w:szCs w:val="22"/>
                <w:lang w:bidi="ar-SA"/>
              </w:rPr>
              <w:fldChar w:fldCharType="begin"/>
            </w:r>
            <w:r w:rsidR="0069336D" w:rsidRPr="0069336D">
              <w:rPr>
                <w:rStyle w:val="Hyperlink"/>
                <w:rFonts w:asciiTheme="minorHAnsi" w:eastAsia="Trebuchet MS" w:hAnsiTheme="minorHAnsi" w:cstheme="minorHAnsi"/>
                <w:b/>
                <w:bCs/>
                <w:webHidden/>
                <w:sz w:val="22"/>
                <w:szCs w:val="22"/>
                <w:lang w:bidi="ar-SA"/>
              </w:rPr>
              <w:instrText xml:space="preserve"> PAGEREF _Toc216183454 \h </w:instrText>
            </w:r>
            <w:r w:rsidR="0069336D" w:rsidRPr="0069336D">
              <w:rPr>
                <w:rStyle w:val="Hyperlink"/>
                <w:rFonts w:asciiTheme="minorHAnsi" w:eastAsia="Trebuchet MS" w:hAnsiTheme="minorHAnsi" w:cstheme="minorHAnsi"/>
                <w:b/>
                <w:bCs/>
                <w:webHidden/>
                <w:sz w:val="22"/>
                <w:szCs w:val="22"/>
                <w:lang w:bidi="ar-SA"/>
              </w:rPr>
            </w:r>
            <w:r w:rsidR="0069336D" w:rsidRPr="0069336D">
              <w:rPr>
                <w:rStyle w:val="Hyperlink"/>
                <w:rFonts w:asciiTheme="minorHAnsi" w:eastAsia="Trebuchet MS" w:hAnsiTheme="minorHAnsi" w:cstheme="minorHAnsi"/>
                <w:b/>
                <w:bCs/>
                <w:webHidden/>
                <w:sz w:val="22"/>
                <w:szCs w:val="22"/>
                <w:lang w:bidi="ar-SA"/>
              </w:rPr>
              <w:fldChar w:fldCharType="separate"/>
            </w:r>
            <w:r w:rsidR="00080C10">
              <w:rPr>
                <w:rStyle w:val="Hyperlink"/>
                <w:rFonts w:asciiTheme="minorHAnsi" w:eastAsia="Trebuchet MS" w:hAnsiTheme="minorHAnsi" w:cstheme="minorHAnsi"/>
                <w:b/>
                <w:bCs/>
                <w:noProof/>
                <w:webHidden/>
                <w:sz w:val="22"/>
                <w:szCs w:val="22"/>
                <w:lang w:bidi="ar-SA"/>
              </w:rPr>
              <w:t>55</w:t>
            </w:r>
            <w:r w:rsidR="0069336D" w:rsidRPr="0069336D">
              <w:rPr>
                <w:rStyle w:val="Hyperlink"/>
                <w:rFonts w:asciiTheme="minorHAnsi" w:eastAsia="Trebuchet MS" w:hAnsiTheme="minorHAnsi" w:cstheme="minorHAnsi"/>
                <w:b/>
                <w:bCs/>
                <w:webHidden/>
                <w:sz w:val="22"/>
                <w:szCs w:val="22"/>
                <w:lang w:bidi="ar-SA"/>
              </w:rPr>
              <w:fldChar w:fldCharType="end"/>
            </w:r>
          </w:hyperlink>
        </w:p>
        <w:p w14:paraId="4A113E8E" w14:textId="53707904" w:rsidR="0069336D" w:rsidRPr="0069336D" w:rsidRDefault="0036210C" w:rsidP="0069336D">
          <w:pPr>
            <w:pStyle w:val="TOC1"/>
            <w:tabs>
              <w:tab w:val="right" w:leader="dot" w:pos="9191"/>
            </w:tabs>
            <w:ind w:left="809"/>
            <w:rPr>
              <w:rStyle w:val="Hyperlink"/>
              <w:rFonts w:eastAsia="Trebuchet MS" w:cstheme="minorHAnsi"/>
              <w:b/>
              <w:bCs/>
            </w:rPr>
          </w:pPr>
          <w:hyperlink w:anchor="_Toc216183455" w:history="1">
            <w:r w:rsidR="0069336D" w:rsidRPr="0069336D">
              <w:rPr>
                <w:rStyle w:val="Hyperlink"/>
                <w:rFonts w:asciiTheme="minorHAnsi" w:eastAsia="Trebuchet MS" w:hAnsiTheme="minorHAnsi" w:cstheme="minorHAnsi"/>
                <w:b/>
                <w:bCs/>
                <w:noProof/>
                <w:sz w:val="22"/>
                <w:szCs w:val="22"/>
                <w:lang w:bidi="ar-SA"/>
              </w:rPr>
              <w:t>PREVENTION OF SEXUAL HARASSMENT AT WORKPLACE</w:t>
            </w:r>
            <w:r w:rsidR="0069336D" w:rsidRPr="0069336D">
              <w:rPr>
                <w:rStyle w:val="Hyperlink"/>
                <w:rFonts w:asciiTheme="minorHAnsi" w:eastAsia="Trebuchet MS" w:hAnsiTheme="minorHAnsi" w:cstheme="minorHAnsi"/>
                <w:b/>
                <w:bCs/>
                <w:webHidden/>
                <w:sz w:val="22"/>
                <w:szCs w:val="22"/>
                <w:lang w:bidi="ar-SA"/>
              </w:rPr>
              <w:tab/>
            </w:r>
            <w:r w:rsidR="0069336D" w:rsidRPr="0069336D">
              <w:rPr>
                <w:rStyle w:val="Hyperlink"/>
                <w:rFonts w:asciiTheme="minorHAnsi" w:eastAsia="Trebuchet MS" w:hAnsiTheme="minorHAnsi" w:cstheme="minorHAnsi"/>
                <w:b/>
                <w:bCs/>
                <w:webHidden/>
                <w:sz w:val="22"/>
                <w:szCs w:val="22"/>
                <w:lang w:bidi="ar-SA"/>
              </w:rPr>
              <w:fldChar w:fldCharType="begin"/>
            </w:r>
            <w:r w:rsidR="0069336D" w:rsidRPr="0069336D">
              <w:rPr>
                <w:rStyle w:val="Hyperlink"/>
                <w:rFonts w:asciiTheme="minorHAnsi" w:eastAsia="Trebuchet MS" w:hAnsiTheme="minorHAnsi" w:cstheme="minorHAnsi"/>
                <w:b/>
                <w:bCs/>
                <w:webHidden/>
                <w:sz w:val="22"/>
                <w:szCs w:val="22"/>
                <w:lang w:bidi="ar-SA"/>
              </w:rPr>
              <w:instrText xml:space="preserve"> PAGEREF _Toc216183455 \h </w:instrText>
            </w:r>
            <w:r w:rsidR="0069336D" w:rsidRPr="0069336D">
              <w:rPr>
                <w:rStyle w:val="Hyperlink"/>
                <w:rFonts w:asciiTheme="minorHAnsi" w:eastAsia="Trebuchet MS" w:hAnsiTheme="minorHAnsi" w:cstheme="minorHAnsi"/>
                <w:b/>
                <w:bCs/>
                <w:webHidden/>
                <w:sz w:val="22"/>
                <w:szCs w:val="22"/>
                <w:lang w:bidi="ar-SA"/>
              </w:rPr>
            </w:r>
            <w:r w:rsidR="0069336D" w:rsidRPr="0069336D">
              <w:rPr>
                <w:rStyle w:val="Hyperlink"/>
                <w:rFonts w:asciiTheme="minorHAnsi" w:eastAsia="Trebuchet MS" w:hAnsiTheme="minorHAnsi" w:cstheme="minorHAnsi"/>
                <w:b/>
                <w:bCs/>
                <w:webHidden/>
                <w:sz w:val="22"/>
                <w:szCs w:val="22"/>
                <w:lang w:bidi="ar-SA"/>
              </w:rPr>
              <w:fldChar w:fldCharType="separate"/>
            </w:r>
            <w:r w:rsidR="00080C10">
              <w:rPr>
                <w:rStyle w:val="Hyperlink"/>
                <w:rFonts w:asciiTheme="minorHAnsi" w:eastAsia="Trebuchet MS" w:hAnsiTheme="minorHAnsi" w:cstheme="minorHAnsi"/>
                <w:b/>
                <w:bCs/>
                <w:noProof/>
                <w:webHidden/>
                <w:sz w:val="22"/>
                <w:szCs w:val="22"/>
                <w:lang w:bidi="ar-SA"/>
              </w:rPr>
              <w:t>68</w:t>
            </w:r>
            <w:r w:rsidR="0069336D" w:rsidRPr="0069336D">
              <w:rPr>
                <w:rStyle w:val="Hyperlink"/>
                <w:rFonts w:asciiTheme="minorHAnsi" w:eastAsia="Trebuchet MS" w:hAnsiTheme="minorHAnsi" w:cstheme="minorHAnsi"/>
                <w:b/>
                <w:bCs/>
                <w:webHidden/>
                <w:sz w:val="22"/>
                <w:szCs w:val="22"/>
                <w:lang w:bidi="ar-SA"/>
              </w:rPr>
              <w:fldChar w:fldCharType="end"/>
            </w:r>
          </w:hyperlink>
        </w:p>
        <w:p w14:paraId="12999F4C" w14:textId="417A3960" w:rsidR="0069336D" w:rsidRPr="0069336D" w:rsidRDefault="0036210C" w:rsidP="0069336D">
          <w:pPr>
            <w:pStyle w:val="TOC1"/>
            <w:tabs>
              <w:tab w:val="right" w:leader="dot" w:pos="9191"/>
            </w:tabs>
            <w:ind w:left="809"/>
            <w:rPr>
              <w:rStyle w:val="Hyperlink"/>
              <w:rFonts w:eastAsia="Trebuchet MS" w:cstheme="minorHAnsi"/>
              <w:b/>
              <w:bCs/>
            </w:rPr>
          </w:pPr>
          <w:hyperlink w:anchor="_Toc216183456" w:history="1">
            <w:r w:rsidR="0069336D" w:rsidRPr="0069336D">
              <w:rPr>
                <w:rStyle w:val="Hyperlink"/>
                <w:rFonts w:asciiTheme="minorHAnsi" w:eastAsia="Trebuchet MS" w:hAnsiTheme="minorHAnsi" w:cstheme="minorHAnsi"/>
                <w:b/>
                <w:bCs/>
                <w:noProof/>
                <w:sz w:val="22"/>
                <w:szCs w:val="22"/>
                <w:lang w:bidi="ar-SA"/>
              </w:rPr>
              <w:t>WHISTLE BLO</w:t>
            </w:r>
            <w:r w:rsidR="0069336D" w:rsidRPr="0069336D">
              <w:rPr>
                <w:rStyle w:val="Hyperlink"/>
                <w:rFonts w:asciiTheme="minorHAnsi" w:eastAsia="Trebuchet MS" w:hAnsiTheme="minorHAnsi" w:cstheme="minorHAnsi"/>
                <w:b/>
                <w:bCs/>
                <w:noProof/>
                <w:sz w:val="22"/>
                <w:szCs w:val="22"/>
                <w:lang w:bidi="ar-SA"/>
              </w:rPr>
              <w:t>W</w:t>
            </w:r>
            <w:r w:rsidR="0069336D" w:rsidRPr="0069336D">
              <w:rPr>
                <w:rStyle w:val="Hyperlink"/>
                <w:rFonts w:asciiTheme="minorHAnsi" w:eastAsia="Trebuchet MS" w:hAnsiTheme="minorHAnsi" w:cstheme="minorHAnsi"/>
                <w:b/>
                <w:bCs/>
                <w:noProof/>
                <w:sz w:val="22"/>
                <w:szCs w:val="22"/>
                <w:lang w:bidi="ar-SA"/>
              </w:rPr>
              <w:t>ER</w:t>
            </w:r>
            <w:r w:rsidR="0069336D" w:rsidRPr="0069336D">
              <w:rPr>
                <w:rStyle w:val="Hyperlink"/>
                <w:rFonts w:asciiTheme="minorHAnsi" w:eastAsia="Trebuchet MS" w:hAnsiTheme="minorHAnsi" w:cstheme="minorHAnsi"/>
                <w:b/>
                <w:bCs/>
                <w:webHidden/>
                <w:sz w:val="22"/>
                <w:szCs w:val="22"/>
                <w:lang w:bidi="ar-SA"/>
              </w:rPr>
              <w:tab/>
            </w:r>
            <w:r w:rsidR="0069336D" w:rsidRPr="0069336D">
              <w:rPr>
                <w:rStyle w:val="Hyperlink"/>
                <w:rFonts w:asciiTheme="minorHAnsi" w:eastAsia="Trebuchet MS" w:hAnsiTheme="minorHAnsi" w:cstheme="minorHAnsi"/>
                <w:b/>
                <w:bCs/>
                <w:webHidden/>
                <w:sz w:val="22"/>
                <w:szCs w:val="22"/>
                <w:lang w:bidi="ar-SA"/>
              </w:rPr>
              <w:fldChar w:fldCharType="begin"/>
            </w:r>
            <w:r w:rsidR="0069336D" w:rsidRPr="0069336D">
              <w:rPr>
                <w:rStyle w:val="Hyperlink"/>
                <w:rFonts w:asciiTheme="minorHAnsi" w:eastAsia="Trebuchet MS" w:hAnsiTheme="minorHAnsi" w:cstheme="minorHAnsi"/>
                <w:b/>
                <w:bCs/>
                <w:webHidden/>
                <w:sz w:val="22"/>
                <w:szCs w:val="22"/>
                <w:lang w:bidi="ar-SA"/>
              </w:rPr>
              <w:instrText xml:space="preserve"> PAGEREF _Toc216183456 \h </w:instrText>
            </w:r>
            <w:r w:rsidR="0069336D" w:rsidRPr="0069336D">
              <w:rPr>
                <w:rStyle w:val="Hyperlink"/>
                <w:rFonts w:asciiTheme="minorHAnsi" w:eastAsia="Trebuchet MS" w:hAnsiTheme="minorHAnsi" w:cstheme="minorHAnsi"/>
                <w:b/>
                <w:bCs/>
                <w:webHidden/>
                <w:sz w:val="22"/>
                <w:szCs w:val="22"/>
                <w:lang w:bidi="ar-SA"/>
              </w:rPr>
            </w:r>
            <w:r w:rsidR="0069336D" w:rsidRPr="0069336D">
              <w:rPr>
                <w:rStyle w:val="Hyperlink"/>
                <w:rFonts w:asciiTheme="minorHAnsi" w:eastAsia="Trebuchet MS" w:hAnsiTheme="minorHAnsi" w:cstheme="minorHAnsi"/>
                <w:b/>
                <w:bCs/>
                <w:webHidden/>
                <w:sz w:val="22"/>
                <w:szCs w:val="22"/>
                <w:lang w:bidi="ar-SA"/>
              </w:rPr>
              <w:fldChar w:fldCharType="separate"/>
            </w:r>
            <w:r w:rsidR="00080C10">
              <w:rPr>
                <w:rStyle w:val="Hyperlink"/>
                <w:rFonts w:asciiTheme="minorHAnsi" w:eastAsia="Trebuchet MS" w:hAnsiTheme="minorHAnsi" w:cstheme="minorHAnsi"/>
                <w:b/>
                <w:bCs/>
                <w:noProof/>
                <w:webHidden/>
                <w:sz w:val="22"/>
                <w:szCs w:val="22"/>
                <w:lang w:bidi="ar-SA"/>
              </w:rPr>
              <w:t>85</w:t>
            </w:r>
            <w:r w:rsidR="0069336D" w:rsidRPr="0069336D">
              <w:rPr>
                <w:rStyle w:val="Hyperlink"/>
                <w:rFonts w:asciiTheme="minorHAnsi" w:eastAsia="Trebuchet MS" w:hAnsiTheme="minorHAnsi" w:cstheme="minorHAnsi"/>
                <w:b/>
                <w:bCs/>
                <w:webHidden/>
                <w:sz w:val="22"/>
                <w:szCs w:val="22"/>
                <w:lang w:bidi="ar-SA"/>
              </w:rPr>
              <w:fldChar w:fldCharType="end"/>
            </w:r>
          </w:hyperlink>
        </w:p>
        <w:p w14:paraId="2A80F057" w14:textId="2B2BE937" w:rsidR="0069336D" w:rsidRPr="0069336D" w:rsidRDefault="0036210C" w:rsidP="0069336D">
          <w:pPr>
            <w:pStyle w:val="TOC1"/>
            <w:tabs>
              <w:tab w:val="right" w:leader="dot" w:pos="9191"/>
            </w:tabs>
            <w:ind w:left="809"/>
            <w:rPr>
              <w:rStyle w:val="Hyperlink"/>
              <w:rFonts w:eastAsia="Trebuchet MS" w:cstheme="minorHAnsi"/>
              <w:b/>
              <w:bCs/>
            </w:rPr>
          </w:pPr>
          <w:hyperlink w:anchor="_Toc216183457" w:history="1">
            <w:r w:rsidR="0069336D" w:rsidRPr="0069336D">
              <w:rPr>
                <w:rStyle w:val="Hyperlink"/>
                <w:rFonts w:asciiTheme="minorHAnsi" w:eastAsia="Trebuchet MS" w:hAnsiTheme="minorHAnsi" w:cstheme="minorHAnsi"/>
                <w:b/>
                <w:bCs/>
                <w:noProof/>
                <w:sz w:val="22"/>
                <w:szCs w:val="22"/>
                <w:lang w:bidi="ar-SA"/>
              </w:rPr>
              <w:t>SCHOLARSHIP SCHEME</w:t>
            </w:r>
            <w:r w:rsidR="0069336D" w:rsidRPr="0069336D">
              <w:rPr>
                <w:rStyle w:val="Hyperlink"/>
                <w:rFonts w:asciiTheme="minorHAnsi" w:eastAsia="Trebuchet MS" w:hAnsiTheme="minorHAnsi" w:cstheme="minorHAnsi"/>
                <w:b/>
                <w:bCs/>
                <w:webHidden/>
                <w:sz w:val="22"/>
                <w:szCs w:val="22"/>
                <w:lang w:bidi="ar-SA"/>
              </w:rPr>
              <w:tab/>
            </w:r>
            <w:r w:rsidR="0069336D" w:rsidRPr="0069336D">
              <w:rPr>
                <w:rStyle w:val="Hyperlink"/>
                <w:rFonts w:asciiTheme="minorHAnsi" w:eastAsia="Trebuchet MS" w:hAnsiTheme="minorHAnsi" w:cstheme="minorHAnsi"/>
                <w:b/>
                <w:bCs/>
                <w:webHidden/>
                <w:sz w:val="22"/>
                <w:szCs w:val="22"/>
                <w:lang w:bidi="ar-SA"/>
              </w:rPr>
              <w:fldChar w:fldCharType="begin"/>
            </w:r>
            <w:r w:rsidR="0069336D" w:rsidRPr="0069336D">
              <w:rPr>
                <w:rStyle w:val="Hyperlink"/>
                <w:rFonts w:asciiTheme="minorHAnsi" w:eastAsia="Trebuchet MS" w:hAnsiTheme="minorHAnsi" w:cstheme="minorHAnsi"/>
                <w:b/>
                <w:bCs/>
                <w:webHidden/>
                <w:sz w:val="22"/>
                <w:szCs w:val="22"/>
                <w:lang w:bidi="ar-SA"/>
              </w:rPr>
              <w:instrText xml:space="preserve"> PAGEREF _Toc216183457 \h </w:instrText>
            </w:r>
            <w:r w:rsidR="0069336D" w:rsidRPr="0069336D">
              <w:rPr>
                <w:rStyle w:val="Hyperlink"/>
                <w:rFonts w:asciiTheme="minorHAnsi" w:eastAsia="Trebuchet MS" w:hAnsiTheme="minorHAnsi" w:cstheme="minorHAnsi"/>
                <w:b/>
                <w:bCs/>
                <w:webHidden/>
                <w:sz w:val="22"/>
                <w:szCs w:val="22"/>
                <w:lang w:bidi="ar-SA"/>
              </w:rPr>
            </w:r>
            <w:r w:rsidR="0069336D" w:rsidRPr="0069336D">
              <w:rPr>
                <w:rStyle w:val="Hyperlink"/>
                <w:rFonts w:asciiTheme="minorHAnsi" w:eastAsia="Trebuchet MS" w:hAnsiTheme="minorHAnsi" w:cstheme="minorHAnsi"/>
                <w:b/>
                <w:bCs/>
                <w:webHidden/>
                <w:sz w:val="22"/>
                <w:szCs w:val="22"/>
                <w:lang w:bidi="ar-SA"/>
              </w:rPr>
              <w:fldChar w:fldCharType="separate"/>
            </w:r>
            <w:r w:rsidR="00080C10">
              <w:rPr>
                <w:rStyle w:val="Hyperlink"/>
                <w:rFonts w:asciiTheme="minorHAnsi" w:eastAsia="Trebuchet MS" w:hAnsiTheme="minorHAnsi" w:cstheme="minorHAnsi"/>
                <w:b/>
                <w:bCs/>
                <w:noProof/>
                <w:webHidden/>
                <w:sz w:val="22"/>
                <w:szCs w:val="22"/>
                <w:lang w:bidi="ar-SA"/>
              </w:rPr>
              <w:t>91</w:t>
            </w:r>
            <w:r w:rsidR="0069336D" w:rsidRPr="0069336D">
              <w:rPr>
                <w:rStyle w:val="Hyperlink"/>
                <w:rFonts w:asciiTheme="minorHAnsi" w:eastAsia="Trebuchet MS" w:hAnsiTheme="minorHAnsi" w:cstheme="minorHAnsi"/>
                <w:b/>
                <w:bCs/>
                <w:webHidden/>
                <w:sz w:val="22"/>
                <w:szCs w:val="22"/>
                <w:lang w:bidi="ar-SA"/>
              </w:rPr>
              <w:fldChar w:fldCharType="end"/>
            </w:r>
          </w:hyperlink>
        </w:p>
        <w:p w14:paraId="2F910941" w14:textId="37299F37" w:rsidR="0069336D" w:rsidRPr="0069336D" w:rsidRDefault="0036210C" w:rsidP="0069336D">
          <w:pPr>
            <w:pStyle w:val="TOC1"/>
            <w:tabs>
              <w:tab w:val="right" w:leader="dot" w:pos="9191"/>
            </w:tabs>
            <w:ind w:left="809"/>
            <w:rPr>
              <w:rStyle w:val="Hyperlink"/>
              <w:rFonts w:eastAsia="Trebuchet MS" w:cstheme="minorHAnsi"/>
              <w:b/>
              <w:bCs/>
            </w:rPr>
          </w:pPr>
          <w:hyperlink w:anchor="_Toc216183458" w:history="1">
            <w:r w:rsidR="0069336D" w:rsidRPr="0069336D">
              <w:rPr>
                <w:rStyle w:val="Hyperlink"/>
                <w:rFonts w:asciiTheme="minorHAnsi" w:eastAsia="Trebuchet MS" w:hAnsiTheme="minorHAnsi" w:cstheme="minorHAnsi"/>
                <w:b/>
                <w:bCs/>
                <w:noProof/>
                <w:sz w:val="22"/>
                <w:szCs w:val="22"/>
                <w:lang w:bidi="ar-SA"/>
              </w:rPr>
              <w:t>VEHICLE POLICY (APPLICABLE TO SENIOR MANAGEMENT - GM &amp; ABOVE)</w:t>
            </w:r>
            <w:r w:rsidR="0069336D" w:rsidRPr="0069336D">
              <w:rPr>
                <w:rStyle w:val="Hyperlink"/>
                <w:rFonts w:asciiTheme="minorHAnsi" w:eastAsia="Trebuchet MS" w:hAnsiTheme="minorHAnsi" w:cstheme="minorHAnsi"/>
                <w:b/>
                <w:bCs/>
                <w:webHidden/>
                <w:sz w:val="22"/>
                <w:szCs w:val="22"/>
                <w:lang w:bidi="ar-SA"/>
              </w:rPr>
              <w:tab/>
            </w:r>
            <w:r w:rsidR="0069336D" w:rsidRPr="0069336D">
              <w:rPr>
                <w:rStyle w:val="Hyperlink"/>
                <w:rFonts w:asciiTheme="minorHAnsi" w:eastAsia="Trebuchet MS" w:hAnsiTheme="minorHAnsi" w:cstheme="minorHAnsi"/>
                <w:b/>
                <w:bCs/>
                <w:webHidden/>
                <w:sz w:val="22"/>
                <w:szCs w:val="22"/>
                <w:lang w:bidi="ar-SA"/>
              </w:rPr>
              <w:fldChar w:fldCharType="begin"/>
            </w:r>
            <w:r w:rsidR="0069336D" w:rsidRPr="0069336D">
              <w:rPr>
                <w:rStyle w:val="Hyperlink"/>
                <w:rFonts w:asciiTheme="minorHAnsi" w:eastAsia="Trebuchet MS" w:hAnsiTheme="minorHAnsi" w:cstheme="minorHAnsi"/>
                <w:b/>
                <w:bCs/>
                <w:webHidden/>
                <w:sz w:val="22"/>
                <w:szCs w:val="22"/>
                <w:lang w:bidi="ar-SA"/>
              </w:rPr>
              <w:instrText xml:space="preserve"> PAGEREF _Toc216183458 \h </w:instrText>
            </w:r>
            <w:r w:rsidR="0069336D" w:rsidRPr="0069336D">
              <w:rPr>
                <w:rStyle w:val="Hyperlink"/>
                <w:rFonts w:asciiTheme="minorHAnsi" w:eastAsia="Trebuchet MS" w:hAnsiTheme="minorHAnsi" w:cstheme="minorHAnsi"/>
                <w:b/>
                <w:bCs/>
                <w:webHidden/>
                <w:sz w:val="22"/>
                <w:szCs w:val="22"/>
                <w:lang w:bidi="ar-SA"/>
              </w:rPr>
            </w:r>
            <w:r w:rsidR="0069336D" w:rsidRPr="0069336D">
              <w:rPr>
                <w:rStyle w:val="Hyperlink"/>
                <w:rFonts w:asciiTheme="minorHAnsi" w:eastAsia="Trebuchet MS" w:hAnsiTheme="minorHAnsi" w:cstheme="minorHAnsi"/>
                <w:b/>
                <w:bCs/>
                <w:webHidden/>
                <w:sz w:val="22"/>
                <w:szCs w:val="22"/>
                <w:lang w:bidi="ar-SA"/>
              </w:rPr>
              <w:fldChar w:fldCharType="separate"/>
            </w:r>
            <w:r w:rsidR="00080C10">
              <w:rPr>
                <w:rStyle w:val="Hyperlink"/>
                <w:rFonts w:asciiTheme="minorHAnsi" w:eastAsia="Trebuchet MS" w:hAnsiTheme="minorHAnsi" w:cstheme="minorHAnsi"/>
                <w:b/>
                <w:bCs/>
                <w:noProof/>
                <w:webHidden/>
                <w:sz w:val="22"/>
                <w:szCs w:val="22"/>
                <w:lang w:bidi="ar-SA"/>
              </w:rPr>
              <w:t>104</w:t>
            </w:r>
            <w:r w:rsidR="0069336D" w:rsidRPr="0069336D">
              <w:rPr>
                <w:rStyle w:val="Hyperlink"/>
                <w:rFonts w:asciiTheme="minorHAnsi" w:eastAsia="Trebuchet MS" w:hAnsiTheme="minorHAnsi" w:cstheme="minorHAnsi"/>
                <w:b/>
                <w:bCs/>
                <w:webHidden/>
                <w:sz w:val="22"/>
                <w:szCs w:val="22"/>
                <w:lang w:bidi="ar-SA"/>
              </w:rPr>
              <w:fldChar w:fldCharType="end"/>
            </w:r>
          </w:hyperlink>
        </w:p>
        <w:p w14:paraId="6A1CDFAC" w14:textId="3FC90B05" w:rsidR="0069336D" w:rsidRPr="0069336D" w:rsidRDefault="0036210C" w:rsidP="0069336D">
          <w:pPr>
            <w:pStyle w:val="TOC1"/>
            <w:tabs>
              <w:tab w:val="right" w:leader="dot" w:pos="9191"/>
            </w:tabs>
            <w:ind w:left="809"/>
            <w:rPr>
              <w:rStyle w:val="Hyperlink"/>
              <w:rFonts w:eastAsia="Trebuchet MS" w:cstheme="minorHAnsi"/>
              <w:b/>
              <w:bCs/>
            </w:rPr>
          </w:pPr>
          <w:hyperlink w:anchor="_Toc216183459" w:history="1">
            <w:r w:rsidR="0069336D" w:rsidRPr="0069336D">
              <w:rPr>
                <w:rStyle w:val="Hyperlink"/>
                <w:rFonts w:asciiTheme="minorHAnsi" w:eastAsia="Trebuchet MS" w:hAnsiTheme="minorHAnsi" w:cstheme="minorHAnsi"/>
                <w:b/>
                <w:bCs/>
                <w:noProof/>
                <w:sz w:val="22"/>
                <w:szCs w:val="22"/>
                <w:lang w:bidi="ar-SA"/>
              </w:rPr>
              <w:t>MEDICLAIM INSURANCE</w:t>
            </w:r>
            <w:r w:rsidR="0069336D" w:rsidRPr="0069336D">
              <w:rPr>
                <w:rStyle w:val="Hyperlink"/>
                <w:rFonts w:asciiTheme="minorHAnsi" w:eastAsia="Trebuchet MS" w:hAnsiTheme="minorHAnsi" w:cstheme="minorHAnsi"/>
                <w:b/>
                <w:bCs/>
                <w:webHidden/>
                <w:sz w:val="22"/>
                <w:szCs w:val="22"/>
                <w:lang w:bidi="ar-SA"/>
              </w:rPr>
              <w:tab/>
            </w:r>
            <w:r w:rsidR="0069336D" w:rsidRPr="0069336D">
              <w:rPr>
                <w:rStyle w:val="Hyperlink"/>
                <w:rFonts w:asciiTheme="minorHAnsi" w:eastAsia="Trebuchet MS" w:hAnsiTheme="minorHAnsi" w:cstheme="minorHAnsi"/>
                <w:b/>
                <w:bCs/>
                <w:webHidden/>
                <w:sz w:val="22"/>
                <w:szCs w:val="22"/>
                <w:lang w:bidi="ar-SA"/>
              </w:rPr>
              <w:fldChar w:fldCharType="begin"/>
            </w:r>
            <w:r w:rsidR="0069336D" w:rsidRPr="0069336D">
              <w:rPr>
                <w:rStyle w:val="Hyperlink"/>
                <w:rFonts w:asciiTheme="minorHAnsi" w:eastAsia="Trebuchet MS" w:hAnsiTheme="minorHAnsi" w:cstheme="minorHAnsi"/>
                <w:b/>
                <w:bCs/>
                <w:webHidden/>
                <w:sz w:val="22"/>
                <w:szCs w:val="22"/>
                <w:lang w:bidi="ar-SA"/>
              </w:rPr>
              <w:instrText xml:space="preserve"> PAGEREF _Toc216183459 \h </w:instrText>
            </w:r>
            <w:r w:rsidR="0069336D" w:rsidRPr="0069336D">
              <w:rPr>
                <w:rStyle w:val="Hyperlink"/>
                <w:rFonts w:asciiTheme="minorHAnsi" w:eastAsia="Trebuchet MS" w:hAnsiTheme="minorHAnsi" w:cstheme="minorHAnsi"/>
                <w:b/>
                <w:bCs/>
                <w:webHidden/>
                <w:sz w:val="22"/>
                <w:szCs w:val="22"/>
                <w:lang w:bidi="ar-SA"/>
              </w:rPr>
            </w:r>
            <w:r w:rsidR="0069336D" w:rsidRPr="0069336D">
              <w:rPr>
                <w:rStyle w:val="Hyperlink"/>
                <w:rFonts w:asciiTheme="minorHAnsi" w:eastAsia="Trebuchet MS" w:hAnsiTheme="minorHAnsi" w:cstheme="minorHAnsi"/>
                <w:b/>
                <w:bCs/>
                <w:webHidden/>
                <w:sz w:val="22"/>
                <w:szCs w:val="22"/>
                <w:lang w:bidi="ar-SA"/>
              </w:rPr>
              <w:fldChar w:fldCharType="separate"/>
            </w:r>
            <w:r w:rsidR="00080C10">
              <w:rPr>
                <w:rStyle w:val="Hyperlink"/>
                <w:rFonts w:asciiTheme="minorHAnsi" w:eastAsia="Trebuchet MS" w:hAnsiTheme="minorHAnsi" w:cstheme="minorHAnsi"/>
                <w:b/>
                <w:bCs/>
                <w:noProof/>
                <w:webHidden/>
                <w:sz w:val="22"/>
                <w:szCs w:val="22"/>
                <w:lang w:bidi="ar-SA"/>
              </w:rPr>
              <w:t>110</w:t>
            </w:r>
            <w:r w:rsidR="0069336D" w:rsidRPr="0069336D">
              <w:rPr>
                <w:rStyle w:val="Hyperlink"/>
                <w:rFonts w:asciiTheme="minorHAnsi" w:eastAsia="Trebuchet MS" w:hAnsiTheme="minorHAnsi" w:cstheme="minorHAnsi"/>
                <w:b/>
                <w:bCs/>
                <w:webHidden/>
                <w:sz w:val="22"/>
                <w:szCs w:val="22"/>
                <w:lang w:bidi="ar-SA"/>
              </w:rPr>
              <w:fldChar w:fldCharType="end"/>
            </w:r>
          </w:hyperlink>
        </w:p>
        <w:p w14:paraId="70BDBA40" w14:textId="2A499C44" w:rsidR="0069336D" w:rsidRPr="0069336D" w:rsidRDefault="0036210C" w:rsidP="0069336D">
          <w:pPr>
            <w:pStyle w:val="TOC1"/>
            <w:tabs>
              <w:tab w:val="right" w:leader="dot" w:pos="9191"/>
            </w:tabs>
            <w:ind w:left="809"/>
            <w:rPr>
              <w:rStyle w:val="Hyperlink"/>
              <w:rFonts w:eastAsia="Trebuchet MS" w:cstheme="minorHAnsi"/>
              <w:b/>
              <w:bCs/>
            </w:rPr>
          </w:pPr>
          <w:hyperlink w:anchor="_Toc216183460" w:history="1">
            <w:r w:rsidR="0069336D" w:rsidRPr="0069336D">
              <w:rPr>
                <w:rStyle w:val="Hyperlink"/>
                <w:rFonts w:asciiTheme="minorHAnsi" w:eastAsia="Trebuchet MS" w:hAnsiTheme="minorHAnsi" w:cstheme="minorHAnsi"/>
                <w:b/>
                <w:bCs/>
                <w:noProof/>
                <w:sz w:val="22"/>
                <w:szCs w:val="22"/>
                <w:lang w:bidi="ar-SA"/>
              </w:rPr>
              <w:t>MOBILE PHONE POLICY</w:t>
            </w:r>
            <w:r w:rsidR="0069336D" w:rsidRPr="0069336D">
              <w:rPr>
                <w:rStyle w:val="Hyperlink"/>
                <w:rFonts w:asciiTheme="minorHAnsi" w:eastAsia="Trebuchet MS" w:hAnsiTheme="minorHAnsi" w:cstheme="minorHAnsi"/>
                <w:b/>
                <w:bCs/>
                <w:webHidden/>
                <w:sz w:val="22"/>
                <w:szCs w:val="22"/>
                <w:lang w:bidi="ar-SA"/>
              </w:rPr>
              <w:tab/>
            </w:r>
            <w:r w:rsidR="0069336D" w:rsidRPr="0069336D">
              <w:rPr>
                <w:rStyle w:val="Hyperlink"/>
                <w:rFonts w:asciiTheme="minorHAnsi" w:eastAsia="Trebuchet MS" w:hAnsiTheme="minorHAnsi" w:cstheme="minorHAnsi"/>
                <w:b/>
                <w:bCs/>
                <w:webHidden/>
                <w:sz w:val="22"/>
                <w:szCs w:val="22"/>
                <w:lang w:bidi="ar-SA"/>
              </w:rPr>
              <w:fldChar w:fldCharType="begin"/>
            </w:r>
            <w:r w:rsidR="0069336D" w:rsidRPr="0069336D">
              <w:rPr>
                <w:rStyle w:val="Hyperlink"/>
                <w:rFonts w:asciiTheme="minorHAnsi" w:eastAsia="Trebuchet MS" w:hAnsiTheme="minorHAnsi" w:cstheme="minorHAnsi"/>
                <w:b/>
                <w:bCs/>
                <w:webHidden/>
                <w:sz w:val="22"/>
                <w:szCs w:val="22"/>
                <w:lang w:bidi="ar-SA"/>
              </w:rPr>
              <w:instrText xml:space="preserve"> PAGEREF _Toc216183460 \h </w:instrText>
            </w:r>
            <w:r w:rsidR="0069336D" w:rsidRPr="0069336D">
              <w:rPr>
                <w:rStyle w:val="Hyperlink"/>
                <w:rFonts w:asciiTheme="minorHAnsi" w:eastAsia="Trebuchet MS" w:hAnsiTheme="minorHAnsi" w:cstheme="minorHAnsi"/>
                <w:b/>
                <w:bCs/>
                <w:webHidden/>
                <w:sz w:val="22"/>
                <w:szCs w:val="22"/>
                <w:lang w:bidi="ar-SA"/>
              </w:rPr>
            </w:r>
            <w:r w:rsidR="0069336D" w:rsidRPr="0069336D">
              <w:rPr>
                <w:rStyle w:val="Hyperlink"/>
                <w:rFonts w:asciiTheme="minorHAnsi" w:eastAsia="Trebuchet MS" w:hAnsiTheme="minorHAnsi" w:cstheme="minorHAnsi"/>
                <w:b/>
                <w:bCs/>
                <w:webHidden/>
                <w:sz w:val="22"/>
                <w:szCs w:val="22"/>
                <w:lang w:bidi="ar-SA"/>
              </w:rPr>
              <w:fldChar w:fldCharType="separate"/>
            </w:r>
            <w:r w:rsidR="00080C10">
              <w:rPr>
                <w:rStyle w:val="Hyperlink"/>
                <w:rFonts w:asciiTheme="minorHAnsi" w:eastAsia="Trebuchet MS" w:hAnsiTheme="minorHAnsi" w:cstheme="minorHAnsi"/>
                <w:b/>
                <w:bCs/>
                <w:noProof/>
                <w:webHidden/>
                <w:sz w:val="22"/>
                <w:szCs w:val="22"/>
                <w:lang w:bidi="ar-SA"/>
              </w:rPr>
              <w:t>115</w:t>
            </w:r>
            <w:r w:rsidR="0069336D" w:rsidRPr="0069336D">
              <w:rPr>
                <w:rStyle w:val="Hyperlink"/>
                <w:rFonts w:asciiTheme="minorHAnsi" w:eastAsia="Trebuchet MS" w:hAnsiTheme="minorHAnsi" w:cstheme="minorHAnsi"/>
                <w:b/>
                <w:bCs/>
                <w:webHidden/>
                <w:sz w:val="22"/>
                <w:szCs w:val="22"/>
                <w:lang w:bidi="ar-SA"/>
              </w:rPr>
              <w:fldChar w:fldCharType="end"/>
            </w:r>
          </w:hyperlink>
        </w:p>
        <w:p w14:paraId="399F1140" w14:textId="4BB1FE29" w:rsidR="0069336D" w:rsidRPr="0069336D" w:rsidRDefault="0036210C" w:rsidP="0069336D">
          <w:pPr>
            <w:pStyle w:val="TOC1"/>
            <w:tabs>
              <w:tab w:val="right" w:leader="dot" w:pos="9191"/>
            </w:tabs>
            <w:ind w:left="809"/>
            <w:rPr>
              <w:rStyle w:val="Hyperlink"/>
              <w:rFonts w:eastAsia="Trebuchet MS" w:cstheme="minorHAnsi"/>
              <w:b/>
              <w:bCs/>
            </w:rPr>
          </w:pPr>
          <w:hyperlink w:anchor="_Toc216183461" w:history="1">
            <w:r w:rsidR="0069336D" w:rsidRPr="0069336D">
              <w:rPr>
                <w:rStyle w:val="Hyperlink"/>
                <w:rFonts w:asciiTheme="minorHAnsi" w:eastAsia="Trebuchet MS" w:hAnsiTheme="minorHAnsi" w:cstheme="minorHAnsi"/>
                <w:b/>
                <w:bCs/>
                <w:noProof/>
                <w:sz w:val="22"/>
                <w:szCs w:val="22"/>
                <w:lang w:bidi="ar-SA"/>
              </w:rPr>
              <w:t>Leave Entitlement</w:t>
            </w:r>
            <w:r w:rsidR="0069336D" w:rsidRPr="0069336D">
              <w:rPr>
                <w:rStyle w:val="Hyperlink"/>
                <w:rFonts w:asciiTheme="minorHAnsi" w:eastAsia="Trebuchet MS" w:hAnsiTheme="minorHAnsi" w:cstheme="minorHAnsi"/>
                <w:b/>
                <w:bCs/>
                <w:webHidden/>
                <w:sz w:val="22"/>
                <w:szCs w:val="22"/>
                <w:lang w:bidi="ar-SA"/>
              </w:rPr>
              <w:tab/>
            </w:r>
            <w:r w:rsidR="0069336D" w:rsidRPr="0069336D">
              <w:rPr>
                <w:rStyle w:val="Hyperlink"/>
                <w:rFonts w:asciiTheme="minorHAnsi" w:eastAsia="Trebuchet MS" w:hAnsiTheme="minorHAnsi" w:cstheme="minorHAnsi"/>
                <w:b/>
                <w:bCs/>
                <w:webHidden/>
                <w:sz w:val="22"/>
                <w:szCs w:val="22"/>
                <w:lang w:bidi="ar-SA"/>
              </w:rPr>
              <w:fldChar w:fldCharType="begin"/>
            </w:r>
            <w:r w:rsidR="0069336D" w:rsidRPr="0069336D">
              <w:rPr>
                <w:rStyle w:val="Hyperlink"/>
                <w:rFonts w:asciiTheme="minorHAnsi" w:eastAsia="Trebuchet MS" w:hAnsiTheme="minorHAnsi" w:cstheme="minorHAnsi"/>
                <w:b/>
                <w:bCs/>
                <w:webHidden/>
                <w:sz w:val="22"/>
                <w:szCs w:val="22"/>
                <w:lang w:bidi="ar-SA"/>
              </w:rPr>
              <w:instrText xml:space="preserve"> PAGEREF _Toc216183461 \h </w:instrText>
            </w:r>
            <w:r w:rsidR="0069336D" w:rsidRPr="0069336D">
              <w:rPr>
                <w:rStyle w:val="Hyperlink"/>
                <w:rFonts w:asciiTheme="minorHAnsi" w:eastAsia="Trebuchet MS" w:hAnsiTheme="minorHAnsi" w:cstheme="minorHAnsi"/>
                <w:b/>
                <w:bCs/>
                <w:webHidden/>
                <w:sz w:val="22"/>
                <w:szCs w:val="22"/>
                <w:lang w:bidi="ar-SA"/>
              </w:rPr>
            </w:r>
            <w:r w:rsidR="0069336D" w:rsidRPr="0069336D">
              <w:rPr>
                <w:rStyle w:val="Hyperlink"/>
                <w:rFonts w:asciiTheme="minorHAnsi" w:eastAsia="Trebuchet MS" w:hAnsiTheme="minorHAnsi" w:cstheme="minorHAnsi"/>
                <w:b/>
                <w:bCs/>
                <w:webHidden/>
                <w:sz w:val="22"/>
                <w:szCs w:val="22"/>
                <w:lang w:bidi="ar-SA"/>
              </w:rPr>
              <w:fldChar w:fldCharType="separate"/>
            </w:r>
            <w:r w:rsidR="00080C10">
              <w:rPr>
                <w:rStyle w:val="Hyperlink"/>
                <w:rFonts w:asciiTheme="minorHAnsi" w:eastAsia="Trebuchet MS" w:hAnsiTheme="minorHAnsi" w:cstheme="minorHAnsi"/>
                <w:b/>
                <w:bCs/>
                <w:noProof/>
                <w:webHidden/>
                <w:sz w:val="22"/>
                <w:szCs w:val="22"/>
                <w:lang w:bidi="ar-SA"/>
              </w:rPr>
              <w:t>122</w:t>
            </w:r>
            <w:r w:rsidR="0069336D" w:rsidRPr="0069336D">
              <w:rPr>
                <w:rStyle w:val="Hyperlink"/>
                <w:rFonts w:asciiTheme="minorHAnsi" w:eastAsia="Trebuchet MS" w:hAnsiTheme="minorHAnsi" w:cstheme="minorHAnsi"/>
                <w:b/>
                <w:bCs/>
                <w:webHidden/>
                <w:sz w:val="22"/>
                <w:szCs w:val="22"/>
                <w:lang w:bidi="ar-SA"/>
              </w:rPr>
              <w:fldChar w:fldCharType="end"/>
            </w:r>
          </w:hyperlink>
        </w:p>
        <w:p w14:paraId="2665A296" w14:textId="1F5F6B90" w:rsidR="0069336D" w:rsidRPr="0069336D" w:rsidRDefault="0036210C" w:rsidP="0069336D">
          <w:pPr>
            <w:pStyle w:val="TOC1"/>
            <w:tabs>
              <w:tab w:val="right" w:leader="dot" w:pos="9191"/>
            </w:tabs>
            <w:ind w:left="809"/>
            <w:rPr>
              <w:rStyle w:val="Hyperlink"/>
              <w:rFonts w:eastAsia="Trebuchet MS" w:cstheme="minorHAnsi"/>
              <w:b/>
              <w:bCs/>
            </w:rPr>
          </w:pPr>
          <w:hyperlink w:anchor="_Toc216183462" w:history="1">
            <w:r w:rsidR="0069336D" w:rsidRPr="0069336D">
              <w:rPr>
                <w:rStyle w:val="Hyperlink"/>
                <w:rFonts w:asciiTheme="minorHAnsi" w:eastAsia="Trebuchet MS" w:hAnsiTheme="minorHAnsi" w:cstheme="minorHAnsi"/>
                <w:b/>
                <w:bCs/>
                <w:noProof/>
                <w:sz w:val="22"/>
                <w:szCs w:val="22"/>
                <w:lang w:bidi="ar-SA"/>
              </w:rPr>
              <w:t>Workplace Support for Families and Caregivers</w:t>
            </w:r>
            <w:r w:rsidR="0069336D" w:rsidRPr="0069336D">
              <w:rPr>
                <w:rStyle w:val="Hyperlink"/>
                <w:rFonts w:asciiTheme="minorHAnsi" w:eastAsia="Trebuchet MS" w:hAnsiTheme="minorHAnsi" w:cstheme="minorHAnsi"/>
                <w:b/>
                <w:bCs/>
                <w:webHidden/>
                <w:sz w:val="22"/>
                <w:szCs w:val="22"/>
                <w:lang w:bidi="ar-SA"/>
              </w:rPr>
              <w:tab/>
            </w:r>
            <w:r w:rsidR="0069336D" w:rsidRPr="0069336D">
              <w:rPr>
                <w:rStyle w:val="Hyperlink"/>
                <w:rFonts w:asciiTheme="minorHAnsi" w:eastAsia="Trebuchet MS" w:hAnsiTheme="minorHAnsi" w:cstheme="minorHAnsi"/>
                <w:b/>
                <w:bCs/>
                <w:webHidden/>
                <w:sz w:val="22"/>
                <w:szCs w:val="22"/>
                <w:lang w:bidi="ar-SA"/>
              </w:rPr>
              <w:fldChar w:fldCharType="begin"/>
            </w:r>
            <w:r w:rsidR="0069336D" w:rsidRPr="0069336D">
              <w:rPr>
                <w:rStyle w:val="Hyperlink"/>
                <w:rFonts w:asciiTheme="minorHAnsi" w:eastAsia="Trebuchet MS" w:hAnsiTheme="minorHAnsi" w:cstheme="minorHAnsi"/>
                <w:b/>
                <w:bCs/>
                <w:webHidden/>
                <w:sz w:val="22"/>
                <w:szCs w:val="22"/>
                <w:lang w:bidi="ar-SA"/>
              </w:rPr>
              <w:instrText xml:space="preserve"> PAGEREF _Toc216183462 \h </w:instrText>
            </w:r>
            <w:r w:rsidR="0069336D" w:rsidRPr="0069336D">
              <w:rPr>
                <w:rStyle w:val="Hyperlink"/>
                <w:rFonts w:asciiTheme="minorHAnsi" w:eastAsia="Trebuchet MS" w:hAnsiTheme="minorHAnsi" w:cstheme="minorHAnsi"/>
                <w:b/>
                <w:bCs/>
                <w:webHidden/>
                <w:sz w:val="22"/>
                <w:szCs w:val="22"/>
                <w:lang w:bidi="ar-SA"/>
              </w:rPr>
            </w:r>
            <w:r w:rsidR="0069336D" w:rsidRPr="0069336D">
              <w:rPr>
                <w:rStyle w:val="Hyperlink"/>
                <w:rFonts w:asciiTheme="minorHAnsi" w:eastAsia="Trebuchet MS" w:hAnsiTheme="minorHAnsi" w:cstheme="minorHAnsi"/>
                <w:b/>
                <w:bCs/>
                <w:webHidden/>
                <w:sz w:val="22"/>
                <w:szCs w:val="22"/>
                <w:lang w:bidi="ar-SA"/>
              </w:rPr>
              <w:fldChar w:fldCharType="separate"/>
            </w:r>
            <w:r w:rsidR="00080C10">
              <w:rPr>
                <w:rStyle w:val="Hyperlink"/>
                <w:rFonts w:asciiTheme="minorHAnsi" w:eastAsia="Trebuchet MS" w:hAnsiTheme="minorHAnsi" w:cstheme="minorHAnsi"/>
                <w:b/>
                <w:bCs/>
                <w:noProof/>
                <w:webHidden/>
                <w:sz w:val="22"/>
                <w:szCs w:val="22"/>
                <w:lang w:bidi="ar-SA"/>
              </w:rPr>
              <w:t>124</w:t>
            </w:r>
            <w:r w:rsidR="0069336D" w:rsidRPr="0069336D">
              <w:rPr>
                <w:rStyle w:val="Hyperlink"/>
                <w:rFonts w:asciiTheme="minorHAnsi" w:eastAsia="Trebuchet MS" w:hAnsiTheme="minorHAnsi" w:cstheme="minorHAnsi"/>
                <w:b/>
                <w:bCs/>
                <w:webHidden/>
                <w:sz w:val="22"/>
                <w:szCs w:val="22"/>
                <w:lang w:bidi="ar-SA"/>
              </w:rPr>
              <w:fldChar w:fldCharType="end"/>
            </w:r>
          </w:hyperlink>
        </w:p>
        <w:p w14:paraId="265B1A6F" w14:textId="768E7F7E" w:rsidR="0069336D" w:rsidRPr="0069336D" w:rsidRDefault="0036210C" w:rsidP="0069336D">
          <w:pPr>
            <w:pStyle w:val="TOC1"/>
            <w:tabs>
              <w:tab w:val="right" w:leader="dot" w:pos="9191"/>
            </w:tabs>
            <w:ind w:left="809"/>
            <w:rPr>
              <w:rStyle w:val="Hyperlink"/>
              <w:rFonts w:eastAsia="Trebuchet MS" w:cstheme="minorHAnsi"/>
              <w:b/>
              <w:bCs/>
            </w:rPr>
          </w:pPr>
          <w:hyperlink w:anchor="_Toc216183471" w:history="1">
            <w:r w:rsidR="0069336D" w:rsidRPr="0069336D">
              <w:rPr>
                <w:rStyle w:val="Hyperlink"/>
                <w:rFonts w:asciiTheme="minorHAnsi" w:eastAsia="Trebuchet MS" w:hAnsiTheme="minorHAnsi" w:cstheme="minorHAnsi"/>
                <w:b/>
                <w:bCs/>
                <w:noProof/>
                <w:sz w:val="22"/>
                <w:szCs w:val="22"/>
                <w:lang w:bidi="ar-SA"/>
              </w:rPr>
              <w:t>Employee Development and Mobility System</w:t>
            </w:r>
            <w:r w:rsidR="0069336D" w:rsidRPr="0069336D">
              <w:rPr>
                <w:rStyle w:val="Hyperlink"/>
                <w:rFonts w:asciiTheme="minorHAnsi" w:eastAsia="Trebuchet MS" w:hAnsiTheme="minorHAnsi" w:cstheme="minorHAnsi"/>
                <w:b/>
                <w:bCs/>
                <w:webHidden/>
                <w:sz w:val="22"/>
                <w:szCs w:val="22"/>
                <w:lang w:bidi="ar-SA"/>
              </w:rPr>
              <w:tab/>
            </w:r>
            <w:r w:rsidR="0069336D" w:rsidRPr="0069336D">
              <w:rPr>
                <w:rStyle w:val="Hyperlink"/>
                <w:rFonts w:asciiTheme="minorHAnsi" w:eastAsia="Trebuchet MS" w:hAnsiTheme="minorHAnsi" w:cstheme="minorHAnsi"/>
                <w:b/>
                <w:bCs/>
                <w:webHidden/>
                <w:sz w:val="22"/>
                <w:szCs w:val="22"/>
                <w:lang w:bidi="ar-SA"/>
              </w:rPr>
              <w:fldChar w:fldCharType="begin"/>
            </w:r>
            <w:r w:rsidR="0069336D" w:rsidRPr="0069336D">
              <w:rPr>
                <w:rStyle w:val="Hyperlink"/>
                <w:rFonts w:asciiTheme="minorHAnsi" w:eastAsia="Trebuchet MS" w:hAnsiTheme="minorHAnsi" w:cstheme="minorHAnsi"/>
                <w:b/>
                <w:bCs/>
                <w:webHidden/>
                <w:sz w:val="22"/>
                <w:szCs w:val="22"/>
                <w:lang w:bidi="ar-SA"/>
              </w:rPr>
              <w:instrText xml:space="preserve"> PAGEREF _Toc216183471 \h </w:instrText>
            </w:r>
            <w:r w:rsidR="0069336D" w:rsidRPr="0069336D">
              <w:rPr>
                <w:rStyle w:val="Hyperlink"/>
                <w:rFonts w:asciiTheme="minorHAnsi" w:eastAsia="Trebuchet MS" w:hAnsiTheme="minorHAnsi" w:cstheme="minorHAnsi"/>
                <w:b/>
                <w:bCs/>
                <w:webHidden/>
                <w:sz w:val="22"/>
                <w:szCs w:val="22"/>
                <w:lang w:bidi="ar-SA"/>
              </w:rPr>
            </w:r>
            <w:r w:rsidR="0069336D" w:rsidRPr="0069336D">
              <w:rPr>
                <w:rStyle w:val="Hyperlink"/>
                <w:rFonts w:asciiTheme="minorHAnsi" w:eastAsia="Trebuchet MS" w:hAnsiTheme="minorHAnsi" w:cstheme="minorHAnsi"/>
                <w:b/>
                <w:bCs/>
                <w:webHidden/>
                <w:sz w:val="22"/>
                <w:szCs w:val="22"/>
                <w:lang w:bidi="ar-SA"/>
              </w:rPr>
              <w:fldChar w:fldCharType="separate"/>
            </w:r>
            <w:r w:rsidR="00080C10">
              <w:rPr>
                <w:rStyle w:val="Hyperlink"/>
                <w:rFonts w:asciiTheme="minorHAnsi" w:eastAsia="Trebuchet MS" w:hAnsiTheme="minorHAnsi" w:cstheme="minorHAnsi"/>
                <w:b/>
                <w:bCs/>
                <w:noProof/>
                <w:webHidden/>
                <w:sz w:val="22"/>
                <w:szCs w:val="22"/>
                <w:lang w:bidi="ar-SA"/>
              </w:rPr>
              <w:t>136</w:t>
            </w:r>
            <w:r w:rsidR="0069336D" w:rsidRPr="0069336D">
              <w:rPr>
                <w:rStyle w:val="Hyperlink"/>
                <w:rFonts w:asciiTheme="minorHAnsi" w:eastAsia="Trebuchet MS" w:hAnsiTheme="minorHAnsi" w:cstheme="minorHAnsi"/>
                <w:b/>
                <w:bCs/>
                <w:webHidden/>
                <w:sz w:val="22"/>
                <w:szCs w:val="22"/>
                <w:lang w:bidi="ar-SA"/>
              </w:rPr>
              <w:fldChar w:fldCharType="end"/>
            </w:r>
          </w:hyperlink>
        </w:p>
        <w:p w14:paraId="1011D3A4" w14:textId="38314644" w:rsidR="0069336D" w:rsidRPr="0069336D" w:rsidRDefault="0036210C" w:rsidP="0069336D">
          <w:pPr>
            <w:pStyle w:val="TOC1"/>
            <w:tabs>
              <w:tab w:val="right" w:leader="dot" w:pos="9191"/>
            </w:tabs>
            <w:ind w:left="809"/>
            <w:rPr>
              <w:rStyle w:val="Hyperlink"/>
              <w:rFonts w:eastAsia="Trebuchet MS" w:cstheme="minorHAnsi"/>
              <w:b/>
              <w:bCs/>
            </w:rPr>
          </w:pPr>
          <w:hyperlink w:anchor="_Toc216183472" w:history="1">
            <w:r w:rsidR="0069336D" w:rsidRPr="0069336D">
              <w:rPr>
                <w:rStyle w:val="Hyperlink"/>
                <w:rFonts w:asciiTheme="minorHAnsi" w:eastAsia="Trebuchet MS" w:hAnsiTheme="minorHAnsi" w:cstheme="minorHAnsi"/>
                <w:b/>
                <w:bCs/>
                <w:noProof/>
                <w:sz w:val="22"/>
                <w:szCs w:val="22"/>
                <w:lang w:bidi="ar-SA"/>
              </w:rPr>
              <w:t>WORKING HOURS &amp; OVER TIME:</w:t>
            </w:r>
            <w:r w:rsidR="0069336D" w:rsidRPr="0069336D">
              <w:rPr>
                <w:rStyle w:val="Hyperlink"/>
                <w:rFonts w:asciiTheme="minorHAnsi" w:eastAsia="Trebuchet MS" w:hAnsiTheme="minorHAnsi" w:cstheme="minorHAnsi"/>
                <w:b/>
                <w:bCs/>
                <w:webHidden/>
                <w:sz w:val="22"/>
                <w:szCs w:val="22"/>
                <w:lang w:bidi="ar-SA"/>
              </w:rPr>
              <w:tab/>
            </w:r>
            <w:r w:rsidR="0069336D" w:rsidRPr="0069336D">
              <w:rPr>
                <w:rStyle w:val="Hyperlink"/>
                <w:rFonts w:asciiTheme="minorHAnsi" w:eastAsia="Trebuchet MS" w:hAnsiTheme="minorHAnsi" w:cstheme="minorHAnsi"/>
                <w:b/>
                <w:bCs/>
                <w:webHidden/>
                <w:sz w:val="22"/>
                <w:szCs w:val="22"/>
                <w:lang w:bidi="ar-SA"/>
              </w:rPr>
              <w:fldChar w:fldCharType="begin"/>
            </w:r>
            <w:r w:rsidR="0069336D" w:rsidRPr="0069336D">
              <w:rPr>
                <w:rStyle w:val="Hyperlink"/>
                <w:rFonts w:asciiTheme="minorHAnsi" w:eastAsia="Trebuchet MS" w:hAnsiTheme="minorHAnsi" w:cstheme="minorHAnsi"/>
                <w:b/>
                <w:bCs/>
                <w:webHidden/>
                <w:sz w:val="22"/>
                <w:szCs w:val="22"/>
                <w:lang w:bidi="ar-SA"/>
              </w:rPr>
              <w:instrText xml:space="preserve"> PAGEREF _Toc216183472 \h </w:instrText>
            </w:r>
            <w:r w:rsidR="0069336D" w:rsidRPr="0069336D">
              <w:rPr>
                <w:rStyle w:val="Hyperlink"/>
                <w:rFonts w:asciiTheme="minorHAnsi" w:eastAsia="Trebuchet MS" w:hAnsiTheme="minorHAnsi" w:cstheme="minorHAnsi"/>
                <w:b/>
                <w:bCs/>
                <w:webHidden/>
                <w:sz w:val="22"/>
                <w:szCs w:val="22"/>
                <w:lang w:bidi="ar-SA"/>
              </w:rPr>
            </w:r>
            <w:r w:rsidR="0069336D" w:rsidRPr="0069336D">
              <w:rPr>
                <w:rStyle w:val="Hyperlink"/>
                <w:rFonts w:asciiTheme="minorHAnsi" w:eastAsia="Trebuchet MS" w:hAnsiTheme="minorHAnsi" w:cstheme="minorHAnsi"/>
                <w:b/>
                <w:bCs/>
                <w:webHidden/>
                <w:sz w:val="22"/>
                <w:szCs w:val="22"/>
                <w:lang w:bidi="ar-SA"/>
              </w:rPr>
              <w:fldChar w:fldCharType="separate"/>
            </w:r>
            <w:r w:rsidR="00080C10">
              <w:rPr>
                <w:rStyle w:val="Hyperlink"/>
                <w:rFonts w:asciiTheme="minorHAnsi" w:eastAsia="Trebuchet MS" w:hAnsiTheme="minorHAnsi" w:cstheme="minorHAnsi"/>
                <w:b/>
                <w:bCs/>
                <w:noProof/>
                <w:webHidden/>
                <w:sz w:val="22"/>
                <w:szCs w:val="22"/>
                <w:lang w:bidi="ar-SA"/>
              </w:rPr>
              <w:t>139</w:t>
            </w:r>
            <w:r w:rsidR="0069336D" w:rsidRPr="0069336D">
              <w:rPr>
                <w:rStyle w:val="Hyperlink"/>
                <w:rFonts w:asciiTheme="minorHAnsi" w:eastAsia="Trebuchet MS" w:hAnsiTheme="minorHAnsi" w:cstheme="minorHAnsi"/>
                <w:b/>
                <w:bCs/>
                <w:webHidden/>
                <w:sz w:val="22"/>
                <w:szCs w:val="22"/>
                <w:lang w:bidi="ar-SA"/>
              </w:rPr>
              <w:fldChar w:fldCharType="end"/>
            </w:r>
          </w:hyperlink>
        </w:p>
        <w:p w14:paraId="16F100B7" w14:textId="158B72FE" w:rsidR="0069336D" w:rsidRPr="0069336D" w:rsidRDefault="0036210C" w:rsidP="0069336D">
          <w:pPr>
            <w:pStyle w:val="TOC1"/>
            <w:tabs>
              <w:tab w:val="right" w:leader="dot" w:pos="9191"/>
            </w:tabs>
            <w:ind w:left="809"/>
            <w:rPr>
              <w:rStyle w:val="Hyperlink"/>
              <w:rFonts w:eastAsia="Trebuchet MS" w:cstheme="minorHAnsi"/>
              <w:b/>
              <w:bCs/>
            </w:rPr>
          </w:pPr>
          <w:hyperlink w:anchor="_Toc216183473" w:history="1">
            <w:r w:rsidR="0069336D" w:rsidRPr="0069336D">
              <w:rPr>
                <w:rStyle w:val="Hyperlink"/>
                <w:rFonts w:asciiTheme="minorHAnsi" w:eastAsia="Trebuchet MS" w:hAnsiTheme="minorHAnsi" w:cstheme="minorHAnsi"/>
                <w:b/>
                <w:bCs/>
                <w:noProof/>
                <w:sz w:val="22"/>
                <w:szCs w:val="22"/>
                <w:lang w:bidi="ar-SA"/>
              </w:rPr>
              <w:t>Policy on Operations of the Canteen</w:t>
            </w:r>
            <w:r w:rsidR="0069336D" w:rsidRPr="0069336D">
              <w:rPr>
                <w:rStyle w:val="Hyperlink"/>
                <w:rFonts w:asciiTheme="minorHAnsi" w:eastAsia="Trebuchet MS" w:hAnsiTheme="minorHAnsi" w:cstheme="minorHAnsi"/>
                <w:b/>
                <w:bCs/>
                <w:webHidden/>
                <w:sz w:val="22"/>
                <w:szCs w:val="22"/>
                <w:lang w:bidi="ar-SA"/>
              </w:rPr>
              <w:tab/>
            </w:r>
            <w:r w:rsidR="0069336D" w:rsidRPr="0069336D">
              <w:rPr>
                <w:rStyle w:val="Hyperlink"/>
                <w:rFonts w:asciiTheme="minorHAnsi" w:eastAsia="Trebuchet MS" w:hAnsiTheme="minorHAnsi" w:cstheme="minorHAnsi"/>
                <w:b/>
                <w:bCs/>
                <w:webHidden/>
                <w:sz w:val="22"/>
                <w:szCs w:val="22"/>
                <w:lang w:bidi="ar-SA"/>
              </w:rPr>
              <w:fldChar w:fldCharType="begin"/>
            </w:r>
            <w:r w:rsidR="0069336D" w:rsidRPr="0069336D">
              <w:rPr>
                <w:rStyle w:val="Hyperlink"/>
                <w:rFonts w:asciiTheme="minorHAnsi" w:eastAsia="Trebuchet MS" w:hAnsiTheme="minorHAnsi" w:cstheme="minorHAnsi"/>
                <w:b/>
                <w:bCs/>
                <w:webHidden/>
                <w:sz w:val="22"/>
                <w:szCs w:val="22"/>
                <w:lang w:bidi="ar-SA"/>
              </w:rPr>
              <w:instrText xml:space="preserve"> PAGEREF _Toc216183473 \h </w:instrText>
            </w:r>
            <w:r w:rsidR="0069336D" w:rsidRPr="0069336D">
              <w:rPr>
                <w:rStyle w:val="Hyperlink"/>
                <w:rFonts w:asciiTheme="minorHAnsi" w:eastAsia="Trebuchet MS" w:hAnsiTheme="minorHAnsi" w:cstheme="minorHAnsi"/>
                <w:b/>
                <w:bCs/>
                <w:webHidden/>
                <w:sz w:val="22"/>
                <w:szCs w:val="22"/>
                <w:lang w:bidi="ar-SA"/>
              </w:rPr>
            </w:r>
            <w:r w:rsidR="0069336D" w:rsidRPr="0069336D">
              <w:rPr>
                <w:rStyle w:val="Hyperlink"/>
                <w:rFonts w:asciiTheme="minorHAnsi" w:eastAsia="Trebuchet MS" w:hAnsiTheme="minorHAnsi" w:cstheme="minorHAnsi"/>
                <w:b/>
                <w:bCs/>
                <w:webHidden/>
                <w:sz w:val="22"/>
                <w:szCs w:val="22"/>
                <w:lang w:bidi="ar-SA"/>
              </w:rPr>
              <w:fldChar w:fldCharType="separate"/>
            </w:r>
            <w:r w:rsidR="00080C10">
              <w:rPr>
                <w:rStyle w:val="Hyperlink"/>
                <w:rFonts w:asciiTheme="minorHAnsi" w:eastAsia="Trebuchet MS" w:hAnsiTheme="minorHAnsi" w:cstheme="minorHAnsi"/>
                <w:b/>
                <w:bCs/>
                <w:noProof/>
                <w:webHidden/>
                <w:sz w:val="22"/>
                <w:szCs w:val="22"/>
                <w:lang w:bidi="ar-SA"/>
              </w:rPr>
              <w:t>144</w:t>
            </w:r>
            <w:r w:rsidR="0069336D" w:rsidRPr="0069336D">
              <w:rPr>
                <w:rStyle w:val="Hyperlink"/>
                <w:rFonts w:asciiTheme="minorHAnsi" w:eastAsia="Trebuchet MS" w:hAnsiTheme="minorHAnsi" w:cstheme="minorHAnsi"/>
                <w:b/>
                <w:bCs/>
                <w:webHidden/>
                <w:sz w:val="22"/>
                <w:szCs w:val="22"/>
                <w:lang w:bidi="ar-SA"/>
              </w:rPr>
              <w:fldChar w:fldCharType="end"/>
            </w:r>
          </w:hyperlink>
        </w:p>
        <w:p w14:paraId="36B5208E" w14:textId="72D3BDAB" w:rsidR="0069336D" w:rsidRPr="0069336D" w:rsidRDefault="0036210C" w:rsidP="0069336D">
          <w:pPr>
            <w:pStyle w:val="TOC1"/>
            <w:tabs>
              <w:tab w:val="right" w:leader="dot" w:pos="9191"/>
            </w:tabs>
            <w:ind w:left="809"/>
            <w:rPr>
              <w:rStyle w:val="Hyperlink"/>
              <w:rFonts w:eastAsia="Trebuchet MS" w:cstheme="minorHAnsi"/>
              <w:b/>
              <w:bCs/>
            </w:rPr>
          </w:pPr>
          <w:hyperlink w:anchor="_Toc216183474" w:history="1">
            <w:r w:rsidR="0069336D" w:rsidRPr="0069336D">
              <w:rPr>
                <w:rStyle w:val="Hyperlink"/>
                <w:rFonts w:asciiTheme="minorHAnsi" w:eastAsia="Trebuchet MS" w:hAnsiTheme="minorHAnsi" w:cstheme="minorHAnsi"/>
                <w:b/>
                <w:bCs/>
                <w:noProof/>
                <w:sz w:val="22"/>
                <w:szCs w:val="22"/>
                <w:lang w:bidi="ar-SA"/>
              </w:rPr>
              <w:t>Incentive and Bonus</w:t>
            </w:r>
            <w:r w:rsidR="0069336D" w:rsidRPr="0069336D">
              <w:rPr>
                <w:rStyle w:val="Hyperlink"/>
                <w:rFonts w:asciiTheme="minorHAnsi" w:eastAsia="Trebuchet MS" w:hAnsiTheme="minorHAnsi" w:cstheme="minorHAnsi"/>
                <w:b/>
                <w:bCs/>
                <w:webHidden/>
                <w:sz w:val="22"/>
                <w:szCs w:val="22"/>
                <w:lang w:bidi="ar-SA"/>
              </w:rPr>
              <w:tab/>
            </w:r>
            <w:r w:rsidR="0069336D" w:rsidRPr="0069336D">
              <w:rPr>
                <w:rStyle w:val="Hyperlink"/>
                <w:rFonts w:asciiTheme="minorHAnsi" w:eastAsia="Trebuchet MS" w:hAnsiTheme="minorHAnsi" w:cstheme="minorHAnsi"/>
                <w:b/>
                <w:bCs/>
                <w:webHidden/>
                <w:sz w:val="22"/>
                <w:szCs w:val="22"/>
                <w:lang w:bidi="ar-SA"/>
              </w:rPr>
              <w:fldChar w:fldCharType="begin"/>
            </w:r>
            <w:r w:rsidR="0069336D" w:rsidRPr="0069336D">
              <w:rPr>
                <w:rStyle w:val="Hyperlink"/>
                <w:rFonts w:asciiTheme="minorHAnsi" w:eastAsia="Trebuchet MS" w:hAnsiTheme="minorHAnsi" w:cstheme="minorHAnsi"/>
                <w:b/>
                <w:bCs/>
                <w:webHidden/>
                <w:sz w:val="22"/>
                <w:szCs w:val="22"/>
                <w:lang w:bidi="ar-SA"/>
              </w:rPr>
              <w:instrText xml:space="preserve"> PAGEREF _Toc216183474 \h </w:instrText>
            </w:r>
            <w:r w:rsidR="0069336D" w:rsidRPr="0069336D">
              <w:rPr>
                <w:rStyle w:val="Hyperlink"/>
                <w:rFonts w:asciiTheme="minorHAnsi" w:eastAsia="Trebuchet MS" w:hAnsiTheme="minorHAnsi" w:cstheme="minorHAnsi"/>
                <w:b/>
                <w:bCs/>
                <w:webHidden/>
                <w:sz w:val="22"/>
                <w:szCs w:val="22"/>
                <w:lang w:bidi="ar-SA"/>
              </w:rPr>
            </w:r>
            <w:r w:rsidR="0069336D" w:rsidRPr="0069336D">
              <w:rPr>
                <w:rStyle w:val="Hyperlink"/>
                <w:rFonts w:asciiTheme="minorHAnsi" w:eastAsia="Trebuchet MS" w:hAnsiTheme="minorHAnsi" w:cstheme="minorHAnsi"/>
                <w:b/>
                <w:bCs/>
                <w:webHidden/>
                <w:sz w:val="22"/>
                <w:szCs w:val="22"/>
                <w:lang w:bidi="ar-SA"/>
              </w:rPr>
              <w:fldChar w:fldCharType="separate"/>
            </w:r>
            <w:r w:rsidR="00080C10">
              <w:rPr>
                <w:rStyle w:val="Hyperlink"/>
                <w:rFonts w:asciiTheme="minorHAnsi" w:eastAsia="Trebuchet MS" w:hAnsiTheme="minorHAnsi" w:cstheme="minorHAnsi"/>
                <w:b/>
                <w:bCs/>
                <w:noProof/>
                <w:webHidden/>
                <w:sz w:val="22"/>
                <w:szCs w:val="22"/>
                <w:lang w:bidi="ar-SA"/>
              </w:rPr>
              <w:t>146</w:t>
            </w:r>
            <w:r w:rsidR="0069336D" w:rsidRPr="0069336D">
              <w:rPr>
                <w:rStyle w:val="Hyperlink"/>
                <w:rFonts w:asciiTheme="minorHAnsi" w:eastAsia="Trebuchet MS" w:hAnsiTheme="minorHAnsi" w:cstheme="minorHAnsi"/>
                <w:b/>
                <w:bCs/>
                <w:webHidden/>
                <w:sz w:val="22"/>
                <w:szCs w:val="22"/>
                <w:lang w:bidi="ar-SA"/>
              </w:rPr>
              <w:fldChar w:fldCharType="end"/>
            </w:r>
          </w:hyperlink>
        </w:p>
        <w:p w14:paraId="121D38E0" w14:textId="2E488DE7" w:rsidR="0069336D" w:rsidRPr="0069336D" w:rsidRDefault="0036210C" w:rsidP="0069336D">
          <w:pPr>
            <w:pStyle w:val="TOC1"/>
            <w:tabs>
              <w:tab w:val="right" w:leader="dot" w:pos="9191"/>
            </w:tabs>
            <w:ind w:left="809"/>
            <w:rPr>
              <w:rStyle w:val="Hyperlink"/>
              <w:rFonts w:eastAsia="Trebuchet MS" w:cstheme="minorHAnsi"/>
              <w:b/>
              <w:bCs/>
            </w:rPr>
          </w:pPr>
          <w:hyperlink w:anchor="_Toc216183506" w:history="1">
            <w:r w:rsidR="0069336D" w:rsidRPr="0069336D">
              <w:rPr>
                <w:rStyle w:val="Hyperlink"/>
                <w:rFonts w:asciiTheme="minorHAnsi" w:eastAsia="Trebuchet MS" w:hAnsiTheme="minorHAnsi" w:cstheme="minorHAnsi"/>
                <w:b/>
                <w:bCs/>
                <w:noProof/>
                <w:sz w:val="22"/>
                <w:szCs w:val="22"/>
                <w:lang w:bidi="ar-SA"/>
              </w:rPr>
              <w:t>Handling and Transportation of Chemicals &amp; Hazardous Substances</w:t>
            </w:r>
            <w:r w:rsidR="0069336D" w:rsidRPr="0069336D">
              <w:rPr>
                <w:rStyle w:val="Hyperlink"/>
                <w:rFonts w:asciiTheme="minorHAnsi" w:eastAsia="Trebuchet MS" w:hAnsiTheme="minorHAnsi" w:cstheme="minorHAnsi"/>
                <w:b/>
                <w:bCs/>
                <w:webHidden/>
                <w:sz w:val="22"/>
                <w:szCs w:val="22"/>
                <w:lang w:bidi="ar-SA"/>
              </w:rPr>
              <w:tab/>
            </w:r>
            <w:r w:rsidR="0069336D" w:rsidRPr="0069336D">
              <w:rPr>
                <w:rStyle w:val="Hyperlink"/>
                <w:rFonts w:asciiTheme="minorHAnsi" w:eastAsia="Trebuchet MS" w:hAnsiTheme="minorHAnsi" w:cstheme="minorHAnsi"/>
                <w:b/>
                <w:bCs/>
                <w:webHidden/>
                <w:sz w:val="22"/>
                <w:szCs w:val="22"/>
                <w:lang w:bidi="ar-SA"/>
              </w:rPr>
              <w:fldChar w:fldCharType="begin"/>
            </w:r>
            <w:r w:rsidR="0069336D" w:rsidRPr="0069336D">
              <w:rPr>
                <w:rStyle w:val="Hyperlink"/>
                <w:rFonts w:asciiTheme="minorHAnsi" w:eastAsia="Trebuchet MS" w:hAnsiTheme="minorHAnsi" w:cstheme="minorHAnsi"/>
                <w:b/>
                <w:bCs/>
                <w:webHidden/>
                <w:sz w:val="22"/>
                <w:szCs w:val="22"/>
                <w:lang w:bidi="ar-SA"/>
              </w:rPr>
              <w:instrText xml:space="preserve"> PAGEREF _Toc216183506 \h </w:instrText>
            </w:r>
            <w:r w:rsidR="0069336D" w:rsidRPr="0069336D">
              <w:rPr>
                <w:rStyle w:val="Hyperlink"/>
                <w:rFonts w:asciiTheme="minorHAnsi" w:eastAsia="Trebuchet MS" w:hAnsiTheme="minorHAnsi" w:cstheme="minorHAnsi"/>
                <w:b/>
                <w:bCs/>
                <w:webHidden/>
                <w:sz w:val="22"/>
                <w:szCs w:val="22"/>
                <w:lang w:bidi="ar-SA"/>
              </w:rPr>
            </w:r>
            <w:r w:rsidR="0069336D" w:rsidRPr="0069336D">
              <w:rPr>
                <w:rStyle w:val="Hyperlink"/>
                <w:rFonts w:asciiTheme="minorHAnsi" w:eastAsia="Trebuchet MS" w:hAnsiTheme="minorHAnsi" w:cstheme="minorHAnsi"/>
                <w:b/>
                <w:bCs/>
                <w:webHidden/>
                <w:sz w:val="22"/>
                <w:szCs w:val="22"/>
                <w:lang w:bidi="ar-SA"/>
              </w:rPr>
              <w:fldChar w:fldCharType="separate"/>
            </w:r>
            <w:r w:rsidR="00080C10">
              <w:rPr>
                <w:rStyle w:val="Hyperlink"/>
                <w:rFonts w:asciiTheme="minorHAnsi" w:eastAsia="Trebuchet MS" w:hAnsiTheme="minorHAnsi" w:cstheme="minorHAnsi"/>
                <w:b/>
                <w:bCs/>
                <w:noProof/>
                <w:webHidden/>
                <w:sz w:val="22"/>
                <w:szCs w:val="22"/>
                <w:lang w:bidi="ar-SA"/>
              </w:rPr>
              <w:t>150</w:t>
            </w:r>
            <w:r w:rsidR="0069336D" w:rsidRPr="0069336D">
              <w:rPr>
                <w:rStyle w:val="Hyperlink"/>
                <w:rFonts w:asciiTheme="minorHAnsi" w:eastAsia="Trebuchet MS" w:hAnsiTheme="minorHAnsi" w:cstheme="minorHAnsi"/>
                <w:b/>
                <w:bCs/>
                <w:webHidden/>
                <w:sz w:val="22"/>
                <w:szCs w:val="22"/>
                <w:lang w:bidi="ar-SA"/>
              </w:rPr>
              <w:fldChar w:fldCharType="end"/>
            </w:r>
          </w:hyperlink>
        </w:p>
        <w:p w14:paraId="061BB342" w14:textId="1F5308F9" w:rsidR="0069336D" w:rsidRPr="0069336D" w:rsidRDefault="0036210C" w:rsidP="0069336D">
          <w:pPr>
            <w:pStyle w:val="TOC1"/>
            <w:tabs>
              <w:tab w:val="right" w:leader="dot" w:pos="9191"/>
            </w:tabs>
            <w:ind w:left="809"/>
            <w:rPr>
              <w:rStyle w:val="Hyperlink"/>
              <w:rFonts w:eastAsia="Trebuchet MS" w:cstheme="minorHAnsi"/>
              <w:b/>
              <w:bCs/>
            </w:rPr>
          </w:pPr>
          <w:hyperlink w:anchor="_Toc216183507" w:history="1">
            <w:r w:rsidR="0069336D" w:rsidRPr="0069336D">
              <w:rPr>
                <w:rStyle w:val="Hyperlink"/>
                <w:rFonts w:asciiTheme="minorHAnsi" w:eastAsia="Trebuchet MS" w:hAnsiTheme="minorHAnsi" w:cstheme="minorHAnsi"/>
                <w:b/>
                <w:bCs/>
                <w:noProof/>
                <w:sz w:val="22"/>
                <w:szCs w:val="22"/>
                <w:lang w:bidi="ar-SA"/>
              </w:rPr>
              <w:t>Responsible Marketing</w:t>
            </w:r>
            <w:r w:rsidR="0069336D" w:rsidRPr="0069336D">
              <w:rPr>
                <w:rStyle w:val="Hyperlink"/>
                <w:rFonts w:asciiTheme="minorHAnsi" w:eastAsia="Trebuchet MS" w:hAnsiTheme="minorHAnsi" w:cstheme="minorHAnsi"/>
                <w:b/>
                <w:bCs/>
                <w:webHidden/>
                <w:sz w:val="22"/>
                <w:szCs w:val="22"/>
                <w:lang w:bidi="ar-SA"/>
              </w:rPr>
              <w:tab/>
            </w:r>
            <w:r w:rsidR="0069336D" w:rsidRPr="0069336D">
              <w:rPr>
                <w:rStyle w:val="Hyperlink"/>
                <w:rFonts w:asciiTheme="minorHAnsi" w:eastAsia="Trebuchet MS" w:hAnsiTheme="minorHAnsi" w:cstheme="minorHAnsi"/>
                <w:b/>
                <w:bCs/>
                <w:webHidden/>
                <w:sz w:val="22"/>
                <w:szCs w:val="22"/>
                <w:lang w:bidi="ar-SA"/>
              </w:rPr>
              <w:fldChar w:fldCharType="begin"/>
            </w:r>
            <w:r w:rsidR="0069336D" w:rsidRPr="0069336D">
              <w:rPr>
                <w:rStyle w:val="Hyperlink"/>
                <w:rFonts w:asciiTheme="minorHAnsi" w:eastAsia="Trebuchet MS" w:hAnsiTheme="minorHAnsi" w:cstheme="minorHAnsi"/>
                <w:b/>
                <w:bCs/>
                <w:webHidden/>
                <w:sz w:val="22"/>
                <w:szCs w:val="22"/>
                <w:lang w:bidi="ar-SA"/>
              </w:rPr>
              <w:instrText xml:space="preserve"> PAGEREF _Toc216183507 \h </w:instrText>
            </w:r>
            <w:r w:rsidR="0069336D" w:rsidRPr="0069336D">
              <w:rPr>
                <w:rStyle w:val="Hyperlink"/>
                <w:rFonts w:asciiTheme="minorHAnsi" w:eastAsia="Trebuchet MS" w:hAnsiTheme="minorHAnsi" w:cstheme="minorHAnsi"/>
                <w:b/>
                <w:bCs/>
                <w:webHidden/>
                <w:sz w:val="22"/>
                <w:szCs w:val="22"/>
                <w:lang w:bidi="ar-SA"/>
              </w:rPr>
            </w:r>
            <w:r w:rsidR="0069336D" w:rsidRPr="0069336D">
              <w:rPr>
                <w:rStyle w:val="Hyperlink"/>
                <w:rFonts w:asciiTheme="minorHAnsi" w:eastAsia="Trebuchet MS" w:hAnsiTheme="minorHAnsi" w:cstheme="minorHAnsi"/>
                <w:b/>
                <w:bCs/>
                <w:webHidden/>
                <w:sz w:val="22"/>
                <w:szCs w:val="22"/>
                <w:lang w:bidi="ar-SA"/>
              </w:rPr>
              <w:fldChar w:fldCharType="separate"/>
            </w:r>
            <w:r w:rsidR="00080C10">
              <w:rPr>
                <w:rStyle w:val="Hyperlink"/>
                <w:rFonts w:asciiTheme="minorHAnsi" w:eastAsia="Trebuchet MS" w:hAnsiTheme="minorHAnsi" w:cstheme="minorHAnsi"/>
                <w:b/>
                <w:bCs/>
                <w:noProof/>
                <w:webHidden/>
                <w:sz w:val="22"/>
                <w:szCs w:val="22"/>
                <w:lang w:bidi="ar-SA"/>
              </w:rPr>
              <w:t>175</w:t>
            </w:r>
            <w:r w:rsidR="0069336D" w:rsidRPr="0069336D">
              <w:rPr>
                <w:rStyle w:val="Hyperlink"/>
                <w:rFonts w:asciiTheme="minorHAnsi" w:eastAsia="Trebuchet MS" w:hAnsiTheme="minorHAnsi" w:cstheme="minorHAnsi"/>
                <w:b/>
                <w:bCs/>
                <w:webHidden/>
                <w:sz w:val="22"/>
                <w:szCs w:val="22"/>
                <w:lang w:bidi="ar-SA"/>
              </w:rPr>
              <w:fldChar w:fldCharType="end"/>
            </w:r>
          </w:hyperlink>
        </w:p>
        <w:p w14:paraId="6FB8A232" w14:textId="4787CEBE" w:rsidR="0069336D" w:rsidRPr="0069336D" w:rsidRDefault="0036210C" w:rsidP="0069336D">
          <w:pPr>
            <w:pStyle w:val="TOC1"/>
            <w:tabs>
              <w:tab w:val="right" w:leader="dot" w:pos="9191"/>
            </w:tabs>
            <w:ind w:left="809"/>
            <w:rPr>
              <w:rStyle w:val="Hyperlink"/>
              <w:rFonts w:eastAsia="Trebuchet MS" w:cstheme="minorHAnsi"/>
              <w:b/>
              <w:bCs/>
            </w:rPr>
          </w:pPr>
          <w:hyperlink w:anchor="_Toc216183508" w:history="1">
            <w:r w:rsidR="0069336D" w:rsidRPr="0069336D">
              <w:rPr>
                <w:rStyle w:val="Hyperlink"/>
                <w:rFonts w:asciiTheme="minorHAnsi" w:eastAsia="Trebuchet MS" w:hAnsiTheme="minorHAnsi" w:cstheme="minorHAnsi"/>
                <w:b/>
                <w:bCs/>
                <w:noProof/>
                <w:sz w:val="22"/>
                <w:szCs w:val="22"/>
                <w:lang w:bidi="ar-SA"/>
              </w:rPr>
              <w:t>Workplace Visitor Policy</w:t>
            </w:r>
            <w:r w:rsidR="0069336D" w:rsidRPr="0069336D">
              <w:rPr>
                <w:rStyle w:val="Hyperlink"/>
                <w:rFonts w:asciiTheme="minorHAnsi" w:eastAsia="Trebuchet MS" w:hAnsiTheme="minorHAnsi" w:cstheme="minorHAnsi"/>
                <w:b/>
                <w:bCs/>
                <w:webHidden/>
                <w:sz w:val="22"/>
                <w:szCs w:val="22"/>
                <w:lang w:bidi="ar-SA"/>
              </w:rPr>
              <w:tab/>
            </w:r>
            <w:r w:rsidR="0069336D" w:rsidRPr="0069336D">
              <w:rPr>
                <w:rStyle w:val="Hyperlink"/>
                <w:rFonts w:asciiTheme="minorHAnsi" w:eastAsia="Trebuchet MS" w:hAnsiTheme="minorHAnsi" w:cstheme="minorHAnsi"/>
                <w:b/>
                <w:bCs/>
                <w:webHidden/>
                <w:sz w:val="22"/>
                <w:szCs w:val="22"/>
                <w:lang w:bidi="ar-SA"/>
              </w:rPr>
              <w:fldChar w:fldCharType="begin"/>
            </w:r>
            <w:r w:rsidR="0069336D" w:rsidRPr="0069336D">
              <w:rPr>
                <w:rStyle w:val="Hyperlink"/>
                <w:rFonts w:asciiTheme="minorHAnsi" w:eastAsia="Trebuchet MS" w:hAnsiTheme="minorHAnsi" w:cstheme="minorHAnsi"/>
                <w:b/>
                <w:bCs/>
                <w:webHidden/>
                <w:sz w:val="22"/>
                <w:szCs w:val="22"/>
                <w:lang w:bidi="ar-SA"/>
              </w:rPr>
              <w:instrText xml:space="preserve"> PAGEREF _Toc216183508 \h </w:instrText>
            </w:r>
            <w:r w:rsidR="0069336D" w:rsidRPr="0069336D">
              <w:rPr>
                <w:rStyle w:val="Hyperlink"/>
                <w:rFonts w:asciiTheme="minorHAnsi" w:eastAsia="Trebuchet MS" w:hAnsiTheme="minorHAnsi" w:cstheme="minorHAnsi"/>
                <w:b/>
                <w:bCs/>
                <w:webHidden/>
                <w:sz w:val="22"/>
                <w:szCs w:val="22"/>
                <w:lang w:bidi="ar-SA"/>
              </w:rPr>
            </w:r>
            <w:r w:rsidR="0069336D" w:rsidRPr="0069336D">
              <w:rPr>
                <w:rStyle w:val="Hyperlink"/>
                <w:rFonts w:asciiTheme="minorHAnsi" w:eastAsia="Trebuchet MS" w:hAnsiTheme="minorHAnsi" w:cstheme="minorHAnsi"/>
                <w:b/>
                <w:bCs/>
                <w:webHidden/>
                <w:sz w:val="22"/>
                <w:szCs w:val="22"/>
                <w:lang w:bidi="ar-SA"/>
              </w:rPr>
              <w:fldChar w:fldCharType="separate"/>
            </w:r>
            <w:r w:rsidR="00080C10">
              <w:rPr>
                <w:rStyle w:val="Hyperlink"/>
                <w:rFonts w:asciiTheme="minorHAnsi" w:eastAsia="Trebuchet MS" w:hAnsiTheme="minorHAnsi" w:cstheme="minorHAnsi"/>
                <w:b/>
                <w:bCs/>
                <w:noProof/>
                <w:webHidden/>
                <w:sz w:val="22"/>
                <w:szCs w:val="22"/>
                <w:lang w:bidi="ar-SA"/>
              </w:rPr>
              <w:t>177</w:t>
            </w:r>
            <w:r w:rsidR="0069336D" w:rsidRPr="0069336D">
              <w:rPr>
                <w:rStyle w:val="Hyperlink"/>
                <w:rFonts w:asciiTheme="minorHAnsi" w:eastAsia="Trebuchet MS" w:hAnsiTheme="minorHAnsi" w:cstheme="minorHAnsi"/>
                <w:b/>
                <w:bCs/>
                <w:webHidden/>
                <w:sz w:val="22"/>
                <w:szCs w:val="22"/>
                <w:lang w:bidi="ar-SA"/>
              </w:rPr>
              <w:fldChar w:fldCharType="end"/>
            </w:r>
          </w:hyperlink>
        </w:p>
        <w:p w14:paraId="5AE35A74" w14:textId="3C71FCAB" w:rsidR="0069336D" w:rsidRPr="0069336D" w:rsidRDefault="0036210C" w:rsidP="0069336D">
          <w:pPr>
            <w:pStyle w:val="TOC1"/>
            <w:tabs>
              <w:tab w:val="right" w:leader="dot" w:pos="9191"/>
            </w:tabs>
            <w:ind w:left="809"/>
            <w:rPr>
              <w:rStyle w:val="Hyperlink"/>
              <w:rFonts w:eastAsia="Trebuchet MS" w:cstheme="minorHAnsi"/>
              <w:b/>
              <w:bCs/>
            </w:rPr>
          </w:pPr>
          <w:hyperlink w:anchor="_Toc216183517" w:history="1">
            <w:r w:rsidR="0069336D" w:rsidRPr="0069336D">
              <w:rPr>
                <w:rStyle w:val="Hyperlink"/>
                <w:rFonts w:asciiTheme="minorHAnsi" w:eastAsia="Trebuchet MS" w:hAnsiTheme="minorHAnsi" w:cstheme="minorHAnsi"/>
                <w:b/>
                <w:bCs/>
                <w:noProof/>
                <w:sz w:val="22"/>
                <w:szCs w:val="22"/>
                <w:lang w:bidi="ar-SA"/>
              </w:rPr>
              <w:t>EMPLOYEES COMPENSATION</w:t>
            </w:r>
            <w:r w:rsidR="0069336D" w:rsidRPr="0069336D">
              <w:rPr>
                <w:rStyle w:val="Hyperlink"/>
                <w:rFonts w:asciiTheme="minorHAnsi" w:eastAsia="Trebuchet MS" w:hAnsiTheme="minorHAnsi" w:cstheme="minorHAnsi"/>
                <w:b/>
                <w:bCs/>
                <w:webHidden/>
                <w:sz w:val="22"/>
                <w:szCs w:val="22"/>
                <w:lang w:bidi="ar-SA"/>
              </w:rPr>
              <w:tab/>
            </w:r>
            <w:r w:rsidR="0069336D" w:rsidRPr="0069336D">
              <w:rPr>
                <w:rStyle w:val="Hyperlink"/>
                <w:rFonts w:asciiTheme="minorHAnsi" w:eastAsia="Trebuchet MS" w:hAnsiTheme="minorHAnsi" w:cstheme="minorHAnsi"/>
                <w:b/>
                <w:bCs/>
                <w:webHidden/>
                <w:sz w:val="22"/>
                <w:szCs w:val="22"/>
                <w:lang w:bidi="ar-SA"/>
              </w:rPr>
              <w:fldChar w:fldCharType="begin"/>
            </w:r>
            <w:r w:rsidR="0069336D" w:rsidRPr="0069336D">
              <w:rPr>
                <w:rStyle w:val="Hyperlink"/>
                <w:rFonts w:asciiTheme="minorHAnsi" w:eastAsia="Trebuchet MS" w:hAnsiTheme="minorHAnsi" w:cstheme="minorHAnsi"/>
                <w:b/>
                <w:bCs/>
                <w:webHidden/>
                <w:sz w:val="22"/>
                <w:szCs w:val="22"/>
                <w:lang w:bidi="ar-SA"/>
              </w:rPr>
              <w:instrText xml:space="preserve"> PAGEREF _Toc216183517 \h </w:instrText>
            </w:r>
            <w:r w:rsidR="0069336D" w:rsidRPr="0069336D">
              <w:rPr>
                <w:rStyle w:val="Hyperlink"/>
                <w:rFonts w:asciiTheme="minorHAnsi" w:eastAsia="Trebuchet MS" w:hAnsiTheme="minorHAnsi" w:cstheme="minorHAnsi"/>
                <w:b/>
                <w:bCs/>
                <w:webHidden/>
                <w:sz w:val="22"/>
                <w:szCs w:val="22"/>
                <w:lang w:bidi="ar-SA"/>
              </w:rPr>
            </w:r>
            <w:r w:rsidR="0069336D" w:rsidRPr="0069336D">
              <w:rPr>
                <w:rStyle w:val="Hyperlink"/>
                <w:rFonts w:asciiTheme="minorHAnsi" w:eastAsia="Trebuchet MS" w:hAnsiTheme="minorHAnsi" w:cstheme="minorHAnsi"/>
                <w:b/>
                <w:bCs/>
                <w:webHidden/>
                <w:sz w:val="22"/>
                <w:szCs w:val="22"/>
                <w:lang w:bidi="ar-SA"/>
              </w:rPr>
              <w:fldChar w:fldCharType="separate"/>
            </w:r>
            <w:r w:rsidR="00080C10">
              <w:rPr>
                <w:rStyle w:val="Hyperlink"/>
                <w:rFonts w:asciiTheme="minorHAnsi" w:eastAsia="Trebuchet MS" w:hAnsiTheme="minorHAnsi" w:cstheme="minorHAnsi"/>
                <w:b/>
                <w:bCs/>
                <w:noProof/>
                <w:webHidden/>
                <w:sz w:val="22"/>
                <w:szCs w:val="22"/>
                <w:lang w:bidi="ar-SA"/>
              </w:rPr>
              <w:t>181</w:t>
            </w:r>
            <w:r w:rsidR="0069336D" w:rsidRPr="0069336D">
              <w:rPr>
                <w:rStyle w:val="Hyperlink"/>
                <w:rFonts w:asciiTheme="minorHAnsi" w:eastAsia="Trebuchet MS" w:hAnsiTheme="minorHAnsi" w:cstheme="minorHAnsi"/>
                <w:b/>
                <w:bCs/>
                <w:webHidden/>
                <w:sz w:val="22"/>
                <w:szCs w:val="22"/>
                <w:lang w:bidi="ar-SA"/>
              </w:rPr>
              <w:fldChar w:fldCharType="end"/>
            </w:r>
          </w:hyperlink>
        </w:p>
        <w:p w14:paraId="5F1209A0" w14:textId="5086CAB3" w:rsidR="0069336D" w:rsidRPr="0069336D" w:rsidRDefault="0036210C" w:rsidP="0069336D">
          <w:pPr>
            <w:pStyle w:val="TOC1"/>
            <w:tabs>
              <w:tab w:val="right" w:leader="dot" w:pos="9191"/>
            </w:tabs>
            <w:ind w:left="809"/>
            <w:rPr>
              <w:rStyle w:val="Hyperlink"/>
              <w:rFonts w:eastAsia="Trebuchet MS" w:cstheme="minorHAnsi"/>
              <w:b/>
              <w:bCs/>
            </w:rPr>
          </w:pPr>
          <w:hyperlink w:anchor="_Toc216183518" w:history="1">
            <w:r w:rsidR="0069336D" w:rsidRPr="0069336D">
              <w:rPr>
                <w:rStyle w:val="Hyperlink"/>
                <w:rFonts w:asciiTheme="minorHAnsi" w:eastAsia="Trebuchet MS" w:hAnsiTheme="minorHAnsi" w:cstheme="minorHAnsi"/>
                <w:b/>
                <w:bCs/>
                <w:noProof/>
                <w:sz w:val="22"/>
                <w:szCs w:val="22"/>
                <w:lang w:bidi="ar-SA"/>
              </w:rPr>
              <w:t>Standard Operating Procedure (SOP) for Recruitment</w:t>
            </w:r>
            <w:r w:rsidR="0069336D" w:rsidRPr="0069336D">
              <w:rPr>
                <w:rStyle w:val="Hyperlink"/>
                <w:rFonts w:asciiTheme="minorHAnsi" w:eastAsia="Trebuchet MS" w:hAnsiTheme="minorHAnsi" w:cstheme="minorHAnsi"/>
                <w:b/>
                <w:bCs/>
                <w:webHidden/>
                <w:sz w:val="22"/>
                <w:szCs w:val="22"/>
                <w:lang w:bidi="ar-SA"/>
              </w:rPr>
              <w:tab/>
            </w:r>
            <w:r w:rsidR="0069336D" w:rsidRPr="0069336D">
              <w:rPr>
                <w:rStyle w:val="Hyperlink"/>
                <w:rFonts w:asciiTheme="minorHAnsi" w:eastAsia="Trebuchet MS" w:hAnsiTheme="minorHAnsi" w:cstheme="minorHAnsi"/>
                <w:b/>
                <w:bCs/>
                <w:webHidden/>
                <w:sz w:val="22"/>
                <w:szCs w:val="22"/>
                <w:lang w:bidi="ar-SA"/>
              </w:rPr>
              <w:fldChar w:fldCharType="begin"/>
            </w:r>
            <w:r w:rsidR="0069336D" w:rsidRPr="0069336D">
              <w:rPr>
                <w:rStyle w:val="Hyperlink"/>
                <w:rFonts w:asciiTheme="minorHAnsi" w:eastAsia="Trebuchet MS" w:hAnsiTheme="minorHAnsi" w:cstheme="minorHAnsi"/>
                <w:b/>
                <w:bCs/>
                <w:webHidden/>
                <w:sz w:val="22"/>
                <w:szCs w:val="22"/>
                <w:lang w:bidi="ar-SA"/>
              </w:rPr>
              <w:instrText xml:space="preserve"> PAGEREF _Toc216183518 \h </w:instrText>
            </w:r>
            <w:r w:rsidR="0069336D" w:rsidRPr="0069336D">
              <w:rPr>
                <w:rStyle w:val="Hyperlink"/>
                <w:rFonts w:asciiTheme="minorHAnsi" w:eastAsia="Trebuchet MS" w:hAnsiTheme="minorHAnsi" w:cstheme="minorHAnsi"/>
                <w:b/>
                <w:bCs/>
                <w:webHidden/>
                <w:sz w:val="22"/>
                <w:szCs w:val="22"/>
                <w:lang w:bidi="ar-SA"/>
              </w:rPr>
            </w:r>
            <w:r w:rsidR="0069336D" w:rsidRPr="0069336D">
              <w:rPr>
                <w:rStyle w:val="Hyperlink"/>
                <w:rFonts w:asciiTheme="minorHAnsi" w:eastAsia="Trebuchet MS" w:hAnsiTheme="minorHAnsi" w:cstheme="minorHAnsi"/>
                <w:b/>
                <w:bCs/>
                <w:webHidden/>
                <w:sz w:val="22"/>
                <w:szCs w:val="22"/>
                <w:lang w:bidi="ar-SA"/>
              </w:rPr>
              <w:fldChar w:fldCharType="separate"/>
            </w:r>
            <w:r w:rsidR="00080C10">
              <w:rPr>
                <w:rStyle w:val="Hyperlink"/>
                <w:rFonts w:asciiTheme="minorHAnsi" w:eastAsia="Trebuchet MS" w:hAnsiTheme="minorHAnsi" w:cstheme="minorHAnsi"/>
                <w:b/>
                <w:bCs/>
                <w:noProof/>
                <w:webHidden/>
                <w:sz w:val="22"/>
                <w:szCs w:val="22"/>
                <w:lang w:bidi="ar-SA"/>
              </w:rPr>
              <w:t>183</w:t>
            </w:r>
            <w:r w:rsidR="0069336D" w:rsidRPr="0069336D">
              <w:rPr>
                <w:rStyle w:val="Hyperlink"/>
                <w:rFonts w:asciiTheme="minorHAnsi" w:eastAsia="Trebuchet MS" w:hAnsiTheme="minorHAnsi" w:cstheme="minorHAnsi"/>
                <w:b/>
                <w:bCs/>
                <w:webHidden/>
                <w:sz w:val="22"/>
                <w:szCs w:val="22"/>
                <w:lang w:bidi="ar-SA"/>
              </w:rPr>
              <w:fldChar w:fldCharType="end"/>
            </w:r>
          </w:hyperlink>
        </w:p>
        <w:p w14:paraId="52083822" w14:textId="509D1ABB" w:rsidR="0069336D" w:rsidRPr="0069336D" w:rsidRDefault="0036210C" w:rsidP="0069336D">
          <w:pPr>
            <w:pStyle w:val="TOC1"/>
            <w:tabs>
              <w:tab w:val="right" w:leader="dot" w:pos="9191"/>
            </w:tabs>
            <w:ind w:left="809"/>
            <w:rPr>
              <w:rStyle w:val="Hyperlink"/>
              <w:rFonts w:eastAsia="Trebuchet MS" w:cstheme="minorHAnsi"/>
              <w:b/>
              <w:bCs/>
            </w:rPr>
          </w:pPr>
          <w:hyperlink w:anchor="_Toc216183519" w:history="1">
            <w:r w:rsidR="0069336D" w:rsidRPr="0069336D">
              <w:rPr>
                <w:rStyle w:val="Hyperlink"/>
                <w:rFonts w:asciiTheme="minorHAnsi" w:eastAsia="Trebuchet MS" w:hAnsiTheme="minorHAnsi" w:cstheme="minorHAnsi"/>
                <w:b/>
                <w:bCs/>
                <w:noProof/>
                <w:sz w:val="22"/>
                <w:szCs w:val="22"/>
                <w:lang w:bidi="ar-SA"/>
              </w:rPr>
              <w:t>Inclusive Recruitment</w:t>
            </w:r>
            <w:r w:rsidR="0069336D" w:rsidRPr="0069336D">
              <w:rPr>
                <w:rStyle w:val="Hyperlink"/>
                <w:rFonts w:asciiTheme="minorHAnsi" w:eastAsia="Trebuchet MS" w:hAnsiTheme="minorHAnsi" w:cstheme="minorHAnsi"/>
                <w:b/>
                <w:bCs/>
                <w:webHidden/>
                <w:sz w:val="22"/>
                <w:szCs w:val="22"/>
                <w:lang w:bidi="ar-SA"/>
              </w:rPr>
              <w:tab/>
            </w:r>
            <w:r w:rsidR="0069336D" w:rsidRPr="0069336D">
              <w:rPr>
                <w:rStyle w:val="Hyperlink"/>
                <w:rFonts w:asciiTheme="minorHAnsi" w:eastAsia="Trebuchet MS" w:hAnsiTheme="minorHAnsi" w:cstheme="minorHAnsi"/>
                <w:b/>
                <w:bCs/>
                <w:webHidden/>
                <w:sz w:val="22"/>
                <w:szCs w:val="22"/>
                <w:lang w:bidi="ar-SA"/>
              </w:rPr>
              <w:fldChar w:fldCharType="begin"/>
            </w:r>
            <w:r w:rsidR="0069336D" w:rsidRPr="0069336D">
              <w:rPr>
                <w:rStyle w:val="Hyperlink"/>
                <w:rFonts w:asciiTheme="minorHAnsi" w:eastAsia="Trebuchet MS" w:hAnsiTheme="minorHAnsi" w:cstheme="minorHAnsi"/>
                <w:b/>
                <w:bCs/>
                <w:webHidden/>
                <w:sz w:val="22"/>
                <w:szCs w:val="22"/>
                <w:lang w:bidi="ar-SA"/>
              </w:rPr>
              <w:instrText xml:space="preserve"> PAGEREF _Toc216183519 \h </w:instrText>
            </w:r>
            <w:r w:rsidR="0069336D" w:rsidRPr="0069336D">
              <w:rPr>
                <w:rStyle w:val="Hyperlink"/>
                <w:rFonts w:asciiTheme="minorHAnsi" w:eastAsia="Trebuchet MS" w:hAnsiTheme="minorHAnsi" w:cstheme="minorHAnsi"/>
                <w:b/>
                <w:bCs/>
                <w:webHidden/>
                <w:sz w:val="22"/>
                <w:szCs w:val="22"/>
                <w:lang w:bidi="ar-SA"/>
              </w:rPr>
            </w:r>
            <w:r w:rsidR="0069336D" w:rsidRPr="0069336D">
              <w:rPr>
                <w:rStyle w:val="Hyperlink"/>
                <w:rFonts w:asciiTheme="minorHAnsi" w:eastAsia="Trebuchet MS" w:hAnsiTheme="minorHAnsi" w:cstheme="minorHAnsi"/>
                <w:b/>
                <w:bCs/>
                <w:webHidden/>
                <w:sz w:val="22"/>
                <w:szCs w:val="22"/>
                <w:lang w:bidi="ar-SA"/>
              </w:rPr>
              <w:fldChar w:fldCharType="separate"/>
            </w:r>
            <w:r w:rsidR="00080C10">
              <w:rPr>
                <w:rStyle w:val="Hyperlink"/>
                <w:rFonts w:asciiTheme="minorHAnsi" w:eastAsia="Trebuchet MS" w:hAnsiTheme="minorHAnsi" w:cstheme="minorHAnsi"/>
                <w:b/>
                <w:bCs/>
                <w:noProof/>
                <w:webHidden/>
                <w:sz w:val="22"/>
                <w:szCs w:val="22"/>
                <w:lang w:bidi="ar-SA"/>
              </w:rPr>
              <w:t>189</w:t>
            </w:r>
            <w:r w:rsidR="0069336D" w:rsidRPr="0069336D">
              <w:rPr>
                <w:rStyle w:val="Hyperlink"/>
                <w:rFonts w:asciiTheme="minorHAnsi" w:eastAsia="Trebuchet MS" w:hAnsiTheme="minorHAnsi" w:cstheme="minorHAnsi"/>
                <w:b/>
                <w:bCs/>
                <w:webHidden/>
                <w:sz w:val="22"/>
                <w:szCs w:val="22"/>
                <w:lang w:bidi="ar-SA"/>
              </w:rPr>
              <w:fldChar w:fldCharType="end"/>
            </w:r>
          </w:hyperlink>
        </w:p>
        <w:p w14:paraId="205E579B" w14:textId="39D69183" w:rsidR="0069336D" w:rsidRPr="0069336D" w:rsidRDefault="0036210C" w:rsidP="0069336D">
          <w:pPr>
            <w:pStyle w:val="TOC1"/>
            <w:tabs>
              <w:tab w:val="right" w:leader="dot" w:pos="9191"/>
            </w:tabs>
            <w:ind w:left="809"/>
            <w:rPr>
              <w:rStyle w:val="Hyperlink"/>
              <w:rFonts w:eastAsia="Trebuchet MS" w:cstheme="minorHAnsi"/>
              <w:b/>
              <w:bCs/>
            </w:rPr>
          </w:pPr>
          <w:hyperlink w:anchor="_Toc216183520" w:history="1">
            <w:r w:rsidR="0069336D" w:rsidRPr="0069336D">
              <w:rPr>
                <w:rStyle w:val="Hyperlink"/>
                <w:rFonts w:asciiTheme="minorHAnsi" w:eastAsia="Trebuchet MS" w:hAnsiTheme="minorHAnsi" w:cstheme="minorHAnsi"/>
                <w:b/>
                <w:bCs/>
                <w:noProof/>
                <w:sz w:val="22"/>
                <w:szCs w:val="22"/>
                <w:lang w:bidi="ar-SA"/>
              </w:rPr>
              <w:t>CSR activities</w:t>
            </w:r>
            <w:r w:rsidR="0069336D" w:rsidRPr="0069336D">
              <w:rPr>
                <w:rStyle w:val="Hyperlink"/>
                <w:rFonts w:asciiTheme="minorHAnsi" w:eastAsia="Trebuchet MS" w:hAnsiTheme="minorHAnsi" w:cstheme="minorHAnsi"/>
                <w:b/>
                <w:bCs/>
                <w:webHidden/>
                <w:sz w:val="22"/>
                <w:szCs w:val="22"/>
                <w:lang w:bidi="ar-SA"/>
              </w:rPr>
              <w:tab/>
            </w:r>
            <w:r w:rsidR="0069336D" w:rsidRPr="0069336D">
              <w:rPr>
                <w:rStyle w:val="Hyperlink"/>
                <w:rFonts w:asciiTheme="minorHAnsi" w:eastAsia="Trebuchet MS" w:hAnsiTheme="minorHAnsi" w:cstheme="minorHAnsi"/>
                <w:b/>
                <w:bCs/>
                <w:webHidden/>
                <w:sz w:val="22"/>
                <w:szCs w:val="22"/>
                <w:lang w:bidi="ar-SA"/>
              </w:rPr>
              <w:fldChar w:fldCharType="begin"/>
            </w:r>
            <w:r w:rsidR="0069336D" w:rsidRPr="0069336D">
              <w:rPr>
                <w:rStyle w:val="Hyperlink"/>
                <w:rFonts w:asciiTheme="minorHAnsi" w:eastAsia="Trebuchet MS" w:hAnsiTheme="minorHAnsi" w:cstheme="minorHAnsi"/>
                <w:b/>
                <w:bCs/>
                <w:webHidden/>
                <w:sz w:val="22"/>
                <w:szCs w:val="22"/>
                <w:lang w:bidi="ar-SA"/>
              </w:rPr>
              <w:instrText xml:space="preserve"> PAGEREF _Toc216183520 \h </w:instrText>
            </w:r>
            <w:r w:rsidR="0069336D" w:rsidRPr="0069336D">
              <w:rPr>
                <w:rStyle w:val="Hyperlink"/>
                <w:rFonts w:asciiTheme="minorHAnsi" w:eastAsia="Trebuchet MS" w:hAnsiTheme="minorHAnsi" w:cstheme="minorHAnsi"/>
                <w:b/>
                <w:bCs/>
                <w:webHidden/>
                <w:sz w:val="22"/>
                <w:szCs w:val="22"/>
                <w:lang w:bidi="ar-SA"/>
              </w:rPr>
            </w:r>
            <w:r w:rsidR="0069336D" w:rsidRPr="0069336D">
              <w:rPr>
                <w:rStyle w:val="Hyperlink"/>
                <w:rFonts w:asciiTheme="minorHAnsi" w:eastAsia="Trebuchet MS" w:hAnsiTheme="minorHAnsi" w:cstheme="minorHAnsi"/>
                <w:b/>
                <w:bCs/>
                <w:webHidden/>
                <w:sz w:val="22"/>
                <w:szCs w:val="22"/>
                <w:lang w:bidi="ar-SA"/>
              </w:rPr>
              <w:fldChar w:fldCharType="separate"/>
            </w:r>
            <w:r w:rsidR="00080C10">
              <w:rPr>
                <w:rStyle w:val="Hyperlink"/>
                <w:rFonts w:asciiTheme="minorHAnsi" w:eastAsia="Trebuchet MS" w:hAnsiTheme="minorHAnsi" w:cstheme="minorHAnsi"/>
                <w:b/>
                <w:bCs/>
                <w:noProof/>
                <w:webHidden/>
                <w:sz w:val="22"/>
                <w:szCs w:val="22"/>
                <w:lang w:bidi="ar-SA"/>
              </w:rPr>
              <w:t>192</w:t>
            </w:r>
            <w:r w:rsidR="0069336D" w:rsidRPr="0069336D">
              <w:rPr>
                <w:rStyle w:val="Hyperlink"/>
                <w:rFonts w:asciiTheme="minorHAnsi" w:eastAsia="Trebuchet MS" w:hAnsiTheme="minorHAnsi" w:cstheme="minorHAnsi"/>
                <w:b/>
                <w:bCs/>
                <w:webHidden/>
                <w:sz w:val="22"/>
                <w:szCs w:val="22"/>
                <w:lang w:bidi="ar-SA"/>
              </w:rPr>
              <w:fldChar w:fldCharType="end"/>
            </w:r>
          </w:hyperlink>
        </w:p>
        <w:p w14:paraId="33947805" w14:textId="4A8B4BCE" w:rsidR="0069336D" w:rsidRPr="0069336D" w:rsidRDefault="0036210C" w:rsidP="0069336D">
          <w:pPr>
            <w:pStyle w:val="TOC1"/>
            <w:tabs>
              <w:tab w:val="right" w:leader="dot" w:pos="9191"/>
            </w:tabs>
            <w:ind w:left="809"/>
            <w:rPr>
              <w:rStyle w:val="Hyperlink"/>
              <w:rFonts w:eastAsia="Trebuchet MS" w:cstheme="minorHAnsi"/>
              <w:b/>
              <w:bCs/>
            </w:rPr>
          </w:pPr>
          <w:hyperlink w:anchor="_Toc216183541" w:history="1">
            <w:r w:rsidR="0069336D" w:rsidRPr="0069336D">
              <w:rPr>
                <w:rStyle w:val="Hyperlink"/>
                <w:rFonts w:asciiTheme="minorHAnsi" w:eastAsia="Trebuchet MS" w:hAnsiTheme="minorHAnsi" w:cstheme="minorHAnsi"/>
                <w:b/>
                <w:bCs/>
                <w:noProof/>
                <w:sz w:val="22"/>
                <w:szCs w:val="22"/>
                <w:lang w:bidi="ar-SA"/>
              </w:rPr>
              <w:t>Grievance Mechanism</w:t>
            </w:r>
            <w:r w:rsidR="0069336D" w:rsidRPr="0069336D">
              <w:rPr>
                <w:rStyle w:val="Hyperlink"/>
                <w:rFonts w:asciiTheme="minorHAnsi" w:eastAsia="Trebuchet MS" w:hAnsiTheme="minorHAnsi" w:cstheme="minorHAnsi"/>
                <w:b/>
                <w:bCs/>
                <w:webHidden/>
                <w:sz w:val="22"/>
                <w:szCs w:val="22"/>
                <w:lang w:bidi="ar-SA"/>
              </w:rPr>
              <w:tab/>
            </w:r>
            <w:r w:rsidR="0069336D" w:rsidRPr="0069336D">
              <w:rPr>
                <w:rStyle w:val="Hyperlink"/>
                <w:rFonts w:asciiTheme="minorHAnsi" w:eastAsia="Trebuchet MS" w:hAnsiTheme="minorHAnsi" w:cstheme="minorHAnsi"/>
                <w:b/>
                <w:bCs/>
                <w:webHidden/>
                <w:sz w:val="22"/>
                <w:szCs w:val="22"/>
                <w:lang w:bidi="ar-SA"/>
              </w:rPr>
              <w:fldChar w:fldCharType="begin"/>
            </w:r>
            <w:r w:rsidR="0069336D" w:rsidRPr="0069336D">
              <w:rPr>
                <w:rStyle w:val="Hyperlink"/>
                <w:rFonts w:asciiTheme="minorHAnsi" w:eastAsia="Trebuchet MS" w:hAnsiTheme="minorHAnsi" w:cstheme="minorHAnsi"/>
                <w:b/>
                <w:bCs/>
                <w:webHidden/>
                <w:sz w:val="22"/>
                <w:szCs w:val="22"/>
                <w:lang w:bidi="ar-SA"/>
              </w:rPr>
              <w:instrText xml:space="preserve"> PAGEREF _Toc216183541 \h </w:instrText>
            </w:r>
            <w:r w:rsidR="0069336D" w:rsidRPr="0069336D">
              <w:rPr>
                <w:rStyle w:val="Hyperlink"/>
                <w:rFonts w:asciiTheme="minorHAnsi" w:eastAsia="Trebuchet MS" w:hAnsiTheme="minorHAnsi" w:cstheme="minorHAnsi"/>
                <w:b/>
                <w:bCs/>
                <w:webHidden/>
                <w:sz w:val="22"/>
                <w:szCs w:val="22"/>
                <w:lang w:bidi="ar-SA"/>
              </w:rPr>
            </w:r>
            <w:r w:rsidR="0069336D" w:rsidRPr="0069336D">
              <w:rPr>
                <w:rStyle w:val="Hyperlink"/>
                <w:rFonts w:asciiTheme="minorHAnsi" w:eastAsia="Trebuchet MS" w:hAnsiTheme="minorHAnsi" w:cstheme="minorHAnsi"/>
                <w:b/>
                <w:bCs/>
                <w:webHidden/>
                <w:sz w:val="22"/>
                <w:szCs w:val="22"/>
                <w:lang w:bidi="ar-SA"/>
              </w:rPr>
              <w:fldChar w:fldCharType="separate"/>
            </w:r>
            <w:r w:rsidR="00080C10">
              <w:rPr>
                <w:rStyle w:val="Hyperlink"/>
                <w:rFonts w:asciiTheme="minorHAnsi" w:eastAsia="Trebuchet MS" w:hAnsiTheme="minorHAnsi" w:cstheme="minorHAnsi"/>
                <w:b/>
                <w:bCs/>
                <w:noProof/>
                <w:webHidden/>
                <w:sz w:val="22"/>
                <w:szCs w:val="22"/>
                <w:lang w:bidi="ar-SA"/>
              </w:rPr>
              <w:t>205</w:t>
            </w:r>
            <w:r w:rsidR="0069336D" w:rsidRPr="0069336D">
              <w:rPr>
                <w:rStyle w:val="Hyperlink"/>
                <w:rFonts w:asciiTheme="minorHAnsi" w:eastAsia="Trebuchet MS" w:hAnsiTheme="minorHAnsi" w:cstheme="minorHAnsi"/>
                <w:b/>
                <w:bCs/>
                <w:webHidden/>
                <w:sz w:val="22"/>
                <w:szCs w:val="22"/>
                <w:lang w:bidi="ar-SA"/>
              </w:rPr>
              <w:fldChar w:fldCharType="end"/>
            </w:r>
          </w:hyperlink>
        </w:p>
        <w:p w14:paraId="61CD2B23" w14:textId="491884E6" w:rsidR="0069336D" w:rsidRPr="0069336D" w:rsidRDefault="0036210C" w:rsidP="0069336D">
          <w:pPr>
            <w:pStyle w:val="TOC1"/>
            <w:tabs>
              <w:tab w:val="right" w:leader="dot" w:pos="9191"/>
            </w:tabs>
            <w:ind w:left="809"/>
            <w:rPr>
              <w:rStyle w:val="Hyperlink"/>
              <w:rFonts w:eastAsia="Trebuchet MS" w:cstheme="minorHAnsi"/>
              <w:b/>
              <w:bCs/>
            </w:rPr>
          </w:pPr>
          <w:hyperlink w:anchor="_Toc216183542" w:history="1">
            <w:r w:rsidR="0069336D" w:rsidRPr="0069336D">
              <w:rPr>
                <w:rStyle w:val="Hyperlink"/>
                <w:rFonts w:asciiTheme="minorHAnsi" w:eastAsia="Trebuchet MS" w:hAnsiTheme="minorHAnsi" w:cstheme="minorHAnsi"/>
                <w:b/>
                <w:bCs/>
                <w:noProof/>
                <w:sz w:val="22"/>
                <w:szCs w:val="22"/>
                <w:lang w:bidi="ar-SA"/>
              </w:rPr>
              <w:t>Remediation Processes</w:t>
            </w:r>
            <w:r w:rsidR="0069336D" w:rsidRPr="0069336D">
              <w:rPr>
                <w:rStyle w:val="Hyperlink"/>
                <w:rFonts w:asciiTheme="minorHAnsi" w:eastAsia="Trebuchet MS" w:hAnsiTheme="minorHAnsi" w:cstheme="minorHAnsi"/>
                <w:b/>
                <w:bCs/>
                <w:webHidden/>
                <w:sz w:val="22"/>
                <w:szCs w:val="22"/>
                <w:lang w:bidi="ar-SA"/>
              </w:rPr>
              <w:tab/>
            </w:r>
            <w:r w:rsidR="0069336D" w:rsidRPr="0069336D">
              <w:rPr>
                <w:rStyle w:val="Hyperlink"/>
                <w:rFonts w:asciiTheme="minorHAnsi" w:eastAsia="Trebuchet MS" w:hAnsiTheme="minorHAnsi" w:cstheme="minorHAnsi"/>
                <w:b/>
                <w:bCs/>
                <w:webHidden/>
                <w:sz w:val="22"/>
                <w:szCs w:val="22"/>
                <w:lang w:bidi="ar-SA"/>
              </w:rPr>
              <w:fldChar w:fldCharType="begin"/>
            </w:r>
            <w:r w:rsidR="0069336D" w:rsidRPr="0069336D">
              <w:rPr>
                <w:rStyle w:val="Hyperlink"/>
                <w:rFonts w:asciiTheme="minorHAnsi" w:eastAsia="Trebuchet MS" w:hAnsiTheme="minorHAnsi" w:cstheme="minorHAnsi"/>
                <w:b/>
                <w:bCs/>
                <w:webHidden/>
                <w:sz w:val="22"/>
                <w:szCs w:val="22"/>
                <w:lang w:bidi="ar-SA"/>
              </w:rPr>
              <w:instrText xml:space="preserve"> PAGEREF _Toc216183542 \h </w:instrText>
            </w:r>
            <w:r w:rsidR="0069336D" w:rsidRPr="0069336D">
              <w:rPr>
                <w:rStyle w:val="Hyperlink"/>
                <w:rFonts w:asciiTheme="minorHAnsi" w:eastAsia="Trebuchet MS" w:hAnsiTheme="minorHAnsi" w:cstheme="minorHAnsi"/>
                <w:b/>
                <w:bCs/>
                <w:webHidden/>
                <w:sz w:val="22"/>
                <w:szCs w:val="22"/>
                <w:lang w:bidi="ar-SA"/>
              </w:rPr>
            </w:r>
            <w:r w:rsidR="0069336D" w:rsidRPr="0069336D">
              <w:rPr>
                <w:rStyle w:val="Hyperlink"/>
                <w:rFonts w:asciiTheme="minorHAnsi" w:eastAsia="Trebuchet MS" w:hAnsiTheme="minorHAnsi" w:cstheme="minorHAnsi"/>
                <w:b/>
                <w:bCs/>
                <w:webHidden/>
                <w:sz w:val="22"/>
                <w:szCs w:val="22"/>
                <w:lang w:bidi="ar-SA"/>
              </w:rPr>
              <w:fldChar w:fldCharType="separate"/>
            </w:r>
            <w:r w:rsidR="00080C10">
              <w:rPr>
                <w:rStyle w:val="Hyperlink"/>
                <w:rFonts w:asciiTheme="minorHAnsi" w:eastAsia="Trebuchet MS" w:hAnsiTheme="minorHAnsi" w:cstheme="minorHAnsi"/>
                <w:b/>
                <w:bCs/>
                <w:noProof/>
                <w:webHidden/>
                <w:sz w:val="22"/>
                <w:szCs w:val="22"/>
                <w:lang w:bidi="ar-SA"/>
              </w:rPr>
              <w:t>211</w:t>
            </w:r>
            <w:r w:rsidR="0069336D" w:rsidRPr="0069336D">
              <w:rPr>
                <w:rStyle w:val="Hyperlink"/>
                <w:rFonts w:asciiTheme="minorHAnsi" w:eastAsia="Trebuchet MS" w:hAnsiTheme="minorHAnsi" w:cstheme="minorHAnsi"/>
                <w:b/>
                <w:bCs/>
                <w:webHidden/>
                <w:sz w:val="22"/>
                <w:szCs w:val="22"/>
                <w:lang w:bidi="ar-SA"/>
              </w:rPr>
              <w:fldChar w:fldCharType="end"/>
            </w:r>
          </w:hyperlink>
        </w:p>
        <w:p w14:paraId="16FCB6F5" w14:textId="7D8FA822" w:rsidR="0069336D" w:rsidRPr="0069336D" w:rsidRDefault="0036210C" w:rsidP="0069336D">
          <w:pPr>
            <w:pStyle w:val="TOC1"/>
            <w:tabs>
              <w:tab w:val="right" w:leader="dot" w:pos="9191"/>
            </w:tabs>
            <w:ind w:left="809"/>
            <w:rPr>
              <w:rStyle w:val="Hyperlink"/>
              <w:rFonts w:eastAsia="Trebuchet MS" w:cstheme="minorHAnsi"/>
              <w:b/>
              <w:bCs/>
            </w:rPr>
          </w:pPr>
          <w:hyperlink w:anchor="_Toc216183543" w:history="1">
            <w:r w:rsidR="0069336D" w:rsidRPr="0069336D">
              <w:rPr>
                <w:rStyle w:val="Hyperlink"/>
                <w:rFonts w:asciiTheme="minorHAnsi" w:eastAsia="Trebuchet MS" w:hAnsiTheme="minorHAnsi" w:cstheme="minorHAnsi"/>
                <w:b/>
                <w:bCs/>
                <w:noProof/>
                <w:sz w:val="22"/>
                <w:szCs w:val="22"/>
                <w:lang w:bidi="ar-SA"/>
              </w:rPr>
              <w:t>Review Mechanism</w:t>
            </w:r>
            <w:r w:rsidR="0069336D" w:rsidRPr="0069336D">
              <w:rPr>
                <w:rStyle w:val="Hyperlink"/>
                <w:rFonts w:asciiTheme="minorHAnsi" w:eastAsia="Trebuchet MS" w:hAnsiTheme="minorHAnsi" w:cstheme="minorHAnsi"/>
                <w:b/>
                <w:bCs/>
                <w:webHidden/>
                <w:sz w:val="22"/>
                <w:szCs w:val="22"/>
                <w:lang w:bidi="ar-SA"/>
              </w:rPr>
              <w:tab/>
            </w:r>
            <w:r w:rsidR="0069336D" w:rsidRPr="0069336D">
              <w:rPr>
                <w:rStyle w:val="Hyperlink"/>
                <w:rFonts w:asciiTheme="minorHAnsi" w:eastAsia="Trebuchet MS" w:hAnsiTheme="minorHAnsi" w:cstheme="minorHAnsi"/>
                <w:b/>
                <w:bCs/>
                <w:webHidden/>
                <w:sz w:val="22"/>
                <w:szCs w:val="22"/>
                <w:lang w:bidi="ar-SA"/>
              </w:rPr>
              <w:fldChar w:fldCharType="begin"/>
            </w:r>
            <w:r w:rsidR="0069336D" w:rsidRPr="0069336D">
              <w:rPr>
                <w:rStyle w:val="Hyperlink"/>
                <w:rFonts w:asciiTheme="minorHAnsi" w:eastAsia="Trebuchet MS" w:hAnsiTheme="minorHAnsi" w:cstheme="minorHAnsi"/>
                <w:b/>
                <w:bCs/>
                <w:webHidden/>
                <w:sz w:val="22"/>
                <w:szCs w:val="22"/>
                <w:lang w:bidi="ar-SA"/>
              </w:rPr>
              <w:instrText xml:space="preserve"> PAGEREF _Toc216183543 \h </w:instrText>
            </w:r>
            <w:r w:rsidR="0069336D" w:rsidRPr="0069336D">
              <w:rPr>
                <w:rStyle w:val="Hyperlink"/>
                <w:rFonts w:asciiTheme="minorHAnsi" w:eastAsia="Trebuchet MS" w:hAnsiTheme="minorHAnsi" w:cstheme="minorHAnsi"/>
                <w:b/>
                <w:bCs/>
                <w:webHidden/>
                <w:sz w:val="22"/>
                <w:szCs w:val="22"/>
                <w:lang w:bidi="ar-SA"/>
              </w:rPr>
            </w:r>
            <w:r w:rsidR="0069336D" w:rsidRPr="0069336D">
              <w:rPr>
                <w:rStyle w:val="Hyperlink"/>
                <w:rFonts w:asciiTheme="minorHAnsi" w:eastAsia="Trebuchet MS" w:hAnsiTheme="minorHAnsi" w:cstheme="minorHAnsi"/>
                <w:b/>
                <w:bCs/>
                <w:webHidden/>
                <w:sz w:val="22"/>
                <w:szCs w:val="22"/>
                <w:lang w:bidi="ar-SA"/>
              </w:rPr>
              <w:fldChar w:fldCharType="separate"/>
            </w:r>
            <w:r w:rsidR="00080C10">
              <w:rPr>
                <w:rStyle w:val="Hyperlink"/>
                <w:rFonts w:asciiTheme="minorHAnsi" w:eastAsia="Trebuchet MS" w:hAnsiTheme="minorHAnsi" w:cstheme="minorHAnsi"/>
                <w:b/>
                <w:bCs/>
                <w:noProof/>
                <w:webHidden/>
                <w:sz w:val="22"/>
                <w:szCs w:val="22"/>
                <w:lang w:bidi="ar-SA"/>
              </w:rPr>
              <w:t>215</w:t>
            </w:r>
            <w:r w:rsidR="0069336D" w:rsidRPr="0069336D">
              <w:rPr>
                <w:rStyle w:val="Hyperlink"/>
                <w:rFonts w:asciiTheme="minorHAnsi" w:eastAsia="Trebuchet MS" w:hAnsiTheme="minorHAnsi" w:cstheme="minorHAnsi"/>
                <w:b/>
                <w:bCs/>
                <w:webHidden/>
                <w:sz w:val="22"/>
                <w:szCs w:val="22"/>
                <w:lang w:bidi="ar-SA"/>
              </w:rPr>
              <w:fldChar w:fldCharType="end"/>
            </w:r>
          </w:hyperlink>
        </w:p>
        <w:p w14:paraId="7803954A" w14:textId="1B6E4C7A" w:rsidR="0069336D" w:rsidRDefault="0036210C" w:rsidP="0069336D">
          <w:pPr>
            <w:pStyle w:val="TOC1"/>
            <w:tabs>
              <w:tab w:val="right" w:leader="dot" w:pos="9191"/>
            </w:tabs>
            <w:ind w:left="809"/>
            <w:rPr>
              <w:rFonts w:asciiTheme="minorHAnsi" w:eastAsiaTheme="minorEastAsia" w:hAnsiTheme="minorHAnsi" w:cstheme="minorBidi"/>
              <w:noProof/>
              <w:sz w:val="22"/>
              <w:szCs w:val="22"/>
              <w:lang w:bidi="ar-SA"/>
            </w:rPr>
          </w:pPr>
          <w:hyperlink w:anchor="_Toc216183544" w:history="1">
            <w:r w:rsidR="0069336D" w:rsidRPr="0069336D">
              <w:rPr>
                <w:rStyle w:val="Hyperlink"/>
                <w:rFonts w:asciiTheme="minorHAnsi" w:eastAsia="Trebuchet MS" w:hAnsiTheme="minorHAnsi" w:cstheme="minorHAnsi"/>
                <w:b/>
                <w:bCs/>
                <w:noProof/>
                <w:sz w:val="22"/>
                <w:szCs w:val="22"/>
                <w:lang w:bidi="ar-SA"/>
              </w:rPr>
              <w:t>Employee Acknowledgement Form</w:t>
            </w:r>
            <w:r w:rsidR="0069336D" w:rsidRPr="0069336D">
              <w:rPr>
                <w:rStyle w:val="Hyperlink"/>
                <w:rFonts w:asciiTheme="minorHAnsi" w:eastAsia="Trebuchet MS" w:hAnsiTheme="minorHAnsi" w:cstheme="minorHAnsi"/>
                <w:b/>
                <w:bCs/>
                <w:webHidden/>
                <w:sz w:val="22"/>
                <w:szCs w:val="22"/>
                <w:lang w:bidi="ar-SA"/>
              </w:rPr>
              <w:tab/>
            </w:r>
            <w:r w:rsidR="0069336D" w:rsidRPr="0069336D">
              <w:rPr>
                <w:rStyle w:val="Hyperlink"/>
                <w:rFonts w:asciiTheme="minorHAnsi" w:eastAsia="Trebuchet MS" w:hAnsiTheme="minorHAnsi" w:cstheme="minorHAnsi"/>
                <w:b/>
                <w:bCs/>
                <w:webHidden/>
                <w:sz w:val="22"/>
                <w:szCs w:val="22"/>
                <w:lang w:bidi="ar-SA"/>
              </w:rPr>
              <w:fldChar w:fldCharType="begin"/>
            </w:r>
            <w:r w:rsidR="0069336D" w:rsidRPr="0069336D">
              <w:rPr>
                <w:rStyle w:val="Hyperlink"/>
                <w:rFonts w:asciiTheme="minorHAnsi" w:eastAsia="Trebuchet MS" w:hAnsiTheme="minorHAnsi" w:cstheme="minorHAnsi"/>
                <w:b/>
                <w:bCs/>
                <w:webHidden/>
                <w:sz w:val="22"/>
                <w:szCs w:val="22"/>
                <w:lang w:bidi="ar-SA"/>
              </w:rPr>
              <w:instrText xml:space="preserve"> PAGEREF _Toc216183544 \h </w:instrText>
            </w:r>
            <w:r w:rsidR="0069336D" w:rsidRPr="0069336D">
              <w:rPr>
                <w:rStyle w:val="Hyperlink"/>
                <w:rFonts w:asciiTheme="minorHAnsi" w:eastAsia="Trebuchet MS" w:hAnsiTheme="minorHAnsi" w:cstheme="minorHAnsi"/>
                <w:b/>
                <w:bCs/>
                <w:webHidden/>
                <w:sz w:val="22"/>
                <w:szCs w:val="22"/>
                <w:lang w:bidi="ar-SA"/>
              </w:rPr>
            </w:r>
            <w:r w:rsidR="0069336D" w:rsidRPr="0069336D">
              <w:rPr>
                <w:rStyle w:val="Hyperlink"/>
                <w:rFonts w:asciiTheme="minorHAnsi" w:eastAsia="Trebuchet MS" w:hAnsiTheme="minorHAnsi" w:cstheme="minorHAnsi"/>
                <w:b/>
                <w:bCs/>
                <w:webHidden/>
                <w:sz w:val="22"/>
                <w:szCs w:val="22"/>
                <w:lang w:bidi="ar-SA"/>
              </w:rPr>
              <w:fldChar w:fldCharType="separate"/>
            </w:r>
            <w:r w:rsidR="00080C10">
              <w:rPr>
                <w:rStyle w:val="Hyperlink"/>
                <w:rFonts w:asciiTheme="minorHAnsi" w:eastAsia="Trebuchet MS" w:hAnsiTheme="minorHAnsi" w:cstheme="minorHAnsi"/>
                <w:b/>
                <w:bCs/>
                <w:noProof/>
                <w:webHidden/>
                <w:sz w:val="22"/>
                <w:szCs w:val="22"/>
                <w:lang w:bidi="ar-SA"/>
              </w:rPr>
              <w:t>216</w:t>
            </w:r>
            <w:r w:rsidR="0069336D" w:rsidRPr="0069336D">
              <w:rPr>
                <w:rStyle w:val="Hyperlink"/>
                <w:rFonts w:asciiTheme="minorHAnsi" w:eastAsia="Trebuchet MS" w:hAnsiTheme="minorHAnsi" w:cstheme="minorHAnsi"/>
                <w:b/>
                <w:bCs/>
                <w:webHidden/>
                <w:sz w:val="22"/>
                <w:szCs w:val="22"/>
                <w:lang w:bidi="ar-SA"/>
              </w:rPr>
              <w:fldChar w:fldCharType="end"/>
            </w:r>
          </w:hyperlink>
        </w:p>
        <w:p w14:paraId="1FBD0EBB" w14:textId="3C83323E" w:rsidR="000650B6" w:rsidRPr="00307AF3" w:rsidRDefault="000650B6" w:rsidP="00964134">
          <w:pPr>
            <w:pStyle w:val="TOC3"/>
            <w:tabs>
              <w:tab w:val="right" w:leader="dot" w:pos="9191"/>
            </w:tabs>
            <w:rPr>
              <w:rStyle w:val="Hyperlink"/>
              <w:rFonts w:cstheme="minorHAnsi"/>
              <w:b/>
              <w:bCs/>
              <w:noProof/>
              <w:color w:val="auto"/>
            </w:rPr>
          </w:pPr>
          <w:r w:rsidRPr="00307AF3">
            <w:rPr>
              <w:rStyle w:val="Hyperlink"/>
              <w:rFonts w:cstheme="minorHAnsi"/>
              <w:color w:val="auto"/>
            </w:rPr>
            <w:fldChar w:fldCharType="end"/>
          </w:r>
        </w:p>
      </w:sdtContent>
    </w:sdt>
    <w:p w14:paraId="7C5A67FD" w14:textId="77777777" w:rsidR="00DB79CD" w:rsidRPr="00307AF3" w:rsidRDefault="00DB79CD" w:rsidP="00964134">
      <w:pPr>
        <w:spacing w:line="360" w:lineRule="auto"/>
        <w:jc w:val="both"/>
        <w:rPr>
          <w:rFonts w:eastAsia="Verdana" w:cs="Calibri"/>
          <w:b/>
          <w:bCs/>
          <w:sz w:val="24"/>
          <w:szCs w:val="24"/>
          <w:lang w:eastAsia="en-IN"/>
        </w:rPr>
      </w:pPr>
    </w:p>
    <w:p w14:paraId="33544EAB" w14:textId="77777777" w:rsidR="001C22B7" w:rsidRPr="00307AF3" w:rsidRDefault="001C22B7" w:rsidP="00964134">
      <w:pPr>
        <w:spacing w:line="360" w:lineRule="auto"/>
        <w:jc w:val="both"/>
        <w:rPr>
          <w:rFonts w:eastAsia="Verdana" w:cs="Calibri"/>
          <w:b/>
          <w:bCs/>
          <w:sz w:val="24"/>
          <w:szCs w:val="24"/>
          <w:lang w:eastAsia="en-IN"/>
        </w:rPr>
      </w:pPr>
    </w:p>
    <w:p w14:paraId="445AD667" w14:textId="77777777" w:rsidR="00A3435B" w:rsidRPr="00307AF3" w:rsidRDefault="00A3435B" w:rsidP="00964134">
      <w:pPr>
        <w:spacing w:line="360" w:lineRule="auto"/>
        <w:jc w:val="both"/>
        <w:rPr>
          <w:rFonts w:eastAsia="Verdana" w:cs="Calibri"/>
          <w:b/>
          <w:bCs/>
          <w:sz w:val="24"/>
          <w:szCs w:val="24"/>
          <w:lang w:eastAsia="en-IN"/>
        </w:rPr>
      </w:pPr>
    </w:p>
    <w:p w14:paraId="6BE016EA" w14:textId="3531610B" w:rsidR="00517541" w:rsidRPr="00307AF3" w:rsidRDefault="00517541" w:rsidP="00964134">
      <w:pPr>
        <w:spacing w:line="360" w:lineRule="auto"/>
        <w:jc w:val="both"/>
        <w:rPr>
          <w:rFonts w:eastAsia="Verdana" w:cs="Calibri"/>
          <w:b/>
          <w:bCs/>
          <w:sz w:val="24"/>
          <w:szCs w:val="24"/>
          <w:lang w:eastAsia="en-IN"/>
        </w:rPr>
      </w:pPr>
      <w:r w:rsidRPr="00307AF3">
        <w:rPr>
          <w:rFonts w:eastAsia="Verdana" w:cs="Calibri"/>
          <w:b/>
          <w:bCs/>
          <w:sz w:val="24"/>
          <w:szCs w:val="24"/>
          <w:lang w:eastAsia="en-IN"/>
        </w:rPr>
        <w:br w:type="page"/>
      </w:r>
    </w:p>
    <w:p w14:paraId="1F093F75" w14:textId="3045CEA5" w:rsidR="00322533" w:rsidRPr="00307AF3" w:rsidRDefault="00322533" w:rsidP="00964134">
      <w:pPr>
        <w:pStyle w:val="Heading3"/>
        <w:jc w:val="center"/>
        <w:rPr>
          <w:rFonts w:asciiTheme="minorHAnsi" w:hAnsiTheme="minorHAnsi"/>
          <w:color w:val="auto"/>
        </w:rPr>
      </w:pPr>
      <w:bookmarkStart w:id="4" w:name="_Toc216183424"/>
      <w:r w:rsidRPr="00307AF3">
        <w:rPr>
          <w:rStyle w:val="Strong"/>
          <w:rFonts w:asciiTheme="minorHAnsi" w:hAnsiTheme="minorHAnsi" w:cstheme="minorHAnsi"/>
          <w:color w:val="auto"/>
          <w:sz w:val="28"/>
          <w:szCs w:val="28"/>
          <w:u w:val="single"/>
        </w:rPr>
        <w:lastRenderedPageBreak/>
        <w:t xml:space="preserve">Scope &amp; Applicability of the </w:t>
      </w:r>
      <w:proofErr w:type="spellStart"/>
      <w:r w:rsidRPr="00307AF3">
        <w:rPr>
          <w:rStyle w:val="Strong"/>
          <w:rFonts w:asciiTheme="minorHAnsi" w:hAnsiTheme="minorHAnsi" w:cstheme="minorHAnsi"/>
          <w:color w:val="auto"/>
          <w:sz w:val="28"/>
          <w:szCs w:val="28"/>
          <w:u w:val="single"/>
        </w:rPr>
        <w:t>Alchem</w:t>
      </w:r>
      <w:proofErr w:type="spellEnd"/>
      <w:r w:rsidRPr="00307AF3">
        <w:rPr>
          <w:rStyle w:val="Strong"/>
          <w:rFonts w:asciiTheme="minorHAnsi" w:hAnsiTheme="minorHAnsi" w:cstheme="minorHAnsi"/>
          <w:color w:val="auto"/>
          <w:sz w:val="28"/>
          <w:szCs w:val="28"/>
          <w:u w:val="single"/>
        </w:rPr>
        <w:t xml:space="preserve"> Tree Employee Handbook</w:t>
      </w:r>
      <w:bookmarkEnd w:id="4"/>
    </w:p>
    <w:p w14:paraId="40D41F5B" w14:textId="77777777" w:rsidR="00322533" w:rsidRPr="00307AF3" w:rsidRDefault="00322533" w:rsidP="00964134">
      <w:pPr>
        <w:pStyle w:val="NormalWeb"/>
        <w:spacing w:line="360" w:lineRule="auto"/>
        <w:jc w:val="both"/>
        <w:rPr>
          <w:rFonts w:asciiTheme="minorHAnsi" w:hAnsiTheme="minorHAnsi" w:cstheme="minorHAnsi"/>
        </w:rPr>
      </w:pPr>
      <w:r w:rsidRPr="00307AF3">
        <w:rPr>
          <w:rFonts w:asciiTheme="minorHAnsi" w:hAnsiTheme="minorHAnsi" w:cstheme="minorHAnsi"/>
        </w:rPr>
        <w:t xml:space="preserve">This Employee Handbook applies to </w:t>
      </w:r>
      <w:r w:rsidRPr="00307AF3">
        <w:rPr>
          <w:rStyle w:val="Strong"/>
          <w:rFonts w:asciiTheme="minorHAnsi" w:hAnsiTheme="minorHAnsi" w:cstheme="minorHAnsi"/>
        </w:rPr>
        <w:t>all business units, departments, and operational functions</w:t>
      </w:r>
      <w:r w:rsidRPr="00307AF3">
        <w:rPr>
          <w:rFonts w:asciiTheme="minorHAnsi" w:hAnsiTheme="minorHAnsi" w:cstheme="minorHAnsi"/>
        </w:rPr>
        <w:t xml:space="preserve"> of </w:t>
      </w:r>
      <w:proofErr w:type="spellStart"/>
      <w:r w:rsidRPr="00307AF3">
        <w:rPr>
          <w:rFonts w:asciiTheme="minorHAnsi" w:hAnsiTheme="minorHAnsi" w:cstheme="minorHAnsi"/>
        </w:rPr>
        <w:t>Alchem</w:t>
      </w:r>
      <w:proofErr w:type="spellEnd"/>
      <w:r w:rsidRPr="00307AF3">
        <w:rPr>
          <w:rFonts w:asciiTheme="minorHAnsi" w:hAnsiTheme="minorHAnsi" w:cstheme="minorHAnsi"/>
        </w:rPr>
        <w:t xml:space="preserve"> International </w:t>
      </w:r>
      <w:proofErr w:type="spellStart"/>
      <w:r w:rsidRPr="00307AF3">
        <w:rPr>
          <w:rFonts w:asciiTheme="minorHAnsi" w:hAnsiTheme="minorHAnsi" w:cstheme="minorHAnsi"/>
        </w:rPr>
        <w:t>Pvt.</w:t>
      </w:r>
      <w:proofErr w:type="spellEnd"/>
      <w:r w:rsidRPr="00307AF3">
        <w:rPr>
          <w:rFonts w:asciiTheme="minorHAnsi" w:hAnsiTheme="minorHAnsi" w:cstheme="minorHAnsi"/>
        </w:rPr>
        <w:t xml:space="preserve"> Ltd. It serves as a unified reference document outlining the company’s expectations, policies, procedures, values, and standards of conduct for all personnel associated with the organization.</w:t>
      </w:r>
    </w:p>
    <w:p w14:paraId="24C3B436" w14:textId="77777777" w:rsidR="00322533" w:rsidRPr="00307AF3" w:rsidRDefault="00322533" w:rsidP="00964134">
      <w:pPr>
        <w:pStyle w:val="NormalWeb"/>
        <w:spacing w:line="360" w:lineRule="auto"/>
        <w:jc w:val="both"/>
        <w:rPr>
          <w:rFonts w:asciiTheme="minorHAnsi" w:hAnsiTheme="minorHAnsi" w:cstheme="minorHAnsi"/>
        </w:rPr>
      </w:pPr>
      <w:r w:rsidRPr="00307AF3">
        <w:rPr>
          <w:rFonts w:asciiTheme="minorHAnsi" w:hAnsiTheme="minorHAnsi" w:cstheme="minorHAnsi"/>
        </w:rPr>
        <w:t>This handbook is applicable across the following functions and operational domains, including but not limited to:</w:t>
      </w:r>
    </w:p>
    <w:p w14:paraId="02E54068" w14:textId="77777777" w:rsidR="00322533" w:rsidRPr="00307AF3" w:rsidRDefault="00322533" w:rsidP="00164BF2">
      <w:pPr>
        <w:pStyle w:val="NormalWeb"/>
        <w:numPr>
          <w:ilvl w:val="0"/>
          <w:numId w:val="205"/>
        </w:numPr>
        <w:spacing w:line="360" w:lineRule="auto"/>
        <w:rPr>
          <w:rFonts w:asciiTheme="minorHAnsi" w:hAnsiTheme="minorHAnsi" w:cstheme="minorHAnsi"/>
          <w:b/>
          <w:bCs/>
        </w:rPr>
      </w:pPr>
      <w:r w:rsidRPr="00307AF3">
        <w:rPr>
          <w:rStyle w:val="Strong"/>
          <w:rFonts w:asciiTheme="minorHAnsi" w:hAnsiTheme="minorHAnsi" w:cstheme="minorHAnsi"/>
          <w:b w:val="0"/>
          <w:bCs w:val="0"/>
        </w:rPr>
        <w:t>Manufacturing, Production &amp; Processing Units</w:t>
      </w:r>
    </w:p>
    <w:p w14:paraId="2FE47F85" w14:textId="77777777" w:rsidR="00322533" w:rsidRPr="00307AF3" w:rsidRDefault="00322533" w:rsidP="00164BF2">
      <w:pPr>
        <w:pStyle w:val="NormalWeb"/>
        <w:numPr>
          <w:ilvl w:val="0"/>
          <w:numId w:val="205"/>
        </w:numPr>
        <w:spacing w:line="360" w:lineRule="auto"/>
        <w:rPr>
          <w:rFonts w:asciiTheme="minorHAnsi" w:hAnsiTheme="minorHAnsi" w:cstheme="minorHAnsi"/>
          <w:b/>
          <w:bCs/>
        </w:rPr>
      </w:pPr>
      <w:r w:rsidRPr="00307AF3">
        <w:rPr>
          <w:rStyle w:val="Strong"/>
          <w:rFonts w:asciiTheme="minorHAnsi" w:hAnsiTheme="minorHAnsi" w:cstheme="minorHAnsi"/>
          <w:b w:val="0"/>
          <w:bCs w:val="0"/>
        </w:rPr>
        <w:t>Botanical Raw Material Sourcing &amp; Primary Operations</w:t>
      </w:r>
    </w:p>
    <w:p w14:paraId="6BFCCB76" w14:textId="77777777" w:rsidR="00322533" w:rsidRPr="00307AF3" w:rsidRDefault="00322533" w:rsidP="00164BF2">
      <w:pPr>
        <w:pStyle w:val="NormalWeb"/>
        <w:numPr>
          <w:ilvl w:val="0"/>
          <w:numId w:val="205"/>
        </w:numPr>
        <w:spacing w:line="360" w:lineRule="auto"/>
        <w:rPr>
          <w:rFonts w:asciiTheme="minorHAnsi" w:hAnsiTheme="minorHAnsi" w:cstheme="minorHAnsi"/>
          <w:b/>
          <w:bCs/>
        </w:rPr>
      </w:pPr>
      <w:r w:rsidRPr="00307AF3">
        <w:rPr>
          <w:rStyle w:val="Strong"/>
          <w:rFonts w:asciiTheme="minorHAnsi" w:hAnsiTheme="minorHAnsi" w:cstheme="minorHAnsi"/>
          <w:b w:val="0"/>
          <w:bCs w:val="0"/>
        </w:rPr>
        <w:t>Extraction, Purification &amp; Distillation Facilities</w:t>
      </w:r>
    </w:p>
    <w:p w14:paraId="5C165CE9" w14:textId="77777777" w:rsidR="00322533" w:rsidRPr="00307AF3" w:rsidRDefault="00322533" w:rsidP="00164BF2">
      <w:pPr>
        <w:pStyle w:val="NormalWeb"/>
        <w:numPr>
          <w:ilvl w:val="0"/>
          <w:numId w:val="205"/>
        </w:numPr>
        <w:spacing w:line="360" w:lineRule="auto"/>
        <w:rPr>
          <w:rFonts w:asciiTheme="minorHAnsi" w:hAnsiTheme="minorHAnsi" w:cstheme="minorHAnsi"/>
          <w:b/>
          <w:bCs/>
        </w:rPr>
      </w:pPr>
      <w:r w:rsidRPr="00307AF3">
        <w:rPr>
          <w:rStyle w:val="Strong"/>
          <w:rFonts w:asciiTheme="minorHAnsi" w:hAnsiTheme="minorHAnsi" w:cstheme="minorHAnsi"/>
          <w:b w:val="0"/>
          <w:bCs w:val="0"/>
        </w:rPr>
        <w:t>Research &amp; Development (R&amp;D) Centres</w:t>
      </w:r>
    </w:p>
    <w:p w14:paraId="60F737FA" w14:textId="77777777" w:rsidR="00322533" w:rsidRPr="00307AF3" w:rsidRDefault="00322533" w:rsidP="00164BF2">
      <w:pPr>
        <w:pStyle w:val="NormalWeb"/>
        <w:numPr>
          <w:ilvl w:val="0"/>
          <w:numId w:val="205"/>
        </w:numPr>
        <w:spacing w:line="360" w:lineRule="auto"/>
        <w:rPr>
          <w:rFonts w:asciiTheme="minorHAnsi" w:hAnsiTheme="minorHAnsi" w:cstheme="minorHAnsi"/>
          <w:b/>
          <w:bCs/>
        </w:rPr>
      </w:pPr>
      <w:r w:rsidRPr="00307AF3">
        <w:rPr>
          <w:rStyle w:val="Strong"/>
          <w:rFonts w:asciiTheme="minorHAnsi" w:hAnsiTheme="minorHAnsi" w:cstheme="minorHAnsi"/>
          <w:b w:val="0"/>
          <w:bCs w:val="0"/>
        </w:rPr>
        <w:t>Quality Control (QC) and Quality Assurance (QA)</w:t>
      </w:r>
    </w:p>
    <w:p w14:paraId="072B49CA" w14:textId="77777777" w:rsidR="00322533" w:rsidRPr="00307AF3" w:rsidRDefault="00322533" w:rsidP="00164BF2">
      <w:pPr>
        <w:pStyle w:val="NormalWeb"/>
        <w:numPr>
          <w:ilvl w:val="0"/>
          <w:numId w:val="205"/>
        </w:numPr>
        <w:spacing w:line="360" w:lineRule="auto"/>
        <w:rPr>
          <w:rFonts w:asciiTheme="minorHAnsi" w:hAnsiTheme="minorHAnsi" w:cstheme="minorHAnsi"/>
          <w:b/>
          <w:bCs/>
        </w:rPr>
      </w:pPr>
      <w:r w:rsidRPr="00307AF3">
        <w:rPr>
          <w:rStyle w:val="Strong"/>
          <w:rFonts w:asciiTheme="minorHAnsi" w:hAnsiTheme="minorHAnsi" w:cstheme="minorHAnsi"/>
          <w:b w:val="0"/>
          <w:bCs w:val="0"/>
        </w:rPr>
        <w:t>Regulatory Affairs, Documentation &amp; Compliance</w:t>
      </w:r>
    </w:p>
    <w:p w14:paraId="22BA874D" w14:textId="77777777" w:rsidR="00322533" w:rsidRPr="00307AF3" w:rsidRDefault="00322533" w:rsidP="00164BF2">
      <w:pPr>
        <w:pStyle w:val="NormalWeb"/>
        <w:numPr>
          <w:ilvl w:val="0"/>
          <w:numId w:val="205"/>
        </w:numPr>
        <w:spacing w:line="360" w:lineRule="auto"/>
        <w:rPr>
          <w:rFonts w:asciiTheme="minorHAnsi" w:hAnsiTheme="minorHAnsi" w:cstheme="minorHAnsi"/>
          <w:b/>
          <w:bCs/>
        </w:rPr>
      </w:pPr>
      <w:r w:rsidRPr="00307AF3">
        <w:rPr>
          <w:rStyle w:val="Strong"/>
          <w:rFonts w:asciiTheme="minorHAnsi" w:hAnsiTheme="minorHAnsi" w:cstheme="minorHAnsi"/>
          <w:b w:val="0"/>
          <w:bCs w:val="0"/>
        </w:rPr>
        <w:t>Environmental Health, Safety &amp; Sustainability (EHS)</w:t>
      </w:r>
    </w:p>
    <w:p w14:paraId="68E5624C" w14:textId="77777777" w:rsidR="00322533" w:rsidRPr="00307AF3" w:rsidRDefault="00322533" w:rsidP="00164BF2">
      <w:pPr>
        <w:pStyle w:val="NormalWeb"/>
        <w:numPr>
          <w:ilvl w:val="0"/>
          <w:numId w:val="205"/>
        </w:numPr>
        <w:spacing w:line="360" w:lineRule="auto"/>
        <w:rPr>
          <w:rFonts w:asciiTheme="minorHAnsi" w:hAnsiTheme="minorHAnsi" w:cstheme="minorHAnsi"/>
          <w:b/>
          <w:bCs/>
        </w:rPr>
      </w:pPr>
      <w:r w:rsidRPr="00307AF3">
        <w:rPr>
          <w:rStyle w:val="Strong"/>
          <w:rFonts w:asciiTheme="minorHAnsi" w:hAnsiTheme="minorHAnsi" w:cstheme="minorHAnsi"/>
          <w:b w:val="0"/>
          <w:bCs w:val="0"/>
        </w:rPr>
        <w:t>Procurement, Supply Chain &amp; Inventory Management</w:t>
      </w:r>
    </w:p>
    <w:p w14:paraId="42F8E8D5" w14:textId="77777777" w:rsidR="00322533" w:rsidRPr="00307AF3" w:rsidRDefault="00322533" w:rsidP="00164BF2">
      <w:pPr>
        <w:pStyle w:val="NormalWeb"/>
        <w:numPr>
          <w:ilvl w:val="0"/>
          <w:numId w:val="205"/>
        </w:numPr>
        <w:spacing w:line="360" w:lineRule="auto"/>
        <w:rPr>
          <w:rFonts w:asciiTheme="minorHAnsi" w:hAnsiTheme="minorHAnsi" w:cstheme="minorHAnsi"/>
          <w:b/>
          <w:bCs/>
        </w:rPr>
      </w:pPr>
      <w:r w:rsidRPr="00307AF3">
        <w:rPr>
          <w:rStyle w:val="Strong"/>
          <w:rFonts w:asciiTheme="minorHAnsi" w:hAnsiTheme="minorHAnsi" w:cstheme="minorHAnsi"/>
          <w:b w:val="0"/>
          <w:bCs w:val="0"/>
        </w:rPr>
        <w:t>Human Resources, Training &amp; Administrative Services</w:t>
      </w:r>
    </w:p>
    <w:p w14:paraId="62090A72" w14:textId="77777777" w:rsidR="00322533" w:rsidRPr="00307AF3" w:rsidRDefault="00322533" w:rsidP="00164BF2">
      <w:pPr>
        <w:pStyle w:val="NormalWeb"/>
        <w:numPr>
          <w:ilvl w:val="0"/>
          <w:numId w:val="205"/>
        </w:numPr>
        <w:spacing w:line="360" w:lineRule="auto"/>
        <w:rPr>
          <w:rFonts w:asciiTheme="minorHAnsi" w:hAnsiTheme="minorHAnsi" w:cstheme="minorHAnsi"/>
          <w:b/>
          <w:bCs/>
        </w:rPr>
      </w:pPr>
      <w:r w:rsidRPr="00307AF3">
        <w:rPr>
          <w:rStyle w:val="Strong"/>
          <w:rFonts w:asciiTheme="minorHAnsi" w:hAnsiTheme="minorHAnsi" w:cstheme="minorHAnsi"/>
          <w:b w:val="0"/>
          <w:bCs w:val="0"/>
        </w:rPr>
        <w:t>Engineering, Utilities &amp; Maintenance</w:t>
      </w:r>
    </w:p>
    <w:p w14:paraId="0FE293CE" w14:textId="77777777" w:rsidR="00322533" w:rsidRPr="00307AF3" w:rsidRDefault="00322533" w:rsidP="00164BF2">
      <w:pPr>
        <w:pStyle w:val="NormalWeb"/>
        <w:numPr>
          <w:ilvl w:val="0"/>
          <w:numId w:val="205"/>
        </w:numPr>
        <w:spacing w:line="360" w:lineRule="auto"/>
        <w:rPr>
          <w:rFonts w:asciiTheme="minorHAnsi" w:hAnsiTheme="minorHAnsi" w:cstheme="minorHAnsi"/>
          <w:b/>
          <w:bCs/>
        </w:rPr>
      </w:pPr>
      <w:r w:rsidRPr="00307AF3">
        <w:rPr>
          <w:rStyle w:val="Strong"/>
          <w:rFonts w:asciiTheme="minorHAnsi" w:hAnsiTheme="minorHAnsi" w:cstheme="minorHAnsi"/>
          <w:b w:val="0"/>
          <w:bCs w:val="0"/>
        </w:rPr>
        <w:t>Sales, Commercial, and Customer Support Operations</w:t>
      </w:r>
    </w:p>
    <w:p w14:paraId="024CF7E4" w14:textId="3828D9FC" w:rsidR="00322533" w:rsidRPr="00307AF3" w:rsidRDefault="00322533" w:rsidP="00164BF2">
      <w:pPr>
        <w:pStyle w:val="NormalWeb"/>
        <w:numPr>
          <w:ilvl w:val="0"/>
          <w:numId w:val="205"/>
        </w:numPr>
        <w:spacing w:line="360" w:lineRule="auto"/>
        <w:rPr>
          <w:rStyle w:val="Strong"/>
          <w:rFonts w:asciiTheme="minorHAnsi" w:hAnsiTheme="minorHAnsi" w:cstheme="minorHAnsi"/>
        </w:rPr>
      </w:pPr>
      <w:r w:rsidRPr="00307AF3">
        <w:rPr>
          <w:rStyle w:val="Strong"/>
          <w:rFonts w:asciiTheme="minorHAnsi" w:hAnsiTheme="minorHAnsi" w:cstheme="minorHAnsi"/>
          <w:b w:val="0"/>
          <w:bCs w:val="0"/>
        </w:rPr>
        <w:t>Warehouse, Storage &amp; Packaging Units</w:t>
      </w:r>
    </w:p>
    <w:p w14:paraId="45F7ECCB" w14:textId="77777777" w:rsidR="00322533" w:rsidRPr="00322533" w:rsidRDefault="00322533" w:rsidP="00964134">
      <w:pPr>
        <w:spacing w:before="100" w:beforeAutospacing="1" w:after="100" w:afterAutospacing="1" w:line="360" w:lineRule="auto"/>
        <w:jc w:val="both"/>
        <w:rPr>
          <w:rFonts w:eastAsia="Times New Roman" w:cstheme="minorHAnsi"/>
          <w:sz w:val="24"/>
          <w:szCs w:val="24"/>
          <w:lang w:val="en-US"/>
        </w:rPr>
      </w:pPr>
      <w:r w:rsidRPr="00322533">
        <w:rPr>
          <w:rFonts w:eastAsia="Times New Roman" w:cstheme="minorHAnsi"/>
          <w:sz w:val="24"/>
          <w:szCs w:val="24"/>
          <w:lang w:val="en-US"/>
        </w:rPr>
        <w:t>The policies and guidelines outlined in this handbook apply to:</w:t>
      </w:r>
    </w:p>
    <w:p w14:paraId="5343FD77" w14:textId="77777777" w:rsidR="00322533" w:rsidRPr="00322533" w:rsidRDefault="00322533" w:rsidP="00164BF2">
      <w:pPr>
        <w:numPr>
          <w:ilvl w:val="0"/>
          <w:numId w:val="206"/>
        </w:numPr>
        <w:spacing w:before="100" w:beforeAutospacing="1" w:after="100" w:afterAutospacing="1" w:line="360" w:lineRule="auto"/>
        <w:jc w:val="both"/>
        <w:rPr>
          <w:rFonts w:eastAsia="Times New Roman" w:cstheme="minorHAnsi"/>
          <w:sz w:val="24"/>
          <w:szCs w:val="24"/>
          <w:lang w:val="en-US"/>
        </w:rPr>
      </w:pPr>
      <w:r w:rsidRPr="00322533">
        <w:rPr>
          <w:rFonts w:eastAsia="Times New Roman" w:cstheme="minorHAnsi"/>
          <w:sz w:val="24"/>
          <w:szCs w:val="24"/>
          <w:lang w:val="en-US"/>
        </w:rPr>
        <w:t>Permanent employees</w:t>
      </w:r>
    </w:p>
    <w:p w14:paraId="725F9046" w14:textId="77777777" w:rsidR="00322533" w:rsidRPr="00322533" w:rsidRDefault="00322533" w:rsidP="00164BF2">
      <w:pPr>
        <w:numPr>
          <w:ilvl w:val="0"/>
          <w:numId w:val="206"/>
        </w:numPr>
        <w:spacing w:before="100" w:beforeAutospacing="1" w:after="100" w:afterAutospacing="1" w:line="360" w:lineRule="auto"/>
        <w:jc w:val="both"/>
        <w:rPr>
          <w:rFonts w:eastAsia="Times New Roman" w:cstheme="minorHAnsi"/>
          <w:sz w:val="24"/>
          <w:szCs w:val="24"/>
          <w:lang w:val="en-US"/>
        </w:rPr>
      </w:pPr>
      <w:r w:rsidRPr="00322533">
        <w:rPr>
          <w:rFonts w:eastAsia="Times New Roman" w:cstheme="minorHAnsi"/>
          <w:sz w:val="24"/>
          <w:szCs w:val="24"/>
          <w:lang w:val="en-US"/>
        </w:rPr>
        <w:t>Contract and agency workers</w:t>
      </w:r>
    </w:p>
    <w:p w14:paraId="572EC9A9" w14:textId="77777777" w:rsidR="00322533" w:rsidRPr="00322533" w:rsidRDefault="00322533" w:rsidP="00164BF2">
      <w:pPr>
        <w:numPr>
          <w:ilvl w:val="0"/>
          <w:numId w:val="206"/>
        </w:numPr>
        <w:spacing w:before="100" w:beforeAutospacing="1" w:after="100" w:afterAutospacing="1" w:line="360" w:lineRule="auto"/>
        <w:jc w:val="both"/>
        <w:rPr>
          <w:rFonts w:eastAsia="Times New Roman" w:cstheme="minorHAnsi"/>
          <w:sz w:val="24"/>
          <w:szCs w:val="24"/>
          <w:lang w:val="en-US"/>
        </w:rPr>
      </w:pPr>
      <w:r w:rsidRPr="00322533">
        <w:rPr>
          <w:rFonts w:eastAsia="Times New Roman" w:cstheme="minorHAnsi"/>
          <w:sz w:val="24"/>
          <w:szCs w:val="24"/>
          <w:lang w:val="en-US"/>
        </w:rPr>
        <w:t>Trainees and interns</w:t>
      </w:r>
    </w:p>
    <w:p w14:paraId="38FB3887" w14:textId="77777777" w:rsidR="00322533" w:rsidRPr="00322533" w:rsidRDefault="00322533" w:rsidP="00164BF2">
      <w:pPr>
        <w:numPr>
          <w:ilvl w:val="0"/>
          <w:numId w:val="206"/>
        </w:numPr>
        <w:spacing w:before="100" w:beforeAutospacing="1" w:after="100" w:afterAutospacing="1" w:line="360" w:lineRule="auto"/>
        <w:jc w:val="both"/>
        <w:rPr>
          <w:rFonts w:eastAsia="Times New Roman" w:cstheme="minorHAnsi"/>
          <w:sz w:val="24"/>
          <w:szCs w:val="24"/>
          <w:lang w:val="en-US"/>
        </w:rPr>
      </w:pPr>
      <w:r w:rsidRPr="00322533">
        <w:rPr>
          <w:rFonts w:eastAsia="Times New Roman" w:cstheme="minorHAnsi"/>
          <w:sz w:val="24"/>
          <w:szCs w:val="24"/>
          <w:lang w:val="en-US"/>
        </w:rPr>
        <w:lastRenderedPageBreak/>
        <w:t>Apprentices</w:t>
      </w:r>
    </w:p>
    <w:p w14:paraId="18B46E9C" w14:textId="77777777" w:rsidR="00322533" w:rsidRPr="00322533" w:rsidRDefault="00322533" w:rsidP="00164BF2">
      <w:pPr>
        <w:numPr>
          <w:ilvl w:val="0"/>
          <w:numId w:val="206"/>
        </w:numPr>
        <w:spacing w:before="100" w:beforeAutospacing="1" w:after="100" w:afterAutospacing="1" w:line="360" w:lineRule="auto"/>
        <w:jc w:val="both"/>
        <w:rPr>
          <w:rFonts w:eastAsia="Times New Roman" w:cstheme="minorHAnsi"/>
          <w:sz w:val="24"/>
          <w:szCs w:val="24"/>
          <w:lang w:val="en-US"/>
        </w:rPr>
      </w:pPr>
      <w:r w:rsidRPr="00322533">
        <w:rPr>
          <w:rFonts w:eastAsia="Times New Roman" w:cstheme="minorHAnsi"/>
          <w:sz w:val="24"/>
          <w:szCs w:val="24"/>
          <w:lang w:val="en-US"/>
        </w:rPr>
        <w:t>Consultants and technical experts working on-site</w:t>
      </w:r>
    </w:p>
    <w:p w14:paraId="5D0408CC" w14:textId="77777777" w:rsidR="00322533" w:rsidRPr="00322533" w:rsidRDefault="00322533" w:rsidP="00164BF2">
      <w:pPr>
        <w:numPr>
          <w:ilvl w:val="0"/>
          <w:numId w:val="206"/>
        </w:numPr>
        <w:spacing w:before="100" w:beforeAutospacing="1" w:after="100" w:afterAutospacing="1" w:line="360" w:lineRule="auto"/>
        <w:jc w:val="both"/>
        <w:rPr>
          <w:rFonts w:eastAsia="Times New Roman" w:cstheme="minorHAnsi"/>
          <w:sz w:val="24"/>
          <w:szCs w:val="24"/>
          <w:lang w:val="en-US"/>
        </w:rPr>
      </w:pPr>
      <w:r w:rsidRPr="00322533">
        <w:rPr>
          <w:rFonts w:eastAsia="Times New Roman" w:cstheme="minorHAnsi"/>
          <w:sz w:val="24"/>
          <w:szCs w:val="24"/>
          <w:lang w:val="en-US"/>
        </w:rPr>
        <w:t xml:space="preserve">Third-party service providers and outsourced staff engaged in </w:t>
      </w:r>
      <w:proofErr w:type="spellStart"/>
      <w:r w:rsidRPr="00322533">
        <w:rPr>
          <w:rFonts w:eastAsia="Times New Roman" w:cstheme="minorHAnsi"/>
          <w:sz w:val="24"/>
          <w:szCs w:val="24"/>
          <w:lang w:val="en-US"/>
        </w:rPr>
        <w:t>Alchem</w:t>
      </w:r>
      <w:proofErr w:type="spellEnd"/>
      <w:r w:rsidRPr="00322533">
        <w:rPr>
          <w:rFonts w:eastAsia="Times New Roman" w:cstheme="minorHAnsi"/>
          <w:sz w:val="24"/>
          <w:szCs w:val="24"/>
          <w:lang w:val="en-US"/>
        </w:rPr>
        <w:t xml:space="preserve"> operations</w:t>
      </w:r>
    </w:p>
    <w:p w14:paraId="7ED267CD" w14:textId="5B209726" w:rsidR="00322533" w:rsidRPr="00307AF3" w:rsidRDefault="00322533" w:rsidP="00964134">
      <w:pPr>
        <w:spacing w:before="100" w:beforeAutospacing="1" w:after="100" w:afterAutospacing="1" w:line="360" w:lineRule="auto"/>
        <w:jc w:val="both"/>
        <w:rPr>
          <w:rFonts w:eastAsia="Times New Roman" w:cstheme="minorHAnsi"/>
          <w:sz w:val="24"/>
          <w:szCs w:val="24"/>
          <w:lang w:val="en-US"/>
        </w:rPr>
      </w:pPr>
      <w:r w:rsidRPr="00322533">
        <w:rPr>
          <w:rFonts w:eastAsia="Times New Roman" w:cstheme="minorHAnsi"/>
          <w:sz w:val="24"/>
          <w:szCs w:val="24"/>
          <w:lang w:val="en-US"/>
        </w:rPr>
        <w:t xml:space="preserve">Any individual performing work on behalf of </w:t>
      </w:r>
      <w:proofErr w:type="spellStart"/>
      <w:r w:rsidRPr="00322533">
        <w:rPr>
          <w:rFonts w:eastAsia="Times New Roman" w:cstheme="minorHAnsi"/>
          <w:sz w:val="24"/>
          <w:szCs w:val="24"/>
          <w:lang w:val="en-US"/>
        </w:rPr>
        <w:t>Alchem</w:t>
      </w:r>
      <w:proofErr w:type="spellEnd"/>
      <w:r w:rsidRPr="00307AF3">
        <w:rPr>
          <w:rFonts w:eastAsia="Times New Roman" w:cstheme="minorHAnsi"/>
          <w:sz w:val="24"/>
          <w:szCs w:val="24"/>
          <w:lang w:val="en-US"/>
        </w:rPr>
        <w:t xml:space="preserve"> </w:t>
      </w:r>
      <w:r w:rsidRPr="00322533">
        <w:rPr>
          <w:rFonts w:eastAsia="Times New Roman" w:cstheme="minorHAnsi"/>
          <w:sz w:val="24"/>
          <w:szCs w:val="24"/>
          <w:lang w:val="en-US"/>
        </w:rPr>
        <w:t>directly or indirectly</w:t>
      </w:r>
      <w:r w:rsidRPr="00307AF3">
        <w:rPr>
          <w:rFonts w:eastAsia="Times New Roman" w:cstheme="minorHAnsi"/>
          <w:sz w:val="24"/>
          <w:szCs w:val="24"/>
          <w:lang w:val="en-US"/>
        </w:rPr>
        <w:t xml:space="preserve"> </w:t>
      </w:r>
      <w:r w:rsidRPr="00322533">
        <w:rPr>
          <w:rFonts w:eastAsia="Times New Roman" w:cstheme="minorHAnsi"/>
          <w:sz w:val="24"/>
          <w:szCs w:val="24"/>
          <w:lang w:val="en-US"/>
        </w:rPr>
        <w:t>is expected to comply with the standards described in this handbook.</w:t>
      </w:r>
    </w:p>
    <w:tbl>
      <w:tblPr>
        <w:tblStyle w:val="TableGrid"/>
        <w:tblW w:w="5386" w:type="pct"/>
        <w:tblInd w:w="-95" w:type="dxa"/>
        <w:tblLook w:val="04A0" w:firstRow="1" w:lastRow="0" w:firstColumn="1" w:lastColumn="0" w:noHBand="0" w:noVBand="1"/>
      </w:tblPr>
      <w:tblGrid>
        <w:gridCol w:w="862"/>
        <w:gridCol w:w="2384"/>
        <w:gridCol w:w="6655"/>
      </w:tblGrid>
      <w:tr w:rsidR="00307AF3" w:rsidRPr="00307AF3" w14:paraId="0BD096B8" w14:textId="77777777" w:rsidTr="006B623A">
        <w:trPr>
          <w:trHeight w:val="350"/>
        </w:trPr>
        <w:tc>
          <w:tcPr>
            <w:tcW w:w="435" w:type="pct"/>
            <w:vAlign w:val="center"/>
          </w:tcPr>
          <w:p w14:paraId="0FE51419" w14:textId="77777777" w:rsidR="006B623A" w:rsidRPr="006B623A" w:rsidRDefault="006B623A" w:rsidP="00964134">
            <w:pPr>
              <w:spacing w:before="100" w:beforeAutospacing="1" w:after="100" w:afterAutospacing="1" w:line="360" w:lineRule="auto"/>
              <w:jc w:val="both"/>
              <w:rPr>
                <w:rFonts w:eastAsia="Times New Roman" w:cstheme="minorHAnsi"/>
                <w:b/>
                <w:bCs/>
                <w:sz w:val="24"/>
                <w:szCs w:val="24"/>
                <w:lang w:val="en-IN"/>
              </w:rPr>
            </w:pPr>
            <w:proofErr w:type="spellStart"/>
            <w:proofErr w:type="gramStart"/>
            <w:r w:rsidRPr="006B623A">
              <w:rPr>
                <w:rFonts w:eastAsia="Times New Roman" w:cstheme="minorHAnsi"/>
                <w:b/>
                <w:bCs/>
                <w:sz w:val="24"/>
                <w:szCs w:val="24"/>
                <w:lang w:val="en-IN"/>
              </w:rPr>
              <w:t>Sr.No</w:t>
            </w:r>
            <w:proofErr w:type="spellEnd"/>
            <w:proofErr w:type="gramEnd"/>
          </w:p>
        </w:tc>
        <w:tc>
          <w:tcPr>
            <w:tcW w:w="1204" w:type="pct"/>
            <w:vAlign w:val="center"/>
          </w:tcPr>
          <w:p w14:paraId="6240BBA7" w14:textId="77777777" w:rsidR="006B623A" w:rsidRPr="006B623A" w:rsidRDefault="006B623A" w:rsidP="00964134">
            <w:pPr>
              <w:spacing w:before="100" w:beforeAutospacing="1" w:after="100" w:afterAutospacing="1" w:line="360" w:lineRule="auto"/>
              <w:jc w:val="both"/>
              <w:rPr>
                <w:rFonts w:eastAsia="Times New Roman" w:cstheme="minorHAnsi"/>
                <w:b/>
                <w:bCs/>
                <w:sz w:val="24"/>
                <w:szCs w:val="24"/>
                <w:lang w:val="en-IN"/>
              </w:rPr>
            </w:pPr>
            <w:r w:rsidRPr="006B623A">
              <w:rPr>
                <w:rFonts w:eastAsia="Times New Roman" w:cstheme="minorHAnsi"/>
                <w:b/>
                <w:bCs/>
                <w:sz w:val="24"/>
                <w:szCs w:val="24"/>
                <w:lang w:val="en-IN"/>
              </w:rPr>
              <w:t>Site</w:t>
            </w:r>
          </w:p>
        </w:tc>
        <w:tc>
          <w:tcPr>
            <w:tcW w:w="3362" w:type="pct"/>
            <w:vAlign w:val="center"/>
          </w:tcPr>
          <w:p w14:paraId="686BD4D3" w14:textId="77777777" w:rsidR="006B623A" w:rsidRPr="006B623A" w:rsidRDefault="006B623A" w:rsidP="00964134">
            <w:pPr>
              <w:spacing w:before="100" w:beforeAutospacing="1" w:after="100" w:afterAutospacing="1" w:line="360" w:lineRule="auto"/>
              <w:jc w:val="both"/>
              <w:rPr>
                <w:rFonts w:eastAsia="Times New Roman" w:cstheme="minorHAnsi"/>
                <w:b/>
                <w:bCs/>
                <w:sz w:val="24"/>
                <w:szCs w:val="24"/>
                <w:lang w:val="en-IN"/>
              </w:rPr>
            </w:pPr>
            <w:r w:rsidRPr="006B623A">
              <w:rPr>
                <w:rFonts w:eastAsia="Times New Roman" w:cstheme="minorHAnsi"/>
                <w:b/>
                <w:bCs/>
                <w:sz w:val="24"/>
                <w:szCs w:val="24"/>
                <w:lang w:val="en-IN"/>
              </w:rPr>
              <w:t>Address</w:t>
            </w:r>
          </w:p>
        </w:tc>
      </w:tr>
      <w:tr w:rsidR="00307AF3" w:rsidRPr="00307AF3" w14:paraId="564716B6" w14:textId="77777777" w:rsidTr="006B623A">
        <w:trPr>
          <w:trHeight w:val="70"/>
        </w:trPr>
        <w:tc>
          <w:tcPr>
            <w:tcW w:w="435" w:type="pct"/>
            <w:vAlign w:val="center"/>
          </w:tcPr>
          <w:p w14:paraId="5C32D22E" w14:textId="77777777" w:rsidR="006B623A" w:rsidRPr="006B623A" w:rsidRDefault="006B623A" w:rsidP="00964134">
            <w:pPr>
              <w:spacing w:before="100" w:beforeAutospacing="1" w:after="100" w:afterAutospacing="1" w:line="360" w:lineRule="auto"/>
              <w:jc w:val="both"/>
              <w:rPr>
                <w:rFonts w:eastAsia="Times New Roman" w:cstheme="minorHAnsi"/>
                <w:sz w:val="24"/>
                <w:szCs w:val="24"/>
                <w:lang w:val="en-IN"/>
              </w:rPr>
            </w:pPr>
            <w:r w:rsidRPr="006B623A">
              <w:rPr>
                <w:rFonts w:eastAsia="Times New Roman" w:cstheme="minorHAnsi"/>
                <w:sz w:val="24"/>
                <w:szCs w:val="24"/>
                <w:lang w:val="en-IN"/>
              </w:rPr>
              <w:t>1</w:t>
            </w:r>
          </w:p>
        </w:tc>
        <w:tc>
          <w:tcPr>
            <w:tcW w:w="1204" w:type="pct"/>
            <w:vAlign w:val="center"/>
          </w:tcPr>
          <w:p w14:paraId="24B6178A" w14:textId="77777777" w:rsidR="006B623A" w:rsidRPr="006B623A" w:rsidRDefault="006B623A" w:rsidP="00964134">
            <w:pPr>
              <w:spacing w:before="100" w:beforeAutospacing="1" w:after="100" w:afterAutospacing="1" w:line="360" w:lineRule="auto"/>
              <w:jc w:val="both"/>
              <w:rPr>
                <w:rFonts w:eastAsia="Times New Roman" w:cstheme="minorHAnsi"/>
                <w:sz w:val="24"/>
                <w:szCs w:val="24"/>
                <w:lang w:val="en-IN"/>
              </w:rPr>
            </w:pPr>
            <w:r w:rsidRPr="006B623A">
              <w:rPr>
                <w:rFonts w:eastAsia="Times New Roman" w:cstheme="minorHAnsi"/>
                <w:sz w:val="24"/>
                <w:szCs w:val="24"/>
                <w:lang w:val="en-IN"/>
              </w:rPr>
              <w:t>Factory Site</w:t>
            </w:r>
          </w:p>
        </w:tc>
        <w:tc>
          <w:tcPr>
            <w:tcW w:w="3362" w:type="pct"/>
            <w:vAlign w:val="center"/>
          </w:tcPr>
          <w:p w14:paraId="78B1C107" w14:textId="77777777" w:rsidR="006B623A" w:rsidRPr="006B623A" w:rsidRDefault="006B623A" w:rsidP="00964134">
            <w:pPr>
              <w:spacing w:before="100" w:beforeAutospacing="1" w:after="100" w:afterAutospacing="1" w:line="360" w:lineRule="auto"/>
              <w:jc w:val="both"/>
              <w:rPr>
                <w:rFonts w:eastAsia="Times New Roman" w:cstheme="minorHAnsi"/>
                <w:sz w:val="24"/>
                <w:szCs w:val="24"/>
                <w:lang w:val="en-IN"/>
              </w:rPr>
            </w:pPr>
            <w:r w:rsidRPr="006B623A">
              <w:rPr>
                <w:rFonts w:eastAsia="Times New Roman" w:cstheme="minorHAnsi"/>
                <w:sz w:val="24"/>
                <w:szCs w:val="24"/>
                <w:lang w:val="en-IN"/>
              </w:rPr>
              <w:t>SP 2-5, RIICO Industrial Area Neemrana, 301705 Alwar, Rajasthan India</w:t>
            </w:r>
          </w:p>
        </w:tc>
      </w:tr>
    </w:tbl>
    <w:p w14:paraId="489993AD" w14:textId="77777777" w:rsidR="006B623A" w:rsidRPr="00322533" w:rsidRDefault="006B623A" w:rsidP="00964134">
      <w:pPr>
        <w:spacing w:before="100" w:beforeAutospacing="1" w:after="100" w:afterAutospacing="1" w:line="360" w:lineRule="auto"/>
        <w:jc w:val="both"/>
        <w:rPr>
          <w:rFonts w:eastAsia="Times New Roman" w:cstheme="minorHAnsi"/>
          <w:sz w:val="24"/>
          <w:szCs w:val="24"/>
          <w:lang w:val="en-US"/>
        </w:rPr>
      </w:pPr>
    </w:p>
    <w:p w14:paraId="123F61FB" w14:textId="249E8DF6" w:rsidR="00322533" w:rsidRPr="00307AF3" w:rsidRDefault="00322533" w:rsidP="00964134">
      <w:pPr>
        <w:pStyle w:val="NormalWeb"/>
        <w:spacing w:line="360" w:lineRule="auto"/>
        <w:ind w:left="720"/>
        <w:rPr>
          <w:rStyle w:val="Strong"/>
          <w:rFonts w:asciiTheme="minorHAnsi" w:hAnsiTheme="minorHAnsi" w:cstheme="minorHAnsi"/>
          <w:b w:val="0"/>
          <w:bCs w:val="0"/>
        </w:rPr>
      </w:pPr>
    </w:p>
    <w:p w14:paraId="71B8DD8C" w14:textId="77777777" w:rsidR="00322533" w:rsidRPr="00307AF3" w:rsidRDefault="00322533" w:rsidP="00964134">
      <w:pPr>
        <w:pStyle w:val="NormalWeb"/>
        <w:spacing w:line="360" w:lineRule="auto"/>
        <w:ind w:left="720"/>
        <w:rPr>
          <w:rFonts w:asciiTheme="minorHAnsi" w:hAnsiTheme="minorHAnsi" w:cstheme="minorHAnsi"/>
          <w:b/>
          <w:bCs/>
        </w:rPr>
      </w:pPr>
    </w:p>
    <w:p w14:paraId="5DCEA631" w14:textId="77777777" w:rsidR="00322533" w:rsidRPr="00307AF3" w:rsidRDefault="00322533" w:rsidP="00964134">
      <w:pPr>
        <w:pStyle w:val="BodyText"/>
        <w:spacing w:line="360" w:lineRule="auto"/>
        <w:ind w:firstLine="993"/>
        <w:jc w:val="both"/>
        <w:rPr>
          <w:rFonts w:asciiTheme="minorHAnsi" w:hAnsiTheme="minorHAnsi" w:cs="Calibri"/>
          <w:b/>
          <w:sz w:val="24"/>
          <w:szCs w:val="24"/>
        </w:rPr>
      </w:pPr>
      <w:r w:rsidRPr="00307AF3">
        <w:rPr>
          <w:rFonts w:asciiTheme="minorHAnsi" w:hAnsiTheme="minorHAnsi" w:cs="Calibri"/>
          <w:b/>
          <w:sz w:val="24"/>
          <w:szCs w:val="24"/>
          <w:lang w:val="en-IN"/>
        </w:rPr>
        <w:br/>
      </w:r>
      <w:r w:rsidRPr="00307AF3">
        <w:rPr>
          <w:rFonts w:asciiTheme="minorHAnsi" w:hAnsiTheme="minorHAnsi" w:cs="Calibri"/>
          <w:b/>
          <w:sz w:val="24"/>
          <w:szCs w:val="24"/>
          <w:lang w:val="en-IN"/>
        </w:rPr>
        <w:br/>
      </w:r>
    </w:p>
    <w:p w14:paraId="12F012AD" w14:textId="5BCA80C4" w:rsidR="00322533" w:rsidRPr="00307AF3" w:rsidRDefault="00322533" w:rsidP="00964134">
      <w:pPr>
        <w:rPr>
          <w:rFonts w:eastAsia="Verdana" w:cstheme="minorHAnsi"/>
          <w:b/>
          <w:bCs/>
          <w:sz w:val="28"/>
          <w:szCs w:val="28"/>
          <w:lang w:val="en-US"/>
        </w:rPr>
      </w:pPr>
    </w:p>
    <w:p w14:paraId="0CAC1520" w14:textId="77777777" w:rsidR="00322533" w:rsidRPr="00307AF3" w:rsidRDefault="00322533" w:rsidP="00964134">
      <w:pPr>
        <w:rPr>
          <w:rFonts w:eastAsia="Verdana" w:cstheme="minorHAnsi"/>
          <w:b/>
          <w:bCs/>
          <w:sz w:val="28"/>
          <w:szCs w:val="28"/>
          <w:lang w:val="en-US"/>
        </w:rPr>
      </w:pPr>
      <w:r w:rsidRPr="00307AF3">
        <w:rPr>
          <w:rFonts w:cstheme="minorHAnsi"/>
          <w:sz w:val="28"/>
          <w:szCs w:val="28"/>
        </w:rPr>
        <w:br w:type="page"/>
      </w:r>
    </w:p>
    <w:p w14:paraId="0EDC059F" w14:textId="0C895C71" w:rsidR="00FC727F" w:rsidRPr="00307AF3" w:rsidRDefault="00FC727F" w:rsidP="00964134">
      <w:pPr>
        <w:pStyle w:val="Heading3"/>
        <w:jc w:val="center"/>
        <w:rPr>
          <w:rStyle w:val="Strong"/>
          <w:rFonts w:asciiTheme="minorHAnsi" w:hAnsiTheme="minorHAnsi" w:cstheme="minorHAnsi"/>
          <w:color w:val="auto"/>
          <w:sz w:val="28"/>
          <w:szCs w:val="28"/>
          <w:u w:val="single"/>
        </w:rPr>
      </w:pPr>
      <w:bookmarkStart w:id="5" w:name="_Toc216183425"/>
      <w:r w:rsidRPr="00307AF3">
        <w:rPr>
          <w:rStyle w:val="Strong"/>
          <w:rFonts w:asciiTheme="minorHAnsi" w:hAnsiTheme="minorHAnsi" w:cstheme="minorHAnsi"/>
          <w:color w:val="auto"/>
          <w:sz w:val="28"/>
          <w:szCs w:val="28"/>
          <w:u w:val="single"/>
        </w:rPr>
        <w:lastRenderedPageBreak/>
        <w:t>Process Flow Chat Activities</w:t>
      </w:r>
      <w:bookmarkEnd w:id="5"/>
    </w:p>
    <w:p w14:paraId="29D06CEB" w14:textId="77777777" w:rsidR="00FC727F" w:rsidRPr="00307AF3" w:rsidRDefault="00FC727F" w:rsidP="00964134">
      <w:pPr>
        <w:pStyle w:val="PlainText"/>
        <w:tabs>
          <w:tab w:val="center" w:pos="-3240"/>
        </w:tabs>
        <w:spacing w:line="360" w:lineRule="auto"/>
        <w:jc w:val="both"/>
        <w:rPr>
          <w:rFonts w:asciiTheme="minorHAnsi" w:hAnsiTheme="minorHAnsi" w:cs="Calibri"/>
          <w:b/>
          <w:bCs/>
          <w:sz w:val="24"/>
          <w:szCs w:val="24"/>
          <w:u w:val="thick"/>
        </w:rPr>
      </w:pPr>
      <w:r w:rsidRPr="00307AF3">
        <w:rPr>
          <w:rFonts w:asciiTheme="minorHAnsi" w:hAnsiTheme="minorHAnsi" w:cs="Calibri"/>
          <w:noProof/>
          <w:sz w:val="24"/>
          <w:szCs w:val="24"/>
          <w:lang w:eastAsia="en-IN"/>
        </w:rPr>
        <mc:AlternateContent>
          <mc:Choice Requires="wpg">
            <w:drawing>
              <wp:anchor distT="0" distB="0" distL="114300" distR="114300" simplePos="0" relativeHeight="251669504" behindDoc="0" locked="0" layoutInCell="1" allowOverlap="1" wp14:anchorId="4BCE9629" wp14:editId="4F637983">
                <wp:simplePos x="0" y="0"/>
                <wp:positionH relativeFrom="column">
                  <wp:posOffset>1979930</wp:posOffset>
                </wp:positionH>
                <wp:positionV relativeFrom="paragraph">
                  <wp:posOffset>130809</wp:posOffset>
                </wp:positionV>
                <wp:extent cx="1971675" cy="6372225"/>
                <wp:effectExtent l="0" t="0" r="47625" b="66675"/>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71675" cy="6372225"/>
                          <a:chOff x="4560" y="3600"/>
                          <a:chExt cx="3105" cy="9570"/>
                        </a:xfrm>
                      </wpg:grpSpPr>
                      <wps:wsp>
                        <wps:cNvPr id="21" name="AutoShape 21"/>
                        <wps:cNvSpPr>
                          <a:spLocks noChangeArrowheads="1"/>
                        </wps:cNvSpPr>
                        <wps:spPr bwMode="auto">
                          <a:xfrm>
                            <a:off x="4575" y="3600"/>
                            <a:ext cx="3090" cy="435"/>
                          </a:xfrm>
                          <a:prstGeom prst="roundRect">
                            <a:avLst>
                              <a:gd name="adj" fmla="val 16667"/>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round/>
                            <a:headEnd/>
                            <a:tailEnd/>
                          </a:ln>
                          <a:effectLst>
                            <a:outerShdw dist="28398" dir="3806097" algn="ctr" rotWithShape="0">
                              <a:schemeClr val="accent3">
                                <a:lumMod val="50000"/>
                                <a:lumOff val="0"/>
                                <a:alpha val="50000"/>
                              </a:schemeClr>
                            </a:outerShdw>
                          </a:effectLst>
                        </wps:spPr>
                        <wps:txbx>
                          <w:txbxContent>
                            <w:p w14:paraId="59A074A4" w14:textId="77777777" w:rsidR="00CF374A" w:rsidRPr="00F44CA5" w:rsidRDefault="00CF374A" w:rsidP="00FC727F">
                              <w:pPr>
                                <w:jc w:val="center"/>
                                <w:rPr>
                                  <w:sz w:val="20"/>
                                  <w:szCs w:val="20"/>
                                </w:rPr>
                              </w:pPr>
                              <w:r w:rsidRPr="00F44CA5">
                                <w:rPr>
                                  <w:sz w:val="20"/>
                                  <w:szCs w:val="20"/>
                                </w:rPr>
                                <w:t>MAN ENTRY</w:t>
                              </w:r>
                            </w:p>
                          </w:txbxContent>
                        </wps:txbx>
                        <wps:bodyPr rot="0" vert="horz" wrap="square" lIns="91440" tIns="45720" rIns="91440" bIns="45720" anchor="t" anchorCtr="0" upright="1">
                          <a:noAutofit/>
                        </wps:bodyPr>
                      </wps:wsp>
                      <wps:wsp>
                        <wps:cNvPr id="22" name="AutoShape 22"/>
                        <wps:cNvSpPr>
                          <a:spLocks noChangeArrowheads="1"/>
                        </wps:cNvSpPr>
                        <wps:spPr bwMode="auto">
                          <a:xfrm>
                            <a:off x="6090" y="4065"/>
                            <a:ext cx="240" cy="525"/>
                          </a:xfrm>
                          <a:prstGeom prst="downArrow">
                            <a:avLst>
                              <a:gd name="adj1" fmla="val 50000"/>
                              <a:gd name="adj2" fmla="val 54688"/>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miter lim="800000"/>
                            <a:headEnd/>
                            <a:tailEnd/>
                          </a:ln>
                          <a:effectLst>
                            <a:outerShdw dist="28398" dir="3806097" algn="ctr" rotWithShape="0">
                              <a:schemeClr val="accent3">
                                <a:lumMod val="50000"/>
                                <a:lumOff val="0"/>
                                <a:alpha val="50000"/>
                              </a:schemeClr>
                            </a:outerShdw>
                          </a:effectLst>
                        </wps:spPr>
                        <wps:bodyPr rot="0" vert="eaVert" wrap="square" lIns="91440" tIns="45720" rIns="91440" bIns="45720" anchor="t" anchorCtr="0" upright="1">
                          <a:noAutofit/>
                        </wps:bodyPr>
                      </wps:wsp>
                      <wps:wsp>
                        <wps:cNvPr id="23" name="AutoShape 23"/>
                        <wps:cNvSpPr>
                          <a:spLocks noChangeArrowheads="1"/>
                        </wps:cNvSpPr>
                        <wps:spPr bwMode="auto">
                          <a:xfrm>
                            <a:off x="4560" y="4620"/>
                            <a:ext cx="3090" cy="945"/>
                          </a:xfrm>
                          <a:prstGeom prst="roundRect">
                            <a:avLst>
                              <a:gd name="adj" fmla="val 16667"/>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round/>
                            <a:headEnd/>
                            <a:tailEnd/>
                          </a:ln>
                          <a:effectLst>
                            <a:outerShdw dist="28398" dir="3806097" algn="ctr" rotWithShape="0">
                              <a:schemeClr val="accent3">
                                <a:lumMod val="50000"/>
                                <a:lumOff val="0"/>
                                <a:alpha val="50000"/>
                              </a:schemeClr>
                            </a:outerShdw>
                          </a:effectLst>
                        </wps:spPr>
                        <wps:txbx>
                          <w:txbxContent>
                            <w:p w14:paraId="677C9C4A" w14:textId="77777777" w:rsidR="00CF374A" w:rsidRDefault="00CF374A" w:rsidP="00FC727F">
                              <w:pPr>
                                <w:jc w:val="center"/>
                                <w:rPr>
                                  <w:sz w:val="20"/>
                                  <w:szCs w:val="20"/>
                                </w:rPr>
                              </w:pPr>
                              <w:r w:rsidRPr="00F44CA5">
                                <w:rPr>
                                  <w:sz w:val="20"/>
                                  <w:szCs w:val="20"/>
                                </w:rPr>
                                <w:t>SECURITY CHECK</w:t>
                              </w:r>
                              <w:r>
                                <w:rPr>
                                  <w:sz w:val="20"/>
                                  <w:szCs w:val="20"/>
                                </w:rPr>
                                <w:t xml:space="preserve"> </w:t>
                              </w:r>
                            </w:p>
                            <w:p w14:paraId="3284B573" w14:textId="77777777" w:rsidR="00CF374A" w:rsidRPr="00F44CA5" w:rsidRDefault="00CF374A" w:rsidP="00FC727F">
                              <w:pPr>
                                <w:jc w:val="center"/>
                                <w:rPr>
                                  <w:sz w:val="20"/>
                                  <w:szCs w:val="20"/>
                                </w:rPr>
                              </w:pPr>
                              <w:r>
                                <w:rPr>
                                  <w:sz w:val="20"/>
                                  <w:szCs w:val="20"/>
                                </w:rPr>
                                <w:t>&amp; TIME IN</w:t>
                              </w:r>
                            </w:p>
                          </w:txbxContent>
                        </wps:txbx>
                        <wps:bodyPr rot="0" vert="horz" wrap="square" lIns="91440" tIns="45720" rIns="91440" bIns="45720" anchor="t" anchorCtr="0" upright="1">
                          <a:noAutofit/>
                        </wps:bodyPr>
                      </wps:wsp>
                      <wps:wsp>
                        <wps:cNvPr id="25" name="AutoShape 24"/>
                        <wps:cNvSpPr>
                          <a:spLocks noChangeArrowheads="1"/>
                        </wps:cNvSpPr>
                        <wps:spPr bwMode="auto">
                          <a:xfrm>
                            <a:off x="6075" y="5580"/>
                            <a:ext cx="240" cy="525"/>
                          </a:xfrm>
                          <a:prstGeom prst="downArrow">
                            <a:avLst>
                              <a:gd name="adj1" fmla="val 50000"/>
                              <a:gd name="adj2" fmla="val 54688"/>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miter lim="800000"/>
                            <a:headEnd/>
                            <a:tailEnd/>
                          </a:ln>
                          <a:effectLst>
                            <a:outerShdw dist="28398" dir="3806097" algn="ctr" rotWithShape="0">
                              <a:schemeClr val="accent3">
                                <a:lumMod val="50000"/>
                                <a:lumOff val="0"/>
                                <a:alpha val="50000"/>
                              </a:schemeClr>
                            </a:outerShdw>
                          </a:effectLst>
                        </wps:spPr>
                        <wps:bodyPr rot="0" vert="eaVert" wrap="square" lIns="91440" tIns="45720" rIns="91440" bIns="45720" anchor="t" anchorCtr="0" upright="1">
                          <a:noAutofit/>
                        </wps:bodyPr>
                      </wps:wsp>
                      <wps:wsp>
                        <wps:cNvPr id="27" name="AutoShape 25"/>
                        <wps:cNvSpPr>
                          <a:spLocks noChangeArrowheads="1"/>
                        </wps:cNvSpPr>
                        <wps:spPr bwMode="auto">
                          <a:xfrm>
                            <a:off x="4575" y="6135"/>
                            <a:ext cx="3090" cy="435"/>
                          </a:xfrm>
                          <a:prstGeom prst="roundRect">
                            <a:avLst>
                              <a:gd name="adj" fmla="val 16667"/>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round/>
                            <a:headEnd/>
                            <a:tailEnd/>
                          </a:ln>
                          <a:effectLst>
                            <a:outerShdw dist="28398" dir="3806097" algn="ctr" rotWithShape="0">
                              <a:schemeClr val="accent3">
                                <a:lumMod val="50000"/>
                                <a:lumOff val="0"/>
                                <a:alpha val="50000"/>
                              </a:schemeClr>
                            </a:outerShdw>
                          </a:effectLst>
                        </wps:spPr>
                        <wps:txbx>
                          <w:txbxContent>
                            <w:p w14:paraId="1973AF0D" w14:textId="77777777" w:rsidR="00CF374A" w:rsidRDefault="00CF374A" w:rsidP="00FC727F">
                              <w:pPr>
                                <w:jc w:val="center"/>
                              </w:pPr>
                              <w:r w:rsidRPr="00F44CA5">
                                <w:rPr>
                                  <w:sz w:val="20"/>
                                  <w:szCs w:val="20"/>
                                </w:rPr>
                                <w:t>VARIOUS DEPARTMENTS</w:t>
                              </w:r>
                            </w:p>
                          </w:txbxContent>
                        </wps:txbx>
                        <wps:bodyPr rot="0" vert="horz" wrap="square" lIns="91440" tIns="45720" rIns="91440" bIns="45720" anchor="t" anchorCtr="0" upright="1">
                          <a:noAutofit/>
                        </wps:bodyPr>
                      </wps:wsp>
                      <wps:wsp>
                        <wps:cNvPr id="28" name="AutoShape 26"/>
                        <wps:cNvSpPr>
                          <a:spLocks noChangeArrowheads="1"/>
                        </wps:cNvSpPr>
                        <wps:spPr bwMode="auto">
                          <a:xfrm>
                            <a:off x="6090" y="6585"/>
                            <a:ext cx="240" cy="525"/>
                          </a:xfrm>
                          <a:prstGeom prst="downArrow">
                            <a:avLst>
                              <a:gd name="adj1" fmla="val 50000"/>
                              <a:gd name="adj2" fmla="val 54688"/>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miter lim="800000"/>
                            <a:headEnd/>
                            <a:tailEnd/>
                          </a:ln>
                          <a:effectLst>
                            <a:outerShdw dist="28398" dir="3806097" algn="ctr" rotWithShape="0">
                              <a:schemeClr val="accent3">
                                <a:lumMod val="50000"/>
                                <a:lumOff val="0"/>
                                <a:alpha val="50000"/>
                              </a:schemeClr>
                            </a:outerShdw>
                          </a:effectLst>
                        </wps:spPr>
                        <wps:bodyPr rot="0" vert="eaVert" wrap="square" lIns="91440" tIns="45720" rIns="91440" bIns="45720" anchor="t" anchorCtr="0" upright="1">
                          <a:noAutofit/>
                        </wps:bodyPr>
                      </wps:wsp>
                      <wps:wsp>
                        <wps:cNvPr id="29" name="AutoShape 27"/>
                        <wps:cNvSpPr>
                          <a:spLocks noChangeArrowheads="1"/>
                        </wps:cNvSpPr>
                        <wps:spPr bwMode="auto">
                          <a:xfrm>
                            <a:off x="4560" y="7140"/>
                            <a:ext cx="3090" cy="435"/>
                          </a:xfrm>
                          <a:prstGeom prst="roundRect">
                            <a:avLst>
                              <a:gd name="adj" fmla="val 16667"/>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round/>
                            <a:headEnd/>
                            <a:tailEnd/>
                          </a:ln>
                          <a:effectLst>
                            <a:outerShdw dist="28398" dir="3806097" algn="ctr" rotWithShape="0">
                              <a:schemeClr val="accent3">
                                <a:lumMod val="50000"/>
                                <a:lumOff val="0"/>
                                <a:alpha val="50000"/>
                              </a:schemeClr>
                            </a:outerShdw>
                          </a:effectLst>
                        </wps:spPr>
                        <wps:txbx>
                          <w:txbxContent>
                            <w:p w14:paraId="109C5081" w14:textId="77777777" w:rsidR="00CF374A" w:rsidRPr="00F44CA5" w:rsidRDefault="00CF374A" w:rsidP="00FC727F">
                              <w:pPr>
                                <w:jc w:val="center"/>
                                <w:rPr>
                                  <w:sz w:val="20"/>
                                  <w:szCs w:val="20"/>
                                </w:rPr>
                              </w:pPr>
                              <w:r>
                                <w:rPr>
                                  <w:sz w:val="20"/>
                                  <w:szCs w:val="20"/>
                                </w:rPr>
                                <w:t>ROUTINE ACTIVITIES</w:t>
                              </w:r>
                            </w:p>
                          </w:txbxContent>
                        </wps:txbx>
                        <wps:bodyPr rot="0" vert="horz" wrap="square" lIns="91440" tIns="45720" rIns="91440" bIns="45720" anchor="t" anchorCtr="0" upright="1">
                          <a:noAutofit/>
                        </wps:bodyPr>
                      </wps:wsp>
                      <wps:wsp>
                        <wps:cNvPr id="30" name="AutoShape 28"/>
                        <wps:cNvSpPr>
                          <a:spLocks noChangeArrowheads="1"/>
                        </wps:cNvSpPr>
                        <wps:spPr bwMode="auto">
                          <a:xfrm>
                            <a:off x="6075" y="7605"/>
                            <a:ext cx="240" cy="525"/>
                          </a:xfrm>
                          <a:prstGeom prst="downArrow">
                            <a:avLst>
                              <a:gd name="adj1" fmla="val 50000"/>
                              <a:gd name="adj2" fmla="val 54688"/>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miter lim="800000"/>
                            <a:headEnd/>
                            <a:tailEnd/>
                          </a:ln>
                          <a:effectLst>
                            <a:outerShdw dist="28398" dir="3806097" algn="ctr" rotWithShape="0">
                              <a:schemeClr val="accent3">
                                <a:lumMod val="50000"/>
                                <a:lumOff val="0"/>
                                <a:alpha val="50000"/>
                              </a:schemeClr>
                            </a:outerShdw>
                          </a:effectLst>
                        </wps:spPr>
                        <wps:bodyPr rot="0" vert="eaVert" wrap="square" lIns="91440" tIns="45720" rIns="91440" bIns="45720" anchor="t" anchorCtr="0" upright="1">
                          <a:noAutofit/>
                        </wps:bodyPr>
                      </wps:wsp>
                      <wps:wsp>
                        <wps:cNvPr id="31" name="AutoShape 29"/>
                        <wps:cNvSpPr>
                          <a:spLocks noChangeArrowheads="1"/>
                        </wps:cNvSpPr>
                        <wps:spPr bwMode="auto">
                          <a:xfrm>
                            <a:off x="4575" y="8145"/>
                            <a:ext cx="3090" cy="435"/>
                          </a:xfrm>
                          <a:prstGeom prst="roundRect">
                            <a:avLst>
                              <a:gd name="adj" fmla="val 16667"/>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round/>
                            <a:headEnd/>
                            <a:tailEnd/>
                          </a:ln>
                          <a:effectLst>
                            <a:outerShdw dist="28398" dir="3806097" algn="ctr" rotWithShape="0">
                              <a:schemeClr val="accent3">
                                <a:lumMod val="50000"/>
                                <a:lumOff val="0"/>
                                <a:alpha val="50000"/>
                              </a:schemeClr>
                            </a:outerShdw>
                          </a:effectLst>
                        </wps:spPr>
                        <wps:txbx>
                          <w:txbxContent>
                            <w:p w14:paraId="5AF95948" w14:textId="77777777" w:rsidR="00CF374A" w:rsidRPr="00F44CA5" w:rsidRDefault="00CF374A" w:rsidP="00FC727F">
                              <w:pPr>
                                <w:jc w:val="center"/>
                                <w:rPr>
                                  <w:sz w:val="20"/>
                                  <w:szCs w:val="20"/>
                                </w:rPr>
                              </w:pPr>
                              <w:r>
                                <w:rPr>
                                  <w:sz w:val="20"/>
                                  <w:szCs w:val="20"/>
                                </w:rPr>
                                <w:t>TEA BREAK</w:t>
                              </w:r>
                            </w:p>
                          </w:txbxContent>
                        </wps:txbx>
                        <wps:bodyPr rot="0" vert="horz" wrap="square" lIns="91440" tIns="45720" rIns="91440" bIns="45720" anchor="t" anchorCtr="0" upright="1">
                          <a:noAutofit/>
                        </wps:bodyPr>
                      </wps:wsp>
                      <wps:wsp>
                        <wps:cNvPr id="32" name="AutoShape 30"/>
                        <wps:cNvSpPr>
                          <a:spLocks noChangeArrowheads="1"/>
                        </wps:cNvSpPr>
                        <wps:spPr bwMode="auto">
                          <a:xfrm>
                            <a:off x="6090" y="8610"/>
                            <a:ext cx="240" cy="525"/>
                          </a:xfrm>
                          <a:prstGeom prst="downArrow">
                            <a:avLst>
                              <a:gd name="adj1" fmla="val 50000"/>
                              <a:gd name="adj2" fmla="val 54688"/>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miter lim="800000"/>
                            <a:headEnd/>
                            <a:tailEnd/>
                          </a:ln>
                          <a:effectLst>
                            <a:outerShdw dist="28398" dir="3806097" algn="ctr" rotWithShape="0">
                              <a:schemeClr val="accent3">
                                <a:lumMod val="50000"/>
                                <a:lumOff val="0"/>
                                <a:alpha val="50000"/>
                              </a:schemeClr>
                            </a:outerShdw>
                          </a:effectLst>
                        </wps:spPr>
                        <wps:bodyPr rot="0" vert="eaVert" wrap="square" lIns="91440" tIns="45720" rIns="91440" bIns="45720" anchor="t" anchorCtr="0" upright="1">
                          <a:noAutofit/>
                        </wps:bodyPr>
                      </wps:wsp>
                      <wps:wsp>
                        <wps:cNvPr id="33" name="AutoShape 31"/>
                        <wps:cNvSpPr>
                          <a:spLocks noChangeArrowheads="1"/>
                        </wps:cNvSpPr>
                        <wps:spPr bwMode="auto">
                          <a:xfrm>
                            <a:off x="4560" y="9165"/>
                            <a:ext cx="3090" cy="435"/>
                          </a:xfrm>
                          <a:prstGeom prst="roundRect">
                            <a:avLst>
                              <a:gd name="adj" fmla="val 16667"/>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round/>
                            <a:headEnd/>
                            <a:tailEnd/>
                          </a:ln>
                          <a:effectLst>
                            <a:outerShdw dist="28398" dir="3806097" algn="ctr" rotWithShape="0">
                              <a:schemeClr val="accent3">
                                <a:lumMod val="50000"/>
                                <a:lumOff val="0"/>
                                <a:alpha val="50000"/>
                              </a:schemeClr>
                            </a:outerShdw>
                          </a:effectLst>
                        </wps:spPr>
                        <wps:txbx>
                          <w:txbxContent>
                            <w:p w14:paraId="62BEA60E" w14:textId="77777777" w:rsidR="00CF374A" w:rsidRPr="00F44CA5" w:rsidRDefault="00CF374A" w:rsidP="00FC727F">
                              <w:pPr>
                                <w:jc w:val="center"/>
                                <w:rPr>
                                  <w:sz w:val="20"/>
                                  <w:szCs w:val="20"/>
                                </w:rPr>
                              </w:pPr>
                              <w:r>
                                <w:rPr>
                                  <w:sz w:val="20"/>
                                  <w:szCs w:val="20"/>
                                </w:rPr>
                                <w:t>ROUNTINE ACTIVITIES</w:t>
                              </w:r>
                            </w:p>
                          </w:txbxContent>
                        </wps:txbx>
                        <wps:bodyPr rot="0" vert="horz" wrap="square" lIns="91440" tIns="45720" rIns="91440" bIns="45720" anchor="t" anchorCtr="0" upright="1">
                          <a:noAutofit/>
                        </wps:bodyPr>
                      </wps:wsp>
                      <wps:wsp>
                        <wps:cNvPr id="34" name="AutoShape 32"/>
                        <wps:cNvSpPr>
                          <a:spLocks noChangeArrowheads="1"/>
                        </wps:cNvSpPr>
                        <wps:spPr bwMode="auto">
                          <a:xfrm>
                            <a:off x="6075" y="9630"/>
                            <a:ext cx="240" cy="525"/>
                          </a:xfrm>
                          <a:prstGeom prst="downArrow">
                            <a:avLst>
                              <a:gd name="adj1" fmla="val 50000"/>
                              <a:gd name="adj2" fmla="val 54688"/>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miter lim="800000"/>
                            <a:headEnd/>
                            <a:tailEnd/>
                          </a:ln>
                          <a:effectLst>
                            <a:outerShdw dist="28398" dir="3806097" algn="ctr" rotWithShape="0">
                              <a:schemeClr val="accent3">
                                <a:lumMod val="50000"/>
                                <a:lumOff val="0"/>
                                <a:alpha val="50000"/>
                              </a:schemeClr>
                            </a:outerShdw>
                          </a:effectLst>
                        </wps:spPr>
                        <wps:bodyPr rot="0" vert="eaVert" wrap="square" lIns="91440" tIns="45720" rIns="91440" bIns="45720" anchor="t" anchorCtr="0" upright="1">
                          <a:noAutofit/>
                        </wps:bodyPr>
                      </wps:wsp>
                      <wps:wsp>
                        <wps:cNvPr id="35" name="AutoShape 33"/>
                        <wps:cNvSpPr>
                          <a:spLocks noChangeArrowheads="1"/>
                        </wps:cNvSpPr>
                        <wps:spPr bwMode="auto">
                          <a:xfrm>
                            <a:off x="4575" y="10185"/>
                            <a:ext cx="3090" cy="435"/>
                          </a:xfrm>
                          <a:prstGeom prst="roundRect">
                            <a:avLst>
                              <a:gd name="adj" fmla="val 16667"/>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round/>
                            <a:headEnd/>
                            <a:tailEnd/>
                          </a:ln>
                          <a:effectLst>
                            <a:outerShdw dist="28398" dir="3806097" algn="ctr" rotWithShape="0">
                              <a:schemeClr val="accent3">
                                <a:lumMod val="50000"/>
                                <a:lumOff val="0"/>
                                <a:alpha val="50000"/>
                              </a:schemeClr>
                            </a:outerShdw>
                          </a:effectLst>
                        </wps:spPr>
                        <wps:txbx>
                          <w:txbxContent>
                            <w:p w14:paraId="4AD3E9BE" w14:textId="77777777" w:rsidR="00CF374A" w:rsidRPr="00F44CA5" w:rsidRDefault="00CF374A" w:rsidP="00FC727F">
                              <w:pPr>
                                <w:jc w:val="center"/>
                                <w:rPr>
                                  <w:sz w:val="20"/>
                                  <w:szCs w:val="20"/>
                                </w:rPr>
                              </w:pPr>
                              <w:r>
                                <w:rPr>
                                  <w:sz w:val="20"/>
                                  <w:szCs w:val="20"/>
                                </w:rPr>
                                <w:t>LUNCH HOURS</w:t>
                              </w:r>
                            </w:p>
                          </w:txbxContent>
                        </wps:txbx>
                        <wps:bodyPr rot="0" vert="horz" wrap="square" lIns="91440" tIns="45720" rIns="91440" bIns="45720" anchor="t" anchorCtr="0" upright="1">
                          <a:noAutofit/>
                        </wps:bodyPr>
                      </wps:wsp>
                      <wps:wsp>
                        <wps:cNvPr id="36" name="AutoShape 34"/>
                        <wps:cNvSpPr>
                          <a:spLocks noChangeArrowheads="1"/>
                        </wps:cNvSpPr>
                        <wps:spPr bwMode="auto">
                          <a:xfrm>
                            <a:off x="6090" y="10650"/>
                            <a:ext cx="240" cy="525"/>
                          </a:xfrm>
                          <a:prstGeom prst="downArrow">
                            <a:avLst>
                              <a:gd name="adj1" fmla="val 50000"/>
                              <a:gd name="adj2" fmla="val 54688"/>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miter lim="800000"/>
                            <a:headEnd/>
                            <a:tailEnd/>
                          </a:ln>
                          <a:effectLst>
                            <a:outerShdw dist="28398" dir="3806097" algn="ctr" rotWithShape="0">
                              <a:schemeClr val="accent3">
                                <a:lumMod val="50000"/>
                                <a:lumOff val="0"/>
                                <a:alpha val="50000"/>
                              </a:schemeClr>
                            </a:outerShdw>
                          </a:effectLst>
                        </wps:spPr>
                        <wps:bodyPr rot="0" vert="eaVert" wrap="square" lIns="91440" tIns="45720" rIns="91440" bIns="45720" anchor="t" anchorCtr="0" upright="1">
                          <a:noAutofit/>
                        </wps:bodyPr>
                      </wps:wsp>
                      <wps:wsp>
                        <wps:cNvPr id="37" name="AutoShape 35"/>
                        <wps:cNvSpPr>
                          <a:spLocks noChangeArrowheads="1"/>
                        </wps:cNvSpPr>
                        <wps:spPr bwMode="auto">
                          <a:xfrm>
                            <a:off x="4560" y="11205"/>
                            <a:ext cx="3090" cy="435"/>
                          </a:xfrm>
                          <a:prstGeom prst="roundRect">
                            <a:avLst>
                              <a:gd name="adj" fmla="val 16667"/>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round/>
                            <a:headEnd/>
                            <a:tailEnd/>
                          </a:ln>
                          <a:effectLst>
                            <a:outerShdw dist="28398" dir="3806097" algn="ctr" rotWithShape="0">
                              <a:schemeClr val="accent3">
                                <a:lumMod val="50000"/>
                                <a:lumOff val="0"/>
                                <a:alpha val="50000"/>
                              </a:schemeClr>
                            </a:outerShdw>
                          </a:effectLst>
                        </wps:spPr>
                        <wps:txbx>
                          <w:txbxContent>
                            <w:p w14:paraId="25C0CB17" w14:textId="77777777" w:rsidR="00CF374A" w:rsidRPr="00F44CA5" w:rsidRDefault="00CF374A" w:rsidP="00FC727F">
                              <w:pPr>
                                <w:jc w:val="center"/>
                                <w:rPr>
                                  <w:sz w:val="20"/>
                                  <w:szCs w:val="20"/>
                                </w:rPr>
                              </w:pPr>
                              <w:r>
                                <w:rPr>
                                  <w:sz w:val="20"/>
                                  <w:szCs w:val="20"/>
                                </w:rPr>
                                <w:t>ROUNTINE ACTIVITIES</w:t>
                              </w:r>
                            </w:p>
                          </w:txbxContent>
                        </wps:txbx>
                        <wps:bodyPr rot="0" vert="horz" wrap="square" lIns="91440" tIns="45720" rIns="91440" bIns="45720" anchor="t" anchorCtr="0" upright="1">
                          <a:noAutofit/>
                        </wps:bodyPr>
                      </wps:wsp>
                      <wps:wsp>
                        <wps:cNvPr id="38" name="AutoShape 36"/>
                        <wps:cNvSpPr>
                          <a:spLocks noChangeArrowheads="1"/>
                        </wps:cNvSpPr>
                        <wps:spPr bwMode="auto">
                          <a:xfrm>
                            <a:off x="6075" y="11670"/>
                            <a:ext cx="240" cy="525"/>
                          </a:xfrm>
                          <a:prstGeom prst="downArrow">
                            <a:avLst>
                              <a:gd name="adj1" fmla="val 50000"/>
                              <a:gd name="adj2" fmla="val 54688"/>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miter lim="800000"/>
                            <a:headEnd/>
                            <a:tailEnd/>
                          </a:ln>
                          <a:effectLst>
                            <a:outerShdw dist="28398" dir="3806097" algn="ctr" rotWithShape="0">
                              <a:schemeClr val="accent3">
                                <a:lumMod val="50000"/>
                                <a:lumOff val="0"/>
                                <a:alpha val="50000"/>
                              </a:schemeClr>
                            </a:outerShdw>
                          </a:effectLst>
                        </wps:spPr>
                        <wps:bodyPr rot="0" vert="eaVert" wrap="square" lIns="91440" tIns="45720" rIns="91440" bIns="45720" anchor="t" anchorCtr="0" upright="1">
                          <a:noAutofit/>
                        </wps:bodyPr>
                      </wps:wsp>
                      <wps:wsp>
                        <wps:cNvPr id="39" name="AutoShape 37"/>
                        <wps:cNvSpPr>
                          <a:spLocks noChangeArrowheads="1"/>
                        </wps:cNvSpPr>
                        <wps:spPr bwMode="auto">
                          <a:xfrm>
                            <a:off x="4560" y="12225"/>
                            <a:ext cx="3090" cy="945"/>
                          </a:xfrm>
                          <a:prstGeom prst="roundRect">
                            <a:avLst>
                              <a:gd name="adj" fmla="val 16667"/>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round/>
                            <a:headEnd/>
                            <a:tailEnd/>
                          </a:ln>
                          <a:effectLst>
                            <a:outerShdw dist="28398" dir="3806097" algn="ctr" rotWithShape="0">
                              <a:schemeClr val="accent3">
                                <a:lumMod val="50000"/>
                                <a:lumOff val="0"/>
                                <a:alpha val="50000"/>
                              </a:schemeClr>
                            </a:outerShdw>
                          </a:effectLst>
                        </wps:spPr>
                        <wps:txbx>
                          <w:txbxContent>
                            <w:p w14:paraId="45536AB7" w14:textId="77777777" w:rsidR="00CF374A" w:rsidRDefault="00CF374A" w:rsidP="00FC727F">
                              <w:pPr>
                                <w:jc w:val="center"/>
                                <w:rPr>
                                  <w:sz w:val="20"/>
                                  <w:szCs w:val="20"/>
                                </w:rPr>
                              </w:pPr>
                              <w:r>
                                <w:rPr>
                                  <w:sz w:val="20"/>
                                  <w:szCs w:val="20"/>
                                </w:rPr>
                                <w:t>TIME OUT</w:t>
                              </w:r>
                            </w:p>
                            <w:p w14:paraId="2C31BDD5" w14:textId="77777777" w:rsidR="00CF374A" w:rsidRDefault="00CF374A" w:rsidP="00FC727F">
                              <w:pPr>
                                <w:jc w:val="center"/>
                                <w:rPr>
                                  <w:sz w:val="20"/>
                                  <w:szCs w:val="20"/>
                                </w:rPr>
                              </w:pPr>
                              <w:r>
                                <w:rPr>
                                  <w:sz w:val="20"/>
                                  <w:szCs w:val="20"/>
                                </w:rPr>
                                <w:t xml:space="preserve"> &amp; </w:t>
                              </w:r>
                              <w:r w:rsidRPr="00F44CA5">
                                <w:rPr>
                                  <w:sz w:val="20"/>
                                  <w:szCs w:val="20"/>
                                </w:rPr>
                                <w:t>SECURITY CHECK</w:t>
                              </w:r>
                              <w:r>
                                <w:rPr>
                                  <w:sz w:val="20"/>
                                  <w:szCs w:val="20"/>
                                </w:rPr>
                                <w:t xml:space="preserve"> </w:t>
                              </w:r>
                            </w:p>
                            <w:p w14:paraId="0B4C5592" w14:textId="77777777" w:rsidR="00CF374A" w:rsidRPr="00F44CA5" w:rsidRDefault="00CF374A" w:rsidP="00FC727F">
                              <w:pPr>
                                <w:jc w:val="center"/>
                                <w:rPr>
                                  <w:sz w:val="20"/>
                                  <w:szCs w:val="20"/>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CE9629" id="Group 20" o:spid="_x0000_s1026" style="position:absolute;left:0;text-align:left;margin-left:155.9pt;margin-top:10.3pt;width:155.25pt;height:501.75pt;z-index:251669504" coordorigin="4560,3600" coordsize="3105,9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HUVQwYAAGBUAAAOAAAAZHJzL2Uyb0RvYy54bWzsXFuPozYUfq/U/2D5vRMuCblomNVqdmdV&#10;aduuOr08O0CAFjA1ziTTX9/jY3CYhOmMtlqqFuchAtv4cnz8+fM5B67fHMuCPCSiyXkVUvfKoSSp&#10;Ih7nVRrSn3+6+2ZFSSNZFbOCV0lIH5OGvrn5+qvrQ71JPJ7xIk4EgUqqZnOoQ5pJWW9msybKkpI1&#10;V7xOKsjccVEyCbcincWCHaD2sph5jhPMDlzEteBR0jSQ+k5n0husf7dLIvnDbtckkhQhhb5J/Bf4&#10;v1X/s5trtkkFq7M8arvBPqMXJcsraNRU9Y5JRvYiv6iqzCPBG76TVxEvZ3y3y6MExwCjcZ2z0XwQ&#10;fF/jWNLNIa2NmEC0Z3L67Gqj7x8+CZLHIfVAPBUrYY6wWQL3IJxDnW6gzAdR39efhB4hXH7k0e8N&#10;ZM/O89V9qguT7eE7HkN9bC85Cue4E6WqAoZNjjgHj2YOkqMkESS666UbLBeURJAX+EvP8xZ6lqIM&#10;plI9N18E0FfI9gOnncEoe98+77tO+/B6scTcGdvohrGzbefUyEDjmpNQm38m1PuM1QnOVaME1gnV&#10;7YT6FoSAZYjnasFiuU6qjRYpqfhtxqo0eSsEP2QJi6FbWB4633tA3TQwIS/KeL5Qsnwiq07SvrMG&#10;MSoxz30UsREU29SikR8SXhJ1EVLQwyr+ERYTTiN7+NhIVIW41RgW/0bJrixg6TywgrhBECzVIKHG&#10;tjBcdXW2yyS+y4uCCC5/zWWGklG6gJlNV39Dag4C0MmICcltIQi0EdJCuli62JegZjrNddRPqwuk&#10;K33Bsp0emCqwa2mjW9ONtM+qJFNMP82iKKmkf9HafLgxUErdBxizqck0CIlpN74irwhMdkgXWBXM&#10;RhOxIoHFqKcc4QTlpHpVVOQAOd4Sasde8iI3mY1It0Y0d3f9LvSL4UQi5indel/FeC1ZXuhr6F1R&#10;qcoTxM52HvheJuI+iw8kzpU6eCt/Dbge5wCk/soJnPWSElaksANEUtDBSTWS+HuZLrqeQ0fOJxCU&#10;qagzpiswBS+kbHqLMu8NBJeQWjV68cvj9gjDV0tpy+NHWEygjErZ1H4GFxkXf1JygL0hpM0feyYS&#10;SopvK9DHtTufQzGJN7DCACqJ6Ods+zmsiqCqkEqQEV7eSr0B7WuRpxm0pBW54gojdrlUC+fUq/YG&#10;oGoszPIGMMsbEbNAn0CgCpecoMX+DrM8JXcFWQu9K8Dkd5tKBy8tZMX8UCGI4loZhCzA5hNmGX2C&#10;RdeDNZBFr8w8WK0srl2sOAWkkPgv4lqZA0KRIi9DulII0u4BFuQGkS1hvwDCTRLb/AFs80fENsNd&#10;5wHsGrj7dth24mPrueVj1PIxxQMmxsfwJGrOR4PgNVlaBuc4fT7vHSXnI0JX4LRHycVidQZdlpZd&#10;nlYGWZIiSRM6blpaBjYTPESfnT0HkW3CtAzsBxfYhhzoidUL7Clf2kwWuNoWBhaQzqBozWTKIDQp&#10;3LJmsqdmMu0g6LjGIHhNlpaBIfQCuoJOVOAJ+NIWfmMtCxYray1TngHrBUCnx/NeAEvLLC176jd/&#10;xnu5HsA2dOyNRstaT+/SBcP/M9Yy671UPmJt9Ua/oIqdOPlJrffyf+u9RFpmrNeWlvUCL3zwE17Q&#10;MvTdjQRdxlq2DCAg5Ql0WWuZtZYpjVAWwn5whqVllpa9hpb5Q0Fl6xGPnCaobOVqT6W1lim+1QZB&#10;WGsZ7nbTDSpDWmY8c5aW9WnZQGwZUDVQmNFoWRtbtgrcsxOlpWWWlllaBqT0tQG0g8g2XSemPxBb&#10;BlRtPGwzsWVr9zxu9hRbZq1l1lo2zVh/pGUmqGAQvKbqxPTnl9Yyf9yQ/za2bB1oOng6UVpaZmmZ&#10;pWWWlr38uuywExPiuS48AUDVxqRlLba5jnseoWF5mX0Hc+rvYCIvMxFTlpf1zWXBAHYZy+KYwWUu&#10;vIpp7WU2uuwV75hbN6Z1Y77KjTkQ9K+D70fyBRh7met65zEalphZYmaJWRxSE+5piVmfmA1E/fuG&#10;w45CzLpDJXwtyRIzS8wsMcN4ui72GWNxrCPzhQ/MPWMxGwj7980+MAK4nYjZ6etvl69j2q9kWE/m&#10;hD2ZJpj9v0LM4BV4/IylDpPUn9xU38ns38N1/8OgN38BAAD//wMAUEsDBBQABgAIAAAAIQAHHxkd&#10;4QAAAAsBAAAPAAAAZHJzL2Rvd25yZXYueG1sTI/BasMwEETvhf6D2EBvjSS7NcWxHEJoewqFJoXS&#10;m2JtbBNLMpZiO3/f7ak5LvOYeVusZ9uxEYfQeqdALgUwdJU3rasVfB3eHl+Ahaid0Z13qOCKAdbl&#10;/V2hc+Mn94njPtaMSlzItYImxj7nPFQNWh2WvkdH2ckPVkc6h5qbQU9UbjueCJFxq1tHC43ucdtg&#10;dd5frIL3SU+bVL6Ou/Npe/05PH987yQq9bCYNytgEef4D8OfPqlDSU5Hf3EmsE5BKiWpRwWJyIAR&#10;kCVJCuxIpEieJPCy4Lc/lL8AAAD//wMAUEsBAi0AFAAGAAgAAAAhALaDOJL+AAAA4QEAABMAAAAA&#10;AAAAAAAAAAAAAAAAAFtDb250ZW50X1R5cGVzXS54bWxQSwECLQAUAAYACAAAACEAOP0h/9YAAACU&#10;AQAACwAAAAAAAAAAAAAAAAAvAQAAX3JlbHMvLnJlbHNQSwECLQAUAAYACAAAACEAySR1FUMGAABg&#10;VAAADgAAAAAAAAAAAAAAAAAuAgAAZHJzL2Uyb0RvYy54bWxQSwECLQAUAAYACAAAACEABx8ZHeEA&#10;AAALAQAADwAAAAAAAAAAAAAAAACdCAAAZHJzL2Rvd25yZXYueG1sUEsFBgAAAAAEAAQA8wAAAKsJ&#10;AAAAAA==&#10;">
                <v:roundrect id="AutoShape 21" o:spid="_x0000_s1027" style="position:absolute;left:4575;top:3600;width:3090;height:4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6GWxwAAANsAAAAPAAAAZHJzL2Rvd25yZXYueG1sRI9Ba8JA&#10;FITvBf/D8gq9FN0YobbRVUSs9NBDtVbx9sy+JtHs25BdTfz3bqHgcZiZb5jxtDWluFDtCssK+r0I&#10;BHFqdcGZgs33e/cVhPPIGkvLpOBKDqaTzsMYE20bXtFl7TMRIOwSVJB7XyVSujQng65nK+Lg/dra&#10;oA+yzqSusQlwU8o4il6kwYLDQo4VzXNKT+uzUUCD5+t+dTwsfdx8Dt++frYL3G2VenpsZyMQnlp/&#10;D/+3P7SCuA9/X8IPkJMbAAAA//8DAFBLAQItABQABgAIAAAAIQDb4fbL7gAAAIUBAAATAAAAAAAA&#10;AAAAAAAAAAAAAABbQ29udGVudF9UeXBlc10ueG1sUEsBAi0AFAAGAAgAAAAhAFr0LFu/AAAAFQEA&#10;AAsAAAAAAAAAAAAAAAAAHwEAAF9yZWxzLy5yZWxzUEsBAi0AFAAGAAgAAAAhAG4HoZbHAAAA2wAA&#10;AA8AAAAAAAAAAAAAAAAABwIAAGRycy9kb3ducmV2LnhtbFBLBQYAAAAAAwADALcAAAD7AgAAAAA=&#10;" fillcolor="white [3201]" strokecolor="red" strokeweight="1pt">
                  <v:fill color2="#dbdbdb [1302]" focus="100%" type="gradient"/>
                  <v:shadow on="t" color="#525252 [1606]" opacity=".5" offset="1pt"/>
                  <v:textbox>
                    <w:txbxContent>
                      <w:p w14:paraId="59A074A4" w14:textId="77777777" w:rsidR="00CF374A" w:rsidRPr="00F44CA5" w:rsidRDefault="00CF374A" w:rsidP="00FC727F">
                        <w:pPr>
                          <w:jc w:val="center"/>
                          <w:rPr>
                            <w:sz w:val="20"/>
                            <w:szCs w:val="20"/>
                          </w:rPr>
                        </w:pPr>
                        <w:r w:rsidRPr="00F44CA5">
                          <w:rPr>
                            <w:sz w:val="20"/>
                            <w:szCs w:val="20"/>
                          </w:rPr>
                          <w:t>MAN ENTRY</w:t>
                        </w:r>
                      </w:p>
                    </w:txbxContent>
                  </v:textbox>
                </v:roundre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22" o:spid="_x0000_s1028" type="#_x0000_t67" style="position:absolute;left:6090;top:4065;width:24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UMawwAAANsAAAAPAAAAZHJzL2Rvd25yZXYueG1sRI9Ba8JA&#10;FITvBf/D8oTe6sbQFomuokJLqKfGHnp8ZJ/ZYPZt2F1j+u+7guBxmJlvmNVmtJ0YyIfWsYL5LANB&#10;XDvdcqPg5/jxsgARIrLGzjEp+KMAm/XkaYWFdlf+pqGKjUgQDgUqMDH2hZShNmQxzFxPnLyT8xZj&#10;kr6R2uM1wW0n8yx7lxZbTgsGe9obqs/VxSpw9ljtOsw+h0O/9+X5q3w1b79KPU/H7RJEpDE+wvd2&#10;qRXkOdy+pB8g1/8AAAD//wMAUEsBAi0AFAAGAAgAAAAhANvh9svuAAAAhQEAABMAAAAAAAAAAAAA&#10;AAAAAAAAAFtDb250ZW50X1R5cGVzXS54bWxQSwECLQAUAAYACAAAACEAWvQsW78AAAAVAQAACwAA&#10;AAAAAAAAAAAAAAAfAQAAX3JlbHMvLnJlbHNQSwECLQAUAAYACAAAACEAUd1DGsMAAADbAAAADwAA&#10;AAAAAAAAAAAAAAAHAgAAZHJzL2Rvd25yZXYueG1sUEsFBgAAAAADAAMAtwAAAPcCAAAAAA==&#10;" fillcolor="white [3201]" strokecolor="red" strokeweight="1pt">
                  <v:fill color2="#dbdbdb [1302]" focus="100%" type="gradient"/>
                  <v:shadow on="t" color="#525252 [1606]" opacity=".5" offset="1pt"/>
                  <v:textbox style="layout-flow:vertical-ideographic"/>
                </v:shape>
                <v:roundrect id="AutoShape 23" o:spid="_x0000_s1029" style="position:absolute;left:4560;top:4620;width:3090;height:94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Zp6xwAAANsAAAAPAAAAZHJzL2Rvd25yZXYueG1sRI9Ba8JA&#10;FITvBf/D8gQvRTdG0Da6ShFbeuihWqt4e2afSWz2bchuTfz33YLgcZiZb5jZojWluFDtCssKhoMI&#10;BHFqdcGZgu3Xa/8JhPPIGkvLpOBKDhbzzsMME20bXtNl4zMRIOwSVJB7XyVSujQng25gK+LgnWxt&#10;0AdZZ1LX2AS4KWUcRWNpsOCwkGNFy5zSn82vUUCjx+thfT6++bj5mDx/fu9WuN8p1eu2L1MQnlp/&#10;D9/a71pBPIL/L+EHyPkfAAAA//8DAFBLAQItABQABgAIAAAAIQDb4fbL7gAAAIUBAAATAAAAAAAA&#10;AAAAAAAAAAAAAABbQ29udGVudF9UeXBlc10ueG1sUEsBAi0AFAAGAAgAAAAhAFr0LFu/AAAAFQEA&#10;AAsAAAAAAAAAAAAAAAAAHwEAAF9yZWxzLy5yZWxzUEsBAi0AFAAGAAgAAAAhAPGZmnrHAAAA2wAA&#10;AA8AAAAAAAAAAAAAAAAABwIAAGRycy9kb3ducmV2LnhtbFBLBQYAAAAAAwADALcAAAD7AgAAAAA=&#10;" fillcolor="white [3201]" strokecolor="red" strokeweight="1pt">
                  <v:fill color2="#dbdbdb [1302]" focus="100%" type="gradient"/>
                  <v:shadow on="t" color="#525252 [1606]" opacity=".5" offset="1pt"/>
                  <v:textbox>
                    <w:txbxContent>
                      <w:p w14:paraId="677C9C4A" w14:textId="77777777" w:rsidR="00CF374A" w:rsidRDefault="00CF374A" w:rsidP="00FC727F">
                        <w:pPr>
                          <w:jc w:val="center"/>
                          <w:rPr>
                            <w:sz w:val="20"/>
                            <w:szCs w:val="20"/>
                          </w:rPr>
                        </w:pPr>
                        <w:r w:rsidRPr="00F44CA5">
                          <w:rPr>
                            <w:sz w:val="20"/>
                            <w:szCs w:val="20"/>
                          </w:rPr>
                          <w:t>SECURITY CHECK</w:t>
                        </w:r>
                        <w:r>
                          <w:rPr>
                            <w:sz w:val="20"/>
                            <w:szCs w:val="20"/>
                          </w:rPr>
                          <w:t xml:space="preserve"> </w:t>
                        </w:r>
                      </w:p>
                      <w:p w14:paraId="3284B573" w14:textId="77777777" w:rsidR="00CF374A" w:rsidRPr="00F44CA5" w:rsidRDefault="00CF374A" w:rsidP="00FC727F">
                        <w:pPr>
                          <w:jc w:val="center"/>
                          <w:rPr>
                            <w:sz w:val="20"/>
                            <w:szCs w:val="20"/>
                          </w:rPr>
                        </w:pPr>
                        <w:r>
                          <w:rPr>
                            <w:sz w:val="20"/>
                            <w:szCs w:val="20"/>
                          </w:rPr>
                          <w:t>&amp; TIME IN</w:t>
                        </w:r>
                      </w:p>
                    </w:txbxContent>
                  </v:textbox>
                </v:roundrect>
                <v:shape id="AutoShape 24" o:spid="_x0000_s1030" type="#_x0000_t67" style="position:absolute;left:6075;top:5580;width:24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NtuwwAAANsAAAAPAAAAZHJzL2Rvd25yZXYueG1sRI/BasMw&#10;EETvhf6D2EBujZyQlOBGMWmgwbSnOjn0uFgby9haGUl1nL+vCoUeh5l5w+yKyfZiJB9axwqWiwwE&#10;ce10y42Cy/ntaQsiRGSNvWNScKcAxf7xYYe5djf+pLGKjUgQDjkqMDEOuZShNmQxLNxAnLyr8xZj&#10;kr6R2uMtwW0vV1n2LC22nBYMDnQ0VHfVt1Xg7Ll67TE7jR/D0Zfde7k2my+l5rPp8AIi0hT/w3/t&#10;UitYbeD3S/oBcv8DAAD//wMAUEsBAi0AFAAGAAgAAAAhANvh9svuAAAAhQEAABMAAAAAAAAAAAAA&#10;AAAAAAAAAFtDb250ZW50X1R5cGVzXS54bWxQSwECLQAUAAYACAAAACEAWvQsW78AAAAVAQAACwAA&#10;AAAAAAAAAAAAAAAfAQAAX3JlbHMvLnJlbHNQSwECLQAUAAYACAAAACEA3jTbbsMAAADbAAAADwAA&#10;AAAAAAAAAAAAAAAHAgAAZHJzL2Rvd25yZXYueG1sUEsFBgAAAAADAAMAtwAAAPcCAAAAAA==&#10;" fillcolor="white [3201]" strokecolor="red" strokeweight="1pt">
                  <v:fill color2="#dbdbdb [1302]" focus="100%" type="gradient"/>
                  <v:shadow on="t" color="#525252 [1606]" opacity=".5" offset="1pt"/>
                  <v:textbox style="layout-flow:vertical-ideographic"/>
                </v:shape>
                <v:roundrect id="AutoShape 25" o:spid="_x0000_s1031" style="position:absolute;left:4575;top:6135;width:3090;height:4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px5xwAAANsAAAAPAAAAZHJzL2Rvd25yZXYueG1sRI9Pa8JA&#10;FMTvQr/D8gq9iG6MUDV1FSmtePCg1j/09pp9TdJm34bsauK3d4VCj8PM/IaZzltTigvVrrCsYNCP&#10;QBCnVhecKdh/vPfGIJxH1lhaJgVXcjCfPXSmmGjb8JYuO5+JAGGXoILc+yqR0qU5GXR9WxEH79vW&#10;Bn2QdSZ1jU2Am1LGUfQsDRYcFnKs6DWn9Hd3Ngpo2L1+bn++lj5u1qPJ5nB8w9NRqafHdvECwlPr&#10;/8N/7ZVWEI/g/iX8ADm7AQAA//8DAFBLAQItABQABgAIAAAAIQDb4fbL7gAAAIUBAAATAAAAAAAA&#10;AAAAAAAAAAAAAABbQ29udGVudF9UeXBlc10ueG1sUEsBAi0AFAAGAAgAAAAhAFr0LFu/AAAAFQEA&#10;AAsAAAAAAAAAAAAAAAAAHwEAAF9yZWxzLy5yZWxzUEsBAi0AFAAGAAgAAAAhAI6inHnHAAAA2wAA&#10;AA8AAAAAAAAAAAAAAAAABwIAAGRycy9kb3ducmV2LnhtbFBLBQYAAAAAAwADALcAAAD7AgAAAAA=&#10;" fillcolor="white [3201]" strokecolor="red" strokeweight="1pt">
                  <v:fill color2="#dbdbdb [1302]" focus="100%" type="gradient"/>
                  <v:shadow on="t" color="#525252 [1606]" opacity=".5" offset="1pt"/>
                  <v:textbox>
                    <w:txbxContent>
                      <w:p w14:paraId="1973AF0D" w14:textId="77777777" w:rsidR="00CF374A" w:rsidRDefault="00CF374A" w:rsidP="00FC727F">
                        <w:pPr>
                          <w:jc w:val="center"/>
                        </w:pPr>
                        <w:r w:rsidRPr="00F44CA5">
                          <w:rPr>
                            <w:sz w:val="20"/>
                            <w:szCs w:val="20"/>
                          </w:rPr>
                          <w:t>VARIOUS DEPARTMENTS</w:t>
                        </w:r>
                      </w:p>
                    </w:txbxContent>
                  </v:textbox>
                </v:roundrect>
                <v:shape id="AutoShape 26" o:spid="_x0000_s1032" type="#_x0000_t67" style="position:absolute;left:6090;top:6585;width:24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XTwwAAAANsAAAAPAAAAZHJzL2Rvd25yZXYueG1sRE89a8Mw&#10;EN0L+Q/iAt0SOSENxY0cmkCCaafaHToe1tUytk5GUhz331dDoePjfR+Osx3ERD50jhVs1hkI4sbp&#10;jlsFn/Vl9QwiRGSNg2NS8EMBjsXi4YC5dnf+oKmKrUghHHJUYGIccylDY8hiWLuROHHfzluMCfpW&#10;ao/3FG4Huc2yvbTYcWowONLZUNNXN6vA2bo6DZhdp/fx7Mv+rdyZpy+lHpfz6wuISHP8F/+5S61g&#10;m8amL+kHyOIXAAD//wMAUEsBAi0AFAAGAAgAAAAhANvh9svuAAAAhQEAABMAAAAAAAAAAAAAAAAA&#10;AAAAAFtDb250ZW50X1R5cGVzXS54bWxQSwECLQAUAAYACAAAACEAWvQsW78AAAAVAQAACwAAAAAA&#10;AAAAAAAAAAAfAQAAX3JlbHMvLnJlbHNQSwECLQAUAAYACAAAACEAMDV08MAAAADbAAAADwAAAAAA&#10;AAAAAAAAAAAHAgAAZHJzL2Rvd25yZXYueG1sUEsFBgAAAAADAAMAtwAAAPQCAAAAAA==&#10;" fillcolor="white [3201]" strokecolor="red" strokeweight="1pt">
                  <v:fill color2="#dbdbdb [1302]" focus="100%" type="gradient"/>
                  <v:shadow on="t" color="#525252 [1606]" opacity=".5" offset="1pt"/>
                  <v:textbox style="layout-flow:vertical-ideographic"/>
                </v:shape>
                <v:roundrect id="AutoShape 27" o:spid="_x0000_s1033" style="position:absolute;left:4560;top:7140;width:3090;height:4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a2QxgAAANsAAAAPAAAAZHJzL2Rvd25yZXYueG1sRI9Pa8JA&#10;FMTvQr/D8gq9iG6M0GrqKlJa8eDB/9Lba/Y1SZt9G7Krid/eFQo9DjPzG2Yya00pLlS7wrKCQT8C&#10;QZxaXXCmYL/76I1AOI+ssbRMCq7kYDZ96Eww0bbhDV22PhMBwi5BBbn3VSKlS3My6Pq2Ig7et60N&#10;+iDrTOoamwA3pYyj6FkaLDgs5FjRW07p7/ZsFNCwe/3c/HwtfNysXsbrw/EdT0elnh7b+SsIT63/&#10;D/+1l1pBPIb7l/AD5PQGAAD//wMAUEsBAi0AFAAGAAgAAAAhANvh9svuAAAAhQEAABMAAAAAAAAA&#10;AAAAAAAAAAAAAFtDb250ZW50X1R5cGVzXS54bWxQSwECLQAUAAYACAAAACEAWvQsW78AAAAVAQAA&#10;CwAAAAAAAAAAAAAAAAAfAQAAX3JlbHMvLnJlbHNQSwECLQAUAAYACAAAACEAkHGtkMYAAADbAAAA&#10;DwAAAAAAAAAAAAAAAAAHAgAAZHJzL2Rvd25yZXYueG1sUEsFBgAAAAADAAMAtwAAAPoCAAAAAA==&#10;" fillcolor="white [3201]" strokecolor="red" strokeweight="1pt">
                  <v:fill color2="#dbdbdb [1302]" focus="100%" type="gradient"/>
                  <v:shadow on="t" color="#525252 [1606]" opacity=".5" offset="1pt"/>
                  <v:textbox>
                    <w:txbxContent>
                      <w:p w14:paraId="109C5081" w14:textId="77777777" w:rsidR="00CF374A" w:rsidRPr="00F44CA5" w:rsidRDefault="00CF374A" w:rsidP="00FC727F">
                        <w:pPr>
                          <w:jc w:val="center"/>
                          <w:rPr>
                            <w:sz w:val="20"/>
                            <w:szCs w:val="20"/>
                          </w:rPr>
                        </w:pPr>
                        <w:r>
                          <w:rPr>
                            <w:sz w:val="20"/>
                            <w:szCs w:val="20"/>
                          </w:rPr>
                          <w:t>ROUTINE ACTIVITIES</w:t>
                        </w:r>
                      </w:p>
                    </w:txbxContent>
                  </v:textbox>
                </v:roundrect>
                <v:shape id="AutoShape 28" o:spid="_x0000_s1034" type="#_x0000_t67" style="position:absolute;left:6075;top:7605;width:24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u4rwQAAANsAAAAPAAAAZHJzL2Rvd25yZXYueG1sRE/Pa8Iw&#10;FL4L+x/CG+ymqW7KqI2yCRtlnqw7eHw0z6a0eSlJrN1/vxwGO358v4v9ZHsxkg+tYwXLRQaCuHa6&#10;5UbB9/lj/goiRGSNvWNS8EMB9ruHWYG5dnc+0VjFRqQQDjkqMDEOuZShNmQxLNxAnLir8xZjgr6R&#10;2uM9hdterrJsIy22nBoMDnQwVHfVzSpw9ly995h9jsfh4Mvuq3wx64tST4/T2xZEpCn+i//cpVbw&#10;nNanL+kHyN0vAAAA//8DAFBLAQItABQABgAIAAAAIQDb4fbL7gAAAIUBAAATAAAAAAAAAAAAAAAA&#10;AAAAAABbQ29udGVudF9UeXBlc10ueG1sUEsBAi0AFAAGAAgAAAAhAFr0LFu/AAAAFQEAAAsAAAAA&#10;AAAAAAAAAAAAHwEAAF9yZWxzLy5yZWxzUEsBAi0AFAAGAAgAAAAhAEua7ivBAAAA2wAAAA8AAAAA&#10;AAAAAAAAAAAABwIAAGRycy9kb3ducmV2LnhtbFBLBQYAAAAAAwADALcAAAD1AgAAAAA=&#10;" fillcolor="white [3201]" strokecolor="red" strokeweight="1pt">
                  <v:fill color2="#dbdbdb [1302]" focus="100%" type="gradient"/>
                  <v:shadow on="t" color="#525252 [1606]" opacity=".5" offset="1pt"/>
                  <v:textbox style="layout-flow:vertical-ideographic"/>
                </v:shape>
                <v:roundrect id="AutoShape 29" o:spid="_x0000_s1035" style="position:absolute;left:4575;top:8145;width:3090;height:4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jdLxwAAANsAAAAPAAAAZHJzL2Rvd25yZXYueG1sRI9Pa8JA&#10;FMTvhX6H5RW8FN2o0GrqKiIqPfSg1j/09sw+k2j2bciuJn57t1DocZiZ3zCjSWMKcaPK5ZYVdDsR&#10;COLE6pxTBdvvRXsAwnlkjYVlUnAnB5Px89MIY21rXtNt41MRIOxiVJB5X8ZSuiQjg65jS+LgnWxl&#10;0AdZpVJXWAe4KWQvit6kwZzDQoYlzTJKLpurUUD91/vP+nxc+l799T5c7fZzPOyVar000w8Qnhr/&#10;H/5rf2oF/S78fgk/QI4fAAAA//8DAFBLAQItABQABgAIAAAAIQDb4fbL7gAAAIUBAAATAAAAAAAA&#10;AAAAAAAAAAAAAABbQ29udGVudF9UeXBlc10ueG1sUEsBAi0AFAAGAAgAAAAhAFr0LFu/AAAAFQEA&#10;AAsAAAAAAAAAAAAAAAAAHwEAAF9yZWxzLy5yZWxzUEsBAi0AFAAGAAgAAAAhAOveN0vHAAAA2wAA&#10;AA8AAAAAAAAAAAAAAAAABwIAAGRycy9kb3ducmV2LnhtbFBLBQYAAAAAAwADALcAAAD7AgAAAAA=&#10;" fillcolor="white [3201]" strokecolor="red" strokeweight="1pt">
                  <v:fill color2="#dbdbdb [1302]" focus="100%" type="gradient"/>
                  <v:shadow on="t" color="#525252 [1606]" opacity=".5" offset="1pt"/>
                  <v:textbox>
                    <w:txbxContent>
                      <w:p w14:paraId="5AF95948" w14:textId="77777777" w:rsidR="00CF374A" w:rsidRPr="00F44CA5" w:rsidRDefault="00CF374A" w:rsidP="00FC727F">
                        <w:pPr>
                          <w:jc w:val="center"/>
                          <w:rPr>
                            <w:sz w:val="20"/>
                            <w:szCs w:val="20"/>
                          </w:rPr>
                        </w:pPr>
                        <w:r>
                          <w:rPr>
                            <w:sz w:val="20"/>
                            <w:szCs w:val="20"/>
                          </w:rPr>
                          <w:t>TEA BREAK</w:t>
                        </w:r>
                      </w:p>
                    </w:txbxContent>
                  </v:textbox>
                </v:roundrect>
                <v:shape id="AutoShape 30" o:spid="_x0000_s1036" type="#_x0000_t67" style="position:absolute;left:6090;top:8610;width:24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NXHwwAAANsAAAAPAAAAZHJzL2Rvd25yZXYueG1sRI9BawIx&#10;FITvBf9DeIK3mlVbkdUoKrQs7cnVg8fH5rlZ3LwsSbpu/31TKPQ4zMw3zGY32Fb05EPjWMFsmoEg&#10;rpxuuFZwOb89r0CEiKyxdUwKvinAbjt62mCu3YNP1JexFgnCIUcFJsYulzJUhiyGqeuIk3dz3mJM&#10;0tdSe3wkuG3lPMuW0mLDacFgR0dD1b38sgqcPZeHFrP3/rM7+uL+UbyY16tSk/GwX4OINMT/8F+7&#10;0AoWc/j9kn6A3P4AAAD//wMAUEsBAi0AFAAGAAgAAAAhANvh9svuAAAAhQEAABMAAAAAAAAAAAAA&#10;AAAAAAAAAFtDb250ZW50X1R5cGVzXS54bWxQSwECLQAUAAYACAAAACEAWvQsW78AAAAVAQAACwAA&#10;AAAAAAAAAAAAAAAfAQAAX3JlbHMvLnJlbHNQSwECLQAUAAYACAAAACEA1ATVx8MAAADbAAAADwAA&#10;AAAAAAAAAAAAAAAHAgAAZHJzL2Rvd25yZXYueG1sUEsFBgAAAAADAAMAtwAAAPcCAAAAAA==&#10;" fillcolor="white [3201]" strokecolor="red" strokeweight="1pt">
                  <v:fill color2="#dbdbdb [1302]" focus="100%" type="gradient"/>
                  <v:shadow on="t" color="#525252 [1606]" opacity=".5" offset="1pt"/>
                  <v:textbox style="layout-flow:vertical-ideographic"/>
                </v:shape>
                <v:roundrect id="AutoShape 31" o:spid="_x0000_s1037" style="position:absolute;left:4560;top:9165;width:3090;height:4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AynxwAAANsAAAAPAAAAZHJzL2Rvd25yZXYueG1sRI9Ba8JA&#10;FITvgv9heYVeRDc1UNvoKlKq9NBDtVbx9sy+JtHs25BdTfz3bqHgcZiZb5jJrDWluFDtCssKngYR&#10;COLU6oIzBZvvRf8FhPPIGkvLpOBKDmbTbmeCibYNr+iy9pkIEHYJKsi9rxIpXZqTQTewFXHwfm1t&#10;0AdZZ1LX2AS4KeUwip6lwYLDQo4VveWUntZno4Di3nW/Oh6Wfth8jl6/frbvuNsq9fjQzscgPLX+&#10;Hv5vf2gFcQx/X8IPkNMbAAAA//8DAFBLAQItABQABgAIAAAAIQDb4fbL7gAAAIUBAAATAAAAAAAA&#10;AAAAAAAAAAAAAABbQ29udGVudF9UeXBlc10ueG1sUEsBAi0AFAAGAAgAAAAhAFr0LFu/AAAAFQEA&#10;AAsAAAAAAAAAAAAAAAAAHwEAAF9yZWxzLy5yZWxzUEsBAi0AFAAGAAgAAAAhAHRADKfHAAAA2wAA&#10;AA8AAAAAAAAAAAAAAAAABwIAAGRycy9kb3ducmV2LnhtbFBLBQYAAAAAAwADALcAAAD7AgAAAAA=&#10;" fillcolor="white [3201]" strokecolor="red" strokeweight="1pt">
                  <v:fill color2="#dbdbdb [1302]" focus="100%" type="gradient"/>
                  <v:shadow on="t" color="#525252 [1606]" opacity=".5" offset="1pt"/>
                  <v:textbox>
                    <w:txbxContent>
                      <w:p w14:paraId="62BEA60E" w14:textId="77777777" w:rsidR="00CF374A" w:rsidRPr="00F44CA5" w:rsidRDefault="00CF374A" w:rsidP="00FC727F">
                        <w:pPr>
                          <w:jc w:val="center"/>
                          <w:rPr>
                            <w:sz w:val="20"/>
                            <w:szCs w:val="20"/>
                          </w:rPr>
                        </w:pPr>
                        <w:r>
                          <w:rPr>
                            <w:sz w:val="20"/>
                            <w:szCs w:val="20"/>
                          </w:rPr>
                          <w:t>ROUNTINE ACTIVITIES</w:t>
                        </w:r>
                      </w:p>
                    </w:txbxContent>
                  </v:textbox>
                </v:roundrect>
                <v:shape id="AutoShape 32" o:spid="_x0000_s1038" type="#_x0000_t67" style="position:absolute;left:6075;top:9630;width:24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egowwAAANsAAAAPAAAAZHJzL2Rvd25yZXYueG1sRI9BawIx&#10;FITvBf9DeEJvNWu1RVajqGBZ2lNXDx4fm+dmcfOyJOm6/ntTKPQ4zMw3zGoz2Fb05EPjWMF0koEg&#10;rpxuuFZwOh5eFiBCRNbYOiYFdwqwWY+eVphrd+Nv6stYiwThkKMCE2OXSxkqQxbDxHXEybs4bzEm&#10;6WupPd4S3LbyNcvepcWG04LBjvaGqmv5YxU4eyx3LWYf/Ve398X1s5ibt7NSz+NhuwQRaYj/4b92&#10;oRXM5vD7Jf0AuX4AAAD//wMAUEsBAi0AFAAGAAgAAAAhANvh9svuAAAAhQEAABMAAAAAAAAAAAAA&#10;AAAAAAAAAFtDb250ZW50X1R5cGVzXS54bWxQSwECLQAUAAYACAAAACEAWvQsW78AAAAVAQAACwAA&#10;AAAAAAAAAAAAAAAfAQAAX3JlbHMvLnJlbHNQSwECLQAUAAYACAAAACEANKHoKMMAAADbAAAADwAA&#10;AAAAAAAAAAAAAAAHAgAAZHJzL2Rvd25yZXYueG1sUEsFBgAAAAADAAMAtwAAAPcCAAAAAA==&#10;" fillcolor="white [3201]" strokecolor="red" strokeweight="1pt">
                  <v:fill color2="#dbdbdb [1302]" focus="100%" type="gradient"/>
                  <v:shadow on="t" color="#525252 [1606]" opacity=".5" offset="1pt"/>
                  <v:textbox style="layout-flow:vertical-ideographic"/>
                </v:shape>
                <v:roundrect id="AutoShape 33" o:spid="_x0000_s1039" style="position:absolute;left:4575;top:10185;width:3090;height:4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TFIxwAAANsAAAAPAAAAZHJzL2Rvd25yZXYueG1sRI/Na8JA&#10;FMTvhf4Pyyt4KbpR8aPRVYq04sGD36W31+wzic2+Ddmtif99Vyj0OMzMb5jpvDGFuFLlcssKup0I&#10;BHFidc6pgsP+vT0G4TyyxsIyKbiRg/ns8WGKsbY1b+m686kIEHYxKsi8L2MpXZKRQdexJXHwzrYy&#10;6IOsUqkrrAPcFLIXRUNpMOewkGFJi4yS792PUUD959vn9vK19L16PXrZHE9v+HFSqvXUvE5AeGr8&#10;f/ivvdIK+gO4fwk/QM5+AQAA//8DAFBLAQItABQABgAIAAAAIQDb4fbL7gAAAIUBAAATAAAAAAAA&#10;AAAAAAAAAAAAAABbQ29udGVudF9UeXBlc10ueG1sUEsBAi0AFAAGAAgAAAAhAFr0LFu/AAAAFQEA&#10;AAsAAAAAAAAAAAAAAAAAHwEAAF9yZWxzLy5yZWxzUEsBAi0AFAAGAAgAAAAhAJTlMUjHAAAA2wAA&#10;AA8AAAAAAAAAAAAAAAAABwIAAGRycy9kb3ducmV2LnhtbFBLBQYAAAAAAwADALcAAAD7AgAAAAA=&#10;" fillcolor="white [3201]" strokecolor="red" strokeweight="1pt">
                  <v:fill color2="#dbdbdb [1302]" focus="100%" type="gradient"/>
                  <v:shadow on="t" color="#525252 [1606]" opacity=".5" offset="1pt"/>
                  <v:textbox>
                    <w:txbxContent>
                      <w:p w14:paraId="4AD3E9BE" w14:textId="77777777" w:rsidR="00CF374A" w:rsidRPr="00F44CA5" w:rsidRDefault="00CF374A" w:rsidP="00FC727F">
                        <w:pPr>
                          <w:jc w:val="center"/>
                          <w:rPr>
                            <w:sz w:val="20"/>
                            <w:szCs w:val="20"/>
                          </w:rPr>
                        </w:pPr>
                        <w:r>
                          <w:rPr>
                            <w:sz w:val="20"/>
                            <w:szCs w:val="20"/>
                          </w:rPr>
                          <w:t>LUNCH HOURS</w:t>
                        </w:r>
                      </w:p>
                    </w:txbxContent>
                  </v:textbox>
                </v:roundrect>
                <v:shape id="AutoShape 34" o:spid="_x0000_s1040" type="#_x0000_t67" style="position:absolute;left:6090;top:10650;width:24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9PEwwAAANsAAAAPAAAAZHJzL2Rvd25yZXYueG1sRI9BawIx&#10;FITvBf9DeIK3mrW2IqtRrNCy2JOrB4+PzXOzuHlZknTd/vtGKPQ4zMw3zHo72Fb05EPjWMFsmoEg&#10;rpxuuFZwPn08L0GEiKyxdUwKfijAdjN6WmOu3Z2P1JexFgnCIUcFJsYulzJUhiyGqeuIk3d13mJM&#10;0tdSe7wnuG3lS5YtpMWG04LBjvaGqlv5bRU4eyrfW8w++69u74vboXg1bxelJuNhtwIRaYj/4b92&#10;oRXMF/D4kn6A3PwCAAD//wMAUEsBAi0AFAAGAAgAAAAhANvh9svuAAAAhQEAABMAAAAAAAAAAAAA&#10;AAAAAAAAAFtDb250ZW50X1R5cGVzXS54bWxQSwECLQAUAAYACAAAACEAWvQsW78AAAAVAQAACwAA&#10;AAAAAAAAAAAAAAAfAQAAX3JlbHMvLnJlbHNQSwECLQAUAAYACAAAACEAqz/TxMMAAADbAAAADwAA&#10;AAAAAAAAAAAAAAAHAgAAZHJzL2Rvd25yZXYueG1sUEsFBgAAAAADAAMAtwAAAPcCAAAAAA==&#10;" fillcolor="white [3201]" strokecolor="red" strokeweight="1pt">
                  <v:fill color2="#dbdbdb [1302]" focus="100%" type="gradient"/>
                  <v:shadow on="t" color="#525252 [1606]" opacity=".5" offset="1pt"/>
                  <v:textbox style="layout-flow:vertical-ideographic"/>
                </v:shape>
                <v:roundrect id="AutoShape 35" o:spid="_x0000_s1041" style="position:absolute;left:4560;top:11205;width:3090;height:4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wqkxgAAANsAAAAPAAAAZHJzL2Rvd25yZXYueG1sRI9Pa8JA&#10;FMTvQr/D8gQvohsVqqauUsQWDx78X3p7zT6TtNm3Ibs18dt3hYLHYWZ+w8wWjSnElSqXW1Yw6Ecg&#10;iBOrc04VHA9vvQkI55E1FpZJwY0cLOZPrRnG2ta8o+vepyJA2MWoIPO+jKV0SUYGXd+WxMG72Mqg&#10;D7JKpa6wDnBTyGEUPUuDOYeFDEtaZpT87H+NAhp1b5+77693P6w34+n2dF7hx1mpTrt5fQHhqfGP&#10;8H97rRWMxnD/En6AnP8BAAD//wMAUEsBAi0AFAAGAAgAAAAhANvh9svuAAAAhQEAABMAAAAAAAAA&#10;AAAAAAAAAAAAAFtDb250ZW50X1R5cGVzXS54bWxQSwECLQAUAAYACAAAACEAWvQsW78AAAAVAQAA&#10;CwAAAAAAAAAAAAAAAAAfAQAAX3JlbHMvLnJlbHNQSwECLQAUAAYACAAAACEAC3sKpMYAAADbAAAA&#10;DwAAAAAAAAAAAAAAAAAHAgAAZHJzL2Rvd25yZXYueG1sUEsFBgAAAAADAAMAtwAAAPoCAAAAAA==&#10;" fillcolor="white [3201]" strokecolor="red" strokeweight="1pt">
                  <v:fill color2="#dbdbdb [1302]" focus="100%" type="gradient"/>
                  <v:shadow on="t" color="#525252 [1606]" opacity=".5" offset="1pt"/>
                  <v:textbox>
                    <w:txbxContent>
                      <w:p w14:paraId="25C0CB17" w14:textId="77777777" w:rsidR="00CF374A" w:rsidRPr="00F44CA5" w:rsidRDefault="00CF374A" w:rsidP="00FC727F">
                        <w:pPr>
                          <w:jc w:val="center"/>
                          <w:rPr>
                            <w:sz w:val="20"/>
                            <w:szCs w:val="20"/>
                          </w:rPr>
                        </w:pPr>
                        <w:r>
                          <w:rPr>
                            <w:sz w:val="20"/>
                            <w:szCs w:val="20"/>
                          </w:rPr>
                          <w:t>ROUNTINE ACTIVITIES</w:t>
                        </w:r>
                      </w:p>
                    </w:txbxContent>
                  </v:textbox>
                </v:roundrect>
                <v:shape id="AutoShape 36" o:spid="_x0000_s1042" type="#_x0000_t67" style="position:absolute;left:6075;top:11670;width:24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OItwQAAANsAAAAPAAAAZHJzL2Rvd25yZXYueG1sRE/Pa8Iw&#10;FL4L+x/CG+ymqW7KqI2yCRtlnqw7eHw0z6a0eSlJrN1/vxwGO358v4v9ZHsxkg+tYwXLRQaCuHa6&#10;5UbB9/lj/goiRGSNvWNS8EMB9ruHWYG5dnc+0VjFRqQQDjkqMDEOuZShNmQxLNxAnLir8xZjgr6R&#10;2uM9hdterrJsIy22nBoMDnQwVHfVzSpw9ly995h9jsfh4Mvuq3wx64tST4/T2xZEpCn+i//cpVbw&#10;nMamL+kHyN0vAAAA//8DAFBLAQItABQABgAIAAAAIQDb4fbL7gAAAIUBAAATAAAAAAAAAAAAAAAA&#10;AAAAAABbQ29udGVudF9UeXBlc10ueG1sUEsBAi0AFAAGAAgAAAAhAFr0LFu/AAAAFQEAAAsAAAAA&#10;AAAAAAAAAAAAHwEAAF9yZWxzLy5yZWxzUEsBAi0AFAAGAAgAAAAhALXs4i3BAAAA2wAAAA8AAAAA&#10;AAAAAAAAAAAABwIAAGRycy9kb3ducmV2LnhtbFBLBQYAAAAAAwADALcAAAD1AgAAAAA=&#10;" fillcolor="white [3201]" strokecolor="red" strokeweight="1pt">
                  <v:fill color2="#dbdbdb [1302]" focus="100%" type="gradient"/>
                  <v:shadow on="t" color="#525252 [1606]" opacity=".5" offset="1pt"/>
                  <v:textbox style="layout-flow:vertical-ideographic"/>
                </v:shape>
                <v:roundrect id="AutoShape 37" o:spid="_x0000_s1043" style="position:absolute;left:4560;top:12225;width:3090;height:94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DtNxwAAANsAAAAPAAAAZHJzL2Rvd25yZXYueG1sRI9Pa8JA&#10;FMTvQr/D8gq9iG6q0JrUVaRU8eBBrX/w9pp9TVKzb0N2NfHbu4VCj8PM/IYZT1tTiivVrrCs4Lkf&#10;gSBOrS44U7D7nPdGIJxH1lhaJgU3cjCdPHTGmGjb8IauW5+JAGGXoILc+yqR0qU5GXR9WxEH79vW&#10;Bn2QdSZ1jU2Am1IOouhFGiw4LORY0XtO6Xl7MQpo2L2dNj9fCz9oVq/xen/4wONBqafHdvYGwlPr&#10;/8N/7aVWMIzh90v4AXJyBwAA//8DAFBLAQItABQABgAIAAAAIQDb4fbL7gAAAIUBAAATAAAAAAAA&#10;AAAAAAAAAAAAAABbQ29udGVudF9UeXBlc10ueG1sUEsBAi0AFAAGAAgAAAAhAFr0LFu/AAAAFQEA&#10;AAsAAAAAAAAAAAAAAAAAHwEAAF9yZWxzLy5yZWxzUEsBAi0AFAAGAAgAAAAhABWoO03HAAAA2wAA&#10;AA8AAAAAAAAAAAAAAAAABwIAAGRycy9kb3ducmV2LnhtbFBLBQYAAAAAAwADALcAAAD7AgAAAAA=&#10;" fillcolor="white [3201]" strokecolor="red" strokeweight="1pt">
                  <v:fill color2="#dbdbdb [1302]" focus="100%" type="gradient"/>
                  <v:shadow on="t" color="#525252 [1606]" opacity=".5" offset="1pt"/>
                  <v:textbox>
                    <w:txbxContent>
                      <w:p w14:paraId="45536AB7" w14:textId="77777777" w:rsidR="00CF374A" w:rsidRDefault="00CF374A" w:rsidP="00FC727F">
                        <w:pPr>
                          <w:jc w:val="center"/>
                          <w:rPr>
                            <w:sz w:val="20"/>
                            <w:szCs w:val="20"/>
                          </w:rPr>
                        </w:pPr>
                        <w:r>
                          <w:rPr>
                            <w:sz w:val="20"/>
                            <w:szCs w:val="20"/>
                          </w:rPr>
                          <w:t>TIME OUT</w:t>
                        </w:r>
                      </w:p>
                      <w:p w14:paraId="2C31BDD5" w14:textId="77777777" w:rsidR="00CF374A" w:rsidRDefault="00CF374A" w:rsidP="00FC727F">
                        <w:pPr>
                          <w:jc w:val="center"/>
                          <w:rPr>
                            <w:sz w:val="20"/>
                            <w:szCs w:val="20"/>
                          </w:rPr>
                        </w:pPr>
                        <w:r>
                          <w:rPr>
                            <w:sz w:val="20"/>
                            <w:szCs w:val="20"/>
                          </w:rPr>
                          <w:t xml:space="preserve"> &amp; </w:t>
                        </w:r>
                        <w:r w:rsidRPr="00F44CA5">
                          <w:rPr>
                            <w:sz w:val="20"/>
                            <w:szCs w:val="20"/>
                          </w:rPr>
                          <w:t>SECURITY CHECK</w:t>
                        </w:r>
                        <w:r>
                          <w:rPr>
                            <w:sz w:val="20"/>
                            <w:szCs w:val="20"/>
                          </w:rPr>
                          <w:t xml:space="preserve"> </w:t>
                        </w:r>
                      </w:p>
                      <w:p w14:paraId="0B4C5592" w14:textId="77777777" w:rsidR="00CF374A" w:rsidRPr="00F44CA5" w:rsidRDefault="00CF374A" w:rsidP="00FC727F">
                        <w:pPr>
                          <w:jc w:val="center"/>
                          <w:rPr>
                            <w:sz w:val="20"/>
                            <w:szCs w:val="20"/>
                          </w:rPr>
                        </w:pPr>
                      </w:p>
                    </w:txbxContent>
                  </v:textbox>
                </v:roundrect>
              </v:group>
            </w:pict>
          </mc:Fallback>
        </mc:AlternateContent>
      </w:r>
    </w:p>
    <w:p w14:paraId="3BEF4A23" w14:textId="77777777" w:rsidR="00FC727F" w:rsidRPr="00307AF3" w:rsidRDefault="00FC727F" w:rsidP="00964134">
      <w:pPr>
        <w:spacing w:line="360" w:lineRule="auto"/>
        <w:jc w:val="both"/>
        <w:rPr>
          <w:rFonts w:cs="Calibri"/>
          <w:sz w:val="24"/>
          <w:szCs w:val="24"/>
        </w:rPr>
      </w:pPr>
    </w:p>
    <w:p w14:paraId="65FC0797" w14:textId="77777777" w:rsidR="00FC727F" w:rsidRPr="00307AF3" w:rsidRDefault="00FC727F" w:rsidP="00964134">
      <w:pPr>
        <w:spacing w:line="360" w:lineRule="auto"/>
        <w:jc w:val="both"/>
        <w:rPr>
          <w:rFonts w:cs="Calibri"/>
          <w:sz w:val="24"/>
          <w:szCs w:val="24"/>
        </w:rPr>
      </w:pPr>
    </w:p>
    <w:p w14:paraId="10BC14C2" w14:textId="77777777" w:rsidR="00FC727F" w:rsidRPr="00307AF3" w:rsidRDefault="00FC727F" w:rsidP="00964134">
      <w:pPr>
        <w:spacing w:line="360" w:lineRule="auto"/>
        <w:jc w:val="both"/>
        <w:rPr>
          <w:rFonts w:cs="Calibri"/>
          <w:sz w:val="24"/>
          <w:szCs w:val="24"/>
        </w:rPr>
      </w:pPr>
    </w:p>
    <w:p w14:paraId="1A751558" w14:textId="77777777" w:rsidR="00FC727F" w:rsidRPr="00307AF3" w:rsidRDefault="00FC727F" w:rsidP="00964134">
      <w:pPr>
        <w:spacing w:line="360" w:lineRule="auto"/>
        <w:jc w:val="both"/>
        <w:rPr>
          <w:rFonts w:cs="Calibri"/>
          <w:sz w:val="24"/>
          <w:szCs w:val="24"/>
        </w:rPr>
      </w:pPr>
    </w:p>
    <w:p w14:paraId="18C093A8" w14:textId="77777777" w:rsidR="00FC727F" w:rsidRPr="00307AF3" w:rsidRDefault="00FC727F" w:rsidP="00964134">
      <w:pPr>
        <w:spacing w:line="360" w:lineRule="auto"/>
        <w:jc w:val="both"/>
        <w:rPr>
          <w:rFonts w:cs="Calibri"/>
          <w:sz w:val="24"/>
          <w:szCs w:val="24"/>
        </w:rPr>
      </w:pPr>
    </w:p>
    <w:p w14:paraId="2EED60D6" w14:textId="77777777" w:rsidR="00FC727F" w:rsidRPr="00307AF3" w:rsidRDefault="00FC727F" w:rsidP="00964134">
      <w:pPr>
        <w:spacing w:line="360" w:lineRule="auto"/>
        <w:jc w:val="both"/>
        <w:rPr>
          <w:rFonts w:cs="Calibri"/>
          <w:sz w:val="24"/>
          <w:szCs w:val="24"/>
        </w:rPr>
      </w:pPr>
    </w:p>
    <w:p w14:paraId="63A8AC2F" w14:textId="77777777" w:rsidR="00FC727F" w:rsidRPr="00307AF3" w:rsidRDefault="00FC727F" w:rsidP="00964134">
      <w:pPr>
        <w:spacing w:line="360" w:lineRule="auto"/>
        <w:jc w:val="both"/>
        <w:rPr>
          <w:rFonts w:cs="Calibri"/>
          <w:sz w:val="24"/>
          <w:szCs w:val="24"/>
        </w:rPr>
      </w:pPr>
    </w:p>
    <w:p w14:paraId="58E27AFD" w14:textId="77777777" w:rsidR="00FC727F" w:rsidRPr="00307AF3" w:rsidRDefault="00FC727F" w:rsidP="00964134">
      <w:pPr>
        <w:spacing w:line="360" w:lineRule="auto"/>
        <w:jc w:val="both"/>
        <w:rPr>
          <w:rFonts w:cs="Calibri"/>
          <w:sz w:val="24"/>
          <w:szCs w:val="24"/>
        </w:rPr>
      </w:pPr>
    </w:p>
    <w:p w14:paraId="039515AE" w14:textId="77777777" w:rsidR="00FC727F" w:rsidRPr="00307AF3" w:rsidRDefault="00FC727F" w:rsidP="00964134">
      <w:pPr>
        <w:spacing w:line="360" w:lineRule="auto"/>
        <w:jc w:val="both"/>
        <w:rPr>
          <w:rFonts w:cs="Calibri"/>
          <w:sz w:val="24"/>
          <w:szCs w:val="24"/>
        </w:rPr>
      </w:pPr>
    </w:p>
    <w:p w14:paraId="096D588E" w14:textId="77777777" w:rsidR="00FC727F" w:rsidRPr="00307AF3" w:rsidRDefault="00FC727F" w:rsidP="00964134">
      <w:pPr>
        <w:spacing w:line="360" w:lineRule="auto"/>
        <w:jc w:val="both"/>
        <w:rPr>
          <w:rFonts w:cs="Calibri"/>
          <w:sz w:val="24"/>
          <w:szCs w:val="24"/>
        </w:rPr>
      </w:pPr>
    </w:p>
    <w:p w14:paraId="42EAF6BC" w14:textId="77777777" w:rsidR="00FC727F" w:rsidRPr="00307AF3" w:rsidRDefault="00FC727F" w:rsidP="00964134">
      <w:pPr>
        <w:spacing w:line="360" w:lineRule="auto"/>
        <w:jc w:val="both"/>
        <w:rPr>
          <w:rFonts w:cs="Calibri"/>
          <w:sz w:val="24"/>
          <w:szCs w:val="24"/>
        </w:rPr>
      </w:pPr>
    </w:p>
    <w:p w14:paraId="4B085826" w14:textId="77777777" w:rsidR="00FC727F" w:rsidRPr="00307AF3" w:rsidRDefault="00FC727F" w:rsidP="00964134">
      <w:pPr>
        <w:spacing w:line="360" w:lineRule="auto"/>
        <w:jc w:val="both"/>
        <w:rPr>
          <w:rFonts w:cs="Calibri"/>
          <w:sz w:val="24"/>
          <w:szCs w:val="24"/>
        </w:rPr>
      </w:pPr>
    </w:p>
    <w:p w14:paraId="1A2A7915" w14:textId="77777777" w:rsidR="00FC727F" w:rsidRPr="00307AF3" w:rsidRDefault="00FC727F" w:rsidP="00964134">
      <w:pPr>
        <w:spacing w:line="360" w:lineRule="auto"/>
        <w:jc w:val="both"/>
        <w:rPr>
          <w:rFonts w:cs="Calibri"/>
          <w:sz w:val="24"/>
          <w:szCs w:val="24"/>
        </w:rPr>
      </w:pPr>
    </w:p>
    <w:p w14:paraId="6A73D4D9" w14:textId="77777777" w:rsidR="00FC727F" w:rsidRPr="00307AF3" w:rsidRDefault="00FC727F" w:rsidP="00964134">
      <w:pPr>
        <w:spacing w:line="360" w:lineRule="auto"/>
        <w:jc w:val="both"/>
        <w:rPr>
          <w:rFonts w:cs="Calibri"/>
          <w:sz w:val="24"/>
          <w:szCs w:val="24"/>
        </w:rPr>
      </w:pPr>
    </w:p>
    <w:p w14:paraId="78B967D7" w14:textId="77777777" w:rsidR="00FC727F" w:rsidRPr="00307AF3" w:rsidRDefault="00FC727F" w:rsidP="00964134">
      <w:pPr>
        <w:spacing w:line="360" w:lineRule="auto"/>
        <w:jc w:val="both"/>
        <w:rPr>
          <w:rFonts w:cs="Calibri"/>
          <w:sz w:val="24"/>
          <w:szCs w:val="24"/>
        </w:rPr>
      </w:pPr>
    </w:p>
    <w:p w14:paraId="7BD1893B" w14:textId="77777777" w:rsidR="00FC727F" w:rsidRPr="00307AF3" w:rsidRDefault="00FC727F" w:rsidP="00964134">
      <w:pPr>
        <w:spacing w:line="360" w:lineRule="auto"/>
        <w:jc w:val="both"/>
        <w:rPr>
          <w:rFonts w:cs="Calibri"/>
          <w:sz w:val="24"/>
          <w:szCs w:val="24"/>
        </w:rPr>
      </w:pPr>
    </w:p>
    <w:p w14:paraId="308A8C74" w14:textId="77777777" w:rsidR="00FC727F" w:rsidRPr="00307AF3" w:rsidRDefault="00FC727F" w:rsidP="00964134">
      <w:pPr>
        <w:spacing w:line="360" w:lineRule="auto"/>
        <w:jc w:val="both"/>
        <w:rPr>
          <w:rFonts w:cs="Calibri"/>
          <w:sz w:val="24"/>
          <w:szCs w:val="24"/>
        </w:rPr>
      </w:pPr>
    </w:p>
    <w:p w14:paraId="4E3B06E5" w14:textId="77777777" w:rsidR="00A3435B" w:rsidRPr="00307AF3" w:rsidRDefault="00A3435B" w:rsidP="00964134">
      <w:pPr>
        <w:pStyle w:val="PlainText"/>
        <w:tabs>
          <w:tab w:val="center" w:pos="-3240"/>
        </w:tabs>
        <w:spacing w:line="360" w:lineRule="auto"/>
        <w:jc w:val="both"/>
        <w:rPr>
          <w:rFonts w:asciiTheme="minorHAnsi" w:hAnsiTheme="minorHAnsi" w:cs="Calibri"/>
          <w:b/>
          <w:bCs/>
          <w:sz w:val="24"/>
          <w:szCs w:val="24"/>
          <w:u w:val="thick"/>
        </w:rPr>
      </w:pPr>
    </w:p>
    <w:p w14:paraId="53D7B372" w14:textId="77777777" w:rsidR="00C17E50" w:rsidRPr="00307AF3" w:rsidRDefault="00C17E50" w:rsidP="00964134">
      <w:pPr>
        <w:tabs>
          <w:tab w:val="left" w:pos="8370"/>
        </w:tabs>
        <w:spacing w:line="360" w:lineRule="auto"/>
        <w:jc w:val="both"/>
        <w:rPr>
          <w:rFonts w:eastAsia="Verdana" w:cs="Calibri"/>
          <w:b/>
          <w:sz w:val="24"/>
          <w:szCs w:val="24"/>
          <w:u w:val="single"/>
          <w:lang w:eastAsia="en-IN"/>
        </w:rPr>
      </w:pPr>
    </w:p>
    <w:p w14:paraId="1FFA5D46" w14:textId="5F47781C" w:rsidR="00FC727F" w:rsidRPr="00307AF3" w:rsidRDefault="00FC727F" w:rsidP="00964134">
      <w:pPr>
        <w:tabs>
          <w:tab w:val="left" w:pos="8370"/>
        </w:tabs>
        <w:spacing w:line="360" w:lineRule="auto"/>
        <w:jc w:val="both"/>
        <w:rPr>
          <w:rFonts w:eastAsia="Verdana" w:cs="Calibri"/>
          <w:b/>
          <w:sz w:val="24"/>
          <w:szCs w:val="24"/>
          <w:u w:val="single"/>
          <w:lang w:eastAsia="en-IN"/>
        </w:rPr>
      </w:pPr>
      <w:r w:rsidRPr="00307AF3">
        <w:rPr>
          <w:rFonts w:cs="Calibri"/>
          <w:noProof/>
          <w:sz w:val="24"/>
          <w:szCs w:val="24"/>
          <w:lang w:eastAsia="en-IN"/>
        </w:rPr>
        <mc:AlternateContent>
          <mc:Choice Requires="wpg">
            <w:drawing>
              <wp:anchor distT="0" distB="0" distL="114300" distR="114300" simplePos="0" relativeHeight="251673600" behindDoc="0" locked="0" layoutInCell="1" allowOverlap="1" wp14:anchorId="36396F88" wp14:editId="46552F19">
                <wp:simplePos x="0" y="0"/>
                <wp:positionH relativeFrom="column">
                  <wp:posOffset>1943100</wp:posOffset>
                </wp:positionH>
                <wp:positionV relativeFrom="paragraph">
                  <wp:posOffset>299720</wp:posOffset>
                </wp:positionV>
                <wp:extent cx="1971675" cy="5739765"/>
                <wp:effectExtent l="9525" t="13335" r="19050" b="28575"/>
                <wp:wrapNone/>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71675" cy="5739765"/>
                          <a:chOff x="4800" y="3861"/>
                          <a:chExt cx="3105" cy="9039"/>
                        </a:xfrm>
                      </wpg:grpSpPr>
                      <wps:wsp>
                        <wps:cNvPr id="74" name="AutoShape 57"/>
                        <wps:cNvSpPr>
                          <a:spLocks noChangeArrowheads="1"/>
                        </wps:cNvSpPr>
                        <wps:spPr bwMode="auto">
                          <a:xfrm>
                            <a:off x="4815" y="3861"/>
                            <a:ext cx="3090" cy="432"/>
                          </a:xfrm>
                          <a:prstGeom prst="roundRect">
                            <a:avLst>
                              <a:gd name="adj" fmla="val 16667"/>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round/>
                            <a:headEnd/>
                            <a:tailEnd/>
                          </a:ln>
                          <a:effectLst>
                            <a:outerShdw dist="28398" dir="3806097" algn="ctr" rotWithShape="0">
                              <a:schemeClr val="accent3">
                                <a:lumMod val="50000"/>
                                <a:lumOff val="0"/>
                                <a:alpha val="50000"/>
                              </a:schemeClr>
                            </a:outerShdw>
                          </a:effectLst>
                        </wps:spPr>
                        <wps:txbx>
                          <w:txbxContent>
                            <w:p w14:paraId="3D8058D1" w14:textId="77777777" w:rsidR="00CF374A" w:rsidRPr="00F44CA5" w:rsidRDefault="00CF374A" w:rsidP="00FC727F">
                              <w:pPr>
                                <w:jc w:val="center"/>
                                <w:rPr>
                                  <w:sz w:val="20"/>
                                  <w:szCs w:val="20"/>
                                </w:rPr>
                              </w:pPr>
                              <w:r>
                                <w:rPr>
                                  <w:sz w:val="20"/>
                                  <w:szCs w:val="20"/>
                                </w:rPr>
                                <w:t>WAREHOUSE</w:t>
                              </w:r>
                            </w:p>
                          </w:txbxContent>
                        </wps:txbx>
                        <wps:bodyPr rot="0" vert="horz" wrap="square" lIns="91440" tIns="45720" rIns="91440" bIns="45720" anchor="t" anchorCtr="0" upright="1">
                          <a:noAutofit/>
                        </wps:bodyPr>
                      </wps:wsp>
                      <wps:wsp>
                        <wps:cNvPr id="75" name="AutoShape 58"/>
                        <wps:cNvSpPr>
                          <a:spLocks noChangeArrowheads="1"/>
                        </wps:cNvSpPr>
                        <wps:spPr bwMode="auto">
                          <a:xfrm>
                            <a:off x="6330" y="4323"/>
                            <a:ext cx="240" cy="522"/>
                          </a:xfrm>
                          <a:prstGeom prst="downArrow">
                            <a:avLst>
                              <a:gd name="adj1" fmla="val 50000"/>
                              <a:gd name="adj2" fmla="val 54375"/>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miter lim="800000"/>
                            <a:headEnd/>
                            <a:tailEnd/>
                          </a:ln>
                          <a:effectLst>
                            <a:outerShdw dist="28398" dir="3806097" algn="ctr" rotWithShape="0">
                              <a:schemeClr val="accent3">
                                <a:lumMod val="50000"/>
                                <a:lumOff val="0"/>
                                <a:alpha val="50000"/>
                              </a:schemeClr>
                            </a:outerShdw>
                          </a:effectLst>
                        </wps:spPr>
                        <wps:bodyPr rot="0" vert="eaVert" wrap="square" lIns="91440" tIns="45720" rIns="91440" bIns="45720" anchor="t" anchorCtr="0" upright="1">
                          <a:noAutofit/>
                        </wps:bodyPr>
                      </wps:wsp>
                      <wps:wsp>
                        <wps:cNvPr id="76" name="AutoShape 59"/>
                        <wps:cNvSpPr>
                          <a:spLocks noChangeArrowheads="1"/>
                        </wps:cNvSpPr>
                        <wps:spPr bwMode="auto">
                          <a:xfrm>
                            <a:off x="4800" y="4875"/>
                            <a:ext cx="3090" cy="939"/>
                          </a:xfrm>
                          <a:prstGeom prst="roundRect">
                            <a:avLst>
                              <a:gd name="adj" fmla="val 16667"/>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round/>
                            <a:headEnd/>
                            <a:tailEnd/>
                          </a:ln>
                          <a:effectLst>
                            <a:outerShdw dist="28398" dir="3806097" algn="ctr" rotWithShape="0">
                              <a:schemeClr val="accent3">
                                <a:lumMod val="50000"/>
                                <a:lumOff val="0"/>
                                <a:alpha val="50000"/>
                              </a:schemeClr>
                            </a:outerShdw>
                          </a:effectLst>
                        </wps:spPr>
                        <wps:txbx>
                          <w:txbxContent>
                            <w:p w14:paraId="385E0A05" w14:textId="77777777" w:rsidR="00CF374A" w:rsidRDefault="00CF374A" w:rsidP="00FC727F">
                              <w:pPr>
                                <w:jc w:val="center"/>
                                <w:rPr>
                                  <w:sz w:val="20"/>
                                  <w:szCs w:val="20"/>
                                </w:rPr>
                              </w:pPr>
                              <w:r>
                                <w:rPr>
                                  <w:sz w:val="20"/>
                                  <w:szCs w:val="20"/>
                                </w:rPr>
                                <w:t>GRINDING (HERBS)</w:t>
                              </w:r>
                            </w:p>
                            <w:p w14:paraId="0AB322C8" w14:textId="77777777" w:rsidR="00CF374A" w:rsidRDefault="00CF374A" w:rsidP="00FC727F">
                              <w:pPr>
                                <w:jc w:val="center"/>
                                <w:rPr>
                                  <w:sz w:val="20"/>
                                  <w:szCs w:val="20"/>
                                </w:rPr>
                              </w:pPr>
                              <w:r>
                                <w:rPr>
                                  <w:sz w:val="20"/>
                                  <w:szCs w:val="20"/>
                                </w:rPr>
                                <w:t>&amp;</w:t>
                              </w:r>
                            </w:p>
                            <w:p w14:paraId="154A18A4" w14:textId="77777777" w:rsidR="00CF374A" w:rsidRPr="00F44CA5" w:rsidRDefault="00CF374A" w:rsidP="00FC727F">
                              <w:pPr>
                                <w:jc w:val="center"/>
                                <w:rPr>
                                  <w:sz w:val="20"/>
                                  <w:szCs w:val="20"/>
                                </w:rPr>
                              </w:pPr>
                              <w:r>
                                <w:rPr>
                                  <w:sz w:val="20"/>
                                  <w:szCs w:val="20"/>
                                </w:rPr>
                                <w:t>DISPENSING ROOM (LIQUID)</w:t>
                              </w:r>
                            </w:p>
                          </w:txbxContent>
                        </wps:txbx>
                        <wps:bodyPr rot="0" vert="horz" wrap="square" lIns="91440" tIns="45720" rIns="91440" bIns="45720" anchor="t" anchorCtr="0" upright="1">
                          <a:noAutofit/>
                        </wps:bodyPr>
                      </wps:wsp>
                      <wps:wsp>
                        <wps:cNvPr id="77" name="AutoShape 60"/>
                        <wps:cNvSpPr>
                          <a:spLocks noChangeArrowheads="1"/>
                        </wps:cNvSpPr>
                        <wps:spPr bwMode="auto">
                          <a:xfrm>
                            <a:off x="6315" y="5829"/>
                            <a:ext cx="240" cy="521"/>
                          </a:xfrm>
                          <a:prstGeom prst="downArrow">
                            <a:avLst>
                              <a:gd name="adj1" fmla="val 50000"/>
                              <a:gd name="adj2" fmla="val 54271"/>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miter lim="800000"/>
                            <a:headEnd/>
                            <a:tailEnd/>
                          </a:ln>
                          <a:effectLst>
                            <a:outerShdw dist="28398" dir="3806097" algn="ctr" rotWithShape="0">
                              <a:schemeClr val="accent3">
                                <a:lumMod val="50000"/>
                                <a:lumOff val="0"/>
                                <a:alpha val="50000"/>
                              </a:schemeClr>
                            </a:outerShdw>
                          </a:effectLst>
                        </wps:spPr>
                        <wps:bodyPr rot="0" vert="eaVert" wrap="square" lIns="91440" tIns="45720" rIns="91440" bIns="45720" anchor="t" anchorCtr="0" upright="1">
                          <a:noAutofit/>
                        </wps:bodyPr>
                      </wps:wsp>
                      <wps:wsp>
                        <wps:cNvPr id="78" name="AutoShape 61"/>
                        <wps:cNvSpPr>
                          <a:spLocks noChangeArrowheads="1"/>
                        </wps:cNvSpPr>
                        <wps:spPr bwMode="auto">
                          <a:xfrm>
                            <a:off x="4815" y="6380"/>
                            <a:ext cx="3090" cy="432"/>
                          </a:xfrm>
                          <a:prstGeom prst="roundRect">
                            <a:avLst>
                              <a:gd name="adj" fmla="val 16667"/>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round/>
                            <a:headEnd/>
                            <a:tailEnd/>
                          </a:ln>
                          <a:effectLst>
                            <a:outerShdw dist="28398" dir="3806097" algn="ctr" rotWithShape="0">
                              <a:schemeClr val="accent3">
                                <a:lumMod val="50000"/>
                                <a:lumOff val="0"/>
                                <a:alpha val="50000"/>
                              </a:schemeClr>
                            </a:outerShdw>
                          </a:effectLst>
                        </wps:spPr>
                        <wps:txbx>
                          <w:txbxContent>
                            <w:p w14:paraId="56C8A290" w14:textId="77777777" w:rsidR="00CF374A" w:rsidRPr="00532308" w:rsidRDefault="00CF374A" w:rsidP="00FC727F">
                              <w:pPr>
                                <w:jc w:val="center"/>
                                <w:rPr>
                                  <w:sz w:val="20"/>
                                  <w:szCs w:val="20"/>
                                </w:rPr>
                              </w:pPr>
                              <w:r w:rsidRPr="00532308">
                                <w:rPr>
                                  <w:sz w:val="20"/>
                                  <w:szCs w:val="20"/>
                                </w:rPr>
                                <w:t xml:space="preserve">EXTRACTION </w:t>
                              </w:r>
                            </w:p>
                          </w:txbxContent>
                        </wps:txbx>
                        <wps:bodyPr rot="0" vert="horz" wrap="square" lIns="91440" tIns="45720" rIns="91440" bIns="45720" anchor="t" anchorCtr="0" upright="1">
                          <a:noAutofit/>
                        </wps:bodyPr>
                      </wps:wsp>
                      <wps:wsp>
                        <wps:cNvPr id="79" name="AutoShape 62"/>
                        <wps:cNvSpPr>
                          <a:spLocks noChangeArrowheads="1"/>
                        </wps:cNvSpPr>
                        <wps:spPr bwMode="auto">
                          <a:xfrm>
                            <a:off x="6330" y="6827"/>
                            <a:ext cx="240" cy="522"/>
                          </a:xfrm>
                          <a:prstGeom prst="downArrow">
                            <a:avLst>
                              <a:gd name="adj1" fmla="val 50000"/>
                              <a:gd name="adj2" fmla="val 54375"/>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miter lim="800000"/>
                            <a:headEnd/>
                            <a:tailEnd/>
                          </a:ln>
                          <a:effectLst>
                            <a:outerShdw dist="28398" dir="3806097" algn="ctr" rotWithShape="0">
                              <a:schemeClr val="accent3">
                                <a:lumMod val="50000"/>
                                <a:lumOff val="0"/>
                                <a:alpha val="50000"/>
                              </a:schemeClr>
                            </a:outerShdw>
                          </a:effectLst>
                        </wps:spPr>
                        <wps:bodyPr rot="0" vert="eaVert" wrap="square" lIns="91440" tIns="45720" rIns="91440" bIns="45720" anchor="t" anchorCtr="0" upright="1">
                          <a:noAutofit/>
                        </wps:bodyPr>
                      </wps:wsp>
                      <wps:wsp>
                        <wps:cNvPr id="80" name="AutoShape 63"/>
                        <wps:cNvSpPr>
                          <a:spLocks noChangeArrowheads="1"/>
                        </wps:cNvSpPr>
                        <wps:spPr bwMode="auto">
                          <a:xfrm>
                            <a:off x="4800" y="7379"/>
                            <a:ext cx="3090" cy="432"/>
                          </a:xfrm>
                          <a:prstGeom prst="roundRect">
                            <a:avLst>
                              <a:gd name="adj" fmla="val 16667"/>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round/>
                            <a:headEnd/>
                            <a:tailEnd/>
                          </a:ln>
                          <a:effectLst>
                            <a:outerShdw dist="28398" dir="3806097" algn="ctr" rotWithShape="0">
                              <a:schemeClr val="accent3">
                                <a:lumMod val="50000"/>
                                <a:lumOff val="0"/>
                                <a:alpha val="50000"/>
                              </a:schemeClr>
                            </a:outerShdw>
                          </a:effectLst>
                        </wps:spPr>
                        <wps:txbx>
                          <w:txbxContent>
                            <w:p w14:paraId="34AACA99" w14:textId="77777777" w:rsidR="00CF374A" w:rsidRPr="00F44CA5" w:rsidRDefault="00CF374A" w:rsidP="00FC727F">
                              <w:pPr>
                                <w:jc w:val="center"/>
                                <w:rPr>
                                  <w:sz w:val="20"/>
                                  <w:szCs w:val="20"/>
                                </w:rPr>
                              </w:pPr>
                              <w:r>
                                <w:rPr>
                                  <w:sz w:val="20"/>
                                  <w:szCs w:val="20"/>
                                </w:rPr>
                                <w:t>SEMI PRURIFICATION</w:t>
                              </w:r>
                            </w:p>
                          </w:txbxContent>
                        </wps:txbx>
                        <wps:bodyPr rot="0" vert="horz" wrap="square" lIns="91440" tIns="45720" rIns="91440" bIns="45720" anchor="t" anchorCtr="0" upright="1">
                          <a:noAutofit/>
                        </wps:bodyPr>
                      </wps:wsp>
                      <wps:wsp>
                        <wps:cNvPr id="81" name="AutoShape 64"/>
                        <wps:cNvSpPr>
                          <a:spLocks noChangeArrowheads="1"/>
                        </wps:cNvSpPr>
                        <wps:spPr bwMode="auto">
                          <a:xfrm>
                            <a:off x="6315" y="7841"/>
                            <a:ext cx="240" cy="522"/>
                          </a:xfrm>
                          <a:prstGeom prst="downArrow">
                            <a:avLst>
                              <a:gd name="adj1" fmla="val 50000"/>
                              <a:gd name="adj2" fmla="val 54375"/>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miter lim="800000"/>
                            <a:headEnd/>
                            <a:tailEnd/>
                          </a:ln>
                          <a:effectLst>
                            <a:outerShdw dist="28398" dir="3806097" algn="ctr" rotWithShape="0">
                              <a:schemeClr val="accent3">
                                <a:lumMod val="50000"/>
                                <a:lumOff val="0"/>
                                <a:alpha val="50000"/>
                              </a:schemeClr>
                            </a:outerShdw>
                          </a:effectLst>
                        </wps:spPr>
                        <wps:bodyPr rot="0" vert="eaVert" wrap="square" lIns="91440" tIns="45720" rIns="91440" bIns="45720" anchor="t" anchorCtr="0" upright="1">
                          <a:noAutofit/>
                        </wps:bodyPr>
                      </wps:wsp>
                      <wps:wsp>
                        <wps:cNvPr id="82" name="AutoShape 65"/>
                        <wps:cNvSpPr>
                          <a:spLocks noChangeArrowheads="1"/>
                        </wps:cNvSpPr>
                        <wps:spPr bwMode="auto">
                          <a:xfrm>
                            <a:off x="4815" y="8378"/>
                            <a:ext cx="3090" cy="432"/>
                          </a:xfrm>
                          <a:prstGeom prst="roundRect">
                            <a:avLst>
                              <a:gd name="adj" fmla="val 16667"/>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round/>
                            <a:headEnd/>
                            <a:tailEnd/>
                          </a:ln>
                          <a:effectLst>
                            <a:outerShdw dist="28398" dir="3806097" algn="ctr" rotWithShape="0">
                              <a:schemeClr val="accent3">
                                <a:lumMod val="50000"/>
                                <a:lumOff val="0"/>
                                <a:alpha val="50000"/>
                              </a:schemeClr>
                            </a:outerShdw>
                          </a:effectLst>
                        </wps:spPr>
                        <wps:txbx>
                          <w:txbxContent>
                            <w:p w14:paraId="6DB8A7B7" w14:textId="77777777" w:rsidR="00CF374A" w:rsidRPr="00F44CA5" w:rsidRDefault="00CF374A" w:rsidP="00FC727F">
                              <w:pPr>
                                <w:jc w:val="center"/>
                                <w:rPr>
                                  <w:sz w:val="20"/>
                                  <w:szCs w:val="20"/>
                                </w:rPr>
                              </w:pPr>
                              <w:r>
                                <w:rPr>
                                  <w:sz w:val="20"/>
                                  <w:szCs w:val="20"/>
                                </w:rPr>
                                <w:t>FINAL PURIFICATION</w:t>
                              </w:r>
                            </w:p>
                          </w:txbxContent>
                        </wps:txbx>
                        <wps:bodyPr rot="0" vert="horz" wrap="square" lIns="91440" tIns="45720" rIns="91440" bIns="45720" anchor="t" anchorCtr="0" upright="1">
                          <a:noAutofit/>
                        </wps:bodyPr>
                      </wps:wsp>
                      <wps:wsp>
                        <wps:cNvPr id="83" name="AutoShape 66"/>
                        <wps:cNvSpPr>
                          <a:spLocks noChangeArrowheads="1"/>
                        </wps:cNvSpPr>
                        <wps:spPr bwMode="auto">
                          <a:xfrm>
                            <a:off x="6330" y="8840"/>
                            <a:ext cx="240" cy="521"/>
                          </a:xfrm>
                          <a:prstGeom prst="downArrow">
                            <a:avLst>
                              <a:gd name="adj1" fmla="val 50000"/>
                              <a:gd name="adj2" fmla="val 54271"/>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miter lim="800000"/>
                            <a:headEnd/>
                            <a:tailEnd/>
                          </a:ln>
                          <a:effectLst>
                            <a:outerShdw dist="28398" dir="3806097" algn="ctr" rotWithShape="0">
                              <a:schemeClr val="accent3">
                                <a:lumMod val="50000"/>
                                <a:lumOff val="0"/>
                                <a:alpha val="50000"/>
                              </a:schemeClr>
                            </a:outerShdw>
                          </a:effectLst>
                        </wps:spPr>
                        <wps:bodyPr rot="0" vert="eaVert" wrap="square" lIns="91440" tIns="45720" rIns="91440" bIns="45720" anchor="t" anchorCtr="0" upright="1">
                          <a:noAutofit/>
                        </wps:bodyPr>
                      </wps:wsp>
                      <wps:wsp>
                        <wps:cNvPr id="84" name="AutoShape 67"/>
                        <wps:cNvSpPr>
                          <a:spLocks noChangeArrowheads="1"/>
                        </wps:cNvSpPr>
                        <wps:spPr bwMode="auto">
                          <a:xfrm>
                            <a:off x="4800" y="9391"/>
                            <a:ext cx="3090" cy="432"/>
                          </a:xfrm>
                          <a:prstGeom prst="roundRect">
                            <a:avLst>
                              <a:gd name="adj" fmla="val 16667"/>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round/>
                            <a:headEnd/>
                            <a:tailEnd/>
                          </a:ln>
                          <a:effectLst>
                            <a:outerShdw dist="28398" dir="3806097" algn="ctr" rotWithShape="0">
                              <a:schemeClr val="accent3">
                                <a:lumMod val="50000"/>
                                <a:lumOff val="0"/>
                                <a:alpha val="50000"/>
                              </a:schemeClr>
                            </a:outerShdw>
                          </a:effectLst>
                        </wps:spPr>
                        <wps:txbx>
                          <w:txbxContent>
                            <w:p w14:paraId="083907F3" w14:textId="77777777" w:rsidR="00CF374A" w:rsidRPr="00F44CA5" w:rsidRDefault="00CF374A" w:rsidP="00FC727F">
                              <w:pPr>
                                <w:jc w:val="center"/>
                                <w:rPr>
                                  <w:sz w:val="20"/>
                                  <w:szCs w:val="20"/>
                                </w:rPr>
                              </w:pPr>
                              <w:r>
                                <w:rPr>
                                  <w:sz w:val="20"/>
                                  <w:szCs w:val="20"/>
                                </w:rPr>
                                <w:t>PACKING</w:t>
                              </w:r>
                            </w:p>
                          </w:txbxContent>
                        </wps:txbx>
                        <wps:bodyPr rot="0" vert="horz" wrap="square" lIns="91440" tIns="45720" rIns="91440" bIns="45720" anchor="t" anchorCtr="0" upright="1">
                          <a:noAutofit/>
                        </wps:bodyPr>
                      </wps:wsp>
                      <wps:wsp>
                        <wps:cNvPr id="85" name="AutoShape 68"/>
                        <wps:cNvSpPr>
                          <a:spLocks noChangeArrowheads="1"/>
                        </wps:cNvSpPr>
                        <wps:spPr bwMode="auto">
                          <a:xfrm>
                            <a:off x="6315" y="9853"/>
                            <a:ext cx="240" cy="522"/>
                          </a:xfrm>
                          <a:prstGeom prst="downArrow">
                            <a:avLst>
                              <a:gd name="adj1" fmla="val 50000"/>
                              <a:gd name="adj2" fmla="val 54375"/>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miter lim="800000"/>
                            <a:headEnd/>
                            <a:tailEnd/>
                          </a:ln>
                          <a:effectLst>
                            <a:outerShdw dist="28398" dir="3806097" algn="ctr" rotWithShape="0">
                              <a:schemeClr val="accent3">
                                <a:lumMod val="50000"/>
                                <a:lumOff val="0"/>
                                <a:alpha val="50000"/>
                              </a:schemeClr>
                            </a:outerShdw>
                          </a:effectLst>
                        </wps:spPr>
                        <wps:bodyPr rot="0" vert="eaVert" wrap="square" lIns="91440" tIns="45720" rIns="91440" bIns="45720" anchor="t" anchorCtr="0" upright="1">
                          <a:noAutofit/>
                        </wps:bodyPr>
                      </wps:wsp>
                      <wps:wsp>
                        <wps:cNvPr id="86" name="AutoShape 69"/>
                        <wps:cNvSpPr>
                          <a:spLocks noChangeArrowheads="1"/>
                        </wps:cNvSpPr>
                        <wps:spPr bwMode="auto">
                          <a:xfrm>
                            <a:off x="4815" y="10405"/>
                            <a:ext cx="3090" cy="432"/>
                          </a:xfrm>
                          <a:prstGeom prst="roundRect">
                            <a:avLst>
                              <a:gd name="adj" fmla="val 16667"/>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round/>
                            <a:headEnd/>
                            <a:tailEnd/>
                          </a:ln>
                          <a:effectLst>
                            <a:outerShdw dist="28398" dir="3806097" algn="ctr" rotWithShape="0">
                              <a:schemeClr val="accent3">
                                <a:lumMod val="50000"/>
                                <a:lumOff val="0"/>
                                <a:alpha val="50000"/>
                              </a:schemeClr>
                            </a:outerShdw>
                          </a:effectLst>
                        </wps:spPr>
                        <wps:txbx>
                          <w:txbxContent>
                            <w:p w14:paraId="0ED35F31" w14:textId="77777777" w:rsidR="00CF374A" w:rsidRPr="00F44CA5" w:rsidRDefault="00CF374A" w:rsidP="00FC727F">
                              <w:pPr>
                                <w:jc w:val="center"/>
                                <w:rPr>
                                  <w:sz w:val="20"/>
                                  <w:szCs w:val="20"/>
                                </w:rPr>
                              </w:pPr>
                              <w:r>
                                <w:rPr>
                                  <w:sz w:val="20"/>
                                  <w:szCs w:val="20"/>
                                </w:rPr>
                                <w:t>BOND ROOM</w:t>
                              </w:r>
                            </w:p>
                          </w:txbxContent>
                        </wps:txbx>
                        <wps:bodyPr rot="0" vert="horz" wrap="square" lIns="91440" tIns="45720" rIns="91440" bIns="45720" anchor="t" anchorCtr="0" upright="1">
                          <a:noAutofit/>
                        </wps:bodyPr>
                      </wps:wsp>
                      <wps:wsp>
                        <wps:cNvPr id="87" name="AutoShape 70"/>
                        <wps:cNvSpPr>
                          <a:spLocks noChangeArrowheads="1"/>
                        </wps:cNvSpPr>
                        <wps:spPr bwMode="auto">
                          <a:xfrm>
                            <a:off x="6330" y="10867"/>
                            <a:ext cx="240" cy="522"/>
                          </a:xfrm>
                          <a:prstGeom prst="downArrow">
                            <a:avLst>
                              <a:gd name="adj1" fmla="val 50000"/>
                              <a:gd name="adj2" fmla="val 54375"/>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miter lim="800000"/>
                            <a:headEnd/>
                            <a:tailEnd/>
                          </a:ln>
                          <a:effectLst>
                            <a:outerShdw dist="28398" dir="3806097" algn="ctr" rotWithShape="0">
                              <a:schemeClr val="accent3">
                                <a:lumMod val="50000"/>
                                <a:lumOff val="0"/>
                                <a:alpha val="50000"/>
                              </a:schemeClr>
                            </a:outerShdw>
                          </a:effectLst>
                        </wps:spPr>
                        <wps:bodyPr rot="0" vert="eaVert" wrap="square" lIns="91440" tIns="45720" rIns="91440" bIns="45720" anchor="t" anchorCtr="0" upright="1">
                          <a:noAutofit/>
                        </wps:bodyPr>
                      </wps:wsp>
                      <wps:wsp>
                        <wps:cNvPr id="88" name="AutoShape 71"/>
                        <wps:cNvSpPr>
                          <a:spLocks noChangeArrowheads="1"/>
                        </wps:cNvSpPr>
                        <wps:spPr bwMode="auto">
                          <a:xfrm>
                            <a:off x="4800" y="11418"/>
                            <a:ext cx="3090" cy="433"/>
                          </a:xfrm>
                          <a:prstGeom prst="roundRect">
                            <a:avLst>
                              <a:gd name="adj" fmla="val 16667"/>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round/>
                            <a:headEnd/>
                            <a:tailEnd/>
                          </a:ln>
                          <a:effectLst>
                            <a:outerShdw dist="28398" dir="3806097" algn="ctr" rotWithShape="0">
                              <a:schemeClr val="accent3">
                                <a:lumMod val="50000"/>
                                <a:lumOff val="0"/>
                                <a:alpha val="50000"/>
                              </a:schemeClr>
                            </a:outerShdw>
                          </a:effectLst>
                        </wps:spPr>
                        <wps:txbx>
                          <w:txbxContent>
                            <w:p w14:paraId="000849B7" w14:textId="77777777" w:rsidR="00CF374A" w:rsidRPr="00F44CA5" w:rsidRDefault="00CF374A" w:rsidP="00FC727F">
                              <w:pPr>
                                <w:jc w:val="center"/>
                                <w:rPr>
                                  <w:sz w:val="20"/>
                                  <w:szCs w:val="20"/>
                                </w:rPr>
                              </w:pPr>
                              <w:r>
                                <w:rPr>
                                  <w:sz w:val="20"/>
                                  <w:szCs w:val="20"/>
                                </w:rPr>
                                <w:t>PURCHASE ORDER</w:t>
                              </w:r>
                            </w:p>
                          </w:txbxContent>
                        </wps:txbx>
                        <wps:bodyPr rot="0" vert="horz" wrap="square" lIns="91440" tIns="45720" rIns="91440" bIns="45720" anchor="t" anchorCtr="0" upright="1">
                          <a:noAutofit/>
                        </wps:bodyPr>
                      </wps:wsp>
                      <wps:wsp>
                        <wps:cNvPr id="89" name="AutoShape 72"/>
                        <wps:cNvSpPr>
                          <a:spLocks noChangeArrowheads="1"/>
                        </wps:cNvSpPr>
                        <wps:spPr bwMode="auto">
                          <a:xfrm>
                            <a:off x="6315" y="11880"/>
                            <a:ext cx="240" cy="522"/>
                          </a:xfrm>
                          <a:prstGeom prst="downArrow">
                            <a:avLst>
                              <a:gd name="adj1" fmla="val 50000"/>
                              <a:gd name="adj2" fmla="val 54375"/>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miter lim="800000"/>
                            <a:headEnd/>
                            <a:tailEnd/>
                          </a:ln>
                          <a:effectLst>
                            <a:outerShdw dist="28398" dir="3806097" algn="ctr" rotWithShape="0">
                              <a:schemeClr val="accent3">
                                <a:lumMod val="50000"/>
                                <a:lumOff val="0"/>
                                <a:alpha val="50000"/>
                              </a:schemeClr>
                            </a:outerShdw>
                          </a:effectLst>
                        </wps:spPr>
                        <wps:bodyPr rot="0" vert="eaVert" wrap="square" lIns="91440" tIns="45720" rIns="91440" bIns="45720" anchor="t" anchorCtr="0" upright="1">
                          <a:noAutofit/>
                        </wps:bodyPr>
                      </wps:wsp>
                      <wps:wsp>
                        <wps:cNvPr id="90" name="AutoShape 73"/>
                        <wps:cNvSpPr>
                          <a:spLocks noChangeArrowheads="1"/>
                        </wps:cNvSpPr>
                        <wps:spPr bwMode="auto">
                          <a:xfrm>
                            <a:off x="4800" y="12432"/>
                            <a:ext cx="3090" cy="468"/>
                          </a:xfrm>
                          <a:prstGeom prst="roundRect">
                            <a:avLst>
                              <a:gd name="adj" fmla="val 16667"/>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round/>
                            <a:headEnd/>
                            <a:tailEnd/>
                          </a:ln>
                          <a:effectLst>
                            <a:outerShdw dist="28398" dir="3806097" algn="ctr" rotWithShape="0">
                              <a:schemeClr val="accent3">
                                <a:lumMod val="50000"/>
                                <a:lumOff val="0"/>
                                <a:alpha val="50000"/>
                              </a:schemeClr>
                            </a:outerShdw>
                          </a:effectLst>
                        </wps:spPr>
                        <wps:txbx>
                          <w:txbxContent>
                            <w:p w14:paraId="087D3FEA" w14:textId="77777777" w:rsidR="00CF374A" w:rsidRDefault="00CF374A" w:rsidP="00FC727F">
                              <w:pPr>
                                <w:jc w:val="center"/>
                                <w:rPr>
                                  <w:sz w:val="20"/>
                                  <w:szCs w:val="20"/>
                                </w:rPr>
                              </w:pPr>
                              <w:r>
                                <w:rPr>
                                  <w:sz w:val="20"/>
                                  <w:szCs w:val="20"/>
                                </w:rPr>
                                <w:t>DISPATCH</w:t>
                              </w:r>
                            </w:p>
                            <w:p w14:paraId="4809A89B" w14:textId="77777777" w:rsidR="00CF374A" w:rsidRPr="00F44CA5" w:rsidRDefault="00CF374A" w:rsidP="00FC727F">
                              <w:pPr>
                                <w:jc w:val="center"/>
                                <w:rPr>
                                  <w:sz w:val="20"/>
                                  <w:szCs w:val="20"/>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6396F88" id="Group 73" o:spid="_x0000_s1044" style="position:absolute;left:0;text-align:left;margin-left:153pt;margin-top:23.6pt;width:155.25pt;height:451.95pt;z-index:251673600" coordorigin="4800,3861" coordsize="3105,90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jKfXgYAAG9UAAAOAAAAZHJzL2Uyb0RvYy54bWzsXFuPnDYUfq/U/2Dx3gy3AWaU2ShKslGl&#10;tI2aXp69wAAtYGqYZbe/vsfH4GFnSLNKtTTKnHkYgW18ObY/f+f42M9f3FUlu01lW4h6ZznPbIul&#10;dSySos521q+/XH8XWazteJ3wUtTpzrpPW+vF1bffPO+bbeqKXJRJKhlkUrfbvtlZedc129WqjfO0&#10;4u0z0aQ1RO6FrHgHrzJbJZL3kHtVrlzbDla9kEkjRZy2LYS+1pHWFea/36dx99N+36YdK3cW1K3D&#10;f4n/N+p/dfWcbzPJm7yIh2rwz6hFxYsaCjVZveYdZwdZnGVVFbEUrdh3z2JRrcR+X8QptgFa49gn&#10;rXkrxaHBtmTbPmuMmEC0J3L67GzjH2/fS1YkOyv0LFbzCvoIi2XwDsLpm2wLad7K5kPzXuoWwuM7&#10;Ef/ZQvTqNF69Zzoxu+l/EAnkxw+dQOHc7WWlsoBmszvsg3vTB+ldx2IIdDahE4Rri8UQtw69TRis&#10;dS/FOXSl+s6PbOhKiPaiwBnj3gzfe449fLyxvY2KXfGtLhgrO1ROtQxGXHsUavvfhPoh502KfdUq&#10;gY1C9UehvgQhYBq2DrVgMd0o1VaLlNXiVc7rLH0ppejzlCdQLWwjVH7ygXppoUM+KWM/ckAcD2Q1&#10;StqzNyBGJWbfcx8Iim8b2XZvU1Ex9bCzYBzWyc8wmbAb+e27tsOhkAwjhid/WGxflTB1bnnJnCAI&#10;sJEg+iExPI15DtMkuS7KkknR/V50OUpGjQWMbMf8W9YIEIAORkxIX5WSQRk7q+wcTF0eKhhmOsyx&#10;1U8PCQhX4wXTYhBUwWSBoyJrdWm6kOFbFWSS6a95HKd1552V5s8XFozBswVCYDa2ryxqBp0N4xyz&#10;gt5oY16mMBl1lyOcoJxUrcqa9RDjhtBCrKUoCxPZyuzGiOb6elqFaTLsSMQ8Nbbe1Ak+d7wo9TPU&#10;rqxV5ili59AP4tCl8kOe9Cwp1HBwI28DuJ4UAKReZAf2JrQYLzNYAeJOWrOd+kiZrseaQ0VOOxAG&#10;U9nkXHeKSXgmZVNb7ORJQ3AKqVmjJ393d3OHyIcooWbUjUjuYU7BmFRjTi1r8JAL+bfFelgidlb7&#10;14HL1GLl9zUMy43j+5Cswxd/HbrwIqcxN9MYXseQ1c7qQFT4+KrT69ChkUWWQ0l6PNdCQcW+6DS8&#10;jrVCrEXEWgq6ADf0ejCBrmhB6Ao8DwSq4QnXIhiVA8i7Su64QLifQK5E9DViKU6ZWeRyptBlhhXM&#10;vQm6uQ/S+B4sUHplIXirFCQbPP1/4a0qAKhYWVQ7CzgC/PRSQFg3i2wp/w0Q7iKxLZjBNrMMAH17&#10;elo2UFg/0lByxLYjLduc8NcjhSJaBgSQaNnXTcscRG/iZaipTlRK4NqnvCwwoloAuwJvUCnXkYuY&#10;ecSuCS8bNZhR5x+1vwG6noaXueFYLPEy4mVnhoUvTwclXqatWqO5DKwKZ9iGU/qB9QssNE9tLgvA&#10;rqGVh1HnPPIyMpcpo6TWr8hcdnHmMsdMyFn0ulh72WYGu9A6tRB2GXtZELlofZ/lZWQvU7Zdbbwz&#10;fMCYr5Rx/oK2A8heBntauMlxsjcwi2yXay8DLnTOy4b94cmu5FPyssFeFnrhic5JvIy2MWkbM1E7&#10;w2pZI3vZib0sgv29M53SH0W1pL0sjHykzsTLJntzZ7v8Z/v5F+imQbyMeNlDx8Z597II/BLOsA1d&#10;ExbSOY17WeSF6BtyxDbiZcTLiJcpXmYUpVmt8lLtZZHxNz76lwXBorxs8C+LInAnA+p8xC7axzz3&#10;viRexrfEy4iXPYqXzbj9a4/4xXjZYC8DH7ITnZN4GfEy4mWKlxkjEPGyyZGlaMbvP1jW73/wL9tE&#10;a/L7V0ed6FgTnuL6+LEm4mXEyx7Fy2b8/oNl/f4HbHNsH86pPlA6iZgRMSNipoiZsWATMZsSsxnH&#10;/3BZx//BYObYkdZmZy1m5GFGHmbmXDoxM2Jmj2JmM57/+jDP0hYzx/Gdf9nKRI0UbOEfOddEN2XQ&#10;TRlf700ZjtmfI2Y2ZWYzrv+h8cZb0sXMcaLTc0uTvUxiZsTMiJn1n7gXaBbaLtf3X10SdupjNt4N&#10;t6zvv+MOJy+PaufEZqb3KIiZwcYvHcq8vEOZ5lLBWfj6Ap3M8DZGuNVSn73TN3CqazOn7/A8vSf0&#10;6h8AAAD//wMAUEsDBBQABgAIAAAAIQCqAgbP4QAAAAoBAAAPAAAAZHJzL2Rvd25yZXYueG1sTI9B&#10;S8NAFITvgv9heYI3u9nWxBrzUkpRT0WwFaS31+Q1Cc3uhuw2Sf+960mPwwwz32SrSbdi4N411iCo&#10;WQSCTWHLxlQIX/u3hyUI58mU1FrDCFd2sMpvbzJKSzuaTx52vhKhxLiUEGrvu1RKV9Ssyc1sxyZ4&#10;J9tr8kH2lSx7GkO5buU8ihKpqTFhoaaONzUX591FI7yPNK4X6nXYnk+b62Eff3xvFSPe303rFxCe&#10;J/8Xhl/8gA55YDraiymdaBEWURK+eITHpzmIEEhUEoM4IjzHSoHMM/n/Qv4DAAD//wMAUEsBAi0A&#10;FAAGAAgAAAAhALaDOJL+AAAA4QEAABMAAAAAAAAAAAAAAAAAAAAAAFtDb250ZW50X1R5cGVzXS54&#10;bWxQSwECLQAUAAYACAAAACEAOP0h/9YAAACUAQAACwAAAAAAAAAAAAAAAAAvAQAAX3JlbHMvLnJl&#10;bHNQSwECLQAUAAYACAAAACEAOaYyn14GAABvVAAADgAAAAAAAAAAAAAAAAAuAgAAZHJzL2Uyb0Rv&#10;Yy54bWxQSwECLQAUAAYACAAAACEAqgIGz+EAAAAKAQAADwAAAAAAAAAAAAAAAAC4CAAAZHJzL2Rv&#10;d25yZXYueG1sUEsFBgAAAAAEAAQA8wAAAMYJAAAAAA==&#10;">
                <v:roundrect id="AutoShape 57" o:spid="_x0000_s1045" style="position:absolute;left:4815;top:3861;width:3090;height:4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y0TxwAAANsAAAAPAAAAZHJzL2Rvd25yZXYueG1sRI9Pa8JA&#10;FMTvBb/D8gpeim7Uom10FREtPXjwT2vp7Zl9TaLZtyG7mvjt3UKhx2FmfsNMZo0pxJUql1tW0OtG&#10;IIgTq3NOFXzsV50XEM4jaywsk4IbOZhNWw8TjLWteUvXnU9FgLCLUUHmfRlL6ZKMDLquLYmD92Mr&#10;gz7IKpW6wjrATSH7UTSUBnMOCxmWtMgoOe8uRgENnm7f29Pxzffr9eh183lY4tdBqfZjMx+D8NT4&#10;//Bf+10rGD3D75fwA+T0DgAA//8DAFBLAQItABQABgAIAAAAIQDb4fbL7gAAAIUBAAATAAAAAAAA&#10;AAAAAAAAAAAAAABbQ29udGVudF9UeXBlc10ueG1sUEsBAi0AFAAGAAgAAAAhAFr0LFu/AAAAFQEA&#10;AAsAAAAAAAAAAAAAAAAAHwEAAF9yZWxzLy5yZWxzUEsBAi0AFAAGAAgAAAAhAG3DLRPHAAAA2wAA&#10;AA8AAAAAAAAAAAAAAAAABwIAAGRycy9kb3ducmV2LnhtbFBLBQYAAAAAAwADALcAAAD7AgAAAAA=&#10;" fillcolor="white [3201]" strokecolor="red" strokeweight="1pt">
                  <v:fill color2="#dbdbdb [1302]" focus="100%" type="gradient"/>
                  <v:shadow on="t" color="#525252 [1606]" opacity=".5" offset="1pt"/>
                  <v:textbox>
                    <w:txbxContent>
                      <w:p w14:paraId="3D8058D1" w14:textId="77777777" w:rsidR="00CF374A" w:rsidRPr="00F44CA5" w:rsidRDefault="00CF374A" w:rsidP="00FC727F">
                        <w:pPr>
                          <w:jc w:val="center"/>
                          <w:rPr>
                            <w:sz w:val="20"/>
                            <w:szCs w:val="20"/>
                          </w:rPr>
                        </w:pPr>
                        <w:r>
                          <w:rPr>
                            <w:sz w:val="20"/>
                            <w:szCs w:val="20"/>
                          </w:rPr>
                          <w:t>WAREHOUSE</w:t>
                        </w:r>
                      </w:p>
                    </w:txbxContent>
                  </v:textbox>
                </v:roundrect>
                <v:shape id="AutoShape 58" o:spid="_x0000_s1046" type="#_x0000_t67" style="position:absolute;left:6330;top:4323;width:240;height: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RzwwAAANsAAAAPAAAAZHJzL2Rvd25yZXYueG1sRI9BawIx&#10;FITvBf9DeEJvNWvRVlajqGBZ2lNXDx4fm+dmcfOyJOm6/ntTKPQ4zMw3zGoz2Fb05EPjWMF0koEg&#10;rpxuuFZwOh5eFiBCRNbYOiYFdwqwWY+eVphrd+Nv6stYiwThkKMCE2OXSxkqQxbDxHXEybs4bzEm&#10;6WupPd4S3LbyNcvepMWG04LBjvaGqmv5YxU4eyx3LWYf/Ve398X1s5iZ+Vmp5/GwXYKINMT/8F+7&#10;0Are5/D7Jf0AuX4AAAD//wMAUEsBAi0AFAAGAAgAAAAhANvh9svuAAAAhQEAABMAAAAAAAAAAAAA&#10;AAAAAAAAAFtDb250ZW50X1R5cGVzXS54bWxQSwECLQAUAAYACAAAACEAWvQsW78AAAAVAQAACwAA&#10;AAAAAAAAAAAAAAAfAQAAX3JlbHMvLnJlbHNQSwECLQAUAAYACAAAACEAzYf0c8MAAADbAAAADwAA&#10;AAAAAAAAAAAAAAAHAgAAZHJzL2Rvd25yZXYueG1sUEsFBgAAAAADAAMAtwAAAPcCAAAAAA==&#10;" fillcolor="white [3201]" strokecolor="red" strokeweight="1pt">
                  <v:fill color2="#dbdbdb [1302]" focus="100%" type="gradient"/>
                  <v:shadow on="t" color="#525252 [1606]" opacity=".5" offset="1pt"/>
                  <v:textbox style="layout-flow:vertical-ideographic"/>
                </v:shape>
                <v:roundrect id="AutoShape 59" o:spid="_x0000_s1047" style="position:absolute;left:4800;top:4875;width:3090;height:93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Rb/xwAAANsAAAAPAAAAZHJzL2Rvd25yZXYueG1sRI9Ba8JA&#10;FITvQv/D8gq9iG5UMG3qKiJVPHhQay29vWZfk9Ts25BdTfz3bkHocZiZb5jJrDWluFDtCssKBv0I&#10;BHFqdcGZgsP7svcMwnlkjaVlUnAlB7PpQ2eCibYN7+iy95kIEHYJKsi9rxIpXZqTQde3FXHwfmxt&#10;0AdZZ1LX2AS4KeUwisbSYMFhIceKFjmlp/3ZKKBR9/q1+/1e+WGziV+2H8c3/Dwq9fTYzl9BeGr9&#10;f/jeXmsF8Rj+voQfIKc3AAAA//8DAFBLAQItABQABgAIAAAAIQDb4fbL7gAAAIUBAAATAAAAAAAA&#10;AAAAAAAAAAAAAABbQ29udGVudF9UeXBlc10ueG1sUEsBAi0AFAAGAAgAAAAhAFr0LFu/AAAAFQEA&#10;AAsAAAAAAAAAAAAAAAAAHwEAAF9yZWxzLy5yZWxzUEsBAi0AFAAGAAgAAAAhAPJdFv/HAAAA2wAA&#10;AA8AAAAAAAAAAAAAAAAABwIAAGRycy9kb3ducmV2LnhtbFBLBQYAAAAAAwADALcAAAD7AgAAAAA=&#10;" fillcolor="white [3201]" strokecolor="red" strokeweight="1pt">
                  <v:fill color2="#dbdbdb [1302]" focus="100%" type="gradient"/>
                  <v:shadow on="t" color="#525252 [1606]" opacity=".5" offset="1pt"/>
                  <v:textbox>
                    <w:txbxContent>
                      <w:p w14:paraId="385E0A05" w14:textId="77777777" w:rsidR="00CF374A" w:rsidRDefault="00CF374A" w:rsidP="00FC727F">
                        <w:pPr>
                          <w:jc w:val="center"/>
                          <w:rPr>
                            <w:sz w:val="20"/>
                            <w:szCs w:val="20"/>
                          </w:rPr>
                        </w:pPr>
                        <w:r>
                          <w:rPr>
                            <w:sz w:val="20"/>
                            <w:szCs w:val="20"/>
                          </w:rPr>
                          <w:t>GRINDING (HERBS)</w:t>
                        </w:r>
                      </w:p>
                      <w:p w14:paraId="0AB322C8" w14:textId="77777777" w:rsidR="00CF374A" w:rsidRDefault="00CF374A" w:rsidP="00FC727F">
                        <w:pPr>
                          <w:jc w:val="center"/>
                          <w:rPr>
                            <w:sz w:val="20"/>
                            <w:szCs w:val="20"/>
                          </w:rPr>
                        </w:pPr>
                        <w:r>
                          <w:rPr>
                            <w:sz w:val="20"/>
                            <w:szCs w:val="20"/>
                          </w:rPr>
                          <w:t>&amp;</w:t>
                        </w:r>
                      </w:p>
                      <w:p w14:paraId="154A18A4" w14:textId="77777777" w:rsidR="00CF374A" w:rsidRPr="00F44CA5" w:rsidRDefault="00CF374A" w:rsidP="00FC727F">
                        <w:pPr>
                          <w:jc w:val="center"/>
                          <w:rPr>
                            <w:sz w:val="20"/>
                            <w:szCs w:val="20"/>
                          </w:rPr>
                        </w:pPr>
                        <w:r>
                          <w:rPr>
                            <w:sz w:val="20"/>
                            <w:szCs w:val="20"/>
                          </w:rPr>
                          <w:t>DISPENSING ROOM (LIQUID)</w:t>
                        </w:r>
                      </w:p>
                    </w:txbxContent>
                  </v:textbox>
                </v:roundrect>
                <v:shape id="AutoShape 60" o:spid="_x0000_s1048" type="#_x0000_t67" style="position:absolute;left:6315;top:5829;width:240;height: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c+fwwAAANsAAAAPAAAAZHJzL2Rvd25yZXYueG1sRI9BawIx&#10;FITvBf9DeIK3mrXYKqtRrNCy2JOrB4+PzXOzuHlZknTd/vtGKPQ4zMw3zHo72Fb05EPjWMFsmoEg&#10;rpxuuFZwPn08L0GEiKyxdUwKfijAdjN6WmOu3Z2P1JexFgnCIUcFJsYulzJUhiyGqeuIk3d13mJM&#10;0tdSe7wnuG3lS5a9SYsNpwWDHe0NVbfy2ypw9lS+t5h99l/d3he3QzE3rxelJuNhtwIRaYj/4b92&#10;oRUsFvD4kn6A3PwCAAD//wMAUEsBAi0AFAAGAAgAAAAhANvh9svuAAAAhQEAABMAAAAAAAAAAAAA&#10;AAAAAAAAAFtDb250ZW50X1R5cGVzXS54bWxQSwECLQAUAAYACAAAACEAWvQsW78AAAAVAQAACwAA&#10;AAAAAAAAAAAAAAAfAQAAX3JlbHMvLnJlbHNQSwECLQAUAAYACAAAACEAUhnPn8MAAADbAAAADwAA&#10;AAAAAAAAAAAAAAAHAgAAZHJzL2Rvd25yZXYueG1sUEsFBgAAAAADAAMAtwAAAPcCAAAAAA==&#10;" fillcolor="white [3201]" strokecolor="red" strokeweight="1pt">
                  <v:fill color2="#dbdbdb [1302]" focus="100%" type="gradient"/>
                  <v:shadow on="t" color="#525252 [1606]" opacity=".5" offset="1pt"/>
                  <v:textbox style="layout-flow:vertical-ideographic"/>
                </v:shape>
                <v:roundrect id="AutoShape 61" o:spid="_x0000_s1049" style="position:absolute;left:4815;top:6380;width:3090;height:4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icWwwAAANsAAAAPAAAAZHJzL2Rvd25yZXYueG1sRE9Na8JA&#10;EL0X/A/LCL2UulFBa3SVIlV68KC2Kt7G7JjEZmdDdmviv3cPgsfH+57MGlOIK1Uut6yg24lAECdW&#10;55wq+P1ZvH+AcB5ZY2GZFNzIwWzaeplgrG3NG7pufSpCCLsYFWTel7GULsnIoOvYkjhwZ1sZ9AFW&#10;qdQV1iHcFLIXRQNpMOfQkGFJ84ySv+2/UUD9t9txczktfa9eDUfr3f4LD3ulXtvN5xiEp8Y/xQ/3&#10;t1YwDGPDl/AD5PQOAAD//wMAUEsBAi0AFAAGAAgAAAAhANvh9svuAAAAhQEAABMAAAAAAAAAAAAA&#10;AAAAAAAAAFtDb250ZW50X1R5cGVzXS54bWxQSwECLQAUAAYACAAAACEAWvQsW78AAAAVAQAACwAA&#10;AAAAAAAAAAAAAAAfAQAAX3JlbHMvLnJlbHNQSwECLQAUAAYACAAAACEA7I4nFsMAAADbAAAADwAA&#10;AAAAAAAAAAAAAAAHAgAAZHJzL2Rvd25yZXYueG1sUEsFBgAAAAADAAMAtwAAAPcCAAAAAA==&#10;" fillcolor="white [3201]" strokecolor="red" strokeweight="1pt">
                  <v:fill color2="#dbdbdb [1302]" focus="100%" type="gradient"/>
                  <v:shadow on="t" color="#525252 [1606]" opacity=".5" offset="1pt"/>
                  <v:textbox>
                    <w:txbxContent>
                      <w:p w14:paraId="56C8A290" w14:textId="77777777" w:rsidR="00CF374A" w:rsidRPr="00532308" w:rsidRDefault="00CF374A" w:rsidP="00FC727F">
                        <w:pPr>
                          <w:jc w:val="center"/>
                          <w:rPr>
                            <w:sz w:val="20"/>
                            <w:szCs w:val="20"/>
                          </w:rPr>
                        </w:pPr>
                        <w:r w:rsidRPr="00532308">
                          <w:rPr>
                            <w:sz w:val="20"/>
                            <w:szCs w:val="20"/>
                          </w:rPr>
                          <w:t xml:space="preserve">EXTRACTION </w:t>
                        </w:r>
                      </w:p>
                    </w:txbxContent>
                  </v:textbox>
                </v:roundrect>
                <v:shape id="AutoShape 62" o:spid="_x0000_s1050" type="#_x0000_t67" style="position:absolute;left:6330;top:6827;width:240;height: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v52xAAAANsAAAAPAAAAZHJzL2Rvd25yZXYueG1sRI9BawIx&#10;FITvhf6H8ArearaibV2NokJlsaeuPfT42LxuFjcvSxLX7b83gtDjMDPfMMv1YFvRkw+NYwUv4wwE&#10;ceV0w7WC7+PH8zuIEJE1to5JwR8FWK8eH5aYa3fhL+rLWIsE4ZCjAhNjl0sZKkMWw9h1xMn7dd5i&#10;TNLXUnu8JLht5STLXqXFhtOCwY52hqpTebYKnD2W2xazff/Z7XxxOhRTM/tRavQ0bBYgIg3xP3xv&#10;F1rB2xxuX9IPkKsrAAAA//8DAFBLAQItABQABgAIAAAAIQDb4fbL7gAAAIUBAAATAAAAAAAAAAAA&#10;AAAAAAAAAABbQ29udGVudF9UeXBlc10ueG1sUEsBAi0AFAAGAAgAAAAhAFr0LFu/AAAAFQEAAAsA&#10;AAAAAAAAAAAAAAAAHwEAAF9yZWxzLy5yZWxzUEsBAi0AFAAGAAgAAAAhAEzK/nbEAAAA2wAAAA8A&#10;AAAAAAAAAAAAAAAABwIAAGRycy9kb3ducmV2LnhtbFBLBQYAAAAAAwADALcAAAD4AgAAAAA=&#10;" fillcolor="white [3201]" strokecolor="red" strokeweight="1pt">
                  <v:fill color2="#dbdbdb [1302]" focus="100%" type="gradient"/>
                  <v:shadow on="t" color="#525252 [1606]" opacity=".5" offset="1pt"/>
                  <v:textbox style="layout-flow:vertical-ideographic"/>
                </v:shape>
                <v:roundrect id="AutoShape 63" o:spid="_x0000_s1051" style="position:absolute;left:4800;top:7379;width:3090;height:4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Vs3xAAAANsAAAAPAAAAZHJzL2Rvd25yZXYueG1sRE/LasJA&#10;FN0L/sNwC27ETGqh1TSjSLHFRRdqfeDuNnObRDN3QmY08e87i0KXh/NO552pxI0aV1pW8BjFIIgz&#10;q0vOFey+3kcTEM4ja6wsk4I7OZjP+r0UE21b3tBt63MRQtglqKDwvk6kdFlBBl1ka+LA/djGoA+w&#10;yaVusA3hppLjOH6WBksODQXW9FZQdtlejQJ6Gt5Pm/P3hx+3ny/T9f6wxONBqcFDt3gF4anz/+I/&#10;90ormIT14Uv4AXL2CwAA//8DAFBLAQItABQABgAIAAAAIQDb4fbL7gAAAIUBAAATAAAAAAAAAAAA&#10;AAAAAAAAAABbQ29udGVudF9UeXBlc10ueG1sUEsBAi0AFAAGAAgAAAAhAFr0LFu/AAAAFQEAAAsA&#10;AAAAAAAAAAAAAAAAHwEAAF9yZWxzLy5yZWxzUEsBAi0AFAAGAAgAAAAhACctWzfEAAAA2wAAAA8A&#10;AAAAAAAAAAAAAAAABwIAAGRycy9kb3ducmV2LnhtbFBLBQYAAAAAAwADALcAAAD4AgAAAAA=&#10;" fillcolor="white [3201]" strokecolor="red" strokeweight="1pt">
                  <v:fill color2="#dbdbdb [1302]" focus="100%" type="gradient"/>
                  <v:shadow on="t" color="#525252 [1606]" opacity=".5" offset="1pt"/>
                  <v:textbox>
                    <w:txbxContent>
                      <w:p w14:paraId="34AACA99" w14:textId="77777777" w:rsidR="00CF374A" w:rsidRPr="00F44CA5" w:rsidRDefault="00CF374A" w:rsidP="00FC727F">
                        <w:pPr>
                          <w:jc w:val="center"/>
                          <w:rPr>
                            <w:sz w:val="20"/>
                            <w:szCs w:val="20"/>
                          </w:rPr>
                        </w:pPr>
                        <w:r>
                          <w:rPr>
                            <w:sz w:val="20"/>
                            <w:szCs w:val="20"/>
                          </w:rPr>
                          <w:t>SEMI PRURIFICATION</w:t>
                        </w:r>
                      </w:p>
                    </w:txbxContent>
                  </v:textbox>
                </v:roundrect>
                <v:shape id="AutoShape 64" o:spid="_x0000_s1052" type="#_x0000_t67" style="position:absolute;left:6315;top:7841;width:240;height: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YJXwwAAANsAAAAPAAAAZHJzL2Rvd25yZXYueG1sRI9BawIx&#10;FITvBf9DeEJvNau0RVajqKAs7amrB4+PzXOzuHlZkrhu/30jCD0OM/MNs1wPthU9+dA4VjCdZCCI&#10;K6cbrhWcjvu3OYgQkTW2jknBLwVYr0YvS8y1u/MP9WWsRYJwyFGBibHLpQyVIYth4jri5F2ctxiT&#10;9LXUHu8Jbls5y7JPabHhtGCwo52h6lrerAJnj+W2xezQf3c7X1y/infzcVbqdTxsFiAiDfE//GwX&#10;WsF8Co8v6QfI1R8AAAD//wMAUEsBAi0AFAAGAAgAAAAhANvh9svuAAAAhQEAABMAAAAAAAAAAAAA&#10;AAAAAAAAAFtDb250ZW50X1R5cGVzXS54bWxQSwECLQAUAAYACAAAACEAWvQsW78AAAAVAQAACwAA&#10;AAAAAAAAAAAAAAAfAQAAX3JlbHMvLnJlbHNQSwECLQAUAAYACAAAACEAh2mCV8MAAADbAAAADwAA&#10;AAAAAAAAAAAAAAAHAgAAZHJzL2Rvd25yZXYueG1sUEsFBgAAAAADAAMAtwAAAPcCAAAAAA==&#10;" fillcolor="white [3201]" strokecolor="red" strokeweight="1pt">
                  <v:fill color2="#dbdbdb [1302]" focus="100%" type="gradient"/>
                  <v:shadow on="t" color="#525252 [1606]" opacity=".5" offset="1pt"/>
                  <v:textbox style="layout-flow:vertical-ideographic"/>
                </v:shape>
                <v:roundrect id="AutoShape 65" o:spid="_x0000_s1053" style="position:absolute;left:4815;top:8378;width:3090;height:4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2DbxwAAANsAAAAPAAAAZHJzL2Rvd25yZXYueG1sRI9Ba8JA&#10;FITvBf/D8gQvpW6agtroKkW09NBDtWrx9sw+k2j2bchuTfz33YLgcZiZb5jJrDWluFDtCssKnvsR&#10;COLU6oIzBZvv5dMIhPPIGkvLpOBKDmbTzsMEE20bXtFl7TMRIOwSVJB7XyVSujQng65vK+LgHW1t&#10;0AdZZ1LX2AS4KWUcRQNpsOCwkGNF85zS8/rXKKCXx+t+dTq8+7j5HL5+bXcL/Nkp1eu2b2MQnlp/&#10;D9/aH1rBKIb/L+EHyOkfAAAA//8DAFBLAQItABQABgAIAAAAIQDb4fbL7gAAAIUBAAATAAAAAAAA&#10;AAAAAAAAAAAAAABbQ29udGVudF9UeXBlc10ueG1sUEsBAi0AFAAGAAgAAAAhAFr0LFu/AAAAFQEA&#10;AAsAAAAAAAAAAAAAAAAAHwEAAF9yZWxzLy5yZWxzUEsBAi0AFAAGAAgAAAAhALizYNvHAAAA2wAA&#10;AA8AAAAAAAAAAAAAAAAABwIAAGRycy9kb3ducmV2LnhtbFBLBQYAAAAAAwADALcAAAD7AgAAAAA=&#10;" fillcolor="white [3201]" strokecolor="red" strokeweight="1pt">
                  <v:fill color2="#dbdbdb [1302]" focus="100%" type="gradient"/>
                  <v:shadow on="t" color="#525252 [1606]" opacity=".5" offset="1pt"/>
                  <v:textbox>
                    <w:txbxContent>
                      <w:p w14:paraId="6DB8A7B7" w14:textId="77777777" w:rsidR="00CF374A" w:rsidRPr="00F44CA5" w:rsidRDefault="00CF374A" w:rsidP="00FC727F">
                        <w:pPr>
                          <w:jc w:val="center"/>
                          <w:rPr>
                            <w:sz w:val="20"/>
                            <w:szCs w:val="20"/>
                          </w:rPr>
                        </w:pPr>
                        <w:r>
                          <w:rPr>
                            <w:sz w:val="20"/>
                            <w:szCs w:val="20"/>
                          </w:rPr>
                          <w:t>FINAL PURIFICATION</w:t>
                        </w:r>
                      </w:p>
                    </w:txbxContent>
                  </v:textbox>
                </v:roundrect>
                <v:shape id="AutoShape 66" o:spid="_x0000_s1054" type="#_x0000_t67" style="position:absolute;left:6330;top:8840;width:240;height: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7m7wwAAANsAAAAPAAAAZHJzL2Rvd25yZXYueG1sRI9BawIx&#10;FITvBf9DeIK3mrW2IqtRrNCy2JOrB4+PzXOzuHlZknTd/vtGKPQ4zMw3zHo72Fb05EPjWMFsmoEg&#10;rpxuuFZwPn08L0GEiKyxdUwKfijAdjN6WmOu3Z2P1JexFgnCIUcFJsYulzJUhiyGqeuIk3d13mJM&#10;0tdSe7wnuG3lS5YtpMWG04LBjvaGqlv5bRU4eyrfW8w++69u74vboXg1bxelJuNhtwIRaYj/4b92&#10;oRUs5/D4kn6A3PwCAAD//wMAUEsBAi0AFAAGAAgAAAAhANvh9svuAAAAhQEAABMAAAAAAAAAAAAA&#10;AAAAAAAAAFtDb250ZW50X1R5cGVzXS54bWxQSwECLQAUAAYACAAAACEAWvQsW78AAAAVAQAACwAA&#10;AAAAAAAAAAAAAAAfAQAAX3JlbHMvLnJlbHNQSwECLQAUAAYACAAAACEAGPe5u8MAAADbAAAADwAA&#10;AAAAAAAAAAAAAAAHAgAAZHJzL2Rvd25yZXYueG1sUEsFBgAAAAADAAMAtwAAAPcCAAAAAA==&#10;" fillcolor="white [3201]" strokecolor="red" strokeweight="1pt">
                  <v:fill color2="#dbdbdb [1302]" focus="100%" type="gradient"/>
                  <v:shadow on="t" color="#525252 [1606]" opacity=".5" offset="1pt"/>
                  <v:textbox style="layout-flow:vertical-ideographic"/>
                </v:shape>
                <v:roundrect id="AutoShape 67" o:spid="_x0000_s1055" style="position:absolute;left:4800;top:9391;width:3090;height:4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l00xwAAANsAAAAPAAAAZHJzL2Rvd25yZXYueG1sRI9Pa8JA&#10;FMTvQr/D8oReRDe1UjV1lVJa8eCh/sfba/aZpM2+Ddmtid++Kwgeh5n5DTOZNaYQZ6pcblnBUy8C&#10;QZxYnXOqYLv57I5AOI+ssbBMCi7kYDZ9aE0w1rbmFZ3XPhUBwi5GBZn3ZSylSzIy6Hq2JA7eyVYG&#10;fZBVKnWFdYCbQvaj6EUazDksZFjSe0bJ7/rPKKDnzuW4+vme+369HI6/dvsPPOyVemw3b68gPDX+&#10;Hr61F1rBaADXL+EHyOk/AAAA//8DAFBLAQItABQABgAIAAAAIQDb4fbL7gAAAIUBAAATAAAAAAAA&#10;AAAAAAAAAAAAAABbQ29udGVudF9UeXBlc10ueG1sUEsBAi0AFAAGAAgAAAAhAFr0LFu/AAAAFQEA&#10;AAsAAAAAAAAAAAAAAAAAHwEAAF9yZWxzLy5yZWxzUEsBAi0AFAAGAAgAAAAhAFgWXTTHAAAA2wAA&#10;AA8AAAAAAAAAAAAAAAAABwIAAGRycy9kb3ducmV2LnhtbFBLBQYAAAAAAwADALcAAAD7AgAAAAA=&#10;" fillcolor="white [3201]" strokecolor="red" strokeweight="1pt">
                  <v:fill color2="#dbdbdb [1302]" focus="100%" type="gradient"/>
                  <v:shadow on="t" color="#525252 [1606]" opacity=".5" offset="1pt"/>
                  <v:textbox>
                    <w:txbxContent>
                      <w:p w14:paraId="083907F3" w14:textId="77777777" w:rsidR="00CF374A" w:rsidRPr="00F44CA5" w:rsidRDefault="00CF374A" w:rsidP="00FC727F">
                        <w:pPr>
                          <w:jc w:val="center"/>
                          <w:rPr>
                            <w:sz w:val="20"/>
                            <w:szCs w:val="20"/>
                          </w:rPr>
                        </w:pPr>
                        <w:r>
                          <w:rPr>
                            <w:sz w:val="20"/>
                            <w:szCs w:val="20"/>
                          </w:rPr>
                          <w:t>PACKING</w:t>
                        </w:r>
                      </w:p>
                    </w:txbxContent>
                  </v:textbox>
                </v:roundrect>
                <v:shape id="AutoShape 68" o:spid="_x0000_s1056" type="#_x0000_t67" style="position:absolute;left:6315;top:9853;width:240;height: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oRUwwAAANsAAAAPAAAAZHJzL2Rvd25yZXYueG1sRI9BawIx&#10;FITvBf9DeEJvNatokdUoKiiLPXXtocfH5rlZ3LwsSVy3/94UCj0OM/MNs94OthU9+dA4VjCdZCCI&#10;K6cbrhV8XY5vSxAhImtsHZOCHwqw3Yxe1phr9+BP6stYiwThkKMCE2OXSxkqQxbDxHXEybs6bzEm&#10;6WupPT4S3LZylmXv0mLDacFgRwdD1a28WwXOXsp9i9mp/+gOvridi7lZfCv1Oh52KxCRhvgf/msX&#10;WsFyAb9f0g+QmycAAAD//wMAUEsBAi0AFAAGAAgAAAAhANvh9svuAAAAhQEAABMAAAAAAAAAAAAA&#10;AAAAAAAAAFtDb250ZW50X1R5cGVzXS54bWxQSwECLQAUAAYACAAAACEAWvQsW78AAAAVAQAACwAA&#10;AAAAAAAAAAAAAAAfAQAAX3JlbHMvLnJlbHNQSwECLQAUAAYACAAAACEA+FKEVMMAAADbAAAADwAA&#10;AAAAAAAAAAAAAAAHAgAAZHJzL2Rvd25yZXYueG1sUEsFBgAAAAADAAMAtwAAAPcCAAAAAA==&#10;" fillcolor="white [3201]" strokecolor="red" strokeweight="1pt">
                  <v:fill color2="#dbdbdb [1302]" focus="100%" type="gradient"/>
                  <v:shadow on="t" color="#525252 [1606]" opacity=".5" offset="1pt"/>
                  <v:textbox style="layout-flow:vertical-ideographic"/>
                </v:shape>
                <v:roundrect id="AutoShape 69" o:spid="_x0000_s1057" style="position:absolute;left:4815;top:10405;width:3090;height:4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GbYxgAAANsAAAAPAAAAZHJzL2Rvd25yZXYueG1sRI9Pa8JA&#10;FMTvQr/D8gpeRDcqaExdpYiVHnrwf+ntNfuapM2+Ddmtid++KxQ8DjPzG2a+bE0pLlS7wrKC4SAC&#10;QZxaXXCm4Hh46ccgnEfWWFomBVdysFw8dOaYaNvwji57n4kAYZeggtz7KpHSpTkZdANbEQfvy9YG&#10;fZB1JnWNTYCbUo6iaCINFhwWcqxolVP6s/81Cmjcu37svj83ftS8TWfb03mN72eluo/t8xMIT62/&#10;h//br1pBPIHbl/AD5OIPAAD//wMAUEsBAi0AFAAGAAgAAAAhANvh9svuAAAAhQEAABMAAAAAAAAA&#10;AAAAAAAAAAAAAFtDb250ZW50X1R5cGVzXS54bWxQSwECLQAUAAYACAAAACEAWvQsW78AAAAVAQAA&#10;CwAAAAAAAAAAAAAAAAAfAQAAX3JlbHMvLnJlbHNQSwECLQAUAAYACAAAACEAx4hm2MYAAADbAAAA&#10;DwAAAAAAAAAAAAAAAAAHAgAAZHJzL2Rvd25yZXYueG1sUEsFBgAAAAADAAMAtwAAAPoCAAAAAA==&#10;" fillcolor="white [3201]" strokecolor="red" strokeweight="1pt">
                  <v:fill color2="#dbdbdb [1302]" focus="100%" type="gradient"/>
                  <v:shadow on="t" color="#525252 [1606]" opacity=".5" offset="1pt"/>
                  <v:textbox>
                    <w:txbxContent>
                      <w:p w14:paraId="0ED35F31" w14:textId="77777777" w:rsidR="00CF374A" w:rsidRPr="00F44CA5" w:rsidRDefault="00CF374A" w:rsidP="00FC727F">
                        <w:pPr>
                          <w:jc w:val="center"/>
                          <w:rPr>
                            <w:sz w:val="20"/>
                            <w:szCs w:val="20"/>
                          </w:rPr>
                        </w:pPr>
                        <w:r>
                          <w:rPr>
                            <w:sz w:val="20"/>
                            <w:szCs w:val="20"/>
                          </w:rPr>
                          <w:t>BOND ROOM</w:t>
                        </w:r>
                      </w:p>
                    </w:txbxContent>
                  </v:textbox>
                </v:roundrect>
                <v:shape id="AutoShape 70" o:spid="_x0000_s1058" type="#_x0000_t67" style="position:absolute;left:6330;top:10867;width:240;height: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L+4wwAAANsAAAAPAAAAZHJzL2Rvd25yZXYueG1sRI9BawIx&#10;FITvBf9DeIK3mrXYKqtRrNCy2JOrB4+PzXOzuHlZknTd/vtGKPQ4zMw3zHo72Fb05EPjWMFsmoEg&#10;rpxuuFZwPn08L0GEiKyxdUwKfijAdjN6WmOu3Z2P1JexFgnCIUcFJsYulzJUhiyGqeuIk3d13mJM&#10;0tdSe7wnuG3lS5a9SYsNpwWDHe0NVbfy2ypw9lS+t5h99l/d3he3QzE3rxelJuNhtwIRaYj/4b92&#10;oRUsF/D4kn6A3PwCAAD//wMAUEsBAi0AFAAGAAgAAAAhANvh9svuAAAAhQEAABMAAAAAAAAAAAAA&#10;AAAAAAAAAFtDb250ZW50X1R5cGVzXS54bWxQSwECLQAUAAYACAAAACEAWvQsW78AAAAVAQAACwAA&#10;AAAAAAAAAAAAAAAfAQAAX3JlbHMvLnJlbHNQSwECLQAUAAYACAAAACEAZ8y/uMMAAADbAAAADwAA&#10;AAAAAAAAAAAAAAAHAgAAZHJzL2Rvd25yZXYueG1sUEsFBgAAAAADAAMAtwAAAPcCAAAAAA==&#10;" fillcolor="white [3201]" strokecolor="red" strokeweight="1pt">
                  <v:fill color2="#dbdbdb [1302]" focus="100%" type="gradient"/>
                  <v:shadow on="t" color="#525252 [1606]" opacity=".5" offset="1pt"/>
                  <v:textbox style="layout-flow:vertical-ideographic"/>
                </v:shape>
                <v:roundrect id="AutoShape 71" o:spid="_x0000_s1059" style="position:absolute;left:4800;top:11418;width:3090;height:43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1cxxAAAANsAAAAPAAAAZHJzL2Rvd25yZXYueG1sRE/LasJA&#10;FN0L/sNwC27ETGqh1TSjSLHFRRdqfeDuNnObRDN3QmY08e87i0KXh/NO552pxI0aV1pW8BjFIIgz&#10;q0vOFey+3kcTEM4ja6wsk4I7OZjP+r0UE21b3tBt63MRQtglqKDwvk6kdFlBBl1ka+LA/djGoA+w&#10;yaVusA3hppLjOH6WBksODQXW9FZQdtlejQJ6Gt5Pm/P3hx+3ny/T9f6wxONBqcFDt3gF4anz/+I/&#10;90ormISx4Uv4AXL2CwAA//8DAFBLAQItABQABgAIAAAAIQDb4fbL7gAAAIUBAAATAAAAAAAAAAAA&#10;AAAAAAAAAABbQ29udGVudF9UeXBlc10ueG1sUEsBAi0AFAAGAAgAAAAhAFr0LFu/AAAAFQEAAAsA&#10;AAAAAAAAAAAAAAAAHwEAAF9yZWxzLy5yZWxzUEsBAi0AFAAGAAgAAAAhANlbVzHEAAAA2wAAAA8A&#10;AAAAAAAAAAAAAAAABwIAAGRycy9kb3ducmV2LnhtbFBLBQYAAAAAAwADALcAAAD4AgAAAAA=&#10;" fillcolor="white [3201]" strokecolor="red" strokeweight="1pt">
                  <v:fill color2="#dbdbdb [1302]" focus="100%" type="gradient"/>
                  <v:shadow on="t" color="#525252 [1606]" opacity=".5" offset="1pt"/>
                  <v:textbox>
                    <w:txbxContent>
                      <w:p w14:paraId="000849B7" w14:textId="77777777" w:rsidR="00CF374A" w:rsidRPr="00F44CA5" w:rsidRDefault="00CF374A" w:rsidP="00FC727F">
                        <w:pPr>
                          <w:jc w:val="center"/>
                          <w:rPr>
                            <w:sz w:val="20"/>
                            <w:szCs w:val="20"/>
                          </w:rPr>
                        </w:pPr>
                        <w:r>
                          <w:rPr>
                            <w:sz w:val="20"/>
                            <w:szCs w:val="20"/>
                          </w:rPr>
                          <w:t>PURCHASE ORDER</w:t>
                        </w:r>
                      </w:p>
                    </w:txbxContent>
                  </v:textbox>
                </v:roundrect>
                <v:shape id="AutoShape 72" o:spid="_x0000_s1060" type="#_x0000_t67" style="position:absolute;left:6315;top:11880;width:240;height: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45RwwAAANsAAAAPAAAAZHJzL2Rvd25yZXYueG1sRI9BawIx&#10;FITvBf9DeIK3mrXYoqtRrNCy2JOrB4+PzXOzuHlZknTd/vtGKPQ4zMw3zHo72Fb05EPjWMFsmoEg&#10;rpxuuFZwPn08L0CEiKyxdUwKfijAdjN6WmOu3Z2P1JexFgnCIUcFJsYulzJUhiyGqeuIk3d13mJM&#10;0tdSe7wnuG3lS5a9SYsNpwWDHe0NVbfy2ypw9lS+t5h99l/d3he3QzE3rxelJuNhtwIRaYj/4b92&#10;oRUslvD4kn6A3PwCAAD//wMAUEsBAi0AFAAGAAgAAAAhANvh9svuAAAAhQEAABMAAAAAAAAAAAAA&#10;AAAAAAAAAFtDb250ZW50X1R5cGVzXS54bWxQSwECLQAUAAYACAAAACEAWvQsW78AAAAVAQAACwAA&#10;AAAAAAAAAAAAAAAfAQAAX3JlbHMvLnJlbHNQSwECLQAUAAYACAAAACEAeR+OUcMAAADbAAAADwAA&#10;AAAAAAAAAAAAAAAHAgAAZHJzL2Rvd25yZXYueG1sUEsFBgAAAAADAAMAtwAAAPcCAAAAAA==&#10;" fillcolor="white [3201]" strokecolor="red" strokeweight="1pt">
                  <v:fill color2="#dbdbdb [1302]" focus="100%" type="gradient"/>
                  <v:shadow on="t" color="#525252 [1606]" opacity=".5" offset="1pt"/>
                  <v:textbox style="layout-flow:vertical-ideographic"/>
                </v:shape>
                <v:roundrect id="AutoShape 73" o:spid="_x0000_s1061" style="position:absolute;left:4800;top:12432;width:3090;height:46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M3qxAAAANsAAAAPAAAAZHJzL2Rvd25yZXYueG1sRE9Na8JA&#10;EL0X/A/LCL0Us1GhaswqRdrSQw9qW8XbmB2T2OxsyG5N/PfuQejx8b7TZWcqcaHGlZYVDKMYBHFm&#10;dcm5gu+vt8EUhPPIGivLpOBKDpaL3kOKibYtb+iy9bkIIewSVFB4XydSuqwggy6yNXHgTrYx6ANs&#10;cqkbbEO4qeQojp+lwZJDQ4E1rQrKfrd/RgGNn66Hzfn47kft52S2/tm94n6n1GO/e5mD8NT5f/Hd&#10;/aEVzML68CX8ALm4AQAA//8DAFBLAQItABQABgAIAAAAIQDb4fbL7gAAAIUBAAATAAAAAAAAAAAA&#10;AAAAAAAAAABbQ29udGVudF9UeXBlc10ueG1sUEsBAi0AFAAGAAgAAAAhAFr0LFu/AAAAFQEAAAsA&#10;AAAAAAAAAAAAAAAAHwEAAF9yZWxzLy5yZWxzUEsBAi0AFAAGAAgAAAAhAKL0zerEAAAA2wAAAA8A&#10;AAAAAAAAAAAAAAAABwIAAGRycy9kb3ducmV2LnhtbFBLBQYAAAAAAwADALcAAAD4AgAAAAA=&#10;" fillcolor="white [3201]" strokecolor="red" strokeweight="1pt">
                  <v:fill color2="#dbdbdb [1302]" focus="100%" type="gradient"/>
                  <v:shadow on="t" color="#525252 [1606]" opacity=".5" offset="1pt"/>
                  <v:textbox>
                    <w:txbxContent>
                      <w:p w14:paraId="087D3FEA" w14:textId="77777777" w:rsidR="00CF374A" w:rsidRDefault="00CF374A" w:rsidP="00FC727F">
                        <w:pPr>
                          <w:jc w:val="center"/>
                          <w:rPr>
                            <w:sz w:val="20"/>
                            <w:szCs w:val="20"/>
                          </w:rPr>
                        </w:pPr>
                        <w:r>
                          <w:rPr>
                            <w:sz w:val="20"/>
                            <w:szCs w:val="20"/>
                          </w:rPr>
                          <w:t>DISPATCH</w:t>
                        </w:r>
                      </w:p>
                      <w:p w14:paraId="4809A89B" w14:textId="77777777" w:rsidR="00CF374A" w:rsidRPr="00F44CA5" w:rsidRDefault="00CF374A" w:rsidP="00FC727F">
                        <w:pPr>
                          <w:jc w:val="center"/>
                          <w:rPr>
                            <w:sz w:val="20"/>
                            <w:szCs w:val="20"/>
                          </w:rPr>
                        </w:pPr>
                      </w:p>
                    </w:txbxContent>
                  </v:textbox>
                </v:roundrect>
              </v:group>
            </w:pict>
          </mc:Fallback>
        </mc:AlternateContent>
      </w:r>
    </w:p>
    <w:p w14:paraId="62D90F7C" w14:textId="77777777" w:rsidR="00FC727F" w:rsidRPr="00307AF3" w:rsidRDefault="00FC727F"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3C33E5B5" w14:textId="77777777" w:rsidR="00636FF3" w:rsidRPr="00307AF3" w:rsidRDefault="00636FF3"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2E002C8B" w14:textId="77777777" w:rsidR="00FC727F" w:rsidRPr="00307AF3" w:rsidRDefault="00FC727F"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57B99787" w14:textId="77777777" w:rsidR="00FC727F" w:rsidRPr="00307AF3" w:rsidRDefault="00FC727F"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05F6F761" w14:textId="77777777" w:rsidR="00FC727F" w:rsidRPr="00307AF3" w:rsidRDefault="00FC727F"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6E7CF5D7" w14:textId="77777777" w:rsidR="00FC727F" w:rsidRPr="00307AF3" w:rsidRDefault="00FC727F"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4AF01C63" w14:textId="77777777" w:rsidR="00FC727F" w:rsidRPr="00307AF3" w:rsidRDefault="00FC727F"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787DCF5D" w14:textId="77777777" w:rsidR="00FC727F" w:rsidRPr="00307AF3" w:rsidRDefault="00FC727F"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0D8914FB" w14:textId="77777777" w:rsidR="00FC727F" w:rsidRPr="00307AF3" w:rsidRDefault="00FC727F"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5EF68DC4" w14:textId="77777777" w:rsidR="00FC727F" w:rsidRPr="00307AF3" w:rsidRDefault="00FC727F"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33A974F7" w14:textId="77777777" w:rsidR="00FC727F" w:rsidRPr="00307AF3" w:rsidRDefault="00FC727F"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06F8FCA1" w14:textId="77777777" w:rsidR="00FC727F" w:rsidRPr="00307AF3" w:rsidRDefault="00FC727F"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19005840" w14:textId="77777777" w:rsidR="00FC727F" w:rsidRPr="00307AF3" w:rsidRDefault="00FC727F"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3D4645B9" w14:textId="77777777" w:rsidR="00FC727F" w:rsidRPr="00307AF3" w:rsidRDefault="00FC727F"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4BEDA612" w14:textId="77777777" w:rsidR="00FC727F" w:rsidRPr="00307AF3" w:rsidRDefault="00FC727F"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7708CE89" w14:textId="77777777" w:rsidR="001955A2" w:rsidRPr="00307AF3" w:rsidRDefault="001955A2"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27E86158" w14:textId="77777777" w:rsidR="00A3435B" w:rsidRPr="00307AF3" w:rsidRDefault="00A3435B" w:rsidP="00964134">
      <w:pPr>
        <w:pStyle w:val="PlainText"/>
        <w:tabs>
          <w:tab w:val="center" w:pos="-3240"/>
        </w:tabs>
        <w:spacing w:line="360" w:lineRule="auto"/>
        <w:jc w:val="both"/>
        <w:rPr>
          <w:rFonts w:asciiTheme="minorHAnsi" w:hAnsiTheme="minorHAnsi" w:cs="Calibri"/>
          <w:b/>
          <w:bCs/>
          <w:sz w:val="24"/>
          <w:szCs w:val="24"/>
          <w:u w:val="thick"/>
        </w:rPr>
      </w:pPr>
    </w:p>
    <w:p w14:paraId="18EB4550" w14:textId="77777777" w:rsidR="00E34D74" w:rsidRPr="00307AF3" w:rsidRDefault="00E34D74" w:rsidP="00964134">
      <w:pPr>
        <w:pStyle w:val="PlainText"/>
        <w:tabs>
          <w:tab w:val="center" w:pos="-3240"/>
        </w:tabs>
        <w:spacing w:line="360" w:lineRule="auto"/>
        <w:jc w:val="both"/>
        <w:rPr>
          <w:rFonts w:asciiTheme="minorHAnsi" w:hAnsiTheme="minorHAnsi" w:cs="Calibri"/>
          <w:b/>
          <w:bCs/>
          <w:sz w:val="24"/>
          <w:szCs w:val="24"/>
          <w:u w:val="thick"/>
        </w:rPr>
      </w:pPr>
    </w:p>
    <w:p w14:paraId="14CEC776" w14:textId="77777777" w:rsidR="00A3435B" w:rsidRPr="00307AF3" w:rsidRDefault="00A3435B" w:rsidP="00964134">
      <w:pPr>
        <w:pStyle w:val="PlainText"/>
        <w:tabs>
          <w:tab w:val="center" w:pos="-3240"/>
        </w:tabs>
        <w:spacing w:line="360" w:lineRule="auto"/>
        <w:jc w:val="both"/>
        <w:rPr>
          <w:rFonts w:asciiTheme="minorHAnsi" w:hAnsiTheme="minorHAnsi" w:cs="Calibri"/>
          <w:b/>
          <w:bCs/>
          <w:sz w:val="24"/>
          <w:szCs w:val="24"/>
          <w:u w:val="thick"/>
        </w:rPr>
      </w:pPr>
    </w:p>
    <w:p w14:paraId="0820BFB6" w14:textId="77777777" w:rsidR="00C17E50" w:rsidRPr="00307AF3" w:rsidRDefault="00C17E50" w:rsidP="00964134">
      <w:pPr>
        <w:spacing w:line="360" w:lineRule="auto"/>
        <w:jc w:val="both"/>
        <w:rPr>
          <w:rFonts w:cs="Calibri"/>
          <w:sz w:val="24"/>
          <w:szCs w:val="24"/>
        </w:rPr>
      </w:pPr>
    </w:p>
    <w:p w14:paraId="70BE1196" w14:textId="150BFE20" w:rsidR="004A656A" w:rsidRPr="00307AF3" w:rsidRDefault="004A656A" w:rsidP="00964134">
      <w:pPr>
        <w:spacing w:line="360" w:lineRule="auto"/>
        <w:jc w:val="both"/>
        <w:rPr>
          <w:rFonts w:cs="Calibri"/>
          <w:sz w:val="24"/>
          <w:szCs w:val="24"/>
        </w:rPr>
      </w:pPr>
      <w:r w:rsidRPr="00307AF3">
        <w:rPr>
          <w:rFonts w:cs="Calibri"/>
          <w:noProof/>
          <w:sz w:val="24"/>
          <w:szCs w:val="24"/>
          <w:lang w:eastAsia="en-IN"/>
        </w:rPr>
        <mc:AlternateContent>
          <mc:Choice Requires="wpg">
            <w:drawing>
              <wp:anchor distT="0" distB="0" distL="114300" distR="114300" simplePos="0" relativeHeight="251675648" behindDoc="0" locked="0" layoutInCell="1" allowOverlap="1" wp14:anchorId="2DB4128E" wp14:editId="70389B50">
                <wp:simplePos x="0" y="0"/>
                <wp:positionH relativeFrom="column">
                  <wp:posOffset>951230</wp:posOffset>
                </wp:positionH>
                <wp:positionV relativeFrom="paragraph">
                  <wp:posOffset>146050</wp:posOffset>
                </wp:positionV>
                <wp:extent cx="4229100" cy="4657725"/>
                <wp:effectExtent l="8255" t="12065" r="20320" b="26035"/>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29100" cy="4657725"/>
                          <a:chOff x="2938" y="3619"/>
                          <a:chExt cx="6660" cy="7335"/>
                        </a:xfrm>
                      </wpg:grpSpPr>
                      <wps:wsp>
                        <wps:cNvPr id="41" name="AutoShape 39"/>
                        <wps:cNvSpPr>
                          <a:spLocks noChangeArrowheads="1"/>
                        </wps:cNvSpPr>
                        <wps:spPr bwMode="auto">
                          <a:xfrm>
                            <a:off x="4408" y="3619"/>
                            <a:ext cx="3090" cy="435"/>
                          </a:xfrm>
                          <a:prstGeom prst="roundRect">
                            <a:avLst>
                              <a:gd name="adj" fmla="val 16667"/>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round/>
                            <a:headEnd/>
                            <a:tailEnd/>
                          </a:ln>
                          <a:effectLst>
                            <a:outerShdw dist="28398" dir="3806097" algn="ctr" rotWithShape="0">
                              <a:schemeClr val="accent3">
                                <a:lumMod val="50000"/>
                                <a:lumOff val="0"/>
                                <a:alpha val="50000"/>
                              </a:schemeClr>
                            </a:outerShdw>
                          </a:effectLst>
                        </wps:spPr>
                        <wps:txbx>
                          <w:txbxContent>
                            <w:p w14:paraId="5DB3CD97" w14:textId="77777777" w:rsidR="00CF374A" w:rsidRPr="002346E5" w:rsidRDefault="00CF374A" w:rsidP="004A656A">
                              <w:pPr>
                                <w:jc w:val="center"/>
                                <w:rPr>
                                  <w:sz w:val="16"/>
                                  <w:szCs w:val="16"/>
                                </w:rPr>
                              </w:pPr>
                              <w:r w:rsidRPr="002346E5">
                                <w:rPr>
                                  <w:sz w:val="16"/>
                                  <w:szCs w:val="16"/>
                                </w:rPr>
                                <w:t>MATERIAL ENTRY</w:t>
                              </w:r>
                            </w:p>
                          </w:txbxContent>
                        </wps:txbx>
                        <wps:bodyPr rot="0" vert="horz" wrap="square" lIns="91440" tIns="45720" rIns="91440" bIns="45720" anchor="t" anchorCtr="0" upright="1">
                          <a:noAutofit/>
                        </wps:bodyPr>
                      </wps:wsp>
                      <wps:wsp>
                        <wps:cNvPr id="42" name="AutoShape 40"/>
                        <wps:cNvSpPr>
                          <a:spLocks noChangeArrowheads="1"/>
                        </wps:cNvSpPr>
                        <wps:spPr bwMode="auto">
                          <a:xfrm>
                            <a:off x="5923" y="4084"/>
                            <a:ext cx="240" cy="525"/>
                          </a:xfrm>
                          <a:prstGeom prst="downArrow">
                            <a:avLst>
                              <a:gd name="adj1" fmla="val 50000"/>
                              <a:gd name="adj2" fmla="val 54688"/>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miter lim="800000"/>
                            <a:headEnd/>
                            <a:tailEnd/>
                          </a:ln>
                          <a:effectLst>
                            <a:outerShdw dist="28398" dir="3806097" algn="ctr" rotWithShape="0">
                              <a:schemeClr val="accent3">
                                <a:lumMod val="50000"/>
                                <a:lumOff val="0"/>
                                <a:alpha val="50000"/>
                              </a:schemeClr>
                            </a:outerShdw>
                          </a:effectLst>
                        </wps:spPr>
                        <wps:bodyPr rot="0" vert="eaVert" wrap="square" lIns="91440" tIns="45720" rIns="91440" bIns="45720" anchor="t" anchorCtr="0" upright="1">
                          <a:noAutofit/>
                        </wps:bodyPr>
                      </wps:wsp>
                      <wps:wsp>
                        <wps:cNvPr id="43" name="AutoShape 41"/>
                        <wps:cNvSpPr>
                          <a:spLocks noChangeArrowheads="1"/>
                        </wps:cNvSpPr>
                        <wps:spPr bwMode="auto">
                          <a:xfrm>
                            <a:off x="4393" y="4639"/>
                            <a:ext cx="3090" cy="945"/>
                          </a:xfrm>
                          <a:prstGeom prst="roundRect">
                            <a:avLst>
                              <a:gd name="adj" fmla="val 16667"/>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round/>
                            <a:headEnd/>
                            <a:tailEnd/>
                          </a:ln>
                          <a:effectLst>
                            <a:outerShdw dist="28398" dir="3806097" algn="ctr" rotWithShape="0">
                              <a:schemeClr val="accent3">
                                <a:lumMod val="50000"/>
                                <a:lumOff val="0"/>
                                <a:alpha val="50000"/>
                              </a:schemeClr>
                            </a:outerShdw>
                          </a:effectLst>
                        </wps:spPr>
                        <wps:txbx>
                          <w:txbxContent>
                            <w:p w14:paraId="03858D79" w14:textId="77777777" w:rsidR="00CF374A" w:rsidRPr="002346E5" w:rsidRDefault="00CF374A" w:rsidP="004A656A">
                              <w:pPr>
                                <w:jc w:val="center"/>
                                <w:rPr>
                                  <w:sz w:val="16"/>
                                  <w:szCs w:val="16"/>
                                </w:rPr>
                              </w:pPr>
                              <w:r w:rsidRPr="002346E5">
                                <w:rPr>
                                  <w:sz w:val="16"/>
                                  <w:szCs w:val="16"/>
                                </w:rPr>
                                <w:t xml:space="preserve">SECURITY CHECK </w:t>
                              </w:r>
                            </w:p>
                            <w:p w14:paraId="3590FE66" w14:textId="77777777" w:rsidR="00CF374A" w:rsidRPr="002346E5" w:rsidRDefault="00CF374A" w:rsidP="004A656A">
                              <w:pPr>
                                <w:jc w:val="center"/>
                                <w:rPr>
                                  <w:sz w:val="16"/>
                                  <w:szCs w:val="16"/>
                                </w:rPr>
                              </w:pPr>
                              <w:r w:rsidRPr="002346E5">
                                <w:rPr>
                                  <w:sz w:val="16"/>
                                  <w:szCs w:val="16"/>
                                </w:rPr>
                                <w:t xml:space="preserve">&amp; </w:t>
                              </w:r>
                            </w:p>
                            <w:p w14:paraId="167C65AD" w14:textId="77777777" w:rsidR="00CF374A" w:rsidRPr="002346E5" w:rsidRDefault="00CF374A" w:rsidP="004A656A">
                              <w:pPr>
                                <w:jc w:val="center"/>
                                <w:rPr>
                                  <w:sz w:val="16"/>
                                  <w:szCs w:val="16"/>
                                </w:rPr>
                              </w:pPr>
                              <w:r w:rsidRPr="002346E5">
                                <w:rPr>
                                  <w:sz w:val="16"/>
                                  <w:szCs w:val="16"/>
                                </w:rPr>
                                <w:t>ENTRY AT MAIN GATE</w:t>
                              </w:r>
                            </w:p>
                          </w:txbxContent>
                        </wps:txbx>
                        <wps:bodyPr rot="0" vert="horz" wrap="square" lIns="91440" tIns="45720" rIns="91440" bIns="45720" anchor="t" anchorCtr="0" upright="1">
                          <a:noAutofit/>
                        </wps:bodyPr>
                      </wps:wsp>
                      <wps:wsp>
                        <wps:cNvPr id="44" name="AutoShape 42"/>
                        <wps:cNvSpPr>
                          <a:spLocks noChangeArrowheads="1"/>
                        </wps:cNvSpPr>
                        <wps:spPr bwMode="auto">
                          <a:xfrm>
                            <a:off x="5908" y="5599"/>
                            <a:ext cx="240" cy="525"/>
                          </a:xfrm>
                          <a:prstGeom prst="downArrow">
                            <a:avLst>
                              <a:gd name="adj1" fmla="val 50000"/>
                              <a:gd name="adj2" fmla="val 54688"/>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miter lim="800000"/>
                            <a:headEnd/>
                            <a:tailEnd/>
                          </a:ln>
                          <a:effectLst>
                            <a:outerShdw dist="28398" dir="3806097" algn="ctr" rotWithShape="0">
                              <a:schemeClr val="accent3">
                                <a:lumMod val="50000"/>
                                <a:lumOff val="0"/>
                                <a:alpha val="50000"/>
                              </a:schemeClr>
                            </a:outerShdw>
                          </a:effectLst>
                        </wps:spPr>
                        <wps:bodyPr rot="0" vert="eaVert" wrap="square" lIns="91440" tIns="45720" rIns="91440" bIns="45720" anchor="t" anchorCtr="0" upright="1">
                          <a:noAutofit/>
                        </wps:bodyPr>
                      </wps:wsp>
                      <wps:wsp>
                        <wps:cNvPr id="45" name="AutoShape 43"/>
                        <wps:cNvSpPr>
                          <a:spLocks noChangeArrowheads="1"/>
                        </wps:cNvSpPr>
                        <wps:spPr bwMode="auto">
                          <a:xfrm>
                            <a:off x="4408" y="6154"/>
                            <a:ext cx="3090" cy="435"/>
                          </a:xfrm>
                          <a:prstGeom prst="roundRect">
                            <a:avLst>
                              <a:gd name="adj" fmla="val 16667"/>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round/>
                            <a:headEnd/>
                            <a:tailEnd/>
                          </a:ln>
                          <a:effectLst>
                            <a:outerShdw dist="28398" dir="3806097" algn="ctr" rotWithShape="0">
                              <a:schemeClr val="accent3">
                                <a:lumMod val="50000"/>
                                <a:lumOff val="0"/>
                                <a:alpha val="50000"/>
                              </a:schemeClr>
                            </a:outerShdw>
                          </a:effectLst>
                        </wps:spPr>
                        <wps:txbx>
                          <w:txbxContent>
                            <w:p w14:paraId="0CFB3061" w14:textId="77777777" w:rsidR="00CF374A" w:rsidRPr="002346E5" w:rsidRDefault="00CF374A" w:rsidP="004A656A">
                              <w:pPr>
                                <w:jc w:val="center"/>
                                <w:rPr>
                                  <w:sz w:val="16"/>
                                  <w:szCs w:val="16"/>
                                </w:rPr>
                              </w:pPr>
                              <w:r w:rsidRPr="002346E5">
                                <w:rPr>
                                  <w:sz w:val="16"/>
                                  <w:szCs w:val="16"/>
                                </w:rPr>
                                <w:t>UNLOADING IN WAREHOUSE</w:t>
                              </w:r>
                            </w:p>
                          </w:txbxContent>
                        </wps:txbx>
                        <wps:bodyPr rot="0" vert="horz" wrap="square" lIns="91440" tIns="45720" rIns="91440" bIns="45720" anchor="t" anchorCtr="0" upright="1">
                          <a:noAutofit/>
                        </wps:bodyPr>
                      </wps:wsp>
                      <wps:wsp>
                        <wps:cNvPr id="46" name="AutoShape 44"/>
                        <wps:cNvSpPr>
                          <a:spLocks noChangeArrowheads="1"/>
                        </wps:cNvSpPr>
                        <wps:spPr bwMode="auto">
                          <a:xfrm>
                            <a:off x="5923" y="6604"/>
                            <a:ext cx="240" cy="525"/>
                          </a:xfrm>
                          <a:prstGeom prst="downArrow">
                            <a:avLst>
                              <a:gd name="adj1" fmla="val 50000"/>
                              <a:gd name="adj2" fmla="val 54688"/>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miter lim="800000"/>
                            <a:headEnd/>
                            <a:tailEnd/>
                          </a:ln>
                          <a:effectLst>
                            <a:outerShdw dist="28398" dir="3806097" algn="ctr" rotWithShape="0">
                              <a:schemeClr val="accent3">
                                <a:lumMod val="50000"/>
                                <a:lumOff val="0"/>
                                <a:alpha val="50000"/>
                              </a:schemeClr>
                            </a:outerShdw>
                          </a:effectLst>
                        </wps:spPr>
                        <wps:bodyPr rot="0" vert="eaVert" wrap="square" lIns="91440" tIns="45720" rIns="91440" bIns="45720" anchor="t" anchorCtr="0" upright="1">
                          <a:noAutofit/>
                        </wps:bodyPr>
                      </wps:wsp>
                      <wps:wsp>
                        <wps:cNvPr id="62" name="AutoShape 45"/>
                        <wps:cNvSpPr>
                          <a:spLocks noChangeArrowheads="1"/>
                        </wps:cNvSpPr>
                        <wps:spPr bwMode="auto">
                          <a:xfrm>
                            <a:off x="4393" y="7159"/>
                            <a:ext cx="3090" cy="435"/>
                          </a:xfrm>
                          <a:prstGeom prst="roundRect">
                            <a:avLst>
                              <a:gd name="adj" fmla="val 16667"/>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round/>
                            <a:headEnd/>
                            <a:tailEnd/>
                          </a:ln>
                          <a:effectLst>
                            <a:outerShdw dist="28398" dir="3806097" algn="ctr" rotWithShape="0">
                              <a:schemeClr val="accent3">
                                <a:lumMod val="50000"/>
                                <a:lumOff val="0"/>
                                <a:alpha val="50000"/>
                              </a:schemeClr>
                            </a:outerShdw>
                          </a:effectLst>
                        </wps:spPr>
                        <wps:txbx>
                          <w:txbxContent>
                            <w:p w14:paraId="7435E7C9" w14:textId="77777777" w:rsidR="00CF374A" w:rsidRPr="002346E5" w:rsidRDefault="00CF374A" w:rsidP="004A656A">
                              <w:pPr>
                                <w:jc w:val="center"/>
                                <w:rPr>
                                  <w:sz w:val="16"/>
                                  <w:szCs w:val="16"/>
                                </w:rPr>
                              </w:pPr>
                              <w:r>
                                <w:rPr>
                                  <w:sz w:val="16"/>
                                  <w:szCs w:val="16"/>
                                </w:rPr>
                                <w:t>QUALITY TESTING</w:t>
                              </w:r>
                            </w:p>
                          </w:txbxContent>
                        </wps:txbx>
                        <wps:bodyPr rot="0" vert="horz" wrap="square" lIns="91440" tIns="45720" rIns="91440" bIns="45720" anchor="t" anchorCtr="0" upright="1">
                          <a:noAutofit/>
                        </wps:bodyPr>
                      </wps:wsp>
                      <wps:wsp>
                        <wps:cNvPr id="63" name="AutoShape 46"/>
                        <wps:cNvSpPr>
                          <a:spLocks noChangeArrowheads="1"/>
                        </wps:cNvSpPr>
                        <wps:spPr bwMode="auto">
                          <a:xfrm>
                            <a:off x="5908" y="7624"/>
                            <a:ext cx="240" cy="525"/>
                          </a:xfrm>
                          <a:prstGeom prst="downArrow">
                            <a:avLst>
                              <a:gd name="adj1" fmla="val 50000"/>
                              <a:gd name="adj2" fmla="val 54688"/>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miter lim="800000"/>
                            <a:headEnd/>
                            <a:tailEnd/>
                          </a:ln>
                          <a:effectLst>
                            <a:outerShdw dist="28398" dir="3806097" algn="ctr" rotWithShape="0">
                              <a:schemeClr val="accent3">
                                <a:lumMod val="50000"/>
                                <a:lumOff val="0"/>
                                <a:alpha val="50000"/>
                              </a:schemeClr>
                            </a:outerShdw>
                          </a:effectLst>
                        </wps:spPr>
                        <wps:bodyPr rot="0" vert="eaVert" wrap="square" lIns="91440" tIns="45720" rIns="91440" bIns="45720" anchor="t" anchorCtr="0" upright="1">
                          <a:noAutofit/>
                        </wps:bodyPr>
                      </wps:wsp>
                      <wps:wsp>
                        <wps:cNvPr id="64" name="AutoShape 47"/>
                        <wps:cNvSpPr>
                          <a:spLocks noChangeArrowheads="1"/>
                        </wps:cNvSpPr>
                        <wps:spPr bwMode="auto">
                          <a:xfrm>
                            <a:off x="4408" y="8164"/>
                            <a:ext cx="3090" cy="435"/>
                          </a:xfrm>
                          <a:prstGeom prst="roundRect">
                            <a:avLst>
                              <a:gd name="adj" fmla="val 16667"/>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round/>
                            <a:headEnd/>
                            <a:tailEnd/>
                          </a:ln>
                          <a:effectLst>
                            <a:outerShdw dist="28398" dir="3806097" algn="ctr" rotWithShape="0">
                              <a:schemeClr val="accent3">
                                <a:lumMod val="50000"/>
                                <a:lumOff val="0"/>
                                <a:alpha val="50000"/>
                              </a:schemeClr>
                            </a:outerShdw>
                          </a:effectLst>
                        </wps:spPr>
                        <wps:txbx>
                          <w:txbxContent>
                            <w:p w14:paraId="41B0100B" w14:textId="77777777" w:rsidR="00CF374A" w:rsidRPr="00F44CA5" w:rsidRDefault="00CF374A" w:rsidP="004A656A">
                              <w:pPr>
                                <w:jc w:val="center"/>
                                <w:rPr>
                                  <w:sz w:val="20"/>
                                  <w:szCs w:val="20"/>
                                </w:rPr>
                              </w:pPr>
                              <w:r>
                                <w:rPr>
                                  <w:sz w:val="20"/>
                                  <w:szCs w:val="20"/>
                                </w:rPr>
                                <w:t>QUALITY REALASE</w:t>
                              </w:r>
                            </w:p>
                          </w:txbxContent>
                        </wps:txbx>
                        <wps:bodyPr rot="0" vert="horz" wrap="square" lIns="91440" tIns="45720" rIns="91440" bIns="45720" anchor="t" anchorCtr="0" upright="1">
                          <a:noAutofit/>
                        </wps:bodyPr>
                      </wps:wsp>
                      <wps:wsp>
                        <wps:cNvPr id="65" name="AutoShape 48"/>
                        <wps:cNvSpPr>
                          <a:spLocks noChangeArrowheads="1"/>
                        </wps:cNvSpPr>
                        <wps:spPr bwMode="auto">
                          <a:xfrm>
                            <a:off x="7198" y="8644"/>
                            <a:ext cx="240" cy="525"/>
                          </a:xfrm>
                          <a:prstGeom prst="downArrow">
                            <a:avLst>
                              <a:gd name="adj1" fmla="val 50000"/>
                              <a:gd name="adj2" fmla="val 54688"/>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miter lim="800000"/>
                            <a:headEnd/>
                            <a:tailEnd/>
                          </a:ln>
                          <a:effectLst>
                            <a:outerShdw dist="28398" dir="3806097" algn="ctr" rotWithShape="0">
                              <a:schemeClr val="accent3">
                                <a:lumMod val="50000"/>
                                <a:lumOff val="0"/>
                                <a:alpha val="50000"/>
                              </a:schemeClr>
                            </a:outerShdw>
                          </a:effectLst>
                        </wps:spPr>
                        <wps:bodyPr rot="0" vert="eaVert" wrap="square" lIns="91440" tIns="45720" rIns="91440" bIns="45720" anchor="t" anchorCtr="0" upright="1">
                          <a:noAutofit/>
                        </wps:bodyPr>
                      </wps:wsp>
                      <wps:wsp>
                        <wps:cNvPr id="66" name="AutoShape 49"/>
                        <wps:cNvSpPr>
                          <a:spLocks noChangeArrowheads="1"/>
                        </wps:cNvSpPr>
                        <wps:spPr bwMode="auto">
                          <a:xfrm>
                            <a:off x="6493" y="9184"/>
                            <a:ext cx="3090" cy="435"/>
                          </a:xfrm>
                          <a:prstGeom prst="roundRect">
                            <a:avLst>
                              <a:gd name="adj" fmla="val 16667"/>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round/>
                            <a:headEnd/>
                            <a:tailEnd/>
                          </a:ln>
                          <a:effectLst>
                            <a:outerShdw dist="28398" dir="3806097" algn="ctr" rotWithShape="0">
                              <a:schemeClr val="accent3">
                                <a:lumMod val="50000"/>
                                <a:lumOff val="0"/>
                                <a:alpha val="50000"/>
                              </a:schemeClr>
                            </a:outerShdw>
                          </a:effectLst>
                        </wps:spPr>
                        <wps:txbx>
                          <w:txbxContent>
                            <w:p w14:paraId="1412C508" w14:textId="77777777" w:rsidR="00CF374A" w:rsidRPr="00F44CA5" w:rsidRDefault="00CF374A" w:rsidP="004A656A">
                              <w:pPr>
                                <w:jc w:val="center"/>
                                <w:rPr>
                                  <w:sz w:val="20"/>
                                  <w:szCs w:val="20"/>
                                </w:rPr>
                              </w:pPr>
                              <w:r>
                                <w:rPr>
                                  <w:sz w:val="20"/>
                                  <w:szCs w:val="20"/>
                                </w:rPr>
                                <w:t>FAIL</w:t>
                              </w:r>
                            </w:p>
                          </w:txbxContent>
                        </wps:txbx>
                        <wps:bodyPr rot="0" vert="horz" wrap="square" lIns="91440" tIns="45720" rIns="91440" bIns="45720" anchor="t" anchorCtr="0" upright="1">
                          <a:noAutofit/>
                        </wps:bodyPr>
                      </wps:wsp>
                      <wps:wsp>
                        <wps:cNvPr id="67" name="AutoShape 50"/>
                        <wps:cNvSpPr>
                          <a:spLocks noChangeArrowheads="1"/>
                        </wps:cNvSpPr>
                        <wps:spPr bwMode="auto">
                          <a:xfrm>
                            <a:off x="8008" y="9649"/>
                            <a:ext cx="240" cy="525"/>
                          </a:xfrm>
                          <a:prstGeom prst="downArrow">
                            <a:avLst>
                              <a:gd name="adj1" fmla="val 50000"/>
                              <a:gd name="adj2" fmla="val 54688"/>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miter lim="800000"/>
                            <a:headEnd/>
                            <a:tailEnd/>
                          </a:ln>
                          <a:effectLst>
                            <a:outerShdw dist="28398" dir="3806097" algn="ctr" rotWithShape="0">
                              <a:schemeClr val="accent3">
                                <a:lumMod val="50000"/>
                                <a:lumOff val="0"/>
                                <a:alpha val="50000"/>
                              </a:schemeClr>
                            </a:outerShdw>
                          </a:effectLst>
                        </wps:spPr>
                        <wps:bodyPr rot="0" vert="eaVert" wrap="square" lIns="91440" tIns="45720" rIns="91440" bIns="45720" anchor="t" anchorCtr="0" upright="1">
                          <a:noAutofit/>
                        </wps:bodyPr>
                      </wps:wsp>
                      <wps:wsp>
                        <wps:cNvPr id="68" name="AutoShape 51"/>
                        <wps:cNvSpPr>
                          <a:spLocks noChangeArrowheads="1"/>
                        </wps:cNvSpPr>
                        <wps:spPr bwMode="auto">
                          <a:xfrm>
                            <a:off x="6508" y="10204"/>
                            <a:ext cx="3090" cy="750"/>
                          </a:xfrm>
                          <a:prstGeom prst="roundRect">
                            <a:avLst>
                              <a:gd name="adj" fmla="val 16667"/>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round/>
                            <a:headEnd/>
                            <a:tailEnd/>
                          </a:ln>
                          <a:effectLst>
                            <a:outerShdw dist="28398" dir="3806097" algn="ctr" rotWithShape="0">
                              <a:schemeClr val="accent3">
                                <a:lumMod val="50000"/>
                                <a:lumOff val="0"/>
                                <a:alpha val="50000"/>
                              </a:schemeClr>
                            </a:outerShdw>
                          </a:effectLst>
                        </wps:spPr>
                        <wps:txbx>
                          <w:txbxContent>
                            <w:p w14:paraId="193493DF" w14:textId="77777777" w:rsidR="00CF374A" w:rsidRPr="00F44CA5" w:rsidRDefault="00CF374A" w:rsidP="004A656A">
                              <w:pPr>
                                <w:jc w:val="center"/>
                                <w:rPr>
                                  <w:sz w:val="20"/>
                                  <w:szCs w:val="20"/>
                                </w:rPr>
                              </w:pPr>
                              <w:r>
                                <w:rPr>
                                  <w:sz w:val="20"/>
                                  <w:szCs w:val="20"/>
                                </w:rPr>
                                <w:t>RETURN BACK TO SUPPLIER THROUGH NRGP</w:t>
                              </w:r>
                            </w:p>
                          </w:txbxContent>
                        </wps:txbx>
                        <wps:bodyPr rot="0" vert="horz" wrap="square" lIns="91440" tIns="45720" rIns="91440" bIns="45720" anchor="t" anchorCtr="0" upright="1">
                          <a:noAutofit/>
                        </wps:bodyPr>
                      </wps:wsp>
                      <wps:wsp>
                        <wps:cNvPr id="69" name="AutoShape 52"/>
                        <wps:cNvSpPr>
                          <a:spLocks noChangeArrowheads="1"/>
                        </wps:cNvSpPr>
                        <wps:spPr bwMode="auto">
                          <a:xfrm>
                            <a:off x="4468" y="8629"/>
                            <a:ext cx="240" cy="525"/>
                          </a:xfrm>
                          <a:prstGeom prst="downArrow">
                            <a:avLst>
                              <a:gd name="adj1" fmla="val 50000"/>
                              <a:gd name="adj2" fmla="val 54688"/>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miter lim="800000"/>
                            <a:headEnd/>
                            <a:tailEnd/>
                          </a:ln>
                          <a:effectLst>
                            <a:outerShdw dist="28398" dir="3806097" algn="ctr" rotWithShape="0">
                              <a:schemeClr val="accent3">
                                <a:lumMod val="50000"/>
                                <a:lumOff val="0"/>
                                <a:alpha val="50000"/>
                              </a:schemeClr>
                            </a:outerShdw>
                          </a:effectLst>
                        </wps:spPr>
                        <wps:bodyPr rot="0" vert="eaVert" wrap="square" lIns="91440" tIns="45720" rIns="91440" bIns="45720" anchor="t" anchorCtr="0" upright="1">
                          <a:noAutofit/>
                        </wps:bodyPr>
                      </wps:wsp>
                      <wps:wsp>
                        <wps:cNvPr id="70" name="AutoShape 53"/>
                        <wps:cNvSpPr>
                          <a:spLocks noChangeArrowheads="1"/>
                        </wps:cNvSpPr>
                        <wps:spPr bwMode="auto">
                          <a:xfrm>
                            <a:off x="2938" y="9184"/>
                            <a:ext cx="3090" cy="435"/>
                          </a:xfrm>
                          <a:prstGeom prst="roundRect">
                            <a:avLst>
                              <a:gd name="adj" fmla="val 16667"/>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round/>
                            <a:headEnd/>
                            <a:tailEnd/>
                          </a:ln>
                          <a:effectLst>
                            <a:outerShdw dist="28398" dir="3806097" algn="ctr" rotWithShape="0">
                              <a:schemeClr val="accent3">
                                <a:lumMod val="50000"/>
                                <a:lumOff val="0"/>
                                <a:alpha val="50000"/>
                              </a:schemeClr>
                            </a:outerShdw>
                          </a:effectLst>
                        </wps:spPr>
                        <wps:txbx>
                          <w:txbxContent>
                            <w:p w14:paraId="1B2B7DB2" w14:textId="77777777" w:rsidR="00CF374A" w:rsidRPr="00F44CA5" w:rsidRDefault="00CF374A" w:rsidP="004A656A">
                              <w:pPr>
                                <w:jc w:val="center"/>
                                <w:rPr>
                                  <w:sz w:val="20"/>
                                  <w:szCs w:val="20"/>
                                </w:rPr>
                              </w:pPr>
                              <w:r>
                                <w:rPr>
                                  <w:sz w:val="20"/>
                                  <w:szCs w:val="20"/>
                                </w:rPr>
                                <w:t>PASS</w:t>
                              </w:r>
                            </w:p>
                          </w:txbxContent>
                        </wps:txbx>
                        <wps:bodyPr rot="0" vert="horz" wrap="square" lIns="91440" tIns="45720" rIns="91440" bIns="45720" anchor="t" anchorCtr="0" upright="1">
                          <a:noAutofit/>
                        </wps:bodyPr>
                      </wps:wsp>
                      <wps:wsp>
                        <wps:cNvPr id="71" name="AutoShape 54"/>
                        <wps:cNvSpPr>
                          <a:spLocks noChangeArrowheads="1"/>
                        </wps:cNvSpPr>
                        <wps:spPr bwMode="auto">
                          <a:xfrm>
                            <a:off x="4453" y="9649"/>
                            <a:ext cx="240" cy="525"/>
                          </a:xfrm>
                          <a:prstGeom prst="downArrow">
                            <a:avLst>
                              <a:gd name="adj1" fmla="val 50000"/>
                              <a:gd name="adj2" fmla="val 54688"/>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miter lim="800000"/>
                            <a:headEnd/>
                            <a:tailEnd/>
                          </a:ln>
                          <a:effectLst>
                            <a:outerShdw dist="28398" dir="3806097" algn="ctr" rotWithShape="0">
                              <a:schemeClr val="accent3">
                                <a:lumMod val="50000"/>
                                <a:lumOff val="0"/>
                                <a:alpha val="50000"/>
                              </a:schemeClr>
                            </a:outerShdw>
                          </a:effectLst>
                        </wps:spPr>
                        <wps:bodyPr rot="0" vert="eaVert" wrap="square" lIns="91440" tIns="45720" rIns="91440" bIns="45720" anchor="t" anchorCtr="0" upright="1">
                          <a:noAutofit/>
                        </wps:bodyPr>
                      </wps:wsp>
                      <wps:wsp>
                        <wps:cNvPr id="72" name="AutoShape 55"/>
                        <wps:cNvSpPr>
                          <a:spLocks noChangeArrowheads="1"/>
                        </wps:cNvSpPr>
                        <wps:spPr bwMode="auto">
                          <a:xfrm>
                            <a:off x="2938" y="10204"/>
                            <a:ext cx="3090" cy="675"/>
                          </a:xfrm>
                          <a:prstGeom prst="roundRect">
                            <a:avLst>
                              <a:gd name="adj" fmla="val 16667"/>
                            </a:avLst>
                          </a:prstGeom>
                          <a:gradFill rotWithShape="0">
                            <a:gsLst>
                              <a:gs pos="0">
                                <a:schemeClr val="lt1">
                                  <a:lumMod val="100000"/>
                                  <a:lumOff val="0"/>
                                </a:schemeClr>
                              </a:gs>
                              <a:gs pos="100000">
                                <a:schemeClr val="accent3">
                                  <a:lumMod val="40000"/>
                                  <a:lumOff val="60000"/>
                                </a:schemeClr>
                              </a:gs>
                            </a:gsLst>
                            <a:lin ang="5400000" scaled="1"/>
                          </a:gradFill>
                          <a:ln w="12700">
                            <a:solidFill>
                              <a:srgbClr val="FF0000"/>
                            </a:solidFill>
                            <a:round/>
                            <a:headEnd/>
                            <a:tailEnd/>
                          </a:ln>
                          <a:effectLst>
                            <a:outerShdw dist="28398" dir="3806097" algn="ctr" rotWithShape="0">
                              <a:schemeClr val="accent3">
                                <a:lumMod val="50000"/>
                                <a:lumOff val="0"/>
                                <a:alpha val="50000"/>
                              </a:schemeClr>
                            </a:outerShdw>
                          </a:effectLst>
                        </wps:spPr>
                        <wps:txbx>
                          <w:txbxContent>
                            <w:p w14:paraId="07E26FA7" w14:textId="77777777" w:rsidR="00CF374A" w:rsidRDefault="00CF374A" w:rsidP="004A656A">
                              <w:pPr>
                                <w:jc w:val="center"/>
                                <w:rPr>
                                  <w:sz w:val="20"/>
                                  <w:szCs w:val="20"/>
                                </w:rPr>
                              </w:pPr>
                              <w:r>
                                <w:rPr>
                                  <w:sz w:val="20"/>
                                  <w:szCs w:val="20"/>
                                </w:rPr>
                                <w:t>ALLOWED FOR PRODUCTION</w:t>
                              </w:r>
                            </w:p>
                            <w:p w14:paraId="14E21AEF" w14:textId="77777777" w:rsidR="00CF374A" w:rsidRPr="00F44CA5" w:rsidRDefault="00CF374A" w:rsidP="004A656A">
                              <w:pPr>
                                <w:jc w:val="center"/>
                                <w:rPr>
                                  <w:sz w:val="20"/>
                                  <w:szCs w:val="20"/>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DB4128E" id="Group 40" o:spid="_x0000_s1062" style="position:absolute;left:0;text-align:left;margin-left:74.9pt;margin-top:11.5pt;width:333pt;height:366.75pt;z-index:251675648" coordorigin="2938,3619" coordsize="6660,7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qCQSgYAAG1UAAAOAAAAZHJzL2Uyb0RvYy54bWzsXG2PozYQ/l6p/8HiezfhPUTLnk57t6tK&#10;1/bU7ctnLxCgBUwNWbL99R3b4LCE7UVXHVIvkw8RYLDH4/Hjx+Oxr98cyoI8JbzJWRUa5tXaIEkV&#10;sTiv0tD49Ze77zYGaVpaxbRgVRIaz0ljvLn59pvrrt4mFstYESecQCZVs+3q0Mjatt6uVk2UJSVt&#10;rlidVJC4Y7ykLdzydBVz2kHuZbGy1mtv1TEe15xFSdPA03cq0biR+e92SdT+tNs1SUuK0ADZWvnP&#10;5f+j+F/dXNNtymmd5VEvBv0MKUqaV1CozuodbSnZ8/wkqzKPOGvYrr2KWLliu10eJbIOUBtzPanN&#10;PWf7WtYl3XZprdUEqp3o6bOzjX58+shJHoeGA+qpaAltJIslcA/K6ep0C+/c8/qh/shVDeHyA4v+&#10;bCB5NU0X96l6mTx2P7AY8qP7lknlHHa8FFlAtclBtsGzboPk0JIIHjqWFZhrkCWCNMdzfd9yVStF&#10;GTSl+M4KbLAqSLY9MxjS3vffe57Xf+zbtvxyRbeqYClsL5yoGVhcc1Rq89+U+pDROpFt1QiFDUo1&#10;B6W+BSXId4gtZRbFw3uDVhulUlKx24xWafKWc9ZlCY1BLFPUEYQffSBuGmiQT+rYcdZTXQ2attfB&#10;oOaJoui25k17n7CSiIvQADus4p+hM8lmpE8fmlaaQtxbDI3/MMiuLKDrPNGCmNAIvhSabvuXoRGG&#10;PPtuEt/lRUE4a3/P20xqRtiCTGyG/BtSM1CAeiwxIbktOIEyQqNoTfl2sS/BzNQzMBz4KZOA58Je&#10;5LvyEYigswB9Ql9tVGmqkP5b8Ui/pr6mUZRUrX1SmjNfmDc8ni1QltvXr8grAo0dGq7MClqjiWiR&#10;QGdUTS7hROpJSFVUpIMUy4caSilZkevEhqePWjV3d2MRxq/JhpSYJ2zrfRXL65bmhboG6YpKZJ5I&#10;7OzlZPs24Q9Z3JE4F+ZgbewArCrOAUjtzdpbB75BaJHCCBC13Jht1DN16g6SgyDTBgRjKuqMqkbR&#10;L55oWUsrG3lUEdmFRK9Rnb89PB4k8pkbYTGiSz2y+Bk6FRilMDoxrsFFxvjfBulgjAiN5q895YlB&#10;iu8rsMvAhO4Fg4q8cVzfghs+Tnkcp9AqgqxCowVdycvbVg1E+5rnaQYlKYOumMCKXd4OvV5J1UMA&#10;QNZS2GWdYtcwKIygCLrLF8IuN7BsifOAYY7q1AN2WULvYoRw1egARjAMLgPM9NAVs66SYCr7zCx0&#10;AUYfsUvbFXS+EbyBLkbvON5G2gwUi/hWCkzWgAoqSQf8Xh7fyhyQihR5GRobgST9WIBgN4tsCf0N&#10;EO4isQ2ARZHdIy9z5KD7gmZ9OWxz7KDHNk/xQRhyewZ75GWB85LAHjkU8jJggMjLvnJepidKs+h1&#10;sbzMmcEua6CwC8wp3aCfU7pu0M+/B+xCXnY6bTmZoFzgvBN5GThP5Gx6MgmdRbYL5mXuDLbZC2Kb&#10;9pd5pjuZcx55mYP+MnBWqPkV+ssuzl8Gbi70l834+r0Z7JIYstCcUvvLYAlkgl3Iy5CXiU4ruOh4&#10;PQB5GfKylyvo8+uY3txagHROLYRt2l/mm+5kzom8DNcxcR0zhmVZ7cCenVVeqr/Mm/P1ewOFXdJf&#10;5nsW8jIRu4FxGjIs5fU4DeRlyMvO4mVzawEy9GopXjbEl21Mb4JtyMuQlyEvE7xML84hLxvFxnpz&#10;vn4dircAL/NNEcUIQWQbz5lgF/rL0F+G/jLwFp4bTDuLbJe7junNrQXocJYFsM1z+viywJzGziIv&#10;Q16GvEzwMh1YMIteF+svg80c09hYVy/5LoBdELmteFkAKCZG4WNsLPIy5GXIy5CXfXrv7CvrmAAs&#10;J9iml00WwDbP7bHNXFvTII0jMfMV3kI7v7KrCTdk4obMr3dDplolEx5sJGZjh1kwA17at7gAeDmw&#10;77F3mFlIzHAh84wN57iQiQuZ5yxk+rCf+4SY6fn5AtimDxVBh5kIEhXn77zY1y22deNBGZd9UIY6&#10;awF5mTwrBDCpP+THnznkR20eWiwIw1WbydFhhgcBnXcQEPIy5GVn8bKZwH93ycB/zcv+1WHm+XhS&#10;xhBVizsyL29Hpg5n/784zORZjHCmpTo3Sp2/KQ7NHN/D9fiU0Jt/AAAA//8DAFBLAwQUAAYACAAA&#10;ACEAMzbn+uEAAAAKAQAADwAAAGRycy9kb3ducmV2LnhtbEyPQU/CQBCF7yb+h82YeJNtwSLWbgkh&#10;6omQCCaE29Ad2obubtNd2vLvHU96fG9e3nwvW46mET11vnZWQTyJQJAtnK5tqeB7//G0AOEDWo2N&#10;s6TgRh6W+f1dhql2g/2ifhdKwSXWp6igCqFNpfRFRQb9xLVk+XZ2ncHAsiul7nDgctPIaRTNpcHa&#10;8ocKW1pXVFx2V6Pgc8BhNYvf+83lvL4d98n2sIlJqceHcfUGItAY/sLwi8/okDPTyV2t9qJh/fzK&#10;6EHBdMabOLCIEzZOCl6SeQIyz+T/CfkPAAAA//8DAFBLAQItABQABgAIAAAAIQC2gziS/gAAAOEB&#10;AAATAAAAAAAAAAAAAAAAAAAAAABbQ29udGVudF9UeXBlc10ueG1sUEsBAi0AFAAGAAgAAAAhADj9&#10;If/WAAAAlAEAAAsAAAAAAAAAAAAAAAAALwEAAF9yZWxzLy5yZWxzUEsBAi0AFAAGAAgAAAAhAHci&#10;oJBKBgAAbVQAAA4AAAAAAAAAAAAAAAAALgIAAGRycy9lMm9Eb2MueG1sUEsBAi0AFAAGAAgAAAAh&#10;ADM25/rhAAAACgEAAA8AAAAAAAAAAAAAAAAApAgAAGRycy9kb3ducmV2LnhtbFBLBQYAAAAABAAE&#10;APMAAACyCQAAAAA=&#10;">
                <v:roundrect id="AutoShape 39" o:spid="_x0000_s1063" style="position:absolute;left:4408;top:3619;width:3090;height:4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EQ2xwAAANsAAAAPAAAAZHJzL2Rvd25yZXYueG1sRI9Pa8JA&#10;FMTvBb/D8oReim60UjW6SimtePBQ/9Pba/aZRLNvQ3Zr4rfvCoUeh5n5DTOdN6YQV6pcbllBrxuB&#10;IE6szjlVsNt+dEYgnEfWWFgmBTdyMJ+1HqYYa1vzmq4bn4oAYRejgsz7MpbSJRkZdF1bEgfvZCuD&#10;PsgqlbrCOsBNIftR9CIN5hwWMizpLaPksvkxCuj56fa1Pn8vfL9eDcef+8M7Hg9KPbab1wkIT43/&#10;D/+1l1rBoAf3L+EHyNkvAAAA//8DAFBLAQItABQABgAIAAAAIQDb4fbL7gAAAIUBAAATAAAAAAAA&#10;AAAAAAAAAAAAAABbQ29udGVudF9UeXBlc10ueG1sUEsBAi0AFAAGAAgAAAAhAFr0LFu/AAAAFQEA&#10;AAsAAAAAAAAAAAAAAAAAHwEAAF9yZWxzLy5yZWxzUEsBAi0AFAAGAAgAAAAhALPYRDbHAAAA2wAA&#10;AA8AAAAAAAAAAAAAAAAABwIAAGRycy9kb3ducmV2LnhtbFBLBQYAAAAAAwADALcAAAD7AgAAAAA=&#10;" fillcolor="white [3201]" strokecolor="red" strokeweight="1pt">
                  <v:fill color2="#dbdbdb [1302]" focus="100%" type="gradient"/>
                  <v:shadow on="t" color="#525252 [1606]" opacity=".5" offset="1pt"/>
                  <v:textbox>
                    <w:txbxContent>
                      <w:p w14:paraId="5DB3CD97" w14:textId="77777777" w:rsidR="00CF374A" w:rsidRPr="002346E5" w:rsidRDefault="00CF374A" w:rsidP="004A656A">
                        <w:pPr>
                          <w:jc w:val="center"/>
                          <w:rPr>
                            <w:sz w:val="16"/>
                            <w:szCs w:val="16"/>
                          </w:rPr>
                        </w:pPr>
                        <w:r w:rsidRPr="002346E5">
                          <w:rPr>
                            <w:sz w:val="16"/>
                            <w:szCs w:val="16"/>
                          </w:rPr>
                          <w:t>MATERIAL ENTRY</w:t>
                        </w:r>
                      </w:p>
                    </w:txbxContent>
                  </v:textbox>
                </v:roundrect>
                <v:shape id="AutoShape 40" o:spid="_x0000_s1064" type="#_x0000_t67" style="position:absolute;left:5923;top:4084;width:24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qa6wwAAANsAAAAPAAAAZHJzL2Rvd25yZXYueG1sRI9BawIx&#10;FITvBf9DeEJvNavYIqtRVLAs7amrB4+PzXOzuHlZkrhu/30jCD0OM/MNs9oMthU9+dA4VjCdZCCI&#10;K6cbrhWcjoe3BYgQkTW2jknBLwXYrEcvK8y1u/MP9WWsRYJwyFGBibHLpQyVIYth4jri5F2ctxiT&#10;9LXUHu8Jbls5y7IPabHhtGCwo72h6lrerAJnj+Wuxeyz/+72vrh+FXPzflbqdTxslyAiDfE//GwX&#10;WsF8Bo8v6QfI9R8AAAD//wMAUEsBAi0AFAAGAAgAAAAhANvh9svuAAAAhQEAABMAAAAAAAAAAAAA&#10;AAAAAAAAAFtDb250ZW50X1R5cGVzXS54bWxQSwECLQAUAAYACAAAACEAWvQsW78AAAAVAQAACwAA&#10;AAAAAAAAAAAAAAAfAQAAX3JlbHMvLnJlbHNQSwECLQAUAAYACAAAACEAjAKmusMAAADbAAAADwAA&#10;AAAAAAAAAAAAAAAHAgAAZHJzL2Rvd25yZXYueG1sUEsFBgAAAAADAAMAtwAAAPcCAAAAAA==&#10;" fillcolor="white [3201]" strokecolor="red" strokeweight="1pt">
                  <v:fill color2="#dbdbdb [1302]" focus="100%" type="gradient"/>
                  <v:shadow on="t" color="#525252 [1606]" opacity=".5" offset="1pt"/>
                  <v:textbox style="layout-flow:vertical-ideographic"/>
                </v:shape>
                <v:roundrect id="AutoShape 41" o:spid="_x0000_s1065" style="position:absolute;left:4393;top:4639;width:3090;height:94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n/axwAAANsAAAAPAAAAZHJzL2Rvd25yZXYueG1sRI/Na8JA&#10;FMTvhf4Pyyt4KbrxA7XRVYq04sGD36W31+wzic2+Ddmtif99Vyj0OMzMb5jpvDGFuFLlcssKup0I&#10;BHFidc6pgsP+vT0G4TyyxsIyKbiRg/ns8WGKsbY1b+m686kIEHYxKsi8L2MpXZKRQdexJXHwzrYy&#10;6IOsUqkrrAPcFLIXRUNpMOewkGFJi4yS792PUUD959vn9vK19L16PXrZHE9v+HFSqvXUvE5AeGr8&#10;f/ivvdIKBn24fwk/QM5+AQAA//8DAFBLAQItABQABgAIAAAAIQDb4fbL7gAAAIUBAAATAAAAAAAA&#10;AAAAAAAAAAAAAABbQ29udGVudF9UeXBlc10ueG1sUEsBAi0AFAAGAAgAAAAhAFr0LFu/AAAAFQEA&#10;AAsAAAAAAAAAAAAAAAAAHwEAAF9yZWxzLy5yZWxzUEsBAi0AFAAGAAgAAAAhACxGf9rHAAAA2wAA&#10;AA8AAAAAAAAAAAAAAAAABwIAAGRycy9kb3ducmV2LnhtbFBLBQYAAAAAAwADALcAAAD7AgAAAAA=&#10;" fillcolor="white [3201]" strokecolor="red" strokeweight="1pt">
                  <v:fill color2="#dbdbdb [1302]" focus="100%" type="gradient"/>
                  <v:shadow on="t" color="#525252 [1606]" opacity=".5" offset="1pt"/>
                  <v:textbox>
                    <w:txbxContent>
                      <w:p w14:paraId="03858D79" w14:textId="77777777" w:rsidR="00CF374A" w:rsidRPr="002346E5" w:rsidRDefault="00CF374A" w:rsidP="004A656A">
                        <w:pPr>
                          <w:jc w:val="center"/>
                          <w:rPr>
                            <w:sz w:val="16"/>
                            <w:szCs w:val="16"/>
                          </w:rPr>
                        </w:pPr>
                        <w:r w:rsidRPr="002346E5">
                          <w:rPr>
                            <w:sz w:val="16"/>
                            <w:szCs w:val="16"/>
                          </w:rPr>
                          <w:t xml:space="preserve">SECURITY CHECK </w:t>
                        </w:r>
                      </w:p>
                      <w:p w14:paraId="3590FE66" w14:textId="77777777" w:rsidR="00CF374A" w:rsidRPr="002346E5" w:rsidRDefault="00CF374A" w:rsidP="004A656A">
                        <w:pPr>
                          <w:jc w:val="center"/>
                          <w:rPr>
                            <w:sz w:val="16"/>
                            <w:szCs w:val="16"/>
                          </w:rPr>
                        </w:pPr>
                        <w:r w:rsidRPr="002346E5">
                          <w:rPr>
                            <w:sz w:val="16"/>
                            <w:szCs w:val="16"/>
                          </w:rPr>
                          <w:t xml:space="preserve">&amp; </w:t>
                        </w:r>
                      </w:p>
                      <w:p w14:paraId="167C65AD" w14:textId="77777777" w:rsidR="00CF374A" w:rsidRPr="002346E5" w:rsidRDefault="00CF374A" w:rsidP="004A656A">
                        <w:pPr>
                          <w:jc w:val="center"/>
                          <w:rPr>
                            <w:sz w:val="16"/>
                            <w:szCs w:val="16"/>
                          </w:rPr>
                        </w:pPr>
                        <w:r w:rsidRPr="002346E5">
                          <w:rPr>
                            <w:sz w:val="16"/>
                            <w:szCs w:val="16"/>
                          </w:rPr>
                          <w:t>ENTRY AT MAIN GATE</w:t>
                        </w:r>
                      </w:p>
                    </w:txbxContent>
                  </v:textbox>
                </v:roundrect>
                <v:shape id="AutoShape 42" o:spid="_x0000_s1066" type="#_x0000_t67" style="position:absolute;left:5908;top:5599;width:24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5tVwwAAANsAAAAPAAAAZHJzL2Rvd25yZXYueG1sRI9Ba8JA&#10;FITvBf/D8oTe6kZJi0RXUaEl1FNjDz0+ss9sMPs27G5j+u+7guBxmJlvmPV2tJ0YyIfWsYL5LANB&#10;XDvdcqPg+/T+sgQRIrLGzjEp+KMA283kaY2Fdlf+oqGKjUgQDgUqMDH2hZShNmQxzFxPnLyz8xZj&#10;kr6R2uM1wW0nF1n2Ji22nBYM9nQwVF+qX6vA2VO17zD7GI79wZeXzzI3rz9KPU/H3QpEpDE+wvd2&#10;qRXkOdy+pB8gN/8AAAD//wMAUEsBAi0AFAAGAAgAAAAhANvh9svuAAAAhQEAABMAAAAAAAAAAAAA&#10;AAAAAAAAAFtDb250ZW50X1R5cGVzXS54bWxQSwECLQAUAAYACAAAACEAWvQsW78AAAAVAQAACwAA&#10;AAAAAAAAAAAAAAAfAQAAX3JlbHMvLnJlbHNQSwECLQAUAAYACAAAACEAbKebVcMAAADbAAAADwAA&#10;AAAAAAAAAAAAAAAHAgAAZHJzL2Rvd25yZXYueG1sUEsFBgAAAAADAAMAtwAAAPcCAAAAAA==&#10;" fillcolor="white [3201]" strokecolor="red" strokeweight="1pt">
                  <v:fill color2="#dbdbdb [1302]" focus="100%" type="gradient"/>
                  <v:shadow on="t" color="#525252 [1606]" opacity=".5" offset="1pt"/>
                  <v:textbox style="layout-flow:vertical-ideographic"/>
                </v:shape>
                <v:roundrect id="AutoShape 43" o:spid="_x0000_s1067" style="position:absolute;left:4408;top:6154;width:3090;height:4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0I1yAAAANsAAAAPAAAAZHJzL2Rvd25yZXYueG1sRI9PT8JA&#10;FMTvJH6HzTPxQmAr/9TCQowRwoGDoGK8PbrPttB923QXWr49S0LicTIzv8lMZo0pxIkql1tW8NiN&#10;QBAnVuecKvj6nHeeQTiPrLGwTArO5GA2vWtNMNa25jWdNj4VAcIuRgWZ92UspUsyMui6tiQO3p+t&#10;DPogq1TqCusAN4XsRdFIGsw5LGRY0ltGyWFzNAqo3z7/rve7he/Vq6eXj+/tO/5slXq4b17HIDw1&#10;/j98ay+1gsEQrl/CD5DTCwAAAP//AwBQSwECLQAUAAYACAAAACEA2+H2y+4AAACFAQAAEwAAAAAA&#10;AAAAAAAAAAAAAAAAW0NvbnRlbnRfVHlwZXNdLnhtbFBLAQItABQABgAIAAAAIQBa9CxbvwAAABUB&#10;AAALAAAAAAAAAAAAAAAAAB8BAABfcmVscy8ucmVsc1BLAQItABQABgAIAAAAIQDM40I1yAAAANsA&#10;AAAPAAAAAAAAAAAAAAAAAAcCAABkcnMvZG93bnJldi54bWxQSwUGAAAAAAMAAwC3AAAA/AIAAAAA&#10;" fillcolor="white [3201]" strokecolor="red" strokeweight="1pt">
                  <v:fill color2="#dbdbdb [1302]" focus="100%" type="gradient"/>
                  <v:shadow on="t" color="#525252 [1606]" opacity=".5" offset="1pt"/>
                  <v:textbox>
                    <w:txbxContent>
                      <w:p w14:paraId="0CFB3061" w14:textId="77777777" w:rsidR="00CF374A" w:rsidRPr="002346E5" w:rsidRDefault="00CF374A" w:rsidP="004A656A">
                        <w:pPr>
                          <w:jc w:val="center"/>
                          <w:rPr>
                            <w:sz w:val="16"/>
                            <w:szCs w:val="16"/>
                          </w:rPr>
                        </w:pPr>
                        <w:r w:rsidRPr="002346E5">
                          <w:rPr>
                            <w:sz w:val="16"/>
                            <w:szCs w:val="16"/>
                          </w:rPr>
                          <w:t>UNLOADING IN WAREHOUSE</w:t>
                        </w:r>
                      </w:p>
                    </w:txbxContent>
                  </v:textbox>
                </v:roundrect>
                <v:shape id="AutoShape 44" o:spid="_x0000_s1068" type="#_x0000_t67" style="position:absolute;left:5923;top:6604;width:24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aC5wwAAANsAAAAPAAAAZHJzL2Rvd25yZXYueG1sRI9BawIx&#10;FITvBf9DeEJvNWuxIqtRVFCWeurqweNj89wsbl6WJF23/74pCD0OM/MNs9oMthU9+dA4VjCdZCCI&#10;K6cbrhVczoe3BYgQkTW2jknBDwXYrEcvK8y1e/AX9WWsRYJwyFGBibHLpQyVIYth4jri5N2ctxiT&#10;9LXUHh8Jblv5nmVzabHhtGCwo72h6l5+WwXOnstdi9mxP3V7X9w/i5n5uCr1Oh62SxCRhvgffrYL&#10;rWA2h78v6QfI9S8AAAD//wMAUEsBAi0AFAAGAAgAAAAhANvh9svuAAAAhQEAABMAAAAAAAAAAAAA&#10;AAAAAAAAAFtDb250ZW50X1R5cGVzXS54bWxQSwECLQAUAAYACAAAACEAWvQsW78AAAAVAQAACwAA&#10;AAAAAAAAAAAAAAAfAQAAX3JlbHMvLnJlbHNQSwECLQAUAAYACAAAACEA8zmgucMAAADbAAAADwAA&#10;AAAAAAAAAAAAAAAHAgAAZHJzL2Rvd25yZXYueG1sUEsFBgAAAAADAAMAtwAAAPcCAAAAAA==&#10;" fillcolor="white [3201]" strokecolor="red" strokeweight="1pt">
                  <v:fill color2="#dbdbdb [1302]" focus="100%" type="gradient"/>
                  <v:shadow on="t" color="#525252 [1606]" opacity=".5" offset="1pt"/>
                  <v:textbox style="layout-flow:vertical-ideographic"/>
                </v:shape>
                <v:roundrect id="AutoShape 45" o:spid="_x0000_s1069" style="position:absolute;left:4393;top:7159;width:3090;height:4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4YhxwAAANsAAAAPAAAAZHJzL2Rvd25yZXYueG1sRI9Pa8JA&#10;FMTvhX6H5Qleim6agtXUVaRo8eCh/i29vWafSWr2bciuJn57tyD0OMzMb5jxtDWluFDtCssKnvsR&#10;COLU6oIzBbvtojcE4TyyxtIyKbiSg+nk8WGMibYNr+my8ZkIEHYJKsi9rxIpXZqTQde3FXHwjrY2&#10;6IOsM6lrbALclDKOooE0WHBYyLGi95zS0+ZsFNDL0/V7/fvz4eNm9Tr63B/m+HVQqttpZ28gPLX+&#10;P3xvL7WCQQx/X8IPkJMbAAAA//8DAFBLAQItABQABgAIAAAAIQDb4fbL7gAAAIUBAAATAAAAAAAA&#10;AAAAAAAAAAAAAABbQ29udGVudF9UeXBlc10ueG1sUEsBAi0AFAAGAAgAAAAhAFr0LFu/AAAAFQEA&#10;AAsAAAAAAAAAAAAAAAAAHwEAAF9yZWxzLy5yZWxzUEsBAi0AFAAGAAgAAAAhAAi/hiHHAAAA2wAA&#10;AA8AAAAAAAAAAAAAAAAABwIAAGRycy9kb3ducmV2LnhtbFBLBQYAAAAAAwADALcAAAD7AgAAAAA=&#10;" fillcolor="white [3201]" strokecolor="red" strokeweight="1pt">
                  <v:fill color2="#dbdbdb [1302]" focus="100%" type="gradient"/>
                  <v:shadow on="t" color="#525252 [1606]" opacity=".5" offset="1pt"/>
                  <v:textbox>
                    <w:txbxContent>
                      <w:p w14:paraId="7435E7C9" w14:textId="77777777" w:rsidR="00CF374A" w:rsidRPr="002346E5" w:rsidRDefault="00CF374A" w:rsidP="004A656A">
                        <w:pPr>
                          <w:jc w:val="center"/>
                          <w:rPr>
                            <w:sz w:val="16"/>
                            <w:szCs w:val="16"/>
                          </w:rPr>
                        </w:pPr>
                        <w:r>
                          <w:rPr>
                            <w:sz w:val="16"/>
                            <w:szCs w:val="16"/>
                          </w:rPr>
                          <w:t>QUALITY TESTING</w:t>
                        </w:r>
                      </w:p>
                    </w:txbxContent>
                  </v:textbox>
                </v:roundrect>
                <v:shape id="AutoShape 46" o:spid="_x0000_s1070" type="#_x0000_t67" style="position:absolute;left:5908;top:7624;width:24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9BwwAAANsAAAAPAAAAZHJzL2Rvd25yZXYueG1sRI9BawIx&#10;FITvBf9DeIK3mrW2IqtRrNCy2JOrB4+PzXOzuHlZknTd/vtGKPQ4zMw3zHo72Fb05EPjWMFsmoEg&#10;rpxuuFZwPn08L0GEiKyxdUwKfijAdjN6WmOu3Z2P1JexFgnCIUcFJsYulzJUhiyGqeuIk3d13mJM&#10;0tdSe7wnuG3lS5YtpMWG04LBjvaGqlv5bRU4eyrfW8w++69u74vboXg1bxelJuNhtwIRaYj/4b92&#10;oRUs5vD4kn6A3PwCAAD//wMAUEsBAi0AFAAGAAgAAAAhANvh9svuAAAAhQEAABMAAAAAAAAAAAAA&#10;AAAAAAAAAFtDb250ZW50X1R5cGVzXS54bWxQSwECLQAUAAYACAAAACEAWvQsW78AAAAVAQAACwAA&#10;AAAAAAAAAAAAAAAfAQAAX3JlbHMvLnJlbHNQSwECLQAUAAYACAAAACEAqPtfQcMAAADbAAAADwAA&#10;AAAAAAAAAAAAAAAHAgAAZHJzL2Rvd25yZXYueG1sUEsFBgAAAAADAAMAtwAAAPcCAAAAAA==&#10;" fillcolor="white [3201]" strokecolor="red" strokeweight="1pt">
                  <v:fill color2="#dbdbdb [1302]" focus="100%" type="gradient"/>
                  <v:shadow on="t" color="#525252 [1606]" opacity=".5" offset="1pt"/>
                  <v:textbox style="layout-flow:vertical-ideographic"/>
                </v:shape>
                <v:roundrect id="AutoShape 47" o:spid="_x0000_s1071" style="position:absolute;left:4408;top:8164;width:3090;height:4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rvOxwAAANsAAAAPAAAAZHJzL2Rvd25yZXYueG1sRI9Ba8JA&#10;FITvQv/D8gpeRDfVom3qKiJaevCgtrV4e2Zfk9Ts25BdTfz3bkHwOMzMN8x42phCnKlyuWUFT70I&#10;BHFidc6pgq/PZfcFhPPIGgvLpOBCDqaTh9YYY21r3tB561MRIOxiVJB5X8ZSuiQjg65nS+Lg/drK&#10;oA+ySqWusA5wU8h+FA2lwZzDQoYlzTNKjtuTUUCDzmW/+Tu8+369Gr2uv3cL/Nkp1X5sZm8gPDX+&#10;Hr61P7SC4TP8fwk/QE6uAAAA//8DAFBLAQItABQABgAIAAAAIQDb4fbL7gAAAIUBAAATAAAAAAAA&#10;AAAAAAAAAAAAAABbQ29udGVudF9UeXBlc10ueG1sUEsBAi0AFAAGAAgAAAAhAFr0LFu/AAAAFQEA&#10;AAsAAAAAAAAAAAAAAAAAHwEAAF9yZWxzLy5yZWxzUEsBAi0AFAAGAAgAAAAhAOgau87HAAAA2wAA&#10;AA8AAAAAAAAAAAAAAAAABwIAAGRycy9kb3ducmV2LnhtbFBLBQYAAAAAAwADALcAAAD7AgAAAAA=&#10;" fillcolor="white [3201]" strokecolor="red" strokeweight="1pt">
                  <v:fill color2="#dbdbdb [1302]" focus="100%" type="gradient"/>
                  <v:shadow on="t" color="#525252 [1606]" opacity=".5" offset="1pt"/>
                  <v:textbox>
                    <w:txbxContent>
                      <w:p w14:paraId="41B0100B" w14:textId="77777777" w:rsidR="00CF374A" w:rsidRPr="00F44CA5" w:rsidRDefault="00CF374A" w:rsidP="004A656A">
                        <w:pPr>
                          <w:jc w:val="center"/>
                          <w:rPr>
                            <w:sz w:val="20"/>
                            <w:szCs w:val="20"/>
                          </w:rPr>
                        </w:pPr>
                        <w:r>
                          <w:rPr>
                            <w:sz w:val="20"/>
                            <w:szCs w:val="20"/>
                          </w:rPr>
                          <w:t>QUALITY REALASE</w:t>
                        </w:r>
                      </w:p>
                    </w:txbxContent>
                  </v:textbox>
                </v:roundrect>
                <v:shape id="AutoShape 48" o:spid="_x0000_s1072" type="#_x0000_t67" style="position:absolute;left:7198;top:8644;width:24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mKuwwAAANsAAAAPAAAAZHJzL2Rvd25yZXYueG1sRI9BawIx&#10;FITvBf9DeEJvNatUKatRVFCWeurag8fH5rlZ3LwsSVy3/74pCD0OM/MNs9oMthU9+dA4VjCdZCCI&#10;K6cbrhV8nw9vHyBCRNbYOiYFPxRgsx69rDDX7sFf1JexFgnCIUcFJsYulzJUhiyGieuIk3d13mJM&#10;0tdSe3wkuG3lLMsW0mLDacFgR3tD1a28WwXOnstdi9mxP3V7X9w+i3czvyj1Oh62SxCRhvgffrYL&#10;rWAxh78v6QfI9S8AAAD//wMAUEsBAi0AFAAGAAgAAAAhANvh9svuAAAAhQEAABMAAAAAAAAAAAAA&#10;AAAAAAAAAFtDb250ZW50X1R5cGVzXS54bWxQSwECLQAUAAYACAAAACEAWvQsW78AAAAVAQAACwAA&#10;AAAAAAAAAAAAAAAfAQAAX3JlbHMvLnJlbHNQSwECLQAUAAYACAAAACEASF5irsMAAADbAAAADwAA&#10;AAAAAAAAAAAAAAAHAgAAZHJzL2Rvd25yZXYueG1sUEsFBgAAAAADAAMAtwAAAPcCAAAAAA==&#10;" fillcolor="white [3201]" strokecolor="red" strokeweight="1pt">
                  <v:fill color2="#dbdbdb [1302]" focus="100%" type="gradient"/>
                  <v:shadow on="t" color="#525252 [1606]" opacity=".5" offset="1pt"/>
                  <v:textbox style="layout-flow:vertical-ideographic"/>
                </v:shape>
                <v:roundrect id="AutoShape 49" o:spid="_x0000_s1073" style="position:absolute;left:6493;top:9184;width:3090;height:4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IAixwAAANsAAAAPAAAAZHJzL2Rvd25yZXYueG1sRI9Ba8JA&#10;FITvgv9heYVeRDcqxDa6ikgrPfRQrVW8PbOvSTT7NmS3Jv77bqHgcZiZb5jZojWluFLtCssKhoMI&#10;BHFqdcGZgt3na/8JhPPIGkvLpOBGDhbzbmeGibYNb+i69ZkIEHYJKsi9rxIpXZqTQTewFXHwvm1t&#10;0AdZZ1LX2AS4KeUoimJpsOCwkGNFq5zSy/bHKKBx73bcnE9rP2reJ88fX/sXPOyVenxol1MQnlp/&#10;D/+337SCOIa/L+EHyPkvAAAA//8DAFBLAQItABQABgAIAAAAIQDb4fbL7gAAAIUBAAATAAAAAAAA&#10;AAAAAAAAAAAAAABbQ29udGVudF9UeXBlc10ueG1sUEsBAi0AFAAGAAgAAAAhAFr0LFu/AAAAFQEA&#10;AAsAAAAAAAAAAAAAAAAAHwEAAF9yZWxzLy5yZWxzUEsBAi0AFAAGAAgAAAAhAHeEgCLHAAAA2wAA&#10;AA8AAAAAAAAAAAAAAAAABwIAAGRycy9kb3ducmV2LnhtbFBLBQYAAAAAAwADALcAAAD7AgAAAAA=&#10;" fillcolor="white [3201]" strokecolor="red" strokeweight="1pt">
                  <v:fill color2="#dbdbdb [1302]" focus="100%" type="gradient"/>
                  <v:shadow on="t" color="#525252 [1606]" opacity=".5" offset="1pt"/>
                  <v:textbox>
                    <w:txbxContent>
                      <w:p w14:paraId="1412C508" w14:textId="77777777" w:rsidR="00CF374A" w:rsidRPr="00F44CA5" w:rsidRDefault="00CF374A" w:rsidP="004A656A">
                        <w:pPr>
                          <w:jc w:val="center"/>
                          <w:rPr>
                            <w:sz w:val="20"/>
                            <w:szCs w:val="20"/>
                          </w:rPr>
                        </w:pPr>
                        <w:r>
                          <w:rPr>
                            <w:sz w:val="20"/>
                            <w:szCs w:val="20"/>
                          </w:rPr>
                          <w:t>FAIL</w:t>
                        </w:r>
                      </w:p>
                    </w:txbxContent>
                  </v:textbox>
                </v:roundrect>
                <v:shape id="AutoShape 50" o:spid="_x0000_s1074" type="#_x0000_t67" style="position:absolute;left:8008;top:9649;width:24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FlCwwAAANsAAAAPAAAAZHJzL2Rvd25yZXYueG1sRI9BawIx&#10;FITvBf9DeIK3mrVYK6tRVFCW9tTVg8fH5rlZ3LwsSbpu/31TKPQ4zMw3zHo72Fb05EPjWMFsmoEg&#10;rpxuuFZwOR+flyBCRNbYOiYF3xRguxk9rTHX7sGf1JexFgnCIUcFJsYulzJUhiyGqeuIk3dz3mJM&#10;0tdSe3wkuG3lS5YtpMWG04LBjg6Gqnv5ZRU4ey73LWan/qM7+OL+XszN61WpyXjYrUBEGuJ/+K9d&#10;aAWLN/j9kn6A3PwAAAD//wMAUEsBAi0AFAAGAAgAAAAhANvh9svuAAAAhQEAABMAAAAAAAAAAAAA&#10;AAAAAAAAAFtDb250ZW50X1R5cGVzXS54bWxQSwECLQAUAAYACAAAACEAWvQsW78AAAAVAQAACwAA&#10;AAAAAAAAAAAAAAAfAQAAX3JlbHMvLnJlbHNQSwECLQAUAAYACAAAACEA18BZQsMAAADbAAAADwAA&#10;AAAAAAAAAAAAAAAHAgAAZHJzL2Rvd25yZXYueG1sUEsFBgAAAAADAAMAtwAAAPcCAAAAAA==&#10;" fillcolor="white [3201]" strokecolor="red" strokeweight="1pt">
                  <v:fill color2="#dbdbdb [1302]" focus="100%" type="gradient"/>
                  <v:shadow on="t" color="#525252 [1606]" opacity=".5" offset="1pt"/>
                  <v:textbox style="layout-flow:vertical-ideographic"/>
                </v:shape>
                <v:roundrect id="AutoShape 51" o:spid="_x0000_s1075" style="position:absolute;left:6508;top:10204;width:3090;height:75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7HLwwAAANsAAAAPAAAAZHJzL2Rvd25yZXYueG1sRE/LasJA&#10;FN0X/IfhCt2UOqmCttFRitjiwoXv4u6auSbRzJ2QGU38+85CcHk479GkMYW4UeVyywo+OhEI4sTq&#10;nFMF283P+ycI55E1FpZJwZ0cTMatlxHG2ta8otvapyKEsItRQeZ9GUvpkowMuo4tiQN3spVBH2CV&#10;Sl1hHcJNIbtR1JcGcw4NGZY0zSi5rK9GAfXe7ofV+fjru/Vi8LXc7Wf4t1fqtd18D0F4avxT/HDP&#10;tYJ+GBu+hB8gx/8AAAD//wMAUEsBAi0AFAAGAAgAAAAhANvh9svuAAAAhQEAABMAAAAAAAAAAAAA&#10;AAAAAAAAAFtDb250ZW50X1R5cGVzXS54bWxQSwECLQAUAAYACAAAACEAWvQsW78AAAAVAQAACwAA&#10;AAAAAAAAAAAAAAAfAQAAX3JlbHMvLnJlbHNQSwECLQAUAAYACAAAACEAaVexy8MAAADbAAAADwAA&#10;AAAAAAAAAAAAAAAHAgAAZHJzL2Rvd25yZXYueG1sUEsFBgAAAAADAAMAtwAAAPcCAAAAAA==&#10;" fillcolor="white [3201]" strokecolor="red" strokeweight="1pt">
                  <v:fill color2="#dbdbdb [1302]" focus="100%" type="gradient"/>
                  <v:shadow on="t" color="#525252 [1606]" opacity=".5" offset="1pt"/>
                  <v:textbox>
                    <w:txbxContent>
                      <w:p w14:paraId="193493DF" w14:textId="77777777" w:rsidR="00CF374A" w:rsidRPr="00F44CA5" w:rsidRDefault="00CF374A" w:rsidP="004A656A">
                        <w:pPr>
                          <w:jc w:val="center"/>
                          <w:rPr>
                            <w:sz w:val="20"/>
                            <w:szCs w:val="20"/>
                          </w:rPr>
                        </w:pPr>
                        <w:r>
                          <w:rPr>
                            <w:sz w:val="20"/>
                            <w:szCs w:val="20"/>
                          </w:rPr>
                          <w:t>RETURN BACK TO SUPPLIER THROUGH NRGP</w:t>
                        </w:r>
                      </w:p>
                    </w:txbxContent>
                  </v:textbox>
                </v:roundrect>
                <v:shape id="AutoShape 52" o:spid="_x0000_s1076" type="#_x0000_t67" style="position:absolute;left:4468;top:8629;width:24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2irwwAAANsAAAAPAAAAZHJzL2Rvd25yZXYueG1sRI9BawIx&#10;FITvBf9DeIK3mrVYqatRVFCW9tTVg8fH5rlZ3LwsSbpu/31TKPQ4zMw3zHo72Fb05EPjWMFsmoEg&#10;rpxuuFZwOR+f30CEiKyxdUwKvinAdjN6WmOu3YM/qS9jLRKEQ44KTIxdLmWoDFkMU9cRJ+/mvMWY&#10;pK+l9vhIcNvKlyxbSIsNpwWDHR0MVffyyypw9lzuW8xO/Ud38MX9vZib16tSk/GwW4GINMT/8F+7&#10;0AoWS/j9kn6A3PwAAAD//wMAUEsBAi0AFAAGAAgAAAAhANvh9svuAAAAhQEAABMAAAAAAAAAAAAA&#10;AAAAAAAAAFtDb250ZW50X1R5cGVzXS54bWxQSwECLQAUAAYACAAAACEAWvQsW78AAAAVAQAACwAA&#10;AAAAAAAAAAAAAAAfAQAAX3JlbHMvLnJlbHNQSwECLQAUAAYACAAAACEAyRNoq8MAAADbAAAADwAA&#10;AAAAAAAAAAAAAAAHAgAAZHJzL2Rvd25yZXYueG1sUEsFBgAAAAADAAMAtwAAAPcCAAAAAA==&#10;" fillcolor="white [3201]" strokecolor="red" strokeweight="1pt">
                  <v:fill color2="#dbdbdb [1302]" focus="100%" type="gradient"/>
                  <v:shadow on="t" color="#525252 [1606]" opacity=".5" offset="1pt"/>
                  <v:textbox style="layout-flow:vertical-ideographic"/>
                </v:shape>
                <v:roundrect id="AutoShape 53" o:spid="_x0000_s1077" style="position:absolute;left:2938;top:9184;width:3090;height:4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sQwwAAANsAAAAPAAAAZHJzL2Rvd25yZXYueG1sRE9Na8JA&#10;EL0X/A/LCL2UulFBa3SVIlV68KC2Kt7G7JjEZmdDdmviv3cPgsfH+57MGlOIK1Uut6yg24lAECdW&#10;55wq+P1ZvH+AcB5ZY2GZFNzIwWzaeplgrG3NG7pufSpCCLsYFWTel7GULsnIoOvYkjhwZ1sZ9AFW&#10;qdQV1iHcFLIXRQNpMOfQkGFJ84ySv+2/UUD9t9txczktfa9eDUfr3f4LD3ulXtvN5xiEp8Y/xQ/3&#10;t1YwDOvDl/AD5PQOAAD//wMAUEsBAi0AFAAGAAgAAAAhANvh9svuAAAAhQEAABMAAAAAAAAAAAAA&#10;AAAAAAAAAFtDb250ZW50X1R5cGVzXS54bWxQSwECLQAUAAYACAAAACEAWvQsW78AAAAVAQAACwAA&#10;AAAAAAAAAAAAAAAfAQAAX3JlbHMvLnJlbHNQSwECLQAUAAYACAAAACEAEvgrEMMAAADbAAAADwAA&#10;AAAAAAAAAAAAAAAHAgAAZHJzL2Rvd25yZXYueG1sUEsFBgAAAAADAAMAtwAAAPcCAAAAAA==&#10;" fillcolor="white [3201]" strokecolor="red" strokeweight="1pt">
                  <v:fill color2="#dbdbdb [1302]" focus="100%" type="gradient"/>
                  <v:shadow on="t" color="#525252 [1606]" opacity=".5" offset="1pt"/>
                  <v:textbox>
                    <w:txbxContent>
                      <w:p w14:paraId="1B2B7DB2" w14:textId="77777777" w:rsidR="00CF374A" w:rsidRPr="00F44CA5" w:rsidRDefault="00CF374A" w:rsidP="004A656A">
                        <w:pPr>
                          <w:jc w:val="center"/>
                          <w:rPr>
                            <w:sz w:val="20"/>
                            <w:szCs w:val="20"/>
                          </w:rPr>
                        </w:pPr>
                        <w:r>
                          <w:rPr>
                            <w:sz w:val="20"/>
                            <w:szCs w:val="20"/>
                          </w:rPr>
                          <w:t>PASS</w:t>
                        </w:r>
                      </w:p>
                    </w:txbxContent>
                  </v:textbox>
                </v:roundrect>
                <v:shape id="AutoShape 54" o:spid="_x0000_s1078" type="#_x0000_t67" style="position:absolute;left:4453;top:9649;width:24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PJwwwAAANsAAAAPAAAAZHJzL2Rvd25yZXYueG1sRI9BawIx&#10;FITvBf9DeIK3mrXYKqtRrNCy2JOrB4+PzXOzuHlZknTd/vtGKPQ4zMw3zHo72Fb05EPjWMFsmoEg&#10;rpxuuFZwPn08L0GEiKyxdUwKfijAdjN6WmOu3Z2P1JexFgnCIUcFJsYulzJUhiyGqeuIk3d13mJM&#10;0tdSe7wnuG3lS5a9SYsNpwWDHe0NVbfy2ypw9lS+t5h99l/d3he3QzE3rxelJuNhtwIRaYj/4b92&#10;oRUsZvD4kn6A3PwCAAD//wMAUEsBAi0AFAAGAAgAAAAhANvh9svuAAAAhQEAABMAAAAAAAAAAAAA&#10;AAAAAAAAAFtDb250ZW50X1R5cGVzXS54bWxQSwECLQAUAAYACAAAACEAWvQsW78AAAAVAQAACwAA&#10;AAAAAAAAAAAAAAAfAQAAX3JlbHMvLnJlbHNQSwECLQAUAAYACAAAACEAsrzycMMAAADbAAAADwAA&#10;AAAAAAAAAAAAAAAHAgAAZHJzL2Rvd25yZXYueG1sUEsFBgAAAAADAAMAtwAAAPcCAAAAAA==&#10;" fillcolor="white [3201]" strokecolor="red" strokeweight="1pt">
                  <v:fill color2="#dbdbdb [1302]" focus="100%" type="gradient"/>
                  <v:shadow on="t" color="#525252 [1606]" opacity=".5" offset="1pt"/>
                  <v:textbox style="layout-flow:vertical-ideographic"/>
                </v:shape>
                <v:roundrect id="AutoShape 55" o:spid="_x0000_s1079" style="position:absolute;left:2938;top:10204;width:3090;height:67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hD8xwAAANsAAAAPAAAAZHJzL2Rvd25yZXYueG1sRI9Pa8JA&#10;FMTvQr/D8gq9iG6MUDV1FSmtePCg1j/09pp9TdJm34bsauK3d4VCj8PM/IaZzltTigvVrrCsYNCP&#10;QBCnVhecKdh/vPfGIJxH1lhaJgVXcjCfPXSmmGjb8JYuO5+JAGGXoILc+yqR0qU5GXR9WxEH79vW&#10;Bn2QdSZ1jU2Am1LGUfQsDRYcFnKs6DWn9Hd3Ngpo2L1+bn++lj5u1qPJ5nB8w9NRqafHdvECwlPr&#10;/8N/7ZVWMIrh/iX8ADm7AQAA//8DAFBLAQItABQABgAIAAAAIQDb4fbL7gAAAIUBAAATAAAAAAAA&#10;AAAAAAAAAAAAAABbQ29udGVudF9UeXBlc10ueG1sUEsBAi0AFAAGAAgAAAAhAFr0LFu/AAAAFQEA&#10;AAsAAAAAAAAAAAAAAAAAHwEAAF9yZWxzLy5yZWxzUEsBAi0AFAAGAAgAAAAhAI1mEPzHAAAA2wAA&#10;AA8AAAAAAAAAAAAAAAAABwIAAGRycy9kb3ducmV2LnhtbFBLBQYAAAAAAwADALcAAAD7AgAAAAA=&#10;" fillcolor="white [3201]" strokecolor="red" strokeweight="1pt">
                  <v:fill color2="#dbdbdb [1302]" focus="100%" type="gradient"/>
                  <v:shadow on="t" color="#525252 [1606]" opacity=".5" offset="1pt"/>
                  <v:textbox>
                    <w:txbxContent>
                      <w:p w14:paraId="07E26FA7" w14:textId="77777777" w:rsidR="00CF374A" w:rsidRDefault="00CF374A" w:rsidP="004A656A">
                        <w:pPr>
                          <w:jc w:val="center"/>
                          <w:rPr>
                            <w:sz w:val="20"/>
                            <w:szCs w:val="20"/>
                          </w:rPr>
                        </w:pPr>
                        <w:r>
                          <w:rPr>
                            <w:sz w:val="20"/>
                            <w:szCs w:val="20"/>
                          </w:rPr>
                          <w:t>ALLOWED FOR PRODUCTION</w:t>
                        </w:r>
                      </w:p>
                      <w:p w14:paraId="14E21AEF" w14:textId="77777777" w:rsidR="00CF374A" w:rsidRPr="00F44CA5" w:rsidRDefault="00CF374A" w:rsidP="004A656A">
                        <w:pPr>
                          <w:jc w:val="center"/>
                          <w:rPr>
                            <w:sz w:val="20"/>
                            <w:szCs w:val="20"/>
                          </w:rPr>
                        </w:pPr>
                      </w:p>
                    </w:txbxContent>
                  </v:textbox>
                </v:roundrect>
              </v:group>
            </w:pict>
          </mc:Fallback>
        </mc:AlternateContent>
      </w:r>
    </w:p>
    <w:p w14:paraId="46B59350" w14:textId="77777777" w:rsidR="004A656A" w:rsidRPr="00307AF3" w:rsidRDefault="004A656A"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3EE14C96" w14:textId="77777777" w:rsidR="004A656A" w:rsidRPr="00307AF3" w:rsidRDefault="004A656A"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6443FF3D" w14:textId="77777777" w:rsidR="004A656A" w:rsidRPr="00307AF3" w:rsidRDefault="004A656A"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1FA3C4D1" w14:textId="77777777" w:rsidR="004A656A" w:rsidRPr="00307AF3" w:rsidRDefault="004A656A"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68C250DA" w14:textId="77777777" w:rsidR="004A656A" w:rsidRPr="00307AF3" w:rsidRDefault="004A656A"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01A4AD9D" w14:textId="77777777" w:rsidR="004A656A" w:rsidRPr="00307AF3" w:rsidRDefault="004A656A"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25A52186" w14:textId="77777777" w:rsidR="004A656A" w:rsidRPr="00307AF3" w:rsidRDefault="004A656A"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4B03E214" w14:textId="77777777" w:rsidR="004A656A" w:rsidRPr="00307AF3" w:rsidRDefault="004A656A"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6F04FAC8" w14:textId="77777777" w:rsidR="004A656A" w:rsidRPr="00307AF3" w:rsidRDefault="004A656A"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2D15C730" w14:textId="77777777" w:rsidR="004A656A" w:rsidRPr="00307AF3" w:rsidRDefault="004A656A"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37875215" w14:textId="77777777" w:rsidR="004A656A" w:rsidRPr="00307AF3" w:rsidRDefault="004A656A"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5D64BAB5" w14:textId="77777777" w:rsidR="004A656A" w:rsidRPr="00307AF3" w:rsidRDefault="004A656A"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7C5B8BBD" w14:textId="77777777" w:rsidR="004A656A" w:rsidRPr="00307AF3" w:rsidRDefault="004A656A"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5F0CD7A1" w14:textId="77777777" w:rsidR="004A656A" w:rsidRPr="00307AF3" w:rsidRDefault="004A656A"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19942E5E" w14:textId="2E8418FB" w:rsidR="00A3435B" w:rsidRPr="00307AF3" w:rsidRDefault="00A3435B" w:rsidP="00964134">
      <w:pPr>
        <w:widowControl w:val="0"/>
        <w:tabs>
          <w:tab w:val="left" w:pos="632"/>
        </w:tabs>
        <w:autoSpaceDE w:val="0"/>
        <w:autoSpaceDN w:val="0"/>
        <w:adjustRightInd w:val="0"/>
        <w:spacing w:line="360" w:lineRule="auto"/>
        <w:jc w:val="both"/>
        <w:rPr>
          <w:rFonts w:eastAsia="Verdana" w:cs="Calibri"/>
          <w:b/>
          <w:sz w:val="24"/>
          <w:szCs w:val="24"/>
          <w:u w:val="single"/>
          <w:lang w:eastAsia="en-IN"/>
        </w:rPr>
      </w:pPr>
    </w:p>
    <w:p w14:paraId="1CBF2150" w14:textId="6B6DC284" w:rsidR="00880CF7" w:rsidRPr="00307AF3" w:rsidRDefault="00880CF7" w:rsidP="00964134">
      <w:pPr>
        <w:widowControl w:val="0"/>
        <w:tabs>
          <w:tab w:val="left" w:pos="632"/>
        </w:tabs>
        <w:autoSpaceDE w:val="0"/>
        <w:autoSpaceDN w:val="0"/>
        <w:adjustRightInd w:val="0"/>
        <w:spacing w:line="360" w:lineRule="auto"/>
        <w:jc w:val="both"/>
        <w:rPr>
          <w:rFonts w:eastAsia="Verdana" w:cs="Calibri"/>
          <w:b/>
          <w:sz w:val="24"/>
          <w:szCs w:val="24"/>
          <w:u w:val="single"/>
          <w:lang w:eastAsia="en-IN"/>
        </w:rPr>
      </w:pPr>
    </w:p>
    <w:p w14:paraId="6CCC3497" w14:textId="6B67516D" w:rsidR="00880CF7" w:rsidRPr="00307AF3" w:rsidRDefault="00880CF7" w:rsidP="00964134">
      <w:pPr>
        <w:widowControl w:val="0"/>
        <w:tabs>
          <w:tab w:val="left" w:pos="632"/>
        </w:tabs>
        <w:autoSpaceDE w:val="0"/>
        <w:autoSpaceDN w:val="0"/>
        <w:adjustRightInd w:val="0"/>
        <w:spacing w:line="360" w:lineRule="auto"/>
        <w:jc w:val="both"/>
        <w:rPr>
          <w:rFonts w:eastAsia="Verdana" w:cs="Calibri"/>
          <w:b/>
          <w:sz w:val="24"/>
          <w:szCs w:val="24"/>
          <w:u w:val="single"/>
          <w:lang w:eastAsia="en-IN"/>
        </w:rPr>
      </w:pPr>
    </w:p>
    <w:p w14:paraId="75ABB828" w14:textId="77777777" w:rsidR="00C17E50" w:rsidRPr="00307AF3" w:rsidRDefault="00C17E50" w:rsidP="00964134">
      <w:pPr>
        <w:widowControl w:val="0"/>
        <w:tabs>
          <w:tab w:val="left" w:pos="632"/>
        </w:tabs>
        <w:autoSpaceDE w:val="0"/>
        <w:autoSpaceDN w:val="0"/>
        <w:adjustRightInd w:val="0"/>
        <w:spacing w:line="360" w:lineRule="auto"/>
        <w:jc w:val="both"/>
        <w:rPr>
          <w:rFonts w:eastAsia="Verdana" w:cs="Calibri"/>
          <w:b/>
          <w:sz w:val="24"/>
          <w:szCs w:val="24"/>
          <w:u w:val="single"/>
          <w:lang w:eastAsia="en-IN"/>
        </w:rPr>
      </w:pPr>
    </w:p>
    <w:p w14:paraId="3B20E7E3" w14:textId="77777777" w:rsidR="00880CF7" w:rsidRPr="00307AF3" w:rsidRDefault="00880CF7" w:rsidP="00964134">
      <w:pPr>
        <w:widowControl w:val="0"/>
        <w:tabs>
          <w:tab w:val="left" w:pos="632"/>
        </w:tabs>
        <w:autoSpaceDE w:val="0"/>
        <w:autoSpaceDN w:val="0"/>
        <w:adjustRightInd w:val="0"/>
        <w:spacing w:line="360" w:lineRule="auto"/>
        <w:jc w:val="both"/>
        <w:rPr>
          <w:rFonts w:eastAsia="Verdana" w:cs="Calibri"/>
          <w:b/>
          <w:sz w:val="24"/>
          <w:szCs w:val="24"/>
          <w:u w:val="single"/>
          <w:lang w:eastAsia="en-IN"/>
        </w:rPr>
      </w:pPr>
    </w:p>
    <w:p w14:paraId="32273F42" w14:textId="13152715" w:rsidR="00722A07" w:rsidRPr="00307AF3" w:rsidRDefault="00722A07" w:rsidP="00964134">
      <w:pPr>
        <w:pStyle w:val="Heading3"/>
        <w:spacing w:after="240"/>
        <w:jc w:val="center"/>
        <w:rPr>
          <w:rStyle w:val="Strong"/>
          <w:rFonts w:asciiTheme="minorHAnsi" w:hAnsiTheme="minorHAnsi" w:cstheme="minorHAnsi"/>
          <w:color w:val="auto"/>
          <w:sz w:val="28"/>
          <w:szCs w:val="28"/>
          <w:u w:val="single"/>
        </w:rPr>
      </w:pPr>
      <w:bookmarkStart w:id="6" w:name="_Toc216183426"/>
      <w:r w:rsidRPr="00307AF3">
        <w:rPr>
          <w:rStyle w:val="Strong"/>
          <w:rFonts w:asciiTheme="minorHAnsi" w:hAnsiTheme="minorHAnsi" w:cstheme="minorHAnsi"/>
          <w:color w:val="auto"/>
          <w:sz w:val="28"/>
          <w:szCs w:val="28"/>
          <w:u w:val="single"/>
        </w:rPr>
        <w:t>FORCED/COMPULSORY LABOUR/BONDED LABOUR</w:t>
      </w:r>
      <w:bookmarkEnd w:id="6"/>
    </w:p>
    <w:p w14:paraId="26B29A99" w14:textId="77777777" w:rsidR="00722A07" w:rsidRPr="00307AF3" w:rsidRDefault="00722A07" w:rsidP="00964134">
      <w:pPr>
        <w:pStyle w:val="BodyText"/>
        <w:spacing w:line="360" w:lineRule="auto"/>
        <w:ind w:left="284" w:right="713"/>
        <w:jc w:val="both"/>
        <w:rPr>
          <w:rFonts w:asciiTheme="minorHAnsi" w:eastAsiaTheme="minorHAnsi" w:hAnsiTheme="minorHAnsi" w:cs="Calibri"/>
          <w:sz w:val="24"/>
          <w:szCs w:val="24"/>
          <w:lang w:val="en-IN"/>
        </w:rPr>
      </w:pPr>
      <w:r w:rsidRPr="00307AF3">
        <w:rPr>
          <w:rFonts w:asciiTheme="minorHAnsi" w:eastAsiaTheme="minorHAnsi" w:hAnsiTheme="minorHAnsi" w:cs="Calibri"/>
          <w:sz w:val="24"/>
          <w:szCs w:val="24"/>
          <w:lang w:val="en-IN"/>
        </w:rPr>
        <w:t xml:space="preserve">Our Company, </w:t>
      </w:r>
      <w:proofErr w:type="spellStart"/>
      <w:r w:rsidR="00842B41" w:rsidRPr="00307AF3">
        <w:rPr>
          <w:rFonts w:asciiTheme="minorHAnsi" w:eastAsiaTheme="minorHAnsi" w:hAnsiTheme="minorHAnsi" w:cs="Calibri"/>
          <w:sz w:val="24"/>
          <w:szCs w:val="24"/>
          <w:lang w:val="en-IN"/>
        </w:rPr>
        <w:t>Alchem</w:t>
      </w:r>
      <w:proofErr w:type="spellEnd"/>
      <w:r w:rsidR="00842B41" w:rsidRPr="00307AF3">
        <w:rPr>
          <w:rFonts w:asciiTheme="minorHAnsi" w:eastAsiaTheme="minorHAnsi" w:hAnsiTheme="minorHAnsi" w:cs="Calibri"/>
          <w:sz w:val="24"/>
          <w:szCs w:val="24"/>
          <w:lang w:val="en-IN"/>
        </w:rPr>
        <w:t xml:space="preserve"> International Private Limited</w:t>
      </w:r>
      <w:r w:rsidRPr="00307AF3">
        <w:rPr>
          <w:rFonts w:asciiTheme="minorHAnsi" w:eastAsiaTheme="minorHAnsi" w:hAnsiTheme="minorHAnsi" w:cs="Calibri"/>
          <w:sz w:val="24"/>
          <w:szCs w:val="24"/>
          <w:lang w:val="en-IN"/>
        </w:rPr>
        <w:t xml:space="preserve"> is committed to providing work environment that ensures every employee is treated with dignity, respect and afforded equitable treatment. The Company strictly prohibits the deployment of forced labour and human trafficking in all company operations across the group. The company strictly believes in “NO FORCED/BONDED LABOUR”. No unreasonable restrictions shall be placed on any Employee’s freedom of movement.</w:t>
      </w:r>
    </w:p>
    <w:p w14:paraId="2CE1AE55" w14:textId="77777777" w:rsidR="00722A07" w:rsidRPr="00307AF3" w:rsidRDefault="00722A07" w:rsidP="00164BF2">
      <w:pPr>
        <w:pStyle w:val="ListParagraph"/>
        <w:numPr>
          <w:ilvl w:val="0"/>
          <w:numId w:val="207"/>
        </w:numPr>
      </w:pPr>
      <w:r w:rsidRPr="00307AF3">
        <w:t>The</w:t>
      </w:r>
      <w:r w:rsidRPr="00307AF3">
        <w:rPr>
          <w:spacing w:val="-5"/>
        </w:rPr>
        <w:t xml:space="preserve"> </w:t>
      </w:r>
      <w:r w:rsidRPr="00307AF3">
        <w:t>Company</w:t>
      </w:r>
      <w:r w:rsidRPr="00307AF3">
        <w:rPr>
          <w:spacing w:val="-7"/>
        </w:rPr>
        <w:t xml:space="preserve"> </w:t>
      </w:r>
      <w:r w:rsidRPr="00307AF3">
        <w:t>ensures</w:t>
      </w:r>
      <w:r w:rsidRPr="00307AF3">
        <w:rPr>
          <w:spacing w:val="-8"/>
        </w:rPr>
        <w:t xml:space="preserve"> </w:t>
      </w:r>
      <w:r w:rsidRPr="00307AF3">
        <w:t>that</w:t>
      </w:r>
      <w:r w:rsidRPr="00307AF3">
        <w:rPr>
          <w:spacing w:val="-8"/>
        </w:rPr>
        <w:t xml:space="preserve"> </w:t>
      </w:r>
      <w:r w:rsidRPr="00307AF3">
        <w:t>employees</w:t>
      </w:r>
      <w:r w:rsidRPr="00307AF3">
        <w:rPr>
          <w:spacing w:val="-8"/>
        </w:rPr>
        <w:t xml:space="preserve"> </w:t>
      </w:r>
      <w:r w:rsidRPr="00307AF3">
        <w:t>working</w:t>
      </w:r>
      <w:r w:rsidRPr="00307AF3">
        <w:rPr>
          <w:spacing w:val="-6"/>
        </w:rPr>
        <w:t xml:space="preserve"> </w:t>
      </w:r>
      <w:r w:rsidRPr="00307AF3">
        <w:t>in</w:t>
      </w:r>
      <w:r w:rsidRPr="00307AF3">
        <w:rPr>
          <w:spacing w:val="-7"/>
        </w:rPr>
        <w:t xml:space="preserve"> </w:t>
      </w:r>
      <w:r w:rsidRPr="00307AF3">
        <w:t>our</w:t>
      </w:r>
      <w:r w:rsidRPr="00307AF3">
        <w:rPr>
          <w:spacing w:val="-8"/>
        </w:rPr>
        <w:t xml:space="preserve"> </w:t>
      </w:r>
      <w:r w:rsidRPr="00307AF3">
        <w:t>establishment/factory</w:t>
      </w:r>
      <w:r w:rsidRPr="00307AF3">
        <w:rPr>
          <w:spacing w:val="-7"/>
        </w:rPr>
        <w:t xml:space="preserve"> </w:t>
      </w:r>
      <w:r w:rsidRPr="00307AF3">
        <w:t>does not engage in or support the use of forced labour.</w:t>
      </w:r>
    </w:p>
    <w:p w14:paraId="68E9C90B" w14:textId="77777777" w:rsidR="00722A07" w:rsidRPr="00307AF3" w:rsidRDefault="00722A07" w:rsidP="00164BF2">
      <w:pPr>
        <w:pStyle w:val="ListParagraph"/>
        <w:widowControl w:val="0"/>
        <w:numPr>
          <w:ilvl w:val="0"/>
          <w:numId w:val="69"/>
        </w:numPr>
        <w:tabs>
          <w:tab w:val="left" w:pos="1211"/>
          <w:tab w:val="left" w:pos="1213"/>
        </w:tabs>
        <w:autoSpaceDE w:val="0"/>
        <w:autoSpaceDN w:val="0"/>
        <w:spacing w:before="36" w:after="0" w:line="360" w:lineRule="auto"/>
        <w:ind w:right="709"/>
        <w:contextualSpacing w:val="0"/>
        <w:jc w:val="both"/>
        <w:rPr>
          <w:rFonts w:cs="Calibri"/>
          <w:sz w:val="24"/>
          <w:szCs w:val="24"/>
        </w:rPr>
      </w:pPr>
      <w:r w:rsidRPr="00307AF3">
        <w:rPr>
          <w:rFonts w:cs="Calibri"/>
          <w:sz w:val="24"/>
          <w:szCs w:val="24"/>
        </w:rPr>
        <w:t>The Administrative Head of Facility of the Company shall promote advice and shall ask its sub- contractor / vendors to discourage the engagement of Forced / Bonded Labour being clear case of violation of law of land.</w:t>
      </w:r>
    </w:p>
    <w:p w14:paraId="6BD2A6DA" w14:textId="77777777" w:rsidR="00722A07" w:rsidRPr="00307AF3" w:rsidRDefault="00722A07" w:rsidP="00164BF2">
      <w:pPr>
        <w:pStyle w:val="ListParagraph"/>
        <w:widowControl w:val="0"/>
        <w:numPr>
          <w:ilvl w:val="0"/>
          <w:numId w:val="69"/>
        </w:numPr>
        <w:tabs>
          <w:tab w:val="left" w:pos="1213"/>
        </w:tabs>
        <w:autoSpaceDE w:val="0"/>
        <w:autoSpaceDN w:val="0"/>
        <w:spacing w:before="35" w:after="0" w:line="360" w:lineRule="auto"/>
        <w:ind w:right="711"/>
        <w:contextualSpacing w:val="0"/>
        <w:jc w:val="both"/>
        <w:rPr>
          <w:rFonts w:cs="Calibri"/>
          <w:sz w:val="24"/>
          <w:szCs w:val="24"/>
        </w:rPr>
      </w:pPr>
      <w:r w:rsidRPr="00307AF3">
        <w:rPr>
          <w:rFonts w:cs="Calibri"/>
          <w:sz w:val="24"/>
          <w:szCs w:val="24"/>
        </w:rPr>
        <w:t>Personnel shall have the right to leave the workplace premises after completing the standard workday and be free to terminate their employment if they give reasonable notice to their employer. This is in compliance with Indian Bonded labour system (abolition) Act, 1976 and the contract labour (regulation and abolition) Act, 1970.</w:t>
      </w:r>
    </w:p>
    <w:p w14:paraId="0B57DCB4" w14:textId="77777777" w:rsidR="00722A07" w:rsidRPr="00307AF3" w:rsidRDefault="00722A07" w:rsidP="00164BF2">
      <w:pPr>
        <w:pStyle w:val="ListParagraph"/>
        <w:widowControl w:val="0"/>
        <w:numPr>
          <w:ilvl w:val="0"/>
          <w:numId w:val="69"/>
        </w:numPr>
        <w:tabs>
          <w:tab w:val="left" w:pos="1212"/>
        </w:tabs>
        <w:autoSpaceDE w:val="0"/>
        <w:autoSpaceDN w:val="0"/>
        <w:spacing w:before="1" w:after="0" w:line="360" w:lineRule="auto"/>
        <w:ind w:hanging="482"/>
        <w:contextualSpacing w:val="0"/>
        <w:jc w:val="both"/>
        <w:rPr>
          <w:rFonts w:cs="Calibri"/>
          <w:sz w:val="24"/>
          <w:szCs w:val="24"/>
        </w:rPr>
      </w:pPr>
      <w:r w:rsidRPr="00307AF3">
        <w:rPr>
          <w:rFonts w:cs="Calibri"/>
          <w:sz w:val="24"/>
          <w:szCs w:val="24"/>
        </w:rPr>
        <w:t>Neither</w:t>
      </w:r>
      <w:r w:rsidRPr="00307AF3">
        <w:rPr>
          <w:rFonts w:cs="Calibri"/>
          <w:spacing w:val="22"/>
          <w:sz w:val="24"/>
          <w:szCs w:val="24"/>
        </w:rPr>
        <w:t xml:space="preserve"> </w:t>
      </w:r>
      <w:r w:rsidRPr="00307AF3">
        <w:rPr>
          <w:rFonts w:cs="Calibri"/>
          <w:sz w:val="24"/>
          <w:szCs w:val="24"/>
        </w:rPr>
        <w:t>the</w:t>
      </w:r>
      <w:r w:rsidRPr="00307AF3">
        <w:rPr>
          <w:rFonts w:cs="Calibri"/>
          <w:spacing w:val="26"/>
          <w:sz w:val="24"/>
          <w:szCs w:val="24"/>
        </w:rPr>
        <w:t xml:space="preserve"> </w:t>
      </w:r>
      <w:r w:rsidRPr="00307AF3">
        <w:rPr>
          <w:rFonts w:cs="Calibri"/>
          <w:sz w:val="24"/>
          <w:szCs w:val="24"/>
        </w:rPr>
        <w:t>company</w:t>
      </w:r>
      <w:r w:rsidRPr="00307AF3">
        <w:rPr>
          <w:rFonts w:cs="Calibri"/>
          <w:spacing w:val="28"/>
          <w:sz w:val="24"/>
          <w:szCs w:val="24"/>
        </w:rPr>
        <w:t xml:space="preserve"> </w:t>
      </w:r>
      <w:r w:rsidRPr="00307AF3">
        <w:rPr>
          <w:rFonts w:cs="Calibri"/>
          <w:sz w:val="24"/>
          <w:szCs w:val="24"/>
        </w:rPr>
        <w:t>nor</w:t>
      </w:r>
      <w:r w:rsidRPr="00307AF3">
        <w:rPr>
          <w:rFonts w:cs="Calibri"/>
          <w:spacing w:val="25"/>
          <w:sz w:val="24"/>
          <w:szCs w:val="24"/>
        </w:rPr>
        <w:t xml:space="preserve"> </w:t>
      </w:r>
      <w:r w:rsidRPr="00307AF3">
        <w:rPr>
          <w:rFonts w:cs="Calibri"/>
          <w:sz w:val="24"/>
          <w:szCs w:val="24"/>
        </w:rPr>
        <w:t>any</w:t>
      </w:r>
      <w:r w:rsidRPr="00307AF3">
        <w:rPr>
          <w:rFonts w:cs="Calibri"/>
          <w:spacing w:val="28"/>
          <w:sz w:val="24"/>
          <w:szCs w:val="24"/>
        </w:rPr>
        <w:t xml:space="preserve"> </w:t>
      </w:r>
      <w:r w:rsidRPr="00307AF3">
        <w:rPr>
          <w:rFonts w:cs="Calibri"/>
          <w:sz w:val="24"/>
          <w:szCs w:val="24"/>
        </w:rPr>
        <w:t>entity</w:t>
      </w:r>
      <w:r w:rsidRPr="00307AF3">
        <w:rPr>
          <w:rFonts w:cs="Calibri"/>
          <w:spacing w:val="24"/>
          <w:sz w:val="24"/>
          <w:szCs w:val="24"/>
        </w:rPr>
        <w:t xml:space="preserve"> </w:t>
      </w:r>
      <w:r w:rsidRPr="00307AF3">
        <w:rPr>
          <w:rFonts w:cs="Calibri"/>
          <w:sz w:val="24"/>
          <w:szCs w:val="24"/>
        </w:rPr>
        <w:t>supplying</w:t>
      </w:r>
      <w:r w:rsidRPr="00307AF3">
        <w:rPr>
          <w:rFonts w:cs="Calibri"/>
          <w:spacing w:val="27"/>
          <w:sz w:val="24"/>
          <w:szCs w:val="24"/>
        </w:rPr>
        <w:t xml:space="preserve"> </w:t>
      </w:r>
      <w:r w:rsidRPr="00307AF3">
        <w:rPr>
          <w:rFonts w:cs="Calibri"/>
          <w:sz w:val="24"/>
          <w:szCs w:val="24"/>
        </w:rPr>
        <w:t>labour</w:t>
      </w:r>
      <w:r w:rsidRPr="00307AF3">
        <w:rPr>
          <w:rFonts w:cs="Calibri"/>
          <w:spacing w:val="28"/>
          <w:sz w:val="24"/>
          <w:szCs w:val="24"/>
        </w:rPr>
        <w:t xml:space="preserve"> </w:t>
      </w:r>
      <w:r w:rsidRPr="00307AF3">
        <w:rPr>
          <w:rFonts w:cs="Calibri"/>
          <w:sz w:val="24"/>
          <w:szCs w:val="24"/>
        </w:rPr>
        <w:t>to</w:t>
      </w:r>
      <w:r w:rsidRPr="00307AF3">
        <w:rPr>
          <w:rFonts w:cs="Calibri"/>
          <w:spacing w:val="28"/>
          <w:sz w:val="24"/>
          <w:szCs w:val="24"/>
        </w:rPr>
        <w:t xml:space="preserve"> </w:t>
      </w:r>
      <w:r w:rsidRPr="00307AF3">
        <w:rPr>
          <w:rFonts w:cs="Calibri"/>
          <w:sz w:val="24"/>
          <w:szCs w:val="24"/>
        </w:rPr>
        <w:t>the</w:t>
      </w:r>
      <w:r w:rsidRPr="00307AF3">
        <w:rPr>
          <w:rFonts w:cs="Calibri"/>
          <w:spacing w:val="25"/>
          <w:sz w:val="24"/>
          <w:szCs w:val="24"/>
        </w:rPr>
        <w:t xml:space="preserve"> </w:t>
      </w:r>
      <w:r w:rsidRPr="00307AF3">
        <w:rPr>
          <w:rFonts w:cs="Calibri"/>
          <w:sz w:val="24"/>
          <w:szCs w:val="24"/>
        </w:rPr>
        <w:t>company</w:t>
      </w:r>
      <w:r w:rsidRPr="00307AF3">
        <w:rPr>
          <w:rFonts w:cs="Calibri"/>
          <w:spacing w:val="27"/>
          <w:sz w:val="24"/>
          <w:szCs w:val="24"/>
        </w:rPr>
        <w:t xml:space="preserve"> </w:t>
      </w:r>
      <w:r w:rsidRPr="00307AF3">
        <w:rPr>
          <w:rFonts w:cs="Calibri"/>
          <w:sz w:val="24"/>
          <w:szCs w:val="24"/>
        </w:rPr>
        <w:t>shall</w:t>
      </w:r>
      <w:r w:rsidRPr="00307AF3">
        <w:rPr>
          <w:rFonts w:cs="Calibri"/>
          <w:spacing w:val="21"/>
          <w:sz w:val="24"/>
          <w:szCs w:val="24"/>
        </w:rPr>
        <w:t xml:space="preserve"> </w:t>
      </w:r>
      <w:r w:rsidRPr="00307AF3">
        <w:rPr>
          <w:rFonts w:cs="Calibri"/>
          <w:sz w:val="24"/>
          <w:szCs w:val="24"/>
        </w:rPr>
        <w:t>withhold</w:t>
      </w:r>
      <w:r w:rsidRPr="00307AF3">
        <w:rPr>
          <w:rFonts w:cs="Calibri"/>
          <w:spacing w:val="27"/>
          <w:sz w:val="24"/>
          <w:szCs w:val="24"/>
        </w:rPr>
        <w:t xml:space="preserve"> </w:t>
      </w:r>
      <w:r w:rsidRPr="00307AF3">
        <w:rPr>
          <w:rFonts w:cs="Calibri"/>
          <w:sz w:val="24"/>
          <w:szCs w:val="24"/>
        </w:rPr>
        <w:t>any</w:t>
      </w:r>
      <w:r w:rsidRPr="00307AF3">
        <w:rPr>
          <w:rFonts w:cs="Calibri"/>
          <w:spacing w:val="28"/>
          <w:sz w:val="24"/>
          <w:szCs w:val="24"/>
        </w:rPr>
        <w:t xml:space="preserve"> </w:t>
      </w:r>
      <w:r w:rsidRPr="00307AF3">
        <w:rPr>
          <w:rFonts w:cs="Calibri"/>
          <w:sz w:val="24"/>
          <w:szCs w:val="24"/>
        </w:rPr>
        <w:t>part</w:t>
      </w:r>
      <w:r w:rsidRPr="00307AF3">
        <w:rPr>
          <w:rFonts w:cs="Calibri"/>
          <w:spacing w:val="25"/>
          <w:sz w:val="24"/>
          <w:szCs w:val="24"/>
        </w:rPr>
        <w:t xml:space="preserve"> </w:t>
      </w:r>
      <w:r w:rsidRPr="00307AF3">
        <w:rPr>
          <w:rFonts w:cs="Calibri"/>
          <w:sz w:val="24"/>
          <w:szCs w:val="24"/>
        </w:rPr>
        <w:t>of</w:t>
      </w:r>
      <w:r w:rsidRPr="00307AF3">
        <w:rPr>
          <w:rFonts w:cs="Calibri"/>
          <w:spacing w:val="28"/>
          <w:sz w:val="24"/>
          <w:szCs w:val="24"/>
        </w:rPr>
        <w:t xml:space="preserve"> </w:t>
      </w:r>
      <w:r w:rsidRPr="00307AF3">
        <w:rPr>
          <w:rFonts w:cs="Calibri"/>
          <w:spacing w:val="-5"/>
          <w:sz w:val="24"/>
          <w:szCs w:val="24"/>
        </w:rPr>
        <w:t xml:space="preserve">any </w:t>
      </w:r>
      <w:r w:rsidRPr="00307AF3">
        <w:rPr>
          <w:rFonts w:cs="Calibri"/>
          <w:spacing w:val="-2"/>
          <w:sz w:val="24"/>
          <w:szCs w:val="24"/>
        </w:rPr>
        <w:t>personnel’s</w:t>
      </w:r>
      <w:r w:rsidRPr="00307AF3">
        <w:rPr>
          <w:rFonts w:cs="Calibri"/>
          <w:sz w:val="24"/>
          <w:szCs w:val="24"/>
        </w:rPr>
        <w:t xml:space="preserve"> </w:t>
      </w:r>
      <w:r w:rsidRPr="00307AF3">
        <w:rPr>
          <w:rFonts w:cs="Calibri"/>
          <w:spacing w:val="-2"/>
          <w:sz w:val="24"/>
          <w:szCs w:val="24"/>
        </w:rPr>
        <w:t>salary,</w:t>
      </w:r>
      <w:r w:rsidRPr="00307AF3">
        <w:rPr>
          <w:rFonts w:cs="Calibri"/>
          <w:spacing w:val="3"/>
          <w:sz w:val="24"/>
          <w:szCs w:val="24"/>
        </w:rPr>
        <w:t xml:space="preserve"> </w:t>
      </w:r>
      <w:r w:rsidRPr="00307AF3">
        <w:rPr>
          <w:rFonts w:cs="Calibri"/>
          <w:spacing w:val="-2"/>
          <w:sz w:val="24"/>
          <w:szCs w:val="24"/>
        </w:rPr>
        <w:t>benefits,</w:t>
      </w:r>
      <w:r w:rsidRPr="00307AF3">
        <w:rPr>
          <w:rFonts w:cs="Calibri"/>
          <w:spacing w:val="5"/>
          <w:sz w:val="24"/>
          <w:szCs w:val="24"/>
        </w:rPr>
        <w:t xml:space="preserve"> </w:t>
      </w:r>
      <w:r w:rsidRPr="00307AF3">
        <w:rPr>
          <w:rFonts w:cs="Calibri"/>
          <w:spacing w:val="-2"/>
          <w:sz w:val="24"/>
          <w:szCs w:val="24"/>
        </w:rPr>
        <w:t xml:space="preserve">property, </w:t>
      </w:r>
      <w:r w:rsidRPr="00307AF3">
        <w:rPr>
          <w:rFonts w:cs="Calibri"/>
          <w:sz w:val="24"/>
          <w:szCs w:val="24"/>
        </w:rPr>
        <w:t>or</w:t>
      </w:r>
      <w:r w:rsidRPr="00307AF3">
        <w:rPr>
          <w:rFonts w:cs="Calibri"/>
          <w:spacing w:val="-6"/>
          <w:sz w:val="24"/>
          <w:szCs w:val="24"/>
        </w:rPr>
        <w:t xml:space="preserve"> </w:t>
      </w:r>
      <w:r w:rsidRPr="00307AF3">
        <w:rPr>
          <w:rFonts w:cs="Calibri"/>
          <w:sz w:val="24"/>
          <w:szCs w:val="24"/>
        </w:rPr>
        <w:t>documents</w:t>
      </w:r>
      <w:r w:rsidRPr="00307AF3">
        <w:rPr>
          <w:rFonts w:cs="Calibri"/>
          <w:spacing w:val="-8"/>
          <w:sz w:val="24"/>
          <w:szCs w:val="24"/>
        </w:rPr>
        <w:t xml:space="preserve"> </w:t>
      </w:r>
      <w:r w:rsidRPr="00307AF3">
        <w:rPr>
          <w:rFonts w:cs="Calibri"/>
          <w:sz w:val="24"/>
          <w:szCs w:val="24"/>
        </w:rPr>
        <w:t>to</w:t>
      </w:r>
      <w:r w:rsidRPr="00307AF3">
        <w:rPr>
          <w:rFonts w:cs="Calibri"/>
          <w:spacing w:val="-4"/>
          <w:sz w:val="24"/>
          <w:szCs w:val="24"/>
        </w:rPr>
        <w:t xml:space="preserve"> </w:t>
      </w:r>
      <w:r w:rsidRPr="00307AF3">
        <w:rPr>
          <w:rFonts w:cs="Calibri"/>
          <w:sz w:val="24"/>
          <w:szCs w:val="24"/>
        </w:rPr>
        <w:t>force</w:t>
      </w:r>
      <w:r w:rsidRPr="00307AF3">
        <w:rPr>
          <w:rFonts w:cs="Calibri"/>
          <w:spacing w:val="-6"/>
          <w:sz w:val="24"/>
          <w:szCs w:val="24"/>
        </w:rPr>
        <w:t xml:space="preserve"> </w:t>
      </w:r>
      <w:r w:rsidRPr="00307AF3">
        <w:rPr>
          <w:rFonts w:cs="Calibri"/>
          <w:sz w:val="24"/>
          <w:szCs w:val="24"/>
        </w:rPr>
        <w:t>such</w:t>
      </w:r>
      <w:r w:rsidRPr="00307AF3">
        <w:rPr>
          <w:rFonts w:cs="Calibri"/>
          <w:spacing w:val="-8"/>
          <w:sz w:val="24"/>
          <w:szCs w:val="24"/>
        </w:rPr>
        <w:t xml:space="preserve"> </w:t>
      </w:r>
      <w:r w:rsidRPr="00307AF3">
        <w:rPr>
          <w:rFonts w:cs="Calibri"/>
          <w:sz w:val="24"/>
          <w:szCs w:val="24"/>
        </w:rPr>
        <w:t>personnel</w:t>
      </w:r>
      <w:r w:rsidRPr="00307AF3">
        <w:rPr>
          <w:rFonts w:cs="Calibri"/>
          <w:spacing w:val="-7"/>
          <w:sz w:val="24"/>
          <w:szCs w:val="24"/>
        </w:rPr>
        <w:t xml:space="preserve"> </w:t>
      </w:r>
      <w:r w:rsidRPr="00307AF3">
        <w:rPr>
          <w:rFonts w:cs="Calibri"/>
          <w:sz w:val="24"/>
          <w:szCs w:val="24"/>
        </w:rPr>
        <w:t>to</w:t>
      </w:r>
      <w:r w:rsidRPr="00307AF3">
        <w:rPr>
          <w:rFonts w:cs="Calibri"/>
          <w:spacing w:val="-6"/>
          <w:sz w:val="24"/>
          <w:szCs w:val="24"/>
        </w:rPr>
        <w:t xml:space="preserve"> </w:t>
      </w:r>
      <w:r w:rsidRPr="00307AF3">
        <w:rPr>
          <w:rFonts w:cs="Calibri"/>
          <w:sz w:val="24"/>
          <w:szCs w:val="24"/>
        </w:rPr>
        <w:t>continue</w:t>
      </w:r>
      <w:r w:rsidRPr="00307AF3">
        <w:rPr>
          <w:rFonts w:cs="Calibri"/>
          <w:spacing w:val="-5"/>
          <w:sz w:val="24"/>
          <w:szCs w:val="24"/>
        </w:rPr>
        <w:t xml:space="preserve"> </w:t>
      </w:r>
      <w:r w:rsidRPr="00307AF3">
        <w:rPr>
          <w:rFonts w:cs="Calibri"/>
          <w:sz w:val="24"/>
          <w:szCs w:val="24"/>
        </w:rPr>
        <w:t>working</w:t>
      </w:r>
      <w:r w:rsidRPr="00307AF3">
        <w:rPr>
          <w:rFonts w:cs="Calibri"/>
          <w:spacing w:val="-6"/>
          <w:sz w:val="24"/>
          <w:szCs w:val="24"/>
        </w:rPr>
        <w:t xml:space="preserve"> </w:t>
      </w:r>
      <w:r w:rsidRPr="00307AF3">
        <w:rPr>
          <w:rFonts w:cs="Calibri"/>
          <w:sz w:val="24"/>
          <w:szCs w:val="24"/>
        </w:rPr>
        <w:t>for</w:t>
      </w:r>
      <w:r w:rsidRPr="00307AF3">
        <w:rPr>
          <w:rFonts w:cs="Calibri"/>
          <w:spacing w:val="-5"/>
          <w:sz w:val="24"/>
          <w:szCs w:val="24"/>
        </w:rPr>
        <w:t xml:space="preserve"> </w:t>
      </w:r>
      <w:r w:rsidRPr="00307AF3">
        <w:rPr>
          <w:rFonts w:cs="Calibri"/>
          <w:sz w:val="24"/>
          <w:szCs w:val="24"/>
        </w:rPr>
        <w:t>the</w:t>
      </w:r>
      <w:r w:rsidRPr="00307AF3">
        <w:rPr>
          <w:rFonts w:cs="Calibri"/>
          <w:spacing w:val="-7"/>
          <w:sz w:val="24"/>
          <w:szCs w:val="24"/>
        </w:rPr>
        <w:t xml:space="preserve"> </w:t>
      </w:r>
      <w:r w:rsidRPr="00307AF3">
        <w:rPr>
          <w:rFonts w:cs="Calibri"/>
          <w:spacing w:val="-2"/>
          <w:sz w:val="24"/>
          <w:szCs w:val="24"/>
        </w:rPr>
        <w:t>company.</w:t>
      </w:r>
    </w:p>
    <w:p w14:paraId="44BAA142" w14:textId="77777777" w:rsidR="00722A07" w:rsidRPr="00307AF3" w:rsidRDefault="00722A07" w:rsidP="00164BF2">
      <w:pPr>
        <w:pStyle w:val="ListParagraph"/>
        <w:widowControl w:val="0"/>
        <w:numPr>
          <w:ilvl w:val="0"/>
          <w:numId w:val="69"/>
        </w:numPr>
        <w:tabs>
          <w:tab w:val="left" w:pos="1213"/>
        </w:tabs>
        <w:autoSpaceDE w:val="0"/>
        <w:autoSpaceDN w:val="0"/>
        <w:spacing w:before="142" w:after="0" w:line="360" w:lineRule="auto"/>
        <w:ind w:right="1460"/>
        <w:contextualSpacing w:val="0"/>
        <w:jc w:val="both"/>
        <w:rPr>
          <w:rFonts w:cs="Calibri"/>
          <w:sz w:val="24"/>
          <w:szCs w:val="24"/>
        </w:rPr>
      </w:pPr>
      <w:r w:rsidRPr="00307AF3">
        <w:rPr>
          <w:rFonts w:cs="Calibri"/>
          <w:sz w:val="24"/>
          <w:szCs w:val="24"/>
        </w:rPr>
        <w:t>Neither</w:t>
      </w:r>
      <w:r w:rsidRPr="00307AF3">
        <w:rPr>
          <w:rFonts w:cs="Calibri"/>
          <w:spacing w:val="-4"/>
          <w:sz w:val="24"/>
          <w:szCs w:val="24"/>
        </w:rPr>
        <w:t xml:space="preserve"> </w:t>
      </w:r>
      <w:r w:rsidRPr="00307AF3">
        <w:rPr>
          <w:rFonts w:cs="Calibri"/>
          <w:sz w:val="24"/>
          <w:szCs w:val="24"/>
        </w:rPr>
        <w:t>the</w:t>
      </w:r>
      <w:r w:rsidRPr="00307AF3">
        <w:rPr>
          <w:rFonts w:cs="Calibri"/>
          <w:spacing w:val="-7"/>
          <w:sz w:val="24"/>
          <w:szCs w:val="24"/>
        </w:rPr>
        <w:t xml:space="preserve"> </w:t>
      </w:r>
      <w:r w:rsidRPr="00307AF3">
        <w:rPr>
          <w:rFonts w:cs="Calibri"/>
          <w:sz w:val="24"/>
          <w:szCs w:val="24"/>
        </w:rPr>
        <w:t>company</w:t>
      </w:r>
      <w:r w:rsidRPr="00307AF3">
        <w:rPr>
          <w:rFonts w:cs="Calibri"/>
          <w:spacing w:val="-1"/>
          <w:sz w:val="24"/>
          <w:szCs w:val="24"/>
        </w:rPr>
        <w:t xml:space="preserve"> </w:t>
      </w:r>
      <w:r w:rsidRPr="00307AF3">
        <w:rPr>
          <w:rFonts w:cs="Calibri"/>
          <w:sz w:val="24"/>
          <w:szCs w:val="24"/>
        </w:rPr>
        <w:t>nor</w:t>
      </w:r>
      <w:r w:rsidRPr="00307AF3">
        <w:rPr>
          <w:rFonts w:cs="Calibri"/>
          <w:spacing w:val="-4"/>
          <w:sz w:val="24"/>
          <w:szCs w:val="24"/>
        </w:rPr>
        <w:t xml:space="preserve"> </w:t>
      </w:r>
      <w:r w:rsidRPr="00307AF3">
        <w:rPr>
          <w:rFonts w:cs="Calibri"/>
          <w:sz w:val="24"/>
          <w:szCs w:val="24"/>
        </w:rPr>
        <w:t>any</w:t>
      </w:r>
      <w:r w:rsidRPr="00307AF3">
        <w:rPr>
          <w:rFonts w:cs="Calibri"/>
          <w:spacing w:val="-3"/>
          <w:sz w:val="24"/>
          <w:szCs w:val="24"/>
        </w:rPr>
        <w:t xml:space="preserve"> </w:t>
      </w:r>
      <w:r w:rsidRPr="00307AF3">
        <w:rPr>
          <w:rFonts w:cs="Calibri"/>
          <w:sz w:val="24"/>
          <w:szCs w:val="24"/>
        </w:rPr>
        <w:t>entity</w:t>
      </w:r>
      <w:r w:rsidRPr="00307AF3">
        <w:rPr>
          <w:rFonts w:cs="Calibri"/>
          <w:spacing w:val="-3"/>
          <w:sz w:val="24"/>
          <w:szCs w:val="24"/>
        </w:rPr>
        <w:t xml:space="preserve"> </w:t>
      </w:r>
      <w:r w:rsidRPr="00307AF3">
        <w:rPr>
          <w:rFonts w:cs="Calibri"/>
          <w:sz w:val="24"/>
          <w:szCs w:val="24"/>
        </w:rPr>
        <w:t>supplying</w:t>
      </w:r>
      <w:r w:rsidRPr="00307AF3">
        <w:rPr>
          <w:rFonts w:cs="Calibri"/>
          <w:spacing w:val="-4"/>
          <w:sz w:val="24"/>
          <w:szCs w:val="24"/>
        </w:rPr>
        <w:t xml:space="preserve"> </w:t>
      </w:r>
      <w:r w:rsidRPr="00307AF3">
        <w:rPr>
          <w:rFonts w:cs="Calibri"/>
          <w:sz w:val="24"/>
          <w:szCs w:val="24"/>
        </w:rPr>
        <w:t>labour</w:t>
      </w:r>
      <w:r w:rsidRPr="00307AF3">
        <w:rPr>
          <w:rFonts w:cs="Calibri"/>
          <w:spacing w:val="-4"/>
          <w:sz w:val="24"/>
          <w:szCs w:val="24"/>
        </w:rPr>
        <w:t xml:space="preserve"> </w:t>
      </w:r>
      <w:r w:rsidRPr="00307AF3">
        <w:rPr>
          <w:rFonts w:cs="Calibri"/>
          <w:sz w:val="24"/>
          <w:szCs w:val="24"/>
        </w:rPr>
        <w:t>to</w:t>
      </w:r>
      <w:r w:rsidRPr="00307AF3">
        <w:rPr>
          <w:rFonts w:cs="Calibri"/>
          <w:spacing w:val="-3"/>
          <w:sz w:val="24"/>
          <w:szCs w:val="24"/>
        </w:rPr>
        <w:t xml:space="preserve"> </w:t>
      </w:r>
      <w:r w:rsidRPr="00307AF3">
        <w:rPr>
          <w:rFonts w:cs="Calibri"/>
          <w:sz w:val="24"/>
          <w:szCs w:val="24"/>
        </w:rPr>
        <w:t>the</w:t>
      </w:r>
      <w:r w:rsidRPr="00307AF3">
        <w:rPr>
          <w:rFonts w:cs="Calibri"/>
          <w:spacing w:val="-7"/>
          <w:sz w:val="24"/>
          <w:szCs w:val="24"/>
        </w:rPr>
        <w:t xml:space="preserve"> </w:t>
      </w:r>
      <w:r w:rsidRPr="00307AF3">
        <w:rPr>
          <w:rFonts w:cs="Calibri"/>
          <w:sz w:val="24"/>
          <w:szCs w:val="24"/>
        </w:rPr>
        <w:t>company</w:t>
      </w:r>
      <w:r w:rsidRPr="00307AF3">
        <w:rPr>
          <w:rFonts w:cs="Calibri"/>
          <w:spacing w:val="-3"/>
          <w:sz w:val="24"/>
          <w:szCs w:val="24"/>
        </w:rPr>
        <w:t xml:space="preserve"> </w:t>
      </w:r>
      <w:r w:rsidRPr="00307AF3">
        <w:rPr>
          <w:rFonts w:cs="Calibri"/>
          <w:sz w:val="24"/>
          <w:szCs w:val="24"/>
        </w:rPr>
        <w:t>shall</w:t>
      </w:r>
      <w:r w:rsidRPr="00307AF3">
        <w:rPr>
          <w:rFonts w:cs="Calibri"/>
          <w:spacing w:val="-2"/>
          <w:sz w:val="24"/>
          <w:szCs w:val="24"/>
        </w:rPr>
        <w:t xml:space="preserve"> </w:t>
      </w:r>
      <w:r w:rsidRPr="00307AF3">
        <w:rPr>
          <w:rFonts w:cs="Calibri"/>
          <w:sz w:val="24"/>
          <w:szCs w:val="24"/>
        </w:rPr>
        <w:t>engage</w:t>
      </w:r>
      <w:r w:rsidRPr="00307AF3">
        <w:rPr>
          <w:rFonts w:cs="Calibri"/>
          <w:spacing w:val="-1"/>
          <w:sz w:val="24"/>
          <w:szCs w:val="24"/>
        </w:rPr>
        <w:t xml:space="preserve"> </w:t>
      </w:r>
      <w:r w:rsidRPr="00307AF3">
        <w:rPr>
          <w:rFonts w:cs="Calibri"/>
          <w:sz w:val="24"/>
          <w:szCs w:val="24"/>
        </w:rPr>
        <w:t>in</w:t>
      </w:r>
      <w:r w:rsidRPr="00307AF3">
        <w:rPr>
          <w:rFonts w:cs="Calibri"/>
          <w:spacing w:val="-5"/>
          <w:sz w:val="24"/>
          <w:szCs w:val="24"/>
        </w:rPr>
        <w:t xml:space="preserve"> </w:t>
      </w:r>
      <w:r w:rsidRPr="00307AF3">
        <w:rPr>
          <w:rFonts w:cs="Calibri"/>
          <w:sz w:val="24"/>
          <w:szCs w:val="24"/>
        </w:rPr>
        <w:t>or</w:t>
      </w:r>
      <w:r w:rsidRPr="00307AF3">
        <w:rPr>
          <w:rFonts w:cs="Calibri"/>
          <w:spacing w:val="-7"/>
          <w:sz w:val="24"/>
          <w:szCs w:val="24"/>
        </w:rPr>
        <w:t xml:space="preserve"> </w:t>
      </w:r>
      <w:r w:rsidRPr="00307AF3">
        <w:rPr>
          <w:rFonts w:cs="Calibri"/>
          <w:sz w:val="24"/>
          <w:szCs w:val="24"/>
        </w:rPr>
        <w:t>support trafficking in human beings.</w:t>
      </w:r>
    </w:p>
    <w:p w14:paraId="46C93FD6" w14:textId="77777777" w:rsidR="00722A07" w:rsidRPr="00307AF3" w:rsidRDefault="00722A07" w:rsidP="00164BF2">
      <w:pPr>
        <w:pStyle w:val="ListParagraph"/>
        <w:widowControl w:val="0"/>
        <w:numPr>
          <w:ilvl w:val="0"/>
          <w:numId w:val="69"/>
        </w:numPr>
        <w:tabs>
          <w:tab w:val="left" w:pos="1212"/>
        </w:tabs>
        <w:autoSpaceDE w:val="0"/>
        <w:autoSpaceDN w:val="0"/>
        <w:spacing w:before="36" w:after="0" w:line="360" w:lineRule="auto"/>
        <w:ind w:left="1212" w:hanging="482"/>
        <w:contextualSpacing w:val="0"/>
        <w:jc w:val="both"/>
        <w:rPr>
          <w:rFonts w:cs="Calibri"/>
          <w:sz w:val="24"/>
          <w:szCs w:val="24"/>
        </w:rPr>
      </w:pPr>
      <w:r w:rsidRPr="00307AF3">
        <w:rPr>
          <w:rFonts w:cs="Calibri"/>
          <w:sz w:val="24"/>
          <w:szCs w:val="24"/>
        </w:rPr>
        <w:t>All</w:t>
      </w:r>
      <w:r w:rsidRPr="00307AF3">
        <w:rPr>
          <w:rFonts w:cs="Calibri"/>
          <w:spacing w:val="-8"/>
          <w:sz w:val="24"/>
          <w:szCs w:val="24"/>
        </w:rPr>
        <w:t xml:space="preserve"> </w:t>
      </w:r>
      <w:r w:rsidRPr="00307AF3">
        <w:rPr>
          <w:rFonts w:cs="Calibri"/>
          <w:sz w:val="24"/>
          <w:szCs w:val="24"/>
        </w:rPr>
        <w:t>employees</w:t>
      </w:r>
      <w:r w:rsidRPr="00307AF3">
        <w:rPr>
          <w:rFonts w:cs="Calibri"/>
          <w:spacing w:val="-7"/>
          <w:sz w:val="24"/>
          <w:szCs w:val="24"/>
        </w:rPr>
        <w:t xml:space="preserve"> </w:t>
      </w:r>
      <w:r w:rsidRPr="00307AF3">
        <w:rPr>
          <w:rFonts w:cs="Calibri"/>
          <w:sz w:val="24"/>
          <w:szCs w:val="24"/>
        </w:rPr>
        <w:t>shall</w:t>
      </w:r>
      <w:r w:rsidRPr="00307AF3">
        <w:rPr>
          <w:rFonts w:cs="Calibri"/>
          <w:spacing w:val="-4"/>
          <w:sz w:val="24"/>
          <w:szCs w:val="24"/>
        </w:rPr>
        <w:t xml:space="preserve"> </w:t>
      </w:r>
      <w:r w:rsidRPr="00307AF3">
        <w:rPr>
          <w:rFonts w:cs="Calibri"/>
          <w:sz w:val="24"/>
          <w:szCs w:val="24"/>
        </w:rPr>
        <w:t>be</w:t>
      </w:r>
      <w:r w:rsidRPr="00307AF3">
        <w:rPr>
          <w:rFonts w:cs="Calibri"/>
          <w:spacing w:val="-5"/>
          <w:sz w:val="24"/>
          <w:szCs w:val="24"/>
        </w:rPr>
        <w:t xml:space="preserve"> </w:t>
      </w:r>
      <w:r w:rsidRPr="00307AF3">
        <w:rPr>
          <w:rFonts w:cs="Calibri"/>
          <w:sz w:val="24"/>
          <w:szCs w:val="24"/>
        </w:rPr>
        <w:t>informed</w:t>
      </w:r>
      <w:r w:rsidRPr="00307AF3">
        <w:rPr>
          <w:rFonts w:cs="Calibri"/>
          <w:spacing w:val="-4"/>
          <w:sz w:val="24"/>
          <w:szCs w:val="24"/>
        </w:rPr>
        <w:t xml:space="preserve"> </w:t>
      </w:r>
      <w:r w:rsidRPr="00307AF3">
        <w:rPr>
          <w:rFonts w:cs="Calibri"/>
          <w:sz w:val="24"/>
          <w:szCs w:val="24"/>
        </w:rPr>
        <w:t>of</w:t>
      </w:r>
      <w:r w:rsidRPr="00307AF3">
        <w:rPr>
          <w:rFonts w:cs="Calibri"/>
          <w:spacing w:val="-8"/>
          <w:sz w:val="24"/>
          <w:szCs w:val="24"/>
        </w:rPr>
        <w:t xml:space="preserve"> </w:t>
      </w:r>
      <w:r w:rsidRPr="00307AF3">
        <w:rPr>
          <w:rFonts w:cs="Calibri"/>
          <w:sz w:val="24"/>
          <w:szCs w:val="24"/>
        </w:rPr>
        <w:t>the</w:t>
      </w:r>
      <w:r w:rsidRPr="00307AF3">
        <w:rPr>
          <w:rFonts w:cs="Calibri"/>
          <w:spacing w:val="-5"/>
          <w:sz w:val="24"/>
          <w:szCs w:val="24"/>
        </w:rPr>
        <w:t xml:space="preserve"> </w:t>
      </w:r>
      <w:r w:rsidRPr="00307AF3">
        <w:rPr>
          <w:rFonts w:cs="Calibri"/>
          <w:sz w:val="24"/>
          <w:szCs w:val="24"/>
        </w:rPr>
        <w:t>terms</w:t>
      </w:r>
      <w:r w:rsidRPr="00307AF3">
        <w:rPr>
          <w:rFonts w:cs="Calibri"/>
          <w:spacing w:val="-7"/>
          <w:sz w:val="24"/>
          <w:szCs w:val="24"/>
        </w:rPr>
        <w:t xml:space="preserve"> </w:t>
      </w:r>
      <w:r w:rsidRPr="00307AF3">
        <w:rPr>
          <w:rFonts w:cs="Calibri"/>
          <w:sz w:val="24"/>
          <w:szCs w:val="24"/>
        </w:rPr>
        <w:t>of</w:t>
      </w:r>
      <w:r w:rsidRPr="00307AF3">
        <w:rPr>
          <w:rFonts w:cs="Calibri"/>
          <w:spacing w:val="-5"/>
          <w:sz w:val="24"/>
          <w:szCs w:val="24"/>
        </w:rPr>
        <w:t xml:space="preserve"> </w:t>
      </w:r>
      <w:r w:rsidRPr="00307AF3">
        <w:rPr>
          <w:rFonts w:cs="Calibri"/>
          <w:sz w:val="24"/>
          <w:szCs w:val="24"/>
        </w:rPr>
        <w:t>their</w:t>
      </w:r>
      <w:r w:rsidRPr="00307AF3">
        <w:rPr>
          <w:rFonts w:cs="Calibri"/>
          <w:spacing w:val="-5"/>
          <w:sz w:val="24"/>
          <w:szCs w:val="24"/>
        </w:rPr>
        <w:t xml:space="preserve"> </w:t>
      </w:r>
      <w:r w:rsidRPr="00307AF3">
        <w:rPr>
          <w:rFonts w:cs="Calibri"/>
          <w:sz w:val="24"/>
          <w:szCs w:val="24"/>
        </w:rPr>
        <w:t>employment</w:t>
      </w:r>
      <w:r w:rsidRPr="00307AF3">
        <w:rPr>
          <w:rFonts w:cs="Calibri"/>
          <w:spacing w:val="-4"/>
          <w:sz w:val="24"/>
          <w:szCs w:val="24"/>
        </w:rPr>
        <w:t xml:space="preserve"> </w:t>
      </w:r>
      <w:r w:rsidRPr="00307AF3">
        <w:rPr>
          <w:rFonts w:cs="Calibri"/>
          <w:sz w:val="24"/>
          <w:szCs w:val="24"/>
        </w:rPr>
        <w:t>i.e.,</w:t>
      </w:r>
      <w:r w:rsidRPr="00307AF3">
        <w:rPr>
          <w:rFonts w:cs="Calibri"/>
          <w:spacing w:val="-5"/>
          <w:sz w:val="24"/>
          <w:szCs w:val="24"/>
        </w:rPr>
        <w:t xml:space="preserve"> </w:t>
      </w:r>
      <w:r w:rsidRPr="00307AF3">
        <w:rPr>
          <w:rFonts w:cs="Calibri"/>
          <w:sz w:val="24"/>
          <w:szCs w:val="24"/>
        </w:rPr>
        <w:t>job</w:t>
      </w:r>
      <w:r w:rsidRPr="00307AF3">
        <w:rPr>
          <w:rFonts w:cs="Calibri"/>
          <w:spacing w:val="-5"/>
          <w:sz w:val="24"/>
          <w:szCs w:val="24"/>
        </w:rPr>
        <w:t xml:space="preserve"> </w:t>
      </w:r>
      <w:r w:rsidRPr="00307AF3">
        <w:rPr>
          <w:rFonts w:cs="Calibri"/>
          <w:sz w:val="24"/>
          <w:szCs w:val="24"/>
        </w:rPr>
        <w:lastRenderedPageBreak/>
        <w:t>description,</w:t>
      </w:r>
      <w:r w:rsidRPr="00307AF3">
        <w:rPr>
          <w:rFonts w:cs="Calibri"/>
          <w:spacing w:val="-5"/>
          <w:sz w:val="24"/>
          <w:szCs w:val="24"/>
        </w:rPr>
        <w:t xml:space="preserve"> </w:t>
      </w:r>
      <w:r w:rsidRPr="00307AF3">
        <w:rPr>
          <w:rFonts w:cs="Calibri"/>
          <w:sz w:val="24"/>
          <w:szCs w:val="24"/>
        </w:rPr>
        <w:t>hours</w:t>
      </w:r>
      <w:r w:rsidRPr="00307AF3">
        <w:rPr>
          <w:rFonts w:cs="Calibri"/>
          <w:spacing w:val="-7"/>
          <w:sz w:val="24"/>
          <w:szCs w:val="24"/>
        </w:rPr>
        <w:t xml:space="preserve"> </w:t>
      </w:r>
      <w:r w:rsidRPr="00307AF3">
        <w:rPr>
          <w:rFonts w:cs="Calibri"/>
          <w:sz w:val="24"/>
          <w:szCs w:val="24"/>
        </w:rPr>
        <w:t>of</w:t>
      </w:r>
      <w:r w:rsidRPr="00307AF3">
        <w:rPr>
          <w:rFonts w:cs="Calibri"/>
          <w:spacing w:val="-8"/>
          <w:sz w:val="24"/>
          <w:szCs w:val="24"/>
        </w:rPr>
        <w:t xml:space="preserve"> </w:t>
      </w:r>
      <w:r w:rsidRPr="00307AF3">
        <w:rPr>
          <w:rFonts w:cs="Calibri"/>
          <w:sz w:val="24"/>
          <w:szCs w:val="24"/>
        </w:rPr>
        <w:t>work</w:t>
      </w:r>
      <w:r w:rsidRPr="00307AF3">
        <w:rPr>
          <w:rFonts w:cs="Calibri"/>
          <w:spacing w:val="-5"/>
          <w:sz w:val="24"/>
          <w:szCs w:val="24"/>
        </w:rPr>
        <w:t xml:space="preserve"> etc</w:t>
      </w:r>
    </w:p>
    <w:p w14:paraId="31A2CCEF" w14:textId="77777777" w:rsidR="00722A07" w:rsidRPr="00307AF3" w:rsidRDefault="00722A07" w:rsidP="00164BF2">
      <w:pPr>
        <w:pStyle w:val="ListParagraph"/>
        <w:widowControl w:val="0"/>
        <w:numPr>
          <w:ilvl w:val="0"/>
          <w:numId w:val="69"/>
        </w:numPr>
        <w:tabs>
          <w:tab w:val="left" w:pos="1213"/>
        </w:tabs>
        <w:autoSpaceDE w:val="0"/>
        <w:autoSpaceDN w:val="0"/>
        <w:spacing w:before="39" w:after="0" w:line="360" w:lineRule="auto"/>
        <w:ind w:right="703"/>
        <w:contextualSpacing w:val="0"/>
        <w:jc w:val="both"/>
        <w:rPr>
          <w:rFonts w:cs="Calibri"/>
          <w:sz w:val="24"/>
          <w:szCs w:val="24"/>
        </w:rPr>
      </w:pPr>
      <w:r w:rsidRPr="00307AF3">
        <w:rPr>
          <w:rFonts w:cs="Calibri"/>
          <w:sz w:val="24"/>
          <w:szCs w:val="24"/>
        </w:rPr>
        <w:t>The</w:t>
      </w:r>
      <w:r w:rsidRPr="00307AF3">
        <w:rPr>
          <w:rFonts w:cs="Calibri"/>
          <w:spacing w:val="-4"/>
          <w:sz w:val="24"/>
          <w:szCs w:val="24"/>
        </w:rPr>
        <w:t xml:space="preserve"> </w:t>
      </w:r>
      <w:r w:rsidRPr="00307AF3">
        <w:rPr>
          <w:rFonts w:cs="Calibri"/>
          <w:sz w:val="24"/>
          <w:szCs w:val="24"/>
        </w:rPr>
        <w:t>Company</w:t>
      </w:r>
      <w:r w:rsidRPr="00307AF3">
        <w:rPr>
          <w:rFonts w:cs="Calibri"/>
          <w:spacing w:val="-3"/>
          <w:sz w:val="24"/>
          <w:szCs w:val="24"/>
        </w:rPr>
        <w:t xml:space="preserve"> </w:t>
      </w:r>
      <w:r w:rsidRPr="00307AF3">
        <w:rPr>
          <w:rFonts w:cs="Calibri"/>
          <w:sz w:val="24"/>
          <w:szCs w:val="24"/>
        </w:rPr>
        <w:t>does</w:t>
      </w:r>
      <w:r w:rsidRPr="00307AF3">
        <w:rPr>
          <w:rFonts w:cs="Calibri"/>
          <w:spacing w:val="-4"/>
          <w:sz w:val="24"/>
          <w:szCs w:val="24"/>
        </w:rPr>
        <w:t xml:space="preserve"> </w:t>
      </w:r>
      <w:r w:rsidRPr="00307AF3">
        <w:rPr>
          <w:rFonts w:cs="Calibri"/>
          <w:sz w:val="24"/>
          <w:szCs w:val="24"/>
        </w:rPr>
        <w:t>not</w:t>
      </w:r>
      <w:r w:rsidRPr="00307AF3">
        <w:rPr>
          <w:rFonts w:cs="Calibri"/>
          <w:spacing w:val="-5"/>
          <w:sz w:val="24"/>
          <w:szCs w:val="24"/>
        </w:rPr>
        <w:t xml:space="preserve"> </w:t>
      </w:r>
      <w:r w:rsidRPr="00307AF3">
        <w:rPr>
          <w:rFonts w:cs="Calibri"/>
          <w:sz w:val="24"/>
          <w:szCs w:val="24"/>
        </w:rPr>
        <w:t>engage</w:t>
      </w:r>
      <w:r w:rsidRPr="00307AF3">
        <w:rPr>
          <w:rFonts w:cs="Calibri"/>
          <w:spacing w:val="-5"/>
          <w:sz w:val="24"/>
          <w:szCs w:val="24"/>
        </w:rPr>
        <w:t xml:space="preserve"> </w:t>
      </w:r>
      <w:r w:rsidRPr="00307AF3">
        <w:rPr>
          <w:rFonts w:cs="Calibri"/>
          <w:sz w:val="24"/>
          <w:szCs w:val="24"/>
        </w:rPr>
        <w:t>or</w:t>
      </w:r>
      <w:r w:rsidRPr="00307AF3">
        <w:rPr>
          <w:rFonts w:cs="Calibri"/>
          <w:spacing w:val="-2"/>
          <w:sz w:val="24"/>
          <w:szCs w:val="24"/>
        </w:rPr>
        <w:t xml:space="preserve"> </w:t>
      </w:r>
      <w:r w:rsidRPr="00307AF3">
        <w:rPr>
          <w:rFonts w:cs="Calibri"/>
          <w:sz w:val="24"/>
          <w:szCs w:val="24"/>
        </w:rPr>
        <w:t>support</w:t>
      </w:r>
      <w:r w:rsidRPr="00307AF3">
        <w:rPr>
          <w:rFonts w:cs="Calibri"/>
          <w:spacing w:val="-5"/>
          <w:sz w:val="24"/>
          <w:szCs w:val="24"/>
        </w:rPr>
        <w:t xml:space="preserve"> </w:t>
      </w:r>
      <w:r w:rsidRPr="00307AF3">
        <w:rPr>
          <w:rFonts w:cs="Calibri"/>
          <w:sz w:val="24"/>
          <w:szCs w:val="24"/>
        </w:rPr>
        <w:t>vendors</w:t>
      </w:r>
      <w:r w:rsidRPr="00307AF3">
        <w:rPr>
          <w:rFonts w:cs="Calibri"/>
          <w:spacing w:val="-5"/>
          <w:sz w:val="24"/>
          <w:szCs w:val="24"/>
        </w:rPr>
        <w:t xml:space="preserve"> </w:t>
      </w:r>
      <w:r w:rsidRPr="00307AF3">
        <w:rPr>
          <w:rFonts w:cs="Calibri"/>
          <w:sz w:val="24"/>
          <w:szCs w:val="24"/>
        </w:rPr>
        <w:t>&amp;</w:t>
      </w:r>
      <w:r w:rsidRPr="00307AF3">
        <w:rPr>
          <w:rFonts w:cs="Calibri"/>
          <w:spacing w:val="-4"/>
          <w:sz w:val="24"/>
          <w:szCs w:val="24"/>
        </w:rPr>
        <w:t xml:space="preserve"> </w:t>
      </w:r>
      <w:r w:rsidRPr="00307AF3">
        <w:rPr>
          <w:rFonts w:cs="Calibri"/>
          <w:sz w:val="24"/>
          <w:szCs w:val="24"/>
        </w:rPr>
        <w:t>suppliers</w:t>
      </w:r>
      <w:r w:rsidRPr="00307AF3">
        <w:rPr>
          <w:rFonts w:cs="Calibri"/>
          <w:spacing w:val="-4"/>
          <w:sz w:val="24"/>
          <w:szCs w:val="24"/>
        </w:rPr>
        <w:t xml:space="preserve"> </w:t>
      </w:r>
      <w:r w:rsidRPr="00307AF3">
        <w:rPr>
          <w:rFonts w:cs="Calibri"/>
          <w:sz w:val="24"/>
          <w:szCs w:val="24"/>
        </w:rPr>
        <w:t>who</w:t>
      </w:r>
      <w:r w:rsidRPr="00307AF3">
        <w:rPr>
          <w:rFonts w:cs="Calibri"/>
          <w:spacing w:val="-3"/>
          <w:sz w:val="24"/>
          <w:szCs w:val="24"/>
        </w:rPr>
        <w:t xml:space="preserve"> </w:t>
      </w:r>
      <w:r w:rsidRPr="00307AF3">
        <w:rPr>
          <w:rFonts w:cs="Calibri"/>
          <w:sz w:val="24"/>
          <w:szCs w:val="24"/>
        </w:rPr>
        <w:t>resort</w:t>
      </w:r>
      <w:r w:rsidRPr="00307AF3">
        <w:rPr>
          <w:rFonts w:cs="Calibri"/>
          <w:spacing w:val="-3"/>
          <w:sz w:val="24"/>
          <w:szCs w:val="24"/>
        </w:rPr>
        <w:t xml:space="preserve"> </w:t>
      </w:r>
      <w:r w:rsidRPr="00307AF3">
        <w:rPr>
          <w:rFonts w:cs="Calibri"/>
          <w:sz w:val="24"/>
          <w:szCs w:val="24"/>
        </w:rPr>
        <w:t>to</w:t>
      </w:r>
      <w:r w:rsidRPr="00307AF3">
        <w:rPr>
          <w:rFonts w:cs="Calibri"/>
          <w:spacing w:val="-1"/>
          <w:sz w:val="24"/>
          <w:szCs w:val="24"/>
        </w:rPr>
        <w:t xml:space="preserve"> </w:t>
      </w:r>
      <w:r w:rsidRPr="00307AF3">
        <w:rPr>
          <w:rFonts w:cs="Calibri"/>
          <w:sz w:val="24"/>
          <w:szCs w:val="24"/>
        </w:rPr>
        <w:t>using</w:t>
      </w:r>
      <w:r w:rsidRPr="00307AF3">
        <w:rPr>
          <w:rFonts w:cs="Calibri"/>
          <w:spacing w:val="-4"/>
          <w:sz w:val="24"/>
          <w:szCs w:val="24"/>
        </w:rPr>
        <w:t xml:space="preserve"> </w:t>
      </w:r>
      <w:r w:rsidRPr="00307AF3">
        <w:rPr>
          <w:rFonts w:cs="Calibri"/>
          <w:sz w:val="24"/>
          <w:szCs w:val="24"/>
        </w:rPr>
        <w:t>forced</w:t>
      </w:r>
      <w:r w:rsidRPr="00307AF3">
        <w:rPr>
          <w:rFonts w:cs="Calibri"/>
          <w:spacing w:val="-2"/>
          <w:sz w:val="24"/>
          <w:szCs w:val="24"/>
        </w:rPr>
        <w:t xml:space="preserve"> </w:t>
      </w:r>
      <w:r w:rsidRPr="00307AF3">
        <w:rPr>
          <w:rFonts w:cs="Calibri"/>
          <w:sz w:val="24"/>
          <w:szCs w:val="24"/>
        </w:rPr>
        <w:t>labour</w:t>
      </w:r>
      <w:r w:rsidRPr="00307AF3">
        <w:rPr>
          <w:rFonts w:cs="Calibri"/>
          <w:spacing w:val="-4"/>
          <w:sz w:val="24"/>
          <w:szCs w:val="24"/>
        </w:rPr>
        <w:t xml:space="preserve"> </w:t>
      </w:r>
      <w:r w:rsidRPr="00307AF3">
        <w:rPr>
          <w:rFonts w:cs="Calibri"/>
          <w:sz w:val="24"/>
          <w:szCs w:val="24"/>
        </w:rPr>
        <w:t>in</w:t>
      </w:r>
      <w:r w:rsidRPr="00307AF3">
        <w:rPr>
          <w:rFonts w:cs="Calibri"/>
          <w:spacing w:val="-4"/>
          <w:sz w:val="24"/>
          <w:szCs w:val="24"/>
        </w:rPr>
        <w:t xml:space="preserve"> </w:t>
      </w:r>
      <w:r w:rsidRPr="00307AF3">
        <w:rPr>
          <w:rFonts w:cs="Calibri"/>
          <w:sz w:val="24"/>
          <w:szCs w:val="24"/>
        </w:rPr>
        <w:t xml:space="preserve">their </w:t>
      </w:r>
      <w:r w:rsidRPr="00307AF3">
        <w:rPr>
          <w:rFonts w:cs="Calibri"/>
          <w:spacing w:val="-2"/>
          <w:sz w:val="24"/>
          <w:szCs w:val="24"/>
        </w:rPr>
        <w:t>operations.</w:t>
      </w:r>
    </w:p>
    <w:p w14:paraId="4D9CBEA5" w14:textId="77777777" w:rsidR="00722A07" w:rsidRPr="00307AF3" w:rsidRDefault="00722A07" w:rsidP="00164BF2">
      <w:pPr>
        <w:pStyle w:val="ListParagraph"/>
        <w:widowControl w:val="0"/>
        <w:numPr>
          <w:ilvl w:val="0"/>
          <w:numId w:val="69"/>
        </w:numPr>
        <w:tabs>
          <w:tab w:val="left" w:pos="1213"/>
        </w:tabs>
        <w:autoSpaceDE w:val="0"/>
        <w:autoSpaceDN w:val="0"/>
        <w:spacing w:before="39" w:after="0" w:line="360" w:lineRule="auto"/>
        <w:ind w:right="703"/>
        <w:contextualSpacing w:val="0"/>
        <w:jc w:val="both"/>
        <w:rPr>
          <w:rFonts w:cs="Calibri"/>
          <w:sz w:val="24"/>
          <w:szCs w:val="24"/>
        </w:rPr>
      </w:pPr>
      <w:r w:rsidRPr="00307AF3">
        <w:rPr>
          <w:rFonts w:cs="Calibri"/>
          <w:sz w:val="24"/>
          <w:szCs w:val="24"/>
        </w:rPr>
        <w:t>The</w:t>
      </w:r>
      <w:r w:rsidRPr="00307AF3">
        <w:rPr>
          <w:rFonts w:cs="Calibri"/>
          <w:spacing w:val="-8"/>
          <w:sz w:val="24"/>
          <w:szCs w:val="24"/>
        </w:rPr>
        <w:t xml:space="preserve"> </w:t>
      </w:r>
      <w:r w:rsidRPr="00307AF3">
        <w:rPr>
          <w:rFonts w:cs="Calibri"/>
          <w:sz w:val="24"/>
          <w:szCs w:val="24"/>
        </w:rPr>
        <w:t>Company</w:t>
      </w:r>
      <w:r w:rsidRPr="00307AF3">
        <w:rPr>
          <w:rFonts w:cs="Calibri"/>
          <w:spacing w:val="-7"/>
          <w:sz w:val="24"/>
          <w:szCs w:val="24"/>
        </w:rPr>
        <w:t xml:space="preserve"> </w:t>
      </w:r>
      <w:r w:rsidRPr="00307AF3">
        <w:rPr>
          <w:rFonts w:cs="Calibri"/>
          <w:sz w:val="24"/>
          <w:szCs w:val="24"/>
        </w:rPr>
        <w:t>shall</w:t>
      </w:r>
      <w:r w:rsidRPr="00307AF3">
        <w:rPr>
          <w:rFonts w:cs="Calibri"/>
          <w:spacing w:val="-6"/>
          <w:sz w:val="24"/>
          <w:szCs w:val="24"/>
        </w:rPr>
        <w:t xml:space="preserve"> </w:t>
      </w:r>
      <w:r w:rsidRPr="00307AF3">
        <w:rPr>
          <w:rFonts w:cs="Calibri"/>
          <w:sz w:val="24"/>
          <w:szCs w:val="24"/>
        </w:rPr>
        <w:t>not</w:t>
      </w:r>
      <w:r w:rsidRPr="00307AF3">
        <w:rPr>
          <w:rFonts w:cs="Calibri"/>
          <w:spacing w:val="-6"/>
          <w:sz w:val="24"/>
          <w:szCs w:val="24"/>
        </w:rPr>
        <w:t xml:space="preserve"> </w:t>
      </w:r>
      <w:r w:rsidRPr="00307AF3">
        <w:rPr>
          <w:rFonts w:cs="Calibri"/>
          <w:sz w:val="24"/>
          <w:szCs w:val="24"/>
        </w:rPr>
        <w:t>keep</w:t>
      </w:r>
      <w:r w:rsidRPr="00307AF3">
        <w:rPr>
          <w:rFonts w:cs="Calibri"/>
          <w:spacing w:val="-9"/>
          <w:sz w:val="24"/>
          <w:szCs w:val="24"/>
        </w:rPr>
        <w:t xml:space="preserve"> </w:t>
      </w:r>
      <w:r w:rsidRPr="00307AF3">
        <w:rPr>
          <w:rFonts w:cs="Calibri"/>
          <w:sz w:val="24"/>
          <w:szCs w:val="24"/>
        </w:rPr>
        <w:t>permanently</w:t>
      </w:r>
      <w:r w:rsidRPr="00307AF3">
        <w:rPr>
          <w:rFonts w:cs="Calibri"/>
          <w:spacing w:val="-6"/>
          <w:sz w:val="24"/>
          <w:szCs w:val="24"/>
        </w:rPr>
        <w:t xml:space="preserve"> </w:t>
      </w:r>
      <w:r w:rsidRPr="00307AF3">
        <w:rPr>
          <w:rFonts w:cs="Calibri"/>
          <w:sz w:val="24"/>
          <w:szCs w:val="24"/>
        </w:rPr>
        <w:t>any</w:t>
      </w:r>
      <w:r w:rsidRPr="00307AF3">
        <w:rPr>
          <w:rFonts w:cs="Calibri"/>
          <w:spacing w:val="-7"/>
          <w:sz w:val="24"/>
          <w:szCs w:val="24"/>
        </w:rPr>
        <w:t xml:space="preserve"> </w:t>
      </w:r>
      <w:r w:rsidRPr="00307AF3">
        <w:rPr>
          <w:rFonts w:cs="Calibri"/>
          <w:sz w:val="24"/>
          <w:szCs w:val="24"/>
        </w:rPr>
        <w:t>original</w:t>
      </w:r>
      <w:r w:rsidRPr="00307AF3">
        <w:rPr>
          <w:rFonts w:cs="Calibri"/>
          <w:spacing w:val="-8"/>
          <w:sz w:val="24"/>
          <w:szCs w:val="24"/>
        </w:rPr>
        <w:t xml:space="preserve"> </w:t>
      </w:r>
      <w:r w:rsidRPr="00307AF3">
        <w:rPr>
          <w:rFonts w:cs="Calibri"/>
          <w:sz w:val="24"/>
          <w:szCs w:val="24"/>
        </w:rPr>
        <w:t>documents</w:t>
      </w:r>
      <w:r w:rsidRPr="00307AF3">
        <w:rPr>
          <w:rFonts w:cs="Calibri"/>
          <w:spacing w:val="-8"/>
          <w:sz w:val="24"/>
          <w:szCs w:val="24"/>
        </w:rPr>
        <w:t xml:space="preserve"> </w:t>
      </w:r>
      <w:r w:rsidRPr="00307AF3">
        <w:rPr>
          <w:rFonts w:cs="Calibri"/>
          <w:sz w:val="24"/>
          <w:szCs w:val="24"/>
        </w:rPr>
        <w:t>like</w:t>
      </w:r>
      <w:r w:rsidRPr="00307AF3">
        <w:rPr>
          <w:rFonts w:cs="Calibri"/>
          <w:spacing w:val="-10"/>
          <w:sz w:val="24"/>
          <w:szCs w:val="24"/>
        </w:rPr>
        <w:t xml:space="preserve"> </w:t>
      </w:r>
      <w:r w:rsidRPr="00307AF3">
        <w:rPr>
          <w:rFonts w:cs="Calibri"/>
          <w:sz w:val="24"/>
          <w:szCs w:val="24"/>
        </w:rPr>
        <w:t>educational</w:t>
      </w:r>
      <w:r w:rsidRPr="00307AF3">
        <w:rPr>
          <w:rFonts w:cs="Calibri"/>
          <w:spacing w:val="-7"/>
          <w:sz w:val="24"/>
          <w:szCs w:val="24"/>
        </w:rPr>
        <w:t xml:space="preserve"> </w:t>
      </w:r>
      <w:r w:rsidRPr="00307AF3">
        <w:rPr>
          <w:rFonts w:cs="Calibri"/>
          <w:sz w:val="24"/>
          <w:szCs w:val="24"/>
        </w:rPr>
        <w:t>certificates,</w:t>
      </w:r>
      <w:r w:rsidRPr="00307AF3">
        <w:rPr>
          <w:rFonts w:cs="Calibri"/>
          <w:spacing w:val="-6"/>
          <w:sz w:val="24"/>
          <w:szCs w:val="24"/>
        </w:rPr>
        <w:t xml:space="preserve"> </w:t>
      </w:r>
      <w:r w:rsidRPr="00307AF3">
        <w:rPr>
          <w:rFonts w:cs="Calibri"/>
          <w:sz w:val="24"/>
          <w:szCs w:val="24"/>
        </w:rPr>
        <w:t>Identity documents, Date</w:t>
      </w:r>
      <w:r w:rsidRPr="00307AF3">
        <w:rPr>
          <w:rFonts w:cs="Calibri"/>
          <w:spacing w:val="-1"/>
          <w:sz w:val="24"/>
          <w:szCs w:val="24"/>
        </w:rPr>
        <w:t xml:space="preserve"> </w:t>
      </w:r>
      <w:r w:rsidRPr="00307AF3">
        <w:rPr>
          <w:rFonts w:cs="Calibri"/>
          <w:sz w:val="24"/>
          <w:szCs w:val="24"/>
        </w:rPr>
        <w:t>of Birth Certificates, Domicile documents etc of any employee but will only ask for deposition of such documents for verification purposes only.</w:t>
      </w:r>
    </w:p>
    <w:p w14:paraId="77FFC80C" w14:textId="77777777" w:rsidR="00722A07" w:rsidRPr="00307AF3" w:rsidRDefault="00722A07" w:rsidP="00964134">
      <w:pPr>
        <w:ind w:left="220"/>
        <w:rPr>
          <w:b/>
          <w:bCs/>
          <w:i/>
          <w:spacing w:val="-2"/>
          <w:sz w:val="24"/>
          <w:szCs w:val="24"/>
        </w:rPr>
      </w:pPr>
      <w:r w:rsidRPr="00307AF3">
        <w:rPr>
          <w:b/>
          <w:bCs/>
          <w:sz w:val="24"/>
          <w:szCs w:val="24"/>
        </w:rPr>
        <w:t>FORCED/BONDED</w:t>
      </w:r>
      <w:r w:rsidRPr="00307AF3">
        <w:rPr>
          <w:b/>
          <w:bCs/>
          <w:spacing w:val="-15"/>
          <w:sz w:val="24"/>
          <w:szCs w:val="24"/>
        </w:rPr>
        <w:t xml:space="preserve"> </w:t>
      </w:r>
      <w:r w:rsidRPr="00307AF3">
        <w:rPr>
          <w:b/>
          <w:bCs/>
          <w:sz w:val="24"/>
          <w:szCs w:val="24"/>
        </w:rPr>
        <w:t>LABOUR</w:t>
      </w:r>
      <w:r w:rsidRPr="00307AF3">
        <w:rPr>
          <w:b/>
          <w:bCs/>
          <w:spacing w:val="-12"/>
          <w:sz w:val="24"/>
          <w:szCs w:val="24"/>
        </w:rPr>
        <w:t xml:space="preserve"> </w:t>
      </w:r>
      <w:r w:rsidRPr="00307AF3">
        <w:rPr>
          <w:b/>
          <w:bCs/>
          <w:sz w:val="24"/>
          <w:szCs w:val="24"/>
        </w:rPr>
        <w:t>PREVENTION</w:t>
      </w:r>
      <w:r w:rsidRPr="00307AF3">
        <w:rPr>
          <w:b/>
          <w:bCs/>
          <w:spacing w:val="-12"/>
          <w:sz w:val="24"/>
          <w:szCs w:val="24"/>
        </w:rPr>
        <w:t xml:space="preserve"> </w:t>
      </w:r>
      <w:r w:rsidRPr="00307AF3">
        <w:rPr>
          <w:b/>
          <w:bCs/>
          <w:sz w:val="24"/>
          <w:szCs w:val="24"/>
        </w:rPr>
        <w:t>FRAMEWORK</w:t>
      </w:r>
      <w:r w:rsidRPr="00307AF3">
        <w:rPr>
          <w:b/>
          <w:bCs/>
          <w:spacing w:val="-11"/>
          <w:sz w:val="24"/>
          <w:szCs w:val="24"/>
        </w:rPr>
        <w:t xml:space="preserve"> </w:t>
      </w:r>
      <w:r w:rsidRPr="00307AF3">
        <w:rPr>
          <w:b/>
          <w:bCs/>
          <w:sz w:val="24"/>
          <w:szCs w:val="24"/>
        </w:rPr>
        <w:t>&amp;</w:t>
      </w:r>
      <w:r w:rsidRPr="00307AF3">
        <w:rPr>
          <w:b/>
          <w:bCs/>
          <w:spacing w:val="-10"/>
          <w:sz w:val="24"/>
          <w:szCs w:val="24"/>
        </w:rPr>
        <w:t xml:space="preserve"> </w:t>
      </w:r>
      <w:r w:rsidRPr="00307AF3">
        <w:rPr>
          <w:b/>
          <w:bCs/>
          <w:spacing w:val="-2"/>
          <w:sz w:val="24"/>
          <w:szCs w:val="24"/>
        </w:rPr>
        <w:t>COMPLIANCE</w:t>
      </w:r>
    </w:p>
    <w:p w14:paraId="292BF3AA" w14:textId="77777777" w:rsidR="001E607E" w:rsidRPr="00307AF3" w:rsidRDefault="00722A07" w:rsidP="00964134">
      <w:pPr>
        <w:spacing w:line="360" w:lineRule="auto"/>
        <w:ind w:left="220" w:right="318"/>
        <w:jc w:val="both"/>
        <w:rPr>
          <w:rFonts w:cs="Calibri"/>
          <w:sz w:val="24"/>
          <w:szCs w:val="24"/>
        </w:rPr>
      </w:pPr>
      <w:r w:rsidRPr="00307AF3">
        <w:rPr>
          <w:rFonts w:cs="Calibri"/>
          <w:sz w:val="24"/>
          <w:szCs w:val="24"/>
        </w:rPr>
        <w:t>Any employee who learns of a potential violation of this Guideline is required to report his or her suspicion promptly to the Company Ethics Committee. Employees who report potential misconduct or who provide information or otherwise assist in any inquiry or investigation of potential misconduct shall be protected against retaliation.</w:t>
      </w:r>
    </w:p>
    <w:p w14:paraId="60B6985B" w14:textId="77777777" w:rsidR="001E607E" w:rsidRPr="00307AF3" w:rsidRDefault="00722A07" w:rsidP="00964134">
      <w:pPr>
        <w:spacing w:line="360" w:lineRule="auto"/>
        <w:ind w:left="220" w:right="318"/>
        <w:jc w:val="both"/>
        <w:rPr>
          <w:rFonts w:cs="Calibri"/>
          <w:sz w:val="24"/>
          <w:szCs w:val="24"/>
        </w:rPr>
      </w:pPr>
      <w:r w:rsidRPr="00307AF3">
        <w:rPr>
          <w:rFonts w:cs="Calibri"/>
          <w:sz w:val="24"/>
          <w:szCs w:val="24"/>
        </w:rPr>
        <w:t>If confronted with such an incident for violation of this Policy, it must be immediately rejected and reported to the Company’s Ethics Committee</w:t>
      </w:r>
      <w:r w:rsidRPr="00307AF3">
        <w:rPr>
          <w:rFonts w:cs="Calibri"/>
          <w:spacing w:val="-10"/>
          <w:sz w:val="24"/>
          <w:szCs w:val="24"/>
        </w:rPr>
        <w:t xml:space="preserve"> </w:t>
      </w:r>
      <w:r w:rsidRPr="00307AF3">
        <w:rPr>
          <w:rFonts w:cs="Calibri"/>
          <w:sz w:val="24"/>
          <w:szCs w:val="24"/>
        </w:rPr>
        <w:t>of</w:t>
      </w:r>
      <w:r w:rsidRPr="00307AF3">
        <w:rPr>
          <w:rFonts w:cs="Calibri"/>
          <w:spacing w:val="-9"/>
          <w:sz w:val="24"/>
          <w:szCs w:val="24"/>
        </w:rPr>
        <w:t xml:space="preserve"> </w:t>
      </w:r>
      <w:r w:rsidRPr="00307AF3">
        <w:rPr>
          <w:rFonts w:cs="Calibri"/>
          <w:sz w:val="24"/>
          <w:szCs w:val="24"/>
        </w:rPr>
        <w:t>the</w:t>
      </w:r>
      <w:r w:rsidRPr="00307AF3">
        <w:rPr>
          <w:rFonts w:cs="Calibri"/>
          <w:spacing w:val="-6"/>
          <w:sz w:val="24"/>
          <w:szCs w:val="24"/>
        </w:rPr>
        <w:t xml:space="preserve"> </w:t>
      </w:r>
      <w:r w:rsidRPr="00307AF3">
        <w:rPr>
          <w:rFonts w:cs="Calibri"/>
          <w:sz w:val="24"/>
          <w:szCs w:val="24"/>
        </w:rPr>
        <w:t>respective</w:t>
      </w:r>
      <w:r w:rsidRPr="00307AF3">
        <w:rPr>
          <w:rFonts w:cs="Calibri"/>
          <w:spacing w:val="-4"/>
          <w:sz w:val="24"/>
          <w:szCs w:val="24"/>
        </w:rPr>
        <w:t xml:space="preserve"> </w:t>
      </w:r>
      <w:r w:rsidRPr="00307AF3">
        <w:rPr>
          <w:rFonts w:cs="Calibri"/>
          <w:sz w:val="24"/>
          <w:szCs w:val="24"/>
        </w:rPr>
        <w:t>business</w:t>
      </w:r>
      <w:r w:rsidRPr="00307AF3">
        <w:rPr>
          <w:rFonts w:cs="Calibri"/>
          <w:spacing w:val="-8"/>
          <w:sz w:val="24"/>
          <w:szCs w:val="24"/>
        </w:rPr>
        <w:t xml:space="preserve"> </w:t>
      </w:r>
      <w:r w:rsidRPr="00307AF3">
        <w:rPr>
          <w:rFonts w:cs="Calibri"/>
          <w:sz w:val="24"/>
          <w:szCs w:val="24"/>
        </w:rPr>
        <w:t>comprising</w:t>
      </w:r>
      <w:r w:rsidRPr="00307AF3">
        <w:rPr>
          <w:rFonts w:cs="Calibri"/>
          <w:spacing w:val="-7"/>
          <w:sz w:val="24"/>
          <w:szCs w:val="24"/>
        </w:rPr>
        <w:t xml:space="preserve"> </w:t>
      </w:r>
      <w:r w:rsidRPr="00307AF3">
        <w:rPr>
          <w:rFonts w:cs="Calibri"/>
          <w:sz w:val="24"/>
          <w:szCs w:val="24"/>
        </w:rPr>
        <w:t>of</w:t>
      </w:r>
      <w:r w:rsidRPr="00307AF3">
        <w:rPr>
          <w:rFonts w:cs="Calibri"/>
          <w:spacing w:val="-9"/>
          <w:sz w:val="24"/>
          <w:szCs w:val="24"/>
        </w:rPr>
        <w:t xml:space="preserve"> </w:t>
      </w:r>
      <w:r w:rsidRPr="00307AF3">
        <w:rPr>
          <w:rFonts w:cs="Calibri"/>
          <w:sz w:val="24"/>
          <w:szCs w:val="24"/>
        </w:rPr>
        <w:t>the</w:t>
      </w:r>
      <w:r w:rsidRPr="00307AF3">
        <w:rPr>
          <w:rFonts w:cs="Calibri"/>
          <w:spacing w:val="-5"/>
          <w:sz w:val="24"/>
          <w:szCs w:val="24"/>
        </w:rPr>
        <w:t xml:space="preserve"> </w:t>
      </w:r>
      <w:r w:rsidRPr="00307AF3">
        <w:rPr>
          <w:rFonts w:cs="Calibri"/>
          <w:sz w:val="24"/>
          <w:szCs w:val="24"/>
        </w:rPr>
        <w:t>following</w:t>
      </w:r>
      <w:r w:rsidRPr="00307AF3">
        <w:rPr>
          <w:rFonts w:cs="Calibri"/>
          <w:spacing w:val="-8"/>
          <w:sz w:val="24"/>
          <w:szCs w:val="24"/>
        </w:rPr>
        <w:t xml:space="preserve"> </w:t>
      </w:r>
      <w:r w:rsidRPr="00307AF3">
        <w:rPr>
          <w:rFonts w:cs="Calibri"/>
          <w:spacing w:val="-2"/>
          <w:sz w:val="24"/>
          <w:szCs w:val="24"/>
        </w:rPr>
        <w:t>incumbents:</w:t>
      </w:r>
    </w:p>
    <w:p w14:paraId="79AAB1AE" w14:textId="77777777" w:rsidR="001E607E" w:rsidRPr="00307AF3" w:rsidRDefault="00722A07" w:rsidP="00964134">
      <w:pPr>
        <w:spacing w:line="360" w:lineRule="auto"/>
        <w:ind w:left="220" w:right="318"/>
        <w:jc w:val="both"/>
        <w:rPr>
          <w:rFonts w:cs="Calibri"/>
          <w:sz w:val="24"/>
          <w:szCs w:val="24"/>
        </w:rPr>
      </w:pPr>
      <w:r w:rsidRPr="00307AF3">
        <w:rPr>
          <w:rFonts w:cs="Calibri"/>
          <w:sz w:val="24"/>
          <w:szCs w:val="24"/>
        </w:rPr>
        <w:t>Site</w:t>
      </w:r>
      <w:r w:rsidRPr="00307AF3">
        <w:rPr>
          <w:rFonts w:cs="Calibri"/>
          <w:spacing w:val="-7"/>
          <w:sz w:val="24"/>
          <w:szCs w:val="24"/>
        </w:rPr>
        <w:t xml:space="preserve"> </w:t>
      </w:r>
      <w:r w:rsidRPr="00307AF3">
        <w:rPr>
          <w:rFonts w:cs="Calibri"/>
          <w:sz w:val="24"/>
          <w:szCs w:val="24"/>
        </w:rPr>
        <w:t>Head/Functional</w:t>
      </w:r>
      <w:r w:rsidRPr="00307AF3">
        <w:rPr>
          <w:rFonts w:cs="Calibri"/>
          <w:spacing w:val="-4"/>
          <w:sz w:val="24"/>
          <w:szCs w:val="24"/>
        </w:rPr>
        <w:t xml:space="preserve"> </w:t>
      </w:r>
      <w:r w:rsidRPr="00307AF3">
        <w:rPr>
          <w:rFonts w:cs="Calibri"/>
          <w:sz w:val="24"/>
          <w:szCs w:val="24"/>
        </w:rPr>
        <w:t>Head</w:t>
      </w:r>
      <w:r w:rsidRPr="00307AF3">
        <w:rPr>
          <w:rFonts w:cs="Calibri"/>
          <w:spacing w:val="-8"/>
          <w:sz w:val="24"/>
          <w:szCs w:val="24"/>
        </w:rPr>
        <w:t xml:space="preserve"> </w:t>
      </w:r>
      <w:r w:rsidRPr="00307AF3">
        <w:rPr>
          <w:rFonts w:cs="Calibri"/>
          <w:sz w:val="24"/>
          <w:szCs w:val="24"/>
        </w:rPr>
        <w:t>as</w:t>
      </w:r>
      <w:r w:rsidRPr="00307AF3">
        <w:rPr>
          <w:rFonts w:cs="Calibri"/>
          <w:spacing w:val="-5"/>
          <w:sz w:val="24"/>
          <w:szCs w:val="24"/>
        </w:rPr>
        <w:t xml:space="preserve"> </w:t>
      </w:r>
      <w:r w:rsidRPr="00307AF3">
        <w:rPr>
          <w:rFonts w:cs="Calibri"/>
          <w:sz w:val="24"/>
          <w:szCs w:val="24"/>
        </w:rPr>
        <w:t>the</w:t>
      </w:r>
      <w:r w:rsidRPr="00307AF3">
        <w:rPr>
          <w:rFonts w:cs="Calibri"/>
          <w:spacing w:val="-5"/>
          <w:sz w:val="24"/>
          <w:szCs w:val="24"/>
        </w:rPr>
        <w:t xml:space="preserve"> </w:t>
      </w:r>
      <w:r w:rsidRPr="00307AF3">
        <w:rPr>
          <w:rFonts w:cs="Calibri"/>
          <w:sz w:val="24"/>
          <w:szCs w:val="24"/>
        </w:rPr>
        <w:t>case</w:t>
      </w:r>
      <w:r w:rsidRPr="00307AF3">
        <w:rPr>
          <w:rFonts w:cs="Calibri"/>
          <w:spacing w:val="-6"/>
          <w:sz w:val="24"/>
          <w:szCs w:val="24"/>
        </w:rPr>
        <w:t xml:space="preserve"> </w:t>
      </w:r>
      <w:r w:rsidRPr="00307AF3">
        <w:rPr>
          <w:rFonts w:cs="Calibri"/>
          <w:sz w:val="24"/>
          <w:szCs w:val="24"/>
        </w:rPr>
        <w:t>may</w:t>
      </w:r>
      <w:r w:rsidRPr="00307AF3">
        <w:rPr>
          <w:rFonts w:cs="Calibri"/>
          <w:spacing w:val="-2"/>
          <w:sz w:val="24"/>
          <w:szCs w:val="24"/>
        </w:rPr>
        <w:t xml:space="preserve"> </w:t>
      </w:r>
      <w:r w:rsidRPr="00307AF3">
        <w:rPr>
          <w:rFonts w:cs="Calibri"/>
          <w:spacing w:val="-5"/>
          <w:sz w:val="24"/>
          <w:szCs w:val="24"/>
        </w:rPr>
        <w:t>be</w:t>
      </w:r>
      <w:r w:rsidR="001E607E" w:rsidRPr="00307AF3">
        <w:rPr>
          <w:rFonts w:cs="Calibri"/>
          <w:sz w:val="24"/>
          <w:szCs w:val="24"/>
        </w:rPr>
        <w:t xml:space="preserve"> </w:t>
      </w:r>
    </w:p>
    <w:p w14:paraId="26030D3A" w14:textId="77777777" w:rsidR="001E607E" w:rsidRPr="00307AF3" w:rsidRDefault="00722A07" w:rsidP="00964134">
      <w:pPr>
        <w:spacing w:line="360" w:lineRule="auto"/>
        <w:ind w:left="220" w:right="318"/>
        <w:jc w:val="both"/>
        <w:rPr>
          <w:rFonts w:cs="Calibri"/>
          <w:sz w:val="24"/>
          <w:szCs w:val="24"/>
        </w:rPr>
      </w:pPr>
      <w:r w:rsidRPr="00307AF3">
        <w:rPr>
          <w:rFonts w:cs="Calibri"/>
          <w:sz w:val="24"/>
          <w:szCs w:val="24"/>
        </w:rPr>
        <w:t>Head</w:t>
      </w:r>
      <w:r w:rsidRPr="00307AF3">
        <w:rPr>
          <w:rFonts w:cs="Calibri"/>
          <w:spacing w:val="-7"/>
          <w:sz w:val="24"/>
          <w:szCs w:val="24"/>
        </w:rPr>
        <w:t xml:space="preserve"> </w:t>
      </w:r>
      <w:r w:rsidRPr="00307AF3">
        <w:rPr>
          <w:rFonts w:cs="Calibri"/>
          <w:sz w:val="24"/>
          <w:szCs w:val="24"/>
        </w:rPr>
        <w:t>—</w:t>
      </w:r>
      <w:r w:rsidRPr="00307AF3">
        <w:rPr>
          <w:rFonts w:cs="Calibri"/>
          <w:spacing w:val="-6"/>
          <w:sz w:val="24"/>
          <w:szCs w:val="24"/>
        </w:rPr>
        <w:t xml:space="preserve"> </w:t>
      </w:r>
      <w:r w:rsidRPr="00307AF3">
        <w:rPr>
          <w:rFonts w:cs="Calibri"/>
          <w:sz w:val="24"/>
          <w:szCs w:val="24"/>
        </w:rPr>
        <w:t>Group</w:t>
      </w:r>
      <w:r w:rsidRPr="00307AF3">
        <w:rPr>
          <w:rFonts w:cs="Calibri"/>
          <w:spacing w:val="-9"/>
          <w:sz w:val="24"/>
          <w:szCs w:val="24"/>
        </w:rPr>
        <w:t xml:space="preserve"> </w:t>
      </w:r>
      <w:r w:rsidRPr="00307AF3">
        <w:rPr>
          <w:rFonts w:cs="Calibri"/>
          <w:sz w:val="24"/>
          <w:szCs w:val="24"/>
        </w:rPr>
        <w:t>Corporate</w:t>
      </w:r>
      <w:r w:rsidRPr="00307AF3">
        <w:rPr>
          <w:rFonts w:cs="Calibri"/>
          <w:spacing w:val="-6"/>
          <w:sz w:val="24"/>
          <w:szCs w:val="24"/>
        </w:rPr>
        <w:t xml:space="preserve"> </w:t>
      </w:r>
      <w:r w:rsidRPr="00307AF3">
        <w:rPr>
          <w:rFonts w:cs="Calibri"/>
          <w:sz w:val="24"/>
          <w:szCs w:val="24"/>
        </w:rPr>
        <w:t>Human</w:t>
      </w:r>
      <w:r w:rsidRPr="00307AF3">
        <w:rPr>
          <w:rFonts w:cs="Calibri"/>
          <w:spacing w:val="-4"/>
          <w:sz w:val="24"/>
          <w:szCs w:val="24"/>
        </w:rPr>
        <w:t xml:space="preserve"> </w:t>
      </w:r>
      <w:r w:rsidRPr="00307AF3">
        <w:rPr>
          <w:rFonts w:cs="Calibri"/>
          <w:spacing w:val="-2"/>
          <w:sz w:val="24"/>
          <w:szCs w:val="24"/>
        </w:rPr>
        <w:t>Resources</w:t>
      </w:r>
    </w:p>
    <w:p w14:paraId="0429F058" w14:textId="567A1EF9" w:rsidR="00722A07" w:rsidRPr="00307AF3" w:rsidRDefault="00722A07" w:rsidP="00964134">
      <w:pPr>
        <w:spacing w:line="360" w:lineRule="auto"/>
        <w:ind w:left="220" w:right="318"/>
        <w:jc w:val="both"/>
        <w:rPr>
          <w:rFonts w:cs="Calibri"/>
          <w:sz w:val="24"/>
          <w:szCs w:val="24"/>
        </w:rPr>
      </w:pPr>
      <w:r w:rsidRPr="00307AF3">
        <w:rPr>
          <w:rFonts w:cs="Calibri"/>
          <w:spacing w:val="-2"/>
          <w:sz w:val="24"/>
          <w:szCs w:val="24"/>
        </w:rPr>
        <w:t>Head Supply Chain and corporate legal compliance officer – Sr. Vice President</w:t>
      </w:r>
    </w:p>
    <w:p w14:paraId="57F611B8" w14:textId="77777777" w:rsidR="00722A07" w:rsidRPr="00307AF3" w:rsidRDefault="00722A07" w:rsidP="00964134">
      <w:pPr>
        <w:pStyle w:val="BodyText"/>
        <w:spacing w:line="360" w:lineRule="auto"/>
        <w:ind w:right="714"/>
        <w:jc w:val="both"/>
        <w:rPr>
          <w:rFonts w:asciiTheme="minorHAnsi" w:hAnsiTheme="minorHAnsi" w:cs="Calibri"/>
          <w:sz w:val="24"/>
          <w:szCs w:val="24"/>
        </w:rPr>
      </w:pPr>
    </w:p>
    <w:p w14:paraId="1612B110" w14:textId="77777777" w:rsidR="00722A07" w:rsidRPr="00307AF3" w:rsidRDefault="00722A07" w:rsidP="00964134">
      <w:pPr>
        <w:pStyle w:val="BodyText"/>
        <w:spacing w:line="360" w:lineRule="auto"/>
        <w:ind w:left="360" w:right="714"/>
        <w:jc w:val="both"/>
        <w:rPr>
          <w:rFonts w:asciiTheme="minorHAnsi" w:eastAsiaTheme="minorHAnsi" w:hAnsiTheme="minorHAnsi" w:cs="Calibri"/>
          <w:sz w:val="24"/>
          <w:szCs w:val="24"/>
          <w:lang w:val="en-IN"/>
        </w:rPr>
      </w:pPr>
      <w:r w:rsidRPr="00307AF3">
        <w:rPr>
          <w:rFonts w:asciiTheme="minorHAnsi" w:eastAsiaTheme="minorHAnsi" w:hAnsiTheme="minorHAnsi" w:cs="Calibri"/>
          <w:sz w:val="24"/>
          <w:szCs w:val="24"/>
          <w:lang w:val="en-IN"/>
        </w:rPr>
        <w:t xml:space="preserve">The Supply Chain Head shall be the “Company Ethics Officer”.  Similarly, if any employee or agent knows or believes that an improper gratification has been or shall be made, the employee or agent must also report such incident to the Ethics Committee. The Company’s policy is that no adverse employment action will be taken against any personnel in retaliation for, honestly and in good faith, reporting </w:t>
      </w:r>
      <w:r w:rsidRPr="00307AF3">
        <w:rPr>
          <w:rFonts w:asciiTheme="minorHAnsi" w:eastAsiaTheme="minorHAnsi" w:hAnsiTheme="minorHAnsi" w:cs="Calibri"/>
          <w:sz w:val="24"/>
          <w:szCs w:val="24"/>
          <w:lang w:val="en-IN"/>
        </w:rPr>
        <w:lastRenderedPageBreak/>
        <w:t>a violation or suspected violation of forced/bonded labour laws or this Policy.</w:t>
      </w:r>
    </w:p>
    <w:p w14:paraId="661F77E5" w14:textId="77777777" w:rsidR="00722A07" w:rsidRPr="00307AF3" w:rsidRDefault="00722A07" w:rsidP="00164BF2">
      <w:pPr>
        <w:pStyle w:val="BodyText"/>
        <w:numPr>
          <w:ilvl w:val="0"/>
          <w:numId w:val="70"/>
        </w:numPr>
        <w:spacing w:before="122" w:line="360" w:lineRule="auto"/>
        <w:ind w:right="716"/>
        <w:jc w:val="both"/>
        <w:rPr>
          <w:rFonts w:asciiTheme="minorHAnsi" w:eastAsiaTheme="minorHAnsi" w:hAnsiTheme="minorHAnsi" w:cs="Calibri"/>
          <w:sz w:val="24"/>
          <w:szCs w:val="24"/>
          <w:lang w:val="en-IN"/>
        </w:rPr>
      </w:pPr>
      <w:r w:rsidRPr="00307AF3">
        <w:rPr>
          <w:rFonts w:asciiTheme="minorHAnsi" w:eastAsiaTheme="minorHAnsi" w:hAnsiTheme="minorHAnsi" w:cs="Calibri"/>
          <w:sz w:val="24"/>
          <w:szCs w:val="24"/>
          <w:lang w:val="en-IN"/>
        </w:rPr>
        <w:t>The Company shall offer multiple mandatory trainings through various forums and workshops to its suppliers and employees responsible in accordance with the applicable laws. The Company’s suppliers shall also be required to assess their businesses and supply chain to ensure compliance with the provisions of the Forced/Bonded Labour Act and other requirements as incorporated under this Statement.</w:t>
      </w:r>
    </w:p>
    <w:p w14:paraId="60477829" w14:textId="77777777" w:rsidR="00722A07" w:rsidRPr="00307AF3" w:rsidRDefault="00722A07" w:rsidP="00164BF2">
      <w:pPr>
        <w:pStyle w:val="ListParagraph"/>
        <w:widowControl w:val="0"/>
        <w:numPr>
          <w:ilvl w:val="0"/>
          <w:numId w:val="70"/>
        </w:numPr>
        <w:tabs>
          <w:tab w:val="left" w:pos="1559"/>
          <w:tab w:val="left" w:pos="1563"/>
        </w:tabs>
        <w:autoSpaceDE w:val="0"/>
        <w:autoSpaceDN w:val="0"/>
        <w:spacing w:after="0" w:line="360" w:lineRule="auto"/>
        <w:ind w:right="710"/>
        <w:jc w:val="both"/>
        <w:rPr>
          <w:rFonts w:cs="Calibri"/>
          <w:sz w:val="24"/>
          <w:szCs w:val="24"/>
        </w:rPr>
      </w:pPr>
      <w:r w:rsidRPr="00307AF3">
        <w:rPr>
          <w:rFonts w:cs="Calibri"/>
          <w:sz w:val="24"/>
          <w:szCs w:val="24"/>
        </w:rPr>
        <w:t>Any</w:t>
      </w:r>
      <w:r w:rsidRPr="00307AF3">
        <w:rPr>
          <w:rFonts w:cs="Calibri"/>
          <w:spacing w:val="-1"/>
          <w:sz w:val="24"/>
          <w:szCs w:val="24"/>
        </w:rPr>
        <w:t xml:space="preserve"> </w:t>
      </w:r>
      <w:r w:rsidRPr="00307AF3">
        <w:rPr>
          <w:rFonts w:cs="Calibri"/>
          <w:sz w:val="24"/>
          <w:szCs w:val="24"/>
        </w:rPr>
        <w:t>employee</w:t>
      </w:r>
      <w:r w:rsidRPr="00307AF3">
        <w:rPr>
          <w:rFonts w:cs="Calibri"/>
          <w:spacing w:val="-1"/>
          <w:sz w:val="24"/>
          <w:szCs w:val="24"/>
        </w:rPr>
        <w:t xml:space="preserve"> </w:t>
      </w:r>
      <w:r w:rsidRPr="00307AF3">
        <w:rPr>
          <w:rFonts w:cs="Calibri"/>
          <w:sz w:val="24"/>
          <w:szCs w:val="24"/>
        </w:rPr>
        <w:t>(full</w:t>
      </w:r>
      <w:r w:rsidRPr="00307AF3">
        <w:rPr>
          <w:rFonts w:cs="Calibri"/>
          <w:spacing w:val="-2"/>
          <w:sz w:val="24"/>
          <w:szCs w:val="24"/>
        </w:rPr>
        <w:t xml:space="preserve"> </w:t>
      </w:r>
      <w:r w:rsidRPr="00307AF3">
        <w:rPr>
          <w:rFonts w:cs="Calibri"/>
          <w:sz w:val="24"/>
          <w:szCs w:val="24"/>
        </w:rPr>
        <w:t>time,</w:t>
      </w:r>
      <w:r w:rsidRPr="00307AF3">
        <w:rPr>
          <w:rFonts w:cs="Calibri"/>
          <w:spacing w:val="-1"/>
          <w:sz w:val="24"/>
          <w:szCs w:val="24"/>
        </w:rPr>
        <w:t xml:space="preserve"> </w:t>
      </w:r>
      <w:r w:rsidRPr="00307AF3">
        <w:rPr>
          <w:rFonts w:cs="Calibri"/>
          <w:sz w:val="24"/>
          <w:szCs w:val="24"/>
        </w:rPr>
        <w:t>part</w:t>
      </w:r>
      <w:r w:rsidRPr="00307AF3">
        <w:rPr>
          <w:rFonts w:cs="Calibri"/>
          <w:spacing w:val="-1"/>
          <w:sz w:val="24"/>
          <w:szCs w:val="24"/>
        </w:rPr>
        <w:t xml:space="preserve"> </w:t>
      </w:r>
      <w:r w:rsidRPr="00307AF3">
        <w:rPr>
          <w:rFonts w:cs="Calibri"/>
          <w:sz w:val="24"/>
          <w:szCs w:val="24"/>
        </w:rPr>
        <w:t>time</w:t>
      </w:r>
      <w:r w:rsidRPr="00307AF3">
        <w:rPr>
          <w:rFonts w:cs="Calibri"/>
          <w:spacing w:val="-1"/>
          <w:sz w:val="24"/>
          <w:szCs w:val="24"/>
        </w:rPr>
        <w:t xml:space="preserve"> </w:t>
      </w:r>
      <w:r w:rsidRPr="00307AF3">
        <w:rPr>
          <w:rFonts w:cs="Calibri"/>
          <w:sz w:val="24"/>
          <w:szCs w:val="24"/>
        </w:rPr>
        <w:t>or</w:t>
      </w:r>
      <w:r w:rsidRPr="00307AF3">
        <w:rPr>
          <w:rFonts w:cs="Calibri"/>
          <w:spacing w:val="-3"/>
          <w:sz w:val="24"/>
          <w:szCs w:val="24"/>
        </w:rPr>
        <w:t xml:space="preserve"> </w:t>
      </w:r>
      <w:r w:rsidRPr="00307AF3">
        <w:rPr>
          <w:rFonts w:cs="Calibri"/>
          <w:sz w:val="24"/>
          <w:szCs w:val="24"/>
        </w:rPr>
        <w:t>employees</w:t>
      </w:r>
      <w:r w:rsidRPr="00307AF3">
        <w:rPr>
          <w:rFonts w:cs="Calibri"/>
          <w:spacing w:val="-1"/>
          <w:sz w:val="24"/>
          <w:szCs w:val="24"/>
        </w:rPr>
        <w:t xml:space="preserve"> </w:t>
      </w:r>
      <w:r w:rsidRPr="00307AF3">
        <w:rPr>
          <w:rFonts w:cs="Calibri"/>
          <w:sz w:val="24"/>
          <w:szCs w:val="24"/>
        </w:rPr>
        <w:t>appointed</w:t>
      </w:r>
      <w:r w:rsidRPr="00307AF3">
        <w:rPr>
          <w:rFonts w:cs="Calibri"/>
          <w:spacing w:val="-4"/>
          <w:sz w:val="24"/>
          <w:szCs w:val="24"/>
        </w:rPr>
        <w:t xml:space="preserve"> </w:t>
      </w:r>
      <w:r w:rsidRPr="00307AF3">
        <w:rPr>
          <w:rFonts w:cs="Calibri"/>
          <w:sz w:val="24"/>
          <w:szCs w:val="24"/>
        </w:rPr>
        <w:t>on ad</w:t>
      </w:r>
      <w:r w:rsidRPr="00307AF3">
        <w:rPr>
          <w:rFonts w:cs="Calibri"/>
          <w:spacing w:val="-2"/>
          <w:sz w:val="24"/>
          <w:szCs w:val="24"/>
        </w:rPr>
        <w:t xml:space="preserve"> </w:t>
      </w:r>
      <w:r w:rsidRPr="00307AF3">
        <w:rPr>
          <w:rFonts w:cs="Calibri"/>
          <w:sz w:val="24"/>
          <w:szCs w:val="24"/>
        </w:rPr>
        <w:t>hoc /</w:t>
      </w:r>
      <w:r w:rsidRPr="00307AF3">
        <w:rPr>
          <w:rFonts w:cs="Calibri"/>
          <w:spacing w:val="-2"/>
          <w:sz w:val="24"/>
          <w:szCs w:val="24"/>
        </w:rPr>
        <w:t xml:space="preserve"> </w:t>
      </w:r>
      <w:r w:rsidRPr="00307AF3">
        <w:rPr>
          <w:rFonts w:cs="Calibri"/>
          <w:sz w:val="24"/>
          <w:szCs w:val="24"/>
        </w:rPr>
        <w:t>temporary</w:t>
      </w:r>
      <w:r w:rsidRPr="00307AF3">
        <w:rPr>
          <w:rFonts w:cs="Calibri"/>
          <w:spacing w:val="-1"/>
          <w:sz w:val="24"/>
          <w:szCs w:val="24"/>
        </w:rPr>
        <w:t xml:space="preserve"> </w:t>
      </w:r>
      <w:r w:rsidRPr="00307AF3">
        <w:rPr>
          <w:rFonts w:cs="Calibri"/>
          <w:sz w:val="24"/>
          <w:szCs w:val="24"/>
        </w:rPr>
        <w:t>/ contract</w:t>
      </w:r>
      <w:r w:rsidRPr="00307AF3">
        <w:rPr>
          <w:rFonts w:cs="Calibri"/>
          <w:spacing w:val="-1"/>
          <w:sz w:val="24"/>
          <w:szCs w:val="24"/>
        </w:rPr>
        <w:t xml:space="preserve"> </w:t>
      </w:r>
      <w:r w:rsidRPr="00307AF3">
        <w:rPr>
          <w:rFonts w:cs="Calibri"/>
          <w:sz w:val="24"/>
          <w:szCs w:val="24"/>
        </w:rPr>
        <w:t>basis), vendors, suppliers, contractors, consultants, service providers or any other agency or their representative doing any type of business with the Company as soon as he comes to know of any forced/bonded labour must report such incident to any member of the Ethics Committee.</w:t>
      </w:r>
    </w:p>
    <w:p w14:paraId="30D9B348" w14:textId="77777777" w:rsidR="00722A07" w:rsidRPr="00307AF3" w:rsidRDefault="00722A07" w:rsidP="00164BF2">
      <w:pPr>
        <w:pStyle w:val="ListParagraph"/>
        <w:widowControl w:val="0"/>
        <w:numPr>
          <w:ilvl w:val="0"/>
          <w:numId w:val="70"/>
        </w:numPr>
        <w:tabs>
          <w:tab w:val="left" w:pos="1559"/>
          <w:tab w:val="left" w:pos="1563"/>
        </w:tabs>
        <w:autoSpaceDE w:val="0"/>
        <w:autoSpaceDN w:val="0"/>
        <w:spacing w:after="0" w:line="360" w:lineRule="auto"/>
        <w:ind w:right="710"/>
        <w:jc w:val="both"/>
        <w:rPr>
          <w:rFonts w:cs="Calibri"/>
          <w:sz w:val="24"/>
          <w:szCs w:val="24"/>
        </w:rPr>
      </w:pPr>
      <w:r w:rsidRPr="00307AF3">
        <w:rPr>
          <w:rFonts w:cs="Calibri"/>
          <w:sz w:val="24"/>
          <w:szCs w:val="24"/>
        </w:rPr>
        <w:t>The reporting of such incident normally should be in writing. In case the reporter is not willing to furnish a written statement of fraud but is</w:t>
      </w:r>
      <w:r w:rsidRPr="00307AF3">
        <w:rPr>
          <w:rFonts w:cs="Calibri"/>
          <w:spacing w:val="-1"/>
          <w:sz w:val="24"/>
          <w:szCs w:val="24"/>
        </w:rPr>
        <w:t xml:space="preserve"> </w:t>
      </w:r>
      <w:r w:rsidRPr="00307AF3">
        <w:rPr>
          <w:rFonts w:cs="Calibri"/>
          <w:sz w:val="24"/>
          <w:szCs w:val="24"/>
        </w:rPr>
        <w:t>able</w:t>
      </w:r>
      <w:r w:rsidRPr="00307AF3">
        <w:rPr>
          <w:rFonts w:cs="Calibri"/>
          <w:spacing w:val="-3"/>
          <w:sz w:val="24"/>
          <w:szCs w:val="24"/>
        </w:rPr>
        <w:t xml:space="preserve"> </w:t>
      </w:r>
      <w:r w:rsidRPr="00307AF3">
        <w:rPr>
          <w:rFonts w:cs="Calibri"/>
          <w:sz w:val="24"/>
          <w:szCs w:val="24"/>
        </w:rPr>
        <w:t>to give sequential and</w:t>
      </w:r>
      <w:r w:rsidRPr="00307AF3">
        <w:rPr>
          <w:rFonts w:cs="Calibri"/>
          <w:spacing w:val="-3"/>
          <w:sz w:val="24"/>
          <w:szCs w:val="24"/>
        </w:rPr>
        <w:t xml:space="preserve"> </w:t>
      </w:r>
      <w:r w:rsidRPr="00307AF3">
        <w:rPr>
          <w:rFonts w:cs="Calibri"/>
          <w:sz w:val="24"/>
          <w:szCs w:val="24"/>
        </w:rPr>
        <w:t>specific</w:t>
      </w:r>
      <w:r w:rsidRPr="00307AF3">
        <w:rPr>
          <w:rFonts w:cs="Calibri"/>
          <w:spacing w:val="-4"/>
          <w:sz w:val="24"/>
          <w:szCs w:val="24"/>
        </w:rPr>
        <w:t xml:space="preserve"> </w:t>
      </w:r>
      <w:r w:rsidRPr="00307AF3">
        <w:rPr>
          <w:rFonts w:cs="Calibri"/>
          <w:sz w:val="24"/>
          <w:szCs w:val="24"/>
        </w:rPr>
        <w:t>transaction,</w:t>
      </w:r>
      <w:r w:rsidRPr="00307AF3">
        <w:rPr>
          <w:rFonts w:cs="Calibri"/>
          <w:spacing w:val="-2"/>
          <w:sz w:val="24"/>
          <w:szCs w:val="24"/>
        </w:rPr>
        <w:t xml:space="preserve"> </w:t>
      </w:r>
      <w:r w:rsidRPr="00307AF3">
        <w:rPr>
          <w:rFonts w:cs="Calibri"/>
          <w:sz w:val="24"/>
          <w:szCs w:val="24"/>
        </w:rPr>
        <w:t>then</w:t>
      </w:r>
      <w:r w:rsidRPr="00307AF3">
        <w:rPr>
          <w:rFonts w:cs="Calibri"/>
          <w:spacing w:val="-1"/>
          <w:sz w:val="24"/>
          <w:szCs w:val="24"/>
        </w:rPr>
        <w:t xml:space="preserve"> </w:t>
      </w:r>
      <w:r w:rsidRPr="00307AF3">
        <w:rPr>
          <w:rFonts w:cs="Calibri"/>
          <w:sz w:val="24"/>
          <w:szCs w:val="24"/>
        </w:rPr>
        <w:t>the Member of the Ethics Committee receiving the information shall record such details in writing as narrated</w:t>
      </w:r>
      <w:r w:rsidRPr="00307AF3">
        <w:rPr>
          <w:rFonts w:cs="Calibri"/>
          <w:spacing w:val="-4"/>
          <w:sz w:val="24"/>
          <w:szCs w:val="24"/>
        </w:rPr>
        <w:t xml:space="preserve"> </w:t>
      </w:r>
      <w:r w:rsidRPr="00307AF3">
        <w:rPr>
          <w:rFonts w:cs="Calibri"/>
          <w:sz w:val="24"/>
          <w:szCs w:val="24"/>
        </w:rPr>
        <w:t>by</w:t>
      </w:r>
      <w:r w:rsidRPr="00307AF3">
        <w:rPr>
          <w:rFonts w:cs="Calibri"/>
          <w:spacing w:val="-3"/>
          <w:sz w:val="24"/>
          <w:szCs w:val="24"/>
        </w:rPr>
        <w:t xml:space="preserve"> </w:t>
      </w:r>
      <w:r w:rsidRPr="00307AF3">
        <w:rPr>
          <w:rFonts w:cs="Calibri"/>
          <w:sz w:val="24"/>
          <w:szCs w:val="24"/>
        </w:rPr>
        <w:t>the</w:t>
      </w:r>
      <w:r w:rsidRPr="00307AF3">
        <w:rPr>
          <w:rFonts w:cs="Calibri"/>
          <w:spacing w:val="-1"/>
          <w:sz w:val="24"/>
          <w:szCs w:val="24"/>
        </w:rPr>
        <w:t xml:space="preserve"> </w:t>
      </w:r>
      <w:r w:rsidRPr="00307AF3">
        <w:rPr>
          <w:rFonts w:cs="Calibri"/>
          <w:sz w:val="24"/>
          <w:szCs w:val="24"/>
        </w:rPr>
        <w:t>reporter and</w:t>
      </w:r>
      <w:r w:rsidRPr="00307AF3">
        <w:rPr>
          <w:rFonts w:cs="Calibri"/>
          <w:spacing w:val="-4"/>
          <w:sz w:val="24"/>
          <w:szCs w:val="24"/>
        </w:rPr>
        <w:t xml:space="preserve"> </w:t>
      </w:r>
      <w:r w:rsidRPr="00307AF3">
        <w:rPr>
          <w:rFonts w:cs="Calibri"/>
          <w:sz w:val="24"/>
          <w:szCs w:val="24"/>
        </w:rPr>
        <w:t>also maintain</w:t>
      </w:r>
      <w:r w:rsidRPr="00307AF3">
        <w:rPr>
          <w:rFonts w:cs="Calibri"/>
          <w:spacing w:val="-3"/>
          <w:sz w:val="24"/>
          <w:szCs w:val="24"/>
        </w:rPr>
        <w:t xml:space="preserve"> </w:t>
      </w:r>
      <w:r w:rsidRPr="00307AF3">
        <w:rPr>
          <w:rFonts w:cs="Calibri"/>
          <w:sz w:val="24"/>
          <w:szCs w:val="24"/>
        </w:rPr>
        <w:t>the details</w:t>
      </w:r>
      <w:r w:rsidRPr="00307AF3">
        <w:rPr>
          <w:rFonts w:cs="Calibri"/>
          <w:spacing w:val="-1"/>
          <w:sz w:val="24"/>
          <w:szCs w:val="24"/>
        </w:rPr>
        <w:t xml:space="preserve"> </w:t>
      </w:r>
      <w:r w:rsidRPr="00307AF3">
        <w:rPr>
          <w:rFonts w:cs="Calibri"/>
          <w:sz w:val="24"/>
          <w:szCs w:val="24"/>
        </w:rPr>
        <w:t>about</w:t>
      </w:r>
      <w:r w:rsidRPr="00307AF3">
        <w:rPr>
          <w:rFonts w:cs="Calibri"/>
          <w:spacing w:val="-3"/>
          <w:sz w:val="24"/>
          <w:szCs w:val="24"/>
        </w:rPr>
        <w:t xml:space="preserve"> </w:t>
      </w:r>
      <w:r w:rsidRPr="00307AF3">
        <w:rPr>
          <w:rFonts w:cs="Calibri"/>
          <w:sz w:val="24"/>
          <w:szCs w:val="24"/>
        </w:rPr>
        <w:t>the</w:t>
      </w:r>
      <w:r w:rsidRPr="00307AF3">
        <w:rPr>
          <w:rFonts w:cs="Calibri"/>
          <w:spacing w:val="-3"/>
          <w:sz w:val="24"/>
          <w:szCs w:val="24"/>
        </w:rPr>
        <w:t xml:space="preserve"> </w:t>
      </w:r>
      <w:r w:rsidRPr="00307AF3">
        <w:rPr>
          <w:rFonts w:cs="Calibri"/>
          <w:sz w:val="24"/>
          <w:szCs w:val="24"/>
        </w:rPr>
        <w:t>identity</w:t>
      </w:r>
      <w:r w:rsidRPr="00307AF3">
        <w:rPr>
          <w:rFonts w:cs="Calibri"/>
          <w:spacing w:val="-2"/>
          <w:sz w:val="24"/>
          <w:szCs w:val="24"/>
        </w:rPr>
        <w:t xml:space="preserve"> </w:t>
      </w:r>
      <w:r w:rsidRPr="00307AF3">
        <w:rPr>
          <w:rFonts w:cs="Calibri"/>
          <w:sz w:val="24"/>
          <w:szCs w:val="24"/>
        </w:rPr>
        <w:t>of</w:t>
      </w:r>
      <w:r w:rsidRPr="00307AF3">
        <w:rPr>
          <w:rFonts w:cs="Calibri"/>
          <w:spacing w:val="-3"/>
          <w:sz w:val="24"/>
          <w:szCs w:val="24"/>
        </w:rPr>
        <w:t xml:space="preserve"> </w:t>
      </w:r>
      <w:r w:rsidRPr="00307AF3">
        <w:rPr>
          <w:rFonts w:cs="Calibri"/>
          <w:sz w:val="24"/>
          <w:szCs w:val="24"/>
        </w:rPr>
        <w:t>the official</w:t>
      </w:r>
      <w:r w:rsidRPr="00307AF3">
        <w:rPr>
          <w:rFonts w:cs="Calibri"/>
          <w:spacing w:val="-4"/>
          <w:sz w:val="24"/>
          <w:szCs w:val="24"/>
        </w:rPr>
        <w:t xml:space="preserve"> </w:t>
      </w:r>
      <w:r w:rsidRPr="00307AF3">
        <w:rPr>
          <w:rFonts w:cs="Calibri"/>
          <w:sz w:val="24"/>
          <w:szCs w:val="24"/>
        </w:rPr>
        <w:t>/ employee</w:t>
      </w:r>
      <w:r w:rsidRPr="00307AF3">
        <w:rPr>
          <w:rFonts w:cs="Calibri"/>
          <w:spacing w:val="-2"/>
          <w:sz w:val="24"/>
          <w:szCs w:val="24"/>
        </w:rPr>
        <w:t xml:space="preserve"> </w:t>
      </w:r>
      <w:r w:rsidRPr="00307AF3">
        <w:rPr>
          <w:rFonts w:cs="Calibri"/>
          <w:sz w:val="24"/>
          <w:szCs w:val="24"/>
        </w:rPr>
        <w:t>/ other person reporting such incident.</w:t>
      </w:r>
    </w:p>
    <w:p w14:paraId="2ABFAAB2" w14:textId="77777777" w:rsidR="00722A07" w:rsidRPr="00307AF3" w:rsidRDefault="00722A07" w:rsidP="00164BF2">
      <w:pPr>
        <w:pStyle w:val="ListParagraph"/>
        <w:widowControl w:val="0"/>
        <w:numPr>
          <w:ilvl w:val="0"/>
          <w:numId w:val="70"/>
        </w:numPr>
        <w:tabs>
          <w:tab w:val="left" w:pos="1559"/>
          <w:tab w:val="left" w:pos="1563"/>
        </w:tabs>
        <w:autoSpaceDE w:val="0"/>
        <w:autoSpaceDN w:val="0"/>
        <w:spacing w:after="0" w:line="360" w:lineRule="auto"/>
        <w:ind w:right="710"/>
        <w:jc w:val="both"/>
        <w:rPr>
          <w:rFonts w:cs="Calibri"/>
          <w:sz w:val="24"/>
          <w:szCs w:val="24"/>
        </w:rPr>
      </w:pPr>
      <w:r w:rsidRPr="00307AF3">
        <w:rPr>
          <w:rFonts w:cs="Calibri"/>
          <w:sz w:val="24"/>
          <w:szCs w:val="24"/>
        </w:rPr>
        <w:t>Reports can be made in confidence and the person to whom the incident has been reported must maintain the confidentiality with respect to the reporter and such matter should under no circumstances be discussed with any unauthorized person.</w:t>
      </w:r>
    </w:p>
    <w:p w14:paraId="16044AD4" w14:textId="77777777" w:rsidR="00722A07" w:rsidRPr="00307AF3" w:rsidRDefault="00722A07" w:rsidP="00164BF2">
      <w:pPr>
        <w:pStyle w:val="ListParagraph"/>
        <w:widowControl w:val="0"/>
        <w:numPr>
          <w:ilvl w:val="0"/>
          <w:numId w:val="70"/>
        </w:numPr>
        <w:tabs>
          <w:tab w:val="left" w:pos="1559"/>
          <w:tab w:val="left" w:pos="1563"/>
        </w:tabs>
        <w:autoSpaceDE w:val="0"/>
        <w:autoSpaceDN w:val="0"/>
        <w:spacing w:after="0" w:line="360" w:lineRule="auto"/>
        <w:ind w:right="710"/>
        <w:jc w:val="both"/>
        <w:rPr>
          <w:rFonts w:cs="Calibri"/>
          <w:sz w:val="24"/>
          <w:szCs w:val="24"/>
        </w:rPr>
      </w:pPr>
      <w:r w:rsidRPr="00307AF3">
        <w:rPr>
          <w:rFonts w:cs="Calibri"/>
          <w:sz w:val="24"/>
          <w:szCs w:val="24"/>
        </w:rPr>
        <w:t xml:space="preserve">Member of the Ethics Committee receiving input about any such incident / nodal officer(s) shall ensure that all relevant records, documents, and other evidence is being immediately taken into custody and being protected from being tampered with, destroyed or removed by suspected perpetrators of forced </w:t>
      </w:r>
      <w:r w:rsidRPr="00307AF3">
        <w:rPr>
          <w:rFonts w:cs="Calibri"/>
          <w:sz w:val="24"/>
          <w:szCs w:val="24"/>
        </w:rPr>
        <w:lastRenderedPageBreak/>
        <w:t xml:space="preserve">labour or by any other official under his influence. </w:t>
      </w:r>
    </w:p>
    <w:p w14:paraId="3DB76A87" w14:textId="77777777" w:rsidR="00722A07" w:rsidRPr="00307AF3" w:rsidRDefault="00722A07" w:rsidP="00164BF2">
      <w:pPr>
        <w:pStyle w:val="ListParagraph"/>
        <w:widowControl w:val="0"/>
        <w:numPr>
          <w:ilvl w:val="0"/>
          <w:numId w:val="70"/>
        </w:numPr>
        <w:tabs>
          <w:tab w:val="left" w:pos="1559"/>
          <w:tab w:val="left" w:pos="1563"/>
        </w:tabs>
        <w:autoSpaceDE w:val="0"/>
        <w:autoSpaceDN w:val="0"/>
        <w:spacing w:after="0" w:line="360" w:lineRule="auto"/>
        <w:ind w:right="710"/>
        <w:jc w:val="both"/>
        <w:rPr>
          <w:rFonts w:cs="Calibri"/>
          <w:sz w:val="24"/>
          <w:szCs w:val="24"/>
        </w:rPr>
      </w:pPr>
      <w:r w:rsidRPr="00307AF3">
        <w:rPr>
          <w:rFonts w:cs="Calibri"/>
          <w:sz w:val="24"/>
          <w:szCs w:val="24"/>
        </w:rPr>
        <w:t>The Ethics Committee, conduct preliminary verification of any suspected activity and conduct an appropriate investigation. Such investigation can be vested to any other person or committee as the Ethics Committee deems fit.</w:t>
      </w:r>
    </w:p>
    <w:p w14:paraId="407E89C5" w14:textId="2D480B05" w:rsidR="00000F25" w:rsidRPr="00307AF3" w:rsidRDefault="00722A07" w:rsidP="00164BF2">
      <w:pPr>
        <w:pStyle w:val="ListParagraph"/>
        <w:widowControl w:val="0"/>
        <w:numPr>
          <w:ilvl w:val="0"/>
          <w:numId w:val="70"/>
        </w:numPr>
        <w:tabs>
          <w:tab w:val="left" w:pos="1559"/>
          <w:tab w:val="left" w:pos="1563"/>
        </w:tabs>
        <w:autoSpaceDE w:val="0"/>
        <w:autoSpaceDN w:val="0"/>
        <w:spacing w:after="0" w:line="360" w:lineRule="auto"/>
        <w:ind w:right="710"/>
        <w:jc w:val="both"/>
        <w:rPr>
          <w:rFonts w:cs="Calibri"/>
          <w:spacing w:val="-2"/>
          <w:sz w:val="24"/>
          <w:szCs w:val="24"/>
        </w:rPr>
      </w:pPr>
      <w:r w:rsidRPr="00307AF3">
        <w:rPr>
          <w:rFonts w:cs="Calibri"/>
          <w:sz w:val="24"/>
          <w:szCs w:val="24"/>
        </w:rPr>
        <w:t>After completion of the investigation, due &amp; appropriate action, which</w:t>
      </w:r>
      <w:r w:rsidRPr="00307AF3">
        <w:rPr>
          <w:rFonts w:cs="Calibri"/>
          <w:spacing w:val="-1"/>
          <w:sz w:val="24"/>
          <w:szCs w:val="24"/>
        </w:rPr>
        <w:t xml:space="preserve"> </w:t>
      </w:r>
      <w:r w:rsidRPr="00307AF3">
        <w:rPr>
          <w:rFonts w:cs="Calibri"/>
          <w:sz w:val="24"/>
          <w:szCs w:val="24"/>
        </w:rPr>
        <w:t>could include administrative action, disciplinary action, civil or criminal action or closure of the matter if it is proved that forced/bonded</w:t>
      </w:r>
      <w:r w:rsidRPr="00307AF3">
        <w:rPr>
          <w:rFonts w:cs="Calibri"/>
          <w:spacing w:val="-7"/>
          <w:sz w:val="24"/>
          <w:szCs w:val="24"/>
        </w:rPr>
        <w:t xml:space="preserve"> </w:t>
      </w:r>
      <w:r w:rsidRPr="00307AF3">
        <w:rPr>
          <w:rFonts w:cs="Calibri"/>
          <w:sz w:val="24"/>
          <w:szCs w:val="24"/>
        </w:rPr>
        <w:t>labour</w:t>
      </w:r>
      <w:r w:rsidRPr="00307AF3">
        <w:rPr>
          <w:rFonts w:cs="Calibri"/>
          <w:spacing w:val="-7"/>
          <w:sz w:val="24"/>
          <w:szCs w:val="24"/>
        </w:rPr>
        <w:t xml:space="preserve"> </w:t>
      </w:r>
      <w:r w:rsidRPr="00307AF3">
        <w:rPr>
          <w:rFonts w:cs="Calibri"/>
          <w:sz w:val="24"/>
          <w:szCs w:val="24"/>
        </w:rPr>
        <w:t>is</w:t>
      </w:r>
      <w:r w:rsidRPr="00307AF3">
        <w:rPr>
          <w:rFonts w:cs="Calibri"/>
          <w:spacing w:val="-9"/>
          <w:sz w:val="24"/>
          <w:szCs w:val="24"/>
        </w:rPr>
        <w:t xml:space="preserve"> </w:t>
      </w:r>
      <w:r w:rsidRPr="00307AF3">
        <w:rPr>
          <w:rFonts w:cs="Calibri"/>
          <w:sz w:val="24"/>
          <w:szCs w:val="24"/>
        </w:rPr>
        <w:t>not</w:t>
      </w:r>
      <w:r w:rsidRPr="00307AF3">
        <w:rPr>
          <w:rFonts w:cs="Calibri"/>
          <w:spacing w:val="-6"/>
          <w:sz w:val="24"/>
          <w:szCs w:val="24"/>
        </w:rPr>
        <w:t xml:space="preserve"> </w:t>
      </w:r>
      <w:r w:rsidRPr="00307AF3">
        <w:rPr>
          <w:rFonts w:cs="Calibri"/>
          <w:sz w:val="24"/>
          <w:szCs w:val="24"/>
        </w:rPr>
        <w:t>engaged</w:t>
      </w:r>
      <w:r w:rsidRPr="00307AF3">
        <w:rPr>
          <w:rFonts w:cs="Calibri"/>
          <w:spacing w:val="-7"/>
          <w:sz w:val="24"/>
          <w:szCs w:val="24"/>
        </w:rPr>
        <w:t xml:space="preserve"> </w:t>
      </w:r>
      <w:r w:rsidRPr="00307AF3">
        <w:rPr>
          <w:rFonts w:cs="Calibri"/>
          <w:sz w:val="24"/>
          <w:szCs w:val="24"/>
        </w:rPr>
        <w:t>etc.</w:t>
      </w:r>
      <w:r w:rsidRPr="00307AF3">
        <w:rPr>
          <w:rFonts w:cs="Calibri"/>
          <w:spacing w:val="-7"/>
          <w:sz w:val="24"/>
          <w:szCs w:val="24"/>
        </w:rPr>
        <w:t xml:space="preserve"> </w:t>
      </w:r>
      <w:r w:rsidRPr="00307AF3">
        <w:rPr>
          <w:rFonts w:cs="Calibri"/>
          <w:sz w:val="24"/>
          <w:szCs w:val="24"/>
        </w:rPr>
        <w:t>depending</w:t>
      </w:r>
      <w:r w:rsidRPr="00307AF3">
        <w:rPr>
          <w:rFonts w:cs="Calibri"/>
          <w:spacing w:val="-7"/>
          <w:sz w:val="24"/>
          <w:szCs w:val="24"/>
        </w:rPr>
        <w:t xml:space="preserve"> </w:t>
      </w:r>
      <w:r w:rsidRPr="00307AF3">
        <w:rPr>
          <w:rFonts w:cs="Calibri"/>
          <w:sz w:val="24"/>
          <w:szCs w:val="24"/>
        </w:rPr>
        <w:t>upon</w:t>
      </w:r>
      <w:r w:rsidRPr="00307AF3">
        <w:rPr>
          <w:rFonts w:cs="Calibri"/>
          <w:spacing w:val="-7"/>
          <w:sz w:val="24"/>
          <w:szCs w:val="24"/>
        </w:rPr>
        <w:t xml:space="preserve"> </w:t>
      </w:r>
      <w:r w:rsidRPr="00307AF3">
        <w:rPr>
          <w:rFonts w:cs="Calibri"/>
          <w:sz w:val="24"/>
          <w:szCs w:val="24"/>
        </w:rPr>
        <w:t>the</w:t>
      </w:r>
      <w:r w:rsidRPr="00307AF3">
        <w:rPr>
          <w:rFonts w:cs="Calibri"/>
          <w:spacing w:val="-9"/>
          <w:sz w:val="24"/>
          <w:szCs w:val="24"/>
        </w:rPr>
        <w:t xml:space="preserve"> </w:t>
      </w:r>
      <w:r w:rsidRPr="00307AF3">
        <w:rPr>
          <w:rFonts w:cs="Calibri"/>
          <w:sz w:val="24"/>
          <w:szCs w:val="24"/>
        </w:rPr>
        <w:t>outcome</w:t>
      </w:r>
      <w:r w:rsidRPr="00307AF3">
        <w:rPr>
          <w:rFonts w:cs="Calibri"/>
          <w:spacing w:val="-8"/>
          <w:sz w:val="24"/>
          <w:szCs w:val="24"/>
        </w:rPr>
        <w:t xml:space="preserve"> </w:t>
      </w:r>
      <w:r w:rsidRPr="00307AF3">
        <w:rPr>
          <w:rFonts w:cs="Calibri"/>
          <w:sz w:val="24"/>
          <w:szCs w:val="24"/>
        </w:rPr>
        <w:t>of</w:t>
      </w:r>
      <w:r w:rsidRPr="00307AF3">
        <w:rPr>
          <w:rFonts w:cs="Calibri"/>
          <w:spacing w:val="-9"/>
          <w:sz w:val="24"/>
          <w:szCs w:val="24"/>
        </w:rPr>
        <w:t xml:space="preserve"> </w:t>
      </w:r>
      <w:r w:rsidRPr="00307AF3">
        <w:rPr>
          <w:rFonts w:cs="Calibri"/>
          <w:sz w:val="24"/>
          <w:szCs w:val="24"/>
        </w:rPr>
        <w:t>the</w:t>
      </w:r>
      <w:r w:rsidRPr="00307AF3">
        <w:rPr>
          <w:rFonts w:cs="Calibri"/>
          <w:spacing w:val="-3"/>
          <w:sz w:val="24"/>
          <w:szCs w:val="24"/>
        </w:rPr>
        <w:t xml:space="preserve"> </w:t>
      </w:r>
      <w:r w:rsidRPr="00307AF3">
        <w:rPr>
          <w:rFonts w:cs="Calibri"/>
          <w:sz w:val="24"/>
          <w:szCs w:val="24"/>
        </w:rPr>
        <w:t>investigation,</w:t>
      </w:r>
      <w:r w:rsidRPr="00307AF3">
        <w:rPr>
          <w:rFonts w:cs="Calibri"/>
          <w:spacing w:val="-6"/>
          <w:sz w:val="24"/>
          <w:szCs w:val="24"/>
        </w:rPr>
        <w:t xml:space="preserve"> </w:t>
      </w:r>
      <w:r w:rsidRPr="00307AF3">
        <w:rPr>
          <w:rFonts w:cs="Calibri"/>
          <w:sz w:val="24"/>
          <w:szCs w:val="24"/>
        </w:rPr>
        <w:t>shall</w:t>
      </w:r>
      <w:r w:rsidRPr="00307AF3">
        <w:rPr>
          <w:rFonts w:cs="Calibri"/>
          <w:spacing w:val="-9"/>
          <w:sz w:val="24"/>
          <w:szCs w:val="24"/>
        </w:rPr>
        <w:t xml:space="preserve"> </w:t>
      </w:r>
      <w:r w:rsidRPr="00307AF3">
        <w:rPr>
          <w:rFonts w:cs="Calibri"/>
          <w:sz w:val="24"/>
          <w:szCs w:val="24"/>
        </w:rPr>
        <w:t xml:space="preserve">be </w:t>
      </w:r>
      <w:r w:rsidRPr="00307AF3">
        <w:rPr>
          <w:rFonts w:cs="Calibri"/>
          <w:spacing w:val="-2"/>
          <w:sz w:val="24"/>
          <w:szCs w:val="24"/>
        </w:rPr>
        <w:t>undertaken.</w:t>
      </w:r>
    </w:p>
    <w:p w14:paraId="0AD52062" w14:textId="3CF2F54C" w:rsidR="00722A07" w:rsidRPr="00307AF3" w:rsidRDefault="00000F25" w:rsidP="00964134">
      <w:pPr>
        <w:spacing w:line="360" w:lineRule="auto"/>
        <w:jc w:val="both"/>
        <w:rPr>
          <w:rFonts w:cs="Calibri"/>
          <w:spacing w:val="-2"/>
          <w:sz w:val="24"/>
          <w:szCs w:val="24"/>
        </w:rPr>
      </w:pPr>
      <w:r w:rsidRPr="00307AF3">
        <w:rPr>
          <w:rFonts w:cs="Calibri"/>
          <w:spacing w:val="-2"/>
          <w:sz w:val="24"/>
          <w:szCs w:val="24"/>
        </w:rPr>
        <w:br w:type="page"/>
      </w:r>
    </w:p>
    <w:p w14:paraId="28295665" w14:textId="578A48B1" w:rsidR="00000F25" w:rsidRPr="00000F25" w:rsidRDefault="00000F25" w:rsidP="00964134">
      <w:pPr>
        <w:pStyle w:val="Heading3"/>
        <w:spacing w:after="240"/>
        <w:jc w:val="center"/>
        <w:rPr>
          <w:rStyle w:val="Strong"/>
          <w:rFonts w:asciiTheme="minorHAnsi" w:hAnsiTheme="minorHAnsi" w:cstheme="minorHAnsi"/>
          <w:color w:val="auto"/>
          <w:sz w:val="28"/>
          <w:szCs w:val="28"/>
          <w:u w:val="single"/>
        </w:rPr>
      </w:pPr>
      <w:bookmarkStart w:id="7" w:name="_Toc216183427"/>
      <w:r w:rsidRPr="00307AF3">
        <w:rPr>
          <w:rStyle w:val="Strong"/>
          <w:rFonts w:asciiTheme="minorHAnsi" w:hAnsiTheme="minorHAnsi" w:cstheme="minorHAnsi"/>
          <w:color w:val="auto"/>
          <w:sz w:val="28"/>
          <w:szCs w:val="28"/>
          <w:u w:val="single"/>
        </w:rPr>
        <w:lastRenderedPageBreak/>
        <w:t>Measures to Promote Psychological Well-Being</w:t>
      </w:r>
      <w:bookmarkEnd w:id="7"/>
    </w:p>
    <w:p w14:paraId="4E1179D8" w14:textId="3FB508E7" w:rsidR="00000F25" w:rsidRPr="00000F25" w:rsidRDefault="00000F25" w:rsidP="00964134">
      <w:pPr>
        <w:pStyle w:val="BodyText"/>
        <w:spacing w:line="360" w:lineRule="auto"/>
        <w:ind w:right="713"/>
        <w:jc w:val="both"/>
        <w:rPr>
          <w:rFonts w:asciiTheme="minorHAnsi" w:eastAsiaTheme="minorHAnsi" w:hAnsiTheme="minorHAnsi" w:cs="Calibri"/>
          <w:sz w:val="24"/>
          <w:szCs w:val="24"/>
          <w:lang w:val="en-IN"/>
        </w:rPr>
      </w:pPr>
      <w:proofErr w:type="spellStart"/>
      <w:r w:rsidRPr="00000F25">
        <w:rPr>
          <w:rFonts w:asciiTheme="minorHAnsi" w:eastAsiaTheme="minorHAnsi" w:hAnsiTheme="minorHAnsi" w:cs="Calibri"/>
          <w:sz w:val="24"/>
          <w:szCs w:val="24"/>
          <w:lang w:val="en-IN"/>
        </w:rPr>
        <w:t>Alchem</w:t>
      </w:r>
      <w:proofErr w:type="spellEnd"/>
      <w:r w:rsidRPr="00000F25">
        <w:rPr>
          <w:rFonts w:asciiTheme="minorHAnsi" w:eastAsiaTheme="minorHAnsi" w:hAnsiTheme="minorHAnsi" w:cs="Calibri"/>
          <w:sz w:val="24"/>
          <w:szCs w:val="24"/>
          <w:lang w:val="en-IN"/>
        </w:rPr>
        <w:t xml:space="preserve"> International Private Limited is committed to fostering a work environment that supports the psychological well-being of all employees. Recognizing that stress, mental fatigue, and emotional strain can affect performance, safety, and overall quality of life, the company adopts proactive measures to prevent workplace stressors and implement timely interventions when mental health concerns arise. These actions reflect our commitment to a respectful, supportive, and healthy workplace where employees feel valued and empowered to seek assistance without stigma.</w:t>
      </w:r>
    </w:p>
    <w:p w14:paraId="0F7C2645" w14:textId="77777777" w:rsidR="00000F25" w:rsidRPr="00307AF3" w:rsidRDefault="00000F25" w:rsidP="00164BF2">
      <w:pPr>
        <w:pStyle w:val="ListParagraph"/>
        <w:numPr>
          <w:ilvl w:val="0"/>
          <w:numId w:val="93"/>
        </w:numPr>
        <w:spacing w:line="360" w:lineRule="auto"/>
        <w:jc w:val="both"/>
        <w:rPr>
          <w:rFonts w:cs="Calibri"/>
          <w:b/>
          <w:bCs/>
          <w:spacing w:val="-2"/>
          <w:sz w:val="24"/>
          <w:szCs w:val="24"/>
          <w:lang w:val="en-US"/>
        </w:rPr>
      </w:pPr>
      <w:r w:rsidRPr="00307AF3">
        <w:rPr>
          <w:rFonts w:cs="Calibri"/>
          <w:b/>
          <w:bCs/>
          <w:spacing w:val="-2"/>
          <w:sz w:val="24"/>
          <w:szCs w:val="24"/>
          <w:lang w:val="en-US"/>
        </w:rPr>
        <w:t>Preventive Actions to Reduce Workplace Stress</w:t>
      </w:r>
    </w:p>
    <w:p w14:paraId="28D4CD88" w14:textId="77777777" w:rsidR="00000F25" w:rsidRPr="00000F25" w:rsidRDefault="00000F25" w:rsidP="00964134">
      <w:pPr>
        <w:spacing w:line="360" w:lineRule="auto"/>
        <w:jc w:val="both"/>
        <w:rPr>
          <w:rFonts w:cs="Calibri"/>
          <w:spacing w:val="-2"/>
          <w:sz w:val="24"/>
          <w:szCs w:val="24"/>
          <w:lang w:val="en-US"/>
        </w:rPr>
      </w:pPr>
      <w:r w:rsidRPr="00000F25">
        <w:rPr>
          <w:rFonts w:cs="Calibri"/>
          <w:spacing w:val="-2"/>
          <w:sz w:val="24"/>
          <w:szCs w:val="24"/>
          <w:lang w:val="en-US"/>
        </w:rPr>
        <w:t xml:space="preserve">To cultivate a healthy organizational climate, </w:t>
      </w:r>
      <w:proofErr w:type="spellStart"/>
      <w:r w:rsidRPr="00000F25">
        <w:rPr>
          <w:rFonts w:cs="Calibri"/>
          <w:spacing w:val="-2"/>
          <w:sz w:val="24"/>
          <w:szCs w:val="24"/>
          <w:lang w:val="en-US"/>
        </w:rPr>
        <w:t>Alchem</w:t>
      </w:r>
      <w:proofErr w:type="spellEnd"/>
      <w:r w:rsidRPr="00000F25">
        <w:rPr>
          <w:rFonts w:cs="Calibri"/>
          <w:spacing w:val="-2"/>
          <w:sz w:val="24"/>
          <w:szCs w:val="24"/>
          <w:lang w:val="en-US"/>
        </w:rPr>
        <w:t xml:space="preserve"> implements a range of proactive measures, including:</w:t>
      </w:r>
    </w:p>
    <w:p w14:paraId="6BC89372" w14:textId="77777777" w:rsidR="006145FE" w:rsidRPr="00307AF3" w:rsidRDefault="00000F25" w:rsidP="00164BF2">
      <w:pPr>
        <w:numPr>
          <w:ilvl w:val="0"/>
          <w:numId w:val="91"/>
        </w:numPr>
        <w:spacing w:line="360" w:lineRule="auto"/>
        <w:jc w:val="both"/>
        <w:rPr>
          <w:rFonts w:cs="Calibri"/>
          <w:spacing w:val="-2"/>
          <w:sz w:val="24"/>
          <w:szCs w:val="24"/>
          <w:lang w:val="en-US"/>
        </w:rPr>
      </w:pPr>
      <w:r w:rsidRPr="00000F25">
        <w:rPr>
          <w:rFonts w:cs="Calibri"/>
          <w:b/>
          <w:bCs/>
          <w:spacing w:val="-2"/>
          <w:sz w:val="24"/>
          <w:szCs w:val="24"/>
          <w:lang w:val="en-US"/>
        </w:rPr>
        <w:t>Open and Accessible Communication Channels:</w:t>
      </w:r>
    </w:p>
    <w:p w14:paraId="06DD912F" w14:textId="08CD6DEF" w:rsidR="00000F25" w:rsidRPr="00000F25" w:rsidRDefault="00000F25" w:rsidP="00964134">
      <w:pPr>
        <w:spacing w:line="360" w:lineRule="auto"/>
        <w:ind w:left="720"/>
        <w:jc w:val="both"/>
        <w:rPr>
          <w:rFonts w:cs="Calibri"/>
          <w:spacing w:val="-2"/>
          <w:sz w:val="24"/>
          <w:szCs w:val="24"/>
          <w:lang w:val="en-US"/>
        </w:rPr>
      </w:pPr>
      <w:r w:rsidRPr="00000F25">
        <w:rPr>
          <w:rFonts w:cs="Calibri"/>
          <w:spacing w:val="-2"/>
          <w:sz w:val="24"/>
          <w:szCs w:val="24"/>
          <w:lang w:val="en-US"/>
        </w:rPr>
        <w:t>Employees have access to confidential communication channels</w:t>
      </w:r>
      <w:r w:rsidRPr="00307AF3">
        <w:rPr>
          <w:rFonts w:cs="Calibri"/>
          <w:spacing w:val="-2"/>
          <w:sz w:val="24"/>
          <w:szCs w:val="24"/>
          <w:lang w:val="en-US"/>
        </w:rPr>
        <w:t xml:space="preserve"> </w:t>
      </w:r>
      <w:r w:rsidRPr="00000F25">
        <w:rPr>
          <w:rFonts w:cs="Calibri"/>
          <w:spacing w:val="-2"/>
          <w:sz w:val="24"/>
          <w:szCs w:val="24"/>
          <w:lang w:val="en-US"/>
        </w:rPr>
        <w:t>such as HR helplines, designated email support, or direct contact with trained HR personnel</w:t>
      </w:r>
      <w:r w:rsidRPr="00307AF3">
        <w:rPr>
          <w:rFonts w:cs="Calibri"/>
          <w:spacing w:val="-2"/>
          <w:sz w:val="24"/>
          <w:szCs w:val="24"/>
          <w:lang w:val="en-US"/>
        </w:rPr>
        <w:t xml:space="preserve"> </w:t>
      </w:r>
      <w:r w:rsidRPr="00000F25">
        <w:rPr>
          <w:rFonts w:cs="Calibri"/>
          <w:spacing w:val="-2"/>
          <w:sz w:val="24"/>
          <w:szCs w:val="24"/>
          <w:lang w:val="en-US"/>
        </w:rPr>
        <w:t>to discuss workplace stress, concerns, or emotional discomfort.</w:t>
      </w:r>
    </w:p>
    <w:p w14:paraId="1627D83B" w14:textId="77777777" w:rsidR="006145FE" w:rsidRPr="00307AF3" w:rsidRDefault="00000F25" w:rsidP="00164BF2">
      <w:pPr>
        <w:numPr>
          <w:ilvl w:val="0"/>
          <w:numId w:val="91"/>
        </w:numPr>
        <w:spacing w:line="360" w:lineRule="auto"/>
        <w:jc w:val="both"/>
        <w:rPr>
          <w:rFonts w:cs="Calibri"/>
          <w:spacing w:val="-2"/>
          <w:sz w:val="24"/>
          <w:szCs w:val="24"/>
          <w:lang w:val="en-US"/>
        </w:rPr>
      </w:pPr>
      <w:r w:rsidRPr="00000F25">
        <w:rPr>
          <w:rFonts w:cs="Calibri"/>
          <w:b/>
          <w:bCs/>
          <w:spacing w:val="-2"/>
          <w:sz w:val="24"/>
          <w:szCs w:val="24"/>
          <w:lang w:val="en-US"/>
        </w:rPr>
        <w:t>Workload and Shift Management:</w:t>
      </w:r>
    </w:p>
    <w:p w14:paraId="7D176314" w14:textId="119F1CD6" w:rsidR="00000F25" w:rsidRPr="00000F25" w:rsidRDefault="00000F25" w:rsidP="00964134">
      <w:pPr>
        <w:spacing w:line="360" w:lineRule="auto"/>
        <w:ind w:left="720"/>
        <w:jc w:val="both"/>
        <w:rPr>
          <w:rFonts w:cs="Calibri"/>
          <w:spacing w:val="-2"/>
          <w:sz w:val="24"/>
          <w:szCs w:val="24"/>
          <w:lang w:val="en-US"/>
        </w:rPr>
      </w:pPr>
      <w:r w:rsidRPr="00000F25">
        <w:rPr>
          <w:rFonts w:cs="Calibri"/>
          <w:spacing w:val="-2"/>
          <w:sz w:val="24"/>
          <w:szCs w:val="24"/>
          <w:lang w:val="en-US"/>
        </w:rPr>
        <w:t>Supervisors ensure that tasks are equitably distributed, working hours comply with legal and organizational limits, and no employee is subjected to unreasonable workload pressures.</w:t>
      </w:r>
    </w:p>
    <w:p w14:paraId="1FD05672" w14:textId="77777777" w:rsidR="006145FE" w:rsidRPr="00307AF3" w:rsidRDefault="00000F25" w:rsidP="00164BF2">
      <w:pPr>
        <w:numPr>
          <w:ilvl w:val="0"/>
          <w:numId w:val="91"/>
        </w:numPr>
        <w:spacing w:line="360" w:lineRule="auto"/>
        <w:jc w:val="both"/>
        <w:rPr>
          <w:rFonts w:cs="Calibri"/>
          <w:spacing w:val="-2"/>
          <w:sz w:val="24"/>
          <w:szCs w:val="24"/>
          <w:lang w:val="en-US"/>
        </w:rPr>
      </w:pPr>
      <w:r w:rsidRPr="00000F25">
        <w:rPr>
          <w:rFonts w:cs="Calibri"/>
          <w:b/>
          <w:bCs/>
          <w:spacing w:val="-2"/>
          <w:sz w:val="24"/>
          <w:szCs w:val="24"/>
          <w:lang w:val="en-US"/>
        </w:rPr>
        <w:t>Positive Work Environment:</w:t>
      </w:r>
    </w:p>
    <w:p w14:paraId="05410083" w14:textId="36849A65" w:rsidR="00000F25" w:rsidRPr="00307AF3" w:rsidRDefault="00000F25" w:rsidP="00964134">
      <w:pPr>
        <w:spacing w:line="360" w:lineRule="auto"/>
        <w:ind w:left="720"/>
        <w:jc w:val="both"/>
        <w:rPr>
          <w:rFonts w:cs="Calibri"/>
          <w:spacing w:val="-2"/>
          <w:sz w:val="24"/>
          <w:szCs w:val="24"/>
          <w:lang w:val="en-US"/>
        </w:rPr>
      </w:pPr>
      <w:r w:rsidRPr="00000F25">
        <w:rPr>
          <w:rFonts w:cs="Calibri"/>
          <w:spacing w:val="-2"/>
          <w:sz w:val="24"/>
          <w:szCs w:val="24"/>
          <w:lang w:val="en-US"/>
        </w:rPr>
        <w:t>Managers are trained to promote respectful interactions, prevent bullying or harassment, and support collaborative, inclusive team dynamics that reduce emotional strain.</w:t>
      </w:r>
    </w:p>
    <w:p w14:paraId="1823F5E0" w14:textId="77777777" w:rsidR="006145FE" w:rsidRPr="00000F25" w:rsidRDefault="006145FE" w:rsidP="00964134">
      <w:pPr>
        <w:spacing w:line="360" w:lineRule="auto"/>
        <w:ind w:left="720"/>
        <w:jc w:val="both"/>
        <w:rPr>
          <w:rFonts w:cs="Calibri"/>
          <w:spacing w:val="-2"/>
          <w:sz w:val="24"/>
          <w:szCs w:val="24"/>
          <w:lang w:val="en-US"/>
        </w:rPr>
      </w:pPr>
    </w:p>
    <w:p w14:paraId="5C91CDB6" w14:textId="77777777" w:rsidR="006145FE" w:rsidRPr="00307AF3" w:rsidRDefault="00000F25" w:rsidP="00164BF2">
      <w:pPr>
        <w:numPr>
          <w:ilvl w:val="0"/>
          <w:numId w:val="91"/>
        </w:numPr>
        <w:spacing w:line="360" w:lineRule="auto"/>
        <w:jc w:val="both"/>
        <w:rPr>
          <w:rFonts w:cs="Calibri"/>
          <w:spacing w:val="-2"/>
          <w:sz w:val="24"/>
          <w:szCs w:val="24"/>
          <w:lang w:val="en-US"/>
        </w:rPr>
      </w:pPr>
      <w:r w:rsidRPr="00000F25">
        <w:rPr>
          <w:rFonts w:cs="Calibri"/>
          <w:b/>
          <w:bCs/>
          <w:spacing w:val="-2"/>
          <w:sz w:val="24"/>
          <w:szCs w:val="24"/>
          <w:lang w:val="en-US"/>
        </w:rPr>
        <w:lastRenderedPageBreak/>
        <w:t>Employee Engagement Activities:</w:t>
      </w:r>
    </w:p>
    <w:p w14:paraId="29BD5A03" w14:textId="608DAF22" w:rsidR="00000F25" w:rsidRPr="00000F25" w:rsidRDefault="00000F25" w:rsidP="00964134">
      <w:pPr>
        <w:spacing w:line="360" w:lineRule="auto"/>
        <w:ind w:left="720"/>
        <w:jc w:val="both"/>
        <w:rPr>
          <w:rFonts w:cs="Calibri"/>
          <w:spacing w:val="-2"/>
          <w:sz w:val="24"/>
          <w:szCs w:val="24"/>
          <w:lang w:val="en-US"/>
        </w:rPr>
      </w:pPr>
      <w:r w:rsidRPr="00000F25">
        <w:rPr>
          <w:rFonts w:cs="Calibri"/>
          <w:spacing w:val="-2"/>
          <w:sz w:val="24"/>
          <w:szCs w:val="24"/>
          <w:lang w:val="en-US"/>
        </w:rPr>
        <w:t>Wellness initiatives, team-building sessions, awareness programs, and recreational activities are organized periodically to enhance morale and reduce stress.</w:t>
      </w:r>
    </w:p>
    <w:p w14:paraId="2791C6F1" w14:textId="77777777" w:rsidR="006145FE" w:rsidRPr="00307AF3" w:rsidRDefault="00000F25" w:rsidP="00164BF2">
      <w:pPr>
        <w:numPr>
          <w:ilvl w:val="0"/>
          <w:numId w:val="91"/>
        </w:numPr>
        <w:spacing w:line="360" w:lineRule="auto"/>
        <w:jc w:val="both"/>
        <w:rPr>
          <w:rFonts w:cs="Calibri"/>
          <w:spacing w:val="-2"/>
          <w:sz w:val="24"/>
          <w:szCs w:val="24"/>
          <w:lang w:val="en-US"/>
        </w:rPr>
      </w:pPr>
      <w:r w:rsidRPr="00000F25">
        <w:rPr>
          <w:rFonts w:cs="Calibri"/>
          <w:b/>
          <w:bCs/>
          <w:spacing w:val="-2"/>
          <w:sz w:val="24"/>
          <w:szCs w:val="24"/>
          <w:lang w:val="en-US"/>
        </w:rPr>
        <w:t>Training on Stress Awareness and Emotional Well-being:</w:t>
      </w:r>
    </w:p>
    <w:p w14:paraId="6032F64F" w14:textId="1E89D821" w:rsidR="00000F25" w:rsidRPr="00000F25" w:rsidRDefault="00000F25" w:rsidP="00964134">
      <w:pPr>
        <w:spacing w:line="360" w:lineRule="auto"/>
        <w:ind w:left="720"/>
        <w:jc w:val="both"/>
        <w:rPr>
          <w:rFonts w:cs="Calibri"/>
          <w:spacing w:val="-2"/>
          <w:sz w:val="24"/>
          <w:szCs w:val="24"/>
          <w:lang w:val="en-US"/>
        </w:rPr>
      </w:pPr>
      <w:r w:rsidRPr="00000F25">
        <w:rPr>
          <w:rFonts w:cs="Calibri"/>
          <w:spacing w:val="-2"/>
          <w:sz w:val="24"/>
          <w:szCs w:val="24"/>
          <w:lang w:val="en-US"/>
        </w:rPr>
        <w:t>Regular awareness sessions educate employees on identifying early signs of stress, adopting coping strategies, and understanding available support within the organization.</w:t>
      </w:r>
    </w:p>
    <w:p w14:paraId="796145BD" w14:textId="77777777" w:rsidR="006145FE" w:rsidRPr="00307AF3" w:rsidRDefault="00000F25" w:rsidP="00164BF2">
      <w:pPr>
        <w:numPr>
          <w:ilvl w:val="0"/>
          <w:numId w:val="91"/>
        </w:numPr>
        <w:spacing w:line="360" w:lineRule="auto"/>
        <w:jc w:val="both"/>
        <w:rPr>
          <w:rFonts w:cs="Calibri"/>
          <w:spacing w:val="-2"/>
          <w:sz w:val="24"/>
          <w:szCs w:val="24"/>
          <w:lang w:val="en-US"/>
        </w:rPr>
      </w:pPr>
      <w:r w:rsidRPr="00000F25">
        <w:rPr>
          <w:rFonts w:cs="Calibri"/>
          <w:b/>
          <w:bCs/>
          <w:spacing w:val="-2"/>
          <w:sz w:val="24"/>
          <w:szCs w:val="24"/>
          <w:lang w:val="en-US"/>
        </w:rPr>
        <w:t>Workplace Flexibility Where Feasible:</w:t>
      </w:r>
    </w:p>
    <w:p w14:paraId="1E203102" w14:textId="23BD62AA" w:rsidR="00000F25" w:rsidRPr="00000F25" w:rsidRDefault="00000F25" w:rsidP="00964134">
      <w:pPr>
        <w:spacing w:line="360" w:lineRule="auto"/>
        <w:ind w:left="720"/>
        <w:jc w:val="both"/>
        <w:rPr>
          <w:rFonts w:cs="Calibri"/>
          <w:spacing w:val="-2"/>
          <w:sz w:val="24"/>
          <w:szCs w:val="24"/>
          <w:lang w:val="en-US"/>
        </w:rPr>
      </w:pPr>
      <w:r w:rsidRPr="00000F25">
        <w:rPr>
          <w:rFonts w:cs="Calibri"/>
          <w:spacing w:val="-2"/>
          <w:sz w:val="24"/>
          <w:szCs w:val="24"/>
          <w:lang w:val="en-US"/>
        </w:rPr>
        <w:t>Reasonable flexibility in work arrangements is encouraged to help employees balance work and personal responsibilities, thereby reducing mental strain.</w:t>
      </w:r>
    </w:p>
    <w:p w14:paraId="59381EEE" w14:textId="77777777" w:rsidR="00000F25" w:rsidRPr="00307AF3" w:rsidRDefault="00000F25" w:rsidP="00964134">
      <w:pPr>
        <w:spacing w:line="360" w:lineRule="auto"/>
        <w:jc w:val="both"/>
        <w:rPr>
          <w:rFonts w:cs="Calibri"/>
          <w:b/>
          <w:bCs/>
          <w:spacing w:val="-2"/>
          <w:sz w:val="24"/>
          <w:szCs w:val="24"/>
          <w:lang w:val="en-US"/>
        </w:rPr>
      </w:pPr>
      <w:r w:rsidRPr="00307AF3">
        <w:rPr>
          <w:rFonts w:cs="Calibri"/>
          <w:b/>
          <w:bCs/>
          <w:spacing w:val="-2"/>
          <w:sz w:val="24"/>
          <w:szCs w:val="24"/>
          <w:lang w:val="en-US"/>
        </w:rPr>
        <w:t>Intervention Procedures for Stress and Psychological Concerns</w:t>
      </w:r>
    </w:p>
    <w:p w14:paraId="59077191" w14:textId="77777777" w:rsidR="00000F25" w:rsidRPr="00000F25" w:rsidRDefault="00000F25" w:rsidP="00964134">
      <w:pPr>
        <w:spacing w:line="360" w:lineRule="auto"/>
        <w:jc w:val="both"/>
        <w:rPr>
          <w:rFonts w:cs="Calibri"/>
          <w:spacing w:val="-2"/>
          <w:sz w:val="24"/>
          <w:szCs w:val="24"/>
          <w:lang w:val="en-US"/>
        </w:rPr>
      </w:pPr>
      <w:r w:rsidRPr="00000F25">
        <w:rPr>
          <w:rFonts w:cs="Calibri"/>
          <w:spacing w:val="-2"/>
          <w:sz w:val="24"/>
          <w:szCs w:val="24"/>
          <w:lang w:val="en-US"/>
        </w:rPr>
        <w:t>In cases where employees experience significant stress or signs of psychological distress, the company ensures responsive and confidential support:</w:t>
      </w:r>
    </w:p>
    <w:p w14:paraId="26C16004" w14:textId="77777777" w:rsidR="006145FE" w:rsidRPr="00307AF3" w:rsidRDefault="00000F25" w:rsidP="00164BF2">
      <w:pPr>
        <w:numPr>
          <w:ilvl w:val="0"/>
          <w:numId w:val="92"/>
        </w:numPr>
        <w:spacing w:line="360" w:lineRule="auto"/>
        <w:jc w:val="both"/>
        <w:rPr>
          <w:rFonts w:cs="Calibri"/>
          <w:spacing w:val="-2"/>
          <w:sz w:val="24"/>
          <w:szCs w:val="24"/>
          <w:lang w:val="en-US"/>
        </w:rPr>
      </w:pPr>
      <w:r w:rsidRPr="00000F25">
        <w:rPr>
          <w:rFonts w:cs="Calibri"/>
          <w:b/>
          <w:bCs/>
          <w:spacing w:val="-2"/>
          <w:sz w:val="24"/>
          <w:szCs w:val="24"/>
          <w:lang w:val="en-US"/>
        </w:rPr>
        <w:t>Confidential Employee Assistance Support:</w:t>
      </w:r>
    </w:p>
    <w:p w14:paraId="0D9CB11A" w14:textId="638D3D90" w:rsidR="00000F25" w:rsidRPr="00000F25" w:rsidRDefault="00000F25" w:rsidP="00964134">
      <w:pPr>
        <w:spacing w:line="360" w:lineRule="auto"/>
        <w:ind w:left="720"/>
        <w:jc w:val="both"/>
        <w:rPr>
          <w:rFonts w:cs="Calibri"/>
          <w:spacing w:val="-2"/>
          <w:sz w:val="24"/>
          <w:szCs w:val="24"/>
          <w:lang w:val="en-US"/>
        </w:rPr>
      </w:pPr>
      <w:r w:rsidRPr="00000F25">
        <w:rPr>
          <w:rFonts w:cs="Calibri"/>
          <w:spacing w:val="-2"/>
          <w:sz w:val="24"/>
          <w:szCs w:val="24"/>
          <w:lang w:val="en-US"/>
        </w:rPr>
        <w:t>Employees may seek confidential support through HR or designated wellness officers who can provide guidance, listen to concerns, and connect individuals to professional support if required.</w:t>
      </w:r>
    </w:p>
    <w:p w14:paraId="067A5D79" w14:textId="77777777" w:rsidR="006145FE" w:rsidRPr="00307AF3" w:rsidRDefault="00000F25" w:rsidP="00164BF2">
      <w:pPr>
        <w:numPr>
          <w:ilvl w:val="0"/>
          <w:numId w:val="92"/>
        </w:numPr>
        <w:spacing w:line="360" w:lineRule="auto"/>
        <w:jc w:val="both"/>
        <w:rPr>
          <w:rFonts w:cs="Calibri"/>
          <w:spacing w:val="-2"/>
          <w:sz w:val="24"/>
          <w:szCs w:val="24"/>
          <w:lang w:val="en-US"/>
        </w:rPr>
      </w:pPr>
      <w:r w:rsidRPr="00000F25">
        <w:rPr>
          <w:rFonts w:cs="Calibri"/>
          <w:b/>
          <w:bCs/>
          <w:spacing w:val="-2"/>
          <w:sz w:val="24"/>
          <w:szCs w:val="24"/>
          <w:lang w:val="en-US"/>
        </w:rPr>
        <w:t>Immediate Managerial Support:</w:t>
      </w:r>
    </w:p>
    <w:p w14:paraId="4F42FBB9" w14:textId="1F609944" w:rsidR="00000F25" w:rsidRPr="00000F25" w:rsidRDefault="00000F25" w:rsidP="00964134">
      <w:pPr>
        <w:spacing w:line="360" w:lineRule="auto"/>
        <w:ind w:left="720"/>
        <w:jc w:val="both"/>
        <w:rPr>
          <w:rFonts w:cs="Calibri"/>
          <w:spacing w:val="-2"/>
          <w:sz w:val="24"/>
          <w:szCs w:val="24"/>
          <w:lang w:val="en-US"/>
        </w:rPr>
      </w:pPr>
      <w:r w:rsidRPr="00000F25">
        <w:rPr>
          <w:rFonts w:cs="Calibri"/>
          <w:spacing w:val="-2"/>
          <w:sz w:val="24"/>
          <w:szCs w:val="24"/>
          <w:lang w:val="en-US"/>
        </w:rPr>
        <w:t>Supervisors are trained to respond sensitively to stress-related concerns, including temporarily adjusting duties, recommending breaks, or facilitating assistance from HR/EHS teams.</w:t>
      </w:r>
    </w:p>
    <w:p w14:paraId="2420B2B1" w14:textId="0BA26F56" w:rsidR="001E607E" w:rsidRPr="00307AF3" w:rsidRDefault="001E607E" w:rsidP="00964134">
      <w:pPr>
        <w:spacing w:line="360" w:lineRule="auto"/>
        <w:jc w:val="both"/>
        <w:rPr>
          <w:rFonts w:cs="Calibri"/>
          <w:spacing w:val="-2"/>
          <w:sz w:val="24"/>
          <w:szCs w:val="24"/>
          <w:lang w:val="en-US"/>
        </w:rPr>
      </w:pPr>
    </w:p>
    <w:p w14:paraId="7195E9CA" w14:textId="77777777" w:rsidR="00A03AF8" w:rsidRPr="00307AF3" w:rsidRDefault="00A03AF8" w:rsidP="00964134">
      <w:pPr>
        <w:spacing w:line="360" w:lineRule="auto"/>
        <w:jc w:val="both"/>
        <w:rPr>
          <w:rFonts w:cs="Calibri"/>
          <w:spacing w:val="-2"/>
          <w:sz w:val="24"/>
          <w:szCs w:val="24"/>
          <w:lang w:val="en-US"/>
        </w:rPr>
      </w:pPr>
    </w:p>
    <w:p w14:paraId="747F5A91" w14:textId="77777777" w:rsidR="006145FE" w:rsidRPr="00307AF3" w:rsidRDefault="00000F25" w:rsidP="00164BF2">
      <w:pPr>
        <w:numPr>
          <w:ilvl w:val="0"/>
          <w:numId w:val="92"/>
        </w:numPr>
        <w:spacing w:line="360" w:lineRule="auto"/>
        <w:jc w:val="both"/>
        <w:rPr>
          <w:rFonts w:cs="Calibri"/>
          <w:spacing w:val="-2"/>
          <w:sz w:val="24"/>
          <w:szCs w:val="24"/>
          <w:lang w:val="en-US"/>
        </w:rPr>
      </w:pPr>
      <w:r w:rsidRPr="00000F25">
        <w:rPr>
          <w:rFonts w:cs="Calibri"/>
          <w:b/>
          <w:bCs/>
          <w:spacing w:val="-2"/>
          <w:sz w:val="24"/>
          <w:szCs w:val="24"/>
          <w:lang w:val="en-US"/>
        </w:rPr>
        <w:t>Referral to Medical or Counselling Services:</w:t>
      </w:r>
    </w:p>
    <w:p w14:paraId="57BFDAC5" w14:textId="54C26DC7" w:rsidR="00000F25" w:rsidRPr="00000F25" w:rsidRDefault="00000F25" w:rsidP="00964134">
      <w:pPr>
        <w:spacing w:line="360" w:lineRule="auto"/>
        <w:ind w:left="720"/>
        <w:jc w:val="both"/>
        <w:rPr>
          <w:rFonts w:cs="Calibri"/>
          <w:spacing w:val="-2"/>
          <w:sz w:val="24"/>
          <w:szCs w:val="24"/>
          <w:lang w:val="en-US"/>
        </w:rPr>
      </w:pPr>
      <w:r w:rsidRPr="00000F25">
        <w:rPr>
          <w:rFonts w:cs="Calibri"/>
          <w:spacing w:val="-2"/>
          <w:sz w:val="24"/>
          <w:szCs w:val="24"/>
          <w:lang w:val="en-US"/>
        </w:rPr>
        <w:t>Where necessary, employees may be guided to external medical practitioners, mental health professionals, or counseling facilities for specialized support.</w:t>
      </w:r>
    </w:p>
    <w:p w14:paraId="390CFD18" w14:textId="77777777" w:rsidR="006145FE" w:rsidRPr="00307AF3" w:rsidRDefault="00000F25" w:rsidP="00164BF2">
      <w:pPr>
        <w:numPr>
          <w:ilvl w:val="0"/>
          <w:numId w:val="92"/>
        </w:numPr>
        <w:spacing w:line="360" w:lineRule="auto"/>
        <w:jc w:val="both"/>
        <w:rPr>
          <w:rFonts w:cs="Calibri"/>
          <w:spacing w:val="-2"/>
          <w:sz w:val="24"/>
          <w:szCs w:val="24"/>
          <w:lang w:val="en-US"/>
        </w:rPr>
      </w:pPr>
      <w:r w:rsidRPr="00000F25">
        <w:rPr>
          <w:rFonts w:cs="Calibri"/>
          <w:b/>
          <w:bCs/>
          <w:spacing w:val="-2"/>
          <w:sz w:val="24"/>
          <w:szCs w:val="24"/>
          <w:lang w:val="en-US"/>
        </w:rPr>
        <w:t>Grievance Redressal for Stress-Inducing Factors:</w:t>
      </w:r>
    </w:p>
    <w:p w14:paraId="7638AD5A" w14:textId="42565052" w:rsidR="00000F25" w:rsidRPr="00000F25" w:rsidRDefault="00000F25" w:rsidP="00964134">
      <w:pPr>
        <w:spacing w:line="360" w:lineRule="auto"/>
        <w:ind w:left="720"/>
        <w:jc w:val="both"/>
        <w:rPr>
          <w:rFonts w:cs="Calibri"/>
          <w:spacing w:val="-2"/>
          <w:sz w:val="24"/>
          <w:szCs w:val="24"/>
          <w:lang w:val="en-US"/>
        </w:rPr>
      </w:pPr>
      <w:r w:rsidRPr="00000F25">
        <w:rPr>
          <w:rFonts w:cs="Calibri"/>
          <w:spacing w:val="-2"/>
          <w:sz w:val="24"/>
          <w:szCs w:val="24"/>
          <w:lang w:val="en-US"/>
        </w:rPr>
        <w:t>If stress arises from workplace conditions</w:t>
      </w:r>
      <w:r w:rsidRPr="00307AF3">
        <w:rPr>
          <w:rFonts w:cs="Calibri"/>
          <w:spacing w:val="-2"/>
          <w:sz w:val="24"/>
          <w:szCs w:val="24"/>
          <w:lang w:val="en-US"/>
        </w:rPr>
        <w:t xml:space="preserve"> </w:t>
      </w:r>
      <w:r w:rsidRPr="00000F25">
        <w:rPr>
          <w:rFonts w:cs="Calibri"/>
          <w:spacing w:val="-2"/>
          <w:sz w:val="24"/>
          <w:szCs w:val="24"/>
          <w:lang w:val="en-US"/>
        </w:rPr>
        <w:t>such as conflict, workload pressures, discrimination, or harassment</w:t>
      </w:r>
      <w:r w:rsidRPr="00307AF3">
        <w:rPr>
          <w:rFonts w:cs="Calibri"/>
          <w:spacing w:val="-2"/>
          <w:sz w:val="24"/>
          <w:szCs w:val="24"/>
          <w:lang w:val="en-US"/>
        </w:rPr>
        <w:t xml:space="preserve"> </w:t>
      </w:r>
      <w:r w:rsidRPr="00000F25">
        <w:rPr>
          <w:rFonts w:cs="Calibri"/>
          <w:spacing w:val="-2"/>
          <w:sz w:val="24"/>
          <w:szCs w:val="24"/>
          <w:lang w:val="en-US"/>
        </w:rPr>
        <w:t>employees may lodge a grievance through the company’s established mechanisms for impartial resolution.</w:t>
      </w:r>
    </w:p>
    <w:p w14:paraId="37C8920B" w14:textId="77777777" w:rsidR="008A46CC" w:rsidRPr="00307AF3" w:rsidRDefault="00000F25" w:rsidP="00164BF2">
      <w:pPr>
        <w:numPr>
          <w:ilvl w:val="0"/>
          <w:numId w:val="92"/>
        </w:numPr>
        <w:spacing w:line="360" w:lineRule="auto"/>
        <w:jc w:val="both"/>
        <w:rPr>
          <w:rFonts w:cs="Calibri"/>
          <w:spacing w:val="-2"/>
          <w:sz w:val="24"/>
          <w:szCs w:val="24"/>
          <w:lang w:val="en-US"/>
        </w:rPr>
      </w:pPr>
      <w:r w:rsidRPr="00000F25">
        <w:rPr>
          <w:rFonts w:cs="Calibri"/>
          <w:b/>
          <w:bCs/>
          <w:spacing w:val="-2"/>
          <w:sz w:val="24"/>
          <w:szCs w:val="24"/>
          <w:lang w:val="en-US"/>
        </w:rPr>
        <w:t>Follow-Up and Reintegration Support:</w:t>
      </w:r>
    </w:p>
    <w:p w14:paraId="775F4436" w14:textId="24977EAC" w:rsidR="00000F25" w:rsidRPr="00000F25" w:rsidRDefault="00000F25" w:rsidP="00964134">
      <w:pPr>
        <w:spacing w:line="360" w:lineRule="auto"/>
        <w:ind w:left="720"/>
        <w:jc w:val="both"/>
        <w:rPr>
          <w:rFonts w:cs="Calibri"/>
          <w:spacing w:val="-2"/>
          <w:sz w:val="24"/>
          <w:szCs w:val="24"/>
          <w:lang w:val="en-US"/>
        </w:rPr>
      </w:pPr>
      <w:r w:rsidRPr="00000F25">
        <w:rPr>
          <w:rFonts w:cs="Calibri"/>
          <w:spacing w:val="-2"/>
          <w:sz w:val="24"/>
          <w:szCs w:val="24"/>
          <w:lang w:val="en-US"/>
        </w:rPr>
        <w:t>HR may conduct follow-up discussions with affected employees to ensure sustained well-being and support reintegration after recovery from significant stress episodes.</w:t>
      </w:r>
    </w:p>
    <w:p w14:paraId="5DCD0E35" w14:textId="77777777" w:rsidR="00000F25" w:rsidRPr="00307AF3" w:rsidRDefault="00000F25" w:rsidP="00964134">
      <w:pPr>
        <w:spacing w:line="360" w:lineRule="auto"/>
        <w:jc w:val="both"/>
        <w:rPr>
          <w:rFonts w:cs="Calibri"/>
          <w:b/>
          <w:bCs/>
          <w:spacing w:val="-2"/>
          <w:sz w:val="24"/>
          <w:szCs w:val="24"/>
          <w:lang w:val="en-US"/>
        </w:rPr>
      </w:pPr>
      <w:r w:rsidRPr="00307AF3">
        <w:rPr>
          <w:rFonts w:cs="Calibri"/>
          <w:b/>
          <w:bCs/>
          <w:spacing w:val="-2"/>
          <w:sz w:val="24"/>
          <w:szCs w:val="24"/>
          <w:lang w:val="en-US"/>
        </w:rPr>
        <w:t>Commitment to Continuous Improvement</w:t>
      </w:r>
    </w:p>
    <w:p w14:paraId="1EA6F301" w14:textId="77777777" w:rsidR="00000F25" w:rsidRPr="00000F25" w:rsidRDefault="00000F25" w:rsidP="00964134">
      <w:pPr>
        <w:spacing w:line="360" w:lineRule="auto"/>
        <w:jc w:val="both"/>
        <w:rPr>
          <w:rFonts w:cs="Calibri"/>
          <w:spacing w:val="-2"/>
          <w:sz w:val="24"/>
          <w:szCs w:val="24"/>
          <w:lang w:val="en-US"/>
        </w:rPr>
      </w:pPr>
      <w:proofErr w:type="spellStart"/>
      <w:r w:rsidRPr="00000F25">
        <w:rPr>
          <w:rFonts w:cs="Calibri"/>
          <w:spacing w:val="-2"/>
          <w:sz w:val="24"/>
          <w:szCs w:val="24"/>
          <w:lang w:val="en-US"/>
        </w:rPr>
        <w:t>Alchem</w:t>
      </w:r>
      <w:proofErr w:type="spellEnd"/>
      <w:r w:rsidRPr="00000F25">
        <w:rPr>
          <w:rFonts w:cs="Calibri"/>
          <w:spacing w:val="-2"/>
          <w:sz w:val="24"/>
          <w:szCs w:val="24"/>
          <w:lang w:val="en-US"/>
        </w:rPr>
        <w:t xml:space="preserve"> periodically reviews its workplace culture, communication methods, and employee feedback to identify potential stressors. Necessary adjustments are implemented to strengthen mental health protections and ensure employees feel safe, respected, and supported. Through a combination of preventive measures, supportive resources, and responsive intervention procedures, the company aims to cultivate a psychologically healthy workplace and promote long-term employee well-being.</w:t>
      </w:r>
    </w:p>
    <w:p w14:paraId="7E262785" w14:textId="77777777" w:rsidR="00000F25" w:rsidRPr="00307AF3" w:rsidRDefault="00000F25" w:rsidP="00964134">
      <w:pPr>
        <w:spacing w:line="360" w:lineRule="auto"/>
        <w:jc w:val="both"/>
        <w:rPr>
          <w:rFonts w:eastAsia="Verdana" w:cs="Calibri"/>
          <w:b/>
          <w:sz w:val="24"/>
          <w:szCs w:val="24"/>
          <w:u w:val="single"/>
          <w:lang w:eastAsia="en-IN"/>
        </w:rPr>
      </w:pPr>
      <w:r w:rsidRPr="00307AF3">
        <w:rPr>
          <w:rFonts w:eastAsia="Verdana" w:cs="Calibri"/>
          <w:b/>
          <w:sz w:val="24"/>
          <w:szCs w:val="24"/>
          <w:u w:val="single"/>
          <w:lang w:eastAsia="en-IN"/>
        </w:rPr>
        <w:br w:type="page"/>
      </w:r>
    </w:p>
    <w:p w14:paraId="5A5DE93D" w14:textId="615FAB83" w:rsidR="00722A07" w:rsidRPr="00307AF3" w:rsidRDefault="00722A07" w:rsidP="00964134">
      <w:pPr>
        <w:pStyle w:val="Heading3"/>
        <w:jc w:val="center"/>
        <w:rPr>
          <w:rFonts w:asciiTheme="minorHAnsi" w:hAnsiTheme="minorHAnsi" w:cstheme="minorHAnsi"/>
          <w:b/>
          <w:bCs/>
          <w:color w:val="auto"/>
          <w:sz w:val="28"/>
          <w:szCs w:val="28"/>
          <w:u w:val="single"/>
        </w:rPr>
      </w:pPr>
      <w:bookmarkStart w:id="8" w:name="_Toc216183428"/>
      <w:r w:rsidRPr="00307AF3">
        <w:rPr>
          <w:rFonts w:asciiTheme="minorHAnsi" w:hAnsiTheme="minorHAnsi" w:cstheme="minorHAnsi"/>
          <w:b/>
          <w:bCs/>
          <w:color w:val="auto"/>
          <w:sz w:val="28"/>
          <w:szCs w:val="28"/>
          <w:u w:val="single"/>
        </w:rPr>
        <w:lastRenderedPageBreak/>
        <w:t>“No Child Labour”</w:t>
      </w:r>
      <w:bookmarkEnd w:id="8"/>
    </w:p>
    <w:p w14:paraId="26D455D2" w14:textId="113CAC26" w:rsidR="00A03AF8" w:rsidRPr="00307AF3" w:rsidRDefault="00722A07" w:rsidP="00964134">
      <w:pPr>
        <w:spacing w:after="0" w:line="360" w:lineRule="auto"/>
        <w:jc w:val="both"/>
        <w:rPr>
          <w:rFonts w:cs="Calibri"/>
          <w:b/>
          <w:sz w:val="24"/>
          <w:szCs w:val="24"/>
        </w:rPr>
      </w:pPr>
      <w:r w:rsidRPr="00307AF3">
        <w:rPr>
          <w:rFonts w:cs="Calibri"/>
          <w:b/>
          <w:sz w:val="24"/>
          <w:szCs w:val="24"/>
        </w:rPr>
        <w:t>Introduction</w:t>
      </w:r>
    </w:p>
    <w:p w14:paraId="55B2C658" w14:textId="62BDCFA8" w:rsidR="00722A07" w:rsidRPr="00307AF3" w:rsidRDefault="00842B41" w:rsidP="00964134">
      <w:pPr>
        <w:spacing w:line="360" w:lineRule="auto"/>
        <w:ind w:left="567"/>
        <w:jc w:val="both"/>
        <w:rPr>
          <w:b/>
          <w:sz w:val="24"/>
          <w:szCs w:val="24"/>
        </w:rPr>
      </w:pPr>
      <w:proofErr w:type="spellStart"/>
      <w:r w:rsidRPr="00307AF3">
        <w:rPr>
          <w:sz w:val="24"/>
          <w:szCs w:val="24"/>
        </w:rPr>
        <w:t>Alchem</w:t>
      </w:r>
      <w:proofErr w:type="spellEnd"/>
      <w:r w:rsidR="00722A07" w:rsidRPr="00307AF3">
        <w:rPr>
          <w:sz w:val="24"/>
          <w:szCs w:val="24"/>
        </w:rPr>
        <w:t xml:space="preserve"> condemns all forms of exploitation of children. </w:t>
      </w:r>
      <w:proofErr w:type="spellStart"/>
      <w:r w:rsidRPr="00307AF3">
        <w:rPr>
          <w:sz w:val="24"/>
          <w:szCs w:val="24"/>
        </w:rPr>
        <w:t>Alchem</w:t>
      </w:r>
      <w:proofErr w:type="spellEnd"/>
      <w:r w:rsidR="00722A07" w:rsidRPr="00307AF3">
        <w:rPr>
          <w:sz w:val="24"/>
          <w:szCs w:val="24"/>
        </w:rPr>
        <w:t xml:space="preserve"> will not recruit child labours and supports the elimination of exploitive child labour.</w:t>
      </w:r>
    </w:p>
    <w:p w14:paraId="466FF9E8" w14:textId="5ABB6801" w:rsidR="00722A07" w:rsidRPr="00307AF3" w:rsidRDefault="00722A07" w:rsidP="00964134">
      <w:pPr>
        <w:spacing w:line="360" w:lineRule="auto"/>
        <w:ind w:left="567"/>
        <w:jc w:val="both"/>
        <w:rPr>
          <w:sz w:val="24"/>
          <w:szCs w:val="24"/>
        </w:rPr>
      </w:pPr>
      <w:r w:rsidRPr="00307AF3">
        <w:rPr>
          <w:sz w:val="24"/>
          <w:szCs w:val="24"/>
        </w:rPr>
        <w:t>The International Labour organisation (ILO) uses term ‘child labour’ to cover all economic activities carried out  by person less than  eighteen years of age regardless of their occupational status (wage earners, own account workers etc.) but not house hold work performed by them in their parent’s home except where such work can be assimilated to economic activity as for example, when a child must devote his or her entire time to work so that his or her parents can be employed outside the home, and is therefore, deprived of the possibility of going to school.</w:t>
      </w:r>
    </w:p>
    <w:p w14:paraId="4BD68657" w14:textId="77777777" w:rsidR="00722A07" w:rsidRPr="00307AF3" w:rsidRDefault="00722A07" w:rsidP="00964134">
      <w:pPr>
        <w:spacing w:after="0" w:line="360" w:lineRule="auto"/>
        <w:jc w:val="both"/>
        <w:rPr>
          <w:rFonts w:cs="Calibri"/>
          <w:b/>
          <w:sz w:val="24"/>
          <w:szCs w:val="24"/>
        </w:rPr>
      </w:pPr>
      <w:r w:rsidRPr="00307AF3">
        <w:rPr>
          <w:rFonts w:cs="Calibri"/>
          <w:b/>
          <w:sz w:val="24"/>
          <w:szCs w:val="24"/>
        </w:rPr>
        <w:t>Purpose</w:t>
      </w:r>
    </w:p>
    <w:p w14:paraId="46F2C5CB" w14:textId="6A9AC9C5" w:rsidR="00A03AF8" w:rsidRPr="00307AF3" w:rsidRDefault="00722A07" w:rsidP="00164BF2">
      <w:pPr>
        <w:pStyle w:val="ListParagraph"/>
        <w:numPr>
          <w:ilvl w:val="0"/>
          <w:numId w:val="208"/>
        </w:numPr>
        <w:spacing w:after="0" w:line="360" w:lineRule="auto"/>
        <w:jc w:val="both"/>
        <w:rPr>
          <w:rFonts w:cs="Calibri"/>
          <w:sz w:val="24"/>
          <w:szCs w:val="24"/>
        </w:rPr>
      </w:pPr>
      <w:r w:rsidRPr="00307AF3">
        <w:rPr>
          <w:rFonts w:cs="Calibri"/>
          <w:sz w:val="24"/>
          <w:szCs w:val="24"/>
        </w:rPr>
        <w:t xml:space="preserve">This Standard operating procedure incorporates all procedures to prohibit any kind of child labour practices within its premises, offices, factories or warehouses. </w:t>
      </w:r>
    </w:p>
    <w:p w14:paraId="7FEC9051" w14:textId="016AE2F2" w:rsidR="00722A07" w:rsidRPr="00307AF3" w:rsidRDefault="00842B41" w:rsidP="00164BF2">
      <w:pPr>
        <w:pStyle w:val="ListParagraph"/>
        <w:numPr>
          <w:ilvl w:val="0"/>
          <w:numId w:val="208"/>
        </w:numPr>
        <w:spacing w:after="0" w:line="360" w:lineRule="auto"/>
        <w:jc w:val="both"/>
        <w:rPr>
          <w:rFonts w:cs="Calibri"/>
          <w:sz w:val="24"/>
          <w:szCs w:val="24"/>
        </w:rPr>
      </w:pPr>
      <w:proofErr w:type="spellStart"/>
      <w:r w:rsidRPr="00307AF3">
        <w:rPr>
          <w:rFonts w:cs="Calibri"/>
          <w:sz w:val="24"/>
          <w:szCs w:val="24"/>
        </w:rPr>
        <w:t>Alchem</w:t>
      </w:r>
      <w:proofErr w:type="spellEnd"/>
      <w:r w:rsidR="00722A07" w:rsidRPr="00307AF3">
        <w:rPr>
          <w:rFonts w:cs="Calibri"/>
          <w:sz w:val="24"/>
          <w:szCs w:val="24"/>
        </w:rPr>
        <w:t xml:space="preserve"> complies with applicable state &amp; local laws governing child labour.</w:t>
      </w:r>
    </w:p>
    <w:p w14:paraId="31697607" w14:textId="798ED754" w:rsidR="00722A07" w:rsidRPr="00307AF3" w:rsidRDefault="00722A07" w:rsidP="00164BF2">
      <w:pPr>
        <w:pStyle w:val="ListParagraph"/>
        <w:numPr>
          <w:ilvl w:val="0"/>
          <w:numId w:val="208"/>
        </w:numPr>
        <w:spacing w:after="0" w:line="360" w:lineRule="auto"/>
        <w:jc w:val="both"/>
        <w:rPr>
          <w:rFonts w:cs="Calibri"/>
          <w:sz w:val="24"/>
          <w:szCs w:val="24"/>
        </w:rPr>
      </w:pPr>
      <w:r w:rsidRPr="00307AF3">
        <w:rPr>
          <w:rFonts w:cs="Calibri"/>
          <w:sz w:val="24"/>
          <w:szCs w:val="24"/>
        </w:rPr>
        <w:t>This procedure also applicable for our vendors or suppliers associated with us for Tobacco &amp; Nicotine Sustainability programs.</w:t>
      </w:r>
    </w:p>
    <w:p w14:paraId="18BD716F" w14:textId="77777777" w:rsidR="00722A07" w:rsidRPr="00307AF3" w:rsidRDefault="00722A07" w:rsidP="00964134">
      <w:pPr>
        <w:spacing w:after="0" w:line="360" w:lineRule="auto"/>
        <w:jc w:val="both"/>
        <w:rPr>
          <w:rFonts w:cs="Calibri"/>
          <w:b/>
          <w:sz w:val="24"/>
          <w:szCs w:val="24"/>
        </w:rPr>
      </w:pPr>
      <w:r w:rsidRPr="00307AF3">
        <w:rPr>
          <w:rFonts w:cs="Calibri"/>
          <w:b/>
          <w:sz w:val="24"/>
          <w:szCs w:val="24"/>
        </w:rPr>
        <w:t>Responsibilities</w:t>
      </w:r>
    </w:p>
    <w:p w14:paraId="36B56AD1" w14:textId="77777777" w:rsidR="00722A07" w:rsidRPr="00307AF3" w:rsidRDefault="00722A07" w:rsidP="00164BF2">
      <w:pPr>
        <w:pStyle w:val="ListParagraph"/>
        <w:numPr>
          <w:ilvl w:val="2"/>
          <w:numId w:val="211"/>
        </w:numPr>
        <w:spacing w:after="0" w:line="360" w:lineRule="auto"/>
        <w:jc w:val="both"/>
        <w:rPr>
          <w:rFonts w:cs="Calibri"/>
          <w:sz w:val="24"/>
          <w:szCs w:val="24"/>
        </w:rPr>
      </w:pPr>
      <w:r w:rsidRPr="00307AF3">
        <w:rPr>
          <w:rFonts w:cs="Calibri"/>
          <w:sz w:val="24"/>
          <w:szCs w:val="24"/>
        </w:rPr>
        <w:t xml:space="preserve">It shall be the responsibility of the HR &amp; Administrative head of department to efficiently implement this procedure and monitor / review its efficacy from time to time. </w:t>
      </w:r>
    </w:p>
    <w:p w14:paraId="68CFB64E" w14:textId="77777777" w:rsidR="00722A07" w:rsidRPr="00307AF3" w:rsidRDefault="00722A07" w:rsidP="00164BF2">
      <w:pPr>
        <w:pStyle w:val="ListParagraph"/>
        <w:numPr>
          <w:ilvl w:val="2"/>
          <w:numId w:val="211"/>
        </w:numPr>
        <w:spacing w:after="0" w:line="360" w:lineRule="auto"/>
        <w:jc w:val="both"/>
        <w:rPr>
          <w:rFonts w:cs="Calibri"/>
          <w:sz w:val="24"/>
          <w:szCs w:val="24"/>
        </w:rPr>
      </w:pPr>
      <w:r w:rsidRPr="00307AF3">
        <w:rPr>
          <w:rFonts w:cs="Calibri"/>
          <w:sz w:val="24"/>
          <w:szCs w:val="24"/>
        </w:rPr>
        <w:t xml:space="preserve">The HR Department is responsible for overall compliance and maintain the personnel records in compliance with applicable laws &amp; regulations. </w:t>
      </w:r>
    </w:p>
    <w:p w14:paraId="0391BB23" w14:textId="77777777" w:rsidR="00722A07" w:rsidRPr="00307AF3" w:rsidRDefault="00722A07" w:rsidP="00164BF2">
      <w:pPr>
        <w:pStyle w:val="ListParagraph"/>
        <w:numPr>
          <w:ilvl w:val="2"/>
          <w:numId w:val="211"/>
        </w:numPr>
        <w:spacing w:after="0" w:line="360" w:lineRule="auto"/>
        <w:jc w:val="both"/>
        <w:rPr>
          <w:rFonts w:cs="Calibri"/>
          <w:sz w:val="24"/>
          <w:szCs w:val="24"/>
        </w:rPr>
      </w:pPr>
      <w:r w:rsidRPr="00307AF3">
        <w:rPr>
          <w:rFonts w:cs="Calibri"/>
          <w:sz w:val="24"/>
          <w:szCs w:val="24"/>
        </w:rPr>
        <w:t>Managers, Senior Team Leaders &amp; their staff form each department is responsible for implementation of this policy in their departments wherever applicable.</w:t>
      </w:r>
    </w:p>
    <w:p w14:paraId="08C4D74E" w14:textId="77777777" w:rsidR="00722A07" w:rsidRPr="00307AF3" w:rsidRDefault="00722A07" w:rsidP="00964134">
      <w:pPr>
        <w:spacing w:after="0" w:line="360" w:lineRule="auto"/>
        <w:jc w:val="both"/>
        <w:rPr>
          <w:rFonts w:cs="Calibri"/>
          <w:sz w:val="24"/>
          <w:szCs w:val="24"/>
        </w:rPr>
      </w:pPr>
    </w:p>
    <w:p w14:paraId="0284778C" w14:textId="77777777" w:rsidR="00722A07" w:rsidRPr="00307AF3" w:rsidRDefault="00722A07" w:rsidP="00964134">
      <w:pPr>
        <w:spacing w:after="0" w:line="360" w:lineRule="auto"/>
        <w:jc w:val="both"/>
        <w:rPr>
          <w:rFonts w:cs="Calibri"/>
          <w:b/>
          <w:sz w:val="24"/>
          <w:szCs w:val="24"/>
        </w:rPr>
      </w:pPr>
      <w:r w:rsidRPr="00307AF3">
        <w:rPr>
          <w:rFonts w:cs="Calibri"/>
          <w:b/>
          <w:sz w:val="24"/>
          <w:szCs w:val="24"/>
        </w:rPr>
        <w:t xml:space="preserve">    Definition: </w:t>
      </w:r>
    </w:p>
    <w:p w14:paraId="2EEAEFC8" w14:textId="77777777" w:rsidR="00722A07" w:rsidRPr="00307AF3" w:rsidRDefault="00722A07" w:rsidP="00964134">
      <w:pPr>
        <w:pStyle w:val="ListParagraph"/>
        <w:spacing w:after="0" w:line="360" w:lineRule="auto"/>
        <w:ind w:left="360"/>
        <w:jc w:val="both"/>
        <w:rPr>
          <w:rFonts w:cs="Calibri"/>
          <w:sz w:val="24"/>
          <w:szCs w:val="24"/>
        </w:rPr>
      </w:pPr>
      <w:r w:rsidRPr="00307AF3">
        <w:rPr>
          <w:rFonts w:cs="Calibri"/>
          <w:b/>
          <w:sz w:val="24"/>
          <w:szCs w:val="24"/>
        </w:rPr>
        <w:t xml:space="preserve">   Child: </w:t>
      </w:r>
      <w:r w:rsidRPr="00307AF3">
        <w:rPr>
          <w:rFonts w:cs="Calibri"/>
          <w:sz w:val="24"/>
          <w:szCs w:val="24"/>
        </w:rPr>
        <w:t>Person who has not completed age of 14 years.</w:t>
      </w:r>
    </w:p>
    <w:p w14:paraId="05FD8ECC" w14:textId="77777777" w:rsidR="00722A07" w:rsidRPr="00307AF3" w:rsidRDefault="00722A07" w:rsidP="00964134">
      <w:pPr>
        <w:pStyle w:val="ListParagraph"/>
        <w:spacing w:after="0" w:line="360" w:lineRule="auto"/>
        <w:ind w:left="360"/>
        <w:jc w:val="both"/>
        <w:rPr>
          <w:rFonts w:cs="Calibri"/>
          <w:sz w:val="24"/>
          <w:szCs w:val="24"/>
        </w:rPr>
      </w:pPr>
      <w:r w:rsidRPr="00307AF3">
        <w:rPr>
          <w:rFonts w:cs="Calibri"/>
          <w:b/>
          <w:sz w:val="24"/>
          <w:szCs w:val="24"/>
        </w:rPr>
        <w:t xml:space="preserve">   Adolescent: </w:t>
      </w:r>
      <w:r w:rsidRPr="00307AF3">
        <w:rPr>
          <w:rFonts w:cs="Calibri"/>
          <w:sz w:val="24"/>
          <w:szCs w:val="24"/>
        </w:rPr>
        <w:t>Person whose age is between 14 to 18 years.</w:t>
      </w:r>
    </w:p>
    <w:p w14:paraId="6B5BE8FF" w14:textId="77777777" w:rsidR="00722A07" w:rsidRPr="00307AF3" w:rsidRDefault="00722A07" w:rsidP="00164BF2">
      <w:pPr>
        <w:pStyle w:val="ListParagraph"/>
        <w:numPr>
          <w:ilvl w:val="0"/>
          <w:numId w:val="209"/>
        </w:numPr>
        <w:spacing w:after="0" w:line="360" w:lineRule="auto"/>
        <w:jc w:val="both"/>
        <w:rPr>
          <w:rFonts w:cs="Calibri"/>
          <w:sz w:val="24"/>
          <w:szCs w:val="24"/>
        </w:rPr>
      </w:pPr>
      <w:r w:rsidRPr="00307AF3">
        <w:rPr>
          <w:rFonts w:cs="Calibri"/>
          <w:sz w:val="24"/>
          <w:szCs w:val="24"/>
        </w:rPr>
        <w:t xml:space="preserve">In this policy Child word is applicable for adolescent also. This policy is applicable for persons below 18 years age. </w:t>
      </w:r>
    </w:p>
    <w:p w14:paraId="40066404" w14:textId="77777777" w:rsidR="00722A07" w:rsidRPr="00307AF3" w:rsidRDefault="00722A07" w:rsidP="00164BF2">
      <w:pPr>
        <w:pStyle w:val="ListParagraph"/>
        <w:widowControl w:val="0"/>
        <w:numPr>
          <w:ilvl w:val="0"/>
          <w:numId w:val="209"/>
        </w:numPr>
        <w:tabs>
          <w:tab w:val="left" w:pos="1158"/>
          <w:tab w:val="left" w:pos="1160"/>
        </w:tabs>
        <w:autoSpaceDE w:val="0"/>
        <w:autoSpaceDN w:val="0"/>
        <w:spacing w:after="0" w:line="360" w:lineRule="auto"/>
        <w:ind w:right="823"/>
        <w:jc w:val="both"/>
        <w:rPr>
          <w:rFonts w:cs="Calibri"/>
          <w:sz w:val="24"/>
          <w:szCs w:val="24"/>
        </w:rPr>
      </w:pPr>
      <w:r w:rsidRPr="00307AF3">
        <w:rPr>
          <w:rFonts w:cs="Calibri"/>
          <w:sz w:val="24"/>
          <w:szCs w:val="24"/>
        </w:rPr>
        <w:t>As a policy the Company shall not engage anyone below the age of eighteen. It shall also not any labour below the age of eighteen to be engaged by any contractor to be deployed in its premises.</w:t>
      </w:r>
    </w:p>
    <w:p w14:paraId="0586A9B3" w14:textId="77777777" w:rsidR="00722A07" w:rsidRPr="00307AF3" w:rsidRDefault="00722A07" w:rsidP="00964134">
      <w:pPr>
        <w:spacing w:after="0" w:line="360" w:lineRule="auto"/>
        <w:jc w:val="both"/>
        <w:rPr>
          <w:rFonts w:cs="Calibri"/>
          <w:b/>
          <w:sz w:val="24"/>
          <w:szCs w:val="24"/>
        </w:rPr>
      </w:pPr>
      <w:r w:rsidRPr="00307AF3">
        <w:rPr>
          <w:rFonts w:cs="Calibri"/>
          <w:b/>
          <w:sz w:val="24"/>
          <w:szCs w:val="24"/>
        </w:rPr>
        <w:t xml:space="preserve"> Implementation of this policy </w:t>
      </w:r>
    </w:p>
    <w:p w14:paraId="1A28EF1A" w14:textId="3A892A51" w:rsidR="00722A07" w:rsidRPr="00307AF3" w:rsidRDefault="00722A07" w:rsidP="00964134">
      <w:pPr>
        <w:pStyle w:val="ListParagraph"/>
        <w:spacing w:after="0" w:line="360" w:lineRule="auto"/>
        <w:ind w:left="567"/>
        <w:jc w:val="both"/>
        <w:rPr>
          <w:rFonts w:cs="Calibri"/>
          <w:sz w:val="24"/>
          <w:szCs w:val="24"/>
        </w:rPr>
      </w:pPr>
      <w:r w:rsidRPr="00307AF3">
        <w:rPr>
          <w:rFonts w:cs="Calibri"/>
          <w:sz w:val="24"/>
          <w:szCs w:val="24"/>
        </w:rPr>
        <w:t xml:space="preserve"> Following procedure will be followed for implementation of this Policy. </w:t>
      </w:r>
    </w:p>
    <w:p w14:paraId="2F697F54" w14:textId="77777777" w:rsidR="00722A07" w:rsidRPr="00307AF3" w:rsidRDefault="00722A07" w:rsidP="00164BF2">
      <w:pPr>
        <w:pStyle w:val="ListParagraph"/>
        <w:numPr>
          <w:ilvl w:val="1"/>
          <w:numId w:val="66"/>
        </w:numPr>
        <w:spacing w:after="0" w:line="360" w:lineRule="auto"/>
        <w:ind w:left="774" w:hanging="573"/>
        <w:jc w:val="both"/>
        <w:rPr>
          <w:rFonts w:cs="Calibri"/>
          <w:sz w:val="24"/>
          <w:szCs w:val="24"/>
        </w:rPr>
      </w:pPr>
      <w:r w:rsidRPr="00307AF3">
        <w:rPr>
          <w:rFonts w:cs="Calibri"/>
          <w:sz w:val="24"/>
          <w:szCs w:val="24"/>
        </w:rPr>
        <w:t xml:space="preserve">For Age verification any one document like Aadhar Card, School leaving certificate, Driving License can be referred &amp; after confirmation with original photocopy shall be stored with HR Department. For Temporary work for less than one day, storing of photocopy of document is optional.  </w:t>
      </w:r>
    </w:p>
    <w:p w14:paraId="7D468CE8" w14:textId="77777777" w:rsidR="00722A07" w:rsidRPr="00307AF3" w:rsidRDefault="00722A07" w:rsidP="00164BF2">
      <w:pPr>
        <w:pStyle w:val="ListParagraph"/>
        <w:numPr>
          <w:ilvl w:val="1"/>
          <w:numId w:val="66"/>
        </w:numPr>
        <w:spacing w:after="0" w:line="360" w:lineRule="auto"/>
        <w:ind w:left="774" w:hanging="573"/>
        <w:jc w:val="both"/>
        <w:rPr>
          <w:rFonts w:cs="Calibri"/>
          <w:sz w:val="24"/>
          <w:szCs w:val="24"/>
        </w:rPr>
      </w:pPr>
      <w:r w:rsidRPr="00307AF3">
        <w:rPr>
          <w:rFonts w:cs="Calibri"/>
          <w:sz w:val="24"/>
          <w:szCs w:val="24"/>
        </w:rPr>
        <w:t>Document Validity Verification, record upkeep, compliance, Exhibition on requirement is responsibility of Manager HR /Administration.</w:t>
      </w:r>
    </w:p>
    <w:p w14:paraId="1698A6DB" w14:textId="77777777" w:rsidR="00722A07" w:rsidRPr="00307AF3" w:rsidRDefault="00722A07" w:rsidP="00164BF2">
      <w:pPr>
        <w:pStyle w:val="ListParagraph"/>
        <w:numPr>
          <w:ilvl w:val="1"/>
          <w:numId w:val="66"/>
        </w:numPr>
        <w:spacing w:after="0" w:line="360" w:lineRule="auto"/>
        <w:ind w:left="774" w:hanging="573"/>
        <w:jc w:val="both"/>
        <w:rPr>
          <w:rFonts w:cs="Calibri"/>
          <w:sz w:val="24"/>
          <w:szCs w:val="24"/>
        </w:rPr>
      </w:pPr>
      <w:r w:rsidRPr="00307AF3">
        <w:rPr>
          <w:rFonts w:cs="Calibri"/>
          <w:sz w:val="24"/>
          <w:szCs w:val="24"/>
        </w:rPr>
        <w:t>Based on confirmation of validity, Identity Card shall be issued which can be displayed/Exhibited on requirement. For Temporary work stay less than one day Identity can be exhibited by Visitor Card issued by security department during registration before entry.</w:t>
      </w:r>
    </w:p>
    <w:p w14:paraId="7945DBB9" w14:textId="77777777" w:rsidR="00722A07" w:rsidRPr="00307AF3" w:rsidRDefault="00722A07" w:rsidP="00164BF2">
      <w:pPr>
        <w:pStyle w:val="ListParagraph"/>
        <w:numPr>
          <w:ilvl w:val="1"/>
          <w:numId w:val="66"/>
        </w:numPr>
        <w:spacing w:after="0" w:line="360" w:lineRule="auto"/>
        <w:ind w:left="774" w:hanging="573"/>
        <w:jc w:val="both"/>
        <w:rPr>
          <w:rFonts w:cs="Calibri"/>
          <w:sz w:val="24"/>
          <w:szCs w:val="24"/>
        </w:rPr>
      </w:pPr>
      <w:r w:rsidRPr="00307AF3">
        <w:rPr>
          <w:rFonts w:cs="Calibri"/>
          <w:sz w:val="24"/>
          <w:szCs w:val="24"/>
        </w:rPr>
        <w:t>Managers, Senior Team Leaders &amp; Staff shall verify &amp; Ensure Identity Card/Visitor card for providing access in department area.</w:t>
      </w:r>
    </w:p>
    <w:p w14:paraId="080B42F1" w14:textId="77777777" w:rsidR="00722A07" w:rsidRPr="00307AF3" w:rsidRDefault="00722A07" w:rsidP="00164BF2">
      <w:pPr>
        <w:pStyle w:val="ListParagraph"/>
        <w:numPr>
          <w:ilvl w:val="1"/>
          <w:numId w:val="66"/>
        </w:numPr>
        <w:spacing w:after="0" w:line="360" w:lineRule="auto"/>
        <w:ind w:left="774" w:hanging="573"/>
        <w:jc w:val="both"/>
        <w:rPr>
          <w:rFonts w:cs="Calibri"/>
          <w:sz w:val="24"/>
          <w:szCs w:val="24"/>
        </w:rPr>
      </w:pPr>
      <w:r w:rsidRPr="00307AF3">
        <w:rPr>
          <w:rFonts w:cs="Calibri"/>
          <w:sz w:val="24"/>
          <w:szCs w:val="24"/>
        </w:rPr>
        <w:t>Security alert to be raised if any person below the age of 18 attempts to enter the gate and eviction of such child if found on the premises.</w:t>
      </w:r>
    </w:p>
    <w:p w14:paraId="3313DF68" w14:textId="77777777" w:rsidR="00722A07" w:rsidRPr="00307AF3" w:rsidRDefault="00722A07" w:rsidP="00164BF2">
      <w:pPr>
        <w:pStyle w:val="ListParagraph"/>
        <w:numPr>
          <w:ilvl w:val="1"/>
          <w:numId w:val="66"/>
        </w:numPr>
        <w:spacing w:after="0" w:line="360" w:lineRule="auto"/>
        <w:ind w:left="774" w:hanging="573"/>
        <w:jc w:val="both"/>
        <w:rPr>
          <w:rFonts w:cs="Calibri"/>
          <w:sz w:val="24"/>
          <w:szCs w:val="24"/>
        </w:rPr>
      </w:pPr>
      <w:r w:rsidRPr="00307AF3">
        <w:rPr>
          <w:rFonts w:cs="Calibri"/>
          <w:sz w:val="24"/>
          <w:szCs w:val="24"/>
        </w:rPr>
        <w:lastRenderedPageBreak/>
        <w:t>If a child/visitor below 18 years of age needs to enter, then a formal email approval from the Unit Head is mandatory.</w:t>
      </w:r>
    </w:p>
    <w:p w14:paraId="1C6E7A0A" w14:textId="77777777" w:rsidR="00722A07" w:rsidRPr="00307AF3" w:rsidRDefault="00722A07" w:rsidP="00164BF2">
      <w:pPr>
        <w:pStyle w:val="ListParagraph"/>
        <w:numPr>
          <w:ilvl w:val="1"/>
          <w:numId w:val="66"/>
        </w:numPr>
        <w:spacing w:after="0" w:line="360" w:lineRule="auto"/>
        <w:ind w:left="774" w:hanging="573"/>
        <w:jc w:val="both"/>
        <w:rPr>
          <w:rFonts w:cs="Calibri"/>
          <w:sz w:val="24"/>
          <w:szCs w:val="24"/>
        </w:rPr>
      </w:pPr>
      <w:r w:rsidRPr="00307AF3">
        <w:rPr>
          <w:rFonts w:cs="Calibri"/>
          <w:sz w:val="24"/>
          <w:szCs w:val="24"/>
        </w:rPr>
        <w:t xml:space="preserve">In line with legal regulations, </w:t>
      </w:r>
      <w:proofErr w:type="spellStart"/>
      <w:r w:rsidR="00842B41" w:rsidRPr="00307AF3">
        <w:rPr>
          <w:rFonts w:cs="Calibri"/>
          <w:sz w:val="24"/>
          <w:szCs w:val="24"/>
        </w:rPr>
        <w:t>Alchem</w:t>
      </w:r>
      <w:proofErr w:type="spellEnd"/>
      <w:r w:rsidRPr="00307AF3">
        <w:rPr>
          <w:rFonts w:cs="Calibri"/>
          <w:sz w:val="24"/>
          <w:szCs w:val="24"/>
        </w:rPr>
        <w:t xml:space="preserve"> prohibits any kind of child labour practices within its premises, offices, factories, or warehouses. We have non-negotiable clauses in all our contracts prohibiting the use of child labour. </w:t>
      </w:r>
    </w:p>
    <w:p w14:paraId="554CA2A1" w14:textId="77777777" w:rsidR="00722A07" w:rsidRPr="00307AF3" w:rsidRDefault="00722A07" w:rsidP="00164BF2">
      <w:pPr>
        <w:pStyle w:val="ListParagraph"/>
        <w:numPr>
          <w:ilvl w:val="1"/>
          <w:numId w:val="66"/>
        </w:numPr>
        <w:spacing w:after="0" w:line="360" w:lineRule="auto"/>
        <w:ind w:left="774" w:hanging="573"/>
        <w:jc w:val="both"/>
        <w:rPr>
          <w:rFonts w:cs="Calibri"/>
          <w:sz w:val="24"/>
          <w:szCs w:val="24"/>
        </w:rPr>
      </w:pPr>
      <w:r w:rsidRPr="00307AF3">
        <w:rPr>
          <w:rFonts w:cs="Calibri"/>
          <w:sz w:val="24"/>
          <w:szCs w:val="24"/>
        </w:rPr>
        <w:t>As per the contract agreement that if a child worker is found on factory premises, the contractor will be communicated towards the rehabilitation of the child.</w:t>
      </w:r>
    </w:p>
    <w:p w14:paraId="7807E1E3" w14:textId="77777777" w:rsidR="00722A07" w:rsidRPr="00307AF3" w:rsidRDefault="00722A07" w:rsidP="00164BF2">
      <w:pPr>
        <w:pStyle w:val="ListParagraph"/>
        <w:numPr>
          <w:ilvl w:val="1"/>
          <w:numId w:val="66"/>
        </w:numPr>
        <w:spacing w:after="0" w:line="360" w:lineRule="auto"/>
        <w:ind w:left="774" w:hanging="573"/>
        <w:jc w:val="both"/>
        <w:rPr>
          <w:rFonts w:cs="Calibri"/>
          <w:sz w:val="24"/>
          <w:szCs w:val="24"/>
        </w:rPr>
      </w:pPr>
      <w:r w:rsidRPr="00307AF3">
        <w:rPr>
          <w:rFonts w:cs="Calibri"/>
          <w:sz w:val="24"/>
          <w:szCs w:val="24"/>
        </w:rPr>
        <w:t>Further investigation will be done by Manager HR for any other case persists like this, same will be considered for Rehabilitation program.</w:t>
      </w:r>
    </w:p>
    <w:p w14:paraId="6231251C" w14:textId="77777777" w:rsidR="00722A07" w:rsidRPr="00307AF3" w:rsidRDefault="00722A07" w:rsidP="00964134">
      <w:pPr>
        <w:spacing w:after="0" w:line="360" w:lineRule="auto"/>
        <w:jc w:val="both"/>
        <w:rPr>
          <w:rFonts w:cs="Calibri"/>
          <w:b/>
          <w:sz w:val="24"/>
          <w:szCs w:val="24"/>
        </w:rPr>
      </w:pPr>
      <w:r w:rsidRPr="00307AF3">
        <w:rPr>
          <w:rFonts w:cs="Calibri"/>
          <w:b/>
          <w:sz w:val="24"/>
          <w:szCs w:val="24"/>
        </w:rPr>
        <w:t>Rehabilitation of Child</w:t>
      </w:r>
    </w:p>
    <w:p w14:paraId="126995D1" w14:textId="77777777" w:rsidR="00722A07" w:rsidRPr="00307AF3" w:rsidRDefault="00722A07" w:rsidP="00164BF2">
      <w:pPr>
        <w:pStyle w:val="ListParagraph"/>
        <w:numPr>
          <w:ilvl w:val="0"/>
          <w:numId w:val="210"/>
        </w:numPr>
        <w:spacing w:after="0" w:line="360" w:lineRule="auto"/>
        <w:jc w:val="both"/>
        <w:rPr>
          <w:rFonts w:cs="Calibri"/>
          <w:sz w:val="24"/>
          <w:szCs w:val="24"/>
        </w:rPr>
      </w:pPr>
      <w:r w:rsidRPr="00307AF3">
        <w:rPr>
          <w:rFonts w:cs="Calibri"/>
          <w:sz w:val="24"/>
          <w:szCs w:val="24"/>
        </w:rPr>
        <w:t>HR Manager will ensure that child will stop work immediately.</w:t>
      </w:r>
    </w:p>
    <w:p w14:paraId="77A522F4" w14:textId="77777777" w:rsidR="00722A07" w:rsidRPr="00307AF3" w:rsidRDefault="00722A07" w:rsidP="00164BF2">
      <w:pPr>
        <w:pStyle w:val="ListParagraph"/>
        <w:numPr>
          <w:ilvl w:val="0"/>
          <w:numId w:val="210"/>
        </w:numPr>
        <w:spacing w:after="0" w:line="360" w:lineRule="auto"/>
        <w:jc w:val="both"/>
        <w:rPr>
          <w:rFonts w:cs="Calibri"/>
          <w:sz w:val="24"/>
          <w:szCs w:val="24"/>
        </w:rPr>
      </w:pPr>
      <w:r w:rsidRPr="00307AF3">
        <w:rPr>
          <w:rFonts w:cs="Calibri"/>
          <w:sz w:val="24"/>
          <w:szCs w:val="24"/>
        </w:rPr>
        <w:t>Obtain</w:t>
      </w:r>
      <w:r w:rsidRPr="00307AF3">
        <w:rPr>
          <w:rFonts w:cs="Calibri"/>
          <w:spacing w:val="-11"/>
          <w:sz w:val="24"/>
          <w:szCs w:val="24"/>
        </w:rPr>
        <w:t xml:space="preserve"> </w:t>
      </w:r>
      <w:r w:rsidRPr="00307AF3">
        <w:rPr>
          <w:rFonts w:cs="Calibri"/>
          <w:sz w:val="24"/>
          <w:szCs w:val="24"/>
        </w:rPr>
        <w:t>contact</w:t>
      </w:r>
      <w:r w:rsidRPr="00307AF3">
        <w:rPr>
          <w:rFonts w:cs="Calibri"/>
          <w:spacing w:val="-9"/>
          <w:sz w:val="24"/>
          <w:szCs w:val="24"/>
        </w:rPr>
        <w:t xml:space="preserve"> </w:t>
      </w:r>
      <w:r w:rsidRPr="00307AF3">
        <w:rPr>
          <w:rFonts w:cs="Calibri"/>
          <w:sz w:val="24"/>
          <w:szCs w:val="24"/>
        </w:rPr>
        <w:t>details</w:t>
      </w:r>
      <w:r w:rsidRPr="00307AF3">
        <w:rPr>
          <w:rFonts w:cs="Calibri"/>
          <w:spacing w:val="-10"/>
          <w:sz w:val="24"/>
          <w:szCs w:val="24"/>
        </w:rPr>
        <w:t xml:space="preserve"> </w:t>
      </w:r>
      <w:r w:rsidRPr="00307AF3">
        <w:rPr>
          <w:rFonts w:cs="Calibri"/>
          <w:sz w:val="24"/>
          <w:szCs w:val="24"/>
        </w:rPr>
        <w:t>of</w:t>
      </w:r>
      <w:r w:rsidRPr="00307AF3">
        <w:rPr>
          <w:rFonts w:cs="Calibri"/>
          <w:spacing w:val="-11"/>
          <w:sz w:val="24"/>
          <w:szCs w:val="24"/>
        </w:rPr>
        <w:t xml:space="preserve"> </w:t>
      </w:r>
      <w:r w:rsidRPr="00307AF3">
        <w:rPr>
          <w:rFonts w:cs="Calibri"/>
          <w:sz w:val="24"/>
          <w:szCs w:val="24"/>
        </w:rPr>
        <w:t>child</w:t>
      </w:r>
      <w:r w:rsidRPr="00307AF3">
        <w:rPr>
          <w:rFonts w:cs="Calibri"/>
          <w:spacing w:val="-7"/>
          <w:sz w:val="24"/>
          <w:szCs w:val="24"/>
        </w:rPr>
        <w:t xml:space="preserve"> </w:t>
      </w:r>
      <w:r w:rsidRPr="00307AF3">
        <w:rPr>
          <w:rFonts w:cs="Calibri"/>
          <w:sz w:val="24"/>
          <w:szCs w:val="24"/>
        </w:rPr>
        <w:t>and</w:t>
      </w:r>
      <w:r w:rsidRPr="00307AF3">
        <w:rPr>
          <w:rFonts w:cs="Calibri"/>
          <w:spacing w:val="-9"/>
          <w:sz w:val="24"/>
          <w:szCs w:val="24"/>
        </w:rPr>
        <w:t xml:space="preserve"> </w:t>
      </w:r>
      <w:r w:rsidRPr="00307AF3">
        <w:rPr>
          <w:rFonts w:cs="Calibri"/>
          <w:sz w:val="24"/>
          <w:szCs w:val="24"/>
        </w:rPr>
        <w:t>parents/guardian</w:t>
      </w:r>
      <w:r w:rsidRPr="00307AF3">
        <w:rPr>
          <w:rFonts w:cs="Calibri"/>
          <w:spacing w:val="-10"/>
          <w:sz w:val="24"/>
          <w:szCs w:val="24"/>
        </w:rPr>
        <w:t xml:space="preserve"> </w:t>
      </w:r>
      <w:r w:rsidRPr="00307AF3">
        <w:rPr>
          <w:rFonts w:cs="Calibri"/>
          <w:sz w:val="24"/>
          <w:szCs w:val="24"/>
        </w:rPr>
        <w:t>(contact</w:t>
      </w:r>
      <w:r w:rsidRPr="00307AF3">
        <w:rPr>
          <w:rFonts w:cs="Calibri"/>
          <w:spacing w:val="-9"/>
          <w:sz w:val="24"/>
          <w:szCs w:val="24"/>
        </w:rPr>
        <w:t xml:space="preserve"> </w:t>
      </w:r>
      <w:r w:rsidRPr="00307AF3">
        <w:rPr>
          <w:rFonts w:cs="Calibri"/>
          <w:sz w:val="24"/>
          <w:szCs w:val="24"/>
        </w:rPr>
        <w:t>number,</w:t>
      </w:r>
      <w:r w:rsidRPr="00307AF3">
        <w:rPr>
          <w:rFonts w:cs="Calibri"/>
          <w:spacing w:val="-8"/>
          <w:sz w:val="24"/>
          <w:szCs w:val="24"/>
        </w:rPr>
        <w:t xml:space="preserve"> </w:t>
      </w:r>
      <w:r w:rsidRPr="00307AF3">
        <w:rPr>
          <w:rFonts w:cs="Calibri"/>
          <w:sz w:val="24"/>
          <w:szCs w:val="24"/>
        </w:rPr>
        <w:t>address)</w:t>
      </w:r>
      <w:r w:rsidRPr="00307AF3">
        <w:rPr>
          <w:rFonts w:cs="Calibri"/>
          <w:spacing w:val="-9"/>
          <w:sz w:val="24"/>
          <w:szCs w:val="24"/>
        </w:rPr>
        <w:t xml:space="preserve"> </w:t>
      </w:r>
      <w:r w:rsidRPr="00307AF3">
        <w:rPr>
          <w:rFonts w:cs="Calibri"/>
          <w:sz w:val="24"/>
          <w:szCs w:val="24"/>
        </w:rPr>
        <w:t>wherever</w:t>
      </w:r>
      <w:r w:rsidRPr="00307AF3">
        <w:rPr>
          <w:rFonts w:cs="Calibri"/>
          <w:spacing w:val="-7"/>
          <w:sz w:val="24"/>
          <w:szCs w:val="24"/>
        </w:rPr>
        <w:t xml:space="preserve"> </w:t>
      </w:r>
      <w:r w:rsidRPr="00307AF3">
        <w:rPr>
          <w:rFonts w:cs="Calibri"/>
          <w:spacing w:val="-2"/>
          <w:sz w:val="24"/>
          <w:szCs w:val="24"/>
        </w:rPr>
        <w:t>possible.</w:t>
      </w:r>
    </w:p>
    <w:p w14:paraId="153AD50B" w14:textId="77777777" w:rsidR="00722A07" w:rsidRPr="00307AF3" w:rsidRDefault="00722A07" w:rsidP="00164BF2">
      <w:pPr>
        <w:pStyle w:val="ListParagraph"/>
        <w:numPr>
          <w:ilvl w:val="0"/>
          <w:numId w:val="210"/>
        </w:numPr>
        <w:spacing w:after="0" w:line="360" w:lineRule="auto"/>
        <w:jc w:val="both"/>
        <w:rPr>
          <w:rFonts w:cs="Calibri"/>
          <w:sz w:val="24"/>
          <w:szCs w:val="24"/>
        </w:rPr>
      </w:pPr>
      <w:r w:rsidRPr="00307AF3">
        <w:rPr>
          <w:rFonts w:cs="Calibri"/>
          <w:sz w:val="24"/>
          <w:szCs w:val="24"/>
        </w:rPr>
        <w:t>Clarify</w:t>
      </w:r>
      <w:r w:rsidRPr="00307AF3">
        <w:rPr>
          <w:rFonts w:cs="Calibri"/>
          <w:spacing w:val="-7"/>
          <w:sz w:val="24"/>
          <w:szCs w:val="24"/>
        </w:rPr>
        <w:t xml:space="preserve"> </w:t>
      </w:r>
      <w:r w:rsidRPr="00307AF3">
        <w:rPr>
          <w:rFonts w:cs="Calibri"/>
          <w:sz w:val="24"/>
          <w:szCs w:val="24"/>
        </w:rPr>
        <w:t>the</w:t>
      </w:r>
      <w:r w:rsidRPr="00307AF3">
        <w:rPr>
          <w:rFonts w:cs="Calibri"/>
          <w:spacing w:val="-7"/>
          <w:sz w:val="24"/>
          <w:szCs w:val="24"/>
        </w:rPr>
        <w:t xml:space="preserve"> </w:t>
      </w:r>
      <w:r w:rsidRPr="00307AF3">
        <w:rPr>
          <w:rFonts w:cs="Calibri"/>
          <w:sz w:val="24"/>
          <w:szCs w:val="24"/>
        </w:rPr>
        <w:t>identity</w:t>
      </w:r>
      <w:r w:rsidRPr="00307AF3">
        <w:rPr>
          <w:rFonts w:cs="Calibri"/>
          <w:spacing w:val="-3"/>
          <w:sz w:val="24"/>
          <w:szCs w:val="24"/>
        </w:rPr>
        <w:t xml:space="preserve"> </w:t>
      </w:r>
      <w:r w:rsidRPr="00307AF3">
        <w:rPr>
          <w:rFonts w:cs="Calibri"/>
          <w:sz w:val="24"/>
          <w:szCs w:val="24"/>
        </w:rPr>
        <w:t>and</w:t>
      </w:r>
      <w:r w:rsidRPr="00307AF3">
        <w:rPr>
          <w:rFonts w:cs="Calibri"/>
          <w:spacing w:val="-5"/>
          <w:sz w:val="24"/>
          <w:szCs w:val="24"/>
        </w:rPr>
        <w:t xml:space="preserve"> </w:t>
      </w:r>
      <w:r w:rsidRPr="00307AF3">
        <w:rPr>
          <w:rFonts w:cs="Calibri"/>
          <w:sz w:val="24"/>
          <w:szCs w:val="24"/>
        </w:rPr>
        <w:t>age</w:t>
      </w:r>
      <w:r w:rsidRPr="00307AF3">
        <w:rPr>
          <w:rFonts w:cs="Calibri"/>
          <w:spacing w:val="-8"/>
          <w:sz w:val="24"/>
          <w:szCs w:val="24"/>
        </w:rPr>
        <w:t xml:space="preserve"> </w:t>
      </w:r>
      <w:r w:rsidRPr="00307AF3">
        <w:rPr>
          <w:rFonts w:cs="Calibri"/>
          <w:sz w:val="24"/>
          <w:szCs w:val="24"/>
        </w:rPr>
        <w:t>of</w:t>
      </w:r>
      <w:r w:rsidRPr="00307AF3">
        <w:rPr>
          <w:rFonts w:cs="Calibri"/>
          <w:spacing w:val="-5"/>
          <w:sz w:val="24"/>
          <w:szCs w:val="24"/>
        </w:rPr>
        <w:t xml:space="preserve"> </w:t>
      </w:r>
      <w:r w:rsidRPr="00307AF3">
        <w:rPr>
          <w:rFonts w:cs="Calibri"/>
          <w:sz w:val="24"/>
          <w:szCs w:val="24"/>
        </w:rPr>
        <w:t>the</w:t>
      </w:r>
      <w:r w:rsidRPr="00307AF3">
        <w:rPr>
          <w:rFonts w:cs="Calibri"/>
          <w:spacing w:val="-4"/>
          <w:sz w:val="24"/>
          <w:szCs w:val="24"/>
        </w:rPr>
        <w:t xml:space="preserve"> </w:t>
      </w:r>
      <w:r w:rsidRPr="00307AF3">
        <w:rPr>
          <w:rFonts w:cs="Calibri"/>
          <w:sz w:val="24"/>
          <w:szCs w:val="24"/>
        </w:rPr>
        <w:t>child.</w:t>
      </w:r>
      <w:r w:rsidRPr="00307AF3">
        <w:rPr>
          <w:rFonts w:cs="Calibri"/>
          <w:spacing w:val="-5"/>
          <w:sz w:val="24"/>
          <w:szCs w:val="24"/>
        </w:rPr>
        <w:t xml:space="preserve"> </w:t>
      </w:r>
      <w:r w:rsidRPr="00307AF3">
        <w:rPr>
          <w:rFonts w:cs="Calibri"/>
          <w:sz w:val="24"/>
          <w:szCs w:val="24"/>
        </w:rPr>
        <w:t>Review</w:t>
      </w:r>
      <w:r w:rsidRPr="00307AF3">
        <w:rPr>
          <w:rFonts w:cs="Calibri"/>
          <w:spacing w:val="-4"/>
          <w:sz w:val="24"/>
          <w:szCs w:val="24"/>
        </w:rPr>
        <w:t xml:space="preserve"> </w:t>
      </w:r>
      <w:r w:rsidRPr="00307AF3">
        <w:rPr>
          <w:rFonts w:cs="Calibri"/>
          <w:sz w:val="24"/>
          <w:szCs w:val="24"/>
        </w:rPr>
        <w:t>age</w:t>
      </w:r>
      <w:r w:rsidRPr="00307AF3">
        <w:rPr>
          <w:rFonts w:cs="Calibri"/>
          <w:spacing w:val="-5"/>
          <w:sz w:val="24"/>
          <w:szCs w:val="24"/>
        </w:rPr>
        <w:t xml:space="preserve"> </w:t>
      </w:r>
      <w:r w:rsidRPr="00307AF3">
        <w:rPr>
          <w:rFonts w:cs="Calibri"/>
          <w:sz w:val="24"/>
          <w:szCs w:val="24"/>
        </w:rPr>
        <w:t>documents</w:t>
      </w:r>
      <w:r w:rsidRPr="00307AF3">
        <w:rPr>
          <w:rFonts w:cs="Calibri"/>
          <w:spacing w:val="-6"/>
          <w:sz w:val="24"/>
          <w:szCs w:val="24"/>
        </w:rPr>
        <w:t xml:space="preserve"> </w:t>
      </w:r>
      <w:r w:rsidRPr="00307AF3">
        <w:rPr>
          <w:rFonts w:cs="Calibri"/>
          <w:sz w:val="24"/>
          <w:szCs w:val="24"/>
        </w:rPr>
        <w:t>of</w:t>
      </w:r>
      <w:r w:rsidRPr="00307AF3">
        <w:rPr>
          <w:rFonts w:cs="Calibri"/>
          <w:spacing w:val="-7"/>
          <w:sz w:val="24"/>
          <w:szCs w:val="24"/>
        </w:rPr>
        <w:t xml:space="preserve"> </w:t>
      </w:r>
      <w:r w:rsidRPr="00307AF3">
        <w:rPr>
          <w:rFonts w:cs="Calibri"/>
          <w:sz w:val="24"/>
          <w:szCs w:val="24"/>
        </w:rPr>
        <w:t>the</w:t>
      </w:r>
      <w:r w:rsidRPr="00307AF3">
        <w:rPr>
          <w:rFonts w:cs="Calibri"/>
          <w:spacing w:val="-7"/>
          <w:sz w:val="24"/>
          <w:szCs w:val="24"/>
        </w:rPr>
        <w:t xml:space="preserve"> </w:t>
      </w:r>
      <w:r w:rsidRPr="00307AF3">
        <w:rPr>
          <w:rFonts w:cs="Calibri"/>
          <w:sz w:val="24"/>
          <w:szCs w:val="24"/>
        </w:rPr>
        <w:t>child</w:t>
      </w:r>
      <w:r w:rsidRPr="00307AF3">
        <w:rPr>
          <w:rFonts w:cs="Calibri"/>
          <w:spacing w:val="-3"/>
          <w:sz w:val="24"/>
          <w:szCs w:val="24"/>
        </w:rPr>
        <w:t xml:space="preserve"> </w:t>
      </w:r>
      <w:r w:rsidRPr="00307AF3">
        <w:rPr>
          <w:rFonts w:cs="Calibri"/>
          <w:sz w:val="24"/>
          <w:szCs w:val="24"/>
        </w:rPr>
        <w:t>and</w:t>
      </w:r>
      <w:r w:rsidRPr="00307AF3">
        <w:rPr>
          <w:rFonts w:cs="Calibri"/>
          <w:spacing w:val="-5"/>
          <w:sz w:val="24"/>
          <w:szCs w:val="24"/>
        </w:rPr>
        <w:t xml:space="preserve"> </w:t>
      </w:r>
      <w:r w:rsidRPr="00307AF3">
        <w:rPr>
          <w:rFonts w:cs="Calibri"/>
          <w:sz w:val="24"/>
          <w:szCs w:val="24"/>
        </w:rPr>
        <w:t>verify</w:t>
      </w:r>
      <w:r w:rsidRPr="00307AF3">
        <w:rPr>
          <w:rFonts w:cs="Calibri"/>
          <w:spacing w:val="-4"/>
          <w:sz w:val="24"/>
          <w:szCs w:val="24"/>
        </w:rPr>
        <w:t xml:space="preserve"> </w:t>
      </w:r>
      <w:r w:rsidRPr="00307AF3">
        <w:rPr>
          <w:rFonts w:cs="Calibri"/>
          <w:sz w:val="24"/>
          <w:szCs w:val="24"/>
        </w:rPr>
        <w:t>they</w:t>
      </w:r>
      <w:r w:rsidRPr="00307AF3">
        <w:rPr>
          <w:rFonts w:cs="Calibri"/>
          <w:spacing w:val="-3"/>
          <w:sz w:val="24"/>
          <w:szCs w:val="24"/>
        </w:rPr>
        <w:t xml:space="preserve"> </w:t>
      </w:r>
      <w:r w:rsidRPr="00307AF3">
        <w:rPr>
          <w:rFonts w:cs="Calibri"/>
          <w:sz w:val="24"/>
          <w:szCs w:val="24"/>
        </w:rPr>
        <w:t>are</w:t>
      </w:r>
      <w:r w:rsidRPr="00307AF3">
        <w:rPr>
          <w:rFonts w:cs="Calibri"/>
          <w:spacing w:val="-6"/>
          <w:sz w:val="24"/>
          <w:szCs w:val="24"/>
        </w:rPr>
        <w:t xml:space="preserve"> </w:t>
      </w:r>
      <w:r w:rsidRPr="00307AF3">
        <w:rPr>
          <w:rFonts w:cs="Calibri"/>
          <w:spacing w:val="-2"/>
          <w:sz w:val="24"/>
          <w:szCs w:val="24"/>
        </w:rPr>
        <w:t>genuine</w:t>
      </w:r>
    </w:p>
    <w:p w14:paraId="0D0BB7C7" w14:textId="77777777" w:rsidR="00722A07" w:rsidRPr="00307AF3" w:rsidRDefault="00722A07" w:rsidP="00164BF2">
      <w:pPr>
        <w:pStyle w:val="ListParagraph"/>
        <w:numPr>
          <w:ilvl w:val="0"/>
          <w:numId w:val="210"/>
        </w:numPr>
        <w:spacing w:after="0" w:line="360" w:lineRule="auto"/>
        <w:jc w:val="both"/>
        <w:rPr>
          <w:rFonts w:cs="Calibri"/>
          <w:sz w:val="24"/>
          <w:szCs w:val="24"/>
        </w:rPr>
      </w:pPr>
      <w:r w:rsidRPr="00307AF3">
        <w:rPr>
          <w:rFonts w:cs="Calibri"/>
          <w:sz w:val="24"/>
          <w:szCs w:val="24"/>
        </w:rPr>
        <w:t>Understand the children’s desires and explore the opportunities for them to re-enter education. Ensure they agree to participate</w:t>
      </w:r>
      <w:r w:rsidRPr="00307AF3">
        <w:rPr>
          <w:rFonts w:cs="Calibri"/>
          <w:spacing w:val="-6"/>
          <w:sz w:val="24"/>
          <w:szCs w:val="24"/>
        </w:rPr>
        <w:t xml:space="preserve"> </w:t>
      </w:r>
      <w:r w:rsidRPr="00307AF3">
        <w:rPr>
          <w:rFonts w:cs="Calibri"/>
          <w:sz w:val="24"/>
          <w:szCs w:val="24"/>
        </w:rPr>
        <w:t>in</w:t>
      </w:r>
      <w:r w:rsidRPr="00307AF3">
        <w:rPr>
          <w:rFonts w:cs="Calibri"/>
          <w:spacing w:val="-6"/>
          <w:sz w:val="24"/>
          <w:szCs w:val="24"/>
        </w:rPr>
        <w:t xml:space="preserve"> </w:t>
      </w:r>
      <w:r w:rsidRPr="00307AF3">
        <w:rPr>
          <w:rFonts w:cs="Calibri"/>
          <w:sz w:val="24"/>
          <w:szCs w:val="24"/>
        </w:rPr>
        <w:t>the</w:t>
      </w:r>
      <w:r w:rsidRPr="00307AF3">
        <w:rPr>
          <w:rFonts w:cs="Calibri"/>
          <w:spacing w:val="-6"/>
          <w:sz w:val="24"/>
          <w:szCs w:val="24"/>
        </w:rPr>
        <w:t xml:space="preserve"> </w:t>
      </w:r>
      <w:r w:rsidRPr="00307AF3">
        <w:rPr>
          <w:rFonts w:cs="Calibri"/>
          <w:sz w:val="24"/>
          <w:szCs w:val="24"/>
        </w:rPr>
        <w:t>remediation</w:t>
      </w:r>
      <w:r w:rsidRPr="00307AF3">
        <w:rPr>
          <w:rFonts w:cs="Calibri"/>
          <w:spacing w:val="-4"/>
          <w:sz w:val="24"/>
          <w:szCs w:val="24"/>
        </w:rPr>
        <w:t xml:space="preserve"> </w:t>
      </w:r>
      <w:r w:rsidRPr="00307AF3">
        <w:rPr>
          <w:rFonts w:cs="Calibri"/>
          <w:sz w:val="24"/>
          <w:szCs w:val="24"/>
        </w:rPr>
        <w:t>plan</w:t>
      </w:r>
      <w:r w:rsidRPr="00307AF3">
        <w:rPr>
          <w:rFonts w:cs="Calibri"/>
          <w:spacing w:val="-7"/>
          <w:sz w:val="24"/>
          <w:szCs w:val="24"/>
        </w:rPr>
        <w:t xml:space="preserve"> </w:t>
      </w:r>
      <w:r w:rsidRPr="00307AF3">
        <w:rPr>
          <w:rFonts w:cs="Calibri"/>
          <w:sz w:val="24"/>
          <w:szCs w:val="24"/>
        </w:rPr>
        <w:t>by</w:t>
      </w:r>
      <w:r w:rsidRPr="00307AF3">
        <w:rPr>
          <w:rFonts w:cs="Calibri"/>
          <w:spacing w:val="-5"/>
          <w:sz w:val="24"/>
          <w:szCs w:val="24"/>
        </w:rPr>
        <w:t xml:space="preserve"> </w:t>
      </w:r>
      <w:r w:rsidRPr="00307AF3">
        <w:rPr>
          <w:rFonts w:cs="Calibri"/>
          <w:sz w:val="24"/>
          <w:szCs w:val="24"/>
        </w:rPr>
        <w:t>explaining</w:t>
      </w:r>
      <w:r w:rsidRPr="00307AF3">
        <w:rPr>
          <w:rFonts w:cs="Calibri"/>
          <w:spacing w:val="-4"/>
          <w:sz w:val="24"/>
          <w:szCs w:val="24"/>
        </w:rPr>
        <w:t xml:space="preserve"> </w:t>
      </w:r>
      <w:r w:rsidRPr="00307AF3">
        <w:rPr>
          <w:rFonts w:cs="Calibri"/>
          <w:sz w:val="24"/>
          <w:szCs w:val="24"/>
        </w:rPr>
        <w:t>the</w:t>
      </w:r>
      <w:r w:rsidRPr="00307AF3">
        <w:rPr>
          <w:rFonts w:cs="Calibri"/>
          <w:spacing w:val="-6"/>
          <w:sz w:val="24"/>
          <w:szCs w:val="24"/>
        </w:rPr>
        <w:t xml:space="preserve"> </w:t>
      </w:r>
      <w:r w:rsidRPr="00307AF3">
        <w:rPr>
          <w:rFonts w:cs="Calibri"/>
          <w:sz w:val="24"/>
          <w:szCs w:val="24"/>
        </w:rPr>
        <w:t>legal</w:t>
      </w:r>
      <w:r w:rsidRPr="00307AF3">
        <w:rPr>
          <w:rFonts w:cs="Calibri"/>
          <w:spacing w:val="-6"/>
          <w:sz w:val="24"/>
          <w:szCs w:val="24"/>
        </w:rPr>
        <w:t xml:space="preserve"> </w:t>
      </w:r>
      <w:r w:rsidRPr="00307AF3">
        <w:rPr>
          <w:rFonts w:cs="Calibri"/>
          <w:sz w:val="24"/>
          <w:szCs w:val="24"/>
        </w:rPr>
        <w:t>requirements</w:t>
      </w:r>
      <w:r w:rsidRPr="00307AF3">
        <w:rPr>
          <w:rFonts w:cs="Calibri"/>
          <w:spacing w:val="-2"/>
          <w:sz w:val="24"/>
          <w:szCs w:val="24"/>
        </w:rPr>
        <w:t xml:space="preserve"> </w:t>
      </w:r>
      <w:r w:rsidRPr="00307AF3">
        <w:rPr>
          <w:rFonts w:cs="Calibri"/>
          <w:sz w:val="24"/>
          <w:szCs w:val="24"/>
        </w:rPr>
        <w:t>and</w:t>
      </w:r>
      <w:r w:rsidRPr="00307AF3">
        <w:rPr>
          <w:rFonts w:cs="Calibri"/>
          <w:spacing w:val="-4"/>
          <w:sz w:val="24"/>
          <w:szCs w:val="24"/>
        </w:rPr>
        <w:t xml:space="preserve"> </w:t>
      </w:r>
      <w:r w:rsidRPr="00307AF3">
        <w:rPr>
          <w:rFonts w:cs="Calibri"/>
          <w:sz w:val="24"/>
          <w:szCs w:val="24"/>
        </w:rPr>
        <w:t>restrictions</w:t>
      </w:r>
      <w:r w:rsidRPr="00307AF3">
        <w:rPr>
          <w:rFonts w:cs="Calibri"/>
          <w:spacing w:val="-7"/>
          <w:sz w:val="24"/>
          <w:szCs w:val="24"/>
        </w:rPr>
        <w:t xml:space="preserve"> </w:t>
      </w:r>
      <w:r w:rsidRPr="00307AF3">
        <w:rPr>
          <w:rFonts w:cs="Calibri"/>
          <w:sz w:val="24"/>
          <w:szCs w:val="24"/>
        </w:rPr>
        <w:t>on working</w:t>
      </w:r>
      <w:r w:rsidRPr="00307AF3">
        <w:rPr>
          <w:rFonts w:cs="Calibri"/>
          <w:spacing w:val="-1"/>
          <w:sz w:val="24"/>
          <w:szCs w:val="24"/>
        </w:rPr>
        <w:t xml:space="preserve"> </w:t>
      </w:r>
      <w:r w:rsidRPr="00307AF3">
        <w:rPr>
          <w:rFonts w:cs="Calibri"/>
          <w:sz w:val="24"/>
          <w:szCs w:val="24"/>
        </w:rPr>
        <w:t>ages to the</w:t>
      </w:r>
      <w:r w:rsidRPr="00307AF3">
        <w:rPr>
          <w:rFonts w:cs="Calibri"/>
          <w:spacing w:val="-1"/>
          <w:sz w:val="24"/>
          <w:szCs w:val="24"/>
        </w:rPr>
        <w:t xml:space="preserve"> </w:t>
      </w:r>
      <w:r w:rsidRPr="00307AF3">
        <w:rPr>
          <w:rFonts w:cs="Calibri"/>
          <w:sz w:val="24"/>
          <w:szCs w:val="24"/>
        </w:rPr>
        <w:t>children and assure them that, if they wish, they will be employed when they reach working age.</w:t>
      </w:r>
    </w:p>
    <w:p w14:paraId="15960A4A" w14:textId="77777777" w:rsidR="00722A07" w:rsidRPr="00307AF3" w:rsidRDefault="00722A07" w:rsidP="00164BF2">
      <w:pPr>
        <w:pStyle w:val="ListParagraph"/>
        <w:numPr>
          <w:ilvl w:val="0"/>
          <w:numId w:val="210"/>
        </w:numPr>
        <w:spacing w:after="0" w:line="360" w:lineRule="auto"/>
        <w:jc w:val="both"/>
        <w:rPr>
          <w:rFonts w:cs="Calibri"/>
          <w:sz w:val="24"/>
          <w:szCs w:val="24"/>
        </w:rPr>
      </w:pPr>
      <w:r w:rsidRPr="00307AF3">
        <w:rPr>
          <w:rFonts w:cs="Calibri"/>
          <w:sz w:val="24"/>
          <w:szCs w:val="24"/>
        </w:rPr>
        <w:t>Provide</w:t>
      </w:r>
      <w:r w:rsidRPr="00307AF3">
        <w:rPr>
          <w:rFonts w:cs="Calibri"/>
          <w:spacing w:val="-2"/>
          <w:sz w:val="24"/>
          <w:szCs w:val="24"/>
        </w:rPr>
        <w:t xml:space="preserve"> </w:t>
      </w:r>
      <w:r w:rsidRPr="00307AF3">
        <w:rPr>
          <w:rFonts w:cs="Calibri"/>
          <w:sz w:val="24"/>
          <w:szCs w:val="24"/>
        </w:rPr>
        <w:t>free food</w:t>
      </w:r>
      <w:r w:rsidRPr="00307AF3">
        <w:rPr>
          <w:rFonts w:cs="Calibri"/>
          <w:spacing w:val="-1"/>
          <w:sz w:val="24"/>
          <w:szCs w:val="24"/>
        </w:rPr>
        <w:t xml:space="preserve"> </w:t>
      </w:r>
      <w:r w:rsidRPr="00307AF3">
        <w:rPr>
          <w:rFonts w:cs="Calibri"/>
          <w:sz w:val="24"/>
          <w:szCs w:val="24"/>
        </w:rPr>
        <w:t>and</w:t>
      </w:r>
      <w:r w:rsidRPr="00307AF3">
        <w:rPr>
          <w:rFonts w:cs="Calibri"/>
          <w:spacing w:val="-2"/>
          <w:sz w:val="24"/>
          <w:szCs w:val="24"/>
        </w:rPr>
        <w:t xml:space="preserve"> </w:t>
      </w:r>
      <w:r w:rsidRPr="00307AF3">
        <w:rPr>
          <w:rFonts w:cs="Calibri"/>
          <w:sz w:val="24"/>
          <w:szCs w:val="24"/>
        </w:rPr>
        <w:t>safe accommodation to the</w:t>
      </w:r>
      <w:r w:rsidRPr="00307AF3">
        <w:rPr>
          <w:rFonts w:cs="Calibri"/>
          <w:spacing w:val="-1"/>
          <w:sz w:val="24"/>
          <w:szCs w:val="24"/>
        </w:rPr>
        <w:t xml:space="preserve"> </w:t>
      </w:r>
      <w:r w:rsidRPr="00307AF3">
        <w:rPr>
          <w:rFonts w:cs="Calibri"/>
          <w:sz w:val="24"/>
          <w:szCs w:val="24"/>
        </w:rPr>
        <w:t>child</w:t>
      </w:r>
      <w:r w:rsidRPr="00307AF3">
        <w:rPr>
          <w:rFonts w:cs="Calibri"/>
          <w:spacing w:val="-1"/>
          <w:sz w:val="24"/>
          <w:szCs w:val="24"/>
        </w:rPr>
        <w:t xml:space="preserve"> </w:t>
      </w:r>
      <w:r w:rsidRPr="00307AF3">
        <w:rPr>
          <w:rFonts w:cs="Calibri"/>
          <w:sz w:val="24"/>
          <w:szCs w:val="24"/>
        </w:rPr>
        <w:t>until</w:t>
      </w:r>
      <w:r w:rsidRPr="00307AF3">
        <w:rPr>
          <w:rFonts w:cs="Calibri"/>
          <w:spacing w:val="-1"/>
          <w:sz w:val="24"/>
          <w:szCs w:val="24"/>
        </w:rPr>
        <w:t xml:space="preserve"> </w:t>
      </w:r>
      <w:r w:rsidRPr="00307AF3">
        <w:rPr>
          <w:rFonts w:cs="Calibri"/>
          <w:sz w:val="24"/>
          <w:szCs w:val="24"/>
        </w:rPr>
        <w:t>the</w:t>
      </w:r>
      <w:r w:rsidRPr="00307AF3">
        <w:rPr>
          <w:rFonts w:cs="Calibri"/>
          <w:spacing w:val="-1"/>
          <w:sz w:val="24"/>
          <w:szCs w:val="24"/>
        </w:rPr>
        <w:t xml:space="preserve"> </w:t>
      </w:r>
      <w:r w:rsidRPr="00307AF3">
        <w:rPr>
          <w:rFonts w:cs="Calibri"/>
          <w:sz w:val="24"/>
          <w:szCs w:val="24"/>
        </w:rPr>
        <w:t>remediation</w:t>
      </w:r>
      <w:r w:rsidRPr="00307AF3">
        <w:rPr>
          <w:rFonts w:cs="Calibri"/>
          <w:spacing w:val="-1"/>
          <w:sz w:val="24"/>
          <w:szCs w:val="24"/>
        </w:rPr>
        <w:t xml:space="preserve"> </w:t>
      </w:r>
      <w:r w:rsidRPr="00307AF3">
        <w:rPr>
          <w:rFonts w:cs="Calibri"/>
          <w:sz w:val="24"/>
          <w:szCs w:val="24"/>
        </w:rPr>
        <w:t>plan</w:t>
      </w:r>
      <w:r w:rsidRPr="00307AF3">
        <w:rPr>
          <w:rFonts w:cs="Calibri"/>
          <w:spacing w:val="-2"/>
          <w:sz w:val="24"/>
          <w:szCs w:val="24"/>
        </w:rPr>
        <w:t xml:space="preserve"> </w:t>
      </w:r>
      <w:r w:rsidRPr="00307AF3">
        <w:rPr>
          <w:rFonts w:cs="Calibri"/>
          <w:sz w:val="24"/>
          <w:szCs w:val="24"/>
        </w:rPr>
        <w:t>is</w:t>
      </w:r>
      <w:r w:rsidRPr="00307AF3">
        <w:rPr>
          <w:rFonts w:cs="Calibri"/>
          <w:spacing w:val="-1"/>
          <w:sz w:val="24"/>
          <w:szCs w:val="24"/>
        </w:rPr>
        <w:t xml:space="preserve"> </w:t>
      </w:r>
      <w:r w:rsidRPr="00307AF3">
        <w:rPr>
          <w:rFonts w:cs="Calibri"/>
          <w:sz w:val="24"/>
          <w:szCs w:val="24"/>
        </w:rPr>
        <w:t>operational.</w:t>
      </w:r>
      <w:r w:rsidRPr="00307AF3">
        <w:rPr>
          <w:rFonts w:cs="Calibri"/>
          <w:spacing w:val="-2"/>
          <w:sz w:val="24"/>
          <w:szCs w:val="24"/>
        </w:rPr>
        <w:t xml:space="preserve"> </w:t>
      </w:r>
      <w:r w:rsidRPr="00307AF3">
        <w:rPr>
          <w:rFonts w:cs="Calibri"/>
          <w:sz w:val="24"/>
          <w:szCs w:val="24"/>
        </w:rPr>
        <w:t>Arrange payment of stipend to the child during the exploratory phase and throughout the remediation plan.</w:t>
      </w:r>
    </w:p>
    <w:p w14:paraId="381566D1" w14:textId="77777777" w:rsidR="00722A07" w:rsidRPr="00307AF3" w:rsidRDefault="00722A07" w:rsidP="00164BF2">
      <w:pPr>
        <w:pStyle w:val="ListParagraph"/>
        <w:numPr>
          <w:ilvl w:val="0"/>
          <w:numId w:val="210"/>
        </w:numPr>
        <w:spacing w:after="0" w:line="360" w:lineRule="auto"/>
        <w:jc w:val="both"/>
        <w:rPr>
          <w:rFonts w:cs="Calibri"/>
          <w:sz w:val="24"/>
          <w:szCs w:val="24"/>
        </w:rPr>
      </w:pPr>
      <w:r w:rsidRPr="00307AF3">
        <w:rPr>
          <w:rFonts w:cs="Calibri"/>
          <w:sz w:val="24"/>
          <w:szCs w:val="24"/>
        </w:rPr>
        <w:t>Whether</w:t>
      </w:r>
      <w:r w:rsidRPr="00307AF3">
        <w:rPr>
          <w:rFonts w:cs="Calibri"/>
          <w:spacing w:val="-8"/>
          <w:sz w:val="24"/>
          <w:szCs w:val="24"/>
        </w:rPr>
        <w:t xml:space="preserve"> </w:t>
      </w:r>
      <w:r w:rsidRPr="00307AF3">
        <w:rPr>
          <w:rFonts w:cs="Calibri"/>
          <w:sz w:val="24"/>
          <w:szCs w:val="24"/>
        </w:rPr>
        <w:t>the</w:t>
      </w:r>
      <w:r w:rsidRPr="00307AF3">
        <w:rPr>
          <w:rFonts w:cs="Calibri"/>
          <w:spacing w:val="-8"/>
          <w:sz w:val="24"/>
          <w:szCs w:val="24"/>
        </w:rPr>
        <w:t xml:space="preserve"> </w:t>
      </w:r>
      <w:r w:rsidRPr="00307AF3">
        <w:rPr>
          <w:rFonts w:cs="Calibri"/>
          <w:sz w:val="24"/>
          <w:szCs w:val="24"/>
        </w:rPr>
        <w:t>child</w:t>
      </w:r>
      <w:r w:rsidRPr="00307AF3">
        <w:rPr>
          <w:rFonts w:cs="Calibri"/>
          <w:spacing w:val="-7"/>
          <w:sz w:val="24"/>
          <w:szCs w:val="24"/>
        </w:rPr>
        <w:t xml:space="preserve"> </w:t>
      </w:r>
      <w:r w:rsidRPr="00307AF3">
        <w:rPr>
          <w:rFonts w:cs="Calibri"/>
          <w:sz w:val="24"/>
          <w:szCs w:val="24"/>
        </w:rPr>
        <w:t>contributes</w:t>
      </w:r>
      <w:r w:rsidRPr="00307AF3">
        <w:rPr>
          <w:rFonts w:cs="Calibri"/>
          <w:spacing w:val="-8"/>
          <w:sz w:val="24"/>
          <w:szCs w:val="24"/>
        </w:rPr>
        <w:t xml:space="preserve"> </w:t>
      </w:r>
      <w:r w:rsidRPr="00307AF3">
        <w:rPr>
          <w:rFonts w:cs="Calibri"/>
          <w:sz w:val="24"/>
          <w:szCs w:val="24"/>
        </w:rPr>
        <w:t>to</w:t>
      </w:r>
      <w:r w:rsidRPr="00307AF3">
        <w:rPr>
          <w:rFonts w:cs="Calibri"/>
          <w:spacing w:val="-6"/>
          <w:sz w:val="24"/>
          <w:szCs w:val="24"/>
        </w:rPr>
        <w:t xml:space="preserve"> </w:t>
      </w:r>
      <w:r w:rsidRPr="00307AF3">
        <w:rPr>
          <w:rFonts w:cs="Calibri"/>
          <w:sz w:val="24"/>
          <w:szCs w:val="24"/>
        </w:rPr>
        <w:t>the</w:t>
      </w:r>
      <w:r w:rsidRPr="00307AF3">
        <w:rPr>
          <w:rFonts w:cs="Calibri"/>
          <w:spacing w:val="-5"/>
          <w:sz w:val="24"/>
          <w:szCs w:val="24"/>
        </w:rPr>
        <w:t xml:space="preserve"> </w:t>
      </w:r>
      <w:r w:rsidRPr="00307AF3">
        <w:rPr>
          <w:rFonts w:cs="Calibri"/>
          <w:sz w:val="24"/>
          <w:szCs w:val="24"/>
        </w:rPr>
        <w:t>livelihoods</w:t>
      </w:r>
      <w:r w:rsidRPr="00307AF3">
        <w:rPr>
          <w:rFonts w:cs="Calibri"/>
          <w:spacing w:val="-8"/>
          <w:sz w:val="24"/>
          <w:szCs w:val="24"/>
        </w:rPr>
        <w:t xml:space="preserve"> </w:t>
      </w:r>
      <w:r w:rsidRPr="00307AF3">
        <w:rPr>
          <w:rFonts w:cs="Calibri"/>
          <w:sz w:val="24"/>
          <w:szCs w:val="24"/>
        </w:rPr>
        <w:t>of</w:t>
      </w:r>
      <w:r w:rsidRPr="00307AF3">
        <w:rPr>
          <w:rFonts w:cs="Calibri"/>
          <w:spacing w:val="-8"/>
          <w:sz w:val="24"/>
          <w:szCs w:val="24"/>
        </w:rPr>
        <w:t xml:space="preserve"> </w:t>
      </w:r>
      <w:r w:rsidRPr="00307AF3">
        <w:rPr>
          <w:rFonts w:cs="Calibri"/>
          <w:sz w:val="24"/>
          <w:szCs w:val="24"/>
        </w:rPr>
        <w:t>their</w:t>
      </w:r>
      <w:r w:rsidRPr="00307AF3">
        <w:rPr>
          <w:rFonts w:cs="Calibri"/>
          <w:spacing w:val="-5"/>
          <w:sz w:val="24"/>
          <w:szCs w:val="24"/>
        </w:rPr>
        <w:t xml:space="preserve"> </w:t>
      </w:r>
      <w:r w:rsidRPr="00307AF3">
        <w:rPr>
          <w:rFonts w:cs="Calibri"/>
          <w:sz w:val="24"/>
          <w:szCs w:val="24"/>
        </w:rPr>
        <w:t>family,</w:t>
      </w:r>
      <w:r w:rsidRPr="00307AF3">
        <w:rPr>
          <w:rFonts w:cs="Calibri"/>
          <w:spacing w:val="-8"/>
          <w:sz w:val="24"/>
          <w:szCs w:val="24"/>
        </w:rPr>
        <w:t xml:space="preserve"> </w:t>
      </w:r>
      <w:r w:rsidRPr="00307AF3">
        <w:rPr>
          <w:rFonts w:cs="Calibri"/>
          <w:sz w:val="24"/>
          <w:szCs w:val="24"/>
        </w:rPr>
        <w:t>or</w:t>
      </w:r>
      <w:r w:rsidRPr="00307AF3">
        <w:rPr>
          <w:rFonts w:cs="Calibri"/>
          <w:spacing w:val="-8"/>
          <w:sz w:val="24"/>
          <w:szCs w:val="24"/>
        </w:rPr>
        <w:t xml:space="preserve"> </w:t>
      </w:r>
      <w:r w:rsidRPr="00307AF3">
        <w:rPr>
          <w:rFonts w:cs="Calibri"/>
          <w:sz w:val="24"/>
          <w:szCs w:val="24"/>
        </w:rPr>
        <w:t>they</w:t>
      </w:r>
      <w:r w:rsidRPr="00307AF3">
        <w:rPr>
          <w:rFonts w:cs="Calibri"/>
          <w:spacing w:val="-7"/>
          <w:sz w:val="24"/>
          <w:szCs w:val="24"/>
        </w:rPr>
        <w:t xml:space="preserve"> </w:t>
      </w:r>
      <w:r w:rsidRPr="00307AF3">
        <w:rPr>
          <w:rFonts w:cs="Calibri"/>
          <w:sz w:val="24"/>
          <w:szCs w:val="24"/>
        </w:rPr>
        <w:t>are</w:t>
      </w:r>
      <w:r w:rsidRPr="00307AF3">
        <w:rPr>
          <w:rFonts w:cs="Calibri"/>
          <w:spacing w:val="-8"/>
          <w:sz w:val="24"/>
          <w:szCs w:val="24"/>
        </w:rPr>
        <w:t xml:space="preserve"> </w:t>
      </w:r>
      <w:r w:rsidRPr="00307AF3">
        <w:rPr>
          <w:rFonts w:cs="Calibri"/>
          <w:sz w:val="24"/>
          <w:szCs w:val="24"/>
        </w:rPr>
        <w:t>self-dependent,</w:t>
      </w:r>
      <w:r w:rsidRPr="00307AF3">
        <w:rPr>
          <w:rFonts w:cs="Calibri"/>
          <w:spacing w:val="-5"/>
          <w:sz w:val="24"/>
          <w:szCs w:val="24"/>
        </w:rPr>
        <w:t xml:space="preserve"> </w:t>
      </w:r>
      <w:r w:rsidRPr="00307AF3">
        <w:rPr>
          <w:rFonts w:cs="Calibri"/>
          <w:sz w:val="24"/>
          <w:szCs w:val="24"/>
        </w:rPr>
        <w:t>his</w:t>
      </w:r>
      <w:r w:rsidRPr="00307AF3">
        <w:rPr>
          <w:rFonts w:cs="Calibri"/>
          <w:spacing w:val="-8"/>
          <w:sz w:val="24"/>
          <w:szCs w:val="24"/>
        </w:rPr>
        <w:t xml:space="preserve"> </w:t>
      </w:r>
      <w:r w:rsidRPr="00307AF3">
        <w:rPr>
          <w:rFonts w:cs="Calibri"/>
          <w:sz w:val="24"/>
          <w:szCs w:val="24"/>
        </w:rPr>
        <w:t>or</w:t>
      </w:r>
      <w:r w:rsidRPr="00307AF3">
        <w:rPr>
          <w:rFonts w:cs="Calibri"/>
          <w:spacing w:val="-6"/>
          <w:sz w:val="24"/>
          <w:szCs w:val="24"/>
        </w:rPr>
        <w:t xml:space="preserve"> </w:t>
      </w:r>
      <w:r w:rsidRPr="00307AF3">
        <w:rPr>
          <w:rFonts w:cs="Calibri"/>
          <w:sz w:val="24"/>
          <w:szCs w:val="24"/>
        </w:rPr>
        <w:t>her</w:t>
      </w:r>
      <w:r w:rsidRPr="00307AF3">
        <w:rPr>
          <w:rFonts w:cs="Calibri"/>
          <w:spacing w:val="-5"/>
          <w:sz w:val="24"/>
          <w:szCs w:val="24"/>
        </w:rPr>
        <w:t xml:space="preserve"> </w:t>
      </w:r>
      <w:r w:rsidRPr="00307AF3">
        <w:rPr>
          <w:rFonts w:cs="Calibri"/>
          <w:sz w:val="24"/>
          <w:szCs w:val="24"/>
        </w:rPr>
        <w:t>wage should</w:t>
      </w:r>
      <w:r w:rsidRPr="00307AF3">
        <w:rPr>
          <w:rFonts w:cs="Calibri"/>
          <w:spacing w:val="16"/>
          <w:sz w:val="24"/>
          <w:szCs w:val="24"/>
        </w:rPr>
        <w:t xml:space="preserve"> </w:t>
      </w:r>
      <w:r w:rsidRPr="00307AF3">
        <w:rPr>
          <w:rFonts w:cs="Calibri"/>
          <w:sz w:val="24"/>
          <w:szCs w:val="24"/>
        </w:rPr>
        <w:t>continue</w:t>
      </w:r>
      <w:r w:rsidRPr="00307AF3">
        <w:rPr>
          <w:rFonts w:cs="Calibri"/>
          <w:spacing w:val="19"/>
          <w:sz w:val="24"/>
          <w:szCs w:val="24"/>
        </w:rPr>
        <w:t xml:space="preserve"> </w:t>
      </w:r>
      <w:r w:rsidRPr="00307AF3">
        <w:rPr>
          <w:rFonts w:cs="Calibri"/>
          <w:sz w:val="24"/>
          <w:szCs w:val="24"/>
        </w:rPr>
        <w:t>be</w:t>
      </w:r>
      <w:r w:rsidRPr="00307AF3">
        <w:rPr>
          <w:rFonts w:cs="Calibri"/>
          <w:spacing w:val="15"/>
          <w:sz w:val="24"/>
          <w:szCs w:val="24"/>
        </w:rPr>
        <w:t xml:space="preserve"> </w:t>
      </w:r>
      <w:r w:rsidRPr="00307AF3">
        <w:rPr>
          <w:rFonts w:cs="Calibri"/>
          <w:sz w:val="24"/>
          <w:szCs w:val="24"/>
        </w:rPr>
        <w:t>paid</w:t>
      </w:r>
      <w:r w:rsidRPr="00307AF3">
        <w:rPr>
          <w:rFonts w:cs="Calibri"/>
          <w:spacing w:val="16"/>
          <w:sz w:val="24"/>
          <w:szCs w:val="24"/>
        </w:rPr>
        <w:t xml:space="preserve"> </w:t>
      </w:r>
      <w:r w:rsidRPr="00307AF3">
        <w:rPr>
          <w:rFonts w:cs="Calibri"/>
          <w:sz w:val="24"/>
          <w:szCs w:val="24"/>
        </w:rPr>
        <w:t>until</w:t>
      </w:r>
      <w:r w:rsidRPr="00307AF3">
        <w:rPr>
          <w:rFonts w:cs="Calibri"/>
          <w:spacing w:val="17"/>
          <w:sz w:val="24"/>
          <w:szCs w:val="24"/>
        </w:rPr>
        <w:t xml:space="preserve"> </w:t>
      </w:r>
      <w:r w:rsidRPr="00307AF3">
        <w:rPr>
          <w:rFonts w:cs="Calibri"/>
          <w:sz w:val="24"/>
          <w:szCs w:val="24"/>
        </w:rPr>
        <w:t>they</w:t>
      </w:r>
      <w:r w:rsidRPr="00307AF3">
        <w:rPr>
          <w:rFonts w:cs="Calibri"/>
          <w:spacing w:val="18"/>
          <w:sz w:val="24"/>
          <w:szCs w:val="24"/>
        </w:rPr>
        <w:t xml:space="preserve"> </w:t>
      </w:r>
      <w:r w:rsidRPr="00307AF3">
        <w:rPr>
          <w:rFonts w:cs="Calibri"/>
          <w:sz w:val="24"/>
          <w:szCs w:val="24"/>
        </w:rPr>
        <w:t>reach</w:t>
      </w:r>
      <w:r w:rsidRPr="00307AF3">
        <w:rPr>
          <w:rFonts w:cs="Calibri"/>
          <w:spacing w:val="14"/>
          <w:sz w:val="24"/>
          <w:szCs w:val="24"/>
        </w:rPr>
        <w:t xml:space="preserve"> </w:t>
      </w:r>
      <w:r w:rsidRPr="00307AF3">
        <w:rPr>
          <w:rFonts w:cs="Calibri"/>
          <w:sz w:val="24"/>
          <w:szCs w:val="24"/>
        </w:rPr>
        <w:t>working</w:t>
      </w:r>
      <w:r w:rsidRPr="00307AF3">
        <w:rPr>
          <w:rFonts w:cs="Calibri"/>
          <w:spacing w:val="16"/>
          <w:sz w:val="24"/>
          <w:szCs w:val="24"/>
        </w:rPr>
        <w:t xml:space="preserve"> </w:t>
      </w:r>
      <w:r w:rsidRPr="00307AF3">
        <w:rPr>
          <w:rFonts w:cs="Calibri"/>
          <w:sz w:val="24"/>
          <w:szCs w:val="24"/>
        </w:rPr>
        <w:t>age,</w:t>
      </w:r>
      <w:r w:rsidRPr="00307AF3">
        <w:rPr>
          <w:rFonts w:cs="Calibri"/>
          <w:spacing w:val="15"/>
          <w:sz w:val="24"/>
          <w:szCs w:val="24"/>
        </w:rPr>
        <w:t xml:space="preserve"> </w:t>
      </w:r>
      <w:r w:rsidRPr="00307AF3">
        <w:rPr>
          <w:rFonts w:cs="Calibri"/>
          <w:sz w:val="24"/>
          <w:szCs w:val="24"/>
        </w:rPr>
        <w:t>or</w:t>
      </w:r>
      <w:r w:rsidRPr="00307AF3">
        <w:rPr>
          <w:rFonts w:cs="Calibri"/>
          <w:spacing w:val="17"/>
          <w:sz w:val="24"/>
          <w:szCs w:val="24"/>
        </w:rPr>
        <w:t xml:space="preserve"> </w:t>
      </w:r>
      <w:r w:rsidRPr="00307AF3">
        <w:rPr>
          <w:rFonts w:cs="Calibri"/>
          <w:sz w:val="24"/>
          <w:szCs w:val="24"/>
        </w:rPr>
        <w:t>until</w:t>
      </w:r>
      <w:r w:rsidRPr="00307AF3">
        <w:rPr>
          <w:rFonts w:cs="Calibri"/>
          <w:spacing w:val="15"/>
          <w:sz w:val="24"/>
          <w:szCs w:val="24"/>
        </w:rPr>
        <w:t xml:space="preserve"> </w:t>
      </w:r>
      <w:r w:rsidRPr="00307AF3">
        <w:rPr>
          <w:rFonts w:cs="Calibri"/>
          <w:sz w:val="24"/>
          <w:szCs w:val="24"/>
        </w:rPr>
        <w:t>an</w:t>
      </w:r>
      <w:r w:rsidRPr="00307AF3">
        <w:rPr>
          <w:rFonts w:cs="Calibri"/>
          <w:spacing w:val="16"/>
          <w:sz w:val="24"/>
          <w:szCs w:val="24"/>
        </w:rPr>
        <w:t xml:space="preserve"> </w:t>
      </w:r>
      <w:r w:rsidRPr="00307AF3">
        <w:rPr>
          <w:rFonts w:cs="Calibri"/>
          <w:sz w:val="24"/>
          <w:szCs w:val="24"/>
        </w:rPr>
        <w:t>alternative</w:t>
      </w:r>
      <w:r w:rsidRPr="00307AF3">
        <w:rPr>
          <w:rFonts w:cs="Calibri"/>
          <w:spacing w:val="15"/>
          <w:sz w:val="24"/>
          <w:szCs w:val="24"/>
        </w:rPr>
        <w:t xml:space="preserve"> </w:t>
      </w:r>
      <w:r w:rsidRPr="00307AF3">
        <w:rPr>
          <w:rFonts w:cs="Calibri"/>
          <w:sz w:val="24"/>
          <w:szCs w:val="24"/>
        </w:rPr>
        <w:t>long-term</w:t>
      </w:r>
      <w:r w:rsidRPr="00307AF3">
        <w:rPr>
          <w:rFonts w:cs="Calibri"/>
          <w:spacing w:val="18"/>
          <w:sz w:val="24"/>
          <w:szCs w:val="24"/>
        </w:rPr>
        <w:t xml:space="preserve"> </w:t>
      </w:r>
      <w:r w:rsidRPr="00307AF3">
        <w:rPr>
          <w:rFonts w:cs="Calibri"/>
          <w:sz w:val="24"/>
          <w:szCs w:val="24"/>
        </w:rPr>
        <w:t>solution</w:t>
      </w:r>
      <w:r w:rsidRPr="00307AF3">
        <w:rPr>
          <w:rFonts w:cs="Calibri"/>
          <w:spacing w:val="16"/>
          <w:sz w:val="24"/>
          <w:szCs w:val="24"/>
        </w:rPr>
        <w:t xml:space="preserve"> </w:t>
      </w:r>
      <w:r w:rsidRPr="00307AF3">
        <w:rPr>
          <w:rFonts w:cs="Calibri"/>
          <w:sz w:val="24"/>
          <w:szCs w:val="24"/>
        </w:rPr>
        <w:t>has</w:t>
      </w:r>
      <w:r w:rsidRPr="00307AF3">
        <w:rPr>
          <w:rFonts w:cs="Calibri"/>
          <w:spacing w:val="15"/>
          <w:sz w:val="24"/>
          <w:szCs w:val="24"/>
        </w:rPr>
        <w:t xml:space="preserve"> </w:t>
      </w:r>
      <w:r w:rsidRPr="00307AF3">
        <w:rPr>
          <w:rFonts w:cs="Calibri"/>
          <w:sz w:val="24"/>
          <w:szCs w:val="24"/>
        </w:rPr>
        <w:t xml:space="preserve">been agreed with the child and their family </w:t>
      </w:r>
      <w:r w:rsidRPr="00307AF3">
        <w:rPr>
          <w:rFonts w:cs="Calibri"/>
          <w:sz w:val="24"/>
          <w:szCs w:val="24"/>
        </w:rPr>
        <w:lastRenderedPageBreak/>
        <w:t>(for example employment of an unemployed adult family member in place of the child labour).</w:t>
      </w:r>
    </w:p>
    <w:p w14:paraId="281620AA" w14:textId="77777777" w:rsidR="00722A07" w:rsidRPr="00307AF3" w:rsidRDefault="00722A07" w:rsidP="00164BF2">
      <w:pPr>
        <w:pStyle w:val="ListParagraph"/>
        <w:numPr>
          <w:ilvl w:val="0"/>
          <w:numId w:val="210"/>
        </w:numPr>
        <w:spacing w:after="0" w:line="360" w:lineRule="auto"/>
        <w:jc w:val="both"/>
        <w:rPr>
          <w:rFonts w:cs="Calibri"/>
          <w:sz w:val="24"/>
          <w:szCs w:val="24"/>
        </w:rPr>
      </w:pPr>
      <w:r w:rsidRPr="00307AF3">
        <w:rPr>
          <w:rFonts w:cs="Calibri"/>
          <w:sz w:val="24"/>
          <w:szCs w:val="24"/>
        </w:rPr>
        <w:t>Seek advice and help from a recognized local non-governmental organization that deals with child labour or the welfare of children.</w:t>
      </w:r>
    </w:p>
    <w:p w14:paraId="73EFF132" w14:textId="77777777" w:rsidR="00722A07" w:rsidRPr="00307AF3" w:rsidRDefault="00722A07" w:rsidP="00164BF2">
      <w:pPr>
        <w:pStyle w:val="ListParagraph"/>
        <w:numPr>
          <w:ilvl w:val="0"/>
          <w:numId w:val="210"/>
        </w:numPr>
        <w:spacing w:after="0" w:line="360" w:lineRule="auto"/>
        <w:jc w:val="both"/>
        <w:rPr>
          <w:rFonts w:cs="Calibri"/>
          <w:sz w:val="24"/>
          <w:szCs w:val="24"/>
        </w:rPr>
      </w:pPr>
      <w:r w:rsidRPr="00307AF3">
        <w:rPr>
          <w:rFonts w:cs="Calibri"/>
          <w:sz w:val="24"/>
          <w:szCs w:val="24"/>
        </w:rPr>
        <w:t>Develop</w:t>
      </w:r>
      <w:r w:rsidRPr="00307AF3">
        <w:rPr>
          <w:rFonts w:cs="Calibri"/>
          <w:spacing w:val="-3"/>
          <w:sz w:val="24"/>
          <w:szCs w:val="24"/>
        </w:rPr>
        <w:t xml:space="preserve"> </w:t>
      </w:r>
      <w:r w:rsidRPr="00307AF3">
        <w:rPr>
          <w:rFonts w:cs="Calibri"/>
          <w:sz w:val="24"/>
          <w:szCs w:val="24"/>
        </w:rPr>
        <w:t>a</w:t>
      </w:r>
      <w:r w:rsidRPr="00307AF3">
        <w:rPr>
          <w:rFonts w:cs="Calibri"/>
          <w:spacing w:val="-2"/>
          <w:sz w:val="24"/>
          <w:szCs w:val="24"/>
        </w:rPr>
        <w:t xml:space="preserve"> </w:t>
      </w:r>
      <w:r w:rsidRPr="00307AF3">
        <w:rPr>
          <w:rFonts w:cs="Calibri"/>
          <w:sz w:val="24"/>
          <w:szCs w:val="24"/>
        </w:rPr>
        <w:t>remediation</w:t>
      </w:r>
      <w:r w:rsidRPr="00307AF3">
        <w:rPr>
          <w:rFonts w:cs="Calibri"/>
          <w:spacing w:val="-3"/>
          <w:sz w:val="24"/>
          <w:szCs w:val="24"/>
        </w:rPr>
        <w:t xml:space="preserve"> </w:t>
      </w:r>
      <w:r w:rsidRPr="00307AF3">
        <w:rPr>
          <w:rFonts w:cs="Calibri"/>
          <w:sz w:val="24"/>
          <w:szCs w:val="24"/>
        </w:rPr>
        <w:t>plan</w:t>
      </w:r>
      <w:r w:rsidRPr="00307AF3">
        <w:rPr>
          <w:rFonts w:cs="Calibri"/>
          <w:spacing w:val="-1"/>
          <w:sz w:val="24"/>
          <w:szCs w:val="24"/>
        </w:rPr>
        <w:t xml:space="preserve"> </w:t>
      </w:r>
      <w:r w:rsidRPr="00307AF3">
        <w:rPr>
          <w:rFonts w:cs="Calibri"/>
          <w:sz w:val="24"/>
          <w:szCs w:val="24"/>
        </w:rPr>
        <w:t>that</w:t>
      </w:r>
      <w:r w:rsidRPr="00307AF3">
        <w:rPr>
          <w:rFonts w:cs="Calibri"/>
          <w:spacing w:val="-2"/>
          <w:sz w:val="24"/>
          <w:szCs w:val="24"/>
        </w:rPr>
        <w:t xml:space="preserve"> </w:t>
      </w:r>
      <w:r w:rsidRPr="00307AF3">
        <w:rPr>
          <w:rFonts w:cs="Calibri"/>
          <w:sz w:val="24"/>
          <w:szCs w:val="24"/>
        </w:rPr>
        <w:t>secures</w:t>
      </w:r>
      <w:r w:rsidRPr="00307AF3">
        <w:rPr>
          <w:rFonts w:cs="Calibri"/>
          <w:spacing w:val="-4"/>
          <w:sz w:val="24"/>
          <w:szCs w:val="24"/>
        </w:rPr>
        <w:t xml:space="preserve"> </w:t>
      </w:r>
      <w:r w:rsidRPr="00307AF3">
        <w:rPr>
          <w:rFonts w:cs="Calibri"/>
          <w:sz w:val="24"/>
          <w:szCs w:val="24"/>
        </w:rPr>
        <w:t>the</w:t>
      </w:r>
      <w:r w:rsidRPr="00307AF3">
        <w:rPr>
          <w:rFonts w:cs="Calibri"/>
          <w:spacing w:val="-3"/>
          <w:sz w:val="24"/>
          <w:szCs w:val="24"/>
        </w:rPr>
        <w:t xml:space="preserve"> </w:t>
      </w:r>
      <w:r w:rsidRPr="00307AF3">
        <w:rPr>
          <w:rFonts w:cs="Calibri"/>
          <w:sz w:val="24"/>
          <w:szCs w:val="24"/>
        </w:rPr>
        <w:t>children’s</w:t>
      </w:r>
      <w:r w:rsidRPr="00307AF3">
        <w:rPr>
          <w:rFonts w:cs="Calibri"/>
          <w:spacing w:val="-2"/>
          <w:sz w:val="24"/>
          <w:szCs w:val="24"/>
        </w:rPr>
        <w:t xml:space="preserve"> </w:t>
      </w:r>
      <w:r w:rsidRPr="00307AF3">
        <w:rPr>
          <w:rFonts w:cs="Calibri"/>
          <w:sz w:val="24"/>
          <w:szCs w:val="24"/>
        </w:rPr>
        <w:t>education</w:t>
      </w:r>
      <w:r w:rsidRPr="00307AF3">
        <w:rPr>
          <w:rFonts w:cs="Calibri"/>
          <w:spacing w:val="-3"/>
          <w:sz w:val="24"/>
          <w:szCs w:val="24"/>
        </w:rPr>
        <w:t xml:space="preserve"> </w:t>
      </w:r>
      <w:r w:rsidRPr="00307AF3">
        <w:rPr>
          <w:rFonts w:cs="Calibri"/>
          <w:sz w:val="24"/>
          <w:szCs w:val="24"/>
        </w:rPr>
        <w:t>and</w:t>
      </w:r>
      <w:r w:rsidRPr="00307AF3">
        <w:rPr>
          <w:rFonts w:cs="Calibri"/>
          <w:spacing w:val="-3"/>
          <w:sz w:val="24"/>
          <w:szCs w:val="24"/>
        </w:rPr>
        <w:t xml:space="preserve"> </w:t>
      </w:r>
      <w:r w:rsidRPr="00307AF3">
        <w:rPr>
          <w:rFonts w:cs="Calibri"/>
          <w:sz w:val="24"/>
          <w:szCs w:val="24"/>
        </w:rPr>
        <w:t>protects</w:t>
      </w:r>
      <w:r w:rsidRPr="00307AF3">
        <w:rPr>
          <w:rFonts w:cs="Calibri"/>
          <w:spacing w:val="-4"/>
          <w:sz w:val="24"/>
          <w:szCs w:val="24"/>
        </w:rPr>
        <w:t xml:space="preserve"> </w:t>
      </w:r>
      <w:r w:rsidRPr="00307AF3">
        <w:rPr>
          <w:rFonts w:cs="Calibri"/>
          <w:sz w:val="24"/>
          <w:szCs w:val="24"/>
        </w:rPr>
        <w:t>their</w:t>
      </w:r>
      <w:r w:rsidRPr="00307AF3">
        <w:rPr>
          <w:rFonts w:cs="Calibri"/>
          <w:spacing w:val="-2"/>
          <w:sz w:val="24"/>
          <w:szCs w:val="24"/>
        </w:rPr>
        <w:t xml:space="preserve"> </w:t>
      </w:r>
      <w:r w:rsidRPr="00307AF3">
        <w:rPr>
          <w:rFonts w:cs="Calibri"/>
          <w:sz w:val="24"/>
          <w:szCs w:val="24"/>
        </w:rPr>
        <w:t>economic</w:t>
      </w:r>
      <w:r w:rsidRPr="00307AF3">
        <w:rPr>
          <w:rFonts w:cs="Calibri"/>
          <w:spacing w:val="-3"/>
          <w:sz w:val="24"/>
          <w:szCs w:val="24"/>
        </w:rPr>
        <w:t xml:space="preserve"> </w:t>
      </w:r>
      <w:r w:rsidRPr="00307AF3">
        <w:rPr>
          <w:rFonts w:cs="Calibri"/>
          <w:sz w:val="24"/>
          <w:szCs w:val="24"/>
        </w:rPr>
        <w:t>well-being, in consultation with the Company representatives and</w:t>
      </w:r>
      <w:r w:rsidRPr="00307AF3">
        <w:rPr>
          <w:rFonts w:cs="Calibri"/>
          <w:spacing w:val="-2"/>
          <w:sz w:val="24"/>
          <w:szCs w:val="24"/>
        </w:rPr>
        <w:t xml:space="preserve"> </w:t>
      </w:r>
      <w:r w:rsidRPr="00307AF3">
        <w:rPr>
          <w:rFonts w:cs="Calibri"/>
          <w:sz w:val="24"/>
          <w:szCs w:val="24"/>
        </w:rPr>
        <w:t>where possible a</w:t>
      </w:r>
      <w:r w:rsidRPr="00307AF3">
        <w:rPr>
          <w:rFonts w:cs="Calibri"/>
          <w:spacing w:val="-1"/>
          <w:sz w:val="24"/>
          <w:szCs w:val="24"/>
        </w:rPr>
        <w:t xml:space="preserve"> </w:t>
      </w:r>
      <w:r w:rsidRPr="00307AF3">
        <w:rPr>
          <w:rFonts w:cs="Calibri"/>
          <w:sz w:val="24"/>
          <w:szCs w:val="24"/>
        </w:rPr>
        <w:t>local NGO, and in consultation</w:t>
      </w:r>
      <w:r w:rsidRPr="00307AF3">
        <w:rPr>
          <w:rFonts w:cs="Calibri"/>
          <w:spacing w:val="-2"/>
          <w:sz w:val="24"/>
          <w:szCs w:val="24"/>
        </w:rPr>
        <w:t xml:space="preserve"> </w:t>
      </w:r>
      <w:r w:rsidRPr="00307AF3">
        <w:rPr>
          <w:rFonts w:cs="Calibri"/>
          <w:sz w:val="24"/>
          <w:szCs w:val="24"/>
        </w:rPr>
        <w:t>with and respecting the views of the child and parents/guardian.</w:t>
      </w:r>
    </w:p>
    <w:p w14:paraId="57050A64" w14:textId="77777777" w:rsidR="00722A07" w:rsidRPr="00307AF3" w:rsidRDefault="00722A07" w:rsidP="00164BF2">
      <w:pPr>
        <w:pStyle w:val="ListParagraph"/>
        <w:numPr>
          <w:ilvl w:val="0"/>
          <w:numId w:val="210"/>
        </w:numPr>
        <w:spacing w:after="0" w:line="360" w:lineRule="auto"/>
        <w:jc w:val="both"/>
        <w:rPr>
          <w:rFonts w:cs="Calibri"/>
          <w:sz w:val="24"/>
          <w:szCs w:val="24"/>
        </w:rPr>
      </w:pPr>
      <w:r w:rsidRPr="00307AF3">
        <w:rPr>
          <w:rFonts w:cs="Calibri"/>
          <w:sz w:val="24"/>
          <w:szCs w:val="24"/>
        </w:rPr>
        <w:t>Document all actions and obtain signed agreements from the parent/guardian of each child and all parties to the</w:t>
      </w:r>
      <w:r w:rsidRPr="00307AF3">
        <w:rPr>
          <w:rFonts w:cs="Calibri"/>
          <w:spacing w:val="-1"/>
          <w:sz w:val="24"/>
          <w:szCs w:val="24"/>
        </w:rPr>
        <w:t xml:space="preserve"> </w:t>
      </w:r>
      <w:r w:rsidRPr="00307AF3">
        <w:rPr>
          <w:rFonts w:cs="Calibri"/>
          <w:sz w:val="24"/>
          <w:szCs w:val="24"/>
        </w:rPr>
        <w:t>remediation setting</w:t>
      </w:r>
      <w:r w:rsidRPr="00307AF3">
        <w:rPr>
          <w:rFonts w:cs="Calibri"/>
          <w:spacing w:val="-2"/>
          <w:sz w:val="24"/>
          <w:szCs w:val="24"/>
        </w:rPr>
        <w:t xml:space="preserve"> </w:t>
      </w:r>
      <w:r w:rsidRPr="00307AF3">
        <w:rPr>
          <w:rFonts w:cs="Calibri"/>
          <w:sz w:val="24"/>
          <w:szCs w:val="24"/>
        </w:rPr>
        <w:t>out</w:t>
      </w:r>
      <w:r w:rsidRPr="00307AF3">
        <w:rPr>
          <w:rFonts w:cs="Calibri"/>
          <w:spacing w:val="-1"/>
          <w:sz w:val="24"/>
          <w:szCs w:val="24"/>
        </w:rPr>
        <w:t xml:space="preserve"> </w:t>
      </w:r>
      <w:r w:rsidRPr="00307AF3">
        <w:rPr>
          <w:rFonts w:cs="Calibri"/>
          <w:sz w:val="24"/>
          <w:szCs w:val="24"/>
        </w:rPr>
        <w:t>the</w:t>
      </w:r>
      <w:r w:rsidRPr="00307AF3">
        <w:rPr>
          <w:rFonts w:cs="Calibri"/>
          <w:spacing w:val="-1"/>
          <w:sz w:val="24"/>
          <w:szCs w:val="24"/>
        </w:rPr>
        <w:t xml:space="preserve"> </w:t>
      </w:r>
      <w:r w:rsidRPr="00307AF3">
        <w:rPr>
          <w:rFonts w:cs="Calibri"/>
          <w:sz w:val="24"/>
          <w:szCs w:val="24"/>
        </w:rPr>
        <w:t>elements</w:t>
      </w:r>
      <w:r w:rsidRPr="00307AF3">
        <w:rPr>
          <w:rFonts w:cs="Calibri"/>
          <w:spacing w:val="-3"/>
          <w:sz w:val="24"/>
          <w:szCs w:val="24"/>
        </w:rPr>
        <w:t xml:space="preserve"> </w:t>
      </w:r>
      <w:r w:rsidRPr="00307AF3">
        <w:rPr>
          <w:rFonts w:cs="Calibri"/>
          <w:sz w:val="24"/>
          <w:szCs w:val="24"/>
        </w:rPr>
        <w:t>of</w:t>
      </w:r>
      <w:r w:rsidRPr="00307AF3">
        <w:rPr>
          <w:rFonts w:cs="Calibri"/>
          <w:spacing w:val="-1"/>
          <w:sz w:val="24"/>
          <w:szCs w:val="24"/>
        </w:rPr>
        <w:t xml:space="preserve"> </w:t>
      </w:r>
      <w:r w:rsidRPr="00307AF3">
        <w:rPr>
          <w:rFonts w:cs="Calibri"/>
          <w:sz w:val="24"/>
          <w:szCs w:val="24"/>
        </w:rPr>
        <w:t>each</w:t>
      </w:r>
      <w:r w:rsidRPr="00307AF3">
        <w:rPr>
          <w:rFonts w:cs="Calibri"/>
          <w:spacing w:val="-2"/>
          <w:sz w:val="24"/>
          <w:szCs w:val="24"/>
        </w:rPr>
        <w:t xml:space="preserve"> </w:t>
      </w:r>
      <w:r w:rsidRPr="00307AF3">
        <w:rPr>
          <w:rFonts w:cs="Calibri"/>
          <w:sz w:val="24"/>
          <w:szCs w:val="24"/>
        </w:rPr>
        <w:t>child’s</w:t>
      </w:r>
      <w:r w:rsidRPr="00307AF3">
        <w:rPr>
          <w:rFonts w:cs="Calibri"/>
          <w:spacing w:val="-1"/>
          <w:sz w:val="24"/>
          <w:szCs w:val="24"/>
        </w:rPr>
        <w:t xml:space="preserve"> </w:t>
      </w:r>
      <w:r w:rsidRPr="00307AF3">
        <w:rPr>
          <w:rFonts w:cs="Calibri"/>
          <w:sz w:val="24"/>
          <w:szCs w:val="24"/>
        </w:rPr>
        <w:t>remediation</w:t>
      </w:r>
      <w:r w:rsidRPr="00307AF3">
        <w:rPr>
          <w:rFonts w:cs="Calibri"/>
          <w:spacing w:val="-2"/>
          <w:sz w:val="24"/>
          <w:szCs w:val="24"/>
        </w:rPr>
        <w:t xml:space="preserve"> </w:t>
      </w:r>
      <w:r w:rsidRPr="00307AF3">
        <w:rPr>
          <w:rFonts w:cs="Calibri"/>
          <w:sz w:val="24"/>
          <w:szCs w:val="24"/>
        </w:rPr>
        <w:t>programme</w:t>
      </w:r>
      <w:r w:rsidRPr="00307AF3">
        <w:rPr>
          <w:rFonts w:cs="Calibri"/>
          <w:spacing w:val="-1"/>
          <w:sz w:val="24"/>
          <w:szCs w:val="24"/>
        </w:rPr>
        <w:t xml:space="preserve"> </w:t>
      </w:r>
      <w:r w:rsidRPr="00307AF3">
        <w:rPr>
          <w:rFonts w:cs="Calibri"/>
          <w:sz w:val="24"/>
          <w:szCs w:val="24"/>
        </w:rPr>
        <w:t>and</w:t>
      </w:r>
      <w:r w:rsidRPr="00307AF3">
        <w:rPr>
          <w:rFonts w:cs="Calibri"/>
          <w:spacing w:val="-2"/>
          <w:sz w:val="24"/>
          <w:szCs w:val="24"/>
        </w:rPr>
        <w:t xml:space="preserve"> </w:t>
      </w:r>
      <w:r w:rsidRPr="00307AF3">
        <w:rPr>
          <w:rFonts w:cs="Calibri"/>
          <w:sz w:val="24"/>
          <w:szCs w:val="24"/>
        </w:rPr>
        <w:t>duties of</w:t>
      </w:r>
      <w:r w:rsidRPr="00307AF3">
        <w:rPr>
          <w:rFonts w:cs="Calibri"/>
          <w:spacing w:val="-3"/>
          <w:sz w:val="24"/>
          <w:szCs w:val="24"/>
        </w:rPr>
        <w:t xml:space="preserve"> </w:t>
      </w:r>
      <w:r w:rsidRPr="00307AF3">
        <w:rPr>
          <w:rFonts w:cs="Calibri"/>
          <w:sz w:val="24"/>
          <w:szCs w:val="24"/>
        </w:rPr>
        <w:t>each</w:t>
      </w:r>
      <w:r w:rsidRPr="00307AF3">
        <w:rPr>
          <w:rFonts w:cs="Calibri"/>
          <w:spacing w:val="-1"/>
          <w:sz w:val="24"/>
          <w:szCs w:val="24"/>
        </w:rPr>
        <w:t xml:space="preserve"> </w:t>
      </w:r>
      <w:r w:rsidRPr="00307AF3">
        <w:rPr>
          <w:rFonts w:cs="Calibri"/>
          <w:sz w:val="24"/>
          <w:szCs w:val="24"/>
        </w:rPr>
        <w:t>party in ensuring the success of the remediation.</w:t>
      </w:r>
    </w:p>
    <w:p w14:paraId="776C88A6" w14:textId="77777777" w:rsidR="00722A07" w:rsidRPr="00307AF3" w:rsidRDefault="00722A07" w:rsidP="00164BF2">
      <w:pPr>
        <w:pStyle w:val="ListParagraph"/>
        <w:numPr>
          <w:ilvl w:val="0"/>
          <w:numId w:val="210"/>
        </w:numPr>
        <w:spacing w:after="0" w:line="360" w:lineRule="auto"/>
        <w:jc w:val="both"/>
        <w:rPr>
          <w:rFonts w:cs="Calibri"/>
          <w:sz w:val="24"/>
          <w:szCs w:val="24"/>
        </w:rPr>
      </w:pPr>
      <w:r w:rsidRPr="00307AF3">
        <w:rPr>
          <w:rFonts w:cs="Calibri"/>
          <w:sz w:val="24"/>
          <w:szCs w:val="24"/>
        </w:rPr>
        <w:t>Ongoing support and monitoring of progress of the remediation programme to ensure that it continues to benefit the child he or she reaches working age. This includes monitoring the child progress at school, exam results, school reports, discussions with teachers etc. Home visits on regular basis on their hopes, fears and ambitions. Regular payment of stipend, school fees and any other expenses.</w:t>
      </w:r>
    </w:p>
    <w:p w14:paraId="304ECF0D" w14:textId="77777777" w:rsidR="00EA6B89" w:rsidRPr="00307AF3" w:rsidRDefault="00EA6B89" w:rsidP="00964134">
      <w:pPr>
        <w:pStyle w:val="BodyText"/>
        <w:spacing w:before="1" w:line="360" w:lineRule="auto"/>
        <w:ind w:left="220" w:right="318"/>
        <w:jc w:val="both"/>
        <w:rPr>
          <w:rFonts w:asciiTheme="minorHAnsi" w:hAnsiTheme="minorHAnsi" w:cs="Calibri"/>
          <w:sz w:val="24"/>
          <w:szCs w:val="24"/>
        </w:rPr>
      </w:pPr>
    </w:p>
    <w:p w14:paraId="5A69FDB0" w14:textId="77777777" w:rsidR="00722A07" w:rsidRPr="00307AF3" w:rsidRDefault="00722A07" w:rsidP="00964134">
      <w:pPr>
        <w:spacing w:after="0" w:line="360" w:lineRule="auto"/>
        <w:jc w:val="both"/>
        <w:rPr>
          <w:rFonts w:cs="Calibri"/>
          <w:bCs/>
          <w:sz w:val="24"/>
          <w:szCs w:val="24"/>
        </w:rPr>
      </w:pPr>
      <w:r w:rsidRPr="00307AF3">
        <w:rPr>
          <w:rFonts w:cs="Calibri"/>
          <w:b/>
          <w:sz w:val="24"/>
          <w:szCs w:val="24"/>
        </w:rPr>
        <w:t>Register of Child Labour Remediation</w:t>
      </w:r>
    </w:p>
    <w:tbl>
      <w:tblPr>
        <w:tblW w:w="6218" w:type="pct"/>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721"/>
        <w:gridCol w:w="1619"/>
        <w:gridCol w:w="1080"/>
        <w:gridCol w:w="1406"/>
        <w:gridCol w:w="1358"/>
        <w:gridCol w:w="1413"/>
        <w:gridCol w:w="1673"/>
        <w:gridCol w:w="2160"/>
      </w:tblGrid>
      <w:tr w:rsidR="00307AF3" w:rsidRPr="00307AF3" w14:paraId="79FBA18E" w14:textId="77777777" w:rsidTr="00A03AF8">
        <w:trPr>
          <w:trHeight w:val="1953"/>
        </w:trPr>
        <w:tc>
          <w:tcPr>
            <w:tcW w:w="315" w:type="pct"/>
          </w:tcPr>
          <w:p w14:paraId="2F362C38" w14:textId="77777777" w:rsidR="00722A07" w:rsidRPr="00307AF3" w:rsidRDefault="00722A07" w:rsidP="00964134">
            <w:pPr>
              <w:pStyle w:val="NoSpacing"/>
              <w:rPr>
                <w:b/>
                <w:bCs/>
              </w:rPr>
            </w:pPr>
            <w:r w:rsidRPr="00307AF3">
              <w:rPr>
                <w:b/>
                <w:bCs/>
              </w:rPr>
              <w:t>S.</w:t>
            </w:r>
            <w:r w:rsidRPr="00307AF3">
              <w:rPr>
                <w:b/>
                <w:bCs/>
                <w:spacing w:val="-4"/>
              </w:rPr>
              <w:t xml:space="preserve"> </w:t>
            </w:r>
            <w:r w:rsidRPr="00307AF3">
              <w:rPr>
                <w:b/>
                <w:bCs/>
                <w:spacing w:val="-5"/>
              </w:rPr>
              <w:t>No.</w:t>
            </w:r>
          </w:p>
        </w:tc>
        <w:tc>
          <w:tcPr>
            <w:tcW w:w="708" w:type="pct"/>
          </w:tcPr>
          <w:p w14:paraId="4C4B2DAB" w14:textId="77777777" w:rsidR="00722A07" w:rsidRPr="00307AF3" w:rsidRDefault="00722A07" w:rsidP="00964134">
            <w:pPr>
              <w:pStyle w:val="NoSpacing"/>
              <w:rPr>
                <w:b/>
                <w:bCs/>
              </w:rPr>
            </w:pPr>
            <w:r w:rsidRPr="00307AF3">
              <w:rPr>
                <w:b/>
                <w:bCs/>
              </w:rPr>
              <w:t xml:space="preserve">Date of </w:t>
            </w:r>
            <w:r w:rsidRPr="00307AF3">
              <w:rPr>
                <w:b/>
                <w:bCs/>
                <w:spacing w:val="-2"/>
              </w:rPr>
              <w:t>Detection</w:t>
            </w:r>
          </w:p>
        </w:tc>
        <w:tc>
          <w:tcPr>
            <w:tcW w:w="472" w:type="pct"/>
          </w:tcPr>
          <w:p w14:paraId="7B23E457" w14:textId="4B590C08" w:rsidR="00722A07" w:rsidRPr="00307AF3" w:rsidRDefault="00722A07" w:rsidP="00964134">
            <w:pPr>
              <w:pStyle w:val="NoSpacing"/>
              <w:rPr>
                <w:b/>
                <w:bCs/>
              </w:rPr>
            </w:pPr>
            <w:r w:rsidRPr="00307AF3">
              <w:rPr>
                <w:b/>
                <w:bCs/>
              </w:rPr>
              <w:t>Place of</w:t>
            </w:r>
            <w:r w:rsidR="00A03AF8" w:rsidRPr="00307AF3">
              <w:rPr>
                <w:b/>
                <w:bCs/>
              </w:rPr>
              <w:t xml:space="preserve"> </w:t>
            </w:r>
            <w:r w:rsidRPr="00307AF3">
              <w:rPr>
                <w:b/>
                <w:bCs/>
                <w:spacing w:val="-2"/>
              </w:rPr>
              <w:t>Detection</w:t>
            </w:r>
          </w:p>
        </w:tc>
        <w:tc>
          <w:tcPr>
            <w:tcW w:w="615" w:type="pct"/>
          </w:tcPr>
          <w:p w14:paraId="2AFBDB09" w14:textId="77777777" w:rsidR="00722A07" w:rsidRPr="00307AF3" w:rsidRDefault="00722A07" w:rsidP="00964134">
            <w:pPr>
              <w:pStyle w:val="NoSpacing"/>
              <w:rPr>
                <w:b/>
                <w:bCs/>
              </w:rPr>
            </w:pPr>
            <w:r w:rsidRPr="00307AF3">
              <w:rPr>
                <w:b/>
                <w:bCs/>
              </w:rPr>
              <w:t>Full</w:t>
            </w:r>
            <w:r w:rsidRPr="00307AF3">
              <w:rPr>
                <w:b/>
                <w:bCs/>
                <w:spacing w:val="-12"/>
              </w:rPr>
              <w:t xml:space="preserve"> </w:t>
            </w:r>
            <w:r w:rsidRPr="00307AF3">
              <w:rPr>
                <w:b/>
                <w:bCs/>
              </w:rPr>
              <w:t>Name</w:t>
            </w:r>
            <w:r w:rsidRPr="00307AF3">
              <w:rPr>
                <w:b/>
                <w:bCs/>
                <w:spacing w:val="-11"/>
              </w:rPr>
              <w:t xml:space="preserve"> </w:t>
            </w:r>
            <w:r w:rsidRPr="00307AF3">
              <w:rPr>
                <w:b/>
                <w:bCs/>
              </w:rPr>
              <w:t xml:space="preserve">of </w:t>
            </w:r>
            <w:r w:rsidRPr="00307AF3">
              <w:rPr>
                <w:b/>
                <w:bCs/>
                <w:spacing w:val="-2"/>
              </w:rPr>
              <w:t>Child Labourer</w:t>
            </w:r>
          </w:p>
        </w:tc>
        <w:tc>
          <w:tcPr>
            <w:tcW w:w="594" w:type="pct"/>
          </w:tcPr>
          <w:p w14:paraId="1B0EC4CF" w14:textId="77777777" w:rsidR="00722A07" w:rsidRPr="00307AF3" w:rsidRDefault="00722A07" w:rsidP="00964134">
            <w:pPr>
              <w:pStyle w:val="NoSpacing"/>
              <w:rPr>
                <w:b/>
                <w:bCs/>
              </w:rPr>
            </w:pPr>
            <w:r w:rsidRPr="00307AF3">
              <w:rPr>
                <w:b/>
                <w:bCs/>
              </w:rPr>
              <w:t>Date of birth / Age</w:t>
            </w:r>
            <w:r w:rsidRPr="00307AF3">
              <w:rPr>
                <w:b/>
                <w:bCs/>
                <w:spacing w:val="-10"/>
              </w:rPr>
              <w:t xml:space="preserve"> </w:t>
            </w:r>
            <w:r w:rsidRPr="00307AF3">
              <w:rPr>
                <w:b/>
                <w:bCs/>
              </w:rPr>
              <w:t>at</w:t>
            </w:r>
            <w:r w:rsidRPr="00307AF3">
              <w:rPr>
                <w:b/>
                <w:bCs/>
                <w:spacing w:val="-10"/>
              </w:rPr>
              <w:t xml:space="preserve"> </w:t>
            </w:r>
            <w:r w:rsidRPr="00307AF3">
              <w:rPr>
                <w:b/>
                <w:bCs/>
              </w:rPr>
              <w:t>the</w:t>
            </w:r>
            <w:r w:rsidRPr="00307AF3">
              <w:rPr>
                <w:b/>
                <w:bCs/>
                <w:spacing w:val="-10"/>
              </w:rPr>
              <w:t xml:space="preserve"> </w:t>
            </w:r>
            <w:r w:rsidRPr="00307AF3">
              <w:rPr>
                <w:b/>
                <w:bCs/>
              </w:rPr>
              <w:t>time of Detection</w:t>
            </w:r>
          </w:p>
        </w:tc>
        <w:tc>
          <w:tcPr>
            <w:tcW w:w="618" w:type="pct"/>
          </w:tcPr>
          <w:p w14:paraId="20A0F931" w14:textId="77777777" w:rsidR="00722A07" w:rsidRPr="00307AF3" w:rsidRDefault="00722A07" w:rsidP="00964134">
            <w:pPr>
              <w:pStyle w:val="NoSpacing"/>
              <w:rPr>
                <w:b/>
                <w:bCs/>
              </w:rPr>
            </w:pPr>
            <w:r w:rsidRPr="00307AF3">
              <w:rPr>
                <w:b/>
                <w:bCs/>
              </w:rPr>
              <w:t>Name of Guardian</w:t>
            </w:r>
            <w:r w:rsidRPr="00307AF3">
              <w:rPr>
                <w:b/>
                <w:bCs/>
                <w:spacing w:val="-12"/>
              </w:rPr>
              <w:t xml:space="preserve"> </w:t>
            </w:r>
            <w:r w:rsidRPr="00307AF3">
              <w:rPr>
                <w:b/>
                <w:bCs/>
              </w:rPr>
              <w:t xml:space="preserve">and </w:t>
            </w:r>
            <w:r w:rsidRPr="00307AF3">
              <w:rPr>
                <w:b/>
                <w:bCs/>
                <w:spacing w:val="-2"/>
              </w:rPr>
              <w:t xml:space="preserve">relationship </w:t>
            </w:r>
            <w:r w:rsidRPr="00307AF3">
              <w:rPr>
                <w:b/>
                <w:bCs/>
              </w:rPr>
              <w:t>with</w:t>
            </w:r>
            <w:r w:rsidRPr="00307AF3">
              <w:rPr>
                <w:b/>
                <w:bCs/>
                <w:spacing w:val="-12"/>
              </w:rPr>
              <w:t xml:space="preserve"> </w:t>
            </w:r>
            <w:r w:rsidRPr="00307AF3">
              <w:rPr>
                <w:b/>
                <w:bCs/>
              </w:rPr>
              <w:t>the</w:t>
            </w:r>
            <w:r w:rsidRPr="00307AF3">
              <w:rPr>
                <w:b/>
                <w:bCs/>
                <w:spacing w:val="-11"/>
              </w:rPr>
              <w:t xml:space="preserve"> </w:t>
            </w:r>
            <w:r w:rsidRPr="00307AF3">
              <w:rPr>
                <w:b/>
                <w:bCs/>
              </w:rPr>
              <w:t>child</w:t>
            </w:r>
          </w:p>
        </w:tc>
        <w:tc>
          <w:tcPr>
            <w:tcW w:w="732" w:type="pct"/>
          </w:tcPr>
          <w:p w14:paraId="5A8484EC" w14:textId="77777777" w:rsidR="00722A07" w:rsidRPr="00307AF3" w:rsidRDefault="00722A07" w:rsidP="00964134">
            <w:pPr>
              <w:pStyle w:val="NoSpacing"/>
              <w:rPr>
                <w:b/>
                <w:bCs/>
              </w:rPr>
            </w:pPr>
            <w:r w:rsidRPr="00307AF3">
              <w:rPr>
                <w:b/>
                <w:bCs/>
                <w:spacing w:val="-2"/>
              </w:rPr>
              <w:t xml:space="preserve">Contact </w:t>
            </w:r>
            <w:r w:rsidRPr="00307AF3">
              <w:rPr>
                <w:b/>
                <w:bCs/>
              </w:rPr>
              <w:t>Address with PIN Code, and Phone</w:t>
            </w:r>
            <w:r w:rsidRPr="00307AF3">
              <w:rPr>
                <w:b/>
                <w:bCs/>
                <w:spacing w:val="-12"/>
              </w:rPr>
              <w:t xml:space="preserve"> </w:t>
            </w:r>
            <w:r w:rsidRPr="00307AF3">
              <w:rPr>
                <w:b/>
                <w:bCs/>
              </w:rPr>
              <w:t>Number (if any).</w:t>
            </w:r>
          </w:p>
        </w:tc>
        <w:tc>
          <w:tcPr>
            <w:tcW w:w="945" w:type="pct"/>
          </w:tcPr>
          <w:p w14:paraId="28EC2D73" w14:textId="77777777" w:rsidR="00722A07" w:rsidRPr="00307AF3" w:rsidRDefault="00722A07" w:rsidP="00964134">
            <w:pPr>
              <w:pStyle w:val="NoSpacing"/>
              <w:rPr>
                <w:b/>
                <w:bCs/>
              </w:rPr>
            </w:pPr>
            <w:r w:rsidRPr="00307AF3">
              <w:rPr>
                <w:b/>
                <w:bCs/>
              </w:rPr>
              <w:t>Details of Remediation</w:t>
            </w:r>
            <w:r w:rsidRPr="00307AF3">
              <w:rPr>
                <w:b/>
                <w:bCs/>
                <w:spacing w:val="-12"/>
              </w:rPr>
              <w:t xml:space="preserve"> </w:t>
            </w:r>
            <w:r w:rsidRPr="00307AF3">
              <w:rPr>
                <w:b/>
                <w:bCs/>
              </w:rPr>
              <w:t xml:space="preserve">Plan and the </w:t>
            </w:r>
            <w:r w:rsidRPr="00307AF3">
              <w:rPr>
                <w:b/>
                <w:bCs/>
                <w:spacing w:val="-2"/>
              </w:rPr>
              <w:t xml:space="preserve">Implementation </w:t>
            </w:r>
            <w:r w:rsidRPr="00307AF3">
              <w:rPr>
                <w:b/>
                <w:bCs/>
              </w:rPr>
              <w:t xml:space="preserve">Status (with signature of </w:t>
            </w:r>
            <w:r w:rsidRPr="00307AF3">
              <w:rPr>
                <w:b/>
                <w:bCs/>
                <w:spacing w:val="-2"/>
              </w:rPr>
              <w:t>Management</w:t>
            </w:r>
          </w:p>
          <w:p w14:paraId="079854D8" w14:textId="77777777" w:rsidR="00722A07" w:rsidRPr="00307AF3" w:rsidRDefault="00722A07" w:rsidP="00964134">
            <w:pPr>
              <w:pStyle w:val="NoSpacing"/>
              <w:rPr>
                <w:b/>
                <w:bCs/>
              </w:rPr>
            </w:pPr>
            <w:r w:rsidRPr="00307AF3">
              <w:rPr>
                <w:b/>
                <w:bCs/>
                <w:spacing w:val="-2"/>
              </w:rPr>
              <w:t>Representative)</w:t>
            </w:r>
          </w:p>
        </w:tc>
      </w:tr>
      <w:tr w:rsidR="00307AF3" w:rsidRPr="00307AF3" w14:paraId="6908B686" w14:textId="77777777" w:rsidTr="00A03AF8">
        <w:trPr>
          <w:trHeight w:val="416"/>
        </w:trPr>
        <w:tc>
          <w:tcPr>
            <w:tcW w:w="315" w:type="pct"/>
          </w:tcPr>
          <w:p w14:paraId="32265BEC" w14:textId="77777777" w:rsidR="00722A07" w:rsidRPr="00307AF3" w:rsidRDefault="00722A07" w:rsidP="00964134">
            <w:pPr>
              <w:pStyle w:val="NoSpacing"/>
            </w:pPr>
          </w:p>
          <w:p w14:paraId="35E197D5" w14:textId="77777777" w:rsidR="00A03AF8" w:rsidRPr="00307AF3" w:rsidRDefault="00A03AF8" w:rsidP="00964134">
            <w:pPr>
              <w:pStyle w:val="NoSpacing"/>
            </w:pPr>
          </w:p>
          <w:p w14:paraId="203D5808" w14:textId="77777777" w:rsidR="00A03AF8" w:rsidRPr="00307AF3" w:rsidRDefault="00A03AF8" w:rsidP="00964134">
            <w:pPr>
              <w:pStyle w:val="NoSpacing"/>
            </w:pPr>
          </w:p>
          <w:p w14:paraId="42CFB75E" w14:textId="77777777" w:rsidR="00A03AF8" w:rsidRPr="00307AF3" w:rsidRDefault="00A03AF8" w:rsidP="00964134">
            <w:pPr>
              <w:pStyle w:val="NoSpacing"/>
            </w:pPr>
          </w:p>
          <w:p w14:paraId="4A5F8C53" w14:textId="77777777" w:rsidR="00A03AF8" w:rsidRPr="00307AF3" w:rsidRDefault="00A03AF8" w:rsidP="00964134">
            <w:pPr>
              <w:pStyle w:val="NoSpacing"/>
            </w:pPr>
          </w:p>
          <w:p w14:paraId="18F2436E" w14:textId="77777777" w:rsidR="00A03AF8" w:rsidRPr="00307AF3" w:rsidRDefault="00A03AF8" w:rsidP="00964134">
            <w:pPr>
              <w:pStyle w:val="NoSpacing"/>
            </w:pPr>
          </w:p>
          <w:p w14:paraId="4571C28A" w14:textId="4E972EFB" w:rsidR="00A03AF8" w:rsidRPr="00307AF3" w:rsidRDefault="00A03AF8" w:rsidP="00964134">
            <w:pPr>
              <w:pStyle w:val="NoSpacing"/>
            </w:pPr>
          </w:p>
        </w:tc>
        <w:tc>
          <w:tcPr>
            <w:tcW w:w="708" w:type="pct"/>
          </w:tcPr>
          <w:p w14:paraId="38410F03" w14:textId="77777777" w:rsidR="00722A07" w:rsidRPr="00307AF3" w:rsidRDefault="00722A07" w:rsidP="00964134">
            <w:pPr>
              <w:pStyle w:val="NoSpacing"/>
            </w:pPr>
          </w:p>
        </w:tc>
        <w:tc>
          <w:tcPr>
            <w:tcW w:w="472" w:type="pct"/>
          </w:tcPr>
          <w:p w14:paraId="32E9A8A1" w14:textId="77777777" w:rsidR="00722A07" w:rsidRPr="00307AF3" w:rsidRDefault="00722A07" w:rsidP="00964134">
            <w:pPr>
              <w:pStyle w:val="NoSpacing"/>
            </w:pPr>
          </w:p>
        </w:tc>
        <w:tc>
          <w:tcPr>
            <w:tcW w:w="615" w:type="pct"/>
          </w:tcPr>
          <w:p w14:paraId="48F6E75A" w14:textId="77777777" w:rsidR="00722A07" w:rsidRPr="00307AF3" w:rsidRDefault="00722A07" w:rsidP="00964134">
            <w:pPr>
              <w:pStyle w:val="NoSpacing"/>
            </w:pPr>
          </w:p>
        </w:tc>
        <w:tc>
          <w:tcPr>
            <w:tcW w:w="594" w:type="pct"/>
          </w:tcPr>
          <w:p w14:paraId="431650BF" w14:textId="77777777" w:rsidR="00722A07" w:rsidRPr="00307AF3" w:rsidRDefault="00722A07" w:rsidP="00964134">
            <w:pPr>
              <w:pStyle w:val="NoSpacing"/>
            </w:pPr>
          </w:p>
        </w:tc>
        <w:tc>
          <w:tcPr>
            <w:tcW w:w="618" w:type="pct"/>
          </w:tcPr>
          <w:p w14:paraId="4A247C30" w14:textId="77777777" w:rsidR="00722A07" w:rsidRPr="00307AF3" w:rsidRDefault="00722A07" w:rsidP="00964134">
            <w:pPr>
              <w:pStyle w:val="NoSpacing"/>
            </w:pPr>
          </w:p>
        </w:tc>
        <w:tc>
          <w:tcPr>
            <w:tcW w:w="732" w:type="pct"/>
          </w:tcPr>
          <w:p w14:paraId="74BD1E3E" w14:textId="77777777" w:rsidR="00722A07" w:rsidRPr="00307AF3" w:rsidRDefault="00722A07" w:rsidP="00964134">
            <w:pPr>
              <w:pStyle w:val="NoSpacing"/>
            </w:pPr>
          </w:p>
        </w:tc>
        <w:tc>
          <w:tcPr>
            <w:tcW w:w="945" w:type="pct"/>
          </w:tcPr>
          <w:p w14:paraId="163E2471" w14:textId="77777777" w:rsidR="00722A07" w:rsidRPr="00307AF3" w:rsidRDefault="00722A07" w:rsidP="00964134">
            <w:pPr>
              <w:pStyle w:val="NoSpacing"/>
            </w:pPr>
          </w:p>
        </w:tc>
      </w:tr>
    </w:tbl>
    <w:p w14:paraId="0E4F2AB8" w14:textId="77777777" w:rsidR="00722A07" w:rsidRPr="00307AF3" w:rsidRDefault="00722A07" w:rsidP="00964134">
      <w:pPr>
        <w:pStyle w:val="BodyText"/>
        <w:spacing w:before="1" w:line="360" w:lineRule="auto"/>
        <w:ind w:right="318"/>
        <w:jc w:val="both"/>
        <w:rPr>
          <w:rFonts w:asciiTheme="minorHAnsi" w:hAnsiTheme="minorHAnsi" w:cs="Calibri"/>
          <w:sz w:val="24"/>
          <w:szCs w:val="24"/>
        </w:rPr>
      </w:pPr>
    </w:p>
    <w:p w14:paraId="01CF2596" w14:textId="77777777" w:rsidR="008A46CC" w:rsidRPr="00307AF3" w:rsidRDefault="008A46CC" w:rsidP="00964134">
      <w:pPr>
        <w:pStyle w:val="Heading3"/>
        <w:spacing w:after="240"/>
        <w:jc w:val="center"/>
        <w:rPr>
          <w:rFonts w:asciiTheme="minorHAnsi" w:hAnsiTheme="minorHAnsi" w:cstheme="minorHAnsi"/>
          <w:b/>
          <w:bCs/>
          <w:color w:val="auto"/>
          <w:sz w:val="28"/>
          <w:szCs w:val="28"/>
          <w:u w:val="single"/>
        </w:rPr>
      </w:pPr>
      <w:bookmarkStart w:id="9" w:name="_Toc216183429"/>
      <w:r w:rsidRPr="00307AF3">
        <w:rPr>
          <w:rFonts w:asciiTheme="minorHAnsi" w:hAnsiTheme="minorHAnsi" w:cstheme="minorHAnsi"/>
          <w:b/>
          <w:bCs/>
          <w:color w:val="auto"/>
          <w:sz w:val="28"/>
          <w:szCs w:val="28"/>
          <w:u w:val="single"/>
        </w:rPr>
        <w:t>Safeguarding of Employee Identification Documents</w:t>
      </w:r>
      <w:bookmarkEnd w:id="9"/>
    </w:p>
    <w:p w14:paraId="02E192E9" w14:textId="77777777" w:rsidR="008A46CC" w:rsidRPr="00307AF3" w:rsidRDefault="008A46CC" w:rsidP="00964134">
      <w:pPr>
        <w:spacing w:line="360" w:lineRule="auto"/>
        <w:jc w:val="both"/>
        <w:rPr>
          <w:sz w:val="24"/>
          <w:szCs w:val="24"/>
        </w:rPr>
      </w:pPr>
      <w:proofErr w:type="spellStart"/>
      <w:r w:rsidRPr="00307AF3">
        <w:rPr>
          <w:sz w:val="24"/>
          <w:szCs w:val="24"/>
        </w:rPr>
        <w:t>Alchem</w:t>
      </w:r>
      <w:proofErr w:type="spellEnd"/>
      <w:r w:rsidRPr="00307AF3">
        <w:rPr>
          <w:sz w:val="24"/>
          <w:szCs w:val="24"/>
        </w:rPr>
        <w:t xml:space="preserve"> International Private Limited is committed to upholding the fundamental rights, dignity, and freedom of all employees. As part of this commitment, the Company strictly prohibits the collection, confiscation, or retention of any employee’s personal identification documents by management, supervisors, or security personnel. Employees shall never be required to surrender original documents such as Aadhaar Card, PAN Card, Passport, Voter ID, Driving License, or any other personal records as a condition of employment or access to workplace facilities.</w:t>
      </w:r>
    </w:p>
    <w:p w14:paraId="4416F432" w14:textId="772BB39F" w:rsidR="008A46CC" w:rsidRPr="00307AF3" w:rsidRDefault="008A46CC" w:rsidP="00964134">
      <w:r w:rsidRPr="00307AF3">
        <w:rPr>
          <w:rStyle w:val="Strong"/>
          <w:rFonts w:cstheme="minorHAnsi"/>
          <w:sz w:val="24"/>
          <w:szCs w:val="24"/>
        </w:rPr>
        <w:t>Zero-Retention Policy</w:t>
      </w:r>
    </w:p>
    <w:p w14:paraId="56B76B91" w14:textId="77777777" w:rsidR="008A46CC" w:rsidRPr="00307AF3" w:rsidRDefault="008A46CC" w:rsidP="00964134">
      <w:pPr>
        <w:pStyle w:val="NormalWeb"/>
        <w:spacing w:line="360" w:lineRule="auto"/>
        <w:jc w:val="both"/>
        <w:rPr>
          <w:rFonts w:asciiTheme="minorHAnsi" w:hAnsiTheme="minorHAnsi" w:cstheme="minorHAnsi"/>
        </w:rPr>
      </w:pPr>
      <w:proofErr w:type="spellStart"/>
      <w:r w:rsidRPr="00307AF3">
        <w:rPr>
          <w:rFonts w:asciiTheme="minorHAnsi" w:hAnsiTheme="minorHAnsi" w:cstheme="minorHAnsi"/>
        </w:rPr>
        <w:t>Alchem</w:t>
      </w:r>
      <w:proofErr w:type="spellEnd"/>
      <w:r w:rsidRPr="00307AF3">
        <w:rPr>
          <w:rFonts w:asciiTheme="minorHAnsi" w:hAnsiTheme="minorHAnsi" w:cstheme="minorHAnsi"/>
        </w:rPr>
        <w:t xml:space="preserve"> enforces a </w:t>
      </w:r>
      <w:r w:rsidRPr="00307AF3">
        <w:rPr>
          <w:rStyle w:val="Strong"/>
          <w:rFonts w:asciiTheme="minorHAnsi" w:hAnsiTheme="minorHAnsi" w:cstheme="minorHAnsi"/>
        </w:rPr>
        <w:t>strict zero-retention policy</w:t>
      </w:r>
      <w:r w:rsidRPr="00307AF3">
        <w:rPr>
          <w:rFonts w:asciiTheme="minorHAnsi" w:hAnsiTheme="minorHAnsi" w:cstheme="minorHAnsi"/>
        </w:rPr>
        <w:t>, ensuring that no employee is asked to submit or deposit their identification documents at any time during recruitment, onboarding, daily operations, or exit formalities.</w:t>
      </w:r>
    </w:p>
    <w:p w14:paraId="3FA2F017" w14:textId="55A675C3" w:rsidR="008A46CC" w:rsidRPr="00307AF3" w:rsidRDefault="008A46CC" w:rsidP="00964134">
      <w:pPr>
        <w:pStyle w:val="NormalWeb"/>
        <w:spacing w:line="360" w:lineRule="auto"/>
        <w:jc w:val="both"/>
        <w:rPr>
          <w:rFonts w:asciiTheme="minorHAnsi" w:hAnsiTheme="minorHAnsi" w:cstheme="minorHAnsi"/>
        </w:rPr>
      </w:pPr>
      <w:r w:rsidRPr="00307AF3">
        <w:rPr>
          <w:rFonts w:asciiTheme="minorHAnsi" w:hAnsiTheme="minorHAnsi" w:cstheme="minorHAnsi"/>
        </w:rPr>
        <w:t>Employees maintain full custody of their personal documents at all times.</w:t>
      </w:r>
    </w:p>
    <w:p w14:paraId="2CDC620C" w14:textId="2191E352" w:rsidR="008A46CC" w:rsidRPr="00307AF3" w:rsidRDefault="008A46CC" w:rsidP="00964134">
      <w:pPr>
        <w:rPr>
          <w:rStyle w:val="Strong"/>
          <w:rFonts w:cstheme="minorHAnsi"/>
          <w:sz w:val="24"/>
          <w:szCs w:val="24"/>
        </w:rPr>
      </w:pPr>
      <w:r w:rsidRPr="00307AF3">
        <w:rPr>
          <w:rStyle w:val="Strong"/>
          <w:rFonts w:cstheme="minorHAnsi"/>
          <w:sz w:val="24"/>
          <w:szCs w:val="24"/>
        </w:rPr>
        <w:t>Verification Process Without Retention</w:t>
      </w:r>
    </w:p>
    <w:p w14:paraId="1DAA1F62" w14:textId="77777777" w:rsidR="008A46CC" w:rsidRPr="00307AF3" w:rsidRDefault="008A46CC" w:rsidP="00964134">
      <w:pPr>
        <w:pStyle w:val="NormalWeb"/>
        <w:spacing w:line="360" w:lineRule="auto"/>
        <w:jc w:val="both"/>
        <w:rPr>
          <w:rFonts w:asciiTheme="minorHAnsi" w:hAnsiTheme="minorHAnsi" w:cstheme="minorHAnsi"/>
        </w:rPr>
      </w:pPr>
      <w:r w:rsidRPr="00307AF3">
        <w:rPr>
          <w:rFonts w:asciiTheme="minorHAnsi" w:hAnsiTheme="minorHAnsi" w:cstheme="minorHAnsi"/>
        </w:rPr>
        <w:t>Although certain legal or procedural checks may require the Company to verify employee identification, this process is carried out as follows:</w:t>
      </w:r>
    </w:p>
    <w:p w14:paraId="2282AED9" w14:textId="77777777" w:rsidR="008A46CC" w:rsidRPr="00307AF3" w:rsidRDefault="008A46CC" w:rsidP="00164BF2">
      <w:pPr>
        <w:pStyle w:val="NormalWeb"/>
        <w:numPr>
          <w:ilvl w:val="0"/>
          <w:numId w:val="120"/>
        </w:numPr>
        <w:spacing w:line="360" w:lineRule="auto"/>
        <w:jc w:val="both"/>
        <w:rPr>
          <w:rFonts w:asciiTheme="minorHAnsi" w:hAnsiTheme="minorHAnsi" w:cstheme="minorHAnsi"/>
        </w:rPr>
      </w:pPr>
      <w:r w:rsidRPr="00307AF3">
        <w:rPr>
          <w:rFonts w:asciiTheme="minorHAnsi" w:hAnsiTheme="minorHAnsi" w:cstheme="minorHAnsi"/>
        </w:rPr>
        <w:t>HR reviews the original documents in the presence of the employee.</w:t>
      </w:r>
    </w:p>
    <w:p w14:paraId="0A7A6FCF" w14:textId="77777777" w:rsidR="008A46CC" w:rsidRPr="00307AF3" w:rsidRDefault="008A46CC" w:rsidP="00164BF2">
      <w:pPr>
        <w:pStyle w:val="NormalWeb"/>
        <w:numPr>
          <w:ilvl w:val="0"/>
          <w:numId w:val="120"/>
        </w:numPr>
        <w:spacing w:line="360" w:lineRule="auto"/>
        <w:jc w:val="both"/>
        <w:rPr>
          <w:rFonts w:asciiTheme="minorHAnsi" w:hAnsiTheme="minorHAnsi" w:cstheme="minorHAnsi"/>
        </w:rPr>
      </w:pPr>
      <w:r w:rsidRPr="00307AF3">
        <w:rPr>
          <w:rFonts w:asciiTheme="minorHAnsi" w:hAnsiTheme="minorHAnsi" w:cstheme="minorHAnsi"/>
        </w:rPr>
        <w:t>Copies are taken only with the employee’s permission.</w:t>
      </w:r>
    </w:p>
    <w:p w14:paraId="16201BCA" w14:textId="77777777" w:rsidR="008A46CC" w:rsidRPr="00307AF3" w:rsidRDefault="008A46CC" w:rsidP="00164BF2">
      <w:pPr>
        <w:pStyle w:val="NormalWeb"/>
        <w:numPr>
          <w:ilvl w:val="0"/>
          <w:numId w:val="120"/>
        </w:numPr>
        <w:spacing w:line="360" w:lineRule="auto"/>
        <w:jc w:val="both"/>
        <w:rPr>
          <w:rFonts w:asciiTheme="minorHAnsi" w:hAnsiTheme="minorHAnsi" w:cstheme="minorHAnsi"/>
        </w:rPr>
      </w:pPr>
      <w:r w:rsidRPr="00307AF3">
        <w:rPr>
          <w:rFonts w:asciiTheme="minorHAnsi" w:hAnsiTheme="minorHAnsi" w:cstheme="minorHAnsi"/>
        </w:rPr>
        <w:t>Originals are immediately returned to employees after verification.</w:t>
      </w:r>
    </w:p>
    <w:p w14:paraId="68D6C1B6" w14:textId="77777777" w:rsidR="008A46CC" w:rsidRPr="00307AF3" w:rsidRDefault="008A46CC" w:rsidP="00164BF2">
      <w:pPr>
        <w:pStyle w:val="NormalWeb"/>
        <w:numPr>
          <w:ilvl w:val="0"/>
          <w:numId w:val="120"/>
        </w:numPr>
        <w:spacing w:line="360" w:lineRule="auto"/>
        <w:jc w:val="both"/>
        <w:rPr>
          <w:rFonts w:asciiTheme="minorHAnsi" w:hAnsiTheme="minorHAnsi" w:cstheme="minorHAnsi"/>
        </w:rPr>
      </w:pPr>
      <w:r w:rsidRPr="00307AF3">
        <w:rPr>
          <w:rFonts w:asciiTheme="minorHAnsi" w:hAnsiTheme="minorHAnsi" w:cstheme="minorHAnsi"/>
        </w:rPr>
        <w:t>No photocopy is taken unless it is legally required for statutory compliance.</w:t>
      </w:r>
    </w:p>
    <w:p w14:paraId="11D25F34" w14:textId="77777777" w:rsidR="008A46CC" w:rsidRPr="00307AF3" w:rsidRDefault="008A46CC" w:rsidP="00164BF2">
      <w:pPr>
        <w:pStyle w:val="NormalWeb"/>
        <w:numPr>
          <w:ilvl w:val="0"/>
          <w:numId w:val="120"/>
        </w:numPr>
        <w:spacing w:line="360" w:lineRule="auto"/>
        <w:jc w:val="both"/>
        <w:rPr>
          <w:rFonts w:asciiTheme="minorHAnsi" w:hAnsiTheme="minorHAnsi" w:cstheme="minorHAnsi"/>
        </w:rPr>
      </w:pPr>
      <w:r w:rsidRPr="00307AF3">
        <w:rPr>
          <w:rFonts w:asciiTheme="minorHAnsi" w:hAnsiTheme="minorHAnsi" w:cstheme="minorHAnsi"/>
        </w:rPr>
        <w:lastRenderedPageBreak/>
        <w:t>Copies are stored securely in the employee’s personal file in accordance with data-protection practices.</w:t>
      </w:r>
    </w:p>
    <w:p w14:paraId="4E9AF993" w14:textId="77777777" w:rsidR="008A46CC" w:rsidRPr="00307AF3" w:rsidRDefault="008A46CC" w:rsidP="00964134">
      <w:pPr>
        <w:pStyle w:val="NormalWeb"/>
        <w:spacing w:line="360" w:lineRule="auto"/>
        <w:jc w:val="both"/>
        <w:rPr>
          <w:rFonts w:asciiTheme="minorHAnsi" w:hAnsiTheme="minorHAnsi" w:cstheme="minorHAnsi"/>
        </w:rPr>
      </w:pPr>
      <w:r w:rsidRPr="00307AF3">
        <w:rPr>
          <w:rFonts w:asciiTheme="minorHAnsi" w:hAnsiTheme="minorHAnsi" w:cstheme="minorHAnsi"/>
        </w:rPr>
        <w:t xml:space="preserve">This ensures compliance with national labour and employment regulations </w:t>
      </w:r>
      <w:r w:rsidRPr="00307AF3">
        <w:rPr>
          <w:rStyle w:val="Strong"/>
          <w:rFonts w:asciiTheme="minorHAnsi" w:hAnsiTheme="minorHAnsi" w:cstheme="minorHAnsi"/>
        </w:rPr>
        <w:t>without restricting employees’ freedom of movement or personal autonomy</w:t>
      </w:r>
      <w:r w:rsidRPr="00307AF3">
        <w:rPr>
          <w:rFonts w:asciiTheme="minorHAnsi" w:hAnsiTheme="minorHAnsi" w:cstheme="minorHAnsi"/>
        </w:rPr>
        <w:t>.</w:t>
      </w:r>
    </w:p>
    <w:p w14:paraId="0C12010E" w14:textId="65CAD844" w:rsidR="008A46CC" w:rsidRPr="00307AF3" w:rsidRDefault="008A46CC" w:rsidP="00964134">
      <w:pPr>
        <w:rPr>
          <w:rStyle w:val="Strong"/>
          <w:rFonts w:cstheme="minorHAnsi"/>
          <w:sz w:val="24"/>
          <w:szCs w:val="24"/>
        </w:rPr>
      </w:pPr>
      <w:r w:rsidRPr="00307AF3">
        <w:rPr>
          <w:rStyle w:val="Strong"/>
          <w:rFonts w:cstheme="minorHAnsi"/>
          <w:sz w:val="24"/>
          <w:szCs w:val="24"/>
        </w:rPr>
        <w:t>Communication to Employees</w:t>
      </w:r>
    </w:p>
    <w:p w14:paraId="29BF1D5A" w14:textId="77777777" w:rsidR="008A46CC" w:rsidRPr="00307AF3" w:rsidRDefault="008A46CC" w:rsidP="00964134">
      <w:pPr>
        <w:pStyle w:val="NormalWeb"/>
        <w:spacing w:line="360" w:lineRule="auto"/>
        <w:jc w:val="both"/>
        <w:rPr>
          <w:rFonts w:asciiTheme="minorHAnsi" w:hAnsiTheme="minorHAnsi" w:cstheme="minorHAnsi"/>
        </w:rPr>
      </w:pPr>
      <w:r w:rsidRPr="00307AF3">
        <w:rPr>
          <w:rFonts w:asciiTheme="minorHAnsi" w:hAnsiTheme="minorHAnsi" w:cstheme="minorHAnsi"/>
        </w:rPr>
        <w:t>During onboarding, HR informs all new hires that:</w:t>
      </w:r>
    </w:p>
    <w:p w14:paraId="23D5C011" w14:textId="77777777" w:rsidR="008A46CC" w:rsidRPr="00307AF3" w:rsidRDefault="008A46CC" w:rsidP="00164BF2">
      <w:pPr>
        <w:pStyle w:val="NormalWeb"/>
        <w:numPr>
          <w:ilvl w:val="0"/>
          <w:numId w:val="121"/>
        </w:numPr>
        <w:spacing w:line="360" w:lineRule="auto"/>
        <w:jc w:val="both"/>
        <w:rPr>
          <w:rFonts w:asciiTheme="minorHAnsi" w:hAnsiTheme="minorHAnsi" w:cstheme="minorHAnsi"/>
        </w:rPr>
      </w:pPr>
      <w:proofErr w:type="spellStart"/>
      <w:r w:rsidRPr="00307AF3">
        <w:rPr>
          <w:rFonts w:asciiTheme="minorHAnsi" w:hAnsiTheme="minorHAnsi" w:cstheme="minorHAnsi"/>
        </w:rPr>
        <w:t>Alchem</w:t>
      </w:r>
      <w:proofErr w:type="spellEnd"/>
      <w:r w:rsidRPr="00307AF3">
        <w:rPr>
          <w:rFonts w:asciiTheme="minorHAnsi" w:hAnsiTheme="minorHAnsi" w:cstheme="minorHAnsi"/>
        </w:rPr>
        <w:t xml:space="preserve"> does </w:t>
      </w:r>
      <w:r w:rsidRPr="00307AF3">
        <w:rPr>
          <w:rStyle w:val="Strong"/>
          <w:rFonts w:asciiTheme="minorHAnsi" w:hAnsiTheme="minorHAnsi" w:cstheme="minorHAnsi"/>
        </w:rPr>
        <w:t>not</w:t>
      </w:r>
      <w:r w:rsidRPr="00307AF3">
        <w:rPr>
          <w:rFonts w:asciiTheme="minorHAnsi" w:hAnsiTheme="minorHAnsi" w:cstheme="minorHAnsi"/>
        </w:rPr>
        <w:t xml:space="preserve"> retain any original identity or personal documents.</w:t>
      </w:r>
    </w:p>
    <w:p w14:paraId="5A3612C2" w14:textId="77777777" w:rsidR="008A46CC" w:rsidRPr="00307AF3" w:rsidRDefault="008A46CC" w:rsidP="00164BF2">
      <w:pPr>
        <w:pStyle w:val="NormalWeb"/>
        <w:numPr>
          <w:ilvl w:val="0"/>
          <w:numId w:val="121"/>
        </w:numPr>
        <w:spacing w:line="360" w:lineRule="auto"/>
        <w:jc w:val="both"/>
        <w:rPr>
          <w:rFonts w:asciiTheme="minorHAnsi" w:hAnsiTheme="minorHAnsi" w:cstheme="minorHAnsi"/>
        </w:rPr>
      </w:pPr>
      <w:r w:rsidRPr="00307AF3">
        <w:rPr>
          <w:rFonts w:asciiTheme="minorHAnsi" w:hAnsiTheme="minorHAnsi" w:cstheme="minorHAnsi"/>
        </w:rPr>
        <w:t>Employees must not hand over originals to any supervisor, contractor, or security staff.</w:t>
      </w:r>
    </w:p>
    <w:p w14:paraId="677A7A5C" w14:textId="77777777" w:rsidR="008A46CC" w:rsidRPr="00307AF3" w:rsidRDefault="008A46CC" w:rsidP="00164BF2">
      <w:pPr>
        <w:pStyle w:val="NormalWeb"/>
        <w:numPr>
          <w:ilvl w:val="0"/>
          <w:numId w:val="121"/>
        </w:numPr>
        <w:spacing w:line="360" w:lineRule="auto"/>
        <w:jc w:val="both"/>
        <w:rPr>
          <w:rFonts w:asciiTheme="minorHAnsi" w:hAnsiTheme="minorHAnsi" w:cstheme="minorHAnsi"/>
        </w:rPr>
      </w:pPr>
      <w:r w:rsidRPr="00307AF3">
        <w:rPr>
          <w:rFonts w:asciiTheme="minorHAnsi" w:hAnsiTheme="minorHAnsi" w:cstheme="minorHAnsi"/>
        </w:rPr>
        <w:t>In case anyone requests original documents, employees should immediately report to HR or use the grievance channels.</w:t>
      </w:r>
    </w:p>
    <w:p w14:paraId="60B50C1D" w14:textId="77777777" w:rsidR="008A46CC" w:rsidRPr="00307AF3" w:rsidRDefault="008A46CC" w:rsidP="00964134">
      <w:pPr>
        <w:pStyle w:val="NormalWeb"/>
        <w:spacing w:line="360" w:lineRule="auto"/>
        <w:jc w:val="both"/>
        <w:rPr>
          <w:rFonts w:asciiTheme="minorHAnsi" w:hAnsiTheme="minorHAnsi" w:cstheme="minorHAnsi"/>
        </w:rPr>
      </w:pPr>
      <w:r w:rsidRPr="00307AF3">
        <w:rPr>
          <w:rFonts w:asciiTheme="minorHAnsi" w:hAnsiTheme="minorHAnsi" w:cstheme="minorHAnsi"/>
        </w:rPr>
        <w:t>This communication is made verbally and included in orientation materials.</w:t>
      </w:r>
    </w:p>
    <w:p w14:paraId="0ADCBE23" w14:textId="0A684369" w:rsidR="008A46CC" w:rsidRPr="00307AF3" w:rsidRDefault="008A46CC" w:rsidP="00964134">
      <w:pPr>
        <w:rPr>
          <w:rStyle w:val="Strong"/>
          <w:rFonts w:cstheme="minorHAnsi"/>
          <w:sz w:val="24"/>
          <w:szCs w:val="24"/>
        </w:rPr>
      </w:pPr>
      <w:r w:rsidRPr="00307AF3">
        <w:rPr>
          <w:rStyle w:val="Strong"/>
          <w:rFonts w:cstheme="minorHAnsi"/>
          <w:sz w:val="24"/>
          <w:szCs w:val="24"/>
        </w:rPr>
        <w:t>Safe Personal Storage Options Provided</w:t>
      </w:r>
    </w:p>
    <w:p w14:paraId="5176EBC0" w14:textId="77777777" w:rsidR="008A46CC" w:rsidRPr="00307AF3" w:rsidRDefault="008A46CC" w:rsidP="00964134">
      <w:pPr>
        <w:pStyle w:val="NormalWeb"/>
        <w:spacing w:line="360" w:lineRule="auto"/>
        <w:jc w:val="both"/>
        <w:rPr>
          <w:rFonts w:asciiTheme="minorHAnsi" w:hAnsiTheme="minorHAnsi" w:cstheme="minorHAnsi"/>
        </w:rPr>
      </w:pPr>
      <w:r w:rsidRPr="00307AF3">
        <w:rPr>
          <w:rFonts w:asciiTheme="minorHAnsi" w:hAnsiTheme="minorHAnsi" w:cstheme="minorHAnsi"/>
        </w:rPr>
        <w:t>Where employees may have concerns about safely storing personal items while at work, the Company provides:</w:t>
      </w:r>
    </w:p>
    <w:p w14:paraId="5A3F16F0" w14:textId="77777777" w:rsidR="008A46CC" w:rsidRPr="00307AF3" w:rsidRDefault="008A46CC" w:rsidP="00164BF2">
      <w:pPr>
        <w:pStyle w:val="NormalWeb"/>
        <w:numPr>
          <w:ilvl w:val="0"/>
          <w:numId w:val="122"/>
        </w:numPr>
        <w:spacing w:line="360" w:lineRule="auto"/>
        <w:jc w:val="both"/>
        <w:rPr>
          <w:rFonts w:asciiTheme="minorHAnsi" w:hAnsiTheme="minorHAnsi" w:cstheme="minorHAnsi"/>
        </w:rPr>
      </w:pPr>
      <w:r w:rsidRPr="00307AF3">
        <w:rPr>
          <w:rFonts w:asciiTheme="minorHAnsi" w:hAnsiTheme="minorHAnsi" w:cstheme="minorHAnsi"/>
        </w:rPr>
        <w:t>Personal lockers or secure storage areas, or</w:t>
      </w:r>
    </w:p>
    <w:p w14:paraId="415FEE7F" w14:textId="77777777" w:rsidR="008A46CC" w:rsidRPr="00307AF3" w:rsidRDefault="008A46CC" w:rsidP="00164BF2">
      <w:pPr>
        <w:pStyle w:val="NormalWeb"/>
        <w:numPr>
          <w:ilvl w:val="0"/>
          <w:numId w:val="122"/>
        </w:numPr>
        <w:spacing w:line="360" w:lineRule="auto"/>
        <w:jc w:val="both"/>
        <w:rPr>
          <w:rFonts w:asciiTheme="minorHAnsi" w:hAnsiTheme="minorHAnsi" w:cstheme="minorHAnsi"/>
        </w:rPr>
      </w:pPr>
      <w:r w:rsidRPr="00307AF3">
        <w:rPr>
          <w:rFonts w:asciiTheme="minorHAnsi" w:hAnsiTheme="minorHAnsi" w:cstheme="minorHAnsi"/>
        </w:rPr>
        <w:t>Access-controlled storage spaces for valuables</w:t>
      </w:r>
    </w:p>
    <w:p w14:paraId="184D5AE7" w14:textId="77777777" w:rsidR="008A46CC" w:rsidRPr="00307AF3" w:rsidRDefault="008A46CC" w:rsidP="00964134">
      <w:pPr>
        <w:pStyle w:val="NormalWeb"/>
        <w:spacing w:line="360" w:lineRule="auto"/>
        <w:jc w:val="both"/>
        <w:rPr>
          <w:rFonts w:asciiTheme="minorHAnsi" w:hAnsiTheme="minorHAnsi" w:cstheme="minorHAnsi"/>
        </w:rPr>
      </w:pPr>
      <w:r w:rsidRPr="00307AF3">
        <w:rPr>
          <w:rFonts w:asciiTheme="minorHAnsi" w:hAnsiTheme="minorHAnsi" w:cstheme="minorHAnsi"/>
        </w:rPr>
        <w:t>These facilities are optional and are managed in a way that ensures only the employee has access to their belongings (e.g., personal lock).</w:t>
      </w:r>
    </w:p>
    <w:p w14:paraId="6AA4FE72" w14:textId="77777777" w:rsidR="008A46CC" w:rsidRPr="00307AF3" w:rsidRDefault="008A46CC" w:rsidP="00964134">
      <w:pPr>
        <w:pStyle w:val="NormalWeb"/>
        <w:spacing w:line="360" w:lineRule="auto"/>
        <w:jc w:val="both"/>
        <w:rPr>
          <w:rFonts w:asciiTheme="minorHAnsi" w:hAnsiTheme="minorHAnsi" w:cstheme="minorHAnsi"/>
        </w:rPr>
      </w:pPr>
      <w:r w:rsidRPr="00307AF3">
        <w:rPr>
          <w:rFonts w:asciiTheme="minorHAnsi" w:hAnsiTheme="minorHAnsi" w:cstheme="minorHAnsi"/>
        </w:rPr>
        <w:t>No supervisor or manager is permitted to request the key or access items stored in these lockers.</w:t>
      </w:r>
    </w:p>
    <w:p w14:paraId="78197B63" w14:textId="5387F7A0" w:rsidR="008A46CC" w:rsidRPr="00307AF3" w:rsidRDefault="008A46CC" w:rsidP="00964134">
      <w:pPr>
        <w:rPr>
          <w:rStyle w:val="Strong"/>
          <w:rFonts w:cstheme="minorHAnsi"/>
          <w:sz w:val="24"/>
          <w:szCs w:val="24"/>
        </w:rPr>
      </w:pPr>
      <w:r w:rsidRPr="00307AF3">
        <w:rPr>
          <w:rStyle w:val="Strong"/>
          <w:rFonts w:cstheme="minorHAnsi"/>
          <w:sz w:val="24"/>
          <w:szCs w:val="24"/>
        </w:rPr>
        <w:lastRenderedPageBreak/>
        <w:t>Protection Against Coercion</w:t>
      </w:r>
    </w:p>
    <w:p w14:paraId="049F8732" w14:textId="77777777" w:rsidR="008A46CC" w:rsidRPr="00307AF3" w:rsidRDefault="008A46CC" w:rsidP="00964134">
      <w:pPr>
        <w:pStyle w:val="NormalWeb"/>
        <w:spacing w:line="360" w:lineRule="auto"/>
        <w:jc w:val="both"/>
        <w:rPr>
          <w:rFonts w:asciiTheme="minorHAnsi" w:hAnsiTheme="minorHAnsi" w:cstheme="minorHAnsi"/>
        </w:rPr>
      </w:pPr>
      <w:r w:rsidRPr="00307AF3">
        <w:rPr>
          <w:rFonts w:asciiTheme="minorHAnsi" w:hAnsiTheme="minorHAnsi" w:cstheme="minorHAnsi"/>
        </w:rPr>
        <w:t>Any attempt by internal staff, security personnel, third-party contractors, or external agents to:</w:t>
      </w:r>
    </w:p>
    <w:p w14:paraId="771230F3" w14:textId="77777777" w:rsidR="008A46CC" w:rsidRPr="00307AF3" w:rsidRDefault="008A46CC" w:rsidP="00164BF2">
      <w:pPr>
        <w:pStyle w:val="NormalWeb"/>
        <w:numPr>
          <w:ilvl w:val="0"/>
          <w:numId w:val="123"/>
        </w:numPr>
        <w:spacing w:line="360" w:lineRule="auto"/>
        <w:jc w:val="both"/>
        <w:rPr>
          <w:rFonts w:asciiTheme="minorHAnsi" w:hAnsiTheme="minorHAnsi" w:cstheme="minorHAnsi"/>
        </w:rPr>
      </w:pPr>
      <w:r w:rsidRPr="00307AF3">
        <w:rPr>
          <w:rFonts w:asciiTheme="minorHAnsi" w:hAnsiTheme="minorHAnsi" w:cstheme="minorHAnsi"/>
        </w:rPr>
        <w:t>Confiscate documents</w:t>
      </w:r>
    </w:p>
    <w:p w14:paraId="0FECC56E" w14:textId="77777777" w:rsidR="008A46CC" w:rsidRPr="00307AF3" w:rsidRDefault="008A46CC" w:rsidP="00164BF2">
      <w:pPr>
        <w:pStyle w:val="NormalWeb"/>
        <w:numPr>
          <w:ilvl w:val="0"/>
          <w:numId w:val="123"/>
        </w:numPr>
        <w:spacing w:line="360" w:lineRule="auto"/>
        <w:jc w:val="both"/>
        <w:rPr>
          <w:rFonts w:asciiTheme="minorHAnsi" w:hAnsiTheme="minorHAnsi" w:cstheme="minorHAnsi"/>
        </w:rPr>
      </w:pPr>
      <w:r w:rsidRPr="00307AF3">
        <w:rPr>
          <w:rFonts w:asciiTheme="minorHAnsi" w:hAnsiTheme="minorHAnsi" w:cstheme="minorHAnsi"/>
        </w:rPr>
        <w:t>Retain documents</w:t>
      </w:r>
    </w:p>
    <w:p w14:paraId="095EB6D9" w14:textId="77777777" w:rsidR="008A46CC" w:rsidRPr="00307AF3" w:rsidRDefault="008A46CC" w:rsidP="00164BF2">
      <w:pPr>
        <w:pStyle w:val="NormalWeb"/>
        <w:numPr>
          <w:ilvl w:val="0"/>
          <w:numId w:val="123"/>
        </w:numPr>
        <w:spacing w:line="360" w:lineRule="auto"/>
        <w:jc w:val="both"/>
        <w:rPr>
          <w:rFonts w:asciiTheme="minorHAnsi" w:hAnsiTheme="minorHAnsi" w:cstheme="minorHAnsi"/>
        </w:rPr>
      </w:pPr>
      <w:r w:rsidRPr="00307AF3">
        <w:rPr>
          <w:rFonts w:asciiTheme="minorHAnsi" w:hAnsiTheme="minorHAnsi" w:cstheme="minorHAnsi"/>
        </w:rPr>
        <w:t>Take documents “for safekeeping”</w:t>
      </w:r>
    </w:p>
    <w:p w14:paraId="11996AEB" w14:textId="77777777" w:rsidR="008A46CC" w:rsidRPr="00307AF3" w:rsidRDefault="008A46CC" w:rsidP="00164BF2">
      <w:pPr>
        <w:pStyle w:val="NormalWeb"/>
        <w:numPr>
          <w:ilvl w:val="0"/>
          <w:numId w:val="123"/>
        </w:numPr>
        <w:spacing w:line="360" w:lineRule="auto"/>
        <w:jc w:val="both"/>
        <w:rPr>
          <w:rFonts w:asciiTheme="minorHAnsi" w:hAnsiTheme="minorHAnsi" w:cstheme="minorHAnsi"/>
        </w:rPr>
      </w:pPr>
      <w:r w:rsidRPr="00307AF3">
        <w:rPr>
          <w:rFonts w:asciiTheme="minorHAnsi" w:hAnsiTheme="minorHAnsi" w:cstheme="minorHAnsi"/>
        </w:rPr>
        <w:t>Demand originals for any reason</w:t>
      </w:r>
    </w:p>
    <w:p w14:paraId="45A762CE" w14:textId="77777777" w:rsidR="008A46CC" w:rsidRPr="00307AF3" w:rsidRDefault="008A46CC" w:rsidP="00964134">
      <w:pPr>
        <w:pStyle w:val="NormalWeb"/>
        <w:spacing w:line="360" w:lineRule="auto"/>
        <w:jc w:val="both"/>
        <w:rPr>
          <w:rFonts w:asciiTheme="minorHAnsi" w:hAnsiTheme="minorHAnsi" w:cstheme="minorHAnsi"/>
        </w:rPr>
      </w:pPr>
      <w:r w:rsidRPr="00307AF3">
        <w:rPr>
          <w:rFonts w:asciiTheme="minorHAnsi" w:hAnsiTheme="minorHAnsi" w:cstheme="minorHAnsi"/>
        </w:rPr>
        <w:t>is strictly prohibited.</w:t>
      </w:r>
    </w:p>
    <w:p w14:paraId="418663D5" w14:textId="77777777" w:rsidR="008A46CC" w:rsidRPr="00307AF3" w:rsidRDefault="008A46CC" w:rsidP="00964134">
      <w:pPr>
        <w:pStyle w:val="NormalWeb"/>
        <w:spacing w:line="360" w:lineRule="auto"/>
        <w:jc w:val="both"/>
        <w:rPr>
          <w:rFonts w:asciiTheme="minorHAnsi" w:hAnsiTheme="minorHAnsi" w:cstheme="minorHAnsi"/>
        </w:rPr>
      </w:pPr>
      <w:r w:rsidRPr="00307AF3">
        <w:rPr>
          <w:rFonts w:asciiTheme="minorHAnsi" w:hAnsiTheme="minorHAnsi" w:cstheme="minorHAnsi"/>
        </w:rPr>
        <w:t xml:space="preserve">Such actions constitute a </w:t>
      </w:r>
      <w:r w:rsidRPr="00307AF3">
        <w:rPr>
          <w:rStyle w:val="Strong"/>
          <w:rFonts w:asciiTheme="minorHAnsi" w:hAnsiTheme="minorHAnsi" w:cstheme="minorHAnsi"/>
        </w:rPr>
        <w:t xml:space="preserve">breach of </w:t>
      </w:r>
      <w:proofErr w:type="spellStart"/>
      <w:r w:rsidRPr="00307AF3">
        <w:rPr>
          <w:rStyle w:val="Strong"/>
          <w:rFonts w:asciiTheme="minorHAnsi" w:hAnsiTheme="minorHAnsi" w:cstheme="minorHAnsi"/>
        </w:rPr>
        <w:t>Alchem’s</w:t>
      </w:r>
      <w:proofErr w:type="spellEnd"/>
      <w:r w:rsidRPr="00307AF3">
        <w:rPr>
          <w:rStyle w:val="Strong"/>
          <w:rFonts w:asciiTheme="minorHAnsi" w:hAnsiTheme="minorHAnsi" w:cstheme="minorHAnsi"/>
        </w:rPr>
        <w:t xml:space="preserve"> Human Rights Policy</w:t>
      </w:r>
      <w:r w:rsidRPr="00307AF3">
        <w:rPr>
          <w:rFonts w:asciiTheme="minorHAnsi" w:hAnsiTheme="minorHAnsi" w:cstheme="minorHAnsi"/>
        </w:rPr>
        <w:t xml:space="preserve"> and may lead to disciplinary action, including termination of employment or removal of vendor/contractor access.</w:t>
      </w:r>
    </w:p>
    <w:p w14:paraId="2864E8AB" w14:textId="2678AB4B" w:rsidR="008A46CC" w:rsidRPr="00307AF3" w:rsidRDefault="008A46CC" w:rsidP="00964134">
      <w:pPr>
        <w:rPr>
          <w:rStyle w:val="Strong"/>
          <w:rFonts w:cstheme="minorHAnsi"/>
          <w:sz w:val="24"/>
          <w:szCs w:val="24"/>
        </w:rPr>
      </w:pPr>
      <w:r w:rsidRPr="00307AF3">
        <w:rPr>
          <w:rStyle w:val="Strong"/>
          <w:rFonts w:cstheme="minorHAnsi"/>
          <w:sz w:val="24"/>
          <w:szCs w:val="24"/>
        </w:rPr>
        <w:t>Reporting and Redressal</w:t>
      </w:r>
    </w:p>
    <w:p w14:paraId="423EBF6A" w14:textId="77777777" w:rsidR="008A46CC" w:rsidRPr="00307AF3" w:rsidRDefault="008A46CC" w:rsidP="00964134">
      <w:pPr>
        <w:pStyle w:val="NormalWeb"/>
        <w:spacing w:before="0" w:beforeAutospacing="0" w:line="360" w:lineRule="auto"/>
        <w:jc w:val="both"/>
        <w:rPr>
          <w:rFonts w:asciiTheme="minorHAnsi" w:hAnsiTheme="minorHAnsi" w:cstheme="minorHAnsi"/>
        </w:rPr>
      </w:pPr>
      <w:r w:rsidRPr="00307AF3">
        <w:rPr>
          <w:rFonts w:asciiTheme="minorHAnsi" w:hAnsiTheme="minorHAnsi" w:cstheme="minorHAnsi"/>
        </w:rPr>
        <w:t>Employees can report any instance of attempted document retention through:</w:t>
      </w:r>
    </w:p>
    <w:p w14:paraId="7C42106F" w14:textId="77777777" w:rsidR="008A46CC" w:rsidRPr="00307AF3" w:rsidRDefault="008A46CC" w:rsidP="00164BF2">
      <w:pPr>
        <w:pStyle w:val="NormalWeb"/>
        <w:numPr>
          <w:ilvl w:val="0"/>
          <w:numId w:val="124"/>
        </w:numPr>
        <w:spacing w:line="360" w:lineRule="auto"/>
        <w:jc w:val="both"/>
        <w:rPr>
          <w:rFonts w:asciiTheme="minorHAnsi" w:hAnsiTheme="minorHAnsi" w:cstheme="minorHAnsi"/>
        </w:rPr>
      </w:pPr>
      <w:r w:rsidRPr="00307AF3">
        <w:rPr>
          <w:rFonts w:asciiTheme="minorHAnsi" w:hAnsiTheme="minorHAnsi" w:cstheme="minorHAnsi"/>
        </w:rPr>
        <w:t>HR Department</w:t>
      </w:r>
    </w:p>
    <w:p w14:paraId="0D7D64BE" w14:textId="77777777" w:rsidR="008A46CC" w:rsidRPr="00307AF3" w:rsidRDefault="008A46CC" w:rsidP="00164BF2">
      <w:pPr>
        <w:pStyle w:val="NormalWeb"/>
        <w:numPr>
          <w:ilvl w:val="0"/>
          <w:numId w:val="124"/>
        </w:numPr>
        <w:spacing w:line="360" w:lineRule="auto"/>
        <w:jc w:val="both"/>
        <w:rPr>
          <w:rFonts w:asciiTheme="minorHAnsi" w:hAnsiTheme="minorHAnsi" w:cstheme="minorHAnsi"/>
        </w:rPr>
      </w:pPr>
      <w:r w:rsidRPr="00307AF3">
        <w:rPr>
          <w:rFonts w:asciiTheme="minorHAnsi" w:hAnsiTheme="minorHAnsi" w:cstheme="minorHAnsi"/>
        </w:rPr>
        <w:t>Grievance Mechanism Committee</w:t>
      </w:r>
    </w:p>
    <w:p w14:paraId="1E8E8E97" w14:textId="77777777" w:rsidR="008A46CC" w:rsidRPr="00307AF3" w:rsidRDefault="008A46CC" w:rsidP="00164BF2">
      <w:pPr>
        <w:pStyle w:val="NormalWeb"/>
        <w:numPr>
          <w:ilvl w:val="0"/>
          <w:numId w:val="124"/>
        </w:numPr>
        <w:spacing w:line="360" w:lineRule="auto"/>
        <w:jc w:val="both"/>
        <w:rPr>
          <w:rFonts w:asciiTheme="minorHAnsi" w:hAnsiTheme="minorHAnsi" w:cstheme="minorHAnsi"/>
        </w:rPr>
      </w:pPr>
      <w:r w:rsidRPr="00307AF3">
        <w:rPr>
          <w:rFonts w:asciiTheme="minorHAnsi" w:hAnsiTheme="minorHAnsi" w:cstheme="minorHAnsi"/>
        </w:rPr>
        <w:t>Anonymous complaint boxes</w:t>
      </w:r>
    </w:p>
    <w:p w14:paraId="5E00E7DB" w14:textId="77777777" w:rsidR="008A46CC" w:rsidRPr="00307AF3" w:rsidRDefault="008A46CC" w:rsidP="00164BF2">
      <w:pPr>
        <w:pStyle w:val="NormalWeb"/>
        <w:numPr>
          <w:ilvl w:val="0"/>
          <w:numId w:val="124"/>
        </w:numPr>
        <w:spacing w:line="360" w:lineRule="auto"/>
        <w:jc w:val="both"/>
        <w:rPr>
          <w:rFonts w:asciiTheme="minorHAnsi" w:hAnsiTheme="minorHAnsi" w:cstheme="minorHAnsi"/>
        </w:rPr>
      </w:pPr>
      <w:r w:rsidRPr="00307AF3">
        <w:rPr>
          <w:rFonts w:asciiTheme="minorHAnsi" w:hAnsiTheme="minorHAnsi" w:cstheme="minorHAnsi"/>
        </w:rPr>
        <w:t>Email to the grievance redressal channel</w:t>
      </w:r>
    </w:p>
    <w:p w14:paraId="63CBB4D1" w14:textId="77777777" w:rsidR="008A46CC" w:rsidRPr="00307AF3" w:rsidRDefault="008A46CC" w:rsidP="00164BF2">
      <w:pPr>
        <w:pStyle w:val="NormalWeb"/>
        <w:numPr>
          <w:ilvl w:val="0"/>
          <w:numId w:val="124"/>
        </w:numPr>
        <w:spacing w:line="360" w:lineRule="auto"/>
        <w:jc w:val="both"/>
        <w:rPr>
          <w:rFonts w:asciiTheme="minorHAnsi" w:hAnsiTheme="minorHAnsi" w:cstheme="minorHAnsi"/>
        </w:rPr>
      </w:pPr>
      <w:r w:rsidRPr="00307AF3">
        <w:rPr>
          <w:rFonts w:asciiTheme="minorHAnsi" w:hAnsiTheme="minorHAnsi" w:cstheme="minorHAnsi"/>
        </w:rPr>
        <w:t>Escalation to the Ethics/Compliance Committee</w:t>
      </w:r>
    </w:p>
    <w:p w14:paraId="18E4A439" w14:textId="77777777" w:rsidR="008A46CC" w:rsidRPr="00307AF3" w:rsidRDefault="008A46CC" w:rsidP="00964134">
      <w:pPr>
        <w:pStyle w:val="NormalWeb"/>
        <w:spacing w:line="360" w:lineRule="auto"/>
        <w:jc w:val="both"/>
        <w:rPr>
          <w:rFonts w:asciiTheme="minorHAnsi" w:hAnsiTheme="minorHAnsi" w:cstheme="minorHAnsi"/>
        </w:rPr>
      </w:pPr>
      <w:r w:rsidRPr="00307AF3">
        <w:rPr>
          <w:rFonts w:asciiTheme="minorHAnsi" w:hAnsiTheme="minorHAnsi" w:cstheme="minorHAnsi"/>
        </w:rPr>
        <w:t>All complaints are handled confidentially, and retaliation is strictly prohibited.</w:t>
      </w:r>
    </w:p>
    <w:p w14:paraId="4FC00DEA" w14:textId="12819CFE" w:rsidR="008A46CC" w:rsidRPr="00307AF3" w:rsidRDefault="008A46CC" w:rsidP="00964134">
      <w:pPr>
        <w:rPr>
          <w:rStyle w:val="Strong"/>
          <w:rFonts w:cstheme="minorHAnsi"/>
          <w:sz w:val="24"/>
          <w:szCs w:val="24"/>
        </w:rPr>
      </w:pPr>
      <w:r w:rsidRPr="00307AF3">
        <w:rPr>
          <w:rStyle w:val="Strong"/>
          <w:rFonts w:cstheme="minorHAnsi"/>
          <w:sz w:val="24"/>
          <w:szCs w:val="24"/>
        </w:rPr>
        <w:t>Compliance With Local Laws</w:t>
      </w:r>
    </w:p>
    <w:p w14:paraId="15E2B1C9" w14:textId="26C92166" w:rsidR="004E6DC0" w:rsidRPr="00307AF3" w:rsidRDefault="008A46CC" w:rsidP="00964134">
      <w:pPr>
        <w:pStyle w:val="NormalWeb"/>
        <w:spacing w:before="0" w:beforeAutospacing="0" w:line="360" w:lineRule="auto"/>
        <w:jc w:val="both"/>
        <w:rPr>
          <w:rFonts w:asciiTheme="minorHAnsi" w:hAnsiTheme="minorHAnsi" w:cstheme="minorHAnsi"/>
        </w:rPr>
      </w:pPr>
      <w:r w:rsidRPr="00307AF3">
        <w:rPr>
          <w:rFonts w:asciiTheme="minorHAnsi" w:hAnsiTheme="minorHAnsi" w:cstheme="minorHAnsi"/>
        </w:rPr>
        <w:t xml:space="preserve">In circumstances where government regulations require identity checks (e.g., PF/ESI </w:t>
      </w:r>
      <w:proofErr w:type="spellStart"/>
      <w:r w:rsidRPr="00307AF3">
        <w:rPr>
          <w:rFonts w:asciiTheme="minorHAnsi" w:hAnsiTheme="minorHAnsi" w:cstheme="minorHAnsi"/>
        </w:rPr>
        <w:t>enrollment</w:t>
      </w:r>
      <w:proofErr w:type="spellEnd"/>
      <w:r w:rsidRPr="00307AF3">
        <w:rPr>
          <w:rFonts w:asciiTheme="minorHAnsi" w:hAnsiTheme="minorHAnsi" w:cstheme="minorHAnsi"/>
        </w:rPr>
        <w:t xml:space="preserve">, background verification), </w:t>
      </w:r>
      <w:proofErr w:type="spellStart"/>
      <w:r w:rsidRPr="00307AF3">
        <w:rPr>
          <w:rFonts w:asciiTheme="minorHAnsi" w:hAnsiTheme="minorHAnsi" w:cstheme="minorHAnsi"/>
        </w:rPr>
        <w:t>Alchem</w:t>
      </w:r>
      <w:proofErr w:type="spellEnd"/>
      <w:r w:rsidRPr="00307AF3">
        <w:rPr>
          <w:rFonts w:asciiTheme="minorHAnsi" w:hAnsiTheme="minorHAnsi" w:cstheme="minorHAnsi"/>
        </w:rPr>
        <w:t xml:space="preserve"> ensures the law is followed </w:t>
      </w:r>
      <w:r w:rsidRPr="00307AF3">
        <w:rPr>
          <w:rStyle w:val="Strong"/>
          <w:rFonts w:asciiTheme="minorHAnsi" w:hAnsiTheme="minorHAnsi" w:cstheme="minorHAnsi"/>
        </w:rPr>
        <w:t>without</w:t>
      </w:r>
      <w:r w:rsidRPr="00307AF3">
        <w:rPr>
          <w:rFonts w:asciiTheme="minorHAnsi" w:hAnsiTheme="minorHAnsi" w:cstheme="minorHAnsi"/>
        </w:rPr>
        <w:t xml:space="preserve"> retaining originals and communicates clearly that document submission is voluntary and temporary.</w:t>
      </w:r>
    </w:p>
    <w:p w14:paraId="0D131B1A" w14:textId="77777777" w:rsidR="004E6DC0" w:rsidRPr="00307AF3" w:rsidRDefault="004E6DC0" w:rsidP="00964134">
      <w:pPr>
        <w:spacing w:line="360" w:lineRule="auto"/>
        <w:rPr>
          <w:rFonts w:eastAsiaTheme="minorEastAsia" w:cstheme="minorHAnsi"/>
          <w:sz w:val="24"/>
          <w:szCs w:val="24"/>
          <w:lang w:eastAsia="en-IN"/>
        </w:rPr>
      </w:pPr>
      <w:r w:rsidRPr="00307AF3">
        <w:rPr>
          <w:rFonts w:cstheme="minorHAnsi"/>
          <w:sz w:val="24"/>
          <w:szCs w:val="24"/>
        </w:rPr>
        <w:lastRenderedPageBreak/>
        <w:br w:type="page"/>
      </w:r>
    </w:p>
    <w:p w14:paraId="3B1AAE7F" w14:textId="77777777" w:rsidR="004E6DC0" w:rsidRPr="0069336D" w:rsidRDefault="004E6DC0" w:rsidP="0069336D">
      <w:pPr>
        <w:pStyle w:val="Heading3"/>
        <w:jc w:val="center"/>
        <w:rPr>
          <w:rFonts w:asciiTheme="minorHAnsi" w:hAnsiTheme="minorHAnsi"/>
          <w:b/>
          <w:bCs/>
          <w:color w:val="auto"/>
          <w:sz w:val="28"/>
          <w:szCs w:val="28"/>
          <w:u w:val="single"/>
        </w:rPr>
      </w:pPr>
      <w:bookmarkStart w:id="10" w:name="_Toc216183430"/>
      <w:r w:rsidRPr="0069336D">
        <w:rPr>
          <w:rFonts w:asciiTheme="minorHAnsi" w:hAnsiTheme="minorHAnsi"/>
          <w:b/>
          <w:bCs/>
          <w:color w:val="auto"/>
          <w:sz w:val="28"/>
          <w:szCs w:val="28"/>
          <w:u w:val="single"/>
        </w:rPr>
        <w:lastRenderedPageBreak/>
        <w:t>Security Conduct and Prevention of Excessive Use of Force</w:t>
      </w:r>
      <w:bookmarkEnd w:id="10"/>
    </w:p>
    <w:p w14:paraId="09A51F66" w14:textId="77777777" w:rsidR="004E6DC0" w:rsidRPr="004E6DC0" w:rsidRDefault="004E6DC0" w:rsidP="00964134">
      <w:pPr>
        <w:pStyle w:val="NormalWeb"/>
        <w:spacing w:line="360" w:lineRule="auto"/>
        <w:jc w:val="both"/>
        <w:rPr>
          <w:rFonts w:asciiTheme="minorHAnsi" w:hAnsiTheme="minorHAnsi" w:cstheme="minorHAnsi"/>
          <w:lang w:val="en-US"/>
        </w:rPr>
      </w:pPr>
      <w:proofErr w:type="spellStart"/>
      <w:r w:rsidRPr="004E6DC0">
        <w:rPr>
          <w:rFonts w:asciiTheme="minorHAnsi" w:hAnsiTheme="minorHAnsi" w:cstheme="minorHAnsi"/>
          <w:lang w:val="en-US"/>
        </w:rPr>
        <w:t>Alchem</w:t>
      </w:r>
      <w:proofErr w:type="spellEnd"/>
      <w:r w:rsidRPr="004E6DC0">
        <w:rPr>
          <w:rFonts w:asciiTheme="minorHAnsi" w:hAnsiTheme="minorHAnsi" w:cstheme="minorHAnsi"/>
          <w:lang w:val="en-US"/>
        </w:rPr>
        <w:t xml:space="preserve"> International Private Limited is committed to safeguarding the dignity, rights, and freedom of movement of all employees. The Company strictly prohibits the excessive use of force, intimidation, harassment, or any form of physical or psychological coercion by security personnel. All security officers, whether employed directly or through a third-party agency, are required to uphold the highest standards of professional conduct in line with national law, the UN Basic Principles on the Use of Force, and the Company’s Human Rights Policy.</w:t>
      </w:r>
    </w:p>
    <w:p w14:paraId="35E8E557" w14:textId="624C3F1A" w:rsidR="004E6DC0" w:rsidRPr="00307AF3" w:rsidRDefault="004E6DC0" w:rsidP="00964134">
      <w:pPr>
        <w:rPr>
          <w:b/>
          <w:bCs/>
          <w:sz w:val="24"/>
          <w:szCs w:val="24"/>
          <w:lang w:val="en-US"/>
        </w:rPr>
      </w:pPr>
      <w:r w:rsidRPr="00307AF3">
        <w:rPr>
          <w:b/>
          <w:bCs/>
          <w:sz w:val="24"/>
          <w:szCs w:val="24"/>
          <w:lang w:val="en-US"/>
        </w:rPr>
        <w:t>Zero Tolerance for Excessive Force</w:t>
      </w:r>
    </w:p>
    <w:p w14:paraId="42B3078F" w14:textId="77777777" w:rsidR="004E6DC0" w:rsidRPr="004E6DC0" w:rsidRDefault="004E6DC0" w:rsidP="00964134">
      <w:pPr>
        <w:pStyle w:val="NormalWeb"/>
        <w:spacing w:line="360" w:lineRule="auto"/>
        <w:jc w:val="both"/>
        <w:rPr>
          <w:rFonts w:asciiTheme="minorHAnsi" w:hAnsiTheme="minorHAnsi" w:cstheme="minorHAnsi"/>
          <w:lang w:val="en-US"/>
        </w:rPr>
      </w:pPr>
      <w:r w:rsidRPr="004E6DC0">
        <w:rPr>
          <w:rFonts w:asciiTheme="minorHAnsi" w:hAnsiTheme="minorHAnsi" w:cstheme="minorHAnsi"/>
          <w:lang w:val="en-US"/>
        </w:rPr>
        <w:t>Security personnel are prohibited from using force except in rare circumstances where:</w:t>
      </w:r>
    </w:p>
    <w:p w14:paraId="6935C154" w14:textId="77777777" w:rsidR="004E6DC0" w:rsidRPr="004E6DC0" w:rsidRDefault="004E6DC0" w:rsidP="00164BF2">
      <w:pPr>
        <w:pStyle w:val="NormalWeb"/>
        <w:numPr>
          <w:ilvl w:val="0"/>
          <w:numId w:val="125"/>
        </w:numPr>
        <w:spacing w:line="360" w:lineRule="auto"/>
        <w:jc w:val="both"/>
        <w:rPr>
          <w:rFonts w:asciiTheme="minorHAnsi" w:hAnsiTheme="minorHAnsi" w:cstheme="minorHAnsi"/>
          <w:lang w:val="en-US"/>
        </w:rPr>
      </w:pPr>
      <w:r w:rsidRPr="004E6DC0">
        <w:rPr>
          <w:rFonts w:asciiTheme="minorHAnsi" w:hAnsiTheme="minorHAnsi" w:cstheme="minorHAnsi"/>
          <w:lang w:val="en-US"/>
        </w:rPr>
        <w:t>There is an immediate threat to safety, and</w:t>
      </w:r>
    </w:p>
    <w:p w14:paraId="4E469F30" w14:textId="77777777" w:rsidR="004E6DC0" w:rsidRPr="004E6DC0" w:rsidRDefault="004E6DC0" w:rsidP="00164BF2">
      <w:pPr>
        <w:pStyle w:val="NormalWeb"/>
        <w:numPr>
          <w:ilvl w:val="0"/>
          <w:numId w:val="125"/>
        </w:numPr>
        <w:spacing w:line="360" w:lineRule="auto"/>
        <w:jc w:val="both"/>
        <w:rPr>
          <w:rFonts w:asciiTheme="minorHAnsi" w:hAnsiTheme="minorHAnsi" w:cstheme="minorHAnsi"/>
          <w:lang w:val="en-US"/>
        </w:rPr>
      </w:pPr>
      <w:r w:rsidRPr="004E6DC0">
        <w:rPr>
          <w:rFonts w:asciiTheme="minorHAnsi" w:hAnsiTheme="minorHAnsi" w:cstheme="minorHAnsi"/>
          <w:lang w:val="en-US"/>
        </w:rPr>
        <w:t>The level of force used is reasonable, minimal, and strictly necessary</w:t>
      </w:r>
    </w:p>
    <w:p w14:paraId="0655CEF4" w14:textId="77777777" w:rsidR="004E6DC0" w:rsidRPr="004E6DC0" w:rsidRDefault="004E6DC0" w:rsidP="00964134">
      <w:pPr>
        <w:pStyle w:val="NormalWeb"/>
        <w:spacing w:line="360" w:lineRule="auto"/>
        <w:jc w:val="both"/>
        <w:rPr>
          <w:rFonts w:asciiTheme="minorHAnsi" w:hAnsiTheme="minorHAnsi" w:cstheme="minorHAnsi"/>
          <w:lang w:val="en-US"/>
        </w:rPr>
      </w:pPr>
      <w:r w:rsidRPr="004E6DC0">
        <w:rPr>
          <w:rFonts w:asciiTheme="minorHAnsi" w:hAnsiTheme="minorHAnsi" w:cstheme="minorHAnsi"/>
          <w:lang w:val="en-US"/>
        </w:rPr>
        <w:t xml:space="preserve">Any action exceeding this threshold constitutes </w:t>
      </w:r>
      <w:r w:rsidRPr="004E6DC0">
        <w:rPr>
          <w:rFonts w:asciiTheme="minorHAnsi" w:hAnsiTheme="minorHAnsi" w:cstheme="minorHAnsi"/>
          <w:b/>
          <w:bCs/>
          <w:lang w:val="en-US"/>
        </w:rPr>
        <w:t>excessive force</w:t>
      </w:r>
      <w:r w:rsidRPr="004E6DC0">
        <w:rPr>
          <w:rFonts w:asciiTheme="minorHAnsi" w:hAnsiTheme="minorHAnsi" w:cstheme="minorHAnsi"/>
          <w:lang w:val="en-US"/>
        </w:rPr>
        <w:t>, which is grounds for disciplinary action against the responsible personnel and termination of the security agency’s contract if required.</w:t>
      </w:r>
    </w:p>
    <w:p w14:paraId="52F0A6A3" w14:textId="3825B27A" w:rsidR="004E6DC0" w:rsidRPr="004E6DC0" w:rsidRDefault="004E6DC0" w:rsidP="00964134">
      <w:pPr>
        <w:rPr>
          <w:b/>
          <w:bCs/>
          <w:sz w:val="24"/>
          <w:szCs w:val="24"/>
          <w:lang w:val="en-US"/>
        </w:rPr>
      </w:pPr>
      <w:r w:rsidRPr="004E6DC0">
        <w:rPr>
          <w:b/>
          <w:bCs/>
          <w:sz w:val="24"/>
          <w:szCs w:val="24"/>
          <w:lang w:val="en-US"/>
        </w:rPr>
        <w:t>Freedom of Movement of Employees</w:t>
      </w:r>
    </w:p>
    <w:p w14:paraId="75358CCF" w14:textId="77777777" w:rsidR="004E6DC0" w:rsidRPr="004E6DC0" w:rsidRDefault="004E6DC0" w:rsidP="00964134">
      <w:pPr>
        <w:pStyle w:val="NormalWeb"/>
        <w:spacing w:line="360" w:lineRule="auto"/>
        <w:jc w:val="both"/>
        <w:rPr>
          <w:rFonts w:asciiTheme="minorHAnsi" w:hAnsiTheme="minorHAnsi" w:cstheme="minorHAnsi"/>
          <w:lang w:val="en-US"/>
        </w:rPr>
      </w:pPr>
      <w:r w:rsidRPr="004E6DC0">
        <w:rPr>
          <w:rFonts w:asciiTheme="minorHAnsi" w:hAnsiTheme="minorHAnsi" w:cstheme="minorHAnsi"/>
          <w:lang w:val="en-US"/>
        </w:rPr>
        <w:t>Security guards are instructed that employees must not be:</w:t>
      </w:r>
    </w:p>
    <w:p w14:paraId="2267D9FC" w14:textId="77777777" w:rsidR="004E6DC0" w:rsidRPr="004E6DC0" w:rsidRDefault="004E6DC0" w:rsidP="00164BF2">
      <w:pPr>
        <w:pStyle w:val="NormalWeb"/>
        <w:numPr>
          <w:ilvl w:val="0"/>
          <w:numId w:val="126"/>
        </w:numPr>
        <w:spacing w:line="360" w:lineRule="auto"/>
        <w:jc w:val="both"/>
        <w:rPr>
          <w:rFonts w:asciiTheme="minorHAnsi" w:hAnsiTheme="minorHAnsi" w:cstheme="minorHAnsi"/>
          <w:lang w:val="en-US"/>
        </w:rPr>
      </w:pPr>
      <w:r w:rsidRPr="004E6DC0">
        <w:rPr>
          <w:rFonts w:asciiTheme="minorHAnsi" w:hAnsiTheme="minorHAnsi" w:cstheme="minorHAnsi"/>
          <w:lang w:val="en-US"/>
        </w:rPr>
        <w:t>Physically restrained</w:t>
      </w:r>
    </w:p>
    <w:p w14:paraId="05226AE6" w14:textId="77777777" w:rsidR="004E6DC0" w:rsidRPr="004E6DC0" w:rsidRDefault="004E6DC0" w:rsidP="00164BF2">
      <w:pPr>
        <w:pStyle w:val="NormalWeb"/>
        <w:numPr>
          <w:ilvl w:val="0"/>
          <w:numId w:val="126"/>
        </w:numPr>
        <w:spacing w:line="360" w:lineRule="auto"/>
        <w:jc w:val="both"/>
        <w:rPr>
          <w:rFonts w:asciiTheme="minorHAnsi" w:hAnsiTheme="minorHAnsi" w:cstheme="minorHAnsi"/>
          <w:lang w:val="en-US"/>
        </w:rPr>
      </w:pPr>
      <w:r w:rsidRPr="004E6DC0">
        <w:rPr>
          <w:rFonts w:asciiTheme="minorHAnsi" w:hAnsiTheme="minorHAnsi" w:cstheme="minorHAnsi"/>
          <w:lang w:val="en-US"/>
        </w:rPr>
        <w:t>Blocked from entering or exiting the premises</w:t>
      </w:r>
    </w:p>
    <w:p w14:paraId="146B9E92" w14:textId="77777777" w:rsidR="004E6DC0" w:rsidRPr="004E6DC0" w:rsidRDefault="004E6DC0" w:rsidP="00164BF2">
      <w:pPr>
        <w:pStyle w:val="NormalWeb"/>
        <w:numPr>
          <w:ilvl w:val="0"/>
          <w:numId w:val="126"/>
        </w:numPr>
        <w:spacing w:line="360" w:lineRule="auto"/>
        <w:jc w:val="both"/>
        <w:rPr>
          <w:rFonts w:asciiTheme="minorHAnsi" w:hAnsiTheme="minorHAnsi" w:cstheme="minorHAnsi"/>
          <w:lang w:val="en-US"/>
        </w:rPr>
      </w:pPr>
      <w:r w:rsidRPr="004E6DC0">
        <w:rPr>
          <w:rFonts w:asciiTheme="minorHAnsi" w:hAnsiTheme="minorHAnsi" w:cstheme="minorHAnsi"/>
          <w:lang w:val="en-US"/>
        </w:rPr>
        <w:t>Detained or questioned without justification</w:t>
      </w:r>
    </w:p>
    <w:p w14:paraId="7FAF1689" w14:textId="77777777" w:rsidR="004E6DC0" w:rsidRPr="004E6DC0" w:rsidRDefault="004E6DC0" w:rsidP="00164BF2">
      <w:pPr>
        <w:pStyle w:val="NormalWeb"/>
        <w:numPr>
          <w:ilvl w:val="0"/>
          <w:numId w:val="126"/>
        </w:numPr>
        <w:spacing w:line="360" w:lineRule="auto"/>
        <w:jc w:val="both"/>
        <w:rPr>
          <w:rFonts w:asciiTheme="minorHAnsi" w:hAnsiTheme="minorHAnsi" w:cstheme="minorHAnsi"/>
          <w:lang w:val="en-US"/>
        </w:rPr>
      </w:pPr>
      <w:r w:rsidRPr="004E6DC0">
        <w:rPr>
          <w:rFonts w:asciiTheme="minorHAnsi" w:hAnsiTheme="minorHAnsi" w:cstheme="minorHAnsi"/>
          <w:lang w:val="en-US"/>
        </w:rPr>
        <w:t>Forced to remain in any specific area without consent</w:t>
      </w:r>
    </w:p>
    <w:p w14:paraId="7B007B41" w14:textId="77777777" w:rsidR="004E6DC0" w:rsidRPr="004E6DC0" w:rsidRDefault="004E6DC0" w:rsidP="00164BF2">
      <w:pPr>
        <w:pStyle w:val="NormalWeb"/>
        <w:numPr>
          <w:ilvl w:val="0"/>
          <w:numId w:val="126"/>
        </w:numPr>
        <w:spacing w:line="360" w:lineRule="auto"/>
        <w:jc w:val="both"/>
        <w:rPr>
          <w:rFonts w:asciiTheme="minorHAnsi" w:hAnsiTheme="minorHAnsi" w:cstheme="minorHAnsi"/>
          <w:lang w:val="en-US"/>
        </w:rPr>
      </w:pPr>
      <w:r w:rsidRPr="004E6DC0">
        <w:rPr>
          <w:rFonts w:asciiTheme="minorHAnsi" w:hAnsiTheme="minorHAnsi" w:cstheme="minorHAnsi"/>
          <w:lang w:val="en-US"/>
        </w:rPr>
        <w:t>Treated in a manner that restricts their lawful movement</w:t>
      </w:r>
    </w:p>
    <w:p w14:paraId="5C85659F" w14:textId="77777777" w:rsidR="004E6DC0" w:rsidRPr="004E6DC0" w:rsidRDefault="004E6DC0" w:rsidP="00964134">
      <w:pPr>
        <w:pStyle w:val="NormalWeb"/>
        <w:spacing w:line="360" w:lineRule="auto"/>
        <w:jc w:val="both"/>
        <w:rPr>
          <w:rFonts w:asciiTheme="minorHAnsi" w:hAnsiTheme="minorHAnsi" w:cstheme="minorHAnsi"/>
          <w:lang w:val="en-US"/>
        </w:rPr>
      </w:pPr>
      <w:r w:rsidRPr="004E6DC0">
        <w:rPr>
          <w:rFonts w:asciiTheme="minorHAnsi" w:hAnsiTheme="minorHAnsi" w:cstheme="minorHAnsi"/>
          <w:lang w:val="en-US"/>
        </w:rPr>
        <w:lastRenderedPageBreak/>
        <w:t>Employees must be allowed to move freely across work areas, entry/exit gates, and facility zones in accordance with operational procedures.</w:t>
      </w:r>
    </w:p>
    <w:p w14:paraId="66777456" w14:textId="45171159" w:rsidR="004E6DC0" w:rsidRPr="004E6DC0" w:rsidRDefault="004E6DC0" w:rsidP="00964134">
      <w:pPr>
        <w:rPr>
          <w:b/>
          <w:bCs/>
          <w:sz w:val="24"/>
          <w:szCs w:val="24"/>
          <w:lang w:val="en-US"/>
        </w:rPr>
      </w:pPr>
      <w:r w:rsidRPr="004E6DC0">
        <w:rPr>
          <w:b/>
          <w:bCs/>
          <w:sz w:val="24"/>
          <w:szCs w:val="24"/>
          <w:lang w:val="en-US"/>
        </w:rPr>
        <w:t>Clear Communication of Responsibilities to Security Staff</w:t>
      </w:r>
    </w:p>
    <w:p w14:paraId="0FB6FA1C" w14:textId="77777777" w:rsidR="004E6DC0" w:rsidRPr="004E6DC0" w:rsidRDefault="004E6DC0" w:rsidP="00964134">
      <w:pPr>
        <w:pStyle w:val="NormalWeb"/>
        <w:spacing w:line="360" w:lineRule="auto"/>
        <w:jc w:val="both"/>
        <w:rPr>
          <w:rFonts w:asciiTheme="minorHAnsi" w:hAnsiTheme="minorHAnsi" w:cstheme="minorHAnsi"/>
          <w:lang w:val="en-US"/>
        </w:rPr>
      </w:pPr>
      <w:r w:rsidRPr="004E6DC0">
        <w:rPr>
          <w:rFonts w:asciiTheme="minorHAnsi" w:hAnsiTheme="minorHAnsi" w:cstheme="minorHAnsi"/>
          <w:lang w:val="en-US"/>
        </w:rPr>
        <w:t>All security personnel receive clear instructions on:</w:t>
      </w:r>
    </w:p>
    <w:p w14:paraId="79A5C91A" w14:textId="77777777" w:rsidR="004E6DC0" w:rsidRPr="004E6DC0" w:rsidRDefault="004E6DC0" w:rsidP="00164BF2">
      <w:pPr>
        <w:pStyle w:val="NormalWeb"/>
        <w:numPr>
          <w:ilvl w:val="0"/>
          <w:numId w:val="127"/>
        </w:numPr>
        <w:spacing w:line="360" w:lineRule="auto"/>
        <w:jc w:val="both"/>
        <w:rPr>
          <w:rFonts w:asciiTheme="minorHAnsi" w:hAnsiTheme="minorHAnsi" w:cstheme="minorHAnsi"/>
          <w:lang w:val="en-US"/>
        </w:rPr>
      </w:pPr>
      <w:r w:rsidRPr="004E6DC0">
        <w:rPr>
          <w:rFonts w:asciiTheme="minorHAnsi" w:hAnsiTheme="minorHAnsi" w:cstheme="minorHAnsi"/>
          <w:lang w:val="en-US"/>
        </w:rPr>
        <w:t>The scope of their authority</w:t>
      </w:r>
    </w:p>
    <w:p w14:paraId="6820EED7" w14:textId="77777777" w:rsidR="004E6DC0" w:rsidRPr="004E6DC0" w:rsidRDefault="004E6DC0" w:rsidP="00164BF2">
      <w:pPr>
        <w:pStyle w:val="NormalWeb"/>
        <w:numPr>
          <w:ilvl w:val="0"/>
          <w:numId w:val="127"/>
        </w:numPr>
        <w:spacing w:line="360" w:lineRule="auto"/>
        <w:jc w:val="both"/>
        <w:rPr>
          <w:rFonts w:asciiTheme="minorHAnsi" w:hAnsiTheme="minorHAnsi" w:cstheme="minorHAnsi"/>
          <w:lang w:val="en-US"/>
        </w:rPr>
      </w:pPr>
      <w:r w:rsidRPr="004E6DC0">
        <w:rPr>
          <w:rFonts w:asciiTheme="minorHAnsi" w:hAnsiTheme="minorHAnsi" w:cstheme="minorHAnsi"/>
          <w:lang w:val="en-US"/>
        </w:rPr>
        <w:t>Appropriate conduct and respectful interaction</w:t>
      </w:r>
    </w:p>
    <w:p w14:paraId="5277ACCF" w14:textId="77777777" w:rsidR="004E6DC0" w:rsidRPr="004E6DC0" w:rsidRDefault="004E6DC0" w:rsidP="00164BF2">
      <w:pPr>
        <w:pStyle w:val="NormalWeb"/>
        <w:numPr>
          <w:ilvl w:val="0"/>
          <w:numId w:val="127"/>
        </w:numPr>
        <w:spacing w:line="360" w:lineRule="auto"/>
        <w:jc w:val="both"/>
        <w:rPr>
          <w:rFonts w:asciiTheme="minorHAnsi" w:hAnsiTheme="minorHAnsi" w:cstheme="minorHAnsi"/>
          <w:lang w:val="en-US"/>
        </w:rPr>
      </w:pPr>
      <w:r w:rsidRPr="004E6DC0">
        <w:rPr>
          <w:rFonts w:asciiTheme="minorHAnsi" w:hAnsiTheme="minorHAnsi" w:cstheme="minorHAnsi"/>
          <w:lang w:val="en-US"/>
        </w:rPr>
        <w:t>Prohibited behaviors (intimidation, verbal aggression, coercion)</w:t>
      </w:r>
    </w:p>
    <w:p w14:paraId="542D60F5" w14:textId="77777777" w:rsidR="004E6DC0" w:rsidRPr="004E6DC0" w:rsidRDefault="004E6DC0" w:rsidP="00164BF2">
      <w:pPr>
        <w:pStyle w:val="NormalWeb"/>
        <w:numPr>
          <w:ilvl w:val="0"/>
          <w:numId w:val="127"/>
        </w:numPr>
        <w:spacing w:line="360" w:lineRule="auto"/>
        <w:jc w:val="both"/>
        <w:rPr>
          <w:rFonts w:asciiTheme="minorHAnsi" w:hAnsiTheme="minorHAnsi" w:cstheme="minorHAnsi"/>
          <w:lang w:val="en-US"/>
        </w:rPr>
      </w:pPr>
      <w:r w:rsidRPr="004E6DC0">
        <w:rPr>
          <w:rFonts w:asciiTheme="minorHAnsi" w:hAnsiTheme="minorHAnsi" w:cstheme="minorHAnsi"/>
          <w:lang w:val="en-US"/>
        </w:rPr>
        <w:t>Rules of engagement when dealing with employees, visitors, or contractors</w:t>
      </w:r>
    </w:p>
    <w:p w14:paraId="6BED7616" w14:textId="77777777" w:rsidR="004E6DC0" w:rsidRPr="004E6DC0" w:rsidRDefault="004E6DC0" w:rsidP="00964134">
      <w:pPr>
        <w:pStyle w:val="NormalWeb"/>
        <w:spacing w:line="360" w:lineRule="auto"/>
        <w:jc w:val="both"/>
        <w:rPr>
          <w:rFonts w:asciiTheme="minorHAnsi" w:hAnsiTheme="minorHAnsi" w:cstheme="minorHAnsi"/>
          <w:lang w:val="en-US"/>
        </w:rPr>
      </w:pPr>
      <w:r w:rsidRPr="004E6DC0">
        <w:rPr>
          <w:rFonts w:asciiTheme="minorHAnsi" w:hAnsiTheme="minorHAnsi" w:cstheme="minorHAnsi"/>
          <w:lang w:val="en-US"/>
        </w:rPr>
        <w:t>These guidelines are communicated during induction and reinforced periodically.</w:t>
      </w:r>
    </w:p>
    <w:p w14:paraId="6FFA92D0" w14:textId="1D39F3DE" w:rsidR="004E6DC0" w:rsidRPr="004E6DC0" w:rsidRDefault="004E6DC0" w:rsidP="00964134">
      <w:pPr>
        <w:rPr>
          <w:b/>
          <w:bCs/>
          <w:sz w:val="24"/>
          <w:szCs w:val="24"/>
          <w:lang w:val="en-US"/>
        </w:rPr>
      </w:pPr>
      <w:r w:rsidRPr="004E6DC0">
        <w:rPr>
          <w:b/>
          <w:bCs/>
          <w:sz w:val="24"/>
          <w:szCs w:val="24"/>
          <w:lang w:val="en-US"/>
        </w:rPr>
        <w:t>Mandatory Training on Appropriate Use of Force</w:t>
      </w:r>
    </w:p>
    <w:p w14:paraId="7ADF1E02" w14:textId="77777777" w:rsidR="004E6DC0" w:rsidRPr="004E6DC0" w:rsidRDefault="004E6DC0" w:rsidP="00964134">
      <w:pPr>
        <w:pStyle w:val="NormalWeb"/>
        <w:spacing w:line="360" w:lineRule="auto"/>
        <w:jc w:val="both"/>
        <w:rPr>
          <w:rFonts w:asciiTheme="minorHAnsi" w:hAnsiTheme="minorHAnsi" w:cstheme="minorHAnsi"/>
          <w:lang w:val="en-US"/>
        </w:rPr>
      </w:pPr>
      <w:r w:rsidRPr="004E6DC0">
        <w:rPr>
          <w:rFonts w:asciiTheme="minorHAnsi" w:hAnsiTheme="minorHAnsi" w:cstheme="minorHAnsi"/>
          <w:lang w:val="en-US"/>
        </w:rPr>
        <w:t>Security staff undergo training that includes:</w:t>
      </w:r>
    </w:p>
    <w:p w14:paraId="5C8F3B05" w14:textId="77777777" w:rsidR="004E6DC0" w:rsidRPr="004E6DC0" w:rsidRDefault="004E6DC0" w:rsidP="00164BF2">
      <w:pPr>
        <w:pStyle w:val="NormalWeb"/>
        <w:numPr>
          <w:ilvl w:val="0"/>
          <w:numId w:val="128"/>
        </w:numPr>
        <w:spacing w:line="360" w:lineRule="auto"/>
        <w:jc w:val="both"/>
        <w:rPr>
          <w:rFonts w:asciiTheme="minorHAnsi" w:hAnsiTheme="minorHAnsi" w:cstheme="minorHAnsi"/>
          <w:lang w:val="en-US"/>
        </w:rPr>
      </w:pPr>
      <w:r w:rsidRPr="004E6DC0">
        <w:rPr>
          <w:rFonts w:asciiTheme="minorHAnsi" w:hAnsiTheme="minorHAnsi" w:cstheme="minorHAnsi"/>
          <w:lang w:val="en-US"/>
        </w:rPr>
        <w:t xml:space="preserve">Understanding what constitutes </w:t>
      </w:r>
      <w:r w:rsidRPr="004E6DC0">
        <w:rPr>
          <w:rFonts w:asciiTheme="minorHAnsi" w:hAnsiTheme="minorHAnsi" w:cstheme="minorHAnsi"/>
          <w:i/>
          <w:iCs/>
          <w:lang w:val="en-US"/>
        </w:rPr>
        <w:t>reasonable</w:t>
      </w:r>
      <w:r w:rsidRPr="004E6DC0">
        <w:rPr>
          <w:rFonts w:asciiTheme="minorHAnsi" w:hAnsiTheme="minorHAnsi" w:cstheme="minorHAnsi"/>
          <w:lang w:val="en-US"/>
        </w:rPr>
        <w:t xml:space="preserve"> and </w:t>
      </w:r>
      <w:r w:rsidRPr="004E6DC0">
        <w:rPr>
          <w:rFonts w:asciiTheme="minorHAnsi" w:hAnsiTheme="minorHAnsi" w:cstheme="minorHAnsi"/>
          <w:i/>
          <w:iCs/>
          <w:lang w:val="en-US"/>
        </w:rPr>
        <w:t>necessary</w:t>
      </w:r>
      <w:r w:rsidRPr="004E6DC0">
        <w:rPr>
          <w:rFonts w:asciiTheme="minorHAnsi" w:hAnsiTheme="minorHAnsi" w:cstheme="minorHAnsi"/>
          <w:lang w:val="en-US"/>
        </w:rPr>
        <w:t xml:space="preserve"> force</w:t>
      </w:r>
    </w:p>
    <w:p w14:paraId="7DD8183D" w14:textId="77777777" w:rsidR="004E6DC0" w:rsidRPr="004E6DC0" w:rsidRDefault="004E6DC0" w:rsidP="00164BF2">
      <w:pPr>
        <w:pStyle w:val="NormalWeb"/>
        <w:numPr>
          <w:ilvl w:val="0"/>
          <w:numId w:val="128"/>
        </w:numPr>
        <w:spacing w:line="360" w:lineRule="auto"/>
        <w:jc w:val="both"/>
        <w:rPr>
          <w:rFonts w:asciiTheme="minorHAnsi" w:hAnsiTheme="minorHAnsi" w:cstheme="minorHAnsi"/>
          <w:lang w:val="en-US"/>
        </w:rPr>
      </w:pPr>
      <w:r w:rsidRPr="004E6DC0">
        <w:rPr>
          <w:rFonts w:asciiTheme="minorHAnsi" w:hAnsiTheme="minorHAnsi" w:cstheme="minorHAnsi"/>
          <w:lang w:val="en-US"/>
        </w:rPr>
        <w:t>De-escalation techniques</w:t>
      </w:r>
    </w:p>
    <w:p w14:paraId="6626CBCD" w14:textId="77777777" w:rsidR="004E6DC0" w:rsidRPr="004E6DC0" w:rsidRDefault="004E6DC0" w:rsidP="00164BF2">
      <w:pPr>
        <w:pStyle w:val="NormalWeb"/>
        <w:numPr>
          <w:ilvl w:val="0"/>
          <w:numId w:val="128"/>
        </w:numPr>
        <w:spacing w:line="360" w:lineRule="auto"/>
        <w:jc w:val="both"/>
        <w:rPr>
          <w:rFonts w:asciiTheme="minorHAnsi" w:hAnsiTheme="minorHAnsi" w:cstheme="minorHAnsi"/>
          <w:lang w:val="en-US"/>
        </w:rPr>
      </w:pPr>
      <w:r w:rsidRPr="004E6DC0">
        <w:rPr>
          <w:rFonts w:asciiTheme="minorHAnsi" w:hAnsiTheme="minorHAnsi" w:cstheme="minorHAnsi"/>
          <w:lang w:val="en-US"/>
        </w:rPr>
        <w:t>Conflict management</w:t>
      </w:r>
    </w:p>
    <w:p w14:paraId="79656A2F" w14:textId="77777777" w:rsidR="004E6DC0" w:rsidRPr="004E6DC0" w:rsidRDefault="004E6DC0" w:rsidP="00164BF2">
      <w:pPr>
        <w:pStyle w:val="NormalWeb"/>
        <w:numPr>
          <w:ilvl w:val="0"/>
          <w:numId w:val="128"/>
        </w:numPr>
        <w:spacing w:line="360" w:lineRule="auto"/>
        <w:jc w:val="both"/>
        <w:rPr>
          <w:rFonts w:asciiTheme="minorHAnsi" w:hAnsiTheme="minorHAnsi" w:cstheme="minorHAnsi"/>
          <w:lang w:val="en-US"/>
        </w:rPr>
      </w:pPr>
      <w:r w:rsidRPr="004E6DC0">
        <w:rPr>
          <w:rFonts w:asciiTheme="minorHAnsi" w:hAnsiTheme="minorHAnsi" w:cstheme="minorHAnsi"/>
          <w:lang w:val="en-US"/>
        </w:rPr>
        <w:t>Managing emergencies without coercive behavior</w:t>
      </w:r>
    </w:p>
    <w:p w14:paraId="42A790CC" w14:textId="77777777" w:rsidR="004E6DC0" w:rsidRPr="004E6DC0" w:rsidRDefault="004E6DC0" w:rsidP="00164BF2">
      <w:pPr>
        <w:pStyle w:val="NormalWeb"/>
        <w:numPr>
          <w:ilvl w:val="0"/>
          <w:numId w:val="128"/>
        </w:numPr>
        <w:spacing w:line="360" w:lineRule="auto"/>
        <w:jc w:val="both"/>
        <w:rPr>
          <w:rFonts w:asciiTheme="minorHAnsi" w:hAnsiTheme="minorHAnsi" w:cstheme="minorHAnsi"/>
          <w:lang w:val="en-US"/>
        </w:rPr>
      </w:pPr>
      <w:r w:rsidRPr="004E6DC0">
        <w:rPr>
          <w:rFonts w:asciiTheme="minorHAnsi" w:hAnsiTheme="minorHAnsi" w:cstheme="minorHAnsi"/>
          <w:lang w:val="en-US"/>
        </w:rPr>
        <w:t>Respecting employee rights and freedom of movement</w:t>
      </w:r>
    </w:p>
    <w:p w14:paraId="316AC88A" w14:textId="77777777" w:rsidR="004E6DC0" w:rsidRPr="004E6DC0" w:rsidRDefault="004E6DC0" w:rsidP="00964134">
      <w:pPr>
        <w:pStyle w:val="NormalWeb"/>
        <w:spacing w:line="360" w:lineRule="auto"/>
        <w:jc w:val="both"/>
        <w:rPr>
          <w:rFonts w:asciiTheme="minorHAnsi" w:hAnsiTheme="minorHAnsi" w:cstheme="minorHAnsi"/>
          <w:lang w:val="en-US"/>
        </w:rPr>
      </w:pPr>
      <w:r w:rsidRPr="004E6DC0">
        <w:rPr>
          <w:rFonts w:asciiTheme="minorHAnsi" w:hAnsiTheme="minorHAnsi" w:cstheme="minorHAnsi"/>
          <w:lang w:val="en-US"/>
        </w:rPr>
        <w:t>The aim is to prevent confrontation and ensure professional, non-threatening behavior at all times.</w:t>
      </w:r>
    </w:p>
    <w:p w14:paraId="46E7034C" w14:textId="170CA927" w:rsidR="004E6DC0" w:rsidRPr="004E6DC0" w:rsidRDefault="004E6DC0" w:rsidP="00964134">
      <w:pPr>
        <w:rPr>
          <w:b/>
          <w:bCs/>
          <w:sz w:val="24"/>
          <w:szCs w:val="24"/>
          <w:lang w:val="en-US"/>
        </w:rPr>
      </w:pPr>
      <w:r w:rsidRPr="004E6DC0">
        <w:rPr>
          <w:b/>
          <w:bCs/>
          <w:sz w:val="24"/>
          <w:szCs w:val="24"/>
          <w:lang w:val="en-US"/>
        </w:rPr>
        <w:t>Monitoring and Oversight</w:t>
      </w:r>
    </w:p>
    <w:p w14:paraId="2776616A" w14:textId="77777777" w:rsidR="004E6DC0" w:rsidRPr="004E6DC0" w:rsidRDefault="004E6DC0" w:rsidP="00964134">
      <w:pPr>
        <w:pStyle w:val="NormalWeb"/>
        <w:spacing w:line="360" w:lineRule="auto"/>
        <w:jc w:val="both"/>
        <w:rPr>
          <w:rFonts w:asciiTheme="minorHAnsi" w:hAnsiTheme="minorHAnsi" w:cstheme="minorHAnsi"/>
          <w:lang w:val="en-US"/>
        </w:rPr>
      </w:pPr>
      <w:r w:rsidRPr="004E6DC0">
        <w:rPr>
          <w:rFonts w:asciiTheme="minorHAnsi" w:hAnsiTheme="minorHAnsi" w:cstheme="minorHAnsi"/>
          <w:lang w:val="en-US"/>
        </w:rPr>
        <w:t>HR and Administration regularly review:</w:t>
      </w:r>
    </w:p>
    <w:p w14:paraId="0383DB14" w14:textId="77777777" w:rsidR="004E6DC0" w:rsidRPr="004E6DC0" w:rsidRDefault="004E6DC0" w:rsidP="00164BF2">
      <w:pPr>
        <w:pStyle w:val="NormalWeb"/>
        <w:numPr>
          <w:ilvl w:val="0"/>
          <w:numId w:val="129"/>
        </w:numPr>
        <w:spacing w:line="360" w:lineRule="auto"/>
        <w:jc w:val="both"/>
        <w:rPr>
          <w:rFonts w:asciiTheme="minorHAnsi" w:hAnsiTheme="minorHAnsi" w:cstheme="minorHAnsi"/>
          <w:lang w:val="en-US"/>
        </w:rPr>
      </w:pPr>
      <w:r w:rsidRPr="004E6DC0">
        <w:rPr>
          <w:rFonts w:asciiTheme="minorHAnsi" w:hAnsiTheme="minorHAnsi" w:cstheme="minorHAnsi"/>
          <w:lang w:val="en-US"/>
        </w:rPr>
        <w:lastRenderedPageBreak/>
        <w:t>Security behavior at entry/exit gates</w:t>
      </w:r>
    </w:p>
    <w:p w14:paraId="74785140" w14:textId="77777777" w:rsidR="004E6DC0" w:rsidRPr="004E6DC0" w:rsidRDefault="004E6DC0" w:rsidP="00164BF2">
      <w:pPr>
        <w:pStyle w:val="NormalWeb"/>
        <w:numPr>
          <w:ilvl w:val="0"/>
          <w:numId w:val="129"/>
        </w:numPr>
        <w:spacing w:line="360" w:lineRule="auto"/>
        <w:jc w:val="both"/>
        <w:rPr>
          <w:rFonts w:asciiTheme="minorHAnsi" w:hAnsiTheme="minorHAnsi" w:cstheme="minorHAnsi"/>
          <w:lang w:val="en-US"/>
        </w:rPr>
      </w:pPr>
      <w:r w:rsidRPr="004E6DC0">
        <w:rPr>
          <w:rFonts w:asciiTheme="minorHAnsi" w:hAnsiTheme="minorHAnsi" w:cstheme="minorHAnsi"/>
          <w:lang w:val="en-US"/>
        </w:rPr>
        <w:t>CCTV footage (where applicable)</w:t>
      </w:r>
    </w:p>
    <w:p w14:paraId="46D1ECED" w14:textId="77777777" w:rsidR="004E6DC0" w:rsidRPr="004E6DC0" w:rsidRDefault="004E6DC0" w:rsidP="00164BF2">
      <w:pPr>
        <w:pStyle w:val="NormalWeb"/>
        <w:numPr>
          <w:ilvl w:val="0"/>
          <w:numId w:val="129"/>
        </w:numPr>
        <w:spacing w:line="360" w:lineRule="auto"/>
        <w:jc w:val="both"/>
        <w:rPr>
          <w:rFonts w:asciiTheme="minorHAnsi" w:hAnsiTheme="minorHAnsi" w:cstheme="minorHAnsi"/>
          <w:lang w:val="en-US"/>
        </w:rPr>
      </w:pPr>
      <w:r w:rsidRPr="004E6DC0">
        <w:rPr>
          <w:rFonts w:asciiTheme="minorHAnsi" w:hAnsiTheme="minorHAnsi" w:cstheme="minorHAnsi"/>
          <w:lang w:val="en-US"/>
        </w:rPr>
        <w:t>Reports from employees regarding misconduct</w:t>
      </w:r>
    </w:p>
    <w:p w14:paraId="7E7B107E" w14:textId="77777777" w:rsidR="004E6DC0" w:rsidRPr="004E6DC0" w:rsidRDefault="004E6DC0" w:rsidP="00164BF2">
      <w:pPr>
        <w:pStyle w:val="NormalWeb"/>
        <w:numPr>
          <w:ilvl w:val="0"/>
          <w:numId w:val="129"/>
        </w:numPr>
        <w:spacing w:line="360" w:lineRule="auto"/>
        <w:jc w:val="both"/>
        <w:rPr>
          <w:rFonts w:asciiTheme="minorHAnsi" w:hAnsiTheme="minorHAnsi" w:cstheme="minorHAnsi"/>
          <w:lang w:val="en-US"/>
        </w:rPr>
      </w:pPr>
      <w:r w:rsidRPr="004E6DC0">
        <w:rPr>
          <w:rFonts w:asciiTheme="minorHAnsi" w:hAnsiTheme="minorHAnsi" w:cstheme="minorHAnsi"/>
          <w:lang w:val="en-US"/>
        </w:rPr>
        <w:t>Contractor performance evaluations for outsourced security services</w:t>
      </w:r>
    </w:p>
    <w:p w14:paraId="5234AE27" w14:textId="77777777" w:rsidR="004E6DC0" w:rsidRPr="004E6DC0" w:rsidRDefault="004E6DC0" w:rsidP="00964134">
      <w:pPr>
        <w:pStyle w:val="NormalWeb"/>
        <w:spacing w:line="360" w:lineRule="auto"/>
        <w:jc w:val="both"/>
        <w:rPr>
          <w:rFonts w:asciiTheme="minorHAnsi" w:hAnsiTheme="minorHAnsi" w:cstheme="minorHAnsi"/>
          <w:lang w:val="en-US"/>
        </w:rPr>
      </w:pPr>
      <w:r w:rsidRPr="004E6DC0">
        <w:rPr>
          <w:rFonts w:asciiTheme="minorHAnsi" w:hAnsiTheme="minorHAnsi" w:cstheme="minorHAnsi"/>
          <w:lang w:val="en-US"/>
        </w:rPr>
        <w:t>Any deviation from required conduct triggers immediate corrective action.</w:t>
      </w:r>
    </w:p>
    <w:p w14:paraId="7C18C3BC" w14:textId="73083F16" w:rsidR="004E6DC0" w:rsidRPr="004E6DC0" w:rsidRDefault="004E6DC0" w:rsidP="00964134">
      <w:pPr>
        <w:rPr>
          <w:b/>
          <w:bCs/>
          <w:sz w:val="24"/>
          <w:szCs w:val="24"/>
          <w:lang w:val="en-US"/>
        </w:rPr>
      </w:pPr>
      <w:r w:rsidRPr="004E6DC0">
        <w:rPr>
          <w:b/>
          <w:bCs/>
          <w:sz w:val="24"/>
          <w:szCs w:val="24"/>
          <w:lang w:val="en-US"/>
        </w:rPr>
        <w:t>Reporting Mechanism for Employees</w:t>
      </w:r>
    </w:p>
    <w:p w14:paraId="5D1A0B24" w14:textId="77777777" w:rsidR="004E6DC0" w:rsidRPr="004E6DC0" w:rsidRDefault="004E6DC0" w:rsidP="00964134">
      <w:pPr>
        <w:pStyle w:val="NormalWeb"/>
        <w:spacing w:line="360" w:lineRule="auto"/>
        <w:jc w:val="both"/>
        <w:rPr>
          <w:rFonts w:asciiTheme="minorHAnsi" w:hAnsiTheme="minorHAnsi" w:cstheme="minorHAnsi"/>
          <w:lang w:val="en-US"/>
        </w:rPr>
      </w:pPr>
      <w:r w:rsidRPr="004E6DC0">
        <w:rPr>
          <w:rFonts w:asciiTheme="minorHAnsi" w:hAnsiTheme="minorHAnsi" w:cstheme="minorHAnsi"/>
          <w:lang w:val="en-US"/>
        </w:rPr>
        <w:t>Employees may report inappropriate behavior by security staff through:</w:t>
      </w:r>
    </w:p>
    <w:p w14:paraId="4B2A4A0E" w14:textId="77777777" w:rsidR="004E6DC0" w:rsidRPr="004E6DC0" w:rsidRDefault="004E6DC0" w:rsidP="00164BF2">
      <w:pPr>
        <w:pStyle w:val="NormalWeb"/>
        <w:numPr>
          <w:ilvl w:val="0"/>
          <w:numId w:val="130"/>
        </w:numPr>
        <w:spacing w:line="360" w:lineRule="auto"/>
        <w:jc w:val="both"/>
        <w:rPr>
          <w:rFonts w:asciiTheme="minorHAnsi" w:hAnsiTheme="minorHAnsi" w:cstheme="minorHAnsi"/>
          <w:lang w:val="en-US"/>
        </w:rPr>
      </w:pPr>
      <w:r w:rsidRPr="004E6DC0">
        <w:rPr>
          <w:rFonts w:asciiTheme="minorHAnsi" w:hAnsiTheme="minorHAnsi" w:cstheme="minorHAnsi"/>
          <w:lang w:val="en-US"/>
        </w:rPr>
        <w:t>HR</w:t>
      </w:r>
    </w:p>
    <w:p w14:paraId="3067DD18" w14:textId="77777777" w:rsidR="004E6DC0" w:rsidRPr="004E6DC0" w:rsidRDefault="004E6DC0" w:rsidP="00164BF2">
      <w:pPr>
        <w:pStyle w:val="NormalWeb"/>
        <w:numPr>
          <w:ilvl w:val="0"/>
          <w:numId w:val="130"/>
        </w:numPr>
        <w:spacing w:line="360" w:lineRule="auto"/>
        <w:jc w:val="both"/>
        <w:rPr>
          <w:rFonts w:asciiTheme="minorHAnsi" w:hAnsiTheme="minorHAnsi" w:cstheme="minorHAnsi"/>
          <w:lang w:val="en-US"/>
        </w:rPr>
      </w:pPr>
      <w:r w:rsidRPr="004E6DC0">
        <w:rPr>
          <w:rFonts w:asciiTheme="minorHAnsi" w:hAnsiTheme="minorHAnsi" w:cstheme="minorHAnsi"/>
          <w:lang w:val="en-US"/>
        </w:rPr>
        <w:t>Grievance channels</w:t>
      </w:r>
    </w:p>
    <w:p w14:paraId="1B99ABAD" w14:textId="77777777" w:rsidR="004E6DC0" w:rsidRPr="004E6DC0" w:rsidRDefault="004E6DC0" w:rsidP="00164BF2">
      <w:pPr>
        <w:pStyle w:val="NormalWeb"/>
        <w:numPr>
          <w:ilvl w:val="0"/>
          <w:numId w:val="130"/>
        </w:numPr>
        <w:spacing w:line="360" w:lineRule="auto"/>
        <w:jc w:val="both"/>
        <w:rPr>
          <w:rFonts w:asciiTheme="minorHAnsi" w:hAnsiTheme="minorHAnsi" w:cstheme="minorHAnsi"/>
          <w:lang w:val="en-US"/>
        </w:rPr>
      </w:pPr>
      <w:r w:rsidRPr="004E6DC0">
        <w:rPr>
          <w:rFonts w:asciiTheme="minorHAnsi" w:hAnsiTheme="minorHAnsi" w:cstheme="minorHAnsi"/>
          <w:lang w:val="en-US"/>
        </w:rPr>
        <w:t>Anonymous complaint boxes</w:t>
      </w:r>
    </w:p>
    <w:p w14:paraId="715BCA09" w14:textId="77777777" w:rsidR="004E6DC0" w:rsidRPr="004E6DC0" w:rsidRDefault="004E6DC0" w:rsidP="00164BF2">
      <w:pPr>
        <w:pStyle w:val="NormalWeb"/>
        <w:numPr>
          <w:ilvl w:val="0"/>
          <w:numId w:val="130"/>
        </w:numPr>
        <w:spacing w:line="360" w:lineRule="auto"/>
        <w:jc w:val="both"/>
        <w:rPr>
          <w:rFonts w:asciiTheme="minorHAnsi" w:hAnsiTheme="minorHAnsi" w:cstheme="minorHAnsi"/>
          <w:lang w:val="en-US"/>
        </w:rPr>
      </w:pPr>
      <w:r w:rsidRPr="004E6DC0">
        <w:rPr>
          <w:rFonts w:asciiTheme="minorHAnsi" w:hAnsiTheme="minorHAnsi" w:cstheme="minorHAnsi"/>
          <w:lang w:val="en-US"/>
        </w:rPr>
        <w:t>Compliance or ethics officers</w:t>
      </w:r>
    </w:p>
    <w:p w14:paraId="6962B254" w14:textId="77777777" w:rsidR="004E6DC0" w:rsidRPr="004E6DC0" w:rsidRDefault="004E6DC0" w:rsidP="00964134">
      <w:pPr>
        <w:pStyle w:val="NormalWeb"/>
        <w:spacing w:line="360" w:lineRule="auto"/>
        <w:jc w:val="both"/>
        <w:rPr>
          <w:rFonts w:asciiTheme="minorHAnsi" w:hAnsiTheme="minorHAnsi" w:cstheme="minorHAnsi"/>
          <w:lang w:val="en-US"/>
        </w:rPr>
      </w:pPr>
      <w:r w:rsidRPr="004E6DC0">
        <w:rPr>
          <w:rFonts w:asciiTheme="minorHAnsi" w:hAnsiTheme="minorHAnsi" w:cstheme="minorHAnsi"/>
          <w:lang w:val="en-US"/>
        </w:rPr>
        <w:t>All complaints are investigated confidentially, and retaliation is strictly prohibited.</w:t>
      </w:r>
    </w:p>
    <w:p w14:paraId="277D7D17" w14:textId="4C194619" w:rsidR="004E6DC0" w:rsidRPr="004E6DC0" w:rsidRDefault="004E6DC0" w:rsidP="00964134">
      <w:pPr>
        <w:rPr>
          <w:b/>
          <w:bCs/>
          <w:sz w:val="24"/>
          <w:szCs w:val="24"/>
          <w:lang w:val="en-US"/>
        </w:rPr>
      </w:pPr>
      <w:r w:rsidRPr="004E6DC0">
        <w:rPr>
          <w:b/>
          <w:bCs/>
          <w:sz w:val="24"/>
          <w:szCs w:val="24"/>
          <w:lang w:val="en-US"/>
        </w:rPr>
        <w:t>Accountability and Corrective Measures</w:t>
      </w:r>
    </w:p>
    <w:p w14:paraId="14349E1F" w14:textId="77777777" w:rsidR="004E6DC0" w:rsidRPr="004E6DC0" w:rsidRDefault="004E6DC0" w:rsidP="00964134">
      <w:pPr>
        <w:pStyle w:val="NormalWeb"/>
        <w:spacing w:line="360" w:lineRule="auto"/>
        <w:jc w:val="both"/>
        <w:rPr>
          <w:rFonts w:asciiTheme="minorHAnsi" w:hAnsiTheme="minorHAnsi" w:cstheme="minorHAnsi"/>
          <w:lang w:val="en-US"/>
        </w:rPr>
      </w:pPr>
      <w:r w:rsidRPr="004E6DC0">
        <w:rPr>
          <w:rFonts w:asciiTheme="minorHAnsi" w:hAnsiTheme="minorHAnsi" w:cstheme="minorHAnsi"/>
          <w:lang w:val="en-US"/>
        </w:rPr>
        <w:t>If any security officer is found to have used excessive force or restricted an employee’s movement:</w:t>
      </w:r>
    </w:p>
    <w:p w14:paraId="41A2B8AB" w14:textId="77777777" w:rsidR="004E6DC0" w:rsidRPr="004E6DC0" w:rsidRDefault="004E6DC0" w:rsidP="00164BF2">
      <w:pPr>
        <w:pStyle w:val="NormalWeb"/>
        <w:numPr>
          <w:ilvl w:val="0"/>
          <w:numId w:val="131"/>
        </w:numPr>
        <w:spacing w:line="360" w:lineRule="auto"/>
        <w:jc w:val="both"/>
        <w:rPr>
          <w:rFonts w:asciiTheme="minorHAnsi" w:hAnsiTheme="minorHAnsi" w:cstheme="minorHAnsi"/>
          <w:lang w:val="en-US"/>
        </w:rPr>
      </w:pPr>
      <w:r w:rsidRPr="004E6DC0">
        <w:rPr>
          <w:rFonts w:asciiTheme="minorHAnsi" w:hAnsiTheme="minorHAnsi" w:cstheme="minorHAnsi"/>
          <w:lang w:val="en-US"/>
        </w:rPr>
        <w:t>The officer is immediately removed from duty</w:t>
      </w:r>
    </w:p>
    <w:p w14:paraId="1A9354CF" w14:textId="77777777" w:rsidR="004E6DC0" w:rsidRPr="004E6DC0" w:rsidRDefault="004E6DC0" w:rsidP="00164BF2">
      <w:pPr>
        <w:pStyle w:val="NormalWeb"/>
        <w:numPr>
          <w:ilvl w:val="0"/>
          <w:numId w:val="131"/>
        </w:numPr>
        <w:spacing w:line="360" w:lineRule="auto"/>
        <w:jc w:val="both"/>
        <w:rPr>
          <w:rFonts w:asciiTheme="minorHAnsi" w:hAnsiTheme="minorHAnsi" w:cstheme="minorHAnsi"/>
          <w:lang w:val="en-US"/>
        </w:rPr>
      </w:pPr>
      <w:r w:rsidRPr="004E6DC0">
        <w:rPr>
          <w:rFonts w:asciiTheme="minorHAnsi" w:hAnsiTheme="minorHAnsi" w:cstheme="minorHAnsi"/>
          <w:lang w:val="en-US"/>
        </w:rPr>
        <w:t>The incident is investigated and documented</w:t>
      </w:r>
    </w:p>
    <w:p w14:paraId="21295720" w14:textId="77777777" w:rsidR="004E6DC0" w:rsidRPr="004E6DC0" w:rsidRDefault="004E6DC0" w:rsidP="00164BF2">
      <w:pPr>
        <w:pStyle w:val="NormalWeb"/>
        <w:numPr>
          <w:ilvl w:val="0"/>
          <w:numId w:val="131"/>
        </w:numPr>
        <w:spacing w:line="360" w:lineRule="auto"/>
        <w:jc w:val="both"/>
        <w:rPr>
          <w:rFonts w:asciiTheme="minorHAnsi" w:hAnsiTheme="minorHAnsi" w:cstheme="minorHAnsi"/>
          <w:lang w:val="en-US"/>
        </w:rPr>
      </w:pPr>
      <w:r w:rsidRPr="004E6DC0">
        <w:rPr>
          <w:rFonts w:asciiTheme="minorHAnsi" w:hAnsiTheme="minorHAnsi" w:cstheme="minorHAnsi"/>
          <w:lang w:val="en-US"/>
        </w:rPr>
        <w:t>The security agency may face penalties or contract termination</w:t>
      </w:r>
    </w:p>
    <w:p w14:paraId="4A003CDE" w14:textId="77777777" w:rsidR="004E6DC0" w:rsidRPr="004E6DC0" w:rsidRDefault="004E6DC0" w:rsidP="00164BF2">
      <w:pPr>
        <w:pStyle w:val="NormalWeb"/>
        <w:numPr>
          <w:ilvl w:val="0"/>
          <w:numId w:val="131"/>
        </w:numPr>
        <w:spacing w:line="360" w:lineRule="auto"/>
        <w:jc w:val="both"/>
        <w:rPr>
          <w:rFonts w:asciiTheme="minorHAnsi" w:hAnsiTheme="minorHAnsi" w:cstheme="minorHAnsi"/>
          <w:lang w:val="en-US"/>
        </w:rPr>
      </w:pPr>
      <w:r w:rsidRPr="004E6DC0">
        <w:rPr>
          <w:rFonts w:asciiTheme="minorHAnsi" w:hAnsiTheme="minorHAnsi" w:cstheme="minorHAnsi"/>
          <w:lang w:val="en-US"/>
        </w:rPr>
        <w:t>Additional reinforcement training may be mandated</w:t>
      </w:r>
    </w:p>
    <w:p w14:paraId="062BED1D" w14:textId="77777777" w:rsidR="004E6DC0" w:rsidRPr="004E6DC0" w:rsidRDefault="004E6DC0" w:rsidP="00964134">
      <w:pPr>
        <w:pStyle w:val="NormalWeb"/>
        <w:spacing w:line="360" w:lineRule="auto"/>
        <w:jc w:val="both"/>
        <w:rPr>
          <w:rFonts w:asciiTheme="minorHAnsi" w:hAnsiTheme="minorHAnsi" w:cstheme="minorHAnsi"/>
          <w:lang w:val="en-US"/>
        </w:rPr>
      </w:pPr>
      <w:r w:rsidRPr="004E6DC0">
        <w:rPr>
          <w:rFonts w:asciiTheme="minorHAnsi" w:hAnsiTheme="minorHAnsi" w:cstheme="minorHAnsi"/>
          <w:lang w:val="en-US"/>
        </w:rPr>
        <w:t>The Company ensures corrective measures are implemented promptly to prevent recurrence.</w:t>
      </w:r>
    </w:p>
    <w:p w14:paraId="12516C32" w14:textId="2B2BF955" w:rsidR="004E6DC0" w:rsidRPr="004E6DC0" w:rsidRDefault="004E6DC0" w:rsidP="00964134">
      <w:pPr>
        <w:rPr>
          <w:b/>
          <w:bCs/>
          <w:sz w:val="24"/>
          <w:szCs w:val="24"/>
          <w:lang w:val="en-US"/>
        </w:rPr>
      </w:pPr>
      <w:r w:rsidRPr="004E6DC0">
        <w:rPr>
          <w:b/>
          <w:bCs/>
          <w:sz w:val="24"/>
          <w:szCs w:val="24"/>
          <w:lang w:val="en-US"/>
        </w:rPr>
        <w:lastRenderedPageBreak/>
        <w:t>Commitment to Human Rights</w:t>
      </w:r>
    </w:p>
    <w:p w14:paraId="58B06F23" w14:textId="77777777" w:rsidR="004E6DC0" w:rsidRPr="004E6DC0" w:rsidRDefault="004E6DC0" w:rsidP="00964134">
      <w:pPr>
        <w:pStyle w:val="NormalWeb"/>
        <w:spacing w:line="360" w:lineRule="auto"/>
        <w:jc w:val="both"/>
        <w:rPr>
          <w:rFonts w:asciiTheme="minorHAnsi" w:hAnsiTheme="minorHAnsi" w:cstheme="minorHAnsi"/>
          <w:lang w:val="en-US"/>
        </w:rPr>
      </w:pPr>
      <w:proofErr w:type="spellStart"/>
      <w:r w:rsidRPr="004E6DC0">
        <w:rPr>
          <w:rFonts w:asciiTheme="minorHAnsi" w:hAnsiTheme="minorHAnsi" w:cstheme="minorHAnsi"/>
          <w:lang w:val="en-US"/>
        </w:rPr>
        <w:t>Alchem</w:t>
      </w:r>
      <w:proofErr w:type="spellEnd"/>
      <w:r w:rsidRPr="004E6DC0">
        <w:rPr>
          <w:rFonts w:asciiTheme="minorHAnsi" w:hAnsiTheme="minorHAnsi" w:cstheme="minorHAnsi"/>
          <w:lang w:val="en-US"/>
        </w:rPr>
        <w:t xml:space="preserve"> reaffirms its commitment to:</w:t>
      </w:r>
    </w:p>
    <w:p w14:paraId="03A47BAB" w14:textId="77777777" w:rsidR="004E6DC0" w:rsidRPr="004E6DC0" w:rsidRDefault="004E6DC0" w:rsidP="00164BF2">
      <w:pPr>
        <w:pStyle w:val="NormalWeb"/>
        <w:numPr>
          <w:ilvl w:val="0"/>
          <w:numId w:val="132"/>
        </w:numPr>
        <w:spacing w:line="360" w:lineRule="auto"/>
        <w:jc w:val="both"/>
        <w:rPr>
          <w:rFonts w:asciiTheme="minorHAnsi" w:hAnsiTheme="minorHAnsi" w:cstheme="minorHAnsi"/>
          <w:lang w:val="en-US"/>
        </w:rPr>
      </w:pPr>
      <w:r w:rsidRPr="004E6DC0">
        <w:rPr>
          <w:rFonts w:asciiTheme="minorHAnsi" w:hAnsiTheme="minorHAnsi" w:cstheme="minorHAnsi"/>
          <w:lang w:val="en-US"/>
        </w:rPr>
        <w:t>Upholding employee dignity</w:t>
      </w:r>
    </w:p>
    <w:p w14:paraId="5828FC74" w14:textId="77777777" w:rsidR="004E6DC0" w:rsidRPr="004E6DC0" w:rsidRDefault="004E6DC0" w:rsidP="00164BF2">
      <w:pPr>
        <w:pStyle w:val="NormalWeb"/>
        <w:numPr>
          <w:ilvl w:val="0"/>
          <w:numId w:val="132"/>
        </w:numPr>
        <w:spacing w:line="360" w:lineRule="auto"/>
        <w:jc w:val="both"/>
        <w:rPr>
          <w:rFonts w:asciiTheme="minorHAnsi" w:hAnsiTheme="minorHAnsi" w:cstheme="minorHAnsi"/>
          <w:lang w:val="en-US"/>
        </w:rPr>
      </w:pPr>
      <w:r w:rsidRPr="004E6DC0">
        <w:rPr>
          <w:rFonts w:asciiTheme="minorHAnsi" w:hAnsiTheme="minorHAnsi" w:cstheme="minorHAnsi"/>
          <w:lang w:val="en-US"/>
        </w:rPr>
        <w:t>Protecting physical and mental well-being</w:t>
      </w:r>
    </w:p>
    <w:p w14:paraId="3769C3DC" w14:textId="77777777" w:rsidR="004E6DC0" w:rsidRPr="004E6DC0" w:rsidRDefault="004E6DC0" w:rsidP="00164BF2">
      <w:pPr>
        <w:pStyle w:val="NormalWeb"/>
        <w:numPr>
          <w:ilvl w:val="0"/>
          <w:numId w:val="132"/>
        </w:numPr>
        <w:spacing w:line="360" w:lineRule="auto"/>
        <w:jc w:val="both"/>
        <w:rPr>
          <w:rFonts w:asciiTheme="minorHAnsi" w:hAnsiTheme="minorHAnsi" w:cstheme="minorHAnsi"/>
          <w:lang w:val="en-US"/>
        </w:rPr>
      </w:pPr>
      <w:r w:rsidRPr="004E6DC0">
        <w:rPr>
          <w:rFonts w:asciiTheme="minorHAnsi" w:hAnsiTheme="minorHAnsi" w:cstheme="minorHAnsi"/>
          <w:lang w:val="en-US"/>
        </w:rPr>
        <w:t>Maintaining safe, respectful workplace interactions</w:t>
      </w:r>
    </w:p>
    <w:p w14:paraId="6F8BA0F7" w14:textId="77777777" w:rsidR="004E6DC0" w:rsidRPr="004E6DC0" w:rsidRDefault="004E6DC0" w:rsidP="00164BF2">
      <w:pPr>
        <w:pStyle w:val="NormalWeb"/>
        <w:numPr>
          <w:ilvl w:val="0"/>
          <w:numId w:val="132"/>
        </w:numPr>
        <w:spacing w:line="360" w:lineRule="auto"/>
        <w:jc w:val="both"/>
        <w:rPr>
          <w:rFonts w:asciiTheme="minorHAnsi" w:hAnsiTheme="minorHAnsi" w:cstheme="minorHAnsi"/>
          <w:lang w:val="en-US"/>
        </w:rPr>
      </w:pPr>
      <w:r w:rsidRPr="004E6DC0">
        <w:rPr>
          <w:rFonts w:asciiTheme="minorHAnsi" w:hAnsiTheme="minorHAnsi" w:cstheme="minorHAnsi"/>
          <w:lang w:val="en-US"/>
        </w:rPr>
        <w:t>Aligning internal practices with international human rights principles</w:t>
      </w:r>
    </w:p>
    <w:p w14:paraId="5AAB1FF6" w14:textId="77777777" w:rsidR="004E6DC0" w:rsidRPr="004E6DC0" w:rsidRDefault="004E6DC0" w:rsidP="00964134">
      <w:pPr>
        <w:pStyle w:val="NormalWeb"/>
        <w:spacing w:line="360" w:lineRule="auto"/>
        <w:jc w:val="both"/>
        <w:rPr>
          <w:rFonts w:asciiTheme="minorHAnsi" w:hAnsiTheme="minorHAnsi" w:cstheme="minorHAnsi"/>
          <w:lang w:val="en-US"/>
        </w:rPr>
      </w:pPr>
      <w:r w:rsidRPr="004E6DC0">
        <w:rPr>
          <w:rFonts w:asciiTheme="minorHAnsi" w:hAnsiTheme="minorHAnsi" w:cstheme="minorHAnsi"/>
          <w:lang w:val="en-US"/>
        </w:rPr>
        <w:t>Security operations shall always reflect these values.</w:t>
      </w:r>
    </w:p>
    <w:p w14:paraId="350548DD" w14:textId="77777777" w:rsidR="008A46CC" w:rsidRPr="00307AF3" w:rsidRDefault="008A46CC" w:rsidP="00964134">
      <w:pPr>
        <w:pStyle w:val="NormalWeb"/>
        <w:spacing w:line="360" w:lineRule="auto"/>
        <w:jc w:val="both"/>
        <w:rPr>
          <w:rFonts w:asciiTheme="minorHAnsi" w:hAnsiTheme="minorHAnsi"/>
        </w:rPr>
      </w:pPr>
    </w:p>
    <w:p w14:paraId="4B74C9EA" w14:textId="1DD88CE1" w:rsidR="00880CF7" w:rsidRPr="00307AF3" w:rsidRDefault="00880CF7" w:rsidP="00964134">
      <w:pPr>
        <w:spacing w:line="360" w:lineRule="auto"/>
        <w:jc w:val="both"/>
        <w:rPr>
          <w:rFonts w:eastAsia="Verdana" w:cs="Calibri"/>
          <w:b/>
          <w:sz w:val="24"/>
          <w:szCs w:val="24"/>
          <w:u w:val="single"/>
          <w:lang w:eastAsia="en-IN"/>
        </w:rPr>
      </w:pPr>
      <w:r w:rsidRPr="00307AF3">
        <w:rPr>
          <w:rFonts w:eastAsia="Verdana" w:cs="Calibri"/>
          <w:b/>
          <w:sz w:val="24"/>
          <w:szCs w:val="24"/>
          <w:u w:val="single"/>
          <w:lang w:eastAsia="en-IN"/>
        </w:rPr>
        <w:br w:type="page"/>
      </w:r>
    </w:p>
    <w:p w14:paraId="3B61CF07" w14:textId="2F639043" w:rsidR="00722A07" w:rsidRPr="00307AF3" w:rsidRDefault="00722A07" w:rsidP="00964134">
      <w:pPr>
        <w:pStyle w:val="Heading3"/>
        <w:jc w:val="center"/>
        <w:rPr>
          <w:rFonts w:asciiTheme="minorHAnsi" w:eastAsia="Verdana" w:hAnsiTheme="minorHAnsi" w:cstheme="minorHAnsi"/>
          <w:b/>
          <w:bCs/>
          <w:color w:val="auto"/>
          <w:sz w:val="28"/>
          <w:szCs w:val="28"/>
          <w:u w:val="single"/>
        </w:rPr>
      </w:pPr>
      <w:bookmarkStart w:id="11" w:name="_Toc216181589"/>
      <w:bookmarkStart w:id="12" w:name="_Toc216183431"/>
      <w:r w:rsidRPr="00307AF3">
        <w:rPr>
          <w:rFonts w:asciiTheme="minorHAnsi" w:eastAsia="Verdana" w:hAnsiTheme="minorHAnsi" w:cstheme="minorHAnsi"/>
          <w:b/>
          <w:bCs/>
          <w:color w:val="auto"/>
          <w:sz w:val="28"/>
          <w:szCs w:val="28"/>
          <w:u w:val="single"/>
        </w:rPr>
        <w:lastRenderedPageBreak/>
        <w:t>No Discrimination</w:t>
      </w:r>
      <w:bookmarkEnd w:id="11"/>
      <w:bookmarkEnd w:id="12"/>
    </w:p>
    <w:p w14:paraId="32501C4E" w14:textId="77777777" w:rsidR="00722A07" w:rsidRPr="00307AF3" w:rsidRDefault="00722A07" w:rsidP="00964134">
      <w:pPr>
        <w:ind w:left="220"/>
        <w:rPr>
          <w:b/>
          <w:bCs/>
          <w:sz w:val="24"/>
          <w:szCs w:val="24"/>
        </w:rPr>
      </w:pPr>
      <w:r w:rsidRPr="00307AF3">
        <w:rPr>
          <w:b/>
          <w:bCs/>
          <w:sz w:val="24"/>
          <w:szCs w:val="24"/>
        </w:rPr>
        <w:t>Our Founding Principles:</w:t>
      </w:r>
    </w:p>
    <w:p w14:paraId="465AB13B" w14:textId="0D4E793C" w:rsidR="00722A07" w:rsidRPr="00307AF3" w:rsidRDefault="00722A07" w:rsidP="00964134">
      <w:pPr>
        <w:pStyle w:val="ListParagraph"/>
        <w:spacing w:after="0" w:line="360" w:lineRule="auto"/>
        <w:ind w:left="220"/>
        <w:jc w:val="both"/>
        <w:rPr>
          <w:rFonts w:cs="Calibri"/>
          <w:sz w:val="24"/>
          <w:szCs w:val="24"/>
        </w:rPr>
      </w:pPr>
      <w:r w:rsidRPr="00307AF3">
        <w:rPr>
          <w:rFonts w:cs="Calibri"/>
          <w:b/>
          <w:bCs/>
          <w:sz w:val="24"/>
          <w:szCs w:val="24"/>
        </w:rPr>
        <w:t>Human Rights:</w:t>
      </w:r>
      <w:r w:rsidRPr="00307AF3">
        <w:rPr>
          <w:rFonts w:cs="Calibri"/>
          <w:bCs/>
          <w:sz w:val="24"/>
          <w:szCs w:val="24"/>
        </w:rPr>
        <w:t xml:space="preserve"> </w:t>
      </w:r>
      <w:r w:rsidRPr="00307AF3">
        <w:rPr>
          <w:rFonts w:cs="Calibri"/>
          <w:sz w:val="24"/>
          <w:szCs w:val="24"/>
        </w:rPr>
        <w:t>Human rights are the fundamental rights, freedoms and standards   of   treatment   adhered   to   by</w:t>
      </w:r>
      <w:r w:rsidRPr="00307AF3">
        <w:rPr>
          <w:rFonts w:cs="Calibri"/>
          <w:spacing w:val="37"/>
          <w:sz w:val="24"/>
          <w:szCs w:val="24"/>
        </w:rPr>
        <w:t xml:space="preserve"> </w:t>
      </w:r>
      <w:r w:rsidRPr="00307AF3">
        <w:rPr>
          <w:rFonts w:cs="Calibri"/>
          <w:sz w:val="24"/>
          <w:szCs w:val="24"/>
        </w:rPr>
        <w:t xml:space="preserve">governments, </w:t>
      </w:r>
      <w:proofErr w:type="gramStart"/>
      <w:r w:rsidRPr="00307AF3">
        <w:rPr>
          <w:rFonts w:cs="Calibri"/>
          <w:sz w:val="24"/>
          <w:szCs w:val="24"/>
        </w:rPr>
        <w:t xml:space="preserve">businesses,   </w:t>
      </w:r>
      <w:proofErr w:type="gramEnd"/>
      <w:r w:rsidRPr="00307AF3">
        <w:rPr>
          <w:rFonts w:cs="Calibri"/>
          <w:sz w:val="24"/>
          <w:szCs w:val="24"/>
        </w:rPr>
        <w:t xml:space="preserve">and   individuals around   the   world and to which all people are entitled. Fundamental human rights are found in the United Nations Declaration on Human Rights, the eight ILO Core </w:t>
      </w:r>
      <w:proofErr w:type="spellStart"/>
      <w:r w:rsidRPr="00307AF3">
        <w:rPr>
          <w:rFonts w:cs="Calibri"/>
          <w:sz w:val="24"/>
          <w:szCs w:val="24"/>
        </w:rPr>
        <w:t>Labor</w:t>
      </w:r>
      <w:proofErr w:type="spellEnd"/>
      <w:r w:rsidRPr="00307AF3">
        <w:rPr>
          <w:rFonts w:cs="Calibri"/>
          <w:sz w:val="24"/>
          <w:szCs w:val="24"/>
        </w:rPr>
        <w:t xml:space="preserve"> Conventions, and various covenants and treaties that implement these principles.</w:t>
      </w:r>
    </w:p>
    <w:p w14:paraId="204DF68F" w14:textId="77777777" w:rsidR="00355FA5" w:rsidRPr="00307AF3" w:rsidRDefault="00355FA5" w:rsidP="00964134">
      <w:pPr>
        <w:pStyle w:val="ListParagraph"/>
        <w:spacing w:after="0" w:line="360" w:lineRule="auto"/>
        <w:ind w:left="220"/>
        <w:jc w:val="both"/>
        <w:rPr>
          <w:rFonts w:cs="Calibri"/>
          <w:b/>
          <w:sz w:val="24"/>
          <w:szCs w:val="24"/>
        </w:rPr>
      </w:pPr>
    </w:p>
    <w:p w14:paraId="69F8826B" w14:textId="77777777" w:rsidR="00722A07" w:rsidRPr="00307AF3" w:rsidRDefault="00722A07" w:rsidP="00964134">
      <w:pPr>
        <w:pStyle w:val="ListParagraph"/>
        <w:spacing w:after="0" w:line="360" w:lineRule="auto"/>
        <w:ind w:left="220"/>
        <w:jc w:val="both"/>
        <w:rPr>
          <w:rFonts w:cs="Calibri"/>
          <w:sz w:val="24"/>
          <w:szCs w:val="24"/>
        </w:rPr>
      </w:pPr>
      <w:r w:rsidRPr="00307AF3">
        <w:rPr>
          <w:rFonts w:cs="Calibri"/>
          <w:b/>
          <w:sz w:val="24"/>
          <w:szCs w:val="24"/>
        </w:rPr>
        <w:t xml:space="preserve">United Nations </w:t>
      </w:r>
      <w:r w:rsidRPr="00307AF3">
        <w:rPr>
          <w:rFonts w:cs="Calibri"/>
          <w:b/>
          <w:spacing w:val="-4"/>
          <w:sz w:val="24"/>
          <w:szCs w:val="24"/>
        </w:rPr>
        <w:t xml:space="preserve">Global </w:t>
      </w:r>
      <w:r w:rsidRPr="00307AF3">
        <w:rPr>
          <w:rFonts w:cs="Calibri"/>
          <w:b/>
          <w:sz w:val="24"/>
          <w:szCs w:val="24"/>
        </w:rPr>
        <w:t xml:space="preserve">Compact (UNGC): </w:t>
      </w:r>
      <w:r w:rsidRPr="00307AF3">
        <w:rPr>
          <w:rFonts w:cs="Calibri"/>
          <w:sz w:val="24"/>
          <w:szCs w:val="24"/>
        </w:rPr>
        <w:t xml:space="preserve">The UN Global Compact is a strategic Policy initiative for businesses that are committed to aligning their operations and strategies with ten universally accepted principles in the areas of human rights, </w:t>
      </w:r>
      <w:proofErr w:type="spellStart"/>
      <w:r w:rsidRPr="00307AF3">
        <w:rPr>
          <w:rFonts w:cs="Calibri"/>
          <w:sz w:val="24"/>
          <w:szCs w:val="24"/>
        </w:rPr>
        <w:t>labor</w:t>
      </w:r>
      <w:proofErr w:type="spellEnd"/>
      <w:r w:rsidRPr="00307AF3">
        <w:rPr>
          <w:rFonts w:cs="Calibri"/>
          <w:sz w:val="24"/>
          <w:szCs w:val="24"/>
        </w:rPr>
        <w:t>, environment and anti-corruption. The Global Compact exists to assist the private sector in the management of increasingly complex risks and opportunities in the environmental, social and governance realms, seeking to embed markets and societies with universal principles and values for the benefit of</w:t>
      </w:r>
      <w:r w:rsidRPr="00307AF3">
        <w:rPr>
          <w:rFonts w:cs="Calibri"/>
          <w:spacing w:val="-2"/>
          <w:sz w:val="24"/>
          <w:szCs w:val="24"/>
        </w:rPr>
        <w:t xml:space="preserve"> </w:t>
      </w:r>
      <w:r w:rsidRPr="00307AF3">
        <w:rPr>
          <w:rFonts w:cs="Calibri"/>
          <w:sz w:val="24"/>
          <w:szCs w:val="24"/>
        </w:rPr>
        <w:t>all.</w:t>
      </w:r>
    </w:p>
    <w:p w14:paraId="7DB04518" w14:textId="77777777" w:rsidR="00355FA5" w:rsidRPr="00307AF3" w:rsidRDefault="00355FA5" w:rsidP="00964134">
      <w:pPr>
        <w:pStyle w:val="ListParagraph"/>
        <w:spacing w:after="0" w:line="360" w:lineRule="auto"/>
        <w:ind w:left="220"/>
        <w:jc w:val="both"/>
        <w:rPr>
          <w:rFonts w:cs="Calibri"/>
          <w:b/>
          <w:sz w:val="24"/>
          <w:szCs w:val="24"/>
        </w:rPr>
      </w:pPr>
    </w:p>
    <w:p w14:paraId="6E579E14" w14:textId="77777777" w:rsidR="00722A07" w:rsidRPr="00307AF3" w:rsidRDefault="00722A07" w:rsidP="00964134">
      <w:pPr>
        <w:pStyle w:val="ListParagraph"/>
        <w:spacing w:after="0" w:line="360" w:lineRule="auto"/>
        <w:ind w:left="220"/>
        <w:jc w:val="both"/>
        <w:rPr>
          <w:rFonts w:cs="Calibri"/>
          <w:sz w:val="24"/>
          <w:szCs w:val="24"/>
        </w:rPr>
      </w:pPr>
      <w:r w:rsidRPr="00307AF3">
        <w:rPr>
          <w:rFonts w:cs="Calibri"/>
          <w:b/>
          <w:sz w:val="24"/>
          <w:szCs w:val="24"/>
        </w:rPr>
        <w:t>Universal Declaration of Human Rights (UDHR):</w:t>
      </w:r>
      <w:r w:rsidRPr="00307AF3">
        <w:rPr>
          <w:rFonts w:cs="Calibri"/>
          <w:sz w:val="24"/>
          <w:szCs w:val="24"/>
        </w:rPr>
        <w:t xml:space="preserve"> The Universal Declaration of Human Rights was enacted in 1948 by the United Nations &amp; contains 30 high level principles that established the modern scope of “Human Rights”.</w:t>
      </w:r>
    </w:p>
    <w:p w14:paraId="325868EA" w14:textId="77777777" w:rsidR="00355FA5" w:rsidRPr="00307AF3" w:rsidRDefault="00355FA5" w:rsidP="00964134">
      <w:pPr>
        <w:pStyle w:val="BodyText"/>
        <w:spacing w:line="360" w:lineRule="auto"/>
        <w:ind w:left="220" w:right="318"/>
        <w:jc w:val="both"/>
        <w:rPr>
          <w:rFonts w:asciiTheme="minorHAnsi" w:hAnsiTheme="minorHAnsi" w:cs="Calibri"/>
          <w:b/>
          <w:sz w:val="24"/>
          <w:szCs w:val="24"/>
        </w:rPr>
      </w:pPr>
    </w:p>
    <w:p w14:paraId="04BDB865" w14:textId="77777777" w:rsidR="00722A07" w:rsidRPr="00307AF3" w:rsidRDefault="00722A07" w:rsidP="00964134">
      <w:pPr>
        <w:pStyle w:val="BodyText"/>
        <w:spacing w:line="360" w:lineRule="auto"/>
        <w:ind w:left="220" w:right="318"/>
        <w:jc w:val="both"/>
        <w:rPr>
          <w:rFonts w:asciiTheme="minorHAnsi" w:hAnsiTheme="minorHAnsi" w:cs="Calibri"/>
          <w:sz w:val="24"/>
          <w:szCs w:val="24"/>
        </w:rPr>
      </w:pPr>
      <w:r w:rsidRPr="00307AF3">
        <w:rPr>
          <w:rFonts w:asciiTheme="minorHAnsi" w:hAnsiTheme="minorHAnsi" w:cs="Calibri"/>
          <w:b/>
          <w:sz w:val="24"/>
          <w:szCs w:val="24"/>
        </w:rPr>
        <w:t>No Discrimination</w:t>
      </w:r>
      <w:r w:rsidRPr="00307AF3">
        <w:rPr>
          <w:rFonts w:asciiTheme="minorHAnsi" w:hAnsiTheme="minorHAnsi" w:cs="Calibri"/>
          <w:sz w:val="24"/>
          <w:szCs w:val="24"/>
        </w:rPr>
        <w:t xml:space="preserve">: </w:t>
      </w:r>
      <w:proofErr w:type="spellStart"/>
      <w:r w:rsidR="00842B41" w:rsidRPr="00307AF3">
        <w:rPr>
          <w:rFonts w:asciiTheme="minorHAnsi" w:eastAsiaTheme="minorHAnsi" w:hAnsiTheme="minorHAnsi" w:cs="Calibri"/>
          <w:sz w:val="24"/>
          <w:szCs w:val="24"/>
          <w:lang w:val="en-IN"/>
        </w:rPr>
        <w:t>Alchem</w:t>
      </w:r>
      <w:proofErr w:type="spellEnd"/>
      <w:r w:rsidRPr="00307AF3">
        <w:rPr>
          <w:rFonts w:asciiTheme="minorHAnsi" w:eastAsiaTheme="minorHAnsi" w:hAnsiTheme="minorHAnsi" w:cs="Calibri"/>
          <w:sz w:val="24"/>
          <w:szCs w:val="24"/>
          <w:lang w:val="en-IN"/>
        </w:rPr>
        <w:t xml:space="preserve"> supports and upholds the elimination of discriminatory practices with respect to employment, and promotes and embraces diversity in all aspects of its business operations. Our policies prohibit discrimination based on all of its employees.</w:t>
      </w:r>
    </w:p>
    <w:p w14:paraId="7D57B6EE" w14:textId="77777777" w:rsidR="00722A07" w:rsidRPr="00307AF3" w:rsidRDefault="00722A07" w:rsidP="00964134">
      <w:pPr>
        <w:pStyle w:val="ListParagraph"/>
        <w:spacing w:after="0" w:line="360" w:lineRule="auto"/>
        <w:ind w:left="567"/>
        <w:jc w:val="both"/>
        <w:rPr>
          <w:rFonts w:cs="Calibri"/>
          <w:sz w:val="24"/>
          <w:szCs w:val="24"/>
        </w:rPr>
      </w:pPr>
    </w:p>
    <w:p w14:paraId="2911CA2A" w14:textId="77777777" w:rsidR="00EA6B89" w:rsidRPr="00307AF3" w:rsidRDefault="00EA6B89" w:rsidP="00964134">
      <w:pPr>
        <w:pStyle w:val="ListParagraph"/>
        <w:spacing w:after="0" w:line="360" w:lineRule="auto"/>
        <w:ind w:left="567"/>
        <w:jc w:val="both"/>
        <w:rPr>
          <w:rFonts w:cs="Calibri"/>
          <w:sz w:val="24"/>
          <w:szCs w:val="24"/>
        </w:rPr>
      </w:pPr>
    </w:p>
    <w:p w14:paraId="2A8570EB" w14:textId="77777777" w:rsidR="00EA6B89" w:rsidRPr="00307AF3" w:rsidRDefault="00EA6B89" w:rsidP="00964134">
      <w:pPr>
        <w:pStyle w:val="ListParagraph"/>
        <w:spacing w:after="0" w:line="360" w:lineRule="auto"/>
        <w:ind w:left="567"/>
        <w:jc w:val="both"/>
        <w:rPr>
          <w:rFonts w:cs="Calibri"/>
          <w:sz w:val="24"/>
          <w:szCs w:val="24"/>
        </w:rPr>
      </w:pPr>
    </w:p>
    <w:p w14:paraId="5C49C208" w14:textId="77777777" w:rsidR="00722A07" w:rsidRPr="00307AF3" w:rsidRDefault="00722A07" w:rsidP="00964134">
      <w:pPr>
        <w:ind w:left="220"/>
        <w:rPr>
          <w:b/>
          <w:bCs/>
          <w:sz w:val="24"/>
          <w:szCs w:val="24"/>
        </w:rPr>
      </w:pPr>
      <w:r w:rsidRPr="00307AF3">
        <w:rPr>
          <w:b/>
          <w:bCs/>
          <w:sz w:val="24"/>
          <w:szCs w:val="24"/>
        </w:rPr>
        <w:t>Purpose</w:t>
      </w:r>
    </w:p>
    <w:p w14:paraId="14A5A4DF" w14:textId="77777777" w:rsidR="00722A07" w:rsidRPr="00307AF3" w:rsidRDefault="00722A07" w:rsidP="00964134">
      <w:pPr>
        <w:spacing w:after="0" w:line="360" w:lineRule="auto"/>
        <w:ind w:left="220"/>
        <w:jc w:val="both"/>
        <w:rPr>
          <w:rFonts w:cs="Calibri"/>
          <w:sz w:val="24"/>
          <w:szCs w:val="24"/>
        </w:rPr>
      </w:pPr>
      <w:r w:rsidRPr="00307AF3">
        <w:rPr>
          <w:rFonts w:cs="Calibri"/>
          <w:sz w:val="24"/>
          <w:szCs w:val="24"/>
        </w:rPr>
        <w:t>All employees must be treated with respect and dignity. The employment relationship must be based on the principle of equal opportunity and fair treatment. This means that workers must not be discriminated against based on race, colour, age, religion, cast, ethnicity, Health, disability, gender, sexual orientation, gender identity, political affiliation, Veteran status, geographical conditions &amp; locations or similar issues.</w:t>
      </w:r>
    </w:p>
    <w:p w14:paraId="31B2AB12" w14:textId="77777777" w:rsidR="00355FA5" w:rsidRPr="00307AF3" w:rsidRDefault="00355FA5" w:rsidP="00964134">
      <w:pPr>
        <w:ind w:left="220"/>
        <w:rPr>
          <w:b/>
          <w:bCs/>
          <w:sz w:val="24"/>
          <w:szCs w:val="24"/>
        </w:rPr>
      </w:pPr>
    </w:p>
    <w:p w14:paraId="4EF50838" w14:textId="77777777" w:rsidR="00722A07" w:rsidRPr="00307AF3" w:rsidRDefault="00722A07" w:rsidP="00964134">
      <w:pPr>
        <w:ind w:left="220"/>
        <w:rPr>
          <w:b/>
          <w:bCs/>
          <w:sz w:val="24"/>
          <w:szCs w:val="24"/>
        </w:rPr>
      </w:pPr>
      <w:r w:rsidRPr="00307AF3">
        <w:rPr>
          <w:b/>
          <w:bCs/>
          <w:sz w:val="24"/>
          <w:szCs w:val="24"/>
        </w:rPr>
        <w:t>Responsibilities</w:t>
      </w:r>
    </w:p>
    <w:p w14:paraId="29491EFE" w14:textId="77777777" w:rsidR="00722A07" w:rsidRPr="00307AF3" w:rsidRDefault="00722A07" w:rsidP="00164BF2">
      <w:pPr>
        <w:pStyle w:val="ListParagraph"/>
        <w:numPr>
          <w:ilvl w:val="2"/>
          <w:numId w:val="212"/>
        </w:numPr>
        <w:spacing w:after="0" w:line="360" w:lineRule="auto"/>
        <w:ind w:left="1260" w:hanging="540"/>
        <w:jc w:val="both"/>
        <w:rPr>
          <w:rFonts w:cs="Calibri"/>
          <w:sz w:val="24"/>
          <w:szCs w:val="24"/>
        </w:rPr>
      </w:pPr>
      <w:r w:rsidRPr="00307AF3">
        <w:rPr>
          <w:rFonts w:cs="Calibri"/>
          <w:sz w:val="24"/>
          <w:szCs w:val="24"/>
        </w:rPr>
        <w:t xml:space="preserve">It shall be the responsibility of the HR &amp; Administrative head of department to efficiently implement this procedure and monitor / review its efficacy from time to time. </w:t>
      </w:r>
    </w:p>
    <w:p w14:paraId="7536B729" w14:textId="77777777" w:rsidR="00722A07" w:rsidRPr="00307AF3" w:rsidRDefault="00722A07" w:rsidP="00164BF2">
      <w:pPr>
        <w:pStyle w:val="ListParagraph"/>
        <w:numPr>
          <w:ilvl w:val="2"/>
          <w:numId w:val="212"/>
        </w:numPr>
        <w:spacing w:after="0" w:line="360" w:lineRule="auto"/>
        <w:jc w:val="both"/>
        <w:rPr>
          <w:rFonts w:cs="Calibri"/>
          <w:sz w:val="24"/>
          <w:szCs w:val="24"/>
        </w:rPr>
      </w:pPr>
      <w:r w:rsidRPr="00307AF3">
        <w:rPr>
          <w:rFonts w:cs="Calibri"/>
          <w:sz w:val="24"/>
          <w:szCs w:val="24"/>
        </w:rPr>
        <w:t xml:space="preserve">The HR Department is responsible for overall compliance and maintain the personnel records in compliance with applicable laws &amp; regulations. </w:t>
      </w:r>
    </w:p>
    <w:p w14:paraId="4F1D8546" w14:textId="77777777" w:rsidR="00355FA5" w:rsidRPr="00307AF3" w:rsidRDefault="00722A07" w:rsidP="00164BF2">
      <w:pPr>
        <w:pStyle w:val="ListParagraph"/>
        <w:numPr>
          <w:ilvl w:val="2"/>
          <w:numId w:val="212"/>
        </w:numPr>
        <w:spacing w:after="0" w:line="360" w:lineRule="auto"/>
        <w:jc w:val="both"/>
        <w:rPr>
          <w:rFonts w:cs="Calibri"/>
          <w:sz w:val="24"/>
          <w:szCs w:val="24"/>
        </w:rPr>
      </w:pPr>
      <w:r w:rsidRPr="00307AF3">
        <w:rPr>
          <w:rFonts w:cs="Calibri"/>
          <w:sz w:val="24"/>
          <w:szCs w:val="24"/>
        </w:rPr>
        <w:t>Managers, Senior Team leaders, and staff including workers form each department is responsible for implementation of this policy in their departments wherever applicable.</w:t>
      </w:r>
    </w:p>
    <w:p w14:paraId="3A8E9F21" w14:textId="77777777" w:rsidR="00355FA5" w:rsidRPr="00307AF3" w:rsidRDefault="00355FA5" w:rsidP="00964134">
      <w:pPr>
        <w:spacing w:after="0" w:line="360" w:lineRule="auto"/>
        <w:ind w:left="-6"/>
        <w:jc w:val="both"/>
        <w:rPr>
          <w:rFonts w:cs="Calibri"/>
          <w:b/>
          <w:sz w:val="24"/>
          <w:szCs w:val="24"/>
        </w:rPr>
      </w:pPr>
      <w:r w:rsidRPr="00307AF3">
        <w:rPr>
          <w:rFonts w:cs="Calibri"/>
          <w:b/>
          <w:sz w:val="24"/>
          <w:szCs w:val="24"/>
        </w:rPr>
        <w:t xml:space="preserve">   </w:t>
      </w:r>
    </w:p>
    <w:p w14:paraId="0C7B8085" w14:textId="77777777" w:rsidR="00722A07" w:rsidRPr="00307AF3" w:rsidRDefault="00355FA5" w:rsidP="00964134">
      <w:pPr>
        <w:spacing w:after="0" w:line="360" w:lineRule="auto"/>
        <w:ind w:left="-6"/>
        <w:jc w:val="both"/>
        <w:rPr>
          <w:rFonts w:cs="Calibri"/>
          <w:sz w:val="24"/>
          <w:szCs w:val="24"/>
        </w:rPr>
      </w:pPr>
      <w:r w:rsidRPr="00307AF3">
        <w:rPr>
          <w:rFonts w:cs="Calibri"/>
          <w:b/>
          <w:sz w:val="24"/>
          <w:szCs w:val="24"/>
        </w:rPr>
        <w:t xml:space="preserve">  </w:t>
      </w:r>
      <w:r w:rsidR="00722A07" w:rsidRPr="00307AF3">
        <w:rPr>
          <w:rFonts w:cs="Calibri"/>
          <w:b/>
          <w:sz w:val="24"/>
          <w:szCs w:val="24"/>
        </w:rPr>
        <w:t>Objectives of</w:t>
      </w:r>
      <w:r w:rsidR="00722A07" w:rsidRPr="00307AF3">
        <w:rPr>
          <w:rFonts w:cs="Calibri"/>
          <w:sz w:val="24"/>
          <w:szCs w:val="24"/>
        </w:rPr>
        <w:t xml:space="preserve"> </w:t>
      </w:r>
      <w:r w:rsidR="00722A07" w:rsidRPr="00307AF3">
        <w:rPr>
          <w:rFonts w:cs="Calibri"/>
          <w:b/>
          <w:sz w:val="24"/>
          <w:szCs w:val="24"/>
        </w:rPr>
        <w:t xml:space="preserve">Implementation </w:t>
      </w:r>
    </w:p>
    <w:p w14:paraId="78FE2563" w14:textId="77777777" w:rsidR="00722A07" w:rsidRPr="00307AF3" w:rsidRDefault="00722A07" w:rsidP="00164BF2">
      <w:pPr>
        <w:pStyle w:val="ListParagraph"/>
        <w:numPr>
          <w:ilvl w:val="2"/>
          <w:numId w:val="212"/>
        </w:numPr>
        <w:spacing w:after="0" w:line="360" w:lineRule="auto"/>
        <w:jc w:val="both"/>
        <w:rPr>
          <w:rFonts w:cs="Calibri"/>
          <w:sz w:val="24"/>
          <w:szCs w:val="24"/>
        </w:rPr>
      </w:pPr>
      <w:r w:rsidRPr="00307AF3">
        <w:rPr>
          <w:rFonts w:cs="Calibri"/>
          <w:sz w:val="24"/>
          <w:szCs w:val="24"/>
        </w:rPr>
        <w:t>Once in a year (or as &amp; when required) refresher training will be provided for sustainability.</w:t>
      </w:r>
    </w:p>
    <w:p w14:paraId="48ED3436" w14:textId="77777777" w:rsidR="00722A07" w:rsidRPr="00307AF3" w:rsidRDefault="00722A07" w:rsidP="00164BF2">
      <w:pPr>
        <w:pStyle w:val="ListParagraph"/>
        <w:numPr>
          <w:ilvl w:val="2"/>
          <w:numId w:val="212"/>
        </w:numPr>
        <w:spacing w:after="0" w:line="360" w:lineRule="auto"/>
        <w:jc w:val="both"/>
        <w:rPr>
          <w:rFonts w:cs="Calibri"/>
          <w:sz w:val="24"/>
          <w:szCs w:val="24"/>
        </w:rPr>
      </w:pPr>
      <w:r w:rsidRPr="00307AF3">
        <w:rPr>
          <w:rFonts w:cs="Calibri"/>
          <w:sz w:val="24"/>
          <w:szCs w:val="24"/>
        </w:rPr>
        <w:t xml:space="preserve">For a new joiner training of this policy will be provided with training of Policies. </w:t>
      </w:r>
    </w:p>
    <w:p w14:paraId="4EF8CF29" w14:textId="77777777" w:rsidR="00722A07" w:rsidRPr="00307AF3" w:rsidRDefault="00722A07" w:rsidP="00164BF2">
      <w:pPr>
        <w:pStyle w:val="ListParagraph"/>
        <w:numPr>
          <w:ilvl w:val="2"/>
          <w:numId w:val="212"/>
        </w:numPr>
        <w:spacing w:after="0" w:line="360" w:lineRule="auto"/>
        <w:jc w:val="both"/>
        <w:rPr>
          <w:rFonts w:cs="Calibri"/>
          <w:sz w:val="24"/>
          <w:szCs w:val="24"/>
        </w:rPr>
      </w:pPr>
      <w:r w:rsidRPr="00307AF3">
        <w:rPr>
          <w:rFonts w:cs="Calibri"/>
          <w:sz w:val="24"/>
          <w:szCs w:val="24"/>
        </w:rPr>
        <w:t>Compliance of this policy prohibits any sort of discrimination &amp; maintain professional relationship for safe &amp; healthy work place for everybody.</w:t>
      </w:r>
    </w:p>
    <w:p w14:paraId="3A30460A" w14:textId="77777777" w:rsidR="00355FA5" w:rsidRPr="00307AF3" w:rsidRDefault="00355FA5" w:rsidP="00964134">
      <w:pPr>
        <w:pStyle w:val="ListParagraph"/>
        <w:spacing w:after="0" w:line="360" w:lineRule="auto"/>
        <w:ind w:left="360"/>
        <w:jc w:val="both"/>
        <w:rPr>
          <w:rFonts w:cs="Calibri"/>
          <w:b/>
          <w:sz w:val="24"/>
          <w:szCs w:val="24"/>
        </w:rPr>
      </w:pPr>
    </w:p>
    <w:p w14:paraId="68FBC7EB" w14:textId="77777777" w:rsidR="00722A07" w:rsidRPr="00307AF3" w:rsidRDefault="00722A07" w:rsidP="00964134">
      <w:pPr>
        <w:spacing w:after="0" w:line="360" w:lineRule="auto"/>
        <w:ind w:left="-6"/>
        <w:jc w:val="both"/>
        <w:rPr>
          <w:rFonts w:cs="Calibri"/>
          <w:b/>
          <w:sz w:val="24"/>
          <w:szCs w:val="24"/>
        </w:rPr>
      </w:pPr>
      <w:r w:rsidRPr="00307AF3">
        <w:rPr>
          <w:rFonts w:cs="Calibri"/>
          <w:b/>
          <w:sz w:val="24"/>
          <w:szCs w:val="24"/>
        </w:rPr>
        <w:t>Discrimination constitutes the following:</w:t>
      </w:r>
    </w:p>
    <w:p w14:paraId="1E317DDB" w14:textId="77777777" w:rsidR="00722A07" w:rsidRPr="00307AF3" w:rsidRDefault="00722A07" w:rsidP="00164BF2">
      <w:pPr>
        <w:pStyle w:val="ListParagraph"/>
        <w:numPr>
          <w:ilvl w:val="2"/>
          <w:numId w:val="212"/>
        </w:numPr>
        <w:spacing w:after="0" w:line="360" w:lineRule="auto"/>
        <w:jc w:val="both"/>
        <w:rPr>
          <w:rFonts w:cs="Calibri"/>
          <w:sz w:val="24"/>
          <w:szCs w:val="24"/>
        </w:rPr>
      </w:pPr>
      <w:r w:rsidRPr="00307AF3">
        <w:rPr>
          <w:rFonts w:cs="Calibri"/>
          <w:sz w:val="24"/>
          <w:szCs w:val="24"/>
        </w:rPr>
        <w:lastRenderedPageBreak/>
        <w:t>Misconduct by any employee(s) by words spoken or written or by any action done for teasing, treating or handling with rudeness with other employee.</w:t>
      </w:r>
    </w:p>
    <w:p w14:paraId="6BB5FB38" w14:textId="77777777" w:rsidR="00722A07" w:rsidRPr="00307AF3" w:rsidRDefault="00722A07" w:rsidP="00164BF2">
      <w:pPr>
        <w:pStyle w:val="ListParagraph"/>
        <w:numPr>
          <w:ilvl w:val="2"/>
          <w:numId w:val="212"/>
        </w:numPr>
        <w:spacing w:after="0" w:line="360" w:lineRule="auto"/>
        <w:jc w:val="both"/>
        <w:rPr>
          <w:rFonts w:cs="Calibri"/>
          <w:sz w:val="24"/>
          <w:szCs w:val="24"/>
        </w:rPr>
      </w:pPr>
      <w:r w:rsidRPr="00307AF3">
        <w:rPr>
          <w:rFonts w:cs="Calibri"/>
          <w:sz w:val="24"/>
          <w:szCs w:val="24"/>
        </w:rPr>
        <w:t>Indulging the rowdy or in-disciplined activities by any employee(s) which causes or likely to cause annoyance, hardship, physical or psychological harm or to raise fear or apprehension to other employee(s).</w:t>
      </w:r>
    </w:p>
    <w:p w14:paraId="3F738A2E" w14:textId="77777777" w:rsidR="00722A07" w:rsidRPr="00307AF3" w:rsidRDefault="00722A07" w:rsidP="00164BF2">
      <w:pPr>
        <w:pStyle w:val="ListParagraph"/>
        <w:numPr>
          <w:ilvl w:val="2"/>
          <w:numId w:val="212"/>
        </w:numPr>
        <w:spacing w:after="0" w:line="360" w:lineRule="auto"/>
        <w:jc w:val="both"/>
        <w:rPr>
          <w:rFonts w:cs="Calibri"/>
          <w:sz w:val="24"/>
          <w:szCs w:val="24"/>
        </w:rPr>
      </w:pPr>
      <w:r w:rsidRPr="00307AF3">
        <w:rPr>
          <w:rFonts w:cs="Calibri"/>
          <w:sz w:val="24"/>
          <w:szCs w:val="24"/>
        </w:rPr>
        <w:t>Asking any employee(s) to do any act which such employee(s) will not in the ordinary course do and which has the effect of causing or generating a sense of shame, or torment or embarrassment so as to adversely affect the physique or psychology.</w:t>
      </w:r>
    </w:p>
    <w:p w14:paraId="4E88E3D9" w14:textId="77777777" w:rsidR="00722A07" w:rsidRPr="00307AF3" w:rsidRDefault="00722A07" w:rsidP="00164BF2">
      <w:pPr>
        <w:pStyle w:val="ListParagraph"/>
        <w:numPr>
          <w:ilvl w:val="2"/>
          <w:numId w:val="212"/>
        </w:numPr>
        <w:spacing w:after="0" w:line="360" w:lineRule="auto"/>
        <w:jc w:val="both"/>
        <w:rPr>
          <w:rFonts w:cs="Calibri"/>
          <w:sz w:val="24"/>
          <w:szCs w:val="24"/>
        </w:rPr>
      </w:pPr>
      <w:r w:rsidRPr="00307AF3">
        <w:rPr>
          <w:rFonts w:cs="Calibri"/>
          <w:sz w:val="24"/>
          <w:szCs w:val="24"/>
        </w:rPr>
        <w:t>In case of any gender related misconduct is observed will be separately handled as per POSH Policy</w:t>
      </w:r>
    </w:p>
    <w:p w14:paraId="7499CD34" w14:textId="77777777" w:rsidR="00722A07" w:rsidRPr="00307AF3" w:rsidRDefault="00722A07" w:rsidP="00164BF2">
      <w:pPr>
        <w:pStyle w:val="ListParagraph"/>
        <w:numPr>
          <w:ilvl w:val="2"/>
          <w:numId w:val="212"/>
        </w:numPr>
        <w:spacing w:after="0" w:line="360" w:lineRule="auto"/>
        <w:jc w:val="both"/>
        <w:rPr>
          <w:rFonts w:cs="Calibri"/>
          <w:sz w:val="24"/>
          <w:szCs w:val="24"/>
        </w:rPr>
      </w:pPr>
      <w:r w:rsidRPr="00307AF3">
        <w:rPr>
          <w:rFonts w:cs="Calibri"/>
          <w:sz w:val="24"/>
          <w:szCs w:val="24"/>
        </w:rPr>
        <w:t>Above all points applicable for other stakeholders like Vendor/supplier or their personnel or visitor.</w:t>
      </w:r>
    </w:p>
    <w:p w14:paraId="4B6227C5" w14:textId="77777777" w:rsidR="00355FA5" w:rsidRPr="00307AF3" w:rsidRDefault="00355FA5" w:rsidP="00964134">
      <w:pPr>
        <w:pStyle w:val="ListParagraph"/>
        <w:spacing w:after="0" w:line="360" w:lineRule="auto"/>
        <w:ind w:left="360"/>
        <w:jc w:val="both"/>
        <w:rPr>
          <w:rFonts w:cs="Calibri"/>
          <w:b/>
          <w:sz w:val="24"/>
          <w:szCs w:val="24"/>
        </w:rPr>
      </w:pPr>
    </w:p>
    <w:p w14:paraId="0F9C8F5B" w14:textId="77777777" w:rsidR="00722A07" w:rsidRPr="00307AF3" w:rsidRDefault="00722A07" w:rsidP="00964134">
      <w:pPr>
        <w:spacing w:after="0" w:line="360" w:lineRule="auto"/>
        <w:ind w:left="-6"/>
        <w:jc w:val="both"/>
        <w:rPr>
          <w:rFonts w:cs="Calibri"/>
          <w:b/>
          <w:sz w:val="24"/>
          <w:szCs w:val="24"/>
        </w:rPr>
      </w:pPr>
      <w:r w:rsidRPr="00307AF3">
        <w:rPr>
          <w:rFonts w:cs="Calibri"/>
          <w:b/>
          <w:sz w:val="24"/>
          <w:szCs w:val="24"/>
        </w:rPr>
        <w:t>Non-Compliance:</w:t>
      </w:r>
    </w:p>
    <w:p w14:paraId="043440EC" w14:textId="76879DB0" w:rsidR="00722A07" w:rsidRPr="00307AF3" w:rsidRDefault="00722A07" w:rsidP="00964134">
      <w:pPr>
        <w:spacing w:after="0" w:line="360" w:lineRule="auto"/>
        <w:ind w:left="360"/>
        <w:jc w:val="both"/>
        <w:rPr>
          <w:rFonts w:cs="Calibri"/>
          <w:sz w:val="24"/>
          <w:szCs w:val="24"/>
        </w:rPr>
      </w:pPr>
      <w:r w:rsidRPr="00307AF3">
        <w:rPr>
          <w:rFonts w:cs="Calibri"/>
          <w:sz w:val="24"/>
          <w:szCs w:val="24"/>
        </w:rPr>
        <w:t xml:space="preserve">Compliance of policy is expected, deviation or non-compliance including attempts to circumvent may result in disciplinary action. </w:t>
      </w:r>
    </w:p>
    <w:p w14:paraId="5AF2C43D" w14:textId="77777777" w:rsidR="00611459" w:rsidRPr="00307AF3" w:rsidRDefault="00722A07" w:rsidP="00964134">
      <w:pPr>
        <w:spacing w:after="0" w:line="360" w:lineRule="auto"/>
        <w:ind w:left="360"/>
        <w:jc w:val="both"/>
        <w:rPr>
          <w:rFonts w:cs="Calibri"/>
          <w:sz w:val="24"/>
          <w:szCs w:val="24"/>
        </w:rPr>
      </w:pPr>
      <w:r w:rsidRPr="00307AF3">
        <w:rPr>
          <w:rFonts w:cs="Calibri"/>
          <w:sz w:val="24"/>
          <w:szCs w:val="24"/>
        </w:rPr>
        <w:t>Any employee or stakeholder has a complaint or grievance may submit a complaint in writing to any member of Complaint redressal committee. Or through e mail</w:t>
      </w:r>
      <w:r w:rsidR="00611459" w:rsidRPr="00307AF3">
        <w:rPr>
          <w:rFonts w:cs="Calibri"/>
          <w:sz w:val="24"/>
          <w:szCs w:val="24"/>
        </w:rPr>
        <w:t xml:space="preserve"> </w:t>
      </w:r>
    </w:p>
    <w:p w14:paraId="63AB4D50" w14:textId="7CB4BD3D" w:rsidR="00722A07" w:rsidRPr="00307AF3" w:rsidRDefault="0036210C" w:rsidP="00964134">
      <w:pPr>
        <w:spacing w:after="0" w:line="360" w:lineRule="auto"/>
        <w:ind w:left="360"/>
        <w:jc w:val="both"/>
        <w:rPr>
          <w:rFonts w:cs="Calibri"/>
          <w:sz w:val="24"/>
          <w:szCs w:val="24"/>
        </w:rPr>
      </w:pPr>
      <w:hyperlink r:id="rId9" w:history="1">
        <w:r w:rsidR="00611459" w:rsidRPr="00307AF3">
          <w:rPr>
            <w:rStyle w:val="Hyperlink"/>
            <w:rFonts w:cs="Calibri"/>
            <w:color w:val="auto"/>
            <w:sz w:val="24"/>
            <w:szCs w:val="24"/>
          </w:rPr>
          <w:t>contact@alcheminternational.com</w:t>
        </w:r>
      </w:hyperlink>
    </w:p>
    <w:p w14:paraId="3DC1DD04" w14:textId="77777777" w:rsidR="00355FA5" w:rsidRPr="00307AF3" w:rsidRDefault="00355FA5" w:rsidP="00964134">
      <w:pPr>
        <w:pStyle w:val="ListParagraph"/>
        <w:spacing w:after="0" w:line="360" w:lineRule="auto"/>
        <w:ind w:left="76"/>
        <w:jc w:val="both"/>
        <w:rPr>
          <w:rFonts w:cs="Calibri"/>
          <w:b/>
          <w:sz w:val="24"/>
          <w:szCs w:val="24"/>
        </w:rPr>
      </w:pPr>
    </w:p>
    <w:p w14:paraId="5148ABF5" w14:textId="77777777" w:rsidR="00722A07" w:rsidRPr="00307AF3" w:rsidRDefault="00722A07" w:rsidP="00964134">
      <w:pPr>
        <w:spacing w:after="0" w:line="360" w:lineRule="auto"/>
        <w:ind w:left="-6"/>
        <w:jc w:val="both"/>
        <w:rPr>
          <w:rFonts w:cs="Calibri"/>
          <w:b/>
          <w:sz w:val="24"/>
          <w:szCs w:val="24"/>
        </w:rPr>
      </w:pPr>
      <w:r w:rsidRPr="00307AF3">
        <w:rPr>
          <w:rFonts w:cs="Calibri"/>
          <w:b/>
          <w:sz w:val="24"/>
          <w:szCs w:val="24"/>
        </w:rPr>
        <w:t>Complaint Redressal:</w:t>
      </w:r>
    </w:p>
    <w:p w14:paraId="6BF9B71C" w14:textId="77777777" w:rsidR="00722A07" w:rsidRPr="00307AF3" w:rsidRDefault="00722A07" w:rsidP="00164BF2">
      <w:pPr>
        <w:pStyle w:val="ListParagraph"/>
        <w:numPr>
          <w:ilvl w:val="2"/>
          <w:numId w:val="212"/>
        </w:numPr>
        <w:spacing w:after="0" w:line="360" w:lineRule="auto"/>
        <w:jc w:val="both"/>
        <w:rPr>
          <w:rFonts w:cs="Calibri"/>
          <w:sz w:val="24"/>
          <w:szCs w:val="24"/>
        </w:rPr>
      </w:pPr>
      <w:r w:rsidRPr="00307AF3">
        <w:rPr>
          <w:rFonts w:cs="Calibri"/>
          <w:sz w:val="24"/>
          <w:szCs w:val="24"/>
        </w:rPr>
        <w:t>Once a complaint is received will be discussed in meeting of Complaint Redressal committee (CRC).</w:t>
      </w:r>
    </w:p>
    <w:p w14:paraId="65F29698" w14:textId="77777777" w:rsidR="00722A07" w:rsidRPr="00307AF3" w:rsidRDefault="00722A07" w:rsidP="00164BF2">
      <w:pPr>
        <w:pStyle w:val="ListParagraph"/>
        <w:numPr>
          <w:ilvl w:val="2"/>
          <w:numId w:val="212"/>
        </w:numPr>
        <w:spacing w:after="0" w:line="360" w:lineRule="auto"/>
        <w:jc w:val="both"/>
        <w:rPr>
          <w:rFonts w:cs="Calibri"/>
          <w:sz w:val="24"/>
          <w:szCs w:val="24"/>
        </w:rPr>
      </w:pPr>
      <w:r w:rsidRPr="00307AF3">
        <w:rPr>
          <w:rFonts w:cs="Calibri"/>
          <w:sz w:val="24"/>
          <w:szCs w:val="24"/>
        </w:rPr>
        <w:t>Based on severity options of redressal will be defined</w:t>
      </w:r>
    </w:p>
    <w:p w14:paraId="268834F0" w14:textId="77777777" w:rsidR="00722A07" w:rsidRPr="00307AF3" w:rsidRDefault="00722A07" w:rsidP="00164BF2">
      <w:pPr>
        <w:pStyle w:val="ListParagraph"/>
        <w:numPr>
          <w:ilvl w:val="2"/>
          <w:numId w:val="212"/>
        </w:numPr>
        <w:spacing w:after="0" w:line="360" w:lineRule="auto"/>
        <w:jc w:val="both"/>
        <w:rPr>
          <w:rFonts w:cs="Calibri"/>
          <w:sz w:val="24"/>
          <w:szCs w:val="24"/>
        </w:rPr>
      </w:pPr>
      <w:r w:rsidRPr="00307AF3">
        <w:rPr>
          <w:rFonts w:cs="Calibri"/>
          <w:sz w:val="24"/>
          <w:szCs w:val="24"/>
        </w:rPr>
        <w:lastRenderedPageBreak/>
        <w:t>A counselling session where counselling for improvement plan followed by training will be done by member of CRC.</w:t>
      </w:r>
    </w:p>
    <w:p w14:paraId="5263AE5B" w14:textId="77777777" w:rsidR="00722A07" w:rsidRPr="00307AF3" w:rsidRDefault="00722A07" w:rsidP="00164BF2">
      <w:pPr>
        <w:pStyle w:val="ListParagraph"/>
        <w:numPr>
          <w:ilvl w:val="2"/>
          <w:numId w:val="212"/>
        </w:numPr>
        <w:spacing w:after="0" w:line="360" w:lineRule="auto"/>
        <w:jc w:val="both"/>
        <w:rPr>
          <w:rFonts w:cs="Calibri"/>
          <w:sz w:val="24"/>
          <w:szCs w:val="24"/>
        </w:rPr>
      </w:pPr>
      <w:r w:rsidRPr="00307AF3">
        <w:rPr>
          <w:rFonts w:cs="Calibri"/>
          <w:sz w:val="24"/>
          <w:szCs w:val="24"/>
        </w:rPr>
        <w:t xml:space="preserve">As per code of conduct disciplinary action will be taken as per recommendation of CRC. </w:t>
      </w:r>
    </w:p>
    <w:p w14:paraId="5524CAB9" w14:textId="6BD259D2" w:rsidR="007D561E" w:rsidRPr="00307AF3" w:rsidRDefault="00722A07" w:rsidP="00164BF2">
      <w:pPr>
        <w:pStyle w:val="ListParagraph"/>
        <w:numPr>
          <w:ilvl w:val="2"/>
          <w:numId w:val="212"/>
        </w:numPr>
        <w:spacing w:after="0" w:line="360" w:lineRule="auto"/>
        <w:jc w:val="both"/>
        <w:rPr>
          <w:rFonts w:cs="Calibri"/>
          <w:sz w:val="24"/>
          <w:szCs w:val="24"/>
        </w:rPr>
      </w:pPr>
      <w:r w:rsidRPr="00307AF3">
        <w:rPr>
          <w:rFonts w:cs="Calibri"/>
          <w:sz w:val="24"/>
          <w:szCs w:val="24"/>
        </w:rPr>
        <w:t>Manager HR Department will implement the recommendation of CRC.</w:t>
      </w:r>
    </w:p>
    <w:p w14:paraId="7FCCCC37" w14:textId="77777777" w:rsidR="007D561E" w:rsidRPr="00307AF3" w:rsidRDefault="007D561E" w:rsidP="00964134">
      <w:pPr>
        <w:rPr>
          <w:rFonts w:cs="Calibri"/>
          <w:sz w:val="24"/>
          <w:szCs w:val="24"/>
        </w:rPr>
      </w:pPr>
      <w:r w:rsidRPr="00307AF3">
        <w:rPr>
          <w:rFonts w:cs="Calibri"/>
          <w:sz w:val="24"/>
          <w:szCs w:val="24"/>
        </w:rPr>
        <w:br w:type="page"/>
      </w:r>
    </w:p>
    <w:p w14:paraId="32107F70" w14:textId="486ECDA5" w:rsidR="007D561E" w:rsidRPr="007D561E" w:rsidRDefault="007D561E" w:rsidP="00964134">
      <w:pPr>
        <w:pStyle w:val="Heading3"/>
        <w:spacing w:after="240"/>
        <w:jc w:val="center"/>
        <w:rPr>
          <w:rFonts w:asciiTheme="minorHAnsi" w:eastAsia="Verdana" w:hAnsiTheme="minorHAnsi" w:cstheme="minorHAnsi"/>
          <w:b/>
          <w:bCs/>
          <w:color w:val="auto"/>
          <w:sz w:val="28"/>
          <w:szCs w:val="28"/>
          <w:u w:val="single"/>
        </w:rPr>
      </w:pPr>
      <w:bookmarkStart w:id="13" w:name="_Toc216183432"/>
      <w:r w:rsidRPr="00307AF3">
        <w:rPr>
          <w:rFonts w:asciiTheme="minorHAnsi" w:eastAsia="Verdana" w:hAnsiTheme="minorHAnsi" w:cstheme="minorHAnsi"/>
          <w:b/>
          <w:bCs/>
          <w:color w:val="auto"/>
          <w:sz w:val="28"/>
          <w:szCs w:val="28"/>
          <w:u w:val="single"/>
        </w:rPr>
        <w:lastRenderedPageBreak/>
        <w:t>Employee Belonging and Accessibility Initiative</w:t>
      </w:r>
      <w:bookmarkEnd w:id="13"/>
    </w:p>
    <w:p w14:paraId="18EF7A7C" w14:textId="78171D3E" w:rsidR="007D561E" w:rsidRPr="00307AF3" w:rsidRDefault="007D561E" w:rsidP="00964134">
      <w:pPr>
        <w:spacing w:after="0" w:line="360" w:lineRule="auto"/>
        <w:jc w:val="both"/>
        <w:rPr>
          <w:rFonts w:cs="Calibri"/>
          <w:sz w:val="24"/>
          <w:szCs w:val="24"/>
          <w:lang w:val="en-US"/>
        </w:rPr>
      </w:pPr>
      <w:proofErr w:type="spellStart"/>
      <w:r w:rsidRPr="007D561E">
        <w:rPr>
          <w:rFonts w:cs="Calibri"/>
          <w:sz w:val="24"/>
          <w:szCs w:val="24"/>
          <w:lang w:val="en-US"/>
        </w:rPr>
        <w:t>Alchem</w:t>
      </w:r>
      <w:proofErr w:type="spellEnd"/>
      <w:r w:rsidRPr="007D561E">
        <w:rPr>
          <w:rFonts w:cs="Calibri"/>
          <w:sz w:val="24"/>
          <w:szCs w:val="24"/>
          <w:lang w:val="en-US"/>
        </w:rPr>
        <w:t xml:space="preserve"> International Private Limited is committed to fostering a workplace where every individual</w:t>
      </w:r>
      <w:r w:rsidRPr="00307AF3">
        <w:rPr>
          <w:rFonts w:cs="Calibri"/>
          <w:sz w:val="24"/>
          <w:szCs w:val="24"/>
          <w:lang w:val="en-US"/>
        </w:rPr>
        <w:t xml:space="preserve"> </w:t>
      </w:r>
      <w:r w:rsidRPr="007D561E">
        <w:rPr>
          <w:rFonts w:cs="Calibri"/>
          <w:sz w:val="24"/>
          <w:szCs w:val="24"/>
          <w:lang w:val="en-US"/>
        </w:rPr>
        <w:t>irrespective of background, identity, or ability</w:t>
      </w:r>
      <w:r w:rsidRPr="00307AF3">
        <w:rPr>
          <w:rFonts w:cs="Calibri"/>
          <w:sz w:val="24"/>
          <w:szCs w:val="24"/>
          <w:lang w:val="en-US"/>
        </w:rPr>
        <w:t xml:space="preserve"> </w:t>
      </w:r>
      <w:r w:rsidRPr="007D561E">
        <w:rPr>
          <w:rFonts w:cs="Calibri"/>
          <w:sz w:val="24"/>
          <w:szCs w:val="24"/>
          <w:lang w:val="en-US"/>
        </w:rPr>
        <w:t xml:space="preserve">feels respected, supported, and empowered. To uphold this commitment, the company actively promotes employee resource groups (ERGs), affinity networks, and inclusion-focused initiatives that provide safe spaces for dialogue, peer support, and representation of diverse employee groups. At the same time, </w:t>
      </w:r>
      <w:proofErr w:type="spellStart"/>
      <w:r w:rsidRPr="007D561E">
        <w:rPr>
          <w:rFonts w:cs="Calibri"/>
          <w:sz w:val="24"/>
          <w:szCs w:val="24"/>
          <w:lang w:val="en-US"/>
        </w:rPr>
        <w:t>Alchem</w:t>
      </w:r>
      <w:proofErr w:type="spellEnd"/>
      <w:r w:rsidRPr="007D561E">
        <w:rPr>
          <w:rFonts w:cs="Calibri"/>
          <w:sz w:val="24"/>
          <w:szCs w:val="24"/>
          <w:lang w:val="en-US"/>
        </w:rPr>
        <w:t xml:space="preserve"> ensures that employees with disabilities have equitable access to opportunities, facilities, and support to perform their roles effectively and with dignity.</w:t>
      </w:r>
    </w:p>
    <w:p w14:paraId="29C9D620" w14:textId="77777777" w:rsidR="007D561E" w:rsidRPr="00307AF3" w:rsidRDefault="007D561E" w:rsidP="00964134">
      <w:pPr>
        <w:spacing w:after="0" w:line="360" w:lineRule="auto"/>
        <w:jc w:val="both"/>
        <w:rPr>
          <w:rFonts w:cs="Calibri"/>
          <w:sz w:val="24"/>
          <w:szCs w:val="24"/>
          <w:lang w:val="en-US"/>
        </w:rPr>
      </w:pPr>
    </w:p>
    <w:p w14:paraId="363AA623" w14:textId="77777777" w:rsidR="007D561E" w:rsidRPr="007D561E" w:rsidRDefault="007D561E" w:rsidP="00964134">
      <w:pPr>
        <w:spacing w:after="0" w:line="360" w:lineRule="auto"/>
        <w:jc w:val="both"/>
        <w:rPr>
          <w:rFonts w:cs="Calibri"/>
          <w:b/>
          <w:bCs/>
          <w:sz w:val="24"/>
          <w:szCs w:val="24"/>
          <w:lang w:val="en-US"/>
        </w:rPr>
      </w:pPr>
      <w:r w:rsidRPr="007D561E">
        <w:rPr>
          <w:rFonts w:cs="Calibri"/>
          <w:b/>
          <w:bCs/>
          <w:sz w:val="24"/>
          <w:szCs w:val="24"/>
          <w:lang w:val="en-US"/>
        </w:rPr>
        <w:t>1. Employee Resource &amp; Support Groups (ERGs)</w:t>
      </w:r>
    </w:p>
    <w:p w14:paraId="0304644F" w14:textId="3F28542E" w:rsidR="007D561E" w:rsidRPr="00307AF3" w:rsidRDefault="007D561E" w:rsidP="00964134">
      <w:pPr>
        <w:spacing w:after="0" w:line="360" w:lineRule="auto"/>
        <w:jc w:val="both"/>
        <w:rPr>
          <w:rFonts w:cs="Calibri"/>
          <w:sz w:val="24"/>
          <w:szCs w:val="24"/>
          <w:lang w:val="en-US"/>
        </w:rPr>
      </w:pPr>
      <w:proofErr w:type="spellStart"/>
      <w:r w:rsidRPr="007D561E">
        <w:rPr>
          <w:rFonts w:cs="Calibri"/>
          <w:sz w:val="24"/>
          <w:szCs w:val="24"/>
          <w:lang w:val="en-US"/>
        </w:rPr>
        <w:t>Alchem</w:t>
      </w:r>
      <w:proofErr w:type="spellEnd"/>
      <w:r w:rsidRPr="007D561E">
        <w:rPr>
          <w:rFonts w:cs="Calibri"/>
          <w:sz w:val="24"/>
          <w:szCs w:val="24"/>
          <w:lang w:val="en-US"/>
        </w:rPr>
        <w:t xml:space="preserve"> encourages and facilitates the voluntary formation of employee-led groups that provide community, support, and advocacy for employees with shared experiences, needs, or identities. These groups help build belonging, improve communication, and strengthen inclusion across the organization.</w:t>
      </w:r>
    </w:p>
    <w:p w14:paraId="5A88EB23" w14:textId="77777777" w:rsidR="007D561E" w:rsidRPr="007D561E" w:rsidRDefault="007D561E" w:rsidP="00964134">
      <w:pPr>
        <w:spacing w:after="0" w:line="360" w:lineRule="auto"/>
        <w:jc w:val="both"/>
        <w:rPr>
          <w:rFonts w:cs="Calibri"/>
          <w:b/>
          <w:bCs/>
          <w:sz w:val="24"/>
          <w:szCs w:val="24"/>
          <w:lang w:val="en-US"/>
        </w:rPr>
      </w:pPr>
      <w:r w:rsidRPr="007D561E">
        <w:rPr>
          <w:rFonts w:cs="Calibri"/>
          <w:b/>
          <w:bCs/>
          <w:sz w:val="24"/>
          <w:szCs w:val="24"/>
          <w:lang w:val="en-US"/>
        </w:rPr>
        <w:t>Types of ERGs Supported</w:t>
      </w:r>
    </w:p>
    <w:p w14:paraId="51B17FA6" w14:textId="77777777" w:rsidR="007D561E" w:rsidRPr="007D561E" w:rsidRDefault="007D561E" w:rsidP="00964134">
      <w:pPr>
        <w:spacing w:after="0" w:line="360" w:lineRule="auto"/>
        <w:jc w:val="both"/>
        <w:rPr>
          <w:rFonts w:cs="Calibri"/>
          <w:sz w:val="24"/>
          <w:szCs w:val="24"/>
          <w:lang w:val="en-US"/>
        </w:rPr>
      </w:pPr>
      <w:r w:rsidRPr="007D561E">
        <w:rPr>
          <w:rFonts w:cs="Calibri"/>
          <w:sz w:val="24"/>
          <w:szCs w:val="24"/>
          <w:lang w:val="en-US"/>
        </w:rPr>
        <w:t>Employee resource or affinity groups may include:</w:t>
      </w:r>
    </w:p>
    <w:p w14:paraId="217ADD4C" w14:textId="77777777" w:rsidR="007D561E" w:rsidRPr="007D561E" w:rsidRDefault="007D561E" w:rsidP="00164BF2">
      <w:pPr>
        <w:numPr>
          <w:ilvl w:val="0"/>
          <w:numId w:val="151"/>
        </w:numPr>
        <w:spacing w:after="0" w:line="360" w:lineRule="auto"/>
        <w:jc w:val="both"/>
        <w:rPr>
          <w:rFonts w:cs="Calibri"/>
          <w:sz w:val="24"/>
          <w:szCs w:val="24"/>
          <w:lang w:val="en-US"/>
        </w:rPr>
      </w:pPr>
      <w:r w:rsidRPr="007D561E">
        <w:rPr>
          <w:rFonts w:cs="Calibri"/>
          <w:b/>
          <w:bCs/>
          <w:sz w:val="24"/>
          <w:szCs w:val="24"/>
          <w:lang w:val="en-US"/>
        </w:rPr>
        <w:t>Working Parents Support Group:</w:t>
      </w:r>
      <w:r w:rsidRPr="007D561E">
        <w:rPr>
          <w:rFonts w:cs="Calibri"/>
          <w:sz w:val="24"/>
          <w:szCs w:val="24"/>
          <w:lang w:val="en-US"/>
        </w:rPr>
        <w:t xml:space="preserve"> Facilitates discussions on parental responsibilities, childcare challenges, and work-life balance.</w:t>
      </w:r>
    </w:p>
    <w:p w14:paraId="018865DC" w14:textId="77777777" w:rsidR="007D561E" w:rsidRPr="007D561E" w:rsidRDefault="007D561E" w:rsidP="00164BF2">
      <w:pPr>
        <w:numPr>
          <w:ilvl w:val="0"/>
          <w:numId w:val="151"/>
        </w:numPr>
        <w:spacing w:after="0" w:line="360" w:lineRule="auto"/>
        <w:jc w:val="both"/>
        <w:rPr>
          <w:rFonts w:cs="Calibri"/>
          <w:sz w:val="24"/>
          <w:szCs w:val="24"/>
          <w:lang w:val="en-US"/>
        </w:rPr>
      </w:pPr>
      <w:r w:rsidRPr="007D561E">
        <w:rPr>
          <w:rFonts w:cs="Calibri"/>
          <w:b/>
          <w:bCs/>
          <w:sz w:val="24"/>
          <w:szCs w:val="24"/>
          <w:lang w:val="en-US"/>
        </w:rPr>
        <w:t>Women’s Network Group:</w:t>
      </w:r>
      <w:r w:rsidRPr="007D561E">
        <w:rPr>
          <w:rFonts w:cs="Calibri"/>
          <w:sz w:val="24"/>
          <w:szCs w:val="24"/>
          <w:lang w:val="en-US"/>
        </w:rPr>
        <w:t xml:space="preserve"> Supports mentorship, leadership development, and women’s safety and well-being.</w:t>
      </w:r>
    </w:p>
    <w:p w14:paraId="68B853B4" w14:textId="77777777" w:rsidR="007D561E" w:rsidRPr="007D561E" w:rsidRDefault="007D561E" w:rsidP="00164BF2">
      <w:pPr>
        <w:numPr>
          <w:ilvl w:val="0"/>
          <w:numId w:val="151"/>
        </w:numPr>
        <w:spacing w:after="0" w:line="360" w:lineRule="auto"/>
        <w:jc w:val="both"/>
        <w:rPr>
          <w:rFonts w:cs="Calibri"/>
          <w:sz w:val="24"/>
          <w:szCs w:val="24"/>
          <w:lang w:val="en-US"/>
        </w:rPr>
      </w:pPr>
      <w:r w:rsidRPr="007D561E">
        <w:rPr>
          <w:rFonts w:cs="Calibri"/>
          <w:b/>
          <w:bCs/>
          <w:sz w:val="24"/>
          <w:szCs w:val="24"/>
          <w:lang w:val="en-US"/>
        </w:rPr>
        <w:t>Youth &amp; Early-Career Professionals Forum:</w:t>
      </w:r>
      <w:r w:rsidRPr="007D561E">
        <w:rPr>
          <w:rFonts w:cs="Calibri"/>
          <w:sz w:val="24"/>
          <w:szCs w:val="24"/>
          <w:lang w:val="en-US"/>
        </w:rPr>
        <w:t xml:space="preserve"> Helps new or young employees navigate workplace expectations and career paths.</w:t>
      </w:r>
    </w:p>
    <w:p w14:paraId="027015BC" w14:textId="77777777" w:rsidR="007D561E" w:rsidRPr="007D561E" w:rsidRDefault="007D561E" w:rsidP="00164BF2">
      <w:pPr>
        <w:numPr>
          <w:ilvl w:val="0"/>
          <w:numId w:val="151"/>
        </w:numPr>
        <w:spacing w:after="0" w:line="360" w:lineRule="auto"/>
        <w:jc w:val="both"/>
        <w:rPr>
          <w:rFonts w:cs="Calibri"/>
          <w:sz w:val="24"/>
          <w:szCs w:val="24"/>
          <w:lang w:val="en-US"/>
        </w:rPr>
      </w:pPr>
      <w:r w:rsidRPr="007D561E">
        <w:rPr>
          <w:rFonts w:cs="Calibri"/>
          <w:b/>
          <w:bCs/>
          <w:sz w:val="24"/>
          <w:szCs w:val="24"/>
          <w:lang w:val="en-US"/>
        </w:rPr>
        <w:t>Cultural &amp; Community Group:</w:t>
      </w:r>
      <w:r w:rsidRPr="007D561E">
        <w:rPr>
          <w:rFonts w:cs="Calibri"/>
          <w:sz w:val="24"/>
          <w:szCs w:val="24"/>
          <w:lang w:val="en-US"/>
        </w:rPr>
        <w:t xml:space="preserve"> Celebrates diverse cultural, ethnic, and regional identities.</w:t>
      </w:r>
    </w:p>
    <w:p w14:paraId="20FE771C" w14:textId="77777777" w:rsidR="007D561E" w:rsidRPr="007D561E" w:rsidRDefault="007D561E" w:rsidP="00164BF2">
      <w:pPr>
        <w:numPr>
          <w:ilvl w:val="0"/>
          <w:numId w:val="151"/>
        </w:numPr>
        <w:spacing w:after="0" w:line="360" w:lineRule="auto"/>
        <w:jc w:val="both"/>
        <w:rPr>
          <w:rFonts w:cs="Calibri"/>
          <w:sz w:val="24"/>
          <w:szCs w:val="24"/>
          <w:lang w:val="en-US"/>
        </w:rPr>
      </w:pPr>
      <w:r w:rsidRPr="007D561E">
        <w:rPr>
          <w:rFonts w:cs="Calibri"/>
          <w:b/>
          <w:bCs/>
          <w:sz w:val="24"/>
          <w:szCs w:val="24"/>
          <w:lang w:val="en-US"/>
        </w:rPr>
        <w:t>Wellness &amp; Mental Health Support Circle:</w:t>
      </w:r>
      <w:r w:rsidRPr="007D561E">
        <w:rPr>
          <w:rFonts w:cs="Calibri"/>
          <w:sz w:val="24"/>
          <w:szCs w:val="24"/>
          <w:lang w:val="en-US"/>
        </w:rPr>
        <w:t xml:space="preserve"> Provides peer support on stress management, psychological well-being, and resilience.</w:t>
      </w:r>
    </w:p>
    <w:p w14:paraId="5D2C2E49" w14:textId="77777777" w:rsidR="007D561E" w:rsidRPr="007D561E" w:rsidRDefault="007D561E" w:rsidP="00164BF2">
      <w:pPr>
        <w:numPr>
          <w:ilvl w:val="0"/>
          <w:numId w:val="151"/>
        </w:numPr>
        <w:spacing w:after="0" w:line="360" w:lineRule="auto"/>
        <w:jc w:val="both"/>
        <w:rPr>
          <w:rFonts w:cs="Calibri"/>
          <w:sz w:val="24"/>
          <w:szCs w:val="24"/>
          <w:lang w:val="en-US"/>
        </w:rPr>
      </w:pPr>
      <w:r w:rsidRPr="007D561E">
        <w:rPr>
          <w:rFonts w:cs="Calibri"/>
          <w:b/>
          <w:bCs/>
          <w:sz w:val="24"/>
          <w:szCs w:val="24"/>
          <w:lang w:val="en-US"/>
        </w:rPr>
        <w:lastRenderedPageBreak/>
        <w:t>LGBTQ+ Allies Group:</w:t>
      </w:r>
      <w:r w:rsidRPr="007D561E">
        <w:rPr>
          <w:rFonts w:cs="Calibri"/>
          <w:sz w:val="24"/>
          <w:szCs w:val="24"/>
          <w:lang w:val="en-US"/>
        </w:rPr>
        <w:t xml:space="preserve"> Promotes a safe, respectful, and inclusive environment for employees of all gender identities and sexual orientations (aligned with non-discrimination principles).</w:t>
      </w:r>
    </w:p>
    <w:p w14:paraId="02F89172" w14:textId="77777777" w:rsidR="007D561E" w:rsidRPr="007D561E" w:rsidRDefault="007D561E" w:rsidP="00964134">
      <w:pPr>
        <w:spacing w:after="0" w:line="360" w:lineRule="auto"/>
        <w:jc w:val="both"/>
        <w:rPr>
          <w:rFonts w:cs="Calibri"/>
          <w:b/>
          <w:bCs/>
          <w:sz w:val="24"/>
          <w:szCs w:val="24"/>
          <w:lang w:val="en-US"/>
        </w:rPr>
      </w:pPr>
      <w:r w:rsidRPr="007D561E">
        <w:rPr>
          <w:rFonts w:cs="Calibri"/>
          <w:b/>
          <w:bCs/>
          <w:sz w:val="24"/>
          <w:szCs w:val="24"/>
          <w:lang w:val="en-US"/>
        </w:rPr>
        <w:t>Support for ERGs</w:t>
      </w:r>
    </w:p>
    <w:p w14:paraId="14F07D9C" w14:textId="77777777" w:rsidR="007D561E" w:rsidRPr="007D561E" w:rsidRDefault="007D561E" w:rsidP="00964134">
      <w:pPr>
        <w:spacing w:after="0" w:line="360" w:lineRule="auto"/>
        <w:jc w:val="both"/>
        <w:rPr>
          <w:rFonts w:cs="Calibri"/>
          <w:sz w:val="24"/>
          <w:szCs w:val="24"/>
          <w:lang w:val="en-US"/>
        </w:rPr>
      </w:pPr>
      <w:proofErr w:type="spellStart"/>
      <w:r w:rsidRPr="007D561E">
        <w:rPr>
          <w:rFonts w:cs="Calibri"/>
          <w:sz w:val="24"/>
          <w:szCs w:val="24"/>
          <w:lang w:val="en-US"/>
        </w:rPr>
        <w:t>Alchem</w:t>
      </w:r>
      <w:proofErr w:type="spellEnd"/>
      <w:r w:rsidRPr="007D561E">
        <w:rPr>
          <w:rFonts w:cs="Calibri"/>
          <w:sz w:val="24"/>
          <w:szCs w:val="24"/>
          <w:lang w:val="en-US"/>
        </w:rPr>
        <w:t xml:space="preserve"> ensures:</w:t>
      </w:r>
    </w:p>
    <w:p w14:paraId="690F902E" w14:textId="77777777" w:rsidR="007D561E" w:rsidRPr="007D561E" w:rsidRDefault="007D561E" w:rsidP="00164BF2">
      <w:pPr>
        <w:numPr>
          <w:ilvl w:val="0"/>
          <w:numId w:val="152"/>
        </w:numPr>
        <w:spacing w:after="0" w:line="360" w:lineRule="auto"/>
        <w:jc w:val="both"/>
        <w:rPr>
          <w:rFonts w:cs="Calibri"/>
          <w:sz w:val="24"/>
          <w:szCs w:val="24"/>
          <w:lang w:val="en-US"/>
        </w:rPr>
      </w:pPr>
      <w:r w:rsidRPr="007D561E">
        <w:rPr>
          <w:rFonts w:cs="Calibri"/>
          <w:sz w:val="24"/>
          <w:szCs w:val="24"/>
          <w:lang w:val="en-US"/>
        </w:rPr>
        <w:t>Recognition and approval of ERGs through HR.</w:t>
      </w:r>
    </w:p>
    <w:p w14:paraId="151B22A2" w14:textId="77777777" w:rsidR="007D561E" w:rsidRPr="007D561E" w:rsidRDefault="007D561E" w:rsidP="00164BF2">
      <w:pPr>
        <w:numPr>
          <w:ilvl w:val="0"/>
          <w:numId w:val="152"/>
        </w:numPr>
        <w:spacing w:after="0" w:line="360" w:lineRule="auto"/>
        <w:jc w:val="both"/>
        <w:rPr>
          <w:rFonts w:cs="Calibri"/>
          <w:sz w:val="24"/>
          <w:szCs w:val="24"/>
          <w:lang w:val="en-US"/>
        </w:rPr>
      </w:pPr>
      <w:r w:rsidRPr="007D561E">
        <w:rPr>
          <w:rFonts w:cs="Calibri"/>
          <w:sz w:val="24"/>
          <w:szCs w:val="24"/>
          <w:lang w:val="en-US"/>
        </w:rPr>
        <w:t>Meeting spaces, communication channels, and internal visibility for group activities.</w:t>
      </w:r>
    </w:p>
    <w:p w14:paraId="4D0C663C" w14:textId="77777777" w:rsidR="007D561E" w:rsidRPr="007D561E" w:rsidRDefault="007D561E" w:rsidP="00164BF2">
      <w:pPr>
        <w:numPr>
          <w:ilvl w:val="0"/>
          <w:numId w:val="152"/>
        </w:numPr>
        <w:spacing w:after="0" w:line="360" w:lineRule="auto"/>
        <w:jc w:val="both"/>
        <w:rPr>
          <w:rFonts w:cs="Calibri"/>
          <w:sz w:val="24"/>
          <w:szCs w:val="24"/>
          <w:lang w:val="en-US"/>
        </w:rPr>
      </w:pPr>
      <w:r w:rsidRPr="007D561E">
        <w:rPr>
          <w:rFonts w:cs="Calibri"/>
          <w:sz w:val="24"/>
          <w:szCs w:val="24"/>
          <w:lang w:val="en-US"/>
        </w:rPr>
        <w:t>Leadership sponsorship for continuity and empowerment.</w:t>
      </w:r>
    </w:p>
    <w:p w14:paraId="6FBAED47" w14:textId="77777777" w:rsidR="007D561E" w:rsidRPr="007D561E" w:rsidRDefault="007D561E" w:rsidP="00164BF2">
      <w:pPr>
        <w:numPr>
          <w:ilvl w:val="0"/>
          <w:numId w:val="152"/>
        </w:numPr>
        <w:spacing w:after="0" w:line="360" w:lineRule="auto"/>
        <w:jc w:val="both"/>
        <w:rPr>
          <w:rFonts w:cs="Calibri"/>
          <w:sz w:val="24"/>
          <w:szCs w:val="24"/>
          <w:lang w:val="en-US"/>
        </w:rPr>
      </w:pPr>
      <w:r w:rsidRPr="007D561E">
        <w:rPr>
          <w:rFonts w:cs="Calibri"/>
          <w:sz w:val="24"/>
          <w:szCs w:val="24"/>
          <w:lang w:val="en-US"/>
        </w:rPr>
        <w:t>Integration of ERG feedback into HR initiatives and policies.</w:t>
      </w:r>
    </w:p>
    <w:p w14:paraId="7EC761B3" w14:textId="5AE53E26" w:rsidR="007D561E" w:rsidRPr="007D561E" w:rsidRDefault="007D561E" w:rsidP="00964134">
      <w:pPr>
        <w:spacing w:after="0" w:line="360" w:lineRule="auto"/>
        <w:jc w:val="both"/>
        <w:rPr>
          <w:rFonts w:cs="Calibri"/>
          <w:sz w:val="24"/>
          <w:szCs w:val="24"/>
          <w:lang w:val="en-US"/>
        </w:rPr>
      </w:pPr>
      <w:r w:rsidRPr="007D561E">
        <w:rPr>
          <w:rFonts w:cs="Calibri"/>
          <w:sz w:val="24"/>
          <w:szCs w:val="24"/>
          <w:lang w:val="en-US"/>
        </w:rPr>
        <w:t xml:space="preserve">These groups remain open to </w:t>
      </w:r>
      <w:r w:rsidRPr="007D561E">
        <w:rPr>
          <w:rFonts w:cs="Calibri"/>
          <w:i/>
          <w:iCs/>
          <w:sz w:val="24"/>
          <w:szCs w:val="24"/>
          <w:lang w:val="en-US"/>
        </w:rPr>
        <w:t>all employees</w:t>
      </w:r>
      <w:r w:rsidRPr="007D561E">
        <w:rPr>
          <w:rFonts w:cs="Calibri"/>
          <w:sz w:val="24"/>
          <w:szCs w:val="24"/>
          <w:lang w:val="en-US"/>
        </w:rPr>
        <w:t>, encouraging allyship, awareness, and inclusion across departments and levels.</w:t>
      </w:r>
    </w:p>
    <w:p w14:paraId="41FC048B" w14:textId="77777777" w:rsidR="007D561E" w:rsidRPr="007D561E" w:rsidRDefault="007D561E" w:rsidP="00964134">
      <w:pPr>
        <w:spacing w:after="0" w:line="360" w:lineRule="auto"/>
        <w:jc w:val="both"/>
        <w:rPr>
          <w:rFonts w:cs="Calibri"/>
          <w:b/>
          <w:bCs/>
          <w:sz w:val="24"/>
          <w:szCs w:val="24"/>
          <w:lang w:val="en-US"/>
        </w:rPr>
      </w:pPr>
      <w:r w:rsidRPr="007D561E">
        <w:rPr>
          <w:rFonts w:cs="Calibri"/>
          <w:b/>
          <w:bCs/>
          <w:sz w:val="24"/>
          <w:szCs w:val="24"/>
          <w:lang w:val="en-US"/>
        </w:rPr>
        <w:t>2. Inclusion of Employees with Disabilities</w:t>
      </w:r>
    </w:p>
    <w:p w14:paraId="7C470D5A" w14:textId="77777777" w:rsidR="007D561E" w:rsidRPr="007D561E" w:rsidRDefault="007D561E" w:rsidP="00964134">
      <w:pPr>
        <w:spacing w:after="0" w:line="360" w:lineRule="auto"/>
        <w:jc w:val="both"/>
        <w:rPr>
          <w:rFonts w:cs="Calibri"/>
          <w:sz w:val="24"/>
          <w:szCs w:val="24"/>
          <w:lang w:val="en-US"/>
        </w:rPr>
      </w:pPr>
      <w:proofErr w:type="spellStart"/>
      <w:r w:rsidRPr="007D561E">
        <w:rPr>
          <w:rFonts w:cs="Calibri"/>
          <w:sz w:val="24"/>
          <w:szCs w:val="24"/>
          <w:lang w:val="en-US"/>
        </w:rPr>
        <w:t>Alchem</w:t>
      </w:r>
      <w:proofErr w:type="spellEnd"/>
      <w:r w:rsidRPr="007D561E">
        <w:rPr>
          <w:rFonts w:cs="Calibri"/>
          <w:sz w:val="24"/>
          <w:szCs w:val="24"/>
          <w:lang w:val="en-US"/>
        </w:rPr>
        <w:t xml:space="preserve"> is committed to ensuring that physically, sensory, or cognitively disabled employees have equal access to employment, development, and advancement opportunities. The company prioritizes environmental accessibility, adaptive tools, and inclusive practices that eliminate barriers to participation.</w:t>
      </w:r>
    </w:p>
    <w:p w14:paraId="4CD83320" w14:textId="77777777" w:rsidR="007D561E" w:rsidRPr="007D561E" w:rsidRDefault="007D561E" w:rsidP="00964134">
      <w:pPr>
        <w:spacing w:after="0" w:line="360" w:lineRule="auto"/>
        <w:jc w:val="both"/>
        <w:rPr>
          <w:rFonts w:cs="Calibri"/>
          <w:b/>
          <w:bCs/>
          <w:sz w:val="24"/>
          <w:szCs w:val="24"/>
          <w:lang w:val="en-US"/>
        </w:rPr>
      </w:pPr>
      <w:r w:rsidRPr="007D561E">
        <w:rPr>
          <w:rFonts w:cs="Calibri"/>
          <w:b/>
          <w:bCs/>
          <w:sz w:val="24"/>
          <w:szCs w:val="24"/>
          <w:lang w:val="en-US"/>
        </w:rPr>
        <w:t>Key Actions Implemented</w:t>
      </w:r>
    </w:p>
    <w:p w14:paraId="1D2E2F2A" w14:textId="77777777" w:rsidR="007D561E" w:rsidRPr="007D561E" w:rsidRDefault="007D561E" w:rsidP="00964134">
      <w:pPr>
        <w:spacing w:after="0" w:line="360" w:lineRule="auto"/>
        <w:jc w:val="both"/>
        <w:rPr>
          <w:rFonts w:cs="Calibri"/>
          <w:b/>
          <w:bCs/>
          <w:sz w:val="24"/>
          <w:szCs w:val="24"/>
          <w:lang w:val="en-US"/>
        </w:rPr>
      </w:pPr>
      <w:r w:rsidRPr="007D561E">
        <w:rPr>
          <w:rFonts w:cs="Calibri"/>
          <w:b/>
          <w:bCs/>
          <w:sz w:val="24"/>
          <w:szCs w:val="24"/>
          <w:lang w:val="en-US"/>
        </w:rPr>
        <w:t>a. Accessible Workplace Infrastructure</w:t>
      </w:r>
    </w:p>
    <w:p w14:paraId="0FD41E40" w14:textId="77777777" w:rsidR="007D561E" w:rsidRPr="007D561E" w:rsidRDefault="007D561E" w:rsidP="00964134">
      <w:pPr>
        <w:spacing w:after="0" w:line="360" w:lineRule="auto"/>
        <w:jc w:val="both"/>
        <w:rPr>
          <w:rFonts w:cs="Calibri"/>
          <w:sz w:val="24"/>
          <w:szCs w:val="24"/>
          <w:lang w:val="en-US"/>
        </w:rPr>
      </w:pPr>
      <w:r w:rsidRPr="007D561E">
        <w:rPr>
          <w:rFonts w:cs="Calibri"/>
          <w:sz w:val="24"/>
          <w:szCs w:val="24"/>
          <w:lang w:val="en-US"/>
        </w:rPr>
        <w:t>The company ensures:</w:t>
      </w:r>
    </w:p>
    <w:p w14:paraId="5799355F" w14:textId="77777777" w:rsidR="007D561E" w:rsidRPr="007D561E" w:rsidRDefault="007D561E" w:rsidP="00164BF2">
      <w:pPr>
        <w:numPr>
          <w:ilvl w:val="0"/>
          <w:numId w:val="153"/>
        </w:numPr>
        <w:spacing w:after="0" w:line="360" w:lineRule="auto"/>
        <w:jc w:val="both"/>
        <w:rPr>
          <w:rFonts w:cs="Calibri"/>
          <w:sz w:val="24"/>
          <w:szCs w:val="24"/>
          <w:lang w:val="en-US"/>
        </w:rPr>
      </w:pPr>
      <w:r w:rsidRPr="007D561E">
        <w:rPr>
          <w:rFonts w:cs="Calibri"/>
          <w:sz w:val="24"/>
          <w:szCs w:val="24"/>
          <w:lang w:val="en-US"/>
        </w:rPr>
        <w:t>Ramp access and handrails where required</w:t>
      </w:r>
    </w:p>
    <w:p w14:paraId="2BA1593A" w14:textId="77777777" w:rsidR="007D561E" w:rsidRPr="007D561E" w:rsidRDefault="007D561E" w:rsidP="00164BF2">
      <w:pPr>
        <w:numPr>
          <w:ilvl w:val="0"/>
          <w:numId w:val="153"/>
        </w:numPr>
        <w:spacing w:after="0" w:line="360" w:lineRule="auto"/>
        <w:jc w:val="both"/>
        <w:rPr>
          <w:rFonts w:cs="Calibri"/>
          <w:sz w:val="24"/>
          <w:szCs w:val="24"/>
          <w:lang w:val="en-US"/>
        </w:rPr>
      </w:pPr>
      <w:r w:rsidRPr="007D561E">
        <w:rPr>
          <w:rFonts w:cs="Calibri"/>
          <w:sz w:val="24"/>
          <w:szCs w:val="24"/>
          <w:lang w:val="en-US"/>
        </w:rPr>
        <w:t>Clear, obstacle-free movement pathways</w:t>
      </w:r>
    </w:p>
    <w:p w14:paraId="67E8C622" w14:textId="77777777" w:rsidR="007D561E" w:rsidRPr="007D561E" w:rsidRDefault="007D561E" w:rsidP="00164BF2">
      <w:pPr>
        <w:numPr>
          <w:ilvl w:val="0"/>
          <w:numId w:val="153"/>
        </w:numPr>
        <w:spacing w:after="0" w:line="360" w:lineRule="auto"/>
        <w:jc w:val="both"/>
        <w:rPr>
          <w:rFonts w:cs="Calibri"/>
          <w:sz w:val="24"/>
          <w:szCs w:val="24"/>
          <w:lang w:val="en-US"/>
        </w:rPr>
      </w:pPr>
      <w:r w:rsidRPr="007D561E">
        <w:rPr>
          <w:rFonts w:cs="Calibri"/>
          <w:sz w:val="24"/>
          <w:szCs w:val="24"/>
          <w:lang w:val="en-US"/>
        </w:rPr>
        <w:t>Adequate lighting and signage</w:t>
      </w:r>
    </w:p>
    <w:p w14:paraId="6805EBCD" w14:textId="77777777" w:rsidR="007D561E" w:rsidRPr="007D561E" w:rsidRDefault="007D561E" w:rsidP="00164BF2">
      <w:pPr>
        <w:numPr>
          <w:ilvl w:val="0"/>
          <w:numId w:val="153"/>
        </w:numPr>
        <w:spacing w:after="0" w:line="360" w:lineRule="auto"/>
        <w:jc w:val="both"/>
        <w:rPr>
          <w:rFonts w:cs="Calibri"/>
          <w:sz w:val="24"/>
          <w:szCs w:val="24"/>
          <w:lang w:val="en-US"/>
        </w:rPr>
      </w:pPr>
      <w:r w:rsidRPr="007D561E">
        <w:rPr>
          <w:rFonts w:cs="Calibri"/>
          <w:sz w:val="24"/>
          <w:szCs w:val="24"/>
          <w:lang w:val="en-US"/>
        </w:rPr>
        <w:t>Priority seating arrangements and rest areas</w:t>
      </w:r>
    </w:p>
    <w:p w14:paraId="4634156D" w14:textId="77777777" w:rsidR="007D561E" w:rsidRPr="007D561E" w:rsidRDefault="007D561E" w:rsidP="00164BF2">
      <w:pPr>
        <w:numPr>
          <w:ilvl w:val="0"/>
          <w:numId w:val="153"/>
        </w:numPr>
        <w:spacing w:after="0" w:line="360" w:lineRule="auto"/>
        <w:jc w:val="both"/>
        <w:rPr>
          <w:rFonts w:cs="Calibri"/>
          <w:sz w:val="24"/>
          <w:szCs w:val="24"/>
          <w:lang w:val="en-US"/>
        </w:rPr>
      </w:pPr>
      <w:r w:rsidRPr="007D561E">
        <w:rPr>
          <w:rFonts w:cs="Calibri"/>
          <w:sz w:val="24"/>
          <w:szCs w:val="24"/>
          <w:lang w:val="en-US"/>
        </w:rPr>
        <w:t>Workplace modifications based on individual needs</w:t>
      </w:r>
    </w:p>
    <w:p w14:paraId="5726DD66" w14:textId="77777777" w:rsidR="007D561E" w:rsidRPr="007D561E" w:rsidRDefault="007D561E" w:rsidP="00964134">
      <w:pPr>
        <w:spacing w:after="0" w:line="360" w:lineRule="auto"/>
        <w:jc w:val="both"/>
        <w:rPr>
          <w:rFonts w:cs="Calibri"/>
          <w:b/>
          <w:bCs/>
          <w:sz w:val="24"/>
          <w:szCs w:val="24"/>
          <w:lang w:val="en-US"/>
        </w:rPr>
      </w:pPr>
      <w:r w:rsidRPr="007D561E">
        <w:rPr>
          <w:rFonts w:cs="Calibri"/>
          <w:b/>
          <w:bCs/>
          <w:sz w:val="24"/>
          <w:szCs w:val="24"/>
          <w:lang w:val="en-US"/>
        </w:rPr>
        <w:t>b. Job Accommodation &amp; Assistive Support</w:t>
      </w:r>
    </w:p>
    <w:p w14:paraId="090873FD" w14:textId="77777777" w:rsidR="007D561E" w:rsidRPr="007D561E" w:rsidRDefault="007D561E" w:rsidP="00964134">
      <w:pPr>
        <w:spacing w:after="0" w:line="360" w:lineRule="auto"/>
        <w:jc w:val="both"/>
        <w:rPr>
          <w:rFonts w:cs="Calibri"/>
          <w:sz w:val="24"/>
          <w:szCs w:val="24"/>
          <w:lang w:val="en-US"/>
        </w:rPr>
      </w:pPr>
      <w:proofErr w:type="spellStart"/>
      <w:r w:rsidRPr="007D561E">
        <w:rPr>
          <w:rFonts w:cs="Calibri"/>
          <w:sz w:val="24"/>
          <w:szCs w:val="24"/>
          <w:lang w:val="en-US"/>
        </w:rPr>
        <w:t>Alchem</w:t>
      </w:r>
      <w:proofErr w:type="spellEnd"/>
      <w:r w:rsidRPr="007D561E">
        <w:rPr>
          <w:rFonts w:cs="Calibri"/>
          <w:sz w:val="24"/>
          <w:szCs w:val="24"/>
          <w:lang w:val="en-US"/>
        </w:rPr>
        <w:t xml:space="preserve"> may provide:</w:t>
      </w:r>
    </w:p>
    <w:p w14:paraId="245673E6" w14:textId="77777777" w:rsidR="007D561E" w:rsidRPr="007D561E" w:rsidRDefault="007D561E" w:rsidP="00164BF2">
      <w:pPr>
        <w:numPr>
          <w:ilvl w:val="0"/>
          <w:numId w:val="154"/>
        </w:numPr>
        <w:spacing w:after="0" w:line="360" w:lineRule="auto"/>
        <w:jc w:val="both"/>
        <w:rPr>
          <w:rFonts w:cs="Calibri"/>
          <w:sz w:val="24"/>
          <w:szCs w:val="24"/>
          <w:lang w:val="en-US"/>
        </w:rPr>
      </w:pPr>
      <w:r w:rsidRPr="007D561E">
        <w:rPr>
          <w:rFonts w:cs="Calibri"/>
          <w:sz w:val="24"/>
          <w:szCs w:val="24"/>
          <w:lang w:val="en-US"/>
        </w:rPr>
        <w:lastRenderedPageBreak/>
        <w:t>Modified workstations or seating arrangements</w:t>
      </w:r>
    </w:p>
    <w:p w14:paraId="23A900DE" w14:textId="77777777" w:rsidR="007D561E" w:rsidRPr="007D561E" w:rsidRDefault="007D561E" w:rsidP="00164BF2">
      <w:pPr>
        <w:numPr>
          <w:ilvl w:val="0"/>
          <w:numId w:val="154"/>
        </w:numPr>
        <w:spacing w:after="0" w:line="360" w:lineRule="auto"/>
        <w:jc w:val="both"/>
        <w:rPr>
          <w:rFonts w:cs="Calibri"/>
          <w:sz w:val="24"/>
          <w:szCs w:val="24"/>
          <w:lang w:val="en-US"/>
        </w:rPr>
      </w:pPr>
      <w:r w:rsidRPr="007D561E">
        <w:rPr>
          <w:rFonts w:cs="Calibri"/>
          <w:sz w:val="24"/>
          <w:szCs w:val="24"/>
          <w:lang w:val="en-US"/>
        </w:rPr>
        <w:t>Adjusted job responsibilities when appropriate</w:t>
      </w:r>
    </w:p>
    <w:p w14:paraId="259314F9" w14:textId="77777777" w:rsidR="007D561E" w:rsidRPr="007D561E" w:rsidRDefault="007D561E" w:rsidP="00164BF2">
      <w:pPr>
        <w:numPr>
          <w:ilvl w:val="0"/>
          <w:numId w:val="154"/>
        </w:numPr>
        <w:spacing w:after="0" w:line="360" w:lineRule="auto"/>
        <w:jc w:val="both"/>
        <w:rPr>
          <w:rFonts w:cs="Calibri"/>
          <w:sz w:val="24"/>
          <w:szCs w:val="24"/>
          <w:lang w:val="en-US"/>
        </w:rPr>
      </w:pPr>
      <w:r w:rsidRPr="007D561E">
        <w:rPr>
          <w:rFonts w:cs="Calibri"/>
          <w:sz w:val="24"/>
          <w:szCs w:val="24"/>
          <w:lang w:val="en-US"/>
        </w:rPr>
        <w:t>Special equipment such as ergonomic chairs, larger display screens, or auditory/visual aids</w:t>
      </w:r>
    </w:p>
    <w:p w14:paraId="16986382" w14:textId="77777777" w:rsidR="007D561E" w:rsidRPr="007D561E" w:rsidRDefault="007D561E" w:rsidP="00164BF2">
      <w:pPr>
        <w:numPr>
          <w:ilvl w:val="0"/>
          <w:numId w:val="154"/>
        </w:numPr>
        <w:spacing w:after="0" w:line="360" w:lineRule="auto"/>
        <w:jc w:val="both"/>
        <w:rPr>
          <w:rFonts w:cs="Calibri"/>
          <w:sz w:val="24"/>
          <w:szCs w:val="24"/>
          <w:lang w:val="en-US"/>
        </w:rPr>
      </w:pPr>
      <w:r w:rsidRPr="007D561E">
        <w:rPr>
          <w:rFonts w:cs="Calibri"/>
          <w:sz w:val="24"/>
          <w:szCs w:val="24"/>
          <w:lang w:val="en-US"/>
        </w:rPr>
        <w:t>Flexible attendance or work timing arrangements</w:t>
      </w:r>
    </w:p>
    <w:p w14:paraId="6F2E3DE7" w14:textId="77777777" w:rsidR="007D561E" w:rsidRPr="007D561E" w:rsidRDefault="007D561E" w:rsidP="00164BF2">
      <w:pPr>
        <w:numPr>
          <w:ilvl w:val="0"/>
          <w:numId w:val="154"/>
        </w:numPr>
        <w:spacing w:after="0" w:line="360" w:lineRule="auto"/>
        <w:jc w:val="both"/>
        <w:rPr>
          <w:rFonts w:cs="Calibri"/>
          <w:sz w:val="24"/>
          <w:szCs w:val="24"/>
          <w:lang w:val="en-US"/>
        </w:rPr>
      </w:pPr>
      <w:r w:rsidRPr="007D561E">
        <w:rPr>
          <w:rFonts w:cs="Calibri"/>
          <w:sz w:val="24"/>
          <w:szCs w:val="24"/>
          <w:lang w:val="en-US"/>
        </w:rPr>
        <w:t>Alternative task allocation in case of temporary disabilities</w:t>
      </w:r>
    </w:p>
    <w:p w14:paraId="5C09B24A" w14:textId="77777777" w:rsidR="007D561E" w:rsidRPr="007D561E" w:rsidRDefault="007D561E" w:rsidP="00964134">
      <w:pPr>
        <w:spacing w:after="0" w:line="360" w:lineRule="auto"/>
        <w:jc w:val="both"/>
        <w:rPr>
          <w:rFonts w:cs="Calibri"/>
          <w:b/>
          <w:bCs/>
          <w:sz w:val="24"/>
          <w:szCs w:val="24"/>
          <w:lang w:val="en-US"/>
        </w:rPr>
      </w:pPr>
      <w:r w:rsidRPr="007D561E">
        <w:rPr>
          <w:rFonts w:cs="Calibri"/>
          <w:b/>
          <w:bCs/>
          <w:sz w:val="24"/>
          <w:szCs w:val="24"/>
          <w:lang w:val="en-US"/>
        </w:rPr>
        <w:t>c. Awareness and Sensitivity Training</w:t>
      </w:r>
    </w:p>
    <w:p w14:paraId="7B09A5F5" w14:textId="77777777" w:rsidR="007D561E" w:rsidRPr="007D561E" w:rsidRDefault="007D561E" w:rsidP="00964134">
      <w:pPr>
        <w:spacing w:after="0" w:line="360" w:lineRule="auto"/>
        <w:jc w:val="both"/>
        <w:rPr>
          <w:rFonts w:cs="Calibri"/>
          <w:sz w:val="24"/>
          <w:szCs w:val="24"/>
          <w:lang w:val="en-US"/>
        </w:rPr>
      </w:pPr>
      <w:r w:rsidRPr="007D561E">
        <w:rPr>
          <w:rFonts w:cs="Calibri"/>
          <w:sz w:val="24"/>
          <w:szCs w:val="24"/>
          <w:lang w:val="en-US"/>
        </w:rPr>
        <w:t>Employees and supervisors receive training on:</w:t>
      </w:r>
    </w:p>
    <w:p w14:paraId="3C30A97B" w14:textId="77777777" w:rsidR="007D561E" w:rsidRPr="007D561E" w:rsidRDefault="007D561E" w:rsidP="00164BF2">
      <w:pPr>
        <w:numPr>
          <w:ilvl w:val="0"/>
          <w:numId w:val="155"/>
        </w:numPr>
        <w:spacing w:after="0" w:line="360" w:lineRule="auto"/>
        <w:jc w:val="both"/>
        <w:rPr>
          <w:rFonts w:cs="Calibri"/>
          <w:sz w:val="24"/>
          <w:szCs w:val="24"/>
          <w:lang w:val="en-US"/>
        </w:rPr>
      </w:pPr>
      <w:r w:rsidRPr="007D561E">
        <w:rPr>
          <w:rFonts w:cs="Calibri"/>
          <w:sz w:val="24"/>
          <w:szCs w:val="24"/>
          <w:lang w:val="en-US"/>
        </w:rPr>
        <w:t>Disability etiquette and respectful communication</w:t>
      </w:r>
    </w:p>
    <w:p w14:paraId="31E2A8BA" w14:textId="77777777" w:rsidR="007D561E" w:rsidRPr="007D561E" w:rsidRDefault="007D561E" w:rsidP="00164BF2">
      <w:pPr>
        <w:numPr>
          <w:ilvl w:val="0"/>
          <w:numId w:val="155"/>
        </w:numPr>
        <w:spacing w:after="0" w:line="360" w:lineRule="auto"/>
        <w:jc w:val="both"/>
        <w:rPr>
          <w:rFonts w:cs="Calibri"/>
          <w:sz w:val="24"/>
          <w:szCs w:val="24"/>
          <w:lang w:val="en-US"/>
        </w:rPr>
      </w:pPr>
      <w:r w:rsidRPr="007D561E">
        <w:rPr>
          <w:rFonts w:cs="Calibri"/>
          <w:sz w:val="24"/>
          <w:szCs w:val="24"/>
          <w:lang w:val="en-US"/>
        </w:rPr>
        <w:t>Removing unconscious bias</w:t>
      </w:r>
    </w:p>
    <w:p w14:paraId="5F6FC7A0" w14:textId="77777777" w:rsidR="007D561E" w:rsidRPr="007D561E" w:rsidRDefault="007D561E" w:rsidP="00164BF2">
      <w:pPr>
        <w:numPr>
          <w:ilvl w:val="0"/>
          <w:numId w:val="155"/>
        </w:numPr>
        <w:spacing w:after="0" w:line="360" w:lineRule="auto"/>
        <w:jc w:val="both"/>
        <w:rPr>
          <w:rFonts w:cs="Calibri"/>
          <w:sz w:val="24"/>
          <w:szCs w:val="24"/>
          <w:lang w:val="en-US"/>
        </w:rPr>
      </w:pPr>
      <w:r w:rsidRPr="007D561E">
        <w:rPr>
          <w:rFonts w:cs="Calibri"/>
          <w:sz w:val="24"/>
          <w:szCs w:val="24"/>
          <w:lang w:val="en-US"/>
        </w:rPr>
        <w:t>Supporting co-workers with disabilities</w:t>
      </w:r>
    </w:p>
    <w:p w14:paraId="5E4A4015" w14:textId="77777777" w:rsidR="007D561E" w:rsidRPr="007D561E" w:rsidRDefault="007D561E" w:rsidP="00164BF2">
      <w:pPr>
        <w:numPr>
          <w:ilvl w:val="0"/>
          <w:numId w:val="155"/>
        </w:numPr>
        <w:spacing w:after="0" w:line="360" w:lineRule="auto"/>
        <w:jc w:val="both"/>
        <w:rPr>
          <w:rFonts w:cs="Calibri"/>
          <w:sz w:val="24"/>
          <w:szCs w:val="24"/>
          <w:lang w:val="en-US"/>
        </w:rPr>
      </w:pPr>
      <w:r w:rsidRPr="007D561E">
        <w:rPr>
          <w:rFonts w:cs="Calibri"/>
          <w:sz w:val="24"/>
          <w:szCs w:val="24"/>
          <w:lang w:val="en-US"/>
        </w:rPr>
        <w:t>Creating psychologically safe workspaces</w:t>
      </w:r>
    </w:p>
    <w:p w14:paraId="6189423D" w14:textId="77777777" w:rsidR="007D561E" w:rsidRPr="007D561E" w:rsidRDefault="007D561E" w:rsidP="00964134">
      <w:pPr>
        <w:spacing w:after="0" w:line="360" w:lineRule="auto"/>
        <w:jc w:val="both"/>
        <w:rPr>
          <w:rFonts w:cs="Calibri"/>
          <w:b/>
          <w:bCs/>
          <w:sz w:val="24"/>
          <w:szCs w:val="24"/>
          <w:lang w:val="en-US"/>
        </w:rPr>
      </w:pPr>
      <w:r w:rsidRPr="007D561E">
        <w:rPr>
          <w:rFonts w:cs="Calibri"/>
          <w:b/>
          <w:bCs/>
          <w:sz w:val="24"/>
          <w:szCs w:val="24"/>
          <w:lang w:val="en-US"/>
        </w:rPr>
        <w:t>d. Inclusive Recruitment and Career Development</w:t>
      </w:r>
    </w:p>
    <w:p w14:paraId="69BF0B7A" w14:textId="77777777" w:rsidR="007D561E" w:rsidRPr="007D561E" w:rsidRDefault="007D561E" w:rsidP="00964134">
      <w:pPr>
        <w:spacing w:after="0" w:line="360" w:lineRule="auto"/>
        <w:jc w:val="both"/>
        <w:rPr>
          <w:rFonts w:cs="Calibri"/>
          <w:sz w:val="24"/>
          <w:szCs w:val="24"/>
          <w:lang w:val="en-US"/>
        </w:rPr>
      </w:pPr>
      <w:r w:rsidRPr="007D561E">
        <w:rPr>
          <w:rFonts w:cs="Calibri"/>
          <w:sz w:val="24"/>
          <w:szCs w:val="24"/>
          <w:lang w:val="en-US"/>
        </w:rPr>
        <w:t>The HR Department ensures:</w:t>
      </w:r>
    </w:p>
    <w:p w14:paraId="6128480C" w14:textId="77777777" w:rsidR="007D561E" w:rsidRPr="007D561E" w:rsidRDefault="007D561E" w:rsidP="00164BF2">
      <w:pPr>
        <w:numPr>
          <w:ilvl w:val="0"/>
          <w:numId w:val="156"/>
        </w:numPr>
        <w:spacing w:after="0" w:line="360" w:lineRule="auto"/>
        <w:jc w:val="both"/>
        <w:rPr>
          <w:rFonts w:cs="Calibri"/>
          <w:sz w:val="24"/>
          <w:szCs w:val="24"/>
          <w:lang w:val="en-US"/>
        </w:rPr>
      </w:pPr>
      <w:r w:rsidRPr="007D561E">
        <w:rPr>
          <w:rFonts w:cs="Calibri"/>
          <w:sz w:val="24"/>
          <w:szCs w:val="24"/>
          <w:lang w:val="en-US"/>
        </w:rPr>
        <w:t>Non-discriminatory hiring practices</w:t>
      </w:r>
    </w:p>
    <w:p w14:paraId="6160D072" w14:textId="77777777" w:rsidR="007D561E" w:rsidRPr="007D561E" w:rsidRDefault="007D561E" w:rsidP="00164BF2">
      <w:pPr>
        <w:numPr>
          <w:ilvl w:val="0"/>
          <w:numId w:val="156"/>
        </w:numPr>
        <w:spacing w:after="0" w:line="360" w:lineRule="auto"/>
        <w:jc w:val="both"/>
        <w:rPr>
          <w:rFonts w:cs="Calibri"/>
          <w:sz w:val="24"/>
          <w:szCs w:val="24"/>
          <w:lang w:val="en-US"/>
        </w:rPr>
      </w:pPr>
      <w:r w:rsidRPr="007D561E">
        <w:rPr>
          <w:rFonts w:cs="Calibri"/>
          <w:sz w:val="24"/>
          <w:szCs w:val="24"/>
          <w:lang w:val="en-US"/>
        </w:rPr>
        <w:t>Equal opportunity for disabled candidates</w:t>
      </w:r>
    </w:p>
    <w:p w14:paraId="5A298851" w14:textId="77777777" w:rsidR="007D561E" w:rsidRPr="007D561E" w:rsidRDefault="007D561E" w:rsidP="00164BF2">
      <w:pPr>
        <w:numPr>
          <w:ilvl w:val="0"/>
          <w:numId w:val="156"/>
        </w:numPr>
        <w:spacing w:after="0" w:line="360" w:lineRule="auto"/>
        <w:jc w:val="both"/>
        <w:rPr>
          <w:rFonts w:cs="Calibri"/>
          <w:sz w:val="24"/>
          <w:szCs w:val="24"/>
          <w:lang w:val="en-US"/>
        </w:rPr>
      </w:pPr>
      <w:r w:rsidRPr="007D561E">
        <w:rPr>
          <w:rFonts w:cs="Calibri"/>
          <w:sz w:val="24"/>
          <w:szCs w:val="24"/>
          <w:lang w:val="en-US"/>
        </w:rPr>
        <w:t>Participation in technical and soft-skill development programs</w:t>
      </w:r>
    </w:p>
    <w:p w14:paraId="192380AF" w14:textId="0CB1F4A2" w:rsidR="007D561E" w:rsidRPr="007D561E" w:rsidRDefault="007D561E" w:rsidP="00164BF2">
      <w:pPr>
        <w:numPr>
          <w:ilvl w:val="0"/>
          <w:numId w:val="156"/>
        </w:numPr>
        <w:spacing w:after="0" w:line="360" w:lineRule="auto"/>
        <w:jc w:val="both"/>
        <w:rPr>
          <w:rFonts w:cs="Calibri"/>
          <w:sz w:val="24"/>
          <w:szCs w:val="24"/>
          <w:lang w:val="en-US"/>
        </w:rPr>
      </w:pPr>
      <w:r w:rsidRPr="007D561E">
        <w:rPr>
          <w:rFonts w:cs="Calibri"/>
          <w:sz w:val="24"/>
          <w:szCs w:val="24"/>
          <w:lang w:val="en-US"/>
        </w:rPr>
        <w:t>Clear, fair pathways for performance evaluation and career progression</w:t>
      </w:r>
    </w:p>
    <w:p w14:paraId="020C6869" w14:textId="77777777" w:rsidR="007D561E" w:rsidRPr="007D561E" w:rsidRDefault="007D561E" w:rsidP="00964134">
      <w:pPr>
        <w:spacing w:after="0" w:line="360" w:lineRule="auto"/>
        <w:jc w:val="both"/>
        <w:rPr>
          <w:rFonts w:cs="Calibri"/>
          <w:b/>
          <w:bCs/>
          <w:sz w:val="24"/>
          <w:szCs w:val="24"/>
          <w:lang w:val="en-US"/>
        </w:rPr>
      </w:pPr>
      <w:r w:rsidRPr="007D561E">
        <w:rPr>
          <w:rFonts w:cs="Calibri"/>
          <w:b/>
          <w:bCs/>
          <w:sz w:val="24"/>
          <w:szCs w:val="24"/>
          <w:lang w:val="en-US"/>
        </w:rPr>
        <w:t xml:space="preserve">3. Integration </w:t>
      </w:r>
      <w:proofErr w:type="gramStart"/>
      <w:r w:rsidRPr="007D561E">
        <w:rPr>
          <w:rFonts w:cs="Calibri"/>
          <w:b/>
          <w:bCs/>
          <w:sz w:val="24"/>
          <w:szCs w:val="24"/>
          <w:lang w:val="en-US"/>
        </w:rPr>
        <w:t>Into</w:t>
      </w:r>
      <w:proofErr w:type="gramEnd"/>
      <w:r w:rsidRPr="007D561E">
        <w:rPr>
          <w:rFonts w:cs="Calibri"/>
          <w:b/>
          <w:bCs/>
          <w:sz w:val="24"/>
          <w:szCs w:val="24"/>
          <w:lang w:val="en-US"/>
        </w:rPr>
        <w:t xml:space="preserve"> Workplace Culture</w:t>
      </w:r>
    </w:p>
    <w:p w14:paraId="310E256A" w14:textId="77777777" w:rsidR="007D561E" w:rsidRPr="007D561E" w:rsidRDefault="007D561E" w:rsidP="00964134">
      <w:pPr>
        <w:spacing w:after="0" w:line="360" w:lineRule="auto"/>
        <w:jc w:val="both"/>
        <w:rPr>
          <w:rFonts w:cs="Calibri"/>
          <w:sz w:val="24"/>
          <w:szCs w:val="24"/>
          <w:lang w:val="en-US"/>
        </w:rPr>
      </w:pPr>
      <w:r w:rsidRPr="007D561E">
        <w:rPr>
          <w:rFonts w:cs="Calibri"/>
          <w:sz w:val="24"/>
          <w:szCs w:val="24"/>
          <w:lang w:val="en-US"/>
        </w:rPr>
        <w:t>Both ERG initiatives and disability inclusion efforts are regularly reviewed and strengthened through:</w:t>
      </w:r>
    </w:p>
    <w:p w14:paraId="06BE1FDE" w14:textId="77777777" w:rsidR="007D561E" w:rsidRPr="007D561E" w:rsidRDefault="007D561E" w:rsidP="00164BF2">
      <w:pPr>
        <w:numPr>
          <w:ilvl w:val="0"/>
          <w:numId w:val="157"/>
        </w:numPr>
        <w:spacing w:after="0" w:line="360" w:lineRule="auto"/>
        <w:jc w:val="both"/>
        <w:rPr>
          <w:rFonts w:cs="Calibri"/>
          <w:sz w:val="24"/>
          <w:szCs w:val="24"/>
          <w:lang w:val="en-US"/>
        </w:rPr>
      </w:pPr>
      <w:r w:rsidRPr="007D561E">
        <w:rPr>
          <w:rFonts w:cs="Calibri"/>
          <w:sz w:val="24"/>
          <w:szCs w:val="24"/>
          <w:lang w:val="en-US"/>
        </w:rPr>
        <w:t>Employee feedback surveys</w:t>
      </w:r>
    </w:p>
    <w:p w14:paraId="46D92F49" w14:textId="77777777" w:rsidR="007D561E" w:rsidRPr="007D561E" w:rsidRDefault="007D561E" w:rsidP="00164BF2">
      <w:pPr>
        <w:numPr>
          <w:ilvl w:val="0"/>
          <w:numId w:val="157"/>
        </w:numPr>
        <w:spacing w:after="0" w:line="360" w:lineRule="auto"/>
        <w:jc w:val="both"/>
        <w:rPr>
          <w:rFonts w:cs="Calibri"/>
          <w:sz w:val="24"/>
          <w:szCs w:val="24"/>
          <w:lang w:val="en-US"/>
        </w:rPr>
      </w:pPr>
      <w:r w:rsidRPr="007D561E">
        <w:rPr>
          <w:rFonts w:cs="Calibri"/>
          <w:sz w:val="24"/>
          <w:szCs w:val="24"/>
          <w:lang w:val="en-US"/>
        </w:rPr>
        <w:t>Consultation with ERG leaders</w:t>
      </w:r>
    </w:p>
    <w:p w14:paraId="14F7E0BC" w14:textId="77777777" w:rsidR="007D561E" w:rsidRPr="007D561E" w:rsidRDefault="007D561E" w:rsidP="00164BF2">
      <w:pPr>
        <w:numPr>
          <w:ilvl w:val="0"/>
          <w:numId w:val="157"/>
        </w:numPr>
        <w:spacing w:after="0" w:line="360" w:lineRule="auto"/>
        <w:jc w:val="both"/>
        <w:rPr>
          <w:rFonts w:cs="Calibri"/>
          <w:sz w:val="24"/>
          <w:szCs w:val="24"/>
          <w:lang w:val="en-US"/>
        </w:rPr>
      </w:pPr>
      <w:r w:rsidRPr="007D561E">
        <w:rPr>
          <w:rFonts w:cs="Calibri"/>
          <w:sz w:val="24"/>
          <w:szCs w:val="24"/>
          <w:lang w:val="en-US"/>
        </w:rPr>
        <w:t>Collaboration with external experts when required</w:t>
      </w:r>
    </w:p>
    <w:p w14:paraId="04753E47" w14:textId="77777777" w:rsidR="007D561E" w:rsidRPr="007D561E" w:rsidRDefault="007D561E" w:rsidP="00164BF2">
      <w:pPr>
        <w:numPr>
          <w:ilvl w:val="0"/>
          <w:numId w:val="157"/>
        </w:numPr>
        <w:spacing w:after="0" w:line="360" w:lineRule="auto"/>
        <w:jc w:val="both"/>
        <w:rPr>
          <w:rFonts w:cs="Calibri"/>
          <w:sz w:val="24"/>
          <w:szCs w:val="24"/>
          <w:lang w:val="en-US"/>
        </w:rPr>
      </w:pPr>
      <w:r w:rsidRPr="007D561E">
        <w:rPr>
          <w:rFonts w:cs="Calibri"/>
          <w:sz w:val="24"/>
          <w:szCs w:val="24"/>
          <w:lang w:val="en-US"/>
        </w:rPr>
        <w:t>Policy updates based on evolving needs</w:t>
      </w:r>
    </w:p>
    <w:p w14:paraId="20E2E331" w14:textId="77777777" w:rsidR="007D561E" w:rsidRPr="007D561E" w:rsidRDefault="007D561E" w:rsidP="00164BF2">
      <w:pPr>
        <w:numPr>
          <w:ilvl w:val="0"/>
          <w:numId w:val="157"/>
        </w:numPr>
        <w:spacing w:after="0" w:line="360" w:lineRule="auto"/>
        <w:jc w:val="both"/>
        <w:rPr>
          <w:rFonts w:cs="Calibri"/>
          <w:sz w:val="24"/>
          <w:szCs w:val="24"/>
          <w:lang w:val="en-US"/>
        </w:rPr>
      </w:pPr>
      <w:r w:rsidRPr="007D561E">
        <w:rPr>
          <w:rFonts w:cs="Calibri"/>
          <w:sz w:val="24"/>
          <w:szCs w:val="24"/>
          <w:lang w:val="en-US"/>
        </w:rPr>
        <w:t>Monitoring of diversity and accessibility indicators</w:t>
      </w:r>
    </w:p>
    <w:p w14:paraId="3B328786" w14:textId="4C8C0398" w:rsidR="007D561E" w:rsidRPr="007D561E" w:rsidRDefault="007D561E" w:rsidP="00964134">
      <w:pPr>
        <w:spacing w:after="0" w:line="360" w:lineRule="auto"/>
        <w:jc w:val="both"/>
        <w:rPr>
          <w:rFonts w:cs="Calibri"/>
          <w:sz w:val="24"/>
          <w:szCs w:val="24"/>
          <w:lang w:val="en-US"/>
        </w:rPr>
      </w:pPr>
      <w:proofErr w:type="spellStart"/>
      <w:r w:rsidRPr="007D561E">
        <w:rPr>
          <w:rFonts w:cs="Calibri"/>
          <w:sz w:val="24"/>
          <w:szCs w:val="24"/>
          <w:lang w:val="en-US"/>
        </w:rPr>
        <w:lastRenderedPageBreak/>
        <w:t>Alchem</w:t>
      </w:r>
      <w:proofErr w:type="spellEnd"/>
      <w:r w:rsidRPr="007D561E">
        <w:rPr>
          <w:rFonts w:cs="Calibri"/>
          <w:sz w:val="24"/>
          <w:szCs w:val="24"/>
          <w:lang w:val="en-US"/>
        </w:rPr>
        <w:t xml:space="preserve"> is committed to building a culture where every employee</w:t>
      </w:r>
      <w:r w:rsidRPr="00307AF3">
        <w:rPr>
          <w:rFonts w:cs="Calibri"/>
          <w:sz w:val="24"/>
          <w:szCs w:val="24"/>
          <w:lang w:val="en-US"/>
        </w:rPr>
        <w:t xml:space="preserve"> </w:t>
      </w:r>
      <w:r w:rsidRPr="007D561E">
        <w:rPr>
          <w:rFonts w:cs="Calibri"/>
          <w:sz w:val="24"/>
          <w:szCs w:val="24"/>
          <w:lang w:val="en-US"/>
        </w:rPr>
        <w:t>regardless of identity, background, or ability</w:t>
      </w:r>
      <w:r w:rsidRPr="00307AF3">
        <w:rPr>
          <w:rFonts w:cs="Calibri"/>
          <w:sz w:val="24"/>
          <w:szCs w:val="24"/>
          <w:lang w:val="en-US"/>
        </w:rPr>
        <w:t xml:space="preserve"> </w:t>
      </w:r>
      <w:r w:rsidRPr="007D561E">
        <w:rPr>
          <w:rFonts w:cs="Calibri"/>
          <w:sz w:val="24"/>
          <w:szCs w:val="24"/>
          <w:lang w:val="en-US"/>
        </w:rPr>
        <w:t>can grow, contribute, and thrive.</w:t>
      </w:r>
    </w:p>
    <w:p w14:paraId="4D00E648" w14:textId="77777777" w:rsidR="00355FA5" w:rsidRPr="00307AF3" w:rsidRDefault="00355FA5" w:rsidP="00964134">
      <w:pPr>
        <w:pStyle w:val="BodyText"/>
        <w:spacing w:line="360" w:lineRule="auto"/>
        <w:ind w:right="318"/>
        <w:jc w:val="both"/>
        <w:rPr>
          <w:rFonts w:asciiTheme="minorHAnsi" w:hAnsiTheme="minorHAnsi" w:cs="Calibri"/>
          <w:sz w:val="24"/>
          <w:szCs w:val="24"/>
        </w:rPr>
      </w:pPr>
    </w:p>
    <w:p w14:paraId="323F210C" w14:textId="46B1D12C" w:rsidR="00D56058" w:rsidRPr="00307AF3" w:rsidRDefault="00D56058" w:rsidP="00964134">
      <w:pPr>
        <w:pStyle w:val="Heading3"/>
        <w:spacing w:after="240"/>
        <w:jc w:val="center"/>
        <w:rPr>
          <w:rFonts w:asciiTheme="minorHAnsi" w:eastAsia="Verdana" w:hAnsiTheme="minorHAnsi" w:cstheme="minorHAnsi"/>
          <w:b/>
          <w:bCs/>
          <w:color w:val="auto"/>
          <w:sz w:val="28"/>
          <w:szCs w:val="28"/>
          <w:u w:val="single"/>
        </w:rPr>
      </w:pPr>
      <w:bookmarkStart w:id="14" w:name="_Toc216183433"/>
      <w:r w:rsidRPr="00307AF3">
        <w:rPr>
          <w:rFonts w:asciiTheme="minorHAnsi" w:eastAsia="Verdana" w:hAnsiTheme="minorHAnsi" w:cstheme="minorHAnsi"/>
          <w:b/>
          <w:bCs/>
          <w:color w:val="auto"/>
          <w:sz w:val="28"/>
          <w:szCs w:val="28"/>
          <w:u w:val="single"/>
        </w:rPr>
        <w:t>Confidential Data Management &amp; Records Retention</w:t>
      </w:r>
      <w:bookmarkEnd w:id="14"/>
    </w:p>
    <w:p w14:paraId="3AE3908B" w14:textId="77777777" w:rsidR="00D56058" w:rsidRPr="00307AF3" w:rsidRDefault="00D56058" w:rsidP="00964134">
      <w:pPr>
        <w:pStyle w:val="NormalWeb"/>
        <w:spacing w:after="0" w:afterAutospacing="0" w:line="360" w:lineRule="auto"/>
        <w:jc w:val="both"/>
        <w:rPr>
          <w:rFonts w:asciiTheme="minorHAnsi" w:hAnsiTheme="minorHAnsi" w:cstheme="minorHAnsi"/>
        </w:rPr>
      </w:pPr>
      <w:proofErr w:type="spellStart"/>
      <w:r w:rsidRPr="00307AF3">
        <w:rPr>
          <w:rStyle w:val="Strong"/>
          <w:rFonts w:asciiTheme="minorHAnsi" w:hAnsiTheme="minorHAnsi" w:cstheme="minorHAnsi"/>
        </w:rPr>
        <w:t>Alchem</w:t>
      </w:r>
      <w:proofErr w:type="spellEnd"/>
      <w:r w:rsidRPr="00307AF3">
        <w:rPr>
          <w:rStyle w:val="Strong"/>
          <w:rFonts w:asciiTheme="minorHAnsi" w:hAnsiTheme="minorHAnsi" w:cstheme="minorHAnsi"/>
        </w:rPr>
        <w:t xml:space="preserve"> International Private Limited</w:t>
      </w:r>
    </w:p>
    <w:p w14:paraId="472CED67" w14:textId="77777777" w:rsidR="00D56058" w:rsidRPr="00307AF3" w:rsidRDefault="00D56058" w:rsidP="00964134">
      <w:pPr>
        <w:pStyle w:val="NormalWeb"/>
        <w:spacing w:line="360" w:lineRule="auto"/>
        <w:jc w:val="both"/>
        <w:rPr>
          <w:rFonts w:asciiTheme="minorHAnsi" w:hAnsiTheme="minorHAnsi" w:cstheme="minorHAnsi"/>
        </w:rPr>
      </w:pPr>
      <w:proofErr w:type="spellStart"/>
      <w:r w:rsidRPr="00307AF3">
        <w:rPr>
          <w:rFonts w:asciiTheme="minorHAnsi" w:hAnsiTheme="minorHAnsi" w:cstheme="minorHAnsi"/>
        </w:rPr>
        <w:t>Alchem</w:t>
      </w:r>
      <w:proofErr w:type="spellEnd"/>
      <w:r w:rsidRPr="00307AF3">
        <w:rPr>
          <w:rFonts w:asciiTheme="minorHAnsi" w:hAnsiTheme="minorHAnsi" w:cstheme="minorHAnsi"/>
        </w:rPr>
        <w:t xml:space="preserve"> International Private Limited is committed to safeguarding all confidential, proprietary, and sensitive information entrusted to the company by employees, customers, suppliers, business partners, and regulatory bodies. As an organization operating within the pharmaceutical, botanical extraction, and specialty chemical sectors, responsible information governance is essential to ensure business continuity, regulatory compliance, ethical conduct, and stakeholder trust.</w:t>
      </w:r>
    </w:p>
    <w:p w14:paraId="219C5825" w14:textId="77777777" w:rsidR="00D56058" w:rsidRPr="00307AF3" w:rsidRDefault="00D56058" w:rsidP="00964134">
      <w:pPr>
        <w:pStyle w:val="NormalWeb"/>
        <w:spacing w:line="360" w:lineRule="auto"/>
        <w:jc w:val="both"/>
        <w:rPr>
          <w:rFonts w:asciiTheme="minorHAnsi" w:hAnsiTheme="minorHAnsi" w:cstheme="minorHAnsi"/>
        </w:rPr>
      </w:pPr>
      <w:r w:rsidRPr="00307AF3">
        <w:rPr>
          <w:rFonts w:asciiTheme="minorHAnsi" w:hAnsiTheme="minorHAnsi" w:cstheme="minorHAnsi"/>
        </w:rPr>
        <w:t xml:space="preserve">This policy outlines </w:t>
      </w:r>
      <w:proofErr w:type="spellStart"/>
      <w:r w:rsidRPr="00307AF3">
        <w:rPr>
          <w:rFonts w:asciiTheme="minorHAnsi" w:hAnsiTheme="minorHAnsi" w:cstheme="minorHAnsi"/>
        </w:rPr>
        <w:t>Alchem’s</w:t>
      </w:r>
      <w:proofErr w:type="spellEnd"/>
      <w:r w:rsidRPr="00307AF3">
        <w:rPr>
          <w:rFonts w:asciiTheme="minorHAnsi" w:hAnsiTheme="minorHAnsi" w:cstheme="minorHAnsi"/>
        </w:rPr>
        <w:t xml:space="preserve"> expectations and practices for managing, securing, retaining, and disposing of confidential and sensitive information across all departments and functions.</w:t>
      </w:r>
    </w:p>
    <w:p w14:paraId="20449575" w14:textId="77777777" w:rsidR="00D56058" w:rsidRPr="00307AF3" w:rsidRDefault="00D56058" w:rsidP="00964134">
      <w:pPr>
        <w:pStyle w:val="Heading2"/>
        <w:spacing w:line="360" w:lineRule="auto"/>
        <w:jc w:val="both"/>
        <w:rPr>
          <w:rFonts w:asciiTheme="minorHAnsi" w:hAnsiTheme="minorHAnsi" w:cstheme="minorHAnsi"/>
          <w:color w:val="auto"/>
          <w:sz w:val="24"/>
          <w:szCs w:val="24"/>
        </w:rPr>
      </w:pPr>
      <w:bookmarkStart w:id="15" w:name="_Toc216181592"/>
      <w:bookmarkStart w:id="16" w:name="_Toc216183434"/>
      <w:r w:rsidRPr="00307AF3">
        <w:rPr>
          <w:rStyle w:val="Strong"/>
          <w:rFonts w:asciiTheme="minorHAnsi" w:hAnsiTheme="minorHAnsi" w:cstheme="minorHAnsi"/>
          <w:color w:val="auto"/>
          <w:sz w:val="24"/>
          <w:szCs w:val="24"/>
        </w:rPr>
        <w:t>1. Purpose of the Policy</w:t>
      </w:r>
      <w:bookmarkEnd w:id="15"/>
      <w:bookmarkEnd w:id="16"/>
    </w:p>
    <w:p w14:paraId="02266B85" w14:textId="77777777" w:rsidR="00D56058" w:rsidRPr="00307AF3" w:rsidRDefault="00D56058" w:rsidP="00964134">
      <w:pPr>
        <w:pStyle w:val="NormalWeb"/>
        <w:spacing w:line="360" w:lineRule="auto"/>
        <w:jc w:val="both"/>
        <w:rPr>
          <w:rFonts w:asciiTheme="minorHAnsi" w:hAnsiTheme="minorHAnsi" w:cstheme="minorHAnsi"/>
        </w:rPr>
      </w:pPr>
      <w:r w:rsidRPr="00307AF3">
        <w:rPr>
          <w:rFonts w:asciiTheme="minorHAnsi" w:hAnsiTheme="minorHAnsi" w:cstheme="minorHAnsi"/>
        </w:rPr>
        <w:t>This policy aims to:</w:t>
      </w:r>
    </w:p>
    <w:p w14:paraId="16F781C5" w14:textId="77777777" w:rsidR="00D56058" w:rsidRPr="00307AF3" w:rsidRDefault="00D56058" w:rsidP="00164BF2">
      <w:pPr>
        <w:pStyle w:val="NormalWeb"/>
        <w:numPr>
          <w:ilvl w:val="0"/>
          <w:numId w:val="158"/>
        </w:numPr>
        <w:spacing w:line="360" w:lineRule="auto"/>
        <w:jc w:val="both"/>
        <w:rPr>
          <w:rFonts w:asciiTheme="minorHAnsi" w:hAnsiTheme="minorHAnsi" w:cstheme="minorHAnsi"/>
        </w:rPr>
      </w:pPr>
      <w:r w:rsidRPr="00307AF3">
        <w:rPr>
          <w:rFonts w:asciiTheme="minorHAnsi" w:hAnsiTheme="minorHAnsi" w:cstheme="minorHAnsi"/>
        </w:rPr>
        <w:t>Ensure confidential data is collected, processed, stored, and used responsibly and lawfully.</w:t>
      </w:r>
    </w:p>
    <w:p w14:paraId="303A1BBE" w14:textId="77777777" w:rsidR="00D56058" w:rsidRPr="00307AF3" w:rsidRDefault="00D56058" w:rsidP="00164BF2">
      <w:pPr>
        <w:pStyle w:val="NormalWeb"/>
        <w:numPr>
          <w:ilvl w:val="0"/>
          <w:numId w:val="158"/>
        </w:numPr>
        <w:spacing w:line="360" w:lineRule="auto"/>
        <w:jc w:val="both"/>
        <w:rPr>
          <w:rFonts w:asciiTheme="minorHAnsi" w:hAnsiTheme="minorHAnsi" w:cstheme="minorHAnsi"/>
        </w:rPr>
      </w:pPr>
      <w:r w:rsidRPr="00307AF3">
        <w:rPr>
          <w:rFonts w:asciiTheme="minorHAnsi" w:hAnsiTheme="minorHAnsi" w:cstheme="minorHAnsi"/>
        </w:rPr>
        <w:t>Protect personal, business, scientific, and operational information from unauthorized access, alteration, loss, or disclosure.</w:t>
      </w:r>
    </w:p>
    <w:p w14:paraId="404702D8" w14:textId="77777777" w:rsidR="00D56058" w:rsidRPr="00307AF3" w:rsidRDefault="00D56058" w:rsidP="00164BF2">
      <w:pPr>
        <w:pStyle w:val="NormalWeb"/>
        <w:numPr>
          <w:ilvl w:val="0"/>
          <w:numId w:val="158"/>
        </w:numPr>
        <w:spacing w:line="360" w:lineRule="auto"/>
        <w:jc w:val="both"/>
        <w:rPr>
          <w:rFonts w:asciiTheme="minorHAnsi" w:hAnsiTheme="minorHAnsi" w:cstheme="minorHAnsi"/>
        </w:rPr>
      </w:pPr>
      <w:r w:rsidRPr="00307AF3">
        <w:rPr>
          <w:rFonts w:asciiTheme="minorHAnsi" w:hAnsiTheme="minorHAnsi" w:cstheme="minorHAnsi"/>
        </w:rPr>
        <w:t>Define the minimum retention periods for key records across the organization.</w:t>
      </w:r>
    </w:p>
    <w:p w14:paraId="7F44E27F" w14:textId="77777777" w:rsidR="00D56058" w:rsidRPr="00307AF3" w:rsidRDefault="00D56058" w:rsidP="00164BF2">
      <w:pPr>
        <w:pStyle w:val="NormalWeb"/>
        <w:numPr>
          <w:ilvl w:val="0"/>
          <w:numId w:val="158"/>
        </w:numPr>
        <w:spacing w:line="360" w:lineRule="auto"/>
        <w:jc w:val="both"/>
        <w:rPr>
          <w:rFonts w:asciiTheme="minorHAnsi" w:hAnsiTheme="minorHAnsi" w:cstheme="minorHAnsi"/>
        </w:rPr>
      </w:pPr>
      <w:r w:rsidRPr="00307AF3">
        <w:rPr>
          <w:rFonts w:asciiTheme="minorHAnsi" w:hAnsiTheme="minorHAnsi" w:cstheme="minorHAnsi"/>
        </w:rPr>
        <w:t>Promote transparency by informing stakeholders how their data is handled.</w:t>
      </w:r>
    </w:p>
    <w:p w14:paraId="10B20DA9" w14:textId="77777777" w:rsidR="00D56058" w:rsidRPr="00307AF3" w:rsidRDefault="00D56058" w:rsidP="00164BF2">
      <w:pPr>
        <w:pStyle w:val="NormalWeb"/>
        <w:numPr>
          <w:ilvl w:val="0"/>
          <w:numId w:val="158"/>
        </w:numPr>
        <w:spacing w:line="360" w:lineRule="auto"/>
        <w:jc w:val="both"/>
        <w:rPr>
          <w:rFonts w:asciiTheme="minorHAnsi" w:hAnsiTheme="minorHAnsi" w:cstheme="minorHAnsi"/>
        </w:rPr>
      </w:pPr>
      <w:r w:rsidRPr="00307AF3">
        <w:rPr>
          <w:rFonts w:asciiTheme="minorHAnsi" w:hAnsiTheme="minorHAnsi" w:cstheme="minorHAnsi"/>
        </w:rPr>
        <w:t>Establish secure disposal practices once retention periods expire.</w:t>
      </w:r>
    </w:p>
    <w:p w14:paraId="19C2D90D" w14:textId="77777777" w:rsidR="00D56058" w:rsidRPr="00307AF3" w:rsidRDefault="00D56058" w:rsidP="00164BF2">
      <w:pPr>
        <w:pStyle w:val="NormalWeb"/>
        <w:numPr>
          <w:ilvl w:val="0"/>
          <w:numId w:val="158"/>
        </w:numPr>
        <w:spacing w:line="360" w:lineRule="auto"/>
        <w:jc w:val="both"/>
        <w:rPr>
          <w:rFonts w:asciiTheme="minorHAnsi" w:hAnsiTheme="minorHAnsi" w:cstheme="minorHAnsi"/>
        </w:rPr>
      </w:pPr>
      <w:r w:rsidRPr="00307AF3">
        <w:rPr>
          <w:rFonts w:asciiTheme="minorHAnsi" w:hAnsiTheme="minorHAnsi" w:cstheme="minorHAnsi"/>
        </w:rPr>
        <w:lastRenderedPageBreak/>
        <w:t>Ensure compliance with applicable legal, regulatory, ISO, and customer requirements.</w:t>
      </w:r>
    </w:p>
    <w:p w14:paraId="1630D13B" w14:textId="77777777" w:rsidR="00D56058" w:rsidRPr="00307AF3" w:rsidRDefault="00D56058" w:rsidP="00964134">
      <w:pPr>
        <w:pStyle w:val="Heading2"/>
        <w:spacing w:line="360" w:lineRule="auto"/>
        <w:jc w:val="both"/>
        <w:rPr>
          <w:rStyle w:val="Strong"/>
          <w:rFonts w:asciiTheme="minorHAnsi" w:hAnsiTheme="minorHAnsi"/>
          <w:color w:val="auto"/>
        </w:rPr>
      </w:pPr>
      <w:bookmarkStart w:id="17" w:name="_Toc216181593"/>
      <w:bookmarkStart w:id="18" w:name="_Toc216183435"/>
      <w:r w:rsidRPr="00307AF3">
        <w:rPr>
          <w:rStyle w:val="Strong"/>
          <w:rFonts w:asciiTheme="minorHAnsi" w:hAnsiTheme="minorHAnsi" w:cstheme="minorHAnsi"/>
          <w:color w:val="auto"/>
          <w:sz w:val="24"/>
          <w:szCs w:val="24"/>
        </w:rPr>
        <w:t>2. Scope and Applicability</w:t>
      </w:r>
      <w:bookmarkEnd w:id="17"/>
      <w:bookmarkEnd w:id="18"/>
    </w:p>
    <w:p w14:paraId="69D77715" w14:textId="77777777" w:rsidR="00D56058" w:rsidRPr="00307AF3" w:rsidRDefault="00D56058" w:rsidP="00964134">
      <w:pPr>
        <w:pStyle w:val="NormalWeb"/>
        <w:spacing w:line="360" w:lineRule="auto"/>
        <w:jc w:val="both"/>
        <w:rPr>
          <w:rFonts w:asciiTheme="minorHAnsi" w:hAnsiTheme="minorHAnsi" w:cstheme="minorHAnsi"/>
        </w:rPr>
      </w:pPr>
      <w:r w:rsidRPr="00307AF3">
        <w:rPr>
          <w:rFonts w:asciiTheme="minorHAnsi" w:hAnsiTheme="minorHAnsi" w:cstheme="minorHAnsi"/>
        </w:rPr>
        <w:t>This policy applies to all:</w:t>
      </w:r>
    </w:p>
    <w:p w14:paraId="0A0058BE" w14:textId="77777777" w:rsidR="00D56058" w:rsidRPr="00307AF3" w:rsidRDefault="00D56058" w:rsidP="00164BF2">
      <w:pPr>
        <w:pStyle w:val="NormalWeb"/>
        <w:numPr>
          <w:ilvl w:val="0"/>
          <w:numId w:val="159"/>
        </w:numPr>
        <w:spacing w:line="360" w:lineRule="auto"/>
        <w:jc w:val="both"/>
        <w:rPr>
          <w:rFonts w:asciiTheme="minorHAnsi" w:hAnsiTheme="minorHAnsi" w:cstheme="minorHAnsi"/>
        </w:rPr>
      </w:pPr>
      <w:r w:rsidRPr="00307AF3">
        <w:rPr>
          <w:rFonts w:asciiTheme="minorHAnsi" w:hAnsiTheme="minorHAnsi" w:cstheme="minorHAnsi"/>
        </w:rPr>
        <w:t>Employees</w:t>
      </w:r>
    </w:p>
    <w:p w14:paraId="4A592B05" w14:textId="77777777" w:rsidR="00D56058" w:rsidRPr="00307AF3" w:rsidRDefault="00D56058" w:rsidP="00164BF2">
      <w:pPr>
        <w:pStyle w:val="NormalWeb"/>
        <w:numPr>
          <w:ilvl w:val="0"/>
          <w:numId w:val="159"/>
        </w:numPr>
        <w:spacing w:line="360" w:lineRule="auto"/>
        <w:jc w:val="both"/>
        <w:rPr>
          <w:rFonts w:asciiTheme="minorHAnsi" w:hAnsiTheme="minorHAnsi" w:cstheme="minorHAnsi"/>
        </w:rPr>
      </w:pPr>
      <w:r w:rsidRPr="00307AF3">
        <w:rPr>
          <w:rFonts w:asciiTheme="minorHAnsi" w:hAnsiTheme="minorHAnsi" w:cstheme="minorHAnsi"/>
        </w:rPr>
        <w:t>Contract workers</w:t>
      </w:r>
    </w:p>
    <w:p w14:paraId="59D428EB" w14:textId="77777777" w:rsidR="00D56058" w:rsidRPr="00307AF3" w:rsidRDefault="00D56058" w:rsidP="00164BF2">
      <w:pPr>
        <w:pStyle w:val="NormalWeb"/>
        <w:numPr>
          <w:ilvl w:val="0"/>
          <w:numId w:val="159"/>
        </w:numPr>
        <w:spacing w:line="360" w:lineRule="auto"/>
        <w:jc w:val="both"/>
        <w:rPr>
          <w:rFonts w:asciiTheme="minorHAnsi" w:hAnsiTheme="minorHAnsi" w:cstheme="minorHAnsi"/>
        </w:rPr>
      </w:pPr>
      <w:r w:rsidRPr="00307AF3">
        <w:rPr>
          <w:rFonts w:asciiTheme="minorHAnsi" w:hAnsiTheme="minorHAnsi" w:cstheme="minorHAnsi"/>
        </w:rPr>
        <w:t>Interns and trainees</w:t>
      </w:r>
    </w:p>
    <w:p w14:paraId="3B32B1DD" w14:textId="77777777" w:rsidR="00D56058" w:rsidRPr="00307AF3" w:rsidRDefault="00D56058" w:rsidP="00164BF2">
      <w:pPr>
        <w:pStyle w:val="NormalWeb"/>
        <w:numPr>
          <w:ilvl w:val="0"/>
          <w:numId w:val="159"/>
        </w:numPr>
        <w:spacing w:line="360" w:lineRule="auto"/>
        <w:jc w:val="both"/>
        <w:rPr>
          <w:rFonts w:asciiTheme="minorHAnsi" w:hAnsiTheme="minorHAnsi" w:cstheme="minorHAnsi"/>
        </w:rPr>
      </w:pPr>
      <w:r w:rsidRPr="00307AF3">
        <w:rPr>
          <w:rFonts w:asciiTheme="minorHAnsi" w:hAnsiTheme="minorHAnsi" w:cstheme="minorHAnsi"/>
        </w:rPr>
        <w:t>Consultants</w:t>
      </w:r>
    </w:p>
    <w:p w14:paraId="22DE33BE" w14:textId="77777777" w:rsidR="00D56058" w:rsidRPr="00307AF3" w:rsidRDefault="00D56058" w:rsidP="00164BF2">
      <w:pPr>
        <w:pStyle w:val="NormalWeb"/>
        <w:numPr>
          <w:ilvl w:val="0"/>
          <w:numId w:val="159"/>
        </w:numPr>
        <w:spacing w:line="360" w:lineRule="auto"/>
        <w:jc w:val="both"/>
        <w:rPr>
          <w:rFonts w:asciiTheme="minorHAnsi" w:hAnsiTheme="minorHAnsi" w:cstheme="minorHAnsi"/>
        </w:rPr>
      </w:pPr>
      <w:r w:rsidRPr="00307AF3">
        <w:rPr>
          <w:rFonts w:asciiTheme="minorHAnsi" w:hAnsiTheme="minorHAnsi" w:cstheme="minorHAnsi"/>
        </w:rPr>
        <w:t>Third-party service providers</w:t>
      </w:r>
    </w:p>
    <w:p w14:paraId="4173CC4D" w14:textId="77777777" w:rsidR="00D56058" w:rsidRPr="00307AF3" w:rsidRDefault="00D56058" w:rsidP="00964134">
      <w:pPr>
        <w:pStyle w:val="NormalWeb"/>
        <w:spacing w:line="360" w:lineRule="auto"/>
        <w:jc w:val="both"/>
        <w:rPr>
          <w:rFonts w:asciiTheme="minorHAnsi" w:hAnsiTheme="minorHAnsi" w:cstheme="minorHAnsi"/>
        </w:rPr>
      </w:pPr>
      <w:r w:rsidRPr="00307AF3">
        <w:rPr>
          <w:rFonts w:asciiTheme="minorHAnsi" w:hAnsiTheme="minorHAnsi" w:cstheme="minorHAnsi"/>
        </w:rPr>
        <w:t xml:space="preserve">who access or manage confidential information on behalf of </w:t>
      </w:r>
      <w:proofErr w:type="spellStart"/>
      <w:proofErr w:type="gramStart"/>
      <w:r w:rsidRPr="00307AF3">
        <w:rPr>
          <w:rFonts w:asciiTheme="minorHAnsi" w:hAnsiTheme="minorHAnsi" w:cstheme="minorHAnsi"/>
        </w:rPr>
        <w:t>Alchem</w:t>
      </w:r>
      <w:proofErr w:type="spellEnd"/>
      <w:r w:rsidRPr="00307AF3">
        <w:rPr>
          <w:rFonts w:asciiTheme="minorHAnsi" w:hAnsiTheme="minorHAnsi" w:cstheme="minorHAnsi"/>
        </w:rPr>
        <w:t>.</w:t>
      </w:r>
      <w:proofErr w:type="gramEnd"/>
    </w:p>
    <w:p w14:paraId="12717C5E" w14:textId="77777777" w:rsidR="00D56058" w:rsidRPr="00307AF3" w:rsidRDefault="00D56058" w:rsidP="00964134">
      <w:pPr>
        <w:pStyle w:val="NormalWeb"/>
        <w:spacing w:line="360" w:lineRule="auto"/>
        <w:jc w:val="both"/>
        <w:rPr>
          <w:rFonts w:asciiTheme="minorHAnsi" w:hAnsiTheme="minorHAnsi" w:cstheme="minorHAnsi"/>
        </w:rPr>
      </w:pPr>
      <w:r w:rsidRPr="00307AF3">
        <w:rPr>
          <w:rFonts w:asciiTheme="minorHAnsi" w:hAnsiTheme="minorHAnsi" w:cstheme="minorHAnsi"/>
        </w:rPr>
        <w:t xml:space="preserve">It covers information in </w:t>
      </w:r>
      <w:r w:rsidRPr="00307AF3">
        <w:rPr>
          <w:rStyle w:val="Strong"/>
          <w:rFonts w:asciiTheme="minorHAnsi" w:hAnsiTheme="minorHAnsi" w:cstheme="minorHAnsi"/>
        </w:rPr>
        <w:t>both digital and physical formats</w:t>
      </w:r>
      <w:r w:rsidRPr="00307AF3">
        <w:rPr>
          <w:rFonts w:asciiTheme="minorHAnsi" w:hAnsiTheme="minorHAnsi" w:cstheme="minorHAnsi"/>
        </w:rPr>
        <w:t>, handled across:</w:t>
      </w:r>
    </w:p>
    <w:p w14:paraId="26BCE62F" w14:textId="77777777" w:rsidR="00D56058" w:rsidRPr="00307AF3" w:rsidRDefault="00D56058" w:rsidP="00164BF2">
      <w:pPr>
        <w:pStyle w:val="NormalWeb"/>
        <w:numPr>
          <w:ilvl w:val="0"/>
          <w:numId w:val="160"/>
        </w:numPr>
        <w:spacing w:line="360" w:lineRule="auto"/>
        <w:jc w:val="both"/>
        <w:rPr>
          <w:rFonts w:asciiTheme="minorHAnsi" w:hAnsiTheme="minorHAnsi" w:cstheme="minorHAnsi"/>
        </w:rPr>
      </w:pPr>
      <w:r w:rsidRPr="00307AF3">
        <w:rPr>
          <w:rFonts w:asciiTheme="minorHAnsi" w:hAnsiTheme="minorHAnsi" w:cstheme="minorHAnsi"/>
        </w:rPr>
        <w:t>Corporate offices</w:t>
      </w:r>
    </w:p>
    <w:p w14:paraId="37D77037" w14:textId="77777777" w:rsidR="00D56058" w:rsidRPr="00307AF3" w:rsidRDefault="00D56058" w:rsidP="00164BF2">
      <w:pPr>
        <w:pStyle w:val="NormalWeb"/>
        <w:numPr>
          <w:ilvl w:val="0"/>
          <w:numId w:val="160"/>
        </w:numPr>
        <w:spacing w:line="360" w:lineRule="auto"/>
        <w:jc w:val="both"/>
        <w:rPr>
          <w:rFonts w:asciiTheme="minorHAnsi" w:hAnsiTheme="minorHAnsi" w:cstheme="minorHAnsi"/>
        </w:rPr>
      </w:pPr>
      <w:r w:rsidRPr="00307AF3">
        <w:rPr>
          <w:rFonts w:asciiTheme="minorHAnsi" w:hAnsiTheme="minorHAnsi" w:cstheme="minorHAnsi"/>
        </w:rPr>
        <w:t>Manufacturing units</w:t>
      </w:r>
    </w:p>
    <w:p w14:paraId="5EF8D155" w14:textId="77777777" w:rsidR="00D56058" w:rsidRPr="00307AF3" w:rsidRDefault="00D56058" w:rsidP="00164BF2">
      <w:pPr>
        <w:pStyle w:val="NormalWeb"/>
        <w:numPr>
          <w:ilvl w:val="0"/>
          <w:numId w:val="160"/>
        </w:numPr>
        <w:spacing w:line="360" w:lineRule="auto"/>
        <w:jc w:val="both"/>
        <w:rPr>
          <w:rFonts w:asciiTheme="minorHAnsi" w:hAnsiTheme="minorHAnsi" w:cstheme="minorHAnsi"/>
        </w:rPr>
      </w:pPr>
      <w:r w:rsidRPr="00307AF3">
        <w:rPr>
          <w:rFonts w:asciiTheme="minorHAnsi" w:hAnsiTheme="minorHAnsi" w:cstheme="minorHAnsi"/>
        </w:rPr>
        <w:t>R&amp;D and QA/QC laboratories</w:t>
      </w:r>
    </w:p>
    <w:p w14:paraId="0A83A48A" w14:textId="77777777" w:rsidR="00D56058" w:rsidRPr="00307AF3" w:rsidRDefault="00D56058" w:rsidP="00164BF2">
      <w:pPr>
        <w:pStyle w:val="NormalWeb"/>
        <w:numPr>
          <w:ilvl w:val="0"/>
          <w:numId w:val="160"/>
        </w:numPr>
        <w:spacing w:line="360" w:lineRule="auto"/>
        <w:jc w:val="both"/>
        <w:rPr>
          <w:rFonts w:asciiTheme="minorHAnsi" w:hAnsiTheme="minorHAnsi" w:cstheme="minorHAnsi"/>
        </w:rPr>
      </w:pPr>
      <w:r w:rsidRPr="00307AF3">
        <w:rPr>
          <w:rFonts w:asciiTheme="minorHAnsi" w:hAnsiTheme="minorHAnsi" w:cstheme="minorHAnsi"/>
        </w:rPr>
        <w:t>Warehouses</w:t>
      </w:r>
    </w:p>
    <w:p w14:paraId="774C02DE" w14:textId="77777777" w:rsidR="00D56058" w:rsidRPr="00307AF3" w:rsidRDefault="00D56058" w:rsidP="00164BF2">
      <w:pPr>
        <w:pStyle w:val="NormalWeb"/>
        <w:numPr>
          <w:ilvl w:val="0"/>
          <w:numId w:val="160"/>
        </w:numPr>
        <w:spacing w:line="360" w:lineRule="auto"/>
        <w:jc w:val="both"/>
        <w:rPr>
          <w:rFonts w:asciiTheme="minorHAnsi" w:hAnsiTheme="minorHAnsi" w:cstheme="minorHAnsi"/>
        </w:rPr>
      </w:pPr>
      <w:r w:rsidRPr="00307AF3">
        <w:rPr>
          <w:rFonts w:asciiTheme="minorHAnsi" w:hAnsiTheme="minorHAnsi" w:cstheme="minorHAnsi"/>
        </w:rPr>
        <w:t>Sales and commercial operations</w:t>
      </w:r>
    </w:p>
    <w:p w14:paraId="3A16FC74" w14:textId="77777777" w:rsidR="00D56058" w:rsidRPr="00307AF3" w:rsidRDefault="00D56058" w:rsidP="00164BF2">
      <w:pPr>
        <w:pStyle w:val="NormalWeb"/>
        <w:numPr>
          <w:ilvl w:val="0"/>
          <w:numId w:val="160"/>
        </w:numPr>
        <w:spacing w:line="360" w:lineRule="auto"/>
        <w:jc w:val="both"/>
        <w:rPr>
          <w:rFonts w:asciiTheme="minorHAnsi" w:hAnsiTheme="minorHAnsi" w:cstheme="minorHAnsi"/>
        </w:rPr>
      </w:pPr>
      <w:r w:rsidRPr="00307AF3">
        <w:rPr>
          <w:rFonts w:asciiTheme="minorHAnsi" w:hAnsiTheme="minorHAnsi" w:cstheme="minorHAnsi"/>
        </w:rPr>
        <w:t>Remote or field-based environments</w:t>
      </w:r>
    </w:p>
    <w:p w14:paraId="09E53B69" w14:textId="77777777" w:rsidR="00D56058" w:rsidRPr="00307AF3" w:rsidRDefault="00D56058" w:rsidP="00964134">
      <w:pPr>
        <w:pStyle w:val="Heading2"/>
        <w:spacing w:line="360" w:lineRule="auto"/>
        <w:jc w:val="both"/>
        <w:rPr>
          <w:rStyle w:val="Strong"/>
          <w:rFonts w:asciiTheme="minorHAnsi" w:hAnsiTheme="minorHAnsi"/>
          <w:color w:val="auto"/>
        </w:rPr>
      </w:pPr>
      <w:bookmarkStart w:id="19" w:name="_Toc216181594"/>
      <w:bookmarkStart w:id="20" w:name="_Toc216183436"/>
      <w:r w:rsidRPr="00307AF3">
        <w:rPr>
          <w:rStyle w:val="Strong"/>
          <w:rFonts w:asciiTheme="minorHAnsi" w:hAnsiTheme="minorHAnsi" w:cstheme="minorHAnsi"/>
          <w:color w:val="auto"/>
          <w:sz w:val="24"/>
          <w:szCs w:val="24"/>
        </w:rPr>
        <w:t>3. Types of Confidential Information Covered</w:t>
      </w:r>
      <w:bookmarkEnd w:id="19"/>
      <w:bookmarkEnd w:id="20"/>
    </w:p>
    <w:p w14:paraId="3A24E943" w14:textId="77777777" w:rsidR="00D56058" w:rsidRPr="00307AF3" w:rsidRDefault="00D56058" w:rsidP="00964134">
      <w:pPr>
        <w:pStyle w:val="NormalWeb"/>
        <w:spacing w:line="360" w:lineRule="auto"/>
        <w:jc w:val="both"/>
        <w:rPr>
          <w:rFonts w:asciiTheme="minorHAnsi" w:hAnsiTheme="minorHAnsi" w:cstheme="minorHAnsi"/>
        </w:rPr>
      </w:pPr>
      <w:r w:rsidRPr="00307AF3">
        <w:rPr>
          <w:rFonts w:asciiTheme="minorHAnsi" w:hAnsiTheme="minorHAnsi" w:cstheme="minorHAnsi"/>
        </w:rPr>
        <w:t>Confidential information includes, but is not limited to:</w:t>
      </w:r>
    </w:p>
    <w:p w14:paraId="35157912" w14:textId="77777777" w:rsidR="00D56058" w:rsidRPr="00307AF3" w:rsidRDefault="00D56058" w:rsidP="00164BF2">
      <w:pPr>
        <w:pStyle w:val="NormalWeb"/>
        <w:numPr>
          <w:ilvl w:val="0"/>
          <w:numId w:val="161"/>
        </w:numPr>
        <w:spacing w:line="360" w:lineRule="auto"/>
        <w:jc w:val="both"/>
        <w:rPr>
          <w:rFonts w:asciiTheme="minorHAnsi" w:hAnsiTheme="minorHAnsi" w:cstheme="minorHAnsi"/>
        </w:rPr>
      </w:pPr>
      <w:r w:rsidRPr="00307AF3">
        <w:rPr>
          <w:rFonts w:asciiTheme="minorHAnsi" w:hAnsiTheme="minorHAnsi" w:cstheme="minorHAnsi"/>
        </w:rPr>
        <w:t>Employee personal data</w:t>
      </w:r>
    </w:p>
    <w:p w14:paraId="13D27731" w14:textId="77777777" w:rsidR="00D56058" w:rsidRPr="00307AF3" w:rsidRDefault="00D56058" w:rsidP="00164BF2">
      <w:pPr>
        <w:pStyle w:val="NormalWeb"/>
        <w:numPr>
          <w:ilvl w:val="0"/>
          <w:numId w:val="161"/>
        </w:numPr>
        <w:spacing w:line="360" w:lineRule="auto"/>
        <w:jc w:val="both"/>
        <w:rPr>
          <w:rFonts w:asciiTheme="minorHAnsi" w:hAnsiTheme="minorHAnsi" w:cstheme="minorHAnsi"/>
        </w:rPr>
      </w:pPr>
      <w:r w:rsidRPr="00307AF3">
        <w:rPr>
          <w:rFonts w:asciiTheme="minorHAnsi" w:hAnsiTheme="minorHAnsi" w:cstheme="minorHAnsi"/>
        </w:rPr>
        <w:t>Customer and vendor information</w:t>
      </w:r>
    </w:p>
    <w:p w14:paraId="0C334980" w14:textId="77777777" w:rsidR="00D56058" w:rsidRPr="00307AF3" w:rsidRDefault="00D56058" w:rsidP="00164BF2">
      <w:pPr>
        <w:pStyle w:val="NormalWeb"/>
        <w:numPr>
          <w:ilvl w:val="0"/>
          <w:numId w:val="161"/>
        </w:numPr>
        <w:spacing w:line="360" w:lineRule="auto"/>
        <w:jc w:val="both"/>
        <w:rPr>
          <w:rFonts w:asciiTheme="minorHAnsi" w:hAnsiTheme="minorHAnsi" w:cstheme="minorHAnsi"/>
        </w:rPr>
      </w:pPr>
      <w:r w:rsidRPr="00307AF3">
        <w:rPr>
          <w:rFonts w:asciiTheme="minorHAnsi" w:hAnsiTheme="minorHAnsi" w:cstheme="minorHAnsi"/>
        </w:rPr>
        <w:lastRenderedPageBreak/>
        <w:t>Commercial contracts and proposals</w:t>
      </w:r>
    </w:p>
    <w:p w14:paraId="26977DE8" w14:textId="77777777" w:rsidR="00D56058" w:rsidRPr="00307AF3" w:rsidRDefault="00D56058" w:rsidP="00164BF2">
      <w:pPr>
        <w:pStyle w:val="NormalWeb"/>
        <w:numPr>
          <w:ilvl w:val="0"/>
          <w:numId w:val="161"/>
        </w:numPr>
        <w:spacing w:line="360" w:lineRule="auto"/>
        <w:jc w:val="both"/>
        <w:rPr>
          <w:rFonts w:asciiTheme="minorHAnsi" w:hAnsiTheme="minorHAnsi" w:cstheme="minorHAnsi"/>
        </w:rPr>
      </w:pPr>
      <w:r w:rsidRPr="00307AF3">
        <w:rPr>
          <w:rFonts w:asciiTheme="minorHAnsi" w:hAnsiTheme="minorHAnsi" w:cstheme="minorHAnsi"/>
        </w:rPr>
        <w:t>Financial and tax records</w:t>
      </w:r>
    </w:p>
    <w:p w14:paraId="1CC5EEEC" w14:textId="77777777" w:rsidR="00D56058" w:rsidRPr="00307AF3" w:rsidRDefault="00D56058" w:rsidP="00164BF2">
      <w:pPr>
        <w:pStyle w:val="NormalWeb"/>
        <w:numPr>
          <w:ilvl w:val="0"/>
          <w:numId w:val="161"/>
        </w:numPr>
        <w:spacing w:line="360" w:lineRule="auto"/>
        <w:jc w:val="both"/>
        <w:rPr>
          <w:rFonts w:asciiTheme="minorHAnsi" w:hAnsiTheme="minorHAnsi" w:cstheme="minorHAnsi"/>
        </w:rPr>
      </w:pPr>
      <w:r w:rsidRPr="00307AF3">
        <w:rPr>
          <w:rFonts w:asciiTheme="minorHAnsi" w:hAnsiTheme="minorHAnsi" w:cstheme="minorHAnsi"/>
        </w:rPr>
        <w:t>R&amp;D data, formulations, and scientific documentation</w:t>
      </w:r>
    </w:p>
    <w:p w14:paraId="706B8BB4" w14:textId="77777777" w:rsidR="00D56058" w:rsidRPr="00307AF3" w:rsidRDefault="00D56058" w:rsidP="00164BF2">
      <w:pPr>
        <w:pStyle w:val="NormalWeb"/>
        <w:numPr>
          <w:ilvl w:val="0"/>
          <w:numId w:val="161"/>
        </w:numPr>
        <w:spacing w:line="360" w:lineRule="auto"/>
        <w:jc w:val="both"/>
        <w:rPr>
          <w:rFonts w:asciiTheme="minorHAnsi" w:hAnsiTheme="minorHAnsi" w:cstheme="minorHAnsi"/>
        </w:rPr>
      </w:pPr>
      <w:r w:rsidRPr="00307AF3">
        <w:rPr>
          <w:rFonts w:asciiTheme="minorHAnsi" w:hAnsiTheme="minorHAnsi" w:cstheme="minorHAnsi"/>
        </w:rPr>
        <w:t>Batch manufacturing records</w:t>
      </w:r>
    </w:p>
    <w:p w14:paraId="68DB6C87" w14:textId="77777777" w:rsidR="00D56058" w:rsidRPr="00307AF3" w:rsidRDefault="00D56058" w:rsidP="00164BF2">
      <w:pPr>
        <w:pStyle w:val="NormalWeb"/>
        <w:numPr>
          <w:ilvl w:val="0"/>
          <w:numId w:val="161"/>
        </w:numPr>
        <w:spacing w:line="360" w:lineRule="auto"/>
        <w:jc w:val="both"/>
        <w:rPr>
          <w:rFonts w:asciiTheme="minorHAnsi" w:hAnsiTheme="minorHAnsi" w:cstheme="minorHAnsi"/>
        </w:rPr>
      </w:pPr>
      <w:r w:rsidRPr="00307AF3">
        <w:rPr>
          <w:rFonts w:asciiTheme="minorHAnsi" w:hAnsiTheme="minorHAnsi" w:cstheme="minorHAnsi"/>
        </w:rPr>
        <w:t>Regulatory submissions</w:t>
      </w:r>
    </w:p>
    <w:p w14:paraId="44DF65DD" w14:textId="77777777" w:rsidR="00D56058" w:rsidRPr="00307AF3" w:rsidRDefault="00D56058" w:rsidP="00164BF2">
      <w:pPr>
        <w:pStyle w:val="NormalWeb"/>
        <w:numPr>
          <w:ilvl w:val="0"/>
          <w:numId w:val="161"/>
        </w:numPr>
        <w:spacing w:line="360" w:lineRule="auto"/>
        <w:jc w:val="both"/>
        <w:rPr>
          <w:rFonts w:asciiTheme="minorHAnsi" w:hAnsiTheme="minorHAnsi" w:cstheme="minorHAnsi"/>
        </w:rPr>
      </w:pPr>
      <w:r w:rsidRPr="00307AF3">
        <w:rPr>
          <w:rFonts w:asciiTheme="minorHAnsi" w:hAnsiTheme="minorHAnsi" w:cstheme="minorHAnsi"/>
        </w:rPr>
        <w:t>Safety and environmental reports</w:t>
      </w:r>
    </w:p>
    <w:p w14:paraId="49539B90" w14:textId="77777777" w:rsidR="00D56058" w:rsidRPr="00307AF3" w:rsidRDefault="00D56058" w:rsidP="00164BF2">
      <w:pPr>
        <w:pStyle w:val="NormalWeb"/>
        <w:numPr>
          <w:ilvl w:val="0"/>
          <w:numId w:val="161"/>
        </w:numPr>
        <w:spacing w:line="360" w:lineRule="auto"/>
        <w:jc w:val="both"/>
        <w:rPr>
          <w:rFonts w:asciiTheme="minorHAnsi" w:hAnsiTheme="minorHAnsi" w:cstheme="minorHAnsi"/>
        </w:rPr>
      </w:pPr>
      <w:r w:rsidRPr="00307AF3">
        <w:rPr>
          <w:rFonts w:asciiTheme="minorHAnsi" w:hAnsiTheme="minorHAnsi" w:cstheme="minorHAnsi"/>
        </w:rPr>
        <w:t>Legal documents</w:t>
      </w:r>
    </w:p>
    <w:p w14:paraId="2783B9B5" w14:textId="77777777" w:rsidR="00D56058" w:rsidRPr="00307AF3" w:rsidRDefault="00D56058" w:rsidP="00164BF2">
      <w:pPr>
        <w:pStyle w:val="NormalWeb"/>
        <w:numPr>
          <w:ilvl w:val="0"/>
          <w:numId w:val="161"/>
        </w:numPr>
        <w:spacing w:line="360" w:lineRule="auto"/>
        <w:jc w:val="both"/>
        <w:rPr>
          <w:rFonts w:asciiTheme="minorHAnsi" w:hAnsiTheme="minorHAnsi" w:cstheme="minorHAnsi"/>
        </w:rPr>
      </w:pPr>
      <w:r w:rsidRPr="00307AF3">
        <w:rPr>
          <w:rFonts w:asciiTheme="minorHAnsi" w:hAnsiTheme="minorHAnsi" w:cstheme="minorHAnsi"/>
        </w:rPr>
        <w:t>Proprietary processes, designs, and technical specifications</w:t>
      </w:r>
    </w:p>
    <w:p w14:paraId="315BD487" w14:textId="77777777" w:rsidR="00D56058" w:rsidRPr="00307AF3" w:rsidRDefault="00D56058" w:rsidP="00964134">
      <w:pPr>
        <w:pStyle w:val="Heading2"/>
        <w:spacing w:line="360" w:lineRule="auto"/>
        <w:jc w:val="both"/>
        <w:rPr>
          <w:rStyle w:val="Strong"/>
          <w:rFonts w:asciiTheme="minorHAnsi" w:hAnsiTheme="minorHAnsi"/>
          <w:color w:val="auto"/>
        </w:rPr>
      </w:pPr>
      <w:bookmarkStart w:id="21" w:name="_Toc216181595"/>
      <w:bookmarkStart w:id="22" w:name="_Toc216183437"/>
      <w:r w:rsidRPr="00307AF3">
        <w:rPr>
          <w:rStyle w:val="Strong"/>
          <w:rFonts w:asciiTheme="minorHAnsi" w:hAnsiTheme="minorHAnsi" w:cstheme="minorHAnsi"/>
          <w:color w:val="auto"/>
          <w:sz w:val="24"/>
          <w:szCs w:val="24"/>
        </w:rPr>
        <w:t>4. Key Principles of Confidential Data Management</w:t>
      </w:r>
      <w:bookmarkEnd w:id="21"/>
      <w:bookmarkEnd w:id="22"/>
    </w:p>
    <w:p w14:paraId="2AF4FC09" w14:textId="77777777" w:rsidR="00D56058" w:rsidRPr="00307AF3" w:rsidRDefault="00D56058" w:rsidP="00964134">
      <w:pPr>
        <w:pStyle w:val="Heading3"/>
        <w:spacing w:line="360" w:lineRule="auto"/>
        <w:jc w:val="both"/>
        <w:rPr>
          <w:rFonts w:asciiTheme="minorHAnsi" w:hAnsiTheme="minorHAnsi" w:cstheme="minorHAnsi"/>
          <w:color w:val="auto"/>
        </w:rPr>
      </w:pPr>
      <w:bookmarkStart w:id="23" w:name="_Toc216181596"/>
      <w:bookmarkStart w:id="24" w:name="_Toc216183438"/>
      <w:r w:rsidRPr="00307AF3">
        <w:rPr>
          <w:rStyle w:val="Strong"/>
          <w:rFonts w:asciiTheme="minorHAnsi" w:hAnsiTheme="minorHAnsi" w:cstheme="minorHAnsi"/>
          <w:color w:val="auto"/>
        </w:rPr>
        <w:t>4.1 Informed Consent and Transparency</w:t>
      </w:r>
      <w:bookmarkEnd w:id="23"/>
      <w:bookmarkEnd w:id="24"/>
    </w:p>
    <w:p w14:paraId="1375B991" w14:textId="77777777" w:rsidR="00D56058" w:rsidRPr="00307AF3" w:rsidRDefault="00D56058" w:rsidP="00964134">
      <w:pPr>
        <w:pStyle w:val="NormalWeb"/>
        <w:spacing w:line="360" w:lineRule="auto"/>
        <w:jc w:val="both"/>
        <w:rPr>
          <w:rFonts w:asciiTheme="minorHAnsi" w:hAnsiTheme="minorHAnsi" w:cstheme="minorHAnsi"/>
        </w:rPr>
      </w:pPr>
      <w:proofErr w:type="spellStart"/>
      <w:r w:rsidRPr="00307AF3">
        <w:rPr>
          <w:rFonts w:asciiTheme="minorHAnsi" w:hAnsiTheme="minorHAnsi" w:cstheme="minorHAnsi"/>
        </w:rPr>
        <w:t>Alchem</w:t>
      </w:r>
      <w:proofErr w:type="spellEnd"/>
      <w:r w:rsidRPr="00307AF3">
        <w:rPr>
          <w:rFonts w:asciiTheme="minorHAnsi" w:hAnsiTheme="minorHAnsi" w:cstheme="minorHAnsi"/>
        </w:rPr>
        <w:t xml:space="preserve"> ensures that employees, customers, vendors, and other stakeholders are informed about:</w:t>
      </w:r>
    </w:p>
    <w:p w14:paraId="265CB06A" w14:textId="77777777" w:rsidR="00D56058" w:rsidRPr="00307AF3" w:rsidRDefault="00D56058" w:rsidP="00164BF2">
      <w:pPr>
        <w:pStyle w:val="NormalWeb"/>
        <w:numPr>
          <w:ilvl w:val="0"/>
          <w:numId w:val="162"/>
        </w:numPr>
        <w:spacing w:line="360" w:lineRule="auto"/>
        <w:jc w:val="both"/>
        <w:rPr>
          <w:rFonts w:asciiTheme="minorHAnsi" w:hAnsiTheme="minorHAnsi" w:cstheme="minorHAnsi"/>
        </w:rPr>
      </w:pPr>
      <w:r w:rsidRPr="00307AF3">
        <w:rPr>
          <w:rFonts w:asciiTheme="minorHAnsi" w:hAnsiTheme="minorHAnsi" w:cstheme="minorHAnsi"/>
        </w:rPr>
        <w:t>What data is being collected</w:t>
      </w:r>
    </w:p>
    <w:p w14:paraId="4CE8A9F3" w14:textId="77777777" w:rsidR="00D56058" w:rsidRPr="00307AF3" w:rsidRDefault="00D56058" w:rsidP="00164BF2">
      <w:pPr>
        <w:pStyle w:val="NormalWeb"/>
        <w:numPr>
          <w:ilvl w:val="0"/>
          <w:numId w:val="162"/>
        </w:numPr>
        <w:spacing w:line="360" w:lineRule="auto"/>
        <w:jc w:val="both"/>
        <w:rPr>
          <w:rFonts w:asciiTheme="minorHAnsi" w:hAnsiTheme="minorHAnsi" w:cstheme="minorHAnsi"/>
        </w:rPr>
      </w:pPr>
      <w:r w:rsidRPr="00307AF3">
        <w:rPr>
          <w:rFonts w:asciiTheme="minorHAnsi" w:hAnsiTheme="minorHAnsi" w:cstheme="minorHAnsi"/>
        </w:rPr>
        <w:t>Why it is collected</w:t>
      </w:r>
    </w:p>
    <w:p w14:paraId="14CCA825" w14:textId="77777777" w:rsidR="00D56058" w:rsidRPr="00307AF3" w:rsidRDefault="00D56058" w:rsidP="00164BF2">
      <w:pPr>
        <w:pStyle w:val="NormalWeb"/>
        <w:numPr>
          <w:ilvl w:val="0"/>
          <w:numId w:val="162"/>
        </w:numPr>
        <w:spacing w:line="360" w:lineRule="auto"/>
        <w:jc w:val="both"/>
        <w:rPr>
          <w:rFonts w:asciiTheme="minorHAnsi" w:hAnsiTheme="minorHAnsi" w:cstheme="minorHAnsi"/>
        </w:rPr>
      </w:pPr>
      <w:r w:rsidRPr="00307AF3">
        <w:rPr>
          <w:rFonts w:asciiTheme="minorHAnsi" w:hAnsiTheme="minorHAnsi" w:cstheme="minorHAnsi"/>
        </w:rPr>
        <w:t>How it will be stored, used, or shared</w:t>
      </w:r>
    </w:p>
    <w:p w14:paraId="0A5B5741" w14:textId="77777777" w:rsidR="00D56058" w:rsidRPr="00307AF3" w:rsidRDefault="00D56058" w:rsidP="00164BF2">
      <w:pPr>
        <w:pStyle w:val="NormalWeb"/>
        <w:numPr>
          <w:ilvl w:val="0"/>
          <w:numId w:val="162"/>
        </w:numPr>
        <w:spacing w:line="360" w:lineRule="auto"/>
        <w:jc w:val="both"/>
        <w:rPr>
          <w:rFonts w:asciiTheme="minorHAnsi" w:hAnsiTheme="minorHAnsi" w:cstheme="minorHAnsi"/>
        </w:rPr>
      </w:pPr>
      <w:r w:rsidRPr="00307AF3">
        <w:rPr>
          <w:rFonts w:asciiTheme="minorHAnsi" w:hAnsiTheme="minorHAnsi" w:cstheme="minorHAnsi"/>
        </w:rPr>
        <w:t>Applicable retention timelines</w:t>
      </w:r>
    </w:p>
    <w:p w14:paraId="6D2F1AD9" w14:textId="77777777" w:rsidR="00D56058" w:rsidRPr="00307AF3" w:rsidRDefault="00D56058" w:rsidP="00164BF2">
      <w:pPr>
        <w:pStyle w:val="NormalWeb"/>
        <w:numPr>
          <w:ilvl w:val="0"/>
          <w:numId w:val="162"/>
        </w:numPr>
        <w:spacing w:line="360" w:lineRule="auto"/>
        <w:jc w:val="both"/>
        <w:rPr>
          <w:rFonts w:asciiTheme="minorHAnsi" w:hAnsiTheme="minorHAnsi" w:cstheme="minorHAnsi"/>
        </w:rPr>
      </w:pPr>
      <w:r w:rsidRPr="00307AF3">
        <w:rPr>
          <w:rFonts w:asciiTheme="minorHAnsi" w:hAnsiTheme="minorHAnsi" w:cstheme="minorHAnsi"/>
        </w:rPr>
        <w:t>Their rights to access, review, or withdraw consent (where applicable)</w:t>
      </w:r>
    </w:p>
    <w:p w14:paraId="4325E68D" w14:textId="77777777" w:rsidR="00D56058" w:rsidRPr="00307AF3" w:rsidRDefault="00D56058" w:rsidP="00964134">
      <w:pPr>
        <w:pStyle w:val="NormalWeb"/>
        <w:spacing w:line="360" w:lineRule="auto"/>
        <w:jc w:val="both"/>
        <w:rPr>
          <w:rFonts w:asciiTheme="minorHAnsi" w:hAnsiTheme="minorHAnsi" w:cstheme="minorHAnsi"/>
        </w:rPr>
      </w:pPr>
      <w:r w:rsidRPr="00307AF3">
        <w:rPr>
          <w:rFonts w:asciiTheme="minorHAnsi" w:hAnsiTheme="minorHAnsi" w:cstheme="minorHAnsi"/>
        </w:rPr>
        <w:t>Consent is collected through approved digital or physical channels and securely stored.</w:t>
      </w:r>
    </w:p>
    <w:p w14:paraId="4E3C07DD" w14:textId="77777777" w:rsidR="00D56058" w:rsidRPr="00307AF3" w:rsidRDefault="00D56058" w:rsidP="00964134">
      <w:pPr>
        <w:pStyle w:val="Heading3"/>
        <w:spacing w:line="360" w:lineRule="auto"/>
        <w:jc w:val="both"/>
        <w:rPr>
          <w:rFonts w:asciiTheme="minorHAnsi" w:hAnsiTheme="minorHAnsi" w:cstheme="minorHAnsi"/>
          <w:color w:val="auto"/>
        </w:rPr>
      </w:pPr>
      <w:bookmarkStart w:id="25" w:name="_Toc216181597"/>
      <w:bookmarkStart w:id="26" w:name="_Toc216183439"/>
      <w:r w:rsidRPr="00307AF3">
        <w:rPr>
          <w:rStyle w:val="Strong"/>
          <w:rFonts w:asciiTheme="minorHAnsi" w:hAnsiTheme="minorHAnsi" w:cstheme="minorHAnsi"/>
          <w:color w:val="auto"/>
        </w:rPr>
        <w:t>4.2 Secure Storage and Access Controls</w:t>
      </w:r>
      <w:bookmarkEnd w:id="25"/>
      <w:bookmarkEnd w:id="26"/>
    </w:p>
    <w:p w14:paraId="7006940E" w14:textId="77777777" w:rsidR="00D56058" w:rsidRPr="00307AF3" w:rsidRDefault="00D56058" w:rsidP="00964134">
      <w:pPr>
        <w:pStyle w:val="NormalWeb"/>
        <w:spacing w:line="360" w:lineRule="auto"/>
        <w:jc w:val="both"/>
        <w:rPr>
          <w:rFonts w:asciiTheme="minorHAnsi" w:hAnsiTheme="minorHAnsi" w:cstheme="minorHAnsi"/>
        </w:rPr>
      </w:pPr>
      <w:r w:rsidRPr="00307AF3">
        <w:rPr>
          <w:rFonts w:asciiTheme="minorHAnsi" w:hAnsiTheme="minorHAnsi" w:cstheme="minorHAnsi"/>
        </w:rPr>
        <w:t xml:space="preserve">To protect confidential data, </w:t>
      </w:r>
      <w:proofErr w:type="spellStart"/>
      <w:r w:rsidRPr="00307AF3">
        <w:rPr>
          <w:rFonts w:asciiTheme="minorHAnsi" w:hAnsiTheme="minorHAnsi" w:cstheme="minorHAnsi"/>
        </w:rPr>
        <w:t>Alchem</w:t>
      </w:r>
      <w:proofErr w:type="spellEnd"/>
      <w:r w:rsidRPr="00307AF3">
        <w:rPr>
          <w:rFonts w:asciiTheme="minorHAnsi" w:hAnsiTheme="minorHAnsi" w:cstheme="minorHAnsi"/>
        </w:rPr>
        <w:t xml:space="preserve"> maintains:</w:t>
      </w:r>
    </w:p>
    <w:p w14:paraId="476AD712" w14:textId="77777777" w:rsidR="00D56058" w:rsidRPr="00307AF3" w:rsidRDefault="00D56058" w:rsidP="00164BF2">
      <w:pPr>
        <w:pStyle w:val="NormalWeb"/>
        <w:numPr>
          <w:ilvl w:val="0"/>
          <w:numId w:val="163"/>
        </w:numPr>
        <w:spacing w:line="360" w:lineRule="auto"/>
        <w:jc w:val="both"/>
        <w:rPr>
          <w:rFonts w:asciiTheme="minorHAnsi" w:hAnsiTheme="minorHAnsi" w:cstheme="minorHAnsi"/>
        </w:rPr>
      </w:pPr>
      <w:r w:rsidRPr="00307AF3">
        <w:rPr>
          <w:rFonts w:asciiTheme="minorHAnsi" w:hAnsiTheme="minorHAnsi" w:cstheme="minorHAnsi"/>
        </w:rPr>
        <w:t>Role-based access controls</w:t>
      </w:r>
    </w:p>
    <w:p w14:paraId="68C99C49" w14:textId="77777777" w:rsidR="00D56058" w:rsidRPr="00307AF3" w:rsidRDefault="00D56058" w:rsidP="00164BF2">
      <w:pPr>
        <w:pStyle w:val="NormalWeb"/>
        <w:numPr>
          <w:ilvl w:val="0"/>
          <w:numId w:val="163"/>
        </w:numPr>
        <w:spacing w:line="360" w:lineRule="auto"/>
        <w:jc w:val="both"/>
        <w:rPr>
          <w:rFonts w:asciiTheme="minorHAnsi" w:hAnsiTheme="minorHAnsi" w:cstheme="minorHAnsi"/>
        </w:rPr>
      </w:pPr>
      <w:r w:rsidRPr="00307AF3">
        <w:rPr>
          <w:rFonts w:asciiTheme="minorHAnsi" w:hAnsiTheme="minorHAnsi" w:cstheme="minorHAnsi"/>
        </w:rPr>
        <w:t>Password-protected systems and MFA</w:t>
      </w:r>
    </w:p>
    <w:p w14:paraId="197D990E" w14:textId="77777777" w:rsidR="00D56058" w:rsidRPr="00307AF3" w:rsidRDefault="00D56058" w:rsidP="00164BF2">
      <w:pPr>
        <w:pStyle w:val="NormalWeb"/>
        <w:numPr>
          <w:ilvl w:val="0"/>
          <w:numId w:val="163"/>
        </w:numPr>
        <w:spacing w:line="360" w:lineRule="auto"/>
        <w:jc w:val="both"/>
        <w:rPr>
          <w:rFonts w:asciiTheme="minorHAnsi" w:hAnsiTheme="minorHAnsi" w:cstheme="minorHAnsi"/>
        </w:rPr>
      </w:pPr>
      <w:r w:rsidRPr="00307AF3">
        <w:rPr>
          <w:rFonts w:asciiTheme="minorHAnsi" w:hAnsiTheme="minorHAnsi" w:cstheme="minorHAnsi"/>
        </w:rPr>
        <w:lastRenderedPageBreak/>
        <w:t>Encryption for sensitive digital files</w:t>
      </w:r>
    </w:p>
    <w:p w14:paraId="02655D38" w14:textId="77777777" w:rsidR="00D56058" w:rsidRPr="00307AF3" w:rsidRDefault="00D56058" w:rsidP="00164BF2">
      <w:pPr>
        <w:pStyle w:val="NormalWeb"/>
        <w:numPr>
          <w:ilvl w:val="0"/>
          <w:numId w:val="163"/>
        </w:numPr>
        <w:spacing w:line="360" w:lineRule="auto"/>
        <w:jc w:val="both"/>
        <w:rPr>
          <w:rFonts w:asciiTheme="minorHAnsi" w:hAnsiTheme="minorHAnsi" w:cstheme="minorHAnsi"/>
        </w:rPr>
      </w:pPr>
      <w:r w:rsidRPr="00307AF3">
        <w:rPr>
          <w:rFonts w:asciiTheme="minorHAnsi" w:hAnsiTheme="minorHAnsi" w:cstheme="minorHAnsi"/>
        </w:rPr>
        <w:t>Secure physical storage (locked cabinets, controlled access rooms)</w:t>
      </w:r>
    </w:p>
    <w:p w14:paraId="05B5EA7D" w14:textId="77777777" w:rsidR="00D56058" w:rsidRPr="00307AF3" w:rsidRDefault="00D56058" w:rsidP="00164BF2">
      <w:pPr>
        <w:pStyle w:val="NormalWeb"/>
        <w:numPr>
          <w:ilvl w:val="0"/>
          <w:numId w:val="163"/>
        </w:numPr>
        <w:spacing w:line="360" w:lineRule="auto"/>
        <w:jc w:val="both"/>
        <w:rPr>
          <w:rFonts w:asciiTheme="minorHAnsi" w:hAnsiTheme="minorHAnsi" w:cstheme="minorHAnsi"/>
        </w:rPr>
      </w:pPr>
      <w:r w:rsidRPr="00307AF3">
        <w:rPr>
          <w:rFonts w:asciiTheme="minorHAnsi" w:hAnsiTheme="minorHAnsi" w:cstheme="minorHAnsi"/>
        </w:rPr>
        <w:t>CCTV monitoring of sensitive areas</w:t>
      </w:r>
    </w:p>
    <w:p w14:paraId="2EF17948" w14:textId="77777777" w:rsidR="00D56058" w:rsidRPr="00307AF3" w:rsidRDefault="00D56058" w:rsidP="00164BF2">
      <w:pPr>
        <w:pStyle w:val="NormalWeb"/>
        <w:numPr>
          <w:ilvl w:val="0"/>
          <w:numId w:val="163"/>
        </w:numPr>
        <w:spacing w:line="360" w:lineRule="auto"/>
        <w:jc w:val="both"/>
        <w:rPr>
          <w:rFonts w:asciiTheme="minorHAnsi" w:hAnsiTheme="minorHAnsi" w:cstheme="minorHAnsi"/>
        </w:rPr>
      </w:pPr>
      <w:r w:rsidRPr="00307AF3">
        <w:rPr>
          <w:rFonts w:asciiTheme="minorHAnsi" w:hAnsiTheme="minorHAnsi" w:cstheme="minorHAnsi"/>
        </w:rPr>
        <w:t>Fireproof and tamper-resistant storage for critical records</w:t>
      </w:r>
    </w:p>
    <w:p w14:paraId="00C68EA6" w14:textId="77777777" w:rsidR="00D56058" w:rsidRPr="00307AF3" w:rsidRDefault="00D56058" w:rsidP="00964134">
      <w:pPr>
        <w:pStyle w:val="NormalWeb"/>
        <w:spacing w:line="360" w:lineRule="auto"/>
        <w:jc w:val="both"/>
        <w:rPr>
          <w:rFonts w:asciiTheme="minorHAnsi" w:hAnsiTheme="minorHAnsi" w:cstheme="minorHAnsi"/>
        </w:rPr>
      </w:pPr>
      <w:r w:rsidRPr="00307AF3">
        <w:rPr>
          <w:rFonts w:asciiTheme="minorHAnsi" w:hAnsiTheme="minorHAnsi" w:cstheme="minorHAnsi"/>
        </w:rPr>
        <w:t>Only authorized personnel may access confidential records.</w:t>
      </w:r>
    </w:p>
    <w:p w14:paraId="323A69ED" w14:textId="77777777" w:rsidR="00D56058" w:rsidRPr="00307AF3" w:rsidRDefault="00D56058" w:rsidP="00964134">
      <w:pPr>
        <w:pStyle w:val="Heading3"/>
        <w:spacing w:line="360" w:lineRule="auto"/>
        <w:jc w:val="both"/>
        <w:rPr>
          <w:rFonts w:asciiTheme="minorHAnsi" w:hAnsiTheme="minorHAnsi" w:cstheme="minorHAnsi"/>
          <w:color w:val="auto"/>
        </w:rPr>
      </w:pPr>
      <w:bookmarkStart w:id="27" w:name="_Toc216181598"/>
      <w:bookmarkStart w:id="28" w:name="_Toc216183440"/>
      <w:r w:rsidRPr="00307AF3">
        <w:rPr>
          <w:rStyle w:val="Strong"/>
          <w:rFonts w:asciiTheme="minorHAnsi" w:hAnsiTheme="minorHAnsi" w:cstheme="minorHAnsi"/>
          <w:color w:val="auto"/>
        </w:rPr>
        <w:t>4.3 Protection of Third-Party Data</w:t>
      </w:r>
      <w:bookmarkEnd w:id="27"/>
      <w:bookmarkEnd w:id="28"/>
    </w:p>
    <w:p w14:paraId="05FE8351" w14:textId="77777777" w:rsidR="00D56058" w:rsidRPr="00307AF3" w:rsidRDefault="00D56058" w:rsidP="00964134">
      <w:pPr>
        <w:pStyle w:val="NormalWeb"/>
        <w:spacing w:line="360" w:lineRule="auto"/>
        <w:jc w:val="both"/>
        <w:rPr>
          <w:rFonts w:asciiTheme="minorHAnsi" w:hAnsiTheme="minorHAnsi" w:cstheme="minorHAnsi"/>
        </w:rPr>
      </w:pPr>
      <w:r w:rsidRPr="00307AF3">
        <w:rPr>
          <w:rFonts w:asciiTheme="minorHAnsi" w:hAnsiTheme="minorHAnsi" w:cstheme="minorHAnsi"/>
        </w:rPr>
        <w:t>Data provided by customers, suppliers, auditors, or regulatory agencies is protected with equal diligence. Such data is:</w:t>
      </w:r>
    </w:p>
    <w:p w14:paraId="10006237" w14:textId="77777777" w:rsidR="00D56058" w:rsidRPr="00307AF3" w:rsidRDefault="00D56058" w:rsidP="00164BF2">
      <w:pPr>
        <w:pStyle w:val="NormalWeb"/>
        <w:numPr>
          <w:ilvl w:val="0"/>
          <w:numId w:val="164"/>
        </w:numPr>
        <w:spacing w:line="360" w:lineRule="auto"/>
        <w:jc w:val="both"/>
        <w:rPr>
          <w:rFonts w:asciiTheme="minorHAnsi" w:hAnsiTheme="minorHAnsi" w:cstheme="minorHAnsi"/>
        </w:rPr>
      </w:pPr>
      <w:r w:rsidRPr="00307AF3">
        <w:rPr>
          <w:rFonts w:asciiTheme="minorHAnsi" w:hAnsiTheme="minorHAnsi" w:cstheme="minorHAnsi"/>
        </w:rPr>
        <w:t>Stored securely</w:t>
      </w:r>
    </w:p>
    <w:p w14:paraId="79C49CC3" w14:textId="77777777" w:rsidR="00D56058" w:rsidRPr="00307AF3" w:rsidRDefault="00D56058" w:rsidP="00164BF2">
      <w:pPr>
        <w:pStyle w:val="NormalWeb"/>
        <w:numPr>
          <w:ilvl w:val="0"/>
          <w:numId w:val="164"/>
        </w:numPr>
        <w:spacing w:line="360" w:lineRule="auto"/>
        <w:jc w:val="both"/>
        <w:rPr>
          <w:rFonts w:asciiTheme="minorHAnsi" w:hAnsiTheme="minorHAnsi" w:cstheme="minorHAnsi"/>
        </w:rPr>
      </w:pPr>
      <w:r w:rsidRPr="00307AF3">
        <w:rPr>
          <w:rFonts w:asciiTheme="minorHAnsi" w:hAnsiTheme="minorHAnsi" w:cstheme="minorHAnsi"/>
        </w:rPr>
        <w:t>Accessed only for legitimate business needs</w:t>
      </w:r>
    </w:p>
    <w:p w14:paraId="06BEDB4E" w14:textId="77777777" w:rsidR="00D56058" w:rsidRPr="00307AF3" w:rsidRDefault="00D56058" w:rsidP="00164BF2">
      <w:pPr>
        <w:pStyle w:val="NormalWeb"/>
        <w:numPr>
          <w:ilvl w:val="0"/>
          <w:numId w:val="164"/>
        </w:numPr>
        <w:spacing w:line="360" w:lineRule="auto"/>
        <w:jc w:val="both"/>
        <w:rPr>
          <w:rFonts w:asciiTheme="minorHAnsi" w:hAnsiTheme="minorHAnsi" w:cstheme="minorHAnsi"/>
        </w:rPr>
      </w:pPr>
      <w:r w:rsidRPr="00307AF3">
        <w:rPr>
          <w:rFonts w:asciiTheme="minorHAnsi" w:hAnsiTheme="minorHAnsi" w:cstheme="minorHAnsi"/>
        </w:rPr>
        <w:t>Never shared without authorization</w:t>
      </w:r>
    </w:p>
    <w:p w14:paraId="62EFF98E" w14:textId="77777777" w:rsidR="00D56058" w:rsidRPr="00307AF3" w:rsidRDefault="00D56058" w:rsidP="00164BF2">
      <w:pPr>
        <w:pStyle w:val="NormalWeb"/>
        <w:numPr>
          <w:ilvl w:val="0"/>
          <w:numId w:val="164"/>
        </w:numPr>
        <w:spacing w:line="360" w:lineRule="auto"/>
        <w:jc w:val="both"/>
        <w:rPr>
          <w:rFonts w:asciiTheme="minorHAnsi" w:hAnsiTheme="minorHAnsi" w:cstheme="minorHAnsi"/>
        </w:rPr>
      </w:pPr>
      <w:r w:rsidRPr="00307AF3">
        <w:rPr>
          <w:rFonts w:asciiTheme="minorHAnsi" w:hAnsiTheme="minorHAnsi" w:cstheme="minorHAnsi"/>
        </w:rPr>
        <w:t>Retained and disposed of in accordance with contractual or legal requirements</w:t>
      </w:r>
    </w:p>
    <w:p w14:paraId="286EFC59" w14:textId="77777777" w:rsidR="00D56058" w:rsidRPr="00307AF3" w:rsidRDefault="00D56058" w:rsidP="00964134">
      <w:pPr>
        <w:pStyle w:val="Heading2"/>
        <w:spacing w:line="360" w:lineRule="auto"/>
        <w:jc w:val="both"/>
        <w:rPr>
          <w:rFonts w:asciiTheme="minorHAnsi" w:hAnsiTheme="minorHAnsi" w:cstheme="minorHAnsi"/>
          <w:b/>
          <w:bCs/>
          <w:color w:val="auto"/>
          <w:sz w:val="24"/>
          <w:szCs w:val="24"/>
        </w:rPr>
      </w:pPr>
      <w:bookmarkStart w:id="29" w:name="_Toc216181599"/>
      <w:bookmarkStart w:id="30" w:name="_Toc216183441"/>
      <w:r w:rsidRPr="00307AF3">
        <w:rPr>
          <w:rStyle w:val="Strong"/>
          <w:rFonts w:asciiTheme="minorHAnsi" w:hAnsiTheme="minorHAnsi" w:cstheme="minorHAnsi"/>
          <w:color w:val="auto"/>
          <w:sz w:val="24"/>
          <w:szCs w:val="24"/>
        </w:rPr>
        <w:t>5. Records Retention Schedule</w:t>
      </w:r>
      <w:bookmarkEnd w:id="29"/>
      <w:bookmarkEnd w:id="30"/>
    </w:p>
    <w:p w14:paraId="44D3ABE9" w14:textId="77777777" w:rsidR="00D56058" w:rsidRPr="00307AF3" w:rsidRDefault="00D56058" w:rsidP="00964134">
      <w:pPr>
        <w:pStyle w:val="NormalWeb"/>
        <w:spacing w:line="360" w:lineRule="auto"/>
        <w:jc w:val="both"/>
        <w:rPr>
          <w:rFonts w:asciiTheme="minorHAnsi" w:hAnsiTheme="minorHAnsi" w:cstheme="minorHAnsi"/>
        </w:rPr>
      </w:pPr>
      <w:proofErr w:type="spellStart"/>
      <w:r w:rsidRPr="00307AF3">
        <w:rPr>
          <w:rFonts w:asciiTheme="minorHAnsi" w:hAnsiTheme="minorHAnsi" w:cstheme="minorHAnsi"/>
        </w:rPr>
        <w:t>Alchem</w:t>
      </w:r>
      <w:proofErr w:type="spellEnd"/>
      <w:r w:rsidRPr="00307AF3">
        <w:rPr>
          <w:rFonts w:asciiTheme="minorHAnsi" w:hAnsiTheme="minorHAnsi" w:cstheme="minorHAnsi"/>
        </w:rPr>
        <w:t xml:space="preserve"> follows a structured retention schedule for key records:</w:t>
      </w:r>
    </w:p>
    <w:tbl>
      <w:tblPr>
        <w:tblStyle w:val="TableGrid"/>
        <w:tblW w:w="0" w:type="auto"/>
        <w:tblLook w:val="04A0" w:firstRow="1" w:lastRow="0" w:firstColumn="1" w:lastColumn="0" w:noHBand="0" w:noVBand="1"/>
      </w:tblPr>
      <w:tblGrid>
        <w:gridCol w:w="4170"/>
        <w:gridCol w:w="2954"/>
      </w:tblGrid>
      <w:tr w:rsidR="00307AF3" w:rsidRPr="00307AF3" w14:paraId="75E64C75" w14:textId="77777777" w:rsidTr="00D56058">
        <w:tc>
          <w:tcPr>
            <w:tcW w:w="0" w:type="auto"/>
            <w:vAlign w:val="center"/>
            <w:hideMark/>
          </w:tcPr>
          <w:p w14:paraId="0776F1B9" w14:textId="77777777" w:rsidR="00D56058" w:rsidRPr="00307AF3" w:rsidRDefault="00D56058" w:rsidP="00964134">
            <w:pPr>
              <w:spacing w:line="360" w:lineRule="auto"/>
              <w:jc w:val="both"/>
              <w:rPr>
                <w:rFonts w:cstheme="minorHAnsi"/>
                <w:b/>
                <w:bCs/>
                <w:sz w:val="24"/>
                <w:szCs w:val="24"/>
              </w:rPr>
            </w:pPr>
            <w:r w:rsidRPr="00307AF3">
              <w:rPr>
                <w:rStyle w:val="Strong"/>
                <w:rFonts w:cstheme="minorHAnsi"/>
                <w:sz w:val="24"/>
                <w:szCs w:val="24"/>
              </w:rPr>
              <w:t>Record Type</w:t>
            </w:r>
          </w:p>
        </w:tc>
        <w:tc>
          <w:tcPr>
            <w:tcW w:w="0" w:type="auto"/>
            <w:vAlign w:val="center"/>
            <w:hideMark/>
          </w:tcPr>
          <w:p w14:paraId="79240525" w14:textId="77777777" w:rsidR="00D56058" w:rsidRPr="00307AF3" w:rsidRDefault="00D56058" w:rsidP="00964134">
            <w:pPr>
              <w:spacing w:line="360" w:lineRule="auto"/>
              <w:jc w:val="both"/>
              <w:rPr>
                <w:rFonts w:cstheme="minorHAnsi"/>
                <w:b/>
                <w:bCs/>
                <w:sz w:val="24"/>
                <w:szCs w:val="24"/>
              </w:rPr>
            </w:pPr>
            <w:r w:rsidRPr="00307AF3">
              <w:rPr>
                <w:rStyle w:val="Strong"/>
                <w:rFonts w:cstheme="minorHAnsi"/>
                <w:sz w:val="24"/>
                <w:szCs w:val="24"/>
              </w:rPr>
              <w:t>Retention Period</w:t>
            </w:r>
          </w:p>
        </w:tc>
      </w:tr>
      <w:tr w:rsidR="00307AF3" w:rsidRPr="00307AF3" w14:paraId="59F290C9" w14:textId="77777777" w:rsidTr="00D56058">
        <w:tc>
          <w:tcPr>
            <w:tcW w:w="0" w:type="auto"/>
            <w:vAlign w:val="center"/>
            <w:hideMark/>
          </w:tcPr>
          <w:p w14:paraId="1F1013A0" w14:textId="77777777" w:rsidR="00D56058" w:rsidRPr="00307AF3" w:rsidRDefault="00D56058" w:rsidP="00964134">
            <w:pPr>
              <w:spacing w:line="360" w:lineRule="auto"/>
              <w:jc w:val="both"/>
              <w:rPr>
                <w:rFonts w:cstheme="minorHAnsi"/>
                <w:sz w:val="24"/>
                <w:szCs w:val="24"/>
              </w:rPr>
            </w:pPr>
            <w:r w:rsidRPr="00307AF3">
              <w:rPr>
                <w:rFonts w:cstheme="minorHAnsi"/>
                <w:sz w:val="24"/>
                <w:szCs w:val="24"/>
              </w:rPr>
              <w:t>Employee Records</w:t>
            </w:r>
          </w:p>
        </w:tc>
        <w:tc>
          <w:tcPr>
            <w:tcW w:w="0" w:type="auto"/>
            <w:vAlign w:val="center"/>
            <w:hideMark/>
          </w:tcPr>
          <w:p w14:paraId="46CDA2FD" w14:textId="77777777" w:rsidR="00D56058" w:rsidRPr="00307AF3" w:rsidRDefault="00D56058" w:rsidP="00964134">
            <w:pPr>
              <w:spacing w:line="360" w:lineRule="auto"/>
              <w:jc w:val="both"/>
              <w:rPr>
                <w:rFonts w:cstheme="minorHAnsi"/>
                <w:sz w:val="24"/>
                <w:szCs w:val="24"/>
              </w:rPr>
            </w:pPr>
            <w:r w:rsidRPr="00307AF3">
              <w:rPr>
                <w:rFonts w:cstheme="minorHAnsi"/>
                <w:sz w:val="24"/>
                <w:szCs w:val="24"/>
              </w:rPr>
              <w:t>5–7 years post-employment</w:t>
            </w:r>
          </w:p>
        </w:tc>
      </w:tr>
      <w:tr w:rsidR="00307AF3" w:rsidRPr="00307AF3" w14:paraId="6DD61D45" w14:textId="77777777" w:rsidTr="00D56058">
        <w:tc>
          <w:tcPr>
            <w:tcW w:w="0" w:type="auto"/>
            <w:vAlign w:val="center"/>
            <w:hideMark/>
          </w:tcPr>
          <w:p w14:paraId="49A956CC" w14:textId="77777777" w:rsidR="00D56058" w:rsidRPr="00307AF3" w:rsidRDefault="00D56058" w:rsidP="00964134">
            <w:pPr>
              <w:spacing w:line="360" w:lineRule="auto"/>
              <w:jc w:val="both"/>
              <w:rPr>
                <w:rFonts w:cstheme="minorHAnsi"/>
                <w:sz w:val="24"/>
                <w:szCs w:val="24"/>
              </w:rPr>
            </w:pPr>
            <w:r w:rsidRPr="00307AF3">
              <w:rPr>
                <w:rFonts w:cstheme="minorHAnsi"/>
                <w:sz w:val="24"/>
                <w:szCs w:val="24"/>
              </w:rPr>
              <w:t>Financial and Audit Documents</w:t>
            </w:r>
          </w:p>
        </w:tc>
        <w:tc>
          <w:tcPr>
            <w:tcW w:w="0" w:type="auto"/>
            <w:vAlign w:val="center"/>
            <w:hideMark/>
          </w:tcPr>
          <w:p w14:paraId="0073998B" w14:textId="77777777" w:rsidR="00D56058" w:rsidRPr="00307AF3" w:rsidRDefault="00D56058" w:rsidP="00964134">
            <w:pPr>
              <w:spacing w:line="360" w:lineRule="auto"/>
              <w:jc w:val="both"/>
              <w:rPr>
                <w:rFonts w:cstheme="minorHAnsi"/>
                <w:sz w:val="24"/>
                <w:szCs w:val="24"/>
              </w:rPr>
            </w:pPr>
            <w:r w:rsidRPr="00307AF3">
              <w:rPr>
                <w:rFonts w:cstheme="minorHAnsi"/>
                <w:sz w:val="24"/>
                <w:szCs w:val="24"/>
              </w:rPr>
              <w:t>7 years</w:t>
            </w:r>
          </w:p>
        </w:tc>
      </w:tr>
      <w:tr w:rsidR="00307AF3" w:rsidRPr="00307AF3" w14:paraId="5E25415B" w14:textId="77777777" w:rsidTr="00D56058">
        <w:tc>
          <w:tcPr>
            <w:tcW w:w="0" w:type="auto"/>
            <w:vAlign w:val="center"/>
            <w:hideMark/>
          </w:tcPr>
          <w:p w14:paraId="4A2DCD9D" w14:textId="77777777" w:rsidR="00D56058" w:rsidRPr="00307AF3" w:rsidRDefault="00D56058" w:rsidP="00964134">
            <w:pPr>
              <w:spacing w:line="360" w:lineRule="auto"/>
              <w:jc w:val="both"/>
              <w:rPr>
                <w:rFonts w:cstheme="minorHAnsi"/>
                <w:sz w:val="24"/>
                <w:szCs w:val="24"/>
              </w:rPr>
            </w:pPr>
            <w:r w:rsidRPr="00307AF3">
              <w:rPr>
                <w:rFonts w:cstheme="minorHAnsi"/>
                <w:sz w:val="24"/>
                <w:szCs w:val="24"/>
              </w:rPr>
              <w:t>Customer &amp; Vendor Contracts</w:t>
            </w:r>
          </w:p>
        </w:tc>
        <w:tc>
          <w:tcPr>
            <w:tcW w:w="0" w:type="auto"/>
            <w:vAlign w:val="center"/>
            <w:hideMark/>
          </w:tcPr>
          <w:p w14:paraId="5A35D47A" w14:textId="77777777" w:rsidR="00D56058" w:rsidRPr="00307AF3" w:rsidRDefault="00D56058" w:rsidP="00964134">
            <w:pPr>
              <w:spacing w:line="360" w:lineRule="auto"/>
              <w:jc w:val="both"/>
              <w:rPr>
                <w:rFonts w:cstheme="minorHAnsi"/>
                <w:sz w:val="24"/>
                <w:szCs w:val="24"/>
              </w:rPr>
            </w:pPr>
            <w:r w:rsidRPr="00307AF3">
              <w:rPr>
                <w:rFonts w:cstheme="minorHAnsi"/>
                <w:sz w:val="24"/>
                <w:szCs w:val="24"/>
              </w:rPr>
              <w:t>Contract term + 5–7 years</w:t>
            </w:r>
          </w:p>
        </w:tc>
      </w:tr>
      <w:tr w:rsidR="00307AF3" w:rsidRPr="00307AF3" w14:paraId="3FB7BC01" w14:textId="77777777" w:rsidTr="00D56058">
        <w:tc>
          <w:tcPr>
            <w:tcW w:w="0" w:type="auto"/>
            <w:vAlign w:val="center"/>
            <w:hideMark/>
          </w:tcPr>
          <w:p w14:paraId="5649359F" w14:textId="77777777" w:rsidR="00D56058" w:rsidRPr="00307AF3" w:rsidRDefault="00D56058" w:rsidP="00964134">
            <w:pPr>
              <w:spacing w:line="360" w:lineRule="auto"/>
              <w:jc w:val="both"/>
              <w:rPr>
                <w:rFonts w:cstheme="minorHAnsi"/>
                <w:sz w:val="24"/>
                <w:szCs w:val="24"/>
              </w:rPr>
            </w:pPr>
            <w:r w:rsidRPr="00307AF3">
              <w:rPr>
                <w:rFonts w:cstheme="minorHAnsi"/>
                <w:sz w:val="24"/>
                <w:szCs w:val="24"/>
              </w:rPr>
              <w:t>Legal &amp; Compliance Files</w:t>
            </w:r>
          </w:p>
        </w:tc>
        <w:tc>
          <w:tcPr>
            <w:tcW w:w="0" w:type="auto"/>
            <w:vAlign w:val="center"/>
            <w:hideMark/>
          </w:tcPr>
          <w:p w14:paraId="519AEE60" w14:textId="77777777" w:rsidR="00D56058" w:rsidRPr="00307AF3" w:rsidRDefault="00D56058" w:rsidP="00964134">
            <w:pPr>
              <w:spacing w:line="360" w:lineRule="auto"/>
              <w:jc w:val="both"/>
              <w:rPr>
                <w:rFonts w:cstheme="minorHAnsi"/>
                <w:sz w:val="24"/>
                <w:szCs w:val="24"/>
              </w:rPr>
            </w:pPr>
            <w:r w:rsidRPr="00307AF3">
              <w:rPr>
                <w:rFonts w:cstheme="minorHAnsi"/>
                <w:sz w:val="24"/>
                <w:szCs w:val="24"/>
              </w:rPr>
              <w:t>As required by law</w:t>
            </w:r>
          </w:p>
        </w:tc>
      </w:tr>
      <w:tr w:rsidR="00307AF3" w:rsidRPr="00307AF3" w14:paraId="122E8A52" w14:textId="77777777" w:rsidTr="00D56058">
        <w:tc>
          <w:tcPr>
            <w:tcW w:w="0" w:type="auto"/>
            <w:vAlign w:val="center"/>
            <w:hideMark/>
          </w:tcPr>
          <w:p w14:paraId="06B4581F" w14:textId="77777777" w:rsidR="00D56058" w:rsidRPr="00307AF3" w:rsidRDefault="00D56058" w:rsidP="00964134">
            <w:pPr>
              <w:spacing w:line="360" w:lineRule="auto"/>
              <w:jc w:val="both"/>
              <w:rPr>
                <w:rFonts w:cstheme="minorHAnsi"/>
                <w:sz w:val="24"/>
                <w:szCs w:val="24"/>
              </w:rPr>
            </w:pPr>
            <w:r w:rsidRPr="00307AF3">
              <w:rPr>
                <w:rFonts w:cstheme="minorHAnsi"/>
                <w:sz w:val="24"/>
                <w:szCs w:val="24"/>
              </w:rPr>
              <w:t>Health &amp; Safety Records</w:t>
            </w:r>
          </w:p>
        </w:tc>
        <w:tc>
          <w:tcPr>
            <w:tcW w:w="0" w:type="auto"/>
            <w:vAlign w:val="center"/>
            <w:hideMark/>
          </w:tcPr>
          <w:p w14:paraId="4FA54400" w14:textId="77777777" w:rsidR="00D56058" w:rsidRPr="00307AF3" w:rsidRDefault="00D56058" w:rsidP="00964134">
            <w:pPr>
              <w:spacing w:line="360" w:lineRule="auto"/>
              <w:jc w:val="both"/>
              <w:rPr>
                <w:rFonts w:cstheme="minorHAnsi"/>
                <w:sz w:val="24"/>
                <w:szCs w:val="24"/>
              </w:rPr>
            </w:pPr>
            <w:r w:rsidRPr="00307AF3">
              <w:rPr>
                <w:rFonts w:cstheme="minorHAnsi"/>
                <w:sz w:val="24"/>
                <w:szCs w:val="24"/>
              </w:rPr>
              <w:t>5 years</w:t>
            </w:r>
          </w:p>
        </w:tc>
      </w:tr>
      <w:tr w:rsidR="00307AF3" w:rsidRPr="00307AF3" w14:paraId="71183F44" w14:textId="77777777" w:rsidTr="00D56058">
        <w:tc>
          <w:tcPr>
            <w:tcW w:w="0" w:type="auto"/>
            <w:vAlign w:val="center"/>
            <w:hideMark/>
          </w:tcPr>
          <w:p w14:paraId="1E7D28DC" w14:textId="77777777" w:rsidR="00D56058" w:rsidRPr="00307AF3" w:rsidRDefault="00D56058" w:rsidP="00964134">
            <w:pPr>
              <w:spacing w:line="360" w:lineRule="auto"/>
              <w:jc w:val="both"/>
              <w:rPr>
                <w:rFonts w:cstheme="minorHAnsi"/>
                <w:sz w:val="24"/>
                <w:szCs w:val="24"/>
              </w:rPr>
            </w:pPr>
            <w:r w:rsidRPr="00307AF3">
              <w:rPr>
                <w:rFonts w:cstheme="minorHAnsi"/>
                <w:sz w:val="24"/>
                <w:szCs w:val="24"/>
              </w:rPr>
              <w:t>Internal Communications</w:t>
            </w:r>
          </w:p>
        </w:tc>
        <w:tc>
          <w:tcPr>
            <w:tcW w:w="0" w:type="auto"/>
            <w:vAlign w:val="center"/>
            <w:hideMark/>
          </w:tcPr>
          <w:p w14:paraId="429534D2" w14:textId="77777777" w:rsidR="00D56058" w:rsidRPr="00307AF3" w:rsidRDefault="00D56058" w:rsidP="00964134">
            <w:pPr>
              <w:spacing w:line="360" w:lineRule="auto"/>
              <w:jc w:val="both"/>
              <w:rPr>
                <w:rFonts w:cstheme="minorHAnsi"/>
                <w:sz w:val="24"/>
                <w:szCs w:val="24"/>
              </w:rPr>
            </w:pPr>
            <w:r w:rsidRPr="00307AF3">
              <w:rPr>
                <w:rFonts w:cstheme="minorHAnsi"/>
                <w:sz w:val="24"/>
                <w:szCs w:val="24"/>
              </w:rPr>
              <w:t>1–3 years</w:t>
            </w:r>
          </w:p>
        </w:tc>
      </w:tr>
      <w:tr w:rsidR="00307AF3" w:rsidRPr="00307AF3" w14:paraId="31814AFC" w14:textId="77777777" w:rsidTr="00D56058">
        <w:tc>
          <w:tcPr>
            <w:tcW w:w="0" w:type="auto"/>
            <w:vAlign w:val="center"/>
            <w:hideMark/>
          </w:tcPr>
          <w:p w14:paraId="4A4011E2" w14:textId="77777777" w:rsidR="00D56058" w:rsidRPr="00307AF3" w:rsidRDefault="00D56058" w:rsidP="00964134">
            <w:pPr>
              <w:spacing w:line="360" w:lineRule="auto"/>
              <w:jc w:val="both"/>
              <w:rPr>
                <w:rFonts w:cstheme="minorHAnsi"/>
                <w:sz w:val="24"/>
                <w:szCs w:val="24"/>
              </w:rPr>
            </w:pPr>
            <w:r w:rsidRPr="00307AF3">
              <w:rPr>
                <w:rFonts w:cstheme="minorHAnsi"/>
                <w:sz w:val="24"/>
                <w:szCs w:val="24"/>
              </w:rPr>
              <w:lastRenderedPageBreak/>
              <w:t>Purchase Orders &amp; Invoices</w:t>
            </w:r>
          </w:p>
        </w:tc>
        <w:tc>
          <w:tcPr>
            <w:tcW w:w="0" w:type="auto"/>
            <w:vAlign w:val="center"/>
            <w:hideMark/>
          </w:tcPr>
          <w:p w14:paraId="16FAE073" w14:textId="77777777" w:rsidR="00D56058" w:rsidRPr="00307AF3" w:rsidRDefault="00D56058" w:rsidP="00964134">
            <w:pPr>
              <w:spacing w:line="360" w:lineRule="auto"/>
              <w:jc w:val="both"/>
              <w:rPr>
                <w:rFonts w:cstheme="minorHAnsi"/>
                <w:sz w:val="24"/>
                <w:szCs w:val="24"/>
              </w:rPr>
            </w:pPr>
            <w:r w:rsidRPr="00307AF3">
              <w:rPr>
                <w:rFonts w:cstheme="minorHAnsi"/>
                <w:sz w:val="24"/>
                <w:szCs w:val="24"/>
              </w:rPr>
              <w:t>8 years</w:t>
            </w:r>
          </w:p>
        </w:tc>
      </w:tr>
      <w:tr w:rsidR="00307AF3" w:rsidRPr="00307AF3" w14:paraId="7633B44F" w14:textId="77777777" w:rsidTr="00D56058">
        <w:tc>
          <w:tcPr>
            <w:tcW w:w="0" w:type="auto"/>
            <w:vAlign w:val="center"/>
            <w:hideMark/>
          </w:tcPr>
          <w:p w14:paraId="482669A8" w14:textId="77777777" w:rsidR="00D56058" w:rsidRPr="00307AF3" w:rsidRDefault="00D56058" w:rsidP="00964134">
            <w:pPr>
              <w:spacing w:line="360" w:lineRule="auto"/>
              <w:jc w:val="both"/>
              <w:rPr>
                <w:rFonts w:cstheme="minorHAnsi"/>
                <w:sz w:val="24"/>
                <w:szCs w:val="24"/>
              </w:rPr>
            </w:pPr>
            <w:r w:rsidRPr="00307AF3">
              <w:rPr>
                <w:rFonts w:cstheme="minorHAnsi"/>
                <w:sz w:val="24"/>
                <w:szCs w:val="24"/>
              </w:rPr>
              <w:t>Quality Control &amp; Batch Records</w:t>
            </w:r>
          </w:p>
        </w:tc>
        <w:tc>
          <w:tcPr>
            <w:tcW w:w="0" w:type="auto"/>
            <w:vAlign w:val="center"/>
            <w:hideMark/>
          </w:tcPr>
          <w:p w14:paraId="04B03025" w14:textId="77777777" w:rsidR="00D56058" w:rsidRPr="00307AF3" w:rsidRDefault="00D56058" w:rsidP="00964134">
            <w:pPr>
              <w:spacing w:line="360" w:lineRule="auto"/>
              <w:jc w:val="both"/>
              <w:rPr>
                <w:rFonts w:cstheme="minorHAnsi"/>
                <w:sz w:val="24"/>
                <w:szCs w:val="24"/>
              </w:rPr>
            </w:pPr>
            <w:r w:rsidRPr="00307AF3">
              <w:rPr>
                <w:rFonts w:cstheme="minorHAnsi"/>
                <w:sz w:val="24"/>
                <w:szCs w:val="24"/>
              </w:rPr>
              <w:t>5 years</w:t>
            </w:r>
          </w:p>
        </w:tc>
      </w:tr>
      <w:tr w:rsidR="00307AF3" w:rsidRPr="00307AF3" w14:paraId="23048C88" w14:textId="77777777" w:rsidTr="00D56058">
        <w:tc>
          <w:tcPr>
            <w:tcW w:w="0" w:type="auto"/>
            <w:vAlign w:val="center"/>
            <w:hideMark/>
          </w:tcPr>
          <w:p w14:paraId="389935BB" w14:textId="77777777" w:rsidR="00D56058" w:rsidRPr="00307AF3" w:rsidRDefault="00D56058" w:rsidP="00964134">
            <w:pPr>
              <w:spacing w:line="360" w:lineRule="auto"/>
              <w:jc w:val="both"/>
              <w:rPr>
                <w:rFonts w:cstheme="minorHAnsi"/>
                <w:sz w:val="24"/>
                <w:szCs w:val="24"/>
              </w:rPr>
            </w:pPr>
            <w:r w:rsidRPr="00307AF3">
              <w:rPr>
                <w:rFonts w:cstheme="minorHAnsi"/>
                <w:sz w:val="24"/>
                <w:szCs w:val="24"/>
              </w:rPr>
              <w:t>Equipment Logs &amp; Maintenance Records</w:t>
            </w:r>
          </w:p>
        </w:tc>
        <w:tc>
          <w:tcPr>
            <w:tcW w:w="0" w:type="auto"/>
            <w:vAlign w:val="center"/>
            <w:hideMark/>
          </w:tcPr>
          <w:p w14:paraId="68AF2AA9" w14:textId="77777777" w:rsidR="00D56058" w:rsidRPr="00307AF3" w:rsidRDefault="00D56058" w:rsidP="00964134">
            <w:pPr>
              <w:spacing w:line="360" w:lineRule="auto"/>
              <w:jc w:val="both"/>
              <w:rPr>
                <w:rFonts w:cstheme="minorHAnsi"/>
                <w:sz w:val="24"/>
                <w:szCs w:val="24"/>
              </w:rPr>
            </w:pPr>
            <w:r w:rsidRPr="00307AF3">
              <w:rPr>
                <w:rFonts w:cstheme="minorHAnsi"/>
                <w:sz w:val="24"/>
                <w:szCs w:val="24"/>
              </w:rPr>
              <w:t>5 years</w:t>
            </w:r>
          </w:p>
        </w:tc>
      </w:tr>
      <w:tr w:rsidR="00307AF3" w:rsidRPr="00307AF3" w14:paraId="042CC70F" w14:textId="77777777" w:rsidTr="00D56058">
        <w:tc>
          <w:tcPr>
            <w:tcW w:w="0" w:type="auto"/>
            <w:vAlign w:val="center"/>
            <w:hideMark/>
          </w:tcPr>
          <w:p w14:paraId="00900FE8" w14:textId="77777777" w:rsidR="00D56058" w:rsidRPr="00307AF3" w:rsidRDefault="00D56058" w:rsidP="00964134">
            <w:pPr>
              <w:spacing w:line="360" w:lineRule="auto"/>
              <w:jc w:val="both"/>
              <w:rPr>
                <w:rFonts w:cstheme="minorHAnsi"/>
                <w:sz w:val="24"/>
                <w:szCs w:val="24"/>
              </w:rPr>
            </w:pPr>
            <w:r w:rsidRPr="00307AF3">
              <w:rPr>
                <w:rFonts w:cstheme="minorHAnsi"/>
                <w:sz w:val="24"/>
                <w:szCs w:val="24"/>
              </w:rPr>
              <w:t>Environmental Monitoring Reports</w:t>
            </w:r>
          </w:p>
        </w:tc>
        <w:tc>
          <w:tcPr>
            <w:tcW w:w="0" w:type="auto"/>
            <w:vAlign w:val="center"/>
            <w:hideMark/>
          </w:tcPr>
          <w:p w14:paraId="31BEEA3C" w14:textId="77777777" w:rsidR="00D56058" w:rsidRPr="00307AF3" w:rsidRDefault="00D56058" w:rsidP="00964134">
            <w:pPr>
              <w:spacing w:line="360" w:lineRule="auto"/>
              <w:jc w:val="both"/>
              <w:rPr>
                <w:rFonts w:cstheme="minorHAnsi"/>
                <w:sz w:val="24"/>
                <w:szCs w:val="24"/>
              </w:rPr>
            </w:pPr>
            <w:r w:rsidRPr="00307AF3">
              <w:rPr>
                <w:rFonts w:cstheme="minorHAnsi"/>
                <w:sz w:val="24"/>
                <w:szCs w:val="24"/>
              </w:rPr>
              <w:t>3 years</w:t>
            </w:r>
          </w:p>
        </w:tc>
      </w:tr>
      <w:tr w:rsidR="00307AF3" w:rsidRPr="00307AF3" w14:paraId="67B89FC0" w14:textId="77777777" w:rsidTr="00D56058">
        <w:tc>
          <w:tcPr>
            <w:tcW w:w="0" w:type="auto"/>
            <w:vAlign w:val="center"/>
            <w:hideMark/>
          </w:tcPr>
          <w:p w14:paraId="44DD3F76" w14:textId="77777777" w:rsidR="00D56058" w:rsidRPr="00307AF3" w:rsidRDefault="00D56058" w:rsidP="00964134">
            <w:pPr>
              <w:spacing w:line="360" w:lineRule="auto"/>
              <w:jc w:val="both"/>
              <w:rPr>
                <w:rFonts w:cstheme="minorHAnsi"/>
                <w:sz w:val="24"/>
                <w:szCs w:val="24"/>
              </w:rPr>
            </w:pPr>
            <w:r w:rsidRPr="00307AF3">
              <w:rPr>
                <w:rFonts w:cstheme="minorHAnsi"/>
                <w:sz w:val="24"/>
                <w:szCs w:val="24"/>
              </w:rPr>
              <w:t>Regulatory Filings (FDA/DCGI/ISO)</w:t>
            </w:r>
          </w:p>
        </w:tc>
        <w:tc>
          <w:tcPr>
            <w:tcW w:w="0" w:type="auto"/>
            <w:vAlign w:val="center"/>
            <w:hideMark/>
          </w:tcPr>
          <w:p w14:paraId="76D86C1E" w14:textId="77777777" w:rsidR="00D56058" w:rsidRPr="00307AF3" w:rsidRDefault="00D56058" w:rsidP="00964134">
            <w:pPr>
              <w:spacing w:line="360" w:lineRule="auto"/>
              <w:jc w:val="both"/>
              <w:rPr>
                <w:rFonts w:cstheme="minorHAnsi"/>
                <w:sz w:val="24"/>
                <w:szCs w:val="24"/>
              </w:rPr>
            </w:pPr>
            <w:r w:rsidRPr="00307AF3">
              <w:rPr>
                <w:rFonts w:cstheme="minorHAnsi"/>
                <w:sz w:val="24"/>
                <w:szCs w:val="24"/>
              </w:rPr>
              <w:t>10 years or statutory limit</w:t>
            </w:r>
          </w:p>
        </w:tc>
      </w:tr>
      <w:tr w:rsidR="00307AF3" w:rsidRPr="00307AF3" w14:paraId="4621ACE1" w14:textId="77777777" w:rsidTr="00D56058">
        <w:tc>
          <w:tcPr>
            <w:tcW w:w="0" w:type="auto"/>
            <w:vAlign w:val="center"/>
            <w:hideMark/>
          </w:tcPr>
          <w:p w14:paraId="30D57579" w14:textId="77777777" w:rsidR="00D56058" w:rsidRPr="00307AF3" w:rsidRDefault="00D56058" w:rsidP="00964134">
            <w:pPr>
              <w:spacing w:line="360" w:lineRule="auto"/>
              <w:jc w:val="both"/>
              <w:rPr>
                <w:rFonts w:cstheme="minorHAnsi"/>
                <w:sz w:val="24"/>
                <w:szCs w:val="24"/>
              </w:rPr>
            </w:pPr>
            <w:r w:rsidRPr="00307AF3">
              <w:rPr>
                <w:rFonts w:cstheme="minorHAnsi"/>
                <w:sz w:val="24"/>
                <w:szCs w:val="24"/>
              </w:rPr>
              <w:t>Training Records</w:t>
            </w:r>
          </w:p>
        </w:tc>
        <w:tc>
          <w:tcPr>
            <w:tcW w:w="0" w:type="auto"/>
            <w:vAlign w:val="center"/>
            <w:hideMark/>
          </w:tcPr>
          <w:p w14:paraId="08086BF1" w14:textId="77777777" w:rsidR="00D56058" w:rsidRPr="00307AF3" w:rsidRDefault="00D56058" w:rsidP="00964134">
            <w:pPr>
              <w:spacing w:line="360" w:lineRule="auto"/>
              <w:jc w:val="both"/>
              <w:rPr>
                <w:rFonts w:cstheme="minorHAnsi"/>
                <w:sz w:val="24"/>
                <w:szCs w:val="24"/>
              </w:rPr>
            </w:pPr>
            <w:r w:rsidRPr="00307AF3">
              <w:rPr>
                <w:rFonts w:cstheme="minorHAnsi"/>
                <w:sz w:val="24"/>
                <w:szCs w:val="24"/>
              </w:rPr>
              <w:t>3 years</w:t>
            </w:r>
          </w:p>
        </w:tc>
      </w:tr>
      <w:tr w:rsidR="00307AF3" w:rsidRPr="00307AF3" w14:paraId="659AFB38" w14:textId="77777777" w:rsidTr="00D56058">
        <w:tc>
          <w:tcPr>
            <w:tcW w:w="0" w:type="auto"/>
            <w:vAlign w:val="center"/>
            <w:hideMark/>
          </w:tcPr>
          <w:p w14:paraId="14F213A6" w14:textId="77777777" w:rsidR="00D56058" w:rsidRPr="00307AF3" w:rsidRDefault="00D56058" w:rsidP="00964134">
            <w:pPr>
              <w:spacing w:line="360" w:lineRule="auto"/>
              <w:jc w:val="both"/>
              <w:rPr>
                <w:rFonts w:cstheme="minorHAnsi"/>
                <w:sz w:val="24"/>
                <w:szCs w:val="24"/>
              </w:rPr>
            </w:pPr>
            <w:r w:rsidRPr="00307AF3">
              <w:rPr>
                <w:rFonts w:cstheme="minorHAnsi"/>
                <w:sz w:val="24"/>
                <w:szCs w:val="24"/>
              </w:rPr>
              <w:t>Incident Reports (Safety/IT)</w:t>
            </w:r>
          </w:p>
        </w:tc>
        <w:tc>
          <w:tcPr>
            <w:tcW w:w="0" w:type="auto"/>
            <w:vAlign w:val="center"/>
            <w:hideMark/>
          </w:tcPr>
          <w:p w14:paraId="25E88DF7" w14:textId="77777777" w:rsidR="00D56058" w:rsidRPr="00307AF3" w:rsidRDefault="00D56058" w:rsidP="00964134">
            <w:pPr>
              <w:spacing w:line="360" w:lineRule="auto"/>
              <w:jc w:val="both"/>
              <w:rPr>
                <w:rFonts w:cstheme="minorHAnsi"/>
                <w:sz w:val="24"/>
                <w:szCs w:val="24"/>
              </w:rPr>
            </w:pPr>
            <w:r w:rsidRPr="00307AF3">
              <w:rPr>
                <w:rFonts w:cstheme="minorHAnsi"/>
                <w:sz w:val="24"/>
                <w:szCs w:val="24"/>
              </w:rPr>
              <w:t>5 years</w:t>
            </w:r>
          </w:p>
        </w:tc>
      </w:tr>
      <w:tr w:rsidR="00307AF3" w:rsidRPr="00307AF3" w14:paraId="3A5E6271" w14:textId="77777777" w:rsidTr="00D56058">
        <w:tc>
          <w:tcPr>
            <w:tcW w:w="0" w:type="auto"/>
            <w:vAlign w:val="center"/>
            <w:hideMark/>
          </w:tcPr>
          <w:p w14:paraId="05A47FEB" w14:textId="77777777" w:rsidR="00D56058" w:rsidRPr="00307AF3" w:rsidRDefault="00D56058" w:rsidP="00964134">
            <w:pPr>
              <w:spacing w:line="360" w:lineRule="auto"/>
              <w:jc w:val="both"/>
              <w:rPr>
                <w:rFonts w:cstheme="minorHAnsi"/>
                <w:sz w:val="24"/>
                <w:szCs w:val="24"/>
              </w:rPr>
            </w:pPr>
            <w:r w:rsidRPr="00307AF3">
              <w:rPr>
                <w:rFonts w:cstheme="minorHAnsi"/>
                <w:sz w:val="24"/>
                <w:szCs w:val="24"/>
              </w:rPr>
              <w:t>Stakeholder Consent Forms</w:t>
            </w:r>
          </w:p>
        </w:tc>
        <w:tc>
          <w:tcPr>
            <w:tcW w:w="0" w:type="auto"/>
            <w:vAlign w:val="center"/>
            <w:hideMark/>
          </w:tcPr>
          <w:p w14:paraId="12CC156B" w14:textId="77777777" w:rsidR="00D56058" w:rsidRPr="00307AF3" w:rsidRDefault="00D56058" w:rsidP="00964134">
            <w:pPr>
              <w:spacing w:line="360" w:lineRule="auto"/>
              <w:jc w:val="both"/>
              <w:rPr>
                <w:rFonts w:cstheme="minorHAnsi"/>
                <w:sz w:val="24"/>
                <w:szCs w:val="24"/>
              </w:rPr>
            </w:pPr>
            <w:r w:rsidRPr="00307AF3">
              <w:rPr>
                <w:rFonts w:cstheme="minorHAnsi"/>
                <w:sz w:val="24"/>
                <w:szCs w:val="24"/>
              </w:rPr>
              <w:t>7 years or until withdrawn</w:t>
            </w:r>
          </w:p>
        </w:tc>
      </w:tr>
      <w:tr w:rsidR="00307AF3" w:rsidRPr="00307AF3" w14:paraId="2F92E421" w14:textId="77777777" w:rsidTr="00D56058">
        <w:tc>
          <w:tcPr>
            <w:tcW w:w="0" w:type="auto"/>
            <w:vAlign w:val="center"/>
            <w:hideMark/>
          </w:tcPr>
          <w:p w14:paraId="51F36835" w14:textId="77777777" w:rsidR="00D56058" w:rsidRPr="00307AF3" w:rsidRDefault="00D56058" w:rsidP="00964134">
            <w:pPr>
              <w:spacing w:line="360" w:lineRule="auto"/>
              <w:jc w:val="both"/>
              <w:rPr>
                <w:rFonts w:cstheme="minorHAnsi"/>
                <w:sz w:val="24"/>
                <w:szCs w:val="24"/>
              </w:rPr>
            </w:pPr>
            <w:r w:rsidRPr="00307AF3">
              <w:rPr>
                <w:rFonts w:cstheme="minorHAnsi"/>
                <w:sz w:val="24"/>
                <w:szCs w:val="24"/>
              </w:rPr>
              <w:t>ERP System Logs</w:t>
            </w:r>
          </w:p>
        </w:tc>
        <w:tc>
          <w:tcPr>
            <w:tcW w:w="0" w:type="auto"/>
            <w:vAlign w:val="center"/>
            <w:hideMark/>
          </w:tcPr>
          <w:p w14:paraId="01F1AD52" w14:textId="77777777" w:rsidR="00D56058" w:rsidRPr="00307AF3" w:rsidRDefault="00D56058" w:rsidP="00964134">
            <w:pPr>
              <w:spacing w:line="360" w:lineRule="auto"/>
              <w:jc w:val="both"/>
              <w:rPr>
                <w:rFonts w:cstheme="minorHAnsi"/>
                <w:sz w:val="24"/>
                <w:szCs w:val="24"/>
              </w:rPr>
            </w:pPr>
            <w:r w:rsidRPr="00307AF3">
              <w:rPr>
                <w:rFonts w:cstheme="minorHAnsi"/>
                <w:sz w:val="24"/>
                <w:szCs w:val="24"/>
              </w:rPr>
              <w:t>3 years</w:t>
            </w:r>
          </w:p>
        </w:tc>
      </w:tr>
    </w:tbl>
    <w:p w14:paraId="31468874" w14:textId="77777777" w:rsidR="00D56058" w:rsidRPr="00307AF3" w:rsidRDefault="00D56058" w:rsidP="00964134">
      <w:pPr>
        <w:pStyle w:val="NormalWeb"/>
        <w:spacing w:line="360" w:lineRule="auto"/>
        <w:jc w:val="both"/>
        <w:rPr>
          <w:rFonts w:asciiTheme="minorHAnsi" w:hAnsiTheme="minorHAnsi" w:cstheme="minorHAnsi"/>
        </w:rPr>
      </w:pPr>
      <w:r w:rsidRPr="00307AF3">
        <w:rPr>
          <w:rFonts w:asciiTheme="minorHAnsi" w:hAnsiTheme="minorHAnsi" w:cstheme="minorHAnsi"/>
        </w:rPr>
        <w:t>Retention periods may be extended when required for litigation, audits, or regulatory review.</w:t>
      </w:r>
    </w:p>
    <w:p w14:paraId="2B14F8BD" w14:textId="77777777" w:rsidR="00D56058" w:rsidRPr="00307AF3" w:rsidRDefault="00D56058" w:rsidP="00964134">
      <w:pPr>
        <w:pStyle w:val="Heading2"/>
        <w:spacing w:line="360" w:lineRule="auto"/>
        <w:jc w:val="both"/>
        <w:rPr>
          <w:rFonts w:asciiTheme="minorHAnsi" w:hAnsiTheme="minorHAnsi" w:cstheme="minorHAnsi"/>
          <w:color w:val="auto"/>
          <w:sz w:val="24"/>
          <w:szCs w:val="24"/>
        </w:rPr>
      </w:pPr>
      <w:bookmarkStart w:id="31" w:name="_Toc216181600"/>
      <w:bookmarkStart w:id="32" w:name="_Toc216183442"/>
      <w:r w:rsidRPr="00307AF3">
        <w:rPr>
          <w:rStyle w:val="Strong"/>
          <w:rFonts w:asciiTheme="minorHAnsi" w:hAnsiTheme="minorHAnsi" w:cstheme="minorHAnsi"/>
          <w:color w:val="auto"/>
          <w:sz w:val="24"/>
          <w:szCs w:val="24"/>
        </w:rPr>
        <w:t>6. Secure Disposal of Records</w:t>
      </w:r>
      <w:bookmarkEnd w:id="31"/>
      <w:bookmarkEnd w:id="32"/>
    </w:p>
    <w:p w14:paraId="5E9737E9" w14:textId="77777777" w:rsidR="00D56058" w:rsidRPr="00307AF3" w:rsidRDefault="00D56058" w:rsidP="00964134">
      <w:pPr>
        <w:pStyle w:val="NormalWeb"/>
        <w:spacing w:line="360" w:lineRule="auto"/>
        <w:jc w:val="both"/>
        <w:rPr>
          <w:rFonts w:asciiTheme="minorHAnsi" w:hAnsiTheme="minorHAnsi" w:cstheme="minorHAnsi"/>
        </w:rPr>
      </w:pPr>
      <w:r w:rsidRPr="00307AF3">
        <w:rPr>
          <w:rFonts w:asciiTheme="minorHAnsi" w:hAnsiTheme="minorHAnsi" w:cstheme="minorHAnsi"/>
        </w:rPr>
        <w:t>Once retention periods expire, records are disposed of using secure and irreversible methods:</w:t>
      </w:r>
    </w:p>
    <w:p w14:paraId="6A48C9E5" w14:textId="77777777" w:rsidR="00D56058" w:rsidRPr="00307AF3" w:rsidRDefault="00D56058" w:rsidP="00164BF2">
      <w:pPr>
        <w:pStyle w:val="NormalWeb"/>
        <w:numPr>
          <w:ilvl w:val="0"/>
          <w:numId w:val="165"/>
        </w:numPr>
        <w:spacing w:line="360" w:lineRule="auto"/>
        <w:jc w:val="both"/>
        <w:rPr>
          <w:rFonts w:asciiTheme="minorHAnsi" w:hAnsiTheme="minorHAnsi" w:cstheme="minorHAnsi"/>
        </w:rPr>
      </w:pPr>
      <w:r w:rsidRPr="00307AF3">
        <w:rPr>
          <w:rFonts w:asciiTheme="minorHAnsi" w:hAnsiTheme="minorHAnsi" w:cstheme="minorHAnsi"/>
        </w:rPr>
        <w:t>Shredding of physical files</w:t>
      </w:r>
    </w:p>
    <w:p w14:paraId="057657BF" w14:textId="77777777" w:rsidR="00D56058" w:rsidRPr="00307AF3" w:rsidRDefault="00D56058" w:rsidP="00164BF2">
      <w:pPr>
        <w:pStyle w:val="NormalWeb"/>
        <w:numPr>
          <w:ilvl w:val="0"/>
          <w:numId w:val="165"/>
        </w:numPr>
        <w:spacing w:line="360" w:lineRule="auto"/>
        <w:jc w:val="both"/>
        <w:rPr>
          <w:rFonts w:asciiTheme="minorHAnsi" w:hAnsiTheme="minorHAnsi" w:cstheme="minorHAnsi"/>
        </w:rPr>
      </w:pPr>
      <w:r w:rsidRPr="00307AF3">
        <w:rPr>
          <w:rFonts w:asciiTheme="minorHAnsi" w:hAnsiTheme="minorHAnsi" w:cstheme="minorHAnsi"/>
        </w:rPr>
        <w:t>Secure digital deletion or wiping</w:t>
      </w:r>
    </w:p>
    <w:p w14:paraId="2810F00A" w14:textId="77777777" w:rsidR="00D56058" w:rsidRPr="00307AF3" w:rsidRDefault="00D56058" w:rsidP="00164BF2">
      <w:pPr>
        <w:pStyle w:val="NormalWeb"/>
        <w:numPr>
          <w:ilvl w:val="0"/>
          <w:numId w:val="165"/>
        </w:numPr>
        <w:spacing w:line="360" w:lineRule="auto"/>
        <w:jc w:val="both"/>
        <w:rPr>
          <w:rFonts w:asciiTheme="minorHAnsi" w:hAnsiTheme="minorHAnsi" w:cstheme="minorHAnsi"/>
        </w:rPr>
      </w:pPr>
      <w:r w:rsidRPr="00307AF3">
        <w:rPr>
          <w:rFonts w:asciiTheme="minorHAnsi" w:hAnsiTheme="minorHAnsi" w:cstheme="minorHAnsi"/>
        </w:rPr>
        <w:t>Disposal through authorized service providers when required</w:t>
      </w:r>
    </w:p>
    <w:p w14:paraId="2CD56535" w14:textId="77777777" w:rsidR="00D56058" w:rsidRPr="00307AF3" w:rsidRDefault="00D56058" w:rsidP="00164BF2">
      <w:pPr>
        <w:pStyle w:val="NormalWeb"/>
        <w:numPr>
          <w:ilvl w:val="0"/>
          <w:numId w:val="165"/>
        </w:numPr>
        <w:spacing w:line="360" w:lineRule="auto"/>
        <w:jc w:val="both"/>
        <w:rPr>
          <w:rFonts w:asciiTheme="minorHAnsi" w:hAnsiTheme="minorHAnsi" w:cstheme="minorHAnsi"/>
        </w:rPr>
      </w:pPr>
      <w:r w:rsidRPr="00307AF3">
        <w:rPr>
          <w:rFonts w:asciiTheme="minorHAnsi" w:hAnsiTheme="minorHAnsi" w:cstheme="minorHAnsi"/>
        </w:rPr>
        <w:t>Documentation of destruction for audit purposes</w:t>
      </w:r>
    </w:p>
    <w:p w14:paraId="1198773A" w14:textId="77777777" w:rsidR="00D56058" w:rsidRPr="00307AF3" w:rsidRDefault="00D56058" w:rsidP="00964134">
      <w:pPr>
        <w:pStyle w:val="NormalWeb"/>
        <w:spacing w:line="360" w:lineRule="auto"/>
        <w:jc w:val="both"/>
        <w:rPr>
          <w:rFonts w:asciiTheme="minorHAnsi" w:hAnsiTheme="minorHAnsi" w:cstheme="minorHAnsi"/>
        </w:rPr>
      </w:pPr>
      <w:r w:rsidRPr="00307AF3">
        <w:rPr>
          <w:rFonts w:asciiTheme="minorHAnsi" w:hAnsiTheme="minorHAnsi" w:cstheme="minorHAnsi"/>
        </w:rPr>
        <w:t>Unauthorized removal, duplication, or destruction of confidential information is strictly prohibited and subject to disciplinary action.</w:t>
      </w:r>
    </w:p>
    <w:p w14:paraId="4832D0D3" w14:textId="77777777" w:rsidR="00D56058" w:rsidRPr="00307AF3" w:rsidRDefault="00D56058" w:rsidP="00964134">
      <w:pPr>
        <w:pStyle w:val="Heading2"/>
        <w:spacing w:line="360" w:lineRule="auto"/>
        <w:jc w:val="both"/>
        <w:rPr>
          <w:rFonts w:asciiTheme="minorHAnsi" w:hAnsiTheme="minorHAnsi" w:cstheme="minorHAnsi"/>
          <w:color w:val="auto"/>
          <w:sz w:val="24"/>
          <w:szCs w:val="24"/>
        </w:rPr>
      </w:pPr>
      <w:bookmarkStart w:id="33" w:name="_Toc216181601"/>
      <w:bookmarkStart w:id="34" w:name="_Toc216183443"/>
      <w:r w:rsidRPr="00307AF3">
        <w:rPr>
          <w:rStyle w:val="Strong"/>
          <w:rFonts w:asciiTheme="minorHAnsi" w:hAnsiTheme="minorHAnsi" w:cstheme="minorHAnsi"/>
          <w:color w:val="auto"/>
          <w:sz w:val="24"/>
          <w:szCs w:val="24"/>
        </w:rPr>
        <w:t>7. Employee Responsibilities</w:t>
      </w:r>
      <w:bookmarkEnd w:id="33"/>
      <w:bookmarkEnd w:id="34"/>
    </w:p>
    <w:p w14:paraId="60820AE3" w14:textId="77777777" w:rsidR="00D56058" w:rsidRPr="00307AF3" w:rsidRDefault="00D56058" w:rsidP="00964134">
      <w:pPr>
        <w:pStyle w:val="NormalWeb"/>
        <w:spacing w:line="360" w:lineRule="auto"/>
        <w:jc w:val="both"/>
        <w:rPr>
          <w:rFonts w:asciiTheme="minorHAnsi" w:hAnsiTheme="minorHAnsi" w:cstheme="minorHAnsi"/>
        </w:rPr>
      </w:pPr>
      <w:r w:rsidRPr="00307AF3">
        <w:rPr>
          <w:rFonts w:asciiTheme="minorHAnsi" w:hAnsiTheme="minorHAnsi" w:cstheme="minorHAnsi"/>
        </w:rPr>
        <w:t>All employees handling confidential information must:</w:t>
      </w:r>
    </w:p>
    <w:p w14:paraId="77E8974E" w14:textId="77777777" w:rsidR="00D56058" w:rsidRPr="00307AF3" w:rsidRDefault="00D56058" w:rsidP="00164BF2">
      <w:pPr>
        <w:pStyle w:val="NormalWeb"/>
        <w:numPr>
          <w:ilvl w:val="0"/>
          <w:numId w:val="166"/>
        </w:numPr>
        <w:spacing w:line="360" w:lineRule="auto"/>
        <w:jc w:val="both"/>
        <w:rPr>
          <w:rFonts w:asciiTheme="minorHAnsi" w:hAnsiTheme="minorHAnsi" w:cstheme="minorHAnsi"/>
        </w:rPr>
      </w:pPr>
      <w:r w:rsidRPr="00307AF3">
        <w:rPr>
          <w:rFonts w:asciiTheme="minorHAnsi" w:hAnsiTheme="minorHAnsi" w:cstheme="minorHAnsi"/>
        </w:rPr>
        <w:t>Follow secure storage, access, and data handling practices</w:t>
      </w:r>
    </w:p>
    <w:p w14:paraId="31017A4E" w14:textId="77777777" w:rsidR="00D56058" w:rsidRPr="00307AF3" w:rsidRDefault="00D56058" w:rsidP="00164BF2">
      <w:pPr>
        <w:pStyle w:val="NormalWeb"/>
        <w:numPr>
          <w:ilvl w:val="0"/>
          <w:numId w:val="166"/>
        </w:numPr>
        <w:spacing w:line="360" w:lineRule="auto"/>
        <w:jc w:val="both"/>
        <w:rPr>
          <w:rFonts w:asciiTheme="minorHAnsi" w:hAnsiTheme="minorHAnsi" w:cstheme="minorHAnsi"/>
        </w:rPr>
      </w:pPr>
      <w:r w:rsidRPr="00307AF3">
        <w:rPr>
          <w:rFonts w:asciiTheme="minorHAnsi" w:hAnsiTheme="minorHAnsi" w:cstheme="minorHAnsi"/>
        </w:rPr>
        <w:lastRenderedPageBreak/>
        <w:t>Report data breaches, suspicious activity, or unauthorized access attempts</w:t>
      </w:r>
    </w:p>
    <w:p w14:paraId="20BDDCA0" w14:textId="77777777" w:rsidR="00D56058" w:rsidRPr="00307AF3" w:rsidRDefault="00D56058" w:rsidP="00164BF2">
      <w:pPr>
        <w:pStyle w:val="NormalWeb"/>
        <w:numPr>
          <w:ilvl w:val="0"/>
          <w:numId w:val="166"/>
        </w:numPr>
        <w:spacing w:line="360" w:lineRule="auto"/>
        <w:jc w:val="both"/>
        <w:rPr>
          <w:rFonts w:asciiTheme="minorHAnsi" w:hAnsiTheme="minorHAnsi" w:cstheme="minorHAnsi"/>
        </w:rPr>
      </w:pPr>
      <w:r w:rsidRPr="00307AF3">
        <w:rPr>
          <w:rFonts w:asciiTheme="minorHAnsi" w:hAnsiTheme="minorHAnsi" w:cstheme="minorHAnsi"/>
        </w:rPr>
        <w:t>Avoid sharing sensitive data through unapproved channels</w:t>
      </w:r>
    </w:p>
    <w:p w14:paraId="2EC5BB3F" w14:textId="77777777" w:rsidR="00D56058" w:rsidRPr="00307AF3" w:rsidRDefault="00D56058" w:rsidP="00164BF2">
      <w:pPr>
        <w:pStyle w:val="NormalWeb"/>
        <w:numPr>
          <w:ilvl w:val="0"/>
          <w:numId w:val="166"/>
        </w:numPr>
        <w:spacing w:line="360" w:lineRule="auto"/>
        <w:jc w:val="both"/>
        <w:rPr>
          <w:rFonts w:asciiTheme="minorHAnsi" w:hAnsiTheme="minorHAnsi" w:cstheme="minorHAnsi"/>
        </w:rPr>
      </w:pPr>
      <w:r w:rsidRPr="00307AF3">
        <w:rPr>
          <w:rFonts w:asciiTheme="minorHAnsi" w:hAnsiTheme="minorHAnsi" w:cstheme="minorHAnsi"/>
        </w:rPr>
        <w:t>Protect company-issued devices, passwords, and login credentials</w:t>
      </w:r>
    </w:p>
    <w:p w14:paraId="72AD208C" w14:textId="77777777" w:rsidR="00D56058" w:rsidRPr="00307AF3" w:rsidRDefault="00D56058" w:rsidP="00164BF2">
      <w:pPr>
        <w:pStyle w:val="NormalWeb"/>
        <w:numPr>
          <w:ilvl w:val="0"/>
          <w:numId w:val="166"/>
        </w:numPr>
        <w:spacing w:line="360" w:lineRule="auto"/>
        <w:jc w:val="both"/>
        <w:rPr>
          <w:rFonts w:asciiTheme="minorHAnsi" w:hAnsiTheme="minorHAnsi" w:cstheme="minorHAnsi"/>
        </w:rPr>
      </w:pPr>
      <w:r w:rsidRPr="00307AF3">
        <w:rPr>
          <w:rFonts w:asciiTheme="minorHAnsi" w:hAnsiTheme="minorHAnsi" w:cstheme="minorHAnsi"/>
        </w:rPr>
        <w:t>Complete mandatory data protection and confidentiality trainings</w:t>
      </w:r>
    </w:p>
    <w:p w14:paraId="3AD036CD" w14:textId="77777777" w:rsidR="00D56058" w:rsidRPr="00307AF3" w:rsidRDefault="00D56058" w:rsidP="00964134">
      <w:pPr>
        <w:pStyle w:val="Heading2"/>
        <w:spacing w:line="360" w:lineRule="auto"/>
        <w:jc w:val="both"/>
        <w:rPr>
          <w:rFonts w:asciiTheme="minorHAnsi" w:hAnsiTheme="minorHAnsi" w:cstheme="minorHAnsi"/>
          <w:color w:val="auto"/>
          <w:sz w:val="24"/>
          <w:szCs w:val="24"/>
        </w:rPr>
      </w:pPr>
      <w:bookmarkStart w:id="35" w:name="_Toc216181602"/>
      <w:bookmarkStart w:id="36" w:name="_Toc216183444"/>
      <w:r w:rsidRPr="00307AF3">
        <w:rPr>
          <w:rStyle w:val="Strong"/>
          <w:rFonts w:asciiTheme="minorHAnsi" w:hAnsiTheme="minorHAnsi" w:cstheme="minorHAnsi"/>
          <w:color w:val="auto"/>
          <w:sz w:val="24"/>
          <w:szCs w:val="24"/>
        </w:rPr>
        <w:t>8. Monitoring and Compliance</w:t>
      </w:r>
      <w:bookmarkEnd w:id="35"/>
      <w:bookmarkEnd w:id="36"/>
    </w:p>
    <w:p w14:paraId="60D327EB" w14:textId="77777777" w:rsidR="00D56058" w:rsidRPr="00307AF3" w:rsidRDefault="00D56058" w:rsidP="00164BF2">
      <w:pPr>
        <w:pStyle w:val="NormalWeb"/>
        <w:numPr>
          <w:ilvl w:val="0"/>
          <w:numId w:val="167"/>
        </w:numPr>
        <w:spacing w:line="360" w:lineRule="auto"/>
        <w:jc w:val="both"/>
        <w:rPr>
          <w:rFonts w:asciiTheme="minorHAnsi" w:hAnsiTheme="minorHAnsi" w:cstheme="minorHAnsi"/>
        </w:rPr>
      </w:pPr>
      <w:r w:rsidRPr="00307AF3">
        <w:rPr>
          <w:rFonts w:asciiTheme="minorHAnsi" w:hAnsiTheme="minorHAnsi" w:cstheme="minorHAnsi"/>
        </w:rPr>
        <w:t>Internal audits are conducted periodically to assess compliance with retention and data protection requirements.</w:t>
      </w:r>
    </w:p>
    <w:p w14:paraId="1FAF4D39" w14:textId="77777777" w:rsidR="00D56058" w:rsidRPr="00307AF3" w:rsidRDefault="00D56058" w:rsidP="00164BF2">
      <w:pPr>
        <w:pStyle w:val="NormalWeb"/>
        <w:numPr>
          <w:ilvl w:val="0"/>
          <w:numId w:val="167"/>
        </w:numPr>
        <w:spacing w:line="360" w:lineRule="auto"/>
        <w:jc w:val="both"/>
        <w:rPr>
          <w:rFonts w:asciiTheme="minorHAnsi" w:hAnsiTheme="minorHAnsi" w:cstheme="minorHAnsi"/>
        </w:rPr>
      </w:pPr>
      <w:r w:rsidRPr="00307AF3">
        <w:rPr>
          <w:rFonts w:asciiTheme="minorHAnsi" w:hAnsiTheme="minorHAnsi" w:cstheme="minorHAnsi"/>
        </w:rPr>
        <w:t>Access logs, systems, and physical controls are reviewed regularly.</w:t>
      </w:r>
    </w:p>
    <w:p w14:paraId="233237EF" w14:textId="77777777" w:rsidR="00D56058" w:rsidRPr="00307AF3" w:rsidRDefault="00D56058" w:rsidP="00164BF2">
      <w:pPr>
        <w:pStyle w:val="NormalWeb"/>
        <w:numPr>
          <w:ilvl w:val="0"/>
          <w:numId w:val="167"/>
        </w:numPr>
        <w:spacing w:line="360" w:lineRule="auto"/>
        <w:jc w:val="both"/>
        <w:rPr>
          <w:rFonts w:asciiTheme="minorHAnsi" w:hAnsiTheme="minorHAnsi" w:cstheme="minorHAnsi"/>
        </w:rPr>
      </w:pPr>
      <w:r w:rsidRPr="00307AF3">
        <w:rPr>
          <w:rFonts w:asciiTheme="minorHAnsi" w:hAnsiTheme="minorHAnsi" w:cstheme="minorHAnsi"/>
        </w:rPr>
        <w:t>Updates to policies are communicated promptly to all employees.</w:t>
      </w:r>
    </w:p>
    <w:p w14:paraId="58989674" w14:textId="77777777" w:rsidR="00D56058" w:rsidRPr="00307AF3" w:rsidRDefault="00D56058" w:rsidP="00964134">
      <w:pPr>
        <w:pStyle w:val="NormalWeb"/>
        <w:spacing w:line="360" w:lineRule="auto"/>
        <w:jc w:val="both"/>
        <w:rPr>
          <w:rFonts w:asciiTheme="minorHAnsi" w:hAnsiTheme="minorHAnsi" w:cstheme="minorHAnsi"/>
        </w:rPr>
      </w:pPr>
      <w:r w:rsidRPr="00307AF3">
        <w:rPr>
          <w:rFonts w:asciiTheme="minorHAnsi" w:hAnsiTheme="minorHAnsi" w:cstheme="minorHAnsi"/>
        </w:rPr>
        <w:t>Non-compliance may result in disciplinary measures, including termination or legal consequences.</w:t>
      </w:r>
    </w:p>
    <w:p w14:paraId="11FD298D" w14:textId="77777777" w:rsidR="00D56058" w:rsidRPr="00307AF3" w:rsidRDefault="00D56058" w:rsidP="00964134">
      <w:pPr>
        <w:pStyle w:val="Heading2"/>
        <w:spacing w:line="360" w:lineRule="auto"/>
        <w:jc w:val="both"/>
        <w:rPr>
          <w:rFonts w:asciiTheme="minorHAnsi" w:hAnsiTheme="minorHAnsi" w:cstheme="minorHAnsi"/>
          <w:color w:val="auto"/>
          <w:sz w:val="24"/>
          <w:szCs w:val="24"/>
        </w:rPr>
      </w:pPr>
      <w:bookmarkStart w:id="37" w:name="_Toc216181603"/>
      <w:bookmarkStart w:id="38" w:name="_Toc216183445"/>
      <w:r w:rsidRPr="00307AF3">
        <w:rPr>
          <w:rStyle w:val="Strong"/>
          <w:rFonts w:asciiTheme="minorHAnsi" w:hAnsiTheme="minorHAnsi" w:cstheme="minorHAnsi"/>
          <w:color w:val="auto"/>
          <w:sz w:val="24"/>
          <w:szCs w:val="24"/>
        </w:rPr>
        <w:t>9. Continuous Improvement</w:t>
      </w:r>
      <w:bookmarkEnd w:id="37"/>
      <w:bookmarkEnd w:id="38"/>
    </w:p>
    <w:p w14:paraId="382FAEE9" w14:textId="77777777" w:rsidR="00D56058" w:rsidRPr="00307AF3" w:rsidRDefault="00D56058" w:rsidP="00964134">
      <w:pPr>
        <w:pStyle w:val="NormalWeb"/>
        <w:spacing w:line="360" w:lineRule="auto"/>
        <w:jc w:val="both"/>
        <w:rPr>
          <w:rFonts w:asciiTheme="minorHAnsi" w:hAnsiTheme="minorHAnsi" w:cstheme="minorHAnsi"/>
        </w:rPr>
      </w:pPr>
      <w:proofErr w:type="spellStart"/>
      <w:r w:rsidRPr="00307AF3">
        <w:rPr>
          <w:rFonts w:asciiTheme="minorHAnsi" w:hAnsiTheme="minorHAnsi" w:cstheme="minorHAnsi"/>
        </w:rPr>
        <w:t>Alchem</w:t>
      </w:r>
      <w:proofErr w:type="spellEnd"/>
      <w:r w:rsidRPr="00307AF3">
        <w:rPr>
          <w:rFonts w:asciiTheme="minorHAnsi" w:hAnsiTheme="minorHAnsi" w:cstheme="minorHAnsi"/>
        </w:rPr>
        <w:t xml:space="preserve"> regularly reviews and updates its data management practices through:</w:t>
      </w:r>
    </w:p>
    <w:p w14:paraId="1855EC53" w14:textId="77777777" w:rsidR="00D56058" w:rsidRPr="00307AF3" w:rsidRDefault="00D56058" w:rsidP="00164BF2">
      <w:pPr>
        <w:pStyle w:val="NormalWeb"/>
        <w:numPr>
          <w:ilvl w:val="0"/>
          <w:numId w:val="168"/>
        </w:numPr>
        <w:spacing w:line="360" w:lineRule="auto"/>
        <w:jc w:val="both"/>
        <w:rPr>
          <w:rFonts w:asciiTheme="minorHAnsi" w:hAnsiTheme="minorHAnsi" w:cstheme="minorHAnsi"/>
        </w:rPr>
      </w:pPr>
      <w:r w:rsidRPr="00307AF3">
        <w:rPr>
          <w:rFonts w:asciiTheme="minorHAnsi" w:hAnsiTheme="minorHAnsi" w:cstheme="minorHAnsi"/>
        </w:rPr>
        <w:t>Audit findings</w:t>
      </w:r>
    </w:p>
    <w:p w14:paraId="3357F12A" w14:textId="77777777" w:rsidR="00D56058" w:rsidRPr="00307AF3" w:rsidRDefault="00D56058" w:rsidP="00164BF2">
      <w:pPr>
        <w:pStyle w:val="NormalWeb"/>
        <w:numPr>
          <w:ilvl w:val="0"/>
          <w:numId w:val="168"/>
        </w:numPr>
        <w:spacing w:line="360" w:lineRule="auto"/>
        <w:jc w:val="both"/>
        <w:rPr>
          <w:rFonts w:asciiTheme="minorHAnsi" w:hAnsiTheme="minorHAnsi" w:cstheme="minorHAnsi"/>
        </w:rPr>
      </w:pPr>
      <w:r w:rsidRPr="00307AF3">
        <w:rPr>
          <w:rFonts w:asciiTheme="minorHAnsi" w:hAnsiTheme="minorHAnsi" w:cstheme="minorHAnsi"/>
        </w:rPr>
        <w:t>Regulatory changes</w:t>
      </w:r>
    </w:p>
    <w:p w14:paraId="4FCB96E6" w14:textId="77777777" w:rsidR="00D56058" w:rsidRPr="00307AF3" w:rsidRDefault="00D56058" w:rsidP="00164BF2">
      <w:pPr>
        <w:pStyle w:val="NormalWeb"/>
        <w:numPr>
          <w:ilvl w:val="0"/>
          <w:numId w:val="168"/>
        </w:numPr>
        <w:spacing w:line="360" w:lineRule="auto"/>
        <w:jc w:val="both"/>
        <w:rPr>
          <w:rFonts w:asciiTheme="minorHAnsi" w:hAnsiTheme="minorHAnsi" w:cstheme="minorHAnsi"/>
        </w:rPr>
      </w:pPr>
      <w:r w:rsidRPr="00307AF3">
        <w:rPr>
          <w:rFonts w:asciiTheme="minorHAnsi" w:hAnsiTheme="minorHAnsi" w:cstheme="minorHAnsi"/>
        </w:rPr>
        <w:t>Technology upgrades</w:t>
      </w:r>
    </w:p>
    <w:p w14:paraId="5068C9B3" w14:textId="77777777" w:rsidR="00D56058" w:rsidRPr="00307AF3" w:rsidRDefault="00D56058" w:rsidP="00164BF2">
      <w:pPr>
        <w:pStyle w:val="NormalWeb"/>
        <w:numPr>
          <w:ilvl w:val="0"/>
          <w:numId w:val="168"/>
        </w:numPr>
        <w:spacing w:line="360" w:lineRule="auto"/>
        <w:jc w:val="both"/>
        <w:rPr>
          <w:rFonts w:asciiTheme="minorHAnsi" w:hAnsiTheme="minorHAnsi" w:cstheme="minorHAnsi"/>
        </w:rPr>
      </w:pPr>
      <w:r w:rsidRPr="00307AF3">
        <w:rPr>
          <w:rFonts w:asciiTheme="minorHAnsi" w:hAnsiTheme="minorHAnsi" w:cstheme="minorHAnsi"/>
        </w:rPr>
        <w:t>Lessons from incidents or breaches</w:t>
      </w:r>
    </w:p>
    <w:p w14:paraId="5F0EB131" w14:textId="77777777" w:rsidR="00D56058" w:rsidRPr="00307AF3" w:rsidRDefault="00D56058" w:rsidP="00164BF2">
      <w:pPr>
        <w:pStyle w:val="NormalWeb"/>
        <w:numPr>
          <w:ilvl w:val="0"/>
          <w:numId w:val="168"/>
        </w:numPr>
        <w:spacing w:line="360" w:lineRule="auto"/>
        <w:jc w:val="both"/>
        <w:rPr>
          <w:rFonts w:asciiTheme="minorHAnsi" w:hAnsiTheme="minorHAnsi" w:cstheme="minorHAnsi"/>
        </w:rPr>
      </w:pPr>
      <w:r w:rsidRPr="00307AF3">
        <w:rPr>
          <w:rFonts w:asciiTheme="minorHAnsi" w:hAnsiTheme="minorHAnsi" w:cstheme="minorHAnsi"/>
        </w:rPr>
        <w:t>Feedback from employees and stakeholders</w:t>
      </w:r>
    </w:p>
    <w:p w14:paraId="51B0847C" w14:textId="77777777" w:rsidR="00D56058" w:rsidRPr="00307AF3" w:rsidRDefault="00D56058" w:rsidP="00964134">
      <w:pPr>
        <w:pStyle w:val="NormalWeb"/>
        <w:spacing w:line="360" w:lineRule="auto"/>
        <w:jc w:val="both"/>
        <w:rPr>
          <w:rFonts w:asciiTheme="minorHAnsi" w:hAnsiTheme="minorHAnsi" w:cstheme="minorHAnsi"/>
        </w:rPr>
      </w:pPr>
      <w:r w:rsidRPr="00307AF3">
        <w:rPr>
          <w:rFonts w:asciiTheme="minorHAnsi" w:hAnsiTheme="minorHAnsi" w:cstheme="minorHAnsi"/>
        </w:rPr>
        <w:t>This ensures ongoing improvement in confidentiality, retention, and data protection standards.</w:t>
      </w:r>
    </w:p>
    <w:p w14:paraId="05B8D166" w14:textId="77777777" w:rsidR="00880CF7" w:rsidRPr="00307AF3" w:rsidRDefault="00880CF7" w:rsidP="00964134">
      <w:pPr>
        <w:spacing w:line="360" w:lineRule="auto"/>
        <w:jc w:val="both"/>
        <w:rPr>
          <w:rFonts w:eastAsia="Verdana" w:cs="Calibri"/>
          <w:b/>
          <w:sz w:val="24"/>
          <w:szCs w:val="24"/>
          <w:u w:val="single"/>
          <w:lang w:eastAsia="en-IN"/>
        </w:rPr>
      </w:pPr>
      <w:r w:rsidRPr="00307AF3">
        <w:rPr>
          <w:rFonts w:eastAsia="Verdana" w:cs="Calibri"/>
          <w:b/>
          <w:sz w:val="24"/>
          <w:szCs w:val="24"/>
          <w:u w:val="single"/>
          <w:lang w:eastAsia="en-IN"/>
        </w:rPr>
        <w:br w:type="page"/>
      </w:r>
    </w:p>
    <w:p w14:paraId="0FB68586" w14:textId="15038689" w:rsidR="00722A07" w:rsidRPr="00307AF3" w:rsidRDefault="00722A07" w:rsidP="00964134">
      <w:pPr>
        <w:pStyle w:val="Heading1"/>
        <w:spacing w:after="240"/>
        <w:rPr>
          <w:rFonts w:asciiTheme="minorHAnsi" w:hAnsiTheme="minorHAnsi"/>
          <w:sz w:val="28"/>
          <w:szCs w:val="28"/>
          <w:u w:val="single"/>
        </w:rPr>
      </w:pPr>
      <w:bookmarkStart w:id="39" w:name="_Toc216183446"/>
      <w:r w:rsidRPr="00307AF3">
        <w:rPr>
          <w:rFonts w:asciiTheme="minorHAnsi" w:hAnsiTheme="minorHAnsi"/>
          <w:sz w:val="28"/>
          <w:szCs w:val="28"/>
          <w:u w:val="single"/>
        </w:rPr>
        <w:lastRenderedPageBreak/>
        <w:t>Freedom of Association</w:t>
      </w:r>
      <w:bookmarkEnd w:id="39"/>
    </w:p>
    <w:p w14:paraId="682D127C" w14:textId="77777777" w:rsidR="00722A07" w:rsidRPr="00307AF3" w:rsidRDefault="00722A07" w:rsidP="00964134">
      <w:pPr>
        <w:spacing w:after="0" w:line="360" w:lineRule="auto"/>
        <w:ind w:left="20"/>
        <w:jc w:val="both"/>
        <w:rPr>
          <w:rFonts w:cs="Calibri"/>
          <w:sz w:val="24"/>
          <w:szCs w:val="24"/>
        </w:rPr>
      </w:pPr>
      <w:r w:rsidRPr="00307AF3">
        <w:rPr>
          <w:rFonts w:cs="Calibri"/>
          <w:sz w:val="24"/>
          <w:szCs w:val="24"/>
        </w:rPr>
        <w:t xml:space="preserve">We respect right of our employees to form or join labour union without the fear of retribution, harassment or intimidation, in situations where employees may be legally represented, company will engage in constructive dialogue &amp; bargain in good faith in a manner that is appropriate &amp; comply with freedom of association &amp; trade union rights as permitted by local laws.  </w:t>
      </w:r>
    </w:p>
    <w:p w14:paraId="242B10B7" w14:textId="77777777" w:rsidR="00722A07" w:rsidRPr="00307AF3" w:rsidRDefault="00722A07" w:rsidP="00964134">
      <w:pPr>
        <w:spacing w:after="0" w:line="360" w:lineRule="auto"/>
        <w:ind w:left="20"/>
        <w:jc w:val="both"/>
        <w:rPr>
          <w:rFonts w:cs="Calibri"/>
          <w:sz w:val="24"/>
          <w:szCs w:val="24"/>
        </w:rPr>
      </w:pPr>
    </w:p>
    <w:p w14:paraId="232D0503" w14:textId="77777777" w:rsidR="00722A07" w:rsidRPr="00307AF3" w:rsidRDefault="00722A07" w:rsidP="00964134">
      <w:pPr>
        <w:spacing w:after="0" w:line="360" w:lineRule="auto"/>
        <w:ind w:left="20"/>
        <w:jc w:val="both"/>
        <w:rPr>
          <w:rFonts w:cs="Calibri"/>
          <w:sz w:val="24"/>
          <w:szCs w:val="24"/>
        </w:rPr>
      </w:pPr>
      <w:r w:rsidRPr="00307AF3">
        <w:rPr>
          <w:rFonts w:cs="Calibri"/>
          <w:sz w:val="24"/>
          <w:szCs w:val="24"/>
        </w:rPr>
        <w:t xml:space="preserve">The company accepts the right of workers and employers to form and join organization of their own choice. </w:t>
      </w:r>
      <w:proofErr w:type="spellStart"/>
      <w:r w:rsidR="00842B41" w:rsidRPr="00307AF3">
        <w:rPr>
          <w:rFonts w:cs="Calibri"/>
          <w:sz w:val="24"/>
          <w:szCs w:val="24"/>
        </w:rPr>
        <w:t>Alchem</w:t>
      </w:r>
      <w:proofErr w:type="spellEnd"/>
      <w:r w:rsidRPr="00307AF3">
        <w:rPr>
          <w:rFonts w:cs="Calibri"/>
          <w:sz w:val="24"/>
          <w:szCs w:val="24"/>
        </w:rPr>
        <w:t xml:space="preserve"> is committed to provide fair and responsible employment as well as freedom of association to all employees which compliance with International Labour Organization (ILO) </w:t>
      </w:r>
    </w:p>
    <w:p w14:paraId="11261757" w14:textId="77777777" w:rsidR="00355FA5" w:rsidRPr="00307AF3" w:rsidRDefault="00355FA5" w:rsidP="00964134">
      <w:pPr>
        <w:spacing w:after="0" w:line="360" w:lineRule="auto"/>
        <w:ind w:left="20"/>
        <w:jc w:val="both"/>
        <w:rPr>
          <w:rFonts w:cs="Calibri"/>
          <w:sz w:val="24"/>
          <w:szCs w:val="24"/>
        </w:rPr>
      </w:pPr>
    </w:p>
    <w:p w14:paraId="7D5A1083" w14:textId="77777777" w:rsidR="00722A07" w:rsidRPr="00307AF3" w:rsidRDefault="00842B41" w:rsidP="00964134">
      <w:pPr>
        <w:spacing w:after="0" w:line="360" w:lineRule="auto"/>
        <w:ind w:left="20"/>
        <w:jc w:val="both"/>
        <w:rPr>
          <w:rFonts w:cs="Calibri"/>
          <w:sz w:val="24"/>
          <w:szCs w:val="24"/>
        </w:rPr>
      </w:pPr>
      <w:proofErr w:type="spellStart"/>
      <w:r w:rsidRPr="00307AF3">
        <w:rPr>
          <w:rFonts w:cs="Calibri"/>
          <w:sz w:val="24"/>
          <w:szCs w:val="24"/>
        </w:rPr>
        <w:t>Alchem</w:t>
      </w:r>
      <w:proofErr w:type="spellEnd"/>
      <w:r w:rsidR="00722A07" w:rsidRPr="00307AF3">
        <w:rPr>
          <w:rFonts w:cs="Calibri"/>
          <w:sz w:val="24"/>
          <w:szCs w:val="24"/>
        </w:rPr>
        <w:t xml:space="preserve"> respects freedom of association and collective bargaining as part of our commitment to support the fair and equitable treatment of our workers.</w:t>
      </w:r>
    </w:p>
    <w:p w14:paraId="03385C5E" w14:textId="77777777" w:rsidR="00355FA5" w:rsidRPr="00307AF3" w:rsidRDefault="00355FA5" w:rsidP="00964134">
      <w:pPr>
        <w:spacing w:after="0" w:line="360" w:lineRule="auto"/>
        <w:ind w:left="20"/>
        <w:jc w:val="both"/>
        <w:rPr>
          <w:rFonts w:cs="Calibri"/>
          <w:sz w:val="24"/>
          <w:szCs w:val="24"/>
        </w:rPr>
      </w:pPr>
    </w:p>
    <w:p w14:paraId="243C2F7B" w14:textId="77777777" w:rsidR="00722A07" w:rsidRPr="00307AF3" w:rsidRDefault="00722A07" w:rsidP="00964134">
      <w:pPr>
        <w:spacing w:after="0" w:line="360" w:lineRule="auto"/>
        <w:ind w:left="20"/>
        <w:jc w:val="both"/>
        <w:rPr>
          <w:rFonts w:cs="Calibri"/>
          <w:sz w:val="24"/>
          <w:szCs w:val="24"/>
        </w:rPr>
      </w:pPr>
      <w:r w:rsidRPr="00307AF3">
        <w:rPr>
          <w:rFonts w:cs="Calibri"/>
          <w:sz w:val="24"/>
          <w:szCs w:val="24"/>
        </w:rPr>
        <w:t xml:space="preserve">The workers, without distinction, have the right to join or form trade unions of their own choosing without prior authorisation, and to bargain collectively. Company name will refrain from any activity that is likely to discourage workers from exercising their union rights. </w:t>
      </w:r>
    </w:p>
    <w:p w14:paraId="33F65768" w14:textId="77777777" w:rsidR="00355FA5" w:rsidRPr="00307AF3" w:rsidRDefault="00355FA5" w:rsidP="00964134">
      <w:pPr>
        <w:spacing w:after="0" w:line="360" w:lineRule="auto"/>
        <w:ind w:left="20"/>
        <w:jc w:val="both"/>
        <w:rPr>
          <w:rFonts w:cs="Calibri"/>
          <w:sz w:val="24"/>
          <w:szCs w:val="24"/>
        </w:rPr>
      </w:pPr>
    </w:p>
    <w:p w14:paraId="0C83F379" w14:textId="77777777" w:rsidR="00722A07" w:rsidRPr="00307AF3" w:rsidRDefault="00722A07" w:rsidP="00964134">
      <w:pPr>
        <w:spacing w:after="0" w:line="360" w:lineRule="auto"/>
        <w:ind w:left="20"/>
        <w:jc w:val="both"/>
        <w:rPr>
          <w:rFonts w:cs="Calibri"/>
          <w:sz w:val="24"/>
          <w:szCs w:val="24"/>
        </w:rPr>
      </w:pPr>
      <w:r w:rsidRPr="00307AF3">
        <w:rPr>
          <w:rFonts w:cs="Calibri"/>
          <w:sz w:val="24"/>
          <w:szCs w:val="24"/>
        </w:rPr>
        <w:t xml:space="preserve">Company name will not interfere with the organising of activities of workers, worker representatives, or representatives of trade unions. Worker’s representatives are not discriminated against and have access to carry out their representative functions in the workplace. </w:t>
      </w:r>
    </w:p>
    <w:p w14:paraId="3D200F65" w14:textId="77777777" w:rsidR="00355FA5" w:rsidRPr="00307AF3" w:rsidRDefault="00355FA5" w:rsidP="00964134">
      <w:pPr>
        <w:spacing w:after="0" w:line="360" w:lineRule="auto"/>
        <w:ind w:left="20"/>
        <w:jc w:val="both"/>
        <w:rPr>
          <w:rFonts w:cs="Calibri"/>
          <w:sz w:val="24"/>
          <w:szCs w:val="24"/>
        </w:rPr>
      </w:pPr>
    </w:p>
    <w:p w14:paraId="11FB7680" w14:textId="77777777" w:rsidR="00722A07" w:rsidRPr="00307AF3" w:rsidRDefault="00722A07" w:rsidP="00964134">
      <w:pPr>
        <w:spacing w:after="0" w:line="360" w:lineRule="auto"/>
        <w:ind w:left="20"/>
        <w:jc w:val="both"/>
        <w:rPr>
          <w:rFonts w:cs="Calibri"/>
          <w:sz w:val="24"/>
          <w:szCs w:val="24"/>
        </w:rPr>
      </w:pPr>
      <w:r w:rsidRPr="00307AF3">
        <w:rPr>
          <w:rFonts w:cs="Calibri"/>
          <w:sz w:val="24"/>
          <w:szCs w:val="24"/>
        </w:rPr>
        <w:t xml:space="preserve">The freedom of association shall be instituted according and within the Trade Union Act 1959, Industrial Relations Act 1967 and </w:t>
      </w:r>
      <w:proofErr w:type="gramStart"/>
      <w:r w:rsidRPr="00307AF3">
        <w:rPr>
          <w:rFonts w:cs="Calibri"/>
          <w:sz w:val="24"/>
          <w:szCs w:val="24"/>
        </w:rPr>
        <w:t>Where</w:t>
      </w:r>
      <w:proofErr w:type="gramEnd"/>
      <w:r w:rsidRPr="00307AF3">
        <w:rPr>
          <w:rFonts w:cs="Calibri"/>
          <w:sz w:val="24"/>
          <w:szCs w:val="24"/>
        </w:rPr>
        <w:t xml:space="preserve"> the right to freedom of association and collective </w:t>
      </w:r>
      <w:r w:rsidRPr="00307AF3">
        <w:rPr>
          <w:rFonts w:cs="Calibri"/>
          <w:sz w:val="24"/>
          <w:szCs w:val="24"/>
        </w:rPr>
        <w:lastRenderedPageBreak/>
        <w:t xml:space="preserve">bargaining are restricted under the law, Company name will allow its workers to choose their representatives freely. </w:t>
      </w:r>
    </w:p>
    <w:p w14:paraId="76FDDA0C" w14:textId="77777777" w:rsidR="00355FA5" w:rsidRPr="00307AF3" w:rsidRDefault="00355FA5" w:rsidP="00964134">
      <w:pPr>
        <w:pStyle w:val="BodyText"/>
        <w:spacing w:before="1" w:line="360" w:lineRule="auto"/>
        <w:ind w:left="20" w:right="318"/>
        <w:jc w:val="both"/>
        <w:rPr>
          <w:rFonts w:asciiTheme="minorHAnsi" w:hAnsiTheme="minorHAnsi" w:cs="Calibri"/>
          <w:sz w:val="24"/>
          <w:szCs w:val="24"/>
        </w:rPr>
      </w:pPr>
    </w:p>
    <w:p w14:paraId="03A2FE7E" w14:textId="77777777" w:rsidR="00722A07" w:rsidRPr="00307AF3" w:rsidRDefault="00722A07" w:rsidP="00964134">
      <w:pPr>
        <w:pStyle w:val="BodyText"/>
        <w:spacing w:before="1" w:line="360" w:lineRule="auto"/>
        <w:ind w:left="20" w:right="318"/>
        <w:jc w:val="both"/>
        <w:rPr>
          <w:rFonts w:asciiTheme="minorHAnsi" w:hAnsiTheme="minorHAnsi" w:cs="Calibri"/>
          <w:sz w:val="24"/>
          <w:szCs w:val="24"/>
        </w:rPr>
      </w:pPr>
      <w:r w:rsidRPr="00307AF3">
        <w:rPr>
          <w:rFonts w:asciiTheme="minorHAnsi" w:hAnsiTheme="minorHAnsi" w:cs="Calibri"/>
          <w:sz w:val="24"/>
          <w:szCs w:val="24"/>
        </w:rPr>
        <w:t>Freedom of Association refers to the Right of individuals and workers to:</w:t>
      </w:r>
    </w:p>
    <w:p w14:paraId="1F09CC44" w14:textId="77777777" w:rsidR="00722A07" w:rsidRPr="00307AF3" w:rsidRDefault="00722A07" w:rsidP="00164BF2">
      <w:pPr>
        <w:pStyle w:val="BodyText"/>
        <w:numPr>
          <w:ilvl w:val="0"/>
          <w:numId w:val="68"/>
        </w:numPr>
        <w:spacing w:before="1" w:line="360" w:lineRule="auto"/>
        <w:ind w:right="318"/>
        <w:jc w:val="both"/>
        <w:rPr>
          <w:rFonts w:asciiTheme="minorHAnsi" w:hAnsiTheme="minorHAnsi" w:cs="Calibri"/>
          <w:sz w:val="24"/>
          <w:szCs w:val="24"/>
        </w:rPr>
      </w:pPr>
      <w:r w:rsidRPr="00307AF3">
        <w:rPr>
          <w:rFonts w:asciiTheme="minorHAnsi" w:hAnsiTheme="minorHAnsi" w:cs="Calibri"/>
          <w:sz w:val="24"/>
          <w:szCs w:val="24"/>
        </w:rPr>
        <w:t>Freely establish &amp; join organization of their choice</w:t>
      </w:r>
    </w:p>
    <w:p w14:paraId="55EE11C9" w14:textId="77777777" w:rsidR="00722A07" w:rsidRPr="00307AF3" w:rsidRDefault="00722A07" w:rsidP="00164BF2">
      <w:pPr>
        <w:pStyle w:val="BodyText"/>
        <w:numPr>
          <w:ilvl w:val="0"/>
          <w:numId w:val="68"/>
        </w:numPr>
        <w:spacing w:before="1" w:line="360" w:lineRule="auto"/>
        <w:ind w:right="318"/>
        <w:jc w:val="both"/>
        <w:rPr>
          <w:rFonts w:asciiTheme="minorHAnsi" w:hAnsiTheme="minorHAnsi" w:cs="Calibri"/>
          <w:sz w:val="24"/>
          <w:szCs w:val="24"/>
        </w:rPr>
      </w:pPr>
      <w:r w:rsidRPr="00307AF3">
        <w:rPr>
          <w:rFonts w:asciiTheme="minorHAnsi" w:hAnsiTheme="minorHAnsi" w:cs="Calibri"/>
          <w:sz w:val="24"/>
          <w:szCs w:val="24"/>
        </w:rPr>
        <w:t xml:space="preserve">Carry out activities without interference </w:t>
      </w:r>
    </w:p>
    <w:p w14:paraId="292D37FE" w14:textId="77777777" w:rsidR="00722A07" w:rsidRPr="00307AF3" w:rsidRDefault="00722A07" w:rsidP="00164BF2">
      <w:pPr>
        <w:pStyle w:val="BodyText"/>
        <w:numPr>
          <w:ilvl w:val="0"/>
          <w:numId w:val="68"/>
        </w:numPr>
        <w:spacing w:before="1" w:line="360" w:lineRule="auto"/>
        <w:ind w:right="318"/>
        <w:jc w:val="both"/>
        <w:rPr>
          <w:rFonts w:asciiTheme="minorHAnsi" w:hAnsiTheme="minorHAnsi" w:cs="Calibri"/>
          <w:sz w:val="24"/>
          <w:szCs w:val="24"/>
        </w:rPr>
      </w:pPr>
      <w:r w:rsidRPr="00307AF3">
        <w:rPr>
          <w:rFonts w:asciiTheme="minorHAnsi" w:hAnsiTheme="minorHAnsi" w:cs="Calibri"/>
          <w:sz w:val="24"/>
          <w:szCs w:val="24"/>
        </w:rPr>
        <w:t>Associate with others, discuss matters, &amp; promote their interests</w:t>
      </w:r>
    </w:p>
    <w:p w14:paraId="46C9DB4C" w14:textId="77777777" w:rsidR="00722A07" w:rsidRPr="00307AF3" w:rsidRDefault="00722A07" w:rsidP="00164BF2">
      <w:pPr>
        <w:pStyle w:val="BodyText"/>
        <w:numPr>
          <w:ilvl w:val="0"/>
          <w:numId w:val="68"/>
        </w:numPr>
        <w:spacing w:before="1" w:line="360" w:lineRule="auto"/>
        <w:ind w:right="318"/>
        <w:jc w:val="both"/>
        <w:rPr>
          <w:rFonts w:asciiTheme="minorHAnsi" w:hAnsiTheme="minorHAnsi" w:cs="Calibri"/>
          <w:sz w:val="24"/>
          <w:szCs w:val="24"/>
        </w:rPr>
      </w:pPr>
      <w:r w:rsidRPr="00307AF3">
        <w:rPr>
          <w:rFonts w:asciiTheme="minorHAnsi" w:hAnsiTheme="minorHAnsi" w:cs="Calibri"/>
          <w:sz w:val="24"/>
          <w:szCs w:val="24"/>
        </w:rPr>
        <w:t>Join or leave groups voluntarily</w:t>
      </w:r>
    </w:p>
    <w:p w14:paraId="48EECC26" w14:textId="77777777" w:rsidR="00722A07" w:rsidRPr="00307AF3" w:rsidRDefault="00722A07" w:rsidP="00164BF2">
      <w:pPr>
        <w:pStyle w:val="BodyText"/>
        <w:numPr>
          <w:ilvl w:val="0"/>
          <w:numId w:val="68"/>
        </w:numPr>
        <w:spacing w:before="1" w:line="360" w:lineRule="auto"/>
        <w:ind w:right="318"/>
        <w:jc w:val="both"/>
        <w:rPr>
          <w:rFonts w:asciiTheme="minorHAnsi" w:hAnsiTheme="minorHAnsi" w:cs="Calibri"/>
          <w:sz w:val="24"/>
          <w:szCs w:val="24"/>
        </w:rPr>
      </w:pPr>
      <w:r w:rsidRPr="00307AF3">
        <w:rPr>
          <w:rFonts w:asciiTheme="minorHAnsi" w:hAnsiTheme="minorHAnsi" w:cs="Calibri"/>
          <w:sz w:val="24"/>
          <w:szCs w:val="24"/>
        </w:rPr>
        <w:t>Form Trade Unions and engage in collective bargaining</w:t>
      </w:r>
    </w:p>
    <w:p w14:paraId="0C1AA9F8" w14:textId="77777777" w:rsidR="00355FA5" w:rsidRPr="00307AF3" w:rsidRDefault="00355FA5" w:rsidP="00964134">
      <w:pPr>
        <w:pStyle w:val="BodyText"/>
        <w:spacing w:before="1" w:line="360" w:lineRule="auto"/>
        <w:ind w:left="220" w:right="318"/>
        <w:jc w:val="both"/>
        <w:rPr>
          <w:rFonts w:asciiTheme="minorHAnsi" w:hAnsiTheme="minorHAnsi" w:cs="Calibri"/>
          <w:sz w:val="24"/>
          <w:szCs w:val="24"/>
        </w:rPr>
      </w:pPr>
    </w:p>
    <w:p w14:paraId="75F7529A" w14:textId="77777777" w:rsidR="00722A07" w:rsidRPr="00307AF3" w:rsidRDefault="00842B41" w:rsidP="00964134">
      <w:pPr>
        <w:pStyle w:val="BodyText"/>
        <w:spacing w:before="1" w:line="360" w:lineRule="auto"/>
        <w:ind w:left="220" w:right="318"/>
        <w:jc w:val="both"/>
        <w:rPr>
          <w:rFonts w:asciiTheme="minorHAnsi" w:hAnsiTheme="minorHAnsi" w:cs="Calibri"/>
          <w:sz w:val="24"/>
          <w:szCs w:val="24"/>
        </w:rPr>
      </w:pPr>
      <w:proofErr w:type="spellStart"/>
      <w:r w:rsidRPr="00307AF3">
        <w:rPr>
          <w:rFonts w:asciiTheme="minorHAnsi" w:hAnsiTheme="minorHAnsi" w:cs="Calibri"/>
          <w:sz w:val="24"/>
          <w:szCs w:val="24"/>
        </w:rPr>
        <w:t>Alchem</w:t>
      </w:r>
      <w:proofErr w:type="spellEnd"/>
      <w:r w:rsidR="00722A07" w:rsidRPr="00307AF3">
        <w:rPr>
          <w:rFonts w:asciiTheme="minorHAnsi" w:hAnsiTheme="minorHAnsi" w:cs="Calibri"/>
          <w:sz w:val="24"/>
          <w:szCs w:val="24"/>
        </w:rPr>
        <w:t xml:space="preserve"> respects the rights of employees to form clubs/associations in accordance with local laws and established practice, if</w:t>
      </w:r>
      <w:r w:rsidR="00722A07" w:rsidRPr="00307AF3">
        <w:rPr>
          <w:rFonts w:asciiTheme="minorHAnsi" w:hAnsiTheme="minorHAnsi" w:cs="Calibri"/>
          <w:spacing w:val="-11"/>
          <w:sz w:val="24"/>
          <w:szCs w:val="24"/>
        </w:rPr>
        <w:t xml:space="preserve"> </w:t>
      </w:r>
      <w:r w:rsidR="00722A07" w:rsidRPr="00307AF3">
        <w:rPr>
          <w:rFonts w:asciiTheme="minorHAnsi" w:hAnsiTheme="minorHAnsi" w:cs="Calibri"/>
          <w:sz w:val="24"/>
          <w:szCs w:val="24"/>
        </w:rPr>
        <w:t>desired.</w:t>
      </w:r>
    </w:p>
    <w:p w14:paraId="2C28D109" w14:textId="77777777" w:rsidR="00722A07" w:rsidRPr="00307AF3" w:rsidRDefault="00722A07" w:rsidP="00964134">
      <w:pPr>
        <w:pStyle w:val="BodyText"/>
        <w:spacing w:line="360" w:lineRule="auto"/>
        <w:ind w:left="220" w:right="318"/>
        <w:jc w:val="both"/>
        <w:rPr>
          <w:rFonts w:asciiTheme="minorHAnsi" w:hAnsiTheme="minorHAnsi" w:cs="Calibri"/>
          <w:sz w:val="24"/>
          <w:szCs w:val="24"/>
        </w:rPr>
      </w:pPr>
      <w:r w:rsidRPr="00307AF3">
        <w:rPr>
          <w:rFonts w:asciiTheme="minorHAnsi" w:hAnsiTheme="minorHAnsi" w:cs="Calibri"/>
          <w:sz w:val="24"/>
          <w:szCs w:val="24"/>
        </w:rPr>
        <w:t xml:space="preserve">In Case of violation, any employee or stakeholder has a complaint or grievance may submit to any member of Complaint redressal committee or through email to </w:t>
      </w:r>
      <w:hyperlink r:id="rId10" w:history="1">
        <w:r w:rsidR="00EA6B89" w:rsidRPr="00307AF3">
          <w:rPr>
            <w:rStyle w:val="Hyperlink"/>
            <w:rFonts w:asciiTheme="minorHAnsi" w:hAnsiTheme="minorHAnsi" w:cs="Calibri"/>
            <w:color w:val="auto"/>
            <w:sz w:val="24"/>
            <w:szCs w:val="24"/>
          </w:rPr>
          <w:t>contact@alcheminternational.com</w:t>
        </w:r>
      </w:hyperlink>
    </w:p>
    <w:p w14:paraId="34E8201C" w14:textId="77777777" w:rsidR="00355FA5" w:rsidRPr="00307AF3" w:rsidRDefault="00355FA5" w:rsidP="00964134">
      <w:pPr>
        <w:pStyle w:val="BodyText"/>
        <w:spacing w:line="360" w:lineRule="auto"/>
        <w:ind w:left="220" w:right="318"/>
        <w:jc w:val="both"/>
        <w:rPr>
          <w:rFonts w:asciiTheme="minorHAnsi" w:hAnsiTheme="minorHAnsi" w:cs="Calibri"/>
          <w:b/>
          <w:sz w:val="24"/>
          <w:szCs w:val="24"/>
        </w:rPr>
      </w:pPr>
    </w:p>
    <w:p w14:paraId="4824A3D8" w14:textId="77777777" w:rsidR="00722A07" w:rsidRPr="00307AF3" w:rsidRDefault="00722A07" w:rsidP="00964134">
      <w:pPr>
        <w:pStyle w:val="BodyText"/>
        <w:spacing w:line="360" w:lineRule="auto"/>
        <w:ind w:left="220" w:right="318"/>
        <w:jc w:val="both"/>
        <w:rPr>
          <w:rFonts w:asciiTheme="minorHAnsi" w:hAnsiTheme="minorHAnsi" w:cs="Calibri"/>
          <w:sz w:val="24"/>
          <w:szCs w:val="24"/>
        </w:rPr>
      </w:pPr>
      <w:r w:rsidRPr="00307AF3">
        <w:rPr>
          <w:rFonts w:asciiTheme="minorHAnsi" w:hAnsiTheme="minorHAnsi" w:cs="Calibri"/>
          <w:b/>
          <w:sz w:val="24"/>
          <w:szCs w:val="24"/>
        </w:rPr>
        <w:t>Ethical Business Conduct</w:t>
      </w:r>
      <w:r w:rsidRPr="00307AF3">
        <w:rPr>
          <w:rFonts w:asciiTheme="minorHAnsi" w:hAnsiTheme="minorHAnsi" w:cs="Calibri"/>
          <w:sz w:val="24"/>
          <w:szCs w:val="24"/>
        </w:rPr>
        <w:t xml:space="preserve">: </w:t>
      </w:r>
      <w:proofErr w:type="spellStart"/>
      <w:r w:rsidR="00842B41" w:rsidRPr="00307AF3">
        <w:rPr>
          <w:rFonts w:asciiTheme="minorHAnsi" w:hAnsiTheme="minorHAnsi" w:cs="Calibri"/>
          <w:sz w:val="24"/>
          <w:szCs w:val="24"/>
        </w:rPr>
        <w:t>Alchem</w:t>
      </w:r>
      <w:proofErr w:type="spellEnd"/>
      <w:r w:rsidRPr="00307AF3">
        <w:rPr>
          <w:rFonts w:asciiTheme="minorHAnsi" w:hAnsiTheme="minorHAnsi" w:cs="Calibri"/>
          <w:sz w:val="24"/>
          <w:szCs w:val="24"/>
        </w:rPr>
        <w:t xml:space="preserve"> Employee Code of Conduct requires that business be conducted with honesty and reflects high ethical standards that are the basis for race, color, age, gender, sexual orientation, gender identity and expression, ethnicity, religion, disability, veteran status, national origin or any protected class.</w:t>
      </w:r>
    </w:p>
    <w:p w14:paraId="40AE6EDC" w14:textId="77777777" w:rsidR="00355FA5" w:rsidRPr="00307AF3" w:rsidRDefault="00355FA5" w:rsidP="00964134">
      <w:pPr>
        <w:pStyle w:val="BodyText"/>
        <w:spacing w:line="360" w:lineRule="auto"/>
        <w:ind w:left="220" w:right="318"/>
        <w:jc w:val="both"/>
        <w:rPr>
          <w:rFonts w:asciiTheme="minorHAnsi" w:hAnsiTheme="minorHAnsi" w:cs="Calibri"/>
          <w:sz w:val="24"/>
          <w:szCs w:val="24"/>
        </w:rPr>
      </w:pPr>
    </w:p>
    <w:p w14:paraId="7EDFBC25" w14:textId="77777777" w:rsidR="00722A07" w:rsidRPr="00307AF3" w:rsidRDefault="00722A07" w:rsidP="00964134">
      <w:pPr>
        <w:pStyle w:val="BodyText"/>
        <w:spacing w:line="360" w:lineRule="auto"/>
        <w:ind w:left="220" w:right="318"/>
        <w:jc w:val="both"/>
        <w:rPr>
          <w:rFonts w:asciiTheme="minorHAnsi" w:hAnsiTheme="minorHAnsi" w:cs="Calibri"/>
          <w:sz w:val="24"/>
          <w:szCs w:val="24"/>
        </w:rPr>
      </w:pPr>
      <w:r w:rsidRPr="00307AF3">
        <w:rPr>
          <w:rFonts w:asciiTheme="minorHAnsi" w:hAnsiTheme="minorHAnsi" w:cs="Calibri"/>
          <w:sz w:val="24"/>
          <w:szCs w:val="24"/>
        </w:rPr>
        <w:t xml:space="preserve">In Case of violation, any employee or stakeholder has a complaint or grievance may submit to any member of Complaint redressal committee or through email to </w:t>
      </w:r>
      <w:hyperlink r:id="rId11">
        <w:r w:rsidR="00EA6B89" w:rsidRPr="00307AF3">
          <w:rPr>
            <w:rFonts w:asciiTheme="minorHAnsi" w:hAnsiTheme="minorHAnsi" w:cs="Calibri"/>
            <w:sz w:val="24"/>
            <w:szCs w:val="24"/>
          </w:rPr>
          <w:t>contact@alcheminternational.com</w:t>
        </w:r>
      </w:hyperlink>
    </w:p>
    <w:p w14:paraId="6841C98E" w14:textId="77777777" w:rsidR="00722A07" w:rsidRPr="00307AF3" w:rsidRDefault="00722A07" w:rsidP="00964134">
      <w:pPr>
        <w:pStyle w:val="BodyText"/>
        <w:spacing w:before="9" w:line="360" w:lineRule="auto"/>
        <w:ind w:right="318"/>
        <w:jc w:val="both"/>
        <w:rPr>
          <w:rFonts w:asciiTheme="minorHAnsi" w:hAnsiTheme="minorHAnsi" w:cs="Calibri"/>
          <w:sz w:val="24"/>
          <w:szCs w:val="24"/>
        </w:rPr>
      </w:pPr>
    </w:p>
    <w:p w14:paraId="3EDE3F00" w14:textId="77777777" w:rsidR="00722A07" w:rsidRPr="00307AF3" w:rsidRDefault="00722A07" w:rsidP="00964134">
      <w:pPr>
        <w:pStyle w:val="BodyText"/>
        <w:spacing w:before="1" w:line="360" w:lineRule="auto"/>
        <w:ind w:left="220" w:right="318"/>
        <w:jc w:val="both"/>
        <w:rPr>
          <w:rFonts w:asciiTheme="minorHAnsi" w:hAnsiTheme="minorHAnsi" w:cs="Calibri"/>
          <w:sz w:val="24"/>
          <w:szCs w:val="24"/>
        </w:rPr>
      </w:pPr>
      <w:r w:rsidRPr="00307AF3">
        <w:rPr>
          <w:rFonts w:asciiTheme="minorHAnsi" w:hAnsiTheme="minorHAnsi" w:cs="Calibri"/>
          <w:b/>
          <w:sz w:val="24"/>
          <w:szCs w:val="24"/>
        </w:rPr>
        <w:t>No Harsh or Inhumane Treatment</w:t>
      </w:r>
      <w:r w:rsidRPr="00307AF3">
        <w:rPr>
          <w:rFonts w:asciiTheme="minorHAnsi" w:hAnsiTheme="minorHAnsi" w:cs="Calibri"/>
          <w:sz w:val="24"/>
          <w:szCs w:val="24"/>
        </w:rPr>
        <w:t xml:space="preserve">: </w:t>
      </w:r>
      <w:proofErr w:type="spellStart"/>
      <w:r w:rsidR="00842B41" w:rsidRPr="00307AF3">
        <w:rPr>
          <w:rFonts w:asciiTheme="minorHAnsi" w:hAnsiTheme="minorHAnsi" w:cs="Calibri"/>
          <w:sz w:val="24"/>
          <w:szCs w:val="24"/>
        </w:rPr>
        <w:t>Alchem</w:t>
      </w:r>
      <w:proofErr w:type="spellEnd"/>
      <w:r w:rsidRPr="00307AF3">
        <w:rPr>
          <w:rFonts w:asciiTheme="minorHAnsi" w:hAnsiTheme="minorHAnsi" w:cs="Calibri"/>
          <w:sz w:val="24"/>
          <w:szCs w:val="24"/>
        </w:rPr>
        <w:t xml:space="preserve"> prohibits physical abuse, harassment or the </w:t>
      </w:r>
      <w:r w:rsidRPr="00307AF3">
        <w:rPr>
          <w:rFonts w:asciiTheme="minorHAnsi" w:hAnsiTheme="minorHAnsi" w:cs="Calibri"/>
          <w:sz w:val="24"/>
          <w:szCs w:val="24"/>
        </w:rPr>
        <w:lastRenderedPageBreak/>
        <w:t xml:space="preserve">threat of either. </w:t>
      </w:r>
      <w:proofErr w:type="spellStart"/>
      <w:r w:rsidR="00842B41" w:rsidRPr="00307AF3">
        <w:rPr>
          <w:rFonts w:asciiTheme="minorHAnsi" w:hAnsiTheme="minorHAnsi" w:cs="Calibri"/>
          <w:sz w:val="24"/>
          <w:szCs w:val="24"/>
        </w:rPr>
        <w:t>Alchem</w:t>
      </w:r>
      <w:proofErr w:type="spellEnd"/>
      <w:r w:rsidRPr="00307AF3">
        <w:rPr>
          <w:rFonts w:asciiTheme="minorHAnsi" w:hAnsiTheme="minorHAnsi" w:cs="Calibri"/>
          <w:sz w:val="24"/>
          <w:szCs w:val="24"/>
        </w:rPr>
        <w:t xml:space="preserve"> will provide a safe and healthy working environment for achieving our goals. The Code establish clear ethical guidelines for how we do business and establish accountability. All employees are expected to comply with these standards.</w:t>
      </w:r>
    </w:p>
    <w:p w14:paraId="6F23CAD9" w14:textId="77777777" w:rsidR="00722A07" w:rsidRPr="00307AF3" w:rsidRDefault="00722A07" w:rsidP="00964134">
      <w:pPr>
        <w:pStyle w:val="BodyText"/>
        <w:spacing w:before="1" w:line="360" w:lineRule="auto"/>
        <w:ind w:left="220" w:right="318"/>
        <w:jc w:val="both"/>
        <w:rPr>
          <w:rFonts w:asciiTheme="minorHAnsi" w:hAnsiTheme="minorHAnsi" w:cs="Calibri"/>
          <w:sz w:val="24"/>
          <w:szCs w:val="24"/>
        </w:rPr>
      </w:pPr>
    </w:p>
    <w:p w14:paraId="71898BFC" w14:textId="77777777" w:rsidR="00722A07" w:rsidRPr="00307AF3" w:rsidRDefault="00722A07" w:rsidP="00964134">
      <w:pPr>
        <w:spacing w:line="360" w:lineRule="auto"/>
        <w:jc w:val="both"/>
        <w:rPr>
          <w:rFonts w:eastAsia="Verdana" w:cs="Calibri"/>
          <w:b/>
          <w:bCs/>
          <w:sz w:val="24"/>
          <w:szCs w:val="24"/>
          <w:lang w:eastAsia="en-IN"/>
        </w:rPr>
      </w:pPr>
    </w:p>
    <w:p w14:paraId="44CC3B8E" w14:textId="77777777" w:rsidR="00355FA5" w:rsidRPr="00307AF3" w:rsidRDefault="00355FA5"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6A159DE9" w14:textId="77777777" w:rsidR="00355FA5" w:rsidRPr="00307AF3" w:rsidRDefault="00355FA5"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5A57DFFD" w14:textId="77777777" w:rsidR="00355FA5" w:rsidRPr="00307AF3" w:rsidRDefault="00355FA5"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7838DFC6" w14:textId="77777777" w:rsidR="00355FA5" w:rsidRPr="00307AF3" w:rsidRDefault="00355FA5"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38ED9A3A" w14:textId="77777777" w:rsidR="00355FA5" w:rsidRPr="00307AF3" w:rsidRDefault="00355FA5"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0E42811C" w14:textId="77777777" w:rsidR="00355FA5" w:rsidRPr="00307AF3" w:rsidRDefault="00355FA5"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285FC113" w14:textId="77777777" w:rsidR="00355FA5" w:rsidRPr="00307AF3" w:rsidRDefault="00355FA5"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7C7ECEB0" w14:textId="77777777" w:rsidR="00355FA5" w:rsidRPr="00307AF3" w:rsidRDefault="00355FA5"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27CC3F82" w14:textId="77777777" w:rsidR="00355FA5" w:rsidRPr="00307AF3" w:rsidRDefault="00355FA5"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61AD2495" w14:textId="77777777" w:rsidR="00E34D74" w:rsidRPr="00307AF3" w:rsidRDefault="00E34D74"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4A615779" w14:textId="77777777" w:rsidR="00E34D74" w:rsidRPr="00307AF3" w:rsidRDefault="00E34D74"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136593A7" w14:textId="77777777" w:rsidR="00E34D74" w:rsidRPr="00307AF3" w:rsidRDefault="00E34D74"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3ADE2737" w14:textId="77777777" w:rsidR="00E34D74" w:rsidRPr="00307AF3" w:rsidRDefault="00E34D74"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77932FA3" w14:textId="77777777" w:rsidR="00355FA5" w:rsidRPr="00307AF3" w:rsidRDefault="00355FA5"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78795677" w14:textId="77777777" w:rsidR="00880CF7" w:rsidRPr="00307AF3" w:rsidRDefault="00880CF7" w:rsidP="00964134">
      <w:pPr>
        <w:spacing w:line="360" w:lineRule="auto"/>
        <w:jc w:val="both"/>
        <w:rPr>
          <w:rFonts w:eastAsia="Verdana" w:cs="Calibri"/>
          <w:b/>
          <w:sz w:val="24"/>
          <w:szCs w:val="24"/>
          <w:u w:val="single"/>
          <w:lang w:eastAsia="en-IN"/>
        </w:rPr>
      </w:pPr>
      <w:r w:rsidRPr="00307AF3">
        <w:rPr>
          <w:rFonts w:eastAsia="Verdana" w:cs="Calibri"/>
          <w:b/>
          <w:sz w:val="24"/>
          <w:szCs w:val="24"/>
          <w:u w:val="single"/>
          <w:lang w:eastAsia="en-IN"/>
        </w:rPr>
        <w:br w:type="page"/>
      </w:r>
    </w:p>
    <w:p w14:paraId="64976511" w14:textId="72EEF8D1" w:rsidR="00885F46" w:rsidRPr="00307AF3" w:rsidRDefault="00885F46" w:rsidP="00964134">
      <w:pPr>
        <w:pStyle w:val="Heading1"/>
        <w:rPr>
          <w:rFonts w:asciiTheme="minorHAnsi" w:hAnsiTheme="minorHAnsi"/>
          <w:sz w:val="28"/>
          <w:szCs w:val="28"/>
          <w:u w:val="single"/>
        </w:rPr>
      </w:pPr>
      <w:bookmarkStart w:id="40" w:name="_Toc216183447"/>
      <w:r w:rsidRPr="00307AF3">
        <w:rPr>
          <w:rFonts w:asciiTheme="minorHAnsi" w:hAnsiTheme="minorHAnsi"/>
          <w:sz w:val="28"/>
          <w:szCs w:val="28"/>
          <w:u w:val="single"/>
        </w:rPr>
        <w:lastRenderedPageBreak/>
        <w:t>Fair Business Practices</w:t>
      </w:r>
      <w:r w:rsidR="006F6454" w:rsidRPr="00307AF3">
        <w:rPr>
          <w:rFonts w:asciiTheme="minorHAnsi" w:hAnsiTheme="minorHAnsi"/>
          <w:sz w:val="28"/>
          <w:szCs w:val="28"/>
          <w:u w:val="single"/>
        </w:rPr>
        <w:t xml:space="preserve"> &amp; Sustainable Procurement Activities (SPA)</w:t>
      </w:r>
      <w:bookmarkEnd w:id="40"/>
    </w:p>
    <w:p w14:paraId="1F0D29E6" w14:textId="77777777" w:rsidR="00885F46" w:rsidRPr="00307AF3" w:rsidRDefault="00885F46" w:rsidP="00964134">
      <w:pPr>
        <w:pStyle w:val="Heading1"/>
        <w:tabs>
          <w:tab w:val="left" w:pos="821"/>
        </w:tabs>
        <w:spacing w:before="274" w:line="360" w:lineRule="auto"/>
        <w:ind w:left="0" w:right="0"/>
        <w:jc w:val="both"/>
        <w:rPr>
          <w:rFonts w:asciiTheme="minorHAnsi" w:hAnsiTheme="minorHAnsi" w:cs="Calibri"/>
          <w:sz w:val="24"/>
          <w:szCs w:val="24"/>
        </w:rPr>
      </w:pPr>
      <w:bookmarkStart w:id="41" w:name="_Toc216181606"/>
      <w:bookmarkStart w:id="42" w:name="_Toc216183448"/>
      <w:r w:rsidRPr="00307AF3">
        <w:rPr>
          <w:rFonts w:asciiTheme="minorHAnsi" w:hAnsiTheme="minorHAnsi" w:cs="Calibri"/>
          <w:sz w:val="24"/>
          <w:szCs w:val="24"/>
        </w:rPr>
        <w:t>Executive</w:t>
      </w:r>
      <w:r w:rsidRPr="00307AF3">
        <w:rPr>
          <w:rFonts w:asciiTheme="minorHAnsi" w:hAnsiTheme="minorHAnsi" w:cs="Calibri"/>
          <w:spacing w:val="-1"/>
          <w:sz w:val="24"/>
          <w:szCs w:val="24"/>
        </w:rPr>
        <w:t xml:space="preserve"> </w:t>
      </w:r>
      <w:r w:rsidRPr="00307AF3">
        <w:rPr>
          <w:rFonts w:asciiTheme="minorHAnsi" w:hAnsiTheme="minorHAnsi" w:cs="Calibri"/>
          <w:sz w:val="24"/>
          <w:szCs w:val="24"/>
        </w:rPr>
        <w:t>Summary</w:t>
      </w:r>
      <w:bookmarkEnd w:id="41"/>
      <w:bookmarkEnd w:id="42"/>
    </w:p>
    <w:p w14:paraId="570D2589" w14:textId="77777777" w:rsidR="00885F46" w:rsidRPr="00307AF3" w:rsidRDefault="00885F46" w:rsidP="00964134">
      <w:pPr>
        <w:pStyle w:val="BodyText"/>
        <w:spacing w:before="23" w:line="360" w:lineRule="auto"/>
        <w:ind w:left="100" w:right="178"/>
        <w:jc w:val="both"/>
        <w:rPr>
          <w:rFonts w:asciiTheme="minorHAnsi" w:hAnsiTheme="minorHAnsi" w:cs="Calibri"/>
          <w:sz w:val="24"/>
          <w:szCs w:val="24"/>
        </w:rPr>
      </w:pPr>
      <w:r w:rsidRPr="00307AF3">
        <w:rPr>
          <w:rFonts w:asciiTheme="minorHAnsi" w:hAnsiTheme="minorHAnsi" w:cs="Calibri"/>
          <w:sz w:val="24"/>
          <w:szCs w:val="24"/>
        </w:rPr>
        <w:t xml:space="preserve">As a major purchaser of Goods and Service, </w:t>
      </w:r>
      <w:proofErr w:type="spellStart"/>
      <w:r w:rsidR="00842B41" w:rsidRPr="00307AF3">
        <w:rPr>
          <w:rFonts w:asciiTheme="minorHAnsi" w:hAnsiTheme="minorHAnsi" w:cs="Calibri"/>
          <w:sz w:val="24"/>
          <w:szCs w:val="24"/>
        </w:rPr>
        <w:t>Alchem</w:t>
      </w:r>
      <w:proofErr w:type="spellEnd"/>
      <w:r w:rsidR="002E178B" w:rsidRPr="00307AF3">
        <w:rPr>
          <w:rFonts w:asciiTheme="minorHAnsi" w:hAnsiTheme="minorHAnsi" w:cs="Calibri"/>
          <w:sz w:val="24"/>
          <w:szCs w:val="24"/>
        </w:rPr>
        <w:t xml:space="preserve"> </w:t>
      </w:r>
      <w:r w:rsidRPr="00307AF3">
        <w:rPr>
          <w:rFonts w:asciiTheme="minorHAnsi" w:hAnsiTheme="minorHAnsi" w:cs="Calibri"/>
          <w:sz w:val="24"/>
          <w:szCs w:val="24"/>
        </w:rPr>
        <w:t xml:space="preserve">has the responsibility to foster effective business relationships. It is in the best interest of the </w:t>
      </w:r>
      <w:proofErr w:type="spellStart"/>
      <w:r w:rsidR="00842B41" w:rsidRPr="00307AF3">
        <w:rPr>
          <w:rFonts w:asciiTheme="minorHAnsi" w:hAnsiTheme="minorHAnsi" w:cs="Calibri"/>
          <w:sz w:val="24"/>
          <w:szCs w:val="24"/>
        </w:rPr>
        <w:t>Alchem</w:t>
      </w:r>
      <w:proofErr w:type="spellEnd"/>
      <w:r w:rsidR="002E178B" w:rsidRPr="00307AF3">
        <w:rPr>
          <w:rFonts w:asciiTheme="minorHAnsi" w:hAnsiTheme="minorHAnsi" w:cs="Calibri"/>
          <w:sz w:val="24"/>
          <w:szCs w:val="24"/>
        </w:rPr>
        <w:t xml:space="preserve"> </w:t>
      </w:r>
      <w:r w:rsidRPr="00307AF3">
        <w:rPr>
          <w:rFonts w:asciiTheme="minorHAnsi" w:hAnsiTheme="minorHAnsi" w:cs="Calibri"/>
          <w:sz w:val="24"/>
          <w:szCs w:val="24"/>
        </w:rPr>
        <w:t xml:space="preserve">to promote fair and ethical business practices by promoting a climate that is equitable, open, accessible and accountable to third party providers of goods and services. </w:t>
      </w:r>
      <w:proofErr w:type="spellStart"/>
      <w:r w:rsidR="00842B41" w:rsidRPr="00307AF3">
        <w:rPr>
          <w:rFonts w:asciiTheme="minorHAnsi" w:hAnsiTheme="minorHAnsi" w:cs="Calibri"/>
          <w:sz w:val="24"/>
          <w:szCs w:val="24"/>
        </w:rPr>
        <w:t>Alchem</w:t>
      </w:r>
      <w:proofErr w:type="spellEnd"/>
      <w:r w:rsidR="002E178B" w:rsidRPr="00307AF3">
        <w:rPr>
          <w:rFonts w:asciiTheme="minorHAnsi" w:hAnsiTheme="minorHAnsi" w:cs="Calibri"/>
          <w:sz w:val="24"/>
          <w:szCs w:val="24"/>
        </w:rPr>
        <w:t xml:space="preserve"> </w:t>
      </w:r>
      <w:r w:rsidRPr="00307AF3">
        <w:rPr>
          <w:rFonts w:asciiTheme="minorHAnsi" w:hAnsiTheme="minorHAnsi" w:cs="Calibri"/>
          <w:sz w:val="24"/>
          <w:szCs w:val="24"/>
        </w:rPr>
        <w:t>will balance the interests of fair business and value for money in acquisition of goods and services.</w:t>
      </w:r>
    </w:p>
    <w:p w14:paraId="2E65CF77" w14:textId="77777777" w:rsidR="00876C5C" w:rsidRPr="00307AF3" w:rsidRDefault="00876C5C" w:rsidP="00964134">
      <w:pPr>
        <w:spacing w:line="360" w:lineRule="auto"/>
        <w:jc w:val="both"/>
        <w:rPr>
          <w:rFonts w:eastAsia="Trebuchet MS" w:cs="Calibri"/>
          <w:sz w:val="24"/>
          <w:szCs w:val="24"/>
          <w:lang w:val="en-US"/>
        </w:rPr>
      </w:pPr>
      <w:r w:rsidRPr="00307AF3">
        <w:rPr>
          <w:rFonts w:eastAsia="Trebuchet MS" w:cs="Calibri"/>
          <w:sz w:val="24"/>
          <w:szCs w:val="24"/>
          <w:lang w:val="en-US"/>
        </w:rPr>
        <w:tab/>
        <w:t>It is becoming increasingly important for business enterprises is to proactively address Sustainable Procurement Activities (SPA), which is to fulfil their responsibility with compliance through business activities as a member of society.</w:t>
      </w:r>
    </w:p>
    <w:p w14:paraId="12D4C1C7" w14:textId="77777777" w:rsidR="00876C5C" w:rsidRPr="00307AF3" w:rsidRDefault="00876C5C" w:rsidP="00964134">
      <w:pPr>
        <w:spacing w:line="360" w:lineRule="auto"/>
        <w:jc w:val="both"/>
        <w:rPr>
          <w:rFonts w:eastAsia="Trebuchet MS" w:cs="Calibri"/>
          <w:sz w:val="24"/>
          <w:szCs w:val="24"/>
          <w:lang w:val="en-US"/>
        </w:rPr>
      </w:pPr>
      <w:r w:rsidRPr="00307AF3">
        <w:rPr>
          <w:rFonts w:eastAsia="Trebuchet MS" w:cs="Calibri"/>
          <w:sz w:val="24"/>
          <w:szCs w:val="24"/>
          <w:lang w:val="en-US"/>
        </w:rPr>
        <w:t xml:space="preserve"> </w:t>
      </w:r>
      <w:proofErr w:type="spellStart"/>
      <w:r w:rsidR="00842B41" w:rsidRPr="00307AF3">
        <w:rPr>
          <w:rFonts w:eastAsia="Trebuchet MS" w:cs="Calibri"/>
          <w:sz w:val="24"/>
          <w:szCs w:val="24"/>
          <w:lang w:val="en-US"/>
        </w:rPr>
        <w:t>Alchem</w:t>
      </w:r>
      <w:proofErr w:type="spellEnd"/>
      <w:r w:rsidR="00842B41" w:rsidRPr="00307AF3">
        <w:rPr>
          <w:rFonts w:eastAsia="Trebuchet MS" w:cs="Calibri"/>
          <w:sz w:val="24"/>
          <w:szCs w:val="24"/>
          <w:lang w:val="en-US"/>
        </w:rPr>
        <w:t xml:space="preserve"> International Private Limited</w:t>
      </w:r>
      <w:r w:rsidRPr="00307AF3">
        <w:rPr>
          <w:rFonts w:eastAsia="Trebuchet MS" w:cs="Calibri"/>
          <w:sz w:val="24"/>
          <w:szCs w:val="24"/>
          <w:lang w:val="en-US"/>
        </w:rPr>
        <w:t xml:space="preserve"> see SPA activities as one of their most important business policies and aim to adhere to it.</w:t>
      </w:r>
    </w:p>
    <w:p w14:paraId="071AB5F4" w14:textId="77777777" w:rsidR="00885F46" w:rsidRPr="00307AF3" w:rsidRDefault="00885F46" w:rsidP="00964134">
      <w:pPr>
        <w:pStyle w:val="Heading1"/>
        <w:tabs>
          <w:tab w:val="left" w:pos="821"/>
        </w:tabs>
        <w:spacing w:before="1" w:line="360" w:lineRule="auto"/>
        <w:ind w:left="0" w:right="178"/>
        <w:jc w:val="both"/>
        <w:rPr>
          <w:rFonts w:asciiTheme="minorHAnsi" w:hAnsiTheme="minorHAnsi" w:cs="Calibri"/>
          <w:sz w:val="24"/>
          <w:szCs w:val="24"/>
        </w:rPr>
      </w:pPr>
      <w:bookmarkStart w:id="43" w:name="_Toc216181607"/>
      <w:bookmarkStart w:id="44" w:name="_Toc216183449"/>
      <w:r w:rsidRPr="00307AF3">
        <w:rPr>
          <w:rFonts w:asciiTheme="minorHAnsi" w:hAnsiTheme="minorHAnsi" w:cs="Calibri"/>
          <w:sz w:val="24"/>
          <w:szCs w:val="24"/>
        </w:rPr>
        <w:t>Scope and</w:t>
      </w:r>
      <w:r w:rsidRPr="00307AF3">
        <w:rPr>
          <w:rFonts w:asciiTheme="minorHAnsi" w:hAnsiTheme="minorHAnsi" w:cs="Calibri"/>
          <w:spacing w:val="-2"/>
          <w:sz w:val="24"/>
          <w:szCs w:val="24"/>
        </w:rPr>
        <w:t xml:space="preserve"> </w:t>
      </w:r>
      <w:r w:rsidRPr="00307AF3">
        <w:rPr>
          <w:rFonts w:asciiTheme="minorHAnsi" w:hAnsiTheme="minorHAnsi" w:cs="Calibri"/>
          <w:sz w:val="24"/>
          <w:szCs w:val="24"/>
        </w:rPr>
        <w:t>Purpose</w:t>
      </w:r>
      <w:bookmarkEnd w:id="43"/>
      <w:bookmarkEnd w:id="44"/>
    </w:p>
    <w:p w14:paraId="26C31022" w14:textId="77777777" w:rsidR="00885F46" w:rsidRPr="00307AF3" w:rsidRDefault="00885F46" w:rsidP="00964134">
      <w:pPr>
        <w:pStyle w:val="BodyText"/>
        <w:spacing w:line="360" w:lineRule="auto"/>
        <w:ind w:left="100" w:right="178"/>
        <w:jc w:val="both"/>
        <w:rPr>
          <w:rFonts w:asciiTheme="minorHAnsi" w:hAnsiTheme="minorHAnsi" w:cs="Calibri"/>
          <w:sz w:val="24"/>
          <w:szCs w:val="24"/>
        </w:rPr>
      </w:pPr>
      <w:r w:rsidRPr="00307AF3">
        <w:rPr>
          <w:rFonts w:asciiTheme="minorHAnsi" w:hAnsiTheme="minorHAnsi" w:cs="Calibri"/>
          <w:sz w:val="24"/>
          <w:szCs w:val="24"/>
        </w:rPr>
        <w:t xml:space="preserve">The purpose of this </w:t>
      </w:r>
      <w:r w:rsidR="00AF5C24" w:rsidRPr="00307AF3">
        <w:rPr>
          <w:rFonts w:asciiTheme="minorHAnsi" w:hAnsiTheme="minorHAnsi" w:cs="Calibri"/>
          <w:sz w:val="24"/>
          <w:szCs w:val="24"/>
        </w:rPr>
        <w:t>Policy</w:t>
      </w:r>
      <w:r w:rsidRPr="00307AF3">
        <w:rPr>
          <w:rFonts w:asciiTheme="minorHAnsi" w:hAnsiTheme="minorHAnsi" w:cs="Calibri"/>
          <w:sz w:val="24"/>
          <w:szCs w:val="24"/>
        </w:rPr>
        <w:t xml:space="preserve"> is to establish the principles and guidelines to ensure fair business principles are used in the procurement of goods and services. This </w:t>
      </w:r>
      <w:r w:rsidR="00AF5C24" w:rsidRPr="00307AF3">
        <w:rPr>
          <w:rFonts w:asciiTheme="minorHAnsi" w:hAnsiTheme="minorHAnsi" w:cs="Calibri"/>
          <w:sz w:val="24"/>
          <w:szCs w:val="24"/>
        </w:rPr>
        <w:t>Policy</w:t>
      </w:r>
      <w:r w:rsidRPr="00307AF3">
        <w:rPr>
          <w:rFonts w:asciiTheme="minorHAnsi" w:hAnsiTheme="minorHAnsi" w:cs="Calibri"/>
          <w:sz w:val="24"/>
          <w:szCs w:val="24"/>
        </w:rPr>
        <w:t xml:space="preserve"> is intended to cover relationships with all </w:t>
      </w:r>
      <w:proofErr w:type="gramStart"/>
      <w:r w:rsidRPr="00307AF3">
        <w:rPr>
          <w:rFonts w:asciiTheme="minorHAnsi" w:hAnsiTheme="minorHAnsi" w:cs="Calibri"/>
          <w:sz w:val="24"/>
          <w:szCs w:val="24"/>
        </w:rPr>
        <w:t>third party</w:t>
      </w:r>
      <w:proofErr w:type="gramEnd"/>
      <w:r w:rsidRPr="00307AF3">
        <w:rPr>
          <w:rFonts w:asciiTheme="minorHAnsi" w:hAnsiTheme="minorHAnsi" w:cs="Calibri"/>
          <w:sz w:val="24"/>
          <w:szCs w:val="24"/>
        </w:rPr>
        <w:t xml:space="preserve"> providers including but not limited to</w:t>
      </w:r>
      <w:r w:rsidRPr="00307AF3">
        <w:rPr>
          <w:rFonts w:asciiTheme="minorHAnsi" w:hAnsiTheme="minorHAnsi" w:cs="Calibri"/>
          <w:spacing w:val="-17"/>
          <w:sz w:val="24"/>
          <w:szCs w:val="24"/>
        </w:rPr>
        <w:t xml:space="preserve"> </w:t>
      </w:r>
      <w:r w:rsidRPr="00307AF3">
        <w:rPr>
          <w:rFonts w:asciiTheme="minorHAnsi" w:hAnsiTheme="minorHAnsi" w:cs="Calibri"/>
          <w:sz w:val="24"/>
          <w:szCs w:val="24"/>
        </w:rPr>
        <w:t>the:</w:t>
      </w:r>
    </w:p>
    <w:p w14:paraId="244EAE90" w14:textId="77777777" w:rsidR="00885F46" w:rsidRPr="00307AF3" w:rsidRDefault="00885F46" w:rsidP="00964134">
      <w:pPr>
        <w:pStyle w:val="BodyText"/>
        <w:spacing w:before="7" w:line="360" w:lineRule="auto"/>
        <w:ind w:right="178"/>
        <w:jc w:val="both"/>
        <w:rPr>
          <w:rFonts w:asciiTheme="minorHAnsi" w:hAnsiTheme="minorHAnsi" w:cs="Calibri"/>
          <w:sz w:val="24"/>
          <w:szCs w:val="24"/>
        </w:rPr>
      </w:pPr>
    </w:p>
    <w:p w14:paraId="798B855A" w14:textId="77777777" w:rsidR="008500FB" w:rsidRPr="00307AF3" w:rsidRDefault="008500FB" w:rsidP="00964134">
      <w:pPr>
        <w:pStyle w:val="ListParagraph"/>
        <w:widowControl w:val="0"/>
        <w:tabs>
          <w:tab w:val="left" w:pos="820"/>
          <w:tab w:val="left" w:pos="821"/>
        </w:tabs>
        <w:autoSpaceDE w:val="0"/>
        <w:autoSpaceDN w:val="0"/>
        <w:spacing w:after="0" w:line="360" w:lineRule="auto"/>
        <w:ind w:left="820" w:right="178"/>
        <w:contextualSpacing w:val="0"/>
        <w:jc w:val="both"/>
        <w:rPr>
          <w:rFonts w:cs="Calibri"/>
          <w:sz w:val="24"/>
          <w:szCs w:val="24"/>
        </w:rPr>
      </w:pPr>
    </w:p>
    <w:p w14:paraId="7887D2FD" w14:textId="77777777" w:rsidR="00885F46" w:rsidRPr="00307AF3" w:rsidRDefault="002E178B" w:rsidP="00164BF2">
      <w:pPr>
        <w:pStyle w:val="ListParagraph"/>
        <w:widowControl w:val="0"/>
        <w:numPr>
          <w:ilvl w:val="1"/>
          <w:numId w:val="27"/>
        </w:numPr>
        <w:tabs>
          <w:tab w:val="left" w:pos="820"/>
          <w:tab w:val="left" w:pos="821"/>
        </w:tabs>
        <w:autoSpaceDE w:val="0"/>
        <w:autoSpaceDN w:val="0"/>
        <w:spacing w:after="0" w:line="360" w:lineRule="auto"/>
        <w:ind w:right="178" w:hanging="361"/>
        <w:contextualSpacing w:val="0"/>
        <w:jc w:val="both"/>
        <w:rPr>
          <w:rFonts w:cs="Calibri"/>
          <w:sz w:val="24"/>
          <w:szCs w:val="24"/>
        </w:rPr>
      </w:pPr>
      <w:r w:rsidRPr="00307AF3">
        <w:rPr>
          <w:rFonts w:cs="Calibri"/>
          <w:sz w:val="24"/>
          <w:szCs w:val="24"/>
        </w:rPr>
        <w:t>P</w:t>
      </w:r>
      <w:r w:rsidR="00885F46" w:rsidRPr="00307AF3">
        <w:rPr>
          <w:rFonts w:cs="Calibri"/>
          <w:sz w:val="24"/>
          <w:szCs w:val="24"/>
        </w:rPr>
        <w:t>urchase and maintenance of</w:t>
      </w:r>
      <w:r w:rsidR="00885F46" w:rsidRPr="00307AF3">
        <w:rPr>
          <w:rFonts w:cs="Calibri"/>
          <w:spacing w:val="-2"/>
          <w:sz w:val="24"/>
          <w:szCs w:val="24"/>
        </w:rPr>
        <w:t xml:space="preserve"> </w:t>
      </w:r>
      <w:r w:rsidR="00885F46" w:rsidRPr="00307AF3">
        <w:rPr>
          <w:rFonts w:cs="Calibri"/>
          <w:sz w:val="24"/>
          <w:szCs w:val="24"/>
        </w:rPr>
        <w:t>equipment;</w:t>
      </w:r>
    </w:p>
    <w:p w14:paraId="0DB63983" w14:textId="77777777" w:rsidR="00885F46" w:rsidRPr="00307AF3" w:rsidRDefault="002E178B" w:rsidP="00164BF2">
      <w:pPr>
        <w:pStyle w:val="ListParagraph"/>
        <w:widowControl w:val="0"/>
        <w:numPr>
          <w:ilvl w:val="1"/>
          <w:numId w:val="27"/>
        </w:numPr>
        <w:tabs>
          <w:tab w:val="left" w:pos="820"/>
          <w:tab w:val="left" w:pos="821"/>
        </w:tabs>
        <w:autoSpaceDE w:val="0"/>
        <w:autoSpaceDN w:val="0"/>
        <w:spacing w:before="45" w:after="0" w:line="360" w:lineRule="auto"/>
        <w:ind w:right="178" w:hanging="361"/>
        <w:contextualSpacing w:val="0"/>
        <w:jc w:val="both"/>
        <w:rPr>
          <w:rFonts w:cs="Calibri"/>
          <w:sz w:val="24"/>
          <w:szCs w:val="24"/>
        </w:rPr>
      </w:pPr>
      <w:r w:rsidRPr="00307AF3">
        <w:rPr>
          <w:rFonts w:cs="Calibri"/>
          <w:sz w:val="24"/>
          <w:szCs w:val="24"/>
        </w:rPr>
        <w:t>A</w:t>
      </w:r>
      <w:r w:rsidR="00885F46" w:rsidRPr="00307AF3">
        <w:rPr>
          <w:rFonts w:cs="Calibri"/>
          <w:sz w:val="24"/>
          <w:szCs w:val="24"/>
        </w:rPr>
        <w:t>cquisition of supplies (</w:t>
      </w:r>
      <w:proofErr w:type="gramStart"/>
      <w:r w:rsidR="00885F46" w:rsidRPr="00307AF3">
        <w:rPr>
          <w:rFonts w:cs="Calibri"/>
          <w:sz w:val="24"/>
          <w:szCs w:val="24"/>
        </w:rPr>
        <w:t>e.g.</w:t>
      </w:r>
      <w:proofErr w:type="gramEnd"/>
      <w:r w:rsidR="00885F46" w:rsidRPr="00307AF3">
        <w:rPr>
          <w:rFonts w:cs="Calibri"/>
          <w:sz w:val="24"/>
          <w:szCs w:val="24"/>
        </w:rPr>
        <w:t xml:space="preserve"> drugs, medical/surgical, laboratory,</w:t>
      </w:r>
      <w:r w:rsidR="00885F46" w:rsidRPr="00307AF3">
        <w:rPr>
          <w:rFonts w:cs="Calibri"/>
          <w:spacing w:val="-5"/>
          <w:sz w:val="24"/>
          <w:szCs w:val="24"/>
        </w:rPr>
        <w:t xml:space="preserve"> </w:t>
      </w:r>
      <w:r w:rsidR="00885F46" w:rsidRPr="00307AF3">
        <w:rPr>
          <w:rFonts w:cs="Calibri"/>
          <w:sz w:val="24"/>
          <w:szCs w:val="24"/>
        </w:rPr>
        <w:t>etc.);</w:t>
      </w:r>
    </w:p>
    <w:p w14:paraId="22C904F9" w14:textId="77777777" w:rsidR="00885F46" w:rsidRPr="00307AF3" w:rsidRDefault="002E178B" w:rsidP="00164BF2">
      <w:pPr>
        <w:pStyle w:val="ListParagraph"/>
        <w:widowControl w:val="0"/>
        <w:numPr>
          <w:ilvl w:val="1"/>
          <w:numId w:val="27"/>
        </w:numPr>
        <w:tabs>
          <w:tab w:val="left" w:pos="820"/>
          <w:tab w:val="left" w:pos="821"/>
        </w:tabs>
        <w:autoSpaceDE w:val="0"/>
        <w:autoSpaceDN w:val="0"/>
        <w:spacing w:before="42" w:after="0" w:line="360" w:lineRule="auto"/>
        <w:ind w:right="178" w:hanging="361"/>
        <w:contextualSpacing w:val="0"/>
        <w:jc w:val="both"/>
        <w:rPr>
          <w:rFonts w:cs="Calibri"/>
          <w:sz w:val="24"/>
          <w:szCs w:val="24"/>
        </w:rPr>
      </w:pPr>
      <w:r w:rsidRPr="00307AF3">
        <w:rPr>
          <w:rFonts w:cs="Calibri"/>
          <w:sz w:val="24"/>
          <w:szCs w:val="24"/>
        </w:rPr>
        <w:t>P</w:t>
      </w:r>
      <w:r w:rsidR="00885F46" w:rsidRPr="00307AF3">
        <w:rPr>
          <w:rFonts w:cs="Calibri"/>
          <w:sz w:val="24"/>
          <w:szCs w:val="24"/>
        </w:rPr>
        <w:t>rocurement of real property and leased</w:t>
      </w:r>
      <w:r w:rsidR="00885F46" w:rsidRPr="00307AF3">
        <w:rPr>
          <w:rFonts w:cs="Calibri"/>
          <w:spacing w:val="-6"/>
          <w:sz w:val="24"/>
          <w:szCs w:val="24"/>
        </w:rPr>
        <w:t xml:space="preserve"> </w:t>
      </w:r>
      <w:r w:rsidR="00885F46" w:rsidRPr="00307AF3">
        <w:rPr>
          <w:rFonts w:cs="Calibri"/>
          <w:sz w:val="24"/>
          <w:szCs w:val="24"/>
        </w:rPr>
        <w:t>facilities;</w:t>
      </w:r>
    </w:p>
    <w:p w14:paraId="14D088A5" w14:textId="77777777" w:rsidR="00885F46" w:rsidRPr="00307AF3" w:rsidRDefault="002E178B" w:rsidP="00164BF2">
      <w:pPr>
        <w:pStyle w:val="ListParagraph"/>
        <w:widowControl w:val="0"/>
        <w:numPr>
          <w:ilvl w:val="1"/>
          <w:numId w:val="27"/>
        </w:numPr>
        <w:tabs>
          <w:tab w:val="left" w:pos="820"/>
          <w:tab w:val="left" w:pos="821"/>
        </w:tabs>
        <w:autoSpaceDE w:val="0"/>
        <w:autoSpaceDN w:val="0"/>
        <w:spacing w:before="45" w:after="0" w:line="360" w:lineRule="auto"/>
        <w:ind w:right="178" w:hanging="361"/>
        <w:contextualSpacing w:val="0"/>
        <w:jc w:val="both"/>
        <w:rPr>
          <w:rFonts w:cs="Calibri"/>
          <w:sz w:val="24"/>
          <w:szCs w:val="24"/>
        </w:rPr>
      </w:pPr>
      <w:r w:rsidRPr="00307AF3">
        <w:rPr>
          <w:rFonts w:cs="Calibri"/>
          <w:sz w:val="24"/>
          <w:szCs w:val="24"/>
        </w:rPr>
        <w:t>P</w:t>
      </w:r>
      <w:r w:rsidR="00885F46" w:rsidRPr="00307AF3">
        <w:rPr>
          <w:rFonts w:cs="Calibri"/>
          <w:sz w:val="24"/>
          <w:szCs w:val="24"/>
        </w:rPr>
        <w:t xml:space="preserve">lanning, design and construction and maintenance of </w:t>
      </w:r>
      <w:proofErr w:type="spellStart"/>
      <w:r w:rsidR="00842B41" w:rsidRPr="00307AF3">
        <w:rPr>
          <w:rFonts w:cs="Calibri"/>
          <w:sz w:val="24"/>
          <w:szCs w:val="24"/>
        </w:rPr>
        <w:t>Alchem</w:t>
      </w:r>
      <w:proofErr w:type="spellEnd"/>
      <w:r w:rsidRPr="00307AF3">
        <w:rPr>
          <w:rFonts w:cs="Calibri"/>
          <w:sz w:val="24"/>
          <w:szCs w:val="24"/>
        </w:rPr>
        <w:t xml:space="preserve"> </w:t>
      </w:r>
      <w:r w:rsidR="00885F46" w:rsidRPr="00307AF3">
        <w:rPr>
          <w:rFonts w:cs="Calibri"/>
          <w:sz w:val="24"/>
          <w:szCs w:val="24"/>
        </w:rPr>
        <w:t>facilities,</w:t>
      </w:r>
      <w:r w:rsidR="00885F46" w:rsidRPr="00307AF3">
        <w:rPr>
          <w:rFonts w:cs="Calibri"/>
          <w:spacing w:val="-8"/>
          <w:sz w:val="24"/>
          <w:szCs w:val="24"/>
        </w:rPr>
        <w:t xml:space="preserve"> </w:t>
      </w:r>
      <w:r w:rsidR="00885F46" w:rsidRPr="00307AF3">
        <w:rPr>
          <w:rFonts w:cs="Calibri"/>
          <w:sz w:val="24"/>
          <w:szCs w:val="24"/>
        </w:rPr>
        <w:t>and;</w:t>
      </w:r>
    </w:p>
    <w:p w14:paraId="1F16E0A9" w14:textId="77777777" w:rsidR="00876C5C" w:rsidRPr="00307AF3" w:rsidRDefault="002E178B" w:rsidP="00164BF2">
      <w:pPr>
        <w:pStyle w:val="ListParagraph"/>
        <w:widowControl w:val="0"/>
        <w:numPr>
          <w:ilvl w:val="1"/>
          <w:numId w:val="27"/>
        </w:numPr>
        <w:tabs>
          <w:tab w:val="left" w:pos="820"/>
          <w:tab w:val="left" w:pos="821"/>
        </w:tabs>
        <w:autoSpaceDE w:val="0"/>
        <w:autoSpaceDN w:val="0"/>
        <w:spacing w:before="45" w:after="0" w:line="360" w:lineRule="auto"/>
        <w:ind w:right="178"/>
        <w:contextualSpacing w:val="0"/>
        <w:jc w:val="both"/>
        <w:rPr>
          <w:rFonts w:cs="Calibri"/>
          <w:sz w:val="24"/>
          <w:szCs w:val="24"/>
        </w:rPr>
      </w:pPr>
      <w:r w:rsidRPr="00307AF3">
        <w:rPr>
          <w:rFonts w:cs="Calibri"/>
          <w:sz w:val="24"/>
          <w:szCs w:val="24"/>
        </w:rPr>
        <w:t>A</w:t>
      </w:r>
      <w:r w:rsidR="00885F46" w:rsidRPr="00307AF3">
        <w:rPr>
          <w:rFonts w:cs="Calibri"/>
          <w:sz w:val="24"/>
          <w:szCs w:val="24"/>
        </w:rPr>
        <w:t>ward of service contracts (</w:t>
      </w:r>
      <w:proofErr w:type="gramStart"/>
      <w:r w:rsidR="00885F46" w:rsidRPr="00307AF3">
        <w:rPr>
          <w:rFonts w:cs="Calibri"/>
          <w:sz w:val="24"/>
          <w:szCs w:val="24"/>
        </w:rPr>
        <w:t>e.g.</w:t>
      </w:r>
      <w:proofErr w:type="gramEnd"/>
      <w:r w:rsidR="00885F46" w:rsidRPr="00307AF3">
        <w:rPr>
          <w:rFonts w:cs="Calibri"/>
          <w:sz w:val="24"/>
          <w:szCs w:val="24"/>
        </w:rPr>
        <w:t xml:space="preserve"> consulting/professional services, health/support services.</w:t>
      </w:r>
    </w:p>
    <w:p w14:paraId="4BB56825" w14:textId="77777777" w:rsidR="00885F46" w:rsidRPr="00307AF3" w:rsidRDefault="00876C5C" w:rsidP="00964134">
      <w:pPr>
        <w:pStyle w:val="NormalWeb"/>
        <w:spacing w:before="0" w:beforeAutospacing="0" w:after="480" w:afterAutospacing="0" w:line="360" w:lineRule="auto"/>
        <w:jc w:val="both"/>
        <w:rPr>
          <w:rFonts w:asciiTheme="minorHAnsi" w:hAnsiTheme="minorHAnsi" w:cs="Calibri"/>
        </w:rPr>
      </w:pPr>
      <w:r w:rsidRPr="00307AF3">
        <w:rPr>
          <w:rFonts w:asciiTheme="minorHAnsi" w:hAnsiTheme="minorHAnsi" w:cs="Calibri"/>
        </w:rPr>
        <w:lastRenderedPageBreak/>
        <w:t xml:space="preserve">This policy applies to all kind of procurement activities in </w:t>
      </w:r>
      <w:proofErr w:type="spellStart"/>
      <w:r w:rsidR="00842B41" w:rsidRPr="00307AF3">
        <w:rPr>
          <w:rFonts w:asciiTheme="minorHAnsi" w:hAnsiTheme="minorHAnsi" w:cs="Calibri"/>
        </w:rPr>
        <w:t>Alchem</w:t>
      </w:r>
      <w:proofErr w:type="spellEnd"/>
      <w:r w:rsidR="00842B41" w:rsidRPr="00307AF3">
        <w:rPr>
          <w:rFonts w:asciiTheme="minorHAnsi" w:hAnsiTheme="minorHAnsi" w:cs="Calibri"/>
        </w:rPr>
        <w:t xml:space="preserve"> International Private Limited</w:t>
      </w:r>
      <w:r w:rsidRPr="00307AF3">
        <w:rPr>
          <w:rFonts w:asciiTheme="minorHAnsi" w:hAnsiTheme="minorHAnsi" w:cs="Calibri"/>
        </w:rPr>
        <w:t xml:space="preserve"> Factory &amp; related offices, Supply chain management with associated vendors/Suppliers &amp; Service providers.</w:t>
      </w:r>
    </w:p>
    <w:p w14:paraId="0969287D" w14:textId="77777777" w:rsidR="00885F46" w:rsidRPr="00307AF3" w:rsidRDefault="00885F46" w:rsidP="00964134">
      <w:pPr>
        <w:pStyle w:val="Heading1"/>
        <w:tabs>
          <w:tab w:val="left" w:pos="820"/>
          <w:tab w:val="left" w:pos="821"/>
        </w:tabs>
        <w:spacing w:before="0" w:line="360" w:lineRule="auto"/>
        <w:ind w:left="0" w:right="178"/>
        <w:jc w:val="both"/>
        <w:rPr>
          <w:rFonts w:asciiTheme="minorHAnsi" w:hAnsiTheme="minorHAnsi" w:cs="Calibri"/>
          <w:sz w:val="24"/>
          <w:szCs w:val="24"/>
        </w:rPr>
      </w:pPr>
      <w:bookmarkStart w:id="45" w:name="_Toc216181608"/>
      <w:bookmarkStart w:id="46" w:name="_Toc216183450"/>
      <w:r w:rsidRPr="00307AF3">
        <w:rPr>
          <w:rFonts w:asciiTheme="minorHAnsi" w:hAnsiTheme="minorHAnsi" w:cs="Calibri"/>
          <w:sz w:val="24"/>
          <w:szCs w:val="24"/>
        </w:rPr>
        <w:t>Guiding</w:t>
      </w:r>
      <w:r w:rsidRPr="00307AF3">
        <w:rPr>
          <w:rFonts w:asciiTheme="minorHAnsi" w:hAnsiTheme="minorHAnsi" w:cs="Calibri"/>
          <w:spacing w:val="-3"/>
          <w:sz w:val="24"/>
          <w:szCs w:val="24"/>
        </w:rPr>
        <w:t xml:space="preserve"> </w:t>
      </w:r>
      <w:r w:rsidRPr="00307AF3">
        <w:rPr>
          <w:rFonts w:asciiTheme="minorHAnsi" w:hAnsiTheme="minorHAnsi" w:cs="Calibri"/>
          <w:sz w:val="24"/>
          <w:szCs w:val="24"/>
        </w:rPr>
        <w:t>Principles</w:t>
      </w:r>
      <w:bookmarkEnd w:id="45"/>
      <w:bookmarkEnd w:id="46"/>
    </w:p>
    <w:p w14:paraId="2242FD1B" w14:textId="77777777" w:rsidR="00885F46" w:rsidRPr="00307AF3" w:rsidRDefault="00842B41" w:rsidP="00964134">
      <w:pPr>
        <w:pStyle w:val="BodyText"/>
        <w:spacing w:line="360" w:lineRule="auto"/>
        <w:ind w:left="100" w:right="178"/>
        <w:jc w:val="both"/>
        <w:rPr>
          <w:rFonts w:asciiTheme="minorHAnsi" w:hAnsiTheme="minorHAnsi" w:cs="Calibri"/>
          <w:sz w:val="24"/>
          <w:szCs w:val="24"/>
        </w:rPr>
      </w:pPr>
      <w:proofErr w:type="spellStart"/>
      <w:r w:rsidRPr="00307AF3">
        <w:rPr>
          <w:rFonts w:asciiTheme="minorHAnsi" w:hAnsiTheme="minorHAnsi" w:cs="Calibri"/>
          <w:sz w:val="24"/>
          <w:szCs w:val="24"/>
        </w:rPr>
        <w:t>Alchem</w:t>
      </w:r>
      <w:proofErr w:type="spellEnd"/>
      <w:r w:rsidR="002E178B" w:rsidRPr="00307AF3">
        <w:rPr>
          <w:rFonts w:asciiTheme="minorHAnsi" w:hAnsiTheme="minorHAnsi" w:cs="Calibri"/>
          <w:sz w:val="24"/>
          <w:szCs w:val="24"/>
        </w:rPr>
        <w:t xml:space="preserve"> </w:t>
      </w:r>
      <w:r w:rsidR="00885F46" w:rsidRPr="00307AF3">
        <w:rPr>
          <w:rFonts w:asciiTheme="minorHAnsi" w:hAnsiTheme="minorHAnsi" w:cs="Calibri"/>
          <w:sz w:val="24"/>
          <w:szCs w:val="24"/>
        </w:rPr>
        <w:t>will conduct its procurement processes according to the following guiding principles:</w:t>
      </w:r>
    </w:p>
    <w:p w14:paraId="7EF4C966" w14:textId="77777777" w:rsidR="00885F46" w:rsidRPr="00307AF3" w:rsidRDefault="002E178B" w:rsidP="00164BF2">
      <w:pPr>
        <w:pStyle w:val="ListParagraph"/>
        <w:widowControl w:val="0"/>
        <w:numPr>
          <w:ilvl w:val="1"/>
          <w:numId w:val="27"/>
        </w:numPr>
        <w:tabs>
          <w:tab w:val="left" w:pos="820"/>
          <w:tab w:val="left" w:pos="821"/>
        </w:tabs>
        <w:autoSpaceDE w:val="0"/>
        <w:autoSpaceDN w:val="0"/>
        <w:spacing w:before="167" w:after="0" w:line="360" w:lineRule="auto"/>
        <w:ind w:right="178" w:hanging="361"/>
        <w:contextualSpacing w:val="0"/>
        <w:jc w:val="both"/>
        <w:rPr>
          <w:rFonts w:cs="Calibri"/>
          <w:sz w:val="24"/>
          <w:szCs w:val="24"/>
        </w:rPr>
      </w:pPr>
      <w:r w:rsidRPr="00307AF3">
        <w:rPr>
          <w:rFonts w:cs="Calibri"/>
          <w:sz w:val="24"/>
          <w:szCs w:val="24"/>
        </w:rPr>
        <w:t>P</w:t>
      </w:r>
      <w:r w:rsidR="00885F46" w:rsidRPr="00307AF3">
        <w:rPr>
          <w:rFonts w:cs="Calibri"/>
          <w:sz w:val="24"/>
          <w:szCs w:val="24"/>
        </w:rPr>
        <w:t>roviding transparency in procurement</w:t>
      </w:r>
      <w:r w:rsidR="00885F46" w:rsidRPr="00307AF3">
        <w:rPr>
          <w:rFonts w:cs="Calibri"/>
          <w:spacing w:val="-2"/>
          <w:sz w:val="24"/>
          <w:szCs w:val="24"/>
        </w:rPr>
        <w:t xml:space="preserve"> </w:t>
      </w:r>
      <w:r w:rsidR="00885F46" w:rsidRPr="00307AF3">
        <w:rPr>
          <w:rFonts w:cs="Calibri"/>
          <w:sz w:val="24"/>
          <w:szCs w:val="24"/>
        </w:rPr>
        <w:t>processes;</w:t>
      </w:r>
    </w:p>
    <w:p w14:paraId="0FDF5108" w14:textId="77777777" w:rsidR="00885F46" w:rsidRPr="00307AF3" w:rsidRDefault="002E178B" w:rsidP="00164BF2">
      <w:pPr>
        <w:pStyle w:val="ListParagraph"/>
        <w:widowControl w:val="0"/>
        <w:numPr>
          <w:ilvl w:val="1"/>
          <w:numId w:val="27"/>
        </w:numPr>
        <w:tabs>
          <w:tab w:val="left" w:pos="820"/>
          <w:tab w:val="left" w:pos="821"/>
        </w:tabs>
        <w:autoSpaceDE w:val="0"/>
        <w:autoSpaceDN w:val="0"/>
        <w:spacing w:before="23" w:after="0" w:line="360" w:lineRule="auto"/>
        <w:ind w:hanging="361"/>
        <w:contextualSpacing w:val="0"/>
        <w:jc w:val="both"/>
        <w:rPr>
          <w:rFonts w:cs="Calibri"/>
          <w:sz w:val="24"/>
          <w:szCs w:val="24"/>
        </w:rPr>
      </w:pPr>
      <w:r w:rsidRPr="00307AF3">
        <w:rPr>
          <w:rFonts w:cs="Calibri"/>
          <w:sz w:val="24"/>
          <w:szCs w:val="24"/>
        </w:rPr>
        <w:t>C</w:t>
      </w:r>
      <w:r w:rsidR="00885F46" w:rsidRPr="00307AF3">
        <w:rPr>
          <w:rFonts w:cs="Calibri"/>
          <w:sz w:val="24"/>
          <w:szCs w:val="24"/>
        </w:rPr>
        <w:t>learly defining business</w:t>
      </w:r>
      <w:r w:rsidR="00885F46" w:rsidRPr="00307AF3">
        <w:rPr>
          <w:rFonts w:cs="Calibri"/>
          <w:spacing w:val="-5"/>
          <w:sz w:val="24"/>
          <w:szCs w:val="24"/>
        </w:rPr>
        <w:t xml:space="preserve"> </w:t>
      </w:r>
      <w:r w:rsidR="00885F46" w:rsidRPr="00307AF3">
        <w:rPr>
          <w:rFonts w:cs="Calibri"/>
          <w:sz w:val="24"/>
          <w:szCs w:val="24"/>
        </w:rPr>
        <w:t>requirements;</w:t>
      </w:r>
    </w:p>
    <w:p w14:paraId="053466DE" w14:textId="77777777" w:rsidR="00885F46" w:rsidRPr="00307AF3" w:rsidRDefault="002E178B" w:rsidP="00164BF2">
      <w:pPr>
        <w:pStyle w:val="ListParagraph"/>
        <w:widowControl w:val="0"/>
        <w:numPr>
          <w:ilvl w:val="1"/>
          <w:numId w:val="27"/>
        </w:numPr>
        <w:tabs>
          <w:tab w:val="left" w:pos="820"/>
          <w:tab w:val="left" w:pos="821"/>
        </w:tabs>
        <w:autoSpaceDE w:val="0"/>
        <w:autoSpaceDN w:val="0"/>
        <w:spacing w:before="23" w:after="0" w:line="360" w:lineRule="auto"/>
        <w:ind w:hanging="361"/>
        <w:contextualSpacing w:val="0"/>
        <w:jc w:val="both"/>
        <w:rPr>
          <w:rFonts w:cs="Calibri"/>
          <w:sz w:val="24"/>
          <w:szCs w:val="24"/>
        </w:rPr>
      </w:pPr>
      <w:r w:rsidRPr="00307AF3">
        <w:rPr>
          <w:rFonts w:cs="Calibri"/>
          <w:sz w:val="24"/>
          <w:szCs w:val="24"/>
        </w:rPr>
        <w:t>P</w:t>
      </w:r>
      <w:r w:rsidR="00885F46" w:rsidRPr="00307AF3">
        <w:rPr>
          <w:rFonts w:cs="Calibri"/>
          <w:sz w:val="24"/>
          <w:szCs w:val="24"/>
        </w:rPr>
        <w:t>roviding vendors with information on business</w:t>
      </w:r>
      <w:r w:rsidR="00885F46" w:rsidRPr="00307AF3">
        <w:rPr>
          <w:rFonts w:cs="Calibri"/>
          <w:spacing w:val="-8"/>
          <w:sz w:val="24"/>
          <w:szCs w:val="24"/>
        </w:rPr>
        <w:t xml:space="preserve"> </w:t>
      </w:r>
      <w:r w:rsidR="00885F46" w:rsidRPr="00307AF3">
        <w:rPr>
          <w:rFonts w:cs="Calibri"/>
          <w:sz w:val="24"/>
          <w:szCs w:val="24"/>
        </w:rPr>
        <w:t>opportunities;</w:t>
      </w:r>
    </w:p>
    <w:p w14:paraId="465B06A6" w14:textId="77777777" w:rsidR="00885F46" w:rsidRPr="00307AF3" w:rsidRDefault="002E178B" w:rsidP="00164BF2">
      <w:pPr>
        <w:pStyle w:val="ListParagraph"/>
        <w:widowControl w:val="0"/>
        <w:numPr>
          <w:ilvl w:val="1"/>
          <w:numId w:val="27"/>
        </w:numPr>
        <w:tabs>
          <w:tab w:val="left" w:pos="820"/>
          <w:tab w:val="left" w:pos="821"/>
        </w:tabs>
        <w:autoSpaceDE w:val="0"/>
        <w:autoSpaceDN w:val="0"/>
        <w:spacing w:before="24" w:after="0" w:line="360" w:lineRule="auto"/>
        <w:ind w:hanging="361"/>
        <w:contextualSpacing w:val="0"/>
        <w:jc w:val="both"/>
        <w:rPr>
          <w:rFonts w:cs="Calibri"/>
          <w:sz w:val="24"/>
          <w:szCs w:val="24"/>
        </w:rPr>
      </w:pPr>
      <w:r w:rsidRPr="00307AF3">
        <w:rPr>
          <w:rFonts w:cs="Calibri"/>
          <w:sz w:val="24"/>
          <w:szCs w:val="24"/>
        </w:rPr>
        <w:t>A</w:t>
      </w:r>
      <w:r w:rsidR="00885F46" w:rsidRPr="00307AF3">
        <w:rPr>
          <w:rFonts w:cs="Calibri"/>
          <w:sz w:val="24"/>
          <w:szCs w:val="24"/>
        </w:rPr>
        <w:t>ffording each vendor/supplier similar</w:t>
      </w:r>
      <w:r w:rsidR="00885F46" w:rsidRPr="00307AF3">
        <w:rPr>
          <w:rFonts w:cs="Calibri"/>
          <w:spacing w:val="-3"/>
          <w:sz w:val="24"/>
          <w:szCs w:val="24"/>
        </w:rPr>
        <w:t xml:space="preserve"> </w:t>
      </w:r>
      <w:r w:rsidR="00885F46" w:rsidRPr="00307AF3">
        <w:rPr>
          <w:rFonts w:cs="Calibri"/>
          <w:sz w:val="24"/>
          <w:szCs w:val="24"/>
        </w:rPr>
        <w:t>treatment;</w:t>
      </w:r>
    </w:p>
    <w:p w14:paraId="2D1AEA65" w14:textId="77777777" w:rsidR="00885F46" w:rsidRPr="00307AF3" w:rsidRDefault="002E178B" w:rsidP="00164BF2">
      <w:pPr>
        <w:pStyle w:val="ListParagraph"/>
        <w:widowControl w:val="0"/>
        <w:numPr>
          <w:ilvl w:val="1"/>
          <w:numId w:val="27"/>
        </w:numPr>
        <w:tabs>
          <w:tab w:val="left" w:pos="820"/>
          <w:tab w:val="left" w:pos="821"/>
        </w:tabs>
        <w:autoSpaceDE w:val="0"/>
        <w:autoSpaceDN w:val="0"/>
        <w:spacing w:before="23" w:after="0" w:line="360" w:lineRule="auto"/>
        <w:ind w:hanging="361"/>
        <w:contextualSpacing w:val="0"/>
        <w:jc w:val="both"/>
        <w:rPr>
          <w:rFonts w:cs="Calibri"/>
          <w:sz w:val="24"/>
          <w:szCs w:val="24"/>
        </w:rPr>
      </w:pPr>
      <w:r w:rsidRPr="00307AF3">
        <w:rPr>
          <w:rFonts w:cs="Calibri"/>
          <w:sz w:val="24"/>
          <w:szCs w:val="24"/>
        </w:rPr>
        <w:t>P</w:t>
      </w:r>
      <w:r w:rsidR="00885F46" w:rsidRPr="00307AF3">
        <w:rPr>
          <w:rFonts w:cs="Calibri"/>
          <w:sz w:val="24"/>
          <w:szCs w:val="24"/>
        </w:rPr>
        <w:t>roviding opportunities for open competition where appropriate;</w:t>
      </w:r>
      <w:r w:rsidR="00885F46" w:rsidRPr="00307AF3">
        <w:rPr>
          <w:rFonts w:cs="Calibri"/>
          <w:spacing w:val="-7"/>
          <w:sz w:val="24"/>
          <w:szCs w:val="24"/>
        </w:rPr>
        <w:t xml:space="preserve"> </w:t>
      </w:r>
      <w:r w:rsidR="00885F46" w:rsidRPr="00307AF3">
        <w:rPr>
          <w:rFonts w:cs="Calibri"/>
          <w:sz w:val="24"/>
          <w:szCs w:val="24"/>
        </w:rPr>
        <w:t>and</w:t>
      </w:r>
    </w:p>
    <w:p w14:paraId="7C9EE13B" w14:textId="77777777" w:rsidR="00885F46" w:rsidRPr="00307AF3" w:rsidRDefault="002E178B" w:rsidP="00164BF2">
      <w:pPr>
        <w:pStyle w:val="ListParagraph"/>
        <w:widowControl w:val="0"/>
        <w:numPr>
          <w:ilvl w:val="1"/>
          <w:numId w:val="27"/>
        </w:numPr>
        <w:tabs>
          <w:tab w:val="left" w:pos="820"/>
          <w:tab w:val="left" w:pos="821"/>
        </w:tabs>
        <w:autoSpaceDE w:val="0"/>
        <w:autoSpaceDN w:val="0"/>
        <w:spacing w:before="21" w:after="0" w:line="360" w:lineRule="auto"/>
        <w:ind w:hanging="361"/>
        <w:contextualSpacing w:val="0"/>
        <w:jc w:val="both"/>
        <w:rPr>
          <w:rFonts w:cs="Calibri"/>
          <w:sz w:val="24"/>
          <w:szCs w:val="24"/>
        </w:rPr>
      </w:pPr>
      <w:r w:rsidRPr="00307AF3">
        <w:rPr>
          <w:rFonts w:cs="Calibri"/>
          <w:sz w:val="24"/>
          <w:szCs w:val="24"/>
        </w:rPr>
        <w:t>R</w:t>
      </w:r>
      <w:r w:rsidR="00885F46" w:rsidRPr="00307AF3">
        <w:rPr>
          <w:rFonts w:cs="Calibri"/>
          <w:sz w:val="24"/>
          <w:szCs w:val="24"/>
        </w:rPr>
        <w:t>equiring staff to be accountable for procurement</w:t>
      </w:r>
      <w:r w:rsidR="00885F46" w:rsidRPr="00307AF3">
        <w:rPr>
          <w:rFonts w:cs="Calibri"/>
          <w:spacing w:val="-7"/>
          <w:sz w:val="24"/>
          <w:szCs w:val="24"/>
        </w:rPr>
        <w:t xml:space="preserve"> </w:t>
      </w:r>
      <w:r w:rsidR="00885F46" w:rsidRPr="00307AF3">
        <w:rPr>
          <w:rFonts w:cs="Calibri"/>
          <w:sz w:val="24"/>
          <w:szCs w:val="24"/>
        </w:rPr>
        <w:t>decisions</w:t>
      </w:r>
    </w:p>
    <w:p w14:paraId="76338BA4" w14:textId="77777777" w:rsidR="00885F46" w:rsidRPr="00307AF3" w:rsidRDefault="00AF5C24" w:rsidP="00964134">
      <w:pPr>
        <w:pStyle w:val="Heading1"/>
        <w:tabs>
          <w:tab w:val="left" w:pos="820"/>
          <w:tab w:val="left" w:pos="821"/>
        </w:tabs>
        <w:spacing w:before="268" w:line="360" w:lineRule="auto"/>
        <w:ind w:left="0" w:right="0"/>
        <w:jc w:val="both"/>
        <w:rPr>
          <w:rFonts w:asciiTheme="minorHAnsi" w:hAnsiTheme="minorHAnsi" w:cs="Calibri"/>
          <w:sz w:val="24"/>
          <w:szCs w:val="24"/>
        </w:rPr>
      </w:pPr>
      <w:bookmarkStart w:id="47" w:name="_Toc216181609"/>
      <w:bookmarkStart w:id="48" w:name="_Toc216183451"/>
      <w:r w:rsidRPr="00307AF3">
        <w:rPr>
          <w:rFonts w:asciiTheme="minorHAnsi" w:hAnsiTheme="minorHAnsi" w:cs="Calibri"/>
          <w:sz w:val="24"/>
          <w:szCs w:val="24"/>
        </w:rPr>
        <w:t>Policy</w:t>
      </w:r>
      <w:r w:rsidR="00885F46" w:rsidRPr="00307AF3">
        <w:rPr>
          <w:rFonts w:asciiTheme="minorHAnsi" w:hAnsiTheme="minorHAnsi" w:cs="Calibri"/>
          <w:spacing w:val="-3"/>
          <w:sz w:val="24"/>
          <w:szCs w:val="24"/>
        </w:rPr>
        <w:t xml:space="preserve"> </w:t>
      </w:r>
      <w:r w:rsidR="00885F46" w:rsidRPr="00307AF3">
        <w:rPr>
          <w:rFonts w:asciiTheme="minorHAnsi" w:hAnsiTheme="minorHAnsi" w:cs="Calibri"/>
          <w:sz w:val="24"/>
          <w:szCs w:val="24"/>
        </w:rPr>
        <w:t>Statement</w:t>
      </w:r>
      <w:bookmarkEnd w:id="47"/>
      <w:bookmarkEnd w:id="48"/>
    </w:p>
    <w:p w14:paraId="1CAED4EC" w14:textId="77777777" w:rsidR="00885F46" w:rsidRPr="00307AF3" w:rsidRDefault="00885F46" w:rsidP="00964134">
      <w:pPr>
        <w:pStyle w:val="BodyText"/>
        <w:spacing w:line="360" w:lineRule="auto"/>
        <w:ind w:left="100" w:right="319"/>
        <w:jc w:val="both"/>
        <w:rPr>
          <w:rFonts w:asciiTheme="minorHAnsi" w:hAnsiTheme="minorHAnsi" w:cs="Calibri"/>
          <w:sz w:val="24"/>
          <w:szCs w:val="24"/>
        </w:rPr>
      </w:pPr>
      <w:r w:rsidRPr="00307AF3">
        <w:rPr>
          <w:rFonts w:asciiTheme="minorHAnsi" w:hAnsiTheme="minorHAnsi" w:cs="Calibri"/>
          <w:sz w:val="24"/>
          <w:szCs w:val="24"/>
        </w:rPr>
        <w:t xml:space="preserve">We strictly comply with all applicable laws and regulations within the scope of business, abide by the highest standards of business ethics and code of conduct, comply with the principle of fair competition and transaction integrity in all business interaction, rejection of corruption and unfair competition, and respect for intellectual property rights to create harmonious business environment. This </w:t>
      </w:r>
      <w:r w:rsidR="00AF5C24" w:rsidRPr="00307AF3">
        <w:rPr>
          <w:rFonts w:asciiTheme="minorHAnsi" w:hAnsiTheme="minorHAnsi" w:cs="Calibri"/>
          <w:sz w:val="24"/>
          <w:szCs w:val="24"/>
        </w:rPr>
        <w:t>Policy</w:t>
      </w:r>
      <w:r w:rsidRPr="00307AF3">
        <w:rPr>
          <w:rFonts w:asciiTheme="minorHAnsi" w:hAnsiTheme="minorHAnsi" w:cs="Calibri"/>
          <w:sz w:val="24"/>
          <w:szCs w:val="24"/>
        </w:rPr>
        <w:t xml:space="preserve"> applies to all employees and stakeholders of the company (including but not limited to customers, suppliers, contractors, etc.).</w:t>
      </w:r>
    </w:p>
    <w:p w14:paraId="7A2B2C36" w14:textId="77777777" w:rsidR="00885F46" w:rsidRPr="00307AF3" w:rsidRDefault="00885F46" w:rsidP="00164BF2">
      <w:pPr>
        <w:pStyle w:val="ListParagraph"/>
        <w:widowControl w:val="0"/>
        <w:numPr>
          <w:ilvl w:val="0"/>
          <w:numId w:val="26"/>
        </w:numPr>
        <w:tabs>
          <w:tab w:val="left" w:pos="814"/>
        </w:tabs>
        <w:autoSpaceDE w:val="0"/>
        <w:autoSpaceDN w:val="0"/>
        <w:spacing w:before="41" w:after="0" w:line="360" w:lineRule="auto"/>
        <w:ind w:right="178"/>
        <w:contextualSpacing w:val="0"/>
        <w:jc w:val="both"/>
        <w:rPr>
          <w:rFonts w:cs="Calibri"/>
          <w:sz w:val="24"/>
          <w:szCs w:val="24"/>
        </w:rPr>
      </w:pPr>
      <w:r w:rsidRPr="00307AF3">
        <w:rPr>
          <w:rFonts w:cs="Calibri"/>
          <w:sz w:val="24"/>
          <w:szCs w:val="24"/>
        </w:rPr>
        <w:t xml:space="preserve">As a company engaged in the life science industry that requires high ethical standards, </w:t>
      </w:r>
      <w:proofErr w:type="spellStart"/>
      <w:r w:rsidR="00842B41" w:rsidRPr="00307AF3">
        <w:rPr>
          <w:rFonts w:cs="Calibri"/>
          <w:sz w:val="24"/>
          <w:szCs w:val="24"/>
        </w:rPr>
        <w:t>Alchem</w:t>
      </w:r>
      <w:proofErr w:type="spellEnd"/>
      <w:r w:rsidR="002E178B" w:rsidRPr="00307AF3">
        <w:rPr>
          <w:rFonts w:cs="Calibri"/>
          <w:sz w:val="24"/>
          <w:szCs w:val="24"/>
        </w:rPr>
        <w:t xml:space="preserve"> </w:t>
      </w:r>
      <w:r w:rsidRPr="00307AF3">
        <w:rPr>
          <w:rFonts w:cs="Calibri"/>
          <w:sz w:val="24"/>
          <w:szCs w:val="24"/>
        </w:rPr>
        <w:t xml:space="preserve">shall comply with laws and regulations, and conduct transparent and fair corporate activities with a strong commitment to </w:t>
      </w:r>
      <w:r w:rsidRPr="00307AF3">
        <w:rPr>
          <w:rFonts w:cs="Calibri"/>
          <w:b/>
          <w:sz w:val="24"/>
          <w:szCs w:val="24"/>
        </w:rPr>
        <w:t>ethical</w:t>
      </w:r>
      <w:r w:rsidRPr="00307AF3">
        <w:rPr>
          <w:rFonts w:cs="Calibri"/>
          <w:b/>
          <w:spacing w:val="-17"/>
          <w:sz w:val="24"/>
          <w:szCs w:val="24"/>
        </w:rPr>
        <w:t xml:space="preserve"> </w:t>
      </w:r>
      <w:r w:rsidRPr="00307AF3">
        <w:rPr>
          <w:rFonts w:cs="Calibri"/>
          <w:b/>
          <w:sz w:val="24"/>
          <w:szCs w:val="24"/>
        </w:rPr>
        <w:t>behaviour</w:t>
      </w:r>
      <w:r w:rsidRPr="00307AF3">
        <w:rPr>
          <w:rFonts w:cs="Calibri"/>
          <w:sz w:val="24"/>
          <w:szCs w:val="24"/>
        </w:rPr>
        <w:t>.</w:t>
      </w:r>
    </w:p>
    <w:p w14:paraId="654C0296" w14:textId="77777777" w:rsidR="00885F46" w:rsidRPr="00307AF3" w:rsidRDefault="00842B41" w:rsidP="00164BF2">
      <w:pPr>
        <w:pStyle w:val="ListParagraph"/>
        <w:widowControl w:val="0"/>
        <w:numPr>
          <w:ilvl w:val="0"/>
          <w:numId w:val="26"/>
        </w:numPr>
        <w:tabs>
          <w:tab w:val="left" w:pos="814"/>
        </w:tabs>
        <w:autoSpaceDE w:val="0"/>
        <w:autoSpaceDN w:val="0"/>
        <w:spacing w:after="0" w:line="360" w:lineRule="auto"/>
        <w:ind w:right="178"/>
        <w:contextualSpacing w:val="0"/>
        <w:jc w:val="both"/>
        <w:rPr>
          <w:rFonts w:cs="Calibri"/>
          <w:sz w:val="24"/>
          <w:szCs w:val="24"/>
        </w:rPr>
      </w:pPr>
      <w:proofErr w:type="spellStart"/>
      <w:r w:rsidRPr="00307AF3">
        <w:rPr>
          <w:rFonts w:cs="Calibri"/>
          <w:sz w:val="24"/>
          <w:szCs w:val="24"/>
        </w:rPr>
        <w:t>Alchem</w:t>
      </w:r>
      <w:proofErr w:type="spellEnd"/>
      <w:r w:rsidR="002E178B" w:rsidRPr="00307AF3">
        <w:rPr>
          <w:rFonts w:cs="Calibri"/>
          <w:sz w:val="24"/>
          <w:szCs w:val="24"/>
        </w:rPr>
        <w:t xml:space="preserve"> </w:t>
      </w:r>
      <w:r w:rsidR="00885F46" w:rsidRPr="00307AF3">
        <w:rPr>
          <w:rFonts w:cs="Calibri"/>
          <w:sz w:val="24"/>
          <w:szCs w:val="24"/>
        </w:rPr>
        <w:t xml:space="preserve">respects intellectual property rights and transfers technology or experience knowledge in an appropriate way to protect intellectual property rights and customer </w:t>
      </w:r>
      <w:r w:rsidR="00885F46" w:rsidRPr="00307AF3">
        <w:rPr>
          <w:rFonts w:cs="Calibri"/>
          <w:sz w:val="24"/>
          <w:szCs w:val="24"/>
        </w:rPr>
        <w:lastRenderedPageBreak/>
        <w:t>information</w:t>
      </w:r>
      <w:r w:rsidR="00885F46" w:rsidRPr="00307AF3">
        <w:rPr>
          <w:rFonts w:cs="Calibri"/>
          <w:spacing w:val="-1"/>
          <w:sz w:val="24"/>
          <w:szCs w:val="24"/>
        </w:rPr>
        <w:t xml:space="preserve"> </w:t>
      </w:r>
      <w:r w:rsidR="00885F46" w:rsidRPr="00307AF3">
        <w:rPr>
          <w:rFonts w:cs="Calibri"/>
          <w:sz w:val="24"/>
          <w:szCs w:val="24"/>
        </w:rPr>
        <w:t>security.</w:t>
      </w:r>
    </w:p>
    <w:p w14:paraId="300C0EC8" w14:textId="77777777" w:rsidR="00885F46" w:rsidRPr="00307AF3" w:rsidRDefault="00842B41" w:rsidP="00164BF2">
      <w:pPr>
        <w:pStyle w:val="ListParagraph"/>
        <w:widowControl w:val="0"/>
        <w:numPr>
          <w:ilvl w:val="0"/>
          <w:numId w:val="26"/>
        </w:numPr>
        <w:tabs>
          <w:tab w:val="left" w:pos="814"/>
        </w:tabs>
        <w:autoSpaceDE w:val="0"/>
        <w:autoSpaceDN w:val="0"/>
        <w:spacing w:after="0" w:line="360" w:lineRule="auto"/>
        <w:ind w:right="178"/>
        <w:contextualSpacing w:val="0"/>
        <w:jc w:val="both"/>
        <w:rPr>
          <w:rFonts w:cs="Calibri"/>
          <w:sz w:val="24"/>
          <w:szCs w:val="24"/>
        </w:rPr>
      </w:pPr>
      <w:proofErr w:type="spellStart"/>
      <w:r w:rsidRPr="00307AF3">
        <w:rPr>
          <w:rFonts w:cs="Calibri"/>
          <w:sz w:val="24"/>
          <w:szCs w:val="24"/>
        </w:rPr>
        <w:t>Alchem</w:t>
      </w:r>
      <w:proofErr w:type="spellEnd"/>
      <w:r w:rsidR="002E178B" w:rsidRPr="00307AF3">
        <w:rPr>
          <w:rFonts w:cs="Calibri"/>
          <w:sz w:val="24"/>
          <w:szCs w:val="24"/>
        </w:rPr>
        <w:t xml:space="preserve"> </w:t>
      </w:r>
      <w:r w:rsidR="00885F46" w:rsidRPr="00307AF3">
        <w:rPr>
          <w:rFonts w:cs="Calibri"/>
          <w:sz w:val="24"/>
          <w:szCs w:val="24"/>
        </w:rPr>
        <w:t xml:space="preserve">takes a </w:t>
      </w:r>
      <w:r w:rsidR="00885F46" w:rsidRPr="00307AF3">
        <w:rPr>
          <w:rFonts w:cs="Calibri"/>
          <w:b/>
          <w:sz w:val="24"/>
          <w:szCs w:val="24"/>
        </w:rPr>
        <w:t>"Zero tolerance"</w:t>
      </w:r>
      <w:r w:rsidR="00885F46" w:rsidRPr="00307AF3">
        <w:rPr>
          <w:rFonts w:cs="Calibri"/>
          <w:sz w:val="24"/>
          <w:szCs w:val="24"/>
        </w:rPr>
        <w:t xml:space="preserve"> attitude towards bribery and corruption and requires all new recruits to abide by the strict guidelines laid down in the </w:t>
      </w:r>
      <w:proofErr w:type="spellStart"/>
      <w:r w:rsidRPr="00307AF3">
        <w:rPr>
          <w:rFonts w:cs="Calibri"/>
          <w:sz w:val="24"/>
          <w:szCs w:val="24"/>
        </w:rPr>
        <w:t>Alchem</w:t>
      </w:r>
      <w:proofErr w:type="spellEnd"/>
      <w:r w:rsidR="002E178B" w:rsidRPr="00307AF3">
        <w:rPr>
          <w:rFonts w:cs="Calibri"/>
          <w:sz w:val="24"/>
          <w:szCs w:val="24"/>
        </w:rPr>
        <w:t xml:space="preserve"> </w:t>
      </w:r>
      <w:r w:rsidR="00885F46" w:rsidRPr="00307AF3">
        <w:rPr>
          <w:rFonts w:cs="Calibri"/>
          <w:sz w:val="24"/>
          <w:szCs w:val="24"/>
        </w:rPr>
        <w:t>Employee Code of</w:t>
      </w:r>
      <w:r w:rsidR="00885F46" w:rsidRPr="00307AF3">
        <w:rPr>
          <w:rFonts w:cs="Calibri"/>
          <w:spacing w:val="-5"/>
          <w:sz w:val="24"/>
          <w:szCs w:val="24"/>
        </w:rPr>
        <w:t xml:space="preserve"> </w:t>
      </w:r>
      <w:r w:rsidR="00885F46" w:rsidRPr="00307AF3">
        <w:rPr>
          <w:rFonts w:cs="Calibri"/>
          <w:sz w:val="24"/>
          <w:szCs w:val="24"/>
        </w:rPr>
        <w:t>Conduct.</w:t>
      </w:r>
    </w:p>
    <w:p w14:paraId="599FE3C6" w14:textId="77777777" w:rsidR="00885F46" w:rsidRPr="00307AF3" w:rsidRDefault="00842B41" w:rsidP="00164BF2">
      <w:pPr>
        <w:pStyle w:val="ListParagraph"/>
        <w:widowControl w:val="0"/>
        <w:numPr>
          <w:ilvl w:val="0"/>
          <w:numId w:val="26"/>
        </w:numPr>
        <w:tabs>
          <w:tab w:val="left" w:pos="814"/>
        </w:tabs>
        <w:autoSpaceDE w:val="0"/>
        <w:autoSpaceDN w:val="0"/>
        <w:spacing w:after="0" w:line="360" w:lineRule="auto"/>
        <w:ind w:right="178"/>
        <w:contextualSpacing w:val="0"/>
        <w:jc w:val="both"/>
        <w:rPr>
          <w:rFonts w:cs="Calibri"/>
          <w:sz w:val="24"/>
          <w:szCs w:val="24"/>
        </w:rPr>
      </w:pPr>
      <w:proofErr w:type="spellStart"/>
      <w:r w:rsidRPr="00307AF3">
        <w:rPr>
          <w:rFonts w:cs="Calibri"/>
          <w:sz w:val="24"/>
          <w:szCs w:val="24"/>
        </w:rPr>
        <w:t>Alchem</w:t>
      </w:r>
      <w:proofErr w:type="spellEnd"/>
      <w:r w:rsidR="002E178B" w:rsidRPr="00307AF3">
        <w:rPr>
          <w:rFonts w:cs="Calibri"/>
          <w:sz w:val="24"/>
          <w:szCs w:val="24"/>
        </w:rPr>
        <w:t xml:space="preserve"> </w:t>
      </w:r>
      <w:r w:rsidR="00885F46" w:rsidRPr="00307AF3">
        <w:rPr>
          <w:rFonts w:cs="Calibri"/>
          <w:sz w:val="24"/>
          <w:szCs w:val="24"/>
        </w:rPr>
        <w:t>prohibits Personnel with assessment, investigation, management, procurement, quality inspection and warehouse inspection functions are prohibited to introduce their relatives to work at Supplier Company or provide convenience to work or go abroad.</w:t>
      </w:r>
    </w:p>
    <w:p w14:paraId="65F209F4" w14:textId="77777777" w:rsidR="00885F46" w:rsidRPr="00307AF3" w:rsidRDefault="00842B41" w:rsidP="00164BF2">
      <w:pPr>
        <w:pStyle w:val="ListParagraph"/>
        <w:widowControl w:val="0"/>
        <w:numPr>
          <w:ilvl w:val="0"/>
          <w:numId w:val="26"/>
        </w:numPr>
        <w:tabs>
          <w:tab w:val="left" w:pos="814"/>
        </w:tabs>
        <w:autoSpaceDE w:val="0"/>
        <w:autoSpaceDN w:val="0"/>
        <w:spacing w:after="0" w:line="360" w:lineRule="auto"/>
        <w:ind w:right="178"/>
        <w:contextualSpacing w:val="0"/>
        <w:jc w:val="both"/>
        <w:rPr>
          <w:rFonts w:cs="Calibri"/>
          <w:sz w:val="24"/>
          <w:szCs w:val="24"/>
        </w:rPr>
      </w:pPr>
      <w:proofErr w:type="spellStart"/>
      <w:r w:rsidRPr="00307AF3">
        <w:rPr>
          <w:rFonts w:cs="Calibri"/>
          <w:sz w:val="24"/>
          <w:szCs w:val="24"/>
        </w:rPr>
        <w:t>Alchem</w:t>
      </w:r>
      <w:proofErr w:type="spellEnd"/>
      <w:r w:rsidR="002E178B" w:rsidRPr="00307AF3">
        <w:rPr>
          <w:rFonts w:cs="Calibri"/>
          <w:sz w:val="24"/>
          <w:szCs w:val="24"/>
        </w:rPr>
        <w:t xml:space="preserve"> </w:t>
      </w:r>
      <w:r w:rsidR="00885F46" w:rsidRPr="00307AF3">
        <w:rPr>
          <w:rFonts w:cs="Calibri"/>
          <w:sz w:val="24"/>
          <w:szCs w:val="24"/>
        </w:rPr>
        <w:t>has established its independent Audit Department and Legal Department. Legal Department provide legal guidance, identification and assessment on trade competition, human resources management, network security, anti-bribery and anti- corruption for top management and relevant departments of the company. Audit department is responsible for the development of complaint prosecution process and system. After receiving reported violation case, they should conduct investigation and evidence collection. To ensure the interests of the informants, all information will be kept</w:t>
      </w:r>
      <w:r w:rsidR="00885F46" w:rsidRPr="00307AF3">
        <w:rPr>
          <w:rFonts w:cs="Calibri"/>
          <w:spacing w:val="-4"/>
          <w:sz w:val="24"/>
          <w:szCs w:val="24"/>
        </w:rPr>
        <w:t xml:space="preserve"> </w:t>
      </w:r>
      <w:r w:rsidR="00885F46" w:rsidRPr="00307AF3">
        <w:rPr>
          <w:rFonts w:cs="Calibri"/>
          <w:sz w:val="24"/>
          <w:szCs w:val="24"/>
        </w:rPr>
        <w:t>confidential.</w:t>
      </w:r>
    </w:p>
    <w:p w14:paraId="1174CC7B" w14:textId="77777777" w:rsidR="00885F46" w:rsidRPr="00307AF3" w:rsidRDefault="00842B41" w:rsidP="00164BF2">
      <w:pPr>
        <w:pStyle w:val="ListParagraph"/>
        <w:widowControl w:val="0"/>
        <w:numPr>
          <w:ilvl w:val="0"/>
          <w:numId w:val="26"/>
        </w:numPr>
        <w:autoSpaceDE w:val="0"/>
        <w:autoSpaceDN w:val="0"/>
        <w:spacing w:after="0" w:line="360" w:lineRule="auto"/>
        <w:ind w:left="426" w:right="178" w:hanging="426"/>
        <w:contextualSpacing w:val="0"/>
        <w:jc w:val="both"/>
        <w:rPr>
          <w:rFonts w:cs="Calibri"/>
          <w:sz w:val="24"/>
          <w:szCs w:val="24"/>
        </w:rPr>
      </w:pPr>
      <w:proofErr w:type="spellStart"/>
      <w:r w:rsidRPr="00307AF3">
        <w:rPr>
          <w:rFonts w:cs="Calibri"/>
          <w:sz w:val="24"/>
          <w:szCs w:val="24"/>
        </w:rPr>
        <w:t>Alchem</w:t>
      </w:r>
      <w:proofErr w:type="spellEnd"/>
      <w:r w:rsidR="002E178B" w:rsidRPr="00307AF3">
        <w:rPr>
          <w:rFonts w:cs="Calibri"/>
          <w:sz w:val="24"/>
          <w:szCs w:val="24"/>
        </w:rPr>
        <w:t xml:space="preserve"> </w:t>
      </w:r>
      <w:r w:rsidR="00885F46" w:rsidRPr="00307AF3">
        <w:rPr>
          <w:rFonts w:cs="Calibri"/>
          <w:sz w:val="24"/>
          <w:szCs w:val="24"/>
        </w:rPr>
        <w:t>will be conscious of the protection of resources and the conservation of the environment in our procurement</w:t>
      </w:r>
      <w:r w:rsidR="00885F46" w:rsidRPr="00307AF3">
        <w:rPr>
          <w:rFonts w:cs="Calibri"/>
          <w:spacing w:val="-2"/>
          <w:sz w:val="24"/>
          <w:szCs w:val="24"/>
        </w:rPr>
        <w:t xml:space="preserve"> </w:t>
      </w:r>
      <w:r w:rsidR="00885F46" w:rsidRPr="00307AF3">
        <w:rPr>
          <w:rFonts w:cs="Calibri"/>
          <w:sz w:val="24"/>
          <w:szCs w:val="24"/>
        </w:rPr>
        <w:t>activities.</w:t>
      </w:r>
    </w:p>
    <w:p w14:paraId="48D5414E" w14:textId="77777777" w:rsidR="00885F46" w:rsidRPr="00307AF3" w:rsidRDefault="00842B41" w:rsidP="00164BF2">
      <w:pPr>
        <w:pStyle w:val="ListParagraph"/>
        <w:widowControl w:val="0"/>
        <w:numPr>
          <w:ilvl w:val="0"/>
          <w:numId w:val="26"/>
        </w:numPr>
        <w:tabs>
          <w:tab w:val="left" w:pos="814"/>
        </w:tabs>
        <w:autoSpaceDE w:val="0"/>
        <w:autoSpaceDN w:val="0"/>
        <w:spacing w:before="1" w:after="0" w:line="360" w:lineRule="auto"/>
        <w:ind w:right="178"/>
        <w:contextualSpacing w:val="0"/>
        <w:jc w:val="both"/>
        <w:rPr>
          <w:rFonts w:cs="Calibri"/>
          <w:sz w:val="24"/>
          <w:szCs w:val="24"/>
        </w:rPr>
      </w:pPr>
      <w:proofErr w:type="spellStart"/>
      <w:r w:rsidRPr="00307AF3">
        <w:rPr>
          <w:rFonts w:cs="Calibri"/>
          <w:sz w:val="24"/>
          <w:szCs w:val="24"/>
        </w:rPr>
        <w:t>Alchem</w:t>
      </w:r>
      <w:proofErr w:type="spellEnd"/>
      <w:r w:rsidR="006729CA" w:rsidRPr="00307AF3">
        <w:rPr>
          <w:rFonts w:cs="Calibri"/>
          <w:sz w:val="24"/>
          <w:szCs w:val="24"/>
        </w:rPr>
        <w:t xml:space="preserve"> </w:t>
      </w:r>
      <w:r w:rsidR="00885F46" w:rsidRPr="00307AF3">
        <w:rPr>
          <w:rFonts w:cs="Calibri"/>
          <w:sz w:val="24"/>
          <w:szCs w:val="24"/>
        </w:rPr>
        <w:t>upholds fair advertising and competitive standards, abide by the anti-unfair competition behaviour, including but not limited to: monopoly, forced trading, illegal tying conditions of goods, commercial bribery, false propaganda, dumping, defamation, collusion, infringement of trade secrets (theft, inducement, coercion or other improper means get the business secrets of the right owner, in violation of the agreement or against the obliges demand for keeping business secrets, disclosure, use or permit others to use the business secrets he has). The company use information encryption, sign confidentiality agreement, and regularly save the server information to protect the customer information</w:t>
      </w:r>
      <w:r w:rsidR="00885F46" w:rsidRPr="00307AF3">
        <w:rPr>
          <w:rFonts w:cs="Calibri"/>
          <w:spacing w:val="-8"/>
          <w:sz w:val="24"/>
          <w:szCs w:val="24"/>
        </w:rPr>
        <w:t xml:space="preserve"> </w:t>
      </w:r>
      <w:r w:rsidR="00885F46" w:rsidRPr="00307AF3">
        <w:rPr>
          <w:rFonts w:cs="Calibri"/>
          <w:sz w:val="24"/>
          <w:szCs w:val="24"/>
        </w:rPr>
        <w:t>security.</w:t>
      </w:r>
    </w:p>
    <w:p w14:paraId="38373723" w14:textId="77777777" w:rsidR="00885F46" w:rsidRPr="00307AF3" w:rsidRDefault="00842B41" w:rsidP="00164BF2">
      <w:pPr>
        <w:pStyle w:val="ListParagraph"/>
        <w:widowControl w:val="0"/>
        <w:numPr>
          <w:ilvl w:val="0"/>
          <w:numId w:val="26"/>
        </w:numPr>
        <w:tabs>
          <w:tab w:val="left" w:pos="814"/>
        </w:tabs>
        <w:autoSpaceDE w:val="0"/>
        <w:autoSpaceDN w:val="0"/>
        <w:spacing w:after="0" w:line="360" w:lineRule="auto"/>
        <w:ind w:right="178"/>
        <w:contextualSpacing w:val="0"/>
        <w:jc w:val="both"/>
        <w:rPr>
          <w:rFonts w:cs="Calibri"/>
          <w:sz w:val="24"/>
          <w:szCs w:val="24"/>
        </w:rPr>
      </w:pPr>
      <w:proofErr w:type="spellStart"/>
      <w:r w:rsidRPr="00307AF3">
        <w:rPr>
          <w:rFonts w:cs="Calibri"/>
          <w:sz w:val="24"/>
          <w:szCs w:val="24"/>
        </w:rPr>
        <w:t>Alchem</w:t>
      </w:r>
      <w:proofErr w:type="spellEnd"/>
      <w:r w:rsidR="006729CA" w:rsidRPr="00307AF3">
        <w:rPr>
          <w:rFonts w:cs="Calibri"/>
          <w:sz w:val="24"/>
          <w:szCs w:val="24"/>
        </w:rPr>
        <w:t xml:space="preserve"> </w:t>
      </w:r>
      <w:r w:rsidR="00885F46" w:rsidRPr="00307AF3">
        <w:rPr>
          <w:rFonts w:cs="Calibri"/>
          <w:sz w:val="24"/>
          <w:szCs w:val="24"/>
        </w:rPr>
        <w:t xml:space="preserve">is observing and shall observe international rules and local laws and regulations </w:t>
      </w:r>
      <w:r w:rsidR="00885F46" w:rsidRPr="00307AF3">
        <w:rPr>
          <w:rFonts w:cs="Calibri"/>
          <w:sz w:val="24"/>
          <w:szCs w:val="24"/>
        </w:rPr>
        <w:lastRenderedPageBreak/>
        <w:t xml:space="preserve">in our </w:t>
      </w:r>
      <w:proofErr w:type="gramStart"/>
      <w:r w:rsidR="00885F46" w:rsidRPr="00307AF3">
        <w:rPr>
          <w:rFonts w:cs="Calibri"/>
          <w:sz w:val="24"/>
          <w:szCs w:val="24"/>
        </w:rPr>
        <w:t>cross border</w:t>
      </w:r>
      <w:proofErr w:type="gramEnd"/>
      <w:r w:rsidR="00885F46" w:rsidRPr="00307AF3">
        <w:rPr>
          <w:rFonts w:cs="Calibri"/>
          <w:sz w:val="24"/>
          <w:szCs w:val="24"/>
        </w:rPr>
        <w:t xml:space="preserve"> business activities, and shall respect local culture and customs.</w:t>
      </w:r>
    </w:p>
    <w:p w14:paraId="394AFF79" w14:textId="4A1CA3DE" w:rsidR="00885F46" w:rsidRPr="00307AF3" w:rsidRDefault="00842B41" w:rsidP="00164BF2">
      <w:pPr>
        <w:pStyle w:val="ListParagraph"/>
        <w:widowControl w:val="0"/>
        <w:numPr>
          <w:ilvl w:val="0"/>
          <w:numId w:val="26"/>
        </w:numPr>
        <w:tabs>
          <w:tab w:val="left" w:pos="460"/>
        </w:tabs>
        <w:autoSpaceDE w:val="0"/>
        <w:autoSpaceDN w:val="0"/>
        <w:spacing w:before="41" w:after="0" w:line="360" w:lineRule="auto"/>
        <w:ind w:left="426" w:right="121" w:hanging="426"/>
        <w:contextualSpacing w:val="0"/>
        <w:jc w:val="both"/>
        <w:rPr>
          <w:rFonts w:cs="Calibri"/>
          <w:sz w:val="24"/>
          <w:szCs w:val="24"/>
        </w:rPr>
      </w:pPr>
      <w:proofErr w:type="spellStart"/>
      <w:r w:rsidRPr="00307AF3">
        <w:rPr>
          <w:rFonts w:cs="Calibri"/>
          <w:sz w:val="24"/>
          <w:szCs w:val="24"/>
        </w:rPr>
        <w:t>Alchem</w:t>
      </w:r>
      <w:proofErr w:type="spellEnd"/>
      <w:r w:rsidR="006729CA" w:rsidRPr="00307AF3">
        <w:rPr>
          <w:rFonts w:cs="Calibri"/>
          <w:sz w:val="24"/>
          <w:szCs w:val="24"/>
        </w:rPr>
        <w:t xml:space="preserve"> </w:t>
      </w:r>
      <w:r w:rsidR="00885F46" w:rsidRPr="00307AF3">
        <w:rPr>
          <w:rFonts w:cs="Calibri"/>
          <w:sz w:val="24"/>
          <w:szCs w:val="24"/>
        </w:rPr>
        <w:t xml:space="preserve">will promote CSR activities in all our procurement activities as part of our efforts to promote CSR activities throughout the </w:t>
      </w:r>
      <w:proofErr w:type="spellStart"/>
      <w:r w:rsidRPr="00307AF3">
        <w:rPr>
          <w:rFonts w:cs="Calibri"/>
          <w:sz w:val="24"/>
          <w:szCs w:val="24"/>
        </w:rPr>
        <w:t>Alchem</w:t>
      </w:r>
      <w:proofErr w:type="spellEnd"/>
      <w:r w:rsidR="00885F46" w:rsidRPr="00307AF3">
        <w:rPr>
          <w:rFonts w:cs="Calibri"/>
          <w:sz w:val="24"/>
          <w:szCs w:val="24"/>
        </w:rPr>
        <w:t>.</w:t>
      </w:r>
    </w:p>
    <w:p w14:paraId="47C760BA" w14:textId="77777777" w:rsidR="00527D0D" w:rsidRPr="00307AF3" w:rsidRDefault="00527D0D" w:rsidP="00964134">
      <w:pPr>
        <w:pStyle w:val="ListParagraph"/>
        <w:widowControl w:val="0"/>
        <w:tabs>
          <w:tab w:val="left" w:pos="460"/>
        </w:tabs>
        <w:autoSpaceDE w:val="0"/>
        <w:autoSpaceDN w:val="0"/>
        <w:spacing w:before="41" w:after="0" w:line="360" w:lineRule="auto"/>
        <w:ind w:left="426" w:right="121"/>
        <w:contextualSpacing w:val="0"/>
        <w:jc w:val="both"/>
        <w:rPr>
          <w:rFonts w:cs="Calibri"/>
          <w:sz w:val="24"/>
          <w:szCs w:val="24"/>
        </w:rPr>
      </w:pPr>
    </w:p>
    <w:p w14:paraId="0D37A2EC" w14:textId="31F9009E" w:rsidR="00885F46" w:rsidRPr="00307AF3" w:rsidRDefault="00527D0D" w:rsidP="00964134">
      <w:pPr>
        <w:pStyle w:val="Heading1"/>
        <w:tabs>
          <w:tab w:val="left" w:pos="820"/>
          <w:tab w:val="left" w:pos="821"/>
        </w:tabs>
        <w:spacing w:before="0" w:line="360" w:lineRule="auto"/>
        <w:ind w:left="0" w:right="0"/>
        <w:jc w:val="both"/>
        <w:rPr>
          <w:rFonts w:asciiTheme="minorHAnsi" w:hAnsiTheme="minorHAnsi" w:cs="Calibri"/>
          <w:sz w:val="24"/>
          <w:szCs w:val="24"/>
        </w:rPr>
      </w:pPr>
      <w:r w:rsidRPr="00307AF3">
        <w:rPr>
          <w:rFonts w:asciiTheme="minorHAnsi" w:hAnsiTheme="minorHAnsi" w:cs="Calibri"/>
          <w:sz w:val="24"/>
          <w:szCs w:val="24"/>
        </w:rPr>
        <w:t xml:space="preserve">  </w:t>
      </w:r>
      <w:bookmarkStart w:id="49" w:name="_Toc216181610"/>
      <w:bookmarkStart w:id="50" w:name="_Toc216183452"/>
      <w:r w:rsidR="00885F46" w:rsidRPr="00307AF3">
        <w:rPr>
          <w:rFonts w:asciiTheme="minorHAnsi" w:hAnsiTheme="minorHAnsi" w:cs="Calibri"/>
          <w:sz w:val="24"/>
          <w:szCs w:val="24"/>
        </w:rPr>
        <w:t>Compliance Education</w:t>
      </w:r>
      <w:r w:rsidR="00885F46" w:rsidRPr="00307AF3">
        <w:rPr>
          <w:rFonts w:asciiTheme="minorHAnsi" w:hAnsiTheme="minorHAnsi" w:cs="Calibri"/>
          <w:spacing w:val="-2"/>
          <w:sz w:val="24"/>
          <w:szCs w:val="24"/>
        </w:rPr>
        <w:t xml:space="preserve"> </w:t>
      </w:r>
      <w:r w:rsidR="00885F46" w:rsidRPr="00307AF3">
        <w:rPr>
          <w:rFonts w:asciiTheme="minorHAnsi" w:hAnsiTheme="minorHAnsi" w:cs="Calibri"/>
          <w:sz w:val="24"/>
          <w:szCs w:val="24"/>
        </w:rPr>
        <w:t>System</w:t>
      </w:r>
      <w:bookmarkEnd w:id="49"/>
      <w:bookmarkEnd w:id="50"/>
    </w:p>
    <w:p w14:paraId="6E119708" w14:textId="77777777" w:rsidR="00885F46" w:rsidRPr="00307AF3" w:rsidRDefault="00842B41" w:rsidP="00964134">
      <w:pPr>
        <w:pStyle w:val="BodyText"/>
        <w:spacing w:line="360" w:lineRule="auto"/>
        <w:ind w:left="100" w:right="318"/>
        <w:jc w:val="both"/>
        <w:rPr>
          <w:rFonts w:asciiTheme="minorHAnsi" w:hAnsiTheme="minorHAnsi" w:cs="Calibri"/>
          <w:sz w:val="24"/>
          <w:szCs w:val="24"/>
        </w:rPr>
      </w:pPr>
      <w:proofErr w:type="spellStart"/>
      <w:r w:rsidRPr="00307AF3">
        <w:rPr>
          <w:rFonts w:asciiTheme="minorHAnsi" w:hAnsiTheme="minorHAnsi" w:cs="Calibri"/>
          <w:sz w:val="24"/>
          <w:szCs w:val="24"/>
        </w:rPr>
        <w:t>Alchem</w:t>
      </w:r>
      <w:proofErr w:type="spellEnd"/>
      <w:r w:rsidR="006729CA" w:rsidRPr="00307AF3">
        <w:rPr>
          <w:rFonts w:asciiTheme="minorHAnsi" w:hAnsiTheme="minorHAnsi" w:cs="Calibri"/>
          <w:sz w:val="24"/>
          <w:szCs w:val="24"/>
        </w:rPr>
        <w:t xml:space="preserve"> </w:t>
      </w:r>
      <w:r w:rsidR="00885F46" w:rsidRPr="00307AF3">
        <w:rPr>
          <w:rFonts w:asciiTheme="minorHAnsi" w:hAnsiTheme="minorHAnsi" w:cs="Calibri"/>
          <w:sz w:val="24"/>
          <w:szCs w:val="24"/>
        </w:rPr>
        <w:t>provides following training courses for employees to enhance their awareness of compliance:</w:t>
      </w:r>
    </w:p>
    <w:p w14:paraId="33DBF0BD" w14:textId="77777777" w:rsidR="00885F46" w:rsidRPr="00307AF3" w:rsidRDefault="00885F46" w:rsidP="00164BF2">
      <w:pPr>
        <w:pStyle w:val="ListParagraph"/>
        <w:widowControl w:val="0"/>
        <w:numPr>
          <w:ilvl w:val="0"/>
          <w:numId w:val="25"/>
        </w:numPr>
        <w:tabs>
          <w:tab w:val="left" w:pos="473"/>
        </w:tabs>
        <w:autoSpaceDE w:val="0"/>
        <w:autoSpaceDN w:val="0"/>
        <w:spacing w:before="160" w:after="0" w:line="360" w:lineRule="auto"/>
        <w:ind w:right="318" w:firstLine="0"/>
        <w:contextualSpacing w:val="0"/>
        <w:jc w:val="both"/>
        <w:rPr>
          <w:rFonts w:cs="Calibri"/>
          <w:sz w:val="24"/>
          <w:szCs w:val="24"/>
        </w:rPr>
      </w:pPr>
      <w:r w:rsidRPr="00307AF3">
        <w:rPr>
          <w:rFonts w:cs="Calibri"/>
          <w:sz w:val="24"/>
          <w:szCs w:val="24"/>
        </w:rPr>
        <w:t xml:space="preserve">Periodically </w:t>
      </w:r>
      <w:proofErr w:type="spellStart"/>
      <w:r w:rsidR="00842B41" w:rsidRPr="00307AF3">
        <w:rPr>
          <w:rFonts w:cs="Calibri"/>
          <w:sz w:val="24"/>
          <w:szCs w:val="24"/>
        </w:rPr>
        <w:t>Alchem</w:t>
      </w:r>
      <w:proofErr w:type="spellEnd"/>
      <w:r w:rsidR="006729CA" w:rsidRPr="00307AF3">
        <w:rPr>
          <w:rFonts w:cs="Calibri"/>
          <w:sz w:val="24"/>
          <w:szCs w:val="24"/>
        </w:rPr>
        <w:t xml:space="preserve"> </w:t>
      </w:r>
      <w:r w:rsidRPr="00307AF3">
        <w:rPr>
          <w:rFonts w:cs="Calibri"/>
          <w:sz w:val="24"/>
          <w:szCs w:val="24"/>
        </w:rPr>
        <w:t>schedules a training during which all employees are required to attend lectures given by the leaders of respective departments. At the same time, we also provide training courses to improve employees’ familiarity with and understanding of fair business practices in</w:t>
      </w:r>
      <w:r w:rsidRPr="00307AF3">
        <w:rPr>
          <w:rFonts w:cs="Calibri"/>
          <w:spacing w:val="-1"/>
          <w:sz w:val="24"/>
          <w:szCs w:val="24"/>
        </w:rPr>
        <w:t xml:space="preserve"> </w:t>
      </w:r>
      <w:r w:rsidRPr="00307AF3">
        <w:rPr>
          <w:rFonts w:cs="Calibri"/>
          <w:sz w:val="24"/>
          <w:szCs w:val="24"/>
        </w:rPr>
        <w:t>general.</w:t>
      </w:r>
    </w:p>
    <w:p w14:paraId="17AF4C9E" w14:textId="77777777" w:rsidR="00885F46" w:rsidRPr="00307AF3" w:rsidRDefault="00885F46" w:rsidP="00164BF2">
      <w:pPr>
        <w:pStyle w:val="ListParagraph"/>
        <w:widowControl w:val="0"/>
        <w:numPr>
          <w:ilvl w:val="0"/>
          <w:numId w:val="25"/>
        </w:numPr>
        <w:tabs>
          <w:tab w:val="left" w:pos="471"/>
        </w:tabs>
        <w:autoSpaceDE w:val="0"/>
        <w:autoSpaceDN w:val="0"/>
        <w:spacing w:before="160" w:after="0" w:line="360" w:lineRule="auto"/>
        <w:ind w:right="318" w:firstLine="0"/>
        <w:contextualSpacing w:val="0"/>
        <w:jc w:val="both"/>
        <w:rPr>
          <w:rFonts w:cs="Calibri"/>
          <w:sz w:val="24"/>
          <w:szCs w:val="24"/>
        </w:rPr>
      </w:pPr>
      <w:r w:rsidRPr="00307AF3">
        <w:rPr>
          <w:rFonts w:cs="Calibri"/>
          <w:sz w:val="24"/>
          <w:szCs w:val="24"/>
        </w:rPr>
        <w:t>We periodically provide training for relevant departments on the internal standards established based on laws and industry</w:t>
      </w:r>
      <w:r w:rsidRPr="00307AF3">
        <w:rPr>
          <w:rFonts w:cs="Calibri"/>
          <w:spacing w:val="-1"/>
          <w:sz w:val="24"/>
          <w:szCs w:val="24"/>
        </w:rPr>
        <w:t xml:space="preserve"> </w:t>
      </w:r>
      <w:r w:rsidRPr="00307AF3">
        <w:rPr>
          <w:rFonts w:cs="Calibri"/>
          <w:sz w:val="24"/>
          <w:szCs w:val="24"/>
        </w:rPr>
        <w:t>agreements.</w:t>
      </w:r>
    </w:p>
    <w:p w14:paraId="3B1B0797" w14:textId="77777777" w:rsidR="00C614DE" w:rsidRPr="00307AF3" w:rsidRDefault="00885F46" w:rsidP="00164BF2">
      <w:pPr>
        <w:pStyle w:val="ListParagraph"/>
        <w:widowControl w:val="0"/>
        <w:numPr>
          <w:ilvl w:val="0"/>
          <w:numId w:val="25"/>
        </w:numPr>
        <w:tabs>
          <w:tab w:val="left" w:pos="432"/>
        </w:tabs>
        <w:autoSpaceDE w:val="0"/>
        <w:autoSpaceDN w:val="0"/>
        <w:spacing w:before="165" w:after="0" w:line="360" w:lineRule="auto"/>
        <w:ind w:right="318" w:firstLine="0"/>
        <w:contextualSpacing w:val="0"/>
        <w:jc w:val="both"/>
        <w:rPr>
          <w:rFonts w:cs="Calibri"/>
          <w:sz w:val="24"/>
          <w:szCs w:val="24"/>
        </w:rPr>
      </w:pPr>
      <w:r w:rsidRPr="00307AF3">
        <w:rPr>
          <w:rFonts w:cs="Calibri"/>
          <w:sz w:val="24"/>
          <w:szCs w:val="24"/>
        </w:rPr>
        <w:t>During job-level-specific training programs, sessions on harassment and other issues are held by external lecturers, educational seminars in order to educate employees during their career and enhance awareness of</w:t>
      </w:r>
      <w:r w:rsidRPr="00307AF3">
        <w:rPr>
          <w:rFonts w:cs="Calibri"/>
          <w:spacing w:val="1"/>
          <w:sz w:val="24"/>
          <w:szCs w:val="24"/>
        </w:rPr>
        <w:t xml:space="preserve"> </w:t>
      </w:r>
      <w:r w:rsidRPr="00307AF3">
        <w:rPr>
          <w:rFonts w:cs="Calibri"/>
          <w:sz w:val="24"/>
          <w:szCs w:val="24"/>
        </w:rPr>
        <w:t>compliance.</w:t>
      </w:r>
    </w:p>
    <w:p w14:paraId="16FEFC8E" w14:textId="77777777" w:rsidR="00885F46" w:rsidRPr="00307AF3" w:rsidRDefault="00885F46" w:rsidP="00964134">
      <w:pPr>
        <w:pStyle w:val="Heading1"/>
        <w:tabs>
          <w:tab w:val="left" w:pos="821"/>
        </w:tabs>
        <w:spacing w:before="0" w:line="360" w:lineRule="auto"/>
        <w:ind w:left="0" w:right="318"/>
        <w:jc w:val="both"/>
        <w:rPr>
          <w:rFonts w:asciiTheme="minorHAnsi" w:hAnsiTheme="minorHAnsi" w:cs="Calibri"/>
          <w:sz w:val="24"/>
          <w:szCs w:val="24"/>
        </w:rPr>
      </w:pPr>
      <w:bookmarkStart w:id="51" w:name="_Toc216181611"/>
      <w:bookmarkStart w:id="52" w:name="_Toc216183453"/>
      <w:r w:rsidRPr="00307AF3">
        <w:rPr>
          <w:rFonts w:asciiTheme="minorHAnsi" w:hAnsiTheme="minorHAnsi" w:cs="Calibri"/>
          <w:sz w:val="24"/>
          <w:szCs w:val="24"/>
        </w:rPr>
        <w:t>Non-Compliance</w:t>
      </w:r>
      <w:bookmarkEnd w:id="51"/>
      <w:bookmarkEnd w:id="52"/>
    </w:p>
    <w:p w14:paraId="4F2B9F1D" w14:textId="77777777" w:rsidR="00885F46" w:rsidRPr="00307AF3" w:rsidRDefault="00885F46" w:rsidP="00964134">
      <w:pPr>
        <w:pStyle w:val="BodyText"/>
        <w:spacing w:line="360" w:lineRule="auto"/>
        <w:ind w:left="100" w:right="318"/>
        <w:jc w:val="both"/>
        <w:rPr>
          <w:rFonts w:asciiTheme="minorHAnsi" w:hAnsiTheme="minorHAnsi" w:cs="Calibri"/>
          <w:sz w:val="24"/>
          <w:szCs w:val="24"/>
        </w:rPr>
      </w:pPr>
      <w:r w:rsidRPr="00307AF3">
        <w:rPr>
          <w:rFonts w:asciiTheme="minorHAnsi" w:hAnsiTheme="minorHAnsi" w:cs="Calibri"/>
          <w:sz w:val="24"/>
          <w:szCs w:val="24"/>
        </w:rPr>
        <w:t xml:space="preserve">Compliance with </w:t>
      </w:r>
      <w:proofErr w:type="spellStart"/>
      <w:r w:rsidR="00842B41" w:rsidRPr="00307AF3">
        <w:rPr>
          <w:rFonts w:asciiTheme="minorHAnsi" w:hAnsiTheme="minorHAnsi" w:cs="Calibri"/>
          <w:sz w:val="24"/>
          <w:szCs w:val="24"/>
        </w:rPr>
        <w:t>Alchem</w:t>
      </w:r>
      <w:proofErr w:type="spellEnd"/>
      <w:r w:rsidR="005134D5" w:rsidRPr="00307AF3">
        <w:rPr>
          <w:rFonts w:asciiTheme="minorHAnsi" w:hAnsiTheme="minorHAnsi" w:cs="Calibri"/>
          <w:sz w:val="24"/>
          <w:szCs w:val="24"/>
        </w:rPr>
        <w:t xml:space="preserve"> </w:t>
      </w:r>
      <w:r w:rsidRPr="00307AF3">
        <w:rPr>
          <w:rFonts w:asciiTheme="minorHAnsi" w:hAnsiTheme="minorHAnsi" w:cs="Calibri"/>
          <w:sz w:val="24"/>
          <w:szCs w:val="24"/>
        </w:rPr>
        <w:t xml:space="preserve">policies is required. Deviations or non-compliance with this </w:t>
      </w:r>
      <w:r w:rsidR="00AF5C24" w:rsidRPr="00307AF3">
        <w:rPr>
          <w:rFonts w:asciiTheme="minorHAnsi" w:hAnsiTheme="minorHAnsi" w:cs="Calibri"/>
          <w:sz w:val="24"/>
          <w:szCs w:val="24"/>
        </w:rPr>
        <w:t>Policy</w:t>
      </w:r>
      <w:r w:rsidRPr="00307AF3">
        <w:rPr>
          <w:rFonts w:asciiTheme="minorHAnsi" w:hAnsiTheme="minorHAnsi" w:cs="Calibri"/>
          <w:sz w:val="24"/>
          <w:szCs w:val="24"/>
        </w:rPr>
        <w:t xml:space="preserve">, including attempts to circumvent the stated </w:t>
      </w:r>
      <w:r w:rsidR="00AF5C24" w:rsidRPr="00307AF3">
        <w:rPr>
          <w:rFonts w:asciiTheme="minorHAnsi" w:hAnsiTheme="minorHAnsi" w:cs="Calibri"/>
          <w:sz w:val="24"/>
          <w:szCs w:val="24"/>
        </w:rPr>
        <w:t>Policy</w:t>
      </w:r>
      <w:r w:rsidRPr="00307AF3">
        <w:rPr>
          <w:rFonts w:asciiTheme="minorHAnsi" w:hAnsiTheme="minorHAnsi" w:cs="Calibri"/>
          <w:sz w:val="24"/>
          <w:szCs w:val="24"/>
        </w:rPr>
        <w:t xml:space="preserve">/process by bypassing or knowingly manipulating the process, system, or data may result in disciplinary actions, up to and including termination, as allowed by local laws. Non-compliance will be managed by </w:t>
      </w:r>
      <w:proofErr w:type="spellStart"/>
      <w:r w:rsidR="00842B41" w:rsidRPr="00307AF3">
        <w:rPr>
          <w:rFonts w:asciiTheme="minorHAnsi" w:hAnsiTheme="minorHAnsi" w:cs="Calibri"/>
          <w:sz w:val="24"/>
          <w:szCs w:val="24"/>
        </w:rPr>
        <w:t>Alchem</w:t>
      </w:r>
      <w:proofErr w:type="spellEnd"/>
      <w:r w:rsidR="005134D5" w:rsidRPr="00307AF3">
        <w:rPr>
          <w:rFonts w:asciiTheme="minorHAnsi" w:hAnsiTheme="minorHAnsi" w:cs="Calibri"/>
          <w:sz w:val="24"/>
          <w:szCs w:val="24"/>
        </w:rPr>
        <w:t xml:space="preserve"> </w:t>
      </w:r>
      <w:r w:rsidRPr="00307AF3">
        <w:rPr>
          <w:rFonts w:asciiTheme="minorHAnsi" w:hAnsiTheme="minorHAnsi" w:cs="Calibri"/>
          <w:sz w:val="24"/>
          <w:szCs w:val="24"/>
          <w:u w:val="single"/>
        </w:rPr>
        <w:t>Chief Compliance Officer</w:t>
      </w:r>
      <w:r w:rsidRPr="00307AF3">
        <w:rPr>
          <w:rFonts w:asciiTheme="minorHAnsi" w:hAnsiTheme="minorHAnsi" w:cs="Calibri"/>
          <w:sz w:val="24"/>
          <w:szCs w:val="24"/>
        </w:rPr>
        <w:t xml:space="preserve"> or his or her designee.</w:t>
      </w:r>
    </w:p>
    <w:p w14:paraId="5783F8F8" w14:textId="77777777" w:rsidR="00885F46" w:rsidRPr="00307AF3" w:rsidRDefault="00885F46" w:rsidP="00964134">
      <w:pPr>
        <w:pStyle w:val="BodyText"/>
        <w:spacing w:before="9" w:line="360" w:lineRule="auto"/>
        <w:ind w:right="318"/>
        <w:jc w:val="both"/>
        <w:rPr>
          <w:rFonts w:asciiTheme="minorHAnsi" w:hAnsiTheme="minorHAnsi" w:cs="Calibri"/>
          <w:sz w:val="24"/>
          <w:szCs w:val="24"/>
        </w:rPr>
      </w:pPr>
    </w:p>
    <w:p w14:paraId="7CF32F56" w14:textId="77777777" w:rsidR="00885F46" w:rsidRPr="00307AF3" w:rsidRDefault="00885F46" w:rsidP="00964134">
      <w:pPr>
        <w:pStyle w:val="BodyText"/>
        <w:spacing w:line="360" w:lineRule="auto"/>
        <w:ind w:left="100" w:right="318"/>
        <w:jc w:val="both"/>
        <w:rPr>
          <w:rFonts w:asciiTheme="minorHAnsi" w:hAnsiTheme="minorHAnsi" w:cs="Calibri"/>
          <w:sz w:val="24"/>
          <w:szCs w:val="24"/>
          <w:u w:val="single"/>
        </w:rPr>
      </w:pPr>
      <w:r w:rsidRPr="00307AF3">
        <w:rPr>
          <w:rFonts w:asciiTheme="minorHAnsi" w:hAnsiTheme="minorHAnsi" w:cs="Calibri"/>
          <w:sz w:val="24"/>
          <w:szCs w:val="24"/>
        </w:rPr>
        <w:t xml:space="preserve">Any employee who feels he/she has a concern may submit it in writing through e-mail to </w:t>
      </w:r>
      <w:hyperlink r:id="rId12">
        <w:r w:rsidR="00EA6B89" w:rsidRPr="00307AF3">
          <w:rPr>
            <w:rFonts w:asciiTheme="minorHAnsi" w:hAnsiTheme="minorHAnsi" w:cs="Calibri"/>
            <w:sz w:val="24"/>
            <w:szCs w:val="24"/>
            <w:u w:val="single"/>
          </w:rPr>
          <w:t>contact@alcheminternational.com</w:t>
        </w:r>
      </w:hyperlink>
    </w:p>
    <w:p w14:paraId="186BF001" w14:textId="77777777" w:rsidR="00355FA5" w:rsidRPr="00307AF3" w:rsidRDefault="00355FA5" w:rsidP="00964134">
      <w:pPr>
        <w:pStyle w:val="BodyText"/>
        <w:spacing w:line="360" w:lineRule="auto"/>
        <w:ind w:left="100" w:right="318"/>
        <w:jc w:val="both"/>
        <w:rPr>
          <w:rFonts w:asciiTheme="minorHAnsi" w:hAnsiTheme="minorHAnsi" w:cs="Calibri"/>
          <w:sz w:val="24"/>
          <w:szCs w:val="24"/>
        </w:rPr>
      </w:pPr>
    </w:p>
    <w:p w14:paraId="7FE31047" w14:textId="77777777" w:rsidR="00CF374A" w:rsidRPr="00307AF3" w:rsidRDefault="00CF374A" w:rsidP="00964134">
      <w:pPr>
        <w:pStyle w:val="BodyText"/>
        <w:spacing w:line="360" w:lineRule="auto"/>
        <w:ind w:left="100" w:right="318"/>
        <w:jc w:val="both"/>
        <w:rPr>
          <w:rFonts w:asciiTheme="minorHAnsi" w:hAnsiTheme="minorHAnsi" w:cs="Calibri"/>
          <w:sz w:val="24"/>
          <w:szCs w:val="24"/>
        </w:rPr>
      </w:pPr>
    </w:p>
    <w:p w14:paraId="485D663C" w14:textId="77777777" w:rsidR="00527D0D" w:rsidRPr="00307AF3" w:rsidRDefault="00527D0D" w:rsidP="00964134">
      <w:pPr>
        <w:rPr>
          <w:rFonts w:eastAsia="Verdana" w:cs="Calibri"/>
          <w:b/>
          <w:bCs/>
          <w:sz w:val="24"/>
          <w:szCs w:val="24"/>
          <w:lang w:val="en-US"/>
        </w:rPr>
      </w:pPr>
      <w:r w:rsidRPr="00307AF3">
        <w:rPr>
          <w:rFonts w:eastAsia="Verdana" w:cs="Calibri"/>
          <w:b/>
          <w:bCs/>
          <w:lang w:val="en-US"/>
        </w:rPr>
        <w:br w:type="page"/>
      </w:r>
    </w:p>
    <w:p w14:paraId="44F483A8" w14:textId="742EF441" w:rsidR="00885F46" w:rsidRPr="00307AF3" w:rsidRDefault="00885F46" w:rsidP="00964134">
      <w:pPr>
        <w:pStyle w:val="FO2Legal"/>
        <w:spacing w:line="360" w:lineRule="auto"/>
        <w:ind w:left="0"/>
        <w:jc w:val="both"/>
        <w:rPr>
          <w:rFonts w:asciiTheme="minorHAnsi" w:eastAsia="Verdana" w:hAnsiTheme="minorHAnsi" w:cs="Calibri"/>
          <w:b/>
          <w:bCs/>
          <w:lang w:val="en-US"/>
        </w:rPr>
      </w:pPr>
      <w:r w:rsidRPr="00307AF3">
        <w:rPr>
          <w:rFonts w:asciiTheme="minorHAnsi" w:eastAsia="Verdana" w:hAnsiTheme="minorHAnsi" w:cs="Calibri"/>
          <w:b/>
          <w:bCs/>
          <w:lang w:val="en-US"/>
        </w:rPr>
        <w:lastRenderedPageBreak/>
        <w:t xml:space="preserve">Animal Testing </w:t>
      </w:r>
      <w:proofErr w:type="gramStart"/>
      <w:r w:rsidR="00AF5C24" w:rsidRPr="00307AF3">
        <w:rPr>
          <w:rFonts w:asciiTheme="minorHAnsi" w:eastAsia="Verdana" w:hAnsiTheme="minorHAnsi" w:cs="Calibri"/>
          <w:b/>
          <w:bCs/>
          <w:lang w:val="en-US"/>
        </w:rPr>
        <w:t>Policy</w:t>
      </w:r>
      <w:r w:rsidRPr="00307AF3">
        <w:rPr>
          <w:rFonts w:asciiTheme="minorHAnsi" w:eastAsia="Verdana" w:hAnsiTheme="minorHAnsi" w:cs="Calibri"/>
          <w:b/>
          <w:bCs/>
          <w:lang w:val="en-US"/>
        </w:rPr>
        <w:t xml:space="preserve"> :</w:t>
      </w:r>
      <w:proofErr w:type="gramEnd"/>
    </w:p>
    <w:p w14:paraId="736B9447" w14:textId="77777777" w:rsidR="00885F46" w:rsidRPr="00307AF3" w:rsidRDefault="00842B41" w:rsidP="00964134">
      <w:pPr>
        <w:pStyle w:val="FO2Legal"/>
        <w:spacing w:line="360" w:lineRule="auto"/>
        <w:ind w:left="311"/>
        <w:jc w:val="both"/>
        <w:rPr>
          <w:rFonts w:asciiTheme="minorHAnsi" w:eastAsia="Trebuchet MS" w:hAnsiTheme="minorHAnsi" w:cs="Calibri"/>
          <w:lang w:val="en-US"/>
        </w:rPr>
      </w:pPr>
      <w:proofErr w:type="spellStart"/>
      <w:r w:rsidRPr="00307AF3">
        <w:rPr>
          <w:rFonts w:asciiTheme="minorHAnsi" w:eastAsia="Trebuchet MS" w:hAnsiTheme="minorHAnsi" w:cs="Calibri"/>
          <w:lang w:val="en-US"/>
        </w:rPr>
        <w:t>Alchem</w:t>
      </w:r>
      <w:proofErr w:type="spellEnd"/>
      <w:r w:rsidR="005134D5" w:rsidRPr="00307AF3">
        <w:rPr>
          <w:rFonts w:asciiTheme="minorHAnsi" w:eastAsia="Trebuchet MS" w:hAnsiTheme="minorHAnsi" w:cs="Calibri"/>
          <w:lang w:val="en-US"/>
        </w:rPr>
        <w:t xml:space="preserve"> </w:t>
      </w:r>
      <w:r w:rsidR="00885F46" w:rsidRPr="00307AF3">
        <w:rPr>
          <w:rFonts w:asciiTheme="minorHAnsi" w:eastAsia="Trebuchet MS" w:hAnsiTheme="minorHAnsi" w:cs="Calibri"/>
          <w:lang w:val="en-US"/>
        </w:rPr>
        <w:t xml:space="preserve">products must comply with the regulations in countries where they are marketed. It is our </w:t>
      </w:r>
      <w:r w:rsidR="00AF5C24" w:rsidRPr="00307AF3">
        <w:rPr>
          <w:rFonts w:asciiTheme="minorHAnsi" w:eastAsia="Trebuchet MS" w:hAnsiTheme="minorHAnsi" w:cs="Calibri"/>
          <w:lang w:val="en-US"/>
        </w:rPr>
        <w:t>Policy</w:t>
      </w:r>
      <w:r w:rsidR="00885F46" w:rsidRPr="00307AF3">
        <w:rPr>
          <w:rFonts w:asciiTheme="minorHAnsi" w:eastAsia="Trebuchet MS" w:hAnsiTheme="minorHAnsi" w:cs="Calibri"/>
          <w:lang w:val="en-US"/>
        </w:rPr>
        <w:t xml:space="preserve"> not to conduct or commission tests related to animal testing as our products do not require to be tested on Animals.</w:t>
      </w:r>
    </w:p>
    <w:p w14:paraId="6A0D321B" w14:textId="77777777" w:rsidR="008500FB" w:rsidRPr="00307AF3" w:rsidRDefault="008500FB" w:rsidP="00964134">
      <w:pPr>
        <w:pStyle w:val="FO2Legal"/>
        <w:spacing w:line="360" w:lineRule="auto"/>
        <w:ind w:left="0"/>
        <w:jc w:val="both"/>
        <w:rPr>
          <w:rFonts w:asciiTheme="minorHAnsi" w:eastAsia="Verdana" w:hAnsiTheme="minorHAnsi" w:cs="Calibri"/>
          <w:b/>
          <w:bCs/>
          <w:lang w:val="en-US"/>
        </w:rPr>
      </w:pPr>
      <w:r w:rsidRPr="00307AF3">
        <w:rPr>
          <w:rFonts w:asciiTheme="minorHAnsi" w:eastAsia="Verdana" w:hAnsiTheme="minorHAnsi" w:cs="Calibri"/>
          <w:b/>
          <w:bCs/>
          <w:lang w:val="en-US"/>
        </w:rPr>
        <w:t>Sustainable Procurement key performance indicators</w:t>
      </w:r>
      <w:r w:rsidR="00942A83" w:rsidRPr="00307AF3">
        <w:rPr>
          <w:rFonts w:asciiTheme="minorHAnsi" w:eastAsia="Verdana" w:hAnsiTheme="minorHAnsi" w:cs="Calibri"/>
          <w:b/>
          <w:bCs/>
          <w:lang w:val="en-US"/>
        </w:rPr>
        <w:t>:</w:t>
      </w:r>
    </w:p>
    <w:p w14:paraId="17482EBF" w14:textId="77777777" w:rsidR="00942A83" w:rsidRPr="00307AF3" w:rsidRDefault="00942A83" w:rsidP="00964134">
      <w:pPr>
        <w:pStyle w:val="ListParagraph"/>
        <w:spacing w:line="360" w:lineRule="auto"/>
        <w:ind w:left="311"/>
        <w:jc w:val="both"/>
        <w:rPr>
          <w:rFonts w:eastAsia="Times New Roman" w:cs="Calibri"/>
          <w:sz w:val="24"/>
          <w:szCs w:val="24"/>
          <w:lang w:eastAsia="en-IN"/>
        </w:rPr>
      </w:pPr>
      <w:r w:rsidRPr="00307AF3">
        <w:rPr>
          <w:rFonts w:eastAsia="Times New Roman" w:cs="Calibri"/>
          <w:sz w:val="24"/>
          <w:szCs w:val="24"/>
          <w:lang w:eastAsia="en-IN"/>
        </w:rPr>
        <w:t>It is becoming increasingly important for business enterprises is to proactively address Sustainable Procurement Activities (SPA), which is to fulfil their responsibility with compliance through business activities as a member of society.</w:t>
      </w:r>
    </w:p>
    <w:p w14:paraId="47361AC5" w14:textId="77777777" w:rsidR="00942A83" w:rsidRPr="00307AF3" w:rsidRDefault="00942A83" w:rsidP="00964134">
      <w:pPr>
        <w:pStyle w:val="ListParagraph"/>
        <w:spacing w:line="360" w:lineRule="auto"/>
        <w:ind w:left="311"/>
        <w:jc w:val="both"/>
        <w:rPr>
          <w:rFonts w:eastAsia="Times New Roman" w:cs="Calibri"/>
          <w:sz w:val="24"/>
          <w:szCs w:val="24"/>
          <w:lang w:eastAsia="en-IN"/>
        </w:rPr>
      </w:pPr>
      <w:r w:rsidRPr="00307AF3">
        <w:rPr>
          <w:rFonts w:eastAsia="Times New Roman" w:cs="Calibri"/>
          <w:sz w:val="24"/>
          <w:szCs w:val="24"/>
          <w:lang w:eastAsia="en-IN"/>
        </w:rPr>
        <w:t xml:space="preserve"> </w:t>
      </w:r>
      <w:proofErr w:type="spellStart"/>
      <w:r w:rsidR="00842B41" w:rsidRPr="00307AF3">
        <w:rPr>
          <w:rFonts w:eastAsia="Times New Roman" w:cs="Calibri"/>
          <w:sz w:val="24"/>
          <w:szCs w:val="24"/>
          <w:lang w:eastAsia="en-IN"/>
        </w:rPr>
        <w:t>Alchem</w:t>
      </w:r>
      <w:proofErr w:type="spellEnd"/>
      <w:r w:rsidRPr="00307AF3">
        <w:rPr>
          <w:rFonts w:eastAsia="Times New Roman" w:cs="Calibri"/>
          <w:sz w:val="24"/>
          <w:szCs w:val="24"/>
          <w:lang w:eastAsia="en-IN"/>
        </w:rPr>
        <w:t xml:space="preserve"> see </w:t>
      </w:r>
      <w:proofErr w:type="gramStart"/>
      <w:r w:rsidRPr="00307AF3">
        <w:rPr>
          <w:rFonts w:eastAsia="Times New Roman" w:cs="Calibri"/>
          <w:sz w:val="24"/>
          <w:szCs w:val="24"/>
          <w:lang w:eastAsia="en-IN"/>
        </w:rPr>
        <w:t>SPA  as</w:t>
      </w:r>
      <w:proofErr w:type="gramEnd"/>
      <w:r w:rsidRPr="00307AF3">
        <w:rPr>
          <w:rFonts w:eastAsia="Times New Roman" w:cs="Calibri"/>
          <w:sz w:val="24"/>
          <w:szCs w:val="24"/>
          <w:lang w:eastAsia="en-IN"/>
        </w:rPr>
        <w:t xml:space="preserve"> one of their most important business policies and aim to adhere to it.</w:t>
      </w:r>
    </w:p>
    <w:p w14:paraId="01ADD90D" w14:textId="77777777" w:rsidR="00942A83" w:rsidRPr="00307AF3" w:rsidRDefault="00942A83" w:rsidP="00964134">
      <w:pPr>
        <w:spacing w:line="360" w:lineRule="auto"/>
        <w:jc w:val="both"/>
        <w:rPr>
          <w:rFonts w:eastAsia="Times New Roman" w:cs="Calibri"/>
          <w:sz w:val="24"/>
          <w:szCs w:val="24"/>
          <w:lang w:eastAsia="en-IN"/>
        </w:rPr>
      </w:pPr>
      <w:r w:rsidRPr="00307AF3">
        <w:rPr>
          <w:rFonts w:eastAsia="Times New Roman" w:cs="Calibri"/>
          <w:sz w:val="24"/>
          <w:szCs w:val="24"/>
          <w:lang w:eastAsia="en-IN"/>
        </w:rPr>
        <w:t>A   procurement KPI or metric is a measurable value that tracks all relevant aspects of obtaining or buying goods and services. These KPIs enable the procurement department to control and optimize the quantity, quality, costs, timing and sourcing of purchasing processes.</w:t>
      </w:r>
    </w:p>
    <w:p w14:paraId="056C8744" w14:textId="77777777" w:rsidR="00942A83" w:rsidRPr="00307AF3" w:rsidRDefault="00942A83" w:rsidP="00964134">
      <w:pPr>
        <w:spacing w:line="360" w:lineRule="auto"/>
        <w:jc w:val="both"/>
        <w:rPr>
          <w:rFonts w:eastAsia="Times New Roman" w:cs="Calibri"/>
          <w:sz w:val="24"/>
          <w:szCs w:val="24"/>
          <w:lang w:eastAsia="en-IN"/>
        </w:rPr>
      </w:pPr>
      <w:r w:rsidRPr="00307AF3">
        <w:rPr>
          <w:rFonts w:eastAsia="Times New Roman" w:cs="Calibri"/>
          <w:sz w:val="24"/>
          <w:szCs w:val="24"/>
          <w:lang w:eastAsia="en-IN"/>
        </w:rPr>
        <w:t>These KPIs will help in monitoring, assessing, and creating a comprehensive procurement process that will enhance process enable to improve overall performance. This monitoring will help to identify bottlenecks to increase productivity.</w:t>
      </w:r>
    </w:p>
    <w:p w14:paraId="2F8DF062" w14:textId="77777777" w:rsidR="00942A83" w:rsidRPr="00307AF3" w:rsidRDefault="00942A83" w:rsidP="00964134">
      <w:pPr>
        <w:pStyle w:val="NormalWeb"/>
        <w:spacing w:before="0" w:beforeAutospacing="0" w:after="480" w:afterAutospacing="0" w:line="360" w:lineRule="auto"/>
        <w:jc w:val="both"/>
        <w:rPr>
          <w:rFonts w:asciiTheme="minorHAnsi" w:hAnsiTheme="minorHAnsi" w:cs="Calibri"/>
        </w:rPr>
      </w:pPr>
      <w:r w:rsidRPr="00307AF3">
        <w:rPr>
          <w:rFonts w:asciiTheme="minorHAnsi" w:eastAsia="Times New Roman" w:hAnsiTheme="minorHAnsi" w:cs="Calibri"/>
          <w:b/>
          <w:u w:val="single"/>
        </w:rPr>
        <w:t xml:space="preserve">Sustainable Procurement key performance </w:t>
      </w:r>
      <w:r w:rsidR="000C1B96" w:rsidRPr="00307AF3">
        <w:rPr>
          <w:rFonts w:asciiTheme="minorHAnsi" w:eastAsia="Times New Roman" w:hAnsiTheme="minorHAnsi" w:cs="Calibri"/>
          <w:b/>
          <w:u w:val="single"/>
        </w:rPr>
        <w:t>indicators:</w:t>
      </w:r>
    </w:p>
    <w:p w14:paraId="734B9E4E" w14:textId="77777777" w:rsidR="00942A83" w:rsidRPr="00307AF3" w:rsidRDefault="00942A83" w:rsidP="00164BF2">
      <w:pPr>
        <w:pStyle w:val="ListParagraph"/>
        <w:numPr>
          <w:ilvl w:val="0"/>
          <w:numId w:val="67"/>
        </w:numPr>
        <w:spacing w:line="360" w:lineRule="auto"/>
        <w:jc w:val="both"/>
        <w:rPr>
          <w:rFonts w:eastAsia="Times New Roman" w:cs="Calibri"/>
          <w:b/>
          <w:sz w:val="24"/>
          <w:szCs w:val="24"/>
          <w:lang w:eastAsia="en-IN"/>
        </w:rPr>
      </w:pPr>
      <w:r w:rsidRPr="00307AF3">
        <w:rPr>
          <w:rFonts w:eastAsia="Times New Roman" w:cs="Calibri"/>
          <w:b/>
          <w:sz w:val="24"/>
          <w:szCs w:val="24"/>
          <w:lang w:eastAsia="en-IN"/>
        </w:rPr>
        <w:t xml:space="preserve">Compliance Rate: </w:t>
      </w:r>
    </w:p>
    <w:p w14:paraId="37050891" w14:textId="2ADD4F49" w:rsidR="00942A83" w:rsidRPr="00307AF3" w:rsidRDefault="00942A83" w:rsidP="00964134">
      <w:pPr>
        <w:spacing w:line="360" w:lineRule="auto"/>
        <w:jc w:val="both"/>
        <w:rPr>
          <w:rFonts w:eastAsia="Times New Roman" w:cs="Calibri"/>
          <w:sz w:val="24"/>
          <w:szCs w:val="24"/>
          <w:lang w:eastAsia="en-IN"/>
        </w:rPr>
      </w:pPr>
      <w:r w:rsidRPr="00307AF3">
        <w:rPr>
          <w:rFonts w:eastAsia="Times New Roman" w:cs="Calibri"/>
          <w:sz w:val="24"/>
          <w:szCs w:val="24"/>
          <w:lang w:eastAsia="en-IN"/>
        </w:rPr>
        <w:t xml:space="preserve">Organisation has screened their procurements to ensure commitments that they are socially responsible, ethical, that is they do no harm in relation to social indicators labour conditions &amp; Human Right of workers.  It results in various requirements such as the maximum reaction time in case of any issue, the delivery time, special discount offers, etc. It is a key component in providing guidance and insights into processes, and participates in saving costs through better negotiations with suppliers. Supplier/ Vendor Qualification is continued on this indicator. </w:t>
      </w:r>
    </w:p>
    <w:p w14:paraId="0737683C" w14:textId="77777777" w:rsidR="007C5E69" w:rsidRPr="00307AF3" w:rsidRDefault="007C5E69" w:rsidP="00964134">
      <w:pPr>
        <w:spacing w:line="360" w:lineRule="auto"/>
        <w:jc w:val="both"/>
        <w:rPr>
          <w:rFonts w:eastAsia="Times New Roman" w:cs="Calibri"/>
          <w:sz w:val="24"/>
          <w:szCs w:val="24"/>
          <w:lang w:eastAsia="en-IN"/>
        </w:rPr>
      </w:pPr>
    </w:p>
    <w:p w14:paraId="57266609" w14:textId="77777777" w:rsidR="00942A83" w:rsidRPr="00307AF3" w:rsidRDefault="00942A83" w:rsidP="00164BF2">
      <w:pPr>
        <w:pStyle w:val="ListParagraph"/>
        <w:numPr>
          <w:ilvl w:val="0"/>
          <w:numId w:val="67"/>
        </w:numPr>
        <w:spacing w:line="360" w:lineRule="auto"/>
        <w:jc w:val="both"/>
        <w:rPr>
          <w:rFonts w:eastAsia="Times New Roman" w:cs="Calibri"/>
          <w:b/>
          <w:sz w:val="24"/>
          <w:szCs w:val="24"/>
          <w:lang w:eastAsia="en-IN"/>
        </w:rPr>
      </w:pPr>
      <w:r w:rsidRPr="00307AF3">
        <w:rPr>
          <w:rFonts w:eastAsia="Times New Roman" w:cs="Calibri"/>
          <w:b/>
          <w:sz w:val="24"/>
          <w:szCs w:val="24"/>
          <w:lang w:eastAsia="en-IN"/>
        </w:rPr>
        <w:t xml:space="preserve">Number of Suppliers: </w:t>
      </w:r>
    </w:p>
    <w:p w14:paraId="77254C6B" w14:textId="77777777" w:rsidR="00942A83" w:rsidRPr="00307AF3" w:rsidRDefault="00942A83" w:rsidP="00964134">
      <w:pPr>
        <w:spacing w:line="360" w:lineRule="auto"/>
        <w:jc w:val="both"/>
        <w:rPr>
          <w:rFonts w:eastAsia="Times New Roman" w:cs="Calibri"/>
          <w:sz w:val="24"/>
          <w:szCs w:val="24"/>
          <w:lang w:eastAsia="en-IN"/>
        </w:rPr>
      </w:pPr>
      <w:r w:rsidRPr="00307AF3">
        <w:rPr>
          <w:rFonts w:eastAsia="Times New Roman" w:cs="Calibri"/>
          <w:sz w:val="24"/>
          <w:szCs w:val="24"/>
          <w:lang w:eastAsia="en-IN"/>
        </w:rPr>
        <w:t xml:space="preserve"> For this KPI, organisation is focused on optimal number of suppliers for better management. Number of suppliers is prime factor for Sustainability </w:t>
      </w:r>
    </w:p>
    <w:p w14:paraId="6CF1AD50" w14:textId="77777777" w:rsidR="00942A83" w:rsidRPr="00307AF3" w:rsidRDefault="00942A83" w:rsidP="00164BF2">
      <w:pPr>
        <w:pStyle w:val="ListParagraph"/>
        <w:numPr>
          <w:ilvl w:val="0"/>
          <w:numId w:val="67"/>
        </w:numPr>
        <w:spacing w:line="360" w:lineRule="auto"/>
        <w:jc w:val="both"/>
        <w:rPr>
          <w:rFonts w:eastAsia="Times New Roman" w:cs="Calibri"/>
          <w:sz w:val="24"/>
          <w:szCs w:val="24"/>
          <w:lang w:eastAsia="en-IN"/>
        </w:rPr>
      </w:pPr>
      <w:r w:rsidRPr="00307AF3">
        <w:rPr>
          <w:rFonts w:eastAsia="Times New Roman" w:cs="Calibri"/>
          <w:b/>
          <w:sz w:val="24"/>
          <w:szCs w:val="24"/>
          <w:lang w:eastAsia="en-IN"/>
        </w:rPr>
        <w:t xml:space="preserve">Purchase Order Cycle Time: </w:t>
      </w:r>
    </w:p>
    <w:p w14:paraId="0E92CD6D" w14:textId="77777777" w:rsidR="00942A83" w:rsidRPr="00307AF3" w:rsidRDefault="00942A83" w:rsidP="00964134">
      <w:pPr>
        <w:pStyle w:val="ListParagraph"/>
        <w:spacing w:line="360" w:lineRule="auto"/>
        <w:ind w:left="360"/>
        <w:jc w:val="both"/>
        <w:rPr>
          <w:rFonts w:eastAsia="Times New Roman" w:cs="Calibri"/>
          <w:sz w:val="24"/>
          <w:szCs w:val="24"/>
          <w:lang w:eastAsia="en-IN"/>
        </w:rPr>
      </w:pPr>
      <w:r w:rsidRPr="00307AF3">
        <w:rPr>
          <w:rFonts w:eastAsia="Times New Roman" w:cs="Calibri"/>
          <w:sz w:val="24"/>
          <w:szCs w:val="24"/>
          <w:lang w:eastAsia="en-IN"/>
        </w:rPr>
        <w:t>The purchase order cycle time is a procurement KPI that covers the</w:t>
      </w:r>
      <w:r w:rsidRPr="00307AF3">
        <w:rPr>
          <w:rFonts w:eastAsia="Times New Roman" w:cs="Calibri"/>
          <w:b/>
          <w:sz w:val="24"/>
          <w:szCs w:val="24"/>
          <w:lang w:eastAsia="en-IN"/>
        </w:rPr>
        <w:t xml:space="preserve"> </w:t>
      </w:r>
      <w:r w:rsidRPr="00307AF3">
        <w:rPr>
          <w:rFonts w:eastAsia="Times New Roman" w:cs="Calibri"/>
          <w:sz w:val="24"/>
          <w:szCs w:val="24"/>
          <w:lang w:eastAsia="en-IN"/>
        </w:rPr>
        <w:t>end</w:t>
      </w:r>
      <w:r w:rsidRPr="00307AF3">
        <w:rPr>
          <w:rFonts w:eastAsia="Times New Roman" w:cs="Calibri"/>
          <w:b/>
          <w:sz w:val="24"/>
          <w:szCs w:val="24"/>
          <w:lang w:eastAsia="en-IN"/>
        </w:rPr>
        <w:t>-</w:t>
      </w:r>
      <w:r w:rsidRPr="00307AF3">
        <w:rPr>
          <w:rFonts w:eastAsia="Times New Roman" w:cs="Calibri"/>
          <w:sz w:val="24"/>
          <w:szCs w:val="24"/>
          <w:lang w:eastAsia="en-IN"/>
        </w:rPr>
        <w:t xml:space="preserve">to-end ordering process, from the moment a purchase order is created to the order approval, receipt, invoice and finally payment of the order. Cycle time becomes important aspect with respect to inventory &amp; Finance management. </w:t>
      </w:r>
    </w:p>
    <w:p w14:paraId="30DF8FB6" w14:textId="77777777" w:rsidR="00355FA5" w:rsidRPr="00307AF3" w:rsidRDefault="00355FA5" w:rsidP="00964134">
      <w:pPr>
        <w:pStyle w:val="ListParagraph"/>
        <w:spacing w:line="360" w:lineRule="auto"/>
        <w:ind w:left="360"/>
        <w:jc w:val="both"/>
        <w:rPr>
          <w:rFonts w:eastAsia="Times New Roman" w:cs="Calibri"/>
          <w:sz w:val="24"/>
          <w:szCs w:val="24"/>
          <w:lang w:eastAsia="en-IN"/>
        </w:rPr>
      </w:pPr>
    </w:p>
    <w:p w14:paraId="0B990D0A" w14:textId="77777777" w:rsidR="00942A83" w:rsidRPr="00307AF3" w:rsidRDefault="00942A83" w:rsidP="00164BF2">
      <w:pPr>
        <w:pStyle w:val="ListParagraph"/>
        <w:numPr>
          <w:ilvl w:val="0"/>
          <w:numId w:val="67"/>
        </w:numPr>
        <w:spacing w:line="360" w:lineRule="auto"/>
        <w:jc w:val="both"/>
        <w:rPr>
          <w:rFonts w:eastAsia="Times New Roman" w:cs="Calibri"/>
          <w:b/>
          <w:sz w:val="24"/>
          <w:szCs w:val="24"/>
          <w:lang w:eastAsia="en-IN"/>
        </w:rPr>
      </w:pPr>
      <w:r w:rsidRPr="00307AF3">
        <w:rPr>
          <w:rFonts w:eastAsia="Times New Roman" w:cs="Calibri"/>
          <w:b/>
          <w:sz w:val="24"/>
          <w:szCs w:val="24"/>
          <w:lang w:eastAsia="en-IN"/>
        </w:rPr>
        <w:t xml:space="preserve">Supplier Quality Rating/Ranking: </w:t>
      </w:r>
    </w:p>
    <w:p w14:paraId="0995FCE5" w14:textId="77777777" w:rsidR="00942A83" w:rsidRPr="00307AF3" w:rsidRDefault="00942A83" w:rsidP="00964134">
      <w:pPr>
        <w:pStyle w:val="ListParagraph"/>
        <w:spacing w:line="360" w:lineRule="auto"/>
        <w:ind w:left="360"/>
        <w:jc w:val="both"/>
        <w:rPr>
          <w:rFonts w:eastAsia="Times New Roman" w:cs="Calibri"/>
          <w:sz w:val="24"/>
          <w:szCs w:val="24"/>
          <w:lang w:eastAsia="en-IN"/>
        </w:rPr>
      </w:pPr>
      <w:r w:rsidRPr="00307AF3">
        <w:rPr>
          <w:rFonts w:eastAsia="Times New Roman" w:cs="Calibri"/>
          <w:sz w:val="24"/>
          <w:szCs w:val="24"/>
          <w:lang w:eastAsia="en-IN"/>
        </w:rPr>
        <w:t>Organisation is focused on “Quality Rating/Ranking” with respect to Raw Materials. This helps for order prioritisation for supplier to maintain sustainability.</w:t>
      </w:r>
    </w:p>
    <w:p w14:paraId="5A13A2E0" w14:textId="77777777" w:rsidR="00942A83" w:rsidRPr="00307AF3" w:rsidRDefault="00942A83" w:rsidP="00164BF2">
      <w:pPr>
        <w:pStyle w:val="ListParagraph"/>
        <w:numPr>
          <w:ilvl w:val="0"/>
          <w:numId w:val="67"/>
        </w:numPr>
        <w:spacing w:line="360" w:lineRule="auto"/>
        <w:jc w:val="both"/>
        <w:rPr>
          <w:rFonts w:eastAsia="Times New Roman" w:cs="Calibri"/>
          <w:b/>
          <w:sz w:val="24"/>
          <w:szCs w:val="24"/>
          <w:lang w:eastAsia="en-IN"/>
        </w:rPr>
      </w:pPr>
      <w:r w:rsidRPr="00307AF3">
        <w:rPr>
          <w:rFonts w:eastAsia="Times New Roman" w:cs="Calibri"/>
          <w:b/>
          <w:sz w:val="24"/>
          <w:szCs w:val="24"/>
          <w:lang w:eastAsia="en-IN"/>
        </w:rPr>
        <w:t>Supplier Availability:</w:t>
      </w:r>
    </w:p>
    <w:p w14:paraId="3E5C425E" w14:textId="77777777" w:rsidR="00942A83" w:rsidRPr="00307AF3" w:rsidRDefault="00942A83" w:rsidP="00964134">
      <w:pPr>
        <w:pStyle w:val="ListParagraph"/>
        <w:spacing w:line="360" w:lineRule="auto"/>
        <w:ind w:left="360"/>
        <w:jc w:val="both"/>
        <w:rPr>
          <w:rFonts w:eastAsia="Times New Roman" w:cs="Calibri"/>
          <w:sz w:val="24"/>
          <w:szCs w:val="24"/>
          <w:lang w:eastAsia="en-IN"/>
        </w:rPr>
      </w:pPr>
      <w:r w:rsidRPr="00307AF3">
        <w:rPr>
          <w:rFonts w:eastAsia="Times New Roman" w:cs="Calibri"/>
          <w:sz w:val="24"/>
          <w:szCs w:val="24"/>
          <w:lang w:eastAsia="en-IN"/>
        </w:rPr>
        <w:t xml:space="preserve"> This is very important aspect for inventory management. Organisation is focused on maintaining relationship to manage suppliers as efficiently as possible to guarantee availability of stocks. By monitoring the evolution of your supplier’s availability of stocks, for </w:t>
      </w:r>
      <w:r w:rsidRPr="00307AF3">
        <w:rPr>
          <w:rFonts w:eastAsia="Times New Roman" w:cs="Calibri"/>
          <w:sz w:val="24"/>
          <w:szCs w:val="24"/>
          <w:lang w:eastAsia="en-IN"/>
        </w:rPr>
        <w:tab/>
        <w:t>better sustainability.</w:t>
      </w:r>
    </w:p>
    <w:p w14:paraId="746AE590" w14:textId="77777777" w:rsidR="00355FA5" w:rsidRPr="00307AF3" w:rsidRDefault="00355FA5" w:rsidP="00964134">
      <w:pPr>
        <w:pStyle w:val="ListParagraph"/>
        <w:spacing w:line="360" w:lineRule="auto"/>
        <w:ind w:left="360"/>
        <w:jc w:val="both"/>
        <w:rPr>
          <w:rFonts w:eastAsia="Times New Roman" w:cs="Calibri"/>
          <w:sz w:val="24"/>
          <w:szCs w:val="24"/>
          <w:lang w:eastAsia="en-IN"/>
        </w:rPr>
      </w:pPr>
    </w:p>
    <w:p w14:paraId="43F5C836" w14:textId="77777777" w:rsidR="00942A83" w:rsidRPr="00307AF3" w:rsidRDefault="00942A83" w:rsidP="00164BF2">
      <w:pPr>
        <w:pStyle w:val="ListParagraph"/>
        <w:numPr>
          <w:ilvl w:val="0"/>
          <w:numId w:val="67"/>
        </w:numPr>
        <w:spacing w:line="360" w:lineRule="auto"/>
        <w:jc w:val="both"/>
        <w:rPr>
          <w:rFonts w:eastAsia="Times New Roman" w:cs="Calibri"/>
          <w:b/>
          <w:sz w:val="24"/>
          <w:szCs w:val="24"/>
          <w:lang w:eastAsia="en-IN"/>
        </w:rPr>
      </w:pPr>
      <w:r w:rsidRPr="00307AF3">
        <w:rPr>
          <w:rFonts w:eastAsia="Times New Roman" w:cs="Calibri"/>
          <w:b/>
          <w:sz w:val="24"/>
          <w:szCs w:val="24"/>
          <w:lang w:eastAsia="en-IN"/>
        </w:rPr>
        <w:t>Supplier/vendors Defect Rate:</w:t>
      </w:r>
    </w:p>
    <w:p w14:paraId="470EA60B" w14:textId="77777777" w:rsidR="00942A83" w:rsidRPr="00307AF3" w:rsidRDefault="00942A83" w:rsidP="00964134">
      <w:pPr>
        <w:pStyle w:val="ListParagraph"/>
        <w:spacing w:line="360" w:lineRule="auto"/>
        <w:ind w:left="360"/>
        <w:jc w:val="both"/>
        <w:rPr>
          <w:rFonts w:eastAsia="Times New Roman" w:cs="Calibri"/>
          <w:sz w:val="24"/>
          <w:szCs w:val="24"/>
          <w:lang w:eastAsia="en-IN"/>
        </w:rPr>
      </w:pPr>
      <w:r w:rsidRPr="00307AF3">
        <w:rPr>
          <w:rFonts w:eastAsia="Times New Roman" w:cs="Calibri"/>
          <w:sz w:val="24"/>
          <w:szCs w:val="24"/>
          <w:lang w:eastAsia="en-IN"/>
        </w:rPr>
        <w:t>This is a procurement KPI that is crucial when it comes to determining the final quality of a product. Supplier/vendors are qualified by Quality assurance department based on persistence of Quality &amp; impurity profile.</w:t>
      </w:r>
    </w:p>
    <w:p w14:paraId="1804D974" w14:textId="77777777" w:rsidR="00355FA5" w:rsidRPr="00307AF3" w:rsidRDefault="00355FA5" w:rsidP="00964134">
      <w:pPr>
        <w:pStyle w:val="ListParagraph"/>
        <w:spacing w:line="360" w:lineRule="auto"/>
        <w:ind w:left="360"/>
        <w:jc w:val="both"/>
        <w:rPr>
          <w:rFonts w:eastAsia="Times New Roman" w:cs="Calibri"/>
          <w:sz w:val="24"/>
          <w:szCs w:val="24"/>
          <w:lang w:eastAsia="en-IN"/>
        </w:rPr>
      </w:pPr>
    </w:p>
    <w:p w14:paraId="0D16E85F" w14:textId="77777777" w:rsidR="006F4D5D" w:rsidRPr="00307AF3" w:rsidRDefault="006F4D5D" w:rsidP="00964134">
      <w:pPr>
        <w:pStyle w:val="ListParagraph"/>
        <w:spacing w:line="360" w:lineRule="auto"/>
        <w:ind w:left="360"/>
        <w:jc w:val="both"/>
        <w:rPr>
          <w:rFonts w:eastAsia="Times New Roman" w:cs="Calibri"/>
          <w:sz w:val="24"/>
          <w:szCs w:val="24"/>
          <w:lang w:eastAsia="en-IN"/>
        </w:rPr>
      </w:pPr>
    </w:p>
    <w:p w14:paraId="50590603" w14:textId="77777777" w:rsidR="00534B62" w:rsidRPr="00307AF3" w:rsidRDefault="00534B62" w:rsidP="00964134">
      <w:pPr>
        <w:spacing w:line="360" w:lineRule="auto"/>
        <w:jc w:val="both"/>
        <w:rPr>
          <w:rFonts w:eastAsia="Times New Roman" w:cs="Calibri"/>
          <w:b/>
          <w:sz w:val="24"/>
          <w:szCs w:val="24"/>
          <w:lang w:eastAsia="en-IN"/>
        </w:rPr>
      </w:pPr>
      <w:r w:rsidRPr="00307AF3">
        <w:rPr>
          <w:rFonts w:eastAsia="Times New Roman" w:cs="Calibri"/>
          <w:b/>
          <w:sz w:val="24"/>
          <w:szCs w:val="24"/>
          <w:lang w:eastAsia="en-IN"/>
        </w:rPr>
        <w:lastRenderedPageBreak/>
        <w:br w:type="page"/>
      </w:r>
    </w:p>
    <w:p w14:paraId="42DD44F3" w14:textId="5EC540EF" w:rsidR="00942A83" w:rsidRPr="00307AF3" w:rsidRDefault="00942A83" w:rsidP="00164BF2">
      <w:pPr>
        <w:pStyle w:val="ListParagraph"/>
        <w:numPr>
          <w:ilvl w:val="0"/>
          <w:numId w:val="67"/>
        </w:numPr>
        <w:spacing w:line="360" w:lineRule="auto"/>
        <w:jc w:val="both"/>
        <w:rPr>
          <w:rFonts w:eastAsia="Times New Roman" w:cs="Calibri"/>
          <w:b/>
          <w:sz w:val="24"/>
          <w:szCs w:val="24"/>
          <w:lang w:eastAsia="en-IN"/>
        </w:rPr>
      </w:pPr>
      <w:r w:rsidRPr="00307AF3">
        <w:rPr>
          <w:rFonts w:eastAsia="Times New Roman" w:cs="Calibri"/>
          <w:b/>
          <w:sz w:val="24"/>
          <w:szCs w:val="24"/>
          <w:lang w:eastAsia="en-IN"/>
        </w:rPr>
        <w:lastRenderedPageBreak/>
        <w:t xml:space="preserve">Supplier/Vendor Rejection Rate &amp; Costs: </w:t>
      </w:r>
    </w:p>
    <w:p w14:paraId="3DAB0036" w14:textId="77777777" w:rsidR="00942A83" w:rsidRPr="00307AF3" w:rsidRDefault="00942A83" w:rsidP="00964134">
      <w:pPr>
        <w:pStyle w:val="ListParagraph"/>
        <w:spacing w:line="360" w:lineRule="auto"/>
        <w:ind w:left="360"/>
        <w:jc w:val="both"/>
        <w:rPr>
          <w:rFonts w:eastAsia="Times New Roman" w:cs="Calibri"/>
          <w:sz w:val="24"/>
          <w:szCs w:val="24"/>
          <w:lang w:eastAsia="en-IN"/>
        </w:rPr>
      </w:pPr>
      <w:r w:rsidRPr="00307AF3">
        <w:rPr>
          <w:rFonts w:eastAsia="Times New Roman" w:cs="Calibri"/>
          <w:sz w:val="24"/>
          <w:szCs w:val="24"/>
          <w:lang w:eastAsia="en-IN"/>
        </w:rPr>
        <w:t>To ensure sustainable development of business, vendor performance indicators such as the rejection rate and costs should be monitored regularly.</w:t>
      </w:r>
    </w:p>
    <w:p w14:paraId="6433DA9A" w14:textId="77777777" w:rsidR="00355FA5" w:rsidRPr="00307AF3" w:rsidRDefault="00355FA5" w:rsidP="00964134">
      <w:pPr>
        <w:pStyle w:val="ListParagraph"/>
        <w:spacing w:line="360" w:lineRule="auto"/>
        <w:ind w:left="360"/>
        <w:jc w:val="both"/>
        <w:rPr>
          <w:rFonts w:eastAsia="Times New Roman" w:cs="Calibri"/>
          <w:sz w:val="24"/>
          <w:szCs w:val="24"/>
          <w:lang w:eastAsia="en-IN"/>
        </w:rPr>
      </w:pPr>
    </w:p>
    <w:p w14:paraId="34562E9F" w14:textId="77777777" w:rsidR="00942A83" w:rsidRPr="00307AF3" w:rsidRDefault="00942A83" w:rsidP="00164BF2">
      <w:pPr>
        <w:pStyle w:val="ListParagraph"/>
        <w:numPr>
          <w:ilvl w:val="0"/>
          <w:numId w:val="67"/>
        </w:numPr>
        <w:spacing w:line="360" w:lineRule="auto"/>
        <w:jc w:val="both"/>
        <w:rPr>
          <w:rFonts w:eastAsia="Times New Roman" w:cs="Calibri"/>
          <w:b/>
          <w:sz w:val="24"/>
          <w:szCs w:val="24"/>
          <w:lang w:eastAsia="en-IN"/>
        </w:rPr>
      </w:pPr>
      <w:r w:rsidRPr="00307AF3">
        <w:rPr>
          <w:rFonts w:eastAsia="Times New Roman" w:cs="Calibri"/>
          <w:b/>
          <w:sz w:val="24"/>
          <w:szCs w:val="24"/>
          <w:lang w:eastAsia="en-IN"/>
        </w:rPr>
        <w:t xml:space="preserve">Purchases In Time &amp; Budget: </w:t>
      </w:r>
    </w:p>
    <w:p w14:paraId="69475A15" w14:textId="77777777" w:rsidR="00942A83" w:rsidRPr="00307AF3" w:rsidRDefault="00942A83" w:rsidP="00964134">
      <w:pPr>
        <w:pStyle w:val="ListParagraph"/>
        <w:spacing w:line="360" w:lineRule="auto"/>
        <w:ind w:left="360"/>
        <w:jc w:val="both"/>
        <w:rPr>
          <w:rFonts w:eastAsia="Times New Roman" w:cs="Calibri"/>
          <w:sz w:val="24"/>
          <w:szCs w:val="24"/>
          <w:lang w:eastAsia="en-IN"/>
        </w:rPr>
      </w:pPr>
      <w:r w:rsidRPr="00307AF3">
        <w:rPr>
          <w:rFonts w:eastAsia="Times New Roman" w:cs="Calibri"/>
          <w:sz w:val="24"/>
          <w:szCs w:val="24"/>
          <w:lang w:eastAsia="en-IN"/>
        </w:rPr>
        <w:t>With respect to budgets organisation is focused for scheduling bulk purchasing of Herbs on specific harvesting seasons for maintaining Quality &amp; Cost. </w:t>
      </w:r>
    </w:p>
    <w:p w14:paraId="7157CD0A" w14:textId="77777777" w:rsidR="00355FA5" w:rsidRPr="00307AF3" w:rsidRDefault="00355FA5" w:rsidP="00964134">
      <w:pPr>
        <w:pStyle w:val="ListParagraph"/>
        <w:spacing w:line="360" w:lineRule="auto"/>
        <w:ind w:left="360"/>
        <w:jc w:val="both"/>
        <w:rPr>
          <w:rFonts w:eastAsia="Times New Roman" w:cs="Calibri"/>
          <w:sz w:val="24"/>
          <w:szCs w:val="24"/>
          <w:lang w:eastAsia="en-IN"/>
        </w:rPr>
      </w:pPr>
    </w:p>
    <w:p w14:paraId="5061EAAC" w14:textId="77777777" w:rsidR="00942A83" w:rsidRPr="00307AF3" w:rsidRDefault="00942A83" w:rsidP="00164BF2">
      <w:pPr>
        <w:pStyle w:val="ListParagraph"/>
        <w:numPr>
          <w:ilvl w:val="0"/>
          <w:numId w:val="67"/>
        </w:numPr>
        <w:spacing w:line="360" w:lineRule="auto"/>
        <w:jc w:val="both"/>
        <w:rPr>
          <w:rFonts w:eastAsia="Times New Roman" w:cs="Calibri"/>
          <w:sz w:val="24"/>
          <w:szCs w:val="24"/>
          <w:lang w:eastAsia="en-IN"/>
        </w:rPr>
      </w:pPr>
      <w:r w:rsidRPr="00307AF3">
        <w:rPr>
          <w:rFonts w:eastAsia="Times New Roman" w:cs="Calibri"/>
          <w:b/>
          <w:sz w:val="24"/>
          <w:szCs w:val="24"/>
          <w:lang w:eastAsia="en-IN"/>
        </w:rPr>
        <w:t>Procurement Cost Reduction:</w:t>
      </w:r>
      <w:r w:rsidRPr="00307AF3">
        <w:rPr>
          <w:rFonts w:eastAsia="Times New Roman" w:cs="Calibri"/>
          <w:sz w:val="24"/>
          <w:szCs w:val="24"/>
          <w:lang w:eastAsia="en-IN"/>
        </w:rPr>
        <w:t xml:space="preserve"> </w:t>
      </w:r>
    </w:p>
    <w:p w14:paraId="5774B401" w14:textId="77777777" w:rsidR="00942A83" w:rsidRPr="00307AF3" w:rsidRDefault="00D02BAF" w:rsidP="00964134">
      <w:pPr>
        <w:pStyle w:val="ListParagraph"/>
        <w:spacing w:line="360" w:lineRule="auto"/>
        <w:ind w:left="360"/>
        <w:jc w:val="both"/>
        <w:rPr>
          <w:rFonts w:eastAsia="Times New Roman" w:cs="Calibri"/>
          <w:sz w:val="24"/>
          <w:szCs w:val="24"/>
          <w:lang w:eastAsia="en-IN"/>
        </w:rPr>
      </w:pPr>
      <w:r w:rsidRPr="00307AF3">
        <w:rPr>
          <w:rFonts w:eastAsia="Times New Roman" w:cs="Calibri"/>
          <w:sz w:val="24"/>
          <w:szCs w:val="24"/>
          <w:lang w:eastAsia="en-IN"/>
        </w:rPr>
        <w:t xml:space="preserve"> This KPI measures the Percentage </w:t>
      </w:r>
      <w:r w:rsidR="00942A83" w:rsidRPr="00307AF3">
        <w:rPr>
          <w:rFonts w:eastAsia="Times New Roman" w:cs="Calibri"/>
          <w:sz w:val="24"/>
          <w:szCs w:val="24"/>
          <w:lang w:eastAsia="en-IN"/>
        </w:rPr>
        <w:t>cost savings on every order through price negotiations. The cost savings done by negotiations and discounts over the years shows the efficacy of the cost management measures followed by the procurement department.</w:t>
      </w:r>
    </w:p>
    <w:p w14:paraId="332A7D4E" w14:textId="77777777" w:rsidR="00355FA5" w:rsidRPr="00307AF3" w:rsidRDefault="00355FA5" w:rsidP="00964134">
      <w:pPr>
        <w:pStyle w:val="ListParagraph"/>
        <w:spacing w:line="360" w:lineRule="auto"/>
        <w:ind w:left="360"/>
        <w:jc w:val="both"/>
        <w:rPr>
          <w:rFonts w:eastAsia="Times New Roman" w:cs="Calibri"/>
          <w:sz w:val="24"/>
          <w:szCs w:val="24"/>
          <w:lang w:eastAsia="en-IN"/>
        </w:rPr>
      </w:pPr>
    </w:p>
    <w:p w14:paraId="0015E53E" w14:textId="77777777" w:rsidR="00942A83" w:rsidRPr="00307AF3" w:rsidRDefault="00942A83" w:rsidP="00164BF2">
      <w:pPr>
        <w:pStyle w:val="ListParagraph"/>
        <w:numPr>
          <w:ilvl w:val="0"/>
          <w:numId w:val="67"/>
        </w:numPr>
        <w:spacing w:line="360" w:lineRule="auto"/>
        <w:jc w:val="both"/>
        <w:rPr>
          <w:rFonts w:eastAsia="Times New Roman" w:cs="Calibri"/>
          <w:sz w:val="24"/>
          <w:szCs w:val="24"/>
          <w:lang w:eastAsia="en-IN"/>
        </w:rPr>
      </w:pPr>
      <w:r w:rsidRPr="00307AF3">
        <w:rPr>
          <w:rFonts w:eastAsia="Times New Roman" w:cs="Calibri"/>
          <w:b/>
          <w:sz w:val="24"/>
          <w:szCs w:val="24"/>
          <w:lang w:eastAsia="en-IN"/>
        </w:rPr>
        <w:t>Procurement Cost Avoidance:</w:t>
      </w:r>
      <w:r w:rsidRPr="00307AF3">
        <w:rPr>
          <w:rFonts w:eastAsia="Times New Roman" w:cs="Calibri"/>
          <w:sz w:val="24"/>
          <w:szCs w:val="24"/>
          <w:lang w:eastAsia="en-IN"/>
        </w:rPr>
        <w:t xml:space="preserve"> Organisation if focused for Avoid potential extra costs in the future by Preventive maintenance on time &amp; avoiding damage of other parts.</w:t>
      </w:r>
    </w:p>
    <w:p w14:paraId="63082F13" w14:textId="77777777" w:rsidR="00094883" w:rsidRPr="00307AF3" w:rsidRDefault="00942A83" w:rsidP="00964134">
      <w:pPr>
        <w:spacing w:line="360" w:lineRule="auto"/>
        <w:jc w:val="both"/>
        <w:rPr>
          <w:rFonts w:eastAsia="Times New Roman" w:cs="Calibri"/>
          <w:sz w:val="24"/>
          <w:szCs w:val="24"/>
          <w:lang w:eastAsia="en-IN"/>
        </w:rPr>
      </w:pPr>
      <w:r w:rsidRPr="00307AF3">
        <w:rPr>
          <w:rFonts w:eastAsia="Times New Roman" w:cs="Calibri"/>
          <w:sz w:val="24"/>
          <w:szCs w:val="24"/>
          <w:lang w:eastAsia="en-IN"/>
        </w:rPr>
        <w:t xml:space="preserve">Understanding the importance of tracking procurement KPIs is the first step to improving the efficiency of the procurement function. Procurement KPIs provide key data insights into the performance and efficiency of the procurement function. </w:t>
      </w:r>
    </w:p>
    <w:p w14:paraId="4C02C48B" w14:textId="77777777" w:rsidR="00355FA5" w:rsidRPr="00307AF3" w:rsidRDefault="00355FA5" w:rsidP="00964134">
      <w:pPr>
        <w:spacing w:line="360" w:lineRule="auto"/>
        <w:jc w:val="both"/>
        <w:rPr>
          <w:rFonts w:eastAsia="Times New Roman" w:cs="Calibri"/>
          <w:sz w:val="24"/>
          <w:szCs w:val="24"/>
          <w:lang w:eastAsia="en-IN"/>
        </w:rPr>
      </w:pPr>
    </w:p>
    <w:p w14:paraId="3847B2E5" w14:textId="77777777" w:rsidR="005134D5" w:rsidRPr="00307AF3" w:rsidRDefault="005134D5"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31A6CFDD" w14:textId="77777777" w:rsidR="00355FA5" w:rsidRPr="00307AF3" w:rsidRDefault="00355FA5"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60076BC1" w14:textId="77777777" w:rsidR="00880CF7" w:rsidRPr="00307AF3" w:rsidRDefault="00880CF7" w:rsidP="00964134">
      <w:pPr>
        <w:spacing w:line="360" w:lineRule="auto"/>
        <w:jc w:val="both"/>
        <w:rPr>
          <w:rFonts w:eastAsia="Verdana" w:cs="Calibri"/>
          <w:b/>
          <w:sz w:val="24"/>
          <w:szCs w:val="24"/>
          <w:u w:val="single"/>
          <w:lang w:eastAsia="en-IN"/>
        </w:rPr>
      </w:pPr>
      <w:r w:rsidRPr="00307AF3">
        <w:rPr>
          <w:rFonts w:eastAsia="Verdana" w:cs="Calibri"/>
          <w:b/>
          <w:sz w:val="24"/>
          <w:szCs w:val="24"/>
          <w:u w:val="single"/>
          <w:lang w:eastAsia="en-IN"/>
        </w:rPr>
        <w:br w:type="page"/>
      </w:r>
    </w:p>
    <w:p w14:paraId="67810E80" w14:textId="5C3D75D2" w:rsidR="00885F46" w:rsidRPr="00307AF3" w:rsidRDefault="00885F46" w:rsidP="00964134">
      <w:pPr>
        <w:pStyle w:val="Heading1"/>
        <w:rPr>
          <w:rFonts w:asciiTheme="minorHAnsi" w:hAnsiTheme="minorHAnsi"/>
          <w:sz w:val="28"/>
          <w:szCs w:val="28"/>
          <w:u w:val="single"/>
        </w:rPr>
      </w:pPr>
      <w:bookmarkStart w:id="53" w:name="_Toc216183454"/>
      <w:r w:rsidRPr="00307AF3">
        <w:rPr>
          <w:rFonts w:asciiTheme="minorHAnsi" w:hAnsiTheme="minorHAnsi"/>
          <w:sz w:val="28"/>
          <w:szCs w:val="28"/>
          <w:u w:val="single"/>
        </w:rPr>
        <w:lastRenderedPageBreak/>
        <w:t>Anti-Corruption and Bribery</w:t>
      </w:r>
      <w:bookmarkEnd w:id="53"/>
    </w:p>
    <w:p w14:paraId="5D162DB3" w14:textId="77777777" w:rsidR="00885F46" w:rsidRPr="00307AF3" w:rsidRDefault="00885F46" w:rsidP="00964134">
      <w:pPr>
        <w:spacing w:line="360" w:lineRule="auto"/>
        <w:ind w:right="-103"/>
        <w:jc w:val="both"/>
        <w:rPr>
          <w:rFonts w:cs="Calibri"/>
          <w:b/>
          <w:sz w:val="24"/>
          <w:szCs w:val="24"/>
        </w:rPr>
      </w:pPr>
      <w:r w:rsidRPr="00307AF3">
        <w:rPr>
          <w:rFonts w:cs="Calibri"/>
          <w:b/>
          <w:sz w:val="24"/>
          <w:szCs w:val="24"/>
        </w:rPr>
        <w:t xml:space="preserve">1. </w:t>
      </w:r>
      <w:r w:rsidR="00AF5C24" w:rsidRPr="00307AF3">
        <w:rPr>
          <w:rFonts w:cs="Calibri"/>
          <w:b/>
          <w:sz w:val="24"/>
          <w:szCs w:val="24"/>
        </w:rPr>
        <w:t>POLICY</w:t>
      </w:r>
      <w:r w:rsidRPr="00307AF3">
        <w:rPr>
          <w:rFonts w:cs="Calibri"/>
          <w:b/>
          <w:sz w:val="24"/>
          <w:szCs w:val="24"/>
        </w:rPr>
        <w:t xml:space="preserve"> STATEMENT: WHY WE COMPLY</w:t>
      </w:r>
    </w:p>
    <w:p w14:paraId="36E406C4" w14:textId="77777777" w:rsidR="00885F46" w:rsidRPr="00307AF3" w:rsidRDefault="00885F46" w:rsidP="00964134">
      <w:pPr>
        <w:spacing w:line="360" w:lineRule="auto"/>
        <w:ind w:right="-103"/>
        <w:jc w:val="both"/>
        <w:rPr>
          <w:rFonts w:cs="Calibri"/>
          <w:sz w:val="24"/>
          <w:szCs w:val="24"/>
        </w:rPr>
      </w:pPr>
      <w:r w:rsidRPr="00307AF3">
        <w:rPr>
          <w:rFonts w:cs="Calibri"/>
          <w:sz w:val="24"/>
          <w:szCs w:val="24"/>
        </w:rPr>
        <w:t xml:space="preserve">It is our </w:t>
      </w:r>
      <w:r w:rsidR="00AF5C24" w:rsidRPr="00307AF3">
        <w:rPr>
          <w:rFonts w:cs="Calibri"/>
          <w:sz w:val="24"/>
          <w:szCs w:val="24"/>
        </w:rPr>
        <w:t>Policy</w:t>
      </w:r>
      <w:r w:rsidRPr="00307AF3">
        <w:rPr>
          <w:rFonts w:cs="Calibri"/>
          <w:sz w:val="24"/>
          <w:szCs w:val="24"/>
        </w:rPr>
        <w:t xml:space="preserve"> to conduct all our business in an honest and ethical manner. We take a zero-tolerance approach to bribery and corruption and are committed to acting professionally, fairly and with integrity in all our business dealings and relationships, wherever we operate, and to implementing and enforcing effective systems to counter bribery. Our associates (as defined in Section 2 below) are prohibited from engaging in any bribery or potential bribery. This includes a prohibition against both direct bribery and indirect bribery, including payments through third parties. If any associate suspects or becomes aware of any potential bribery involving the Company, it is the duty of that associate to report their suspicion or awareness to the Company Corporate Ombudsman at </w:t>
      </w:r>
      <w:hyperlink r:id="rId13" w:history="1">
        <w:r w:rsidR="00EA6B89" w:rsidRPr="00307AF3">
          <w:rPr>
            <w:rStyle w:val="Hyperlink"/>
            <w:rFonts w:cs="Calibri"/>
            <w:color w:val="auto"/>
            <w:sz w:val="24"/>
            <w:szCs w:val="24"/>
          </w:rPr>
          <w:t>contact@alcheminternational.com</w:t>
        </w:r>
      </w:hyperlink>
      <w:r w:rsidRPr="00307AF3">
        <w:rPr>
          <w:rFonts w:cs="Calibri"/>
          <w:sz w:val="24"/>
          <w:szCs w:val="24"/>
        </w:rPr>
        <w:t xml:space="preserve"> Bribery is a serious criminal offence in countries in which the Company operates, including India, the United Kingdom (UK Bribery Act 2010), the United States of America (Foreign Corrupt Practices Act) and others. Bribery offences can result in the imposition of severe fines and/or custodial sentences (imprisonment), exclusion from tendering for public contracts, and severe reputational damage.</w:t>
      </w:r>
    </w:p>
    <w:p w14:paraId="64E465C4" w14:textId="77777777" w:rsidR="00885F46" w:rsidRPr="00307AF3" w:rsidRDefault="00885F46" w:rsidP="00964134">
      <w:pPr>
        <w:spacing w:line="360" w:lineRule="auto"/>
        <w:ind w:right="-103"/>
        <w:jc w:val="both"/>
        <w:rPr>
          <w:rFonts w:cs="Calibri"/>
          <w:sz w:val="24"/>
          <w:szCs w:val="24"/>
        </w:rPr>
      </w:pPr>
      <w:r w:rsidRPr="00307AF3">
        <w:rPr>
          <w:rFonts w:cs="Calibri"/>
          <w:sz w:val="24"/>
          <w:szCs w:val="24"/>
        </w:rPr>
        <w:t>We therefore take our legal responsibilities very seriously. We will uphold all laws relevant to countering bribery and corruption.</w:t>
      </w:r>
    </w:p>
    <w:p w14:paraId="292104DE" w14:textId="77777777" w:rsidR="00885F46" w:rsidRPr="00307AF3" w:rsidRDefault="00885F46" w:rsidP="00964134">
      <w:pPr>
        <w:spacing w:after="0" w:line="360" w:lineRule="auto"/>
        <w:ind w:right="-103"/>
        <w:jc w:val="both"/>
        <w:rPr>
          <w:rFonts w:cs="Calibri"/>
          <w:b/>
          <w:sz w:val="24"/>
          <w:szCs w:val="24"/>
        </w:rPr>
      </w:pPr>
      <w:r w:rsidRPr="00307AF3">
        <w:rPr>
          <w:rFonts w:cs="Calibri"/>
          <w:b/>
          <w:sz w:val="24"/>
          <w:szCs w:val="24"/>
        </w:rPr>
        <w:t xml:space="preserve">The purpose of this </w:t>
      </w:r>
      <w:r w:rsidR="00AF5C24" w:rsidRPr="00307AF3">
        <w:rPr>
          <w:rFonts w:cs="Calibri"/>
          <w:b/>
          <w:sz w:val="24"/>
          <w:szCs w:val="24"/>
        </w:rPr>
        <w:t>Policy</w:t>
      </w:r>
      <w:r w:rsidRPr="00307AF3">
        <w:rPr>
          <w:rFonts w:cs="Calibri"/>
          <w:b/>
          <w:sz w:val="24"/>
          <w:szCs w:val="24"/>
        </w:rPr>
        <w:t xml:space="preserve"> is to:</w:t>
      </w:r>
    </w:p>
    <w:p w14:paraId="72C48B5E" w14:textId="77777777" w:rsidR="00885F46" w:rsidRPr="00307AF3" w:rsidRDefault="00885F46" w:rsidP="00964134">
      <w:pPr>
        <w:spacing w:line="360" w:lineRule="auto"/>
        <w:ind w:right="-103"/>
        <w:jc w:val="both"/>
        <w:rPr>
          <w:rFonts w:cs="Calibri"/>
          <w:sz w:val="24"/>
          <w:szCs w:val="24"/>
        </w:rPr>
      </w:pPr>
      <w:r w:rsidRPr="00307AF3">
        <w:rPr>
          <w:rFonts w:cs="Calibri"/>
          <w:sz w:val="24"/>
          <w:szCs w:val="24"/>
        </w:rPr>
        <w:t>a) Set out our responsibilities to comply with laws against bribery and corruption; and</w:t>
      </w:r>
    </w:p>
    <w:p w14:paraId="7923835D" w14:textId="77777777" w:rsidR="00885F46" w:rsidRPr="00307AF3" w:rsidRDefault="00885F46" w:rsidP="00964134">
      <w:pPr>
        <w:spacing w:line="360" w:lineRule="auto"/>
        <w:ind w:right="-103"/>
        <w:jc w:val="both"/>
        <w:rPr>
          <w:rFonts w:cs="Calibri"/>
          <w:sz w:val="24"/>
          <w:szCs w:val="24"/>
        </w:rPr>
      </w:pPr>
      <w:r w:rsidRPr="00307AF3">
        <w:rPr>
          <w:rFonts w:cs="Calibri"/>
          <w:sz w:val="24"/>
          <w:szCs w:val="24"/>
        </w:rPr>
        <w:t>b) Provide guidance on how to recognize and deal with bribery and corruption issues. The Company will undertake a periodic bribery and corruption risk assessment across its business to understand the bribery and corruption risks it faces and ensure that it has adequate procedures in place to address those risks. The risk assessment will be documented and periodically reviewed, and the appropriate committee of the Board of Directors of the Company be updated on a half yearly basis in accordance with applicable regulations.</w:t>
      </w:r>
    </w:p>
    <w:p w14:paraId="62738E7B" w14:textId="77777777" w:rsidR="00885F46" w:rsidRPr="00307AF3" w:rsidRDefault="00885F46" w:rsidP="00964134">
      <w:pPr>
        <w:spacing w:line="360" w:lineRule="auto"/>
        <w:ind w:right="-103"/>
        <w:jc w:val="both"/>
        <w:rPr>
          <w:rFonts w:cs="Calibri"/>
          <w:b/>
          <w:sz w:val="24"/>
          <w:szCs w:val="24"/>
        </w:rPr>
      </w:pPr>
      <w:r w:rsidRPr="00307AF3">
        <w:rPr>
          <w:rFonts w:cs="Calibri"/>
          <w:b/>
          <w:sz w:val="24"/>
          <w:szCs w:val="24"/>
        </w:rPr>
        <w:lastRenderedPageBreak/>
        <w:t>2. WHO MUST COMPLY?</w:t>
      </w:r>
    </w:p>
    <w:p w14:paraId="062DDCBA" w14:textId="77777777" w:rsidR="00885F46" w:rsidRPr="00307AF3" w:rsidRDefault="00885F46" w:rsidP="00964134">
      <w:pPr>
        <w:spacing w:line="360" w:lineRule="auto"/>
        <w:ind w:right="-103"/>
        <w:jc w:val="both"/>
        <w:rPr>
          <w:rFonts w:cs="Calibri"/>
          <w:sz w:val="24"/>
          <w:szCs w:val="24"/>
        </w:rPr>
      </w:pPr>
      <w:r w:rsidRPr="00307AF3">
        <w:rPr>
          <w:rFonts w:cs="Calibri"/>
          <w:sz w:val="24"/>
          <w:szCs w:val="24"/>
        </w:rPr>
        <w:t xml:space="preserve">This </w:t>
      </w:r>
      <w:r w:rsidR="00AF5C24" w:rsidRPr="00307AF3">
        <w:rPr>
          <w:rFonts w:cs="Calibri"/>
          <w:sz w:val="24"/>
          <w:szCs w:val="24"/>
        </w:rPr>
        <w:t>Policy</w:t>
      </w:r>
      <w:r w:rsidRPr="00307AF3">
        <w:rPr>
          <w:rFonts w:cs="Calibri"/>
          <w:sz w:val="24"/>
          <w:szCs w:val="24"/>
        </w:rPr>
        <w:t xml:space="preserve"> applies to all individuals working for </w:t>
      </w:r>
      <w:proofErr w:type="spellStart"/>
      <w:r w:rsidR="00842B41" w:rsidRPr="00307AF3">
        <w:rPr>
          <w:rFonts w:cs="Calibri"/>
          <w:sz w:val="24"/>
          <w:szCs w:val="24"/>
        </w:rPr>
        <w:t>Alchem</w:t>
      </w:r>
      <w:proofErr w:type="spellEnd"/>
      <w:r w:rsidRPr="00307AF3">
        <w:rPr>
          <w:rFonts w:cs="Calibri"/>
          <w:sz w:val="24"/>
          <w:szCs w:val="24"/>
        </w:rPr>
        <w:t xml:space="preserve"> or any of its subsidiaries and affiliates anywhere in the world (collectively referred to as the "Company") and at all levels and grades. This includes </w:t>
      </w:r>
      <w:r w:rsidR="00070785" w:rsidRPr="00307AF3">
        <w:rPr>
          <w:rFonts w:cs="Calibri"/>
          <w:sz w:val="24"/>
          <w:szCs w:val="24"/>
        </w:rPr>
        <w:t xml:space="preserve">directors, </w:t>
      </w:r>
      <w:r w:rsidRPr="00307AF3">
        <w:rPr>
          <w:rFonts w:cs="Calibri"/>
          <w:sz w:val="24"/>
          <w:szCs w:val="24"/>
        </w:rPr>
        <w:t xml:space="preserve">senior managers, officers, employees (whether regular, fixed-term or temporary), consultants, contractors, trainees, seconded staff, home-workers, casual workers and agency staff, volunteers, interns, agents, sponsors, or any other person associated with us, or any of our subsidiaries or their employees, wherever located (collectively referred to as "associates” in this </w:t>
      </w:r>
      <w:r w:rsidR="00AF5C24" w:rsidRPr="00307AF3">
        <w:rPr>
          <w:rFonts w:cs="Calibri"/>
          <w:sz w:val="24"/>
          <w:szCs w:val="24"/>
        </w:rPr>
        <w:t>Policy</w:t>
      </w:r>
      <w:r w:rsidRPr="00307AF3">
        <w:rPr>
          <w:rFonts w:cs="Calibri"/>
          <w:sz w:val="24"/>
          <w:szCs w:val="24"/>
        </w:rPr>
        <w:t>).</w:t>
      </w:r>
    </w:p>
    <w:p w14:paraId="28798F75" w14:textId="77777777" w:rsidR="00885F46" w:rsidRPr="00307AF3" w:rsidRDefault="00885F46" w:rsidP="00964134">
      <w:pPr>
        <w:spacing w:line="360" w:lineRule="auto"/>
        <w:ind w:right="-103"/>
        <w:jc w:val="both"/>
        <w:rPr>
          <w:rFonts w:cs="Calibri"/>
          <w:sz w:val="24"/>
          <w:szCs w:val="24"/>
        </w:rPr>
      </w:pPr>
      <w:r w:rsidRPr="00307AF3">
        <w:rPr>
          <w:rFonts w:cs="Calibri"/>
          <w:sz w:val="24"/>
          <w:szCs w:val="24"/>
        </w:rPr>
        <w:t xml:space="preserve">In this </w:t>
      </w:r>
      <w:r w:rsidR="00AF5C24" w:rsidRPr="00307AF3">
        <w:rPr>
          <w:rFonts w:cs="Calibri"/>
          <w:sz w:val="24"/>
          <w:szCs w:val="24"/>
        </w:rPr>
        <w:t>Policy</w:t>
      </w:r>
      <w:r w:rsidRPr="00307AF3">
        <w:rPr>
          <w:rFonts w:cs="Calibri"/>
          <w:sz w:val="24"/>
          <w:szCs w:val="24"/>
        </w:rPr>
        <w:t>, third party means any individual or organization that an associate may come into contact with during the course of his/her engagement with the Company, and includes actual and potential clients, customers, suppliers, distributors, business contacts, agents, advisers, business associates and government and public bodies including their advisors, representatives and officials, politicians and political parties.</w:t>
      </w:r>
    </w:p>
    <w:p w14:paraId="5A8144B5" w14:textId="77777777" w:rsidR="00885F46" w:rsidRPr="00307AF3" w:rsidRDefault="00885F46" w:rsidP="00964134">
      <w:pPr>
        <w:spacing w:line="360" w:lineRule="auto"/>
        <w:ind w:right="-103"/>
        <w:jc w:val="both"/>
        <w:rPr>
          <w:rFonts w:cs="Calibri"/>
          <w:b/>
          <w:sz w:val="24"/>
          <w:szCs w:val="24"/>
        </w:rPr>
      </w:pPr>
      <w:r w:rsidRPr="00307AF3">
        <w:rPr>
          <w:rFonts w:cs="Calibri"/>
          <w:b/>
          <w:sz w:val="24"/>
          <w:szCs w:val="24"/>
        </w:rPr>
        <w:t>3. DEFINITION: WHAT IS BRIBERY?</w:t>
      </w:r>
    </w:p>
    <w:p w14:paraId="2C35BF5A" w14:textId="77777777" w:rsidR="00885F46" w:rsidRPr="00307AF3" w:rsidRDefault="00885F46" w:rsidP="00964134">
      <w:pPr>
        <w:spacing w:line="360" w:lineRule="auto"/>
        <w:jc w:val="both"/>
        <w:rPr>
          <w:rFonts w:cs="Calibri"/>
          <w:b/>
          <w:sz w:val="24"/>
          <w:szCs w:val="24"/>
        </w:rPr>
      </w:pPr>
      <w:r w:rsidRPr="00307AF3">
        <w:rPr>
          <w:rFonts w:cs="Calibri"/>
          <w:b/>
          <w:sz w:val="24"/>
          <w:szCs w:val="24"/>
        </w:rPr>
        <w:t>Bribery is:</w:t>
      </w:r>
    </w:p>
    <w:p w14:paraId="24FAB33E" w14:textId="77777777" w:rsidR="00885F46" w:rsidRPr="00307AF3" w:rsidRDefault="00885F46" w:rsidP="00964134">
      <w:pPr>
        <w:spacing w:line="360" w:lineRule="auto"/>
        <w:ind w:right="-103"/>
        <w:jc w:val="both"/>
        <w:rPr>
          <w:rFonts w:cs="Calibri"/>
          <w:sz w:val="24"/>
          <w:szCs w:val="24"/>
        </w:rPr>
      </w:pPr>
      <w:r w:rsidRPr="00307AF3">
        <w:rPr>
          <w:rFonts w:cs="Calibri"/>
          <w:sz w:val="24"/>
          <w:szCs w:val="24"/>
        </w:rPr>
        <w:t xml:space="preserve">a) The offer, promise or receipt of any gift, hospitality, loan, fee, reward or other advantage to induce or reward behaviour which is dishonest, illegal or a breach of trust, duty, good faith or impartiality in the performance of a person's functions or activities (including but not limited to, a person's public functions, activities in their employment or otherwise in connection with a business); or </w:t>
      </w:r>
    </w:p>
    <w:p w14:paraId="40BB194E" w14:textId="77777777" w:rsidR="00885F46" w:rsidRPr="00307AF3" w:rsidRDefault="00885F46" w:rsidP="00964134">
      <w:pPr>
        <w:spacing w:line="360" w:lineRule="auto"/>
        <w:ind w:right="-103"/>
        <w:jc w:val="both"/>
        <w:rPr>
          <w:rFonts w:cs="Calibri"/>
          <w:sz w:val="24"/>
          <w:szCs w:val="24"/>
        </w:rPr>
      </w:pPr>
      <w:r w:rsidRPr="00307AF3">
        <w:rPr>
          <w:rFonts w:cs="Calibri"/>
          <w:sz w:val="24"/>
          <w:szCs w:val="24"/>
        </w:rPr>
        <w:t xml:space="preserve">b) The offer or promise of any gift, hospitality, loan, fee, reward or other advantage to a public official with the intention of influencing the public official in the performance of their public function, to obtain a business advantage. Bribery includes not only direct payments, but also </w:t>
      </w:r>
      <w:r w:rsidRPr="00307AF3">
        <w:rPr>
          <w:rFonts w:cs="Calibri"/>
          <w:sz w:val="24"/>
          <w:szCs w:val="24"/>
        </w:rPr>
        <w:lastRenderedPageBreak/>
        <w:t xml:space="preserve">authorizing or permitting an associate or third party to commit any of the acts or take any part in the actions identified in (a) and (b) above. </w:t>
      </w:r>
    </w:p>
    <w:p w14:paraId="64C69F9F" w14:textId="77777777" w:rsidR="00885F46" w:rsidRPr="00307AF3" w:rsidRDefault="00885F46" w:rsidP="00964134">
      <w:pPr>
        <w:spacing w:line="360" w:lineRule="auto"/>
        <w:ind w:right="-103"/>
        <w:jc w:val="both"/>
        <w:rPr>
          <w:rFonts w:cs="Calibri"/>
          <w:sz w:val="24"/>
          <w:szCs w:val="24"/>
        </w:rPr>
      </w:pPr>
      <w:r w:rsidRPr="00307AF3">
        <w:rPr>
          <w:rFonts w:cs="Calibri"/>
          <w:sz w:val="24"/>
          <w:szCs w:val="24"/>
        </w:rPr>
        <w:t xml:space="preserve">A non-exhaustive list of examples of Bribery is set out in </w:t>
      </w:r>
      <w:r w:rsidRPr="00307AF3">
        <w:rPr>
          <w:rFonts w:cs="Calibri"/>
          <w:b/>
          <w:sz w:val="24"/>
          <w:szCs w:val="24"/>
        </w:rPr>
        <w:t>Section 18</w:t>
      </w:r>
      <w:r w:rsidRPr="00307AF3">
        <w:rPr>
          <w:rFonts w:cs="Calibri"/>
          <w:sz w:val="24"/>
          <w:szCs w:val="24"/>
        </w:rPr>
        <w:t xml:space="preserve"> </w:t>
      </w:r>
      <w:r w:rsidR="00AF5C24" w:rsidRPr="00307AF3">
        <w:rPr>
          <w:rFonts w:cs="Calibri"/>
          <w:sz w:val="24"/>
          <w:szCs w:val="24"/>
        </w:rPr>
        <w:t>Policy</w:t>
      </w:r>
      <w:r w:rsidRPr="00307AF3">
        <w:rPr>
          <w:rFonts w:cs="Calibri"/>
          <w:sz w:val="24"/>
          <w:szCs w:val="24"/>
        </w:rPr>
        <w:t xml:space="preserve"> below, “Examples.”</w:t>
      </w:r>
    </w:p>
    <w:p w14:paraId="32E6923F" w14:textId="77777777" w:rsidR="00885F46" w:rsidRPr="00307AF3" w:rsidRDefault="00885F46" w:rsidP="00964134">
      <w:pPr>
        <w:spacing w:line="360" w:lineRule="auto"/>
        <w:ind w:right="-103"/>
        <w:jc w:val="both"/>
        <w:rPr>
          <w:rFonts w:cs="Calibri"/>
          <w:b/>
          <w:sz w:val="24"/>
          <w:szCs w:val="24"/>
        </w:rPr>
      </w:pPr>
      <w:r w:rsidRPr="00307AF3">
        <w:rPr>
          <w:rFonts w:cs="Calibri"/>
          <w:b/>
          <w:sz w:val="24"/>
          <w:szCs w:val="24"/>
        </w:rPr>
        <w:t>4. WHAT IS NOT ACCEPTABLE</w:t>
      </w:r>
    </w:p>
    <w:p w14:paraId="52853B8D" w14:textId="77777777" w:rsidR="00885F46" w:rsidRPr="00307AF3" w:rsidRDefault="00885F46" w:rsidP="00964134">
      <w:pPr>
        <w:spacing w:line="360" w:lineRule="auto"/>
        <w:ind w:right="-103"/>
        <w:jc w:val="both"/>
        <w:rPr>
          <w:rFonts w:cs="Calibri"/>
          <w:b/>
          <w:sz w:val="24"/>
          <w:szCs w:val="24"/>
        </w:rPr>
      </w:pPr>
      <w:r w:rsidRPr="00307AF3">
        <w:rPr>
          <w:rFonts w:cs="Calibri"/>
          <w:b/>
          <w:sz w:val="24"/>
          <w:szCs w:val="24"/>
        </w:rPr>
        <w:t>It is not acceptable to:</w:t>
      </w:r>
    </w:p>
    <w:p w14:paraId="5C4A60B2" w14:textId="77777777" w:rsidR="00885F46" w:rsidRPr="00307AF3" w:rsidRDefault="00885F46" w:rsidP="00964134">
      <w:pPr>
        <w:spacing w:line="360" w:lineRule="auto"/>
        <w:ind w:right="-103"/>
        <w:jc w:val="both"/>
        <w:rPr>
          <w:rFonts w:cs="Calibri"/>
          <w:sz w:val="24"/>
          <w:szCs w:val="24"/>
        </w:rPr>
      </w:pPr>
      <w:r w:rsidRPr="00307AF3">
        <w:rPr>
          <w:rFonts w:cs="Calibri"/>
          <w:sz w:val="24"/>
          <w:szCs w:val="24"/>
        </w:rPr>
        <w:t xml:space="preserve">a) </w:t>
      </w:r>
      <w:r w:rsidR="007A000A" w:rsidRPr="00307AF3">
        <w:rPr>
          <w:rFonts w:cs="Calibri"/>
          <w:sz w:val="24"/>
          <w:szCs w:val="24"/>
        </w:rPr>
        <w:t>G</w:t>
      </w:r>
      <w:r w:rsidRPr="00307AF3">
        <w:rPr>
          <w:rFonts w:cs="Calibri"/>
          <w:sz w:val="24"/>
          <w:szCs w:val="24"/>
        </w:rPr>
        <w:t>ive, promise to give, or offer, a payment, gift or hospitality to secure or award an improper business advantage;</w:t>
      </w:r>
    </w:p>
    <w:p w14:paraId="2C6C69A7" w14:textId="77777777" w:rsidR="00885F46" w:rsidRPr="00307AF3" w:rsidRDefault="00885F46" w:rsidP="00964134">
      <w:pPr>
        <w:spacing w:line="360" w:lineRule="auto"/>
        <w:ind w:right="-103"/>
        <w:jc w:val="both"/>
        <w:rPr>
          <w:rFonts w:cs="Calibri"/>
          <w:sz w:val="24"/>
          <w:szCs w:val="24"/>
        </w:rPr>
      </w:pPr>
      <w:r w:rsidRPr="00307AF3">
        <w:rPr>
          <w:rFonts w:cs="Calibri"/>
          <w:sz w:val="24"/>
          <w:szCs w:val="24"/>
        </w:rPr>
        <w:t xml:space="preserve">b) </w:t>
      </w:r>
      <w:r w:rsidR="007A000A" w:rsidRPr="00307AF3">
        <w:rPr>
          <w:rFonts w:cs="Calibri"/>
          <w:sz w:val="24"/>
          <w:szCs w:val="24"/>
        </w:rPr>
        <w:t>G</w:t>
      </w:r>
      <w:r w:rsidRPr="00307AF3">
        <w:rPr>
          <w:rFonts w:cs="Calibri"/>
          <w:sz w:val="24"/>
          <w:szCs w:val="24"/>
        </w:rPr>
        <w:t>ive, promise to give, or offer, a payment, gift or hospitality to a government official, agent or representative to facilitate, expedite, or reward any action or procedure;</w:t>
      </w:r>
    </w:p>
    <w:p w14:paraId="561DEF1A" w14:textId="77777777" w:rsidR="00885F46" w:rsidRPr="00307AF3" w:rsidRDefault="00885F46" w:rsidP="00964134">
      <w:pPr>
        <w:spacing w:line="360" w:lineRule="auto"/>
        <w:ind w:right="-103"/>
        <w:jc w:val="both"/>
        <w:rPr>
          <w:rFonts w:cs="Calibri"/>
          <w:sz w:val="24"/>
          <w:szCs w:val="24"/>
        </w:rPr>
      </w:pPr>
      <w:r w:rsidRPr="00307AF3">
        <w:rPr>
          <w:rFonts w:cs="Calibri"/>
          <w:sz w:val="24"/>
          <w:szCs w:val="24"/>
        </w:rPr>
        <w:t xml:space="preserve">c) </w:t>
      </w:r>
      <w:r w:rsidR="007A000A" w:rsidRPr="00307AF3">
        <w:rPr>
          <w:rFonts w:cs="Calibri"/>
          <w:sz w:val="24"/>
          <w:szCs w:val="24"/>
        </w:rPr>
        <w:t>A</w:t>
      </w:r>
      <w:r w:rsidRPr="00307AF3">
        <w:rPr>
          <w:rFonts w:cs="Calibri"/>
          <w:sz w:val="24"/>
          <w:szCs w:val="24"/>
        </w:rPr>
        <w:t>ccept payment from a third party knowing or suspecting it is offered with the expectation that it will obtain a business advantage for them;</w:t>
      </w:r>
    </w:p>
    <w:p w14:paraId="556AA491" w14:textId="77777777" w:rsidR="00885F46" w:rsidRPr="00307AF3" w:rsidRDefault="00885F46" w:rsidP="00964134">
      <w:pPr>
        <w:spacing w:line="360" w:lineRule="auto"/>
        <w:ind w:right="-103"/>
        <w:jc w:val="both"/>
        <w:rPr>
          <w:rFonts w:cs="Calibri"/>
          <w:sz w:val="24"/>
          <w:szCs w:val="24"/>
        </w:rPr>
      </w:pPr>
      <w:r w:rsidRPr="00307AF3">
        <w:rPr>
          <w:rFonts w:cs="Calibri"/>
          <w:sz w:val="24"/>
          <w:szCs w:val="24"/>
        </w:rPr>
        <w:t xml:space="preserve">d) </w:t>
      </w:r>
      <w:r w:rsidR="007A000A" w:rsidRPr="00307AF3">
        <w:rPr>
          <w:rFonts w:cs="Calibri"/>
          <w:sz w:val="24"/>
          <w:szCs w:val="24"/>
        </w:rPr>
        <w:t>I</w:t>
      </w:r>
      <w:r w:rsidRPr="00307AF3">
        <w:rPr>
          <w:rFonts w:cs="Calibri"/>
          <w:sz w:val="24"/>
          <w:szCs w:val="24"/>
        </w:rPr>
        <w:t xml:space="preserve">nduce another individual or associate to indulge in any of the acts prohibited in this </w:t>
      </w:r>
      <w:r w:rsidR="00AF5C24" w:rsidRPr="00307AF3">
        <w:rPr>
          <w:rFonts w:cs="Calibri"/>
          <w:sz w:val="24"/>
          <w:szCs w:val="24"/>
        </w:rPr>
        <w:t>Policy</w:t>
      </w:r>
      <w:r w:rsidRPr="00307AF3">
        <w:rPr>
          <w:rFonts w:cs="Calibri"/>
          <w:sz w:val="24"/>
          <w:szCs w:val="24"/>
        </w:rPr>
        <w:t>;</w:t>
      </w:r>
    </w:p>
    <w:p w14:paraId="77382CA2" w14:textId="77777777" w:rsidR="00885F46" w:rsidRPr="00307AF3" w:rsidRDefault="007A000A" w:rsidP="00964134">
      <w:pPr>
        <w:spacing w:line="360" w:lineRule="auto"/>
        <w:ind w:right="-103"/>
        <w:jc w:val="both"/>
        <w:rPr>
          <w:rFonts w:cs="Calibri"/>
          <w:sz w:val="24"/>
          <w:szCs w:val="24"/>
        </w:rPr>
      </w:pPr>
      <w:r w:rsidRPr="00307AF3">
        <w:rPr>
          <w:rFonts w:cs="Calibri"/>
          <w:sz w:val="24"/>
          <w:szCs w:val="24"/>
        </w:rPr>
        <w:t>e) T</w:t>
      </w:r>
      <w:r w:rsidR="00885F46" w:rsidRPr="00307AF3">
        <w:rPr>
          <w:rFonts w:cs="Calibri"/>
          <w:sz w:val="24"/>
          <w:szCs w:val="24"/>
        </w:rPr>
        <w:t xml:space="preserve">hreaten or retaliate against another associate who has refused to commit a bribery offence or who has raised concerns under this </w:t>
      </w:r>
      <w:r w:rsidR="00AF5C24" w:rsidRPr="00307AF3">
        <w:rPr>
          <w:rFonts w:cs="Calibri"/>
          <w:sz w:val="24"/>
          <w:szCs w:val="24"/>
        </w:rPr>
        <w:t>Policy</w:t>
      </w:r>
      <w:r w:rsidR="00885F46" w:rsidRPr="00307AF3">
        <w:rPr>
          <w:rFonts w:cs="Calibri"/>
          <w:sz w:val="24"/>
          <w:szCs w:val="24"/>
        </w:rPr>
        <w:t>;</w:t>
      </w:r>
    </w:p>
    <w:p w14:paraId="41153A83" w14:textId="77777777" w:rsidR="00885F46" w:rsidRPr="00307AF3" w:rsidRDefault="00885F46" w:rsidP="00964134">
      <w:pPr>
        <w:spacing w:line="360" w:lineRule="auto"/>
        <w:ind w:right="-103"/>
        <w:jc w:val="both"/>
        <w:rPr>
          <w:rFonts w:cs="Calibri"/>
          <w:sz w:val="24"/>
          <w:szCs w:val="24"/>
        </w:rPr>
      </w:pPr>
      <w:r w:rsidRPr="00307AF3">
        <w:rPr>
          <w:rFonts w:cs="Calibri"/>
          <w:sz w:val="24"/>
          <w:szCs w:val="24"/>
        </w:rPr>
        <w:t xml:space="preserve">f) </w:t>
      </w:r>
      <w:r w:rsidR="007A000A" w:rsidRPr="00307AF3">
        <w:rPr>
          <w:rFonts w:cs="Calibri"/>
          <w:sz w:val="24"/>
          <w:szCs w:val="24"/>
        </w:rPr>
        <w:t>G</w:t>
      </w:r>
      <w:r w:rsidRPr="00307AF3">
        <w:rPr>
          <w:rFonts w:cs="Calibri"/>
          <w:sz w:val="24"/>
          <w:szCs w:val="24"/>
        </w:rPr>
        <w:t xml:space="preserve">ive or accept any gift where such gift is or could reasonably be perceived to be a contravention of this </w:t>
      </w:r>
      <w:r w:rsidR="00AF5C24" w:rsidRPr="00307AF3">
        <w:rPr>
          <w:rFonts w:cs="Calibri"/>
          <w:sz w:val="24"/>
          <w:szCs w:val="24"/>
        </w:rPr>
        <w:t>Policy</w:t>
      </w:r>
      <w:r w:rsidRPr="00307AF3">
        <w:rPr>
          <w:rFonts w:cs="Calibri"/>
          <w:sz w:val="24"/>
          <w:szCs w:val="24"/>
        </w:rPr>
        <w:t xml:space="preserve"> and / or applicable law; or</w:t>
      </w:r>
    </w:p>
    <w:p w14:paraId="66729093" w14:textId="77777777" w:rsidR="00885F46" w:rsidRPr="00307AF3" w:rsidRDefault="00885F46" w:rsidP="00964134">
      <w:pPr>
        <w:spacing w:line="360" w:lineRule="auto"/>
        <w:ind w:right="-103"/>
        <w:jc w:val="both"/>
        <w:rPr>
          <w:rFonts w:cs="Calibri"/>
          <w:sz w:val="24"/>
          <w:szCs w:val="24"/>
        </w:rPr>
      </w:pPr>
      <w:r w:rsidRPr="00307AF3">
        <w:rPr>
          <w:rFonts w:cs="Calibri"/>
          <w:sz w:val="24"/>
          <w:szCs w:val="24"/>
        </w:rPr>
        <w:t xml:space="preserve">g) </w:t>
      </w:r>
      <w:r w:rsidR="007A000A" w:rsidRPr="00307AF3">
        <w:rPr>
          <w:rFonts w:cs="Calibri"/>
          <w:sz w:val="24"/>
          <w:szCs w:val="24"/>
        </w:rPr>
        <w:t>E</w:t>
      </w:r>
      <w:r w:rsidRPr="00307AF3">
        <w:rPr>
          <w:rFonts w:cs="Calibri"/>
          <w:sz w:val="24"/>
          <w:szCs w:val="24"/>
        </w:rPr>
        <w:t xml:space="preserve">ngage in any activity that might lead to a breach of this </w:t>
      </w:r>
      <w:r w:rsidR="00AF5C24" w:rsidRPr="00307AF3">
        <w:rPr>
          <w:rFonts w:cs="Calibri"/>
          <w:sz w:val="24"/>
          <w:szCs w:val="24"/>
        </w:rPr>
        <w:t>Policy</w:t>
      </w:r>
      <w:r w:rsidRPr="00307AF3">
        <w:rPr>
          <w:rFonts w:cs="Calibri"/>
          <w:sz w:val="24"/>
          <w:szCs w:val="24"/>
        </w:rPr>
        <w:t>.</w:t>
      </w:r>
    </w:p>
    <w:p w14:paraId="54214133" w14:textId="77777777" w:rsidR="00885F46" w:rsidRPr="00307AF3" w:rsidRDefault="00885F46" w:rsidP="00964134">
      <w:pPr>
        <w:spacing w:line="360" w:lineRule="auto"/>
        <w:ind w:right="-103"/>
        <w:jc w:val="both"/>
        <w:rPr>
          <w:rFonts w:cs="Calibri"/>
          <w:b/>
          <w:sz w:val="24"/>
          <w:szCs w:val="24"/>
        </w:rPr>
      </w:pPr>
      <w:r w:rsidRPr="00307AF3">
        <w:rPr>
          <w:rFonts w:cs="Calibri"/>
          <w:b/>
          <w:sz w:val="24"/>
          <w:szCs w:val="24"/>
        </w:rPr>
        <w:t>5. GIFTS AND HOSPITALITY</w:t>
      </w:r>
    </w:p>
    <w:p w14:paraId="1ACF2DA7" w14:textId="77777777" w:rsidR="00885F46" w:rsidRPr="00307AF3" w:rsidRDefault="00885F46" w:rsidP="00964134">
      <w:pPr>
        <w:spacing w:line="360" w:lineRule="auto"/>
        <w:ind w:right="-103"/>
        <w:jc w:val="both"/>
        <w:rPr>
          <w:rFonts w:cs="Calibri"/>
          <w:sz w:val="24"/>
          <w:szCs w:val="24"/>
        </w:rPr>
      </w:pPr>
      <w:r w:rsidRPr="00307AF3">
        <w:rPr>
          <w:rFonts w:cs="Calibri"/>
          <w:sz w:val="24"/>
          <w:szCs w:val="24"/>
        </w:rPr>
        <w:t xml:space="preserve">This </w:t>
      </w:r>
      <w:r w:rsidR="00AF5C24" w:rsidRPr="00307AF3">
        <w:rPr>
          <w:rFonts w:cs="Calibri"/>
          <w:sz w:val="24"/>
          <w:szCs w:val="24"/>
        </w:rPr>
        <w:t>Policy</w:t>
      </w:r>
      <w:r w:rsidRPr="00307AF3">
        <w:rPr>
          <w:rFonts w:cs="Calibri"/>
          <w:sz w:val="24"/>
          <w:szCs w:val="24"/>
        </w:rPr>
        <w:t xml:space="preserve"> does not prohibit normal business hospitality, so long as it is reasonable, appropriate, modest, and bona fide corporate hospitality, and if its purpose is to improve our company image, present our products and services, or establish cordial relations.</w:t>
      </w:r>
    </w:p>
    <w:p w14:paraId="19171744" w14:textId="77777777" w:rsidR="00885F46" w:rsidRPr="00307AF3" w:rsidRDefault="00885F46" w:rsidP="00964134">
      <w:pPr>
        <w:spacing w:line="360" w:lineRule="auto"/>
        <w:jc w:val="both"/>
        <w:rPr>
          <w:rFonts w:cs="Calibri"/>
          <w:sz w:val="24"/>
          <w:szCs w:val="24"/>
        </w:rPr>
      </w:pPr>
      <w:r w:rsidRPr="00307AF3">
        <w:rPr>
          <w:rFonts w:cs="Calibri"/>
          <w:b/>
          <w:sz w:val="24"/>
          <w:szCs w:val="24"/>
        </w:rPr>
        <w:lastRenderedPageBreak/>
        <w:t>Gifts and Hospitality</w:t>
      </w:r>
      <w:r w:rsidRPr="00307AF3">
        <w:rPr>
          <w:rFonts w:cs="Calibri"/>
          <w:sz w:val="24"/>
          <w:szCs w:val="24"/>
        </w:rPr>
        <w:t>:</w:t>
      </w:r>
    </w:p>
    <w:p w14:paraId="25E45D01" w14:textId="77777777" w:rsidR="00885F46" w:rsidRPr="00307AF3" w:rsidRDefault="00885F46" w:rsidP="00164BF2">
      <w:pPr>
        <w:pStyle w:val="ListParagraph"/>
        <w:numPr>
          <w:ilvl w:val="0"/>
          <w:numId w:val="28"/>
        </w:numPr>
        <w:spacing w:line="360" w:lineRule="auto"/>
        <w:ind w:right="-103"/>
        <w:jc w:val="both"/>
        <w:rPr>
          <w:rFonts w:cs="Calibri"/>
          <w:sz w:val="24"/>
          <w:szCs w:val="24"/>
        </w:rPr>
      </w:pPr>
      <w:r w:rsidRPr="00307AF3">
        <w:rPr>
          <w:rFonts w:cs="Calibri"/>
          <w:sz w:val="24"/>
          <w:szCs w:val="24"/>
        </w:rPr>
        <w:t>Must be duly approved. Normal business hospitality must always be approved at the appropriate level of Company management.</w:t>
      </w:r>
    </w:p>
    <w:p w14:paraId="44D0A5E9" w14:textId="77777777" w:rsidR="001D4616" w:rsidRPr="00307AF3" w:rsidRDefault="00885F46" w:rsidP="00164BF2">
      <w:pPr>
        <w:pStyle w:val="ListParagraph"/>
        <w:numPr>
          <w:ilvl w:val="0"/>
          <w:numId w:val="28"/>
        </w:numPr>
        <w:spacing w:line="360" w:lineRule="auto"/>
        <w:ind w:right="-103"/>
        <w:jc w:val="both"/>
        <w:rPr>
          <w:rFonts w:cs="Calibri"/>
          <w:sz w:val="24"/>
          <w:szCs w:val="24"/>
        </w:rPr>
      </w:pPr>
      <w:r w:rsidRPr="00307AF3">
        <w:rPr>
          <w:rFonts w:cs="Calibri"/>
          <w:sz w:val="24"/>
          <w:szCs w:val="24"/>
        </w:rPr>
        <w:t>Must not be intended to improperly influence. Associates should always assess the purpose behind any hospitality or entertainment. Hospitality or entertainment with the intention of improperly influencing anyone's decision-making or objectivity, or making the recipient feel unduly obligated in any way, should never be offered or received. Associates should always consider how the recipient is likely to view the hospitality. Similarly associates must also decline any invitation or offer of hospitality or entertainment when made with the actual or apparent intent to influence their decisions.</w:t>
      </w:r>
    </w:p>
    <w:p w14:paraId="1379BE7A" w14:textId="77777777" w:rsidR="001D4616" w:rsidRPr="00307AF3" w:rsidRDefault="001D4616" w:rsidP="00964134">
      <w:pPr>
        <w:pStyle w:val="ListParagraph"/>
        <w:spacing w:line="360" w:lineRule="auto"/>
        <w:ind w:right="-103"/>
        <w:jc w:val="both"/>
        <w:rPr>
          <w:rFonts w:cs="Calibri"/>
          <w:sz w:val="24"/>
          <w:szCs w:val="24"/>
        </w:rPr>
      </w:pPr>
    </w:p>
    <w:p w14:paraId="408D1833" w14:textId="77777777" w:rsidR="001D4616" w:rsidRPr="00307AF3" w:rsidRDefault="00885F46" w:rsidP="00164BF2">
      <w:pPr>
        <w:pStyle w:val="ListParagraph"/>
        <w:numPr>
          <w:ilvl w:val="0"/>
          <w:numId w:val="28"/>
        </w:numPr>
        <w:spacing w:line="360" w:lineRule="auto"/>
        <w:ind w:right="-103"/>
        <w:jc w:val="both"/>
        <w:rPr>
          <w:rFonts w:cs="Calibri"/>
          <w:sz w:val="24"/>
          <w:szCs w:val="24"/>
        </w:rPr>
      </w:pPr>
      <w:r w:rsidRPr="00307AF3">
        <w:rPr>
          <w:rFonts w:cs="Calibri"/>
          <w:sz w:val="24"/>
          <w:szCs w:val="24"/>
        </w:rPr>
        <w:t>Must not have the appearance of improper influence. Gifts can in some cases influence, or appear to influence, decision-making, for example by persuading the recipient to favour the person who made the gift over his own employer. Associates should think very carefully before making, or receiving, gifts. Gifts can occasionally be offered to celebrate special occasions (for example religious holidays or festivals or the birth of a child) provided such gifts do not exceed INR 2500/- in value, and are occasional, appropriate, totally unconditional, and in-fitting with local business practices. No gift should be given or accepted if it could reasonably be seen improperly to influence the decision-making of the recipient.</w:t>
      </w:r>
    </w:p>
    <w:p w14:paraId="7FE63A1C" w14:textId="77777777" w:rsidR="00885F46" w:rsidRPr="00307AF3" w:rsidRDefault="00885F46" w:rsidP="00164BF2">
      <w:pPr>
        <w:pStyle w:val="ListParagraph"/>
        <w:numPr>
          <w:ilvl w:val="0"/>
          <w:numId w:val="28"/>
        </w:numPr>
        <w:spacing w:line="360" w:lineRule="auto"/>
        <w:ind w:right="-103"/>
        <w:jc w:val="both"/>
        <w:rPr>
          <w:rFonts w:cs="Calibri"/>
          <w:sz w:val="24"/>
          <w:szCs w:val="24"/>
        </w:rPr>
      </w:pPr>
      <w:r w:rsidRPr="00307AF3">
        <w:rPr>
          <w:rFonts w:cs="Calibri"/>
          <w:sz w:val="24"/>
          <w:szCs w:val="24"/>
        </w:rPr>
        <w:t>Certain gifts are always prohibited. Some types of gifts are never acceptable including gifts that are illegal or unethical, or involve cash or cash equivalent (</w:t>
      </w:r>
      <w:proofErr w:type="gramStart"/>
      <w:r w:rsidRPr="00307AF3">
        <w:rPr>
          <w:rFonts w:cs="Calibri"/>
          <w:sz w:val="24"/>
          <w:szCs w:val="24"/>
        </w:rPr>
        <w:t>e.g.</w:t>
      </w:r>
      <w:proofErr w:type="gramEnd"/>
      <w:r w:rsidRPr="00307AF3">
        <w:rPr>
          <w:rFonts w:cs="Calibri"/>
          <w:sz w:val="24"/>
          <w:szCs w:val="24"/>
        </w:rPr>
        <w:t xml:space="preserve"> loans, stock options, etc</w:t>
      </w:r>
      <w:r w:rsidR="00DF4349" w:rsidRPr="00307AF3">
        <w:rPr>
          <w:rFonts w:cs="Calibri"/>
          <w:sz w:val="24"/>
          <w:szCs w:val="24"/>
        </w:rPr>
        <w:t>.</w:t>
      </w:r>
      <w:r w:rsidRPr="00307AF3">
        <w:rPr>
          <w:rFonts w:cs="Calibri"/>
          <w:sz w:val="24"/>
          <w:szCs w:val="24"/>
        </w:rPr>
        <w:t>). Furthermore, by way of non-exhaustive example, an invitation to his/her family to join him on a foreign business trip, or the extension of a trip at the customer's expense to include a holiday, are at all times unacceptable, and associates should not participate in such practices.</w:t>
      </w:r>
    </w:p>
    <w:p w14:paraId="3E503F5B" w14:textId="77777777" w:rsidR="001D4616" w:rsidRPr="00307AF3" w:rsidRDefault="001D4616" w:rsidP="00964134">
      <w:pPr>
        <w:pStyle w:val="ListParagraph"/>
        <w:spacing w:line="360" w:lineRule="auto"/>
        <w:ind w:right="-103"/>
        <w:jc w:val="both"/>
        <w:rPr>
          <w:rFonts w:cs="Calibri"/>
          <w:sz w:val="24"/>
          <w:szCs w:val="24"/>
        </w:rPr>
      </w:pPr>
    </w:p>
    <w:p w14:paraId="279B5137" w14:textId="77777777" w:rsidR="001D4616" w:rsidRPr="00307AF3" w:rsidRDefault="00885F46" w:rsidP="00164BF2">
      <w:pPr>
        <w:pStyle w:val="ListParagraph"/>
        <w:numPr>
          <w:ilvl w:val="0"/>
          <w:numId w:val="28"/>
        </w:numPr>
        <w:spacing w:line="360" w:lineRule="auto"/>
        <w:ind w:right="-103"/>
        <w:jc w:val="both"/>
        <w:rPr>
          <w:rFonts w:cs="Calibri"/>
          <w:sz w:val="24"/>
          <w:szCs w:val="24"/>
        </w:rPr>
      </w:pPr>
      <w:r w:rsidRPr="00307AF3">
        <w:rPr>
          <w:rFonts w:cs="Calibri"/>
          <w:sz w:val="24"/>
          <w:szCs w:val="24"/>
        </w:rPr>
        <w:t xml:space="preserve">Modest promotional gifts are permitted. It is acceptable to offer modest promotional materials to contacts </w:t>
      </w:r>
      <w:proofErr w:type="gramStart"/>
      <w:r w:rsidRPr="00307AF3">
        <w:rPr>
          <w:rFonts w:cs="Calibri"/>
          <w:sz w:val="24"/>
          <w:szCs w:val="24"/>
        </w:rPr>
        <w:t>e.g.</w:t>
      </w:r>
      <w:proofErr w:type="gramEnd"/>
      <w:r w:rsidRPr="00307AF3">
        <w:rPr>
          <w:rFonts w:cs="Calibri"/>
          <w:sz w:val="24"/>
          <w:szCs w:val="24"/>
        </w:rPr>
        <w:t xml:space="preserve"> branded pens. Use of one’s position with the Company to solicit a gift of any kind is not acceptable. However, the Company allows associates occasionally to receive unsolicited gifts of a very low intrinsic value from business contacts provided the gift is given unconditionally and not in a manner that could influence any decision-making process.</w:t>
      </w:r>
    </w:p>
    <w:p w14:paraId="0C876594" w14:textId="77777777" w:rsidR="001D4616" w:rsidRPr="00307AF3" w:rsidRDefault="00885F46" w:rsidP="00164BF2">
      <w:pPr>
        <w:pStyle w:val="ListParagraph"/>
        <w:numPr>
          <w:ilvl w:val="0"/>
          <w:numId w:val="28"/>
        </w:numPr>
        <w:spacing w:line="360" w:lineRule="auto"/>
        <w:ind w:right="-103"/>
        <w:jc w:val="both"/>
        <w:rPr>
          <w:rFonts w:cs="Calibri"/>
          <w:sz w:val="24"/>
          <w:szCs w:val="24"/>
        </w:rPr>
      </w:pPr>
      <w:r w:rsidRPr="00307AF3">
        <w:rPr>
          <w:rFonts w:cs="Calibri"/>
          <w:sz w:val="24"/>
          <w:szCs w:val="24"/>
        </w:rPr>
        <w:t xml:space="preserve">Personal payment does not cure. Associates may never pay on their personal account for gifts or hospitality in order to avoid this </w:t>
      </w:r>
      <w:r w:rsidR="00AF5C24" w:rsidRPr="00307AF3">
        <w:rPr>
          <w:rFonts w:cs="Calibri"/>
          <w:sz w:val="24"/>
          <w:szCs w:val="24"/>
        </w:rPr>
        <w:t>Policy</w:t>
      </w:r>
      <w:r w:rsidRPr="00307AF3">
        <w:rPr>
          <w:rFonts w:cs="Calibri"/>
          <w:sz w:val="24"/>
          <w:szCs w:val="24"/>
        </w:rPr>
        <w:t xml:space="preserve">. </w:t>
      </w:r>
    </w:p>
    <w:p w14:paraId="415093E4" w14:textId="77777777" w:rsidR="001D4616" w:rsidRPr="00307AF3" w:rsidRDefault="001D4616" w:rsidP="00964134">
      <w:pPr>
        <w:pStyle w:val="ListParagraph"/>
        <w:spacing w:line="360" w:lineRule="auto"/>
        <w:ind w:right="-103"/>
        <w:jc w:val="both"/>
        <w:rPr>
          <w:rFonts w:cs="Calibri"/>
          <w:sz w:val="24"/>
          <w:szCs w:val="24"/>
        </w:rPr>
      </w:pPr>
    </w:p>
    <w:p w14:paraId="4B46635A" w14:textId="77777777" w:rsidR="001D4616" w:rsidRPr="00307AF3" w:rsidRDefault="00885F46" w:rsidP="00164BF2">
      <w:pPr>
        <w:pStyle w:val="ListParagraph"/>
        <w:numPr>
          <w:ilvl w:val="0"/>
          <w:numId w:val="28"/>
        </w:numPr>
        <w:spacing w:line="360" w:lineRule="auto"/>
        <w:ind w:right="-103"/>
        <w:jc w:val="both"/>
        <w:rPr>
          <w:rFonts w:cs="Calibri"/>
          <w:sz w:val="24"/>
          <w:szCs w:val="24"/>
        </w:rPr>
      </w:pPr>
      <w:r w:rsidRPr="00307AF3">
        <w:rPr>
          <w:rFonts w:cs="Calibri"/>
          <w:sz w:val="24"/>
          <w:szCs w:val="24"/>
        </w:rPr>
        <w:t xml:space="preserve">In some cultures, / countries, it may be an insult to reject a gift, and refusals may adversely affect business relationships. In these circumstances, and if the gift is anything other than moderate, the gift should be reported to the reporting manager who will decide whether such gift will be retained or returned. If your reporting manager is uncertain how to treat the gift, s/he should seek clarification from his/her relevant Human Resource (HR) contact. </w:t>
      </w:r>
    </w:p>
    <w:p w14:paraId="665E3F25" w14:textId="77777777" w:rsidR="00885F46" w:rsidRPr="00307AF3" w:rsidRDefault="00885F46" w:rsidP="00164BF2">
      <w:pPr>
        <w:pStyle w:val="ListParagraph"/>
        <w:numPr>
          <w:ilvl w:val="0"/>
          <w:numId w:val="28"/>
        </w:numPr>
        <w:spacing w:line="360" w:lineRule="auto"/>
        <w:ind w:right="-103"/>
        <w:jc w:val="both"/>
        <w:rPr>
          <w:rFonts w:cs="Calibri"/>
          <w:sz w:val="24"/>
          <w:szCs w:val="24"/>
        </w:rPr>
      </w:pPr>
      <w:r w:rsidRPr="00307AF3">
        <w:rPr>
          <w:rFonts w:cs="Calibri"/>
          <w:sz w:val="24"/>
          <w:szCs w:val="24"/>
        </w:rPr>
        <w:t xml:space="preserve">Gifts and Hospitality can put the Company at risk if used to facilitate unethical business practices. The Company will develop procedures for giving and receiving gifts and hospitality which will seek to ensure that associates act ethically and otherwise comply with the Anti-Corruption and Bribery </w:t>
      </w:r>
      <w:r w:rsidR="00AF5C24" w:rsidRPr="00307AF3">
        <w:rPr>
          <w:rFonts w:cs="Calibri"/>
          <w:sz w:val="24"/>
          <w:szCs w:val="24"/>
        </w:rPr>
        <w:t>Policy</w:t>
      </w:r>
      <w:r w:rsidRPr="00307AF3">
        <w:rPr>
          <w:rFonts w:cs="Calibri"/>
          <w:sz w:val="24"/>
          <w:szCs w:val="24"/>
        </w:rPr>
        <w:t xml:space="preserve"> and Code of Ethical Business Code when giving and receiving gifts and / or hospitality. These procedures must be followed by associates.</w:t>
      </w:r>
    </w:p>
    <w:p w14:paraId="48A96B46" w14:textId="77777777" w:rsidR="00885F46" w:rsidRPr="00307AF3" w:rsidRDefault="00885F46" w:rsidP="00964134">
      <w:pPr>
        <w:spacing w:line="360" w:lineRule="auto"/>
        <w:ind w:right="-103"/>
        <w:jc w:val="both"/>
        <w:rPr>
          <w:rFonts w:cs="Calibri"/>
          <w:b/>
          <w:sz w:val="24"/>
          <w:szCs w:val="24"/>
        </w:rPr>
      </w:pPr>
      <w:r w:rsidRPr="00307AF3">
        <w:rPr>
          <w:rFonts w:cs="Calibri"/>
          <w:b/>
          <w:sz w:val="24"/>
          <w:szCs w:val="24"/>
        </w:rPr>
        <w:t>6. FACILITATION PAYMENTS AND KICKBACKS</w:t>
      </w:r>
    </w:p>
    <w:p w14:paraId="2685276F" w14:textId="77777777" w:rsidR="001D4616" w:rsidRPr="00307AF3" w:rsidRDefault="00885F46" w:rsidP="00964134">
      <w:pPr>
        <w:spacing w:line="360" w:lineRule="auto"/>
        <w:jc w:val="both"/>
        <w:rPr>
          <w:rFonts w:cs="Calibri"/>
          <w:sz w:val="24"/>
          <w:szCs w:val="24"/>
        </w:rPr>
      </w:pPr>
      <w:r w:rsidRPr="00307AF3">
        <w:rPr>
          <w:rFonts w:cs="Calibri"/>
          <w:sz w:val="24"/>
          <w:szCs w:val="24"/>
        </w:rPr>
        <w:t xml:space="preserve">The Company prohibits making or accepting, facilitation payments or "kickbacks" of any kind. Facilitation payments are typically small, unofficial payments made to secure or expedite a </w:t>
      </w:r>
      <w:r w:rsidRPr="00307AF3">
        <w:rPr>
          <w:rFonts w:cs="Calibri"/>
          <w:sz w:val="24"/>
          <w:szCs w:val="24"/>
        </w:rPr>
        <w:lastRenderedPageBreak/>
        <w:t xml:space="preserve">routine action by an official. Kickbacks are typically payments made in return for a business favour or advantage. All associates must avoid any activity that might lead to a facilitation payment or kickback being made or accepted. If you are asked to make a payment on behalf of the Company, you must consider the purpose of the payment and whether the amount requested is proportionate to the goods or services provided. </w:t>
      </w:r>
    </w:p>
    <w:p w14:paraId="5D46A058" w14:textId="77777777" w:rsidR="00885F46" w:rsidRPr="00307AF3" w:rsidRDefault="00885F46" w:rsidP="00964134">
      <w:pPr>
        <w:spacing w:line="360" w:lineRule="auto"/>
        <w:jc w:val="both"/>
        <w:rPr>
          <w:rFonts w:cs="Calibri"/>
          <w:sz w:val="24"/>
          <w:szCs w:val="24"/>
        </w:rPr>
      </w:pPr>
      <w:r w:rsidRPr="00307AF3">
        <w:rPr>
          <w:rFonts w:cs="Calibri"/>
          <w:sz w:val="24"/>
          <w:szCs w:val="24"/>
        </w:rPr>
        <w:t xml:space="preserve">Any request for a facilitation payment should be refused unless you feel you are at risk of injury, of detention, or for your life, if you refuse. If one of these exceptions applies, a receipt should be obtained and the matter reported, as soon as possible, to the Company complaint cell at </w:t>
      </w:r>
      <w:hyperlink r:id="rId14" w:history="1">
        <w:r w:rsidR="00EA6B89" w:rsidRPr="00307AF3">
          <w:rPr>
            <w:rStyle w:val="Hyperlink"/>
            <w:rFonts w:cs="Calibri"/>
            <w:color w:val="auto"/>
            <w:sz w:val="24"/>
            <w:szCs w:val="24"/>
          </w:rPr>
          <w:t>contact@alcheminternational.com</w:t>
        </w:r>
      </w:hyperlink>
      <w:r w:rsidRPr="00307AF3">
        <w:rPr>
          <w:rFonts w:cs="Calibri"/>
          <w:sz w:val="24"/>
          <w:szCs w:val="24"/>
        </w:rPr>
        <w:t xml:space="preserve">. </w:t>
      </w:r>
    </w:p>
    <w:p w14:paraId="798233B2" w14:textId="77777777" w:rsidR="00885F46" w:rsidRPr="00307AF3" w:rsidRDefault="00885F46" w:rsidP="00964134">
      <w:pPr>
        <w:spacing w:line="360" w:lineRule="auto"/>
        <w:ind w:right="-103"/>
        <w:jc w:val="both"/>
        <w:rPr>
          <w:rFonts w:cs="Calibri"/>
          <w:b/>
          <w:sz w:val="24"/>
          <w:szCs w:val="24"/>
        </w:rPr>
      </w:pPr>
      <w:r w:rsidRPr="00307AF3">
        <w:rPr>
          <w:rFonts w:cs="Calibri"/>
          <w:b/>
          <w:sz w:val="24"/>
          <w:szCs w:val="24"/>
        </w:rPr>
        <w:t>7. DONATIONS</w:t>
      </w:r>
    </w:p>
    <w:p w14:paraId="13062ACE" w14:textId="77777777" w:rsidR="00885F46" w:rsidRPr="00307AF3" w:rsidRDefault="00885F46" w:rsidP="00964134">
      <w:pPr>
        <w:spacing w:line="360" w:lineRule="auto"/>
        <w:jc w:val="both"/>
        <w:rPr>
          <w:rFonts w:cs="Calibri"/>
          <w:sz w:val="24"/>
          <w:szCs w:val="24"/>
        </w:rPr>
      </w:pPr>
      <w:r w:rsidRPr="00307AF3">
        <w:rPr>
          <w:rFonts w:cs="Calibri"/>
          <w:sz w:val="24"/>
          <w:szCs w:val="24"/>
        </w:rPr>
        <w:t xml:space="preserve">The Company may make donations but only if they are ethical and in compliance with this </w:t>
      </w:r>
      <w:r w:rsidR="00AF5C24" w:rsidRPr="00307AF3">
        <w:rPr>
          <w:rFonts w:cs="Calibri"/>
          <w:sz w:val="24"/>
          <w:szCs w:val="24"/>
        </w:rPr>
        <w:t>Policy</w:t>
      </w:r>
      <w:r w:rsidRPr="00307AF3">
        <w:rPr>
          <w:rFonts w:cs="Calibri"/>
          <w:sz w:val="24"/>
          <w:szCs w:val="24"/>
        </w:rPr>
        <w:t xml:space="preserve">, local applicable laws. No donation should be made which may, or may be perceived to breach applicable law, or any other section of this </w:t>
      </w:r>
      <w:r w:rsidR="00AF5C24" w:rsidRPr="00307AF3">
        <w:rPr>
          <w:rFonts w:cs="Calibri"/>
          <w:sz w:val="24"/>
          <w:szCs w:val="24"/>
        </w:rPr>
        <w:t>Policy</w:t>
      </w:r>
      <w:r w:rsidRPr="00307AF3">
        <w:rPr>
          <w:rFonts w:cs="Calibri"/>
          <w:sz w:val="24"/>
          <w:szCs w:val="24"/>
        </w:rPr>
        <w:t>. All donations must be approved by the Company and the Company shall keep accurate records of all donations made by the Company.</w:t>
      </w:r>
    </w:p>
    <w:p w14:paraId="6EA4CD1E" w14:textId="77777777" w:rsidR="00885F46" w:rsidRPr="00307AF3" w:rsidRDefault="00885F46" w:rsidP="00964134">
      <w:pPr>
        <w:spacing w:line="360" w:lineRule="auto"/>
        <w:ind w:right="-103"/>
        <w:jc w:val="both"/>
        <w:rPr>
          <w:rFonts w:cs="Calibri"/>
          <w:b/>
          <w:sz w:val="24"/>
          <w:szCs w:val="24"/>
        </w:rPr>
      </w:pPr>
      <w:r w:rsidRPr="00307AF3">
        <w:rPr>
          <w:rFonts w:cs="Calibri"/>
          <w:b/>
          <w:sz w:val="24"/>
          <w:szCs w:val="24"/>
        </w:rPr>
        <w:t>8. THIRD PARTIES</w:t>
      </w:r>
    </w:p>
    <w:p w14:paraId="435DDF26" w14:textId="77777777" w:rsidR="00AA2C99" w:rsidRPr="00307AF3" w:rsidRDefault="00885F46" w:rsidP="00964134">
      <w:pPr>
        <w:spacing w:line="360" w:lineRule="auto"/>
        <w:jc w:val="both"/>
        <w:rPr>
          <w:rFonts w:cs="Calibri"/>
          <w:sz w:val="24"/>
          <w:szCs w:val="24"/>
        </w:rPr>
      </w:pPr>
      <w:r w:rsidRPr="00307AF3">
        <w:rPr>
          <w:rFonts w:cs="Calibri"/>
          <w:sz w:val="24"/>
          <w:szCs w:val="24"/>
        </w:rPr>
        <w:t xml:space="preserve">Third parties can put the Company at risk if they do not follow ethical business practices. For that reason, the Company will develop procedures for conducting appropriate risk-based due diligence on third parties, and the implementation of appropriate steps to address any identified risks, to ensure compliance with applicable anti-corruption laws. Associates must carefully follow the procedures that are established under this </w:t>
      </w:r>
      <w:r w:rsidR="00AF5C24" w:rsidRPr="00307AF3">
        <w:rPr>
          <w:rFonts w:cs="Calibri"/>
          <w:sz w:val="24"/>
          <w:szCs w:val="24"/>
        </w:rPr>
        <w:t>Policy</w:t>
      </w:r>
      <w:r w:rsidRPr="00307AF3">
        <w:rPr>
          <w:rFonts w:cs="Calibri"/>
          <w:sz w:val="24"/>
          <w:szCs w:val="24"/>
        </w:rPr>
        <w:t>.</w:t>
      </w:r>
    </w:p>
    <w:p w14:paraId="03469A56" w14:textId="77777777" w:rsidR="00885F46" w:rsidRPr="00307AF3" w:rsidRDefault="00885F46" w:rsidP="00964134">
      <w:pPr>
        <w:spacing w:line="360" w:lineRule="auto"/>
        <w:ind w:right="-103"/>
        <w:jc w:val="both"/>
        <w:rPr>
          <w:rFonts w:cs="Calibri"/>
          <w:b/>
          <w:sz w:val="24"/>
          <w:szCs w:val="24"/>
        </w:rPr>
      </w:pPr>
      <w:r w:rsidRPr="00307AF3">
        <w:rPr>
          <w:rFonts w:cs="Calibri"/>
          <w:b/>
          <w:sz w:val="24"/>
          <w:szCs w:val="24"/>
        </w:rPr>
        <w:t>9. RESPONSIBILITIES OF ASSOCIATES</w:t>
      </w:r>
    </w:p>
    <w:p w14:paraId="469B8D70" w14:textId="77777777" w:rsidR="00885F46" w:rsidRPr="00307AF3" w:rsidRDefault="00885F46" w:rsidP="00964134">
      <w:pPr>
        <w:spacing w:line="360" w:lineRule="auto"/>
        <w:jc w:val="both"/>
        <w:rPr>
          <w:rFonts w:cs="Calibri"/>
          <w:sz w:val="24"/>
          <w:szCs w:val="24"/>
        </w:rPr>
      </w:pPr>
      <w:r w:rsidRPr="00307AF3">
        <w:rPr>
          <w:rFonts w:cs="Calibri"/>
          <w:sz w:val="24"/>
          <w:szCs w:val="24"/>
        </w:rPr>
        <w:t xml:space="preserve">Associates must ensure that they have read and understood this </w:t>
      </w:r>
      <w:r w:rsidR="00AF5C24" w:rsidRPr="00307AF3">
        <w:rPr>
          <w:rFonts w:cs="Calibri"/>
          <w:sz w:val="24"/>
          <w:szCs w:val="24"/>
        </w:rPr>
        <w:t>Policy</w:t>
      </w:r>
      <w:r w:rsidRPr="00307AF3">
        <w:rPr>
          <w:rFonts w:cs="Calibri"/>
          <w:sz w:val="24"/>
          <w:szCs w:val="24"/>
        </w:rPr>
        <w:t xml:space="preserve"> and, must always comply with the terms and conditions of this </w:t>
      </w:r>
      <w:r w:rsidR="00AF5C24" w:rsidRPr="00307AF3">
        <w:rPr>
          <w:rFonts w:cs="Calibri"/>
          <w:sz w:val="24"/>
          <w:szCs w:val="24"/>
        </w:rPr>
        <w:t>Policy</w:t>
      </w:r>
      <w:r w:rsidRPr="00307AF3">
        <w:rPr>
          <w:rFonts w:cs="Calibri"/>
          <w:sz w:val="24"/>
          <w:szCs w:val="24"/>
        </w:rPr>
        <w:t xml:space="preserve">. Prevention, detection and reporting of </w:t>
      </w:r>
      <w:r w:rsidRPr="00307AF3">
        <w:rPr>
          <w:rFonts w:cs="Calibri"/>
          <w:sz w:val="24"/>
          <w:szCs w:val="24"/>
        </w:rPr>
        <w:lastRenderedPageBreak/>
        <w:t xml:space="preserve">corruption are the responsibility of all those working for us or under our control. All associates are required to avoid any activity that might lead to, or suggest, a breach of this </w:t>
      </w:r>
      <w:r w:rsidR="00AF5C24" w:rsidRPr="00307AF3">
        <w:rPr>
          <w:rFonts w:cs="Calibri"/>
          <w:sz w:val="24"/>
          <w:szCs w:val="24"/>
        </w:rPr>
        <w:t>Policy</w:t>
      </w:r>
      <w:r w:rsidRPr="00307AF3">
        <w:rPr>
          <w:rFonts w:cs="Calibri"/>
          <w:sz w:val="24"/>
          <w:szCs w:val="24"/>
        </w:rPr>
        <w:t>.</w:t>
      </w:r>
    </w:p>
    <w:p w14:paraId="588DE45F" w14:textId="77777777" w:rsidR="00885F46" w:rsidRPr="00307AF3" w:rsidRDefault="00885F46" w:rsidP="00964134">
      <w:pPr>
        <w:spacing w:line="360" w:lineRule="auto"/>
        <w:ind w:right="-103"/>
        <w:jc w:val="both"/>
        <w:rPr>
          <w:rFonts w:cs="Calibri"/>
          <w:sz w:val="24"/>
          <w:szCs w:val="24"/>
        </w:rPr>
      </w:pPr>
      <w:r w:rsidRPr="00307AF3">
        <w:rPr>
          <w:rFonts w:cs="Calibri"/>
          <w:sz w:val="24"/>
          <w:szCs w:val="24"/>
        </w:rPr>
        <w:t xml:space="preserve">Associates must notify their reporting manager or consult an appropriate member of the Human Resource (HR) team as soon as possible if they believe or suspect, or have a reason to believe or suspect, that a breach of this </w:t>
      </w:r>
      <w:r w:rsidR="00AF5C24" w:rsidRPr="00307AF3">
        <w:rPr>
          <w:rFonts w:cs="Calibri"/>
          <w:sz w:val="24"/>
          <w:szCs w:val="24"/>
        </w:rPr>
        <w:t>Policy</w:t>
      </w:r>
      <w:r w:rsidRPr="00307AF3">
        <w:rPr>
          <w:rFonts w:cs="Calibri"/>
          <w:sz w:val="24"/>
          <w:szCs w:val="24"/>
        </w:rPr>
        <w:t xml:space="preserve"> has occurred, or may occur in the future - for example, if a customer or potential customer offers an associate something to gain a business advantage with </w:t>
      </w:r>
      <w:proofErr w:type="spellStart"/>
      <w:r w:rsidR="00842B41" w:rsidRPr="00307AF3">
        <w:rPr>
          <w:rFonts w:cs="Calibri"/>
          <w:sz w:val="24"/>
          <w:szCs w:val="24"/>
        </w:rPr>
        <w:t>Alchem</w:t>
      </w:r>
      <w:proofErr w:type="spellEnd"/>
      <w:r w:rsidR="00926EA8" w:rsidRPr="00307AF3">
        <w:rPr>
          <w:rFonts w:cs="Calibri"/>
          <w:sz w:val="24"/>
          <w:szCs w:val="24"/>
        </w:rPr>
        <w:t xml:space="preserve"> </w:t>
      </w:r>
      <w:r w:rsidRPr="00307AF3">
        <w:rPr>
          <w:rFonts w:cs="Calibri"/>
          <w:sz w:val="24"/>
          <w:szCs w:val="24"/>
        </w:rPr>
        <w:t>or indicates to an associate that a gift or payment is required to secure their business.</w:t>
      </w:r>
    </w:p>
    <w:p w14:paraId="567EE375" w14:textId="77777777" w:rsidR="001D4616" w:rsidRPr="00307AF3" w:rsidRDefault="00885F46" w:rsidP="00964134">
      <w:pPr>
        <w:spacing w:line="360" w:lineRule="auto"/>
        <w:ind w:right="-103"/>
        <w:jc w:val="both"/>
        <w:rPr>
          <w:rFonts w:cs="Calibri"/>
          <w:sz w:val="24"/>
          <w:szCs w:val="24"/>
        </w:rPr>
      </w:pPr>
      <w:r w:rsidRPr="00307AF3">
        <w:rPr>
          <w:rFonts w:cs="Calibri"/>
          <w:sz w:val="24"/>
          <w:szCs w:val="24"/>
        </w:rPr>
        <w:t xml:space="preserve">Some examples of "red flags" that may indicate corruption are set out </w:t>
      </w:r>
      <w:r w:rsidRPr="00307AF3">
        <w:rPr>
          <w:rFonts w:cs="Calibri"/>
          <w:b/>
          <w:sz w:val="24"/>
          <w:szCs w:val="24"/>
        </w:rPr>
        <w:t>in Section 17</w:t>
      </w:r>
      <w:r w:rsidRPr="00307AF3">
        <w:rPr>
          <w:rFonts w:cs="Calibri"/>
          <w:sz w:val="24"/>
          <w:szCs w:val="24"/>
        </w:rPr>
        <w:t xml:space="preserve"> of this </w:t>
      </w:r>
      <w:r w:rsidR="00AF5C24" w:rsidRPr="00307AF3">
        <w:rPr>
          <w:rFonts w:cs="Calibri"/>
          <w:sz w:val="24"/>
          <w:szCs w:val="24"/>
        </w:rPr>
        <w:t>Policy</w:t>
      </w:r>
      <w:r w:rsidRPr="00307AF3">
        <w:rPr>
          <w:rFonts w:cs="Calibri"/>
          <w:sz w:val="24"/>
          <w:szCs w:val="24"/>
        </w:rPr>
        <w:t xml:space="preserve"> below. </w:t>
      </w:r>
    </w:p>
    <w:p w14:paraId="5CE8DC44" w14:textId="77777777" w:rsidR="00885F46" w:rsidRPr="00307AF3" w:rsidRDefault="00885F46" w:rsidP="00964134">
      <w:pPr>
        <w:spacing w:line="360" w:lineRule="auto"/>
        <w:ind w:right="-103"/>
        <w:jc w:val="both"/>
        <w:rPr>
          <w:rFonts w:cs="Calibri"/>
          <w:sz w:val="24"/>
          <w:szCs w:val="24"/>
        </w:rPr>
      </w:pPr>
      <w:r w:rsidRPr="00307AF3">
        <w:rPr>
          <w:rFonts w:cs="Calibri"/>
          <w:sz w:val="24"/>
          <w:szCs w:val="24"/>
        </w:rPr>
        <w:t xml:space="preserve">Please note that a failure to report an actual or suspected breach of this </w:t>
      </w:r>
      <w:r w:rsidR="00AF5C24" w:rsidRPr="00307AF3">
        <w:rPr>
          <w:rFonts w:cs="Calibri"/>
          <w:sz w:val="24"/>
          <w:szCs w:val="24"/>
        </w:rPr>
        <w:t>Policy</w:t>
      </w:r>
      <w:r w:rsidRPr="00307AF3">
        <w:rPr>
          <w:rFonts w:cs="Calibri"/>
          <w:sz w:val="24"/>
          <w:szCs w:val="24"/>
        </w:rPr>
        <w:t xml:space="preserve"> is itself a breach of this </w:t>
      </w:r>
      <w:r w:rsidR="00AF5C24" w:rsidRPr="00307AF3">
        <w:rPr>
          <w:rFonts w:cs="Calibri"/>
          <w:sz w:val="24"/>
          <w:szCs w:val="24"/>
        </w:rPr>
        <w:t>Policy</w:t>
      </w:r>
      <w:r w:rsidRPr="00307AF3">
        <w:rPr>
          <w:rFonts w:cs="Calibri"/>
          <w:sz w:val="24"/>
          <w:szCs w:val="24"/>
        </w:rPr>
        <w:t xml:space="preserve">. Any associate who breaches any of the terms of this </w:t>
      </w:r>
      <w:r w:rsidR="00AF5C24" w:rsidRPr="00307AF3">
        <w:rPr>
          <w:rFonts w:cs="Calibri"/>
          <w:sz w:val="24"/>
          <w:szCs w:val="24"/>
        </w:rPr>
        <w:t>Policy</w:t>
      </w:r>
      <w:r w:rsidRPr="00307AF3">
        <w:rPr>
          <w:rFonts w:cs="Calibri"/>
          <w:sz w:val="24"/>
          <w:szCs w:val="24"/>
        </w:rPr>
        <w:t xml:space="preserve"> will face disciplinary action, which could result in dismissal for gross misconduct. The Company reserves its right to terminate a contractual relationship with other associates and other associated persons, if they breach any of the terms and conditions of this </w:t>
      </w:r>
      <w:r w:rsidR="00AF5C24" w:rsidRPr="00307AF3">
        <w:rPr>
          <w:rFonts w:cs="Calibri"/>
          <w:sz w:val="24"/>
          <w:szCs w:val="24"/>
        </w:rPr>
        <w:t>Policy</w:t>
      </w:r>
      <w:r w:rsidRPr="00307AF3">
        <w:rPr>
          <w:rFonts w:cs="Calibri"/>
          <w:sz w:val="24"/>
          <w:szCs w:val="24"/>
        </w:rPr>
        <w:t>.</w:t>
      </w:r>
    </w:p>
    <w:p w14:paraId="6C56F198" w14:textId="77777777" w:rsidR="00885F46" w:rsidRPr="00307AF3" w:rsidRDefault="00885F46" w:rsidP="00964134">
      <w:pPr>
        <w:spacing w:line="360" w:lineRule="auto"/>
        <w:ind w:right="-103"/>
        <w:jc w:val="both"/>
        <w:rPr>
          <w:rFonts w:cs="Calibri"/>
          <w:b/>
          <w:sz w:val="24"/>
          <w:szCs w:val="24"/>
        </w:rPr>
      </w:pPr>
      <w:r w:rsidRPr="00307AF3">
        <w:rPr>
          <w:rFonts w:cs="Calibri"/>
          <w:b/>
          <w:sz w:val="24"/>
          <w:szCs w:val="24"/>
        </w:rPr>
        <w:t>10. RECORD KEEPING</w:t>
      </w:r>
    </w:p>
    <w:p w14:paraId="5E7F4CB4" w14:textId="77777777" w:rsidR="001D4616" w:rsidRPr="00307AF3" w:rsidRDefault="00885F46" w:rsidP="00964134">
      <w:pPr>
        <w:spacing w:line="360" w:lineRule="auto"/>
        <w:ind w:right="-103"/>
        <w:jc w:val="both"/>
        <w:rPr>
          <w:rFonts w:cs="Calibri"/>
          <w:sz w:val="24"/>
          <w:szCs w:val="24"/>
        </w:rPr>
      </w:pPr>
      <w:r w:rsidRPr="00307AF3">
        <w:rPr>
          <w:rFonts w:cs="Calibri"/>
          <w:sz w:val="24"/>
          <w:szCs w:val="24"/>
        </w:rPr>
        <w:t xml:space="preserve">The Company will keep financial records and have appropriate internal controls in place which will evidence the business reason for making payments to, and receiving payments from, third parties. Associates must declare and keep a written record of all hospitality or gifts accepted or offered, which will be subject to managerial review and/or a review from the appropriate member of the Company's Human Resource (HR) team. Associates must ensure that all expense claims relating to hospitality, gifts or expenses incurred to third parties are submitted in accordance with the Company’s applicable </w:t>
      </w:r>
      <w:r w:rsidR="00AF5C24" w:rsidRPr="00307AF3">
        <w:rPr>
          <w:rFonts w:cs="Calibri"/>
          <w:sz w:val="24"/>
          <w:szCs w:val="24"/>
        </w:rPr>
        <w:t>Policy</w:t>
      </w:r>
      <w:r w:rsidRPr="00307AF3">
        <w:rPr>
          <w:rFonts w:cs="Calibri"/>
          <w:sz w:val="24"/>
          <w:szCs w:val="24"/>
        </w:rPr>
        <w:t xml:space="preserve"> and specifically record the reason for such expenditure. </w:t>
      </w:r>
    </w:p>
    <w:p w14:paraId="54AE723A" w14:textId="77777777" w:rsidR="001D4616" w:rsidRPr="00307AF3" w:rsidRDefault="00885F46" w:rsidP="00964134">
      <w:pPr>
        <w:spacing w:line="360" w:lineRule="auto"/>
        <w:ind w:right="-103"/>
        <w:jc w:val="both"/>
        <w:rPr>
          <w:rFonts w:cs="Calibri"/>
          <w:sz w:val="24"/>
          <w:szCs w:val="24"/>
        </w:rPr>
      </w:pPr>
      <w:r w:rsidRPr="00307AF3">
        <w:rPr>
          <w:rFonts w:cs="Calibri"/>
          <w:sz w:val="24"/>
          <w:szCs w:val="24"/>
        </w:rPr>
        <w:lastRenderedPageBreak/>
        <w:t xml:space="preserve">Associates shall further ensure that all expense claims shall comply with the terms and conditions of this </w:t>
      </w:r>
      <w:r w:rsidR="00AF5C24" w:rsidRPr="00307AF3">
        <w:rPr>
          <w:rFonts w:cs="Calibri"/>
          <w:sz w:val="24"/>
          <w:szCs w:val="24"/>
        </w:rPr>
        <w:t>Policy</w:t>
      </w:r>
      <w:r w:rsidRPr="00307AF3">
        <w:rPr>
          <w:rFonts w:cs="Calibri"/>
          <w:sz w:val="24"/>
          <w:szCs w:val="24"/>
        </w:rPr>
        <w:t xml:space="preserve">. All accounts, invoices, memoranda and other documents and records relating to dealings with third parties, such as clients, suppliers and business contacts, should be prepared and maintained with strict accuracy and completeness. </w:t>
      </w:r>
    </w:p>
    <w:p w14:paraId="4360F6EF" w14:textId="77777777" w:rsidR="00D52E84" w:rsidRPr="00307AF3" w:rsidRDefault="00885F46" w:rsidP="00964134">
      <w:pPr>
        <w:spacing w:line="360" w:lineRule="auto"/>
        <w:ind w:right="-103"/>
        <w:jc w:val="both"/>
        <w:rPr>
          <w:rFonts w:cs="Calibri"/>
          <w:sz w:val="24"/>
          <w:szCs w:val="24"/>
        </w:rPr>
      </w:pPr>
      <w:r w:rsidRPr="00307AF3">
        <w:rPr>
          <w:rFonts w:cs="Calibri"/>
          <w:sz w:val="24"/>
          <w:szCs w:val="24"/>
        </w:rPr>
        <w:t>No records shall ever be kept "off-book" to facilitate or conceal improper payments.</w:t>
      </w:r>
    </w:p>
    <w:p w14:paraId="79EDFCD2" w14:textId="77777777" w:rsidR="001D4616" w:rsidRPr="00307AF3" w:rsidRDefault="001D4616" w:rsidP="00964134">
      <w:pPr>
        <w:spacing w:line="360" w:lineRule="auto"/>
        <w:ind w:right="-103"/>
        <w:jc w:val="both"/>
        <w:rPr>
          <w:rFonts w:cs="Calibri"/>
          <w:sz w:val="24"/>
          <w:szCs w:val="24"/>
        </w:rPr>
      </w:pPr>
    </w:p>
    <w:p w14:paraId="3A0907DD" w14:textId="77777777" w:rsidR="00885F46" w:rsidRPr="00307AF3" w:rsidRDefault="00885F46" w:rsidP="00964134">
      <w:pPr>
        <w:spacing w:line="360" w:lineRule="auto"/>
        <w:ind w:right="-103"/>
        <w:jc w:val="both"/>
        <w:rPr>
          <w:rFonts w:cs="Calibri"/>
          <w:b/>
          <w:sz w:val="24"/>
          <w:szCs w:val="24"/>
        </w:rPr>
      </w:pPr>
      <w:r w:rsidRPr="00307AF3">
        <w:rPr>
          <w:rFonts w:cs="Calibri"/>
          <w:b/>
          <w:sz w:val="24"/>
          <w:szCs w:val="24"/>
        </w:rPr>
        <w:t>11. RAISING A CONCERN OR COMPLAINT</w:t>
      </w:r>
    </w:p>
    <w:p w14:paraId="077F81A1" w14:textId="77777777" w:rsidR="00885F46" w:rsidRPr="00307AF3" w:rsidRDefault="00885F46" w:rsidP="00964134">
      <w:pPr>
        <w:spacing w:line="360" w:lineRule="auto"/>
        <w:ind w:right="-103"/>
        <w:jc w:val="both"/>
        <w:rPr>
          <w:rFonts w:cs="Calibri"/>
          <w:sz w:val="24"/>
          <w:szCs w:val="24"/>
        </w:rPr>
      </w:pPr>
      <w:r w:rsidRPr="00307AF3">
        <w:rPr>
          <w:rFonts w:cs="Calibri"/>
          <w:sz w:val="24"/>
          <w:szCs w:val="24"/>
        </w:rPr>
        <w:t xml:space="preserve">Associates are encouraged to raise concerns about any issue or suspicion of malpractice at the earliest possible stage. If you are unsure whether an act constitutes bribery or corruption, you should raise the matter with your reporting manager or consult an appropriate member of the Human Resource (HR) team. Concerns should be reported by following the procedure set out in the </w:t>
      </w:r>
      <w:r w:rsidR="00926EA8" w:rsidRPr="00307AF3">
        <w:rPr>
          <w:rFonts w:cs="Calibri"/>
          <w:sz w:val="24"/>
          <w:szCs w:val="24"/>
        </w:rPr>
        <w:t>Whistle blower</w:t>
      </w:r>
      <w:r w:rsidRPr="00307AF3">
        <w:rPr>
          <w:rFonts w:cs="Calibri"/>
          <w:sz w:val="24"/>
          <w:szCs w:val="24"/>
        </w:rPr>
        <w:t xml:space="preserve"> </w:t>
      </w:r>
      <w:r w:rsidR="00AF5C24" w:rsidRPr="00307AF3">
        <w:rPr>
          <w:rFonts w:cs="Calibri"/>
          <w:sz w:val="24"/>
          <w:szCs w:val="24"/>
        </w:rPr>
        <w:t>Policy</w:t>
      </w:r>
      <w:r w:rsidRPr="00307AF3">
        <w:rPr>
          <w:rFonts w:cs="Calibri"/>
          <w:sz w:val="24"/>
          <w:szCs w:val="24"/>
        </w:rPr>
        <w:t>, which is available on in all units with Admin and HR department.</w:t>
      </w:r>
    </w:p>
    <w:p w14:paraId="419CB6E2" w14:textId="77777777" w:rsidR="00885F46" w:rsidRPr="00307AF3" w:rsidRDefault="00885F46" w:rsidP="00964134">
      <w:pPr>
        <w:spacing w:line="360" w:lineRule="auto"/>
        <w:ind w:right="-103"/>
        <w:jc w:val="both"/>
        <w:rPr>
          <w:rFonts w:cs="Calibri"/>
          <w:b/>
          <w:sz w:val="24"/>
          <w:szCs w:val="24"/>
        </w:rPr>
      </w:pPr>
      <w:r w:rsidRPr="00307AF3">
        <w:rPr>
          <w:rFonts w:cs="Calibri"/>
          <w:b/>
          <w:sz w:val="24"/>
          <w:szCs w:val="24"/>
        </w:rPr>
        <w:t>12. WHAT TO DO IF YOU ARE A VICTIM OF BRIBERY OR CORRUPTION</w:t>
      </w:r>
    </w:p>
    <w:p w14:paraId="3420DB30" w14:textId="77777777" w:rsidR="00885F46" w:rsidRPr="00307AF3" w:rsidRDefault="00885F46" w:rsidP="00964134">
      <w:pPr>
        <w:spacing w:line="360" w:lineRule="auto"/>
        <w:ind w:right="-103"/>
        <w:jc w:val="both"/>
        <w:rPr>
          <w:rFonts w:cs="Calibri"/>
          <w:sz w:val="24"/>
          <w:szCs w:val="24"/>
        </w:rPr>
      </w:pPr>
      <w:r w:rsidRPr="00307AF3">
        <w:rPr>
          <w:rFonts w:cs="Calibri"/>
          <w:sz w:val="24"/>
          <w:szCs w:val="24"/>
        </w:rPr>
        <w:t xml:space="preserve">If you are offered a bribe by a third party, or if you are asked to make a bribe, or if you suspect that you may be asked to commit such a violation, or if you believe that you or anyone else is a victim of any form of unlawful activity, you must comply with this </w:t>
      </w:r>
      <w:r w:rsidR="00AF5C24" w:rsidRPr="00307AF3">
        <w:rPr>
          <w:rFonts w:cs="Calibri"/>
          <w:sz w:val="24"/>
          <w:szCs w:val="24"/>
        </w:rPr>
        <w:t>Policy</w:t>
      </w:r>
      <w:r w:rsidRPr="00307AF3">
        <w:rPr>
          <w:rFonts w:cs="Calibri"/>
          <w:sz w:val="24"/>
          <w:szCs w:val="24"/>
        </w:rPr>
        <w:t>.</w:t>
      </w:r>
    </w:p>
    <w:p w14:paraId="6B85872B" w14:textId="77777777" w:rsidR="00885F46" w:rsidRPr="00307AF3" w:rsidRDefault="00885F46" w:rsidP="00964134">
      <w:pPr>
        <w:spacing w:line="360" w:lineRule="auto"/>
        <w:ind w:right="-103"/>
        <w:jc w:val="both"/>
        <w:rPr>
          <w:rFonts w:cs="Calibri"/>
          <w:b/>
          <w:sz w:val="24"/>
          <w:szCs w:val="24"/>
        </w:rPr>
      </w:pPr>
      <w:r w:rsidRPr="00307AF3">
        <w:rPr>
          <w:rFonts w:cs="Calibri"/>
          <w:b/>
          <w:sz w:val="24"/>
          <w:szCs w:val="24"/>
        </w:rPr>
        <w:t>13. PROTECTION</w:t>
      </w:r>
    </w:p>
    <w:p w14:paraId="7C9F6871" w14:textId="77777777" w:rsidR="00885F46" w:rsidRPr="00307AF3" w:rsidRDefault="00885F46" w:rsidP="00964134">
      <w:pPr>
        <w:spacing w:line="360" w:lineRule="auto"/>
        <w:ind w:right="-103"/>
        <w:jc w:val="both"/>
        <w:rPr>
          <w:rFonts w:cs="Calibri"/>
          <w:sz w:val="24"/>
          <w:szCs w:val="24"/>
        </w:rPr>
      </w:pPr>
      <w:r w:rsidRPr="00307AF3">
        <w:rPr>
          <w:rFonts w:cs="Calibri"/>
          <w:sz w:val="24"/>
          <w:szCs w:val="24"/>
        </w:rPr>
        <w:t xml:space="preserve">Associates who refuse to accept or offer a bribe, or those who raise concerns or report another's wrongdoing, are sometimes worried about possible repercussions. The Company encourages openness and will support anyone who raises genuine concerns in good faith under this </w:t>
      </w:r>
      <w:r w:rsidR="00AF5C24" w:rsidRPr="00307AF3">
        <w:rPr>
          <w:rFonts w:cs="Calibri"/>
          <w:sz w:val="24"/>
          <w:szCs w:val="24"/>
        </w:rPr>
        <w:t>Policy</w:t>
      </w:r>
      <w:r w:rsidRPr="00307AF3">
        <w:rPr>
          <w:rFonts w:cs="Calibri"/>
          <w:sz w:val="24"/>
          <w:szCs w:val="24"/>
        </w:rPr>
        <w:t>, even if they turn out to be mistaken.</w:t>
      </w:r>
    </w:p>
    <w:p w14:paraId="0A769F94" w14:textId="77777777" w:rsidR="00885F46" w:rsidRPr="00307AF3" w:rsidRDefault="00885F46" w:rsidP="00964134">
      <w:pPr>
        <w:spacing w:line="360" w:lineRule="auto"/>
        <w:ind w:right="-103"/>
        <w:jc w:val="both"/>
        <w:rPr>
          <w:rFonts w:cs="Calibri"/>
          <w:sz w:val="24"/>
          <w:szCs w:val="24"/>
        </w:rPr>
      </w:pPr>
      <w:r w:rsidRPr="00307AF3">
        <w:rPr>
          <w:rFonts w:cs="Calibri"/>
          <w:sz w:val="24"/>
          <w:szCs w:val="24"/>
        </w:rPr>
        <w:t xml:space="preserve">The Company is committed to ensuring that no one suffers any detrimental treatment as a result of refusing to take part in corruption, or because of reporting concerns under this </w:t>
      </w:r>
      <w:r w:rsidR="00AF5C24" w:rsidRPr="00307AF3">
        <w:rPr>
          <w:rFonts w:cs="Calibri"/>
          <w:sz w:val="24"/>
          <w:szCs w:val="24"/>
        </w:rPr>
        <w:t>Policy</w:t>
      </w:r>
      <w:r w:rsidRPr="00307AF3">
        <w:rPr>
          <w:rFonts w:cs="Calibri"/>
          <w:sz w:val="24"/>
          <w:szCs w:val="24"/>
        </w:rPr>
        <w:t xml:space="preserve"> in good </w:t>
      </w:r>
      <w:r w:rsidRPr="00307AF3">
        <w:rPr>
          <w:rFonts w:cs="Calibri"/>
          <w:sz w:val="24"/>
          <w:szCs w:val="24"/>
        </w:rPr>
        <w:lastRenderedPageBreak/>
        <w:t xml:space="preserve">faith. Detrimental treatment includes dismissal, disciplinary action, threats or other </w:t>
      </w:r>
      <w:r w:rsidR="00926EA8" w:rsidRPr="00307AF3">
        <w:rPr>
          <w:rFonts w:cs="Calibri"/>
          <w:sz w:val="24"/>
          <w:szCs w:val="24"/>
        </w:rPr>
        <w:t>unfavourable</w:t>
      </w:r>
      <w:r w:rsidRPr="00307AF3">
        <w:rPr>
          <w:rFonts w:cs="Calibri"/>
          <w:sz w:val="24"/>
          <w:szCs w:val="24"/>
        </w:rPr>
        <w:t xml:space="preserve"> treatment connected with raising a concern.</w:t>
      </w:r>
    </w:p>
    <w:p w14:paraId="03D4B33B" w14:textId="77777777" w:rsidR="00885F46" w:rsidRPr="00307AF3" w:rsidRDefault="00885F46" w:rsidP="00964134">
      <w:pPr>
        <w:spacing w:line="360" w:lineRule="auto"/>
        <w:ind w:right="-103"/>
        <w:jc w:val="both"/>
        <w:rPr>
          <w:rFonts w:cs="Calibri"/>
          <w:sz w:val="24"/>
          <w:szCs w:val="24"/>
        </w:rPr>
      </w:pPr>
      <w:r w:rsidRPr="00307AF3">
        <w:rPr>
          <w:rFonts w:cs="Calibri"/>
          <w:sz w:val="24"/>
          <w:szCs w:val="24"/>
        </w:rPr>
        <w:t xml:space="preserve">If you believe that you have suffered any detrimental treatment as a result of refusing to take part in corruption, or because of reporting concerns under this </w:t>
      </w:r>
      <w:r w:rsidR="00AF5C24" w:rsidRPr="00307AF3">
        <w:rPr>
          <w:rFonts w:cs="Calibri"/>
          <w:sz w:val="24"/>
          <w:szCs w:val="24"/>
        </w:rPr>
        <w:t>Policy</w:t>
      </w:r>
      <w:r w:rsidRPr="00307AF3">
        <w:rPr>
          <w:rFonts w:cs="Calibri"/>
          <w:sz w:val="24"/>
          <w:szCs w:val="24"/>
        </w:rPr>
        <w:t xml:space="preserve"> in good faith, you should inform your reporting manager or a member of the Human Resources team of the Company immediately. If the matter is not remedied, and if you are an associate, you should raise the matter by following the procedure laid out in the Whistle Blower </w:t>
      </w:r>
      <w:r w:rsidR="00AF5C24" w:rsidRPr="00307AF3">
        <w:rPr>
          <w:rFonts w:cs="Calibri"/>
          <w:sz w:val="24"/>
          <w:szCs w:val="24"/>
        </w:rPr>
        <w:t>Policy</w:t>
      </w:r>
      <w:r w:rsidRPr="00307AF3">
        <w:rPr>
          <w:rFonts w:cs="Calibri"/>
          <w:sz w:val="24"/>
          <w:szCs w:val="24"/>
        </w:rPr>
        <w:t>, which is available at all units.</w:t>
      </w:r>
    </w:p>
    <w:p w14:paraId="11EC9655" w14:textId="77777777" w:rsidR="00885F46" w:rsidRPr="00307AF3" w:rsidRDefault="00885F46" w:rsidP="00964134">
      <w:pPr>
        <w:spacing w:line="360" w:lineRule="auto"/>
        <w:ind w:right="-103"/>
        <w:jc w:val="both"/>
        <w:rPr>
          <w:rFonts w:cs="Calibri"/>
          <w:b/>
          <w:sz w:val="24"/>
          <w:szCs w:val="24"/>
        </w:rPr>
      </w:pPr>
      <w:r w:rsidRPr="00307AF3">
        <w:rPr>
          <w:rFonts w:cs="Calibri"/>
          <w:b/>
          <w:sz w:val="24"/>
          <w:szCs w:val="24"/>
        </w:rPr>
        <w:t>14. TRAINING AND COMMUNICATION</w:t>
      </w:r>
    </w:p>
    <w:p w14:paraId="3C5001B0" w14:textId="77777777" w:rsidR="00885F46" w:rsidRPr="00307AF3" w:rsidRDefault="00885F46" w:rsidP="00964134">
      <w:pPr>
        <w:spacing w:line="360" w:lineRule="auto"/>
        <w:ind w:right="-103"/>
        <w:jc w:val="both"/>
        <w:rPr>
          <w:rFonts w:cs="Calibri"/>
          <w:sz w:val="24"/>
          <w:szCs w:val="24"/>
        </w:rPr>
      </w:pPr>
      <w:r w:rsidRPr="00307AF3">
        <w:rPr>
          <w:rFonts w:cs="Calibri"/>
          <w:sz w:val="24"/>
          <w:szCs w:val="24"/>
        </w:rPr>
        <w:t xml:space="preserve">Dissemination of this </w:t>
      </w:r>
      <w:r w:rsidR="00AF5C24" w:rsidRPr="00307AF3">
        <w:rPr>
          <w:rFonts w:cs="Calibri"/>
          <w:sz w:val="24"/>
          <w:szCs w:val="24"/>
        </w:rPr>
        <w:t>Policy</w:t>
      </w:r>
      <w:r w:rsidRPr="00307AF3">
        <w:rPr>
          <w:rFonts w:cs="Calibri"/>
          <w:sz w:val="24"/>
          <w:szCs w:val="24"/>
        </w:rPr>
        <w:t xml:space="preserve"> for new joiners shall be carried out at the time of induction. This </w:t>
      </w:r>
      <w:r w:rsidR="00AF5C24" w:rsidRPr="00307AF3">
        <w:rPr>
          <w:rFonts w:cs="Calibri"/>
          <w:sz w:val="24"/>
          <w:szCs w:val="24"/>
        </w:rPr>
        <w:t>Policy</w:t>
      </w:r>
      <w:r w:rsidRPr="00307AF3">
        <w:rPr>
          <w:rFonts w:cs="Calibri"/>
          <w:sz w:val="24"/>
          <w:szCs w:val="24"/>
        </w:rPr>
        <w:t xml:space="preserve"> will also be shared with all existing associates. If you have any query about this </w:t>
      </w:r>
      <w:r w:rsidR="00AF5C24" w:rsidRPr="00307AF3">
        <w:rPr>
          <w:rFonts w:cs="Calibri"/>
          <w:sz w:val="24"/>
          <w:szCs w:val="24"/>
        </w:rPr>
        <w:t>Policy</w:t>
      </w:r>
      <w:r w:rsidRPr="00307AF3">
        <w:rPr>
          <w:rFonts w:cs="Calibri"/>
          <w:sz w:val="24"/>
          <w:szCs w:val="24"/>
        </w:rPr>
        <w:t xml:space="preserve">, you should contact your reporting manager. The Company’s zero-tolerance approach to bribery and corruption should be communicated to all agents, suppliers, contractors and business partners at the outset of the Company’s business relationship with them and as appropriate thereafter. Wherever possible, all third parties should be sent a copy of this </w:t>
      </w:r>
      <w:r w:rsidR="00AF5C24" w:rsidRPr="00307AF3">
        <w:rPr>
          <w:rFonts w:cs="Calibri"/>
          <w:sz w:val="24"/>
          <w:szCs w:val="24"/>
        </w:rPr>
        <w:t>Policy</w:t>
      </w:r>
      <w:r w:rsidRPr="00307AF3">
        <w:rPr>
          <w:rFonts w:cs="Calibri"/>
          <w:sz w:val="24"/>
          <w:szCs w:val="24"/>
        </w:rPr>
        <w:t xml:space="preserve"> at the outset of the business relationship.</w:t>
      </w:r>
    </w:p>
    <w:p w14:paraId="645D895D" w14:textId="77777777" w:rsidR="00885F46" w:rsidRPr="00307AF3" w:rsidRDefault="00885F46" w:rsidP="00964134">
      <w:pPr>
        <w:spacing w:line="360" w:lineRule="auto"/>
        <w:ind w:right="-103"/>
        <w:jc w:val="both"/>
        <w:rPr>
          <w:rFonts w:cs="Calibri"/>
          <w:b/>
          <w:sz w:val="24"/>
          <w:szCs w:val="24"/>
        </w:rPr>
      </w:pPr>
      <w:r w:rsidRPr="00307AF3">
        <w:rPr>
          <w:rFonts w:cs="Calibri"/>
          <w:b/>
          <w:sz w:val="24"/>
          <w:szCs w:val="24"/>
        </w:rPr>
        <w:t xml:space="preserve">15. WHO IS RESPONSIBLE FOR THE </w:t>
      </w:r>
      <w:r w:rsidR="00AF5C24" w:rsidRPr="00307AF3">
        <w:rPr>
          <w:rFonts w:cs="Calibri"/>
          <w:b/>
          <w:sz w:val="24"/>
          <w:szCs w:val="24"/>
        </w:rPr>
        <w:t>POLICY</w:t>
      </w:r>
      <w:r w:rsidRPr="00307AF3">
        <w:rPr>
          <w:rFonts w:cs="Calibri"/>
          <w:b/>
          <w:sz w:val="24"/>
          <w:szCs w:val="24"/>
        </w:rPr>
        <w:t>?</w:t>
      </w:r>
    </w:p>
    <w:p w14:paraId="736B991C" w14:textId="77777777" w:rsidR="00885F46" w:rsidRPr="00307AF3" w:rsidRDefault="00885F46" w:rsidP="00964134">
      <w:pPr>
        <w:spacing w:line="360" w:lineRule="auto"/>
        <w:ind w:right="-103"/>
        <w:jc w:val="both"/>
        <w:rPr>
          <w:rFonts w:cs="Calibri"/>
          <w:sz w:val="24"/>
          <w:szCs w:val="24"/>
        </w:rPr>
      </w:pPr>
      <w:r w:rsidRPr="00307AF3">
        <w:rPr>
          <w:rFonts w:cs="Calibri"/>
          <w:sz w:val="24"/>
          <w:szCs w:val="24"/>
        </w:rPr>
        <w:t xml:space="preserve">The board of directors has overall responsibility for ensuring this </w:t>
      </w:r>
      <w:r w:rsidR="00AF5C24" w:rsidRPr="00307AF3">
        <w:rPr>
          <w:rFonts w:cs="Calibri"/>
          <w:sz w:val="24"/>
          <w:szCs w:val="24"/>
        </w:rPr>
        <w:t>Policy</w:t>
      </w:r>
      <w:r w:rsidRPr="00307AF3">
        <w:rPr>
          <w:rFonts w:cs="Calibri"/>
          <w:sz w:val="24"/>
          <w:szCs w:val="24"/>
        </w:rPr>
        <w:t xml:space="preserve"> complies with our legal and ethical obligations, and that all those under our control comply with it.</w:t>
      </w:r>
    </w:p>
    <w:p w14:paraId="01DDCFB2" w14:textId="77777777" w:rsidR="00885F46" w:rsidRPr="00307AF3" w:rsidRDefault="00885F46" w:rsidP="00964134">
      <w:pPr>
        <w:spacing w:line="360" w:lineRule="auto"/>
        <w:ind w:right="-103"/>
        <w:jc w:val="both"/>
        <w:rPr>
          <w:rFonts w:cs="Calibri"/>
          <w:sz w:val="24"/>
          <w:szCs w:val="24"/>
        </w:rPr>
      </w:pPr>
      <w:r w:rsidRPr="00307AF3">
        <w:rPr>
          <w:rFonts w:cs="Calibri"/>
          <w:sz w:val="24"/>
          <w:szCs w:val="24"/>
        </w:rPr>
        <w:t xml:space="preserve">The head of the Human Resources Department of the company has primary day-to-day responsibility for implementing this </w:t>
      </w:r>
      <w:r w:rsidR="00AF5C24" w:rsidRPr="00307AF3">
        <w:rPr>
          <w:rFonts w:cs="Calibri"/>
          <w:sz w:val="24"/>
          <w:szCs w:val="24"/>
        </w:rPr>
        <w:t>Policy</w:t>
      </w:r>
      <w:r w:rsidRPr="00307AF3">
        <w:rPr>
          <w:rFonts w:cs="Calibri"/>
          <w:sz w:val="24"/>
          <w:szCs w:val="24"/>
        </w:rPr>
        <w:t xml:space="preserve">. Management at all levels are responsible for ensuring that those reporting to them are made aware of and understand this </w:t>
      </w:r>
      <w:r w:rsidR="00AF5C24" w:rsidRPr="00307AF3">
        <w:rPr>
          <w:rFonts w:cs="Calibri"/>
          <w:sz w:val="24"/>
          <w:szCs w:val="24"/>
        </w:rPr>
        <w:t>Policy</w:t>
      </w:r>
      <w:r w:rsidRPr="00307AF3">
        <w:rPr>
          <w:rFonts w:cs="Calibri"/>
          <w:sz w:val="24"/>
          <w:szCs w:val="24"/>
        </w:rPr>
        <w:t xml:space="preserve"> and, if necessary and appropriate, are given adequate and regular training on it.</w:t>
      </w:r>
    </w:p>
    <w:p w14:paraId="35759158" w14:textId="77777777" w:rsidR="00885F46" w:rsidRPr="00307AF3" w:rsidRDefault="00885F46" w:rsidP="00964134">
      <w:pPr>
        <w:spacing w:line="360" w:lineRule="auto"/>
        <w:ind w:right="-103"/>
        <w:jc w:val="both"/>
        <w:rPr>
          <w:rFonts w:cs="Calibri"/>
          <w:b/>
          <w:sz w:val="24"/>
          <w:szCs w:val="24"/>
        </w:rPr>
      </w:pPr>
      <w:r w:rsidRPr="00307AF3">
        <w:rPr>
          <w:rFonts w:cs="Calibri"/>
          <w:b/>
          <w:sz w:val="24"/>
          <w:szCs w:val="24"/>
        </w:rPr>
        <w:t>16. MONITORING AND REVIEW</w:t>
      </w:r>
    </w:p>
    <w:p w14:paraId="7A55A0DA" w14:textId="77777777" w:rsidR="00885F46" w:rsidRPr="00307AF3" w:rsidRDefault="00885F46" w:rsidP="00964134">
      <w:pPr>
        <w:spacing w:line="360" w:lineRule="auto"/>
        <w:ind w:right="-103"/>
        <w:jc w:val="both"/>
        <w:rPr>
          <w:rFonts w:cs="Calibri"/>
          <w:sz w:val="24"/>
          <w:szCs w:val="24"/>
        </w:rPr>
      </w:pPr>
      <w:r w:rsidRPr="00307AF3">
        <w:rPr>
          <w:rFonts w:cs="Calibri"/>
          <w:sz w:val="24"/>
          <w:szCs w:val="24"/>
        </w:rPr>
        <w:lastRenderedPageBreak/>
        <w:t xml:space="preserve">The head of the Human Resources Department of the region will monitor the effectiveness and review the implementation of this </w:t>
      </w:r>
      <w:r w:rsidR="00AF5C24" w:rsidRPr="00307AF3">
        <w:rPr>
          <w:rFonts w:cs="Calibri"/>
          <w:sz w:val="24"/>
          <w:szCs w:val="24"/>
        </w:rPr>
        <w:t>Policy</w:t>
      </w:r>
      <w:r w:rsidRPr="00307AF3">
        <w:rPr>
          <w:rFonts w:cs="Calibri"/>
          <w:sz w:val="24"/>
          <w:szCs w:val="24"/>
        </w:rPr>
        <w:t>, regularly considering its suitability, adequacy and effectiveness. Any improvement identified will be made and incorporated as soon as possible. Internal control systems and procedures will be subject to regular audits to provide assurance that they are effective in countering bribery and corruption.</w:t>
      </w:r>
    </w:p>
    <w:p w14:paraId="4208D1C4" w14:textId="77777777" w:rsidR="00885F46" w:rsidRPr="00307AF3" w:rsidRDefault="00885F46" w:rsidP="00964134">
      <w:pPr>
        <w:spacing w:line="360" w:lineRule="auto"/>
        <w:ind w:right="-103"/>
        <w:jc w:val="both"/>
        <w:rPr>
          <w:rFonts w:cs="Calibri"/>
          <w:sz w:val="24"/>
          <w:szCs w:val="24"/>
        </w:rPr>
      </w:pPr>
      <w:r w:rsidRPr="00307AF3">
        <w:rPr>
          <w:rFonts w:cs="Calibri"/>
          <w:sz w:val="24"/>
          <w:szCs w:val="24"/>
        </w:rPr>
        <w:t xml:space="preserve">All associates are responsible for the success of this </w:t>
      </w:r>
      <w:r w:rsidR="00AF5C24" w:rsidRPr="00307AF3">
        <w:rPr>
          <w:rFonts w:cs="Calibri"/>
          <w:sz w:val="24"/>
          <w:szCs w:val="24"/>
        </w:rPr>
        <w:t>Policy</w:t>
      </w:r>
      <w:r w:rsidRPr="00307AF3">
        <w:rPr>
          <w:rFonts w:cs="Calibri"/>
          <w:sz w:val="24"/>
          <w:szCs w:val="24"/>
        </w:rPr>
        <w:t xml:space="preserve"> and should ensure they use it to disclose any suspected danger or wrongdoing. Associates are invited to comment on this </w:t>
      </w:r>
      <w:r w:rsidR="00AF5C24" w:rsidRPr="00307AF3">
        <w:rPr>
          <w:rFonts w:cs="Calibri"/>
          <w:sz w:val="24"/>
          <w:szCs w:val="24"/>
        </w:rPr>
        <w:t>Policy</w:t>
      </w:r>
      <w:r w:rsidRPr="00307AF3">
        <w:rPr>
          <w:rFonts w:cs="Calibri"/>
          <w:sz w:val="24"/>
          <w:szCs w:val="24"/>
        </w:rPr>
        <w:t xml:space="preserve"> and suggest ways in which it might be improved. Comments, suggestions and queries should be addressed to the Head –HR Operations. This </w:t>
      </w:r>
      <w:r w:rsidR="00AF5C24" w:rsidRPr="00307AF3">
        <w:rPr>
          <w:rFonts w:cs="Calibri"/>
          <w:sz w:val="24"/>
          <w:szCs w:val="24"/>
        </w:rPr>
        <w:t>Policy</w:t>
      </w:r>
      <w:r w:rsidRPr="00307AF3">
        <w:rPr>
          <w:rFonts w:cs="Calibri"/>
          <w:sz w:val="24"/>
          <w:szCs w:val="24"/>
        </w:rPr>
        <w:t xml:space="preserve"> does not form part of the associate’s contract of employment and it may be amended at any time by the Company.</w:t>
      </w:r>
    </w:p>
    <w:p w14:paraId="67642EBB" w14:textId="77777777" w:rsidR="00885F46" w:rsidRPr="00307AF3" w:rsidRDefault="00885F46" w:rsidP="00964134">
      <w:pPr>
        <w:spacing w:line="360" w:lineRule="auto"/>
        <w:ind w:right="-103"/>
        <w:jc w:val="both"/>
        <w:rPr>
          <w:rFonts w:cs="Calibri"/>
          <w:b/>
          <w:sz w:val="24"/>
          <w:szCs w:val="24"/>
        </w:rPr>
      </w:pPr>
      <w:r w:rsidRPr="00307AF3">
        <w:rPr>
          <w:rFonts w:cs="Calibri"/>
          <w:b/>
          <w:sz w:val="24"/>
          <w:szCs w:val="24"/>
        </w:rPr>
        <w:t>17. POTENTIAL RISK SCENARIOS – “RED FLAGS”</w:t>
      </w:r>
    </w:p>
    <w:p w14:paraId="0961B6AB" w14:textId="77777777" w:rsidR="00885F46" w:rsidRPr="00307AF3" w:rsidRDefault="00885F46" w:rsidP="00964134">
      <w:pPr>
        <w:spacing w:line="360" w:lineRule="auto"/>
        <w:ind w:right="-103"/>
        <w:jc w:val="both"/>
        <w:rPr>
          <w:rFonts w:cs="Calibri"/>
          <w:sz w:val="24"/>
          <w:szCs w:val="24"/>
        </w:rPr>
      </w:pPr>
      <w:r w:rsidRPr="00307AF3">
        <w:rPr>
          <w:rFonts w:cs="Calibri"/>
          <w:sz w:val="24"/>
          <w:szCs w:val="24"/>
        </w:rPr>
        <w:t>This section contains a list of possible red flags that may arise during business. The list is not intended to be exhaustive and is for illustrative purposes only.</w:t>
      </w:r>
    </w:p>
    <w:p w14:paraId="04A985D5" w14:textId="77777777" w:rsidR="00885F46" w:rsidRPr="00307AF3" w:rsidRDefault="00885F46" w:rsidP="00964134">
      <w:pPr>
        <w:spacing w:line="360" w:lineRule="auto"/>
        <w:ind w:right="-103"/>
        <w:jc w:val="both"/>
        <w:rPr>
          <w:rFonts w:cs="Calibri"/>
          <w:sz w:val="24"/>
          <w:szCs w:val="24"/>
        </w:rPr>
      </w:pPr>
      <w:r w:rsidRPr="00307AF3">
        <w:rPr>
          <w:rFonts w:cs="Calibri"/>
          <w:sz w:val="24"/>
          <w:szCs w:val="24"/>
        </w:rPr>
        <w:t xml:space="preserve">If you encounter any red </w:t>
      </w:r>
      <w:proofErr w:type="gramStart"/>
      <w:r w:rsidRPr="00307AF3">
        <w:rPr>
          <w:rFonts w:cs="Calibri"/>
          <w:sz w:val="24"/>
          <w:szCs w:val="24"/>
        </w:rPr>
        <w:t>flags</w:t>
      </w:r>
      <w:proofErr w:type="gramEnd"/>
      <w:r w:rsidRPr="00307AF3">
        <w:rPr>
          <w:rFonts w:cs="Calibri"/>
          <w:sz w:val="24"/>
          <w:szCs w:val="24"/>
        </w:rPr>
        <w:t xml:space="preserve"> you must report them promptly by following the procedure set out in the Whistle Blower </w:t>
      </w:r>
      <w:r w:rsidR="00AF5C24" w:rsidRPr="00307AF3">
        <w:rPr>
          <w:rFonts w:cs="Calibri"/>
          <w:sz w:val="24"/>
          <w:szCs w:val="24"/>
        </w:rPr>
        <w:t>Policy</w:t>
      </w:r>
      <w:r w:rsidRPr="00307AF3">
        <w:rPr>
          <w:rFonts w:cs="Calibri"/>
          <w:sz w:val="24"/>
          <w:szCs w:val="24"/>
        </w:rPr>
        <w:t>:</w:t>
      </w:r>
    </w:p>
    <w:p w14:paraId="767FE955" w14:textId="77777777" w:rsidR="00885F46" w:rsidRPr="00307AF3" w:rsidRDefault="00885F46" w:rsidP="00964134">
      <w:pPr>
        <w:spacing w:line="360" w:lineRule="auto"/>
        <w:ind w:right="-103"/>
        <w:jc w:val="both"/>
        <w:rPr>
          <w:rFonts w:cs="Calibri"/>
          <w:sz w:val="24"/>
          <w:szCs w:val="24"/>
        </w:rPr>
      </w:pPr>
      <w:r w:rsidRPr="00307AF3">
        <w:rPr>
          <w:rFonts w:cs="Calibri"/>
          <w:sz w:val="24"/>
          <w:szCs w:val="24"/>
        </w:rPr>
        <w:t>(a) Being aware that a third party engages in, or has been accused of engaging in, improper business practices;</w:t>
      </w:r>
    </w:p>
    <w:p w14:paraId="2427617C" w14:textId="77777777" w:rsidR="00885F46" w:rsidRPr="00307AF3" w:rsidRDefault="00885F46" w:rsidP="00964134">
      <w:pPr>
        <w:spacing w:line="360" w:lineRule="auto"/>
        <w:ind w:right="-103"/>
        <w:jc w:val="both"/>
        <w:rPr>
          <w:rFonts w:cs="Calibri"/>
          <w:sz w:val="24"/>
          <w:szCs w:val="24"/>
        </w:rPr>
      </w:pPr>
      <w:r w:rsidRPr="00307AF3">
        <w:rPr>
          <w:rFonts w:cs="Calibri"/>
          <w:sz w:val="24"/>
          <w:szCs w:val="24"/>
        </w:rPr>
        <w:t>(b) Learning that a third party has a reputation for paying bribes, or requiring that bribes are paid to them, or has a reputation for having a "special relationship" with foreign government officials;</w:t>
      </w:r>
    </w:p>
    <w:p w14:paraId="15D3926A" w14:textId="77777777" w:rsidR="00885F46" w:rsidRPr="00307AF3" w:rsidRDefault="00885F46" w:rsidP="00964134">
      <w:pPr>
        <w:spacing w:line="360" w:lineRule="auto"/>
        <w:ind w:right="-103"/>
        <w:jc w:val="both"/>
        <w:rPr>
          <w:rFonts w:cs="Calibri"/>
          <w:sz w:val="24"/>
          <w:szCs w:val="24"/>
        </w:rPr>
      </w:pPr>
      <w:r w:rsidRPr="00307AF3">
        <w:rPr>
          <w:rFonts w:cs="Calibri"/>
          <w:sz w:val="24"/>
          <w:szCs w:val="24"/>
        </w:rPr>
        <w:t>(c) A third party insists on receiving a commission or fee payment before committing to sign up to a contract with us, or carrying out a government function or process for us;</w:t>
      </w:r>
    </w:p>
    <w:p w14:paraId="70A4A11B" w14:textId="77777777" w:rsidR="00885F46" w:rsidRPr="00307AF3" w:rsidRDefault="00885F46" w:rsidP="00964134">
      <w:pPr>
        <w:spacing w:line="360" w:lineRule="auto"/>
        <w:ind w:right="-103"/>
        <w:jc w:val="both"/>
        <w:rPr>
          <w:rFonts w:cs="Calibri"/>
          <w:sz w:val="24"/>
          <w:szCs w:val="24"/>
        </w:rPr>
      </w:pPr>
      <w:r w:rsidRPr="00307AF3">
        <w:rPr>
          <w:rFonts w:cs="Calibri"/>
          <w:sz w:val="24"/>
          <w:szCs w:val="24"/>
        </w:rPr>
        <w:t>(d) A third-party requests payment in cash and/or refuses to sign a formal commission or fee agreement, or to provide an invoice or receipt for a payment made;</w:t>
      </w:r>
    </w:p>
    <w:p w14:paraId="76C57647" w14:textId="77777777" w:rsidR="00885F46" w:rsidRPr="00307AF3" w:rsidRDefault="00885F46" w:rsidP="00964134">
      <w:pPr>
        <w:spacing w:line="360" w:lineRule="auto"/>
        <w:ind w:right="-103"/>
        <w:jc w:val="both"/>
        <w:rPr>
          <w:rFonts w:cs="Calibri"/>
          <w:sz w:val="24"/>
          <w:szCs w:val="24"/>
        </w:rPr>
      </w:pPr>
      <w:r w:rsidRPr="00307AF3">
        <w:rPr>
          <w:rFonts w:cs="Calibri"/>
          <w:sz w:val="24"/>
          <w:szCs w:val="24"/>
        </w:rPr>
        <w:lastRenderedPageBreak/>
        <w:t>(e) A third-party request that payment is made to a country or geographic location different from where the third party resides or conducts business;</w:t>
      </w:r>
    </w:p>
    <w:p w14:paraId="10576A2C" w14:textId="77777777" w:rsidR="00885F46" w:rsidRPr="00307AF3" w:rsidRDefault="00885F46" w:rsidP="00964134">
      <w:pPr>
        <w:spacing w:line="360" w:lineRule="auto"/>
        <w:ind w:right="-103"/>
        <w:jc w:val="both"/>
        <w:rPr>
          <w:rFonts w:cs="Calibri"/>
          <w:sz w:val="24"/>
          <w:szCs w:val="24"/>
        </w:rPr>
      </w:pPr>
      <w:r w:rsidRPr="00307AF3">
        <w:rPr>
          <w:rFonts w:cs="Calibri"/>
          <w:sz w:val="24"/>
          <w:szCs w:val="24"/>
        </w:rPr>
        <w:t>(f) A third party requests an unexpected additional fee or commission to "facilitate" a service;</w:t>
      </w:r>
    </w:p>
    <w:p w14:paraId="0490CE83" w14:textId="77777777" w:rsidR="00885F46" w:rsidRPr="00307AF3" w:rsidRDefault="00885F46" w:rsidP="00964134">
      <w:pPr>
        <w:spacing w:line="360" w:lineRule="auto"/>
        <w:ind w:right="-103"/>
        <w:jc w:val="both"/>
        <w:rPr>
          <w:rFonts w:cs="Calibri"/>
          <w:sz w:val="24"/>
          <w:szCs w:val="24"/>
        </w:rPr>
      </w:pPr>
      <w:r w:rsidRPr="00307AF3">
        <w:rPr>
          <w:rFonts w:cs="Calibri"/>
          <w:sz w:val="24"/>
          <w:szCs w:val="24"/>
        </w:rPr>
        <w:t>(g) A third party demands lavish entertainment or gifts before commencing or continuing contractual negotiations or provision of services;</w:t>
      </w:r>
    </w:p>
    <w:p w14:paraId="424F37BB" w14:textId="77777777" w:rsidR="00885F46" w:rsidRPr="00307AF3" w:rsidRDefault="00885F46" w:rsidP="00964134">
      <w:pPr>
        <w:spacing w:line="360" w:lineRule="auto"/>
        <w:ind w:right="-103"/>
        <w:jc w:val="both"/>
        <w:rPr>
          <w:rFonts w:cs="Calibri"/>
          <w:sz w:val="24"/>
          <w:szCs w:val="24"/>
        </w:rPr>
      </w:pPr>
      <w:r w:rsidRPr="00307AF3">
        <w:rPr>
          <w:rFonts w:cs="Calibri"/>
          <w:sz w:val="24"/>
          <w:szCs w:val="24"/>
        </w:rPr>
        <w:t xml:space="preserve">(h) A third-party request that a payment is made to "overlook" potential legal violations; </w:t>
      </w:r>
    </w:p>
    <w:p w14:paraId="7419C6FD" w14:textId="77777777" w:rsidR="00885F46" w:rsidRPr="00307AF3" w:rsidRDefault="00885F46" w:rsidP="00964134">
      <w:pPr>
        <w:spacing w:line="360" w:lineRule="auto"/>
        <w:ind w:right="-103"/>
        <w:jc w:val="both"/>
        <w:rPr>
          <w:rFonts w:cs="Calibri"/>
          <w:sz w:val="24"/>
          <w:szCs w:val="24"/>
        </w:rPr>
      </w:pPr>
      <w:r w:rsidRPr="00307AF3">
        <w:rPr>
          <w:rFonts w:cs="Calibri"/>
          <w:sz w:val="24"/>
          <w:szCs w:val="24"/>
        </w:rPr>
        <w:t>(</w:t>
      </w:r>
      <w:proofErr w:type="spellStart"/>
      <w:r w:rsidRPr="00307AF3">
        <w:rPr>
          <w:rFonts w:cs="Calibri"/>
          <w:sz w:val="24"/>
          <w:szCs w:val="24"/>
        </w:rPr>
        <w:t>i</w:t>
      </w:r>
      <w:proofErr w:type="spellEnd"/>
      <w:r w:rsidRPr="00307AF3">
        <w:rPr>
          <w:rFonts w:cs="Calibri"/>
          <w:sz w:val="24"/>
          <w:szCs w:val="24"/>
        </w:rPr>
        <w:t>) A third-party request that you provide employment or some other advantage to a friend or relative;</w:t>
      </w:r>
    </w:p>
    <w:p w14:paraId="1BF3D1BF" w14:textId="77777777" w:rsidR="00885F46" w:rsidRPr="00307AF3" w:rsidRDefault="00885F46" w:rsidP="00964134">
      <w:pPr>
        <w:spacing w:line="360" w:lineRule="auto"/>
        <w:ind w:right="-103"/>
        <w:jc w:val="both"/>
        <w:rPr>
          <w:rFonts w:cs="Calibri"/>
          <w:sz w:val="24"/>
          <w:szCs w:val="24"/>
        </w:rPr>
      </w:pPr>
      <w:r w:rsidRPr="00307AF3">
        <w:rPr>
          <w:rFonts w:cs="Calibri"/>
          <w:sz w:val="24"/>
          <w:szCs w:val="24"/>
        </w:rPr>
        <w:t>(j) You receive an invoice from a third party that appears to be non-standard or customized</w:t>
      </w:r>
      <w:r w:rsidR="00AA2C99" w:rsidRPr="00307AF3">
        <w:rPr>
          <w:rFonts w:cs="Calibri"/>
          <w:sz w:val="24"/>
          <w:szCs w:val="24"/>
        </w:rPr>
        <w:t>;</w:t>
      </w:r>
      <w:r w:rsidRPr="00307AF3">
        <w:rPr>
          <w:rFonts w:cs="Calibri"/>
          <w:sz w:val="24"/>
          <w:szCs w:val="24"/>
        </w:rPr>
        <w:t xml:space="preserve"> </w:t>
      </w:r>
    </w:p>
    <w:p w14:paraId="73C24D59" w14:textId="77777777" w:rsidR="00885F46" w:rsidRPr="00307AF3" w:rsidRDefault="00885F46" w:rsidP="00964134">
      <w:pPr>
        <w:spacing w:line="360" w:lineRule="auto"/>
        <w:ind w:right="-103"/>
        <w:jc w:val="both"/>
        <w:rPr>
          <w:rFonts w:cs="Calibri"/>
          <w:sz w:val="24"/>
          <w:szCs w:val="24"/>
        </w:rPr>
      </w:pPr>
      <w:r w:rsidRPr="00307AF3">
        <w:rPr>
          <w:rFonts w:cs="Calibri"/>
          <w:sz w:val="24"/>
          <w:szCs w:val="24"/>
        </w:rPr>
        <w:t>(k) A third party insists on the use of side letters or refuses to put terms agreed in writing;</w:t>
      </w:r>
    </w:p>
    <w:p w14:paraId="001E3BAF" w14:textId="77777777" w:rsidR="00885F46" w:rsidRPr="00307AF3" w:rsidRDefault="00885F46" w:rsidP="00964134">
      <w:pPr>
        <w:spacing w:line="360" w:lineRule="auto"/>
        <w:ind w:right="-103"/>
        <w:jc w:val="both"/>
        <w:rPr>
          <w:rFonts w:cs="Calibri"/>
          <w:sz w:val="24"/>
          <w:szCs w:val="24"/>
        </w:rPr>
      </w:pPr>
      <w:r w:rsidRPr="00307AF3">
        <w:rPr>
          <w:rFonts w:cs="Calibri"/>
          <w:sz w:val="24"/>
          <w:szCs w:val="24"/>
        </w:rPr>
        <w:t>(l) You observe that the Company has been invoiced for a commission or fee payment that appears large compared to the service stated to have been provided</w:t>
      </w:r>
      <w:r w:rsidR="00AA2C99" w:rsidRPr="00307AF3">
        <w:rPr>
          <w:rFonts w:cs="Calibri"/>
          <w:sz w:val="24"/>
          <w:szCs w:val="24"/>
        </w:rPr>
        <w:t>;</w:t>
      </w:r>
    </w:p>
    <w:p w14:paraId="22E44EDD" w14:textId="77777777" w:rsidR="00885F46" w:rsidRPr="00307AF3" w:rsidRDefault="00885F46" w:rsidP="00964134">
      <w:pPr>
        <w:spacing w:line="360" w:lineRule="auto"/>
        <w:ind w:right="-103"/>
        <w:jc w:val="both"/>
        <w:rPr>
          <w:rFonts w:cs="Calibri"/>
          <w:sz w:val="24"/>
          <w:szCs w:val="24"/>
        </w:rPr>
      </w:pPr>
      <w:r w:rsidRPr="00307AF3">
        <w:rPr>
          <w:rFonts w:cs="Calibri"/>
          <w:sz w:val="24"/>
          <w:szCs w:val="24"/>
        </w:rPr>
        <w:t>(m) A third party requests or requires the use of an agent, intermediary, consultant, distributor or supplier that is not typically used by or known to the Company; and/or</w:t>
      </w:r>
    </w:p>
    <w:p w14:paraId="2BB24729" w14:textId="77777777" w:rsidR="00885F46" w:rsidRPr="00307AF3" w:rsidRDefault="00885F46" w:rsidP="00964134">
      <w:pPr>
        <w:spacing w:line="360" w:lineRule="auto"/>
        <w:ind w:right="-103"/>
        <w:jc w:val="both"/>
        <w:rPr>
          <w:rFonts w:cs="Calibri"/>
          <w:sz w:val="24"/>
          <w:szCs w:val="24"/>
        </w:rPr>
      </w:pPr>
      <w:r w:rsidRPr="00307AF3">
        <w:rPr>
          <w:rFonts w:cs="Calibri"/>
          <w:sz w:val="24"/>
          <w:szCs w:val="24"/>
        </w:rPr>
        <w:t xml:space="preserve">(n) You are offered an unusually generous gift or lavish hospitality by a third party. Public ANTI-CORRUPTION AND BRIBERY </w:t>
      </w:r>
      <w:r w:rsidR="00AF5C24" w:rsidRPr="00307AF3">
        <w:rPr>
          <w:rFonts w:cs="Calibri"/>
          <w:sz w:val="24"/>
          <w:szCs w:val="24"/>
        </w:rPr>
        <w:t>POLICY</w:t>
      </w:r>
      <w:r w:rsidR="00AA2C99" w:rsidRPr="00307AF3">
        <w:rPr>
          <w:rFonts w:cs="Calibri"/>
          <w:sz w:val="24"/>
          <w:szCs w:val="24"/>
        </w:rPr>
        <w:t>.</w:t>
      </w:r>
    </w:p>
    <w:p w14:paraId="7160ADB5" w14:textId="77777777" w:rsidR="00885F46" w:rsidRPr="00307AF3" w:rsidRDefault="00885F46" w:rsidP="00964134">
      <w:pPr>
        <w:spacing w:line="360" w:lineRule="auto"/>
        <w:ind w:right="-103"/>
        <w:jc w:val="both"/>
        <w:rPr>
          <w:rFonts w:cs="Calibri"/>
          <w:b/>
          <w:sz w:val="24"/>
          <w:szCs w:val="24"/>
        </w:rPr>
      </w:pPr>
      <w:r w:rsidRPr="00307AF3">
        <w:rPr>
          <w:rFonts w:cs="Calibri"/>
          <w:b/>
          <w:sz w:val="24"/>
          <w:szCs w:val="24"/>
        </w:rPr>
        <w:t>18. EXAMPLES</w:t>
      </w:r>
    </w:p>
    <w:p w14:paraId="24F4F357" w14:textId="77777777" w:rsidR="00885F46" w:rsidRPr="00307AF3" w:rsidRDefault="00885F46" w:rsidP="00964134">
      <w:pPr>
        <w:spacing w:line="360" w:lineRule="auto"/>
        <w:ind w:right="-103"/>
        <w:jc w:val="both"/>
        <w:rPr>
          <w:rFonts w:cs="Calibri"/>
          <w:sz w:val="24"/>
          <w:szCs w:val="24"/>
        </w:rPr>
      </w:pPr>
      <w:r w:rsidRPr="00307AF3">
        <w:rPr>
          <w:rFonts w:cs="Calibri"/>
          <w:sz w:val="24"/>
          <w:szCs w:val="24"/>
        </w:rPr>
        <w:t>This section contains a list of examples of prohibited bribery. It is not intended to be exhaustive and is for illustrative purposes only.</w:t>
      </w:r>
    </w:p>
    <w:p w14:paraId="64280A60" w14:textId="77777777" w:rsidR="00885F46" w:rsidRPr="00307AF3" w:rsidRDefault="00885F46" w:rsidP="00164BF2">
      <w:pPr>
        <w:pStyle w:val="ListParagraph"/>
        <w:numPr>
          <w:ilvl w:val="0"/>
          <w:numId w:val="29"/>
        </w:numPr>
        <w:spacing w:line="360" w:lineRule="auto"/>
        <w:ind w:right="-103"/>
        <w:jc w:val="both"/>
        <w:rPr>
          <w:rFonts w:cs="Calibri"/>
          <w:b/>
          <w:sz w:val="24"/>
          <w:szCs w:val="24"/>
        </w:rPr>
      </w:pPr>
      <w:r w:rsidRPr="00307AF3">
        <w:rPr>
          <w:rFonts w:cs="Calibri"/>
          <w:b/>
          <w:sz w:val="24"/>
          <w:szCs w:val="24"/>
        </w:rPr>
        <w:t>Offering a bribe</w:t>
      </w:r>
    </w:p>
    <w:p w14:paraId="6F22E06F" w14:textId="77777777" w:rsidR="00885F46" w:rsidRPr="00307AF3" w:rsidRDefault="00885F46" w:rsidP="00964134">
      <w:pPr>
        <w:spacing w:line="360" w:lineRule="auto"/>
        <w:ind w:left="360" w:right="-103"/>
        <w:jc w:val="both"/>
        <w:rPr>
          <w:rFonts w:cs="Calibri"/>
          <w:sz w:val="24"/>
          <w:szCs w:val="24"/>
        </w:rPr>
      </w:pPr>
      <w:r w:rsidRPr="00307AF3">
        <w:rPr>
          <w:rFonts w:cs="Calibri"/>
          <w:sz w:val="24"/>
          <w:szCs w:val="24"/>
        </w:rPr>
        <w:lastRenderedPageBreak/>
        <w:t xml:space="preserve">You offer a </w:t>
      </w:r>
      <w:proofErr w:type="gramStart"/>
      <w:r w:rsidRPr="00307AF3">
        <w:rPr>
          <w:rFonts w:cs="Calibri"/>
          <w:sz w:val="24"/>
          <w:szCs w:val="24"/>
        </w:rPr>
        <w:t>potential customer tickets</w:t>
      </w:r>
      <w:proofErr w:type="gramEnd"/>
      <w:r w:rsidRPr="00307AF3">
        <w:rPr>
          <w:rFonts w:cs="Calibri"/>
          <w:sz w:val="24"/>
          <w:szCs w:val="24"/>
        </w:rPr>
        <w:t xml:space="preserve"> to a major sporting event, but only if they agree to do business with us. This would be an offence (by you) as you are making the offer to gain an improper commercial and contractual advantage. The Company may also be found to have committed an offence because the offer has been made improperly to obtain business for us. It may also be an offence for the potential customer to accept your offer.</w:t>
      </w:r>
    </w:p>
    <w:p w14:paraId="2809012E" w14:textId="77777777" w:rsidR="00885F46" w:rsidRPr="00307AF3" w:rsidRDefault="00885F46" w:rsidP="00164BF2">
      <w:pPr>
        <w:pStyle w:val="ListParagraph"/>
        <w:numPr>
          <w:ilvl w:val="0"/>
          <w:numId w:val="29"/>
        </w:numPr>
        <w:spacing w:line="360" w:lineRule="auto"/>
        <w:ind w:right="-103"/>
        <w:jc w:val="both"/>
        <w:rPr>
          <w:rFonts w:cs="Calibri"/>
          <w:b/>
          <w:sz w:val="24"/>
          <w:szCs w:val="24"/>
        </w:rPr>
      </w:pPr>
      <w:r w:rsidRPr="00307AF3">
        <w:rPr>
          <w:rFonts w:cs="Calibri"/>
          <w:b/>
          <w:sz w:val="24"/>
          <w:szCs w:val="24"/>
        </w:rPr>
        <w:t>Receiving a bribe</w:t>
      </w:r>
    </w:p>
    <w:p w14:paraId="7C7F091D" w14:textId="77777777" w:rsidR="00885F46" w:rsidRPr="00307AF3" w:rsidRDefault="00885F46" w:rsidP="00964134">
      <w:pPr>
        <w:spacing w:line="360" w:lineRule="auto"/>
        <w:ind w:left="360" w:right="-103"/>
        <w:jc w:val="both"/>
        <w:rPr>
          <w:rFonts w:cs="Calibri"/>
          <w:sz w:val="24"/>
          <w:szCs w:val="24"/>
        </w:rPr>
      </w:pPr>
      <w:r w:rsidRPr="00307AF3">
        <w:rPr>
          <w:rFonts w:cs="Calibri"/>
          <w:sz w:val="24"/>
          <w:szCs w:val="24"/>
        </w:rPr>
        <w:t>A supplier gives your nephew a job, but makes it clear that in return they expect you to use your influence in our organization to ensure we continue to do business with them. It is an offence for a supplier to make such an offer. It would be an offence for you to accept the offer as you would be doing so to gain an improper personal advantage.</w:t>
      </w:r>
    </w:p>
    <w:p w14:paraId="4D83AAD6" w14:textId="77777777" w:rsidR="007C5E69" w:rsidRPr="00307AF3" w:rsidRDefault="007C5E69" w:rsidP="00964134">
      <w:pPr>
        <w:spacing w:line="360" w:lineRule="auto"/>
        <w:jc w:val="both"/>
        <w:rPr>
          <w:rFonts w:cs="Calibri"/>
          <w:b/>
          <w:sz w:val="24"/>
          <w:szCs w:val="24"/>
        </w:rPr>
      </w:pPr>
      <w:r w:rsidRPr="00307AF3">
        <w:rPr>
          <w:rFonts w:cs="Calibri"/>
          <w:b/>
          <w:sz w:val="24"/>
          <w:szCs w:val="24"/>
        </w:rPr>
        <w:br w:type="page"/>
      </w:r>
    </w:p>
    <w:p w14:paraId="308DA1B6" w14:textId="058EACB1" w:rsidR="00885F46" w:rsidRPr="00307AF3" w:rsidRDefault="00885F46" w:rsidP="00164BF2">
      <w:pPr>
        <w:pStyle w:val="ListParagraph"/>
        <w:numPr>
          <w:ilvl w:val="0"/>
          <w:numId w:val="29"/>
        </w:numPr>
        <w:spacing w:line="360" w:lineRule="auto"/>
        <w:ind w:right="-103"/>
        <w:jc w:val="both"/>
        <w:rPr>
          <w:rFonts w:cs="Calibri"/>
          <w:b/>
          <w:sz w:val="24"/>
          <w:szCs w:val="24"/>
        </w:rPr>
      </w:pPr>
      <w:r w:rsidRPr="00307AF3">
        <w:rPr>
          <w:rFonts w:cs="Calibri"/>
          <w:b/>
          <w:sz w:val="24"/>
          <w:szCs w:val="24"/>
        </w:rPr>
        <w:lastRenderedPageBreak/>
        <w:t>Bribing a foreign official</w:t>
      </w:r>
    </w:p>
    <w:p w14:paraId="4481867A" w14:textId="77777777" w:rsidR="00885F46" w:rsidRPr="00307AF3" w:rsidRDefault="00885F46" w:rsidP="00964134">
      <w:pPr>
        <w:spacing w:line="360" w:lineRule="auto"/>
        <w:ind w:left="360" w:right="-103"/>
        <w:jc w:val="both"/>
        <w:rPr>
          <w:rFonts w:cs="Calibri"/>
          <w:sz w:val="24"/>
          <w:szCs w:val="24"/>
        </w:rPr>
      </w:pPr>
      <w:r w:rsidRPr="00307AF3">
        <w:rPr>
          <w:rFonts w:cs="Calibri"/>
          <w:sz w:val="24"/>
          <w:szCs w:val="24"/>
        </w:rPr>
        <w:t>You arrange for the business to pay an additional payment to a foreign official to speed up an administrative process, such as clearing computer hardware through customs. The offence of bribing a foreign public official has been committed as soon as the offer is made. This is because it is made to gain a business advantage for us. The Company may also be found to have committed an offence.</w:t>
      </w:r>
    </w:p>
    <w:p w14:paraId="3810DB79" w14:textId="77777777" w:rsidR="00D52E84" w:rsidRPr="00307AF3" w:rsidRDefault="00D52E84" w:rsidP="00964134">
      <w:pPr>
        <w:spacing w:line="360" w:lineRule="auto"/>
        <w:ind w:right="-103"/>
        <w:jc w:val="both"/>
        <w:rPr>
          <w:rFonts w:cs="Calibri"/>
          <w:sz w:val="24"/>
          <w:szCs w:val="24"/>
        </w:rPr>
      </w:pPr>
    </w:p>
    <w:p w14:paraId="3342A69C" w14:textId="77777777" w:rsidR="00A92AA0" w:rsidRPr="00307AF3" w:rsidRDefault="00A92AA0" w:rsidP="00964134">
      <w:pPr>
        <w:autoSpaceDE w:val="0"/>
        <w:autoSpaceDN w:val="0"/>
        <w:adjustRightInd w:val="0"/>
        <w:spacing w:after="0" w:line="360" w:lineRule="auto"/>
        <w:ind w:right="-103"/>
        <w:jc w:val="both"/>
        <w:rPr>
          <w:rFonts w:eastAsia="Verdana" w:cs="Calibri"/>
          <w:b/>
          <w:sz w:val="24"/>
          <w:szCs w:val="24"/>
          <w:u w:val="single"/>
          <w:lang w:eastAsia="en-IN"/>
        </w:rPr>
      </w:pPr>
    </w:p>
    <w:p w14:paraId="1EFE8298" w14:textId="77777777" w:rsidR="001D4616" w:rsidRPr="00307AF3" w:rsidRDefault="001D4616" w:rsidP="00964134">
      <w:pPr>
        <w:autoSpaceDE w:val="0"/>
        <w:autoSpaceDN w:val="0"/>
        <w:adjustRightInd w:val="0"/>
        <w:spacing w:after="0" w:line="360" w:lineRule="auto"/>
        <w:ind w:right="-103"/>
        <w:jc w:val="both"/>
        <w:rPr>
          <w:rFonts w:eastAsia="Verdana" w:cs="Calibri"/>
          <w:b/>
          <w:sz w:val="24"/>
          <w:szCs w:val="24"/>
          <w:u w:val="single"/>
          <w:lang w:eastAsia="en-IN"/>
        </w:rPr>
      </w:pPr>
    </w:p>
    <w:p w14:paraId="24E4C57B" w14:textId="77777777" w:rsidR="001D4616" w:rsidRPr="00307AF3" w:rsidRDefault="001D4616" w:rsidP="00964134">
      <w:pPr>
        <w:autoSpaceDE w:val="0"/>
        <w:autoSpaceDN w:val="0"/>
        <w:adjustRightInd w:val="0"/>
        <w:spacing w:after="0" w:line="360" w:lineRule="auto"/>
        <w:ind w:right="-103"/>
        <w:jc w:val="both"/>
        <w:rPr>
          <w:rFonts w:eastAsia="Verdana" w:cs="Calibri"/>
          <w:b/>
          <w:sz w:val="24"/>
          <w:szCs w:val="24"/>
          <w:u w:val="single"/>
          <w:lang w:eastAsia="en-IN"/>
        </w:rPr>
      </w:pPr>
    </w:p>
    <w:p w14:paraId="7778C55D" w14:textId="77777777" w:rsidR="001D4616" w:rsidRPr="00307AF3" w:rsidRDefault="001D4616" w:rsidP="00964134">
      <w:pPr>
        <w:autoSpaceDE w:val="0"/>
        <w:autoSpaceDN w:val="0"/>
        <w:adjustRightInd w:val="0"/>
        <w:spacing w:after="0" w:line="360" w:lineRule="auto"/>
        <w:ind w:right="-103"/>
        <w:jc w:val="both"/>
        <w:rPr>
          <w:rFonts w:eastAsia="Verdana" w:cs="Calibri"/>
          <w:b/>
          <w:sz w:val="24"/>
          <w:szCs w:val="24"/>
          <w:u w:val="single"/>
          <w:lang w:eastAsia="en-IN"/>
        </w:rPr>
      </w:pPr>
    </w:p>
    <w:p w14:paraId="6F387E23" w14:textId="77777777" w:rsidR="001D4616" w:rsidRPr="00307AF3" w:rsidRDefault="001D4616" w:rsidP="00964134">
      <w:pPr>
        <w:autoSpaceDE w:val="0"/>
        <w:autoSpaceDN w:val="0"/>
        <w:adjustRightInd w:val="0"/>
        <w:spacing w:after="0" w:line="360" w:lineRule="auto"/>
        <w:ind w:right="-103"/>
        <w:jc w:val="both"/>
        <w:rPr>
          <w:rFonts w:eastAsia="Verdana" w:cs="Calibri"/>
          <w:b/>
          <w:sz w:val="24"/>
          <w:szCs w:val="24"/>
          <w:u w:val="single"/>
          <w:lang w:eastAsia="en-IN"/>
        </w:rPr>
      </w:pPr>
    </w:p>
    <w:p w14:paraId="654C0092" w14:textId="77777777" w:rsidR="001D4616" w:rsidRPr="00307AF3" w:rsidRDefault="001D4616" w:rsidP="00964134">
      <w:pPr>
        <w:autoSpaceDE w:val="0"/>
        <w:autoSpaceDN w:val="0"/>
        <w:adjustRightInd w:val="0"/>
        <w:spacing w:after="0" w:line="360" w:lineRule="auto"/>
        <w:ind w:right="-103"/>
        <w:jc w:val="both"/>
        <w:rPr>
          <w:rFonts w:eastAsia="Verdana" w:cs="Calibri"/>
          <w:b/>
          <w:sz w:val="24"/>
          <w:szCs w:val="24"/>
          <w:u w:val="single"/>
          <w:lang w:eastAsia="en-IN"/>
        </w:rPr>
      </w:pPr>
    </w:p>
    <w:p w14:paraId="2FBEC49F" w14:textId="77777777" w:rsidR="001D4616" w:rsidRPr="00307AF3" w:rsidRDefault="001D4616" w:rsidP="00964134">
      <w:pPr>
        <w:autoSpaceDE w:val="0"/>
        <w:autoSpaceDN w:val="0"/>
        <w:adjustRightInd w:val="0"/>
        <w:spacing w:after="0" w:line="360" w:lineRule="auto"/>
        <w:ind w:right="-103"/>
        <w:jc w:val="both"/>
        <w:rPr>
          <w:rFonts w:eastAsia="Verdana" w:cs="Calibri"/>
          <w:b/>
          <w:sz w:val="24"/>
          <w:szCs w:val="24"/>
          <w:u w:val="single"/>
          <w:lang w:eastAsia="en-IN"/>
        </w:rPr>
      </w:pPr>
    </w:p>
    <w:p w14:paraId="4489CA99" w14:textId="77777777" w:rsidR="001D4616" w:rsidRPr="00307AF3" w:rsidRDefault="001D4616" w:rsidP="00964134">
      <w:pPr>
        <w:autoSpaceDE w:val="0"/>
        <w:autoSpaceDN w:val="0"/>
        <w:adjustRightInd w:val="0"/>
        <w:spacing w:after="0" w:line="360" w:lineRule="auto"/>
        <w:ind w:right="-103"/>
        <w:jc w:val="both"/>
        <w:rPr>
          <w:rFonts w:eastAsia="Verdana" w:cs="Calibri"/>
          <w:b/>
          <w:sz w:val="24"/>
          <w:szCs w:val="24"/>
          <w:u w:val="single"/>
          <w:lang w:eastAsia="en-IN"/>
        </w:rPr>
      </w:pPr>
    </w:p>
    <w:p w14:paraId="752E2A51" w14:textId="77777777" w:rsidR="001D4616" w:rsidRPr="00307AF3" w:rsidRDefault="001D4616" w:rsidP="00964134">
      <w:pPr>
        <w:autoSpaceDE w:val="0"/>
        <w:autoSpaceDN w:val="0"/>
        <w:adjustRightInd w:val="0"/>
        <w:spacing w:after="0" w:line="360" w:lineRule="auto"/>
        <w:ind w:right="-103"/>
        <w:jc w:val="both"/>
        <w:rPr>
          <w:rFonts w:eastAsia="Verdana" w:cs="Calibri"/>
          <w:b/>
          <w:sz w:val="24"/>
          <w:szCs w:val="24"/>
          <w:u w:val="single"/>
          <w:lang w:eastAsia="en-IN"/>
        </w:rPr>
      </w:pPr>
    </w:p>
    <w:p w14:paraId="071A645C" w14:textId="77777777" w:rsidR="001D4616" w:rsidRPr="00307AF3" w:rsidRDefault="001D4616" w:rsidP="00964134">
      <w:pPr>
        <w:autoSpaceDE w:val="0"/>
        <w:autoSpaceDN w:val="0"/>
        <w:adjustRightInd w:val="0"/>
        <w:spacing w:after="0" w:line="360" w:lineRule="auto"/>
        <w:ind w:right="-103"/>
        <w:jc w:val="both"/>
        <w:rPr>
          <w:rFonts w:eastAsia="Verdana" w:cs="Calibri"/>
          <w:b/>
          <w:sz w:val="24"/>
          <w:szCs w:val="24"/>
          <w:u w:val="single"/>
          <w:lang w:eastAsia="en-IN"/>
        </w:rPr>
      </w:pPr>
    </w:p>
    <w:p w14:paraId="1A88C583" w14:textId="77777777" w:rsidR="001D4616" w:rsidRPr="00307AF3" w:rsidRDefault="001D4616" w:rsidP="00964134">
      <w:pPr>
        <w:autoSpaceDE w:val="0"/>
        <w:autoSpaceDN w:val="0"/>
        <w:adjustRightInd w:val="0"/>
        <w:spacing w:after="0" w:line="360" w:lineRule="auto"/>
        <w:ind w:right="-103"/>
        <w:jc w:val="both"/>
        <w:rPr>
          <w:rFonts w:eastAsia="Verdana" w:cs="Calibri"/>
          <w:b/>
          <w:sz w:val="24"/>
          <w:szCs w:val="24"/>
          <w:u w:val="single"/>
          <w:lang w:eastAsia="en-IN"/>
        </w:rPr>
      </w:pPr>
    </w:p>
    <w:p w14:paraId="0C0DECE3" w14:textId="77777777" w:rsidR="001D4616" w:rsidRPr="00307AF3" w:rsidRDefault="001D4616" w:rsidP="00964134">
      <w:pPr>
        <w:autoSpaceDE w:val="0"/>
        <w:autoSpaceDN w:val="0"/>
        <w:adjustRightInd w:val="0"/>
        <w:spacing w:after="0" w:line="360" w:lineRule="auto"/>
        <w:ind w:right="-103"/>
        <w:jc w:val="both"/>
        <w:rPr>
          <w:rFonts w:eastAsia="Verdana" w:cs="Calibri"/>
          <w:b/>
          <w:sz w:val="24"/>
          <w:szCs w:val="24"/>
          <w:u w:val="single"/>
          <w:lang w:eastAsia="en-IN"/>
        </w:rPr>
      </w:pPr>
    </w:p>
    <w:p w14:paraId="0D458015" w14:textId="77777777" w:rsidR="001D4616" w:rsidRPr="00307AF3" w:rsidRDefault="001D4616" w:rsidP="00964134">
      <w:pPr>
        <w:autoSpaceDE w:val="0"/>
        <w:autoSpaceDN w:val="0"/>
        <w:adjustRightInd w:val="0"/>
        <w:spacing w:after="0" w:line="360" w:lineRule="auto"/>
        <w:ind w:right="-103"/>
        <w:jc w:val="both"/>
        <w:rPr>
          <w:rFonts w:eastAsia="Verdana" w:cs="Calibri"/>
          <w:b/>
          <w:sz w:val="24"/>
          <w:szCs w:val="24"/>
          <w:u w:val="single"/>
          <w:lang w:eastAsia="en-IN"/>
        </w:rPr>
      </w:pPr>
    </w:p>
    <w:p w14:paraId="3E4F6146" w14:textId="77777777" w:rsidR="001D4616" w:rsidRPr="00307AF3" w:rsidRDefault="001D4616" w:rsidP="00964134">
      <w:pPr>
        <w:autoSpaceDE w:val="0"/>
        <w:autoSpaceDN w:val="0"/>
        <w:adjustRightInd w:val="0"/>
        <w:spacing w:after="0" w:line="360" w:lineRule="auto"/>
        <w:ind w:right="-103"/>
        <w:jc w:val="both"/>
        <w:rPr>
          <w:rFonts w:eastAsia="Verdana" w:cs="Calibri"/>
          <w:b/>
          <w:sz w:val="24"/>
          <w:szCs w:val="24"/>
          <w:u w:val="single"/>
          <w:lang w:eastAsia="en-IN"/>
        </w:rPr>
      </w:pPr>
    </w:p>
    <w:p w14:paraId="06538463" w14:textId="77777777" w:rsidR="001D4616" w:rsidRPr="00307AF3" w:rsidRDefault="001D4616" w:rsidP="00964134">
      <w:pPr>
        <w:autoSpaceDE w:val="0"/>
        <w:autoSpaceDN w:val="0"/>
        <w:adjustRightInd w:val="0"/>
        <w:spacing w:after="0" w:line="360" w:lineRule="auto"/>
        <w:ind w:right="-103"/>
        <w:jc w:val="both"/>
        <w:rPr>
          <w:rFonts w:eastAsia="Verdana" w:cs="Calibri"/>
          <w:b/>
          <w:sz w:val="24"/>
          <w:szCs w:val="24"/>
          <w:u w:val="single"/>
          <w:lang w:eastAsia="en-IN"/>
        </w:rPr>
      </w:pPr>
    </w:p>
    <w:p w14:paraId="4D0A8828" w14:textId="77777777" w:rsidR="001D4616" w:rsidRPr="00307AF3" w:rsidRDefault="001D4616" w:rsidP="00964134">
      <w:pPr>
        <w:autoSpaceDE w:val="0"/>
        <w:autoSpaceDN w:val="0"/>
        <w:adjustRightInd w:val="0"/>
        <w:spacing w:after="0" w:line="360" w:lineRule="auto"/>
        <w:ind w:right="-103"/>
        <w:jc w:val="both"/>
        <w:rPr>
          <w:rFonts w:eastAsia="Verdana" w:cs="Calibri"/>
          <w:b/>
          <w:sz w:val="24"/>
          <w:szCs w:val="24"/>
          <w:u w:val="single"/>
          <w:lang w:eastAsia="en-IN"/>
        </w:rPr>
      </w:pPr>
    </w:p>
    <w:p w14:paraId="64B270AD" w14:textId="77777777" w:rsidR="00880CF7" w:rsidRPr="00307AF3" w:rsidRDefault="00880CF7" w:rsidP="00964134">
      <w:pPr>
        <w:spacing w:line="360" w:lineRule="auto"/>
        <w:jc w:val="both"/>
        <w:rPr>
          <w:rFonts w:eastAsia="Verdana" w:cs="Calibri"/>
          <w:b/>
          <w:sz w:val="24"/>
          <w:szCs w:val="24"/>
          <w:u w:val="single"/>
          <w:lang w:eastAsia="en-IN"/>
        </w:rPr>
      </w:pPr>
      <w:r w:rsidRPr="00307AF3">
        <w:rPr>
          <w:rFonts w:eastAsia="Verdana" w:cs="Calibri"/>
          <w:b/>
          <w:sz w:val="24"/>
          <w:szCs w:val="24"/>
          <w:u w:val="single"/>
          <w:lang w:eastAsia="en-IN"/>
        </w:rPr>
        <w:br w:type="page"/>
      </w:r>
    </w:p>
    <w:p w14:paraId="2816373B" w14:textId="05B9F9FE" w:rsidR="00D52E84" w:rsidRPr="00307AF3" w:rsidRDefault="00D52E84" w:rsidP="00964134">
      <w:pPr>
        <w:pStyle w:val="Heading1"/>
        <w:rPr>
          <w:rFonts w:asciiTheme="minorHAnsi" w:hAnsiTheme="minorHAnsi"/>
          <w:sz w:val="28"/>
          <w:szCs w:val="28"/>
          <w:u w:val="single"/>
        </w:rPr>
      </w:pPr>
      <w:bookmarkStart w:id="54" w:name="_Toc216183455"/>
      <w:r w:rsidRPr="00307AF3">
        <w:rPr>
          <w:rFonts w:asciiTheme="minorHAnsi" w:hAnsiTheme="minorHAnsi"/>
          <w:sz w:val="28"/>
          <w:szCs w:val="28"/>
          <w:u w:val="single"/>
        </w:rPr>
        <w:lastRenderedPageBreak/>
        <w:t>PREVENTION OF SEXUAL HARASSMENT AT WORKPLACE</w:t>
      </w:r>
      <w:bookmarkEnd w:id="54"/>
    </w:p>
    <w:p w14:paraId="77519DF5" w14:textId="77777777" w:rsidR="00EA6B89" w:rsidRPr="00307AF3" w:rsidRDefault="00EA6B89" w:rsidP="00964134">
      <w:pPr>
        <w:autoSpaceDE w:val="0"/>
        <w:autoSpaceDN w:val="0"/>
        <w:adjustRightInd w:val="0"/>
        <w:spacing w:after="0" w:line="360" w:lineRule="auto"/>
        <w:ind w:right="-103"/>
        <w:jc w:val="both"/>
        <w:rPr>
          <w:rFonts w:eastAsia="Verdana" w:cstheme="minorHAnsi"/>
          <w:b/>
          <w:sz w:val="24"/>
          <w:szCs w:val="24"/>
          <w:u w:val="single"/>
          <w:lang w:eastAsia="en-IN"/>
        </w:rPr>
      </w:pPr>
    </w:p>
    <w:p w14:paraId="1125C3CE" w14:textId="77777777" w:rsidR="00EA6B89" w:rsidRPr="00307AF3" w:rsidRDefault="00EA6B89" w:rsidP="00164BF2">
      <w:pPr>
        <w:pStyle w:val="ListParagraph"/>
        <w:numPr>
          <w:ilvl w:val="0"/>
          <w:numId w:val="44"/>
        </w:numPr>
        <w:spacing w:after="0" w:line="360" w:lineRule="auto"/>
        <w:ind w:left="567" w:hanging="567"/>
        <w:jc w:val="both"/>
        <w:rPr>
          <w:rFonts w:cstheme="minorHAnsi"/>
          <w:b/>
          <w:sz w:val="24"/>
          <w:szCs w:val="24"/>
        </w:rPr>
      </w:pPr>
      <w:r w:rsidRPr="00307AF3">
        <w:rPr>
          <w:rFonts w:cstheme="minorHAnsi"/>
          <w:b/>
          <w:sz w:val="24"/>
          <w:szCs w:val="24"/>
        </w:rPr>
        <w:t>OBJECTIVE</w:t>
      </w:r>
    </w:p>
    <w:p w14:paraId="70D57CCA" w14:textId="77777777" w:rsidR="00EA6B89" w:rsidRPr="00307AF3" w:rsidRDefault="00EA6B89" w:rsidP="00164BF2">
      <w:pPr>
        <w:numPr>
          <w:ilvl w:val="1"/>
          <w:numId w:val="39"/>
        </w:numPr>
        <w:spacing w:after="0" w:line="360" w:lineRule="auto"/>
        <w:ind w:left="567" w:right="-103" w:hanging="567"/>
        <w:jc w:val="both"/>
        <w:rPr>
          <w:rFonts w:cstheme="minorHAnsi"/>
          <w:sz w:val="24"/>
          <w:szCs w:val="24"/>
        </w:rPr>
      </w:pPr>
      <w:r w:rsidRPr="00307AF3">
        <w:rPr>
          <w:rFonts w:cstheme="minorHAnsi"/>
          <w:sz w:val="24"/>
          <w:szCs w:val="24"/>
        </w:rPr>
        <w:t xml:space="preserve">Sexual Harassment by its very nature is a form of misconduct that gravely undermines the employment relationship. By framing the Anti-Sexual Harassment Policy (“POSH” or “Policy”), </w:t>
      </w:r>
      <w:proofErr w:type="spellStart"/>
      <w:r w:rsidRPr="00307AF3">
        <w:rPr>
          <w:rFonts w:cstheme="minorHAnsi"/>
          <w:sz w:val="24"/>
          <w:szCs w:val="24"/>
        </w:rPr>
        <w:t>Alchem</w:t>
      </w:r>
      <w:proofErr w:type="spellEnd"/>
      <w:r w:rsidRPr="00307AF3">
        <w:rPr>
          <w:rFonts w:cstheme="minorHAnsi"/>
          <w:sz w:val="24"/>
          <w:szCs w:val="24"/>
        </w:rPr>
        <w:t xml:space="preserve"> International </w:t>
      </w:r>
      <w:proofErr w:type="spellStart"/>
      <w:r w:rsidRPr="00307AF3">
        <w:rPr>
          <w:rFonts w:cstheme="minorHAnsi"/>
          <w:sz w:val="24"/>
          <w:szCs w:val="24"/>
        </w:rPr>
        <w:t>Pvt.</w:t>
      </w:r>
      <w:proofErr w:type="spellEnd"/>
      <w:r w:rsidRPr="00307AF3">
        <w:rPr>
          <w:rFonts w:cstheme="minorHAnsi"/>
          <w:sz w:val="24"/>
          <w:szCs w:val="24"/>
        </w:rPr>
        <w:t xml:space="preserve"> Ltd. (“Company”) endeavours to prohibit, prevent and deter the commission of acts of Sexual Harassment at the Workplace and provide a procedure for redressal of complaints pertaining to such incidences. Employees of the Company who violate this policy will be subjected to strict disciplinary proceedings.</w:t>
      </w:r>
    </w:p>
    <w:p w14:paraId="4921521C" w14:textId="77777777" w:rsidR="00EA6B89" w:rsidRPr="00307AF3" w:rsidRDefault="00EA6B89" w:rsidP="00964134">
      <w:pPr>
        <w:spacing w:after="0" w:line="360" w:lineRule="auto"/>
        <w:ind w:left="567" w:right="-103"/>
        <w:jc w:val="both"/>
        <w:rPr>
          <w:rFonts w:cstheme="minorHAnsi"/>
          <w:sz w:val="24"/>
          <w:szCs w:val="24"/>
        </w:rPr>
      </w:pPr>
    </w:p>
    <w:p w14:paraId="1E57D869" w14:textId="77777777" w:rsidR="00EA6B89" w:rsidRPr="00307AF3" w:rsidRDefault="00EA6B89" w:rsidP="00164BF2">
      <w:pPr>
        <w:numPr>
          <w:ilvl w:val="1"/>
          <w:numId w:val="39"/>
        </w:numPr>
        <w:spacing w:after="0" w:line="360" w:lineRule="auto"/>
        <w:ind w:left="567" w:right="-103" w:hanging="567"/>
        <w:jc w:val="both"/>
        <w:rPr>
          <w:rFonts w:cstheme="minorHAnsi"/>
          <w:sz w:val="24"/>
          <w:szCs w:val="24"/>
        </w:rPr>
      </w:pPr>
      <w:r w:rsidRPr="00307AF3">
        <w:rPr>
          <w:rFonts w:cstheme="minorHAnsi"/>
          <w:sz w:val="24"/>
          <w:szCs w:val="24"/>
        </w:rPr>
        <w:t xml:space="preserve">POSH sets out the types of behaviour that are unacceptable, the forms of redressal available against such behaviour and the action to be taken if a false complaint has been filed. In circumstances where the issue can be resolved at an early stage, the Company will promote conciliation between the Complainant (“Aggrieved” or “Victim”) and the Respondent/ Harasser (accused of act(s) of Sexual Harassment). However, where the issue is serious and persistent, a complaint or report of Sexual Harassment will be investigated immediately, and appropriate action will be taken against the Respondent. Such action will depend upon the nature and gravity of the offence. </w:t>
      </w:r>
      <w:bookmarkStart w:id="55" w:name="_DV_M21"/>
      <w:bookmarkEnd w:id="55"/>
    </w:p>
    <w:p w14:paraId="2B15FEA0" w14:textId="77777777" w:rsidR="00EA6B89" w:rsidRPr="00307AF3" w:rsidRDefault="00EA6B89" w:rsidP="00964134">
      <w:pPr>
        <w:spacing w:after="0" w:line="360" w:lineRule="auto"/>
        <w:ind w:right="-103"/>
        <w:jc w:val="both"/>
        <w:rPr>
          <w:rFonts w:cstheme="minorHAnsi"/>
          <w:sz w:val="24"/>
          <w:szCs w:val="24"/>
        </w:rPr>
      </w:pPr>
    </w:p>
    <w:p w14:paraId="05D608BC" w14:textId="77777777" w:rsidR="00EA6B89" w:rsidRPr="00307AF3" w:rsidRDefault="00EA6B89" w:rsidP="00164BF2">
      <w:pPr>
        <w:pStyle w:val="ListParagraph"/>
        <w:numPr>
          <w:ilvl w:val="0"/>
          <w:numId w:val="44"/>
        </w:numPr>
        <w:spacing w:after="0" w:line="360" w:lineRule="auto"/>
        <w:ind w:left="567" w:right="-103" w:hanging="567"/>
        <w:jc w:val="both"/>
        <w:rPr>
          <w:rFonts w:cstheme="minorHAnsi"/>
          <w:b/>
          <w:sz w:val="24"/>
          <w:szCs w:val="24"/>
        </w:rPr>
      </w:pPr>
      <w:r w:rsidRPr="00307AF3">
        <w:rPr>
          <w:rFonts w:cstheme="minorHAnsi"/>
          <w:b/>
          <w:sz w:val="24"/>
          <w:szCs w:val="24"/>
        </w:rPr>
        <w:t>SCOPE AND APPLICABILITY</w:t>
      </w:r>
    </w:p>
    <w:p w14:paraId="7F19C825" w14:textId="77777777" w:rsidR="00EA6B89" w:rsidRPr="00307AF3" w:rsidRDefault="00EA6B89" w:rsidP="00164BF2">
      <w:pPr>
        <w:pStyle w:val="ListParagraph"/>
        <w:numPr>
          <w:ilvl w:val="1"/>
          <w:numId w:val="36"/>
        </w:numPr>
        <w:tabs>
          <w:tab w:val="left" w:pos="567"/>
        </w:tabs>
        <w:spacing w:after="0" w:line="360" w:lineRule="auto"/>
        <w:ind w:left="630" w:right="-103" w:hanging="630"/>
        <w:jc w:val="both"/>
        <w:rPr>
          <w:rFonts w:cstheme="minorHAnsi"/>
          <w:sz w:val="24"/>
          <w:szCs w:val="24"/>
        </w:rPr>
      </w:pPr>
      <w:r w:rsidRPr="00307AF3">
        <w:rPr>
          <w:rFonts w:cstheme="minorHAnsi"/>
          <w:sz w:val="24"/>
          <w:szCs w:val="24"/>
        </w:rPr>
        <w:t>This Policy is applicable upon all the Employees of the Company whether hired directly or indirectly at its Workplace or during the course of employment. This policy shall also apply to all visitors who arrive at the Company’s premises. The copy of policy is explained and given at the time of employment. And for reference, this Policy is also available on with HR/admin departments for information and compliance by Employees of the Company.</w:t>
      </w:r>
    </w:p>
    <w:p w14:paraId="1B2027F5" w14:textId="77777777" w:rsidR="00EA6B89" w:rsidRPr="00307AF3" w:rsidRDefault="00EA6B89" w:rsidP="00964134">
      <w:pPr>
        <w:pStyle w:val="ListParagraph"/>
        <w:tabs>
          <w:tab w:val="left" w:pos="567"/>
        </w:tabs>
        <w:spacing w:after="0" w:line="360" w:lineRule="auto"/>
        <w:ind w:left="567" w:right="-103"/>
        <w:jc w:val="both"/>
        <w:rPr>
          <w:rFonts w:cstheme="minorHAnsi"/>
          <w:sz w:val="24"/>
          <w:szCs w:val="24"/>
        </w:rPr>
      </w:pPr>
    </w:p>
    <w:p w14:paraId="27D52235" w14:textId="77777777" w:rsidR="00880CF7" w:rsidRPr="00307AF3" w:rsidRDefault="00880CF7" w:rsidP="00964134">
      <w:pPr>
        <w:spacing w:line="360" w:lineRule="auto"/>
        <w:jc w:val="both"/>
        <w:rPr>
          <w:rFonts w:cstheme="minorHAnsi"/>
          <w:sz w:val="24"/>
          <w:szCs w:val="24"/>
        </w:rPr>
      </w:pPr>
      <w:r w:rsidRPr="00307AF3">
        <w:rPr>
          <w:rFonts w:cstheme="minorHAnsi"/>
          <w:sz w:val="24"/>
          <w:szCs w:val="24"/>
        </w:rPr>
        <w:lastRenderedPageBreak/>
        <w:br w:type="page"/>
      </w:r>
    </w:p>
    <w:p w14:paraId="3BA9A6DD" w14:textId="205995D0" w:rsidR="00EA6B89" w:rsidRPr="00307AF3" w:rsidRDefault="00EA6B89" w:rsidP="00164BF2">
      <w:pPr>
        <w:pStyle w:val="ListParagraph"/>
        <w:numPr>
          <w:ilvl w:val="1"/>
          <w:numId w:val="36"/>
        </w:numPr>
        <w:tabs>
          <w:tab w:val="left" w:pos="567"/>
        </w:tabs>
        <w:spacing w:after="0" w:line="360" w:lineRule="auto"/>
        <w:ind w:left="567" w:right="-103" w:hanging="567"/>
        <w:jc w:val="both"/>
        <w:rPr>
          <w:rFonts w:cstheme="minorHAnsi"/>
          <w:sz w:val="24"/>
          <w:szCs w:val="24"/>
        </w:rPr>
      </w:pPr>
      <w:r w:rsidRPr="00307AF3">
        <w:rPr>
          <w:rFonts w:cstheme="minorHAnsi"/>
          <w:sz w:val="24"/>
          <w:szCs w:val="24"/>
        </w:rPr>
        <w:lastRenderedPageBreak/>
        <w:t>Workplace includes:</w:t>
      </w:r>
    </w:p>
    <w:p w14:paraId="76734359" w14:textId="77777777" w:rsidR="00EA6B89" w:rsidRPr="00307AF3" w:rsidRDefault="00EA6B89" w:rsidP="00964134">
      <w:pPr>
        <w:tabs>
          <w:tab w:val="left" w:pos="567"/>
        </w:tabs>
        <w:spacing w:after="0" w:line="360" w:lineRule="auto"/>
        <w:ind w:right="-103"/>
        <w:jc w:val="both"/>
        <w:rPr>
          <w:rFonts w:cstheme="minorHAnsi"/>
          <w:sz w:val="24"/>
          <w:szCs w:val="24"/>
        </w:rPr>
      </w:pPr>
    </w:p>
    <w:p w14:paraId="3EEBB015" w14:textId="77777777" w:rsidR="00EA6B89" w:rsidRPr="00307AF3" w:rsidRDefault="00EA6B89" w:rsidP="00164BF2">
      <w:pPr>
        <w:pStyle w:val="ListParagraph"/>
        <w:numPr>
          <w:ilvl w:val="2"/>
          <w:numId w:val="36"/>
        </w:numPr>
        <w:tabs>
          <w:tab w:val="left" w:pos="709"/>
        </w:tabs>
        <w:spacing w:after="0" w:line="360" w:lineRule="auto"/>
        <w:ind w:left="1134" w:right="-103" w:hanging="567"/>
        <w:jc w:val="both"/>
        <w:rPr>
          <w:rFonts w:cstheme="minorHAnsi"/>
          <w:sz w:val="24"/>
          <w:szCs w:val="24"/>
        </w:rPr>
      </w:pPr>
      <w:r w:rsidRPr="00307AF3">
        <w:rPr>
          <w:rFonts w:cstheme="minorHAnsi"/>
          <w:sz w:val="24"/>
          <w:szCs w:val="24"/>
        </w:rPr>
        <w:t>All offices or other premises where activities in relation to the Company’s business are undertaken or conducted.</w:t>
      </w:r>
    </w:p>
    <w:p w14:paraId="72CEEE1E" w14:textId="77777777" w:rsidR="00EA6B89" w:rsidRPr="00307AF3" w:rsidRDefault="00EA6B89" w:rsidP="00964134">
      <w:pPr>
        <w:pStyle w:val="ListParagraph"/>
        <w:tabs>
          <w:tab w:val="left" w:pos="709"/>
        </w:tabs>
        <w:spacing w:after="0" w:line="360" w:lineRule="auto"/>
        <w:ind w:left="1134" w:right="-103"/>
        <w:jc w:val="both"/>
        <w:rPr>
          <w:rFonts w:cstheme="minorHAnsi"/>
          <w:sz w:val="24"/>
          <w:szCs w:val="24"/>
        </w:rPr>
      </w:pPr>
    </w:p>
    <w:p w14:paraId="0791E299" w14:textId="77777777" w:rsidR="00EA6B89" w:rsidRPr="00307AF3" w:rsidRDefault="00EA6B89" w:rsidP="00164BF2">
      <w:pPr>
        <w:pStyle w:val="ListParagraph"/>
        <w:numPr>
          <w:ilvl w:val="2"/>
          <w:numId w:val="36"/>
        </w:numPr>
        <w:tabs>
          <w:tab w:val="left" w:pos="709"/>
        </w:tabs>
        <w:spacing w:after="0" w:line="360" w:lineRule="auto"/>
        <w:ind w:left="1134" w:right="-103" w:hanging="567"/>
        <w:jc w:val="both"/>
        <w:rPr>
          <w:rFonts w:cstheme="minorHAnsi"/>
          <w:sz w:val="24"/>
          <w:szCs w:val="24"/>
        </w:rPr>
      </w:pPr>
      <w:r w:rsidRPr="00307AF3">
        <w:rPr>
          <w:rFonts w:cstheme="minorHAnsi"/>
          <w:sz w:val="24"/>
          <w:szCs w:val="24"/>
        </w:rPr>
        <w:t>Any place visited by an Employee of the Company arising out of or during the course of his/her employment, including transportation provided by the Company, if any, for undertaking such journey.</w:t>
      </w:r>
    </w:p>
    <w:p w14:paraId="02AEB811" w14:textId="77777777" w:rsidR="00EA6B89" w:rsidRPr="00307AF3" w:rsidRDefault="00EA6B89" w:rsidP="00964134">
      <w:pPr>
        <w:pStyle w:val="ListParagraph"/>
        <w:tabs>
          <w:tab w:val="left" w:pos="709"/>
        </w:tabs>
        <w:spacing w:after="0" w:line="360" w:lineRule="auto"/>
        <w:ind w:left="1134" w:right="-103"/>
        <w:jc w:val="both"/>
        <w:rPr>
          <w:rFonts w:cstheme="minorHAnsi"/>
          <w:sz w:val="24"/>
          <w:szCs w:val="24"/>
        </w:rPr>
      </w:pPr>
    </w:p>
    <w:p w14:paraId="03D8054C" w14:textId="77777777" w:rsidR="00EA6B89" w:rsidRPr="00307AF3" w:rsidRDefault="00EA6B89" w:rsidP="00164BF2">
      <w:pPr>
        <w:pStyle w:val="ListParagraph"/>
        <w:numPr>
          <w:ilvl w:val="1"/>
          <w:numId w:val="36"/>
        </w:numPr>
        <w:tabs>
          <w:tab w:val="left" w:pos="567"/>
        </w:tabs>
        <w:spacing w:after="0" w:line="360" w:lineRule="auto"/>
        <w:ind w:left="567" w:right="-103" w:hanging="567"/>
        <w:jc w:val="both"/>
        <w:rPr>
          <w:rFonts w:cstheme="minorHAnsi"/>
          <w:sz w:val="24"/>
          <w:szCs w:val="24"/>
        </w:rPr>
      </w:pPr>
      <w:r w:rsidRPr="00307AF3">
        <w:rPr>
          <w:rFonts w:cstheme="minorHAnsi"/>
          <w:sz w:val="24"/>
          <w:szCs w:val="24"/>
        </w:rPr>
        <w:t xml:space="preserve">Where Sexual Harassment occurs as a result of an act or omission by any third party or outsider, the Company will take all necessary and reasonable steps to assist the aggrieved person in terms of support and preventive action, as per the provisions of applicable law. </w:t>
      </w:r>
    </w:p>
    <w:p w14:paraId="114FF308" w14:textId="77777777" w:rsidR="00EA6B89" w:rsidRPr="00307AF3" w:rsidRDefault="00EA6B89" w:rsidP="00964134">
      <w:pPr>
        <w:pStyle w:val="ListParagraph"/>
        <w:tabs>
          <w:tab w:val="left" w:pos="450"/>
        </w:tabs>
        <w:spacing w:after="0" w:line="360" w:lineRule="auto"/>
        <w:ind w:left="360" w:right="-103"/>
        <w:jc w:val="both"/>
        <w:rPr>
          <w:rFonts w:cstheme="minorHAnsi"/>
          <w:sz w:val="24"/>
          <w:szCs w:val="24"/>
        </w:rPr>
      </w:pPr>
    </w:p>
    <w:p w14:paraId="432B29C7" w14:textId="77777777" w:rsidR="00EA6B89" w:rsidRPr="00307AF3" w:rsidRDefault="00EA6B89" w:rsidP="00164BF2">
      <w:pPr>
        <w:pStyle w:val="ListParagraph"/>
        <w:numPr>
          <w:ilvl w:val="1"/>
          <w:numId w:val="40"/>
        </w:numPr>
        <w:tabs>
          <w:tab w:val="left" w:pos="567"/>
        </w:tabs>
        <w:spacing w:after="200" w:line="360" w:lineRule="auto"/>
        <w:ind w:left="567" w:right="-103" w:hanging="567"/>
        <w:jc w:val="both"/>
        <w:rPr>
          <w:rFonts w:cstheme="minorHAnsi"/>
          <w:sz w:val="24"/>
          <w:szCs w:val="24"/>
        </w:rPr>
      </w:pPr>
      <w:r w:rsidRPr="00307AF3">
        <w:rPr>
          <w:rFonts w:cstheme="minorHAnsi"/>
          <w:sz w:val="24"/>
          <w:szCs w:val="24"/>
        </w:rPr>
        <w:t>Sexual Harassment may be one or a series of incidents involving unsolicited and unwelcome sexual advances, requests for sexual favours, or any other verbal or physical conduct of sexual nature. Sexual Harassment at Workplace shall include, any unwelcome sexually determined behaviour (whether directly or by implication) as:</w:t>
      </w:r>
    </w:p>
    <w:p w14:paraId="69EE8481" w14:textId="77777777" w:rsidR="00EA6B89" w:rsidRPr="00307AF3" w:rsidRDefault="00EA6B89" w:rsidP="00964134">
      <w:pPr>
        <w:pStyle w:val="ListParagraph"/>
        <w:tabs>
          <w:tab w:val="left" w:pos="450"/>
        </w:tabs>
        <w:spacing w:line="360" w:lineRule="auto"/>
        <w:ind w:left="360"/>
        <w:jc w:val="both"/>
        <w:rPr>
          <w:rFonts w:cstheme="minorHAnsi"/>
          <w:sz w:val="24"/>
          <w:szCs w:val="24"/>
        </w:rPr>
      </w:pPr>
    </w:p>
    <w:p w14:paraId="7E5E3CD9" w14:textId="77777777" w:rsidR="00EA6B89" w:rsidRPr="00307AF3" w:rsidRDefault="00EA6B89" w:rsidP="00164BF2">
      <w:pPr>
        <w:pStyle w:val="ListParagraph"/>
        <w:numPr>
          <w:ilvl w:val="2"/>
          <w:numId w:val="40"/>
        </w:numPr>
        <w:tabs>
          <w:tab w:val="left" w:pos="709"/>
        </w:tabs>
        <w:spacing w:after="0" w:line="360" w:lineRule="auto"/>
        <w:ind w:left="1134" w:hanging="567"/>
        <w:jc w:val="both"/>
        <w:rPr>
          <w:rFonts w:cstheme="minorHAnsi"/>
          <w:sz w:val="24"/>
          <w:szCs w:val="24"/>
        </w:rPr>
      </w:pPr>
      <w:r w:rsidRPr="00307AF3">
        <w:rPr>
          <w:rFonts w:cstheme="minorHAnsi"/>
          <w:sz w:val="24"/>
          <w:szCs w:val="24"/>
        </w:rPr>
        <w:t>Physical contact and advances; or</w:t>
      </w:r>
    </w:p>
    <w:p w14:paraId="005157EF" w14:textId="77777777" w:rsidR="00EA6B89" w:rsidRPr="00307AF3" w:rsidRDefault="00EA6B89" w:rsidP="00164BF2">
      <w:pPr>
        <w:pStyle w:val="ListParagraph"/>
        <w:numPr>
          <w:ilvl w:val="2"/>
          <w:numId w:val="40"/>
        </w:numPr>
        <w:tabs>
          <w:tab w:val="left" w:pos="709"/>
        </w:tabs>
        <w:spacing w:after="0" w:line="360" w:lineRule="auto"/>
        <w:ind w:left="1134" w:hanging="567"/>
        <w:jc w:val="both"/>
        <w:rPr>
          <w:rFonts w:cstheme="minorHAnsi"/>
          <w:sz w:val="24"/>
          <w:szCs w:val="24"/>
        </w:rPr>
      </w:pPr>
      <w:r w:rsidRPr="00307AF3">
        <w:rPr>
          <w:rFonts w:cstheme="minorHAnsi"/>
          <w:sz w:val="24"/>
          <w:szCs w:val="24"/>
        </w:rPr>
        <w:t>A demand or request for sexual favour; or</w:t>
      </w:r>
    </w:p>
    <w:p w14:paraId="4BA70C1E" w14:textId="77777777" w:rsidR="00EA6B89" w:rsidRPr="00307AF3" w:rsidRDefault="00EA6B89" w:rsidP="00164BF2">
      <w:pPr>
        <w:pStyle w:val="ListParagraph"/>
        <w:numPr>
          <w:ilvl w:val="2"/>
          <w:numId w:val="40"/>
        </w:numPr>
        <w:tabs>
          <w:tab w:val="left" w:pos="709"/>
        </w:tabs>
        <w:spacing w:after="0" w:line="360" w:lineRule="auto"/>
        <w:ind w:left="1134" w:hanging="567"/>
        <w:jc w:val="both"/>
        <w:rPr>
          <w:rFonts w:cstheme="minorHAnsi"/>
          <w:sz w:val="24"/>
          <w:szCs w:val="24"/>
        </w:rPr>
      </w:pPr>
      <w:r w:rsidRPr="00307AF3">
        <w:rPr>
          <w:rFonts w:cstheme="minorHAnsi"/>
          <w:sz w:val="24"/>
          <w:szCs w:val="24"/>
        </w:rPr>
        <w:t>Sexually coloured remarks; or</w:t>
      </w:r>
    </w:p>
    <w:p w14:paraId="6288BFC0" w14:textId="77777777" w:rsidR="00EA6B89" w:rsidRPr="00307AF3" w:rsidRDefault="00EA6B89" w:rsidP="00164BF2">
      <w:pPr>
        <w:pStyle w:val="ListParagraph"/>
        <w:numPr>
          <w:ilvl w:val="2"/>
          <w:numId w:val="40"/>
        </w:numPr>
        <w:tabs>
          <w:tab w:val="left" w:pos="709"/>
        </w:tabs>
        <w:spacing w:after="0" w:line="360" w:lineRule="auto"/>
        <w:ind w:left="1134" w:hanging="567"/>
        <w:jc w:val="both"/>
        <w:rPr>
          <w:rFonts w:cstheme="minorHAnsi"/>
          <w:sz w:val="24"/>
          <w:szCs w:val="24"/>
        </w:rPr>
      </w:pPr>
      <w:r w:rsidRPr="00307AF3">
        <w:rPr>
          <w:rFonts w:cstheme="minorHAnsi"/>
          <w:sz w:val="24"/>
          <w:szCs w:val="24"/>
        </w:rPr>
        <w:t>Showing pornography; or</w:t>
      </w:r>
    </w:p>
    <w:p w14:paraId="333123B5" w14:textId="77777777" w:rsidR="00EA6B89" w:rsidRPr="00307AF3" w:rsidRDefault="00EA6B89" w:rsidP="00164BF2">
      <w:pPr>
        <w:pStyle w:val="ListParagraph"/>
        <w:numPr>
          <w:ilvl w:val="2"/>
          <w:numId w:val="40"/>
        </w:numPr>
        <w:tabs>
          <w:tab w:val="left" w:pos="709"/>
        </w:tabs>
        <w:spacing w:after="0" w:line="360" w:lineRule="auto"/>
        <w:ind w:left="1134" w:hanging="567"/>
        <w:jc w:val="both"/>
        <w:rPr>
          <w:rFonts w:cstheme="minorHAnsi"/>
          <w:sz w:val="24"/>
          <w:szCs w:val="24"/>
        </w:rPr>
      </w:pPr>
      <w:r w:rsidRPr="00307AF3">
        <w:rPr>
          <w:rFonts w:cstheme="minorHAnsi"/>
          <w:sz w:val="24"/>
          <w:szCs w:val="24"/>
        </w:rPr>
        <w:t>Threat or innuendoes, touching, patting, pinching; or</w:t>
      </w:r>
    </w:p>
    <w:p w14:paraId="7F33B35D" w14:textId="77777777" w:rsidR="00EA6B89" w:rsidRPr="00307AF3" w:rsidRDefault="00EA6B89" w:rsidP="00164BF2">
      <w:pPr>
        <w:pStyle w:val="ListParagraph"/>
        <w:numPr>
          <w:ilvl w:val="2"/>
          <w:numId w:val="40"/>
        </w:numPr>
        <w:tabs>
          <w:tab w:val="left" w:pos="709"/>
        </w:tabs>
        <w:spacing w:after="0" w:line="360" w:lineRule="auto"/>
        <w:ind w:left="1134" w:hanging="567"/>
        <w:jc w:val="both"/>
        <w:rPr>
          <w:rFonts w:cstheme="minorHAnsi"/>
          <w:sz w:val="24"/>
          <w:szCs w:val="24"/>
        </w:rPr>
      </w:pPr>
      <w:r w:rsidRPr="00307AF3">
        <w:rPr>
          <w:rFonts w:cstheme="minorHAnsi"/>
          <w:sz w:val="24"/>
          <w:szCs w:val="24"/>
        </w:rPr>
        <w:t>Comments about physical appearance; or</w:t>
      </w:r>
    </w:p>
    <w:p w14:paraId="7D74E41A" w14:textId="77777777" w:rsidR="00EA6B89" w:rsidRPr="00307AF3" w:rsidRDefault="00EA6B89" w:rsidP="00164BF2">
      <w:pPr>
        <w:pStyle w:val="ListParagraph"/>
        <w:numPr>
          <w:ilvl w:val="2"/>
          <w:numId w:val="40"/>
        </w:numPr>
        <w:tabs>
          <w:tab w:val="left" w:pos="709"/>
        </w:tabs>
        <w:spacing w:after="0" w:line="360" w:lineRule="auto"/>
        <w:ind w:left="1134" w:right="-103" w:hanging="567"/>
        <w:jc w:val="both"/>
        <w:rPr>
          <w:rFonts w:cstheme="minorHAnsi"/>
          <w:sz w:val="24"/>
          <w:szCs w:val="24"/>
        </w:rPr>
      </w:pPr>
      <w:r w:rsidRPr="00307AF3">
        <w:rPr>
          <w:rFonts w:cstheme="minorHAnsi"/>
          <w:sz w:val="24"/>
          <w:szCs w:val="24"/>
        </w:rPr>
        <w:t>Obscene email, SMS, MMS, messages, phonographic or sexually oriented jokes etc; or</w:t>
      </w:r>
    </w:p>
    <w:p w14:paraId="085FBA40" w14:textId="77777777" w:rsidR="00EA6B89" w:rsidRPr="00307AF3" w:rsidRDefault="00EA6B89" w:rsidP="00164BF2">
      <w:pPr>
        <w:pStyle w:val="ListParagraph"/>
        <w:numPr>
          <w:ilvl w:val="2"/>
          <w:numId w:val="40"/>
        </w:numPr>
        <w:tabs>
          <w:tab w:val="left" w:pos="709"/>
        </w:tabs>
        <w:spacing w:after="0" w:line="360" w:lineRule="auto"/>
        <w:ind w:left="1134" w:right="-103" w:hanging="567"/>
        <w:jc w:val="both"/>
        <w:rPr>
          <w:rFonts w:cstheme="minorHAnsi"/>
          <w:sz w:val="24"/>
          <w:szCs w:val="24"/>
        </w:rPr>
      </w:pPr>
      <w:r w:rsidRPr="00307AF3">
        <w:rPr>
          <w:rFonts w:cstheme="minorHAnsi"/>
          <w:sz w:val="24"/>
          <w:szCs w:val="24"/>
        </w:rPr>
        <w:lastRenderedPageBreak/>
        <w:t>Any other unwelcome physical, verbal or non-verbal conduct/act of a sexual nature; or</w:t>
      </w:r>
    </w:p>
    <w:p w14:paraId="5B78E604" w14:textId="77777777" w:rsidR="00EA6B89" w:rsidRPr="00307AF3" w:rsidRDefault="00EA6B89" w:rsidP="00164BF2">
      <w:pPr>
        <w:pStyle w:val="ListParagraph"/>
        <w:numPr>
          <w:ilvl w:val="2"/>
          <w:numId w:val="40"/>
        </w:numPr>
        <w:tabs>
          <w:tab w:val="left" w:pos="709"/>
        </w:tabs>
        <w:spacing w:after="0" w:line="360" w:lineRule="auto"/>
        <w:ind w:left="1134" w:right="-103" w:hanging="567"/>
        <w:jc w:val="both"/>
        <w:rPr>
          <w:rFonts w:cstheme="minorHAnsi"/>
          <w:sz w:val="24"/>
          <w:szCs w:val="24"/>
        </w:rPr>
      </w:pPr>
      <w:r w:rsidRPr="00307AF3">
        <w:rPr>
          <w:rFonts w:cstheme="minorHAnsi"/>
          <w:sz w:val="24"/>
          <w:szCs w:val="24"/>
        </w:rPr>
        <w:t>Any conduct that has the purpose or the effect of interfering with an individual’s work performance or creating an intimidating, offensive or hostile environment or rendering of humiliating treatment likely to affect health or safety or implied or explicit promise of preferential or detrimental treatment in his / her Association.</w:t>
      </w:r>
      <w:bookmarkStart w:id="56" w:name="_DV_M23"/>
      <w:bookmarkStart w:id="57" w:name="_DV_C60"/>
      <w:bookmarkStart w:id="58" w:name="_DV_C61"/>
      <w:bookmarkStart w:id="59" w:name="_DV_C63"/>
      <w:bookmarkStart w:id="60" w:name="_DV_C64"/>
      <w:bookmarkStart w:id="61" w:name="_DV_C69"/>
      <w:bookmarkStart w:id="62" w:name="_DV_C70"/>
      <w:bookmarkStart w:id="63" w:name="_DV_C71"/>
      <w:bookmarkStart w:id="64" w:name="_DV_C73"/>
      <w:bookmarkStart w:id="65" w:name="_DV_M31"/>
      <w:bookmarkStart w:id="66" w:name="_DV_C75"/>
      <w:bookmarkStart w:id="67" w:name="_DV_M32"/>
      <w:bookmarkEnd w:id="56"/>
      <w:bookmarkEnd w:id="57"/>
      <w:bookmarkEnd w:id="58"/>
      <w:bookmarkEnd w:id="59"/>
      <w:bookmarkEnd w:id="60"/>
      <w:bookmarkEnd w:id="61"/>
      <w:bookmarkEnd w:id="62"/>
      <w:bookmarkEnd w:id="63"/>
      <w:bookmarkEnd w:id="64"/>
      <w:bookmarkEnd w:id="65"/>
      <w:bookmarkEnd w:id="66"/>
      <w:bookmarkEnd w:id="67"/>
    </w:p>
    <w:p w14:paraId="481D0D35" w14:textId="77777777" w:rsidR="00EA6B89" w:rsidRPr="00307AF3" w:rsidRDefault="00EA6B89" w:rsidP="00964134">
      <w:pPr>
        <w:pStyle w:val="ListParagraph"/>
        <w:tabs>
          <w:tab w:val="left" w:pos="709"/>
        </w:tabs>
        <w:spacing w:after="0" w:line="360" w:lineRule="auto"/>
        <w:ind w:left="1134" w:right="-103"/>
        <w:jc w:val="both"/>
        <w:rPr>
          <w:rFonts w:cstheme="minorHAnsi"/>
          <w:sz w:val="24"/>
          <w:szCs w:val="24"/>
        </w:rPr>
      </w:pPr>
    </w:p>
    <w:p w14:paraId="1D90775C" w14:textId="77777777" w:rsidR="00EA6B89" w:rsidRPr="00307AF3" w:rsidRDefault="00EA6B89" w:rsidP="00164BF2">
      <w:pPr>
        <w:pStyle w:val="ListParagraph"/>
        <w:numPr>
          <w:ilvl w:val="1"/>
          <w:numId w:val="38"/>
        </w:numPr>
        <w:spacing w:after="0" w:line="360" w:lineRule="auto"/>
        <w:ind w:left="567" w:right="-103" w:hanging="567"/>
        <w:jc w:val="both"/>
        <w:rPr>
          <w:rFonts w:cstheme="minorHAnsi"/>
          <w:sz w:val="24"/>
          <w:szCs w:val="24"/>
        </w:rPr>
      </w:pPr>
      <w:r w:rsidRPr="00307AF3">
        <w:rPr>
          <w:rFonts w:cstheme="minorHAnsi"/>
          <w:sz w:val="24"/>
          <w:szCs w:val="24"/>
        </w:rPr>
        <w:t xml:space="preserve">Capitalized terms used herein and not defined herein shall have the meaning ascribed to such term in The Sexual Harassment of Women at Workplace (Prevention, Prohibition and Redressal) Act, 2013 (hereinafter referred to as the “Act”). </w:t>
      </w:r>
    </w:p>
    <w:p w14:paraId="4A3FB460" w14:textId="77777777" w:rsidR="00EA6B89" w:rsidRPr="00307AF3" w:rsidRDefault="00EA6B89" w:rsidP="00964134">
      <w:pPr>
        <w:pStyle w:val="ListParagraph"/>
        <w:widowControl w:val="0"/>
        <w:autoSpaceDE w:val="0"/>
        <w:autoSpaceDN w:val="0"/>
        <w:adjustRightInd w:val="0"/>
        <w:spacing w:after="0" w:line="360" w:lineRule="auto"/>
        <w:ind w:left="0" w:right="-103"/>
        <w:jc w:val="both"/>
        <w:rPr>
          <w:rFonts w:eastAsia="Times New Roman" w:cstheme="minorHAnsi"/>
          <w:sz w:val="24"/>
          <w:szCs w:val="24"/>
        </w:rPr>
      </w:pPr>
    </w:p>
    <w:p w14:paraId="08F7AA4F" w14:textId="77777777" w:rsidR="00EA6B89" w:rsidRPr="00307AF3" w:rsidRDefault="00EA6B89" w:rsidP="00164BF2">
      <w:pPr>
        <w:numPr>
          <w:ilvl w:val="0"/>
          <w:numId w:val="44"/>
        </w:numPr>
        <w:spacing w:after="0" w:line="360" w:lineRule="auto"/>
        <w:ind w:left="567" w:hanging="567"/>
        <w:contextualSpacing/>
        <w:jc w:val="both"/>
        <w:rPr>
          <w:rFonts w:cstheme="minorHAnsi"/>
          <w:b/>
          <w:sz w:val="24"/>
          <w:szCs w:val="24"/>
        </w:rPr>
      </w:pPr>
      <w:r w:rsidRPr="00307AF3">
        <w:rPr>
          <w:rFonts w:cstheme="minorHAnsi"/>
          <w:b/>
          <w:sz w:val="24"/>
          <w:szCs w:val="24"/>
        </w:rPr>
        <w:t xml:space="preserve">INTERNAL COMPLAINTS COMMITTEE </w:t>
      </w:r>
    </w:p>
    <w:p w14:paraId="204D4D9A" w14:textId="77777777" w:rsidR="00EA6B89" w:rsidRPr="00307AF3" w:rsidRDefault="00EA6B89" w:rsidP="00964134">
      <w:pPr>
        <w:spacing w:after="0" w:line="360" w:lineRule="auto"/>
        <w:ind w:left="567" w:hanging="567"/>
        <w:jc w:val="both"/>
        <w:rPr>
          <w:rFonts w:cstheme="minorHAnsi"/>
          <w:sz w:val="24"/>
          <w:szCs w:val="24"/>
        </w:rPr>
      </w:pPr>
      <w:r w:rsidRPr="00307AF3">
        <w:rPr>
          <w:rFonts w:cstheme="minorHAnsi"/>
          <w:b/>
          <w:sz w:val="24"/>
          <w:szCs w:val="24"/>
        </w:rPr>
        <w:t>3.1</w:t>
      </w:r>
      <w:r w:rsidRPr="00307AF3">
        <w:rPr>
          <w:rFonts w:cstheme="minorHAnsi"/>
          <w:b/>
          <w:sz w:val="24"/>
          <w:szCs w:val="24"/>
        </w:rPr>
        <w:tab/>
      </w:r>
      <w:r w:rsidRPr="00307AF3">
        <w:rPr>
          <w:rFonts w:cstheme="minorHAnsi"/>
          <w:sz w:val="24"/>
          <w:szCs w:val="24"/>
        </w:rPr>
        <w:t>Constitution of Internal Complaints Committee</w:t>
      </w:r>
    </w:p>
    <w:p w14:paraId="50A6C990" w14:textId="77777777" w:rsidR="00EA6B89" w:rsidRPr="00307AF3" w:rsidRDefault="00EA6B89" w:rsidP="00964134">
      <w:pPr>
        <w:spacing w:after="0" w:line="360" w:lineRule="auto"/>
        <w:ind w:left="567" w:hanging="567"/>
        <w:jc w:val="both"/>
        <w:rPr>
          <w:rFonts w:cstheme="minorHAnsi"/>
          <w:sz w:val="24"/>
          <w:szCs w:val="24"/>
        </w:rPr>
      </w:pPr>
    </w:p>
    <w:p w14:paraId="298F7121" w14:textId="77777777" w:rsidR="00EA6B89" w:rsidRPr="00307AF3" w:rsidRDefault="00EA6B89" w:rsidP="00964134">
      <w:pPr>
        <w:spacing w:after="0" w:line="360" w:lineRule="auto"/>
        <w:ind w:left="1134" w:right="-103" w:hanging="567"/>
        <w:jc w:val="both"/>
        <w:rPr>
          <w:rFonts w:cstheme="minorHAnsi"/>
          <w:sz w:val="24"/>
          <w:szCs w:val="24"/>
        </w:rPr>
      </w:pPr>
      <w:r w:rsidRPr="00307AF3">
        <w:rPr>
          <w:rFonts w:cstheme="minorHAnsi"/>
          <w:b/>
          <w:sz w:val="24"/>
          <w:szCs w:val="24"/>
        </w:rPr>
        <w:t>3.1.1</w:t>
      </w:r>
      <w:r w:rsidRPr="00307AF3">
        <w:rPr>
          <w:rFonts w:cstheme="minorHAnsi"/>
          <w:sz w:val="24"/>
          <w:szCs w:val="24"/>
        </w:rPr>
        <w:tab/>
        <w:t xml:space="preserve">As per the provisions of the Act, the Company has constituted a </w:t>
      </w:r>
      <w:proofErr w:type="gramStart"/>
      <w:r w:rsidRPr="00307AF3">
        <w:rPr>
          <w:rFonts w:cstheme="minorHAnsi"/>
          <w:sz w:val="24"/>
          <w:szCs w:val="24"/>
        </w:rPr>
        <w:t>Committee</w:t>
      </w:r>
      <w:proofErr w:type="gramEnd"/>
      <w:r w:rsidRPr="00307AF3">
        <w:rPr>
          <w:rFonts w:cstheme="minorHAnsi"/>
          <w:sz w:val="24"/>
          <w:szCs w:val="24"/>
        </w:rPr>
        <w:t xml:space="preserve"> known as Internal Complaints Committee (ICC) for addressing complaints relating to Sexual Harassment.</w:t>
      </w:r>
    </w:p>
    <w:p w14:paraId="7EF3D454" w14:textId="77777777" w:rsidR="00EA6B89" w:rsidRPr="00307AF3" w:rsidRDefault="00EA6B89" w:rsidP="00964134">
      <w:pPr>
        <w:spacing w:after="0" w:line="360" w:lineRule="auto"/>
        <w:ind w:left="1134" w:right="-103" w:hanging="567"/>
        <w:jc w:val="both"/>
        <w:rPr>
          <w:rFonts w:cstheme="minorHAnsi"/>
          <w:sz w:val="24"/>
          <w:szCs w:val="24"/>
        </w:rPr>
      </w:pPr>
      <w:r w:rsidRPr="00307AF3">
        <w:rPr>
          <w:rFonts w:cstheme="minorHAnsi"/>
          <w:b/>
          <w:sz w:val="24"/>
          <w:szCs w:val="24"/>
        </w:rPr>
        <w:t>3.1.2</w:t>
      </w:r>
      <w:r w:rsidRPr="00307AF3">
        <w:rPr>
          <w:rFonts w:cstheme="minorHAnsi"/>
          <w:sz w:val="24"/>
          <w:szCs w:val="24"/>
        </w:rPr>
        <w:tab/>
        <w:t>If a complaint is registered against any member of the ICC, then that member will be replaced by a new member. Such new member will be appointed by the Company.</w:t>
      </w:r>
    </w:p>
    <w:p w14:paraId="6B259672" w14:textId="77777777" w:rsidR="00EA6B89" w:rsidRPr="00307AF3" w:rsidRDefault="00EA6B89" w:rsidP="00964134">
      <w:pPr>
        <w:spacing w:after="0" w:line="360" w:lineRule="auto"/>
        <w:ind w:left="1170" w:right="-103" w:hanging="603"/>
        <w:jc w:val="both"/>
        <w:rPr>
          <w:rFonts w:cstheme="minorHAnsi"/>
          <w:sz w:val="24"/>
          <w:szCs w:val="24"/>
        </w:rPr>
      </w:pPr>
      <w:r w:rsidRPr="00307AF3">
        <w:rPr>
          <w:rFonts w:cstheme="minorHAnsi"/>
          <w:b/>
          <w:sz w:val="24"/>
          <w:szCs w:val="24"/>
        </w:rPr>
        <w:t>3.1.3</w:t>
      </w:r>
      <w:r w:rsidRPr="00307AF3">
        <w:rPr>
          <w:rFonts w:cstheme="minorHAnsi"/>
          <w:sz w:val="24"/>
          <w:szCs w:val="24"/>
        </w:rPr>
        <w:t xml:space="preserve"> The Details of the ICC members are mentioned in the Annexure – 1 to this Policy. </w:t>
      </w:r>
    </w:p>
    <w:p w14:paraId="1C097E0A" w14:textId="77777777" w:rsidR="00EA6B89" w:rsidRPr="00307AF3" w:rsidRDefault="00EA6B89" w:rsidP="00964134">
      <w:pPr>
        <w:spacing w:after="0" w:line="360" w:lineRule="auto"/>
        <w:ind w:left="567" w:right="-103"/>
        <w:jc w:val="both"/>
        <w:rPr>
          <w:rFonts w:cstheme="minorHAnsi"/>
          <w:sz w:val="24"/>
          <w:szCs w:val="24"/>
        </w:rPr>
      </w:pPr>
    </w:p>
    <w:p w14:paraId="33350B64" w14:textId="77777777" w:rsidR="00EA6B89" w:rsidRPr="00307AF3" w:rsidRDefault="00EA6B89" w:rsidP="00164BF2">
      <w:pPr>
        <w:numPr>
          <w:ilvl w:val="0"/>
          <w:numId w:val="44"/>
        </w:numPr>
        <w:spacing w:after="0" w:line="360" w:lineRule="auto"/>
        <w:ind w:left="540" w:right="-103" w:hanging="540"/>
        <w:contextualSpacing/>
        <w:jc w:val="both"/>
        <w:rPr>
          <w:rFonts w:cstheme="minorHAnsi"/>
          <w:b/>
          <w:sz w:val="24"/>
          <w:szCs w:val="24"/>
        </w:rPr>
      </w:pPr>
      <w:r w:rsidRPr="00307AF3">
        <w:rPr>
          <w:rFonts w:cstheme="minorHAnsi"/>
          <w:b/>
          <w:sz w:val="24"/>
          <w:szCs w:val="24"/>
        </w:rPr>
        <w:t>REDRESSAL PROCESS</w:t>
      </w:r>
    </w:p>
    <w:p w14:paraId="1502D94B" w14:textId="77777777" w:rsidR="00EA6B89" w:rsidRPr="00307AF3" w:rsidRDefault="00EA6B89" w:rsidP="00164BF2">
      <w:pPr>
        <w:pStyle w:val="ListParagraph"/>
        <w:numPr>
          <w:ilvl w:val="1"/>
          <w:numId w:val="48"/>
        </w:numPr>
        <w:spacing w:after="0" w:line="360" w:lineRule="auto"/>
        <w:ind w:left="540" w:right="-103" w:hanging="540"/>
        <w:jc w:val="both"/>
        <w:rPr>
          <w:rFonts w:cstheme="minorHAnsi"/>
          <w:sz w:val="24"/>
          <w:szCs w:val="24"/>
        </w:rPr>
      </w:pPr>
      <w:r w:rsidRPr="00307AF3">
        <w:rPr>
          <w:rFonts w:cstheme="minorHAnsi"/>
          <w:sz w:val="24"/>
          <w:szCs w:val="24"/>
        </w:rPr>
        <w:t>The Company is committed to provide a supportive and compassionate environment to resolve concerns of Sexual Harassment. Any such issues/ complaints can be resolved under the process given herein under.</w:t>
      </w:r>
    </w:p>
    <w:p w14:paraId="2956BD2F" w14:textId="77777777" w:rsidR="00EA6B89" w:rsidRPr="00307AF3" w:rsidRDefault="00EA6B89" w:rsidP="00964134">
      <w:pPr>
        <w:pStyle w:val="ListParagraph"/>
        <w:spacing w:after="0" w:line="360" w:lineRule="auto"/>
        <w:ind w:left="360" w:right="-103"/>
        <w:jc w:val="both"/>
        <w:rPr>
          <w:rFonts w:cstheme="minorHAnsi"/>
          <w:sz w:val="24"/>
          <w:szCs w:val="24"/>
        </w:rPr>
      </w:pPr>
    </w:p>
    <w:p w14:paraId="7FA46A9E" w14:textId="77777777" w:rsidR="00EA6B89" w:rsidRPr="00307AF3" w:rsidRDefault="00EA6B89" w:rsidP="00164BF2">
      <w:pPr>
        <w:pStyle w:val="ListParagraph"/>
        <w:numPr>
          <w:ilvl w:val="1"/>
          <w:numId w:val="48"/>
        </w:numPr>
        <w:autoSpaceDE w:val="0"/>
        <w:autoSpaceDN w:val="0"/>
        <w:adjustRightInd w:val="0"/>
        <w:spacing w:after="0" w:line="360" w:lineRule="auto"/>
        <w:ind w:left="567" w:right="-103" w:hanging="567"/>
        <w:jc w:val="both"/>
        <w:rPr>
          <w:rFonts w:cstheme="minorHAnsi"/>
          <w:sz w:val="24"/>
          <w:szCs w:val="24"/>
        </w:rPr>
      </w:pPr>
      <w:r w:rsidRPr="00307AF3">
        <w:rPr>
          <w:rFonts w:cstheme="minorHAnsi"/>
          <w:sz w:val="24"/>
          <w:szCs w:val="24"/>
        </w:rPr>
        <w:lastRenderedPageBreak/>
        <w:t>Informal Resolution:</w:t>
      </w:r>
    </w:p>
    <w:p w14:paraId="619B3897" w14:textId="77777777" w:rsidR="00EA6B89" w:rsidRPr="00307AF3" w:rsidRDefault="00EA6B89" w:rsidP="00964134">
      <w:pPr>
        <w:pStyle w:val="ListParagraph"/>
        <w:autoSpaceDE w:val="0"/>
        <w:autoSpaceDN w:val="0"/>
        <w:adjustRightInd w:val="0"/>
        <w:spacing w:after="0" w:line="360" w:lineRule="auto"/>
        <w:ind w:left="567" w:right="-103"/>
        <w:jc w:val="both"/>
        <w:rPr>
          <w:rFonts w:cstheme="minorHAnsi"/>
          <w:sz w:val="24"/>
          <w:szCs w:val="24"/>
        </w:rPr>
      </w:pPr>
    </w:p>
    <w:p w14:paraId="1AD6E92D" w14:textId="77777777" w:rsidR="00EA6B89" w:rsidRPr="00307AF3" w:rsidRDefault="00EA6B89" w:rsidP="00164BF2">
      <w:pPr>
        <w:pStyle w:val="ListParagraph"/>
        <w:numPr>
          <w:ilvl w:val="2"/>
          <w:numId w:val="48"/>
        </w:numPr>
        <w:autoSpaceDE w:val="0"/>
        <w:autoSpaceDN w:val="0"/>
        <w:adjustRightInd w:val="0"/>
        <w:spacing w:after="0" w:line="360" w:lineRule="auto"/>
        <w:ind w:left="1260" w:right="-103"/>
        <w:jc w:val="both"/>
        <w:rPr>
          <w:rFonts w:cstheme="minorHAnsi"/>
          <w:sz w:val="24"/>
          <w:szCs w:val="24"/>
        </w:rPr>
      </w:pPr>
      <w:r w:rsidRPr="00307AF3">
        <w:rPr>
          <w:rFonts w:cstheme="minorHAnsi"/>
          <w:sz w:val="24"/>
          <w:szCs w:val="24"/>
        </w:rPr>
        <w:t>When an incident of Sexual Harassment occurs, the Victim needs to communicate their disapproval or objections immediately to the Harasser and request the Harasser to refrain from such activities and behave decently. If the harassment does not stop or if the Victim is not comfortable addressing the Harasser directly, the Victim can bring their concern(s) to the attention of the Supervisor, the Human Resource (“HR”) Team, or to the ICC for redressal of their grievances. The ICC will thereafter provide advice or extend support to solve the matter informally.</w:t>
      </w:r>
    </w:p>
    <w:p w14:paraId="41BC218A" w14:textId="77777777" w:rsidR="00EA6B89" w:rsidRPr="00307AF3" w:rsidRDefault="00EA6B89" w:rsidP="00964134">
      <w:pPr>
        <w:pStyle w:val="ListParagraph"/>
        <w:autoSpaceDE w:val="0"/>
        <w:autoSpaceDN w:val="0"/>
        <w:adjustRightInd w:val="0"/>
        <w:spacing w:after="0" w:line="360" w:lineRule="auto"/>
        <w:ind w:left="360" w:right="-103"/>
        <w:jc w:val="both"/>
        <w:rPr>
          <w:rFonts w:cstheme="minorHAnsi"/>
          <w:sz w:val="24"/>
          <w:szCs w:val="24"/>
        </w:rPr>
      </w:pPr>
    </w:p>
    <w:p w14:paraId="695F7BD4" w14:textId="77777777" w:rsidR="00EA6B89" w:rsidRPr="00307AF3" w:rsidRDefault="00EA6B89" w:rsidP="00164BF2">
      <w:pPr>
        <w:pStyle w:val="ListParagraph"/>
        <w:numPr>
          <w:ilvl w:val="1"/>
          <w:numId w:val="48"/>
        </w:numPr>
        <w:autoSpaceDE w:val="0"/>
        <w:autoSpaceDN w:val="0"/>
        <w:adjustRightInd w:val="0"/>
        <w:spacing w:after="0" w:line="360" w:lineRule="auto"/>
        <w:ind w:left="540" w:hanging="540"/>
        <w:jc w:val="both"/>
        <w:rPr>
          <w:rFonts w:cstheme="minorHAnsi"/>
          <w:sz w:val="24"/>
          <w:szCs w:val="24"/>
        </w:rPr>
      </w:pPr>
      <w:r w:rsidRPr="00307AF3">
        <w:rPr>
          <w:rFonts w:cstheme="minorHAnsi"/>
          <w:sz w:val="24"/>
          <w:szCs w:val="24"/>
        </w:rPr>
        <w:t>Formal Resolution</w:t>
      </w:r>
    </w:p>
    <w:p w14:paraId="0F1E65E9" w14:textId="77777777" w:rsidR="00EA6B89" w:rsidRPr="00307AF3" w:rsidRDefault="00EA6B89" w:rsidP="00964134">
      <w:pPr>
        <w:pStyle w:val="ListParagraph"/>
        <w:autoSpaceDE w:val="0"/>
        <w:autoSpaceDN w:val="0"/>
        <w:adjustRightInd w:val="0"/>
        <w:spacing w:after="0" w:line="360" w:lineRule="auto"/>
        <w:ind w:left="360"/>
        <w:jc w:val="both"/>
        <w:rPr>
          <w:rFonts w:cstheme="minorHAnsi"/>
          <w:sz w:val="24"/>
          <w:szCs w:val="24"/>
        </w:rPr>
      </w:pPr>
    </w:p>
    <w:p w14:paraId="1C3852B8" w14:textId="77777777" w:rsidR="00EA6B89" w:rsidRPr="00307AF3" w:rsidRDefault="00EA6B89" w:rsidP="00964134">
      <w:pPr>
        <w:spacing w:line="360" w:lineRule="auto"/>
        <w:ind w:left="1170" w:right="-103" w:hanging="720"/>
        <w:jc w:val="both"/>
        <w:rPr>
          <w:rFonts w:cstheme="minorHAnsi"/>
          <w:sz w:val="24"/>
          <w:szCs w:val="24"/>
        </w:rPr>
      </w:pPr>
      <w:r w:rsidRPr="00307AF3">
        <w:rPr>
          <w:rFonts w:cstheme="minorHAnsi"/>
          <w:b/>
          <w:sz w:val="24"/>
          <w:szCs w:val="24"/>
        </w:rPr>
        <w:t xml:space="preserve">  4.3.1. </w:t>
      </w:r>
      <w:r w:rsidRPr="00307AF3">
        <w:rPr>
          <w:rFonts w:cstheme="minorHAnsi"/>
          <w:sz w:val="24"/>
          <w:szCs w:val="24"/>
        </w:rPr>
        <w:t>If the harassment does not stop even after communication of the disapproval or objection to the Harasser by or on behalf of the Victim, then the Victim or a person on Victim’s behalf, with prior consent of Victim, may make a formal complaint in writing or through e-mail of the alleged incident to any member of the ICC, within 90 (Ninety) days of occurrence of the incident.</w:t>
      </w:r>
    </w:p>
    <w:p w14:paraId="37CA23BA" w14:textId="77777777" w:rsidR="00EA6B89" w:rsidRPr="00307AF3" w:rsidRDefault="00EA6B89" w:rsidP="00164BF2">
      <w:pPr>
        <w:pStyle w:val="ListParagraph"/>
        <w:numPr>
          <w:ilvl w:val="2"/>
          <w:numId w:val="41"/>
        </w:numPr>
        <w:spacing w:after="200" w:line="360" w:lineRule="auto"/>
        <w:ind w:left="1134" w:right="-103" w:hanging="594"/>
        <w:jc w:val="both"/>
        <w:rPr>
          <w:rFonts w:cstheme="minorHAnsi"/>
          <w:sz w:val="24"/>
          <w:szCs w:val="24"/>
        </w:rPr>
      </w:pPr>
      <w:r w:rsidRPr="00307AF3">
        <w:rPr>
          <w:rFonts w:cstheme="minorHAnsi"/>
          <w:sz w:val="24"/>
          <w:szCs w:val="24"/>
        </w:rPr>
        <w:t>After receiving the complaint, ICC will initiate proceedings in the matter. The purpose of the ICC is to resolve/redress the complaint. Hence, at the first stage, the ICC will make efforts to resolve the issue through the process of conciliation provided that the Victim agrees for the same.</w:t>
      </w:r>
    </w:p>
    <w:p w14:paraId="60C969F7" w14:textId="77777777" w:rsidR="00EA6B89" w:rsidRPr="00307AF3" w:rsidRDefault="00EA6B89" w:rsidP="00164BF2">
      <w:pPr>
        <w:numPr>
          <w:ilvl w:val="2"/>
          <w:numId w:val="41"/>
        </w:numPr>
        <w:spacing w:after="0" w:line="360" w:lineRule="auto"/>
        <w:ind w:left="1134" w:right="-103" w:hanging="594"/>
        <w:jc w:val="both"/>
        <w:rPr>
          <w:rFonts w:cstheme="minorHAnsi"/>
          <w:sz w:val="24"/>
          <w:szCs w:val="24"/>
        </w:rPr>
      </w:pPr>
      <w:r w:rsidRPr="00307AF3">
        <w:rPr>
          <w:rFonts w:cstheme="minorHAnsi"/>
          <w:sz w:val="24"/>
          <w:szCs w:val="24"/>
        </w:rPr>
        <w:t xml:space="preserve">If the Victim agrees for resolving the complaint through the process of conciliation, the ICC will take steps towards mutually solving the matter between the Victim and the Respondent. However, the time period for such conciliation shall not be more than 30 (Thirty) days after initiation of the process, unless both the Parties (Victim </w:t>
      </w:r>
      <w:r w:rsidRPr="00307AF3">
        <w:rPr>
          <w:rFonts w:cstheme="minorHAnsi"/>
          <w:sz w:val="24"/>
          <w:szCs w:val="24"/>
        </w:rPr>
        <w:lastRenderedPageBreak/>
        <w:t xml:space="preserve">and Respondent) seeks, in writing, more time for conciliation. Pertinently, no monetary settlement can be made on the basis of such conciliation.  </w:t>
      </w:r>
    </w:p>
    <w:p w14:paraId="29F308F1" w14:textId="77777777" w:rsidR="00EA6B89" w:rsidRPr="00307AF3" w:rsidRDefault="00EA6B89" w:rsidP="00964134">
      <w:pPr>
        <w:spacing w:after="0" w:line="360" w:lineRule="auto"/>
        <w:ind w:left="1134" w:right="-103"/>
        <w:jc w:val="both"/>
        <w:rPr>
          <w:rFonts w:cstheme="minorHAnsi"/>
          <w:sz w:val="24"/>
          <w:szCs w:val="24"/>
        </w:rPr>
      </w:pPr>
    </w:p>
    <w:p w14:paraId="6BAAC1B7" w14:textId="77777777" w:rsidR="00EA6B89" w:rsidRPr="00307AF3" w:rsidRDefault="00EA6B89" w:rsidP="00164BF2">
      <w:pPr>
        <w:numPr>
          <w:ilvl w:val="2"/>
          <w:numId w:val="41"/>
        </w:numPr>
        <w:spacing w:after="0" w:line="360" w:lineRule="auto"/>
        <w:ind w:left="1134" w:right="-103" w:hanging="594"/>
        <w:jc w:val="both"/>
        <w:rPr>
          <w:rFonts w:cstheme="minorHAnsi"/>
          <w:sz w:val="24"/>
          <w:szCs w:val="24"/>
        </w:rPr>
      </w:pPr>
      <w:r w:rsidRPr="00307AF3">
        <w:rPr>
          <w:rFonts w:cstheme="minorHAnsi"/>
          <w:sz w:val="24"/>
          <w:szCs w:val="24"/>
        </w:rPr>
        <w:t xml:space="preserve">If the matter is settled amicably, the ICC will record the terms of settlement acceptable to the Victim and the Respondent. Thereafter, the ICC will file a report with the HR to take further action in accordance with the settlement. Copies of the settlement shall be provided to both the parties as soon as possible. Once the matter is settled between the parties during the conciliation process, the ICC will not make further inquiry in the complaint. </w:t>
      </w:r>
    </w:p>
    <w:p w14:paraId="10D68437" w14:textId="77777777" w:rsidR="00EA6B89" w:rsidRPr="00307AF3" w:rsidRDefault="00EA6B89" w:rsidP="00964134">
      <w:pPr>
        <w:spacing w:after="0" w:line="360" w:lineRule="auto"/>
        <w:jc w:val="both"/>
        <w:rPr>
          <w:rFonts w:cstheme="minorHAnsi"/>
          <w:sz w:val="24"/>
          <w:szCs w:val="24"/>
        </w:rPr>
      </w:pPr>
    </w:p>
    <w:p w14:paraId="109AF9D7" w14:textId="77777777" w:rsidR="00EA6B89" w:rsidRPr="00307AF3" w:rsidRDefault="00EA6B89" w:rsidP="00164BF2">
      <w:pPr>
        <w:numPr>
          <w:ilvl w:val="2"/>
          <w:numId w:val="41"/>
        </w:numPr>
        <w:spacing w:after="0" w:line="360" w:lineRule="auto"/>
        <w:ind w:left="1134" w:right="-103" w:hanging="594"/>
        <w:jc w:val="both"/>
        <w:rPr>
          <w:rFonts w:cstheme="minorHAnsi"/>
          <w:sz w:val="24"/>
          <w:szCs w:val="24"/>
        </w:rPr>
      </w:pPr>
      <w:r w:rsidRPr="00307AF3">
        <w:rPr>
          <w:rFonts w:cstheme="minorHAnsi"/>
          <w:sz w:val="24"/>
          <w:szCs w:val="24"/>
        </w:rPr>
        <w:t xml:space="preserve">However, if the Respondent continues with the wrongful behaviour after the settlement has been arrived between the parties and Respondent fails to comply with the terms of the settlement, the ICC shall proceed to impose such disciplinary action as it deems fit. </w:t>
      </w:r>
    </w:p>
    <w:p w14:paraId="246F6800" w14:textId="77777777" w:rsidR="00EA6B89" w:rsidRPr="00307AF3" w:rsidRDefault="00EA6B89" w:rsidP="00964134">
      <w:pPr>
        <w:spacing w:after="0" w:line="360" w:lineRule="auto"/>
        <w:ind w:left="1134" w:right="-103"/>
        <w:jc w:val="both"/>
        <w:rPr>
          <w:rFonts w:cstheme="minorHAnsi"/>
          <w:sz w:val="24"/>
          <w:szCs w:val="24"/>
        </w:rPr>
      </w:pPr>
    </w:p>
    <w:p w14:paraId="60F598FF" w14:textId="77777777" w:rsidR="00EA6B89" w:rsidRPr="00307AF3" w:rsidRDefault="00EA6B89" w:rsidP="00164BF2">
      <w:pPr>
        <w:numPr>
          <w:ilvl w:val="2"/>
          <w:numId w:val="41"/>
        </w:numPr>
        <w:spacing w:after="0" w:line="360" w:lineRule="auto"/>
        <w:ind w:left="1134" w:right="-103" w:hanging="594"/>
        <w:jc w:val="both"/>
        <w:rPr>
          <w:rFonts w:cstheme="minorHAnsi"/>
          <w:sz w:val="24"/>
          <w:szCs w:val="24"/>
        </w:rPr>
      </w:pPr>
      <w:r w:rsidRPr="00307AF3">
        <w:rPr>
          <w:rFonts w:cstheme="minorHAnsi"/>
          <w:sz w:val="24"/>
          <w:szCs w:val="24"/>
        </w:rPr>
        <w:t xml:space="preserve">If Victim is not willing to resolve the dispute through the process of conciliation or has exhausted such options but failed to reach a settlement, the ICC shall initiate the inquiry into the complaint and intimate the date, time, and place of proceedings of inquiry to all relevant persons. </w:t>
      </w:r>
    </w:p>
    <w:p w14:paraId="48FB560A" w14:textId="77777777" w:rsidR="00EA6B89" w:rsidRPr="00307AF3" w:rsidRDefault="00EA6B89" w:rsidP="00964134">
      <w:pPr>
        <w:spacing w:after="0" w:line="360" w:lineRule="auto"/>
        <w:ind w:right="-103"/>
        <w:jc w:val="both"/>
        <w:rPr>
          <w:rFonts w:cstheme="minorHAnsi"/>
          <w:sz w:val="24"/>
          <w:szCs w:val="24"/>
        </w:rPr>
      </w:pPr>
    </w:p>
    <w:p w14:paraId="6D208A95" w14:textId="77777777" w:rsidR="00EA6B89" w:rsidRPr="00307AF3" w:rsidRDefault="00EA6B89" w:rsidP="00164BF2">
      <w:pPr>
        <w:numPr>
          <w:ilvl w:val="1"/>
          <w:numId w:val="44"/>
        </w:numPr>
        <w:tabs>
          <w:tab w:val="left" w:pos="567"/>
        </w:tabs>
        <w:spacing w:after="0" w:line="360" w:lineRule="auto"/>
        <w:ind w:left="567" w:right="-103" w:hanging="567"/>
        <w:jc w:val="both"/>
        <w:rPr>
          <w:rFonts w:cstheme="minorHAnsi"/>
          <w:sz w:val="24"/>
          <w:szCs w:val="24"/>
        </w:rPr>
      </w:pPr>
      <w:r w:rsidRPr="00307AF3">
        <w:rPr>
          <w:rFonts w:cstheme="minorHAnsi"/>
          <w:sz w:val="24"/>
          <w:szCs w:val="24"/>
        </w:rPr>
        <w:t>Inquiry</w:t>
      </w:r>
    </w:p>
    <w:p w14:paraId="147164E0" w14:textId="77777777" w:rsidR="00EA6B89" w:rsidRPr="00307AF3" w:rsidRDefault="00EA6B89" w:rsidP="00964134">
      <w:pPr>
        <w:tabs>
          <w:tab w:val="left" w:pos="567"/>
        </w:tabs>
        <w:spacing w:after="0" w:line="360" w:lineRule="auto"/>
        <w:ind w:left="567" w:right="-103"/>
        <w:jc w:val="both"/>
        <w:rPr>
          <w:rFonts w:cstheme="minorHAnsi"/>
          <w:sz w:val="24"/>
          <w:szCs w:val="24"/>
        </w:rPr>
      </w:pPr>
    </w:p>
    <w:p w14:paraId="5D37AAD5" w14:textId="77777777" w:rsidR="00EA6B89" w:rsidRPr="00307AF3" w:rsidRDefault="00EA6B89" w:rsidP="00164BF2">
      <w:pPr>
        <w:pStyle w:val="ListParagraph"/>
        <w:numPr>
          <w:ilvl w:val="2"/>
          <w:numId w:val="65"/>
        </w:numPr>
        <w:autoSpaceDE w:val="0"/>
        <w:autoSpaceDN w:val="0"/>
        <w:adjustRightInd w:val="0"/>
        <w:spacing w:line="360" w:lineRule="auto"/>
        <w:ind w:right="-103"/>
        <w:jc w:val="both"/>
        <w:rPr>
          <w:rFonts w:cstheme="minorHAnsi"/>
          <w:sz w:val="24"/>
          <w:szCs w:val="24"/>
        </w:rPr>
      </w:pPr>
      <w:r w:rsidRPr="00307AF3">
        <w:rPr>
          <w:rFonts w:cstheme="minorHAnsi"/>
          <w:sz w:val="24"/>
          <w:szCs w:val="24"/>
        </w:rPr>
        <w:t>At the commencement of the inquiry, the ICC members shall explain to both the Parties; Victim and the Respondent about the procedure which will be followed in the inquiry proceedings. The said inquiry proceedings will be conducted in consonance with the principles of natural justice.</w:t>
      </w:r>
    </w:p>
    <w:p w14:paraId="3BA195D4" w14:textId="77777777" w:rsidR="00EA6B89" w:rsidRPr="00307AF3" w:rsidRDefault="00EA6B89" w:rsidP="00164BF2">
      <w:pPr>
        <w:pStyle w:val="ListParagraph"/>
        <w:numPr>
          <w:ilvl w:val="2"/>
          <w:numId w:val="65"/>
        </w:numPr>
        <w:autoSpaceDE w:val="0"/>
        <w:autoSpaceDN w:val="0"/>
        <w:adjustRightInd w:val="0"/>
        <w:spacing w:line="360" w:lineRule="auto"/>
        <w:ind w:right="-103"/>
        <w:jc w:val="both"/>
        <w:rPr>
          <w:rFonts w:cstheme="minorHAnsi"/>
          <w:sz w:val="24"/>
          <w:szCs w:val="24"/>
        </w:rPr>
      </w:pPr>
      <w:r w:rsidRPr="00307AF3">
        <w:rPr>
          <w:rFonts w:cstheme="minorHAnsi"/>
          <w:sz w:val="24"/>
          <w:szCs w:val="24"/>
        </w:rPr>
        <w:lastRenderedPageBreak/>
        <w:t xml:space="preserve">After hearing the Victim, the ICC shall draw up a formal document containing the definite allegations charged against the Respondent which shall include: </w:t>
      </w:r>
    </w:p>
    <w:p w14:paraId="40FDC7CC" w14:textId="77777777" w:rsidR="00EA6B89" w:rsidRPr="00307AF3" w:rsidRDefault="00EA6B89" w:rsidP="00164BF2">
      <w:pPr>
        <w:pStyle w:val="ListParagraph"/>
        <w:numPr>
          <w:ilvl w:val="0"/>
          <w:numId w:val="45"/>
        </w:numPr>
        <w:autoSpaceDE w:val="0"/>
        <w:autoSpaceDN w:val="0"/>
        <w:adjustRightInd w:val="0"/>
        <w:spacing w:after="0" w:line="360" w:lineRule="auto"/>
        <w:ind w:left="1418" w:right="-103"/>
        <w:jc w:val="both"/>
        <w:rPr>
          <w:rFonts w:cstheme="minorHAnsi"/>
          <w:sz w:val="24"/>
          <w:szCs w:val="24"/>
        </w:rPr>
      </w:pPr>
      <w:r w:rsidRPr="00307AF3">
        <w:rPr>
          <w:rFonts w:cstheme="minorHAnsi"/>
          <w:sz w:val="24"/>
          <w:szCs w:val="24"/>
        </w:rPr>
        <w:t xml:space="preserve">Copy of the complaint; </w:t>
      </w:r>
    </w:p>
    <w:p w14:paraId="62E6B885" w14:textId="77777777" w:rsidR="00EA6B89" w:rsidRPr="00307AF3" w:rsidRDefault="00EA6B89" w:rsidP="00164BF2">
      <w:pPr>
        <w:pStyle w:val="ListParagraph"/>
        <w:numPr>
          <w:ilvl w:val="0"/>
          <w:numId w:val="45"/>
        </w:numPr>
        <w:autoSpaceDE w:val="0"/>
        <w:autoSpaceDN w:val="0"/>
        <w:adjustRightInd w:val="0"/>
        <w:spacing w:after="0" w:line="360" w:lineRule="auto"/>
        <w:ind w:left="1418" w:right="-103"/>
        <w:jc w:val="both"/>
        <w:rPr>
          <w:rFonts w:cstheme="minorHAnsi"/>
          <w:sz w:val="24"/>
          <w:szCs w:val="24"/>
        </w:rPr>
      </w:pPr>
      <w:r w:rsidRPr="00307AF3">
        <w:rPr>
          <w:rFonts w:cstheme="minorHAnsi"/>
          <w:sz w:val="24"/>
          <w:szCs w:val="24"/>
        </w:rPr>
        <w:t xml:space="preserve">Statement of all relevant facts; and </w:t>
      </w:r>
    </w:p>
    <w:p w14:paraId="4841B73C" w14:textId="77777777" w:rsidR="00EA6B89" w:rsidRPr="00307AF3" w:rsidRDefault="00EA6B89" w:rsidP="00164BF2">
      <w:pPr>
        <w:pStyle w:val="ListParagraph"/>
        <w:numPr>
          <w:ilvl w:val="0"/>
          <w:numId w:val="45"/>
        </w:numPr>
        <w:autoSpaceDE w:val="0"/>
        <w:autoSpaceDN w:val="0"/>
        <w:adjustRightInd w:val="0"/>
        <w:spacing w:after="0" w:line="360" w:lineRule="auto"/>
        <w:ind w:left="1418" w:right="-103"/>
        <w:jc w:val="both"/>
        <w:rPr>
          <w:rFonts w:cstheme="minorHAnsi"/>
          <w:sz w:val="24"/>
          <w:szCs w:val="24"/>
        </w:rPr>
      </w:pPr>
      <w:r w:rsidRPr="00307AF3">
        <w:rPr>
          <w:rFonts w:cstheme="minorHAnsi"/>
          <w:sz w:val="24"/>
          <w:szCs w:val="24"/>
        </w:rPr>
        <w:t xml:space="preserve">Supporting documents/list of witnesses. </w:t>
      </w:r>
    </w:p>
    <w:p w14:paraId="1C1F4860" w14:textId="77777777" w:rsidR="00EA6B89" w:rsidRPr="00307AF3" w:rsidRDefault="00EA6B89" w:rsidP="00164BF2">
      <w:pPr>
        <w:pStyle w:val="ListParagraph"/>
        <w:numPr>
          <w:ilvl w:val="2"/>
          <w:numId w:val="65"/>
        </w:numPr>
        <w:tabs>
          <w:tab w:val="left" w:pos="567"/>
        </w:tabs>
        <w:autoSpaceDE w:val="0"/>
        <w:autoSpaceDN w:val="0"/>
        <w:adjustRightInd w:val="0"/>
        <w:spacing w:after="0" w:line="360" w:lineRule="auto"/>
        <w:ind w:right="-103"/>
        <w:jc w:val="both"/>
        <w:rPr>
          <w:rFonts w:cstheme="minorHAnsi"/>
          <w:sz w:val="24"/>
          <w:szCs w:val="24"/>
        </w:rPr>
      </w:pPr>
      <w:r w:rsidRPr="00307AF3">
        <w:rPr>
          <w:rFonts w:cstheme="minorHAnsi"/>
          <w:sz w:val="24"/>
          <w:szCs w:val="24"/>
        </w:rPr>
        <w:t>The ICC shall hand over the formal document to the Respondent within 7 (Seven) working days and give him an opportunity to submit a written explanation, if it is so desired, within 10 (Ten) days of receipt of the same.</w:t>
      </w:r>
    </w:p>
    <w:p w14:paraId="77283A9A" w14:textId="77777777" w:rsidR="00EA6B89" w:rsidRPr="00307AF3" w:rsidRDefault="00EA6B89" w:rsidP="00164BF2">
      <w:pPr>
        <w:pStyle w:val="ListParagraph"/>
        <w:numPr>
          <w:ilvl w:val="2"/>
          <w:numId w:val="65"/>
        </w:numPr>
        <w:tabs>
          <w:tab w:val="left" w:pos="567"/>
        </w:tabs>
        <w:autoSpaceDE w:val="0"/>
        <w:autoSpaceDN w:val="0"/>
        <w:adjustRightInd w:val="0"/>
        <w:spacing w:after="0" w:line="360" w:lineRule="auto"/>
        <w:ind w:right="-103"/>
        <w:jc w:val="both"/>
        <w:rPr>
          <w:rFonts w:cstheme="minorHAnsi"/>
          <w:sz w:val="24"/>
          <w:szCs w:val="24"/>
        </w:rPr>
      </w:pPr>
      <w:r w:rsidRPr="00307AF3">
        <w:rPr>
          <w:rFonts w:cstheme="minorHAnsi"/>
          <w:sz w:val="24"/>
          <w:szCs w:val="24"/>
        </w:rPr>
        <w:t xml:space="preserve">In the event the Victim and/or Respondent fail(s) to present themselves before the ICC without any sufficient cause and/ or any prior intimation for three consecutive hearings, the ICC shall, if it deems fit, terminate inquiry proceedings or issue an </w:t>
      </w:r>
      <w:r w:rsidRPr="00307AF3">
        <w:rPr>
          <w:rFonts w:cstheme="minorHAnsi"/>
          <w:i/>
          <w:iCs/>
          <w:sz w:val="24"/>
          <w:szCs w:val="24"/>
        </w:rPr>
        <w:t>ex-</w:t>
      </w:r>
      <w:proofErr w:type="spellStart"/>
      <w:r w:rsidRPr="00307AF3">
        <w:rPr>
          <w:rFonts w:cstheme="minorHAnsi"/>
          <w:i/>
          <w:iCs/>
          <w:sz w:val="24"/>
          <w:szCs w:val="24"/>
        </w:rPr>
        <w:t>parte</w:t>
      </w:r>
      <w:proofErr w:type="spellEnd"/>
      <w:r w:rsidRPr="00307AF3">
        <w:rPr>
          <w:rFonts w:cstheme="minorHAnsi"/>
          <w:sz w:val="24"/>
          <w:szCs w:val="24"/>
        </w:rPr>
        <w:t xml:space="preserve"> decision on the complaint.</w:t>
      </w:r>
    </w:p>
    <w:p w14:paraId="5D5D1AD5" w14:textId="77777777" w:rsidR="00EA6B89" w:rsidRPr="00307AF3" w:rsidRDefault="00EA6B89" w:rsidP="00164BF2">
      <w:pPr>
        <w:pStyle w:val="ListParagraph"/>
        <w:numPr>
          <w:ilvl w:val="2"/>
          <w:numId w:val="65"/>
        </w:numPr>
        <w:tabs>
          <w:tab w:val="left" w:pos="567"/>
        </w:tabs>
        <w:autoSpaceDE w:val="0"/>
        <w:autoSpaceDN w:val="0"/>
        <w:adjustRightInd w:val="0"/>
        <w:spacing w:after="0" w:line="360" w:lineRule="auto"/>
        <w:ind w:right="-103"/>
        <w:jc w:val="both"/>
        <w:rPr>
          <w:rFonts w:cstheme="minorHAnsi"/>
          <w:sz w:val="24"/>
          <w:szCs w:val="24"/>
        </w:rPr>
      </w:pPr>
      <w:r w:rsidRPr="00307AF3">
        <w:rPr>
          <w:rFonts w:cstheme="minorHAnsi"/>
          <w:sz w:val="24"/>
          <w:szCs w:val="24"/>
        </w:rPr>
        <w:t>After the completion of the inquiry proceeding in the matter, the ICC will send an inquiry report to the HR within a period of 10 (Ten) days from the date of completion of the proceedings. The report shall have recommendations on the action to be taken by the HR.</w:t>
      </w:r>
    </w:p>
    <w:p w14:paraId="57DB4501" w14:textId="77777777" w:rsidR="00EA6B89" w:rsidRPr="00307AF3" w:rsidRDefault="00EA6B89" w:rsidP="00164BF2">
      <w:pPr>
        <w:pStyle w:val="ListParagraph"/>
        <w:numPr>
          <w:ilvl w:val="2"/>
          <w:numId w:val="65"/>
        </w:numPr>
        <w:tabs>
          <w:tab w:val="left" w:pos="567"/>
        </w:tabs>
        <w:autoSpaceDE w:val="0"/>
        <w:autoSpaceDN w:val="0"/>
        <w:adjustRightInd w:val="0"/>
        <w:spacing w:after="0" w:line="360" w:lineRule="auto"/>
        <w:ind w:right="-103"/>
        <w:jc w:val="both"/>
        <w:rPr>
          <w:rFonts w:cstheme="minorHAnsi"/>
          <w:sz w:val="24"/>
          <w:szCs w:val="24"/>
        </w:rPr>
      </w:pPr>
      <w:r w:rsidRPr="00307AF3">
        <w:rPr>
          <w:rFonts w:cstheme="minorHAnsi"/>
          <w:sz w:val="24"/>
          <w:szCs w:val="24"/>
        </w:rPr>
        <w:t>In case the Committee finds that the degree of offence is covered under the Indian Penal Code (“IPC”), then this fact shall be mentioned in its report and appropriate action shall be initiated by the Management which shall also include the making of a Police Complaint.</w:t>
      </w:r>
    </w:p>
    <w:p w14:paraId="11F31939" w14:textId="77777777" w:rsidR="00EA6B89" w:rsidRPr="00307AF3" w:rsidRDefault="00EA6B89" w:rsidP="00164BF2">
      <w:pPr>
        <w:pStyle w:val="ListParagraph"/>
        <w:numPr>
          <w:ilvl w:val="2"/>
          <w:numId w:val="65"/>
        </w:numPr>
        <w:tabs>
          <w:tab w:val="left" w:pos="567"/>
        </w:tabs>
        <w:autoSpaceDE w:val="0"/>
        <w:autoSpaceDN w:val="0"/>
        <w:adjustRightInd w:val="0"/>
        <w:spacing w:after="0" w:line="360" w:lineRule="auto"/>
        <w:ind w:right="-103"/>
        <w:jc w:val="both"/>
        <w:rPr>
          <w:rFonts w:cstheme="minorHAnsi"/>
          <w:sz w:val="24"/>
          <w:szCs w:val="24"/>
        </w:rPr>
      </w:pPr>
      <w:r w:rsidRPr="00307AF3">
        <w:rPr>
          <w:rFonts w:cstheme="minorHAnsi"/>
          <w:sz w:val="24"/>
          <w:szCs w:val="24"/>
        </w:rPr>
        <w:t>During the course of the inquiry proceedings, the ICC may recommend to the Management on its own and/ or at the written request of the Victim, any measures/ action to be taken in the said situation.</w:t>
      </w:r>
    </w:p>
    <w:p w14:paraId="361B5BBA" w14:textId="77777777" w:rsidR="00EA6B89" w:rsidRPr="00307AF3" w:rsidRDefault="00EA6B89" w:rsidP="00164BF2">
      <w:pPr>
        <w:pStyle w:val="ListParagraph"/>
        <w:numPr>
          <w:ilvl w:val="1"/>
          <w:numId w:val="46"/>
        </w:numPr>
        <w:spacing w:after="0" w:line="360" w:lineRule="auto"/>
        <w:ind w:left="567" w:right="-103" w:hanging="567"/>
        <w:jc w:val="both"/>
        <w:rPr>
          <w:rFonts w:cstheme="minorHAnsi"/>
          <w:sz w:val="24"/>
          <w:szCs w:val="24"/>
        </w:rPr>
      </w:pPr>
      <w:r w:rsidRPr="00307AF3">
        <w:rPr>
          <w:rFonts w:cstheme="minorHAnsi"/>
          <w:sz w:val="24"/>
          <w:szCs w:val="24"/>
        </w:rPr>
        <w:t>Grievances arising due to acts of third parties.</w:t>
      </w:r>
    </w:p>
    <w:p w14:paraId="529AB501" w14:textId="77777777" w:rsidR="00EA6B89" w:rsidRPr="00307AF3" w:rsidRDefault="00EA6B89" w:rsidP="00964134">
      <w:pPr>
        <w:pStyle w:val="ListParagraph"/>
        <w:spacing w:after="0" w:line="360" w:lineRule="auto"/>
        <w:ind w:left="567" w:right="-103"/>
        <w:jc w:val="both"/>
        <w:rPr>
          <w:rFonts w:cstheme="minorHAnsi"/>
          <w:sz w:val="24"/>
          <w:szCs w:val="24"/>
        </w:rPr>
      </w:pPr>
    </w:p>
    <w:p w14:paraId="141EB751" w14:textId="77777777" w:rsidR="00EA6B89" w:rsidRPr="00307AF3" w:rsidRDefault="00EA6B89" w:rsidP="00164BF2">
      <w:pPr>
        <w:pStyle w:val="ListParagraph"/>
        <w:numPr>
          <w:ilvl w:val="2"/>
          <w:numId w:val="46"/>
        </w:numPr>
        <w:spacing w:after="0" w:line="360" w:lineRule="auto"/>
        <w:ind w:left="1134" w:right="-103" w:hanging="567"/>
        <w:jc w:val="both"/>
        <w:rPr>
          <w:rFonts w:cstheme="minorHAnsi"/>
          <w:sz w:val="24"/>
          <w:szCs w:val="24"/>
        </w:rPr>
      </w:pPr>
      <w:r w:rsidRPr="00307AF3">
        <w:rPr>
          <w:rFonts w:cstheme="minorHAnsi"/>
          <w:sz w:val="24"/>
          <w:szCs w:val="24"/>
        </w:rPr>
        <w:lastRenderedPageBreak/>
        <w:t>In case of Sexual Harassment of an Employee of the Company during their employment where such harassment occurs as a result of an act or omission by any third party or outsider over whom the Company has no control (or on whom POSH does not apply), the Company, will take all steps necessary to assist the Victim in terms of support and preventive action.</w:t>
      </w:r>
    </w:p>
    <w:p w14:paraId="796B4AA1" w14:textId="77777777" w:rsidR="00EA6B89" w:rsidRPr="00307AF3" w:rsidRDefault="00EA6B89" w:rsidP="00164BF2">
      <w:pPr>
        <w:pStyle w:val="ListParagraph"/>
        <w:numPr>
          <w:ilvl w:val="1"/>
          <w:numId w:val="46"/>
        </w:numPr>
        <w:spacing w:after="0" w:line="360" w:lineRule="auto"/>
        <w:ind w:right="-103"/>
        <w:jc w:val="both"/>
        <w:rPr>
          <w:rFonts w:cstheme="minorHAnsi"/>
          <w:sz w:val="24"/>
          <w:szCs w:val="24"/>
        </w:rPr>
      </w:pPr>
      <w:r w:rsidRPr="00307AF3">
        <w:rPr>
          <w:rFonts w:cstheme="minorHAnsi"/>
          <w:sz w:val="24"/>
          <w:szCs w:val="24"/>
        </w:rPr>
        <w:t xml:space="preserve">     False Allegations</w:t>
      </w:r>
    </w:p>
    <w:p w14:paraId="241B0923" w14:textId="77777777" w:rsidR="00EA6B89" w:rsidRPr="00307AF3" w:rsidRDefault="00EA6B89" w:rsidP="00164BF2">
      <w:pPr>
        <w:pStyle w:val="ListParagraph"/>
        <w:numPr>
          <w:ilvl w:val="2"/>
          <w:numId w:val="46"/>
        </w:numPr>
        <w:spacing w:after="0" w:line="360" w:lineRule="auto"/>
        <w:ind w:left="1170" w:right="-103" w:hanging="540"/>
        <w:jc w:val="both"/>
        <w:rPr>
          <w:rFonts w:cstheme="minorHAnsi"/>
          <w:sz w:val="24"/>
          <w:szCs w:val="24"/>
        </w:rPr>
      </w:pPr>
      <w:r w:rsidRPr="00307AF3">
        <w:rPr>
          <w:rFonts w:cstheme="minorHAnsi"/>
          <w:sz w:val="24"/>
          <w:szCs w:val="24"/>
        </w:rPr>
        <w:t>If the ICC finds that the Complainant and/or Victim made a false allegation of sexual harassment, it will be considered a grave violation of POSH. If any Employee of the Company knowingly or with reckless disregard for the truth makes false accusations of Sexual Harassment and is found guilty by the Committee of furnishing a false complaint then that Employee will face disciplinary action.</w:t>
      </w:r>
    </w:p>
    <w:p w14:paraId="3C3A46ED" w14:textId="77777777" w:rsidR="00EA6B89" w:rsidRPr="00307AF3" w:rsidRDefault="00EA6B89" w:rsidP="00164BF2">
      <w:pPr>
        <w:pStyle w:val="BalloonText"/>
        <w:numPr>
          <w:ilvl w:val="2"/>
          <w:numId w:val="46"/>
        </w:numPr>
        <w:autoSpaceDE w:val="0"/>
        <w:autoSpaceDN w:val="0"/>
        <w:adjustRightInd w:val="0"/>
        <w:spacing w:line="360" w:lineRule="auto"/>
        <w:ind w:left="1170" w:right="-103" w:hanging="602"/>
        <w:jc w:val="both"/>
        <w:rPr>
          <w:rFonts w:asciiTheme="minorHAnsi" w:hAnsiTheme="minorHAnsi" w:cstheme="minorHAnsi"/>
          <w:sz w:val="24"/>
          <w:szCs w:val="24"/>
        </w:rPr>
      </w:pPr>
      <w:r w:rsidRPr="00307AF3">
        <w:rPr>
          <w:rFonts w:asciiTheme="minorHAnsi" w:hAnsiTheme="minorHAnsi" w:cstheme="minorHAnsi"/>
          <w:sz w:val="24"/>
          <w:szCs w:val="24"/>
        </w:rPr>
        <w:t>If the ICC finds that the witnesses supported the Complainant/ Victim even after knowing that the complaint is false or if the Complainant/ Victim and/or witnesses produced forged or misleading document(s), then the ICC will recommend suitable action to the Management and thereafter, the Complainant and/or witnesses will be liable for appropriate disciplinary action by the Management. However, mere inability of the Complainant to prove the complaint against the Respondent will not mean that the complaint is false.</w:t>
      </w:r>
    </w:p>
    <w:p w14:paraId="22BFC951" w14:textId="77777777" w:rsidR="00EA6B89" w:rsidRPr="00307AF3" w:rsidRDefault="00EA6B89" w:rsidP="00964134">
      <w:pPr>
        <w:spacing w:after="0" w:line="360" w:lineRule="auto"/>
        <w:ind w:right="-103"/>
        <w:jc w:val="both"/>
        <w:rPr>
          <w:rFonts w:cstheme="minorHAnsi"/>
          <w:sz w:val="24"/>
          <w:szCs w:val="24"/>
        </w:rPr>
      </w:pPr>
    </w:p>
    <w:p w14:paraId="329AEC63" w14:textId="77777777" w:rsidR="00EA6B89" w:rsidRPr="00307AF3" w:rsidRDefault="00EA6B89" w:rsidP="00164BF2">
      <w:pPr>
        <w:pStyle w:val="ListParagraph"/>
        <w:numPr>
          <w:ilvl w:val="1"/>
          <w:numId w:val="42"/>
        </w:numPr>
        <w:spacing w:after="0" w:line="360" w:lineRule="auto"/>
        <w:ind w:right="-103"/>
        <w:jc w:val="both"/>
        <w:rPr>
          <w:rFonts w:cstheme="minorHAnsi"/>
          <w:b/>
          <w:sz w:val="24"/>
          <w:szCs w:val="24"/>
        </w:rPr>
      </w:pPr>
      <w:r w:rsidRPr="00307AF3">
        <w:rPr>
          <w:rFonts w:cstheme="minorHAnsi"/>
          <w:b/>
          <w:sz w:val="24"/>
          <w:szCs w:val="24"/>
        </w:rPr>
        <w:t>REMEDIES AND PENALTIES</w:t>
      </w:r>
    </w:p>
    <w:p w14:paraId="7C6B6222" w14:textId="77777777" w:rsidR="00EA6B89" w:rsidRPr="00307AF3" w:rsidRDefault="00EA6B89" w:rsidP="00164BF2">
      <w:pPr>
        <w:pStyle w:val="ListParagraph"/>
        <w:numPr>
          <w:ilvl w:val="1"/>
          <w:numId w:val="42"/>
        </w:numPr>
        <w:autoSpaceDE w:val="0"/>
        <w:autoSpaceDN w:val="0"/>
        <w:adjustRightInd w:val="0"/>
        <w:spacing w:after="0" w:line="360" w:lineRule="auto"/>
        <w:ind w:right="-103"/>
        <w:jc w:val="both"/>
        <w:rPr>
          <w:rFonts w:cstheme="minorHAnsi"/>
          <w:sz w:val="24"/>
          <w:szCs w:val="24"/>
        </w:rPr>
      </w:pPr>
      <w:r w:rsidRPr="00307AF3">
        <w:rPr>
          <w:rFonts w:cstheme="minorHAnsi"/>
          <w:sz w:val="24"/>
          <w:szCs w:val="24"/>
        </w:rPr>
        <w:t>Any Employee of the Company who is found to have violated this policy (by either sexually harassing another Employee of the Company or by falsely accusing another person of Sexual Harassment) shall be subject to appropriate disciplinary action as deemed fit by the ICC. It could be either one or a combination of the actions given below:</w:t>
      </w:r>
    </w:p>
    <w:p w14:paraId="3EA0C031" w14:textId="77777777" w:rsidR="00EA6B89" w:rsidRPr="00307AF3" w:rsidRDefault="00EA6B89" w:rsidP="00964134">
      <w:pPr>
        <w:pStyle w:val="ListParagraph"/>
        <w:autoSpaceDE w:val="0"/>
        <w:autoSpaceDN w:val="0"/>
        <w:adjustRightInd w:val="0"/>
        <w:spacing w:after="0" w:line="360" w:lineRule="auto"/>
        <w:ind w:left="480" w:right="-103"/>
        <w:jc w:val="both"/>
        <w:rPr>
          <w:rFonts w:cstheme="minorHAnsi"/>
          <w:sz w:val="24"/>
          <w:szCs w:val="24"/>
        </w:rPr>
      </w:pPr>
    </w:p>
    <w:p w14:paraId="37F9EBCC" w14:textId="77777777" w:rsidR="00EA6B89" w:rsidRPr="00307AF3" w:rsidRDefault="00EA6B89" w:rsidP="00164BF2">
      <w:pPr>
        <w:numPr>
          <w:ilvl w:val="2"/>
          <w:numId w:val="42"/>
        </w:numPr>
        <w:autoSpaceDE w:val="0"/>
        <w:autoSpaceDN w:val="0"/>
        <w:adjustRightInd w:val="0"/>
        <w:spacing w:after="0" w:line="360" w:lineRule="auto"/>
        <w:ind w:left="1134" w:right="-103" w:hanging="567"/>
        <w:jc w:val="both"/>
        <w:rPr>
          <w:rFonts w:cstheme="minorHAnsi"/>
          <w:sz w:val="24"/>
          <w:szCs w:val="24"/>
        </w:rPr>
      </w:pPr>
      <w:r w:rsidRPr="00307AF3">
        <w:rPr>
          <w:rFonts w:cstheme="minorHAnsi"/>
          <w:sz w:val="24"/>
          <w:szCs w:val="24"/>
        </w:rPr>
        <w:t>Written apology;</w:t>
      </w:r>
    </w:p>
    <w:p w14:paraId="09D7BC57" w14:textId="77777777" w:rsidR="00EA6B89" w:rsidRPr="00307AF3" w:rsidRDefault="00EA6B89" w:rsidP="00164BF2">
      <w:pPr>
        <w:numPr>
          <w:ilvl w:val="2"/>
          <w:numId w:val="42"/>
        </w:numPr>
        <w:autoSpaceDE w:val="0"/>
        <w:autoSpaceDN w:val="0"/>
        <w:adjustRightInd w:val="0"/>
        <w:spacing w:after="0" w:line="360" w:lineRule="auto"/>
        <w:ind w:left="1134" w:right="-103" w:hanging="567"/>
        <w:jc w:val="both"/>
        <w:rPr>
          <w:rFonts w:cstheme="minorHAnsi"/>
          <w:sz w:val="24"/>
          <w:szCs w:val="24"/>
        </w:rPr>
      </w:pPr>
      <w:r w:rsidRPr="00307AF3">
        <w:rPr>
          <w:rFonts w:cstheme="minorHAnsi"/>
          <w:sz w:val="24"/>
          <w:szCs w:val="24"/>
        </w:rPr>
        <w:lastRenderedPageBreak/>
        <w:t>Warning and taking a written bond of good conduct;</w:t>
      </w:r>
    </w:p>
    <w:p w14:paraId="3461172B" w14:textId="77777777" w:rsidR="00EA6B89" w:rsidRPr="00307AF3" w:rsidRDefault="00EA6B89" w:rsidP="00164BF2">
      <w:pPr>
        <w:numPr>
          <w:ilvl w:val="2"/>
          <w:numId w:val="42"/>
        </w:numPr>
        <w:autoSpaceDE w:val="0"/>
        <w:autoSpaceDN w:val="0"/>
        <w:adjustRightInd w:val="0"/>
        <w:spacing w:after="0" w:line="360" w:lineRule="auto"/>
        <w:ind w:left="1134" w:right="-103" w:hanging="567"/>
        <w:jc w:val="both"/>
        <w:rPr>
          <w:rFonts w:cstheme="minorHAnsi"/>
          <w:sz w:val="24"/>
          <w:szCs w:val="24"/>
        </w:rPr>
      </w:pPr>
      <w:r w:rsidRPr="00307AF3">
        <w:rPr>
          <w:rFonts w:cstheme="minorHAnsi"/>
          <w:sz w:val="24"/>
          <w:szCs w:val="24"/>
        </w:rPr>
        <w:t>Reprimand or censure;</w:t>
      </w:r>
    </w:p>
    <w:p w14:paraId="0BC2A3FE" w14:textId="77777777" w:rsidR="00EA6B89" w:rsidRPr="00307AF3" w:rsidRDefault="00EA6B89" w:rsidP="00164BF2">
      <w:pPr>
        <w:numPr>
          <w:ilvl w:val="2"/>
          <w:numId w:val="42"/>
        </w:numPr>
        <w:autoSpaceDE w:val="0"/>
        <w:autoSpaceDN w:val="0"/>
        <w:adjustRightInd w:val="0"/>
        <w:spacing w:after="0" w:line="360" w:lineRule="auto"/>
        <w:ind w:left="1134" w:right="-103" w:hanging="567"/>
        <w:jc w:val="both"/>
        <w:rPr>
          <w:rFonts w:cstheme="minorHAnsi"/>
          <w:sz w:val="24"/>
          <w:szCs w:val="24"/>
        </w:rPr>
      </w:pPr>
      <w:r w:rsidRPr="00307AF3">
        <w:rPr>
          <w:rFonts w:cstheme="minorHAnsi"/>
          <w:sz w:val="24"/>
          <w:szCs w:val="24"/>
        </w:rPr>
        <w:t>Withholding of promotion till such period as mentioned;</w:t>
      </w:r>
    </w:p>
    <w:p w14:paraId="4519F2CF" w14:textId="77777777" w:rsidR="00EA6B89" w:rsidRPr="00307AF3" w:rsidRDefault="00EA6B89" w:rsidP="00164BF2">
      <w:pPr>
        <w:numPr>
          <w:ilvl w:val="2"/>
          <w:numId w:val="42"/>
        </w:numPr>
        <w:autoSpaceDE w:val="0"/>
        <w:autoSpaceDN w:val="0"/>
        <w:adjustRightInd w:val="0"/>
        <w:spacing w:after="0" w:line="360" w:lineRule="auto"/>
        <w:ind w:left="1134" w:right="-103" w:hanging="567"/>
        <w:jc w:val="both"/>
        <w:rPr>
          <w:rFonts w:cstheme="minorHAnsi"/>
          <w:sz w:val="24"/>
          <w:szCs w:val="24"/>
        </w:rPr>
      </w:pPr>
      <w:r w:rsidRPr="00307AF3">
        <w:rPr>
          <w:rFonts w:cstheme="minorHAnsi"/>
          <w:sz w:val="24"/>
          <w:szCs w:val="24"/>
        </w:rPr>
        <w:t>Withholding of pay rise or increments of pay till such period mentioned;</w:t>
      </w:r>
    </w:p>
    <w:p w14:paraId="0F84B722" w14:textId="77777777" w:rsidR="00EA6B89" w:rsidRPr="00307AF3" w:rsidRDefault="00EA6B89" w:rsidP="00164BF2">
      <w:pPr>
        <w:numPr>
          <w:ilvl w:val="2"/>
          <w:numId w:val="42"/>
        </w:numPr>
        <w:autoSpaceDE w:val="0"/>
        <w:autoSpaceDN w:val="0"/>
        <w:adjustRightInd w:val="0"/>
        <w:spacing w:after="0" w:line="360" w:lineRule="auto"/>
        <w:ind w:left="1134" w:right="-103" w:hanging="567"/>
        <w:jc w:val="both"/>
        <w:rPr>
          <w:rFonts w:cstheme="minorHAnsi"/>
          <w:sz w:val="24"/>
          <w:szCs w:val="24"/>
        </w:rPr>
      </w:pPr>
      <w:r w:rsidRPr="00307AF3">
        <w:rPr>
          <w:rFonts w:cstheme="minorHAnsi"/>
          <w:sz w:val="24"/>
          <w:szCs w:val="24"/>
        </w:rPr>
        <w:t>Termination from service;</w:t>
      </w:r>
    </w:p>
    <w:p w14:paraId="71725536" w14:textId="77777777" w:rsidR="00EA6B89" w:rsidRPr="00307AF3" w:rsidRDefault="00EA6B89" w:rsidP="00164BF2">
      <w:pPr>
        <w:numPr>
          <w:ilvl w:val="2"/>
          <w:numId w:val="42"/>
        </w:numPr>
        <w:autoSpaceDE w:val="0"/>
        <w:autoSpaceDN w:val="0"/>
        <w:adjustRightInd w:val="0"/>
        <w:spacing w:after="0" w:line="360" w:lineRule="auto"/>
        <w:ind w:left="1134" w:right="-103" w:hanging="567"/>
        <w:jc w:val="both"/>
        <w:rPr>
          <w:rFonts w:cstheme="minorHAnsi"/>
          <w:sz w:val="24"/>
          <w:szCs w:val="24"/>
        </w:rPr>
      </w:pPr>
      <w:r w:rsidRPr="00307AF3">
        <w:rPr>
          <w:rFonts w:cstheme="minorHAnsi"/>
          <w:sz w:val="24"/>
          <w:szCs w:val="24"/>
        </w:rPr>
        <w:t>Undergoing counselling session;</w:t>
      </w:r>
    </w:p>
    <w:p w14:paraId="4A3BEBDB" w14:textId="77777777" w:rsidR="00EA6B89" w:rsidRPr="00307AF3" w:rsidRDefault="00EA6B89" w:rsidP="00164BF2">
      <w:pPr>
        <w:numPr>
          <w:ilvl w:val="2"/>
          <w:numId w:val="42"/>
        </w:numPr>
        <w:autoSpaceDE w:val="0"/>
        <w:autoSpaceDN w:val="0"/>
        <w:adjustRightInd w:val="0"/>
        <w:spacing w:after="0" w:line="360" w:lineRule="auto"/>
        <w:ind w:left="1134" w:right="-103" w:hanging="567"/>
        <w:jc w:val="both"/>
        <w:rPr>
          <w:rFonts w:cstheme="minorHAnsi"/>
          <w:sz w:val="24"/>
          <w:szCs w:val="24"/>
        </w:rPr>
      </w:pPr>
      <w:r w:rsidRPr="00307AF3">
        <w:rPr>
          <w:rFonts w:cstheme="minorHAnsi"/>
          <w:sz w:val="24"/>
          <w:szCs w:val="24"/>
        </w:rPr>
        <w:t>Performing Community service;</w:t>
      </w:r>
    </w:p>
    <w:p w14:paraId="77D4187B" w14:textId="77777777" w:rsidR="00EA6B89" w:rsidRPr="00307AF3" w:rsidRDefault="00EA6B89" w:rsidP="00164BF2">
      <w:pPr>
        <w:numPr>
          <w:ilvl w:val="2"/>
          <w:numId w:val="42"/>
        </w:numPr>
        <w:autoSpaceDE w:val="0"/>
        <w:autoSpaceDN w:val="0"/>
        <w:adjustRightInd w:val="0"/>
        <w:spacing w:after="0" w:line="360" w:lineRule="auto"/>
        <w:ind w:left="1134" w:right="-103" w:hanging="567"/>
        <w:jc w:val="both"/>
        <w:rPr>
          <w:rFonts w:cstheme="minorHAnsi"/>
          <w:sz w:val="24"/>
          <w:szCs w:val="24"/>
        </w:rPr>
      </w:pPr>
      <w:r w:rsidRPr="00307AF3">
        <w:rPr>
          <w:rFonts w:cstheme="minorHAnsi"/>
          <w:sz w:val="24"/>
          <w:szCs w:val="24"/>
        </w:rPr>
        <w:t>Compelling the Respondent to pay a reasonable amount of compensation to the Victim;</w:t>
      </w:r>
    </w:p>
    <w:p w14:paraId="1EBC246A" w14:textId="77777777" w:rsidR="00EA6B89" w:rsidRPr="00307AF3" w:rsidRDefault="00EA6B89" w:rsidP="00164BF2">
      <w:pPr>
        <w:numPr>
          <w:ilvl w:val="2"/>
          <w:numId w:val="42"/>
        </w:numPr>
        <w:autoSpaceDE w:val="0"/>
        <w:autoSpaceDN w:val="0"/>
        <w:adjustRightInd w:val="0"/>
        <w:spacing w:after="0" w:line="360" w:lineRule="auto"/>
        <w:ind w:left="1134" w:right="-103" w:hanging="708"/>
        <w:jc w:val="both"/>
        <w:rPr>
          <w:rFonts w:cstheme="minorHAnsi"/>
          <w:sz w:val="24"/>
          <w:szCs w:val="24"/>
        </w:rPr>
      </w:pPr>
      <w:r w:rsidRPr="00307AF3">
        <w:rPr>
          <w:rFonts w:cstheme="minorHAnsi"/>
          <w:sz w:val="24"/>
          <w:szCs w:val="24"/>
        </w:rPr>
        <w:t>Deduction of sum from salary or wages of the Respondent as it may be considered appropriate by the Management to be paid to the Victim. In case deduction from salary / wages is not possible due to absence or cessation from employment, the Respondent can be directed to pay the amount to the Victim; and</w:t>
      </w:r>
    </w:p>
    <w:p w14:paraId="32CDC88E" w14:textId="77777777" w:rsidR="00EA6B89" w:rsidRPr="00307AF3" w:rsidRDefault="00EA6B89" w:rsidP="00164BF2">
      <w:pPr>
        <w:numPr>
          <w:ilvl w:val="2"/>
          <w:numId w:val="42"/>
        </w:numPr>
        <w:autoSpaceDE w:val="0"/>
        <w:autoSpaceDN w:val="0"/>
        <w:adjustRightInd w:val="0"/>
        <w:spacing w:after="0" w:line="360" w:lineRule="auto"/>
        <w:ind w:left="1134" w:right="-103" w:hanging="708"/>
        <w:jc w:val="both"/>
        <w:rPr>
          <w:rFonts w:cstheme="minorHAnsi"/>
          <w:sz w:val="24"/>
          <w:szCs w:val="24"/>
        </w:rPr>
      </w:pPr>
      <w:r w:rsidRPr="00307AF3">
        <w:rPr>
          <w:rFonts w:cstheme="minorHAnsi"/>
          <w:sz w:val="24"/>
          <w:szCs w:val="24"/>
        </w:rPr>
        <w:t xml:space="preserve">Where the perpetrator is an outsider, the Company, in addition to assisting the Victim to initiate action under the IPC or any other law for the time being in force, will also pass and implement necessary orders restricting the perpetrator’s entry into the premises and forewarn them of criminal/legal action in case any trauma or threat of any kind is caused to the Victim. </w:t>
      </w:r>
    </w:p>
    <w:p w14:paraId="1B93C575" w14:textId="77777777" w:rsidR="00EA6B89" w:rsidRPr="00307AF3" w:rsidRDefault="00EA6B89" w:rsidP="00164BF2">
      <w:pPr>
        <w:pStyle w:val="ListParagraph"/>
        <w:numPr>
          <w:ilvl w:val="1"/>
          <w:numId w:val="42"/>
        </w:numPr>
        <w:spacing w:after="0" w:line="360" w:lineRule="auto"/>
        <w:ind w:right="-103"/>
        <w:jc w:val="both"/>
        <w:rPr>
          <w:rFonts w:cstheme="minorHAnsi"/>
          <w:sz w:val="24"/>
          <w:szCs w:val="24"/>
        </w:rPr>
      </w:pPr>
      <w:r w:rsidRPr="00307AF3">
        <w:rPr>
          <w:rFonts w:cstheme="minorHAnsi"/>
          <w:sz w:val="24"/>
          <w:szCs w:val="24"/>
        </w:rPr>
        <w:t>The compensation payable by the Respondent to the Victim will be determined based on the following factors:</w:t>
      </w:r>
    </w:p>
    <w:p w14:paraId="0F0AD321" w14:textId="77777777" w:rsidR="00EA6B89" w:rsidRPr="00307AF3" w:rsidRDefault="00EA6B89" w:rsidP="00164BF2">
      <w:pPr>
        <w:pStyle w:val="ListParagraph"/>
        <w:numPr>
          <w:ilvl w:val="2"/>
          <w:numId w:val="37"/>
        </w:numPr>
        <w:spacing w:after="0" w:line="360" w:lineRule="auto"/>
        <w:ind w:left="1134" w:right="-103" w:hanging="567"/>
        <w:jc w:val="both"/>
        <w:rPr>
          <w:rFonts w:cstheme="minorHAnsi"/>
          <w:sz w:val="24"/>
          <w:szCs w:val="24"/>
        </w:rPr>
      </w:pPr>
      <w:r w:rsidRPr="00307AF3">
        <w:rPr>
          <w:rFonts w:cstheme="minorHAnsi"/>
          <w:sz w:val="24"/>
          <w:szCs w:val="24"/>
        </w:rPr>
        <w:t xml:space="preserve">Mental, trauma, pain, suffering and emotional distress; </w:t>
      </w:r>
    </w:p>
    <w:p w14:paraId="2D524041" w14:textId="77777777" w:rsidR="00EA6B89" w:rsidRPr="00307AF3" w:rsidRDefault="00EA6B89" w:rsidP="00164BF2">
      <w:pPr>
        <w:pStyle w:val="ListParagraph"/>
        <w:numPr>
          <w:ilvl w:val="2"/>
          <w:numId w:val="37"/>
        </w:numPr>
        <w:spacing w:after="0" w:line="360" w:lineRule="auto"/>
        <w:ind w:left="1134" w:right="-103" w:hanging="567"/>
        <w:jc w:val="both"/>
        <w:rPr>
          <w:rFonts w:cstheme="minorHAnsi"/>
          <w:sz w:val="24"/>
          <w:szCs w:val="24"/>
        </w:rPr>
      </w:pPr>
      <w:r w:rsidRPr="00307AF3">
        <w:rPr>
          <w:rFonts w:cstheme="minorHAnsi"/>
          <w:sz w:val="24"/>
          <w:szCs w:val="24"/>
        </w:rPr>
        <w:t xml:space="preserve">Medical expenses; </w:t>
      </w:r>
    </w:p>
    <w:p w14:paraId="4777B7FB" w14:textId="77777777" w:rsidR="00EA6B89" w:rsidRPr="00307AF3" w:rsidRDefault="00EA6B89" w:rsidP="00164BF2">
      <w:pPr>
        <w:pStyle w:val="ListParagraph"/>
        <w:numPr>
          <w:ilvl w:val="2"/>
          <w:numId w:val="37"/>
        </w:numPr>
        <w:spacing w:after="0" w:line="360" w:lineRule="auto"/>
        <w:ind w:left="1134" w:right="-103" w:hanging="567"/>
        <w:jc w:val="both"/>
        <w:rPr>
          <w:rFonts w:cstheme="minorHAnsi"/>
          <w:sz w:val="24"/>
          <w:szCs w:val="24"/>
        </w:rPr>
      </w:pPr>
      <w:r w:rsidRPr="00307AF3">
        <w:rPr>
          <w:rFonts w:cstheme="minorHAnsi"/>
          <w:sz w:val="24"/>
          <w:szCs w:val="24"/>
        </w:rPr>
        <w:t xml:space="preserve">Loss in career opportunity due to the incident of Sexual Harassment; </w:t>
      </w:r>
    </w:p>
    <w:p w14:paraId="56DA0521" w14:textId="77777777" w:rsidR="00EA6B89" w:rsidRPr="00307AF3" w:rsidRDefault="00EA6B89" w:rsidP="00164BF2">
      <w:pPr>
        <w:pStyle w:val="ListParagraph"/>
        <w:numPr>
          <w:ilvl w:val="2"/>
          <w:numId w:val="37"/>
        </w:numPr>
        <w:spacing w:after="0" w:line="360" w:lineRule="auto"/>
        <w:ind w:left="1134" w:right="-103" w:hanging="567"/>
        <w:jc w:val="both"/>
        <w:rPr>
          <w:rFonts w:cstheme="minorHAnsi"/>
          <w:sz w:val="24"/>
          <w:szCs w:val="24"/>
        </w:rPr>
      </w:pPr>
      <w:r w:rsidRPr="00307AF3">
        <w:rPr>
          <w:rFonts w:cstheme="minorHAnsi"/>
          <w:sz w:val="24"/>
          <w:szCs w:val="24"/>
        </w:rPr>
        <w:t xml:space="preserve">Income and financial status of the Respondent; and </w:t>
      </w:r>
    </w:p>
    <w:p w14:paraId="0503A0E1" w14:textId="77777777" w:rsidR="00EA6B89" w:rsidRPr="00307AF3" w:rsidRDefault="00EA6B89" w:rsidP="00164BF2">
      <w:pPr>
        <w:pStyle w:val="ListParagraph"/>
        <w:numPr>
          <w:ilvl w:val="2"/>
          <w:numId w:val="37"/>
        </w:numPr>
        <w:spacing w:after="0" w:line="360" w:lineRule="auto"/>
        <w:ind w:left="1134" w:right="-103" w:hanging="567"/>
        <w:jc w:val="both"/>
        <w:rPr>
          <w:rFonts w:cstheme="minorHAnsi"/>
          <w:sz w:val="24"/>
          <w:szCs w:val="24"/>
        </w:rPr>
      </w:pPr>
      <w:r w:rsidRPr="00307AF3">
        <w:rPr>
          <w:rFonts w:cstheme="minorHAnsi"/>
          <w:sz w:val="24"/>
          <w:szCs w:val="24"/>
        </w:rPr>
        <w:t xml:space="preserve">Feasibility of payment. </w:t>
      </w:r>
    </w:p>
    <w:p w14:paraId="773F7BB3" w14:textId="77777777" w:rsidR="00EA6B89" w:rsidRPr="00307AF3" w:rsidRDefault="00EA6B89" w:rsidP="00964134">
      <w:pPr>
        <w:spacing w:after="0" w:line="360" w:lineRule="auto"/>
        <w:ind w:right="-103"/>
        <w:jc w:val="both"/>
        <w:rPr>
          <w:rFonts w:cstheme="minorHAnsi"/>
          <w:sz w:val="24"/>
          <w:szCs w:val="24"/>
        </w:rPr>
      </w:pPr>
    </w:p>
    <w:p w14:paraId="5979896C" w14:textId="77777777" w:rsidR="00EA6B89" w:rsidRPr="00307AF3" w:rsidRDefault="00EA6B89" w:rsidP="00164BF2">
      <w:pPr>
        <w:pStyle w:val="ListParagraph"/>
        <w:numPr>
          <w:ilvl w:val="0"/>
          <w:numId w:val="43"/>
        </w:numPr>
        <w:spacing w:after="0" w:line="360" w:lineRule="auto"/>
        <w:jc w:val="both"/>
        <w:rPr>
          <w:rFonts w:cstheme="minorHAnsi"/>
          <w:b/>
          <w:sz w:val="24"/>
          <w:szCs w:val="24"/>
        </w:rPr>
      </w:pPr>
      <w:r w:rsidRPr="00307AF3">
        <w:rPr>
          <w:rFonts w:cstheme="minorHAnsi"/>
          <w:b/>
          <w:sz w:val="24"/>
          <w:szCs w:val="24"/>
        </w:rPr>
        <w:lastRenderedPageBreak/>
        <w:t>CONFIDENTIALITY</w:t>
      </w:r>
    </w:p>
    <w:p w14:paraId="2699D6C4" w14:textId="77777777" w:rsidR="00EA6B89" w:rsidRPr="00307AF3" w:rsidRDefault="00EA6B89" w:rsidP="00164BF2">
      <w:pPr>
        <w:pStyle w:val="BalloonText"/>
        <w:numPr>
          <w:ilvl w:val="1"/>
          <w:numId w:val="43"/>
        </w:numPr>
        <w:autoSpaceDE w:val="0"/>
        <w:autoSpaceDN w:val="0"/>
        <w:adjustRightInd w:val="0"/>
        <w:spacing w:line="360" w:lineRule="auto"/>
        <w:ind w:left="567" w:right="-103" w:hanging="567"/>
        <w:jc w:val="both"/>
        <w:rPr>
          <w:rFonts w:asciiTheme="minorHAnsi" w:hAnsiTheme="minorHAnsi" w:cstheme="minorHAnsi"/>
          <w:sz w:val="24"/>
          <w:szCs w:val="24"/>
        </w:rPr>
      </w:pPr>
      <w:r w:rsidRPr="00307AF3">
        <w:rPr>
          <w:rFonts w:asciiTheme="minorHAnsi" w:hAnsiTheme="minorHAnsi" w:cstheme="minorHAnsi"/>
          <w:sz w:val="24"/>
          <w:szCs w:val="24"/>
        </w:rPr>
        <w:t xml:space="preserve">The Company understands that it is difficult for the Victim to come forward with a complaint of Sexual Harassment and recognizes the interest of the Victim in preserving the confidentiality of the matter.  </w:t>
      </w:r>
    </w:p>
    <w:p w14:paraId="76D0F192" w14:textId="77777777" w:rsidR="00EA6B89" w:rsidRPr="00307AF3" w:rsidRDefault="00EA6B89" w:rsidP="00964134">
      <w:pPr>
        <w:pStyle w:val="BalloonText"/>
        <w:autoSpaceDE w:val="0"/>
        <w:autoSpaceDN w:val="0"/>
        <w:adjustRightInd w:val="0"/>
        <w:spacing w:line="360" w:lineRule="auto"/>
        <w:ind w:left="567" w:right="-103"/>
        <w:jc w:val="both"/>
        <w:rPr>
          <w:rFonts w:asciiTheme="minorHAnsi" w:hAnsiTheme="minorHAnsi" w:cstheme="minorHAnsi"/>
          <w:sz w:val="24"/>
          <w:szCs w:val="24"/>
        </w:rPr>
      </w:pPr>
    </w:p>
    <w:p w14:paraId="48D05C1C" w14:textId="77777777" w:rsidR="00EA6B89" w:rsidRPr="00307AF3" w:rsidRDefault="00EA6B89" w:rsidP="00164BF2">
      <w:pPr>
        <w:numPr>
          <w:ilvl w:val="1"/>
          <w:numId w:val="43"/>
        </w:numPr>
        <w:autoSpaceDE w:val="0"/>
        <w:autoSpaceDN w:val="0"/>
        <w:adjustRightInd w:val="0"/>
        <w:spacing w:after="0" w:line="360" w:lineRule="auto"/>
        <w:ind w:left="567" w:right="-103" w:hanging="567"/>
        <w:jc w:val="both"/>
        <w:rPr>
          <w:rFonts w:cstheme="minorHAnsi"/>
          <w:sz w:val="24"/>
          <w:szCs w:val="24"/>
        </w:rPr>
      </w:pPr>
      <w:r w:rsidRPr="00307AF3">
        <w:rPr>
          <w:rFonts w:cstheme="minorHAnsi"/>
          <w:sz w:val="24"/>
          <w:szCs w:val="24"/>
        </w:rPr>
        <w:t>Confidentiality will be maintained throughout the investigatory process to the extent practicable and appropriate under the circumstances. Publication, communication or giving information to public and media of contents of the complaint, identity and addresses of the complainant, Respondent and witnesses, information related to conciliation or enquiry proceedings, recommendations by the ICC, and action taken by the Company is treated as confidential and thereof as a consequence prohibited.</w:t>
      </w:r>
    </w:p>
    <w:p w14:paraId="7C6A7190" w14:textId="77777777" w:rsidR="00EA6B89" w:rsidRPr="00307AF3" w:rsidRDefault="00EA6B89" w:rsidP="00964134">
      <w:pPr>
        <w:autoSpaceDE w:val="0"/>
        <w:autoSpaceDN w:val="0"/>
        <w:adjustRightInd w:val="0"/>
        <w:spacing w:after="0" w:line="360" w:lineRule="auto"/>
        <w:ind w:right="-103"/>
        <w:jc w:val="both"/>
        <w:rPr>
          <w:rFonts w:cstheme="minorHAnsi"/>
          <w:sz w:val="24"/>
          <w:szCs w:val="24"/>
        </w:rPr>
      </w:pPr>
    </w:p>
    <w:p w14:paraId="1A93A7E3" w14:textId="77777777" w:rsidR="00EA6B89" w:rsidRPr="00307AF3" w:rsidRDefault="00EA6B89" w:rsidP="00164BF2">
      <w:pPr>
        <w:numPr>
          <w:ilvl w:val="1"/>
          <w:numId w:val="43"/>
        </w:numPr>
        <w:autoSpaceDE w:val="0"/>
        <w:autoSpaceDN w:val="0"/>
        <w:adjustRightInd w:val="0"/>
        <w:spacing w:after="0" w:line="360" w:lineRule="auto"/>
        <w:ind w:left="567" w:right="-103" w:hanging="567"/>
        <w:jc w:val="both"/>
        <w:rPr>
          <w:rFonts w:cstheme="minorHAnsi"/>
          <w:sz w:val="24"/>
          <w:szCs w:val="24"/>
        </w:rPr>
      </w:pPr>
      <w:r w:rsidRPr="00307AF3">
        <w:rPr>
          <w:rFonts w:cstheme="minorHAnsi"/>
          <w:sz w:val="24"/>
          <w:szCs w:val="24"/>
        </w:rPr>
        <w:t>However, in order to disseminate information regarding the justice done to the Complainant, the Company under this Policy can publish data without disclosing name, address, identity, or any other particulars leading to identification of the persons involved.</w:t>
      </w:r>
    </w:p>
    <w:p w14:paraId="2D9C6BA2" w14:textId="77777777" w:rsidR="00EA6B89" w:rsidRPr="00307AF3" w:rsidRDefault="00EA6B89" w:rsidP="00964134">
      <w:pPr>
        <w:autoSpaceDE w:val="0"/>
        <w:autoSpaceDN w:val="0"/>
        <w:adjustRightInd w:val="0"/>
        <w:spacing w:after="0" w:line="360" w:lineRule="auto"/>
        <w:ind w:right="-103"/>
        <w:jc w:val="both"/>
        <w:rPr>
          <w:rFonts w:cstheme="minorHAnsi"/>
          <w:sz w:val="24"/>
          <w:szCs w:val="24"/>
        </w:rPr>
      </w:pPr>
    </w:p>
    <w:p w14:paraId="64D9FA38" w14:textId="77777777" w:rsidR="00EA6B89" w:rsidRPr="00307AF3" w:rsidRDefault="00EA6B89" w:rsidP="00164BF2">
      <w:pPr>
        <w:numPr>
          <w:ilvl w:val="1"/>
          <w:numId w:val="43"/>
        </w:numPr>
        <w:autoSpaceDE w:val="0"/>
        <w:autoSpaceDN w:val="0"/>
        <w:adjustRightInd w:val="0"/>
        <w:spacing w:after="0" w:line="360" w:lineRule="auto"/>
        <w:ind w:left="567" w:right="-103" w:hanging="567"/>
        <w:jc w:val="both"/>
        <w:rPr>
          <w:rFonts w:cstheme="minorHAnsi"/>
          <w:sz w:val="24"/>
          <w:szCs w:val="24"/>
        </w:rPr>
      </w:pPr>
      <w:r w:rsidRPr="00307AF3">
        <w:rPr>
          <w:rFonts w:cstheme="minorHAnsi"/>
          <w:sz w:val="24"/>
          <w:szCs w:val="24"/>
        </w:rPr>
        <w:t>The Company, apart from other disciplinary actions shall also recover a sum of INR 50,000/- (Fifty Thousand) as penalty and/or the actual losses and damages occurred, whichever is higher, from any Employee of the Company who violates the confidentiality obligation under this policy.</w:t>
      </w:r>
    </w:p>
    <w:p w14:paraId="1961246B" w14:textId="77777777" w:rsidR="00EA6B89" w:rsidRPr="00307AF3" w:rsidRDefault="00EA6B89" w:rsidP="00964134">
      <w:pPr>
        <w:pStyle w:val="ListParagraph"/>
        <w:spacing w:after="0" w:line="360" w:lineRule="auto"/>
        <w:ind w:left="360" w:right="-103"/>
        <w:jc w:val="both"/>
        <w:rPr>
          <w:rFonts w:cstheme="minorHAnsi"/>
          <w:sz w:val="24"/>
          <w:szCs w:val="24"/>
        </w:rPr>
      </w:pPr>
    </w:p>
    <w:p w14:paraId="3EBEC9D4" w14:textId="77777777" w:rsidR="00EA6B89" w:rsidRPr="00307AF3" w:rsidRDefault="00EA6B89" w:rsidP="00164BF2">
      <w:pPr>
        <w:pStyle w:val="ListParagraph"/>
        <w:numPr>
          <w:ilvl w:val="0"/>
          <w:numId w:val="43"/>
        </w:numPr>
        <w:spacing w:after="0" w:line="360" w:lineRule="auto"/>
        <w:ind w:right="-103"/>
        <w:jc w:val="both"/>
        <w:rPr>
          <w:rFonts w:cstheme="minorHAnsi"/>
          <w:b/>
          <w:sz w:val="24"/>
          <w:szCs w:val="24"/>
        </w:rPr>
      </w:pPr>
      <w:r w:rsidRPr="00307AF3">
        <w:rPr>
          <w:rFonts w:cstheme="minorHAnsi"/>
          <w:b/>
          <w:sz w:val="24"/>
          <w:szCs w:val="24"/>
        </w:rPr>
        <w:t>DISSEMINATION OF THE POLICY</w:t>
      </w:r>
    </w:p>
    <w:p w14:paraId="3851A342" w14:textId="77777777" w:rsidR="00EA6B89" w:rsidRPr="00307AF3" w:rsidRDefault="00EA6B89" w:rsidP="00964134">
      <w:pPr>
        <w:tabs>
          <w:tab w:val="left" w:pos="0"/>
        </w:tabs>
        <w:autoSpaceDE w:val="0"/>
        <w:autoSpaceDN w:val="0"/>
        <w:adjustRightInd w:val="0"/>
        <w:spacing w:line="360" w:lineRule="auto"/>
        <w:ind w:left="567" w:right="-103" w:hanging="567"/>
        <w:jc w:val="both"/>
        <w:rPr>
          <w:rFonts w:cstheme="minorHAnsi"/>
          <w:sz w:val="24"/>
          <w:szCs w:val="24"/>
        </w:rPr>
      </w:pPr>
      <w:r w:rsidRPr="00307AF3">
        <w:rPr>
          <w:rFonts w:cstheme="minorHAnsi"/>
          <w:b/>
          <w:sz w:val="24"/>
          <w:szCs w:val="24"/>
        </w:rPr>
        <w:t>7.1</w:t>
      </w:r>
      <w:r w:rsidRPr="00307AF3">
        <w:rPr>
          <w:rFonts w:cstheme="minorHAnsi"/>
          <w:sz w:val="24"/>
          <w:szCs w:val="24"/>
        </w:rPr>
        <w:tab/>
        <w:t>A copy of this Policy shall be made available to all the Employees of the Company and to all new recruits and they shall sign a statement acknowledging that they have received, read, understood and will abide by the Policy.</w:t>
      </w:r>
    </w:p>
    <w:p w14:paraId="2EF0DB44" w14:textId="77777777" w:rsidR="00EA6B89" w:rsidRPr="00307AF3" w:rsidRDefault="00EA6B89" w:rsidP="00164BF2">
      <w:pPr>
        <w:numPr>
          <w:ilvl w:val="0"/>
          <w:numId w:val="43"/>
        </w:numPr>
        <w:spacing w:after="0" w:line="360" w:lineRule="auto"/>
        <w:ind w:left="567" w:right="-103" w:hanging="567"/>
        <w:contextualSpacing/>
        <w:jc w:val="both"/>
        <w:rPr>
          <w:rFonts w:cstheme="minorHAnsi"/>
          <w:b/>
          <w:sz w:val="24"/>
          <w:szCs w:val="24"/>
        </w:rPr>
      </w:pPr>
      <w:r w:rsidRPr="00307AF3">
        <w:rPr>
          <w:rFonts w:cstheme="minorHAnsi"/>
          <w:b/>
          <w:sz w:val="24"/>
          <w:szCs w:val="24"/>
        </w:rPr>
        <w:t>POLICY REVIEW AND MODIFICATION</w:t>
      </w:r>
    </w:p>
    <w:p w14:paraId="691893B2" w14:textId="77777777" w:rsidR="00EA6B89" w:rsidRPr="00307AF3" w:rsidRDefault="00EA6B89" w:rsidP="00964134">
      <w:pPr>
        <w:spacing w:line="360" w:lineRule="auto"/>
        <w:ind w:left="567" w:right="-103" w:hanging="567"/>
        <w:jc w:val="both"/>
        <w:rPr>
          <w:rFonts w:cstheme="minorHAnsi"/>
          <w:sz w:val="24"/>
          <w:szCs w:val="24"/>
        </w:rPr>
      </w:pPr>
      <w:r w:rsidRPr="00307AF3">
        <w:rPr>
          <w:rFonts w:cstheme="minorHAnsi"/>
          <w:b/>
          <w:sz w:val="24"/>
          <w:szCs w:val="24"/>
        </w:rPr>
        <w:lastRenderedPageBreak/>
        <w:t>8.1</w:t>
      </w:r>
      <w:r w:rsidRPr="00307AF3">
        <w:rPr>
          <w:rFonts w:cstheme="minorHAnsi"/>
          <w:b/>
          <w:sz w:val="24"/>
          <w:szCs w:val="24"/>
        </w:rPr>
        <w:tab/>
      </w:r>
      <w:r w:rsidRPr="00307AF3">
        <w:rPr>
          <w:rFonts w:cstheme="minorHAnsi"/>
          <w:sz w:val="24"/>
          <w:szCs w:val="24"/>
        </w:rPr>
        <w:t>This Policy can be amended / modified / withdrawn at any point of time without any notice, at the discretion of the Management.</w:t>
      </w:r>
    </w:p>
    <w:p w14:paraId="6EE70541" w14:textId="77777777" w:rsidR="00EA6B89" w:rsidRPr="00307AF3" w:rsidRDefault="00EA6B89" w:rsidP="00964134">
      <w:pPr>
        <w:spacing w:line="360" w:lineRule="auto"/>
        <w:jc w:val="both"/>
        <w:rPr>
          <w:rFonts w:cstheme="minorHAnsi"/>
          <w:sz w:val="24"/>
          <w:szCs w:val="24"/>
        </w:rPr>
      </w:pPr>
    </w:p>
    <w:p w14:paraId="2FC1768A" w14:textId="77777777" w:rsidR="00EA6B89" w:rsidRPr="00307AF3" w:rsidRDefault="00EA6B89" w:rsidP="00964134">
      <w:pPr>
        <w:spacing w:line="360" w:lineRule="auto"/>
        <w:jc w:val="both"/>
        <w:rPr>
          <w:rFonts w:cstheme="minorHAnsi"/>
          <w:sz w:val="24"/>
          <w:szCs w:val="24"/>
        </w:rPr>
      </w:pPr>
    </w:p>
    <w:p w14:paraId="2BED6393" w14:textId="77777777" w:rsidR="00EA6B89" w:rsidRPr="00307AF3" w:rsidRDefault="00EA6B89" w:rsidP="00964134">
      <w:pPr>
        <w:spacing w:line="360" w:lineRule="auto"/>
        <w:jc w:val="both"/>
        <w:rPr>
          <w:rFonts w:cstheme="minorHAnsi"/>
          <w:sz w:val="24"/>
          <w:szCs w:val="24"/>
        </w:rPr>
      </w:pPr>
    </w:p>
    <w:p w14:paraId="4D11D744" w14:textId="77777777" w:rsidR="00EA6B89" w:rsidRPr="00307AF3" w:rsidRDefault="00EA6B89" w:rsidP="00964134">
      <w:pPr>
        <w:spacing w:line="360" w:lineRule="auto"/>
        <w:jc w:val="both"/>
        <w:rPr>
          <w:rFonts w:cstheme="minorHAnsi"/>
          <w:sz w:val="24"/>
          <w:szCs w:val="24"/>
        </w:rPr>
      </w:pPr>
    </w:p>
    <w:p w14:paraId="407C35E0" w14:textId="77777777" w:rsidR="00EA6B89" w:rsidRPr="00307AF3" w:rsidRDefault="00EA6B89" w:rsidP="00964134">
      <w:pPr>
        <w:spacing w:line="360" w:lineRule="auto"/>
        <w:jc w:val="both"/>
        <w:rPr>
          <w:rFonts w:cstheme="minorHAnsi"/>
          <w:sz w:val="24"/>
          <w:szCs w:val="24"/>
        </w:rPr>
      </w:pPr>
    </w:p>
    <w:p w14:paraId="5CA4287D" w14:textId="77777777" w:rsidR="00EA6B89" w:rsidRPr="00307AF3" w:rsidRDefault="00EA6B89" w:rsidP="00964134">
      <w:pPr>
        <w:spacing w:line="360" w:lineRule="auto"/>
        <w:jc w:val="both"/>
        <w:rPr>
          <w:rFonts w:cstheme="minorHAnsi"/>
          <w:b/>
          <w:bCs/>
          <w:sz w:val="24"/>
          <w:szCs w:val="24"/>
        </w:rPr>
      </w:pPr>
      <w:r w:rsidRPr="00307AF3">
        <w:rPr>
          <w:rFonts w:cstheme="minorHAnsi"/>
          <w:b/>
          <w:bCs/>
          <w:sz w:val="24"/>
          <w:szCs w:val="24"/>
        </w:rPr>
        <w:t>ANNEXURE 1</w:t>
      </w:r>
    </w:p>
    <w:p w14:paraId="20B22E2F" w14:textId="77777777" w:rsidR="00EA6B89" w:rsidRPr="00307AF3" w:rsidRDefault="00EA6B89" w:rsidP="00964134">
      <w:pPr>
        <w:spacing w:after="0" w:line="360" w:lineRule="auto"/>
        <w:ind w:right="-103"/>
        <w:jc w:val="both"/>
        <w:rPr>
          <w:rFonts w:cstheme="minorHAnsi"/>
          <w:b/>
          <w:bCs/>
          <w:sz w:val="24"/>
          <w:szCs w:val="24"/>
        </w:rPr>
      </w:pPr>
      <w:r w:rsidRPr="00307AF3">
        <w:rPr>
          <w:rFonts w:cstheme="minorHAnsi"/>
          <w:b/>
          <w:bCs/>
          <w:sz w:val="24"/>
          <w:szCs w:val="24"/>
        </w:rPr>
        <w:t>Order for constitution of Internal Complaint Committee under The Sexual Harassment of Women at Workplace (Prevention, Prohibition and Redressal) Act, 2013</w:t>
      </w:r>
    </w:p>
    <w:p w14:paraId="6EA294B1" w14:textId="77777777" w:rsidR="00EA6B89" w:rsidRPr="00307AF3" w:rsidRDefault="00EA6B89" w:rsidP="00964134">
      <w:pPr>
        <w:spacing w:after="0" w:line="360" w:lineRule="auto"/>
        <w:ind w:right="-103"/>
        <w:jc w:val="both"/>
        <w:rPr>
          <w:rFonts w:cstheme="minorHAnsi"/>
          <w:sz w:val="24"/>
          <w:szCs w:val="24"/>
        </w:rPr>
      </w:pPr>
    </w:p>
    <w:p w14:paraId="6E2F3F69" w14:textId="77777777" w:rsidR="00EA6B89" w:rsidRPr="00307AF3" w:rsidRDefault="00EA6B89" w:rsidP="00964134">
      <w:pPr>
        <w:spacing w:after="0" w:line="360" w:lineRule="auto"/>
        <w:ind w:right="-103"/>
        <w:jc w:val="both"/>
        <w:rPr>
          <w:rFonts w:cstheme="minorHAnsi"/>
          <w:sz w:val="24"/>
          <w:szCs w:val="24"/>
        </w:rPr>
      </w:pPr>
      <w:r w:rsidRPr="00307AF3">
        <w:rPr>
          <w:rFonts w:cstheme="minorHAnsi"/>
          <w:sz w:val="24"/>
          <w:szCs w:val="24"/>
        </w:rPr>
        <w:t>As per the provisions of The Sexual Harassment of Women at Workplace (Prevention, Prohibition and Redressal) Act, 2013 (hereinafter referred to as “Act”) and in pursuance of the Anti-Sexual Harassment Policy (hereinafter referred to as “Policy”) of the Company, the Company has constituted an ‘Internal Complaint Committee’ (hereinafter referred to as “ICC”) for addressing complaints relating to Sexual Harassment.</w:t>
      </w:r>
    </w:p>
    <w:p w14:paraId="25A09BC1" w14:textId="77777777" w:rsidR="00EA6B89" w:rsidRPr="00307AF3" w:rsidRDefault="00EA6B89" w:rsidP="00964134">
      <w:pPr>
        <w:spacing w:after="0" w:line="360" w:lineRule="auto"/>
        <w:jc w:val="both"/>
        <w:rPr>
          <w:rFonts w:cstheme="minorHAnsi"/>
          <w:sz w:val="24"/>
          <w:szCs w:val="24"/>
        </w:rPr>
      </w:pPr>
    </w:p>
    <w:p w14:paraId="1D83F14A" w14:textId="77777777" w:rsidR="00EA6B89" w:rsidRPr="00307AF3" w:rsidRDefault="00EA6B89" w:rsidP="00964134">
      <w:pPr>
        <w:spacing w:line="360" w:lineRule="auto"/>
        <w:jc w:val="both"/>
        <w:rPr>
          <w:rFonts w:cstheme="minorHAnsi"/>
          <w:sz w:val="24"/>
          <w:szCs w:val="24"/>
        </w:rPr>
      </w:pPr>
      <w:r w:rsidRPr="00307AF3">
        <w:rPr>
          <w:rFonts w:cstheme="minorHAnsi"/>
          <w:sz w:val="24"/>
          <w:szCs w:val="24"/>
        </w:rPr>
        <w:t>The ICC consists of the following members:</w:t>
      </w:r>
    </w:p>
    <w:tbl>
      <w:tblPr>
        <w:tblpPr w:leftFromText="180" w:rightFromText="180" w:vertAnchor="text" w:tblpY="1"/>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1953"/>
        <w:gridCol w:w="1080"/>
        <w:gridCol w:w="3771"/>
        <w:gridCol w:w="1701"/>
      </w:tblGrid>
      <w:tr w:rsidR="00307AF3" w:rsidRPr="00307AF3" w14:paraId="56EE0A8E" w14:textId="77777777" w:rsidTr="00880CF7">
        <w:trPr>
          <w:trHeight w:val="378"/>
        </w:trPr>
        <w:tc>
          <w:tcPr>
            <w:tcW w:w="562" w:type="dxa"/>
            <w:shd w:val="clear" w:color="auto" w:fill="auto"/>
          </w:tcPr>
          <w:p w14:paraId="69CC63DF" w14:textId="77777777" w:rsidR="00EA6B89" w:rsidRPr="00307AF3" w:rsidRDefault="00EA6B89" w:rsidP="00964134">
            <w:pPr>
              <w:pStyle w:val="ListParagraph"/>
              <w:autoSpaceDE w:val="0"/>
              <w:autoSpaceDN w:val="0"/>
              <w:adjustRightInd w:val="0"/>
              <w:spacing w:after="0" w:line="360" w:lineRule="auto"/>
              <w:ind w:left="-113" w:right="-132"/>
              <w:jc w:val="both"/>
              <w:rPr>
                <w:rFonts w:cstheme="minorHAnsi"/>
                <w:b/>
                <w:bCs/>
                <w:sz w:val="24"/>
                <w:szCs w:val="24"/>
              </w:rPr>
            </w:pPr>
            <w:proofErr w:type="spellStart"/>
            <w:r w:rsidRPr="00307AF3">
              <w:rPr>
                <w:rFonts w:cstheme="minorHAnsi"/>
                <w:b/>
                <w:bCs/>
                <w:sz w:val="24"/>
                <w:szCs w:val="24"/>
              </w:rPr>
              <w:t>S.No</w:t>
            </w:r>
            <w:proofErr w:type="spellEnd"/>
            <w:r w:rsidRPr="00307AF3">
              <w:rPr>
                <w:rFonts w:cstheme="minorHAnsi"/>
                <w:b/>
                <w:bCs/>
                <w:sz w:val="24"/>
                <w:szCs w:val="24"/>
              </w:rPr>
              <w:t>.</w:t>
            </w:r>
          </w:p>
        </w:tc>
        <w:tc>
          <w:tcPr>
            <w:tcW w:w="1953" w:type="dxa"/>
            <w:shd w:val="clear" w:color="auto" w:fill="auto"/>
          </w:tcPr>
          <w:p w14:paraId="6120407F" w14:textId="77777777" w:rsidR="00EA6B89" w:rsidRPr="00307AF3" w:rsidRDefault="00EA6B89" w:rsidP="00964134">
            <w:pPr>
              <w:autoSpaceDE w:val="0"/>
              <w:autoSpaceDN w:val="0"/>
              <w:adjustRightInd w:val="0"/>
              <w:spacing w:line="360" w:lineRule="auto"/>
              <w:jc w:val="both"/>
              <w:rPr>
                <w:rFonts w:eastAsia="Times New Roman" w:cstheme="minorHAnsi"/>
                <w:b/>
                <w:sz w:val="24"/>
                <w:szCs w:val="24"/>
              </w:rPr>
            </w:pPr>
            <w:r w:rsidRPr="00307AF3">
              <w:rPr>
                <w:rFonts w:eastAsia="Times New Roman" w:cstheme="minorHAnsi"/>
                <w:b/>
                <w:sz w:val="24"/>
                <w:szCs w:val="24"/>
              </w:rPr>
              <w:t>NAME</w:t>
            </w:r>
          </w:p>
        </w:tc>
        <w:tc>
          <w:tcPr>
            <w:tcW w:w="1080" w:type="dxa"/>
            <w:shd w:val="clear" w:color="auto" w:fill="auto"/>
          </w:tcPr>
          <w:p w14:paraId="2D5723DA" w14:textId="77777777" w:rsidR="00EA6B89" w:rsidRPr="00307AF3" w:rsidRDefault="00EA6B89" w:rsidP="00964134">
            <w:pPr>
              <w:autoSpaceDE w:val="0"/>
              <w:autoSpaceDN w:val="0"/>
              <w:adjustRightInd w:val="0"/>
              <w:spacing w:line="360" w:lineRule="auto"/>
              <w:jc w:val="both"/>
              <w:rPr>
                <w:rFonts w:eastAsia="Times New Roman" w:cstheme="minorHAnsi"/>
                <w:b/>
                <w:sz w:val="24"/>
                <w:szCs w:val="24"/>
              </w:rPr>
            </w:pPr>
            <w:r w:rsidRPr="00307AF3">
              <w:rPr>
                <w:rFonts w:eastAsia="Times New Roman" w:cstheme="minorHAnsi"/>
                <w:b/>
                <w:sz w:val="24"/>
                <w:szCs w:val="24"/>
              </w:rPr>
              <w:t>POSITION</w:t>
            </w:r>
          </w:p>
        </w:tc>
        <w:tc>
          <w:tcPr>
            <w:tcW w:w="3771" w:type="dxa"/>
            <w:shd w:val="clear" w:color="auto" w:fill="auto"/>
          </w:tcPr>
          <w:p w14:paraId="03072243" w14:textId="77777777" w:rsidR="00EA6B89" w:rsidRPr="00307AF3" w:rsidRDefault="00EA6B89" w:rsidP="00964134">
            <w:pPr>
              <w:autoSpaceDE w:val="0"/>
              <w:autoSpaceDN w:val="0"/>
              <w:adjustRightInd w:val="0"/>
              <w:spacing w:line="360" w:lineRule="auto"/>
              <w:jc w:val="both"/>
              <w:rPr>
                <w:rFonts w:eastAsia="Times New Roman" w:cstheme="minorHAnsi"/>
                <w:b/>
                <w:sz w:val="24"/>
                <w:szCs w:val="24"/>
              </w:rPr>
            </w:pPr>
            <w:r w:rsidRPr="00307AF3">
              <w:rPr>
                <w:rFonts w:eastAsia="Times New Roman" w:cstheme="minorHAnsi"/>
                <w:b/>
                <w:sz w:val="24"/>
                <w:szCs w:val="24"/>
              </w:rPr>
              <w:t>E-MAIL</w:t>
            </w:r>
          </w:p>
        </w:tc>
        <w:tc>
          <w:tcPr>
            <w:tcW w:w="1701" w:type="dxa"/>
            <w:shd w:val="clear" w:color="auto" w:fill="auto"/>
          </w:tcPr>
          <w:p w14:paraId="43BA236E" w14:textId="77777777" w:rsidR="00EA6B89" w:rsidRPr="00307AF3" w:rsidRDefault="00EA6B89" w:rsidP="00964134">
            <w:pPr>
              <w:autoSpaceDE w:val="0"/>
              <w:autoSpaceDN w:val="0"/>
              <w:adjustRightInd w:val="0"/>
              <w:spacing w:line="360" w:lineRule="auto"/>
              <w:jc w:val="both"/>
              <w:rPr>
                <w:rFonts w:eastAsia="Times New Roman" w:cstheme="minorHAnsi"/>
                <w:b/>
                <w:sz w:val="24"/>
                <w:szCs w:val="24"/>
              </w:rPr>
            </w:pPr>
            <w:r w:rsidRPr="00307AF3">
              <w:rPr>
                <w:rFonts w:eastAsia="Times New Roman" w:cstheme="minorHAnsi"/>
                <w:b/>
                <w:sz w:val="24"/>
                <w:szCs w:val="24"/>
              </w:rPr>
              <w:t>PHONE No.</w:t>
            </w:r>
          </w:p>
        </w:tc>
      </w:tr>
      <w:tr w:rsidR="00307AF3" w:rsidRPr="00307AF3" w14:paraId="6A73F9CC" w14:textId="77777777" w:rsidTr="00880CF7">
        <w:trPr>
          <w:trHeight w:val="378"/>
        </w:trPr>
        <w:tc>
          <w:tcPr>
            <w:tcW w:w="562" w:type="dxa"/>
            <w:shd w:val="clear" w:color="auto" w:fill="auto"/>
          </w:tcPr>
          <w:p w14:paraId="0517C108" w14:textId="77777777" w:rsidR="00EA6B89" w:rsidRPr="00307AF3" w:rsidRDefault="00EA6B89" w:rsidP="00164BF2">
            <w:pPr>
              <w:pStyle w:val="ListParagraph"/>
              <w:numPr>
                <w:ilvl w:val="0"/>
                <w:numId w:val="47"/>
              </w:numPr>
              <w:autoSpaceDE w:val="0"/>
              <w:autoSpaceDN w:val="0"/>
              <w:adjustRightInd w:val="0"/>
              <w:spacing w:after="0" w:line="360" w:lineRule="auto"/>
              <w:ind w:left="426" w:hanging="284"/>
              <w:jc w:val="both"/>
              <w:rPr>
                <w:rFonts w:cstheme="minorHAnsi"/>
                <w:b/>
                <w:bCs/>
                <w:sz w:val="24"/>
                <w:szCs w:val="24"/>
              </w:rPr>
            </w:pPr>
          </w:p>
        </w:tc>
        <w:tc>
          <w:tcPr>
            <w:tcW w:w="1953" w:type="dxa"/>
            <w:shd w:val="clear" w:color="auto" w:fill="auto"/>
          </w:tcPr>
          <w:p w14:paraId="7B550268"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Mrs Geeta Kaul</w:t>
            </w:r>
          </w:p>
        </w:tc>
        <w:tc>
          <w:tcPr>
            <w:tcW w:w="1080" w:type="dxa"/>
            <w:shd w:val="clear" w:color="auto" w:fill="auto"/>
          </w:tcPr>
          <w:p w14:paraId="074A39F5"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Presiding Officer</w:t>
            </w:r>
          </w:p>
        </w:tc>
        <w:tc>
          <w:tcPr>
            <w:tcW w:w="3771" w:type="dxa"/>
            <w:shd w:val="clear" w:color="auto" w:fill="auto"/>
          </w:tcPr>
          <w:p w14:paraId="459E2E51"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geeta@alcheminternational.com</w:t>
            </w:r>
          </w:p>
        </w:tc>
        <w:tc>
          <w:tcPr>
            <w:tcW w:w="1701" w:type="dxa"/>
            <w:shd w:val="clear" w:color="auto" w:fill="auto"/>
          </w:tcPr>
          <w:p w14:paraId="6063A9BF"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9811688882</w:t>
            </w:r>
          </w:p>
        </w:tc>
      </w:tr>
      <w:tr w:rsidR="00307AF3" w:rsidRPr="00307AF3" w14:paraId="52F564F4" w14:textId="77777777" w:rsidTr="00880CF7">
        <w:trPr>
          <w:trHeight w:val="629"/>
        </w:trPr>
        <w:tc>
          <w:tcPr>
            <w:tcW w:w="562" w:type="dxa"/>
            <w:shd w:val="clear" w:color="auto" w:fill="auto"/>
          </w:tcPr>
          <w:p w14:paraId="7E42F926" w14:textId="77777777" w:rsidR="00EA6B89" w:rsidRPr="00307AF3" w:rsidRDefault="00EA6B89" w:rsidP="00164BF2">
            <w:pPr>
              <w:pStyle w:val="ListParagraph"/>
              <w:numPr>
                <w:ilvl w:val="0"/>
                <w:numId w:val="47"/>
              </w:numPr>
              <w:autoSpaceDE w:val="0"/>
              <w:autoSpaceDN w:val="0"/>
              <w:adjustRightInd w:val="0"/>
              <w:spacing w:after="0" w:line="360" w:lineRule="auto"/>
              <w:ind w:hanging="578"/>
              <w:jc w:val="both"/>
              <w:rPr>
                <w:rFonts w:cstheme="minorHAnsi"/>
                <w:b/>
                <w:bCs/>
                <w:sz w:val="24"/>
                <w:szCs w:val="24"/>
              </w:rPr>
            </w:pPr>
          </w:p>
        </w:tc>
        <w:tc>
          <w:tcPr>
            <w:tcW w:w="1953" w:type="dxa"/>
            <w:shd w:val="clear" w:color="auto" w:fill="auto"/>
          </w:tcPr>
          <w:p w14:paraId="6A5D122D"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Mrs Geeta Madan</w:t>
            </w:r>
          </w:p>
        </w:tc>
        <w:tc>
          <w:tcPr>
            <w:tcW w:w="1080" w:type="dxa"/>
            <w:shd w:val="clear" w:color="auto" w:fill="auto"/>
          </w:tcPr>
          <w:p w14:paraId="0F8F2D6E"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Member</w:t>
            </w:r>
          </w:p>
        </w:tc>
        <w:tc>
          <w:tcPr>
            <w:tcW w:w="3771" w:type="dxa"/>
            <w:shd w:val="clear" w:color="auto" w:fill="auto"/>
          </w:tcPr>
          <w:p w14:paraId="02CE89B7"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Geeta.madan@alcheminternational.com</w:t>
            </w:r>
          </w:p>
        </w:tc>
        <w:tc>
          <w:tcPr>
            <w:tcW w:w="1701" w:type="dxa"/>
            <w:shd w:val="clear" w:color="auto" w:fill="auto"/>
          </w:tcPr>
          <w:p w14:paraId="4885E029"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9811999160</w:t>
            </w:r>
          </w:p>
        </w:tc>
      </w:tr>
      <w:tr w:rsidR="00307AF3" w:rsidRPr="00307AF3" w14:paraId="64CA91B3" w14:textId="77777777" w:rsidTr="00880CF7">
        <w:trPr>
          <w:trHeight w:val="392"/>
        </w:trPr>
        <w:tc>
          <w:tcPr>
            <w:tcW w:w="562" w:type="dxa"/>
            <w:shd w:val="clear" w:color="auto" w:fill="auto"/>
          </w:tcPr>
          <w:p w14:paraId="2B2ED03D" w14:textId="77777777" w:rsidR="00EA6B89" w:rsidRPr="00307AF3" w:rsidRDefault="00EA6B89" w:rsidP="00164BF2">
            <w:pPr>
              <w:pStyle w:val="ListParagraph"/>
              <w:numPr>
                <w:ilvl w:val="0"/>
                <w:numId w:val="47"/>
              </w:numPr>
              <w:autoSpaceDE w:val="0"/>
              <w:autoSpaceDN w:val="0"/>
              <w:adjustRightInd w:val="0"/>
              <w:spacing w:after="0" w:line="360" w:lineRule="auto"/>
              <w:ind w:hanging="578"/>
              <w:jc w:val="both"/>
              <w:rPr>
                <w:rFonts w:cstheme="minorHAnsi"/>
                <w:b/>
                <w:bCs/>
                <w:sz w:val="24"/>
                <w:szCs w:val="24"/>
              </w:rPr>
            </w:pPr>
          </w:p>
        </w:tc>
        <w:tc>
          <w:tcPr>
            <w:tcW w:w="1953" w:type="dxa"/>
            <w:shd w:val="clear" w:color="auto" w:fill="auto"/>
          </w:tcPr>
          <w:p w14:paraId="3DF787B5"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 xml:space="preserve">Mr A.K. </w:t>
            </w:r>
            <w:proofErr w:type="spellStart"/>
            <w:r w:rsidRPr="00307AF3">
              <w:rPr>
                <w:rFonts w:eastAsia="Times New Roman" w:cstheme="minorHAnsi"/>
                <w:sz w:val="24"/>
                <w:szCs w:val="24"/>
              </w:rPr>
              <w:t>Upadhaya</w:t>
            </w:r>
            <w:proofErr w:type="spellEnd"/>
          </w:p>
        </w:tc>
        <w:tc>
          <w:tcPr>
            <w:tcW w:w="1080" w:type="dxa"/>
            <w:shd w:val="clear" w:color="auto" w:fill="auto"/>
          </w:tcPr>
          <w:p w14:paraId="5C1DF289"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Member</w:t>
            </w:r>
          </w:p>
        </w:tc>
        <w:tc>
          <w:tcPr>
            <w:tcW w:w="3771" w:type="dxa"/>
            <w:shd w:val="clear" w:color="auto" w:fill="auto"/>
          </w:tcPr>
          <w:p w14:paraId="03EE4C10"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Ashok.upadhaya@alcheminternational.com</w:t>
            </w:r>
          </w:p>
        </w:tc>
        <w:tc>
          <w:tcPr>
            <w:tcW w:w="1701" w:type="dxa"/>
            <w:shd w:val="clear" w:color="auto" w:fill="auto"/>
          </w:tcPr>
          <w:p w14:paraId="67E8B091"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9811999145</w:t>
            </w:r>
          </w:p>
        </w:tc>
      </w:tr>
      <w:tr w:rsidR="00307AF3" w:rsidRPr="00307AF3" w14:paraId="361D5452" w14:textId="77777777" w:rsidTr="00880CF7">
        <w:trPr>
          <w:trHeight w:val="392"/>
        </w:trPr>
        <w:tc>
          <w:tcPr>
            <w:tcW w:w="562" w:type="dxa"/>
            <w:shd w:val="clear" w:color="auto" w:fill="auto"/>
          </w:tcPr>
          <w:p w14:paraId="4A4476DD" w14:textId="77777777" w:rsidR="00EA6B89" w:rsidRPr="00307AF3" w:rsidRDefault="00EA6B89" w:rsidP="00164BF2">
            <w:pPr>
              <w:pStyle w:val="ListParagraph"/>
              <w:numPr>
                <w:ilvl w:val="0"/>
                <w:numId w:val="47"/>
              </w:numPr>
              <w:autoSpaceDE w:val="0"/>
              <w:autoSpaceDN w:val="0"/>
              <w:adjustRightInd w:val="0"/>
              <w:spacing w:after="0" w:line="360" w:lineRule="auto"/>
              <w:ind w:hanging="578"/>
              <w:jc w:val="both"/>
              <w:rPr>
                <w:rFonts w:cstheme="minorHAnsi"/>
                <w:b/>
                <w:bCs/>
                <w:sz w:val="24"/>
                <w:szCs w:val="24"/>
              </w:rPr>
            </w:pPr>
          </w:p>
        </w:tc>
        <w:tc>
          <w:tcPr>
            <w:tcW w:w="1953" w:type="dxa"/>
            <w:shd w:val="clear" w:color="auto" w:fill="auto"/>
          </w:tcPr>
          <w:p w14:paraId="3F90D946"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Mr Sunil Malik</w:t>
            </w:r>
          </w:p>
        </w:tc>
        <w:tc>
          <w:tcPr>
            <w:tcW w:w="1080" w:type="dxa"/>
            <w:shd w:val="clear" w:color="auto" w:fill="auto"/>
          </w:tcPr>
          <w:p w14:paraId="32EC15DE"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Member</w:t>
            </w:r>
          </w:p>
        </w:tc>
        <w:tc>
          <w:tcPr>
            <w:tcW w:w="3771" w:type="dxa"/>
            <w:shd w:val="clear" w:color="auto" w:fill="auto"/>
          </w:tcPr>
          <w:p w14:paraId="260FAB69"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Sunil.malik@alcheminternational.com</w:t>
            </w:r>
          </w:p>
        </w:tc>
        <w:tc>
          <w:tcPr>
            <w:tcW w:w="1701" w:type="dxa"/>
            <w:shd w:val="clear" w:color="auto" w:fill="auto"/>
          </w:tcPr>
          <w:p w14:paraId="422F92BE"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9811999164</w:t>
            </w:r>
          </w:p>
        </w:tc>
      </w:tr>
      <w:tr w:rsidR="00307AF3" w:rsidRPr="00307AF3" w14:paraId="5921D0FA" w14:textId="77777777" w:rsidTr="00880CF7">
        <w:trPr>
          <w:trHeight w:val="378"/>
        </w:trPr>
        <w:tc>
          <w:tcPr>
            <w:tcW w:w="562" w:type="dxa"/>
            <w:shd w:val="clear" w:color="auto" w:fill="auto"/>
          </w:tcPr>
          <w:p w14:paraId="1E38AAB4" w14:textId="77777777" w:rsidR="00FC49D2" w:rsidRPr="00307AF3" w:rsidRDefault="00FC49D2" w:rsidP="00164BF2">
            <w:pPr>
              <w:pStyle w:val="ListParagraph"/>
              <w:numPr>
                <w:ilvl w:val="0"/>
                <w:numId w:val="47"/>
              </w:numPr>
              <w:autoSpaceDE w:val="0"/>
              <w:autoSpaceDN w:val="0"/>
              <w:adjustRightInd w:val="0"/>
              <w:spacing w:after="0" w:line="360" w:lineRule="auto"/>
              <w:ind w:hanging="578"/>
              <w:jc w:val="both"/>
              <w:rPr>
                <w:rFonts w:cstheme="minorHAnsi"/>
                <w:b/>
                <w:bCs/>
                <w:sz w:val="24"/>
                <w:szCs w:val="24"/>
              </w:rPr>
            </w:pPr>
          </w:p>
        </w:tc>
        <w:tc>
          <w:tcPr>
            <w:tcW w:w="1953" w:type="dxa"/>
            <w:shd w:val="clear" w:color="auto" w:fill="auto"/>
          </w:tcPr>
          <w:p w14:paraId="7EF977DB" w14:textId="77777777" w:rsidR="00FC49D2" w:rsidRPr="00307AF3" w:rsidRDefault="00FC49D2" w:rsidP="00964134">
            <w:pPr>
              <w:autoSpaceDE w:val="0"/>
              <w:autoSpaceDN w:val="0"/>
              <w:adjustRightInd w:val="0"/>
              <w:spacing w:line="360" w:lineRule="auto"/>
              <w:jc w:val="both"/>
              <w:rPr>
                <w:rFonts w:eastAsia="Times New Roman" w:cs="Calibri"/>
                <w:sz w:val="24"/>
                <w:szCs w:val="24"/>
              </w:rPr>
            </w:pPr>
            <w:r w:rsidRPr="00307AF3">
              <w:rPr>
                <w:rFonts w:eastAsia="Times New Roman" w:cs="Calibri"/>
                <w:sz w:val="24"/>
                <w:szCs w:val="24"/>
              </w:rPr>
              <w:t>Ms. Sonam Gupta</w:t>
            </w:r>
          </w:p>
        </w:tc>
        <w:tc>
          <w:tcPr>
            <w:tcW w:w="1080" w:type="dxa"/>
            <w:shd w:val="clear" w:color="auto" w:fill="auto"/>
          </w:tcPr>
          <w:p w14:paraId="4377FCCD" w14:textId="77777777" w:rsidR="00FC49D2" w:rsidRPr="00307AF3" w:rsidRDefault="00FC49D2" w:rsidP="00964134">
            <w:pPr>
              <w:autoSpaceDE w:val="0"/>
              <w:autoSpaceDN w:val="0"/>
              <w:adjustRightInd w:val="0"/>
              <w:spacing w:line="360" w:lineRule="auto"/>
              <w:jc w:val="both"/>
              <w:rPr>
                <w:rFonts w:eastAsia="Times New Roman" w:cs="Calibri"/>
                <w:sz w:val="24"/>
                <w:szCs w:val="24"/>
              </w:rPr>
            </w:pPr>
            <w:r w:rsidRPr="00307AF3">
              <w:rPr>
                <w:rFonts w:eastAsia="Times New Roman" w:cs="Calibri"/>
                <w:sz w:val="24"/>
                <w:szCs w:val="24"/>
              </w:rPr>
              <w:t>Member</w:t>
            </w:r>
          </w:p>
        </w:tc>
        <w:tc>
          <w:tcPr>
            <w:tcW w:w="3771" w:type="dxa"/>
            <w:shd w:val="clear" w:color="auto" w:fill="auto"/>
          </w:tcPr>
          <w:p w14:paraId="6D2A2235" w14:textId="77777777" w:rsidR="00FC49D2" w:rsidRPr="00307AF3" w:rsidRDefault="00FC49D2" w:rsidP="00964134">
            <w:pPr>
              <w:pStyle w:val="xelementtoproof"/>
              <w:spacing w:before="0" w:beforeAutospacing="0" w:after="0" w:afterAutospacing="0" w:line="360" w:lineRule="auto"/>
              <w:jc w:val="both"/>
              <w:rPr>
                <w:rFonts w:asciiTheme="minorHAnsi" w:hAnsiTheme="minorHAnsi" w:cs="Calibri"/>
                <w:lang w:eastAsia="en-US"/>
              </w:rPr>
            </w:pPr>
            <w:r w:rsidRPr="00307AF3">
              <w:rPr>
                <w:rFonts w:asciiTheme="minorHAnsi" w:hAnsiTheme="minorHAnsi" w:cs="Calibri"/>
                <w:lang w:eastAsia="en-US"/>
              </w:rPr>
              <w:t>sonam@sgoffice.in</w:t>
            </w:r>
          </w:p>
          <w:p w14:paraId="046F2E03" w14:textId="77777777" w:rsidR="00FC49D2" w:rsidRPr="00307AF3" w:rsidRDefault="00FC49D2" w:rsidP="00964134">
            <w:pPr>
              <w:autoSpaceDE w:val="0"/>
              <w:autoSpaceDN w:val="0"/>
              <w:adjustRightInd w:val="0"/>
              <w:spacing w:line="360" w:lineRule="auto"/>
              <w:jc w:val="both"/>
              <w:rPr>
                <w:rFonts w:eastAsia="Times New Roman" w:cs="Calibri"/>
                <w:sz w:val="24"/>
                <w:szCs w:val="24"/>
              </w:rPr>
            </w:pPr>
          </w:p>
        </w:tc>
        <w:tc>
          <w:tcPr>
            <w:tcW w:w="1701" w:type="dxa"/>
            <w:shd w:val="clear" w:color="auto" w:fill="auto"/>
          </w:tcPr>
          <w:p w14:paraId="3844EC27" w14:textId="77777777" w:rsidR="00FC49D2" w:rsidRPr="00307AF3" w:rsidRDefault="00FC49D2" w:rsidP="00964134">
            <w:pPr>
              <w:pStyle w:val="xelementtoproof"/>
              <w:spacing w:before="0" w:beforeAutospacing="0" w:after="0" w:afterAutospacing="0" w:line="360" w:lineRule="auto"/>
              <w:jc w:val="both"/>
              <w:rPr>
                <w:rFonts w:asciiTheme="minorHAnsi" w:hAnsiTheme="minorHAnsi" w:cs="Calibri"/>
                <w:lang w:eastAsia="en-US"/>
              </w:rPr>
            </w:pPr>
            <w:r w:rsidRPr="00307AF3">
              <w:rPr>
                <w:rFonts w:asciiTheme="minorHAnsi" w:hAnsiTheme="minorHAnsi" w:cs="Calibri"/>
                <w:lang w:eastAsia="en-US"/>
              </w:rPr>
              <w:t>9873498887</w:t>
            </w:r>
          </w:p>
          <w:p w14:paraId="47245D73" w14:textId="77777777" w:rsidR="00FC49D2" w:rsidRPr="00307AF3" w:rsidRDefault="00FC49D2" w:rsidP="00964134">
            <w:pPr>
              <w:autoSpaceDE w:val="0"/>
              <w:autoSpaceDN w:val="0"/>
              <w:adjustRightInd w:val="0"/>
              <w:spacing w:line="360" w:lineRule="auto"/>
              <w:jc w:val="both"/>
              <w:rPr>
                <w:rFonts w:eastAsia="Times New Roman" w:cs="Calibri"/>
                <w:sz w:val="24"/>
                <w:szCs w:val="24"/>
              </w:rPr>
            </w:pPr>
          </w:p>
        </w:tc>
      </w:tr>
    </w:tbl>
    <w:p w14:paraId="015AFC9D" w14:textId="77777777" w:rsidR="00EA6B89" w:rsidRPr="00307AF3" w:rsidRDefault="00EA6B89" w:rsidP="00964134">
      <w:pPr>
        <w:spacing w:line="360" w:lineRule="auto"/>
        <w:jc w:val="both"/>
        <w:rPr>
          <w:rFonts w:cstheme="minorHAnsi"/>
          <w:b/>
          <w:sz w:val="24"/>
          <w:szCs w:val="24"/>
          <w:u w:val="single"/>
        </w:rPr>
      </w:pPr>
    </w:p>
    <w:p w14:paraId="1A99B4D5" w14:textId="77777777" w:rsidR="00EA6B89" w:rsidRPr="00307AF3" w:rsidRDefault="00EA6B89" w:rsidP="00964134">
      <w:pPr>
        <w:pStyle w:val="NormalWeb"/>
        <w:spacing w:before="0" w:beforeAutospacing="0" w:after="0" w:afterAutospacing="0" w:line="360" w:lineRule="auto"/>
        <w:ind w:left="5760" w:firstLine="720"/>
        <w:jc w:val="both"/>
        <w:rPr>
          <w:rFonts w:asciiTheme="minorHAnsi" w:hAnsiTheme="minorHAnsi" w:cstheme="minorHAnsi"/>
        </w:rPr>
      </w:pPr>
    </w:p>
    <w:p w14:paraId="15BAFFC9" w14:textId="77777777" w:rsidR="00EA6B89" w:rsidRPr="00307AF3" w:rsidRDefault="00EA6B89" w:rsidP="00964134">
      <w:pPr>
        <w:pStyle w:val="NormalWeb"/>
        <w:spacing w:before="0" w:beforeAutospacing="0" w:after="0" w:afterAutospacing="0" w:line="360" w:lineRule="auto"/>
        <w:jc w:val="both"/>
        <w:rPr>
          <w:rFonts w:asciiTheme="minorHAnsi" w:eastAsia="Times New Roman" w:hAnsiTheme="minorHAnsi" w:cstheme="minorHAnsi"/>
          <w:b/>
        </w:rPr>
      </w:pPr>
    </w:p>
    <w:p w14:paraId="41F38E09" w14:textId="77777777" w:rsidR="00EA6B89" w:rsidRPr="00307AF3" w:rsidRDefault="00EA6B89" w:rsidP="00964134">
      <w:pPr>
        <w:pStyle w:val="NormalWeb"/>
        <w:spacing w:before="0" w:beforeAutospacing="0" w:after="0" w:afterAutospacing="0" w:line="360" w:lineRule="auto"/>
        <w:jc w:val="both"/>
        <w:rPr>
          <w:rFonts w:asciiTheme="minorHAnsi" w:hAnsiTheme="minorHAnsi" w:cstheme="minorHAnsi"/>
          <w:b/>
          <w:u w:val="single"/>
        </w:rPr>
      </w:pPr>
      <w:r w:rsidRPr="00307AF3">
        <w:rPr>
          <w:rFonts w:asciiTheme="minorHAnsi" w:eastAsia="Times New Roman" w:hAnsiTheme="minorHAnsi" w:cstheme="minorHAnsi"/>
          <w:b/>
        </w:rPr>
        <w:tab/>
      </w:r>
      <w:r w:rsidRPr="00307AF3">
        <w:rPr>
          <w:rFonts w:asciiTheme="minorHAnsi" w:eastAsia="Times New Roman" w:hAnsiTheme="minorHAnsi" w:cstheme="minorHAnsi"/>
          <w:b/>
        </w:rPr>
        <w:tab/>
      </w:r>
      <w:r w:rsidRPr="00307AF3">
        <w:rPr>
          <w:rFonts w:asciiTheme="minorHAnsi" w:hAnsiTheme="minorHAnsi" w:cstheme="minorHAnsi"/>
          <w:b/>
          <w:u w:val="single"/>
        </w:rPr>
        <w:t>Annexure-A</w:t>
      </w:r>
    </w:p>
    <w:p w14:paraId="379CC075" w14:textId="77777777" w:rsidR="00EA6B89" w:rsidRPr="00307AF3" w:rsidRDefault="00EA6B89" w:rsidP="00964134">
      <w:pPr>
        <w:spacing w:line="360" w:lineRule="auto"/>
        <w:ind w:right="-103"/>
        <w:jc w:val="both"/>
        <w:rPr>
          <w:rFonts w:cstheme="minorHAnsi"/>
          <w:b/>
          <w:sz w:val="24"/>
          <w:szCs w:val="24"/>
          <w:u w:val="single"/>
        </w:rPr>
      </w:pPr>
      <w:r w:rsidRPr="00307AF3">
        <w:rPr>
          <w:rFonts w:cstheme="minorHAnsi"/>
          <w:b/>
          <w:sz w:val="24"/>
          <w:szCs w:val="24"/>
          <w:u w:val="single"/>
        </w:rPr>
        <w:t>DECLARATION FOR CONSTITUTION INTERNAL COMPLAINT COMMITTEE FOR BALLABHGARH PLANT</w:t>
      </w:r>
    </w:p>
    <w:p w14:paraId="139007BF" w14:textId="77777777" w:rsidR="00EA6B89" w:rsidRPr="00307AF3" w:rsidRDefault="00EA6B89" w:rsidP="00964134">
      <w:pPr>
        <w:spacing w:line="360" w:lineRule="auto"/>
        <w:ind w:right="-103"/>
        <w:jc w:val="both"/>
        <w:rPr>
          <w:rFonts w:cstheme="minorHAnsi"/>
          <w:sz w:val="24"/>
          <w:szCs w:val="24"/>
        </w:rPr>
      </w:pPr>
      <w:r w:rsidRPr="00307AF3">
        <w:rPr>
          <w:rFonts w:cstheme="minorHAnsi"/>
          <w:sz w:val="24"/>
          <w:szCs w:val="24"/>
        </w:rPr>
        <w:t>As per the provisions of The Sexual Harassment of Women at Workplace (Prevention, Prohibition and Redressal) Act, 2013 (hereinafter referred to as “Act”) and in pursuant to Anti Sexual Harassment Policy (hereinafter referred to as “Policy”) of Company, the Company has constituted an ‘Internal Complaint Committee’ (hereinafter referred to as “ICC”) for addressing complaints relating to sexual harassment.</w:t>
      </w:r>
    </w:p>
    <w:p w14:paraId="1785E98E" w14:textId="77777777" w:rsidR="00EA6B89" w:rsidRPr="00307AF3" w:rsidRDefault="00EA6B89" w:rsidP="00964134">
      <w:pPr>
        <w:spacing w:line="360" w:lineRule="auto"/>
        <w:jc w:val="both"/>
        <w:rPr>
          <w:rFonts w:cstheme="minorHAnsi"/>
          <w:sz w:val="24"/>
          <w:szCs w:val="24"/>
        </w:rPr>
      </w:pPr>
      <w:r w:rsidRPr="00307AF3">
        <w:rPr>
          <w:rFonts w:cstheme="minorHAnsi"/>
          <w:sz w:val="24"/>
          <w:szCs w:val="24"/>
        </w:rPr>
        <w:t>The committee consists of following member:</w:t>
      </w:r>
    </w:p>
    <w:tbl>
      <w:tblPr>
        <w:tblpPr w:leftFromText="180" w:rightFromText="180" w:vertAnchor="text" w:tblpX="-185" w:tblpY="1"/>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721"/>
        <w:gridCol w:w="1114"/>
        <w:gridCol w:w="3969"/>
        <w:gridCol w:w="1701"/>
      </w:tblGrid>
      <w:tr w:rsidR="00307AF3" w:rsidRPr="00307AF3" w14:paraId="1C9F5AED" w14:textId="77777777" w:rsidTr="00880CF7">
        <w:trPr>
          <w:trHeight w:val="378"/>
        </w:trPr>
        <w:tc>
          <w:tcPr>
            <w:tcW w:w="704" w:type="dxa"/>
            <w:shd w:val="clear" w:color="auto" w:fill="auto"/>
          </w:tcPr>
          <w:p w14:paraId="075DA4C9" w14:textId="77777777" w:rsidR="00EA6B89" w:rsidRPr="00307AF3" w:rsidRDefault="00EA6B89" w:rsidP="00964134">
            <w:pPr>
              <w:pStyle w:val="ListParagraph"/>
              <w:autoSpaceDE w:val="0"/>
              <w:autoSpaceDN w:val="0"/>
              <w:adjustRightInd w:val="0"/>
              <w:spacing w:after="0" w:line="360" w:lineRule="auto"/>
              <w:ind w:left="0" w:right="-108"/>
              <w:jc w:val="both"/>
              <w:rPr>
                <w:rFonts w:cstheme="minorHAnsi"/>
                <w:b/>
                <w:bCs/>
                <w:sz w:val="24"/>
                <w:szCs w:val="24"/>
              </w:rPr>
            </w:pPr>
            <w:proofErr w:type="spellStart"/>
            <w:r w:rsidRPr="00307AF3">
              <w:rPr>
                <w:rFonts w:cstheme="minorHAnsi"/>
                <w:b/>
                <w:bCs/>
                <w:sz w:val="24"/>
                <w:szCs w:val="24"/>
              </w:rPr>
              <w:t>S.No</w:t>
            </w:r>
            <w:proofErr w:type="spellEnd"/>
            <w:r w:rsidRPr="00307AF3">
              <w:rPr>
                <w:rFonts w:cstheme="minorHAnsi"/>
                <w:b/>
                <w:bCs/>
                <w:sz w:val="24"/>
                <w:szCs w:val="24"/>
              </w:rPr>
              <w:t>.</w:t>
            </w:r>
          </w:p>
        </w:tc>
        <w:tc>
          <w:tcPr>
            <w:tcW w:w="1721" w:type="dxa"/>
            <w:shd w:val="clear" w:color="auto" w:fill="auto"/>
          </w:tcPr>
          <w:p w14:paraId="2E876F57" w14:textId="77777777" w:rsidR="00EA6B89" w:rsidRPr="00307AF3" w:rsidRDefault="00EA6B89" w:rsidP="00964134">
            <w:pPr>
              <w:autoSpaceDE w:val="0"/>
              <w:autoSpaceDN w:val="0"/>
              <w:adjustRightInd w:val="0"/>
              <w:spacing w:line="360" w:lineRule="auto"/>
              <w:jc w:val="both"/>
              <w:rPr>
                <w:rFonts w:eastAsia="Times New Roman" w:cstheme="minorHAnsi"/>
                <w:b/>
                <w:sz w:val="24"/>
                <w:szCs w:val="24"/>
              </w:rPr>
            </w:pPr>
            <w:r w:rsidRPr="00307AF3">
              <w:rPr>
                <w:rFonts w:eastAsia="Times New Roman" w:cstheme="minorHAnsi"/>
                <w:b/>
                <w:sz w:val="24"/>
                <w:szCs w:val="24"/>
              </w:rPr>
              <w:t>NAME</w:t>
            </w:r>
          </w:p>
        </w:tc>
        <w:tc>
          <w:tcPr>
            <w:tcW w:w="1114" w:type="dxa"/>
            <w:shd w:val="clear" w:color="auto" w:fill="auto"/>
          </w:tcPr>
          <w:p w14:paraId="1CC7188D" w14:textId="77777777" w:rsidR="00EA6B89" w:rsidRPr="00307AF3" w:rsidRDefault="00EA6B89" w:rsidP="00964134">
            <w:pPr>
              <w:autoSpaceDE w:val="0"/>
              <w:autoSpaceDN w:val="0"/>
              <w:adjustRightInd w:val="0"/>
              <w:spacing w:line="360" w:lineRule="auto"/>
              <w:jc w:val="both"/>
              <w:rPr>
                <w:rFonts w:eastAsia="Times New Roman" w:cstheme="minorHAnsi"/>
                <w:b/>
                <w:sz w:val="24"/>
                <w:szCs w:val="24"/>
              </w:rPr>
            </w:pPr>
            <w:r w:rsidRPr="00307AF3">
              <w:rPr>
                <w:rFonts w:eastAsia="Times New Roman" w:cstheme="minorHAnsi"/>
                <w:b/>
                <w:sz w:val="24"/>
                <w:szCs w:val="24"/>
              </w:rPr>
              <w:t>POSITION</w:t>
            </w:r>
          </w:p>
        </w:tc>
        <w:tc>
          <w:tcPr>
            <w:tcW w:w="3969" w:type="dxa"/>
            <w:shd w:val="clear" w:color="auto" w:fill="auto"/>
          </w:tcPr>
          <w:p w14:paraId="1D0598B0" w14:textId="77777777" w:rsidR="00EA6B89" w:rsidRPr="00307AF3" w:rsidRDefault="00EA6B89" w:rsidP="00964134">
            <w:pPr>
              <w:autoSpaceDE w:val="0"/>
              <w:autoSpaceDN w:val="0"/>
              <w:adjustRightInd w:val="0"/>
              <w:spacing w:line="360" w:lineRule="auto"/>
              <w:jc w:val="both"/>
              <w:rPr>
                <w:rFonts w:eastAsia="Times New Roman" w:cstheme="minorHAnsi"/>
                <w:b/>
                <w:sz w:val="24"/>
                <w:szCs w:val="24"/>
              </w:rPr>
            </w:pPr>
            <w:r w:rsidRPr="00307AF3">
              <w:rPr>
                <w:rFonts w:eastAsia="Times New Roman" w:cstheme="minorHAnsi"/>
                <w:b/>
                <w:sz w:val="24"/>
                <w:szCs w:val="24"/>
              </w:rPr>
              <w:t>E-MAIL</w:t>
            </w:r>
          </w:p>
        </w:tc>
        <w:tc>
          <w:tcPr>
            <w:tcW w:w="1701" w:type="dxa"/>
            <w:shd w:val="clear" w:color="auto" w:fill="auto"/>
          </w:tcPr>
          <w:p w14:paraId="7ABF6C01" w14:textId="77777777" w:rsidR="00EA6B89" w:rsidRPr="00307AF3" w:rsidRDefault="00EA6B89" w:rsidP="00964134">
            <w:pPr>
              <w:autoSpaceDE w:val="0"/>
              <w:autoSpaceDN w:val="0"/>
              <w:adjustRightInd w:val="0"/>
              <w:spacing w:line="360" w:lineRule="auto"/>
              <w:jc w:val="both"/>
              <w:rPr>
                <w:rFonts w:eastAsia="Times New Roman" w:cstheme="minorHAnsi"/>
                <w:b/>
                <w:sz w:val="24"/>
                <w:szCs w:val="24"/>
              </w:rPr>
            </w:pPr>
            <w:r w:rsidRPr="00307AF3">
              <w:rPr>
                <w:rFonts w:eastAsia="Times New Roman" w:cstheme="minorHAnsi"/>
                <w:b/>
                <w:sz w:val="24"/>
                <w:szCs w:val="24"/>
              </w:rPr>
              <w:t>PHONE No.</w:t>
            </w:r>
          </w:p>
        </w:tc>
      </w:tr>
      <w:tr w:rsidR="00307AF3" w:rsidRPr="00307AF3" w14:paraId="76F02B8E" w14:textId="77777777" w:rsidTr="00880CF7">
        <w:trPr>
          <w:trHeight w:val="378"/>
        </w:trPr>
        <w:tc>
          <w:tcPr>
            <w:tcW w:w="704" w:type="dxa"/>
            <w:shd w:val="clear" w:color="auto" w:fill="auto"/>
          </w:tcPr>
          <w:p w14:paraId="286FF39E" w14:textId="77777777" w:rsidR="00EA6B89" w:rsidRPr="00307AF3" w:rsidRDefault="00EA6B89" w:rsidP="00964134">
            <w:pPr>
              <w:autoSpaceDE w:val="0"/>
              <w:autoSpaceDN w:val="0"/>
              <w:adjustRightInd w:val="0"/>
              <w:spacing w:after="0" w:line="360" w:lineRule="auto"/>
              <w:jc w:val="both"/>
              <w:rPr>
                <w:rFonts w:cstheme="minorHAnsi"/>
                <w:b/>
                <w:bCs/>
                <w:sz w:val="24"/>
                <w:szCs w:val="24"/>
              </w:rPr>
            </w:pPr>
            <w:r w:rsidRPr="00307AF3">
              <w:rPr>
                <w:rFonts w:cstheme="minorHAnsi"/>
                <w:b/>
                <w:bCs/>
                <w:sz w:val="24"/>
                <w:szCs w:val="24"/>
              </w:rPr>
              <w:lastRenderedPageBreak/>
              <w:t>1.</w:t>
            </w:r>
          </w:p>
        </w:tc>
        <w:tc>
          <w:tcPr>
            <w:tcW w:w="1721" w:type="dxa"/>
            <w:shd w:val="clear" w:color="auto" w:fill="auto"/>
          </w:tcPr>
          <w:p w14:paraId="69E1ACBE"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Mrs. Geeta Kaul</w:t>
            </w:r>
          </w:p>
        </w:tc>
        <w:tc>
          <w:tcPr>
            <w:tcW w:w="1114" w:type="dxa"/>
            <w:shd w:val="clear" w:color="auto" w:fill="auto"/>
          </w:tcPr>
          <w:p w14:paraId="11ACE5A5"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Presiding Officer</w:t>
            </w:r>
          </w:p>
        </w:tc>
        <w:tc>
          <w:tcPr>
            <w:tcW w:w="3969" w:type="dxa"/>
            <w:shd w:val="clear" w:color="auto" w:fill="auto"/>
          </w:tcPr>
          <w:p w14:paraId="30F29EA5"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geeta@alcheminternational.com</w:t>
            </w:r>
          </w:p>
        </w:tc>
        <w:tc>
          <w:tcPr>
            <w:tcW w:w="1701" w:type="dxa"/>
            <w:shd w:val="clear" w:color="auto" w:fill="auto"/>
          </w:tcPr>
          <w:p w14:paraId="66BCE027"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9811688882</w:t>
            </w:r>
          </w:p>
        </w:tc>
      </w:tr>
      <w:tr w:rsidR="00307AF3" w:rsidRPr="00307AF3" w14:paraId="478186AF" w14:textId="77777777" w:rsidTr="00880CF7">
        <w:trPr>
          <w:trHeight w:val="378"/>
        </w:trPr>
        <w:tc>
          <w:tcPr>
            <w:tcW w:w="704" w:type="dxa"/>
            <w:shd w:val="clear" w:color="auto" w:fill="auto"/>
            <w:vAlign w:val="center"/>
          </w:tcPr>
          <w:p w14:paraId="76C3DC4C" w14:textId="77777777" w:rsidR="00EA6B89" w:rsidRPr="00307AF3" w:rsidRDefault="00EA6B89" w:rsidP="00964134">
            <w:pPr>
              <w:autoSpaceDE w:val="0"/>
              <w:autoSpaceDN w:val="0"/>
              <w:adjustRightInd w:val="0"/>
              <w:spacing w:after="0" w:line="360" w:lineRule="auto"/>
              <w:jc w:val="both"/>
              <w:rPr>
                <w:rFonts w:cstheme="minorHAnsi"/>
                <w:b/>
                <w:bCs/>
                <w:sz w:val="24"/>
                <w:szCs w:val="24"/>
              </w:rPr>
            </w:pPr>
            <w:r w:rsidRPr="00307AF3">
              <w:rPr>
                <w:rFonts w:cstheme="minorHAnsi"/>
                <w:b/>
                <w:bCs/>
                <w:sz w:val="24"/>
                <w:szCs w:val="24"/>
              </w:rPr>
              <w:t>2.</w:t>
            </w:r>
          </w:p>
        </w:tc>
        <w:tc>
          <w:tcPr>
            <w:tcW w:w="1721" w:type="dxa"/>
            <w:shd w:val="clear" w:color="auto" w:fill="auto"/>
          </w:tcPr>
          <w:p w14:paraId="52E7373C"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Mrs. Geeta Madan</w:t>
            </w:r>
          </w:p>
        </w:tc>
        <w:tc>
          <w:tcPr>
            <w:tcW w:w="1114" w:type="dxa"/>
            <w:shd w:val="clear" w:color="auto" w:fill="auto"/>
          </w:tcPr>
          <w:p w14:paraId="0B3EDABB"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Member</w:t>
            </w:r>
          </w:p>
        </w:tc>
        <w:tc>
          <w:tcPr>
            <w:tcW w:w="3969" w:type="dxa"/>
            <w:shd w:val="clear" w:color="auto" w:fill="auto"/>
          </w:tcPr>
          <w:p w14:paraId="0559FAEC"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Geeta.madan@alcheminternational.com</w:t>
            </w:r>
          </w:p>
        </w:tc>
        <w:tc>
          <w:tcPr>
            <w:tcW w:w="1701" w:type="dxa"/>
            <w:shd w:val="clear" w:color="auto" w:fill="auto"/>
          </w:tcPr>
          <w:p w14:paraId="67FBF20B"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9811999160</w:t>
            </w:r>
          </w:p>
        </w:tc>
      </w:tr>
      <w:tr w:rsidR="00307AF3" w:rsidRPr="00307AF3" w14:paraId="6F49B1E8" w14:textId="77777777" w:rsidTr="00880CF7">
        <w:trPr>
          <w:trHeight w:val="392"/>
        </w:trPr>
        <w:tc>
          <w:tcPr>
            <w:tcW w:w="704" w:type="dxa"/>
            <w:shd w:val="clear" w:color="auto" w:fill="auto"/>
          </w:tcPr>
          <w:p w14:paraId="4F18B69F" w14:textId="77777777" w:rsidR="00EA6B89" w:rsidRPr="00307AF3" w:rsidRDefault="00EA6B89" w:rsidP="00964134">
            <w:pPr>
              <w:autoSpaceDE w:val="0"/>
              <w:autoSpaceDN w:val="0"/>
              <w:adjustRightInd w:val="0"/>
              <w:spacing w:after="0" w:line="360" w:lineRule="auto"/>
              <w:jc w:val="both"/>
              <w:rPr>
                <w:rFonts w:cstheme="minorHAnsi"/>
                <w:b/>
                <w:bCs/>
                <w:sz w:val="24"/>
                <w:szCs w:val="24"/>
              </w:rPr>
            </w:pPr>
            <w:r w:rsidRPr="00307AF3">
              <w:rPr>
                <w:rFonts w:cstheme="minorHAnsi"/>
                <w:b/>
                <w:bCs/>
                <w:sz w:val="24"/>
                <w:szCs w:val="24"/>
              </w:rPr>
              <w:t>3.</w:t>
            </w:r>
          </w:p>
        </w:tc>
        <w:tc>
          <w:tcPr>
            <w:tcW w:w="1721" w:type="dxa"/>
            <w:shd w:val="clear" w:color="auto" w:fill="auto"/>
          </w:tcPr>
          <w:p w14:paraId="0222E3CF"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 xml:space="preserve">Mr. A.K. </w:t>
            </w:r>
            <w:proofErr w:type="spellStart"/>
            <w:r w:rsidRPr="00307AF3">
              <w:rPr>
                <w:rFonts w:eastAsia="Times New Roman" w:cstheme="minorHAnsi"/>
                <w:sz w:val="24"/>
                <w:szCs w:val="24"/>
              </w:rPr>
              <w:t>upadhaya</w:t>
            </w:r>
            <w:proofErr w:type="spellEnd"/>
          </w:p>
        </w:tc>
        <w:tc>
          <w:tcPr>
            <w:tcW w:w="1114" w:type="dxa"/>
            <w:shd w:val="clear" w:color="auto" w:fill="auto"/>
          </w:tcPr>
          <w:p w14:paraId="0F8A1AD9"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Member</w:t>
            </w:r>
          </w:p>
        </w:tc>
        <w:tc>
          <w:tcPr>
            <w:tcW w:w="3969" w:type="dxa"/>
            <w:shd w:val="clear" w:color="auto" w:fill="auto"/>
          </w:tcPr>
          <w:p w14:paraId="4034B57A"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Ashok.upadhaya@alcheminternational.com</w:t>
            </w:r>
          </w:p>
        </w:tc>
        <w:tc>
          <w:tcPr>
            <w:tcW w:w="1701" w:type="dxa"/>
            <w:shd w:val="clear" w:color="auto" w:fill="auto"/>
          </w:tcPr>
          <w:p w14:paraId="4122CE1B"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9811999145</w:t>
            </w:r>
          </w:p>
        </w:tc>
      </w:tr>
      <w:tr w:rsidR="00307AF3" w:rsidRPr="00307AF3" w14:paraId="3A7DF795" w14:textId="77777777" w:rsidTr="00880CF7">
        <w:trPr>
          <w:trHeight w:val="392"/>
        </w:trPr>
        <w:tc>
          <w:tcPr>
            <w:tcW w:w="704" w:type="dxa"/>
            <w:shd w:val="clear" w:color="auto" w:fill="auto"/>
          </w:tcPr>
          <w:p w14:paraId="793AF1C9" w14:textId="77777777" w:rsidR="00EA6B89" w:rsidRPr="00307AF3" w:rsidRDefault="00EA6B89" w:rsidP="00964134">
            <w:pPr>
              <w:autoSpaceDE w:val="0"/>
              <w:autoSpaceDN w:val="0"/>
              <w:adjustRightInd w:val="0"/>
              <w:spacing w:after="0" w:line="360" w:lineRule="auto"/>
              <w:jc w:val="both"/>
              <w:rPr>
                <w:rFonts w:cstheme="minorHAnsi"/>
                <w:b/>
                <w:bCs/>
                <w:sz w:val="24"/>
                <w:szCs w:val="24"/>
              </w:rPr>
            </w:pPr>
            <w:r w:rsidRPr="00307AF3">
              <w:rPr>
                <w:rFonts w:cstheme="minorHAnsi"/>
                <w:b/>
                <w:bCs/>
                <w:sz w:val="24"/>
                <w:szCs w:val="24"/>
              </w:rPr>
              <w:t>4.</w:t>
            </w:r>
          </w:p>
        </w:tc>
        <w:tc>
          <w:tcPr>
            <w:tcW w:w="1721" w:type="dxa"/>
            <w:shd w:val="clear" w:color="auto" w:fill="auto"/>
          </w:tcPr>
          <w:p w14:paraId="655AAA6C"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Mr. Sunil Malik</w:t>
            </w:r>
          </w:p>
        </w:tc>
        <w:tc>
          <w:tcPr>
            <w:tcW w:w="1114" w:type="dxa"/>
            <w:shd w:val="clear" w:color="auto" w:fill="auto"/>
          </w:tcPr>
          <w:p w14:paraId="6248DB8E"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Member</w:t>
            </w:r>
          </w:p>
        </w:tc>
        <w:tc>
          <w:tcPr>
            <w:tcW w:w="3969" w:type="dxa"/>
            <w:shd w:val="clear" w:color="auto" w:fill="auto"/>
          </w:tcPr>
          <w:p w14:paraId="201BCD20"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Sunil.malik@alcheminternational.com</w:t>
            </w:r>
          </w:p>
        </w:tc>
        <w:tc>
          <w:tcPr>
            <w:tcW w:w="1701" w:type="dxa"/>
            <w:shd w:val="clear" w:color="auto" w:fill="auto"/>
          </w:tcPr>
          <w:p w14:paraId="659905BC"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9811999164</w:t>
            </w:r>
          </w:p>
        </w:tc>
      </w:tr>
      <w:tr w:rsidR="00307AF3" w:rsidRPr="00307AF3" w14:paraId="104991BC" w14:textId="77777777" w:rsidTr="00880CF7">
        <w:trPr>
          <w:trHeight w:val="392"/>
        </w:trPr>
        <w:tc>
          <w:tcPr>
            <w:tcW w:w="704" w:type="dxa"/>
            <w:shd w:val="clear" w:color="auto" w:fill="auto"/>
          </w:tcPr>
          <w:p w14:paraId="0D8FD364" w14:textId="77777777" w:rsidR="00FC49D2" w:rsidRPr="00307AF3" w:rsidRDefault="00FC49D2" w:rsidP="00964134">
            <w:pPr>
              <w:autoSpaceDE w:val="0"/>
              <w:autoSpaceDN w:val="0"/>
              <w:adjustRightInd w:val="0"/>
              <w:spacing w:after="0" w:line="360" w:lineRule="auto"/>
              <w:jc w:val="both"/>
              <w:rPr>
                <w:rFonts w:cstheme="minorHAnsi"/>
                <w:b/>
                <w:bCs/>
                <w:sz w:val="24"/>
                <w:szCs w:val="24"/>
              </w:rPr>
            </w:pPr>
            <w:r w:rsidRPr="00307AF3">
              <w:rPr>
                <w:rFonts w:cstheme="minorHAnsi"/>
                <w:b/>
                <w:bCs/>
                <w:sz w:val="24"/>
                <w:szCs w:val="24"/>
              </w:rPr>
              <w:t>5.</w:t>
            </w:r>
          </w:p>
        </w:tc>
        <w:tc>
          <w:tcPr>
            <w:tcW w:w="1721" w:type="dxa"/>
            <w:shd w:val="clear" w:color="auto" w:fill="auto"/>
          </w:tcPr>
          <w:p w14:paraId="61AD6902" w14:textId="77777777" w:rsidR="00FC49D2" w:rsidRPr="00307AF3" w:rsidRDefault="00FC49D2" w:rsidP="00964134">
            <w:pPr>
              <w:autoSpaceDE w:val="0"/>
              <w:autoSpaceDN w:val="0"/>
              <w:adjustRightInd w:val="0"/>
              <w:spacing w:line="360" w:lineRule="auto"/>
              <w:jc w:val="both"/>
              <w:rPr>
                <w:rFonts w:eastAsia="Times New Roman" w:cs="Calibri"/>
                <w:sz w:val="24"/>
                <w:szCs w:val="24"/>
              </w:rPr>
            </w:pPr>
            <w:r w:rsidRPr="00307AF3">
              <w:rPr>
                <w:rFonts w:eastAsia="Times New Roman" w:cs="Calibri"/>
                <w:sz w:val="24"/>
                <w:szCs w:val="24"/>
              </w:rPr>
              <w:t>Ms. Sonam Gupta</w:t>
            </w:r>
          </w:p>
        </w:tc>
        <w:tc>
          <w:tcPr>
            <w:tcW w:w="1114" w:type="dxa"/>
            <w:shd w:val="clear" w:color="auto" w:fill="auto"/>
          </w:tcPr>
          <w:p w14:paraId="54A26F15" w14:textId="77777777" w:rsidR="00FC49D2" w:rsidRPr="00307AF3" w:rsidRDefault="00FC49D2" w:rsidP="00964134">
            <w:pPr>
              <w:autoSpaceDE w:val="0"/>
              <w:autoSpaceDN w:val="0"/>
              <w:adjustRightInd w:val="0"/>
              <w:spacing w:line="360" w:lineRule="auto"/>
              <w:jc w:val="both"/>
              <w:rPr>
                <w:rFonts w:eastAsia="Times New Roman" w:cs="Calibri"/>
                <w:sz w:val="24"/>
                <w:szCs w:val="24"/>
              </w:rPr>
            </w:pPr>
            <w:r w:rsidRPr="00307AF3">
              <w:rPr>
                <w:rFonts w:eastAsia="Times New Roman" w:cs="Calibri"/>
                <w:sz w:val="24"/>
                <w:szCs w:val="24"/>
              </w:rPr>
              <w:t>Member</w:t>
            </w:r>
          </w:p>
        </w:tc>
        <w:tc>
          <w:tcPr>
            <w:tcW w:w="3969" w:type="dxa"/>
            <w:shd w:val="clear" w:color="auto" w:fill="auto"/>
          </w:tcPr>
          <w:p w14:paraId="768C4E0B" w14:textId="77777777" w:rsidR="00FC49D2" w:rsidRPr="00307AF3" w:rsidRDefault="00FC49D2" w:rsidP="00964134">
            <w:pPr>
              <w:pStyle w:val="xelementtoproof"/>
              <w:spacing w:before="0" w:beforeAutospacing="0" w:after="0" w:afterAutospacing="0" w:line="360" w:lineRule="auto"/>
              <w:jc w:val="both"/>
              <w:rPr>
                <w:rFonts w:asciiTheme="minorHAnsi" w:hAnsiTheme="minorHAnsi" w:cs="Calibri"/>
                <w:lang w:eastAsia="en-US"/>
              </w:rPr>
            </w:pPr>
            <w:r w:rsidRPr="00307AF3">
              <w:rPr>
                <w:rFonts w:asciiTheme="minorHAnsi" w:hAnsiTheme="minorHAnsi" w:cs="Calibri"/>
                <w:lang w:eastAsia="en-US"/>
              </w:rPr>
              <w:t>sonam@sgoffice.in</w:t>
            </w:r>
          </w:p>
          <w:p w14:paraId="7F9AFEE4" w14:textId="77777777" w:rsidR="00FC49D2" w:rsidRPr="00307AF3" w:rsidRDefault="00FC49D2" w:rsidP="00964134">
            <w:pPr>
              <w:autoSpaceDE w:val="0"/>
              <w:autoSpaceDN w:val="0"/>
              <w:adjustRightInd w:val="0"/>
              <w:spacing w:line="360" w:lineRule="auto"/>
              <w:jc w:val="both"/>
              <w:rPr>
                <w:rFonts w:eastAsia="Times New Roman" w:cs="Calibri"/>
                <w:sz w:val="24"/>
                <w:szCs w:val="24"/>
              </w:rPr>
            </w:pPr>
          </w:p>
        </w:tc>
        <w:tc>
          <w:tcPr>
            <w:tcW w:w="1701" w:type="dxa"/>
            <w:shd w:val="clear" w:color="auto" w:fill="auto"/>
          </w:tcPr>
          <w:p w14:paraId="78317D9E" w14:textId="77777777" w:rsidR="00FC49D2" w:rsidRPr="00307AF3" w:rsidRDefault="00FC49D2" w:rsidP="00964134">
            <w:pPr>
              <w:pStyle w:val="xelementtoproof"/>
              <w:spacing w:before="0" w:beforeAutospacing="0" w:after="0" w:afterAutospacing="0" w:line="360" w:lineRule="auto"/>
              <w:jc w:val="both"/>
              <w:rPr>
                <w:rFonts w:asciiTheme="minorHAnsi" w:hAnsiTheme="minorHAnsi" w:cs="Calibri"/>
                <w:lang w:eastAsia="en-US"/>
              </w:rPr>
            </w:pPr>
            <w:r w:rsidRPr="00307AF3">
              <w:rPr>
                <w:rFonts w:asciiTheme="minorHAnsi" w:hAnsiTheme="minorHAnsi" w:cs="Calibri"/>
                <w:lang w:eastAsia="en-US"/>
              </w:rPr>
              <w:t>9873498887</w:t>
            </w:r>
          </w:p>
          <w:p w14:paraId="1DACFBEE" w14:textId="77777777" w:rsidR="00FC49D2" w:rsidRPr="00307AF3" w:rsidRDefault="00FC49D2" w:rsidP="00964134">
            <w:pPr>
              <w:autoSpaceDE w:val="0"/>
              <w:autoSpaceDN w:val="0"/>
              <w:adjustRightInd w:val="0"/>
              <w:spacing w:line="360" w:lineRule="auto"/>
              <w:jc w:val="both"/>
              <w:rPr>
                <w:rFonts w:eastAsia="Times New Roman" w:cs="Calibri"/>
                <w:sz w:val="24"/>
                <w:szCs w:val="24"/>
              </w:rPr>
            </w:pPr>
          </w:p>
        </w:tc>
      </w:tr>
    </w:tbl>
    <w:p w14:paraId="71689C94" w14:textId="77777777" w:rsidR="00EA6B89" w:rsidRPr="00307AF3" w:rsidRDefault="00EA6B89" w:rsidP="00964134">
      <w:pPr>
        <w:spacing w:after="0" w:line="360" w:lineRule="auto"/>
        <w:jc w:val="both"/>
        <w:rPr>
          <w:rFonts w:cstheme="minorHAnsi"/>
          <w:b/>
          <w:sz w:val="24"/>
          <w:szCs w:val="24"/>
          <w:u w:val="single"/>
        </w:rPr>
      </w:pPr>
    </w:p>
    <w:p w14:paraId="554BDE50" w14:textId="77777777" w:rsidR="00EA6B89" w:rsidRPr="00307AF3" w:rsidRDefault="00EA6B89" w:rsidP="00964134">
      <w:pPr>
        <w:spacing w:after="0" w:line="360" w:lineRule="auto"/>
        <w:jc w:val="both"/>
        <w:rPr>
          <w:rFonts w:cstheme="minorHAnsi"/>
          <w:b/>
          <w:sz w:val="24"/>
          <w:szCs w:val="24"/>
          <w:u w:val="single"/>
        </w:rPr>
      </w:pPr>
      <w:r w:rsidRPr="00307AF3">
        <w:rPr>
          <w:rFonts w:cstheme="minorHAnsi"/>
          <w:b/>
          <w:sz w:val="24"/>
          <w:szCs w:val="24"/>
          <w:u w:val="single"/>
        </w:rPr>
        <w:t>TERMS AND CONDITIONS</w:t>
      </w:r>
    </w:p>
    <w:p w14:paraId="5A9C8957" w14:textId="77777777" w:rsidR="00EA6B89" w:rsidRPr="00307AF3" w:rsidRDefault="00EA6B89" w:rsidP="00964134">
      <w:pPr>
        <w:spacing w:after="0" w:line="360" w:lineRule="auto"/>
        <w:ind w:right="-103"/>
        <w:jc w:val="both"/>
        <w:rPr>
          <w:rFonts w:cstheme="minorHAnsi"/>
          <w:sz w:val="24"/>
          <w:szCs w:val="24"/>
        </w:rPr>
      </w:pPr>
      <w:r w:rsidRPr="00307AF3">
        <w:rPr>
          <w:rFonts w:cstheme="minorHAnsi"/>
          <w:sz w:val="24"/>
          <w:szCs w:val="24"/>
        </w:rPr>
        <w:t xml:space="preserve">The following terms and conditions shall be </w:t>
      </w:r>
      <w:proofErr w:type="gramStart"/>
      <w:r w:rsidRPr="00307AF3">
        <w:rPr>
          <w:rFonts w:cstheme="minorHAnsi"/>
          <w:sz w:val="24"/>
          <w:szCs w:val="24"/>
        </w:rPr>
        <w:t>abide</w:t>
      </w:r>
      <w:proofErr w:type="gramEnd"/>
      <w:r w:rsidRPr="00307AF3">
        <w:rPr>
          <w:rFonts w:cstheme="minorHAnsi"/>
          <w:sz w:val="24"/>
          <w:szCs w:val="24"/>
        </w:rPr>
        <w:t xml:space="preserve"> by each member and Presiding Officer of the ICC:</w:t>
      </w:r>
    </w:p>
    <w:p w14:paraId="424DA61F" w14:textId="77777777" w:rsidR="00EA6B89" w:rsidRPr="00307AF3" w:rsidRDefault="00EA6B89" w:rsidP="00164BF2">
      <w:pPr>
        <w:numPr>
          <w:ilvl w:val="0"/>
          <w:numId w:val="49"/>
        </w:numPr>
        <w:autoSpaceDE w:val="0"/>
        <w:autoSpaceDN w:val="0"/>
        <w:adjustRightInd w:val="0"/>
        <w:spacing w:after="0" w:line="360" w:lineRule="auto"/>
        <w:ind w:right="-103"/>
        <w:jc w:val="both"/>
        <w:rPr>
          <w:rFonts w:cstheme="minorHAnsi"/>
          <w:sz w:val="24"/>
          <w:szCs w:val="24"/>
        </w:rPr>
      </w:pPr>
      <w:r w:rsidRPr="00307AF3">
        <w:rPr>
          <w:rFonts w:cstheme="minorHAnsi"/>
          <w:sz w:val="24"/>
          <w:szCs w:val="24"/>
        </w:rPr>
        <w:t xml:space="preserve">The ICC shall redress and resolve any complaint of sexual harassment under the Company’s Policy on Prevention of Sexual Harassment at Workplace. </w:t>
      </w:r>
    </w:p>
    <w:p w14:paraId="37EAD319" w14:textId="77777777" w:rsidR="00EA6B89" w:rsidRPr="00307AF3" w:rsidRDefault="00EA6B89" w:rsidP="00164BF2">
      <w:pPr>
        <w:numPr>
          <w:ilvl w:val="0"/>
          <w:numId w:val="49"/>
        </w:numPr>
        <w:autoSpaceDE w:val="0"/>
        <w:autoSpaceDN w:val="0"/>
        <w:adjustRightInd w:val="0"/>
        <w:spacing w:after="0" w:line="360" w:lineRule="auto"/>
        <w:ind w:right="-103"/>
        <w:jc w:val="both"/>
        <w:rPr>
          <w:rFonts w:cstheme="minorHAnsi"/>
          <w:sz w:val="24"/>
          <w:szCs w:val="24"/>
        </w:rPr>
      </w:pPr>
      <w:r w:rsidRPr="00307AF3">
        <w:rPr>
          <w:rFonts w:cstheme="minorHAnsi"/>
          <w:sz w:val="24"/>
          <w:szCs w:val="24"/>
        </w:rPr>
        <w:t xml:space="preserve">The ICC shall always adhere to the principles of natural justice. </w:t>
      </w:r>
    </w:p>
    <w:p w14:paraId="46B125C5" w14:textId="77777777" w:rsidR="00EA6B89" w:rsidRPr="00307AF3" w:rsidRDefault="00EA6B89" w:rsidP="00164BF2">
      <w:pPr>
        <w:numPr>
          <w:ilvl w:val="0"/>
          <w:numId w:val="49"/>
        </w:numPr>
        <w:autoSpaceDE w:val="0"/>
        <w:autoSpaceDN w:val="0"/>
        <w:adjustRightInd w:val="0"/>
        <w:spacing w:after="0" w:line="360" w:lineRule="auto"/>
        <w:ind w:right="-103"/>
        <w:jc w:val="both"/>
        <w:rPr>
          <w:rFonts w:cstheme="minorHAnsi"/>
          <w:sz w:val="24"/>
          <w:szCs w:val="24"/>
        </w:rPr>
      </w:pPr>
      <w:r w:rsidRPr="00307AF3">
        <w:rPr>
          <w:rFonts w:cstheme="minorHAnsi"/>
          <w:sz w:val="24"/>
          <w:szCs w:val="24"/>
        </w:rPr>
        <w:t>The ICC shall make the annual report in accordance with the Act and shall submit the same to the Company.</w:t>
      </w:r>
    </w:p>
    <w:p w14:paraId="1502DF8B" w14:textId="77777777" w:rsidR="00EA6B89" w:rsidRPr="00307AF3" w:rsidRDefault="00EA6B89" w:rsidP="00164BF2">
      <w:pPr>
        <w:numPr>
          <w:ilvl w:val="0"/>
          <w:numId w:val="49"/>
        </w:numPr>
        <w:autoSpaceDE w:val="0"/>
        <w:autoSpaceDN w:val="0"/>
        <w:adjustRightInd w:val="0"/>
        <w:spacing w:after="0" w:line="360" w:lineRule="auto"/>
        <w:ind w:right="-103"/>
        <w:jc w:val="both"/>
        <w:rPr>
          <w:rFonts w:cstheme="minorHAnsi"/>
          <w:sz w:val="24"/>
          <w:szCs w:val="24"/>
        </w:rPr>
      </w:pPr>
      <w:r w:rsidRPr="00307AF3">
        <w:rPr>
          <w:rFonts w:cstheme="minorHAnsi"/>
          <w:sz w:val="24"/>
          <w:szCs w:val="24"/>
        </w:rPr>
        <w:t>The ICC shall decide the matter in a transparent and fair manner. The Members and the Presiding Officer of the ICC shall conduct themselves with utmost dignity and due diligence.</w:t>
      </w:r>
    </w:p>
    <w:p w14:paraId="2A469D55" w14:textId="77777777" w:rsidR="00EA6B89" w:rsidRPr="00307AF3" w:rsidRDefault="00EA6B89" w:rsidP="00164BF2">
      <w:pPr>
        <w:numPr>
          <w:ilvl w:val="0"/>
          <w:numId w:val="49"/>
        </w:numPr>
        <w:spacing w:after="0" w:line="360" w:lineRule="auto"/>
        <w:ind w:right="-103"/>
        <w:jc w:val="both"/>
        <w:rPr>
          <w:rFonts w:cstheme="minorHAnsi"/>
          <w:sz w:val="24"/>
          <w:szCs w:val="24"/>
        </w:rPr>
      </w:pPr>
      <w:r w:rsidRPr="00307AF3">
        <w:rPr>
          <w:rFonts w:cstheme="minorHAnsi"/>
          <w:sz w:val="24"/>
          <w:szCs w:val="24"/>
        </w:rPr>
        <w:t>The ICC shall maintain the confidentiality in the matter it is dealing with unless the disclosure of information is required by law.</w:t>
      </w:r>
    </w:p>
    <w:p w14:paraId="720E8471" w14:textId="77777777" w:rsidR="00EA6B89" w:rsidRPr="00307AF3" w:rsidRDefault="00EA6B89" w:rsidP="00164BF2">
      <w:pPr>
        <w:numPr>
          <w:ilvl w:val="0"/>
          <w:numId w:val="49"/>
        </w:numPr>
        <w:spacing w:after="0" w:line="360" w:lineRule="auto"/>
        <w:ind w:right="-103"/>
        <w:jc w:val="both"/>
        <w:rPr>
          <w:rFonts w:cstheme="minorHAnsi"/>
          <w:sz w:val="24"/>
          <w:szCs w:val="24"/>
        </w:rPr>
      </w:pPr>
      <w:r w:rsidRPr="00307AF3">
        <w:rPr>
          <w:rFonts w:cstheme="minorHAnsi"/>
          <w:sz w:val="24"/>
          <w:szCs w:val="24"/>
        </w:rPr>
        <w:lastRenderedPageBreak/>
        <w:t>All the members and Presiding Officer of the ICC shall remain its member for a maximum period of three years. In case, any member or Presiding Officer elects to resign from his/her post, he/she shall give prior notice of 1 (one) month in writing stating the reason for the same.</w:t>
      </w:r>
    </w:p>
    <w:p w14:paraId="31FBD697" w14:textId="77777777" w:rsidR="00EA6B89" w:rsidRPr="00307AF3" w:rsidRDefault="00EA6B89" w:rsidP="00164BF2">
      <w:pPr>
        <w:numPr>
          <w:ilvl w:val="0"/>
          <w:numId w:val="49"/>
        </w:numPr>
        <w:spacing w:after="0" w:line="360" w:lineRule="auto"/>
        <w:ind w:right="-103"/>
        <w:jc w:val="both"/>
        <w:rPr>
          <w:rFonts w:cstheme="minorHAnsi"/>
          <w:sz w:val="24"/>
          <w:szCs w:val="24"/>
        </w:rPr>
      </w:pPr>
      <w:r w:rsidRPr="00307AF3">
        <w:rPr>
          <w:rFonts w:cstheme="minorHAnsi"/>
          <w:sz w:val="24"/>
          <w:szCs w:val="24"/>
        </w:rPr>
        <w:t>The Company shall have the right to remove or suspend any member/Presiding Officer of ICC from his/her post with a notice of 1 (One) month stating the reason for such removal.</w:t>
      </w:r>
    </w:p>
    <w:p w14:paraId="25643C4B" w14:textId="77777777" w:rsidR="00EA6B89" w:rsidRPr="00307AF3" w:rsidRDefault="00EA6B89" w:rsidP="00164BF2">
      <w:pPr>
        <w:numPr>
          <w:ilvl w:val="0"/>
          <w:numId w:val="49"/>
        </w:numPr>
        <w:spacing w:after="0" w:line="360" w:lineRule="auto"/>
        <w:ind w:right="-103"/>
        <w:jc w:val="both"/>
        <w:rPr>
          <w:rFonts w:cstheme="minorHAnsi"/>
          <w:sz w:val="24"/>
          <w:szCs w:val="24"/>
        </w:rPr>
      </w:pPr>
      <w:r w:rsidRPr="00307AF3">
        <w:rPr>
          <w:rFonts w:cstheme="minorHAnsi"/>
          <w:sz w:val="24"/>
          <w:szCs w:val="24"/>
        </w:rPr>
        <w:t>The fees/allowance of the members/Presiding Officer will be such as decided by the Company in accordance with the provisions of the Act.</w:t>
      </w:r>
    </w:p>
    <w:p w14:paraId="1169D022" w14:textId="77777777" w:rsidR="00EA6B89" w:rsidRPr="00307AF3" w:rsidRDefault="00EA6B89" w:rsidP="00164BF2">
      <w:pPr>
        <w:numPr>
          <w:ilvl w:val="0"/>
          <w:numId w:val="49"/>
        </w:numPr>
        <w:spacing w:after="0" w:line="360" w:lineRule="auto"/>
        <w:ind w:right="-103"/>
        <w:jc w:val="both"/>
        <w:rPr>
          <w:rFonts w:cstheme="minorHAnsi"/>
          <w:sz w:val="24"/>
          <w:szCs w:val="24"/>
        </w:rPr>
      </w:pPr>
      <w:r w:rsidRPr="00307AF3">
        <w:rPr>
          <w:rFonts w:cstheme="minorHAnsi"/>
          <w:sz w:val="24"/>
          <w:szCs w:val="24"/>
        </w:rPr>
        <w:t xml:space="preserve">The ICC shall </w:t>
      </w:r>
      <w:proofErr w:type="spellStart"/>
      <w:r w:rsidRPr="00307AF3">
        <w:rPr>
          <w:rFonts w:cstheme="minorHAnsi"/>
          <w:sz w:val="24"/>
          <w:szCs w:val="24"/>
        </w:rPr>
        <w:t>fulfill</w:t>
      </w:r>
      <w:proofErr w:type="spellEnd"/>
      <w:r w:rsidRPr="00307AF3">
        <w:rPr>
          <w:rFonts w:cstheme="minorHAnsi"/>
          <w:sz w:val="24"/>
          <w:szCs w:val="24"/>
        </w:rPr>
        <w:t xml:space="preserve"> all the obligations as specified under the Act and Policy.</w:t>
      </w:r>
    </w:p>
    <w:p w14:paraId="23625563" w14:textId="77777777" w:rsidR="00EA6B89" w:rsidRPr="00307AF3" w:rsidRDefault="00EA6B89" w:rsidP="00164BF2">
      <w:pPr>
        <w:numPr>
          <w:ilvl w:val="0"/>
          <w:numId w:val="49"/>
        </w:numPr>
        <w:spacing w:after="0" w:line="360" w:lineRule="auto"/>
        <w:ind w:right="-103"/>
        <w:jc w:val="both"/>
        <w:rPr>
          <w:rFonts w:cstheme="minorHAnsi"/>
          <w:sz w:val="24"/>
          <w:szCs w:val="24"/>
        </w:rPr>
      </w:pPr>
      <w:r w:rsidRPr="00307AF3">
        <w:rPr>
          <w:rFonts w:cstheme="minorHAnsi"/>
          <w:sz w:val="24"/>
          <w:szCs w:val="24"/>
        </w:rPr>
        <w:t>The Members of Presiding officer shall not deviate from the procedure established or violate the provisions of the Act or Policy.</w:t>
      </w:r>
    </w:p>
    <w:p w14:paraId="0E7270D0" w14:textId="77777777" w:rsidR="00EA6B89" w:rsidRPr="00307AF3" w:rsidRDefault="00EA6B89" w:rsidP="00964134">
      <w:pPr>
        <w:spacing w:after="0" w:line="360" w:lineRule="auto"/>
        <w:ind w:right="-103"/>
        <w:jc w:val="both"/>
        <w:rPr>
          <w:rFonts w:cstheme="minorHAnsi"/>
          <w:sz w:val="24"/>
          <w:szCs w:val="24"/>
        </w:rPr>
      </w:pPr>
    </w:p>
    <w:p w14:paraId="575E97BB" w14:textId="77777777" w:rsidR="00EA6B89" w:rsidRPr="00307AF3" w:rsidRDefault="00EA6B89" w:rsidP="00964134">
      <w:pPr>
        <w:spacing w:line="360" w:lineRule="auto"/>
        <w:ind w:right="-103"/>
        <w:jc w:val="both"/>
        <w:rPr>
          <w:rFonts w:cstheme="minorHAnsi"/>
          <w:b/>
          <w:sz w:val="24"/>
          <w:szCs w:val="24"/>
        </w:rPr>
      </w:pPr>
      <w:r w:rsidRPr="00307AF3">
        <w:rPr>
          <w:rFonts w:cstheme="minorHAnsi"/>
          <w:b/>
          <w:sz w:val="24"/>
          <w:szCs w:val="24"/>
        </w:rPr>
        <w:t>UNDERTAKING</w:t>
      </w:r>
    </w:p>
    <w:p w14:paraId="62EFB54D" w14:textId="77777777" w:rsidR="00EA6B89" w:rsidRPr="00307AF3" w:rsidRDefault="00EA6B89" w:rsidP="00964134">
      <w:pPr>
        <w:spacing w:line="360" w:lineRule="auto"/>
        <w:ind w:right="-103"/>
        <w:jc w:val="both"/>
        <w:rPr>
          <w:rFonts w:cstheme="minorHAnsi"/>
          <w:sz w:val="24"/>
          <w:szCs w:val="24"/>
        </w:rPr>
      </w:pPr>
      <w:r w:rsidRPr="00307AF3">
        <w:rPr>
          <w:rFonts w:cstheme="minorHAnsi"/>
          <w:sz w:val="24"/>
          <w:szCs w:val="24"/>
        </w:rPr>
        <w:t xml:space="preserve">I, _________________, S/o/D/o/W/o _____________________ aged ____________ years, R/o ___________________________________________ agree to be the ___________ of Company’s Internal Complaint Committee. I further undertake that I have read and understand the </w:t>
      </w:r>
      <w:proofErr w:type="gramStart"/>
      <w:r w:rsidRPr="00307AF3">
        <w:rPr>
          <w:rFonts w:cstheme="minorHAnsi"/>
          <w:sz w:val="24"/>
          <w:szCs w:val="24"/>
        </w:rPr>
        <w:t>above mentioned</w:t>
      </w:r>
      <w:proofErr w:type="gramEnd"/>
      <w:r w:rsidRPr="00307AF3">
        <w:rPr>
          <w:rFonts w:cstheme="minorHAnsi"/>
          <w:sz w:val="24"/>
          <w:szCs w:val="24"/>
        </w:rPr>
        <w:t xml:space="preserve"> terms and conditions and hereby agree to abide by them.</w:t>
      </w:r>
    </w:p>
    <w:p w14:paraId="210B390B" w14:textId="77777777" w:rsidR="00EA6B89" w:rsidRPr="00307AF3" w:rsidRDefault="00EA6B89" w:rsidP="00964134">
      <w:pPr>
        <w:spacing w:line="360" w:lineRule="auto"/>
        <w:ind w:right="-103"/>
        <w:jc w:val="both"/>
        <w:rPr>
          <w:rFonts w:cstheme="minorHAnsi"/>
          <w:sz w:val="24"/>
          <w:szCs w:val="24"/>
        </w:rPr>
      </w:pPr>
    </w:p>
    <w:p w14:paraId="46982E51" w14:textId="77777777" w:rsidR="00EA6B89" w:rsidRPr="00307AF3" w:rsidRDefault="00EA6B89" w:rsidP="00964134">
      <w:pPr>
        <w:tabs>
          <w:tab w:val="left" w:pos="5670"/>
        </w:tabs>
        <w:spacing w:line="360" w:lineRule="auto"/>
        <w:jc w:val="both"/>
        <w:rPr>
          <w:rFonts w:cstheme="minorHAnsi"/>
          <w:sz w:val="24"/>
          <w:szCs w:val="24"/>
        </w:rPr>
      </w:pPr>
      <w:r w:rsidRPr="00307AF3">
        <w:rPr>
          <w:rFonts w:cstheme="minorHAnsi"/>
          <w:noProof/>
          <w:sz w:val="24"/>
          <w:szCs w:val="24"/>
          <w:lang w:eastAsia="en-IN"/>
        </w:rPr>
        <mc:AlternateContent>
          <mc:Choice Requires="wps">
            <w:drawing>
              <wp:anchor distT="0" distB="0" distL="114300" distR="114300" simplePos="0" relativeHeight="251677696" behindDoc="0" locked="0" layoutInCell="1" allowOverlap="1" wp14:anchorId="46AB4213" wp14:editId="3312B00A">
                <wp:simplePos x="0" y="0"/>
                <wp:positionH relativeFrom="column">
                  <wp:posOffset>3356610</wp:posOffset>
                </wp:positionH>
                <wp:positionV relativeFrom="paragraph">
                  <wp:posOffset>188595</wp:posOffset>
                </wp:positionV>
                <wp:extent cx="2419350" cy="704850"/>
                <wp:effectExtent l="0" t="0" r="19050" b="19050"/>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9350" cy="7048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449DF8" id="Rectangle 24" o:spid="_x0000_s1026" style="position:absolute;margin-left:264.3pt;margin-top:14.85pt;width:190.5pt;height:5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DD7IQIAAD4EAAAOAAAAZHJzL2Uyb0RvYy54bWysU9uO0zAQfUfiHyy/01xI2TZqulp1KUJa&#10;YMXCB7iOk1j4xthtunw9Y6dbusATwg+WxzM+PnNmZnV91IocBHhpTUOLWU6JMNy20vQN/fpl+2pB&#10;iQ/MtExZIxr6KDy9Xr98sRpdLUo7WNUKIAhifD26hg4huDrLPB+EZn5mnTDo7CxoFtCEPmuBjYiu&#10;VVbm+ZtstNA6sFx4j7e3k5OuE37XCR4+dZ0XgaiGIreQdkj7Lu7ZesXqHpgbJD/RYP/AQjNp8NMz&#10;1C0LjOxB/gGlJQfrbRdm3OrMdp3kIuWA2RT5b9k8DMyJlAuK491ZJv//YPnHwz0Q2Ta0rCgxTGON&#10;PqNqzPRKELxDgUbna4x7cPcQU/TuzvJvnhi7GTBM3ADYcRCsRVpFjM+ePYiGx6dkN36wLcKzfbBJ&#10;q2MHOgKiCuSYSvJ4Lok4BsLxsqyK5es5Vo6j7yqvFniOX7D66bUDH94Jq0k8NBSQfEJnhzsfptCn&#10;kMTeKtlupVLJgH63UUAODNtjm9YJ3V+GKUPGhi7n5TwhP/P5S4g8rb9BaBmwz5XUDV2cg1gdZXtr&#10;WqTJ6sCkms6YnTInHaN0Uwl2tn1EGcFOTYxDh4fBwg9KRmzghvrvewaCEvXeYCmWRVXFjk9GNb8q&#10;0YBLz+7SwwxHqIYGSqbjJkxTsncg+wF/KlLuxt5g+TqZlI2lnVidyGKTptqcBipOwaWdon6N/fon&#10;AAAA//8DAFBLAwQUAAYACAAAACEAuALXj94AAAAKAQAADwAAAGRycy9kb3ducmV2LnhtbEyPwU7D&#10;MAyG70i8Q2QkbiyhwLaWphMCDYnj1l24uU1oC41TNelWeHq8Exxtf/r9/flmdr042jF0njTcLhQI&#10;S7U3HTUaDuX2Zg0iRCSDvSer4dsG2BSXFzlmxp9oZ4/72AgOoZChhjbGIZMy1K11GBZ+sMS3Dz86&#10;jDyOjTQjnjjc9TJRaikddsQfWhzsc2vrr/3kNFRdcsCfXfmqXLq9i29z+Tm9v2h9fTU/PYKIdo5/&#10;MJz1WR0Kdqr8RCaIXsNDsl4yqiFJVyAYSFXKi4rJe7UCWeTyf4XiFwAA//8DAFBLAQItABQABgAI&#10;AAAAIQC2gziS/gAAAOEBAAATAAAAAAAAAAAAAAAAAAAAAABbQ29udGVudF9UeXBlc10ueG1sUEsB&#10;Ai0AFAAGAAgAAAAhADj9If/WAAAAlAEAAAsAAAAAAAAAAAAAAAAALwEAAF9yZWxzLy5yZWxzUEsB&#10;Ai0AFAAGAAgAAAAhAAJoMPshAgAAPgQAAA4AAAAAAAAAAAAAAAAALgIAAGRycy9lMm9Eb2MueG1s&#10;UEsBAi0AFAAGAAgAAAAhALgC14/eAAAACgEAAA8AAAAAAAAAAAAAAAAAewQAAGRycy9kb3ducmV2&#10;LnhtbFBLBQYAAAAABAAEAPMAAACGBQAAAAA=&#10;"/>
            </w:pict>
          </mc:Fallback>
        </mc:AlternateContent>
      </w:r>
      <w:r w:rsidRPr="00307AF3">
        <w:rPr>
          <w:rFonts w:cstheme="minorHAnsi"/>
          <w:sz w:val="24"/>
          <w:szCs w:val="24"/>
        </w:rPr>
        <w:t>Date:</w:t>
      </w:r>
      <w:r w:rsidRPr="00307AF3">
        <w:rPr>
          <w:rFonts w:cstheme="minorHAnsi"/>
          <w:sz w:val="24"/>
          <w:szCs w:val="24"/>
        </w:rPr>
        <w:tab/>
      </w:r>
      <w:r w:rsidRPr="00307AF3">
        <w:rPr>
          <w:rFonts w:cstheme="minorHAnsi"/>
          <w:sz w:val="24"/>
          <w:szCs w:val="24"/>
        </w:rPr>
        <w:tab/>
      </w:r>
      <w:r w:rsidRPr="00307AF3">
        <w:rPr>
          <w:rFonts w:cstheme="minorHAnsi"/>
          <w:sz w:val="24"/>
          <w:szCs w:val="24"/>
        </w:rPr>
        <w:tab/>
        <w:t>Signature</w:t>
      </w:r>
    </w:p>
    <w:p w14:paraId="5735B2AA" w14:textId="77777777" w:rsidR="00EA6B89" w:rsidRPr="00307AF3" w:rsidRDefault="00EA6B89" w:rsidP="00964134">
      <w:pPr>
        <w:spacing w:line="360" w:lineRule="auto"/>
        <w:jc w:val="both"/>
        <w:rPr>
          <w:rFonts w:cstheme="minorHAnsi"/>
          <w:sz w:val="24"/>
          <w:szCs w:val="24"/>
        </w:rPr>
      </w:pPr>
      <w:r w:rsidRPr="00307AF3">
        <w:rPr>
          <w:rFonts w:cstheme="minorHAnsi"/>
          <w:sz w:val="24"/>
          <w:szCs w:val="24"/>
        </w:rPr>
        <w:br w:type="page"/>
      </w:r>
    </w:p>
    <w:p w14:paraId="42140A69" w14:textId="77777777" w:rsidR="00EA6B89" w:rsidRPr="00307AF3" w:rsidRDefault="00EA6B89" w:rsidP="00964134">
      <w:pPr>
        <w:spacing w:line="360" w:lineRule="auto"/>
        <w:ind w:right="-103"/>
        <w:jc w:val="both"/>
        <w:rPr>
          <w:rFonts w:cstheme="minorHAnsi"/>
          <w:b/>
          <w:sz w:val="24"/>
          <w:szCs w:val="24"/>
          <w:u w:val="single"/>
        </w:rPr>
      </w:pPr>
      <w:r w:rsidRPr="00307AF3">
        <w:rPr>
          <w:rFonts w:cstheme="minorHAnsi"/>
          <w:b/>
          <w:sz w:val="24"/>
          <w:szCs w:val="24"/>
          <w:u w:val="single"/>
        </w:rPr>
        <w:lastRenderedPageBreak/>
        <w:t>Annexure-B</w:t>
      </w:r>
    </w:p>
    <w:p w14:paraId="15E03224" w14:textId="77777777" w:rsidR="00EA6B89" w:rsidRPr="00307AF3" w:rsidRDefault="00EA6B89" w:rsidP="00964134">
      <w:pPr>
        <w:spacing w:line="360" w:lineRule="auto"/>
        <w:ind w:right="-103"/>
        <w:jc w:val="both"/>
        <w:rPr>
          <w:rFonts w:cstheme="minorHAnsi"/>
          <w:b/>
          <w:sz w:val="24"/>
          <w:szCs w:val="24"/>
          <w:u w:val="single"/>
        </w:rPr>
      </w:pPr>
      <w:r w:rsidRPr="00307AF3">
        <w:rPr>
          <w:rFonts w:cstheme="minorHAnsi"/>
          <w:b/>
          <w:sz w:val="24"/>
          <w:szCs w:val="24"/>
          <w:u w:val="single"/>
        </w:rPr>
        <w:t xml:space="preserve">Order for constitution of Internal Complaint Committee under The Sexual Harassment of Women at Workplace (Prevention, Prohibition and Redressal) Act, 2013 for </w:t>
      </w:r>
      <w:proofErr w:type="spellStart"/>
      <w:r w:rsidRPr="00307AF3">
        <w:rPr>
          <w:rFonts w:cstheme="minorHAnsi"/>
          <w:b/>
          <w:sz w:val="24"/>
          <w:szCs w:val="24"/>
          <w:u w:val="single"/>
        </w:rPr>
        <w:t>Ballabhgarh</w:t>
      </w:r>
      <w:proofErr w:type="spellEnd"/>
      <w:r w:rsidRPr="00307AF3">
        <w:rPr>
          <w:rFonts w:cstheme="minorHAnsi"/>
          <w:b/>
          <w:sz w:val="24"/>
          <w:szCs w:val="24"/>
          <w:u w:val="single"/>
        </w:rPr>
        <w:t xml:space="preserve"> Plant</w:t>
      </w:r>
    </w:p>
    <w:p w14:paraId="54F05A4E" w14:textId="77777777" w:rsidR="00EA6B89" w:rsidRPr="00307AF3" w:rsidRDefault="00EA6B89" w:rsidP="00964134">
      <w:pPr>
        <w:spacing w:line="360" w:lineRule="auto"/>
        <w:ind w:right="-103"/>
        <w:jc w:val="both"/>
        <w:rPr>
          <w:rFonts w:cstheme="minorHAnsi"/>
          <w:sz w:val="24"/>
          <w:szCs w:val="24"/>
        </w:rPr>
      </w:pPr>
    </w:p>
    <w:p w14:paraId="23C54A43" w14:textId="77777777" w:rsidR="00EA6B89" w:rsidRPr="00307AF3" w:rsidRDefault="00EA6B89" w:rsidP="00964134">
      <w:pPr>
        <w:spacing w:line="360" w:lineRule="auto"/>
        <w:ind w:right="-103"/>
        <w:jc w:val="both"/>
        <w:rPr>
          <w:rFonts w:cstheme="minorHAnsi"/>
          <w:sz w:val="24"/>
          <w:szCs w:val="24"/>
        </w:rPr>
      </w:pPr>
      <w:r w:rsidRPr="00307AF3">
        <w:rPr>
          <w:rFonts w:cstheme="minorHAnsi"/>
          <w:sz w:val="24"/>
          <w:szCs w:val="24"/>
        </w:rPr>
        <w:t>As per the provisions of The Sexual Harassment of Women at Workplace (Prevention, Prohibition and Redressal) Act, 2013 (hereinafter referred to as “Act”) and in pursuant to Company’s Policy on Prevention of Sexual Harassment at Workplace (hereinafter referred to as “Policy”), the Company has constituted an ‘Internal Complaint Committee’ (hereinafter referred to as “ICC”) for addressing complaints relating to sexual harassment.</w:t>
      </w:r>
    </w:p>
    <w:p w14:paraId="62BEC3B4" w14:textId="77777777" w:rsidR="00EA6B89" w:rsidRPr="00307AF3" w:rsidRDefault="00EA6B89" w:rsidP="00964134">
      <w:pPr>
        <w:spacing w:line="360" w:lineRule="auto"/>
        <w:jc w:val="both"/>
        <w:rPr>
          <w:rFonts w:cstheme="minorHAnsi"/>
          <w:sz w:val="24"/>
          <w:szCs w:val="24"/>
        </w:rPr>
      </w:pPr>
      <w:r w:rsidRPr="00307AF3">
        <w:rPr>
          <w:rFonts w:cstheme="minorHAnsi"/>
          <w:sz w:val="24"/>
          <w:szCs w:val="24"/>
        </w:rPr>
        <w:t>The committee consists of following member:</w:t>
      </w:r>
    </w:p>
    <w:tbl>
      <w:tblPr>
        <w:tblpPr w:leftFromText="180" w:rightFromText="180" w:vertAnchor="text" w:tblpY="1"/>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1418"/>
        <w:gridCol w:w="1559"/>
        <w:gridCol w:w="3969"/>
        <w:gridCol w:w="1559"/>
      </w:tblGrid>
      <w:tr w:rsidR="00307AF3" w:rsidRPr="00307AF3" w14:paraId="11B2FDA5" w14:textId="77777777" w:rsidTr="003A2D08">
        <w:trPr>
          <w:trHeight w:val="378"/>
        </w:trPr>
        <w:tc>
          <w:tcPr>
            <w:tcW w:w="562" w:type="dxa"/>
            <w:shd w:val="clear" w:color="auto" w:fill="auto"/>
          </w:tcPr>
          <w:p w14:paraId="4B66C8A6" w14:textId="77777777" w:rsidR="00EA6B89" w:rsidRPr="00307AF3" w:rsidRDefault="00EA6B89" w:rsidP="00964134">
            <w:pPr>
              <w:pStyle w:val="ListParagraph"/>
              <w:autoSpaceDE w:val="0"/>
              <w:autoSpaceDN w:val="0"/>
              <w:adjustRightInd w:val="0"/>
              <w:spacing w:after="0" w:line="360" w:lineRule="auto"/>
              <w:ind w:left="-113" w:right="-144"/>
              <w:jc w:val="both"/>
              <w:rPr>
                <w:rFonts w:cstheme="minorHAnsi"/>
                <w:b/>
                <w:bCs/>
                <w:sz w:val="24"/>
                <w:szCs w:val="24"/>
              </w:rPr>
            </w:pPr>
            <w:proofErr w:type="spellStart"/>
            <w:r w:rsidRPr="00307AF3">
              <w:rPr>
                <w:rFonts w:cstheme="minorHAnsi"/>
                <w:b/>
                <w:bCs/>
                <w:sz w:val="24"/>
                <w:szCs w:val="24"/>
              </w:rPr>
              <w:t>S.No</w:t>
            </w:r>
            <w:proofErr w:type="spellEnd"/>
            <w:r w:rsidRPr="00307AF3">
              <w:rPr>
                <w:rFonts w:cstheme="minorHAnsi"/>
                <w:b/>
                <w:bCs/>
                <w:sz w:val="24"/>
                <w:szCs w:val="24"/>
              </w:rPr>
              <w:t>.</w:t>
            </w:r>
          </w:p>
        </w:tc>
        <w:tc>
          <w:tcPr>
            <w:tcW w:w="1418" w:type="dxa"/>
            <w:shd w:val="clear" w:color="auto" w:fill="auto"/>
          </w:tcPr>
          <w:p w14:paraId="412C7699"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NAME</w:t>
            </w:r>
          </w:p>
        </w:tc>
        <w:tc>
          <w:tcPr>
            <w:tcW w:w="1559" w:type="dxa"/>
            <w:shd w:val="clear" w:color="auto" w:fill="auto"/>
          </w:tcPr>
          <w:p w14:paraId="61CEB3CE"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POSITION</w:t>
            </w:r>
          </w:p>
        </w:tc>
        <w:tc>
          <w:tcPr>
            <w:tcW w:w="3969" w:type="dxa"/>
            <w:shd w:val="clear" w:color="auto" w:fill="auto"/>
          </w:tcPr>
          <w:p w14:paraId="51D4D913"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E-MAIL</w:t>
            </w:r>
          </w:p>
        </w:tc>
        <w:tc>
          <w:tcPr>
            <w:tcW w:w="1559" w:type="dxa"/>
            <w:shd w:val="clear" w:color="auto" w:fill="auto"/>
          </w:tcPr>
          <w:p w14:paraId="6D9895AD"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PHONE No.</w:t>
            </w:r>
          </w:p>
        </w:tc>
      </w:tr>
      <w:tr w:rsidR="00307AF3" w:rsidRPr="00307AF3" w14:paraId="3FBA95C4" w14:textId="77777777" w:rsidTr="003A2D08">
        <w:trPr>
          <w:trHeight w:val="378"/>
        </w:trPr>
        <w:tc>
          <w:tcPr>
            <w:tcW w:w="562" w:type="dxa"/>
            <w:shd w:val="clear" w:color="auto" w:fill="auto"/>
          </w:tcPr>
          <w:p w14:paraId="1AB956B8" w14:textId="77777777" w:rsidR="00EA6B89" w:rsidRPr="00307AF3" w:rsidRDefault="00EA6B89" w:rsidP="00964134">
            <w:pPr>
              <w:autoSpaceDE w:val="0"/>
              <w:autoSpaceDN w:val="0"/>
              <w:adjustRightInd w:val="0"/>
              <w:spacing w:after="0" w:line="360" w:lineRule="auto"/>
              <w:jc w:val="both"/>
              <w:rPr>
                <w:rFonts w:cstheme="minorHAnsi"/>
                <w:b/>
                <w:bCs/>
                <w:sz w:val="24"/>
                <w:szCs w:val="24"/>
              </w:rPr>
            </w:pPr>
            <w:r w:rsidRPr="00307AF3">
              <w:rPr>
                <w:rFonts w:cstheme="minorHAnsi"/>
                <w:b/>
                <w:bCs/>
                <w:sz w:val="24"/>
                <w:szCs w:val="24"/>
              </w:rPr>
              <w:t>1.</w:t>
            </w:r>
          </w:p>
        </w:tc>
        <w:tc>
          <w:tcPr>
            <w:tcW w:w="1418" w:type="dxa"/>
            <w:shd w:val="clear" w:color="auto" w:fill="auto"/>
          </w:tcPr>
          <w:p w14:paraId="53409806"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Mrs. Geeta Kaul</w:t>
            </w:r>
          </w:p>
        </w:tc>
        <w:tc>
          <w:tcPr>
            <w:tcW w:w="1559" w:type="dxa"/>
            <w:shd w:val="clear" w:color="auto" w:fill="auto"/>
          </w:tcPr>
          <w:p w14:paraId="70150D72"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Presiding Officer</w:t>
            </w:r>
          </w:p>
        </w:tc>
        <w:tc>
          <w:tcPr>
            <w:tcW w:w="3969" w:type="dxa"/>
            <w:shd w:val="clear" w:color="auto" w:fill="auto"/>
          </w:tcPr>
          <w:p w14:paraId="72B1C480"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geeta@alcheminternational.com</w:t>
            </w:r>
          </w:p>
        </w:tc>
        <w:tc>
          <w:tcPr>
            <w:tcW w:w="1559" w:type="dxa"/>
            <w:shd w:val="clear" w:color="auto" w:fill="auto"/>
          </w:tcPr>
          <w:p w14:paraId="28CC4688"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9811688882</w:t>
            </w:r>
          </w:p>
        </w:tc>
      </w:tr>
      <w:tr w:rsidR="00307AF3" w:rsidRPr="00307AF3" w14:paraId="3284FE72" w14:textId="77777777" w:rsidTr="003A2D08">
        <w:trPr>
          <w:trHeight w:val="378"/>
        </w:trPr>
        <w:tc>
          <w:tcPr>
            <w:tcW w:w="562" w:type="dxa"/>
            <w:shd w:val="clear" w:color="auto" w:fill="auto"/>
          </w:tcPr>
          <w:p w14:paraId="7410492E" w14:textId="77777777" w:rsidR="00EA6B89" w:rsidRPr="00307AF3" w:rsidRDefault="00EA6B89" w:rsidP="00964134">
            <w:pPr>
              <w:autoSpaceDE w:val="0"/>
              <w:autoSpaceDN w:val="0"/>
              <w:adjustRightInd w:val="0"/>
              <w:spacing w:after="0" w:line="360" w:lineRule="auto"/>
              <w:jc w:val="both"/>
              <w:rPr>
                <w:rFonts w:cstheme="minorHAnsi"/>
                <w:b/>
                <w:bCs/>
                <w:sz w:val="24"/>
                <w:szCs w:val="24"/>
              </w:rPr>
            </w:pPr>
            <w:r w:rsidRPr="00307AF3">
              <w:rPr>
                <w:rFonts w:cstheme="minorHAnsi"/>
                <w:b/>
                <w:bCs/>
                <w:sz w:val="24"/>
                <w:szCs w:val="24"/>
              </w:rPr>
              <w:t>2.</w:t>
            </w:r>
          </w:p>
        </w:tc>
        <w:tc>
          <w:tcPr>
            <w:tcW w:w="1418" w:type="dxa"/>
            <w:shd w:val="clear" w:color="auto" w:fill="auto"/>
          </w:tcPr>
          <w:p w14:paraId="2FD466C4"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Mrs. Geeta Madan</w:t>
            </w:r>
          </w:p>
        </w:tc>
        <w:tc>
          <w:tcPr>
            <w:tcW w:w="1559" w:type="dxa"/>
            <w:shd w:val="clear" w:color="auto" w:fill="auto"/>
          </w:tcPr>
          <w:p w14:paraId="02774D31"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Member</w:t>
            </w:r>
          </w:p>
        </w:tc>
        <w:tc>
          <w:tcPr>
            <w:tcW w:w="3969" w:type="dxa"/>
            <w:shd w:val="clear" w:color="auto" w:fill="auto"/>
          </w:tcPr>
          <w:p w14:paraId="35D8F810"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Geeta.madan@alcheminternational.com</w:t>
            </w:r>
          </w:p>
        </w:tc>
        <w:tc>
          <w:tcPr>
            <w:tcW w:w="1559" w:type="dxa"/>
            <w:shd w:val="clear" w:color="auto" w:fill="auto"/>
          </w:tcPr>
          <w:p w14:paraId="5FB15E8C"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9811999160</w:t>
            </w:r>
          </w:p>
        </w:tc>
      </w:tr>
      <w:tr w:rsidR="00307AF3" w:rsidRPr="00307AF3" w14:paraId="138D7B74" w14:textId="77777777" w:rsidTr="003A2D08">
        <w:trPr>
          <w:trHeight w:val="378"/>
        </w:trPr>
        <w:tc>
          <w:tcPr>
            <w:tcW w:w="562" w:type="dxa"/>
            <w:shd w:val="clear" w:color="auto" w:fill="auto"/>
          </w:tcPr>
          <w:p w14:paraId="3322303C" w14:textId="77777777" w:rsidR="00EA6B89" w:rsidRPr="00307AF3" w:rsidRDefault="00EA6B89" w:rsidP="00964134">
            <w:pPr>
              <w:autoSpaceDE w:val="0"/>
              <w:autoSpaceDN w:val="0"/>
              <w:adjustRightInd w:val="0"/>
              <w:spacing w:after="0" w:line="360" w:lineRule="auto"/>
              <w:jc w:val="both"/>
              <w:rPr>
                <w:rFonts w:cstheme="minorHAnsi"/>
                <w:b/>
                <w:bCs/>
                <w:sz w:val="24"/>
                <w:szCs w:val="24"/>
              </w:rPr>
            </w:pPr>
            <w:r w:rsidRPr="00307AF3">
              <w:rPr>
                <w:rFonts w:cstheme="minorHAnsi"/>
                <w:b/>
                <w:bCs/>
                <w:sz w:val="24"/>
                <w:szCs w:val="24"/>
              </w:rPr>
              <w:t>3.</w:t>
            </w:r>
          </w:p>
        </w:tc>
        <w:tc>
          <w:tcPr>
            <w:tcW w:w="1418" w:type="dxa"/>
            <w:shd w:val="clear" w:color="auto" w:fill="auto"/>
          </w:tcPr>
          <w:p w14:paraId="41A138F3"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 xml:space="preserve">Mr. A.K. </w:t>
            </w:r>
            <w:proofErr w:type="spellStart"/>
            <w:r w:rsidRPr="00307AF3">
              <w:rPr>
                <w:rFonts w:eastAsia="Times New Roman" w:cstheme="minorHAnsi"/>
                <w:sz w:val="24"/>
                <w:szCs w:val="24"/>
              </w:rPr>
              <w:t>Upadhaya</w:t>
            </w:r>
            <w:proofErr w:type="spellEnd"/>
          </w:p>
        </w:tc>
        <w:tc>
          <w:tcPr>
            <w:tcW w:w="1559" w:type="dxa"/>
            <w:shd w:val="clear" w:color="auto" w:fill="auto"/>
          </w:tcPr>
          <w:p w14:paraId="6112A33C"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Member</w:t>
            </w:r>
          </w:p>
        </w:tc>
        <w:tc>
          <w:tcPr>
            <w:tcW w:w="3969" w:type="dxa"/>
            <w:shd w:val="clear" w:color="auto" w:fill="auto"/>
          </w:tcPr>
          <w:p w14:paraId="230D1049"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Ashok.upadhaya@alcheminternational.com</w:t>
            </w:r>
          </w:p>
        </w:tc>
        <w:tc>
          <w:tcPr>
            <w:tcW w:w="1559" w:type="dxa"/>
            <w:shd w:val="clear" w:color="auto" w:fill="auto"/>
          </w:tcPr>
          <w:p w14:paraId="4736920B"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9811999145</w:t>
            </w:r>
          </w:p>
        </w:tc>
      </w:tr>
      <w:tr w:rsidR="00307AF3" w:rsidRPr="00307AF3" w14:paraId="6944205B" w14:textId="77777777" w:rsidTr="003A2D08">
        <w:trPr>
          <w:trHeight w:val="392"/>
        </w:trPr>
        <w:tc>
          <w:tcPr>
            <w:tcW w:w="562" w:type="dxa"/>
            <w:shd w:val="clear" w:color="auto" w:fill="auto"/>
          </w:tcPr>
          <w:p w14:paraId="35C5C13F" w14:textId="77777777" w:rsidR="00EA6B89" w:rsidRPr="00307AF3" w:rsidRDefault="00EA6B89" w:rsidP="00964134">
            <w:pPr>
              <w:autoSpaceDE w:val="0"/>
              <w:autoSpaceDN w:val="0"/>
              <w:adjustRightInd w:val="0"/>
              <w:spacing w:after="0" w:line="360" w:lineRule="auto"/>
              <w:jc w:val="both"/>
              <w:rPr>
                <w:rFonts w:cstheme="minorHAnsi"/>
                <w:b/>
                <w:bCs/>
                <w:sz w:val="24"/>
                <w:szCs w:val="24"/>
              </w:rPr>
            </w:pPr>
            <w:r w:rsidRPr="00307AF3">
              <w:rPr>
                <w:rFonts w:cstheme="minorHAnsi"/>
                <w:b/>
                <w:bCs/>
                <w:sz w:val="24"/>
                <w:szCs w:val="24"/>
              </w:rPr>
              <w:t>4.</w:t>
            </w:r>
          </w:p>
        </w:tc>
        <w:tc>
          <w:tcPr>
            <w:tcW w:w="1418" w:type="dxa"/>
            <w:shd w:val="clear" w:color="auto" w:fill="auto"/>
          </w:tcPr>
          <w:p w14:paraId="7E9358E3"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Mr. Sunil Malik</w:t>
            </w:r>
          </w:p>
        </w:tc>
        <w:tc>
          <w:tcPr>
            <w:tcW w:w="1559" w:type="dxa"/>
            <w:shd w:val="clear" w:color="auto" w:fill="auto"/>
          </w:tcPr>
          <w:p w14:paraId="75C5F5D9"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Member</w:t>
            </w:r>
          </w:p>
        </w:tc>
        <w:tc>
          <w:tcPr>
            <w:tcW w:w="3969" w:type="dxa"/>
            <w:shd w:val="clear" w:color="auto" w:fill="auto"/>
          </w:tcPr>
          <w:p w14:paraId="46756990"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Sunil.malik@alcheminternational.com</w:t>
            </w:r>
          </w:p>
        </w:tc>
        <w:tc>
          <w:tcPr>
            <w:tcW w:w="1559" w:type="dxa"/>
            <w:shd w:val="clear" w:color="auto" w:fill="auto"/>
          </w:tcPr>
          <w:p w14:paraId="215F8A2A" w14:textId="77777777" w:rsidR="00EA6B89" w:rsidRPr="00307AF3" w:rsidRDefault="00EA6B89" w:rsidP="00964134">
            <w:pPr>
              <w:autoSpaceDE w:val="0"/>
              <w:autoSpaceDN w:val="0"/>
              <w:adjustRightInd w:val="0"/>
              <w:spacing w:line="360" w:lineRule="auto"/>
              <w:jc w:val="both"/>
              <w:rPr>
                <w:rFonts w:eastAsia="Times New Roman" w:cstheme="minorHAnsi"/>
                <w:sz w:val="24"/>
                <w:szCs w:val="24"/>
              </w:rPr>
            </w:pPr>
            <w:r w:rsidRPr="00307AF3">
              <w:rPr>
                <w:rFonts w:eastAsia="Times New Roman" w:cstheme="minorHAnsi"/>
                <w:sz w:val="24"/>
                <w:szCs w:val="24"/>
              </w:rPr>
              <w:t>9811999164</w:t>
            </w:r>
          </w:p>
        </w:tc>
      </w:tr>
      <w:tr w:rsidR="00307AF3" w:rsidRPr="00307AF3" w14:paraId="3756C76F" w14:textId="77777777" w:rsidTr="003A2D08">
        <w:trPr>
          <w:trHeight w:val="392"/>
        </w:trPr>
        <w:tc>
          <w:tcPr>
            <w:tcW w:w="562" w:type="dxa"/>
            <w:shd w:val="clear" w:color="auto" w:fill="auto"/>
          </w:tcPr>
          <w:p w14:paraId="759A3E9D" w14:textId="77777777" w:rsidR="00FC49D2" w:rsidRPr="00307AF3" w:rsidRDefault="00FC49D2" w:rsidP="00964134">
            <w:pPr>
              <w:autoSpaceDE w:val="0"/>
              <w:autoSpaceDN w:val="0"/>
              <w:adjustRightInd w:val="0"/>
              <w:spacing w:after="0" w:line="360" w:lineRule="auto"/>
              <w:jc w:val="both"/>
              <w:rPr>
                <w:rFonts w:cstheme="minorHAnsi"/>
                <w:b/>
                <w:bCs/>
                <w:sz w:val="24"/>
                <w:szCs w:val="24"/>
              </w:rPr>
            </w:pPr>
            <w:r w:rsidRPr="00307AF3">
              <w:rPr>
                <w:rFonts w:cstheme="minorHAnsi"/>
                <w:b/>
                <w:bCs/>
                <w:sz w:val="24"/>
                <w:szCs w:val="24"/>
              </w:rPr>
              <w:t>5.</w:t>
            </w:r>
          </w:p>
        </w:tc>
        <w:tc>
          <w:tcPr>
            <w:tcW w:w="1418" w:type="dxa"/>
            <w:shd w:val="clear" w:color="auto" w:fill="auto"/>
          </w:tcPr>
          <w:p w14:paraId="3960FB08" w14:textId="77777777" w:rsidR="00FC49D2" w:rsidRPr="00307AF3" w:rsidRDefault="00FC49D2" w:rsidP="00964134">
            <w:pPr>
              <w:autoSpaceDE w:val="0"/>
              <w:autoSpaceDN w:val="0"/>
              <w:adjustRightInd w:val="0"/>
              <w:spacing w:line="360" w:lineRule="auto"/>
              <w:jc w:val="both"/>
              <w:rPr>
                <w:rFonts w:eastAsia="Times New Roman" w:cs="Calibri"/>
                <w:sz w:val="24"/>
                <w:szCs w:val="24"/>
              </w:rPr>
            </w:pPr>
            <w:r w:rsidRPr="00307AF3">
              <w:rPr>
                <w:rFonts w:eastAsia="Times New Roman" w:cs="Calibri"/>
                <w:sz w:val="24"/>
                <w:szCs w:val="24"/>
              </w:rPr>
              <w:t>Ms. Sonam Gupta</w:t>
            </w:r>
          </w:p>
        </w:tc>
        <w:tc>
          <w:tcPr>
            <w:tcW w:w="1559" w:type="dxa"/>
            <w:shd w:val="clear" w:color="auto" w:fill="auto"/>
          </w:tcPr>
          <w:p w14:paraId="588B2E42" w14:textId="77777777" w:rsidR="00FC49D2" w:rsidRPr="00307AF3" w:rsidRDefault="00FC49D2" w:rsidP="00964134">
            <w:pPr>
              <w:autoSpaceDE w:val="0"/>
              <w:autoSpaceDN w:val="0"/>
              <w:adjustRightInd w:val="0"/>
              <w:spacing w:line="360" w:lineRule="auto"/>
              <w:jc w:val="both"/>
              <w:rPr>
                <w:rFonts w:eastAsia="Times New Roman" w:cs="Calibri"/>
                <w:sz w:val="24"/>
                <w:szCs w:val="24"/>
              </w:rPr>
            </w:pPr>
            <w:r w:rsidRPr="00307AF3">
              <w:rPr>
                <w:rFonts w:eastAsia="Times New Roman" w:cs="Calibri"/>
                <w:sz w:val="24"/>
                <w:szCs w:val="24"/>
              </w:rPr>
              <w:t>Member</w:t>
            </w:r>
          </w:p>
        </w:tc>
        <w:tc>
          <w:tcPr>
            <w:tcW w:w="3969" w:type="dxa"/>
            <w:shd w:val="clear" w:color="auto" w:fill="auto"/>
          </w:tcPr>
          <w:p w14:paraId="6E7A7756" w14:textId="77777777" w:rsidR="00FC49D2" w:rsidRPr="00307AF3" w:rsidRDefault="00FC49D2" w:rsidP="00964134">
            <w:pPr>
              <w:pStyle w:val="xelementtoproof"/>
              <w:spacing w:before="0" w:beforeAutospacing="0" w:after="0" w:afterAutospacing="0" w:line="360" w:lineRule="auto"/>
              <w:jc w:val="both"/>
              <w:rPr>
                <w:rFonts w:asciiTheme="minorHAnsi" w:hAnsiTheme="minorHAnsi" w:cs="Calibri"/>
                <w:lang w:eastAsia="en-US"/>
              </w:rPr>
            </w:pPr>
            <w:r w:rsidRPr="00307AF3">
              <w:rPr>
                <w:rFonts w:asciiTheme="minorHAnsi" w:hAnsiTheme="minorHAnsi" w:cs="Calibri"/>
                <w:lang w:eastAsia="en-US"/>
              </w:rPr>
              <w:t>sonam@sgoffice.in</w:t>
            </w:r>
          </w:p>
          <w:p w14:paraId="6B410484" w14:textId="77777777" w:rsidR="00FC49D2" w:rsidRPr="00307AF3" w:rsidRDefault="00FC49D2" w:rsidP="00964134">
            <w:pPr>
              <w:autoSpaceDE w:val="0"/>
              <w:autoSpaceDN w:val="0"/>
              <w:adjustRightInd w:val="0"/>
              <w:spacing w:line="360" w:lineRule="auto"/>
              <w:jc w:val="both"/>
              <w:rPr>
                <w:rFonts w:eastAsia="Times New Roman" w:cs="Calibri"/>
                <w:sz w:val="24"/>
                <w:szCs w:val="24"/>
              </w:rPr>
            </w:pPr>
          </w:p>
        </w:tc>
        <w:tc>
          <w:tcPr>
            <w:tcW w:w="1559" w:type="dxa"/>
            <w:shd w:val="clear" w:color="auto" w:fill="auto"/>
          </w:tcPr>
          <w:p w14:paraId="385739E9" w14:textId="77777777" w:rsidR="00FC49D2" w:rsidRPr="00307AF3" w:rsidRDefault="00FC49D2" w:rsidP="00964134">
            <w:pPr>
              <w:pStyle w:val="xelementtoproof"/>
              <w:spacing w:before="0" w:beforeAutospacing="0" w:after="0" w:afterAutospacing="0" w:line="360" w:lineRule="auto"/>
              <w:jc w:val="both"/>
              <w:rPr>
                <w:rFonts w:asciiTheme="minorHAnsi" w:hAnsiTheme="minorHAnsi" w:cs="Calibri"/>
                <w:lang w:eastAsia="en-US"/>
              </w:rPr>
            </w:pPr>
            <w:r w:rsidRPr="00307AF3">
              <w:rPr>
                <w:rFonts w:asciiTheme="minorHAnsi" w:hAnsiTheme="minorHAnsi" w:cs="Calibri"/>
                <w:lang w:eastAsia="en-US"/>
              </w:rPr>
              <w:t>9873498887</w:t>
            </w:r>
          </w:p>
          <w:p w14:paraId="05556029" w14:textId="77777777" w:rsidR="00FC49D2" w:rsidRPr="00307AF3" w:rsidRDefault="00FC49D2" w:rsidP="00964134">
            <w:pPr>
              <w:autoSpaceDE w:val="0"/>
              <w:autoSpaceDN w:val="0"/>
              <w:adjustRightInd w:val="0"/>
              <w:spacing w:line="360" w:lineRule="auto"/>
              <w:jc w:val="both"/>
              <w:rPr>
                <w:rFonts w:eastAsia="Times New Roman" w:cs="Calibri"/>
                <w:sz w:val="24"/>
                <w:szCs w:val="24"/>
              </w:rPr>
            </w:pPr>
          </w:p>
        </w:tc>
      </w:tr>
    </w:tbl>
    <w:p w14:paraId="172DAC31" w14:textId="77777777" w:rsidR="00EA6B89" w:rsidRPr="00307AF3" w:rsidRDefault="00EA6B89" w:rsidP="00964134">
      <w:pPr>
        <w:pStyle w:val="NormalWeb"/>
        <w:spacing w:before="0" w:beforeAutospacing="0" w:after="0" w:afterAutospacing="0" w:line="360" w:lineRule="auto"/>
        <w:ind w:left="5760" w:firstLine="720"/>
        <w:jc w:val="both"/>
        <w:rPr>
          <w:rFonts w:asciiTheme="minorHAnsi" w:eastAsia="Times New Roman" w:hAnsiTheme="minorHAnsi" w:cstheme="minorHAnsi"/>
          <w:b/>
        </w:rPr>
      </w:pPr>
    </w:p>
    <w:p w14:paraId="4E33967D" w14:textId="77777777" w:rsidR="00EA6B89" w:rsidRPr="00307AF3" w:rsidRDefault="00EA6B89" w:rsidP="00964134">
      <w:pPr>
        <w:pStyle w:val="NormalWeb"/>
        <w:spacing w:before="0" w:beforeAutospacing="0" w:after="0" w:afterAutospacing="0" w:line="360" w:lineRule="auto"/>
        <w:ind w:left="5760" w:firstLine="720"/>
        <w:jc w:val="both"/>
        <w:rPr>
          <w:rFonts w:asciiTheme="minorHAnsi" w:eastAsia="Times New Roman" w:hAnsiTheme="minorHAnsi" w:cstheme="minorHAnsi"/>
          <w:b/>
        </w:rPr>
      </w:pPr>
    </w:p>
    <w:p w14:paraId="2C210637" w14:textId="77777777" w:rsidR="00EA6B89" w:rsidRPr="00307AF3" w:rsidRDefault="00EA6B89" w:rsidP="00964134">
      <w:pPr>
        <w:pStyle w:val="NormalWeb"/>
        <w:spacing w:before="0" w:beforeAutospacing="0" w:after="0" w:afterAutospacing="0" w:line="360" w:lineRule="auto"/>
        <w:jc w:val="both"/>
        <w:rPr>
          <w:rFonts w:asciiTheme="minorHAnsi" w:eastAsia="Times New Roman" w:hAnsiTheme="minorHAnsi" w:cstheme="minorHAnsi"/>
          <w:b/>
        </w:rPr>
      </w:pPr>
      <w:r w:rsidRPr="00307AF3">
        <w:rPr>
          <w:rFonts w:asciiTheme="minorHAnsi" w:eastAsia="Times New Roman" w:hAnsiTheme="minorHAnsi" w:cstheme="minorHAnsi"/>
          <w:b/>
        </w:rPr>
        <w:t>__________________</w:t>
      </w:r>
    </w:p>
    <w:p w14:paraId="09F8266E" w14:textId="77777777" w:rsidR="00EA6B89" w:rsidRPr="00307AF3" w:rsidRDefault="00EA6B89" w:rsidP="00964134">
      <w:pPr>
        <w:pStyle w:val="NormalWeb"/>
        <w:spacing w:before="0" w:beforeAutospacing="0" w:after="0" w:afterAutospacing="0" w:line="360" w:lineRule="auto"/>
        <w:jc w:val="both"/>
        <w:rPr>
          <w:rFonts w:asciiTheme="minorHAnsi" w:eastAsia="Times New Roman" w:hAnsiTheme="minorHAnsi" w:cstheme="minorHAnsi"/>
          <w:b/>
        </w:rPr>
      </w:pPr>
      <w:r w:rsidRPr="00307AF3">
        <w:rPr>
          <w:rFonts w:asciiTheme="minorHAnsi" w:eastAsia="Times New Roman" w:hAnsiTheme="minorHAnsi" w:cstheme="minorHAnsi"/>
          <w:b/>
        </w:rPr>
        <w:t>Date:</w:t>
      </w:r>
      <w:r w:rsidRPr="00307AF3">
        <w:rPr>
          <w:rFonts w:asciiTheme="minorHAnsi" w:eastAsia="Times New Roman" w:hAnsiTheme="minorHAnsi" w:cstheme="minorHAnsi"/>
          <w:b/>
        </w:rPr>
        <w:tab/>
      </w:r>
      <w:r w:rsidRPr="00307AF3">
        <w:rPr>
          <w:rFonts w:asciiTheme="minorHAnsi" w:eastAsia="Times New Roman" w:hAnsiTheme="minorHAnsi" w:cstheme="minorHAnsi"/>
          <w:b/>
        </w:rPr>
        <w:tab/>
      </w:r>
      <w:r w:rsidRPr="00307AF3">
        <w:rPr>
          <w:rFonts w:asciiTheme="minorHAnsi" w:eastAsia="Times New Roman" w:hAnsiTheme="minorHAnsi" w:cstheme="minorHAnsi"/>
          <w:b/>
        </w:rPr>
        <w:tab/>
      </w:r>
      <w:r w:rsidRPr="00307AF3">
        <w:rPr>
          <w:rFonts w:asciiTheme="minorHAnsi" w:eastAsia="Times New Roman" w:hAnsiTheme="minorHAnsi" w:cstheme="minorHAnsi"/>
          <w:b/>
        </w:rPr>
        <w:tab/>
      </w:r>
      <w:r w:rsidRPr="00307AF3">
        <w:rPr>
          <w:rFonts w:asciiTheme="minorHAnsi" w:eastAsia="Times New Roman" w:hAnsiTheme="minorHAnsi" w:cstheme="minorHAnsi"/>
          <w:b/>
        </w:rPr>
        <w:tab/>
      </w:r>
      <w:r w:rsidRPr="00307AF3">
        <w:rPr>
          <w:rFonts w:asciiTheme="minorHAnsi" w:eastAsia="Times New Roman" w:hAnsiTheme="minorHAnsi" w:cstheme="minorHAnsi"/>
          <w:b/>
        </w:rPr>
        <w:tab/>
      </w:r>
      <w:r w:rsidRPr="00307AF3">
        <w:rPr>
          <w:rFonts w:asciiTheme="minorHAnsi" w:eastAsia="Times New Roman" w:hAnsiTheme="minorHAnsi" w:cstheme="minorHAnsi"/>
          <w:b/>
        </w:rPr>
        <w:tab/>
      </w:r>
      <w:r w:rsidRPr="00307AF3">
        <w:rPr>
          <w:rFonts w:asciiTheme="minorHAnsi" w:eastAsia="Times New Roman" w:hAnsiTheme="minorHAnsi" w:cstheme="minorHAnsi"/>
          <w:b/>
        </w:rPr>
        <w:tab/>
      </w:r>
      <w:proofErr w:type="spellStart"/>
      <w:r w:rsidRPr="00307AF3">
        <w:rPr>
          <w:rFonts w:asciiTheme="minorHAnsi" w:eastAsia="Times New Roman" w:hAnsiTheme="minorHAnsi" w:cstheme="minorHAnsi"/>
          <w:b/>
        </w:rPr>
        <w:t>Alchem</w:t>
      </w:r>
      <w:proofErr w:type="spellEnd"/>
      <w:r w:rsidRPr="00307AF3">
        <w:rPr>
          <w:rFonts w:asciiTheme="minorHAnsi" w:eastAsia="Times New Roman" w:hAnsiTheme="minorHAnsi" w:cstheme="minorHAnsi"/>
          <w:b/>
        </w:rPr>
        <w:t xml:space="preserve"> </w:t>
      </w:r>
      <w:proofErr w:type="spellStart"/>
      <w:r w:rsidRPr="00307AF3">
        <w:rPr>
          <w:rFonts w:asciiTheme="minorHAnsi" w:eastAsia="Times New Roman" w:hAnsiTheme="minorHAnsi" w:cstheme="minorHAnsi"/>
          <w:b/>
        </w:rPr>
        <w:t>Interational</w:t>
      </w:r>
      <w:proofErr w:type="spellEnd"/>
      <w:r w:rsidRPr="00307AF3">
        <w:rPr>
          <w:rFonts w:asciiTheme="minorHAnsi" w:eastAsia="Times New Roman" w:hAnsiTheme="minorHAnsi" w:cstheme="minorHAnsi"/>
          <w:b/>
        </w:rPr>
        <w:t xml:space="preserve"> </w:t>
      </w:r>
      <w:proofErr w:type="spellStart"/>
      <w:r w:rsidRPr="00307AF3">
        <w:rPr>
          <w:rFonts w:asciiTheme="minorHAnsi" w:eastAsia="Times New Roman" w:hAnsiTheme="minorHAnsi" w:cstheme="minorHAnsi"/>
          <w:b/>
        </w:rPr>
        <w:t>Pvt.</w:t>
      </w:r>
      <w:proofErr w:type="spellEnd"/>
      <w:r w:rsidRPr="00307AF3">
        <w:rPr>
          <w:rFonts w:asciiTheme="minorHAnsi" w:eastAsia="Times New Roman" w:hAnsiTheme="minorHAnsi" w:cstheme="minorHAnsi"/>
          <w:b/>
        </w:rPr>
        <w:t xml:space="preserve"> Ltd.</w:t>
      </w:r>
    </w:p>
    <w:p w14:paraId="0FE6F127" w14:textId="77777777" w:rsidR="00EA6B89" w:rsidRPr="00307AF3" w:rsidRDefault="00EA6B89" w:rsidP="00964134">
      <w:pPr>
        <w:spacing w:line="360" w:lineRule="auto"/>
        <w:ind w:left="360"/>
        <w:jc w:val="both"/>
        <w:rPr>
          <w:rFonts w:cstheme="minorHAnsi"/>
          <w:b/>
          <w:sz w:val="24"/>
          <w:szCs w:val="24"/>
          <w:u w:val="single"/>
        </w:rPr>
      </w:pPr>
      <w:r w:rsidRPr="00307AF3">
        <w:rPr>
          <w:rFonts w:cstheme="minorHAnsi"/>
          <w:b/>
          <w:sz w:val="24"/>
          <w:szCs w:val="24"/>
          <w:u w:val="single"/>
        </w:rPr>
        <w:t xml:space="preserve">VIOLATION OF POSH </w:t>
      </w:r>
    </w:p>
    <w:p w14:paraId="29BE1892" w14:textId="77777777" w:rsidR="00EA6B89" w:rsidRPr="00307AF3" w:rsidRDefault="00EA6B89" w:rsidP="00964134">
      <w:pPr>
        <w:spacing w:line="360" w:lineRule="auto"/>
        <w:ind w:left="360" w:right="-103"/>
        <w:jc w:val="both"/>
        <w:rPr>
          <w:rFonts w:cstheme="minorHAnsi"/>
          <w:sz w:val="24"/>
          <w:szCs w:val="24"/>
        </w:rPr>
      </w:pPr>
      <w:r w:rsidRPr="00307AF3">
        <w:rPr>
          <w:rFonts w:cstheme="minorHAnsi"/>
          <w:sz w:val="24"/>
          <w:szCs w:val="24"/>
        </w:rPr>
        <w:t>Any employee who is found to have violated POSH shall be subject to appropriate disciplinary action which could be either one or a combination of the actions given below:</w:t>
      </w:r>
    </w:p>
    <w:p w14:paraId="7CC163BD" w14:textId="77777777" w:rsidR="00EA6B89" w:rsidRPr="00307AF3" w:rsidRDefault="00EA6B89" w:rsidP="00964134">
      <w:pPr>
        <w:spacing w:line="360" w:lineRule="auto"/>
        <w:ind w:left="360" w:right="-103"/>
        <w:jc w:val="both"/>
        <w:rPr>
          <w:rFonts w:cstheme="minorHAnsi"/>
          <w:sz w:val="24"/>
          <w:szCs w:val="24"/>
        </w:rPr>
      </w:pPr>
      <w:r w:rsidRPr="00307AF3">
        <w:rPr>
          <w:rFonts w:cstheme="minorHAnsi"/>
          <w:sz w:val="24"/>
          <w:szCs w:val="24"/>
        </w:rPr>
        <w:t>•</w:t>
      </w:r>
      <w:r w:rsidRPr="00307AF3">
        <w:rPr>
          <w:rFonts w:cstheme="minorHAnsi"/>
          <w:sz w:val="24"/>
          <w:szCs w:val="24"/>
        </w:rPr>
        <w:tab/>
        <w:t xml:space="preserve">Written apology; </w:t>
      </w:r>
    </w:p>
    <w:p w14:paraId="221C4D89" w14:textId="77777777" w:rsidR="00EA6B89" w:rsidRPr="00307AF3" w:rsidRDefault="00EA6B89" w:rsidP="00964134">
      <w:pPr>
        <w:spacing w:line="360" w:lineRule="auto"/>
        <w:ind w:left="360" w:right="-103"/>
        <w:jc w:val="both"/>
        <w:rPr>
          <w:rFonts w:cstheme="minorHAnsi"/>
          <w:sz w:val="24"/>
          <w:szCs w:val="24"/>
        </w:rPr>
      </w:pPr>
      <w:r w:rsidRPr="00307AF3">
        <w:rPr>
          <w:rFonts w:cstheme="minorHAnsi"/>
          <w:sz w:val="24"/>
          <w:szCs w:val="24"/>
        </w:rPr>
        <w:t>•</w:t>
      </w:r>
      <w:r w:rsidRPr="00307AF3">
        <w:rPr>
          <w:rFonts w:cstheme="minorHAnsi"/>
          <w:sz w:val="24"/>
          <w:szCs w:val="24"/>
        </w:rPr>
        <w:tab/>
        <w:t>Warning and taking a written bond of good conduct;</w:t>
      </w:r>
    </w:p>
    <w:p w14:paraId="32D74E9F" w14:textId="77777777" w:rsidR="00EA6B89" w:rsidRPr="00307AF3" w:rsidRDefault="00EA6B89" w:rsidP="00964134">
      <w:pPr>
        <w:spacing w:line="360" w:lineRule="auto"/>
        <w:ind w:left="360" w:right="-103"/>
        <w:jc w:val="both"/>
        <w:rPr>
          <w:rFonts w:cstheme="minorHAnsi"/>
          <w:sz w:val="24"/>
          <w:szCs w:val="24"/>
        </w:rPr>
      </w:pPr>
      <w:r w:rsidRPr="00307AF3">
        <w:rPr>
          <w:rFonts w:cstheme="minorHAnsi"/>
          <w:sz w:val="24"/>
          <w:szCs w:val="24"/>
        </w:rPr>
        <w:t>•</w:t>
      </w:r>
      <w:r w:rsidRPr="00307AF3">
        <w:rPr>
          <w:rFonts w:cstheme="minorHAnsi"/>
          <w:sz w:val="24"/>
          <w:szCs w:val="24"/>
        </w:rPr>
        <w:tab/>
        <w:t xml:space="preserve">Reprimand or censure; </w:t>
      </w:r>
    </w:p>
    <w:p w14:paraId="08EFF90A" w14:textId="77777777" w:rsidR="00EA6B89" w:rsidRPr="00307AF3" w:rsidRDefault="00EA6B89" w:rsidP="00964134">
      <w:pPr>
        <w:spacing w:line="360" w:lineRule="auto"/>
        <w:ind w:left="360" w:right="-103"/>
        <w:jc w:val="both"/>
        <w:rPr>
          <w:rFonts w:cstheme="minorHAnsi"/>
          <w:sz w:val="24"/>
          <w:szCs w:val="24"/>
        </w:rPr>
      </w:pPr>
      <w:r w:rsidRPr="00307AF3">
        <w:rPr>
          <w:rFonts w:cstheme="minorHAnsi"/>
          <w:sz w:val="24"/>
          <w:szCs w:val="24"/>
        </w:rPr>
        <w:t>•</w:t>
      </w:r>
      <w:r w:rsidRPr="00307AF3">
        <w:rPr>
          <w:rFonts w:cstheme="minorHAnsi"/>
          <w:sz w:val="24"/>
          <w:szCs w:val="24"/>
        </w:rPr>
        <w:tab/>
        <w:t>Withholding of promotion till such period as mentioned;</w:t>
      </w:r>
    </w:p>
    <w:p w14:paraId="7931AED9" w14:textId="77777777" w:rsidR="00EA6B89" w:rsidRPr="00307AF3" w:rsidRDefault="00EA6B89" w:rsidP="00964134">
      <w:pPr>
        <w:spacing w:line="360" w:lineRule="auto"/>
        <w:ind w:left="360" w:right="-103"/>
        <w:jc w:val="both"/>
        <w:rPr>
          <w:rFonts w:cstheme="minorHAnsi"/>
          <w:sz w:val="24"/>
          <w:szCs w:val="24"/>
        </w:rPr>
      </w:pPr>
      <w:r w:rsidRPr="00307AF3">
        <w:rPr>
          <w:rFonts w:cstheme="minorHAnsi"/>
          <w:sz w:val="24"/>
          <w:szCs w:val="24"/>
        </w:rPr>
        <w:t>•</w:t>
      </w:r>
      <w:r w:rsidRPr="00307AF3">
        <w:rPr>
          <w:rFonts w:cstheme="minorHAnsi"/>
          <w:sz w:val="24"/>
          <w:szCs w:val="24"/>
        </w:rPr>
        <w:tab/>
        <w:t>Withholding of pay rise or increments of pay till such period mentioned;</w:t>
      </w:r>
    </w:p>
    <w:p w14:paraId="020DC035" w14:textId="77777777" w:rsidR="00EA6B89" w:rsidRPr="00307AF3" w:rsidRDefault="00EA6B89" w:rsidP="00964134">
      <w:pPr>
        <w:spacing w:line="360" w:lineRule="auto"/>
        <w:ind w:left="360" w:right="-103"/>
        <w:jc w:val="both"/>
        <w:rPr>
          <w:rFonts w:cstheme="minorHAnsi"/>
          <w:sz w:val="24"/>
          <w:szCs w:val="24"/>
        </w:rPr>
      </w:pPr>
      <w:r w:rsidRPr="00307AF3">
        <w:rPr>
          <w:rFonts w:cstheme="minorHAnsi"/>
          <w:sz w:val="24"/>
          <w:szCs w:val="24"/>
        </w:rPr>
        <w:t>•</w:t>
      </w:r>
      <w:r w:rsidRPr="00307AF3">
        <w:rPr>
          <w:rFonts w:cstheme="minorHAnsi"/>
          <w:sz w:val="24"/>
          <w:szCs w:val="24"/>
        </w:rPr>
        <w:tab/>
        <w:t>Termination from service;</w:t>
      </w:r>
    </w:p>
    <w:p w14:paraId="64937104" w14:textId="77777777" w:rsidR="00EA6B89" w:rsidRPr="00307AF3" w:rsidRDefault="00EA6B89" w:rsidP="00964134">
      <w:pPr>
        <w:spacing w:line="360" w:lineRule="auto"/>
        <w:ind w:left="360" w:right="-103"/>
        <w:jc w:val="both"/>
        <w:rPr>
          <w:rFonts w:cstheme="minorHAnsi"/>
          <w:sz w:val="24"/>
          <w:szCs w:val="24"/>
        </w:rPr>
      </w:pPr>
      <w:r w:rsidRPr="00307AF3">
        <w:rPr>
          <w:rFonts w:cstheme="minorHAnsi"/>
          <w:sz w:val="24"/>
          <w:szCs w:val="24"/>
        </w:rPr>
        <w:t>•</w:t>
      </w:r>
      <w:r w:rsidRPr="00307AF3">
        <w:rPr>
          <w:rFonts w:cstheme="minorHAnsi"/>
          <w:sz w:val="24"/>
          <w:szCs w:val="24"/>
        </w:rPr>
        <w:tab/>
        <w:t>Undergoing counselling session;</w:t>
      </w:r>
    </w:p>
    <w:p w14:paraId="07639667" w14:textId="77777777" w:rsidR="00EA6B89" w:rsidRPr="00307AF3" w:rsidRDefault="00EA6B89" w:rsidP="00964134">
      <w:pPr>
        <w:spacing w:line="360" w:lineRule="auto"/>
        <w:ind w:left="360" w:right="-103"/>
        <w:jc w:val="both"/>
        <w:rPr>
          <w:rFonts w:cstheme="minorHAnsi"/>
          <w:sz w:val="24"/>
          <w:szCs w:val="24"/>
        </w:rPr>
      </w:pPr>
      <w:r w:rsidRPr="00307AF3">
        <w:rPr>
          <w:rFonts w:cstheme="minorHAnsi"/>
          <w:sz w:val="24"/>
          <w:szCs w:val="24"/>
        </w:rPr>
        <w:t>•</w:t>
      </w:r>
      <w:r w:rsidRPr="00307AF3">
        <w:rPr>
          <w:rFonts w:cstheme="minorHAnsi"/>
          <w:sz w:val="24"/>
          <w:szCs w:val="24"/>
        </w:rPr>
        <w:tab/>
        <w:t>Performing Community service;</w:t>
      </w:r>
    </w:p>
    <w:p w14:paraId="128D9FC6" w14:textId="77777777" w:rsidR="00EA6B89" w:rsidRPr="00307AF3" w:rsidRDefault="00EA6B89" w:rsidP="00964134">
      <w:pPr>
        <w:spacing w:line="360" w:lineRule="auto"/>
        <w:ind w:left="720" w:right="-103" w:hanging="360"/>
        <w:jc w:val="both"/>
        <w:rPr>
          <w:rFonts w:cstheme="minorHAnsi"/>
          <w:sz w:val="24"/>
          <w:szCs w:val="24"/>
        </w:rPr>
      </w:pPr>
      <w:r w:rsidRPr="00307AF3">
        <w:rPr>
          <w:rFonts w:cstheme="minorHAnsi"/>
          <w:sz w:val="24"/>
          <w:szCs w:val="24"/>
        </w:rPr>
        <w:t>•</w:t>
      </w:r>
      <w:r w:rsidRPr="00307AF3">
        <w:rPr>
          <w:rFonts w:cstheme="minorHAnsi"/>
          <w:sz w:val="24"/>
          <w:szCs w:val="24"/>
        </w:rPr>
        <w:tab/>
        <w:t>Compelling the respondent to pay a reasonable amount of compensation to the complainant;</w:t>
      </w:r>
    </w:p>
    <w:p w14:paraId="5E3724CD" w14:textId="77777777" w:rsidR="00EA6B89" w:rsidRPr="00307AF3" w:rsidRDefault="00EA6B89" w:rsidP="00964134">
      <w:pPr>
        <w:spacing w:line="360" w:lineRule="auto"/>
        <w:ind w:left="360" w:right="-103"/>
        <w:jc w:val="both"/>
        <w:rPr>
          <w:rFonts w:cstheme="minorHAnsi"/>
          <w:sz w:val="24"/>
          <w:szCs w:val="24"/>
        </w:rPr>
      </w:pPr>
      <w:r w:rsidRPr="00307AF3">
        <w:rPr>
          <w:rFonts w:cstheme="minorHAnsi"/>
          <w:sz w:val="24"/>
          <w:szCs w:val="24"/>
        </w:rPr>
        <w:t>•</w:t>
      </w:r>
      <w:r w:rsidRPr="00307AF3">
        <w:rPr>
          <w:rFonts w:cstheme="minorHAnsi"/>
          <w:sz w:val="24"/>
          <w:szCs w:val="24"/>
        </w:rPr>
        <w:tab/>
        <w:t>Deduction of sum from salary or wages of the respondent; and</w:t>
      </w:r>
    </w:p>
    <w:p w14:paraId="048BBD52" w14:textId="77777777" w:rsidR="00EA6B89" w:rsidRPr="00307AF3" w:rsidRDefault="00EA6B89" w:rsidP="00964134">
      <w:pPr>
        <w:spacing w:line="360" w:lineRule="auto"/>
        <w:ind w:left="360" w:right="-103"/>
        <w:jc w:val="both"/>
        <w:rPr>
          <w:rFonts w:cstheme="minorHAnsi"/>
          <w:sz w:val="24"/>
          <w:szCs w:val="24"/>
        </w:rPr>
      </w:pPr>
      <w:r w:rsidRPr="00307AF3">
        <w:rPr>
          <w:rFonts w:cstheme="minorHAnsi"/>
          <w:sz w:val="24"/>
          <w:szCs w:val="24"/>
        </w:rPr>
        <w:t>•</w:t>
      </w:r>
      <w:r w:rsidRPr="00307AF3">
        <w:rPr>
          <w:rFonts w:cstheme="minorHAnsi"/>
          <w:sz w:val="24"/>
          <w:szCs w:val="24"/>
        </w:rPr>
        <w:tab/>
        <w:t>Restriction on entry into the premises.</w:t>
      </w:r>
      <w:r w:rsidRPr="00307AF3">
        <w:rPr>
          <w:rFonts w:cstheme="minorHAnsi"/>
          <w:sz w:val="24"/>
          <w:szCs w:val="24"/>
        </w:rPr>
        <w:tab/>
      </w:r>
    </w:p>
    <w:p w14:paraId="7FEA9507" w14:textId="77777777" w:rsidR="00D52E84" w:rsidRPr="00307AF3" w:rsidRDefault="00D52E84" w:rsidP="00964134">
      <w:pPr>
        <w:spacing w:line="360" w:lineRule="auto"/>
        <w:ind w:left="360" w:right="-103"/>
        <w:jc w:val="both"/>
        <w:rPr>
          <w:rFonts w:cs="Calibri"/>
          <w:sz w:val="24"/>
          <w:szCs w:val="24"/>
        </w:rPr>
      </w:pPr>
    </w:p>
    <w:p w14:paraId="65642E1E" w14:textId="77777777" w:rsidR="00D52E84" w:rsidRPr="00307AF3" w:rsidRDefault="00D52E84" w:rsidP="00964134">
      <w:pPr>
        <w:spacing w:line="360" w:lineRule="auto"/>
        <w:jc w:val="both"/>
        <w:rPr>
          <w:rFonts w:cs="Calibri"/>
          <w:sz w:val="24"/>
          <w:szCs w:val="24"/>
        </w:rPr>
      </w:pPr>
    </w:p>
    <w:p w14:paraId="4F4A2969" w14:textId="77777777" w:rsidR="00D52E84" w:rsidRPr="00307AF3" w:rsidRDefault="00D52E84" w:rsidP="00964134">
      <w:pPr>
        <w:spacing w:line="360" w:lineRule="auto"/>
        <w:jc w:val="both"/>
        <w:rPr>
          <w:rFonts w:cs="Calibri"/>
          <w:sz w:val="24"/>
          <w:szCs w:val="24"/>
        </w:rPr>
      </w:pPr>
    </w:p>
    <w:p w14:paraId="74585438" w14:textId="77777777" w:rsidR="009E095F" w:rsidRPr="00307AF3" w:rsidRDefault="009E095F" w:rsidP="00964134">
      <w:pPr>
        <w:spacing w:line="360" w:lineRule="auto"/>
        <w:jc w:val="both"/>
        <w:rPr>
          <w:rFonts w:eastAsia="Verdana" w:cs="Calibri"/>
          <w:b/>
          <w:bCs/>
          <w:sz w:val="24"/>
          <w:szCs w:val="24"/>
          <w:lang w:eastAsia="en-IN"/>
        </w:rPr>
      </w:pPr>
    </w:p>
    <w:p w14:paraId="3AC3D81C" w14:textId="77777777" w:rsidR="00880CF7" w:rsidRPr="00307AF3" w:rsidRDefault="00880CF7" w:rsidP="00964134">
      <w:pPr>
        <w:spacing w:line="360" w:lineRule="auto"/>
        <w:jc w:val="both"/>
        <w:rPr>
          <w:rFonts w:eastAsia="Verdana" w:cs="Calibri"/>
          <w:b/>
          <w:sz w:val="24"/>
          <w:szCs w:val="24"/>
          <w:u w:val="single"/>
          <w:lang w:eastAsia="en-IN"/>
        </w:rPr>
      </w:pPr>
      <w:r w:rsidRPr="00307AF3">
        <w:rPr>
          <w:rFonts w:eastAsia="Verdana" w:cs="Calibri"/>
          <w:b/>
          <w:sz w:val="24"/>
          <w:szCs w:val="24"/>
          <w:u w:val="single"/>
          <w:lang w:eastAsia="en-IN"/>
        </w:rPr>
        <w:br w:type="page"/>
      </w:r>
    </w:p>
    <w:p w14:paraId="7BA3D85C" w14:textId="4AB84809" w:rsidR="00980D3E" w:rsidRPr="00307AF3" w:rsidRDefault="00980D3E" w:rsidP="00964134">
      <w:pPr>
        <w:pStyle w:val="Heading1"/>
        <w:rPr>
          <w:rFonts w:asciiTheme="minorHAnsi" w:hAnsiTheme="minorHAnsi"/>
          <w:sz w:val="28"/>
          <w:szCs w:val="28"/>
          <w:u w:val="single"/>
        </w:rPr>
      </w:pPr>
      <w:bookmarkStart w:id="68" w:name="_Toc216183456"/>
      <w:r w:rsidRPr="00307AF3">
        <w:rPr>
          <w:rFonts w:asciiTheme="minorHAnsi" w:hAnsiTheme="minorHAnsi"/>
          <w:sz w:val="28"/>
          <w:szCs w:val="28"/>
          <w:u w:val="single"/>
        </w:rPr>
        <w:lastRenderedPageBreak/>
        <w:t>WHISTLE BLOWER</w:t>
      </w:r>
      <w:bookmarkEnd w:id="68"/>
      <w:r w:rsidRPr="00307AF3">
        <w:rPr>
          <w:rFonts w:asciiTheme="minorHAnsi" w:hAnsiTheme="minorHAnsi"/>
          <w:sz w:val="28"/>
          <w:szCs w:val="28"/>
          <w:u w:val="single"/>
        </w:rPr>
        <w:t xml:space="preserve"> </w:t>
      </w:r>
    </w:p>
    <w:p w14:paraId="57B0308A" w14:textId="77777777" w:rsidR="00980D3E" w:rsidRPr="00307AF3" w:rsidRDefault="00980D3E" w:rsidP="00964134">
      <w:pPr>
        <w:autoSpaceDE w:val="0"/>
        <w:autoSpaceDN w:val="0"/>
        <w:adjustRightInd w:val="0"/>
        <w:spacing w:after="0" w:line="360" w:lineRule="auto"/>
        <w:ind w:right="-103"/>
        <w:jc w:val="both"/>
        <w:rPr>
          <w:rFonts w:cs="Calibri"/>
          <w:b/>
          <w:bCs/>
          <w:sz w:val="24"/>
          <w:szCs w:val="24"/>
        </w:rPr>
      </w:pPr>
    </w:p>
    <w:p w14:paraId="1D43065C" w14:textId="77777777" w:rsidR="00980D3E" w:rsidRPr="00307AF3" w:rsidRDefault="00980D3E" w:rsidP="00964134">
      <w:pPr>
        <w:autoSpaceDE w:val="0"/>
        <w:autoSpaceDN w:val="0"/>
        <w:adjustRightInd w:val="0"/>
        <w:spacing w:after="0" w:line="360" w:lineRule="auto"/>
        <w:ind w:right="-103"/>
        <w:jc w:val="both"/>
        <w:rPr>
          <w:rFonts w:cs="Calibri"/>
          <w:b/>
          <w:bCs/>
          <w:sz w:val="24"/>
          <w:szCs w:val="24"/>
          <w:u w:val="single"/>
        </w:rPr>
      </w:pPr>
      <w:r w:rsidRPr="00307AF3">
        <w:rPr>
          <w:rFonts w:cs="Calibri"/>
          <w:b/>
          <w:bCs/>
          <w:sz w:val="24"/>
          <w:szCs w:val="24"/>
          <w:u w:val="single"/>
        </w:rPr>
        <w:t>INTRODUCTION &amp; PURPOSE.</w:t>
      </w:r>
    </w:p>
    <w:p w14:paraId="2F57C44D" w14:textId="77777777" w:rsidR="00980D3E" w:rsidRPr="00307AF3" w:rsidRDefault="00980D3E" w:rsidP="00964134">
      <w:pPr>
        <w:autoSpaceDE w:val="0"/>
        <w:autoSpaceDN w:val="0"/>
        <w:adjustRightInd w:val="0"/>
        <w:spacing w:after="0" w:line="360" w:lineRule="auto"/>
        <w:ind w:right="-103"/>
        <w:jc w:val="both"/>
        <w:rPr>
          <w:rFonts w:cs="Calibri"/>
          <w:b/>
          <w:bCs/>
          <w:sz w:val="24"/>
          <w:szCs w:val="24"/>
        </w:rPr>
      </w:pPr>
    </w:p>
    <w:p w14:paraId="55127F62" w14:textId="77777777" w:rsidR="00980D3E" w:rsidRPr="00307AF3" w:rsidRDefault="00842B41" w:rsidP="00964134">
      <w:pPr>
        <w:autoSpaceDE w:val="0"/>
        <w:autoSpaceDN w:val="0"/>
        <w:adjustRightInd w:val="0"/>
        <w:spacing w:after="0" w:line="360" w:lineRule="auto"/>
        <w:ind w:right="-103"/>
        <w:jc w:val="both"/>
        <w:rPr>
          <w:rFonts w:cs="Calibri"/>
          <w:sz w:val="24"/>
          <w:szCs w:val="24"/>
        </w:rPr>
      </w:pPr>
      <w:r w:rsidRPr="00307AF3">
        <w:rPr>
          <w:rFonts w:cs="Calibri"/>
          <w:b/>
          <w:bCs/>
          <w:sz w:val="24"/>
          <w:szCs w:val="24"/>
        </w:rPr>
        <w:t>ALCHEM</w:t>
      </w:r>
      <w:r w:rsidR="00C3219E" w:rsidRPr="00307AF3">
        <w:rPr>
          <w:rFonts w:cs="Calibri"/>
          <w:b/>
          <w:bCs/>
          <w:sz w:val="24"/>
          <w:szCs w:val="24"/>
        </w:rPr>
        <w:t xml:space="preserve"> </w:t>
      </w:r>
      <w:r w:rsidR="00980D3E" w:rsidRPr="00307AF3">
        <w:rPr>
          <w:rFonts w:cs="Calibri"/>
          <w:sz w:val="24"/>
          <w:szCs w:val="24"/>
        </w:rPr>
        <w:t>requires its Officers and Employees to observe high standards of business and personal ethics in the conduct of their duties and responsibilities.</w:t>
      </w:r>
    </w:p>
    <w:p w14:paraId="41ADC265" w14:textId="77777777" w:rsidR="00980D3E" w:rsidRPr="00307AF3" w:rsidRDefault="00980D3E" w:rsidP="00964134">
      <w:pPr>
        <w:autoSpaceDE w:val="0"/>
        <w:autoSpaceDN w:val="0"/>
        <w:adjustRightInd w:val="0"/>
        <w:spacing w:after="0" w:line="360" w:lineRule="auto"/>
        <w:ind w:right="-103"/>
        <w:jc w:val="both"/>
        <w:rPr>
          <w:rFonts w:cs="Calibri"/>
          <w:sz w:val="24"/>
          <w:szCs w:val="24"/>
        </w:rPr>
      </w:pPr>
    </w:p>
    <w:p w14:paraId="420776D5" w14:textId="77777777" w:rsidR="00980D3E" w:rsidRPr="00307AF3" w:rsidRDefault="00980D3E" w:rsidP="00964134">
      <w:pPr>
        <w:autoSpaceDE w:val="0"/>
        <w:autoSpaceDN w:val="0"/>
        <w:adjustRightInd w:val="0"/>
        <w:spacing w:after="0" w:line="360" w:lineRule="auto"/>
        <w:ind w:right="-103"/>
        <w:jc w:val="both"/>
        <w:rPr>
          <w:rFonts w:cs="Calibri"/>
          <w:sz w:val="24"/>
          <w:szCs w:val="24"/>
        </w:rPr>
      </w:pPr>
      <w:r w:rsidRPr="00307AF3">
        <w:rPr>
          <w:rFonts w:cs="Calibri"/>
          <w:sz w:val="24"/>
          <w:szCs w:val="24"/>
        </w:rPr>
        <w:t xml:space="preserve">The purpose of this </w:t>
      </w:r>
      <w:r w:rsidR="00AF5C24" w:rsidRPr="00307AF3">
        <w:rPr>
          <w:rFonts w:cs="Calibri"/>
          <w:sz w:val="24"/>
          <w:szCs w:val="24"/>
        </w:rPr>
        <w:t>Policy</w:t>
      </w:r>
      <w:r w:rsidRPr="00307AF3">
        <w:rPr>
          <w:rFonts w:cs="Calibri"/>
          <w:sz w:val="24"/>
          <w:szCs w:val="24"/>
        </w:rPr>
        <w:t xml:space="preserve"> is as follows:</w:t>
      </w:r>
    </w:p>
    <w:p w14:paraId="33669090" w14:textId="77777777" w:rsidR="00980D3E" w:rsidRPr="00307AF3" w:rsidRDefault="00980D3E" w:rsidP="00964134">
      <w:pPr>
        <w:autoSpaceDE w:val="0"/>
        <w:autoSpaceDN w:val="0"/>
        <w:adjustRightInd w:val="0"/>
        <w:spacing w:after="0" w:line="360" w:lineRule="auto"/>
        <w:ind w:right="-103"/>
        <w:jc w:val="both"/>
        <w:rPr>
          <w:rFonts w:cs="Calibri"/>
          <w:sz w:val="24"/>
          <w:szCs w:val="24"/>
        </w:rPr>
      </w:pPr>
    </w:p>
    <w:p w14:paraId="00C4AD39" w14:textId="77777777" w:rsidR="00980D3E" w:rsidRPr="00307AF3" w:rsidRDefault="00980D3E" w:rsidP="00164BF2">
      <w:pPr>
        <w:pStyle w:val="ListParagraph"/>
        <w:numPr>
          <w:ilvl w:val="0"/>
          <w:numId w:val="34"/>
        </w:numPr>
        <w:autoSpaceDE w:val="0"/>
        <w:autoSpaceDN w:val="0"/>
        <w:adjustRightInd w:val="0"/>
        <w:spacing w:after="0" w:line="360" w:lineRule="auto"/>
        <w:ind w:right="-103"/>
        <w:jc w:val="both"/>
        <w:rPr>
          <w:rFonts w:cs="Calibri"/>
          <w:sz w:val="24"/>
          <w:szCs w:val="24"/>
        </w:rPr>
      </w:pPr>
      <w:r w:rsidRPr="00307AF3">
        <w:rPr>
          <w:rFonts w:cs="Calibri"/>
          <w:sz w:val="24"/>
          <w:szCs w:val="24"/>
        </w:rPr>
        <w:t>To encourage and enable employees and volunteers of the Company to report any</w:t>
      </w:r>
    </w:p>
    <w:p w14:paraId="14360D12" w14:textId="77777777" w:rsidR="00980D3E" w:rsidRPr="00307AF3" w:rsidRDefault="00980D3E" w:rsidP="00964134">
      <w:pPr>
        <w:autoSpaceDE w:val="0"/>
        <w:autoSpaceDN w:val="0"/>
        <w:adjustRightInd w:val="0"/>
        <w:spacing w:after="0" w:line="360" w:lineRule="auto"/>
        <w:ind w:left="720" w:right="-103"/>
        <w:jc w:val="both"/>
        <w:rPr>
          <w:rFonts w:cs="Calibri"/>
          <w:sz w:val="24"/>
          <w:szCs w:val="24"/>
        </w:rPr>
      </w:pPr>
      <w:r w:rsidRPr="00307AF3">
        <w:rPr>
          <w:rFonts w:cs="Calibri"/>
          <w:sz w:val="24"/>
          <w:szCs w:val="24"/>
        </w:rPr>
        <w:t xml:space="preserve">action or suspected action taken within the Company that is illegal, fraudulent or in violation of any adopted </w:t>
      </w:r>
      <w:r w:rsidR="00AF5C24" w:rsidRPr="00307AF3">
        <w:rPr>
          <w:rFonts w:cs="Calibri"/>
          <w:sz w:val="24"/>
          <w:szCs w:val="24"/>
        </w:rPr>
        <w:t>Policy</w:t>
      </w:r>
      <w:r w:rsidRPr="00307AF3">
        <w:rPr>
          <w:rFonts w:cs="Calibri"/>
          <w:sz w:val="24"/>
          <w:szCs w:val="24"/>
        </w:rPr>
        <w:t xml:space="preserve"> of the Company.</w:t>
      </w:r>
    </w:p>
    <w:p w14:paraId="78A02934" w14:textId="77777777" w:rsidR="00980D3E" w:rsidRPr="00307AF3" w:rsidRDefault="00980D3E" w:rsidP="00964134">
      <w:pPr>
        <w:autoSpaceDE w:val="0"/>
        <w:autoSpaceDN w:val="0"/>
        <w:adjustRightInd w:val="0"/>
        <w:spacing w:after="0" w:line="360" w:lineRule="auto"/>
        <w:ind w:left="720" w:right="-103"/>
        <w:jc w:val="both"/>
        <w:rPr>
          <w:rFonts w:cs="Calibri"/>
          <w:sz w:val="24"/>
          <w:szCs w:val="24"/>
        </w:rPr>
      </w:pPr>
    </w:p>
    <w:p w14:paraId="3359A80A" w14:textId="77777777" w:rsidR="00980D3E" w:rsidRPr="00307AF3" w:rsidRDefault="00980D3E" w:rsidP="00164BF2">
      <w:pPr>
        <w:pStyle w:val="ListParagraph"/>
        <w:numPr>
          <w:ilvl w:val="0"/>
          <w:numId w:val="34"/>
        </w:numPr>
        <w:autoSpaceDE w:val="0"/>
        <w:autoSpaceDN w:val="0"/>
        <w:adjustRightInd w:val="0"/>
        <w:spacing w:after="0" w:line="360" w:lineRule="auto"/>
        <w:ind w:right="-103"/>
        <w:jc w:val="both"/>
        <w:rPr>
          <w:rFonts w:cs="Calibri"/>
          <w:sz w:val="24"/>
          <w:szCs w:val="24"/>
        </w:rPr>
      </w:pPr>
      <w:r w:rsidRPr="00307AF3">
        <w:rPr>
          <w:rFonts w:cs="Calibri"/>
          <w:sz w:val="24"/>
          <w:szCs w:val="24"/>
        </w:rPr>
        <w:t>To build and strengthen a culture of transparency and trust within the organization.</w:t>
      </w:r>
    </w:p>
    <w:p w14:paraId="11905855" w14:textId="77777777" w:rsidR="00980D3E" w:rsidRPr="00307AF3" w:rsidRDefault="00980D3E" w:rsidP="00964134">
      <w:pPr>
        <w:autoSpaceDE w:val="0"/>
        <w:autoSpaceDN w:val="0"/>
        <w:adjustRightInd w:val="0"/>
        <w:spacing w:after="0" w:line="360" w:lineRule="auto"/>
        <w:ind w:right="-103" w:firstLine="720"/>
        <w:jc w:val="both"/>
        <w:rPr>
          <w:rFonts w:cs="Calibri"/>
          <w:sz w:val="24"/>
          <w:szCs w:val="24"/>
        </w:rPr>
      </w:pPr>
      <w:r w:rsidRPr="00307AF3">
        <w:rPr>
          <w:rFonts w:cs="Calibri"/>
          <w:sz w:val="24"/>
          <w:szCs w:val="24"/>
        </w:rPr>
        <w:t xml:space="preserve">This </w:t>
      </w:r>
      <w:r w:rsidR="00AF5C24" w:rsidRPr="00307AF3">
        <w:rPr>
          <w:rFonts w:cs="Calibri"/>
          <w:sz w:val="24"/>
          <w:szCs w:val="24"/>
        </w:rPr>
        <w:t>Policy</w:t>
      </w:r>
      <w:r w:rsidRPr="00307AF3">
        <w:rPr>
          <w:rFonts w:cs="Calibri"/>
          <w:sz w:val="24"/>
          <w:szCs w:val="24"/>
        </w:rPr>
        <w:t xml:space="preserve"> applies to any matter which is related to the Company’s business and</w:t>
      </w:r>
    </w:p>
    <w:p w14:paraId="69998068" w14:textId="77777777" w:rsidR="00980D3E" w:rsidRPr="00307AF3" w:rsidRDefault="00980D3E" w:rsidP="00964134">
      <w:pPr>
        <w:autoSpaceDE w:val="0"/>
        <w:autoSpaceDN w:val="0"/>
        <w:adjustRightInd w:val="0"/>
        <w:spacing w:after="0" w:line="360" w:lineRule="auto"/>
        <w:ind w:right="-103" w:firstLine="720"/>
        <w:jc w:val="both"/>
        <w:rPr>
          <w:rFonts w:cs="Calibri"/>
          <w:sz w:val="24"/>
          <w:szCs w:val="24"/>
        </w:rPr>
      </w:pPr>
      <w:r w:rsidRPr="00307AF3">
        <w:rPr>
          <w:rFonts w:cs="Calibri"/>
          <w:sz w:val="24"/>
          <w:szCs w:val="24"/>
        </w:rPr>
        <w:t>does not relate to private acts of an individual not connected to the business of the</w:t>
      </w:r>
    </w:p>
    <w:p w14:paraId="40DFF338" w14:textId="77777777" w:rsidR="00980D3E" w:rsidRPr="00307AF3" w:rsidRDefault="00980D3E" w:rsidP="00964134">
      <w:pPr>
        <w:autoSpaceDE w:val="0"/>
        <w:autoSpaceDN w:val="0"/>
        <w:adjustRightInd w:val="0"/>
        <w:spacing w:after="0" w:line="360" w:lineRule="auto"/>
        <w:ind w:right="-103" w:firstLine="720"/>
        <w:jc w:val="both"/>
        <w:rPr>
          <w:rFonts w:cs="Calibri"/>
          <w:sz w:val="24"/>
          <w:szCs w:val="24"/>
        </w:rPr>
      </w:pPr>
      <w:r w:rsidRPr="00307AF3">
        <w:rPr>
          <w:rFonts w:cs="Calibri"/>
          <w:sz w:val="24"/>
          <w:szCs w:val="24"/>
        </w:rPr>
        <w:t>Company.</w:t>
      </w:r>
    </w:p>
    <w:p w14:paraId="6A827239" w14:textId="77777777" w:rsidR="00980D3E" w:rsidRPr="00307AF3" w:rsidRDefault="00980D3E" w:rsidP="00964134">
      <w:pPr>
        <w:autoSpaceDE w:val="0"/>
        <w:autoSpaceDN w:val="0"/>
        <w:adjustRightInd w:val="0"/>
        <w:spacing w:after="0" w:line="360" w:lineRule="auto"/>
        <w:ind w:right="-103" w:firstLine="720"/>
        <w:jc w:val="both"/>
        <w:rPr>
          <w:rFonts w:cs="Calibri"/>
          <w:sz w:val="24"/>
          <w:szCs w:val="24"/>
        </w:rPr>
      </w:pPr>
    </w:p>
    <w:p w14:paraId="2964EE78" w14:textId="77777777" w:rsidR="00980D3E" w:rsidRPr="00307AF3" w:rsidRDefault="00980D3E" w:rsidP="00964134">
      <w:pPr>
        <w:autoSpaceDE w:val="0"/>
        <w:autoSpaceDN w:val="0"/>
        <w:adjustRightInd w:val="0"/>
        <w:spacing w:after="0" w:line="360" w:lineRule="auto"/>
        <w:ind w:right="-103"/>
        <w:jc w:val="both"/>
        <w:rPr>
          <w:rFonts w:cs="Calibri"/>
          <w:b/>
          <w:bCs/>
          <w:sz w:val="24"/>
          <w:szCs w:val="24"/>
        </w:rPr>
      </w:pPr>
      <w:r w:rsidRPr="00307AF3">
        <w:rPr>
          <w:rFonts w:cs="Calibri"/>
          <w:b/>
          <w:bCs/>
          <w:sz w:val="24"/>
          <w:szCs w:val="24"/>
          <w:u w:val="single"/>
        </w:rPr>
        <w:t>APPLICABILITY</w:t>
      </w:r>
      <w:r w:rsidRPr="00307AF3">
        <w:rPr>
          <w:rFonts w:cs="Calibri"/>
          <w:b/>
          <w:bCs/>
          <w:sz w:val="24"/>
          <w:szCs w:val="24"/>
        </w:rPr>
        <w:t>.</w:t>
      </w:r>
    </w:p>
    <w:p w14:paraId="201D2B71" w14:textId="77777777" w:rsidR="00980D3E" w:rsidRPr="00307AF3" w:rsidRDefault="00980D3E" w:rsidP="00964134">
      <w:pPr>
        <w:autoSpaceDE w:val="0"/>
        <w:autoSpaceDN w:val="0"/>
        <w:adjustRightInd w:val="0"/>
        <w:spacing w:after="0" w:line="360" w:lineRule="auto"/>
        <w:ind w:right="-103"/>
        <w:jc w:val="both"/>
        <w:rPr>
          <w:rFonts w:cs="Calibri"/>
          <w:sz w:val="24"/>
          <w:szCs w:val="24"/>
        </w:rPr>
      </w:pPr>
      <w:r w:rsidRPr="00307AF3">
        <w:rPr>
          <w:rFonts w:cs="Calibri"/>
          <w:sz w:val="24"/>
          <w:szCs w:val="24"/>
        </w:rPr>
        <w:t xml:space="preserve">This </w:t>
      </w:r>
      <w:r w:rsidR="00AF5C24" w:rsidRPr="00307AF3">
        <w:rPr>
          <w:rFonts w:cs="Calibri"/>
          <w:sz w:val="24"/>
          <w:szCs w:val="24"/>
        </w:rPr>
        <w:t>Policy</w:t>
      </w:r>
      <w:r w:rsidRPr="00307AF3">
        <w:rPr>
          <w:rFonts w:cs="Calibri"/>
          <w:sz w:val="24"/>
          <w:szCs w:val="24"/>
        </w:rPr>
        <w:t xml:space="preserve"> applies to all the employees of </w:t>
      </w:r>
      <w:proofErr w:type="spellStart"/>
      <w:r w:rsidR="00842B41" w:rsidRPr="00307AF3">
        <w:rPr>
          <w:rFonts w:cs="Calibri"/>
          <w:b/>
          <w:bCs/>
          <w:sz w:val="24"/>
          <w:szCs w:val="24"/>
        </w:rPr>
        <w:t>Alchem</w:t>
      </w:r>
      <w:proofErr w:type="spellEnd"/>
      <w:r w:rsidRPr="00307AF3">
        <w:rPr>
          <w:rFonts w:cs="Calibri"/>
          <w:sz w:val="24"/>
          <w:szCs w:val="24"/>
        </w:rPr>
        <w:t>, (including outsourced, temporary</w:t>
      </w:r>
    </w:p>
    <w:p w14:paraId="1A184A39" w14:textId="77777777" w:rsidR="00980D3E" w:rsidRPr="00307AF3" w:rsidRDefault="00980D3E" w:rsidP="00964134">
      <w:pPr>
        <w:autoSpaceDE w:val="0"/>
        <w:autoSpaceDN w:val="0"/>
        <w:adjustRightInd w:val="0"/>
        <w:spacing w:after="0" w:line="360" w:lineRule="auto"/>
        <w:ind w:right="-103"/>
        <w:jc w:val="both"/>
        <w:rPr>
          <w:rFonts w:cs="Calibri"/>
          <w:sz w:val="24"/>
          <w:szCs w:val="24"/>
        </w:rPr>
      </w:pPr>
      <w:r w:rsidRPr="00307AF3">
        <w:rPr>
          <w:rFonts w:cs="Calibri"/>
          <w:sz w:val="24"/>
          <w:szCs w:val="24"/>
        </w:rPr>
        <w:t>and on contract personnel), ex-employees, stakeholders of the Company, including</w:t>
      </w:r>
    </w:p>
    <w:p w14:paraId="30E41AB7" w14:textId="77777777" w:rsidR="00980D3E" w:rsidRPr="00307AF3" w:rsidRDefault="00980D3E" w:rsidP="00964134">
      <w:pPr>
        <w:autoSpaceDE w:val="0"/>
        <w:autoSpaceDN w:val="0"/>
        <w:adjustRightInd w:val="0"/>
        <w:spacing w:after="0" w:line="360" w:lineRule="auto"/>
        <w:ind w:right="-103"/>
        <w:jc w:val="both"/>
        <w:rPr>
          <w:rFonts w:cs="Calibri"/>
          <w:sz w:val="24"/>
          <w:szCs w:val="24"/>
        </w:rPr>
      </w:pPr>
      <w:r w:rsidRPr="00307AF3">
        <w:rPr>
          <w:rFonts w:cs="Calibri"/>
          <w:sz w:val="24"/>
          <w:szCs w:val="24"/>
        </w:rPr>
        <w:t>Vendors (hereinafter referred to as “Whistle Blower”).</w:t>
      </w:r>
    </w:p>
    <w:p w14:paraId="39E1A630" w14:textId="77777777" w:rsidR="006F4D5D" w:rsidRPr="00307AF3" w:rsidRDefault="006F4D5D" w:rsidP="00964134">
      <w:pPr>
        <w:autoSpaceDE w:val="0"/>
        <w:autoSpaceDN w:val="0"/>
        <w:adjustRightInd w:val="0"/>
        <w:spacing w:after="0" w:line="360" w:lineRule="auto"/>
        <w:jc w:val="both"/>
        <w:rPr>
          <w:rFonts w:cs="Calibri"/>
          <w:b/>
          <w:bCs/>
          <w:sz w:val="24"/>
          <w:szCs w:val="24"/>
          <w:u w:val="single"/>
        </w:rPr>
      </w:pPr>
    </w:p>
    <w:p w14:paraId="20B152C3" w14:textId="77777777" w:rsidR="00980D3E" w:rsidRPr="00307AF3" w:rsidRDefault="00980D3E" w:rsidP="00964134">
      <w:pPr>
        <w:autoSpaceDE w:val="0"/>
        <w:autoSpaceDN w:val="0"/>
        <w:adjustRightInd w:val="0"/>
        <w:spacing w:after="0" w:line="360" w:lineRule="auto"/>
        <w:jc w:val="both"/>
        <w:rPr>
          <w:rFonts w:cs="Calibri"/>
          <w:b/>
          <w:bCs/>
          <w:sz w:val="24"/>
          <w:szCs w:val="24"/>
        </w:rPr>
      </w:pPr>
      <w:r w:rsidRPr="00307AF3">
        <w:rPr>
          <w:rFonts w:cs="Calibri"/>
          <w:b/>
          <w:bCs/>
          <w:sz w:val="24"/>
          <w:szCs w:val="24"/>
          <w:u w:val="single"/>
        </w:rPr>
        <w:t>VIOLATION, REPORTING IN GOOD FAITH</w:t>
      </w:r>
      <w:r w:rsidRPr="00307AF3">
        <w:rPr>
          <w:rFonts w:cs="Calibri"/>
          <w:b/>
          <w:bCs/>
          <w:sz w:val="24"/>
          <w:szCs w:val="24"/>
        </w:rPr>
        <w:t>:</w:t>
      </w:r>
    </w:p>
    <w:p w14:paraId="4DC0B5B7" w14:textId="77777777" w:rsidR="00980D3E" w:rsidRPr="00307AF3" w:rsidRDefault="00980D3E" w:rsidP="00964134">
      <w:pPr>
        <w:autoSpaceDE w:val="0"/>
        <w:autoSpaceDN w:val="0"/>
        <w:adjustRightInd w:val="0"/>
        <w:spacing w:after="0" w:line="360" w:lineRule="auto"/>
        <w:ind w:right="-103"/>
        <w:jc w:val="both"/>
        <w:rPr>
          <w:rFonts w:cs="Calibri"/>
          <w:sz w:val="24"/>
          <w:szCs w:val="24"/>
        </w:rPr>
      </w:pPr>
      <w:r w:rsidRPr="00307AF3">
        <w:rPr>
          <w:rFonts w:cs="Calibri"/>
          <w:sz w:val="24"/>
          <w:szCs w:val="24"/>
        </w:rPr>
        <w:lastRenderedPageBreak/>
        <w:t xml:space="preserve">All employees and volunteers of the Company are encouraged to report any action or suspected action taken within the Company that is illegal, fraudulent or in violation of any adopted </w:t>
      </w:r>
      <w:r w:rsidR="00AF5C24" w:rsidRPr="00307AF3">
        <w:rPr>
          <w:rFonts w:cs="Calibri"/>
          <w:sz w:val="24"/>
          <w:szCs w:val="24"/>
        </w:rPr>
        <w:t>Policy</w:t>
      </w:r>
      <w:r w:rsidRPr="00307AF3">
        <w:rPr>
          <w:rFonts w:cs="Calibri"/>
          <w:sz w:val="24"/>
          <w:szCs w:val="24"/>
        </w:rPr>
        <w:t xml:space="preserve"> of the Company.</w:t>
      </w:r>
    </w:p>
    <w:p w14:paraId="75081421" w14:textId="77777777" w:rsidR="00980D3E" w:rsidRPr="00307AF3" w:rsidRDefault="00980D3E" w:rsidP="00964134">
      <w:pPr>
        <w:autoSpaceDE w:val="0"/>
        <w:autoSpaceDN w:val="0"/>
        <w:adjustRightInd w:val="0"/>
        <w:spacing w:after="0" w:line="360" w:lineRule="auto"/>
        <w:ind w:right="-103"/>
        <w:jc w:val="both"/>
        <w:rPr>
          <w:rFonts w:cs="Calibri"/>
          <w:sz w:val="24"/>
          <w:szCs w:val="24"/>
        </w:rPr>
      </w:pPr>
    </w:p>
    <w:p w14:paraId="51F93058" w14:textId="77777777" w:rsidR="00980D3E" w:rsidRPr="00307AF3" w:rsidRDefault="00980D3E" w:rsidP="00964134">
      <w:pPr>
        <w:autoSpaceDE w:val="0"/>
        <w:autoSpaceDN w:val="0"/>
        <w:adjustRightInd w:val="0"/>
        <w:spacing w:after="0" w:line="360" w:lineRule="auto"/>
        <w:ind w:right="-103"/>
        <w:jc w:val="both"/>
        <w:rPr>
          <w:rFonts w:cs="Calibri"/>
          <w:sz w:val="24"/>
          <w:szCs w:val="24"/>
        </w:rPr>
      </w:pPr>
      <w:r w:rsidRPr="00307AF3">
        <w:rPr>
          <w:rFonts w:cs="Calibri"/>
          <w:sz w:val="24"/>
          <w:szCs w:val="24"/>
        </w:rPr>
        <w:t>Anyone reporting a Violation must act in good faith, without malice to the Company or any individual in the Company, and have reasonable grounds for believing that the information shared in the report indicates that a Violation has occurred. (Any report which the complainant has made maliciously or any report which the complainant has good reason to believe is false will be viewed as a serious disciplinary offense.)</w:t>
      </w:r>
    </w:p>
    <w:p w14:paraId="5FC091A2" w14:textId="77777777" w:rsidR="00980D3E" w:rsidRPr="00307AF3" w:rsidRDefault="00980D3E" w:rsidP="00964134">
      <w:pPr>
        <w:autoSpaceDE w:val="0"/>
        <w:autoSpaceDN w:val="0"/>
        <w:adjustRightInd w:val="0"/>
        <w:spacing w:after="0" w:line="360" w:lineRule="auto"/>
        <w:ind w:right="-103"/>
        <w:jc w:val="both"/>
        <w:rPr>
          <w:rFonts w:cs="Calibri"/>
          <w:sz w:val="24"/>
          <w:szCs w:val="24"/>
        </w:rPr>
      </w:pPr>
    </w:p>
    <w:p w14:paraId="799FE2BE" w14:textId="77777777" w:rsidR="00980D3E" w:rsidRPr="00307AF3" w:rsidRDefault="00980D3E" w:rsidP="00964134">
      <w:pPr>
        <w:autoSpaceDE w:val="0"/>
        <w:autoSpaceDN w:val="0"/>
        <w:adjustRightInd w:val="0"/>
        <w:spacing w:after="0" w:line="360" w:lineRule="auto"/>
        <w:ind w:right="-103"/>
        <w:jc w:val="both"/>
        <w:rPr>
          <w:rFonts w:cs="Calibri"/>
          <w:b/>
          <w:bCs/>
          <w:sz w:val="24"/>
          <w:szCs w:val="24"/>
          <w:u w:val="single"/>
        </w:rPr>
      </w:pPr>
      <w:r w:rsidRPr="00307AF3">
        <w:rPr>
          <w:rFonts w:cs="Calibri"/>
          <w:b/>
          <w:bCs/>
          <w:sz w:val="24"/>
          <w:szCs w:val="24"/>
          <w:u w:val="single"/>
        </w:rPr>
        <w:t>NO RETALIATION.</w:t>
      </w:r>
    </w:p>
    <w:p w14:paraId="05CA8CA3" w14:textId="77777777" w:rsidR="00980D3E" w:rsidRPr="00307AF3" w:rsidRDefault="00980D3E" w:rsidP="00964134">
      <w:pPr>
        <w:autoSpaceDE w:val="0"/>
        <w:autoSpaceDN w:val="0"/>
        <w:adjustRightInd w:val="0"/>
        <w:spacing w:after="0" w:line="360" w:lineRule="auto"/>
        <w:ind w:right="-103"/>
        <w:jc w:val="both"/>
        <w:rPr>
          <w:rFonts w:cs="Calibri"/>
          <w:b/>
          <w:bCs/>
          <w:sz w:val="24"/>
          <w:szCs w:val="24"/>
        </w:rPr>
      </w:pPr>
    </w:p>
    <w:p w14:paraId="4681F533" w14:textId="77777777" w:rsidR="00980D3E" w:rsidRPr="00307AF3" w:rsidRDefault="00980D3E" w:rsidP="00964134">
      <w:pPr>
        <w:autoSpaceDE w:val="0"/>
        <w:autoSpaceDN w:val="0"/>
        <w:adjustRightInd w:val="0"/>
        <w:spacing w:after="0" w:line="360" w:lineRule="auto"/>
        <w:ind w:right="-103"/>
        <w:jc w:val="both"/>
        <w:rPr>
          <w:rFonts w:cs="Calibri"/>
          <w:sz w:val="24"/>
          <w:szCs w:val="24"/>
        </w:rPr>
      </w:pPr>
      <w:r w:rsidRPr="00307AF3">
        <w:rPr>
          <w:rFonts w:cs="Calibri"/>
          <w:sz w:val="24"/>
          <w:szCs w:val="24"/>
        </w:rPr>
        <w:t xml:space="preserve">No employee or volunteer who in good faith reports a Violation or Cooperates in the investigation of a Violation shall suffer harassment, retaliation or adverse employment or volunteer consequences. Any individual within the Company who retaliates against another individual who in good faith has reported a Violation or has cooperated in the investigation of a Violation is subject to discipline, including termination of employment. Any individual who reasonably believes he or she has been retaliated against in violation of this </w:t>
      </w:r>
      <w:r w:rsidR="00AF5C24" w:rsidRPr="00307AF3">
        <w:rPr>
          <w:rFonts w:cs="Calibri"/>
          <w:sz w:val="24"/>
          <w:szCs w:val="24"/>
        </w:rPr>
        <w:t>Policy</w:t>
      </w:r>
      <w:r w:rsidRPr="00307AF3">
        <w:rPr>
          <w:rFonts w:cs="Calibri"/>
          <w:sz w:val="24"/>
          <w:szCs w:val="24"/>
        </w:rPr>
        <w:t xml:space="preserve"> shall follow the same procedures as for filing a complaint.</w:t>
      </w:r>
    </w:p>
    <w:p w14:paraId="02A870E9" w14:textId="77777777" w:rsidR="00A05BF7" w:rsidRPr="00307AF3" w:rsidRDefault="00A05BF7" w:rsidP="00964134">
      <w:pPr>
        <w:autoSpaceDE w:val="0"/>
        <w:autoSpaceDN w:val="0"/>
        <w:adjustRightInd w:val="0"/>
        <w:spacing w:after="0" w:line="360" w:lineRule="auto"/>
        <w:ind w:right="-103"/>
        <w:jc w:val="both"/>
        <w:rPr>
          <w:rFonts w:cs="Calibri"/>
          <w:b/>
          <w:bCs/>
          <w:sz w:val="24"/>
          <w:szCs w:val="24"/>
          <w:u w:val="single"/>
        </w:rPr>
      </w:pPr>
    </w:p>
    <w:p w14:paraId="130043C9" w14:textId="77777777" w:rsidR="00980D3E" w:rsidRPr="00307AF3" w:rsidRDefault="00980D3E" w:rsidP="00964134">
      <w:pPr>
        <w:autoSpaceDE w:val="0"/>
        <w:autoSpaceDN w:val="0"/>
        <w:adjustRightInd w:val="0"/>
        <w:spacing w:after="0" w:line="360" w:lineRule="auto"/>
        <w:ind w:right="-103"/>
        <w:jc w:val="both"/>
        <w:rPr>
          <w:rFonts w:cs="Calibri"/>
          <w:b/>
          <w:bCs/>
          <w:sz w:val="24"/>
          <w:szCs w:val="24"/>
          <w:u w:val="single"/>
        </w:rPr>
      </w:pPr>
      <w:r w:rsidRPr="00307AF3">
        <w:rPr>
          <w:rFonts w:cs="Calibri"/>
          <w:b/>
          <w:bCs/>
          <w:sz w:val="24"/>
          <w:szCs w:val="24"/>
          <w:u w:val="single"/>
        </w:rPr>
        <w:t>REPORTING PROCESS:</w:t>
      </w:r>
    </w:p>
    <w:p w14:paraId="0C351EC9" w14:textId="77777777" w:rsidR="00980D3E" w:rsidRPr="00307AF3" w:rsidRDefault="00980D3E" w:rsidP="00964134">
      <w:pPr>
        <w:autoSpaceDE w:val="0"/>
        <w:autoSpaceDN w:val="0"/>
        <w:adjustRightInd w:val="0"/>
        <w:spacing w:after="0" w:line="360" w:lineRule="auto"/>
        <w:ind w:right="-103"/>
        <w:jc w:val="both"/>
        <w:rPr>
          <w:rFonts w:cs="Calibri"/>
          <w:b/>
          <w:bCs/>
          <w:sz w:val="24"/>
          <w:szCs w:val="24"/>
        </w:rPr>
      </w:pPr>
    </w:p>
    <w:p w14:paraId="6CEAC84D" w14:textId="77777777" w:rsidR="00980D3E" w:rsidRPr="00307AF3" w:rsidRDefault="00980D3E" w:rsidP="00964134">
      <w:pPr>
        <w:autoSpaceDE w:val="0"/>
        <w:autoSpaceDN w:val="0"/>
        <w:adjustRightInd w:val="0"/>
        <w:spacing w:after="0" w:line="360" w:lineRule="auto"/>
        <w:ind w:right="-103"/>
        <w:jc w:val="both"/>
        <w:rPr>
          <w:rFonts w:cs="Calibri"/>
          <w:sz w:val="24"/>
          <w:szCs w:val="24"/>
        </w:rPr>
      </w:pPr>
      <w:r w:rsidRPr="00307AF3">
        <w:rPr>
          <w:rFonts w:cs="Calibri"/>
          <w:sz w:val="24"/>
          <w:szCs w:val="24"/>
        </w:rPr>
        <w:t xml:space="preserve">If an individual reasonably believes that a Violation has occurred, the individual is encouraged to share his or her questions, concerns, suggestion or complaints to person designated by the Company. </w:t>
      </w:r>
      <w:hyperlink r:id="rId15" w:history="1">
        <w:r w:rsidR="00EA6B89" w:rsidRPr="00307AF3">
          <w:rPr>
            <w:rStyle w:val="Hyperlink"/>
            <w:rFonts w:cs="Calibri"/>
            <w:color w:val="auto"/>
            <w:sz w:val="24"/>
            <w:szCs w:val="24"/>
          </w:rPr>
          <w:t>contact@alcheminternational.com</w:t>
        </w:r>
      </w:hyperlink>
      <w:r w:rsidRPr="00307AF3">
        <w:rPr>
          <w:rFonts w:cs="Calibri"/>
          <w:sz w:val="24"/>
          <w:szCs w:val="24"/>
        </w:rPr>
        <w:t xml:space="preserve">. It is mandatory for the complainant to disclose </w:t>
      </w:r>
      <w:r w:rsidRPr="00307AF3">
        <w:rPr>
          <w:rFonts w:cs="Calibri"/>
          <w:sz w:val="24"/>
          <w:szCs w:val="24"/>
        </w:rPr>
        <w:lastRenderedPageBreak/>
        <w:t>their identity and provide their contact information. The complaint Committee may choose to discuss the matter with the complainant prior to initiating any review or investigation.</w:t>
      </w:r>
    </w:p>
    <w:p w14:paraId="137C08BD" w14:textId="77777777" w:rsidR="006F4D5D" w:rsidRPr="00307AF3" w:rsidRDefault="006F4D5D" w:rsidP="00964134">
      <w:pPr>
        <w:autoSpaceDE w:val="0"/>
        <w:autoSpaceDN w:val="0"/>
        <w:adjustRightInd w:val="0"/>
        <w:spacing w:after="0" w:line="360" w:lineRule="auto"/>
        <w:jc w:val="both"/>
        <w:rPr>
          <w:rFonts w:cs="Calibri"/>
          <w:b/>
          <w:bCs/>
          <w:sz w:val="24"/>
          <w:szCs w:val="24"/>
          <w:u w:val="single"/>
        </w:rPr>
      </w:pPr>
    </w:p>
    <w:p w14:paraId="1867F422" w14:textId="77777777" w:rsidR="00980D3E" w:rsidRPr="00307AF3" w:rsidRDefault="00980D3E" w:rsidP="00964134">
      <w:pPr>
        <w:autoSpaceDE w:val="0"/>
        <w:autoSpaceDN w:val="0"/>
        <w:adjustRightInd w:val="0"/>
        <w:spacing w:after="0" w:line="360" w:lineRule="auto"/>
        <w:jc w:val="both"/>
        <w:rPr>
          <w:rFonts w:cs="Calibri"/>
          <w:b/>
          <w:bCs/>
          <w:sz w:val="24"/>
          <w:szCs w:val="24"/>
          <w:u w:val="single"/>
        </w:rPr>
      </w:pPr>
      <w:r w:rsidRPr="00307AF3">
        <w:rPr>
          <w:rFonts w:cs="Calibri"/>
          <w:b/>
          <w:bCs/>
          <w:sz w:val="24"/>
          <w:szCs w:val="24"/>
          <w:u w:val="single"/>
        </w:rPr>
        <w:t>CONFIDENTIALITY:</w:t>
      </w:r>
    </w:p>
    <w:p w14:paraId="670D7C0A" w14:textId="77777777" w:rsidR="00980D3E" w:rsidRPr="00307AF3" w:rsidRDefault="00980D3E" w:rsidP="00964134">
      <w:pPr>
        <w:autoSpaceDE w:val="0"/>
        <w:autoSpaceDN w:val="0"/>
        <w:adjustRightInd w:val="0"/>
        <w:spacing w:after="0" w:line="360" w:lineRule="auto"/>
        <w:ind w:right="-103"/>
        <w:jc w:val="both"/>
        <w:rPr>
          <w:rFonts w:cs="Calibri"/>
          <w:sz w:val="24"/>
          <w:szCs w:val="24"/>
        </w:rPr>
      </w:pPr>
      <w:r w:rsidRPr="00307AF3">
        <w:rPr>
          <w:rFonts w:cs="Calibri"/>
          <w:sz w:val="24"/>
          <w:szCs w:val="24"/>
        </w:rPr>
        <w:t>The Company encourages anyone reporting a Violation to identify himself or herself when making a report in order to facilitate the investigation of the Violation. However, reports may be submitted on a confidential basis by the complainant or may be submitted anonymously by filling out a reporting form and depositing the form in a designated drop box. (The Drop Box will be installed at all Manufacturing &amp; Research &amp; Development Location). The same to be opened jointly by Location HR &amp; Production Head to be forwarded to Compliance Officer on monthly basis (30th of every month)</w:t>
      </w:r>
    </w:p>
    <w:p w14:paraId="0B5C749C" w14:textId="77777777" w:rsidR="00980D3E" w:rsidRPr="00307AF3" w:rsidRDefault="00980D3E" w:rsidP="00964134">
      <w:pPr>
        <w:autoSpaceDE w:val="0"/>
        <w:autoSpaceDN w:val="0"/>
        <w:adjustRightInd w:val="0"/>
        <w:spacing w:after="0" w:line="360" w:lineRule="auto"/>
        <w:jc w:val="both"/>
        <w:rPr>
          <w:rFonts w:cs="Calibri"/>
          <w:sz w:val="24"/>
          <w:szCs w:val="24"/>
        </w:rPr>
      </w:pPr>
    </w:p>
    <w:p w14:paraId="74F24A81" w14:textId="77777777" w:rsidR="00980D3E" w:rsidRPr="00307AF3" w:rsidRDefault="00980D3E" w:rsidP="00964134">
      <w:pPr>
        <w:autoSpaceDE w:val="0"/>
        <w:autoSpaceDN w:val="0"/>
        <w:adjustRightInd w:val="0"/>
        <w:spacing w:after="0" w:line="360" w:lineRule="auto"/>
        <w:jc w:val="both"/>
        <w:rPr>
          <w:rFonts w:cs="Calibri"/>
          <w:b/>
          <w:bCs/>
          <w:sz w:val="24"/>
          <w:szCs w:val="24"/>
          <w:u w:val="single"/>
        </w:rPr>
      </w:pPr>
      <w:r w:rsidRPr="00307AF3">
        <w:rPr>
          <w:rFonts w:cs="Calibri"/>
          <w:b/>
          <w:bCs/>
          <w:sz w:val="24"/>
          <w:szCs w:val="24"/>
          <w:u w:val="single"/>
        </w:rPr>
        <w:t>COMPLIANCE OFFICER; HANDLING REPORTED VIOLATIONS:</w:t>
      </w:r>
    </w:p>
    <w:p w14:paraId="0E211BCC" w14:textId="77777777" w:rsidR="00980D3E" w:rsidRPr="00307AF3" w:rsidRDefault="00980D3E" w:rsidP="00964134">
      <w:pPr>
        <w:autoSpaceDE w:val="0"/>
        <w:autoSpaceDN w:val="0"/>
        <w:adjustRightInd w:val="0"/>
        <w:spacing w:after="0" w:line="360" w:lineRule="auto"/>
        <w:jc w:val="both"/>
        <w:rPr>
          <w:rFonts w:cs="Calibri"/>
          <w:b/>
          <w:bCs/>
          <w:sz w:val="24"/>
          <w:szCs w:val="24"/>
          <w:u w:val="single"/>
        </w:rPr>
      </w:pPr>
    </w:p>
    <w:p w14:paraId="27340800" w14:textId="77777777" w:rsidR="00980D3E" w:rsidRPr="00307AF3" w:rsidRDefault="00980D3E" w:rsidP="00964134">
      <w:pPr>
        <w:autoSpaceDE w:val="0"/>
        <w:autoSpaceDN w:val="0"/>
        <w:adjustRightInd w:val="0"/>
        <w:spacing w:after="0" w:line="360" w:lineRule="auto"/>
        <w:ind w:right="-103"/>
        <w:jc w:val="both"/>
        <w:rPr>
          <w:rFonts w:cs="Calibri"/>
          <w:sz w:val="24"/>
          <w:szCs w:val="24"/>
        </w:rPr>
      </w:pPr>
      <w:r w:rsidRPr="00307AF3">
        <w:rPr>
          <w:rFonts w:cs="Calibri"/>
          <w:sz w:val="24"/>
          <w:szCs w:val="24"/>
        </w:rPr>
        <w:t>The Compliance Officer will notify the complainant and acknowledge receipt of a report of Violation within 10 business days, but only to the extent that the complainant’s identity is disclosed, or a return address is provided.</w:t>
      </w:r>
    </w:p>
    <w:p w14:paraId="1223A5E5" w14:textId="77777777" w:rsidR="00980D3E" w:rsidRPr="00307AF3" w:rsidRDefault="00980D3E" w:rsidP="00964134">
      <w:pPr>
        <w:autoSpaceDE w:val="0"/>
        <w:autoSpaceDN w:val="0"/>
        <w:adjustRightInd w:val="0"/>
        <w:spacing w:after="0" w:line="360" w:lineRule="auto"/>
        <w:ind w:right="-103"/>
        <w:jc w:val="both"/>
        <w:rPr>
          <w:rFonts w:cs="Calibri"/>
          <w:sz w:val="24"/>
          <w:szCs w:val="24"/>
        </w:rPr>
      </w:pPr>
    </w:p>
    <w:p w14:paraId="7C9FF703" w14:textId="77777777" w:rsidR="00980D3E" w:rsidRPr="00307AF3" w:rsidRDefault="00980D3E" w:rsidP="00964134">
      <w:pPr>
        <w:autoSpaceDE w:val="0"/>
        <w:autoSpaceDN w:val="0"/>
        <w:adjustRightInd w:val="0"/>
        <w:spacing w:after="0" w:line="360" w:lineRule="auto"/>
        <w:ind w:right="-103"/>
        <w:jc w:val="both"/>
        <w:rPr>
          <w:rFonts w:cs="Calibri"/>
          <w:sz w:val="24"/>
          <w:szCs w:val="24"/>
        </w:rPr>
      </w:pPr>
      <w:r w:rsidRPr="00307AF3">
        <w:rPr>
          <w:rFonts w:cs="Calibri"/>
          <w:sz w:val="24"/>
          <w:szCs w:val="24"/>
        </w:rPr>
        <w:t>The Compliance Officer is responsible for promptly investigating all reported Violations and for causing appropriate corrective action to be taken if warranted by the investigation. The complainant will be notified about what actions will be taken, to the extent reasonably possible and consistent with any privacy or confidentiality limitations.</w:t>
      </w:r>
    </w:p>
    <w:p w14:paraId="1FD43078" w14:textId="77777777" w:rsidR="00980D3E" w:rsidRPr="00307AF3" w:rsidRDefault="00980D3E" w:rsidP="00964134">
      <w:pPr>
        <w:autoSpaceDE w:val="0"/>
        <w:autoSpaceDN w:val="0"/>
        <w:adjustRightInd w:val="0"/>
        <w:spacing w:after="0" w:line="360" w:lineRule="auto"/>
        <w:ind w:right="-103"/>
        <w:jc w:val="both"/>
        <w:rPr>
          <w:rFonts w:cs="Calibri"/>
          <w:sz w:val="24"/>
          <w:szCs w:val="24"/>
        </w:rPr>
      </w:pPr>
    </w:p>
    <w:p w14:paraId="2A54212B" w14:textId="77777777" w:rsidR="00980D3E" w:rsidRPr="00307AF3" w:rsidRDefault="00980D3E" w:rsidP="00964134">
      <w:pPr>
        <w:autoSpaceDE w:val="0"/>
        <w:autoSpaceDN w:val="0"/>
        <w:adjustRightInd w:val="0"/>
        <w:spacing w:after="0" w:line="360" w:lineRule="auto"/>
        <w:ind w:right="-103"/>
        <w:jc w:val="both"/>
        <w:rPr>
          <w:rFonts w:cs="Calibri"/>
          <w:sz w:val="24"/>
          <w:szCs w:val="24"/>
        </w:rPr>
      </w:pPr>
      <w:r w:rsidRPr="00307AF3">
        <w:rPr>
          <w:rFonts w:cs="Calibri"/>
          <w:sz w:val="24"/>
          <w:szCs w:val="24"/>
        </w:rPr>
        <w:t>If no further action or investigation is to follow, an explanation for the decision will be given to the complainant.</w:t>
      </w:r>
    </w:p>
    <w:p w14:paraId="78894396" w14:textId="77777777" w:rsidR="00980D3E" w:rsidRPr="00307AF3" w:rsidRDefault="00980D3E" w:rsidP="00964134">
      <w:pPr>
        <w:autoSpaceDE w:val="0"/>
        <w:autoSpaceDN w:val="0"/>
        <w:adjustRightInd w:val="0"/>
        <w:spacing w:after="0" w:line="360" w:lineRule="auto"/>
        <w:ind w:right="-103"/>
        <w:jc w:val="both"/>
        <w:rPr>
          <w:rFonts w:cs="Calibri"/>
          <w:sz w:val="24"/>
          <w:szCs w:val="24"/>
        </w:rPr>
      </w:pPr>
    </w:p>
    <w:p w14:paraId="44F2D0F2" w14:textId="77777777" w:rsidR="00980D3E" w:rsidRPr="00307AF3" w:rsidRDefault="00980D3E" w:rsidP="00964134">
      <w:pPr>
        <w:autoSpaceDE w:val="0"/>
        <w:autoSpaceDN w:val="0"/>
        <w:adjustRightInd w:val="0"/>
        <w:spacing w:after="0" w:line="360" w:lineRule="auto"/>
        <w:ind w:right="-103"/>
        <w:jc w:val="both"/>
        <w:rPr>
          <w:rFonts w:cs="Calibri"/>
          <w:sz w:val="24"/>
          <w:szCs w:val="24"/>
        </w:rPr>
      </w:pPr>
      <w:r w:rsidRPr="00307AF3">
        <w:rPr>
          <w:rFonts w:cs="Calibri"/>
          <w:sz w:val="24"/>
          <w:szCs w:val="24"/>
        </w:rPr>
        <w:lastRenderedPageBreak/>
        <w:t>In addition, the Compliance Officer will report to the Management of any reported Violations, the current status of the investigation, and the outcome or corrective action taken at the conclusion of the investigation.</w:t>
      </w:r>
    </w:p>
    <w:p w14:paraId="3246ACB5" w14:textId="77777777" w:rsidR="00980D3E" w:rsidRPr="00307AF3" w:rsidRDefault="00980D3E" w:rsidP="00964134">
      <w:pPr>
        <w:autoSpaceDE w:val="0"/>
        <w:autoSpaceDN w:val="0"/>
        <w:adjustRightInd w:val="0"/>
        <w:spacing w:after="0" w:line="360" w:lineRule="auto"/>
        <w:ind w:right="-103"/>
        <w:jc w:val="both"/>
        <w:rPr>
          <w:rFonts w:cs="Calibri"/>
          <w:sz w:val="24"/>
          <w:szCs w:val="24"/>
        </w:rPr>
      </w:pPr>
    </w:p>
    <w:p w14:paraId="5C5C5898" w14:textId="77777777" w:rsidR="00980D3E" w:rsidRPr="00307AF3" w:rsidRDefault="00980D3E" w:rsidP="00964134">
      <w:pPr>
        <w:autoSpaceDE w:val="0"/>
        <w:autoSpaceDN w:val="0"/>
        <w:adjustRightInd w:val="0"/>
        <w:spacing w:after="0" w:line="360" w:lineRule="auto"/>
        <w:ind w:right="-103"/>
        <w:jc w:val="both"/>
        <w:rPr>
          <w:rFonts w:cs="Calibri"/>
          <w:sz w:val="24"/>
          <w:szCs w:val="24"/>
        </w:rPr>
      </w:pPr>
      <w:r w:rsidRPr="00307AF3">
        <w:rPr>
          <w:rFonts w:cs="Calibri"/>
          <w:sz w:val="24"/>
          <w:szCs w:val="24"/>
        </w:rPr>
        <w:t xml:space="preserve">In the event the Compliance Officer is suspected of having committed a Violation, then the Violation will be reported to the Management and the Violation will be investigated by </w:t>
      </w:r>
      <w:r w:rsidRPr="00307AF3">
        <w:rPr>
          <w:rFonts w:cs="Calibri"/>
          <w:b/>
          <w:bCs/>
          <w:sz w:val="24"/>
          <w:szCs w:val="24"/>
        </w:rPr>
        <w:t xml:space="preserve">designated officer </w:t>
      </w:r>
      <w:r w:rsidRPr="00307AF3">
        <w:rPr>
          <w:rFonts w:cs="Calibri"/>
          <w:sz w:val="24"/>
          <w:szCs w:val="24"/>
        </w:rPr>
        <w:t>under close supervision of the Management.</w:t>
      </w:r>
    </w:p>
    <w:p w14:paraId="5DBFABF0" w14:textId="77777777" w:rsidR="00980D3E" w:rsidRPr="00307AF3" w:rsidRDefault="00980D3E" w:rsidP="00964134">
      <w:pPr>
        <w:autoSpaceDE w:val="0"/>
        <w:autoSpaceDN w:val="0"/>
        <w:adjustRightInd w:val="0"/>
        <w:spacing w:after="0" w:line="360" w:lineRule="auto"/>
        <w:ind w:right="-103"/>
        <w:jc w:val="both"/>
        <w:rPr>
          <w:rFonts w:cs="Calibri"/>
          <w:sz w:val="24"/>
          <w:szCs w:val="24"/>
        </w:rPr>
      </w:pPr>
    </w:p>
    <w:p w14:paraId="1D340589" w14:textId="77777777" w:rsidR="00980D3E" w:rsidRPr="00307AF3" w:rsidRDefault="00980D3E" w:rsidP="00964134">
      <w:pPr>
        <w:autoSpaceDE w:val="0"/>
        <w:autoSpaceDN w:val="0"/>
        <w:adjustRightInd w:val="0"/>
        <w:spacing w:after="0" w:line="360" w:lineRule="auto"/>
        <w:ind w:right="-103"/>
        <w:jc w:val="both"/>
        <w:rPr>
          <w:rFonts w:cs="Calibri"/>
          <w:sz w:val="24"/>
          <w:szCs w:val="24"/>
        </w:rPr>
      </w:pPr>
      <w:r w:rsidRPr="00307AF3">
        <w:rPr>
          <w:rFonts w:cs="Calibri"/>
          <w:b/>
          <w:bCs/>
          <w:sz w:val="24"/>
          <w:szCs w:val="24"/>
        </w:rPr>
        <w:t xml:space="preserve">Retention of Documents: </w:t>
      </w:r>
      <w:r w:rsidRPr="00307AF3">
        <w:rPr>
          <w:rFonts w:cs="Calibri"/>
          <w:sz w:val="24"/>
          <w:szCs w:val="24"/>
        </w:rPr>
        <w:t>All Protected Disclosures in writing or documented along with the results of investigation relating thereto shall be retained by the Company for a period of 3 years.</w:t>
      </w:r>
    </w:p>
    <w:p w14:paraId="6FC50918" w14:textId="77777777" w:rsidR="00980D3E" w:rsidRPr="00307AF3" w:rsidRDefault="00980D3E" w:rsidP="00964134">
      <w:pPr>
        <w:autoSpaceDE w:val="0"/>
        <w:autoSpaceDN w:val="0"/>
        <w:adjustRightInd w:val="0"/>
        <w:spacing w:after="0" w:line="360" w:lineRule="auto"/>
        <w:ind w:right="-103"/>
        <w:jc w:val="both"/>
        <w:rPr>
          <w:rFonts w:cs="Calibri"/>
          <w:sz w:val="24"/>
          <w:szCs w:val="24"/>
        </w:rPr>
      </w:pPr>
    </w:p>
    <w:p w14:paraId="74FAE3FD" w14:textId="77777777" w:rsidR="00980D3E" w:rsidRPr="00307AF3" w:rsidRDefault="00980D3E" w:rsidP="00964134">
      <w:pPr>
        <w:autoSpaceDE w:val="0"/>
        <w:autoSpaceDN w:val="0"/>
        <w:adjustRightInd w:val="0"/>
        <w:spacing w:after="0" w:line="360" w:lineRule="auto"/>
        <w:ind w:right="-103"/>
        <w:jc w:val="both"/>
        <w:rPr>
          <w:rFonts w:cs="Calibri"/>
          <w:sz w:val="24"/>
          <w:szCs w:val="24"/>
        </w:rPr>
      </w:pPr>
      <w:r w:rsidRPr="00307AF3">
        <w:rPr>
          <w:rFonts w:cs="Calibri"/>
          <w:b/>
          <w:bCs/>
          <w:sz w:val="24"/>
          <w:szCs w:val="24"/>
        </w:rPr>
        <w:t xml:space="preserve">Amendment: </w:t>
      </w:r>
      <w:r w:rsidRPr="00307AF3">
        <w:rPr>
          <w:rFonts w:cs="Calibri"/>
          <w:sz w:val="24"/>
          <w:szCs w:val="24"/>
        </w:rPr>
        <w:t xml:space="preserve">The Company reserves its right to amend or modify this </w:t>
      </w:r>
      <w:r w:rsidR="00AF5C24" w:rsidRPr="00307AF3">
        <w:rPr>
          <w:rFonts w:cs="Calibri"/>
          <w:sz w:val="24"/>
          <w:szCs w:val="24"/>
        </w:rPr>
        <w:t>Policy</w:t>
      </w:r>
      <w:r w:rsidRPr="00307AF3">
        <w:rPr>
          <w:rFonts w:cs="Calibri"/>
          <w:sz w:val="24"/>
          <w:szCs w:val="24"/>
        </w:rPr>
        <w:t xml:space="preserve"> in whole or in part, at any time without assigning any reason whatsoever. However, no such amendment or modification will be binding on the Employees unless the same is notified to the employees in writing.</w:t>
      </w:r>
    </w:p>
    <w:p w14:paraId="58094DEE" w14:textId="77777777" w:rsidR="00980D3E" w:rsidRPr="00307AF3" w:rsidRDefault="00980D3E" w:rsidP="00164BF2">
      <w:pPr>
        <w:pStyle w:val="ListParagraph"/>
        <w:numPr>
          <w:ilvl w:val="0"/>
          <w:numId w:val="35"/>
        </w:numPr>
        <w:autoSpaceDE w:val="0"/>
        <w:autoSpaceDN w:val="0"/>
        <w:adjustRightInd w:val="0"/>
        <w:spacing w:after="0" w:line="360" w:lineRule="auto"/>
        <w:ind w:right="-103"/>
        <w:jc w:val="both"/>
        <w:rPr>
          <w:rFonts w:cs="Calibri"/>
          <w:sz w:val="24"/>
          <w:szCs w:val="24"/>
        </w:rPr>
      </w:pPr>
      <w:r w:rsidRPr="00307AF3">
        <w:rPr>
          <w:rFonts w:cs="Calibri"/>
          <w:sz w:val="24"/>
          <w:szCs w:val="24"/>
        </w:rPr>
        <w:t xml:space="preserve"> Is this first time you are filing a report for the improper conduct.</w:t>
      </w:r>
    </w:p>
    <w:p w14:paraId="77FF8863" w14:textId="77777777" w:rsidR="00980D3E" w:rsidRPr="00307AF3" w:rsidRDefault="00980D3E" w:rsidP="00964134">
      <w:pPr>
        <w:autoSpaceDE w:val="0"/>
        <w:autoSpaceDN w:val="0"/>
        <w:adjustRightInd w:val="0"/>
        <w:spacing w:after="0" w:line="360" w:lineRule="auto"/>
        <w:ind w:right="-103" w:firstLine="720"/>
        <w:jc w:val="both"/>
        <w:rPr>
          <w:rFonts w:cs="Calibri"/>
          <w:sz w:val="24"/>
          <w:szCs w:val="24"/>
        </w:rPr>
      </w:pPr>
      <w:r w:rsidRPr="00307AF3">
        <w:rPr>
          <w:rFonts w:cs="Calibri"/>
          <w:sz w:val="24"/>
          <w:szCs w:val="24"/>
        </w:rPr>
        <w:t>Yes NO, please state the date (s) or approximate date (s) of your previous reports.</w:t>
      </w:r>
    </w:p>
    <w:p w14:paraId="21203182" w14:textId="77777777" w:rsidR="00980D3E" w:rsidRPr="00307AF3" w:rsidRDefault="00980D3E" w:rsidP="00964134">
      <w:pPr>
        <w:autoSpaceDE w:val="0"/>
        <w:autoSpaceDN w:val="0"/>
        <w:adjustRightInd w:val="0"/>
        <w:spacing w:after="0" w:line="360" w:lineRule="auto"/>
        <w:ind w:left="360" w:right="-103"/>
        <w:jc w:val="both"/>
        <w:rPr>
          <w:rFonts w:cs="Calibri"/>
          <w:sz w:val="24"/>
          <w:szCs w:val="24"/>
        </w:rPr>
      </w:pPr>
      <w:r w:rsidRPr="00307AF3">
        <w:rPr>
          <w:rFonts w:cs="Calibri"/>
          <w:sz w:val="24"/>
          <w:szCs w:val="24"/>
        </w:rPr>
        <w:t>2. Name of the Person Filing Report (You are not required to provide your name and may retain anonymity. If you choose to provide your name, it will remain confidential. Providing your name may facilitate the investigation of the misconduct. Anyone filing an anonymous report will not be updated as to the progress of the investigation, but do understand that investigations are taken seriously and will be addressed. Reporting done by individuals disclosing their names will be attended to first.)</w:t>
      </w:r>
    </w:p>
    <w:p w14:paraId="6B17FF4C" w14:textId="77777777" w:rsidR="00980D3E" w:rsidRPr="00307AF3" w:rsidRDefault="00980D3E" w:rsidP="00964134">
      <w:pPr>
        <w:autoSpaceDE w:val="0"/>
        <w:autoSpaceDN w:val="0"/>
        <w:adjustRightInd w:val="0"/>
        <w:spacing w:after="0" w:line="360" w:lineRule="auto"/>
        <w:ind w:right="-103"/>
        <w:jc w:val="both"/>
        <w:rPr>
          <w:rFonts w:cs="Calibri"/>
          <w:sz w:val="24"/>
          <w:szCs w:val="24"/>
        </w:rPr>
      </w:pPr>
    </w:p>
    <w:p w14:paraId="12A9F3DC" w14:textId="77777777" w:rsidR="00980D3E" w:rsidRPr="00307AF3" w:rsidRDefault="00980D3E" w:rsidP="00964134">
      <w:pPr>
        <w:autoSpaceDE w:val="0"/>
        <w:autoSpaceDN w:val="0"/>
        <w:adjustRightInd w:val="0"/>
        <w:spacing w:after="0" w:line="360" w:lineRule="auto"/>
        <w:ind w:right="-103"/>
        <w:jc w:val="both"/>
        <w:rPr>
          <w:rFonts w:cs="Calibri"/>
          <w:sz w:val="24"/>
          <w:szCs w:val="24"/>
        </w:rPr>
      </w:pPr>
      <w:r w:rsidRPr="00307AF3">
        <w:rPr>
          <w:rFonts w:cs="Calibri"/>
          <w:sz w:val="24"/>
          <w:szCs w:val="24"/>
        </w:rPr>
        <w:t>Name Date</w:t>
      </w:r>
    </w:p>
    <w:p w14:paraId="1CFCEC1B" w14:textId="77777777" w:rsidR="00980D3E" w:rsidRPr="00307AF3" w:rsidRDefault="00980D3E" w:rsidP="00964134">
      <w:pPr>
        <w:autoSpaceDE w:val="0"/>
        <w:autoSpaceDN w:val="0"/>
        <w:adjustRightInd w:val="0"/>
        <w:spacing w:after="0" w:line="360" w:lineRule="auto"/>
        <w:ind w:right="-103"/>
        <w:jc w:val="both"/>
        <w:rPr>
          <w:rFonts w:cs="Calibri"/>
          <w:sz w:val="24"/>
          <w:szCs w:val="24"/>
        </w:rPr>
      </w:pPr>
      <w:r w:rsidRPr="00307AF3">
        <w:rPr>
          <w:rFonts w:cs="Calibri"/>
          <w:sz w:val="24"/>
          <w:szCs w:val="24"/>
        </w:rPr>
        <w:t>3. Name of Person (s) Subject to this Complaint.</w:t>
      </w:r>
    </w:p>
    <w:p w14:paraId="2DFA8F97" w14:textId="77777777" w:rsidR="00980D3E" w:rsidRPr="00307AF3" w:rsidRDefault="00980D3E" w:rsidP="00964134">
      <w:pPr>
        <w:autoSpaceDE w:val="0"/>
        <w:autoSpaceDN w:val="0"/>
        <w:adjustRightInd w:val="0"/>
        <w:spacing w:after="0" w:line="360" w:lineRule="auto"/>
        <w:ind w:right="-103"/>
        <w:jc w:val="both"/>
        <w:rPr>
          <w:rFonts w:cs="Calibri"/>
          <w:sz w:val="24"/>
          <w:szCs w:val="24"/>
        </w:rPr>
      </w:pPr>
    </w:p>
    <w:p w14:paraId="00636E26" w14:textId="77777777" w:rsidR="00980D3E" w:rsidRPr="00307AF3" w:rsidRDefault="00980D3E" w:rsidP="00964134">
      <w:pPr>
        <w:autoSpaceDE w:val="0"/>
        <w:autoSpaceDN w:val="0"/>
        <w:adjustRightInd w:val="0"/>
        <w:spacing w:after="0" w:line="360" w:lineRule="auto"/>
        <w:ind w:right="-103"/>
        <w:jc w:val="both"/>
        <w:rPr>
          <w:rFonts w:cs="Calibri"/>
          <w:sz w:val="24"/>
          <w:szCs w:val="24"/>
        </w:rPr>
      </w:pPr>
      <w:r w:rsidRPr="00307AF3">
        <w:rPr>
          <w:rFonts w:cs="Calibri"/>
          <w:sz w:val="24"/>
          <w:szCs w:val="24"/>
        </w:rPr>
        <w:t>Name Positions*</w:t>
      </w:r>
    </w:p>
    <w:p w14:paraId="01855690" w14:textId="77777777" w:rsidR="00980D3E" w:rsidRPr="00307AF3" w:rsidRDefault="00980D3E" w:rsidP="00964134">
      <w:pPr>
        <w:autoSpaceDE w:val="0"/>
        <w:autoSpaceDN w:val="0"/>
        <w:adjustRightInd w:val="0"/>
        <w:spacing w:after="0" w:line="360" w:lineRule="auto"/>
        <w:ind w:right="-103"/>
        <w:jc w:val="both"/>
        <w:rPr>
          <w:rFonts w:cs="Calibri"/>
          <w:sz w:val="24"/>
          <w:szCs w:val="24"/>
        </w:rPr>
      </w:pPr>
    </w:p>
    <w:p w14:paraId="735692F9" w14:textId="77777777" w:rsidR="00980D3E" w:rsidRPr="00307AF3" w:rsidRDefault="00980D3E" w:rsidP="00964134">
      <w:pPr>
        <w:autoSpaceDE w:val="0"/>
        <w:autoSpaceDN w:val="0"/>
        <w:adjustRightInd w:val="0"/>
        <w:spacing w:after="0" w:line="360" w:lineRule="auto"/>
        <w:ind w:right="-103"/>
        <w:jc w:val="both"/>
        <w:rPr>
          <w:rFonts w:cs="Calibri"/>
          <w:sz w:val="24"/>
          <w:szCs w:val="24"/>
        </w:rPr>
      </w:pPr>
      <w:r w:rsidRPr="00307AF3">
        <w:rPr>
          <w:rFonts w:cs="Calibri"/>
          <w:sz w:val="24"/>
          <w:szCs w:val="24"/>
        </w:rPr>
        <w:t>* If this person is not an employee of the Company, please list his or her position or relationship to the Company.</w:t>
      </w:r>
    </w:p>
    <w:p w14:paraId="5B515FAA" w14:textId="77777777" w:rsidR="00980D3E" w:rsidRPr="00307AF3" w:rsidRDefault="00980D3E" w:rsidP="00964134">
      <w:pPr>
        <w:autoSpaceDE w:val="0"/>
        <w:autoSpaceDN w:val="0"/>
        <w:adjustRightInd w:val="0"/>
        <w:spacing w:after="0" w:line="360" w:lineRule="auto"/>
        <w:ind w:right="-103"/>
        <w:jc w:val="both"/>
        <w:rPr>
          <w:rFonts w:cs="Calibri"/>
          <w:sz w:val="24"/>
          <w:szCs w:val="24"/>
        </w:rPr>
      </w:pPr>
    </w:p>
    <w:p w14:paraId="5BCFF012" w14:textId="77777777" w:rsidR="00980D3E" w:rsidRPr="00307AF3" w:rsidRDefault="00980D3E" w:rsidP="00964134">
      <w:pPr>
        <w:autoSpaceDE w:val="0"/>
        <w:autoSpaceDN w:val="0"/>
        <w:adjustRightInd w:val="0"/>
        <w:spacing w:after="0" w:line="360" w:lineRule="auto"/>
        <w:ind w:right="-103"/>
        <w:jc w:val="both"/>
        <w:rPr>
          <w:rFonts w:cs="Calibri"/>
          <w:sz w:val="24"/>
          <w:szCs w:val="24"/>
        </w:rPr>
      </w:pPr>
      <w:r w:rsidRPr="00307AF3">
        <w:rPr>
          <w:rFonts w:cs="Calibri"/>
          <w:sz w:val="24"/>
          <w:szCs w:val="24"/>
        </w:rPr>
        <w:t>Complaint Report</w:t>
      </w:r>
    </w:p>
    <w:p w14:paraId="5339D148" w14:textId="77777777" w:rsidR="00980D3E" w:rsidRPr="00307AF3" w:rsidRDefault="00980D3E" w:rsidP="00964134">
      <w:pPr>
        <w:autoSpaceDE w:val="0"/>
        <w:autoSpaceDN w:val="0"/>
        <w:adjustRightInd w:val="0"/>
        <w:spacing w:after="0" w:line="360" w:lineRule="auto"/>
        <w:ind w:right="-103"/>
        <w:jc w:val="both"/>
        <w:rPr>
          <w:rFonts w:cs="Calibri"/>
          <w:sz w:val="24"/>
          <w:szCs w:val="24"/>
        </w:rPr>
      </w:pPr>
    </w:p>
    <w:p w14:paraId="6C1EA2D3" w14:textId="77777777" w:rsidR="00980D3E" w:rsidRPr="00307AF3" w:rsidRDefault="00980D3E" w:rsidP="00964134">
      <w:pPr>
        <w:autoSpaceDE w:val="0"/>
        <w:autoSpaceDN w:val="0"/>
        <w:adjustRightInd w:val="0"/>
        <w:spacing w:after="0" w:line="360" w:lineRule="auto"/>
        <w:ind w:right="-103"/>
        <w:jc w:val="both"/>
        <w:rPr>
          <w:rFonts w:cs="Calibri"/>
          <w:sz w:val="24"/>
          <w:szCs w:val="24"/>
        </w:rPr>
      </w:pPr>
      <w:r w:rsidRPr="00307AF3">
        <w:rPr>
          <w:rFonts w:cs="Calibri"/>
          <w:sz w:val="24"/>
          <w:szCs w:val="24"/>
        </w:rPr>
        <w:t>Please include as much detail as possible to enable a thorough investigation of the matter. Please go beyond the question prompts</w:t>
      </w:r>
    </w:p>
    <w:p w14:paraId="6E597987" w14:textId="77777777" w:rsidR="00980D3E" w:rsidRPr="00307AF3" w:rsidRDefault="00980D3E" w:rsidP="00964134">
      <w:pPr>
        <w:autoSpaceDE w:val="0"/>
        <w:autoSpaceDN w:val="0"/>
        <w:adjustRightInd w:val="0"/>
        <w:spacing w:after="0" w:line="360" w:lineRule="auto"/>
        <w:ind w:right="-103"/>
        <w:jc w:val="both"/>
        <w:rPr>
          <w:rFonts w:cs="Calibri"/>
          <w:sz w:val="24"/>
          <w:szCs w:val="24"/>
        </w:rPr>
      </w:pPr>
    </w:p>
    <w:p w14:paraId="79981A10" w14:textId="77777777" w:rsidR="00A05BF7" w:rsidRPr="00307AF3" w:rsidRDefault="00980D3E" w:rsidP="00164BF2">
      <w:pPr>
        <w:pStyle w:val="ListParagraph"/>
        <w:numPr>
          <w:ilvl w:val="0"/>
          <w:numId w:val="80"/>
        </w:numPr>
        <w:autoSpaceDE w:val="0"/>
        <w:autoSpaceDN w:val="0"/>
        <w:adjustRightInd w:val="0"/>
        <w:spacing w:after="0" w:line="360" w:lineRule="auto"/>
        <w:ind w:right="-103"/>
        <w:jc w:val="both"/>
        <w:rPr>
          <w:rFonts w:cs="Calibri"/>
          <w:sz w:val="24"/>
          <w:szCs w:val="24"/>
        </w:rPr>
      </w:pPr>
      <w:r w:rsidRPr="00307AF3">
        <w:rPr>
          <w:rFonts w:cs="Calibri"/>
          <w:sz w:val="24"/>
          <w:szCs w:val="24"/>
        </w:rPr>
        <w:t xml:space="preserve">What act occurred and how do you believe it was fraudulent, illegal, or inappropriate. If applicable please describe the nature of </w:t>
      </w:r>
      <w:r w:rsidR="00A05BF7" w:rsidRPr="00307AF3">
        <w:rPr>
          <w:rFonts w:cs="Calibri"/>
          <w:sz w:val="24"/>
          <w:szCs w:val="24"/>
        </w:rPr>
        <w:t>any injury or damage sustained.</w:t>
      </w:r>
    </w:p>
    <w:p w14:paraId="5B2CD8EA" w14:textId="77777777" w:rsidR="00A05BF7" w:rsidRPr="00307AF3" w:rsidRDefault="00980D3E" w:rsidP="00164BF2">
      <w:pPr>
        <w:pStyle w:val="ListParagraph"/>
        <w:numPr>
          <w:ilvl w:val="0"/>
          <w:numId w:val="80"/>
        </w:numPr>
        <w:autoSpaceDE w:val="0"/>
        <w:autoSpaceDN w:val="0"/>
        <w:adjustRightInd w:val="0"/>
        <w:spacing w:after="0" w:line="360" w:lineRule="auto"/>
        <w:ind w:right="-103"/>
        <w:jc w:val="both"/>
        <w:rPr>
          <w:rFonts w:cs="Calibri"/>
          <w:sz w:val="24"/>
          <w:szCs w:val="24"/>
        </w:rPr>
      </w:pPr>
      <w:r w:rsidRPr="00307AF3">
        <w:rPr>
          <w:rFonts w:cs="Calibri"/>
          <w:sz w:val="24"/>
          <w:szCs w:val="24"/>
        </w:rPr>
        <w:t>When and where did the misconduct occur? (Please indicate if the actions were committed over a period of time).</w:t>
      </w:r>
    </w:p>
    <w:p w14:paraId="628A61A5" w14:textId="77777777" w:rsidR="00A05BF7" w:rsidRPr="00307AF3" w:rsidRDefault="00980D3E" w:rsidP="00164BF2">
      <w:pPr>
        <w:pStyle w:val="ListParagraph"/>
        <w:numPr>
          <w:ilvl w:val="0"/>
          <w:numId w:val="80"/>
        </w:numPr>
        <w:autoSpaceDE w:val="0"/>
        <w:autoSpaceDN w:val="0"/>
        <w:adjustRightInd w:val="0"/>
        <w:spacing w:after="0" w:line="360" w:lineRule="auto"/>
        <w:ind w:right="-103"/>
        <w:jc w:val="both"/>
        <w:rPr>
          <w:rFonts w:cs="Calibri"/>
          <w:sz w:val="24"/>
          <w:szCs w:val="24"/>
        </w:rPr>
      </w:pPr>
      <w:r w:rsidRPr="00307AF3">
        <w:rPr>
          <w:rFonts w:cs="Calibri"/>
          <w:sz w:val="24"/>
          <w:szCs w:val="24"/>
        </w:rPr>
        <w:t xml:space="preserve">What do you believe enabled the act(s) to occur? </w:t>
      </w:r>
      <w:proofErr w:type="gramStart"/>
      <w:r w:rsidRPr="00307AF3">
        <w:rPr>
          <w:rFonts w:cs="Calibri"/>
          <w:sz w:val="24"/>
          <w:szCs w:val="24"/>
        </w:rPr>
        <w:t>E.g.</w:t>
      </w:r>
      <w:proofErr w:type="gramEnd"/>
      <w:r w:rsidRPr="00307AF3">
        <w:rPr>
          <w:rFonts w:cs="Calibri"/>
          <w:sz w:val="24"/>
          <w:szCs w:val="24"/>
        </w:rPr>
        <w:t xml:space="preserve"> Lack of controls, circumvention of controls, or collusion with other individuals? Are you aware of any motives for the misconduct?</w:t>
      </w:r>
    </w:p>
    <w:p w14:paraId="71D0F292" w14:textId="77777777" w:rsidR="00A05BF7" w:rsidRPr="00307AF3" w:rsidRDefault="00980D3E" w:rsidP="00164BF2">
      <w:pPr>
        <w:pStyle w:val="ListParagraph"/>
        <w:numPr>
          <w:ilvl w:val="0"/>
          <w:numId w:val="80"/>
        </w:numPr>
        <w:autoSpaceDE w:val="0"/>
        <w:autoSpaceDN w:val="0"/>
        <w:adjustRightInd w:val="0"/>
        <w:spacing w:after="0" w:line="360" w:lineRule="auto"/>
        <w:ind w:right="-103"/>
        <w:jc w:val="both"/>
        <w:rPr>
          <w:rFonts w:cs="Calibri"/>
          <w:sz w:val="24"/>
          <w:szCs w:val="24"/>
        </w:rPr>
      </w:pPr>
      <w:r w:rsidRPr="00307AF3">
        <w:rPr>
          <w:rFonts w:cs="Calibri"/>
          <w:sz w:val="24"/>
          <w:szCs w:val="24"/>
        </w:rPr>
        <w:t>Does the misconduct involve the participation of people external to the Company?</w:t>
      </w:r>
    </w:p>
    <w:p w14:paraId="77F6C000" w14:textId="77777777" w:rsidR="00980D3E" w:rsidRPr="00307AF3" w:rsidRDefault="00980D3E" w:rsidP="00164BF2">
      <w:pPr>
        <w:pStyle w:val="ListParagraph"/>
        <w:numPr>
          <w:ilvl w:val="0"/>
          <w:numId w:val="80"/>
        </w:numPr>
        <w:autoSpaceDE w:val="0"/>
        <w:autoSpaceDN w:val="0"/>
        <w:adjustRightInd w:val="0"/>
        <w:spacing w:after="0" w:line="360" w:lineRule="auto"/>
        <w:ind w:right="-103"/>
        <w:jc w:val="both"/>
        <w:rPr>
          <w:rFonts w:cs="Calibri"/>
          <w:sz w:val="24"/>
          <w:szCs w:val="24"/>
        </w:rPr>
      </w:pPr>
      <w:r w:rsidRPr="00307AF3">
        <w:rPr>
          <w:rFonts w:cs="Calibri"/>
          <w:sz w:val="24"/>
          <w:szCs w:val="24"/>
        </w:rPr>
        <w:t>Are there any witnesses that can confirm the misconduct?</w:t>
      </w:r>
    </w:p>
    <w:p w14:paraId="5030AEAB" w14:textId="77777777" w:rsidR="00980D3E" w:rsidRPr="00307AF3" w:rsidRDefault="00980D3E" w:rsidP="00964134">
      <w:pPr>
        <w:autoSpaceDE w:val="0"/>
        <w:autoSpaceDN w:val="0"/>
        <w:adjustRightInd w:val="0"/>
        <w:spacing w:after="0" w:line="360" w:lineRule="auto"/>
        <w:ind w:right="-103"/>
        <w:jc w:val="both"/>
        <w:rPr>
          <w:rFonts w:cs="Calibri"/>
          <w:sz w:val="24"/>
          <w:szCs w:val="24"/>
        </w:rPr>
      </w:pPr>
      <w:r w:rsidRPr="00307AF3">
        <w:rPr>
          <w:rFonts w:cs="Calibri"/>
          <w:sz w:val="24"/>
          <w:szCs w:val="24"/>
        </w:rPr>
        <w:t>Evidence: Please attach a copy or original of any supporting documents or other evidence in your possession, if any.</w:t>
      </w:r>
    </w:p>
    <w:p w14:paraId="76A9BAE6" w14:textId="77777777" w:rsidR="00980D3E" w:rsidRPr="00307AF3" w:rsidRDefault="00980D3E" w:rsidP="00964134">
      <w:pPr>
        <w:autoSpaceDE w:val="0"/>
        <w:autoSpaceDN w:val="0"/>
        <w:adjustRightInd w:val="0"/>
        <w:spacing w:after="0" w:line="360" w:lineRule="auto"/>
        <w:ind w:right="-103"/>
        <w:jc w:val="both"/>
        <w:rPr>
          <w:rFonts w:cs="Calibri"/>
          <w:sz w:val="24"/>
          <w:szCs w:val="24"/>
        </w:rPr>
      </w:pPr>
    </w:p>
    <w:p w14:paraId="6873EF28" w14:textId="77777777" w:rsidR="00980D3E" w:rsidRPr="00307AF3" w:rsidRDefault="00980D3E" w:rsidP="00964134">
      <w:pPr>
        <w:autoSpaceDE w:val="0"/>
        <w:autoSpaceDN w:val="0"/>
        <w:adjustRightInd w:val="0"/>
        <w:spacing w:after="0" w:line="360" w:lineRule="auto"/>
        <w:ind w:right="-103"/>
        <w:jc w:val="both"/>
        <w:rPr>
          <w:rFonts w:cs="Calibri"/>
          <w:sz w:val="24"/>
          <w:szCs w:val="24"/>
        </w:rPr>
      </w:pPr>
    </w:p>
    <w:p w14:paraId="20DFED35" w14:textId="77777777" w:rsidR="006F4D5D" w:rsidRPr="00307AF3" w:rsidRDefault="006F4D5D" w:rsidP="00964134">
      <w:pPr>
        <w:spacing w:line="360" w:lineRule="auto"/>
        <w:jc w:val="both"/>
        <w:rPr>
          <w:rFonts w:eastAsia="Verdana" w:cs="Calibri"/>
          <w:b/>
          <w:bCs/>
          <w:sz w:val="24"/>
          <w:szCs w:val="24"/>
          <w:u w:val="single"/>
          <w:lang w:eastAsia="en-IN"/>
        </w:rPr>
      </w:pPr>
    </w:p>
    <w:p w14:paraId="499BBBA2" w14:textId="77777777" w:rsidR="006F4D5D" w:rsidRPr="00307AF3" w:rsidRDefault="006F4D5D" w:rsidP="00964134">
      <w:pPr>
        <w:spacing w:line="360" w:lineRule="auto"/>
        <w:jc w:val="both"/>
        <w:rPr>
          <w:rFonts w:eastAsia="Verdana" w:cs="Calibri"/>
          <w:b/>
          <w:bCs/>
          <w:sz w:val="24"/>
          <w:szCs w:val="24"/>
          <w:u w:val="single"/>
          <w:lang w:eastAsia="en-IN"/>
        </w:rPr>
      </w:pPr>
    </w:p>
    <w:p w14:paraId="767A0439" w14:textId="77777777" w:rsidR="006F4D5D" w:rsidRPr="00307AF3" w:rsidRDefault="006F4D5D" w:rsidP="00964134">
      <w:pPr>
        <w:spacing w:line="360" w:lineRule="auto"/>
        <w:jc w:val="both"/>
        <w:rPr>
          <w:rFonts w:eastAsia="Verdana" w:cs="Calibri"/>
          <w:b/>
          <w:bCs/>
          <w:sz w:val="24"/>
          <w:szCs w:val="24"/>
          <w:u w:val="single"/>
          <w:lang w:eastAsia="en-IN"/>
        </w:rPr>
      </w:pPr>
    </w:p>
    <w:p w14:paraId="5B824A68" w14:textId="77777777" w:rsidR="00880CF7" w:rsidRPr="00307AF3" w:rsidRDefault="00880CF7" w:rsidP="00964134">
      <w:pPr>
        <w:spacing w:line="360" w:lineRule="auto"/>
        <w:jc w:val="both"/>
        <w:rPr>
          <w:rFonts w:eastAsia="Verdana" w:cs="Calibri"/>
          <w:b/>
          <w:bCs/>
          <w:sz w:val="24"/>
          <w:szCs w:val="24"/>
          <w:u w:val="single"/>
          <w:lang w:eastAsia="en-IN"/>
        </w:rPr>
      </w:pPr>
      <w:r w:rsidRPr="00307AF3">
        <w:rPr>
          <w:rFonts w:eastAsia="Verdana" w:cs="Calibri"/>
          <w:b/>
          <w:bCs/>
          <w:sz w:val="24"/>
          <w:szCs w:val="24"/>
          <w:u w:val="single"/>
          <w:lang w:eastAsia="en-IN"/>
        </w:rPr>
        <w:br w:type="page"/>
      </w:r>
    </w:p>
    <w:p w14:paraId="4200FEC2" w14:textId="7BA199A2" w:rsidR="00B33B50" w:rsidRPr="00307AF3" w:rsidRDefault="00F033B0" w:rsidP="00964134">
      <w:pPr>
        <w:pStyle w:val="Heading1"/>
        <w:rPr>
          <w:rFonts w:asciiTheme="minorHAnsi" w:hAnsiTheme="minorHAnsi"/>
          <w:sz w:val="28"/>
          <w:szCs w:val="28"/>
          <w:u w:val="single"/>
        </w:rPr>
      </w:pPr>
      <w:bookmarkStart w:id="69" w:name="_Toc216183457"/>
      <w:r w:rsidRPr="00307AF3">
        <w:rPr>
          <w:rFonts w:asciiTheme="minorHAnsi" w:hAnsiTheme="minorHAnsi"/>
          <w:sz w:val="28"/>
          <w:szCs w:val="28"/>
          <w:u w:val="single"/>
        </w:rPr>
        <w:lastRenderedPageBreak/>
        <w:t>SCHOLARSHIP SCHEME</w:t>
      </w:r>
      <w:bookmarkEnd w:id="69"/>
    </w:p>
    <w:p w14:paraId="3B3A42A7" w14:textId="77777777" w:rsidR="00B33B50" w:rsidRPr="00307AF3" w:rsidRDefault="00B33B50" w:rsidP="00964134">
      <w:pPr>
        <w:spacing w:line="360" w:lineRule="auto"/>
        <w:jc w:val="both"/>
        <w:rPr>
          <w:rFonts w:cs="Calibri"/>
          <w:b/>
          <w:w w:val="95"/>
          <w:sz w:val="24"/>
          <w:szCs w:val="24"/>
        </w:rPr>
      </w:pPr>
      <w:r w:rsidRPr="00307AF3">
        <w:rPr>
          <w:rFonts w:cs="Calibri"/>
          <w:b/>
          <w:w w:val="95"/>
          <w:sz w:val="24"/>
          <w:szCs w:val="24"/>
        </w:rPr>
        <w:t>General</w:t>
      </w:r>
    </w:p>
    <w:p w14:paraId="451BC2E8" w14:textId="77777777" w:rsidR="00B33B50" w:rsidRPr="00307AF3" w:rsidRDefault="00842B41" w:rsidP="00307AF3">
      <w:pPr>
        <w:pStyle w:val="ListParagraph"/>
        <w:numPr>
          <w:ilvl w:val="0"/>
          <w:numId w:val="1"/>
        </w:numPr>
        <w:spacing w:line="360" w:lineRule="auto"/>
        <w:jc w:val="both"/>
        <w:rPr>
          <w:rFonts w:cs="Calibri"/>
          <w:w w:val="95"/>
          <w:sz w:val="24"/>
          <w:szCs w:val="24"/>
        </w:rPr>
      </w:pPr>
      <w:proofErr w:type="spellStart"/>
      <w:r w:rsidRPr="00307AF3">
        <w:rPr>
          <w:rFonts w:cs="Calibri"/>
          <w:w w:val="95"/>
          <w:sz w:val="24"/>
          <w:szCs w:val="24"/>
        </w:rPr>
        <w:t>Alchem</w:t>
      </w:r>
      <w:proofErr w:type="spellEnd"/>
      <w:r w:rsidR="00894EA1" w:rsidRPr="00307AF3">
        <w:rPr>
          <w:rFonts w:cs="Calibri"/>
          <w:w w:val="95"/>
          <w:sz w:val="24"/>
          <w:szCs w:val="24"/>
        </w:rPr>
        <w:t xml:space="preserve"> Scholarship</w:t>
      </w:r>
      <w:r w:rsidR="00894EA1" w:rsidRPr="00307AF3">
        <w:rPr>
          <w:rFonts w:cs="Calibri"/>
          <w:sz w:val="24"/>
          <w:szCs w:val="24"/>
        </w:rPr>
        <w:t xml:space="preserve"> Scheme (LH</w:t>
      </w:r>
      <w:r w:rsidR="00B33B50" w:rsidRPr="00307AF3">
        <w:rPr>
          <w:rFonts w:cs="Calibri"/>
          <w:sz w:val="24"/>
          <w:szCs w:val="24"/>
        </w:rPr>
        <w:t>SS)</w:t>
      </w:r>
      <w:r w:rsidR="00B33B50" w:rsidRPr="00307AF3">
        <w:rPr>
          <w:rFonts w:cs="Calibri"/>
          <w:w w:val="95"/>
          <w:sz w:val="24"/>
          <w:szCs w:val="24"/>
        </w:rPr>
        <w:t xml:space="preserve"> is being introduced as a welfare measure to provide financial assistance to wards of the serving personnel of the Company for pursuing studies related to higher education. Special emphasis will be laid in the scheme for educating the girl child.</w:t>
      </w:r>
    </w:p>
    <w:p w14:paraId="551107A3" w14:textId="77777777" w:rsidR="00B33B50" w:rsidRPr="00307AF3" w:rsidRDefault="00B33B50" w:rsidP="00307AF3">
      <w:pPr>
        <w:pStyle w:val="ListParagraph"/>
        <w:numPr>
          <w:ilvl w:val="0"/>
          <w:numId w:val="1"/>
        </w:numPr>
        <w:spacing w:line="360" w:lineRule="auto"/>
        <w:jc w:val="both"/>
        <w:rPr>
          <w:rFonts w:cs="Calibri"/>
          <w:w w:val="95"/>
          <w:sz w:val="24"/>
          <w:szCs w:val="24"/>
        </w:rPr>
      </w:pPr>
      <w:r w:rsidRPr="00307AF3">
        <w:rPr>
          <w:rFonts w:cs="Calibri"/>
          <w:w w:val="95"/>
          <w:sz w:val="24"/>
          <w:szCs w:val="24"/>
        </w:rPr>
        <w:t>A corpus of Rs. Ten lakhs will be utilized initially for provision of such scholarships.</w:t>
      </w:r>
    </w:p>
    <w:p w14:paraId="095ECB64" w14:textId="77777777" w:rsidR="00B33B50" w:rsidRPr="00307AF3" w:rsidRDefault="00B33B50" w:rsidP="00307AF3">
      <w:pPr>
        <w:pStyle w:val="ListParagraph"/>
        <w:numPr>
          <w:ilvl w:val="0"/>
          <w:numId w:val="1"/>
        </w:numPr>
        <w:spacing w:line="360" w:lineRule="auto"/>
        <w:jc w:val="both"/>
        <w:rPr>
          <w:rFonts w:cs="Calibri"/>
          <w:w w:val="95"/>
          <w:sz w:val="24"/>
          <w:szCs w:val="24"/>
        </w:rPr>
      </w:pPr>
      <w:r w:rsidRPr="00307AF3">
        <w:rPr>
          <w:rFonts w:cs="Calibri"/>
          <w:w w:val="95"/>
          <w:sz w:val="24"/>
          <w:szCs w:val="24"/>
        </w:rPr>
        <w:t>This is an Annual Scholarship and eligible employees with wards fulfilling the laid down criteria are required to apply for the same every year.</w:t>
      </w:r>
    </w:p>
    <w:p w14:paraId="14AD6045" w14:textId="77777777" w:rsidR="00B33B50" w:rsidRPr="00307AF3" w:rsidRDefault="00B33B50" w:rsidP="00964134">
      <w:pPr>
        <w:spacing w:after="0" w:line="360" w:lineRule="auto"/>
        <w:jc w:val="both"/>
        <w:rPr>
          <w:rFonts w:cs="Calibri"/>
          <w:b/>
          <w:w w:val="95"/>
          <w:sz w:val="24"/>
          <w:szCs w:val="24"/>
        </w:rPr>
      </w:pPr>
      <w:r w:rsidRPr="00307AF3">
        <w:rPr>
          <w:rFonts w:cs="Calibri"/>
          <w:b/>
          <w:w w:val="95"/>
          <w:sz w:val="24"/>
          <w:szCs w:val="24"/>
        </w:rPr>
        <w:t>Eligibility</w:t>
      </w:r>
    </w:p>
    <w:p w14:paraId="5A52FF99" w14:textId="77777777" w:rsidR="00B33B50" w:rsidRPr="00307AF3" w:rsidRDefault="00B33B50" w:rsidP="00964134">
      <w:pPr>
        <w:pStyle w:val="ListParagraph"/>
        <w:numPr>
          <w:ilvl w:val="0"/>
          <w:numId w:val="2"/>
        </w:numPr>
        <w:spacing w:line="360" w:lineRule="auto"/>
        <w:jc w:val="both"/>
        <w:rPr>
          <w:rFonts w:cs="Calibri"/>
          <w:w w:val="95"/>
          <w:sz w:val="24"/>
          <w:szCs w:val="24"/>
        </w:rPr>
      </w:pPr>
      <w:r w:rsidRPr="00307AF3">
        <w:rPr>
          <w:rFonts w:cs="Calibri"/>
          <w:w w:val="95"/>
          <w:sz w:val="24"/>
          <w:szCs w:val="24"/>
        </w:rPr>
        <w:t xml:space="preserve">The scheme is open to employees of </w:t>
      </w:r>
      <w:proofErr w:type="spellStart"/>
      <w:r w:rsidR="00842B41" w:rsidRPr="00307AF3">
        <w:rPr>
          <w:rFonts w:cs="Calibri"/>
          <w:w w:val="95"/>
          <w:sz w:val="24"/>
          <w:szCs w:val="24"/>
        </w:rPr>
        <w:t>Alchem</w:t>
      </w:r>
      <w:proofErr w:type="spellEnd"/>
      <w:r w:rsidR="008C6572" w:rsidRPr="00307AF3">
        <w:rPr>
          <w:rFonts w:cs="Calibri"/>
          <w:w w:val="95"/>
          <w:sz w:val="24"/>
          <w:szCs w:val="24"/>
        </w:rPr>
        <w:t xml:space="preserve"> Pvt Ltd.</w:t>
      </w:r>
    </w:p>
    <w:p w14:paraId="3D2463D4" w14:textId="77777777" w:rsidR="00B33B50" w:rsidRPr="00307AF3" w:rsidRDefault="00B33B50" w:rsidP="00964134">
      <w:pPr>
        <w:pStyle w:val="ListParagraph"/>
        <w:numPr>
          <w:ilvl w:val="0"/>
          <w:numId w:val="2"/>
        </w:numPr>
        <w:spacing w:line="360" w:lineRule="auto"/>
        <w:jc w:val="both"/>
        <w:rPr>
          <w:rFonts w:cs="Calibri"/>
          <w:w w:val="95"/>
          <w:sz w:val="24"/>
          <w:szCs w:val="24"/>
        </w:rPr>
      </w:pPr>
      <w:r w:rsidRPr="00307AF3">
        <w:rPr>
          <w:rFonts w:cs="Calibri"/>
          <w:w w:val="95"/>
          <w:sz w:val="24"/>
          <w:szCs w:val="24"/>
        </w:rPr>
        <w:t xml:space="preserve">The Employee should have completed minimum of five </w:t>
      </w:r>
      <w:r w:rsidR="000F670E" w:rsidRPr="00307AF3">
        <w:rPr>
          <w:rFonts w:cs="Calibri"/>
          <w:w w:val="95"/>
          <w:sz w:val="24"/>
          <w:szCs w:val="24"/>
        </w:rPr>
        <w:t>years’ service</w:t>
      </w:r>
      <w:r w:rsidRPr="00307AF3">
        <w:rPr>
          <w:rFonts w:cs="Calibri"/>
          <w:w w:val="95"/>
          <w:sz w:val="24"/>
          <w:szCs w:val="24"/>
        </w:rPr>
        <w:t xml:space="preserve"> in the Company. However, in case the employment contract is terminated within the duration of the scholarship, the scholarship amount will be returned/adjusted in salary.</w:t>
      </w:r>
    </w:p>
    <w:p w14:paraId="38168E4A" w14:textId="77777777" w:rsidR="00B33B50" w:rsidRPr="00307AF3" w:rsidRDefault="00B33B50" w:rsidP="00964134">
      <w:pPr>
        <w:pStyle w:val="ListParagraph"/>
        <w:numPr>
          <w:ilvl w:val="0"/>
          <w:numId w:val="2"/>
        </w:numPr>
        <w:spacing w:line="360" w:lineRule="auto"/>
        <w:jc w:val="both"/>
        <w:rPr>
          <w:rFonts w:cs="Calibri"/>
          <w:w w:val="95"/>
          <w:sz w:val="24"/>
          <w:szCs w:val="24"/>
        </w:rPr>
      </w:pPr>
      <w:r w:rsidRPr="00307AF3">
        <w:rPr>
          <w:rFonts w:cs="Calibri"/>
          <w:w w:val="95"/>
          <w:sz w:val="24"/>
          <w:szCs w:val="24"/>
        </w:rPr>
        <w:t>Currently, the scholarship is applicable to those pursuing selected graduation studies and vocational oriented courses after 12th standard including medicine, architecture and engineering courses.  For details refer to para 10 below.</w:t>
      </w:r>
    </w:p>
    <w:p w14:paraId="545D714B" w14:textId="77777777" w:rsidR="00B33B50" w:rsidRPr="00307AF3" w:rsidRDefault="00B33B50" w:rsidP="00964134">
      <w:pPr>
        <w:pStyle w:val="ListParagraph"/>
        <w:numPr>
          <w:ilvl w:val="0"/>
          <w:numId w:val="2"/>
        </w:numPr>
        <w:spacing w:line="360" w:lineRule="auto"/>
        <w:jc w:val="both"/>
        <w:rPr>
          <w:rFonts w:cs="Calibri"/>
          <w:w w:val="95"/>
          <w:sz w:val="24"/>
          <w:szCs w:val="24"/>
        </w:rPr>
      </w:pPr>
      <w:r w:rsidRPr="00307AF3">
        <w:rPr>
          <w:rFonts w:cs="Calibri"/>
          <w:w w:val="95"/>
          <w:sz w:val="24"/>
          <w:szCs w:val="24"/>
        </w:rPr>
        <w:t xml:space="preserve">The scheme is applicable to all staff and workers who are drawing a gross salary of </w:t>
      </w:r>
      <w:r w:rsidR="000F670E" w:rsidRPr="00307AF3">
        <w:rPr>
          <w:rFonts w:cs="Calibri"/>
          <w:w w:val="95"/>
          <w:sz w:val="24"/>
          <w:szCs w:val="24"/>
        </w:rPr>
        <w:t>up to</w:t>
      </w:r>
      <w:r w:rsidRPr="00307AF3">
        <w:rPr>
          <w:rFonts w:cs="Calibri"/>
          <w:w w:val="95"/>
          <w:sz w:val="24"/>
          <w:szCs w:val="24"/>
        </w:rPr>
        <w:t xml:space="preserve"> Rs. 90,000 per month. This includes income of the spouse of the individual.</w:t>
      </w:r>
    </w:p>
    <w:p w14:paraId="1FD01DDE" w14:textId="77777777" w:rsidR="00B33B50" w:rsidRPr="00307AF3" w:rsidRDefault="00B33B50" w:rsidP="00964134">
      <w:pPr>
        <w:pStyle w:val="ListParagraph"/>
        <w:numPr>
          <w:ilvl w:val="0"/>
          <w:numId w:val="2"/>
        </w:numPr>
        <w:spacing w:line="360" w:lineRule="auto"/>
        <w:jc w:val="both"/>
        <w:rPr>
          <w:rFonts w:cs="Calibri"/>
          <w:w w:val="95"/>
          <w:sz w:val="24"/>
          <w:szCs w:val="24"/>
        </w:rPr>
      </w:pPr>
      <w:r w:rsidRPr="00307AF3">
        <w:rPr>
          <w:rFonts w:cs="Calibri"/>
          <w:w w:val="95"/>
          <w:sz w:val="24"/>
          <w:szCs w:val="24"/>
        </w:rPr>
        <w:t xml:space="preserve">The scheme is applicable for wards </w:t>
      </w:r>
      <w:r w:rsidR="000F670E" w:rsidRPr="00307AF3">
        <w:rPr>
          <w:rFonts w:cs="Calibri"/>
          <w:w w:val="95"/>
          <w:sz w:val="24"/>
          <w:szCs w:val="24"/>
        </w:rPr>
        <w:t>up to</w:t>
      </w:r>
      <w:r w:rsidRPr="00307AF3">
        <w:rPr>
          <w:rFonts w:cs="Calibri"/>
          <w:w w:val="95"/>
          <w:sz w:val="24"/>
          <w:szCs w:val="24"/>
        </w:rPr>
        <w:t xml:space="preserve"> 25 </w:t>
      </w:r>
      <w:r w:rsidR="000F670E" w:rsidRPr="00307AF3">
        <w:rPr>
          <w:rFonts w:cs="Calibri"/>
          <w:w w:val="95"/>
          <w:sz w:val="24"/>
          <w:szCs w:val="24"/>
        </w:rPr>
        <w:t>yrs.</w:t>
      </w:r>
      <w:r w:rsidRPr="00307AF3">
        <w:rPr>
          <w:rFonts w:cs="Calibri"/>
          <w:w w:val="95"/>
          <w:sz w:val="24"/>
          <w:szCs w:val="24"/>
        </w:rPr>
        <w:t xml:space="preserve"> of age only.</w:t>
      </w:r>
    </w:p>
    <w:p w14:paraId="0E169C67" w14:textId="77777777" w:rsidR="00B33B50" w:rsidRPr="00307AF3" w:rsidRDefault="00B33B50" w:rsidP="00964134">
      <w:pPr>
        <w:pStyle w:val="ListParagraph"/>
        <w:numPr>
          <w:ilvl w:val="0"/>
          <w:numId w:val="2"/>
        </w:numPr>
        <w:spacing w:line="360" w:lineRule="auto"/>
        <w:jc w:val="both"/>
        <w:rPr>
          <w:rFonts w:cs="Calibri"/>
          <w:w w:val="95"/>
          <w:sz w:val="24"/>
          <w:szCs w:val="24"/>
        </w:rPr>
      </w:pPr>
      <w:r w:rsidRPr="00307AF3">
        <w:rPr>
          <w:rFonts w:cs="Calibri"/>
          <w:w w:val="95"/>
          <w:sz w:val="24"/>
          <w:szCs w:val="24"/>
        </w:rPr>
        <w:t xml:space="preserve">Cut off percentages for various classes and categories are given below. Only wards of employees above the cut off percentage are eligible to </w:t>
      </w:r>
      <w:proofErr w:type="gramStart"/>
      <w:r w:rsidRPr="00307AF3">
        <w:rPr>
          <w:rFonts w:cs="Calibri"/>
          <w:w w:val="95"/>
          <w:sz w:val="24"/>
          <w:szCs w:val="24"/>
        </w:rPr>
        <w:t>apply:-</w:t>
      </w:r>
      <w:proofErr w:type="gramEnd"/>
    </w:p>
    <w:p w14:paraId="147ACB3A" w14:textId="77777777" w:rsidR="001D6611" w:rsidRPr="00307AF3" w:rsidRDefault="001D6611" w:rsidP="00964134">
      <w:pPr>
        <w:pStyle w:val="ListParagraph"/>
        <w:spacing w:line="360" w:lineRule="auto"/>
        <w:jc w:val="both"/>
        <w:rPr>
          <w:rFonts w:cs="Calibri"/>
          <w:w w:val="95"/>
          <w:sz w:val="24"/>
          <w:szCs w:val="24"/>
        </w:rPr>
      </w:pPr>
    </w:p>
    <w:p w14:paraId="45D31F33" w14:textId="77777777" w:rsidR="001D4616" w:rsidRPr="00307AF3" w:rsidRDefault="001D4616" w:rsidP="00964134">
      <w:pPr>
        <w:pStyle w:val="ListParagraph"/>
        <w:spacing w:line="360" w:lineRule="auto"/>
        <w:jc w:val="both"/>
        <w:rPr>
          <w:rFonts w:cs="Calibri"/>
          <w:w w:val="95"/>
          <w:sz w:val="24"/>
          <w:szCs w:val="24"/>
        </w:rPr>
      </w:pPr>
    </w:p>
    <w:p w14:paraId="4F60CB08" w14:textId="77777777" w:rsidR="001D4616" w:rsidRPr="00307AF3" w:rsidRDefault="001D4616" w:rsidP="00964134">
      <w:pPr>
        <w:pStyle w:val="ListParagraph"/>
        <w:spacing w:line="360" w:lineRule="auto"/>
        <w:jc w:val="both"/>
        <w:rPr>
          <w:rFonts w:cs="Calibri"/>
          <w:w w:val="95"/>
          <w:sz w:val="24"/>
          <w:szCs w:val="24"/>
        </w:rPr>
      </w:pPr>
    </w:p>
    <w:tbl>
      <w:tblPr>
        <w:tblW w:w="0" w:type="auto"/>
        <w:jc w:val="center"/>
        <w:tblCellMar>
          <w:left w:w="0" w:type="dxa"/>
          <w:right w:w="0" w:type="dxa"/>
        </w:tblCellMar>
        <w:tblLook w:val="04A0" w:firstRow="1" w:lastRow="0" w:firstColumn="1" w:lastColumn="0" w:noHBand="0" w:noVBand="1"/>
      </w:tblPr>
      <w:tblGrid>
        <w:gridCol w:w="532"/>
        <w:gridCol w:w="3060"/>
        <w:gridCol w:w="990"/>
        <w:gridCol w:w="1260"/>
      </w:tblGrid>
      <w:tr w:rsidR="00307AF3" w:rsidRPr="00307AF3" w14:paraId="2F5BB7F6" w14:textId="77777777" w:rsidTr="00E87999">
        <w:trPr>
          <w:jc w:val="center"/>
        </w:trPr>
        <w:tc>
          <w:tcPr>
            <w:tcW w:w="53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4F59D423" w14:textId="77777777" w:rsidR="00B33B50" w:rsidRPr="00307AF3" w:rsidRDefault="00B33B50" w:rsidP="00964134">
            <w:pPr>
              <w:spacing w:line="360" w:lineRule="auto"/>
              <w:jc w:val="both"/>
              <w:rPr>
                <w:rFonts w:cs="Calibri"/>
                <w:w w:val="95"/>
                <w:sz w:val="24"/>
                <w:szCs w:val="24"/>
              </w:rPr>
            </w:pPr>
          </w:p>
        </w:tc>
        <w:tc>
          <w:tcPr>
            <w:tcW w:w="306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42C2193" w14:textId="77777777" w:rsidR="00B33B50" w:rsidRPr="00307AF3" w:rsidRDefault="00B33B50" w:rsidP="00964134">
            <w:pPr>
              <w:spacing w:line="360" w:lineRule="auto"/>
              <w:jc w:val="both"/>
              <w:rPr>
                <w:rFonts w:cs="Calibri"/>
                <w:w w:val="95"/>
                <w:sz w:val="24"/>
                <w:szCs w:val="24"/>
              </w:rPr>
            </w:pPr>
            <w:r w:rsidRPr="00307AF3">
              <w:rPr>
                <w:rFonts w:cs="Calibri"/>
                <w:w w:val="95"/>
                <w:sz w:val="24"/>
                <w:szCs w:val="24"/>
              </w:rPr>
              <w:t>Level</w:t>
            </w:r>
          </w:p>
        </w:tc>
        <w:tc>
          <w:tcPr>
            <w:tcW w:w="99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C10DC97" w14:textId="77777777" w:rsidR="00B33B50" w:rsidRPr="00307AF3" w:rsidRDefault="00B33B50" w:rsidP="00964134">
            <w:pPr>
              <w:spacing w:line="360" w:lineRule="auto"/>
              <w:jc w:val="both"/>
              <w:rPr>
                <w:rFonts w:cs="Calibri"/>
                <w:w w:val="95"/>
                <w:sz w:val="24"/>
                <w:szCs w:val="24"/>
              </w:rPr>
            </w:pPr>
            <w:r w:rsidRPr="00307AF3">
              <w:rPr>
                <w:rFonts w:cs="Calibri"/>
                <w:w w:val="95"/>
                <w:sz w:val="24"/>
                <w:szCs w:val="24"/>
              </w:rPr>
              <w:t>Staff</w:t>
            </w:r>
          </w:p>
        </w:tc>
        <w:tc>
          <w:tcPr>
            <w:tcW w:w="126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DEB850A" w14:textId="77777777" w:rsidR="00B33B50" w:rsidRPr="00307AF3" w:rsidRDefault="00B33B50" w:rsidP="00964134">
            <w:pPr>
              <w:spacing w:line="360" w:lineRule="auto"/>
              <w:jc w:val="both"/>
              <w:rPr>
                <w:rFonts w:cs="Calibri"/>
                <w:w w:val="95"/>
                <w:sz w:val="24"/>
                <w:szCs w:val="24"/>
              </w:rPr>
            </w:pPr>
            <w:r w:rsidRPr="00307AF3">
              <w:rPr>
                <w:rFonts w:cs="Calibri"/>
                <w:w w:val="95"/>
                <w:sz w:val="24"/>
                <w:szCs w:val="24"/>
              </w:rPr>
              <w:t>Workers</w:t>
            </w:r>
          </w:p>
        </w:tc>
      </w:tr>
      <w:tr w:rsidR="00307AF3" w:rsidRPr="00307AF3" w14:paraId="73D51812" w14:textId="77777777" w:rsidTr="00E87999">
        <w:trPr>
          <w:jc w:val="center"/>
        </w:trPr>
        <w:tc>
          <w:tcPr>
            <w:tcW w:w="53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AD1E59" w14:textId="77777777" w:rsidR="00B33B50" w:rsidRPr="00307AF3" w:rsidRDefault="00B33B50" w:rsidP="00964134">
            <w:pPr>
              <w:spacing w:line="360" w:lineRule="auto"/>
              <w:jc w:val="both"/>
              <w:rPr>
                <w:rFonts w:cs="Calibri"/>
                <w:w w:val="95"/>
                <w:sz w:val="24"/>
                <w:szCs w:val="24"/>
              </w:rPr>
            </w:pPr>
            <w:r w:rsidRPr="00307AF3">
              <w:rPr>
                <w:rFonts w:cs="Calibri"/>
                <w:w w:val="95"/>
                <w:sz w:val="24"/>
                <w:szCs w:val="24"/>
              </w:rPr>
              <w:t>a)</w:t>
            </w:r>
          </w:p>
        </w:tc>
        <w:tc>
          <w:tcPr>
            <w:tcW w:w="3060" w:type="dxa"/>
            <w:tcBorders>
              <w:top w:val="nil"/>
              <w:left w:val="nil"/>
              <w:bottom w:val="single" w:sz="8" w:space="0" w:color="auto"/>
              <w:right w:val="single" w:sz="8" w:space="0" w:color="auto"/>
            </w:tcBorders>
            <w:tcMar>
              <w:top w:w="0" w:type="dxa"/>
              <w:left w:w="108" w:type="dxa"/>
              <w:bottom w:w="0" w:type="dxa"/>
              <w:right w:w="108" w:type="dxa"/>
            </w:tcMar>
            <w:hideMark/>
          </w:tcPr>
          <w:p w14:paraId="48722F32" w14:textId="77777777" w:rsidR="00B33B50" w:rsidRPr="00307AF3" w:rsidRDefault="00B33B50" w:rsidP="00964134">
            <w:pPr>
              <w:spacing w:line="360" w:lineRule="auto"/>
              <w:jc w:val="both"/>
              <w:rPr>
                <w:rFonts w:cs="Calibri"/>
                <w:w w:val="95"/>
                <w:sz w:val="24"/>
                <w:szCs w:val="24"/>
              </w:rPr>
            </w:pPr>
            <w:r w:rsidRPr="00307AF3">
              <w:rPr>
                <w:rFonts w:cs="Calibri"/>
                <w:w w:val="95"/>
                <w:sz w:val="24"/>
                <w:szCs w:val="24"/>
              </w:rPr>
              <w:t>Class XII</w:t>
            </w:r>
          </w:p>
        </w:tc>
        <w:tc>
          <w:tcPr>
            <w:tcW w:w="990" w:type="dxa"/>
            <w:tcBorders>
              <w:top w:val="nil"/>
              <w:left w:val="nil"/>
              <w:bottom w:val="single" w:sz="8" w:space="0" w:color="auto"/>
              <w:right w:val="single" w:sz="8" w:space="0" w:color="auto"/>
            </w:tcBorders>
            <w:tcMar>
              <w:top w:w="0" w:type="dxa"/>
              <w:left w:w="108" w:type="dxa"/>
              <w:bottom w:w="0" w:type="dxa"/>
              <w:right w:w="108" w:type="dxa"/>
            </w:tcMar>
            <w:hideMark/>
          </w:tcPr>
          <w:p w14:paraId="5F897C89" w14:textId="77777777" w:rsidR="00B33B50" w:rsidRPr="00307AF3" w:rsidRDefault="00B33B50" w:rsidP="00964134">
            <w:pPr>
              <w:spacing w:line="360" w:lineRule="auto"/>
              <w:jc w:val="both"/>
              <w:rPr>
                <w:rFonts w:cs="Calibri"/>
                <w:w w:val="95"/>
                <w:sz w:val="24"/>
                <w:szCs w:val="24"/>
              </w:rPr>
            </w:pPr>
            <w:r w:rsidRPr="00307AF3">
              <w:rPr>
                <w:rFonts w:cs="Calibri"/>
                <w:w w:val="95"/>
                <w:sz w:val="24"/>
                <w:szCs w:val="24"/>
              </w:rPr>
              <w:t>90%</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14:paraId="387B78C6" w14:textId="77777777" w:rsidR="00B33B50" w:rsidRPr="00307AF3" w:rsidRDefault="00B33B50" w:rsidP="00964134">
            <w:pPr>
              <w:spacing w:line="360" w:lineRule="auto"/>
              <w:jc w:val="both"/>
              <w:rPr>
                <w:rFonts w:cs="Calibri"/>
                <w:w w:val="95"/>
                <w:sz w:val="24"/>
                <w:szCs w:val="24"/>
              </w:rPr>
            </w:pPr>
            <w:r w:rsidRPr="00307AF3">
              <w:rPr>
                <w:rFonts w:cs="Calibri"/>
                <w:w w:val="95"/>
                <w:sz w:val="24"/>
                <w:szCs w:val="24"/>
              </w:rPr>
              <w:t>85%</w:t>
            </w:r>
          </w:p>
        </w:tc>
      </w:tr>
      <w:tr w:rsidR="00307AF3" w:rsidRPr="00307AF3" w14:paraId="64ADB3A4" w14:textId="77777777" w:rsidTr="00E87999">
        <w:trPr>
          <w:jc w:val="center"/>
        </w:trPr>
        <w:tc>
          <w:tcPr>
            <w:tcW w:w="53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1096A11" w14:textId="77777777" w:rsidR="00B33B50" w:rsidRPr="00307AF3" w:rsidRDefault="00B33B50" w:rsidP="00964134">
            <w:pPr>
              <w:spacing w:line="360" w:lineRule="auto"/>
              <w:jc w:val="both"/>
              <w:rPr>
                <w:rFonts w:cs="Calibri"/>
                <w:w w:val="95"/>
                <w:sz w:val="24"/>
                <w:szCs w:val="24"/>
              </w:rPr>
            </w:pPr>
            <w:r w:rsidRPr="00307AF3">
              <w:rPr>
                <w:rFonts w:cs="Calibri"/>
                <w:w w:val="95"/>
                <w:sz w:val="24"/>
                <w:szCs w:val="24"/>
              </w:rPr>
              <w:t>b)</w:t>
            </w:r>
          </w:p>
        </w:tc>
        <w:tc>
          <w:tcPr>
            <w:tcW w:w="3060" w:type="dxa"/>
            <w:tcBorders>
              <w:top w:val="nil"/>
              <w:left w:val="nil"/>
              <w:bottom w:val="single" w:sz="8" w:space="0" w:color="auto"/>
              <w:right w:val="single" w:sz="8" w:space="0" w:color="auto"/>
            </w:tcBorders>
            <w:tcMar>
              <w:top w:w="0" w:type="dxa"/>
              <w:left w:w="108" w:type="dxa"/>
              <w:bottom w:w="0" w:type="dxa"/>
              <w:right w:w="108" w:type="dxa"/>
            </w:tcMar>
            <w:hideMark/>
          </w:tcPr>
          <w:p w14:paraId="7136EE02" w14:textId="77777777" w:rsidR="00B33B50" w:rsidRPr="00307AF3" w:rsidRDefault="00B33B50" w:rsidP="00964134">
            <w:pPr>
              <w:spacing w:line="360" w:lineRule="auto"/>
              <w:jc w:val="both"/>
              <w:rPr>
                <w:rFonts w:cs="Calibri"/>
                <w:w w:val="95"/>
                <w:sz w:val="24"/>
                <w:szCs w:val="24"/>
              </w:rPr>
            </w:pPr>
            <w:r w:rsidRPr="00307AF3">
              <w:rPr>
                <w:rFonts w:cs="Calibri"/>
                <w:w w:val="95"/>
                <w:sz w:val="24"/>
                <w:szCs w:val="24"/>
              </w:rPr>
              <w:t>Graduation</w:t>
            </w:r>
          </w:p>
        </w:tc>
        <w:tc>
          <w:tcPr>
            <w:tcW w:w="990" w:type="dxa"/>
            <w:tcBorders>
              <w:top w:val="nil"/>
              <w:left w:val="nil"/>
              <w:bottom w:val="single" w:sz="8" w:space="0" w:color="auto"/>
              <w:right w:val="single" w:sz="8" w:space="0" w:color="auto"/>
            </w:tcBorders>
            <w:tcMar>
              <w:top w:w="0" w:type="dxa"/>
              <w:left w:w="108" w:type="dxa"/>
              <w:bottom w:w="0" w:type="dxa"/>
              <w:right w:w="108" w:type="dxa"/>
            </w:tcMar>
            <w:hideMark/>
          </w:tcPr>
          <w:p w14:paraId="6355A8C7" w14:textId="77777777" w:rsidR="00B33B50" w:rsidRPr="00307AF3" w:rsidRDefault="00B33B50" w:rsidP="00964134">
            <w:pPr>
              <w:spacing w:line="360" w:lineRule="auto"/>
              <w:jc w:val="both"/>
              <w:rPr>
                <w:rFonts w:cs="Calibri"/>
                <w:w w:val="95"/>
                <w:sz w:val="24"/>
                <w:szCs w:val="24"/>
              </w:rPr>
            </w:pPr>
            <w:r w:rsidRPr="00307AF3">
              <w:rPr>
                <w:rFonts w:cs="Calibri"/>
                <w:w w:val="95"/>
                <w:sz w:val="24"/>
                <w:szCs w:val="24"/>
              </w:rPr>
              <w:t>75%</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14:paraId="6838C36A" w14:textId="77777777" w:rsidR="00B33B50" w:rsidRPr="00307AF3" w:rsidRDefault="00B33B50" w:rsidP="00964134">
            <w:pPr>
              <w:spacing w:line="360" w:lineRule="auto"/>
              <w:jc w:val="both"/>
              <w:rPr>
                <w:rFonts w:cs="Calibri"/>
                <w:w w:val="95"/>
                <w:sz w:val="24"/>
                <w:szCs w:val="24"/>
              </w:rPr>
            </w:pPr>
            <w:r w:rsidRPr="00307AF3">
              <w:rPr>
                <w:rFonts w:cs="Calibri"/>
                <w:w w:val="95"/>
                <w:sz w:val="24"/>
                <w:szCs w:val="24"/>
              </w:rPr>
              <w:t>70%</w:t>
            </w:r>
          </w:p>
        </w:tc>
      </w:tr>
    </w:tbl>
    <w:p w14:paraId="76D17743" w14:textId="77777777" w:rsidR="00B33B50" w:rsidRPr="00307AF3" w:rsidRDefault="00B33B50" w:rsidP="00964134">
      <w:pPr>
        <w:pStyle w:val="ListParagraph"/>
        <w:numPr>
          <w:ilvl w:val="0"/>
          <w:numId w:val="2"/>
        </w:numPr>
        <w:spacing w:line="360" w:lineRule="auto"/>
        <w:jc w:val="both"/>
        <w:rPr>
          <w:rFonts w:cs="Calibri"/>
          <w:w w:val="95"/>
          <w:sz w:val="24"/>
          <w:szCs w:val="24"/>
        </w:rPr>
      </w:pPr>
      <w:r w:rsidRPr="00307AF3">
        <w:rPr>
          <w:rFonts w:cs="Calibri"/>
          <w:w w:val="95"/>
          <w:sz w:val="24"/>
          <w:szCs w:val="24"/>
        </w:rPr>
        <w:t>To assess eligibility of the child for the scholarship, one of the below questions must be answered in the affirmative (YES).</w:t>
      </w:r>
    </w:p>
    <w:p w14:paraId="5CD939A1" w14:textId="77777777" w:rsidR="00B33B50" w:rsidRPr="00307AF3" w:rsidRDefault="00B33B50" w:rsidP="00964134">
      <w:pPr>
        <w:spacing w:line="360" w:lineRule="auto"/>
        <w:jc w:val="both"/>
        <w:rPr>
          <w:rFonts w:cs="Calibri"/>
          <w:w w:val="95"/>
          <w:sz w:val="24"/>
          <w:szCs w:val="24"/>
        </w:rPr>
      </w:pPr>
      <w:r w:rsidRPr="00307AF3">
        <w:rPr>
          <w:rFonts w:cs="Calibri"/>
          <w:w w:val="95"/>
          <w:sz w:val="24"/>
          <w:szCs w:val="24"/>
        </w:rPr>
        <w:t xml:space="preserve">             (a)      Is the child an </w:t>
      </w:r>
      <w:proofErr w:type="spellStart"/>
      <w:r w:rsidRPr="00307AF3">
        <w:rPr>
          <w:rFonts w:cs="Calibri"/>
          <w:w w:val="95"/>
          <w:sz w:val="24"/>
          <w:szCs w:val="24"/>
        </w:rPr>
        <w:t>Engg</w:t>
      </w:r>
      <w:proofErr w:type="spellEnd"/>
      <w:r w:rsidRPr="00307AF3">
        <w:rPr>
          <w:rFonts w:cs="Calibri"/>
          <w:w w:val="95"/>
          <w:sz w:val="24"/>
          <w:szCs w:val="24"/>
        </w:rPr>
        <w:t xml:space="preserve"> /B Arch/ITI (or equivalent) student?</w:t>
      </w:r>
    </w:p>
    <w:p w14:paraId="1484ABBC" w14:textId="77777777" w:rsidR="00B33B50" w:rsidRPr="00307AF3" w:rsidRDefault="00B33B50" w:rsidP="00964134">
      <w:pPr>
        <w:spacing w:line="360" w:lineRule="auto"/>
        <w:jc w:val="both"/>
        <w:rPr>
          <w:rFonts w:cs="Calibri"/>
          <w:w w:val="95"/>
          <w:sz w:val="24"/>
          <w:szCs w:val="24"/>
        </w:rPr>
      </w:pPr>
      <w:r w:rsidRPr="00307AF3">
        <w:rPr>
          <w:rFonts w:cs="Calibri"/>
          <w:w w:val="95"/>
          <w:sz w:val="24"/>
          <w:szCs w:val="24"/>
        </w:rPr>
        <w:t>             (b)      Is the child a MBBS/BDS/BVSc</w:t>
      </w:r>
      <w:r w:rsidR="008C6572" w:rsidRPr="00307AF3">
        <w:rPr>
          <w:rFonts w:cs="Calibri"/>
          <w:w w:val="95"/>
          <w:sz w:val="24"/>
          <w:szCs w:val="24"/>
        </w:rPr>
        <w:t xml:space="preserve"> </w:t>
      </w:r>
      <w:r w:rsidRPr="00307AF3">
        <w:rPr>
          <w:rFonts w:cs="Calibri"/>
          <w:w w:val="95"/>
          <w:sz w:val="24"/>
          <w:szCs w:val="24"/>
        </w:rPr>
        <w:t>+AH, BHMS, BAMS student?</w:t>
      </w:r>
    </w:p>
    <w:p w14:paraId="40BD0165" w14:textId="77777777" w:rsidR="00B33B50" w:rsidRPr="00307AF3" w:rsidRDefault="00B33B50" w:rsidP="00964134">
      <w:pPr>
        <w:spacing w:line="360" w:lineRule="auto"/>
        <w:jc w:val="both"/>
        <w:rPr>
          <w:rFonts w:cs="Calibri"/>
          <w:w w:val="95"/>
          <w:sz w:val="24"/>
          <w:szCs w:val="24"/>
        </w:rPr>
      </w:pPr>
      <w:r w:rsidRPr="00307AF3">
        <w:rPr>
          <w:rFonts w:cs="Calibri"/>
          <w:w w:val="95"/>
          <w:sz w:val="24"/>
          <w:szCs w:val="24"/>
        </w:rPr>
        <w:t>    </w:t>
      </w:r>
      <w:r w:rsidR="008C6572" w:rsidRPr="00307AF3">
        <w:rPr>
          <w:rFonts w:cs="Calibri"/>
          <w:w w:val="95"/>
          <w:sz w:val="24"/>
          <w:szCs w:val="24"/>
        </w:rPr>
        <w:t>         (c)      Is the child </w:t>
      </w:r>
      <w:r w:rsidRPr="00307AF3">
        <w:rPr>
          <w:rFonts w:cs="Calibri"/>
          <w:w w:val="95"/>
          <w:sz w:val="24"/>
          <w:szCs w:val="24"/>
        </w:rPr>
        <w:t xml:space="preserve">a </w:t>
      </w:r>
      <w:proofErr w:type="spellStart"/>
      <w:proofErr w:type="gramStart"/>
      <w:r w:rsidRPr="00307AF3">
        <w:rPr>
          <w:rFonts w:cs="Calibri"/>
          <w:w w:val="95"/>
          <w:sz w:val="24"/>
          <w:szCs w:val="24"/>
        </w:rPr>
        <w:t>B.Ed</w:t>
      </w:r>
      <w:proofErr w:type="spellEnd"/>
      <w:proofErr w:type="gramEnd"/>
      <w:r w:rsidRPr="00307AF3">
        <w:rPr>
          <w:rFonts w:cs="Calibri"/>
          <w:w w:val="95"/>
          <w:sz w:val="24"/>
          <w:szCs w:val="24"/>
        </w:rPr>
        <w:t>/BCA/BBA/</w:t>
      </w:r>
      <w:proofErr w:type="spellStart"/>
      <w:r w:rsidRPr="00307AF3">
        <w:rPr>
          <w:rFonts w:cs="Calibri"/>
          <w:w w:val="95"/>
          <w:sz w:val="24"/>
          <w:szCs w:val="24"/>
        </w:rPr>
        <w:t>B.Sc</w:t>
      </w:r>
      <w:proofErr w:type="spellEnd"/>
      <w:r w:rsidR="008C6572" w:rsidRPr="00307AF3">
        <w:rPr>
          <w:rFonts w:cs="Calibri"/>
          <w:w w:val="95"/>
          <w:sz w:val="24"/>
          <w:szCs w:val="24"/>
        </w:rPr>
        <w:t xml:space="preserve"> </w:t>
      </w:r>
      <w:r w:rsidRPr="00307AF3">
        <w:rPr>
          <w:rFonts w:cs="Calibri"/>
          <w:w w:val="95"/>
          <w:sz w:val="24"/>
          <w:szCs w:val="24"/>
        </w:rPr>
        <w:t>(N), BPT, BFD/B Pharmacy, BHM student?</w:t>
      </w:r>
    </w:p>
    <w:p w14:paraId="2DEB5F14" w14:textId="77777777" w:rsidR="00B33B50" w:rsidRPr="00307AF3" w:rsidRDefault="00B33B50" w:rsidP="00964134">
      <w:pPr>
        <w:pStyle w:val="ListParagraph"/>
        <w:numPr>
          <w:ilvl w:val="0"/>
          <w:numId w:val="2"/>
        </w:numPr>
        <w:spacing w:after="0" w:line="360" w:lineRule="auto"/>
        <w:jc w:val="both"/>
        <w:rPr>
          <w:rFonts w:cs="Calibri"/>
          <w:w w:val="95"/>
          <w:sz w:val="24"/>
          <w:szCs w:val="24"/>
        </w:rPr>
      </w:pPr>
      <w:r w:rsidRPr="00307AF3">
        <w:rPr>
          <w:rFonts w:cs="Calibri"/>
          <w:w w:val="95"/>
          <w:sz w:val="24"/>
          <w:szCs w:val="24"/>
        </w:rPr>
        <w:t xml:space="preserve">Maximum </w:t>
      </w:r>
      <w:proofErr w:type="gramStart"/>
      <w:r w:rsidRPr="00307AF3">
        <w:rPr>
          <w:rFonts w:cs="Calibri"/>
          <w:w w:val="95"/>
          <w:sz w:val="24"/>
          <w:szCs w:val="24"/>
        </w:rPr>
        <w:t>amount</w:t>
      </w:r>
      <w:proofErr w:type="gramEnd"/>
      <w:r w:rsidRPr="00307AF3">
        <w:rPr>
          <w:rFonts w:cs="Calibri"/>
          <w:w w:val="95"/>
          <w:sz w:val="24"/>
          <w:szCs w:val="24"/>
        </w:rPr>
        <w:t xml:space="preserve"> of scholarships awarded during the year shall not exceed 20.</w:t>
      </w:r>
    </w:p>
    <w:p w14:paraId="39AB3E82" w14:textId="77777777" w:rsidR="00B33B50" w:rsidRPr="00307AF3" w:rsidRDefault="00B33B50" w:rsidP="00964134">
      <w:pPr>
        <w:spacing w:after="0" w:line="360" w:lineRule="auto"/>
        <w:jc w:val="both"/>
        <w:rPr>
          <w:rFonts w:cs="Calibri"/>
          <w:b/>
          <w:w w:val="95"/>
          <w:sz w:val="24"/>
          <w:szCs w:val="24"/>
        </w:rPr>
      </w:pPr>
      <w:r w:rsidRPr="00307AF3">
        <w:rPr>
          <w:rFonts w:cs="Calibri"/>
          <w:b/>
          <w:w w:val="95"/>
          <w:sz w:val="24"/>
          <w:szCs w:val="24"/>
        </w:rPr>
        <w:t>Method of Selection</w:t>
      </w:r>
    </w:p>
    <w:p w14:paraId="7989DC90" w14:textId="77777777" w:rsidR="00B33B50" w:rsidRPr="00307AF3" w:rsidRDefault="00B33B50" w:rsidP="00964134">
      <w:pPr>
        <w:pStyle w:val="ListParagraph"/>
        <w:numPr>
          <w:ilvl w:val="0"/>
          <w:numId w:val="3"/>
        </w:numPr>
        <w:spacing w:line="360" w:lineRule="auto"/>
        <w:jc w:val="both"/>
        <w:rPr>
          <w:rFonts w:cs="Calibri"/>
          <w:w w:val="95"/>
          <w:sz w:val="24"/>
          <w:szCs w:val="24"/>
        </w:rPr>
      </w:pPr>
      <w:r w:rsidRPr="00307AF3">
        <w:rPr>
          <w:rFonts w:cs="Calibri"/>
          <w:w w:val="95"/>
          <w:sz w:val="24"/>
          <w:szCs w:val="24"/>
        </w:rPr>
        <w:t>Wards getting higher marks would be given priority.</w:t>
      </w:r>
    </w:p>
    <w:p w14:paraId="38DF6A43" w14:textId="77777777" w:rsidR="00B33B50" w:rsidRPr="00307AF3" w:rsidRDefault="00B33B50" w:rsidP="00964134">
      <w:pPr>
        <w:pStyle w:val="ListParagraph"/>
        <w:numPr>
          <w:ilvl w:val="0"/>
          <w:numId w:val="3"/>
        </w:numPr>
        <w:spacing w:line="360" w:lineRule="auto"/>
        <w:jc w:val="both"/>
        <w:rPr>
          <w:rFonts w:cs="Calibri"/>
          <w:w w:val="95"/>
          <w:sz w:val="24"/>
          <w:szCs w:val="24"/>
        </w:rPr>
      </w:pPr>
      <w:r w:rsidRPr="00307AF3">
        <w:rPr>
          <w:rFonts w:cs="Calibri"/>
          <w:w w:val="95"/>
          <w:sz w:val="24"/>
          <w:szCs w:val="24"/>
        </w:rPr>
        <w:t>Girls will be given additional consideration over boys.</w:t>
      </w:r>
    </w:p>
    <w:p w14:paraId="6DFC602F" w14:textId="77777777" w:rsidR="00B33B50" w:rsidRPr="00307AF3" w:rsidRDefault="00B33B50" w:rsidP="00964134">
      <w:pPr>
        <w:pStyle w:val="ListParagraph"/>
        <w:numPr>
          <w:ilvl w:val="0"/>
          <w:numId w:val="3"/>
        </w:numPr>
        <w:spacing w:line="360" w:lineRule="auto"/>
        <w:jc w:val="both"/>
        <w:rPr>
          <w:rFonts w:cs="Calibri"/>
          <w:w w:val="95"/>
          <w:sz w:val="24"/>
          <w:szCs w:val="24"/>
        </w:rPr>
      </w:pPr>
      <w:r w:rsidRPr="00307AF3">
        <w:rPr>
          <w:rFonts w:cs="Calibri"/>
          <w:w w:val="95"/>
          <w:sz w:val="24"/>
          <w:szCs w:val="24"/>
        </w:rPr>
        <w:t xml:space="preserve">Wards of employees drawing lower salaries will be given higher priority. </w:t>
      </w:r>
    </w:p>
    <w:p w14:paraId="0602CEBC" w14:textId="77777777" w:rsidR="00B33B50" w:rsidRPr="00307AF3" w:rsidRDefault="00B33B50" w:rsidP="00964134">
      <w:pPr>
        <w:pStyle w:val="ListParagraph"/>
        <w:numPr>
          <w:ilvl w:val="0"/>
          <w:numId w:val="3"/>
        </w:numPr>
        <w:spacing w:after="0" w:line="360" w:lineRule="auto"/>
        <w:jc w:val="both"/>
        <w:rPr>
          <w:rFonts w:cs="Calibri"/>
          <w:w w:val="95"/>
          <w:sz w:val="24"/>
          <w:szCs w:val="24"/>
        </w:rPr>
      </w:pPr>
      <w:r w:rsidRPr="00307AF3">
        <w:rPr>
          <w:rFonts w:cs="Calibri"/>
          <w:w w:val="95"/>
          <w:sz w:val="24"/>
          <w:szCs w:val="24"/>
        </w:rPr>
        <w:t>Selection committee as given out in para 17 below will award scholarship as per criteria given above.</w:t>
      </w:r>
    </w:p>
    <w:p w14:paraId="34C1A5E4" w14:textId="77777777" w:rsidR="00B33B50" w:rsidRPr="00307AF3" w:rsidRDefault="00B33B50" w:rsidP="00964134">
      <w:pPr>
        <w:spacing w:after="0" w:line="360" w:lineRule="auto"/>
        <w:jc w:val="both"/>
        <w:rPr>
          <w:rFonts w:cs="Calibri"/>
          <w:b/>
          <w:w w:val="95"/>
          <w:sz w:val="24"/>
          <w:szCs w:val="24"/>
        </w:rPr>
      </w:pPr>
      <w:r w:rsidRPr="00307AF3">
        <w:rPr>
          <w:rFonts w:cs="Calibri"/>
          <w:b/>
          <w:w w:val="95"/>
          <w:sz w:val="24"/>
          <w:szCs w:val="24"/>
        </w:rPr>
        <w:t xml:space="preserve">Rates of Scholarship </w:t>
      </w:r>
    </w:p>
    <w:p w14:paraId="0405DA06" w14:textId="77777777" w:rsidR="00B33B50" w:rsidRPr="00307AF3" w:rsidRDefault="00B33B50" w:rsidP="00964134">
      <w:pPr>
        <w:pStyle w:val="ListParagraph"/>
        <w:numPr>
          <w:ilvl w:val="0"/>
          <w:numId w:val="4"/>
        </w:numPr>
        <w:spacing w:line="360" w:lineRule="auto"/>
        <w:jc w:val="both"/>
        <w:rPr>
          <w:rFonts w:cs="Calibri"/>
          <w:w w:val="95"/>
          <w:sz w:val="24"/>
          <w:szCs w:val="24"/>
        </w:rPr>
      </w:pPr>
      <w:r w:rsidRPr="00307AF3">
        <w:rPr>
          <w:rFonts w:cs="Calibri"/>
          <w:w w:val="95"/>
          <w:sz w:val="24"/>
          <w:szCs w:val="24"/>
        </w:rPr>
        <w:t xml:space="preserve">The rates of scholarship will be Rs. 50,000 per year. </w:t>
      </w:r>
    </w:p>
    <w:p w14:paraId="6F89C283" w14:textId="77777777" w:rsidR="00B33B50" w:rsidRPr="00307AF3" w:rsidRDefault="00B33B50" w:rsidP="00964134">
      <w:pPr>
        <w:spacing w:after="0" w:line="360" w:lineRule="auto"/>
        <w:jc w:val="both"/>
        <w:rPr>
          <w:rFonts w:cs="Calibri"/>
          <w:b/>
          <w:w w:val="95"/>
          <w:sz w:val="24"/>
          <w:szCs w:val="24"/>
        </w:rPr>
      </w:pPr>
      <w:r w:rsidRPr="00307AF3">
        <w:rPr>
          <w:rFonts w:cs="Calibri"/>
          <w:b/>
          <w:w w:val="95"/>
          <w:sz w:val="24"/>
          <w:szCs w:val="24"/>
        </w:rPr>
        <w:t>Selection Committee     </w:t>
      </w:r>
    </w:p>
    <w:p w14:paraId="12F80D7C" w14:textId="77777777" w:rsidR="00B33B50" w:rsidRPr="00307AF3" w:rsidRDefault="00B33B50" w:rsidP="00964134">
      <w:pPr>
        <w:pStyle w:val="ListParagraph"/>
        <w:numPr>
          <w:ilvl w:val="0"/>
          <w:numId w:val="5"/>
        </w:numPr>
        <w:spacing w:after="0" w:line="360" w:lineRule="auto"/>
        <w:jc w:val="both"/>
        <w:rPr>
          <w:rFonts w:cs="Calibri"/>
          <w:w w:val="95"/>
          <w:sz w:val="24"/>
          <w:szCs w:val="24"/>
        </w:rPr>
      </w:pPr>
      <w:r w:rsidRPr="00307AF3">
        <w:rPr>
          <w:rFonts w:cs="Calibri"/>
          <w:w w:val="95"/>
          <w:sz w:val="24"/>
          <w:szCs w:val="24"/>
        </w:rPr>
        <w:t xml:space="preserve">Selection Committee composed as under will be the final authority in awarding of </w:t>
      </w:r>
      <w:proofErr w:type="gramStart"/>
      <w:r w:rsidRPr="00307AF3">
        <w:rPr>
          <w:rFonts w:cs="Calibri"/>
          <w:w w:val="95"/>
          <w:sz w:val="24"/>
          <w:szCs w:val="24"/>
        </w:rPr>
        <w:t>scholarships:-</w:t>
      </w:r>
      <w:proofErr w:type="gramEnd"/>
    </w:p>
    <w:p w14:paraId="512A051E" w14:textId="77777777" w:rsidR="00B33B50" w:rsidRPr="00307AF3" w:rsidRDefault="00B33B50" w:rsidP="00964134">
      <w:pPr>
        <w:spacing w:after="0" w:line="360" w:lineRule="auto"/>
        <w:jc w:val="both"/>
        <w:rPr>
          <w:rFonts w:cs="Calibri"/>
          <w:w w:val="95"/>
          <w:sz w:val="24"/>
          <w:szCs w:val="24"/>
        </w:rPr>
      </w:pPr>
      <w:r w:rsidRPr="00307AF3">
        <w:rPr>
          <w:rFonts w:cs="Calibri"/>
          <w:w w:val="95"/>
          <w:sz w:val="24"/>
          <w:szCs w:val="24"/>
        </w:rPr>
        <w:t>            (a) Chairman       Mrs. Nidhi Mehta.</w:t>
      </w:r>
    </w:p>
    <w:p w14:paraId="54133D25" w14:textId="77777777" w:rsidR="00B33B50" w:rsidRPr="00307AF3" w:rsidRDefault="00B33B50" w:rsidP="00964134">
      <w:pPr>
        <w:spacing w:after="0" w:line="360" w:lineRule="auto"/>
        <w:jc w:val="both"/>
        <w:rPr>
          <w:rFonts w:cs="Calibri"/>
          <w:w w:val="95"/>
          <w:sz w:val="24"/>
          <w:szCs w:val="24"/>
        </w:rPr>
      </w:pPr>
      <w:r w:rsidRPr="00307AF3">
        <w:rPr>
          <w:rFonts w:cs="Calibri"/>
          <w:w w:val="95"/>
          <w:sz w:val="24"/>
          <w:szCs w:val="24"/>
        </w:rPr>
        <w:t xml:space="preserve">            (b) Members      Mr. Sanjay Gandhi, </w:t>
      </w:r>
      <w:r w:rsidR="00074B13" w:rsidRPr="00307AF3">
        <w:rPr>
          <w:rFonts w:cs="Calibri"/>
          <w:w w:val="95"/>
          <w:sz w:val="24"/>
          <w:szCs w:val="24"/>
        </w:rPr>
        <w:t>V</w:t>
      </w:r>
      <w:r w:rsidRPr="00307AF3">
        <w:rPr>
          <w:rFonts w:cs="Calibri"/>
          <w:w w:val="95"/>
          <w:sz w:val="24"/>
          <w:szCs w:val="24"/>
        </w:rPr>
        <w:t>P Finance.</w:t>
      </w:r>
    </w:p>
    <w:p w14:paraId="011D87D7" w14:textId="77777777" w:rsidR="00B33B50" w:rsidRPr="00307AF3" w:rsidRDefault="00B33B50" w:rsidP="00964134">
      <w:pPr>
        <w:spacing w:after="0" w:line="360" w:lineRule="auto"/>
        <w:jc w:val="both"/>
        <w:rPr>
          <w:rFonts w:cs="Calibri"/>
          <w:w w:val="95"/>
          <w:sz w:val="24"/>
          <w:szCs w:val="24"/>
        </w:rPr>
      </w:pPr>
      <w:r w:rsidRPr="00307AF3">
        <w:rPr>
          <w:rFonts w:cs="Calibri"/>
          <w:w w:val="95"/>
          <w:sz w:val="24"/>
          <w:szCs w:val="24"/>
        </w:rPr>
        <w:t>                                         Col</w:t>
      </w:r>
      <w:r w:rsidR="00A73D8D" w:rsidRPr="00307AF3">
        <w:rPr>
          <w:rFonts w:cs="Calibri"/>
          <w:w w:val="95"/>
          <w:sz w:val="24"/>
          <w:szCs w:val="24"/>
        </w:rPr>
        <w:t>.</w:t>
      </w:r>
      <w:r w:rsidRPr="00307AF3">
        <w:rPr>
          <w:rFonts w:cs="Calibri"/>
          <w:w w:val="95"/>
          <w:sz w:val="24"/>
          <w:szCs w:val="24"/>
        </w:rPr>
        <w:t xml:space="preserve"> Sudhir </w:t>
      </w:r>
      <w:proofErr w:type="spellStart"/>
      <w:r w:rsidRPr="00307AF3">
        <w:rPr>
          <w:rFonts w:cs="Calibri"/>
          <w:w w:val="95"/>
          <w:sz w:val="24"/>
          <w:szCs w:val="24"/>
        </w:rPr>
        <w:t>Sood</w:t>
      </w:r>
      <w:proofErr w:type="spellEnd"/>
      <w:r w:rsidRPr="00307AF3">
        <w:rPr>
          <w:rFonts w:cs="Calibri"/>
          <w:w w:val="95"/>
          <w:sz w:val="24"/>
          <w:szCs w:val="24"/>
        </w:rPr>
        <w:t>, VP.</w:t>
      </w:r>
    </w:p>
    <w:p w14:paraId="64F0FCF3" w14:textId="77777777" w:rsidR="00B93FAD" w:rsidRPr="00307AF3" w:rsidRDefault="00B93FAD" w:rsidP="00964134">
      <w:pPr>
        <w:spacing w:after="0" w:line="360" w:lineRule="auto"/>
        <w:jc w:val="both"/>
        <w:rPr>
          <w:rFonts w:cs="Calibri"/>
          <w:w w:val="95"/>
          <w:sz w:val="24"/>
          <w:szCs w:val="24"/>
        </w:rPr>
      </w:pPr>
      <w:r w:rsidRPr="00307AF3">
        <w:rPr>
          <w:rFonts w:cs="Calibri"/>
          <w:w w:val="95"/>
          <w:sz w:val="24"/>
          <w:szCs w:val="24"/>
        </w:rPr>
        <w:lastRenderedPageBreak/>
        <w:tab/>
      </w:r>
      <w:r w:rsidRPr="00307AF3">
        <w:rPr>
          <w:rFonts w:cs="Calibri"/>
          <w:w w:val="95"/>
          <w:sz w:val="24"/>
          <w:szCs w:val="24"/>
        </w:rPr>
        <w:tab/>
        <w:t xml:space="preserve">           Mr. </w:t>
      </w:r>
      <w:proofErr w:type="spellStart"/>
      <w:r w:rsidRPr="00307AF3">
        <w:rPr>
          <w:rFonts w:cs="Calibri"/>
          <w:w w:val="95"/>
          <w:sz w:val="24"/>
          <w:szCs w:val="24"/>
        </w:rPr>
        <w:t>Maheshanand</w:t>
      </w:r>
      <w:proofErr w:type="spellEnd"/>
      <w:r w:rsidRPr="00307AF3">
        <w:rPr>
          <w:rFonts w:cs="Calibri"/>
          <w:w w:val="95"/>
          <w:sz w:val="24"/>
          <w:szCs w:val="24"/>
        </w:rPr>
        <w:t xml:space="preserve"> </w:t>
      </w:r>
      <w:proofErr w:type="spellStart"/>
      <w:r w:rsidRPr="00307AF3">
        <w:rPr>
          <w:rFonts w:cs="Calibri"/>
          <w:w w:val="95"/>
          <w:sz w:val="24"/>
          <w:szCs w:val="24"/>
        </w:rPr>
        <w:t>Kotnala</w:t>
      </w:r>
      <w:proofErr w:type="spellEnd"/>
    </w:p>
    <w:p w14:paraId="0C24D8D0" w14:textId="77777777" w:rsidR="00074B13" w:rsidRPr="00307AF3" w:rsidRDefault="00074B13" w:rsidP="00964134">
      <w:pPr>
        <w:spacing w:after="0" w:line="360" w:lineRule="auto"/>
        <w:jc w:val="both"/>
        <w:rPr>
          <w:rFonts w:cs="Calibri"/>
          <w:w w:val="95"/>
          <w:sz w:val="24"/>
          <w:szCs w:val="24"/>
        </w:rPr>
      </w:pPr>
      <w:r w:rsidRPr="00307AF3">
        <w:rPr>
          <w:rFonts w:cs="Calibri"/>
          <w:w w:val="95"/>
          <w:sz w:val="24"/>
          <w:szCs w:val="24"/>
        </w:rPr>
        <w:tab/>
        <w:t xml:space="preserve"> </w:t>
      </w:r>
      <w:r w:rsidRPr="00307AF3">
        <w:rPr>
          <w:rFonts w:cs="Calibri"/>
          <w:w w:val="95"/>
          <w:sz w:val="24"/>
          <w:szCs w:val="24"/>
        </w:rPr>
        <w:tab/>
        <w:t xml:space="preserve">           Mr. Jitendra Sharma</w:t>
      </w:r>
    </w:p>
    <w:p w14:paraId="7C9E5D07" w14:textId="77777777" w:rsidR="00B33B50" w:rsidRPr="00307AF3" w:rsidRDefault="00B33B50" w:rsidP="00964134">
      <w:pPr>
        <w:spacing w:after="0" w:line="360" w:lineRule="auto"/>
        <w:jc w:val="both"/>
        <w:rPr>
          <w:rFonts w:cs="Calibri"/>
          <w:w w:val="95"/>
          <w:sz w:val="24"/>
          <w:szCs w:val="24"/>
        </w:rPr>
      </w:pPr>
      <w:r w:rsidRPr="00307AF3">
        <w:rPr>
          <w:rFonts w:cs="Calibri"/>
          <w:w w:val="95"/>
          <w:sz w:val="24"/>
          <w:szCs w:val="24"/>
        </w:rPr>
        <w:t>                                         Mr. LR Sharma, Manager (HR).</w:t>
      </w:r>
    </w:p>
    <w:p w14:paraId="6263E1F5" w14:textId="77777777" w:rsidR="00B33B50" w:rsidRPr="00307AF3" w:rsidRDefault="00B33B50" w:rsidP="00964134">
      <w:pPr>
        <w:spacing w:after="0" w:line="360" w:lineRule="auto"/>
        <w:jc w:val="both"/>
        <w:rPr>
          <w:rFonts w:cs="Calibri"/>
          <w:b/>
          <w:w w:val="95"/>
          <w:sz w:val="24"/>
          <w:szCs w:val="24"/>
        </w:rPr>
      </w:pPr>
      <w:r w:rsidRPr="00307AF3">
        <w:rPr>
          <w:rFonts w:cs="Calibri"/>
          <w:b/>
          <w:w w:val="95"/>
          <w:sz w:val="24"/>
          <w:szCs w:val="24"/>
        </w:rPr>
        <w:t>Time Frame</w:t>
      </w:r>
    </w:p>
    <w:p w14:paraId="2CE05D21" w14:textId="77777777" w:rsidR="00B33B50" w:rsidRPr="00307AF3" w:rsidRDefault="00B33B50" w:rsidP="00964134">
      <w:pPr>
        <w:pStyle w:val="ListParagraph"/>
        <w:numPr>
          <w:ilvl w:val="0"/>
          <w:numId w:val="6"/>
        </w:numPr>
        <w:spacing w:after="0" w:line="360" w:lineRule="auto"/>
        <w:jc w:val="both"/>
        <w:rPr>
          <w:rFonts w:cs="Calibri"/>
          <w:w w:val="95"/>
          <w:sz w:val="24"/>
          <w:szCs w:val="24"/>
        </w:rPr>
      </w:pPr>
      <w:r w:rsidRPr="00307AF3">
        <w:rPr>
          <w:rFonts w:cs="Calibri"/>
          <w:w w:val="95"/>
          <w:sz w:val="24"/>
          <w:szCs w:val="24"/>
        </w:rPr>
        <w:t xml:space="preserve">All applications should pertain to the declared results of the </w:t>
      </w:r>
      <w:proofErr w:type="gramStart"/>
      <w:r w:rsidRPr="00307AF3">
        <w:rPr>
          <w:rFonts w:cs="Calibri"/>
          <w:w w:val="95"/>
          <w:sz w:val="24"/>
          <w:szCs w:val="24"/>
        </w:rPr>
        <w:t>immediate</w:t>
      </w:r>
      <w:proofErr w:type="gramEnd"/>
      <w:r w:rsidRPr="00307AF3">
        <w:rPr>
          <w:rFonts w:cs="Calibri"/>
          <w:w w:val="95"/>
          <w:sz w:val="24"/>
          <w:szCs w:val="24"/>
        </w:rPr>
        <w:t xml:space="preserve"> preceding academic year between 01 Oct of the preceding year and 30 Sept of the current year. The last date for receipt of </w:t>
      </w:r>
      <w:r w:rsidR="00074B13" w:rsidRPr="00307AF3">
        <w:rPr>
          <w:rFonts w:cs="Calibri"/>
          <w:w w:val="95"/>
          <w:sz w:val="24"/>
          <w:szCs w:val="24"/>
        </w:rPr>
        <w:t>applications (to HR</w:t>
      </w:r>
      <w:r w:rsidRPr="00307AF3">
        <w:rPr>
          <w:rFonts w:cs="Calibri"/>
          <w:w w:val="95"/>
          <w:sz w:val="24"/>
          <w:szCs w:val="24"/>
        </w:rPr>
        <w:t xml:space="preserve">) is 30 Nov </w:t>
      </w:r>
      <w:r w:rsidR="008C6572" w:rsidRPr="00307AF3">
        <w:rPr>
          <w:rFonts w:cs="Calibri"/>
          <w:w w:val="95"/>
          <w:sz w:val="24"/>
          <w:szCs w:val="24"/>
        </w:rPr>
        <w:t>(</w:t>
      </w:r>
      <w:r w:rsidRPr="00307AF3">
        <w:rPr>
          <w:rFonts w:cs="Calibri"/>
          <w:w w:val="95"/>
          <w:sz w:val="24"/>
          <w:szCs w:val="24"/>
        </w:rPr>
        <w:t>every year</w:t>
      </w:r>
      <w:r w:rsidR="008C6572" w:rsidRPr="00307AF3">
        <w:rPr>
          <w:rFonts w:cs="Calibri"/>
          <w:w w:val="95"/>
          <w:sz w:val="24"/>
          <w:szCs w:val="24"/>
        </w:rPr>
        <w:t>)</w:t>
      </w:r>
      <w:r w:rsidRPr="00307AF3">
        <w:rPr>
          <w:rFonts w:cs="Calibri"/>
          <w:w w:val="95"/>
          <w:sz w:val="24"/>
          <w:szCs w:val="24"/>
        </w:rPr>
        <w:t xml:space="preserve">. </w:t>
      </w:r>
    </w:p>
    <w:p w14:paraId="36618EC2" w14:textId="77777777" w:rsidR="00B33B50" w:rsidRPr="00307AF3" w:rsidRDefault="00B33B50" w:rsidP="00964134">
      <w:pPr>
        <w:spacing w:after="0" w:line="360" w:lineRule="auto"/>
        <w:jc w:val="both"/>
        <w:rPr>
          <w:rFonts w:cs="Calibri"/>
          <w:b/>
          <w:w w:val="95"/>
          <w:sz w:val="24"/>
          <w:szCs w:val="24"/>
        </w:rPr>
      </w:pPr>
      <w:r w:rsidRPr="00307AF3">
        <w:rPr>
          <w:rFonts w:cs="Calibri"/>
          <w:b/>
          <w:w w:val="95"/>
          <w:sz w:val="24"/>
          <w:szCs w:val="24"/>
        </w:rPr>
        <w:t>Procedure</w:t>
      </w:r>
    </w:p>
    <w:p w14:paraId="57AE8529" w14:textId="77777777" w:rsidR="00B33B50" w:rsidRPr="00307AF3" w:rsidRDefault="00B33B50" w:rsidP="00964134">
      <w:pPr>
        <w:pStyle w:val="ListParagraph"/>
        <w:numPr>
          <w:ilvl w:val="0"/>
          <w:numId w:val="7"/>
        </w:numPr>
        <w:spacing w:after="0" w:line="360" w:lineRule="auto"/>
        <w:jc w:val="both"/>
        <w:rPr>
          <w:rFonts w:cs="Calibri"/>
          <w:w w:val="95"/>
          <w:sz w:val="24"/>
          <w:szCs w:val="24"/>
        </w:rPr>
      </w:pPr>
      <w:r w:rsidRPr="00307AF3">
        <w:rPr>
          <w:rFonts w:cs="Calibri"/>
          <w:w w:val="95"/>
          <w:sz w:val="24"/>
          <w:szCs w:val="24"/>
        </w:rPr>
        <w:t>Fill up Appendix A &amp; B (attached), attach mark</w:t>
      </w:r>
      <w:r w:rsidR="00A73D8D" w:rsidRPr="00307AF3">
        <w:rPr>
          <w:rFonts w:cs="Calibri"/>
          <w:w w:val="95"/>
          <w:sz w:val="24"/>
          <w:szCs w:val="24"/>
        </w:rPr>
        <w:t xml:space="preserve"> </w:t>
      </w:r>
      <w:r w:rsidRPr="00307AF3">
        <w:rPr>
          <w:rFonts w:cs="Calibri"/>
          <w:w w:val="95"/>
          <w:sz w:val="24"/>
          <w:szCs w:val="24"/>
        </w:rPr>
        <w:t xml:space="preserve">sheets and submit to HR, (provided your ward </w:t>
      </w:r>
      <w:r w:rsidR="00A73D8D" w:rsidRPr="00307AF3">
        <w:rPr>
          <w:rFonts w:cs="Calibri"/>
          <w:w w:val="95"/>
          <w:sz w:val="24"/>
          <w:szCs w:val="24"/>
        </w:rPr>
        <w:t>fulfils</w:t>
      </w:r>
      <w:r w:rsidRPr="00307AF3">
        <w:rPr>
          <w:rFonts w:cs="Calibri"/>
          <w:w w:val="95"/>
          <w:sz w:val="24"/>
          <w:szCs w:val="24"/>
        </w:rPr>
        <w:t xml:space="preserve"> all </w:t>
      </w:r>
      <w:r w:rsidR="00A73D8D" w:rsidRPr="00307AF3">
        <w:rPr>
          <w:rFonts w:cs="Calibri"/>
          <w:w w:val="95"/>
          <w:sz w:val="24"/>
          <w:szCs w:val="24"/>
        </w:rPr>
        <w:t>eligibility</w:t>
      </w:r>
      <w:r w:rsidRPr="00307AF3">
        <w:rPr>
          <w:rFonts w:cs="Calibri"/>
          <w:w w:val="95"/>
          <w:sz w:val="24"/>
          <w:szCs w:val="24"/>
        </w:rPr>
        <w:t xml:space="preserve"> conditions) latest by 30 Nov (every year). Result of 12th standard will be taken into consideration for those studying in first year of graduation, result of 1st year of graduation will be taken into consideration for those studying in second year of graduation and so on. It is to be borne in mind that this is an annual scholarship and not for the full course. Hence, applications are required to be submitted every year by due date (30 Nov) based on the result of the previous academic year.</w:t>
      </w:r>
    </w:p>
    <w:p w14:paraId="5D376A2F" w14:textId="77777777" w:rsidR="00B33B50" w:rsidRPr="00307AF3" w:rsidRDefault="00B33B50" w:rsidP="00964134">
      <w:pPr>
        <w:spacing w:after="0" w:line="360" w:lineRule="auto"/>
        <w:jc w:val="both"/>
        <w:rPr>
          <w:rFonts w:cs="Calibri"/>
          <w:b/>
          <w:w w:val="95"/>
          <w:sz w:val="24"/>
          <w:szCs w:val="24"/>
        </w:rPr>
      </w:pPr>
      <w:r w:rsidRPr="00307AF3">
        <w:rPr>
          <w:rFonts w:cs="Calibri"/>
          <w:b/>
          <w:w w:val="95"/>
          <w:sz w:val="24"/>
          <w:szCs w:val="24"/>
        </w:rPr>
        <w:t>Publicity</w:t>
      </w:r>
    </w:p>
    <w:p w14:paraId="31F16351" w14:textId="77777777" w:rsidR="00B33B50" w:rsidRPr="00307AF3" w:rsidRDefault="00B33B50" w:rsidP="00964134">
      <w:pPr>
        <w:pStyle w:val="ListParagraph"/>
        <w:numPr>
          <w:ilvl w:val="0"/>
          <w:numId w:val="8"/>
        </w:numPr>
        <w:spacing w:after="0" w:line="360" w:lineRule="auto"/>
        <w:jc w:val="both"/>
        <w:rPr>
          <w:rFonts w:cs="Calibri"/>
          <w:w w:val="95"/>
          <w:sz w:val="24"/>
          <w:szCs w:val="24"/>
        </w:rPr>
      </w:pPr>
      <w:r w:rsidRPr="00307AF3">
        <w:rPr>
          <w:rFonts w:cs="Calibri"/>
          <w:w w:val="95"/>
          <w:sz w:val="24"/>
          <w:szCs w:val="24"/>
        </w:rPr>
        <w:t>The scholarship scheme is now open for the current year and all eligible wards of staff/workers are requested to apply for the same and submit t</w:t>
      </w:r>
      <w:r w:rsidR="000F670E" w:rsidRPr="00307AF3">
        <w:rPr>
          <w:rFonts w:cs="Calibri"/>
          <w:w w:val="95"/>
          <w:sz w:val="24"/>
          <w:szCs w:val="24"/>
        </w:rPr>
        <w:t>heir application by 30th Nov</w:t>
      </w:r>
      <w:r w:rsidRPr="00307AF3">
        <w:rPr>
          <w:rFonts w:cs="Calibri"/>
          <w:w w:val="95"/>
          <w:sz w:val="24"/>
          <w:szCs w:val="24"/>
        </w:rPr>
        <w:t>. The scheme is required to be explained to all staff/workers by respective departments/factories down to the worker/peon/driver level so that maximum benefit can be obtained by them.</w:t>
      </w:r>
    </w:p>
    <w:p w14:paraId="147BF6E4" w14:textId="77777777" w:rsidR="00B33B50" w:rsidRPr="00307AF3" w:rsidRDefault="00B33B50" w:rsidP="00964134">
      <w:pPr>
        <w:spacing w:after="0" w:line="360" w:lineRule="auto"/>
        <w:jc w:val="both"/>
        <w:rPr>
          <w:rFonts w:cs="Calibri"/>
          <w:b/>
          <w:w w:val="95"/>
          <w:sz w:val="24"/>
          <w:szCs w:val="24"/>
        </w:rPr>
      </w:pPr>
      <w:r w:rsidRPr="00307AF3">
        <w:rPr>
          <w:rFonts w:cs="Calibri"/>
          <w:b/>
          <w:w w:val="95"/>
          <w:sz w:val="24"/>
          <w:szCs w:val="24"/>
        </w:rPr>
        <w:t>Review</w:t>
      </w:r>
    </w:p>
    <w:p w14:paraId="72BB41D9" w14:textId="77777777" w:rsidR="00B33B50" w:rsidRPr="00307AF3" w:rsidRDefault="00B33B50" w:rsidP="00964134">
      <w:pPr>
        <w:pStyle w:val="ListParagraph"/>
        <w:numPr>
          <w:ilvl w:val="0"/>
          <w:numId w:val="9"/>
        </w:numPr>
        <w:spacing w:after="0" w:line="360" w:lineRule="auto"/>
        <w:jc w:val="both"/>
        <w:rPr>
          <w:rFonts w:cs="Calibri"/>
          <w:w w:val="95"/>
          <w:sz w:val="24"/>
          <w:szCs w:val="24"/>
        </w:rPr>
      </w:pPr>
      <w:r w:rsidRPr="00307AF3">
        <w:rPr>
          <w:rFonts w:cs="Calibri"/>
          <w:w w:val="95"/>
          <w:sz w:val="24"/>
          <w:szCs w:val="24"/>
        </w:rPr>
        <w:t xml:space="preserve">Based on user feedback and utilization of available financial grant towards the scholarship scheme, </w:t>
      </w:r>
      <w:r w:rsidR="00FA68A7" w:rsidRPr="00307AF3">
        <w:rPr>
          <w:rFonts w:cs="Calibri"/>
          <w:w w:val="95"/>
          <w:sz w:val="24"/>
          <w:szCs w:val="24"/>
        </w:rPr>
        <w:t>LH</w:t>
      </w:r>
      <w:r w:rsidRPr="00307AF3">
        <w:rPr>
          <w:rFonts w:cs="Calibri"/>
          <w:w w:val="95"/>
          <w:sz w:val="24"/>
          <w:szCs w:val="24"/>
        </w:rPr>
        <w:t>SS is likely to be reviewed every year.</w:t>
      </w:r>
    </w:p>
    <w:p w14:paraId="14DA0471" w14:textId="77777777" w:rsidR="001D4616" w:rsidRPr="00307AF3" w:rsidRDefault="001D4616" w:rsidP="00964134">
      <w:pPr>
        <w:spacing w:after="0" w:line="360" w:lineRule="auto"/>
        <w:ind w:firstLine="720"/>
        <w:jc w:val="both"/>
        <w:rPr>
          <w:rFonts w:cs="Calibri"/>
          <w:sz w:val="24"/>
          <w:szCs w:val="24"/>
        </w:rPr>
      </w:pPr>
    </w:p>
    <w:p w14:paraId="0AE91807" w14:textId="77777777" w:rsidR="001D4616" w:rsidRPr="00307AF3" w:rsidRDefault="001D4616" w:rsidP="00964134">
      <w:pPr>
        <w:spacing w:after="0" w:line="360" w:lineRule="auto"/>
        <w:ind w:firstLine="720"/>
        <w:jc w:val="both"/>
        <w:rPr>
          <w:rFonts w:cs="Calibri"/>
          <w:sz w:val="24"/>
          <w:szCs w:val="24"/>
        </w:rPr>
      </w:pPr>
    </w:p>
    <w:p w14:paraId="2B4B8821" w14:textId="77777777" w:rsidR="001D4616" w:rsidRPr="00307AF3" w:rsidRDefault="001D4616" w:rsidP="00964134">
      <w:pPr>
        <w:spacing w:after="0" w:line="360" w:lineRule="auto"/>
        <w:ind w:firstLine="720"/>
        <w:jc w:val="both"/>
        <w:rPr>
          <w:rFonts w:cs="Calibri"/>
          <w:sz w:val="24"/>
          <w:szCs w:val="24"/>
        </w:rPr>
      </w:pPr>
    </w:p>
    <w:p w14:paraId="0BB22DB0" w14:textId="77777777" w:rsidR="001D4616" w:rsidRPr="00307AF3" w:rsidRDefault="001D4616" w:rsidP="00964134">
      <w:pPr>
        <w:spacing w:after="0" w:line="360" w:lineRule="auto"/>
        <w:ind w:firstLine="720"/>
        <w:jc w:val="both"/>
        <w:rPr>
          <w:rFonts w:cs="Calibri"/>
          <w:sz w:val="24"/>
          <w:szCs w:val="24"/>
        </w:rPr>
      </w:pPr>
    </w:p>
    <w:p w14:paraId="4D8F684B" w14:textId="77777777" w:rsidR="00B33B50" w:rsidRPr="00307AF3" w:rsidRDefault="00B33B50" w:rsidP="00964134">
      <w:pPr>
        <w:spacing w:after="0" w:line="360" w:lineRule="auto"/>
        <w:ind w:firstLine="720"/>
        <w:jc w:val="both"/>
        <w:rPr>
          <w:rFonts w:cs="Calibri"/>
          <w:sz w:val="24"/>
          <w:szCs w:val="24"/>
        </w:rPr>
      </w:pPr>
      <w:r w:rsidRPr="00307AF3">
        <w:rPr>
          <w:rFonts w:cs="Calibri"/>
          <w:sz w:val="24"/>
          <w:szCs w:val="24"/>
        </w:rPr>
        <w:t>Appendix A</w:t>
      </w:r>
    </w:p>
    <w:p w14:paraId="11A0D74C" w14:textId="77777777" w:rsidR="00B33B50" w:rsidRPr="00307AF3" w:rsidRDefault="00B33B50" w:rsidP="00964134">
      <w:pPr>
        <w:spacing w:after="0" w:line="360" w:lineRule="auto"/>
        <w:ind w:firstLine="720"/>
        <w:jc w:val="both"/>
        <w:rPr>
          <w:rFonts w:cs="Calibri"/>
          <w:b/>
          <w:sz w:val="24"/>
          <w:szCs w:val="24"/>
          <w:u w:val="single"/>
        </w:rPr>
      </w:pPr>
      <w:r w:rsidRPr="00307AF3">
        <w:rPr>
          <w:rFonts w:cs="Calibri"/>
          <w:b/>
          <w:sz w:val="24"/>
          <w:szCs w:val="24"/>
          <w:u w:val="single"/>
        </w:rPr>
        <w:t xml:space="preserve">APPLICATION FORM FOR </w:t>
      </w:r>
      <w:r w:rsidR="00842B41" w:rsidRPr="00307AF3">
        <w:rPr>
          <w:rFonts w:cs="Calibri"/>
          <w:b/>
          <w:sz w:val="24"/>
          <w:szCs w:val="24"/>
          <w:u w:val="single"/>
        </w:rPr>
        <w:t>ALCHEM</w:t>
      </w:r>
      <w:r w:rsidRPr="00307AF3">
        <w:rPr>
          <w:rFonts w:cs="Calibri"/>
          <w:b/>
          <w:sz w:val="24"/>
          <w:szCs w:val="24"/>
          <w:u w:val="single"/>
        </w:rPr>
        <w:t xml:space="preserve"> SCHOLARSHIP SCHEME (</w:t>
      </w:r>
      <w:r w:rsidR="00FA68A7" w:rsidRPr="00307AF3">
        <w:rPr>
          <w:rFonts w:cs="Calibri"/>
          <w:b/>
          <w:sz w:val="24"/>
          <w:szCs w:val="24"/>
          <w:u w:val="single"/>
        </w:rPr>
        <w:t>LH</w:t>
      </w:r>
      <w:r w:rsidRPr="00307AF3">
        <w:rPr>
          <w:rFonts w:cs="Calibri"/>
          <w:b/>
          <w:sz w:val="24"/>
          <w:szCs w:val="24"/>
          <w:u w:val="single"/>
        </w:rPr>
        <w:t>SS)</w:t>
      </w:r>
    </w:p>
    <w:p w14:paraId="62702E1D" w14:textId="77777777" w:rsidR="00B33B50" w:rsidRPr="00307AF3" w:rsidRDefault="00B33B50" w:rsidP="00964134">
      <w:pPr>
        <w:pStyle w:val="ListParagraph"/>
        <w:numPr>
          <w:ilvl w:val="0"/>
          <w:numId w:val="10"/>
        </w:numPr>
        <w:spacing w:after="100" w:afterAutospacing="1" w:line="360" w:lineRule="auto"/>
        <w:jc w:val="both"/>
        <w:rPr>
          <w:rFonts w:cs="Calibri"/>
          <w:b/>
          <w:sz w:val="24"/>
          <w:szCs w:val="24"/>
        </w:rPr>
      </w:pPr>
      <w:r w:rsidRPr="00307AF3">
        <w:rPr>
          <w:rFonts w:cs="Calibri"/>
          <w:b/>
          <w:sz w:val="24"/>
          <w:szCs w:val="24"/>
        </w:rPr>
        <w:t>Employee Number                                    _____________________________</w:t>
      </w:r>
    </w:p>
    <w:p w14:paraId="04A5EE86" w14:textId="77777777" w:rsidR="00B33B50" w:rsidRPr="00307AF3" w:rsidRDefault="00B33B50" w:rsidP="00964134">
      <w:pPr>
        <w:pStyle w:val="ListParagraph"/>
        <w:numPr>
          <w:ilvl w:val="0"/>
          <w:numId w:val="10"/>
        </w:numPr>
        <w:spacing w:after="100" w:afterAutospacing="1" w:line="360" w:lineRule="auto"/>
        <w:jc w:val="both"/>
        <w:rPr>
          <w:rFonts w:cs="Calibri"/>
          <w:b/>
          <w:sz w:val="24"/>
          <w:szCs w:val="24"/>
        </w:rPr>
      </w:pPr>
      <w:r w:rsidRPr="00307AF3">
        <w:rPr>
          <w:rFonts w:cs="Calibri"/>
          <w:b/>
          <w:sz w:val="24"/>
          <w:szCs w:val="24"/>
        </w:rPr>
        <w:t xml:space="preserve">Designation                                                 _____________________________     </w:t>
      </w:r>
    </w:p>
    <w:p w14:paraId="6CBC31F1" w14:textId="77777777" w:rsidR="00B33B50" w:rsidRPr="00307AF3" w:rsidRDefault="00B33B50" w:rsidP="00964134">
      <w:pPr>
        <w:pStyle w:val="ListParagraph"/>
        <w:numPr>
          <w:ilvl w:val="0"/>
          <w:numId w:val="10"/>
        </w:numPr>
        <w:spacing w:after="100" w:afterAutospacing="1" w:line="360" w:lineRule="auto"/>
        <w:jc w:val="both"/>
        <w:rPr>
          <w:rFonts w:cs="Calibri"/>
          <w:b/>
          <w:sz w:val="24"/>
          <w:szCs w:val="24"/>
        </w:rPr>
      </w:pPr>
      <w:r w:rsidRPr="00307AF3">
        <w:rPr>
          <w:rFonts w:cs="Calibri"/>
          <w:b/>
          <w:sz w:val="24"/>
          <w:szCs w:val="24"/>
        </w:rPr>
        <w:t>Name                                                           ______________________________</w:t>
      </w:r>
    </w:p>
    <w:p w14:paraId="0AD4CB49" w14:textId="77777777" w:rsidR="00B33B50" w:rsidRPr="00307AF3" w:rsidRDefault="00B33B50" w:rsidP="00964134">
      <w:pPr>
        <w:pStyle w:val="ListParagraph"/>
        <w:numPr>
          <w:ilvl w:val="0"/>
          <w:numId w:val="10"/>
        </w:numPr>
        <w:spacing w:after="100" w:afterAutospacing="1" w:line="360" w:lineRule="auto"/>
        <w:jc w:val="both"/>
        <w:rPr>
          <w:rFonts w:cs="Calibri"/>
          <w:b/>
          <w:sz w:val="24"/>
          <w:szCs w:val="24"/>
        </w:rPr>
      </w:pPr>
      <w:r w:rsidRPr="00307AF3">
        <w:rPr>
          <w:rFonts w:cs="Calibri"/>
          <w:b/>
          <w:sz w:val="24"/>
          <w:szCs w:val="24"/>
        </w:rPr>
        <w:t>Unit (BLB/NMR/HO</w:t>
      </w:r>
      <w:r w:rsidR="00006065" w:rsidRPr="00307AF3">
        <w:rPr>
          <w:rFonts w:cs="Calibri"/>
          <w:b/>
          <w:sz w:val="24"/>
          <w:szCs w:val="24"/>
        </w:rPr>
        <w:t>/</w:t>
      </w:r>
      <w:proofErr w:type="gramStart"/>
      <w:r w:rsidR="00006065" w:rsidRPr="00307AF3">
        <w:rPr>
          <w:rFonts w:cs="Calibri"/>
          <w:b/>
          <w:sz w:val="24"/>
          <w:szCs w:val="24"/>
        </w:rPr>
        <w:t>PNP</w:t>
      </w:r>
      <w:r w:rsidRPr="00307AF3">
        <w:rPr>
          <w:rFonts w:cs="Calibri"/>
          <w:b/>
          <w:sz w:val="24"/>
          <w:szCs w:val="24"/>
        </w:rPr>
        <w:t xml:space="preserve">)   </w:t>
      </w:r>
      <w:proofErr w:type="gramEnd"/>
      <w:r w:rsidRPr="00307AF3">
        <w:rPr>
          <w:rFonts w:cs="Calibri"/>
          <w:b/>
          <w:sz w:val="24"/>
          <w:szCs w:val="24"/>
        </w:rPr>
        <w:t xml:space="preserve">                              ______________________________  </w:t>
      </w:r>
    </w:p>
    <w:p w14:paraId="2087762E" w14:textId="77777777" w:rsidR="00B33B50" w:rsidRPr="00307AF3" w:rsidRDefault="00B33B50" w:rsidP="00964134">
      <w:pPr>
        <w:pStyle w:val="ListParagraph"/>
        <w:numPr>
          <w:ilvl w:val="0"/>
          <w:numId w:val="10"/>
        </w:numPr>
        <w:spacing w:after="100" w:afterAutospacing="1" w:line="360" w:lineRule="auto"/>
        <w:jc w:val="both"/>
        <w:rPr>
          <w:rFonts w:cs="Calibri"/>
          <w:b/>
          <w:sz w:val="24"/>
          <w:szCs w:val="24"/>
        </w:rPr>
      </w:pPr>
      <w:r w:rsidRPr="00307AF3">
        <w:rPr>
          <w:rFonts w:cs="Calibri"/>
          <w:b/>
          <w:sz w:val="24"/>
          <w:szCs w:val="24"/>
        </w:rPr>
        <w:t>Particulars of Child</w:t>
      </w:r>
    </w:p>
    <w:p w14:paraId="07CD8134" w14:textId="77777777" w:rsidR="00B33B50" w:rsidRPr="00307AF3" w:rsidRDefault="00B33B50" w:rsidP="00964134">
      <w:pPr>
        <w:pStyle w:val="ListParagraph"/>
        <w:numPr>
          <w:ilvl w:val="0"/>
          <w:numId w:val="11"/>
        </w:numPr>
        <w:spacing w:after="0" w:line="360" w:lineRule="auto"/>
        <w:jc w:val="both"/>
        <w:rPr>
          <w:rFonts w:cs="Calibri"/>
          <w:b/>
          <w:sz w:val="24"/>
          <w:szCs w:val="24"/>
        </w:rPr>
      </w:pPr>
      <w:r w:rsidRPr="00307AF3">
        <w:rPr>
          <w:rFonts w:cs="Calibri"/>
          <w:b/>
          <w:sz w:val="24"/>
          <w:szCs w:val="24"/>
        </w:rPr>
        <w:t>Name:</w:t>
      </w:r>
    </w:p>
    <w:p w14:paraId="71E26E19" w14:textId="77777777" w:rsidR="00B33B50" w:rsidRPr="00307AF3" w:rsidRDefault="00B33B50" w:rsidP="00964134">
      <w:pPr>
        <w:pStyle w:val="ListParagraph"/>
        <w:numPr>
          <w:ilvl w:val="0"/>
          <w:numId w:val="11"/>
        </w:numPr>
        <w:spacing w:after="0" w:line="360" w:lineRule="auto"/>
        <w:jc w:val="both"/>
        <w:rPr>
          <w:rFonts w:cs="Calibri"/>
          <w:b/>
          <w:sz w:val="24"/>
          <w:szCs w:val="24"/>
        </w:rPr>
      </w:pPr>
      <w:r w:rsidRPr="00307AF3">
        <w:rPr>
          <w:rFonts w:cs="Calibri"/>
          <w:b/>
          <w:sz w:val="24"/>
          <w:szCs w:val="24"/>
        </w:rPr>
        <w:t>Sex:  Male/Female</w:t>
      </w:r>
    </w:p>
    <w:p w14:paraId="16A6967E" w14:textId="77777777" w:rsidR="00B33B50" w:rsidRPr="00307AF3" w:rsidRDefault="00B33B50" w:rsidP="00964134">
      <w:pPr>
        <w:pStyle w:val="ListParagraph"/>
        <w:numPr>
          <w:ilvl w:val="0"/>
          <w:numId w:val="11"/>
        </w:numPr>
        <w:spacing w:after="0" w:line="360" w:lineRule="auto"/>
        <w:jc w:val="both"/>
        <w:rPr>
          <w:rFonts w:cs="Calibri"/>
          <w:b/>
          <w:sz w:val="24"/>
          <w:szCs w:val="24"/>
        </w:rPr>
      </w:pPr>
      <w:r w:rsidRPr="00307AF3">
        <w:rPr>
          <w:rFonts w:cs="Calibri"/>
          <w:b/>
          <w:sz w:val="24"/>
          <w:szCs w:val="24"/>
        </w:rPr>
        <w:t xml:space="preserve">Date of </w:t>
      </w:r>
      <w:proofErr w:type="gramStart"/>
      <w:r w:rsidRPr="00307AF3">
        <w:rPr>
          <w:rFonts w:cs="Calibri"/>
          <w:b/>
          <w:sz w:val="24"/>
          <w:szCs w:val="24"/>
        </w:rPr>
        <w:t>Birth  (</w:t>
      </w:r>
      <w:proofErr w:type="gramEnd"/>
      <w:r w:rsidRPr="00307AF3">
        <w:rPr>
          <w:rFonts w:cs="Calibri"/>
          <w:b/>
          <w:sz w:val="24"/>
          <w:szCs w:val="24"/>
        </w:rPr>
        <w:t xml:space="preserve">DD/MM/YYYY): </w:t>
      </w:r>
    </w:p>
    <w:p w14:paraId="0FE81859" w14:textId="77777777" w:rsidR="00B33B50" w:rsidRPr="00307AF3" w:rsidRDefault="00B33B50" w:rsidP="00964134">
      <w:pPr>
        <w:pStyle w:val="ListParagraph"/>
        <w:numPr>
          <w:ilvl w:val="0"/>
          <w:numId w:val="11"/>
        </w:numPr>
        <w:spacing w:after="0" w:line="360" w:lineRule="auto"/>
        <w:jc w:val="both"/>
        <w:rPr>
          <w:rFonts w:cs="Calibri"/>
          <w:b/>
          <w:sz w:val="24"/>
          <w:szCs w:val="24"/>
        </w:rPr>
      </w:pPr>
      <w:r w:rsidRPr="00307AF3">
        <w:rPr>
          <w:rFonts w:cs="Calibri"/>
          <w:b/>
          <w:sz w:val="24"/>
          <w:szCs w:val="24"/>
        </w:rPr>
        <w:t xml:space="preserve">Class Passed: </w:t>
      </w:r>
    </w:p>
    <w:p w14:paraId="55FAC720" w14:textId="77777777" w:rsidR="00B33B50" w:rsidRPr="00307AF3" w:rsidRDefault="00B33B50" w:rsidP="00964134">
      <w:pPr>
        <w:pStyle w:val="ListParagraph"/>
        <w:numPr>
          <w:ilvl w:val="0"/>
          <w:numId w:val="11"/>
        </w:numPr>
        <w:spacing w:after="0" w:line="360" w:lineRule="auto"/>
        <w:jc w:val="both"/>
        <w:rPr>
          <w:rFonts w:cs="Calibri"/>
          <w:b/>
          <w:sz w:val="24"/>
          <w:szCs w:val="24"/>
        </w:rPr>
      </w:pPr>
      <w:r w:rsidRPr="00307AF3">
        <w:rPr>
          <w:rFonts w:cs="Calibri"/>
          <w:b/>
          <w:sz w:val="24"/>
          <w:szCs w:val="24"/>
        </w:rPr>
        <w:t>Date of Completion of Academic Session:</w:t>
      </w:r>
    </w:p>
    <w:p w14:paraId="10B60AB1" w14:textId="77777777" w:rsidR="00B33B50" w:rsidRPr="00307AF3" w:rsidRDefault="00B33B50" w:rsidP="00964134">
      <w:pPr>
        <w:pStyle w:val="ListParagraph"/>
        <w:numPr>
          <w:ilvl w:val="0"/>
          <w:numId w:val="11"/>
        </w:numPr>
        <w:spacing w:after="0" w:line="360" w:lineRule="auto"/>
        <w:jc w:val="both"/>
        <w:rPr>
          <w:rFonts w:cs="Calibri"/>
          <w:b/>
          <w:sz w:val="24"/>
          <w:szCs w:val="24"/>
        </w:rPr>
      </w:pPr>
      <w:r w:rsidRPr="00307AF3">
        <w:rPr>
          <w:rFonts w:cs="Calibri"/>
          <w:b/>
          <w:sz w:val="24"/>
          <w:szCs w:val="24"/>
        </w:rPr>
        <w:t>Is the Child presently studying in next class</w:t>
      </w:r>
      <w:proofErr w:type="gramStart"/>
      <w:r w:rsidRPr="00307AF3">
        <w:rPr>
          <w:rFonts w:cs="Calibri"/>
          <w:b/>
          <w:sz w:val="24"/>
          <w:szCs w:val="24"/>
        </w:rPr>
        <w:t>? :</w:t>
      </w:r>
      <w:proofErr w:type="gramEnd"/>
      <w:r w:rsidRPr="00307AF3">
        <w:rPr>
          <w:rFonts w:cs="Calibri"/>
          <w:b/>
          <w:sz w:val="24"/>
          <w:szCs w:val="24"/>
        </w:rPr>
        <w:t xml:space="preserve">  __________</w:t>
      </w:r>
    </w:p>
    <w:p w14:paraId="32C4E9A4" w14:textId="77777777" w:rsidR="00B33B50" w:rsidRPr="00307AF3" w:rsidRDefault="00B33B50" w:rsidP="00964134">
      <w:pPr>
        <w:pStyle w:val="ListParagraph"/>
        <w:numPr>
          <w:ilvl w:val="0"/>
          <w:numId w:val="11"/>
        </w:numPr>
        <w:spacing w:after="0" w:line="360" w:lineRule="auto"/>
        <w:jc w:val="both"/>
        <w:rPr>
          <w:rFonts w:cs="Calibri"/>
          <w:b/>
          <w:sz w:val="24"/>
          <w:szCs w:val="24"/>
        </w:rPr>
      </w:pPr>
      <w:r w:rsidRPr="00307AF3">
        <w:rPr>
          <w:rFonts w:cs="Calibri"/>
          <w:b/>
          <w:sz w:val="24"/>
          <w:szCs w:val="24"/>
        </w:rPr>
        <w:t>Scholarship Applied for (</w:t>
      </w:r>
      <w:proofErr w:type="gramStart"/>
      <w:r w:rsidRPr="00307AF3">
        <w:rPr>
          <w:rFonts w:cs="Calibri"/>
          <w:b/>
          <w:sz w:val="24"/>
          <w:szCs w:val="24"/>
        </w:rPr>
        <w:t>e</w:t>
      </w:r>
      <w:r w:rsidR="00FA68A7" w:rsidRPr="00307AF3">
        <w:rPr>
          <w:rFonts w:cs="Calibri"/>
          <w:b/>
          <w:sz w:val="24"/>
          <w:szCs w:val="24"/>
        </w:rPr>
        <w:t>.</w:t>
      </w:r>
      <w:r w:rsidRPr="00307AF3">
        <w:rPr>
          <w:rFonts w:cs="Calibri"/>
          <w:b/>
          <w:sz w:val="24"/>
          <w:szCs w:val="24"/>
        </w:rPr>
        <w:t>g.</w:t>
      </w:r>
      <w:proofErr w:type="gramEnd"/>
      <w:r w:rsidRPr="00307AF3">
        <w:rPr>
          <w:rFonts w:cs="Calibri"/>
          <w:b/>
          <w:sz w:val="24"/>
          <w:szCs w:val="24"/>
        </w:rPr>
        <w:t xml:space="preserve"> second year MBBS): __________</w:t>
      </w:r>
    </w:p>
    <w:p w14:paraId="4743FB0A" w14:textId="77777777" w:rsidR="00B33B50" w:rsidRPr="00307AF3" w:rsidRDefault="00B33B50" w:rsidP="00964134">
      <w:pPr>
        <w:pStyle w:val="ListParagraph"/>
        <w:numPr>
          <w:ilvl w:val="0"/>
          <w:numId w:val="10"/>
        </w:numPr>
        <w:spacing w:after="120" w:line="360" w:lineRule="auto"/>
        <w:jc w:val="both"/>
        <w:rPr>
          <w:rFonts w:cs="Calibri"/>
          <w:b/>
          <w:sz w:val="24"/>
          <w:szCs w:val="24"/>
          <w:u w:val="single"/>
        </w:rPr>
      </w:pPr>
      <w:r w:rsidRPr="00307AF3">
        <w:rPr>
          <w:rFonts w:cs="Calibri"/>
          <w:b/>
          <w:sz w:val="24"/>
          <w:szCs w:val="24"/>
          <w:u w:val="single"/>
        </w:rPr>
        <w:t>Examination Result (previous academic year)</w:t>
      </w:r>
    </w:p>
    <w:p w14:paraId="16028CE5" w14:textId="77777777" w:rsidR="00B33B50" w:rsidRPr="00307AF3" w:rsidRDefault="00B33B50" w:rsidP="00964134">
      <w:pPr>
        <w:pStyle w:val="ListParagraph"/>
        <w:numPr>
          <w:ilvl w:val="0"/>
          <w:numId w:val="12"/>
        </w:numPr>
        <w:spacing w:after="200" w:line="360" w:lineRule="auto"/>
        <w:jc w:val="both"/>
        <w:rPr>
          <w:rFonts w:cs="Calibri"/>
          <w:b/>
          <w:sz w:val="24"/>
          <w:szCs w:val="24"/>
        </w:rPr>
      </w:pPr>
      <w:r w:rsidRPr="00307AF3">
        <w:rPr>
          <w:rFonts w:cs="Calibri"/>
          <w:b/>
          <w:sz w:val="24"/>
          <w:szCs w:val="24"/>
        </w:rPr>
        <w:t>Mark Obtained in all Semesters: __________</w:t>
      </w:r>
    </w:p>
    <w:p w14:paraId="7AE3F3FF" w14:textId="77777777" w:rsidR="00B33B50" w:rsidRPr="00307AF3" w:rsidRDefault="00B33B50" w:rsidP="00964134">
      <w:pPr>
        <w:pStyle w:val="ListParagraph"/>
        <w:numPr>
          <w:ilvl w:val="0"/>
          <w:numId w:val="12"/>
        </w:numPr>
        <w:spacing w:after="200" w:line="360" w:lineRule="auto"/>
        <w:jc w:val="both"/>
        <w:rPr>
          <w:rFonts w:cs="Calibri"/>
          <w:b/>
          <w:sz w:val="24"/>
          <w:szCs w:val="24"/>
        </w:rPr>
      </w:pPr>
      <w:r w:rsidRPr="00307AF3">
        <w:rPr>
          <w:rFonts w:cs="Calibri"/>
          <w:b/>
          <w:sz w:val="24"/>
          <w:szCs w:val="24"/>
        </w:rPr>
        <w:t>Total Marks Obtained: __________</w:t>
      </w:r>
    </w:p>
    <w:p w14:paraId="1614706E" w14:textId="77777777" w:rsidR="00B33B50" w:rsidRPr="00307AF3" w:rsidRDefault="00B33B50" w:rsidP="00964134">
      <w:pPr>
        <w:pStyle w:val="ListParagraph"/>
        <w:numPr>
          <w:ilvl w:val="0"/>
          <w:numId w:val="12"/>
        </w:numPr>
        <w:spacing w:after="200" w:line="360" w:lineRule="auto"/>
        <w:jc w:val="both"/>
        <w:rPr>
          <w:rFonts w:cs="Calibri"/>
          <w:b/>
          <w:sz w:val="24"/>
          <w:szCs w:val="24"/>
        </w:rPr>
      </w:pPr>
      <w:r w:rsidRPr="00307AF3">
        <w:rPr>
          <w:rFonts w:cs="Calibri"/>
          <w:b/>
          <w:sz w:val="24"/>
          <w:szCs w:val="24"/>
        </w:rPr>
        <w:t>Percentage of Marks: __________</w:t>
      </w:r>
    </w:p>
    <w:p w14:paraId="2929E9EE" w14:textId="77777777" w:rsidR="00B33B50" w:rsidRPr="00307AF3" w:rsidRDefault="00B33B50" w:rsidP="00964134">
      <w:pPr>
        <w:pStyle w:val="ListParagraph"/>
        <w:spacing w:line="360" w:lineRule="auto"/>
        <w:ind w:left="1080"/>
        <w:jc w:val="both"/>
        <w:rPr>
          <w:rFonts w:cs="Calibri"/>
          <w:b/>
          <w:sz w:val="24"/>
          <w:szCs w:val="24"/>
        </w:rPr>
      </w:pPr>
      <w:r w:rsidRPr="00307AF3">
        <w:rPr>
          <w:rFonts w:cs="Calibri"/>
          <w:b/>
          <w:sz w:val="24"/>
          <w:szCs w:val="24"/>
        </w:rPr>
        <w:t>(Mark Sheets to be attached)</w:t>
      </w:r>
    </w:p>
    <w:p w14:paraId="48000B41" w14:textId="77777777" w:rsidR="00B33B50" w:rsidRPr="00307AF3" w:rsidRDefault="00B33B50" w:rsidP="00964134">
      <w:pPr>
        <w:pStyle w:val="ListParagraph"/>
        <w:numPr>
          <w:ilvl w:val="0"/>
          <w:numId w:val="10"/>
        </w:numPr>
        <w:tabs>
          <w:tab w:val="left" w:pos="-142"/>
        </w:tabs>
        <w:spacing w:after="120" w:line="360" w:lineRule="auto"/>
        <w:jc w:val="both"/>
        <w:rPr>
          <w:rFonts w:cs="Calibri"/>
          <w:b/>
          <w:sz w:val="24"/>
          <w:szCs w:val="24"/>
          <w:u w:val="single"/>
        </w:rPr>
      </w:pPr>
      <w:r w:rsidRPr="00307AF3">
        <w:rPr>
          <w:rFonts w:cs="Calibri"/>
          <w:b/>
          <w:sz w:val="24"/>
          <w:szCs w:val="24"/>
          <w:u w:val="single"/>
        </w:rPr>
        <w:t>Income</w:t>
      </w:r>
      <w:r w:rsidRPr="00307AF3">
        <w:rPr>
          <w:rFonts w:cs="Calibri"/>
          <w:b/>
          <w:sz w:val="24"/>
          <w:szCs w:val="24"/>
        </w:rPr>
        <w:t xml:space="preserve">      Certified that our income including the income of my spouse does not exceed Rs. 90,000/</w:t>
      </w:r>
      <w:proofErr w:type="gramStart"/>
      <w:r w:rsidRPr="00307AF3">
        <w:rPr>
          <w:rFonts w:cs="Calibri"/>
          <w:b/>
          <w:sz w:val="24"/>
          <w:szCs w:val="24"/>
        </w:rPr>
        <w:t>- .</w:t>
      </w:r>
      <w:proofErr w:type="gramEnd"/>
    </w:p>
    <w:p w14:paraId="44BC9481" w14:textId="77777777" w:rsidR="00B33B50" w:rsidRPr="00307AF3" w:rsidRDefault="00B33B50" w:rsidP="00964134">
      <w:pPr>
        <w:pBdr>
          <w:bottom w:val="single" w:sz="12" w:space="1" w:color="auto"/>
        </w:pBdr>
        <w:spacing w:after="0" w:line="360" w:lineRule="auto"/>
        <w:jc w:val="both"/>
        <w:rPr>
          <w:rFonts w:cs="Calibri"/>
          <w:b/>
          <w:sz w:val="24"/>
          <w:szCs w:val="24"/>
        </w:rPr>
      </w:pPr>
      <w:r w:rsidRPr="00307AF3">
        <w:rPr>
          <w:rFonts w:cs="Calibri"/>
          <w:b/>
          <w:sz w:val="24"/>
          <w:szCs w:val="24"/>
        </w:rPr>
        <w:t>Date:                                                                                                                                     Signature of Employee</w:t>
      </w:r>
    </w:p>
    <w:p w14:paraId="1199F52E" w14:textId="77777777" w:rsidR="00B33B50" w:rsidRPr="00307AF3" w:rsidRDefault="00B33B50" w:rsidP="00964134">
      <w:pPr>
        <w:spacing w:after="0" w:line="360" w:lineRule="auto"/>
        <w:jc w:val="both"/>
        <w:rPr>
          <w:rFonts w:cs="Calibri"/>
          <w:b/>
          <w:sz w:val="24"/>
          <w:szCs w:val="24"/>
        </w:rPr>
      </w:pPr>
      <w:r w:rsidRPr="00307AF3">
        <w:rPr>
          <w:rFonts w:cs="Calibri"/>
          <w:b/>
          <w:sz w:val="24"/>
          <w:szCs w:val="24"/>
        </w:rPr>
        <w:t>(</w:t>
      </w:r>
      <w:proofErr w:type="gramStart"/>
      <w:r w:rsidRPr="00307AF3">
        <w:rPr>
          <w:rFonts w:cs="Calibri"/>
          <w:b/>
          <w:sz w:val="24"/>
          <w:szCs w:val="24"/>
        </w:rPr>
        <w:t>to</w:t>
      </w:r>
      <w:proofErr w:type="gramEnd"/>
      <w:r w:rsidRPr="00307AF3">
        <w:rPr>
          <w:rFonts w:cs="Calibri"/>
          <w:b/>
          <w:sz w:val="24"/>
          <w:szCs w:val="24"/>
        </w:rPr>
        <w:t xml:space="preserve"> be filled by HOD)</w:t>
      </w:r>
    </w:p>
    <w:p w14:paraId="5A5F90CB" w14:textId="77777777" w:rsidR="00B33B50" w:rsidRPr="00307AF3" w:rsidRDefault="00B33B50" w:rsidP="00964134">
      <w:pPr>
        <w:spacing w:after="0" w:line="360" w:lineRule="auto"/>
        <w:jc w:val="both"/>
        <w:rPr>
          <w:rFonts w:cs="Calibri"/>
          <w:b/>
          <w:sz w:val="24"/>
          <w:szCs w:val="24"/>
        </w:rPr>
      </w:pPr>
      <w:r w:rsidRPr="00307AF3">
        <w:rPr>
          <w:rFonts w:cs="Calibri"/>
          <w:b/>
          <w:sz w:val="24"/>
          <w:szCs w:val="24"/>
        </w:rPr>
        <w:lastRenderedPageBreak/>
        <w:t xml:space="preserve">The Application has been scrutinized and </w:t>
      </w:r>
      <w:r w:rsidR="00A73D8D" w:rsidRPr="00307AF3">
        <w:rPr>
          <w:rFonts w:cs="Calibri"/>
          <w:b/>
          <w:sz w:val="24"/>
          <w:szCs w:val="24"/>
        </w:rPr>
        <w:t>fulfils</w:t>
      </w:r>
      <w:r w:rsidRPr="00307AF3">
        <w:rPr>
          <w:rFonts w:cs="Calibri"/>
          <w:b/>
          <w:sz w:val="24"/>
          <w:szCs w:val="24"/>
        </w:rPr>
        <w:t xml:space="preserve"> all eligibility Conditions.</w:t>
      </w:r>
    </w:p>
    <w:p w14:paraId="1F42A699" w14:textId="77777777" w:rsidR="00642037" w:rsidRPr="00307AF3" w:rsidRDefault="00642037" w:rsidP="00964134">
      <w:pPr>
        <w:spacing w:after="0" w:line="360" w:lineRule="auto"/>
        <w:jc w:val="both"/>
        <w:rPr>
          <w:rFonts w:cs="Calibri"/>
          <w:b/>
          <w:sz w:val="24"/>
          <w:szCs w:val="24"/>
        </w:rPr>
      </w:pPr>
    </w:p>
    <w:p w14:paraId="5AFDEFCE" w14:textId="77777777" w:rsidR="00B33B50" w:rsidRPr="00307AF3" w:rsidRDefault="00B33B50" w:rsidP="00964134">
      <w:pPr>
        <w:spacing w:line="360" w:lineRule="auto"/>
        <w:jc w:val="both"/>
        <w:rPr>
          <w:rFonts w:cs="Calibri"/>
          <w:b/>
          <w:sz w:val="24"/>
          <w:szCs w:val="24"/>
        </w:rPr>
      </w:pPr>
      <w:r w:rsidRPr="00307AF3">
        <w:rPr>
          <w:rFonts w:cs="Calibri"/>
          <w:b/>
          <w:sz w:val="24"/>
          <w:szCs w:val="24"/>
        </w:rPr>
        <w:t>Date:                                                                                                                                                                               Signature</w:t>
      </w:r>
    </w:p>
    <w:p w14:paraId="5AE5A2D4" w14:textId="77777777" w:rsidR="00B33B50" w:rsidRPr="00307AF3" w:rsidRDefault="00B33B50" w:rsidP="00964134">
      <w:pPr>
        <w:spacing w:line="360" w:lineRule="auto"/>
        <w:jc w:val="both"/>
        <w:rPr>
          <w:rFonts w:cs="Calibri"/>
          <w:sz w:val="24"/>
          <w:szCs w:val="24"/>
        </w:rPr>
      </w:pPr>
      <w:r w:rsidRPr="00307AF3">
        <w:rPr>
          <w:rFonts w:cs="Calibri"/>
          <w:sz w:val="24"/>
          <w:szCs w:val="24"/>
        </w:rPr>
        <w:t>Appendix B</w:t>
      </w:r>
    </w:p>
    <w:p w14:paraId="36A4758F" w14:textId="77777777" w:rsidR="00B33B50" w:rsidRPr="00307AF3" w:rsidRDefault="00B33B50" w:rsidP="00964134">
      <w:pPr>
        <w:spacing w:line="360" w:lineRule="auto"/>
        <w:jc w:val="both"/>
        <w:rPr>
          <w:rFonts w:cs="Calibri"/>
          <w:b/>
          <w:sz w:val="24"/>
          <w:szCs w:val="24"/>
          <w:u w:val="single"/>
        </w:rPr>
      </w:pPr>
      <w:r w:rsidRPr="00307AF3">
        <w:rPr>
          <w:rFonts w:cs="Calibri"/>
          <w:b/>
          <w:sz w:val="24"/>
          <w:szCs w:val="24"/>
          <w:u w:val="single"/>
        </w:rPr>
        <w:t>CERTIFICATE FROM THE EDUCATIONAL INSTITUTION</w:t>
      </w:r>
    </w:p>
    <w:p w14:paraId="5E3EC0EB" w14:textId="77777777" w:rsidR="00B33B50" w:rsidRPr="00307AF3" w:rsidRDefault="00B33B50" w:rsidP="00964134">
      <w:pPr>
        <w:spacing w:line="360" w:lineRule="auto"/>
        <w:jc w:val="both"/>
        <w:rPr>
          <w:rFonts w:cs="Calibri"/>
          <w:b/>
          <w:sz w:val="24"/>
          <w:szCs w:val="24"/>
          <w:u w:val="single"/>
        </w:rPr>
      </w:pPr>
      <w:r w:rsidRPr="00307AF3">
        <w:rPr>
          <w:rFonts w:cs="Calibri"/>
          <w:b/>
          <w:sz w:val="24"/>
          <w:szCs w:val="24"/>
          <w:u w:val="single"/>
        </w:rPr>
        <w:t>(For purposes of Grant of Scholarship)</w:t>
      </w:r>
    </w:p>
    <w:p w14:paraId="287BECA3" w14:textId="77777777" w:rsidR="00B33B50" w:rsidRPr="00307AF3" w:rsidRDefault="00B33B50" w:rsidP="00964134">
      <w:pPr>
        <w:spacing w:line="360" w:lineRule="auto"/>
        <w:jc w:val="both"/>
        <w:rPr>
          <w:rFonts w:cs="Calibri"/>
          <w:sz w:val="24"/>
          <w:szCs w:val="24"/>
        </w:rPr>
      </w:pPr>
      <w:r w:rsidRPr="00307AF3">
        <w:rPr>
          <w:rFonts w:cs="Calibri"/>
          <w:sz w:val="24"/>
          <w:szCs w:val="24"/>
        </w:rPr>
        <w:t>Name of School/College/Institution.         _________________________________</w:t>
      </w:r>
    </w:p>
    <w:p w14:paraId="3531E6F5" w14:textId="77777777" w:rsidR="00B33B50" w:rsidRPr="00307AF3" w:rsidRDefault="00B33B50" w:rsidP="00964134">
      <w:pPr>
        <w:pStyle w:val="ListParagraph"/>
        <w:numPr>
          <w:ilvl w:val="0"/>
          <w:numId w:val="13"/>
        </w:numPr>
        <w:spacing w:after="200" w:line="360" w:lineRule="auto"/>
        <w:jc w:val="both"/>
        <w:rPr>
          <w:rFonts w:cs="Calibri"/>
          <w:sz w:val="24"/>
          <w:szCs w:val="24"/>
        </w:rPr>
      </w:pPr>
      <w:r w:rsidRPr="00307AF3">
        <w:rPr>
          <w:rFonts w:cs="Calibri"/>
          <w:sz w:val="24"/>
          <w:szCs w:val="24"/>
        </w:rPr>
        <w:t xml:space="preserve">This is to certify that Master/Miss _______________________, son / daughter of ____________________________ has been a </w:t>
      </w:r>
      <w:proofErr w:type="spellStart"/>
      <w:r w:rsidRPr="00307AF3">
        <w:rPr>
          <w:rFonts w:cs="Calibri"/>
          <w:sz w:val="24"/>
          <w:szCs w:val="24"/>
        </w:rPr>
        <w:t>bonafide</w:t>
      </w:r>
      <w:proofErr w:type="spellEnd"/>
      <w:r w:rsidRPr="00307AF3">
        <w:rPr>
          <w:rFonts w:cs="Calibri"/>
          <w:sz w:val="24"/>
          <w:szCs w:val="24"/>
        </w:rPr>
        <w:t xml:space="preserve"> student of this School / College during the academic year____________________ which started on __________________ and ended on____________________. The result was declared on ____________________ by the University/Institute.</w:t>
      </w:r>
    </w:p>
    <w:p w14:paraId="56761241" w14:textId="77777777" w:rsidR="00B33B50" w:rsidRPr="00307AF3" w:rsidRDefault="00B33B50" w:rsidP="00964134">
      <w:pPr>
        <w:pStyle w:val="ListParagraph"/>
        <w:numPr>
          <w:ilvl w:val="0"/>
          <w:numId w:val="13"/>
        </w:numPr>
        <w:spacing w:after="200" w:line="360" w:lineRule="auto"/>
        <w:jc w:val="both"/>
        <w:rPr>
          <w:rFonts w:cs="Calibri"/>
          <w:sz w:val="24"/>
          <w:szCs w:val="24"/>
        </w:rPr>
      </w:pPr>
      <w:r w:rsidRPr="00307AF3">
        <w:rPr>
          <w:rFonts w:cs="Calibri"/>
          <w:sz w:val="24"/>
          <w:szCs w:val="24"/>
        </w:rPr>
        <w:t xml:space="preserve">He / She is still studying </w:t>
      </w:r>
      <w:r w:rsidRPr="00307AF3">
        <w:rPr>
          <w:rFonts w:cs="Calibri"/>
          <w:b/>
          <w:sz w:val="24"/>
          <w:szCs w:val="24"/>
          <w:u w:val="single"/>
        </w:rPr>
        <w:t>OR</w:t>
      </w:r>
      <w:r w:rsidRPr="00307AF3">
        <w:rPr>
          <w:rFonts w:cs="Calibri"/>
          <w:sz w:val="24"/>
          <w:szCs w:val="24"/>
        </w:rPr>
        <w:t xml:space="preserve"> left the institute on ________________.</w:t>
      </w:r>
    </w:p>
    <w:p w14:paraId="0AA72BDF" w14:textId="77777777" w:rsidR="00B33B50" w:rsidRPr="00307AF3" w:rsidRDefault="00B33B50" w:rsidP="00964134">
      <w:pPr>
        <w:pStyle w:val="ListParagraph"/>
        <w:numPr>
          <w:ilvl w:val="0"/>
          <w:numId w:val="13"/>
        </w:numPr>
        <w:spacing w:after="200" w:line="360" w:lineRule="auto"/>
        <w:jc w:val="both"/>
        <w:rPr>
          <w:rFonts w:cs="Calibri"/>
          <w:sz w:val="24"/>
          <w:szCs w:val="24"/>
        </w:rPr>
      </w:pPr>
      <w:r w:rsidRPr="00307AF3">
        <w:rPr>
          <w:rFonts w:cs="Calibri"/>
          <w:sz w:val="24"/>
          <w:szCs w:val="24"/>
        </w:rPr>
        <w:t>His / Her date of birth as per records is _______________________.</w:t>
      </w:r>
    </w:p>
    <w:p w14:paraId="4A4ABED6" w14:textId="77777777" w:rsidR="00B33B50" w:rsidRPr="00307AF3" w:rsidRDefault="00B33B50" w:rsidP="00964134">
      <w:pPr>
        <w:pStyle w:val="ListParagraph"/>
        <w:numPr>
          <w:ilvl w:val="0"/>
          <w:numId w:val="13"/>
        </w:numPr>
        <w:spacing w:after="200" w:line="360" w:lineRule="auto"/>
        <w:jc w:val="both"/>
        <w:rPr>
          <w:rFonts w:cs="Calibri"/>
          <w:sz w:val="24"/>
          <w:szCs w:val="24"/>
        </w:rPr>
      </w:pPr>
      <w:r w:rsidRPr="00307AF3">
        <w:rPr>
          <w:rFonts w:cs="Calibri"/>
          <w:sz w:val="24"/>
          <w:szCs w:val="24"/>
        </w:rPr>
        <w:t xml:space="preserve">His / Her annual result is as </w:t>
      </w:r>
      <w:proofErr w:type="gramStart"/>
      <w:r w:rsidRPr="00307AF3">
        <w:rPr>
          <w:rFonts w:cs="Calibri"/>
          <w:sz w:val="24"/>
          <w:szCs w:val="24"/>
        </w:rPr>
        <w:t>under:-</w:t>
      </w:r>
      <w:proofErr w:type="gramEnd"/>
    </w:p>
    <w:tbl>
      <w:tblPr>
        <w:tblStyle w:val="TableGrid"/>
        <w:tblW w:w="0" w:type="auto"/>
        <w:tblLook w:val="04A0" w:firstRow="1" w:lastRow="0" w:firstColumn="1" w:lastColumn="0" w:noHBand="0" w:noVBand="1"/>
      </w:tblPr>
      <w:tblGrid>
        <w:gridCol w:w="1846"/>
        <w:gridCol w:w="1824"/>
        <w:gridCol w:w="1843"/>
        <w:gridCol w:w="1570"/>
        <w:gridCol w:w="2108"/>
      </w:tblGrid>
      <w:tr w:rsidR="00307AF3" w:rsidRPr="00307AF3" w14:paraId="5C7E7C2D" w14:textId="77777777" w:rsidTr="001D4616">
        <w:tc>
          <w:tcPr>
            <w:tcW w:w="1846" w:type="dxa"/>
          </w:tcPr>
          <w:p w14:paraId="3087F3C1" w14:textId="77777777" w:rsidR="00B33B50" w:rsidRPr="00307AF3" w:rsidRDefault="00B33B50" w:rsidP="00964134">
            <w:pPr>
              <w:spacing w:line="360" w:lineRule="auto"/>
              <w:jc w:val="both"/>
              <w:rPr>
                <w:rFonts w:cs="Calibri"/>
                <w:b/>
                <w:sz w:val="24"/>
                <w:szCs w:val="24"/>
              </w:rPr>
            </w:pPr>
            <w:r w:rsidRPr="00307AF3">
              <w:rPr>
                <w:rFonts w:cs="Calibri"/>
                <w:b/>
                <w:sz w:val="24"/>
                <w:szCs w:val="24"/>
              </w:rPr>
              <w:t>Academic Year</w:t>
            </w:r>
          </w:p>
        </w:tc>
        <w:tc>
          <w:tcPr>
            <w:tcW w:w="1824" w:type="dxa"/>
          </w:tcPr>
          <w:p w14:paraId="6A9F0F0C" w14:textId="77777777" w:rsidR="00B33B50" w:rsidRPr="00307AF3" w:rsidRDefault="00B33B50" w:rsidP="00964134">
            <w:pPr>
              <w:spacing w:line="360" w:lineRule="auto"/>
              <w:jc w:val="both"/>
              <w:rPr>
                <w:rFonts w:cs="Calibri"/>
                <w:b/>
                <w:sz w:val="24"/>
                <w:szCs w:val="24"/>
              </w:rPr>
            </w:pPr>
            <w:r w:rsidRPr="00307AF3">
              <w:rPr>
                <w:rFonts w:cs="Calibri"/>
                <w:b/>
                <w:sz w:val="24"/>
                <w:szCs w:val="24"/>
              </w:rPr>
              <w:t>Class Passed</w:t>
            </w:r>
          </w:p>
        </w:tc>
        <w:tc>
          <w:tcPr>
            <w:tcW w:w="1843" w:type="dxa"/>
          </w:tcPr>
          <w:p w14:paraId="73113AB0" w14:textId="77777777" w:rsidR="00B33B50" w:rsidRPr="00307AF3" w:rsidRDefault="00B33B50" w:rsidP="00964134">
            <w:pPr>
              <w:spacing w:line="360" w:lineRule="auto"/>
              <w:jc w:val="both"/>
              <w:rPr>
                <w:rFonts w:cs="Calibri"/>
                <w:b/>
                <w:sz w:val="24"/>
                <w:szCs w:val="24"/>
              </w:rPr>
            </w:pPr>
            <w:r w:rsidRPr="00307AF3">
              <w:rPr>
                <w:rFonts w:cs="Calibri"/>
                <w:b/>
                <w:sz w:val="24"/>
                <w:szCs w:val="24"/>
              </w:rPr>
              <w:t>Marks Obtained</w:t>
            </w:r>
          </w:p>
        </w:tc>
        <w:tc>
          <w:tcPr>
            <w:tcW w:w="1570" w:type="dxa"/>
          </w:tcPr>
          <w:p w14:paraId="77057163" w14:textId="77777777" w:rsidR="00B33B50" w:rsidRPr="00307AF3" w:rsidRDefault="00B33B50" w:rsidP="00964134">
            <w:pPr>
              <w:spacing w:line="360" w:lineRule="auto"/>
              <w:jc w:val="both"/>
              <w:rPr>
                <w:rFonts w:cs="Calibri"/>
                <w:b/>
                <w:sz w:val="24"/>
                <w:szCs w:val="24"/>
              </w:rPr>
            </w:pPr>
            <w:r w:rsidRPr="00307AF3">
              <w:rPr>
                <w:rFonts w:cs="Calibri"/>
                <w:b/>
                <w:sz w:val="24"/>
                <w:szCs w:val="24"/>
              </w:rPr>
              <w:t>Total Marks</w:t>
            </w:r>
          </w:p>
        </w:tc>
        <w:tc>
          <w:tcPr>
            <w:tcW w:w="2108" w:type="dxa"/>
          </w:tcPr>
          <w:p w14:paraId="26DBE21F" w14:textId="77777777" w:rsidR="00B33B50" w:rsidRPr="00307AF3" w:rsidRDefault="00B33B50" w:rsidP="00964134">
            <w:pPr>
              <w:spacing w:line="360" w:lineRule="auto"/>
              <w:jc w:val="both"/>
              <w:rPr>
                <w:rFonts w:cs="Calibri"/>
                <w:b/>
                <w:sz w:val="24"/>
                <w:szCs w:val="24"/>
              </w:rPr>
            </w:pPr>
            <w:r w:rsidRPr="00307AF3">
              <w:rPr>
                <w:rFonts w:cs="Calibri"/>
                <w:b/>
                <w:sz w:val="24"/>
                <w:szCs w:val="24"/>
              </w:rPr>
              <w:t>Percentage Marks</w:t>
            </w:r>
          </w:p>
        </w:tc>
      </w:tr>
      <w:tr w:rsidR="00307AF3" w:rsidRPr="00307AF3" w14:paraId="411F701C" w14:textId="77777777" w:rsidTr="001D4616">
        <w:trPr>
          <w:trHeight w:val="231"/>
        </w:trPr>
        <w:tc>
          <w:tcPr>
            <w:tcW w:w="1846" w:type="dxa"/>
          </w:tcPr>
          <w:p w14:paraId="7B6EBE09" w14:textId="77777777" w:rsidR="00B33B50" w:rsidRPr="00307AF3" w:rsidRDefault="00B33B50" w:rsidP="00964134">
            <w:pPr>
              <w:spacing w:line="360" w:lineRule="auto"/>
              <w:jc w:val="both"/>
              <w:rPr>
                <w:rFonts w:cs="Calibri"/>
                <w:sz w:val="24"/>
                <w:szCs w:val="24"/>
              </w:rPr>
            </w:pPr>
          </w:p>
        </w:tc>
        <w:tc>
          <w:tcPr>
            <w:tcW w:w="1824" w:type="dxa"/>
          </w:tcPr>
          <w:p w14:paraId="627D4A7D" w14:textId="77777777" w:rsidR="00B33B50" w:rsidRPr="00307AF3" w:rsidRDefault="00B33B50" w:rsidP="00964134">
            <w:pPr>
              <w:spacing w:line="360" w:lineRule="auto"/>
              <w:jc w:val="both"/>
              <w:rPr>
                <w:rFonts w:cs="Calibri"/>
                <w:sz w:val="24"/>
                <w:szCs w:val="24"/>
              </w:rPr>
            </w:pPr>
          </w:p>
        </w:tc>
        <w:tc>
          <w:tcPr>
            <w:tcW w:w="1843" w:type="dxa"/>
          </w:tcPr>
          <w:p w14:paraId="7B9F9AE9" w14:textId="77777777" w:rsidR="00B33B50" w:rsidRPr="00307AF3" w:rsidRDefault="00B33B50" w:rsidP="00964134">
            <w:pPr>
              <w:spacing w:line="360" w:lineRule="auto"/>
              <w:jc w:val="both"/>
              <w:rPr>
                <w:rFonts w:cs="Calibri"/>
                <w:sz w:val="24"/>
                <w:szCs w:val="24"/>
              </w:rPr>
            </w:pPr>
          </w:p>
        </w:tc>
        <w:tc>
          <w:tcPr>
            <w:tcW w:w="1570" w:type="dxa"/>
          </w:tcPr>
          <w:p w14:paraId="3506E65D" w14:textId="77777777" w:rsidR="00B33B50" w:rsidRPr="00307AF3" w:rsidRDefault="00B33B50" w:rsidP="00964134">
            <w:pPr>
              <w:spacing w:line="360" w:lineRule="auto"/>
              <w:jc w:val="both"/>
              <w:rPr>
                <w:rFonts w:cs="Calibri"/>
                <w:sz w:val="24"/>
                <w:szCs w:val="24"/>
              </w:rPr>
            </w:pPr>
          </w:p>
        </w:tc>
        <w:tc>
          <w:tcPr>
            <w:tcW w:w="2108" w:type="dxa"/>
          </w:tcPr>
          <w:p w14:paraId="64C0523A" w14:textId="77777777" w:rsidR="00B33B50" w:rsidRPr="00307AF3" w:rsidRDefault="00B33B50" w:rsidP="00964134">
            <w:pPr>
              <w:spacing w:line="360" w:lineRule="auto"/>
              <w:jc w:val="both"/>
              <w:rPr>
                <w:rFonts w:cs="Calibri"/>
                <w:sz w:val="24"/>
                <w:szCs w:val="24"/>
              </w:rPr>
            </w:pPr>
          </w:p>
        </w:tc>
      </w:tr>
    </w:tbl>
    <w:p w14:paraId="6E1CB15E" w14:textId="77777777" w:rsidR="00B33B50" w:rsidRPr="00307AF3" w:rsidRDefault="00B33B50" w:rsidP="00964134">
      <w:pPr>
        <w:pStyle w:val="ListParagraph"/>
        <w:numPr>
          <w:ilvl w:val="0"/>
          <w:numId w:val="13"/>
        </w:numPr>
        <w:spacing w:after="200" w:line="360" w:lineRule="auto"/>
        <w:jc w:val="both"/>
        <w:rPr>
          <w:rFonts w:cs="Calibri"/>
          <w:sz w:val="24"/>
          <w:szCs w:val="24"/>
        </w:rPr>
      </w:pPr>
      <w:r w:rsidRPr="00307AF3">
        <w:rPr>
          <w:rFonts w:cs="Calibri"/>
          <w:sz w:val="24"/>
          <w:szCs w:val="24"/>
        </w:rPr>
        <w:t>The academic year in which the student passed the class mentioned in Para 4 above commenced on ____________________ and ended on _______________________.</w:t>
      </w:r>
    </w:p>
    <w:p w14:paraId="5DCD6320" w14:textId="77777777" w:rsidR="00B33B50" w:rsidRPr="00307AF3" w:rsidRDefault="00B33B50" w:rsidP="00964134">
      <w:pPr>
        <w:spacing w:line="360" w:lineRule="auto"/>
        <w:ind w:left="360"/>
        <w:jc w:val="both"/>
        <w:rPr>
          <w:rFonts w:cs="Calibri"/>
          <w:sz w:val="24"/>
          <w:szCs w:val="24"/>
        </w:rPr>
      </w:pPr>
      <w:r w:rsidRPr="00307AF3">
        <w:rPr>
          <w:rFonts w:cs="Calibri"/>
          <w:sz w:val="24"/>
          <w:szCs w:val="24"/>
        </w:rPr>
        <w:t xml:space="preserve">Place                                 </w:t>
      </w:r>
    </w:p>
    <w:p w14:paraId="2B60A5C2" w14:textId="77777777" w:rsidR="00B33B50" w:rsidRPr="00307AF3" w:rsidRDefault="00B33B50" w:rsidP="00964134">
      <w:pPr>
        <w:spacing w:line="360" w:lineRule="auto"/>
        <w:ind w:left="360"/>
        <w:jc w:val="both"/>
        <w:rPr>
          <w:rFonts w:cs="Calibri"/>
          <w:sz w:val="24"/>
          <w:szCs w:val="24"/>
        </w:rPr>
      </w:pPr>
      <w:r w:rsidRPr="00307AF3">
        <w:rPr>
          <w:rFonts w:cs="Calibri"/>
          <w:sz w:val="24"/>
          <w:szCs w:val="24"/>
        </w:rPr>
        <w:t xml:space="preserve">Date_________________                                                                         Signature                                                                                                   </w:t>
      </w:r>
    </w:p>
    <w:p w14:paraId="35C3C2DE" w14:textId="77777777" w:rsidR="00B33B50" w:rsidRPr="00307AF3" w:rsidRDefault="00B33B50" w:rsidP="00964134">
      <w:pPr>
        <w:spacing w:after="0" w:line="360" w:lineRule="auto"/>
        <w:ind w:left="360"/>
        <w:jc w:val="both"/>
        <w:rPr>
          <w:rFonts w:cs="Calibri"/>
          <w:sz w:val="24"/>
          <w:szCs w:val="24"/>
        </w:rPr>
      </w:pPr>
      <w:r w:rsidRPr="00307AF3">
        <w:rPr>
          <w:rFonts w:cs="Calibri"/>
          <w:sz w:val="24"/>
          <w:szCs w:val="24"/>
        </w:rPr>
        <w:t xml:space="preserve">                                                                                     </w:t>
      </w:r>
      <w:r w:rsidR="001D4616" w:rsidRPr="00307AF3">
        <w:rPr>
          <w:rFonts w:cs="Calibri"/>
          <w:sz w:val="24"/>
          <w:szCs w:val="24"/>
        </w:rPr>
        <w:t xml:space="preserve">                            </w:t>
      </w:r>
      <w:r w:rsidRPr="00307AF3">
        <w:rPr>
          <w:rFonts w:cs="Calibri"/>
          <w:sz w:val="24"/>
          <w:szCs w:val="24"/>
        </w:rPr>
        <w:t xml:space="preserve"> (Headmaster or Principal)</w:t>
      </w:r>
    </w:p>
    <w:p w14:paraId="32178BC0" w14:textId="77777777" w:rsidR="00B33B50" w:rsidRPr="00307AF3" w:rsidRDefault="00B33B50" w:rsidP="00964134">
      <w:pPr>
        <w:spacing w:after="0" w:line="360" w:lineRule="auto"/>
        <w:ind w:left="360"/>
        <w:jc w:val="both"/>
        <w:rPr>
          <w:rFonts w:cs="Calibri"/>
          <w:sz w:val="24"/>
          <w:szCs w:val="24"/>
        </w:rPr>
      </w:pPr>
      <w:r w:rsidRPr="00307AF3">
        <w:rPr>
          <w:rFonts w:cs="Calibri"/>
          <w:sz w:val="24"/>
          <w:szCs w:val="24"/>
        </w:rPr>
        <w:t xml:space="preserve">                                                                                                                       (Rubber Stamp)</w:t>
      </w:r>
    </w:p>
    <w:p w14:paraId="6D3FEE2A" w14:textId="77777777" w:rsidR="00880CF7" w:rsidRPr="00307AF3" w:rsidRDefault="00880CF7" w:rsidP="00964134">
      <w:pPr>
        <w:spacing w:line="360" w:lineRule="auto"/>
        <w:jc w:val="both"/>
        <w:rPr>
          <w:rFonts w:eastAsia="Verdana" w:cs="Calibri"/>
          <w:b/>
          <w:bCs/>
          <w:sz w:val="24"/>
          <w:szCs w:val="24"/>
          <w:u w:val="single"/>
          <w:lang w:eastAsia="en-IN"/>
        </w:rPr>
      </w:pPr>
      <w:r w:rsidRPr="00307AF3">
        <w:rPr>
          <w:rFonts w:eastAsia="Verdana" w:cs="Calibri"/>
          <w:b/>
          <w:bCs/>
          <w:sz w:val="24"/>
          <w:szCs w:val="24"/>
          <w:u w:val="single"/>
          <w:lang w:eastAsia="en-IN"/>
        </w:rPr>
        <w:lastRenderedPageBreak/>
        <w:br w:type="page"/>
      </w:r>
    </w:p>
    <w:p w14:paraId="504F8968" w14:textId="306D5418" w:rsidR="00B33B50" w:rsidRPr="00307AF3" w:rsidRDefault="00B33B50" w:rsidP="00964134">
      <w:pPr>
        <w:spacing w:line="360" w:lineRule="auto"/>
        <w:jc w:val="both"/>
        <w:rPr>
          <w:rFonts w:eastAsia="Verdana" w:cs="Calibri"/>
          <w:b/>
          <w:bCs/>
          <w:sz w:val="24"/>
          <w:szCs w:val="24"/>
          <w:u w:val="single"/>
          <w:lang w:eastAsia="en-IN"/>
        </w:rPr>
      </w:pPr>
      <w:r w:rsidRPr="00307AF3">
        <w:rPr>
          <w:rFonts w:eastAsia="Verdana" w:cs="Calibri"/>
          <w:b/>
          <w:bCs/>
          <w:sz w:val="24"/>
          <w:szCs w:val="24"/>
          <w:u w:val="single"/>
          <w:lang w:eastAsia="en-IN"/>
        </w:rPr>
        <w:lastRenderedPageBreak/>
        <w:t xml:space="preserve">VEHICLE </w:t>
      </w:r>
      <w:r w:rsidR="00AF5C24" w:rsidRPr="00307AF3">
        <w:rPr>
          <w:rFonts w:eastAsia="Verdana" w:cs="Calibri"/>
          <w:b/>
          <w:bCs/>
          <w:sz w:val="24"/>
          <w:szCs w:val="24"/>
          <w:u w:val="single"/>
          <w:lang w:eastAsia="en-IN"/>
        </w:rPr>
        <w:t>POLICY</w:t>
      </w:r>
      <w:r w:rsidR="000C4390" w:rsidRPr="00307AF3">
        <w:rPr>
          <w:rFonts w:eastAsia="Verdana" w:cs="Calibri"/>
          <w:b/>
          <w:bCs/>
          <w:sz w:val="24"/>
          <w:szCs w:val="24"/>
          <w:u w:val="single"/>
          <w:lang w:eastAsia="en-IN"/>
        </w:rPr>
        <w:t xml:space="preserve"> (Applicable to STL / Assistant Managers up to DGM</w:t>
      </w:r>
    </w:p>
    <w:p w14:paraId="165738E5" w14:textId="77777777" w:rsidR="00B33B50" w:rsidRPr="00307AF3" w:rsidRDefault="00B33B50" w:rsidP="00964134">
      <w:pPr>
        <w:spacing w:line="360" w:lineRule="auto"/>
        <w:jc w:val="both"/>
        <w:rPr>
          <w:rFonts w:cs="Calibri"/>
          <w:b/>
          <w:sz w:val="24"/>
          <w:szCs w:val="24"/>
          <w:u w:val="single"/>
        </w:rPr>
      </w:pPr>
      <w:r w:rsidRPr="00307AF3">
        <w:rPr>
          <w:rFonts w:cs="Calibri"/>
          <w:b/>
          <w:sz w:val="24"/>
          <w:szCs w:val="24"/>
          <w:u w:val="single"/>
        </w:rPr>
        <w:t>General</w:t>
      </w:r>
    </w:p>
    <w:p w14:paraId="2B2E6210" w14:textId="77777777" w:rsidR="00B33B50" w:rsidRPr="00307AF3" w:rsidRDefault="00B33B50" w:rsidP="00964134">
      <w:pPr>
        <w:spacing w:line="360" w:lineRule="auto"/>
        <w:jc w:val="both"/>
        <w:rPr>
          <w:rFonts w:cs="Calibri"/>
          <w:sz w:val="24"/>
          <w:szCs w:val="24"/>
        </w:rPr>
      </w:pPr>
      <w:r w:rsidRPr="00307AF3">
        <w:rPr>
          <w:rFonts w:cs="Calibri"/>
          <w:sz w:val="24"/>
          <w:szCs w:val="24"/>
        </w:rPr>
        <w:t xml:space="preserve">The new Vehicle </w:t>
      </w:r>
      <w:r w:rsidR="00AF5C24" w:rsidRPr="00307AF3">
        <w:rPr>
          <w:rFonts w:cs="Calibri"/>
          <w:sz w:val="24"/>
          <w:szCs w:val="24"/>
        </w:rPr>
        <w:t>Policy</w:t>
      </w:r>
      <w:r w:rsidRPr="00307AF3">
        <w:rPr>
          <w:rFonts w:cs="Calibri"/>
          <w:sz w:val="24"/>
          <w:szCs w:val="24"/>
        </w:rPr>
        <w:t xml:space="preserve"> is designed for maximum benefit to our employees in terms of ownership and usage. It is backed by monthly financial benefits from the Company to cover both the capital cost of the vehicle, maintenance, cost of fuel, income tax liability, loan EMIs etc. For purposes of financial calculations, it also takes into account the remnant value of the vehicle after a period of 7 years (employee may sell it, if he so desires). On the whole, the financial benefits from the Company are liberal and tailor-made for an employee to enjoy a facility with minimum monetary liability.</w:t>
      </w:r>
    </w:p>
    <w:p w14:paraId="2D74D47C" w14:textId="77777777" w:rsidR="00B33B50" w:rsidRPr="00307AF3" w:rsidRDefault="00B33B50" w:rsidP="00964134">
      <w:pPr>
        <w:spacing w:line="360" w:lineRule="auto"/>
        <w:jc w:val="both"/>
        <w:rPr>
          <w:rFonts w:cs="Calibri"/>
          <w:b/>
          <w:sz w:val="24"/>
          <w:szCs w:val="24"/>
          <w:u w:val="single"/>
        </w:rPr>
      </w:pPr>
      <w:r w:rsidRPr="00307AF3">
        <w:rPr>
          <w:rFonts w:cs="Calibri"/>
          <w:b/>
          <w:sz w:val="24"/>
          <w:szCs w:val="24"/>
          <w:u w:val="single"/>
        </w:rPr>
        <w:t>Applicability / Eligibility</w:t>
      </w:r>
    </w:p>
    <w:p w14:paraId="76085643" w14:textId="77777777" w:rsidR="00B33B50" w:rsidRPr="00307AF3" w:rsidRDefault="00B33B50" w:rsidP="00964134">
      <w:pPr>
        <w:pStyle w:val="ListParagraph"/>
        <w:numPr>
          <w:ilvl w:val="0"/>
          <w:numId w:val="20"/>
        </w:numPr>
        <w:spacing w:line="360" w:lineRule="auto"/>
        <w:jc w:val="both"/>
        <w:rPr>
          <w:rFonts w:cs="Calibri"/>
          <w:sz w:val="24"/>
          <w:szCs w:val="24"/>
        </w:rPr>
      </w:pPr>
      <w:r w:rsidRPr="00307AF3">
        <w:rPr>
          <w:rFonts w:cs="Calibri"/>
          <w:sz w:val="24"/>
          <w:szCs w:val="24"/>
        </w:rPr>
        <w:t xml:space="preserve">The </w:t>
      </w:r>
      <w:r w:rsidR="00AF5C24" w:rsidRPr="00307AF3">
        <w:rPr>
          <w:rFonts w:cs="Calibri"/>
          <w:sz w:val="24"/>
          <w:szCs w:val="24"/>
        </w:rPr>
        <w:t>Policy</w:t>
      </w:r>
      <w:r w:rsidRPr="00307AF3">
        <w:rPr>
          <w:rFonts w:cs="Calibri"/>
          <w:sz w:val="24"/>
          <w:szCs w:val="24"/>
        </w:rPr>
        <w:t xml:space="preserve"> </w:t>
      </w:r>
      <w:r w:rsidR="00074B13" w:rsidRPr="00307AF3">
        <w:rPr>
          <w:rFonts w:cs="Calibri"/>
          <w:sz w:val="24"/>
          <w:szCs w:val="24"/>
        </w:rPr>
        <w:t>came</w:t>
      </w:r>
      <w:r w:rsidRPr="00307AF3">
        <w:rPr>
          <w:rFonts w:cs="Calibri"/>
          <w:sz w:val="24"/>
          <w:szCs w:val="24"/>
        </w:rPr>
        <w:t xml:space="preserve"> into effect from 1</w:t>
      </w:r>
      <w:r w:rsidRPr="00307AF3">
        <w:rPr>
          <w:rFonts w:cs="Calibri"/>
          <w:sz w:val="24"/>
          <w:szCs w:val="24"/>
          <w:vertAlign w:val="superscript"/>
        </w:rPr>
        <w:t>st</w:t>
      </w:r>
      <w:r w:rsidRPr="00307AF3">
        <w:rPr>
          <w:rFonts w:cs="Calibri"/>
          <w:sz w:val="24"/>
          <w:szCs w:val="24"/>
        </w:rPr>
        <w:t xml:space="preserve"> Aug 18 and will cover all employees of </w:t>
      </w:r>
      <w:proofErr w:type="spellStart"/>
      <w:r w:rsidR="00842B41" w:rsidRPr="00307AF3">
        <w:rPr>
          <w:rFonts w:cs="Calibri"/>
          <w:sz w:val="24"/>
          <w:szCs w:val="24"/>
        </w:rPr>
        <w:t>Alchem</w:t>
      </w:r>
      <w:proofErr w:type="spellEnd"/>
      <w:r w:rsidRPr="00307AF3">
        <w:rPr>
          <w:rFonts w:cs="Calibri"/>
          <w:sz w:val="24"/>
          <w:szCs w:val="24"/>
        </w:rPr>
        <w:t xml:space="preserve"> </w:t>
      </w:r>
      <w:proofErr w:type="spellStart"/>
      <w:r w:rsidRPr="00307AF3">
        <w:rPr>
          <w:rFonts w:cs="Calibri"/>
          <w:sz w:val="24"/>
          <w:szCs w:val="24"/>
        </w:rPr>
        <w:t>Pvt.</w:t>
      </w:r>
      <w:proofErr w:type="spellEnd"/>
      <w:r w:rsidRPr="00307AF3">
        <w:rPr>
          <w:rFonts w:cs="Calibri"/>
          <w:sz w:val="24"/>
          <w:szCs w:val="24"/>
        </w:rPr>
        <w:t xml:space="preserve"> Ltd</w:t>
      </w:r>
      <w:r w:rsidR="00A73D8D" w:rsidRPr="00307AF3">
        <w:rPr>
          <w:rFonts w:cs="Calibri"/>
          <w:sz w:val="24"/>
          <w:szCs w:val="24"/>
        </w:rPr>
        <w:t>.</w:t>
      </w:r>
      <w:r w:rsidRPr="00307AF3">
        <w:rPr>
          <w:rFonts w:cs="Calibri"/>
          <w:sz w:val="24"/>
          <w:szCs w:val="24"/>
        </w:rPr>
        <w:t xml:space="preserve"> </w:t>
      </w:r>
    </w:p>
    <w:p w14:paraId="38E2318A" w14:textId="77777777" w:rsidR="00B33B50" w:rsidRPr="00307AF3" w:rsidRDefault="00B33B50" w:rsidP="00964134">
      <w:pPr>
        <w:pStyle w:val="ListParagraph"/>
        <w:numPr>
          <w:ilvl w:val="0"/>
          <w:numId w:val="20"/>
        </w:numPr>
        <w:spacing w:line="360" w:lineRule="auto"/>
        <w:jc w:val="both"/>
        <w:rPr>
          <w:rFonts w:cs="Calibri"/>
          <w:sz w:val="24"/>
          <w:szCs w:val="24"/>
        </w:rPr>
      </w:pPr>
      <w:r w:rsidRPr="00307AF3">
        <w:rPr>
          <w:rFonts w:cs="Calibri"/>
          <w:sz w:val="24"/>
          <w:szCs w:val="24"/>
        </w:rPr>
        <w:t xml:space="preserve">In the case of employees using company owned cars, the new </w:t>
      </w:r>
      <w:r w:rsidR="00AF5C24" w:rsidRPr="00307AF3">
        <w:rPr>
          <w:rFonts w:cs="Calibri"/>
          <w:sz w:val="24"/>
          <w:szCs w:val="24"/>
        </w:rPr>
        <w:t>Policy</w:t>
      </w:r>
      <w:r w:rsidRPr="00307AF3">
        <w:rPr>
          <w:rFonts w:cs="Calibri"/>
          <w:sz w:val="24"/>
          <w:szCs w:val="24"/>
        </w:rPr>
        <w:t xml:space="preserve"> will come into effect only after their vehicles have completed 7 years of usage since registration.</w:t>
      </w:r>
    </w:p>
    <w:p w14:paraId="589355DF" w14:textId="77777777" w:rsidR="00B33B50" w:rsidRPr="00307AF3" w:rsidRDefault="00B33B50" w:rsidP="00964134">
      <w:pPr>
        <w:pStyle w:val="ListParagraph"/>
        <w:numPr>
          <w:ilvl w:val="0"/>
          <w:numId w:val="20"/>
        </w:numPr>
        <w:spacing w:line="360" w:lineRule="auto"/>
        <w:jc w:val="both"/>
        <w:rPr>
          <w:rFonts w:cs="Calibri"/>
          <w:sz w:val="24"/>
          <w:szCs w:val="24"/>
        </w:rPr>
      </w:pPr>
      <w:r w:rsidRPr="00307AF3">
        <w:rPr>
          <w:rFonts w:cs="Calibri"/>
          <w:sz w:val="24"/>
          <w:szCs w:val="24"/>
        </w:rPr>
        <w:t xml:space="preserve">For company owned motor-cycles (MCs), an employee can enjoy the benefits under the New Vehicle </w:t>
      </w:r>
      <w:r w:rsidR="00AF5C24" w:rsidRPr="00307AF3">
        <w:rPr>
          <w:rFonts w:cs="Calibri"/>
          <w:sz w:val="24"/>
          <w:szCs w:val="24"/>
        </w:rPr>
        <w:t>Policy</w:t>
      </w:r>
      <w:r w:rsidRPr="00307AF3">
        <w:rPr>
          <w:rFonts w:cs="Calibri"/>
          <w:sz w:val="24"/>
          <w:szCs w:val="24"/>
        </w:rPr>
        <w:t xml:space="preserve"> after fulfilling the following </w:t>
      </w:r>
      <w:proofErr w:type="gramStart"/>
      <w:r w:rsidRPr="00307AF3">
        <w:rPr>
          <w:rFonts w:cs="Calibri"/>
          <w:sz w:val="24"/>
          <w:szCs w:val="24"/>
        </w:rPr>
        <w:t>conditions:-</w:t>
      </w:r>
      <w:proofErr w:type="gramEnd"/>
    </w:p>
    <w:p w14:paraId="27522494" w14:textId="77777777" w:rsidR="00B33B50" w:rsidRPr="00307AF3" w:rsidRDefault="00B33B50" w:rsidP="00964134">
      <w:pPr>
        <w:pStyle w:val="ListParagraph"/>
        <w:numPr>
          <w:ilvl w:val="0"/>
          <w:numId w:val="14"/>
        </w:numPr>
        <w:spacing w:after="0" w:line="360" w:lineRule="auto"/>
        <w:contextualSpacing w:val="0"/>
        <w:jc w:val="both"/>
        <w:rPr>
          <w:rFonts w:cs="Calibri"/>
          <w:sz w:val="24"/>
          <w:szCs w:val="24"/>
        </w:rPr>
      </w:pPr>
      <w:r w:rsidRPr="00307AF3">
        <w:rPr>
          <w:rFonts w:cs="Calibri"/>
          <w:sz w:val="24"/>
          <w:szCs w:val="24"/>
        </w:rPr>
        <w:t>7 years vintage since registration.</w:t>
      </w:r>
    </w:p>
    <w:p w14:paraId="15521012" w14:textId="77777777" w:rsidR="00B33B50" w:rsidRPr="00307AF3" w:rsidRDefault="00B33B50" w:rsidP="00964134">
      <w:pPr>
        <w:pStyle w:val="ListParagraph"/>
        <w:numPr>
          <w:ilvl w:val="0"/>
          <w:numId w:val="14"/>
        </w:numPr>
        <w:spacing w:after="0" w:line="360" w:lineRule="auto"/>
        <w:contextualSpacing w:val="0"/>
        <w:jc w:val="both"/>
        <w:rPr>
          <w:rFonts w:cs="Calibri"/>
          <w:sz w:val="24"/>
          <w:szCs w:val="24"/>
        </w:rPr>
      </w:pPr>
      <w:r w:rsidRPr="00307AF3">
        <w:rPr>
          <w:rFonts w:cs="Calibri"/>
          <w:sz w:val="24"/>
          <w:szCs w:val="24"/>
        </w:rPr>
        <w:t xml:space="preserve">Recommendation from the Factory Administrative Head / </w:t>
      </w:r>
      <w:proofErr w:type="spellStart"/>
      <w:r w:rsidRPr="00307AF3">
        <w:rPr>
          <w:rFonts w:cs="Calibri"/>
          <w:sz w:val="24"/>
          <w:szCs w:val="24"/>
        </w:rPr>
        <w:t>HoD</w:t>
      </w:r>
      <w:proofErr w:type="spellEnd"/>
      <w:r w:rsidRPr="00307AF3">
        <w:rPr>
          <w:rFonts w:cs="Calibri"/>
          <w:sz w:val="24"/>
          <w:szCs w:val="24"/>
        </w:rPr>
        <w:t xml:space="preserve"> at head office that the motor-cycle has outlived its utility and is Beyond Economical Repair. Such a recommendation will only be given after careful and detailed evaluation of the existing MC.</w:t>
      </w:r>
    </w:p>
    <w:p w14:paraId="083F2EE6" w14:textId="77777777" w:rsidR="00B33B50" w:rsidRPr="00307AF3" w:rsidRDefault="00B33B50" w:rsidP="00964134">
      <w:pPr>
        <w:pStyle w:val="ListParagraph"/>
        <w:numPr>
          <w:ilvl w:val="0"/>
          <w:numId w:val="20"/>
        </w:numPr>
        <w:spacing w:line="360" w:lineRule="auto"/>
        <w:jc w:val="both"/>
        <w:rPr>
          <w:rFonts w:cs="Calibri"/>
          <w:sz w:val="24"/>
          <w:szCs w:val="24"/>
        </w:rPr>
      </w:pPr>
      <w:r w:rsidRPr="00307AF3">
        <w:rPr>
          <w:rFonts w:cs="Calibri"/>
          <w:sz w:val="24"/>
          <w:szCs w:val="24"/>
        </w:rPr>
        <w:t xml:space="preserve">The new </w:t>
      </w:r>
      <w:r w:rsidR="00AF5C24" w:rsidRPr="00307AF3">
        <w:rPr>
          <w:rFonts w:cs="Calibri"/>
          <w:sz w:val="24"/>
          <w:szCs w:val="24"/>
        </w:rPr>
        <w:t>Policy</w:t>
      </w:r>
      <w:r w:rsidRPr="00307AF3">
        <w:rPr>
          <w:rFonts w:cs="Calibri"/>
          <w:sz w:val="24"/>
          <w:szCs w:val="24"/>
        </w:rPr>
        <w:t xml:space="preserve"> is applicable only to the following grades of </w:t>
      </w:r>
      <w:proofErr w:type="gramStart"/>
      <w:r w:rsidRPr="00307AF3">
        <w:rPr>
          <w:rFonts w:cs="Calibri"/>
          <w:sz w:val="24"/>
          <w:szCs w:val="24"/>
        </w:rPr>
        <w:t>employees:-</w:t>
      </w:r>
      <w:proofErr w:type="gramEnd"/>
    </w:p>
    <w:p w14:paraId="7AF6F568" w14:textId="77777777" w:rsidR="00B33B50" w:rsidRPr="00307AF3" w:rsidRDefault="00B33B50" w:rsidP="00964134">
      <w:pPr>
        <w:pStyle w:val="ListParagraph"/>
        <w:numPr>
          <w:ilvl w:val="0"/>
          <w:numId w:val="15"/>
        </w:numPr>
        <w:spacing w:after="0" w:line="360" w:lineRule="auto"/>
        <w:contextualSpacing w:val="0"/>
        <w:jc w:val="both"/>
        <w:rPr>
          <w:rFonts w:cs="Calibri"/>
          <w:sz w:val="24"/>
          <w:szCs w:val="24"/>
        </w:rPr>
      </w:pPr>
      <w:r w:rsidRPr="00307AF3">
        <w:rPr>
          <w:rFonts w:cs="Calibri"/>
          <w:b/>
          <w:sz w:val="24"/>
          <w:szCs w:val="24"/>
          <w:u w:val="single"/>
        </w:rPr>
        <w:t>Cars</w:t>
      </w:r>
      <w:r w:rsidRPr="00307AF3">
        <w:rPr>
          <w:rFonts w:cs="Calibri"/>
          <w:sz w:val="24"/>
          <w:szCs w:val="24"/>
        </w:rPr>
        <w:t xml:space="preserve">      From Dy. Managers up</w:t>
      </w:r>
      <w:r w:rsidR="00006065" w:rsidRPr="00307AF3">
        <w:rPr>
          <w:rFonts w:cs="Calibri"/>
          <w:sz w:val="24"/>
          <w:szCs w:val="24"/>
        </w:rPr>
        <w:t xml:space="preserve"> </w:t>
      </w:r>
      <w:r w:rsidRPr="00307AF3">
        <w:rPr>
          <w:rFonts w:cs="Calibri"/>
          <w:sz w:val="24"/>
          <w:szCs w:val="24"/>
        </w:rPr>
        <w:t>to Dy. General Managers.</w:t>
      </w:r>
    </w:p>
    <w:p w14:paraId="6F319E66" w14:textId="77777777" w:rsidR="00B33B50" w:rsidRPr="00307AF3" w:rsidRDefault="00B33B50" w:rsidP="00964134">
      <w:pPr>
        <w:pStyle w:val="ListParagraph"/>
        <w:numPr>
          <w:ilvl w:val="0"/>
          <w:numId w:val="15"/>
        </w:numPr>
        <w:spacing w:after="0" w:line="360" w:lineRule="auto"/>
        <w:contextualSpacing w:val="0"/>
        <w:jc w:val="both"/>
        <w:rPr>
          <w:rFonts w:cs="Calibri"/>
          <w:sz w:val="24"/>
          <w:szCs w:val="24"/>
        </w:rPr>
      </w:pPr>
      <w:r w:rsidRPr="00307AF3">
        <w:rPr>
          <w:rFonts w:cs="Calibri"/>
          <w:b/>
          <w:sz w:val="24"/>
          <w:szCs w:val="24"/>
          <w:u w:val="single"/>
        </w:rPr>
        <w:lastRenderedPageBreak/>
        <w:t>Motor-Cycles</w:t>
      </w:r>
      <w:r w:rsidRPr="00307AF3">
        <w:rPr>
          <w:rFonts w:cs="Calibri"/>
          <w:sz w:val="24"/>
          <w:szCs w:val="24"/>
        </w:rPr>
        <w:t xml:space="preserve">      </w:t>
      </w:r>
      <w:proofErr w:type="gramStart"/>
      <w:r w:rsidRPr="00307AF3">
        <w:rPr>
          <w:rFonts w:cs="Calibri"/>
          <w:sz w:val="24"/>
          <w:szCs w:val="24"/>
        </w:rPr>
        <w:t>For</w:t>
      </w:r>
      <w:proofErr w:type="gramEnd"/>
      <w:r w:rsidRPr="00307AF3">
        <w:rPr>
          <w:rFonts w:cs="Calibri"/>
          <w:sz w:val="24"/>
          <w:szCs w:val="24"/>
        </w:rPr>
        <w:t xml:space="preserve"> Asst. Manager / STLs only. Others doing field work and currently being provided a motor-cycle by the company will continue with the current arrangements.</w:t>
      </w:r>
    </w:p>
    <w:p w14:paraId="5D96A690" w14:textId="77777777" w:rsidR="00B33B50" w:rsidRPr="00307AF3" w:rsidRDefault="00B33B50" w:rsidP="00964134">
      <w:pPr>
        <w:pStyle w:val="ListParagraph"/>
        <w:numPr>
          <w:ilvl w:val="0"/>
          <w:numId w:val="20"/>
        </w:numPr>
        <w:spacing w:line="360" w:lineRule="auto"/>
        <w:jc w:val="both"/>
        <w:rPr>
          <w:rFonts w:cs="Calibri"/>
          <w:sz w:val="24"/>
          <w:szCs w:val="24"/>
        </w:rPr>
      </w:pPr>
      <w:r w:rsidRPr="00307AF3">
        <w:rPr>
          <w:rFonts w:cs="Calibri"/>
          <w:sz w:val="24"/>
          <w:szCs w:val="24"/>
        </w:rPr>
        <w:t xml:space="preserve">The </w:t>
      </w:r>
      <w:r w:rsidR="00AF5C24" w:rsidRPr="00307AF3">
        <w:rPr>
          <w:rFonts w:cs="Calibri"/>
          <w:sz w:val="24"/>
          <w:szCs w:val="24"/>
        </w:rPr>
        <w:t>Policy</w:t>
      </w:r>
      <w:r w:rsidRPr="00307AF3">
        <w:rPr>
          <w:rFonts w:cs="Calibri"/>
          <w:sz w:val="24"/>
          <w:szCs w:val="24"/>
        </w:rPr>
        <w:t xml:space="preserve"> is only applicable if an employee purchases a </w:t>
      </w:r>
      <w:r w:rsidRPr="00307AF3">
        <w:rPr>
          <w:rFonts w:cs="Calibri"/>
          <w:b/>
          <w:sz w:val="24"/>
          <w:szCs w:val="24"/>
          <w:u w:val="single"/>
        </w:rPr>
        <w:t>NEW</w:t>
      </w:r>
      <w:r w:rsidRPr="00307AF3">
        <w:rPr>
          <w:rFonts w:cs="Calibri"/>
          <w:sz w:val="24"/>
          <w:szCs w:val="24"/>
        </w:rPr>
        <w:t xml:space="preserve"> vehicle in his/her name and produces the Registration papers after fulfilling conditions in Para 3 or 4 above, as applicable.</w:t>
      </w:r>
    </w:p>
    <w:p w14:paraId="24E0C640" w14:textId="77777777" w:rsidR="00B33B50" w:rsidRPr="00307AF3" w:rsidRDefault="00B33B50" w:rsidP="00964134">
      <w:pPr>
        <w:spacing w:line="360" w:lineRule="auto"/>
        <w:jc w:val="both"/>
        <w:rPr>
          <w:rFonts w:cs="Calibri"/>
          <w:b/>
          <w:sz w:val="24"/>
          <w:szCs w:val="24"/>
          <w:u w:val="single"/>
        </w:rPr>
      </w:pPr>
      <w:r w:rsidRPr="00307AF3">
        <w:rPr>
          <w:rFonts w:cs="Calibri"/>
          <w:b/>
          <w:sz w:val="24"/>
          <w:szCs w:val="24"/>
          <w:u w:val="single"/>
        </w:rPr>
        <w:t>Vehicle Allowance</w:t>
      </w:r>
    </w:p>
    <w:p w14:paraId="5E224A68" w14:textId="77777777" w:rsidR="00B33B50" w:rsidRPr="00307AF3" w:rsidRDefault="00B33B50" w:rsidP="00964134">
      <w:pPr>
        <w:spacing w:line="360" w:lineRule="auto"/>
        <w:jc w:val="both"/>
        <w:rPr>
          <w:rFonts w:cs="Calibri"/>
          <w:sz w:val="24"/>
          <w:szCs w:val="24"/>
        </w:rPr>
      </w:pPr>
      <w:r w:rsidRPr="00307AF3">
        <w:rPr>
          <w:rFonts w:cs="Calibri"/>
          <w:sz w:val="24"/>
          <w:szCs w:val="24"/>
        </w:rPr>
        <w:t xml:space="preserve">The following Vehicle Allowances will be given to various categories of </w:t>
      </w:r>
      <w:proofErr w:type="gramStart"/>
      <w:r w:rsidRPr="00307AF3">
        <w:rPr>
          <w:rFonts w:cs="Calibri"/>
          <w:sz w:val="24"/>
          <w:szCs w:val="24"/>
        </w:rPr>
        <w:t>employees:-</w:t>
      </w:r>
      <w:proofErr w:type="gramEnd"/>
    </w:p>
    <w:tbl>
      <w:tblPr>
        <w:tblStyle w:val="TableGrid"/>
        <w:tblW w:w="9072" w:type="dxa"/>
        <w:tblInd w:w="-5" w:type="dxa"/>
        <w:tblLayout w:type="fixed"/>
        <w:tblLook w:val="04A0" w:firstRow="1" w:lastRow="0" w:firstColumn="1" w:lastColumn="0" w:noHBand="0" w:noVBand="1"/>
      </w:tblPr>
      <w:tblGrid>
        <w:gridCol w:w="2268"/>
        <w:gridCol w:w="1701"/>
        <w:gridCol w:w="1276"/>
        <w:gridCol w:w="1276"/>
        <w:gridCol w:w="1417"/>
        <w:gridCol w:w="1134"/>
      </w:tblGrid>
      <w:tr w:rsidR="00307AF3" w:rsidRPr="00307AF3" w14:paraId="69FA0E68" w14:textId="77777777" w:rsidTr="00642037">
        <w:tc>
          <w:tcPr>
            <w:tcW w:w="2268" w:type="dxa"/>
            <w:tcBorders>
              <w:top w:val="single" w:sz="4" w:space="0" w:color="auto"/>
              <w:left w:val="single" w:sz="4" w:space="0" w:color="auto"/>
              <w:bottom w:val="single" w:sz="4" w:space="0" w:color="auto"/>
              <w:right w:val="single" w:sz="4" w:space="0" w:color="auto"/>
            </w:tcBorders>
            <w:hideMark/>
          </w:tcPr>
          <w:p w14:paraId="648D6AB8" w14:textId="77777777" w:rsidR="00B33B50" w:rsidRPr="00307AF3" w:rsidRDefault="00B33B50" w:rsidP="00964134">
            <w:pPr>
              <w:spacing w:line="360" w:lineRule="auto"/>
              <w:jc w:val="both"/>
              <w:rPr>
                <w:rFonts w:cs="Calibri"/>
                <w:b/>
                <w:sz w:val="24"/>
                <w:szCs w:val="24"/>
              </w:rPr>
            </w:pPr>
            <w:r w:rsidRPr="00307AF3">
              <w:rPr>
                <w:rFonts w:cs="Calibri"/>
                <w:b/>
                <w:sz w:val="24"/>
                <w:szCs w:val="24"/>
              </w:rPr>
              <w:t xml:space="preserve">Designation </w:t>
            </w:r>
            <w:r w:rsidRPr="00307AF3">
              <w:rPr>
                <w:rFonts w:cs="Calibri"/>
                <w:b/>
                <w:sz w:val="24"/>
                <w:szCs w:val="24"/>
              </w:rPr>
              <w:sym w:font="Wingdings" w:char="00E0"/>
            </w:r>
          </w:p>
        </w:tc>
        <w:tc>
          <w:tcPr>
            <w:tcW w:w="1701" w:type="dxa"/>
            <w:tcBorders>
              <w:top w:val="single" w:sz="4" w:space="0" w:color="auto"/>
              <w:left w:val="single" w:sz="4" w:space="0" w:color="auto"/>
              <w:bottom w:val="single" w:sz="4" w:space="0" w:color="auto"/>
              <w:right w:val="single" w:sz="4" w:space="0" w:color="auto"/>
            </w:tcBorders>
            <w:hideMark/>
          </w:tcPr>
          <w:p w14:paraId="2044071D" w14:textId="77777777" w:rsidR="00B33B50" w:rsidRPr="00307AF3" w:rsidRDefault="00B33B50" w:rsidP="00964134">
            <w:pPr>
              <w:spacing w:line="360" w:lineRule="auto"/>
              <w:jc w:val="both"/>
              <w:rPr>
                <w:rFonts w:cs="Calibri"/>
                <w:b/>
                <w:sz w:val="24"/>
                <w:szCs w:val="24"/>
              </w:rPr>
            </w:pPr>
            <w:r w:rsidRPr="00307AF3">
              <w:rPr>
                <w:rFonts w:cs="Calibri"/>
                <w:b/>
                <w:sz w:val="24"/>
                <w:szCs w:val="24"/>
              </w:rPr>
              <w:t xml:space="preserve">STL/Asst </w:t>
            </w:r>
            <w:proofErr w:type="spellStart"/>
            <w:r w:rsidRPr="00307AF3">
              <w:rPr>
                <w:rFonts w:cs="Calibri"/>
                <w:b/>
                <w:sz w:val="24"/>
                <w:szCs w:val="24"/>
              </w:rPr>
              <w:t>Mgr</w:t>
            </w:r>
            <w:proofErr w:type="spellEnd"/>
          </w:p>
        </w:tc>
        <w:tc>
          <w:tcPr>
            <w:tcW w:w="1276" w:type="dxa"/>
            <w:tcBorders>
              <w:top w:val="single" w:sz="4" w:space="0" w:color="auto"/>
              <w:left w:val="single" w:sz="4" w:space="0" w:color="auto"/>
              <w:bottom w:val="single" w:sz="4" w:space="0" w:color="auto"/>
              <w:right w:val="single" w:sz="4" w:space="0" w:color="auto"/>
            </w:tcBorders>
            <w:hideMark/>
          </w:tcPr>
          <w:p w14:paraId="6CD19715" w14:textId="77777777" w:rsidR="00B33B50" w:rsidRPr="00307AF3" w:rsidRDefault="00B33B50" w:rsidP="00964134">
            <w:pPr>
              <w:spacing w:line="360" w:lineRule="auto"/>
              <w:jc w:val="both"/>
              <w:rPr>
                <w:rFonts w:cs="Calibri"/>
                <w:b/>
                <w:sz w:val="24"/>
                <w:szCs w:val="24"/>
              </w:rPr>
            </w:pPr>
            <w:r w:rsidRPr="00307AF3">
              <w:rPr>
                <w:rFonts w:cs="Calibri"/>
                <w:b/>
                <w:sz w:val="24"/>
                <w:szCs w:val="24"/>
              </w:rPr>
              <w:t xml:space="preserve">Dy. </w:t>
            </w:r>
            <w:proofErr w:type="spellStart"/>
            <w:r w:rsidRPr="00307AF3">
              <w:rPr>
                <w:rFonts w:cs="Calibri"/>
                <w:b/>
                <w:sz w:val="24"/>
                <w:szCs w:val="24"/>
              </w:rPr>
              <w:t>Mgr</w:t>
            </w:r>
            <w:proofErr w:type="spellEnd"/>
          </w:p>
        </w:tc>
        <w:tc>
          <w:tcPr>
            <w:tcW w:w="1276" w:type="dxa"/>
            <w:tcBorders>
              <w:top w:val="single" w:sz="4" w:space="0" w:color="auto"/>
              <w:left w:val="single" w:sz="4" w:space="0" w:color="auto"/>
              <w:bottom w:val="single" w:sz="4" w:space="0" w:color="auto"/>
              <w:right w:val="single" w:sz="4" w:space="0" w:color="auto"/>
            </w:tcBorders>
            <w:hideMark/>
          </w:tcPr>
          <w:p w14:paraId="3F9DFFA2" w14:textId="77777777" w:rsidR="00B33B50" w:rsidRPr="00307AF3" w:rsidRDefault="00B33B50" w:rsidP="00964134">
            <w:pPr>
              <w:spacing w:line="360" w:lineRule="auto"/>
              <w:jc w:val="both"/>
              <w:rPr>
                <w:rFonts w:cs="Calibri"/>
                <w:b/>
                <w:sz w:val="24"/>
                <w:szCs w:val="24"/>
              </w:rPr>
            </w:pPr>
            <w:r w:rsidRPr="00307AF3">
              <w:rPr>
                <w:rFonts w:cs="Calibri"/>
                <w:b/>
                <w:sz w:val="24"/>
                <w:szCs w:val="24"/>
              </w:rPr>
              <w:t>Manager</w:t>
            </w:r>
          </w:p>
        </w:tc>
        <w:tc>
          <w:tcPr>
            <w:tcW w:w="1417" w:type="dxa"/>
            <w:tcBorders>
              <w:top w:val="single" w:sz="4" w:space="0" w:color="auto"/>
              <w:left w:val="single" w:sz="4" w:space="0" w:color="auto"/>
              <w:bottom w:val="single" w:sz="4" w:space="0" w:color="auto"/>
              <w:right w:val="single" w:sz="4" w:space="0" w:color="auto"/>
            </w:tcBorders>
            <w:hideMark/>
          </w:tcPr>
          <w:p w14:paraId="2B64BF32" w14:textId="77777777" w:rsidR="00B33B50" w:rsidRPr="00307AF3" w:rsidRDefault="00B33B50" w:rsidP="00964134">
            <w:pPr>
              <w:spacing w:line="360" w:lineRule="auto"/>
              <w:jc w:val="both"/>
              <w:rPr>
                <w:rFonts w:cs="Calibri"/>
                <w:b/>
                <w:sz w:val="24"/>
                <w:szCs w:val="24"/>
              </w:rPr>
            </w:pPr>
            <w:proofErr w:type="spellStart"/>
            <w:r w:rsidRPr="00307AF3">
              <w:rPr>
                <w:rFonts w:cs="Calibri"/>
                <w:b/>
                <w:sz w:val="24"/>
                <w:szCs w:val="24"/>
              </w:rPr>
              <w:t>Sr.Mgr</w:t>
            </w:r>
            <w:proofErr w:type="spellEnd"/>
            <w:r w:rsidRPr="00307AF3">
              <w:rPr>
                <w:rFonts w:cs="Calibri"/>
                <w:b/>
                <w:sz w:val="24"/>
                <w:szCs w:val="24"/>
              </w:rPr>
              <w:t>.</w:t>
            </w:r>
          </w:p>
        </w:tc>
        <w:tc>
          <w:tcPr>
            <w:tcW w:w="1134" w:type="dxa"/>
            <w:tcBorders>
              <w:top w:val="single" w:sz="4" w:space="0" w:color="auto"/>
              <w:left w:val="single" w:sz="4" w:space="0" w:color="auto"/>
              <w:bottom w:val="single" w:sz="4" w:space="0" w:color="auto"/>
              <w:right w:val="single" w:sz="4" w:space="0" w:color="auto"/>
            </w:tcBorders>
            <w:hideMark/>
          </w:tcPr>
          <w:p w14:paraId="5307B6BB" w14:textId="77777777" w:rsidR="00B33B50" w:rsidRPr="00307AF3" w:rsidRDefault="00B33B50" w:rsidP="00964134">
            <w:pPr>
              <w:spacing w:line="360" w:lineRule="auto"/>
              <w:jc w:val="both"/>
              <w:rPr>
                <w:rFonts w:cs="Calibri"/>
                <w:b/>
                <w:sz w:val="24"/>
                <w:szCs w:val="24"/>
              </w:rPr>
            </w:pPr>
            <w:r w:rsidRPr="00307AF3">
              <w:rPr>
                <w:rFonts w:cs="Calibri"/>
                <w:b/>
                <w:sz w:val="24"/>
                <w:szCs w:val="24"/>
              </w:rPr>
              <w:t>DGM</w:t>
            </w:r>
          </w:p>
        </w:tc>
      </w:tr>
      <w:tr w:rsidR="00307AF3" w:rsidRPr="00307AF3" w14:paraId="25C1EB6A" w14:textId="77777777" w:rsidTr="003A2D08">
        <w:tc>
          <w:tcPr>
            <w:tcW w:w="2268" w:type="dxa"/>
            <w:tcBorders>
              <w:top w:val="single" w:sz="4" w:space="0" w:color="auto"/>
              <w:left w:val="single" w:sz="4" w:space="0" w:color="auto"/>
              <w:bottom w:val="single" w:sz="4" w:space="0" w:color="auto"/>
              <w:right w:val="single" w:sz="4" w:space="0" w:color="auto"/>
            </w:tcBorders>
            <w:hideMark/>
          </w:tcPr>
          <w:p w14:paraId="390789E4" w14:textId="77777777" w:rsidR="00E9765C" w:rsidRPr="00307AF3" w:rsidRDefault="00E9765C" w:rsidP="00964134">
            <w:pPr>
              <w:spacing w:line="360" w:lineRule="auto"/>
              <w:jc w:val="both"/>
              <w:rPr>
                <w:rFonts w:cs="Calibri"/>
                <w:b/>
                <w:sz w:val="24"/>
                <w:szCs w:val="24"/>
              </w:rPr>
            </w:pPr>
            <w:r w:rsidRPr="00307AF3">
              <w:rPr>
                <w:rFonts w:cs="Calibri"/>
                <w:b/>
                <w:sz w:val="24"/>
                <w:szCs w:val="24"/>
              </w:rPr>
              <w:t xml:space="preserve">Category of Vehicle </w:t>
            </w:r>
            <w:r w:rsidRPr="00307AF3">
              <w:rPr>
                <w:rFonts w:cs="Calibri"/>
                <w:b/>
                <w:sz w:val="24"/>
                <w:szCs w:val="24"/>
              </w:rPr>
              <w:sym w:font="Wingdings" w:char="00E0"/>
            </w:r>
          </w:p>
        </w:tc>
        <w:tc>
          <w:tcPr>
            <w:tcW w:w="1701" w:type="dxa"/>
            <w:tcBorders>
              <w:top w:val="single" w:sz="4" w:space="0" w:color="auto"/>
              <w:left w:val="single" w:sz="4" w:space="0" w:color="auto"/>
              <w:bottom w:val="single" w:sz="4" w:space="0" w:color="auto"/>
              <w:right w:val="single" w:sz="4" w:space="0" w:color="auto"/>
            </w:tcBorders>
            <w:hideMark/>
          </w:tcPr>
          <w:p w14:paraId="7141CF0F" w14:textId="77777777" w:rsidR="00E9765C" w:rsidRPr="00307AF3" w:rsidRDefault="00E9765C" w:rsidP="00964134">
            <w:pPr>
              <w:spacing w:line="360" w:lineRule="auto"/>
              <w:jc w:val="both"/>
              <w:rPr>
                <w:rFonts w:cs="Calibri"/>
                <w:sz w:val="24"/>
                <w:szCs w:val="24"/>
              </w:rPr>
            </w:pPr>
            <w:proofErr w:type="gramStart"/>
            <w:r w:rsidRPr="00307AF3">
              <w:rPr>
                <w:rFonts w:cs="Calibri"/>
                <w:sz w:val="24"/>
                <w:szCs w:val="24"/>
              </w:rPr>
              <w:t>Two wheeler</w:t>
            </w:r>
            <w:proofErr w:type="gramEnd"/>
            <w:r w:rsidRPr="00307AF3">
              <w:rPr>
                <w:rFonts w:cs="Calibri"/>
                <w:sz w:val="24"/>
                <w:szCs w:val="24"/>
              </w:rPr>
              <w:t xml:space="preserve">  </w:t>
            </w:r>
          </w:p>
        </w:tc>
        <w:tc>
          <w:tcPr>
            <w:tcW w:w="5103" w:type="dxa"/>
            <w:gridSpan w:val="4"/>
            <w:tcBorders>
              <w:top w:val="single" w:sz="4" w:space="0" w:color="auto"/>
              <w:left w:val="single" w:sz="4" w:space="0" w:color="auto"/>
              <w:bottom w:val="single" w:sz="4" w:space="0" w:color="auto"/>
              <w:right w:val="single" w:sz="4" w:space="0" w:color="auto"/>
            </w:tcBorders>
          </w:tcPr>
          <w:p w14:paraId="04B16D7C" w14:textId="77777777" w:rsidR="00E9765C" w:rsidRPr="00307AF3" w:rsidRDefault="00E9765C" w:rsidP="00964134">
            <w:pPr>
              <w:spacing w:line="360" w:lineRule="auto"/>
              <w:jc w:val="both"/>
              <w:rPr>
                <w:rFonts w:cs="Calibri"/>
                <w:sz w:val="24"/>
                <w:szCs w:val="24"/>
              </w:rPr>
            </w:pPr>
            <w:proofErr w:type="gramStart"/>
            <w:r w:rsidRPr="00307AF3">
              <w:rPr>
                <w:rFonts w:cs="Calibri"/>
                <w:sz w:val="24"/>
                <w:szCs w:val="24"/>
              </w:rPr>
              <w:t>Four Wheeler</w:t>
            </w:r>
            <w:proofErr w:type="gramEnd"/>
          </w:p>
        </w:tc>
      </w:tr>
      <w:tr w:rsidR="00307AF3" w:rsidRPr="00307AF3" w14:paraId="34853140" w14:textId="77777777" w:rsidTr="00642037">
        <w:tc>
          <w:tcPr>
            <w:tcW w:w="2268" w:type="dxa"/>
            <w:tcBorders>
              <w:top w:val="single" w:sz="4" w:space="0" w:color="auto"/>
              <w:left w:val="single" w:sz="4" w:space="0" w:color="auto"/>
              <w:bottom w:val="single" w:sz="4" w:space="0" w:color="auto"/>
              <w:right w:val="single" w:sz="4" w:space="0" w:color="auto"/>
            </w:tcBorders>
            <w:hideMark/>
          </w:tcPr>
          <w:p w14:paraId="1B711248" w14:textId="77777777" w:rsidR="00B33B50" w:rsidRPr="00307AF3" w:rsidRDefault="00B33B50" w:rsidP="00964134">
            <w:pPr>
              <w:spacing w:line="360" w:lineRule="auto"/>
              <w:jc w:val="both"/>
              <w:rPr>
                <w:rFonts w:cs="Calibri"/>
                <w:b/>
                <w:sz w:val="24"/>
                <w:szCs w:val="24"/>
              </w:rPr>
            </w:pPr>
            <w:proofErr w:type="spellStart"/>
            <w:r w:rsidRPr="00307AF3">
              <w:rPr>
                <w:rFonts w:cs="Calibri"/>
                <w:b/>
                <w:sz w:val="24"/>
                <w:szCs w:val="24"/>
              </w:rPr>
              <w:t>Approx</w:t>
            </w:r>
            <w:proofErr w:type="spellEnd"/>
            <w:r w:rsidRPr="00307AF3">
              <w:rPr>
                <w:rFonts w:cs="Calibri"/>
                <w:b/>
                <w:sz w:val="24"/>
                <w:szCs w:val="24"/>
              </w:rPr>
              <w:t xml:space="preserve"> Cost (Rs.)  </w:t>
            </w:r>
            <w:r w:rsidRPr="00307AF3">
              <w:rPr>
                <w:rFonts w:cs="Calibri"/>
                <w:b/>
                <w:sz w:val="24"/>
                <w:szCs w:val="24"/>
              </w:rPr>
              <w:sym w:font="Wingdings" w:char="00E0"/>
            </w:r>
          </w:p>
        </w:tc>
        <w:tc>
          <w:tcPr>
            <w:tcW w:w="1701" w:type="dxa"/>
            <w:tcBorders>
              <w:top w:val="single" w:sz="4" w:space="0" w:color="auto"/>
              <w:left w:val="single" w:sz="4" w:space="0" w:color="auto"/>
              <w:bottom w:val="single" w:sz="4" w:space="0" w:color="auto"/>
              <w:right w:val="single" w:sz="4" w:space="0" w:color="auto"/>
            </w:tcBorders>
            <w:hideMark/>
          </w:tcPr>
          <w:p w14:paraId="5BD726A7" w14:textId="77777777" w:rsidR="00B33B50" w:rsidRPr="00307AF3" w:rsidRDefault="00B33B50" w:rsidP="00964134">
            <w:pPr>
              <w:spacing w:line="360" w:lineRule="auto"/>
              <w:jc w:val="both"/>
              <w:rPr>
                <w:rFonts w:cs="Calibri"/>
                <w:sz w:val="24"/>
                <w:szCs w:val="24"/>
              </w:rPr>
            </w:pPr>
            <w:r w:rsidRPr="00307AF3">
              <w:rPr>
                <w:rFonts w:cs="Calibri"/>
                <w:sz w:val="24"/>
                <w:szCs w:val="24"/>
              </w:rPr>
              <w:t>55,400</w:t>
            </w:r>
          </w:p>
        </w:tc>
        <w:tc>
          <w:tcPr>
            <w:tcW w:w="1276" w:type="dxa"/>
            <w:tcBorders>
              <w:top w:val="single" w:sz="4" w:space="0" w:color="auto"/>
              <w:left w:val="single" w:sz="4" w:space="0" w:color="auto"/>
              <w:bottom w:val="single" w:sz="4" w:space="0" w:color="auto"/>
              <w:right w:val="single" w:sz="4" w:space="0" w:color="auto"/>
            </w:tcBorders>
            <w:hideMark/>
          </w:tcPr>
          <w:p w14:paraId="67F2ADFB" w14:textId="77777777" w:rsidR="00B33B50" w:rsidRPr="00307AF3" w:rsidRDefault="00B33B50" w:rsidP="00964134">
            <w:pPr>
              <w:spacing w:line="360" w:lineRule="auto"/>
              <w:jc w:val="both"/>
              <w:rPr>
                <w:rFonts w:cs="Calibri"/>
                <w:sz w:val="24"/>
                <w:szCs w:val="24"/>
              </w:rPr>
            </w:pPr>
            <w:r w:rsidRPr="00307AF3">
              <w:rPr>
                <w:rFonts w:cs="Calibri"/>
                <w:sz w:val="24"/>
                <w:szCs w:val="24"/>
              </w:rPr>
              <w:t>3.75 lakhs</w:t>
            </w:r>
          </w:p>
        </w:tc>
        <w:tc>
          <w:tcPr>
            <w:tcW w:w="1276" w:type="dxa"/>
            <w:tcBorders>
              <w:top w:val="single" w:sz="4" w:space="0" w:color="auto"/>
              <w:left w:val="single" w:sz="4" w:space="0" w:color="auto"/>
              <w:bottom w:val="single" w:sz="4" w:space="0" w:color="auto"/>
              <w:right w:val="single" w:sz="4" w:space="0" w:color="auto"/>
            </w:tcBorders>
            <w:hideMark/>
          </w:tcPr>
          <w:p w14:paraId="640963CD" w14:textId="77777777" w:rsidR="00B33B50" w:rsidRPr="00307AF3" w:rsidRDefault="00B33B50" w:rsidP="00964134">
            <w:pPr>
              <w:spacing w:line="360" w:lineRule="auto"/>
              <w:jc w:val="both"/>
              <w:rPr>
                <w:rFonts w:cs="Calibri"/>
                <w:sz w:val="24"/>
                <w:szCs w:val="24"/>
              </w:rPr>
            </w:pPr>
            <w:r w:rsidRPr="00307AF3">
              <w:rPr>
                <w:rFonts w:cs="Calibri"/>
                <w:sz w:val="24"/>
                <w:szCs w:val="24"/>
              </w:rPr>
              <w:t>6.25 lakhs</w:t>
            </w:r>
          </w:p>
        </w:tc>
        <w:tc>
          <w:tcPr>
            <w:tcW w:w="1417" w:type="dxa"/>
            <w:tcBorders>
              <w:top w:val="single" w:sz="4" w:space="0" w:color="auto"/>
              <w:left w:val="single" w:sz="4" w:space="0" w:color="auto"/>
              <w:bottom w:val="single" w:sz="4" w:space="0" w:color="auto"/>
              <w:right w:val="single" w:sz="4" w:space="0" w:color="auto"/>
            </w:tcBorders>
            <w:hideMark/>
          </w:tcPr>
          <w:p w14:paraId="5746A5B5" w14:textId="77777777" w:rsidR="00B33B50" w:rsidRPr="00307AF3" w:rsidRDefault="00B33B50" w:rsidP="00964134">
            <w:pPr>
              <w:spacing w:line="360" w:lineRule="auto"/>
              <w:jc w:val="both"/>
              <w:rPr>
                <w:rFonts w:cs="Calibri"/>
                <w:sz w:val="24"/>
                <w:szCs w:val="24"/>
              </w:rPr>
            </w:pPr>
            <w:r w:rsidRPr="00307AF3">
              <w:rPr>
                <w:rFonts w:cs="Calibri"/>
                <w:sz w:val="24"/>
                <w:szCs w:val="24"/>
              </w:rPr>
              <w:t>7.25 lakhs</w:t>
            </w:r>
          </w:p>
        </w:tc>
        <w:tc>
          <w:tcPr>
            <w:tcW w:w="1134" w:type="dxa"/>
            <w:tcBorders>
              <w:top w:val="single" w:sz="4" w:space="0" w:color="auto"/>
              <w:left w:val="single" w:sz="4" w:space="0" w:color="auto"/>
              <w:bottom w:val="single" w:sz="4" w:space="0" w:color="auto"/>
              <w:right w:val="single" w:sz="4" w:space="0" w:color="auto"/>
            </w:tcBorders>
            <w:hideMark/>
          </w:tcPr>
          <w:p w14:paraId="4C5002B8" w14:textId="77777777" w:rsidR="00B33B50" w:rsidRPr="00307AF3" w:rsidRDefault="00B33B50" w:rsidP="00964134">
            <w:pPr>
              <w:spacing w:line="360" w:lineRule="auto"/>
              <w:jc w:val="both"/>
              <w:rPr>
                <w:rFonts w:cs="Calibri"/>
                <w:sz w:val="24"/>
                <w:szCs w:val="24"/>
              </w:rPr>
            </w:pPr>
            <w:r w:rsidRPr="00307AF3">
              <w:rPr>
                <w:rFonts w:cs="Calibri"/>
                <w:sz w:val="24"/>
                <w:szCs w:val="24"/>
              </w:rPr>
              <w:t>10.8 lakhs</w:t>
            </w:r>
          </w:p>
        </w:tc>
      </w:tr>
      <w:tr w:rsidR="00307AF3" w:rsidRPr="00307AF3" w14:paraId="033047A9" w14:textId="77777777" w:rsidTr="00642037">
        <w:tc>
          <w:tcPr>
            <w:tcW w:w="2268" w:type="dxa"/>
            <w:tcBorders>
              <w:top w:val="single" w:sz="4" w:space="0" w:color="auto"/>
              <w:left w:val="single" w:sz="4" w:space="0" w:color="auto"/>
              <w:bottom w:val="single" w:sz="4" w:space="0" w:color="auto"/>
              <w:right w:val="single" w:sz="4" w:space="0" w:color="auto"/>
            </w:tcBorders>
            <w:shd w:val="solid" w:color="17365D" w:fill="auto"/>
          </w:tcPr>
          <w:p w14:paraId="74BF2702" w14:textId="77777777" w:rsidR="00B33B50" w:rsidRPr="00307AF3" w:rsidRDefault="00B33B50" w:rsidP="00964134">
            <w:pPr>
              <w:spacing w:line="360" w:lineRule="auto"/>
              <w:jc w:val="both"/>
              <w:rPr>
                <w:rFonts w:cs="Calibri"/>
                <w:b/>
                <w:sz w:val="24"/>
                <w:szCs w:val="24"/>
              </w:rPr>
            </w:pPr>
          </w:p>
        </w:tc>
        <w:tc>
          <w:tcPr>
            <w:tcW w:w="1701" w:type="dxa"/>
            <w:tcBorders>
              <w:top w:val="single" w:sz="4" w:space="0" w:color="auto"/>
              <w:left w:val="single" w:sz="4" w:space="0" w:color="auto"/>
              <w:bottom w:val="single" w:sz="4" w:space="0" w:color="auto"/>
              <w:right w:val="single" w:sz="4" w:space="0" w:color="auto"/>
            </w:tcBorders>
            <w:shd w:val="solid" w:color="17365D" w:fill="auto"/>
          </w:tcPr>
          <w:p w14:paraId="644871DC" w14:textId="77777777" w:rsidR="00B33B50" w:rsidRPr="00307AF3" w:rsidRDefault="00B33B50" w:rsidP="00964134">
            <w:pPr>
              <w:spacing w:line="360" w:lineRule="auto"/>
              <w:jc w:val="both"/>
              <w:rPr>
                <w:rFonts w:cs="Calibri"/>
                <w:sz w:val="24"/>
                <w:szCs w:val="24"/>
              </w:rPr>
            </w:pPr>
          </w:p>
        </w:tc>
        <w:tc>
          <w:tcPr>
            <w:tcW w:w="1276" w:type="dxa"/>
            <w:tcBorders>
              <w:top w:val="single" w:sz="4" w:space="0" w:color="auto"/>
              <w:left w:val="single" w:sz="4" w:space="0" w:color="auto"/>
              <w:bottom w:val="single" w:sz="4" w:space="0" w:color="auto"/>
              <w:right w:val="single" w:sz="4" w:space="0" w:color="auto"/>
            </w:tcBorders>
            <w:shd w:val="solid" w:color="17365D" w:fill="auto"/>
          </w:tcPr>
          <w:p w14:paraId="4A44E1C2" w14:textId="77777777" w:rsidR="00B33B50" w:rsidRPr="00307AF3" w:rsidRDefault="00B33B50" w:rsidP="00964134">
            <w:pPr>
              <w:spacing w:line="360" w:lineRule="auto"/>
              <w:jc w:val="both"/>
              <w:rPr>
                <w:rFonts w:cs="Calibri"/>
                <w:sz w:val="24"/>
                <w:szCs w:val="24"/>
              </w:rPr>
            </w:pPr>
          </w:p>
        </w:tc>
        <w:tc>
          <w:tcPr>
            <w:tcW w:w="1276" w:type="dxa"/>
            <w:tcBorders>
              <w:top w:val="single" w:sz="4" w:space="0" w:color="auto"/>
              <w:left w:val="single" w:sz="4" w:space="0" w:color="auto"/>
              <w:bottom w:val="single" w:sz="4" w:space="0" w:color="auto"/>
              <w:right w:val="single" w:sz="4" w:space="0" w:color="auto"/>
            </w:tcBorders>
            <w:shd w:val="solid" w:color="17365D" w:fill="auto"/>
          </w:tcPr>
          <w:p w14:paraId="4F95AB57" w14:textId="77777777" w:rsidR="00B33B50" w:rsidRPr="00307AF3" w:rsidRDefault="00B33B50" w:rsidP="00964134">
            <w:pPr>
              <w:spacing w:line="360" w:lineRule="auto"/>
              <w:jc w:val="both"/>
              <w:rPr>
                <w:rFonts w:cs="Calibri"/>
                <w:sz w:val="24"/>
                <w:szCs w:val="24"/>
              </w:rPr>
            </w:pPr>
          </w:p>
        </w:tc>
        <w:tc>
          <w:tcPr>
            <w:tcW w:w="1417" w:type="dxa"/>
            <w:tcBorders>
              <w:top w:val="single" w:sz="4" w:space="0" w:color="auto"/>
              <w:left w:val="single" w:sz="4" w:space="0" w:color="auto"/>
              <w:bottom w:val="single" w:sz="4" w:space="0" w:color="auto"/>
              <w:right w:val="single" w:sz="4" w:space="0" w:color="auto"/>
            </w:tcBorders>
            <w:shd w:val="solid" w:color="17365D" w:fill="auto"/>
          </w:tcPr>
          <w:p w14:paraId="3BDAF69B" w14:textId="77777777" w:rsidR="00B33B50" w:rsidRPr="00307AF3" w:rsidRDefault="00B33B50" w:rsidP="00964134">
            <w:pPr>
              <w:spacing w:line="360" w:lineRule="auto"/>
              <w:jc w:val="both"/>
              <w:rPr>
                <w:rFonts w:cs="Calibri"/>
                <w:sz w:val="24"/>
                <w:szCs w:val="24"/>
              </w:rPr>
            </w:pPr>
          </w:p>
        </w:tc>
        <w:tc>
          <w:tcPr>
            <w:tcW w:w="1134" w:type="dxa"/>
            <w:tcBorders>
              <w:top w:val="single" w:sz="4" w:space="0" w:color="auto"/>
              <w:left w:val="single" w:sz="4" w:space="0" w:color="auto"/>
              <w:bottom w:val="single" w:sz="4" w:space="0" w:color="auto"/>
              <w:right w:val="single" w:sz="4" w:space="0" w:color="auto"/>
            </w:tcBorders>
            <w:shd w:val="solid" w:color="17365D" w:fill="auto"/>
          </w:tcPr>
          <w:p w14:paraId="5A337585" w14:textId="77777777" w:rsidR="00B33B50" w:rsidRPr="00307AF3" w:rsidRDefault="00B33B50" w:rsidP="00964134">
            <w:pPr>
              <w:spacing w:line="360" w:lineRule="auto"/>
              <w:jc w:val="both"/>
              <w:rPr>
                <w:rFonts w:cs="Calibri"/>
                <w:sz w:val="24"/>
                <w:szCs w:val="24"/>
              </w:rPr>
            </w:pPr>
          </w:p>
        </w:tc>
      </w:tr>
      <w:tr w:rsidR="00307AF3" w:rsidRPr="00307AF3" w14:paraId="15224982" w14:textId="77777777" w:rsidTr="00642037">
        <w:tc>
          <w:tcPr>
            <w:tcW w:w="2268" w:type="dxa"/>
            <w:tcBorders>
              <w:top w:val="single" w:sz="4" w:space="0" w:color="auto"/>
              <w:left w:val="single" w:sz="4" w:space="0" w:color="auto"/>
              <w:bottom w:val="single" w:sz="4" w:space="0" w:color="auto"/>
              <w:right w:val="single" w:sz="4" w:space="0" w:color="auto"/>
            </w:tcBorders>
            <w:hideMark/>
          </w:tcPr>
          <w:p w14:paraId="6E39D7CA" w14:textId="77777777" w:rsidR="00B33B50" w:rsidRPr="00307AF3" w:rsidRDefault="00B33B50" w:rsidP="00964134">
            <w:pPr>
              <w:spacing w:line="360" w:lineRule="auto"/>
              <w:jc w:val="both"/>
              <w:rPr>
                <w:rFonts w:cs="Calibri"/>
                <w:b/>
                <w:sz w:val="24"/>
                <w:szCs w:val="24"/>
              </w:rPr>
            </w:pPr>
            <w:r w:rsidRPr="00307AF3">
              <w:rPr>
                <w:rFonts w:cs="Calibri"/>
                <w:b/>
                <w:sz w:val="24"/>
                <w:szCs w:val="24"/>
              </w:rPr>
              <w:t>Vehicle Allowance (A) (Rs.)</w:t>
            </w:r>
            <w:r w:rsidRPr="00307AF3">
              <w:rPr>
                <w:rFonts w:cs="Calibri"/>
                <w:b/>
                <w:sz w:val="24"/>
                <w:szCs w:val="24"/>
              </w:rPr>
              <w:sym w:font="Wingdings" w:char="00E0"/>
            </w:r>
          </w:p>
        </w:tc>
        <w:tc>
          <w:tcPr>
            <w:tcW w:w="1701" w:type="dxa"/>
            <w:tcBorders>
              <w:top w:val="single" w:sz="4" w:space="0" w:color="auto"/>
              <w:left w:val="single" w:sz="4" w:space="0" w:color="auto"/>
              <w:bottom w:val="single" w:sz="4" w:space="0" w:color="auto"/>
              <w:right w:val="single" w:sz="4" w:space="0" w:color="auto"/>
            </w:tcBorders>
            <w:hideMark/>
          </w:tcPr>
          <w:p w14:paraId="3C183F78" w14:textId="77777777" w:rsidR="00B33B50" w:rsidRPr="00307AF3" w:rsidRDefault="00B33B50" w:rsidP="00964134">
            <w:pPr>
              <w:spacing w:line="360" w:lineRule="auto"/>
              <w:jc w:val="both"/>
              <w:rPr>
                <w:rFonts w:cs="Calibri"/>
                <w:sz w:val="24"/>
                <w:szCs w:val="24"/>
              </w:rPr>
            </w:pPr>
            <w:r w:rsidRPr="00307AF3">
              <w:rPr>
                <w:rFonts w:cs="Calibri"/>
                <w:sz w:val="24"/>
                <w:szCs w:val="24"/>
              </w:rPr>
              <w:t>1100</w:t>
            </w:r>
          </w:p>
        </w:tc>
        <w:tc>
          <w:tcPr>
            <w:tcW w:w="1276" w:type="dxa"/>
            <w:tcBorders>
              <w:top w:val="single" w:sz="4" w:space="0" w:color="auto"/>
              <w:left w:val="single" w:sz="4" w:space="0" w:color="auto"/>
              <w:bottom w:val="single" w:sz="4" w:space="0" w:color="auto"/>
              <w:right w:val="single" w:sz="4" w:space="0" w:color="auto"/>
            </w:tcBorders>
            <w:hideMark/>
          </w:tcPr>
          <w:p w14:paraId="0947BC55" w14:textId="77777777" w:rsidR="00B33B50" w:rsidRPr="00307AF3" w:rsidRDefault="00B33B50" w:rsidP="00964134">
            <w:pPr>
              <w:spacing w:line="360" w:lineRule="auto"/>
              <w:jc w:val="both"/>
              <w:rPr>
                <w:rFonts w:cs="Calibri"/>
                <w:sz w:val="24"/>
                <w:szCs w:val="24"/>
              </w:rPr>
            </w:pPr>
            <w:r w:rsidRPr="00307AF3">
              <w:rPr>
                <w:rFonts w:cs="Calibri"/>
                <w:sz w:val="24"/>
                <w:szCs w:val="24"/>
              </w:rPr>
              <w:t>6100</w:t>
            </w:r>
          </w:p>
        </w:tc>
        <w:tc>
          <w:tcPr>
            <w:tcW w:w="1276" w:type="dxa"/>
            <w:tcBorders>
              <w:top w:val="single" w:sz="4" w:space="0" w:color="auto"/>
              <w:left w:val="single" w:sz="4" w:space="0" w:color="auto"/>
              <w:bottom w:val="single" w:sz="4" w:space="0" w:color="auto"/>
              <w:right w:val="single" w:sz="4" w:space="0" w:color="auto"/>
            </w:tcBorders>
            <w:hideMark/>
          </w:tcPr>
          <w:p w14:paraId="2010C546" w14:textId="77777777" w:rsidR="00B33B50" w:rsidRPr="00307AF3" w:rsidRDefault="00B33B50" w:rsidP="00964134">
            <w:pPr>
              <w:spacing w:line="360" w:lineRule="auto"/>
              <w:jc w:val="both"/>
              <w:rPr>
                <w:rFonts w:cs="Calibri"/>
                <w:sz w:val="24"/>
                <w:szCs w:val="24"/>
              </w:rPr>
            </w:pPr>
            <w:r w:rsidRPr="00307AF3">
              <w:rPr>
                <w:rFonts w:cs="Calibri"/>
                <w:sz w:val="24"/>
                <w:szCs w:val="24"/>
              </w:rPr>
              <w:t>9600</w:t>
            </w:r>
          </w:p>
        </w:tc>
        <w:tc>
          <w:tcPr>
            <w:tcW w:w="1417" w:type="dxa"/>
            <w:tcBorders>
              <w:top w:val="single" w:sz="4" w:space="0" w:color="auto"/>
              <w:left w:val="single" w:sz="4" w:space="0" w:color="auto"/>
              <w:bottom w:val="single" w:sz="4" w:space="0" w:color="auto"/>
              <w:right w:val="single" w:sz="4" w:space="0" w:color="auto"/>
            </w:tcBorders>
            <w:hideMark/>
          </w:tcPr>
          <w:p w14:paraId="3E6CD157" w14:textId="77777777" w:rsidR="00B33B50" w:rsidRPr="00307AF3" w:rsidRDefault="00B33B50" w:rsidP="00964134">
            <w:pPr>
              <w:spacing w:line="360" w:lineRule="auto"/>
              <w:jc w:val="both"/>
              <w:rPr>
                <w:rFonts w:cs="Calibri"/>
                <w:sz w:val="24"/>
                <w:szCs w:val="24"/>
              </w:rPr>
            </w:pPr>
            <w:r w:rsidRPr="00307AF3">
              <w:rPr>
                <w:rFonts w:cs="Calibri"/>
                <w:sz w:val="24"/>
                <w:szCs w:val="24"/>
              </w:rPr>
              <w:t>12,000</w:t>
            </w:r>
          </w:p>
        </w:tc>
        <w:tc>
          <w:tcPr>
            <w:tcW w:w="1134" w:type="dxa"/>
            <w:tcBorders>
              <w:top w:val="single" w:sz="4" w:space="0" w:color="auto"/>
              <w:left w:val="single" w:sz="4" w:space="0" w:color="auto"/>
              <w:bottom w:val="single" w:sz="4" w:space="0" w:color="auto"/>
              <w:right w:val="single" w:sz="4" w:space="0" w:color="auto"/>
            </w:tcBorders>
            <w:hideMark/>
          </w:tcPr>
          <w:p w14:paraId="6FA7D84F" w14:textId="77777777" w:rsidR="00B33B50" w:rsidRPr="00307AF3" w:rsidRDefault="00B33B50" w:rsidP="00964134">
            <w:pPr>
              <w:spacing w:line="360" w:lineRule="auto"/>
              <w:jc w:val="both"/>
              <w:rPr>
                <w:rFonts w:cs="Calibri"/>
                <w:sz w:val="24"/>
                <w:szCs w:val="24"/>
              </w:rPr>
            </w:pPr>
            <w:r w:rsidRPr="00307AF3">
              <w:rPr>
                <w:rFonts w:cs="Calibri"/>
                <w:sz w:val="24"/>
                <w:szCs w:val="24"/>
              </w:rPr>
              <w:t>18,000</w:t>
            </w:r>
          </w:p>
        </w:tc>
      </w:tr>
      <w:tr w:rsidR="00307AF3" w:rsidRPr="00307AF3" w14:paraId="7D460D0B" w14:textId="77777777" w:rsidTr="00642037">
        <w:tc>
          <w:tcPr>
            <w:tcW w:w="2268" w:type="dxa"/>
            <w:tcBorders>
              <w:top w:val="single" w:sz="4" w:space="0" w:color="auto"/>
              <w:left w:val="single" w:sz="4" w:space="0" w:color="auto"/>
              <w:bottom w:val="single" w:sz="4" w:space="0" w:color="auto"/>
              <w:right w:val="single" w:sz="4" w:space="0" w:color="auto"/>
            </w:tcBorders>
            <w:hideMark/>
          </w:tcPr>
          <w:p w14:paraId="5F6ACEF9" w14:textId="77777777" w:rsidR="00B33B50" w:rsidRPr="00307AF3" w:rsidRDefault="00B33B50" w:rsidP="00964134">
            <w:pPr>
              <w:spacing w:line="360" w:lineRule="auto"/>
              <w:jc w:val="both"/>
              <w:rPr>
                <w:rFonts w:cs="Calibri"/>
                <w:b/>
                <w:sz w:val="24"/>
                <w:szCs w:val="24"/>
              </w:rPr>
            </w:pPr>
            <w:r w:rsidRPr="00307AF3">
              <w:rPr>
                <w:rFonts w:cs="Calibri"/>
                <w:b/>
                <w:sz w:val="24"/>
                <w:szCs w:val="24"/>
              </w:rPr>
              <w:t>Fuel (B) (Rs.)</w:t>
            </w:r>
            <w:r w:rsidRPr="00307AF3">
              <w:rPr>
                <w:rFonts w:cs="Calibri"/>
                <w:b/>
                <w:sz w:val="24"/>
                <w:szCs w:val="24"/>
              </w:rPr>
              <w:sym w:font="Wingdings" w:char="00E0"/>
            </w:r>
          </w:p>
        </w:tc>
        <w:tc>
          <w:tcPr>
            <w:tcW w:w="1701" w:type="dxa"/>
            <w:tcBorders>
              <w:top w:val="single" w:sz="4" w:space="0" w:color="auto"/>
              <w:left w:val="single" w:sz="4" w:space="0" w:color="auto"/>
              <w:bottom w:val="single" w:sz="4" w:space="0" w:color="auto"/>
              <w:right w:val="single" w:sz="4" w:space="0" w:color="auto"/>
            </w:tcBorders>
            <w:hideMark/>
          </w:tcPr>
          <w:p w14:paraId="1F9322FD" w14:textId="77777777" w:rsidR="00B33B50" w:rsidRPr="00307AF3" w:rsidRDefault="00547A00" w:rsidP="00964134">
            <w:pPr>
              <w:spacing w:line="360" w:lineRule="auto"/>
              <w:jc w:val="both"/>
              <w:rPr>
                <w:rFonts w:cs="Calibri"/>
                <w:sz w:val="24"/>
                <w:szCs w:val="24"/>
              </w:rPr>
            </w:pPr>
            <w:r w:rsidRPr="00307AF3">
              <w:rPr>
                <w:rFonts w:cs="Calibri"/>
                <w:sz w:val="24"/>
                <w:szCs w:val="24"/>
              </w:rPr>
              <w:t>1750</w:t>
            </w:r>
          </w:p>
        </w:tc>
        <w:tc>
          <w:tcPr>
            <w:tcW w:w="1276" w:type="dxa"/>
            <w:tcBorders>
              <w:top w:val="single" w:sz="4" w:space="0" w:color="auto"/>
              <w:left w:val="single" w:sz="4" w:space="0" w:color="auto"/>
              <w:bottom w:val="single" w:sz="4" w:space="0" w:color="auto"/>
              <w:right w:val="single" w:sz="4" w:space="0" w:color="auto"/>
            </w:tcBorders>
            <w:hideMark/>
          </w:tcPr>
          <w:p w14:paraId="6AB21967" w14:textId="77777777" w:rsidR="00B33B50" w:rsidRPr="00307AF3" w:rsidRDefault="00547A00" w:rsidP="00964134">
            <w:pPr>
              <w:spacing w:line="360" w:lineRule="auto"/>
              <w:jc w:val="both"/>
              <w:rPr>
                <w:rFonts w:cs="Calibri"/>
                <w:sz w:val="24"/>
                <w:szCs w:val="24"/>
              </w:rPr>
            </w:pPr>
            <w:r w:rsidRPr="00307AF3">
              <w:rPr>
                <w:rFonts w:cs="Calibri"/>
                <w:sz w:val="24"/>
                <w:szCs w:val="24"/>
              </w:rPr>
              <w:t>5400</w:t>
            </w:r>
          </w:p>
        </w:tc>
        <w:tc>
          <w:tcPr>
            <w:tcW w:w="1276" w:type="dxa"/>
            <w:tcBorders>
              <w:top w:val="single" w:sz="4" w:space="0" w:color="auto"/>
              <w:left w:val="single" w:sz="4" w:space="0" w:color="auto"/>
              <w:bottom w:val="single" w:sz="4" w:space="0" w:color="auto"/>
              <w:right w:val="single" w:sz="4" w:space="0" w:color="auto"/>
            </w:tcBorders>
            <w:hideMark/>
          </w:tcPr>
          <w:p w14:paraId="4D8567EC" w14:textId="77777777" w:rsidR="00B33B50" w:rsidRPr="00307AF3" w:rsidRDefault="00547A00" w:rsidP="00964134">
            <w:pPr>
              <w:spacing w:line="360" w:lineRule="auto"/>
              <w:jc w:val="both"/>
              <w:rPr>
                <w:rFonts w:cs="Calibri"/>
                <w:sz w:val="24"/>
                <w:szCs w:val="24"/>
              </w:rPr>
            </w:pPr>
            <w:r w:rsidRPr="00307AF3">
              <w:rPr>
                <w:rFonts w:cs="Calibri"/>
                <w:sz w:val="24"/>
                <w:szCs w:val="24"/>
              </w:rPr>
              <w:t>6000</w:t>
            </w:r>
          </w:p>
        </w:tc>
        <w:tc>
          <w:tcPr>
            <w:tcW w:w="1417" w:type="dxa"/>
            <w:tcBorders>
              <w:top w:val="single" w:sz="4" w:space="0" w:color="auto"/>
              <w:left w:val="single" w:sz="4" w:space="0" w:color="auto"/>
              <w:bottom w:val="single" w:sz="4" w:space="0" w:color="auto"/>
              <w:right w:val="single" w:sz="4" w:space="0" w:color="auto"/>
            </w:tcBorders>
            <w:hideMark/>
          </w:tcPr>
          <w:p w14:paraId="11F0AAF8" w14:textId="77777777" w:rsidR="00B33B50" w:rsidRPr="00307AF3" w:rsidRDefault="00547A00" w:rsidP="00964134">
            <w:pPr>
              <w:spacing w:line="360" w:lineRule="auto"/>
              <w:jc w:val="both"/>
              <w:rPr>
                <w:rFonts w:cs="Calibri"/>
                <w:sz w:val="24"/>
                <w:szCs w:val="24"/>
              </w:rPr>
            </w:pPr>
            <w:r w:rsidRPr="00307AF3">
              <w:rPr>
                <w:rFonts w:cs="Calibri"/>
                <w:sz w:val="24"/>
                <w:szCs w:val="24"/>
              </w:rPr>
              <w:t>6600</w:t>
            </w:r>
          </w:p>
        </w:tc>
        <w:tc>
          <w:tcPr>
            <w:tcW w:w="1134" w:type="dxa"/>
            <w:tcBorders>
              <w:top w:val="single" w:sz="4" w:space="0" w:color="auto"/>
              <w:left w:val="single" w:sz="4" w:space="0" w:color="auto"/>
              <w:bottom w:val="single" w:sz="4" w:space="0" w:color="auto"/>
              <w:right w:val="single" w:sz="4" w:space="0" w:color="auto"/>
            </w:tcBorders>
            <w:hideMark/>
          </w:tcPr>
          <w:p w14:paraId="58DBA497" w14:textId="77777777" w:rsidR="00B33B50" w:rsidRPr="00307AF3" w:rsidRDefault="00547A00" w:rsidP="00964134">
            <w:pPr>
              <w:spacing w:line="360" w:lineRule="auto"/>
              <w:jc w:val="both"/>
              <w:rPr>
                <w:rFonts w:cs="Calibri"/>
                <w:sz w:val="24"/>
                <w:szCs w:val="24"/>
              </w:rPr>
            </w:pPr>
            <w:r w:rsidRPr="00307AF3">
              <w:rPr>
                <w:rFonts w:cs="Calibri"/>
                <w:sz w:val="24"/>
                <w:szCs w:val="24"/>
              </w:rPr>
              <w:t>7800</w:t>
            </w:r>
          </w:p>
        </w:tc>
      </w:tr>
      <w:tr w:rsidR="00307AF3" w:rsidRPr="00307AF3" w14:paraId="26DF73B3" w14:textId="77777777" w:rsidTr="00642037">
        <w:tc>
          <w:tcPr>
            <w:tcW w:w="2268" w:type="dxa"/>
            <w:tcBorders>
              <w:top w:val="single" w:sz="4" w:space="0" w:color="auto"/>
              <w:left w:val="single" w:sz="4" w:space="0" w:color="auto"/>
              <w:bottom w:val="single" w:sz="4" w:space="0" w:color="auto"/>
              <w:right w:val="single" w:sz="4" w:space="0" w:color="auto"/>
            </w:tcBorders>
            <w:hideMark/>
          </w:tcPr>
          <w:p w14:paraId="036F572F" w14:textId="77777777" w:rsidR="00B33B50" w:rsidRPr="00307AF3" w:rsidRDefault="00B33B50" w:rsidP="00964134">
            <w:pPr>
              <w:spacing w:line="360" w:lineRule="auto"/>
              <w:jc w:val="both"/>
              <w:rPr>
                <w:rFonts w:cs="Calibri"/>
                <w:b/>
                <w:sz w:val="24"/>
                <w:szCs w:val="24"/>
              </w:rPr>
            </w:pPr>
            <w:r w:rsidRPr="00307AF3">
              <w:rPr>
                <w:rFonts w:cs="Calibri"/>
                <w:b/>
                <w:sz w:val="24"/>
                <w:szCs w:val="24"/>
              </w:rPr>
              <w:t xml:space="preserve"> Maintenance/ </w:t>
            </w:r>
            <w:proofErr w:type="spellStart"/>
            <w:r w:rsidRPr="00307AF3">
              <w:rPr>
                <w:rFonts w:cs="Calibri"/>
                <w:b/>
                <w:sz w:val="24"/>
                <w:szCs w:val="24"/>
              </w:rPr>
              <w:t>Misc</w:t>
            </w:r>
            <w:proofErr w:type="spellEnd"/>
            <w:r w:rsidRPr="00307AF3">
              <w:rPr>
                <w:rFonts w:cs="Calibri"/>
                <w:b/>
                <w:sz w:val="24"/>
                <w:szCs w:val="24"/>
              </w:rPr>
              <w:t xml:space="preserve"> (C) (Rs.)</w:t>
            </w:r>
            <w:r w:rsidRPr="00307AF3">
              <w:rPr>
                <w:rFonts w:cs="Calibri"/>
                <w:b/>
                <w:sz w:val="24"/>
                <w:szCs w:val="24"/>
              </w:rPr>
              <w:sym w:font="Wingdings" w:char="00E0"/>
            </w:r>
          </w:p>
        </w:tc>
        <w:tc>
          <w:tcPr>
            <w:tcW w:w="1701" w:type="dxa"/>
            <w:tcBorders>
              <w:top w:val="single" w:sz="4" w:space="0" w:color="auto"/>
              <w:left w:val="single" w:sz="4" w:space="0" w:color="auto"/>
              <w:bottom w:val="single" w:sz="4" w:space="0" w:color="auto"/>
              <w:right w:val="single" w:sz="4" w:space="0" w:color="auto"/>
            </w:tcBorders>
            <w:hideMark/>
          </w:tcPr>
          <w:p w14:paraId="61706709" w14:textId="77777777" w:rsidR="00B33B50" w:rsidRPr="00307AF3" w:rsidRDefault="00B33B50" w:rsidP="00964134">
            <w:pPr>
              <w:spacing w:line="360" w:lineRule="auto"/>
              <w:jc w:val="both"/>
              <w:rPr>
                <w:rFonts w:cs="Calibri"/>
                <w:sz w:val="24"/>
                <w:szCs w:val="24"/>
              </w:rPr>
            </w:pPr>
            <w:r w:rsidRPr="00307AF3">
              <w:rPr>
                <w:rFonts w:cs="Calibri"/>
                <w:sz w:val="24"/>
                <w:szCs w:val="24"/>
              </w:rPr>
              <w:t>600</w:t>
            </w:r>
          </w:p>
        </w:tc>
        <w:tc>
          <w:tcPr>
            <w:tcW w:w="1276" w:type="dxa"/>
            <w:tcBorders>
              <w:top w:val="single" w:sz="4" w:space="0" w:color="auto"/>
              <w:left w:val="single" w:sz="4" w:space="0" w:color="auto"/>
              <w:bottom w:val="single" w:sz="4" w:space="0" w:color="auto"/>
              <w:right w:val="single" w:sz="4" w:space="0" w:color="auto"/>
            </w:tcBorders>
            <w:hideMark/>
          </w:tcPr>
          <w:p w14:paraId="302DB09E" w14:textId="77777777" w:rsidR="00B33B50" w:rsidRPr="00307AF3" w:rsidRDefault="00B33B50" w:rsidP="00964134">
            <w:pPr>
              <w:spacing w:line="360" w:lineRule="auto"/>
              <w:jc w:val="both"/>
              <w:rPr>
                <w:rFonts w:cs="Calibri"/>
                <w:sz w:val="24"/>
                <w:szCs w:val="24"/>
              </w:rPr>
            </w:pPr>
            <w:r w:rsidRPr="00307AF3">
              <w:rPr>
                <w:rFonts w:cs="Calibri"/>
                <w:sz w:val="24"/>
                <w:szCs w:val="24"/>
              </w:rPr>
              <w:t>3500</w:t>
            </w:r>
          </w:p>
        </w:tc>
        <w:tc>
          <w:tcPr>
            <w:tcW w:w="1276" w:type="dxa"/>
            <w:tcBorders>
              <w:top w:val="single" w:sz="4" w:space="0" w:color="auto"/>
              <w:left w:val="single" w:sz="4" w:space="0" w:color="auto"/>
              <w:bottom w:val="single" w:sz="4" w:space="0" w:color="auto"/>
              <w:right w:val="single" w:sz="4" w:space="0" w:color="auto"/>
            </w:tcBorders>
            <w:hideMark/>
          </w:tcPr>
          <w:p w14:paraId="63DD69E6" w14:textId="77777777" w:rsidR="00B33B50" w:rsidRPr="00307AF3" w:rsidRDefault="00B33B50" w:rsidP="00964134">
            <w:pPr>
              <w:spacing w:line="360" w:lineRule="auto"/>
              <w:jc w:val="both"/>
              <w:rPr>
                <w:rFonts w:cs="Calibri"/>
                <w:sz w:val="24"/>
                <w:szCs w:val="24"/>
              </w:rPr>
            </w:pPr>
            <w:r w:rsidRPr="00307AF3">
              <w:rPr>
                <w:rFonts w:cs="Calibri"/>
                <w:sz w:val="24"/>
                <w:szCs w:val="24"/>
              </w:rPr>
              <w:t>5000</w:t>
            </w:r>
          </w:p>
        </w:tc>
        <w:tc>
          <w:tcPr>
            <w:tcW w:w="1417" w:type="dxa"/>
            <w:tcBorders>
              <w:top w:val="single" w:sz="4" w:space="0" w:color="auto"/>
              <w:left w:val="single" w:sz="4" w:space="0" w:color="auto"/>
              <w:bottom w:val="single" w:sz="4" w:space="0" w:color="auto"/>
              <w:right w:val="single" w:sz="4" w:space="0" w:color="auto"/>
            </w:tcBorders>
            <w:hideMark/>
          </w:tcPr>
          <w:p w14:paraId="403487DA" w14:textId="77777777" w:rsidR="00B33B50" w:rsidRPr="00307AF3" w:rsidRDefault="00B33B50" w:rsidP="00964134">
            <w:pPr>
              <w:spacing w:line="360" w:lineRule="auto"/>
              <w:jc w:val="both"/>
              <w:rPr>
                <w:rFonts w:cs="Calibri"/>
                <w:sz w:val="24"/>
                <w:szCs w:val="24"/>
              </w:rPr>
            </w:pPr>
            <w:r w:rsidRPr="00307AF3">
              <w:rPr>
                <w:rFonts w:cs="Calibri"/>
                <w:sz w:val="24"/>
                <w:szCs w:val="24"/>
              </w:rPr>
              <w:t>5400</w:t>
            </w:r>
          </w:p>
        </w:tc>
        <w:tc>
          <w:tcPr>
            <w:tcW w:w="1134" w:type="dxa"/>
            <w:tcBorders>
              <w:top w:val="single" w:sz="4" w:space="0" w:color="auto"/>
              <w:left w:val="single" w:sz="4" w:space="0" w:color="auto"/>
              <w:bottom w:val="single" w:sz="4" w:space="0" w:color="auto"/>
              <w:right w:val="single" w:sz="4" w:space="0" w:color="auto"/>
            </w:tcBorders>
            <w:hideMark/>
          </w:tcPr>
          <w:p w14:paraId="3A4C943B" w14:textId="77777777" w:rsidR="00B33B50" w:rsidRPr="00307AF3" w:rsidRDefault="00B33B50" w:rsidP="00964134">
            <w:pPr>
              <w:spacing w:line="360" w:lineRule="auto"/>
              <w:jc w:val="both"/>
              <w:rPr>
                <w:rFonts w:cs="Calibri"/>
                <w:sz w:val="24"/>
                <w:szCs w:val="24"/>
              </w:rPr>
            </w:pPr>
            <w:r w:rsidRPr="00307AF3">
              <w:rPr>
                <w:rFonts w:cs="Calibri"/>
                <w:sz w:val="24"/>
                <w:szCs w:val="24"/>
              </w:rPr>
              <w:t>9500</w:t>
            </w:r>
          </w:p>
        </w:tc>
      </w:tr>
      <w:tr w:rsidR="00307AF3" w:rsidRPr="00307AF3" w14:paraId="302C36C4" w14:textId="77777777" w:rsidTr="00642037">
        <w:tc>
          <w:tcPr>
            <w:tcW w:w="2268" w:type="dxa"/>
            <w:tcBorders>
              <w:top w:val="single" w:sz="4" w:space="0" w:color="auto"/>
              <w:left w:val="single" w:sz="4" w:space="0" w:color="auto"/>
              <w:bottom w:val="single" w:sz="4" w:space="0" w:color="auto"/>
              <w:right w:val="single" w:sz="4" w:space="0" w:color="auto"/>
            </w:tcBorders>
            <w:hideMark/>
          </w:tcPr>
          <w:p w14:paraId="656672D1" w14:textId="77777777" w:rsidR="00B33B50" w:rsidRPr="00307AF3" w:rsidRDefault="00B33B50" w:rsidP="00964134">
            <w:pPr>
              <w:spacing w:line="360" w:lineRule="auto"/>
              <w:jc w:val="both"/>
              <w:rPr>
                <w:rFonts w:cs="Calibri"/>
                <w:b/>
                <w:sz w:val="24"/>
                <w:szCs w:val="24"/>
              </w:rPr>
            </w:pPr>
            <w:r w:rsidRPr="00307AF3">
              <w:rPr>
                <w:rFonts w:cs="Calibri"/>
                <w:b/>
                <w:sz w:val="24"/>
                <w:szCs w:val="24"/>
              </w:rPr>
              <w:t>Total (Rs)</w:t>
            </w:r>
            <w:r w:rsidRPr="00307AF3">
              <w:rPr>
                <w:rFonts w:cs="Calibri"/>
                <w:b/>
                <w:sz w:val="24"/>
                <w:szCs w:val="24"/>
              </w:rPr>
              <w:sym w:font="Wingdings" w:char="00E0"/>
            </w:r>
          </w:p>
        </w:tc>
        <w:tc>
          <w:tcPr>
            <w:tcW w:w="1701" w:type="dxa"/>
            <w:tcBorders>
              <w:top w:val="single" w:sz="4" w:space="0" w:color="auto"/>
              <w:left w:val="single" w:sz="4" w:space="0" w:color="auto"/>
              <w:bottom w:val="single" w:sz="4" w:space="0" w:color="auto"/>
              <w:right w:val="single" w:sz="4" w:space="0" w:color="auto"/>
            </w:tcBorders>
            <w:hideMark/>
          </w:tcPr>
          <w:p w14:paraId="264F9F22" w14:textId="77777777" w:rsidR="00B33B50" w:rsidRPr="00307AF3" w:rsidRDefault="00106F3D" w:rsidP="00964134">
            <w:pPr>
              <w:spacing w:line="360" w:lineRule="auto"/>
              <w:jc w:val="both"/>
              <w:rPr>
                <w:rFonts w:cs="Calibri"/>
                <w:b/>
                <w:sz w:val="24"/>
                <w:szCs w:val="24"/>
              </w:rPr>
            </w:pPr>
            <w:r w:rsidRPr="00307AF3">
              <w:rPr>
                <w:rFonts w:cs="Calibri"/>
                <w:b/>
                <w:sz w:val="24"/>
                <w:szCs w:val="24"/>
              </w:rPr>
              <w:t>3450</w:t>
            </w:r>
          </w:p>
        </w:tc>
        <w:tc>
          <w:tcPr>
            <w:tcW w:w="1276" w:type="dxa"/>
            <w:tcBorders>
              <w:top w:val="single" w:sz="4" w:space="0" w:color="auto"/>
              <w:left w:val="single" w:sz="4" w:space="0" w:color="auto"/>
              <w:bottom w:val="single" w:sz="4" w:space="0" w:color="auto"/>
              <w:right w:val="single" w:sz="4" w:space="0" w:color="auto"/>
            </w:tcBorders>
            <w:hideMark/>
          </w:tcPr>
          <w:p w14:paraId="5798A1B5" w14:textId="77777777" w:rsidR="00B33B50" w:rsidRPr="00307AF3" w:rsidRDefault="00106F3D" w:rsidP="00964134">
            <w:pPr>
              <w:spacing w:line="360" w:lineRule="auto"/>
              <w:jc w:val="both"/>
              <w:rPr>
                <w:rFonts w:cs="Calibri"/>
                <w:b/>
                <w:sz w:val="24"/>
                <w:szCs w:val="24"/>
              </w:rPr>
            </w:pPr>
            <w:r w:rsidRPr="00307AF3">
              <w:rPr>
                <w:rFonts w:cs="Calibri"/>
                <w:b/>
                <w:sz w:val="24"/>
                <w:szCs w:val="24"/>
              </w:rPr>
              <w:t>15,000</w:t>
            </w:r>
          </w:p>
        </w:tc>
        <w:tc>
          <w:tcPr>
            <w:tcW w:w="1276" w:type="dxa"/>
            <w:tcBorders>
              <w:top w:val="single" w:sz="4" w:space="0" w:color="auto"/>
              <w:left w:val="single" w:sz="4" w:space="0" w:color="auto"/>
              <w:bottom w:val="single" w:sz="4" w:space="0" w:color="auto"/>
              <w:right w:val="single" w:sz="4" w:space="0" w:color="auto"/>
            </w:tcBorders>
            <w:hideMark/>
          </w:tcPr>
          <w:p w14:paraId="15808C1A" w14:textId="77777777" w:rsidR="00B33B50" w:rsidRPr="00307AF3" w:rsidRDefault="00106F3D" w:rsidP="00964134">
            <w:pPr>
              <w:spacing w:line="360" w:lineRule="auto"/>
              <w:jc w:val="both"/>
              <w:rPr>
                <w:rFonts w:cs="Calibri"/>
                <w:b/>
                <w:sz w:val="24"/>
                <w:szCs w:val="24"/>
              </w:rPr>
            </w:pPr>
            <w:r w:rsidRPr="00307AF3">
              <w:rPr>
                <w:rFonts w:cs="Calibri"/>
                <w:b/>
                <w:sz w:val="24"/>
                <w:szCs w:val="24"/>
              </w:rPr>
              <w:t>20,600</w:t>
            </w:r>
          </w:p>
        </w:tc>
        <w:tc>
          <w:tcPr>
            <w:tcW w:w="1417" w:type="dxa"/>
            <w:tcBorders>
              <w:top w:val="single" w:sz="4" w:space="0" w:color="auto"/>
              <w:left w:val="single" w:sz="4" w:space="0" w:color="auto"/>
              <w:bottom w:val="single" w:sz="4" w:space="0" w:color="auto"/>
              <w:right w:val="single" w:sz="4" w:space="0" w:color="auto"/>
            </w:tcBorders>
            <w:hideMark/>
          </w:tcPr>
          <w:p w14:paraId="7F8B71C5" w14:textId="77777777" w:rsidR="00B33B50" w:rsidRPr="00307AF3" w:rsidRDefault="00106F3D" w:rsidP="00964134">
            <w:pPr>
              <w:spacing w:line="360" w:lineRule="auto"/>
              <w:jc w:val="both"/>
              <w:rPr>
                <w:rFonts w:cs="Calibri"/>
                <w:b/>
                <w:sz w:val="24"/>
                <w:szCs w:val="24"/>
              </w:rPr>
            </w:pPr>
            <w:r w:rsidRPr="00307AF3">
              <w:rPr>
                <w:rFonts w:cs="Calibri"/>
                <w:b/>
                <w:sz w:val="24"/>
                <w:szCs w:val="24"/>
              </w:rPr>
              <w:t>24,000</w:t>
            </w:r>
          </w:p>
        </w:tc>
        <w:tc>
          <w:tcPr>
            <w:tcW w:w="1134" w:type="dxa"/>
            <w:tcBorders>
              <w:top w:val="single" w:sz="4" w:space="0" w:color="auto"/>
              <w:left w:val="single" w:sz="4" w:space="0" w:color="auto"/>
              <w:bottom w:val="single" w:sz="4" w:space="0" w:color="auto"/>
              <w:right w:val="single" w:sz="4" w:space="0" w:color="auto"/>
            </w:tcBorders>
            <w:hideMark/>
          </w:tcPr>
          <w:p w14:paraId="239898D7" w14:textId="77777777" w:rsidR="00B33B50" w:rsidRPr="00307AF3" w:rsidRDefault="00106F3D" w:rsidP="00964134">
            <w:pPr>
              <w:spacing w:line="360" w:lineRule="auto"/>
              <w:jc w:val="both"/>
              <w:rPr>
                <w:rFonts w:cs="Calibri"/>
                <w:b/>
                <w:sz w:val="24"/>
                <w:szCs w:val="24"/>
              </w:rPr>
            </w:pPr>
            <w:r w:rsidRPr="00307AF3">
              <w:rPr>
                <w:rFonts w:cs="Calibri"/>
                <w:b/>
                <w:sz w:val="24"/>
                <w:szCs w:val="24"/>
              </w:rPr>
              <w:t>35,300</w:t>
            </w:r>
          </w:p>
        </w:tc>
      </w:tr>
    </w:tbl>
    <w:p w14:paraId="2B3DBBB2" w14:textId="77777777" w:rsidR="001D6611" w:rsidRPr="00307AF3" w:rsidRDefault="00B33B50" w:rsidP="00964134">
      <w:pPr>
        <w:spacing w:line="360" w:lineRule="auto"/>
        <w:jc w:val="both"/>
        <w:rPr>
          <w:rFonts w:cs="Calibri"/>
          <w:sz w:val="24"/>
          <w:szCs w:val="24"/>
        </w:rPr>
      </w:pPr>
      <w:r w:rsidRPr="00307AF3">
        <w:rPr>
          <w:rFonts w:cs="Calibri"/>
          <w:sz w:val="24"/>
          <w:szCs w:val="24"/>
        </w:rPr>
        <w:t xml:space="preserve"> </w:t>
      </w:r>
    </w:p>
    <w:p w14:paraId="5EF5896B" w14:textId="77777777" w:rsidR="001F36A1" w:rsidRPr="00307AF3" w:rsidRDefault="00B33B50" w:rsidP="00964134">
      <w:pPr>
        <w:spacing w:line="360" w:lineRule="auto"/>
        <w:jc w:val="both"/>
        <w:rPr>
          <w:rFonts w:cs="Calibri"/>
          <w:b/>
          <w:sz w:val="24"/>
          <w:szCs w:val="24"/>
          <w:u w:val="single"/>
        </w:rPr>
      </w:pPr>
      <w:r w:rsidRPr="00307AF3">
        <w:rPr>
          <w:rFonts w:cs="Calibri"/>
          <w:b/>
          <w:sz w:val="24"/>
          <w:szCs w:val="24"/>
          <w:u w:val="single"/>
        </w:rPr>
        <w:t>Explanatory Notes</w:t>
      </w:r>
    </w:p>
    <w:p w14:paraId="0CA5ACCF" w14:textId="77777777" w:rsidR="00B33B50" w:rsidRPr="00307AF3" w:rsidRDefault="00B33B50" w:rsidP="00964134">
      <w:pPr>
        <w:pStyle w:val="ListParagraph"/>
        <w:numPr>
          <w:ilvl w:val="0"/>
          <w:numId w:val="16"/>
        </w:numPr>
        <w:spacing w:line="360" w:lineRule="auto"/>
        <w:ind w:left="709" w:hanging="425"/>
        <w:jc w:val="both"/>
        <w:rPr>
          <w:rFonts w:cs="Calibri"/>
          <w:b/>
          <w:sz w:val="24"/>
          <w:szCs w:val="24"/>
          <w:u w:val="single"/>
        </w:rPr>
      </w:pPr>
      <w:r w:rsidRPr="00307AF3">
        <w:rPr>
          <w:rFonts w:cs="Calibri"/>
          <w:b/>
          <w:sz w:val="24"/>
          <w:szCs w:val="24"/>
          <w:u w:val="single"/>
        </w:rPr>
        <w:t>Vehicle Allowance (</w:t>
      </w:r>
      <w:proofErr w:type="gramStart"/>
      <w:r w:rsidRPr="00307AF3">
        <w:rPr>
          <w:rFonts w:cs="Calibri"/>
          <w:b/>
          <w:sz w:val="24"/>
          <w:szCs w:val="24"/>
          <w:u w:val="single"/>
        </w:rPr>
        <w:t>A)</w:t>
      </w:r>
      <w:r w:rsidRPr="00307AF3">
        <w:rPr>
          <w:rFonts w:cs="Calibri"/>
          <w:b/>
          <w:sz w:val="24"/>
          <w:szCs w:val="24"/>
        </w:rPr>
        <w:t xml:space="preserve">   </w:t>
      </w:r>
      <w:proofErr w:type="gramEnd"/>
      <w:r w:rsidRPr="00307AF3">
        <w:rPr>
          <w:rFonts w:cs="Calibri"/>
          <w:b/>
          <w:sz w:val="24"/>
          <w:szCs w:val="24"/>
        </w:rPr>
        <w:t xml:space="preserve">   </w:t>
      </w:r>
      <w:r w:rsidRPr="00307AF3">
        <w:rPr>
          <w:rFonts w:cs="Calibri"/>
          <w:sz w:val="24"/>
          <w:szCs w:val="24"/>
        </w:rPr>
        <w:t>It is a fixed component that will be added to your salary for a period of 7 years from commencement.</w:t>
      </w:r>
    </w:p>
    <w:p w14:paraId="4AE339FF" w14:textId="6B8C6D6C" w:rsidR="00B33B50" w:rsidRPr="00307AF3" w:rsidRDefault="00B33B50" w:rsidP="00964134">
      <w:pPr>
        <w:pStyle w:val="ListParagraph"/>
        <w:numPr>
          <w:ilvl w:val="0"/>
          <w:numId w:val="16"/>
        </w:numPr>
        <w:spacing w:after="0" w:line="360" w:lineRule="auto"/>
        <w:ind w:left="709" w:hanging="425"/>
        <w:contextualSpacing w:val="0"/>
        <w:jc w:val="both"/>
        <w:rPr>
          <w:rFonts w:cs="Calibri"/>
          <w:b/>
          <w:sz w:val="24"/>
          <w:szCs w:val="24"/>
          <w:u w:val="single"/>
        </w:rPr>
      </w:pPr>
      <w:r w:rsidRPr="00307AF3">
        <w:rPr>
          <w:rFonts w:cs="Calibri"/>
          <w:b/>
          <w:sz w:val="24"/>
          <w:szCs w:val="24"/>
          <w:u w:val="single"/>
        </w:rPr>
        <w:lastRenderedPageBreak/>
        <w:t>Fuel (B) and Maintenance (C)</w:t>
      </w:r>
      <w:r w:rsidRPr="00307AF3">
        <w:rPr>
          <w:rFonts w:cs="Calibri"/>
          <w:sz w:val="24"/>
          <w:szCs w:val="24"/>
        </w:rPr>
        <w:t xml:space="preserve">      This is a flexi-component and will be reimbursed based on production of bills. Both (B) and (C) are inter-changeable (as far as bills are concerned) and on carry-forward basis in case not utilized in a particular month. However, the carry- forward basis is strictly applicable only </w:t>
      </w:r>
      <w:r w:rsidRPr="00307AF3">
        <w:rPr>
          <w:rFonts w:cs="Calibri"/>
          <w:b/>
          <w:sz w:val="24"/>
          <w:szCs w:val="24"/>
        </w:rPr>
        <w:t>within the given financial year (01 Apr-31 Mar),</w:t>
      </w:r>
      <w:r w:rsidRPr="00307AF3">
        <w:rPr>
          <w:rFonts w:cs="Calibri"/>
          <w:sz w:val="24"/>
          <w:szCs w:val="24"/>
        </w:rPr>
        <w:t xml:space="preserve"> irrespective of when the vehicle was purchased. </w:t>
      </w:r>
    </w:p>
    <w:p w14:paraId="054EBCE7" w14:textId="77777777" w:rsidR="00880CF7" w:rsidRPr="00307AF3" w:rsidRDefault="00880CF7" w:rsidP="00964134">
      <w:pPr>
        <w:pStyle w:val="ListParagraph"/>
        <w:spacing w:after="0" w:line="360" w:lineRule="auto"/>
        <w:ind w:left="709"/>
        <w:contextualSpacing w:val="0"/>
        <w:jc w:val="both"/>
        <w:rPr>
          <w:rFonts w:cs="Calibri"/>
          <w:b/>
          <w:sz w:val="24"/>
          <w:szCs w:val="24"/>
          <w:u w:val="single"/>
        </w:rPr>
      </w:pPr>
    </w:p>
    <w:p w14:paraId="0A34B957" w14:textId="77777777" w:rsidR="00B33B50" w:rsidRPr="00307AF3" w:rsidRDefault="00B33B50" w:rsidP="00964134">
      <w:pPr>
        <w:pStyle w:val="ListParagraph"/>
        <w:numPr>
          <w:ilvl w:val="0"/>
          <w:numId w:val="16"/>
        </w:numPr>
        <w:spacing w:after="0" w:line="360" w:lineRule="auto"/>
        <w:ind w:left="709" w:hanging="425"/>
        <w:contextualSpacing w:val="0"/>
        <w:jc w:val="both"/>
        <w:rPr>
          <w:rFonts w:cs="Calibri"/>
          <w:sz w:val="24"/>
          <w:szCs w:val="24"/>
        </w:rPr>
      </w:pPr>
      <w:r w:rsidRPr="00307AF3">
        <w:rPr>
          <w:rFonts w:cs="Calibri"/>
          <w:b/>
          <w:sz w:val="24"/>
          <w:szCs w:val="24"/>
          <w:u w:val="single"/>
        </w:rPr>
        <w:t>Old Cars</w:t>
      </w:r>
      <w:r w:rsidRPr="00307AF3">
        <w:rPr>
          <w:rFonts w:cs="Calibri"/>
          <w:sz w:val="24"/>
          <w:szCs w:val="24"/>
        </w:rPr>
        <w:t xml:space="preserve">   In case a person does not buy a new car but uses an old car to come to office, he will continue to get only fuel reimbursement. (B)</w:t>
      </w:r>
    </w:p>
    <w:p w14:paraId="23B6FFF2" w14:textId="77777777" w:rsidR="00B33B50" w:rsidRPr="00307AF3" w:rsidRDefault="00B33B50" w:rsidP="00964134">
      <w:pPr>
        <w:pStyle w:val="ListParagraph"/>
        <w:numPr>
          <w:ilvl w:val="0"/>
          <w:numId w:val="16"/>
        </w:numPr>
        <w:spacing w:after="0" w:line="360" w:lineRule="auto"/>
        <w:ind w:left="709" w:hanging="425"/>
        <w:contextualSpacing w:val="0"/>
        <w:jc w:val="both"/>
        <w:rPr>
          <w:rFonts w:cs="Calibri"/>
          <w:sz w:val="24"/>
          <w:szCs w:val="24"/>
        </w:rPr>
      </w:pPr>
      <w:r w:rsidRPr="00307AF3">
        <w:rPr>
          <w:rFonts w:cs="Calibri"/>
          <w:b/>
          <w:sz w:val="24"/>
          <w:szCs w:val="24"/>
          <w:u w:val="single"/>
        </w:rPr>
        <w:t>Period of Applicability</w:t>
      </w:r>
      <w:r w:rsidRPr="00307AF3">
        <w:rPr>
          <w:rFonts w:cs="Calibri"/>
          <w:sz w:val="24"/>
          <w:szCs w:val="24"/>
        </w:rPr>
        <w:t xml:space="preserve">.  The </w:t>
      </w:r>
      <w:r w:rsidR="00AF5C24" w:rsidRPr="00307AF3">
        <w:rPr>
          <w:rFonts w:cs="Calibri"/>
          <w:sz w:val="24"/>
          <w:szCs w:val="24"/>
        </w:rPr>
        <w:t>Policy</w:t>
      </w:r>
      <w:r w:rsidRPr="00307AF3">
        <w:rPr>
          <w:rFonts w:cs="Calibri"/>
          <w:sz w:val="24"/>
          <w:szCs w:val="24"/>
        </w:rPr>
        <w:t xml:space="preserve"> is applicable for 7 years. After 7 years, a person under the new </w:t>
      </w:r>
      <w:r w:rsidR="00AF5C24" w:rsidRPr="00307AF3">
        <w:rPr>
          <w:rFonts w:cs="Calibri"/>
          <w:sz w:val="24"/>
          <w:szCs w:val="24"/>
        </w:rPr>
        <w:t>Policy</w:t>
      </w:r>
      <w:r w:rsidRPr="00307AF3">
        <w:rPr>
          <w:rFonts w:cs="Calibri"/>
          <w:sz w:val="24"/>
          <w:szCs w:val="24"/>
        </w:rPr>
        <w:t xml:space="preserve"> will cease to draw Vehicle Allowance (A) but continue to get Fuel (B) and Maintenance (C). However, after 7 years a person is eligible to buy another new car and all benefits (including Component (A)) will again be restored. </w:t>
      </w:r>
    </w:p>
    <w:p w14:paraId="3E85A960" w14:textId="38B1965A" w:rsidR="00B33B50" w:rsidRPr="00307AF3" w:rsidRDefault="00B33B50" w:rsidP="00964134">
      <w:pPr>
        <w:pStyle w:val="ListParagraph"/>
        <w:numPr>
          <w:ilvl w:val="0"/>
          <w:numId w:val="16"/>
        </w:numPr>
        <w:spacing w:after="0" w:line="360" w:lineRule="auto"/>
        <w:ind w:left="709" w:hanging="425"/>
        <w:contextualSpacing w:val="0"/>
        <w:jc w:val="both"/>
        <w:rPr>
          <w:rFonts w:cs="Calibri"/>
          <w:sz w:val="24"/>
          <w:szCs w:val="24"/>
        </w:rPr>
      </w:pPr>
      <w:r w:rsidRPr="00307AF3">
        <w:rPr>
          <w:rFonts w:cs="Calibri"/>
          <w:b/>
          <w:sz w:val="24"/>
          <w:szCs w:val="24"/>
          <w:u w:val="single"/>
        </w:rPr>
        <w:t>Purchase of Vehicle higher than Authorisation</w:t>
      </w:r>
      <w:r w:rsidRPr="00307AF3">
        <w:rPr>
          <w:rFonts w:cs="Calibri"/>
          <w:sz w:val="24"/>
          <w:szCs w:val="24"/>
        </w:rPr>
        <w:t xml:space="preserve"> An employee may purchase a new vehicle higher than his/her authorization but will continue to get allowances only as per his/her entitlement as listed in the table. However, let us take another example in which an employee is promoted after a few years. A Dy. Manager (who is entitled to </w:t>
      </w:r>
      <w:proofErr w:type="gramStart"/>
      <w:r w:rsidRPr="00307AF3">
        <w:rPr>
          <w:rFonts w:cs="Calibri"/>
          <w:sz w:val="24"/>
          <w:szCs w:val="24"/>
        </w:rPr>
        <w:t>a</w:t>
      </w:r>
      <w:proofErr w:type="gramEnd"/>
      <w:r w:rsidRPr="00307AF3">
        <w:rPr>
          <w:rFonts w:cs="Calibri"/>
          <w:sz w:val="24"/>
          <w:szCs w:val="24"/>
        </w:rPr>
        <w:t xml:space="preserve"> Alto/</w:t>
      </w:r>
      <w:proofErr w:type="spellStart"/>
      <w:r w:rsidRPr="00307AF3">
        <w:rPr>
          <w:rFonts w:cs="Calibri"/>
          <w:sz w:val="24"/>
          <w:szCs w:val="24"/>
        </w:rPr>
        <w:t>Kwid</w:t>
      </w:r>
      <w:proofErr w:type="spellEnd"/>
      <w:r w:rsidRPr="00307AF3">
        <w:rPr>
          <w:rFonts w:cs="Calibri"/>
          <w:sz w:val="24"/>
          <w:szCs w:val="24"/>
        </w:rPr>
        <w:t xml:space="preserve">) buy a new Swift instead of his entitled vehicle. As brought out above, he will draw vehicle related allowances applicable to a Dy. Manager only. Let us assume the Dy. Manager gets promoted to Manager after 2 years. In this case, he will draw all vehicle related allowances (components A, B &amp; C) of a </w:t>
      </w:r>
      <w:proofErr w:type="gramStart"/>
      <w:r w:rsidRPr="00307AF3">
        <w:rPr>
          <w:rFonts w:cs="Calibri"/>
          <w:sz w:val="24"/>
          <w:szCs w:val="24"/>
        </w:rPr>
        <w:t>Manager</w:t>
      </w:r>
      <w:proofErr w:type="gramEnd"/>
      <w:r w:rsidRPr="00307AF3">
        <w:rPr>
          <w:rFonts w:cs="Calibri"/>
          <w:sz w:val="24"/>
          <w:szCs w:val="24"/>
        </w:rPr>
        <w:t xml:space="preserve"> for the remaining 5 years. Same would be the case in case the Dy. Manager had bought a vehicle costing more than a Swift.</w:t>
      </w:r>
    </w:p>
    <w:p w14:paraId="28BFA623" w14:textId="77777777" w:rsidR="00B33B50" w:rsidRPr="00307AF3" w:rsidRDefault="00B33B50" w:rsidP="00964134">
      <w:pPr>
        <w:pStyle w:val="ListParagraph"/>
        <w:numPr>
          <w:ilvl w:val="0"/>
          <w:numId w:val="16"/>
        </w:numPr>
        <w:spacing w:after="0" w:line="360" w:lineRule="auto"/>
        <w:ind w:left="709" w:hanging="425"/>
        <w:contextualSpacing w:val="0"/>
        <w:jc w:val="both"/>
        <w:rPr>
          <w:rFonts w:cs="Calibri"/>
          <w:sz w:val="24"/>
          <w:szCs w:val="24"/>
        </w:rPr>
      </w:pPr>
      <w:r w:rsidRPr="00307AF3">
        <w:rPr>
          <w:rFonts w:cs="Calibri"/>
          <w:b/>
          <w:sz w:val="24"/>
          <w:szCs w:val="24"/>
          <w:u w:val="single"/>
        </w:rPr>
        <w:t>Purchase of Vehicle lower than Authorisation</w:t>
      </w:r>
      <w:r w:rsidRPr="00307AF3">
        <w:rPr>
          <w:rFonts w:cs="Calibri"/>
          <w:sz w:val="24"/>
          <w:szCs w:val="24"/>
        </w:rPr>
        <w:t xml:space="preserve">.  In case of purchase of a new vehicle lower than his/her authorization, the allowances receivable by the employee will be reduced accordingly. For </w:t>
      </w:r>
      <w:proofErr w:type="gramStart"/>
      <w:r w:rsidRPr="00307AF3">
        <w:rPr>
          <w:rFonts w:cs="Calibri"/>
          <w:sz w:val="24"/>
          <w:szCs w:val="24"/>
        </w:rPr>
        <w:t>e</w:t>
      </w:r>
      <w:r w:rsidR="005C1956" w:rsidRPr="00307AF3">
        <w:rPr>
          <w:rFonts w:cs="Calibri"/>
          <w:sz w:val="24"/>
          <w:szCs w:val="24"/>
        </w:rPr>
        <w:t>.</w:t>
      </w:r>
      <w:r w:rsidRPr="00307AF3">
        <w:rPr>
          <w:rFonts w:cs="Calibri"/>
          <w:sz w:val="24"/>
          <w:szCs w:val="24"/>
        </w:rPr>
        <w:t>g.</w:t>
      </w:r>
      <w:proofErr w:type="gramEnd"/>
      <w:r w:rsidRPr="00307AF3">
        <w:rPr>
          <w:rFonts w:cs="Calibri"/>
          <w:sz w:val="24"/>
          <w:szCs w:val="24"/>
        </w:rPr>
        <w:t xml:space="preserve"> in case a Manager buys a new Alto/</w:t>
      </w:r>
      <w:proofErr w:type="spellStart"/>
      <w:r w:rsidRPr="00307AF3">
        <w:rPr>
          <w:rFonts w:cs="Calibri"/>
          <w:sz w:val="24"/>
          <w:szCs w:val="24"/>
        </w:rPr>
        <w:t>Kwid</w:t>
      </w:r>
      <w:proofErr w:type="spellEnd"/>
      <w:r w:rsidRPr="00307AF3">
        <w:rPr>
          <w:rFonts w:cs="Calibri"/>
          <w:sz w:val="24"/>
          <w:szCs w:val="24"/>
        </w:rPr>
        <w:t>, he will be entitled only to the allowances listed in the Dy. Manager’s column in the table.</w:t>
      </w:r>
    </w:p>
    <w:p w14:paraId="5B555385" w14:textId="77777777" w:rsidR="00B33B50" w:rsidRPr="00307AF3" w:rsidRDefault="00B33B50" w:rsidP="00964134">
      <w:pPr>
        <w:pStyle w:val="ListParagraph"/>
        <w:numPr>
          <w:ilvl w:val="0"/>
          <w:numId w:val="16"/>
        </w:numPr>
        <w:spacing w:after="0" w:line="360" w:lineRule="auto"/>
        <w:ind w:left="709" w:hanging="425"/>
        <w:contextualSpacing w:val="0"/>
        <w:jc w:val="both"/>
        <w:rPr>
          <w:rFonts w:cs="Calibri"/>
          <w:sz w:val="24"/>
          <w:szCs w:val="24"/>
        </w:rPr>
      </w:pPr>
      <w:r w:rsidRPr="00307AF3">
        <w:rPr>
          <w:rFonts w:cs="Calibri"/>
          <w:b/>
          <w:sz w:val="24"/>
          <w:szCs w:val="24"/>
          <w:u w:val="single"/>
        </w:rPr>
        <w:lastRenderedPageBreak/>
        <w:t xml:space="preserve">Resignation / Termination </w:t>
      </w:r>
      <w:r w:rsidRPr="00307AF3">
        <w:rPr>
          <w:rFonts w:cs="Calibri"/>
          <w:sz w:val="24"/>
          <w:szCs w:val="24"/>
        </w:rPr>
        <w:t xml:space="preserve">  In case an employee leaves the organization/is asked to leave, all allowances from the company will cease from the date of termination / cessation of employment. </w:t>
      </w:r>
    </w:p>
    <w:p w14:paraId="7372081B" w14:textId="77777777" w:rsidR="00B33B50" w:rsidRPr="00307AF3" w:rsidRDefault="00B33B50" w:rsidP="00964134">
      <w:pPr>
        <w:spacing w:after="0" w:line="360" w:lineRule="auto"/>
        <w:ind w:firstLine="284"/>
        <w:jc w:val="both"/>
        <w:rPr>
          <w:rFonts w:cs="Calibri"/>
          <w:sz w:val="24"/>
          <w:szCs w:val="24"/>
        </w:rPr>
      </w:pPr>
      <w:r w:rsidRPr="00307AF3">
        <w:rPr>
          <w:rFonts w:cs="Calibri"/>
          <w:b/>
          <w:sz w:val="24"/>
          <w:szCs w:val="24"/>
          <w:u w:val="single"/>
        </w:rPr>
        <w:t>Promotions</w:t>
      </w:r>
      <w:r w:rsidRPr="00307AF3">
        <w:rPr>
          <w:rFonts w:cs="Calibri"/>
          <w:sz w:val="24"/>
          <w:szCs w:val="24"/>
        </w:rPr>
        <w:t xml:space="preserve">  </w:t>
      </w:r>
    </w:p>
    <w:p w14:paraId="78ADD822" w14:textId="77777777" w:rsidR="001F36A1" w:rsidRPr="00307AF3" w:rsidRDefault="00B33B50" w:rsidP="00964134">
      <w:pPr>
        <w:pStyle w:val="ListParagraph"/>
        <w:numPr>
          <w:ilvl w:val="0"/>
          <w:numId w:val="18"/>
        </w:numPr>
        <w:spacing w:after="0" w:line="360" w:lineRule="auto"/>
        <w:ind w:left="709" w:hanging="425"/>
        <w:jc w:val="both"/>
        <w:rPr>
          <w:rFonts w:cs="Calibri"/>
          <w:sz w:val="24"/>
          <w:szCs w:val="24"/>
        </w:rPr>
      </w:pPr>
      <w:r w:rsidRPr="00307AF3">
        <w:rPr>
          <w:rFonts w:cs="Calibri"/>
          <w:b/>
          <w:sz w:val="24"/>
          <w:szCs w:val="24"/>
          <w:u w:val="single"/>
        </w:rPr>
        <w:t xml:space="preserve">For Dy </w:t>
      </w:r>
      <w:proofErr w:type="spellStart"/>
      <w:r w:rsidRPr="00307AF3">
        <w:rPr>
          <w:rFonts w:cs="Calibri"/>
          <w:b/>
          <w:sz w:val="24"/>
          <w:szCs w:val="24"/>
          <w:u w:val="single"/>
        </w:rPr>
        <w:t>Mgr</w:t>
      </w:r>
      <w:proofErr w:type="spellEnd"/>
      <w:r w:rsidRPr="00307AF3">
        <w:rPr>
          <w:rFonts w:cs="Calibri"/>
          <w:b/>
          <w:sz w:val="24"/>
          <w:szCs w:val="24"/>
          <w:u w:val="single"/>
        </w:rPr>
        <w:t xml:space="preserve"> </w:t>
      </w:r>
      <w:proofErr w:type="spellStart"/>
      <w:r w:rsidRPr="00307AF3">
        <w:rPr>
          <w:rFonts w:cs="Calibri"/>
          <w:b/>
          <w:sz w:val="24"/>
          <w:szCs w:val="24"/>
          <w:u w:val="single"/>
        </w:rPr>
        <w:t>upto</w:t>
      </w:r>
      <w:proofErr w:type="spellEnd"/>
      <w:r w:rsidRPr="00307AF3">
        <w:rPr>
          <w:rFonts w:cs="Calibri"/>
          <w:b/>
          <w:sz w:val="24"/>
          <w:szCs w:val="24"/>
          <w:u w:val="single"/>
        </w:rPr>
        <w:t xml:space="preserve"> DGM.   </w:t>
      </w:r>
      <w:r w:rsidRPr="00307AF3">
        <w:rPr>
          <w:rFonts w:cs="Calibri"/>
          <w:sz w:val="24"/>
          <w:szCs w:val="24"/>
        </w:rPr>
        <w:t xml:space="preserve"> In case of promotion of an employee to a higher grade possessing his entitled </w:t>
      </w:r>
      <w:proofErr w:type="gramStart"/>
      <w:r w:rsidRPr="00307AF3">
        <w:rPr>
          <w:rFonts w:cs="Calibri"/>
          <w:sz w:val="24"/>
          <w:szCs w:val="24"/>
        </w:rPr>
        <w:t>vehicle(</w:t>
      </w:r>
      <w:proofErr w:type="gramEnd"/>
      <w:r w:rsidRPr="00307AF3">
        <w:rPr>
          <w:rFonts w:cs="Calibri"/>
          <w:sz w:val="24"/>
          <w:szCs w:val="24"/>
        </w:rPr>
        <w:t xml:space="preserve">as per his previous designation), only his fuel allowance will increase as per his new designation. He is, however, at liberty to buy a new car as per his latest authorization. In this case, the </w:t>
      </w:r>
      <w:proofErr w:type="gramStart"/>
      <w:r w:rsidRPr="00307AF3">
        <w:rPr>
          <w:rFonts w:cs="Calibri"/>
          <w:sz w:val="24"/>
          <w:szCs w:val="24"/>
        </w:rPr>
        <w:t>7 year</w:t>
      </w:r>
      <w:proofErr w:type="gramEnd"/>
      <w:r w:rsidRPr="00307AF3">
        <w:rPr>
          <w:rFonts w:cs="Calibri"/>
          <w:sz w:val="24"/>
          <w:szCs w:val="24"/>
        </w:rPr>
        <w:t xml:space="preserve"> period will commence afresh and he will get all allowances as per his new designation. </w:t>
      </w:r>
    </w:p>
    <w:p w14:paraId="404998F2" w14:textId="77777777" w:rsidR="001F36A1" w:rsidRPr="00307AF3" w:rsidRDefault="00B33B50" w:rsidP="00964134">
      <w:pPr>
        <w:pStyle w:val="ListParagraph"/>
        <w:numPr>
          <w:ilvl w:val="0"/>
          <w:numId w:val="18"/>
        </w:numPr>
        <w:spacing w:after="0" w:line="360" w:lineRule="auto"/>
        <w:ind w:left="709" w:hanging="425"/>
        <w:jc w:val="both"/>
        <w:rPr>
          <w:rFonts w:cs="Calibri"/>
          <w:sz w:val="24"/>
          <w:szCs w:val="24"/>
        </w:rPr>
      </w:pPr>
      <w:r w:rsidRPr="00307AF3">
        <w:rPr>
          <w:rFonts w:cs="Calibri"/>
          <w:b/>
          <w:sz w:val="24"/>
          <w:szCs w:val="24"/>
          <w:u w:val="single"/>
        </w:rPr>
        <w:t xml:space="preserve">For STLs/ Asst </w:t>
      </w:r>
      <w:proofErr w:type="spellStart"/>
      <w:r w:rsidRPr="00307AF3">
        <w:rPr>
          <w:rFonts w:cs="Calibri"/>
          <w:b/>
          <w:sz w:val="24"/>
          <w:szCs w:val="24"/>
          <w:u w:val="single"/>
        </w:rPr>
        <w:t>Mgr</w:t>
      </w:r>
      <w:proofErr w:type="spellEnd"/>
      <w:r w:rsidRPr="00307AF3">
        <w:rPr>
          <w:rFonts w:cs="Calibri"/>
          <w:b/>
          <w:sz w:val="24"/>
          <w:szCs w:val="24"/>
          <w:u w:val="single"/>
        </w:rPr>
        <w:t xml:space="preserve"> promoted to Dy </w:t>
      </w:r>
      <w:proofErr w:type="spellStart"/>
      <w:r w:rsidRPr="00307AF3">
        <w:rPr>
          <w:rFonts w:cs="Calibri"/>
          <w:b/>
          <w:sz w:val="24"/>
          <w:szCs w:val="24"/>
          <w:u w:val="single"/>
        </w:rPr>
        <w:t>Mgr</w:t>
      </w:r>
      <w:proofErr w:type="spellEnd"/>
      <w:r w:rsidRPr="00307AF3">
        <w:rPr>
          <w:rFonts w:cs="Calibri"/>
          <w:b/>
          <w:sz w:val="24"/>
          <w:szCs w:val="24"/>
          <w:u w:val="single"/>
        </w:rPr>
        <w:t xml:space="preserve">  </w:t>
      </w:r>
      <w:r w:rsidRPr="00307AF3">
        <w:rPr>
          <w:rFonts w:cs="Calibri"/>
          <w:sz w:val="24"/>
          <w:szCs w:val="24"/>
        </w:rPr>
        <w:t xml:space="preserve">  In such cases where a motor-cycle has already been purchased under the new vehicle </w:t>
      </w:r>
      <w:r w:rsidR="00AF5C24" w:rsidRPr="00307AF3">
        <w:rPr>
          <w:rFonts w:cs="Calibri"/>
          <w:sz w:val="24"/>
          <w:szCs w:val="24"/>
        </w:rPr>
        <w:t>Policy</w:t>
      </w:r>
      <w:r w:rsidRPr="00307AF3">
        <w:rPr>
          <w:rFonts w:cs="Calibri"/>
          <w:sz w:val="24"/>
          <w:szCs w:val="24"/>
        </w:rPr>
        <w:t xml:space="preserve"> and an individual is promoted to Dy </w:t>
      </w:r>
      <w:proofErr w:type="spellStart"/>
      <w:r w:rsidRPr="00307AF3">
        <w:rPr>
          <w:rFonts w:cs="Calibri"/>
          <w:sz w:val="24"/>
          <w:szCs w:val="24"/>
        </w:rPr>
        <w:t>Mgr</w:t>
      </w:r>
      <w:proofErr w:type="spellEnd"/>
      <w:r w:rsidRPr="00307AF3">
        <w:rPr>
          <w:rFonts w:cs="Calibri"/>
          <w:sz w:val="24"/>
          <w:szCs w:val="24"/>
        </w:rPr>
        <w:t>, he can choose to buy a new car from the date of promotion. He will then get all vehicle related allowances as per his new grade for 7 years and all allowances of his previous grade will cease forthwith.</w:t>
      </w:r>
    </w:p>
    <w:p w14:paraId="627D5AD9" w14:textId="77777777" w:rsidR="001F36A1" w:rsidRPr="00307AF3" w:rsidRDefault="00B33B50" w:rsidP="00964134">
      <w:pPr>
        <w:pStyle w:val="ListParagraph"/>
        <w:numPr>
          <w:ilvl w:val="0"/>
          <w:numId w:val="18"/>
        </w:numPr>
        <w:spacing w:after="0" w:line="360" w:lineRule="auto"/>
        <w:ind w:left="709" w:hanging="425"/>
        <w:jc w:val="both"/>
        <w:rPr>
          <w:rFonts w:cs="Calibri"/>
          <w:sz w:val="24"/>
          <w:szCs w:val="24"/>
        </w:rPr>
      </w:pPr>
      <w:r w:rsidRPr="00307AF3">
        <w:rPr>
          <w:rFonts w:cs="Calibri"/>
          <w:b/>
          <w:sz w:val="24"/>
          <w:szCs w:val="24"/>
          <w:u w:val="single"/>
        </w:rPr>
        <w:t>Responsibility</w:t>
      </w:r>
      <w:r w:rsidRPr="00307AF3">
        <w:rPr>
          <w:rFonts w:cs="Calibri"/>
          <w:sz w:val="24"/>
          <w:szCs w:val="24"/>
        </w:rPr>
        <w:t xml:space="preserve">   While you are entitled to the above specified allowances, the finance, maintenance, insurance, registration etc</w:t>
      </w:r>
      <w:r w:rsidR="00281CCF" w:rsidRPr="00307AF3">
        <w:rPr>
          <w:rFonts w:cs="Calibri"/>
          <w:sz w:val="24"/>
          <w:szCs w:val="24"/>
        </w:rPr>
        <w:t>.</w:t>
      </w:r>
      <w:r w:rsidRPr="00307AF3">
        <w:rPr>
          <w:rFonts w:cs="Calibri"/>
          <w:sz w:val="24"/>
          <w:szCs w:val="24"/>
        </w:rPr>
        <w:t xml:space="preserve"> of the vehicle is the sole responsibility of the employee who owns the vehicle. </w:t>
      </w:r>
    </w:p>
    <w:p w14:paraId="7E1315FD" w14:textId="77777777" w:rsidR="00B33B50" w:rsidRPr="00307AF3" w:rsidRDefault="00B33B50" w:rsidP="00964134">
      <w:pPr>
        <w:pStyle w:val="ListParagraph"/>
        <w:numPr>
          <w:ilvl w:val="0"/>
          <w:numId w:val="18"/>
        </w:numPr>
        <w:spacing w:after="0" w:line="360" w:lineRule="auto"/>
        <w:ind w:left="709" w:hanging="425"/>
        <w:jc w:val="both"/>
        <w:rPr>
          <w:rFonts w:cs="Calibri"/>
          <w:sz w:val="24"/>
          <w:szCs w:val="24"/>
        </w:rPr>
      </w:pPr>
      <w:r w:rsidRPr="00307AF3">
        <w:rPr>
          <w:rFonts w:cs="Calibri"/>
          <w:b/>
          <w:sz w:val="24"/>
          <w:szCs w:val="24"/>
          <w:u w:val="single"/>
        </w:rPr>
        <w:t xml:space="preserve">Utilisation of Cab Facility. </w:t>
      </w:r>
      <w:r w:rsidRPr="00307AF3">
        <w:rPr>
          <w:rFonts w:cs="Calibri"/>
          <w:sz w:val="24"/>
          <w:szCs w:val="24"/>
        </w:rPr>
        <w:t xml:space="preserve">  Employees using cabs will no longer be entitled to this (cab) facility once they come under the new vehicle </w:t>
      </w:r>
      <w:r w:rsidR="00AF5C24" w:rsidRPr="00307AF3">
        <w:rPr>
          <w:rFonts w:cs="Calibri"/>
          <w:sz w:val="24"/>
          <w:szCs w:val="24"/>
        </w:rPr>
        <w:t>Policy</w:t>
      </w:r>
      <w:r w:rsidRPr="00307AF3">
        <w:rPr>
          <w:rFonts w:cs="Calibri"/>
          <w:sz w:val="24"/>
          <w:szCs w:val="24"/>
        </w:rPr>
        <w:t>. However, to allow such employees a little latitude, cab facilities will continue till 30</w:t>
      </w:r>
      <w:r w:rsidRPr="00307AF3">
        <w:rPr>
          <w:rFonts w:cs="Calibri"/>
          <w:sz w:val="24"/>
          <w:szCs w:val="24"/>
          <w:vertAlign w:val="superscript"/>
        </w:rPr>
        <w:t>th</w:t>
      </w:r>
      <w:r w:rsidRPr="00307AF3">
        <w:rPr>
          <w:rFonts w:cs="Calibri"/>
          <w:sz w:val="24"/>
          <w:szCs w:val="24"/>
        </w:rPr>
        <w:t xml:space="preserve"> September 18 after which this facility will be withdrawn from such employees.</w:t>
      </w:r>
    </w:p>
    <w:p w14:paraId="3D3F7EF9" w14:textId="77777777" w:rsidR="00B33B50" w:rsidRPr="00307AF3" w:rsidRDefault="00B33B50" w:rsidP="00964134">
      <w:pPr>
        <w:spacing w:line="360" w:lineRule="auto"/>
        <w:ind w:firstLine="709"/>
        <w:jc w:val="both"/>
        <w:rPr>
          <w:rFonts w:cs="Calibri"/>
          <w:b/>
          <w:sz w:val="24"/>
          <w:szCs w:val="24"/>
          <w:u w:val="single"/>
        </w:rPr>
      </w:pPr>
      <w:r w:rsidRPr="00307AF3">
        <w:rPr>
          <w:rFonts w:cs="Calibri"/>
          <w:b/>
          <w:sz w:val="24"/>
          <w:szCs w:val="24"/>
          <w:u w:val="single"/>
        </w:rPr>
        <w:t xml:space="preserve">Procedure for Availing Vehicle Related Allowances under New Vehicle </w:t>
      </w:r>
      <w:r w:rsidR="00AF5C24" w:rsidRPr="00307AF3">
        <w:rPr>
          <w:rFonts w:cs="Calibri"/>
          <w:b/>
          <w:sz w:val="24"/>
          <w:szCs w:val="24"/>
          <w:u w:val="single"/>
        </w:rPr>
        <w:t>Policy</w:t>
      </w:r>
    </w:p>
    <w:p w14:paraId="47F6FE3C" w14:textId="77777777" w:rsidR="001F36A1" w:rsidRPr="00307AF3" w:rsidRDefault="00B33B50" w:rsidP="00964134">
      <w:pPr>
        <w:pStyle w:val="ListParagraph"/>
        <w:numPr>
          <w:ilvl w:val="1"/>
          <w:numId w:val="16"/>
        </w:numPr>
        <w:tabs>
          <w:tab w:val="clear" w:pos="1440"/>
          <w:tab w:val="num" w:pos="709"/>
        </w:tabs>
        <w:spacing w:line="360" w:lineRule="auto"/>
        <w:ind w:left="709" w:hanging="425"/>
        <w:jc w:val="both"/>
        <w:rPr>
          <w:rFonts w:cs="Calibri"/>
          <w:sz w:val="24"/>
          <w:szCs w:val="24"/>
        </w:rPr>
      </w:pPr>
      <w:r w:rsidRPr="00307AF3">
        <w:rPr>
          <w:rFonts w:cs="Calibri"/>
          <w:sz w:val="24"/>
          <w:szCs w:val="24"/>
        </w:rPr>
        <w:t>Initially, on completing mandatory eligibility considerations, a mail will be sent to the HR dept</w:t>
      </w:r>
      <w:r w:rsidR="00281CCF" w:rsidRPr="00307AF3">
        <w:rPr>
          <w:rFonts w:cs="Calibri"/>
          <w:sz w:val="24"/>
          <w:szCs w:val="24"/>
        </w:rPr>
        <w:t>.</w:t>
      </w:r>
      <w:r w:rsidRPr="00307AF3">
        <w:rPr>
          <w:rFonts w:cs="Calibri"/>
          <w:sz w:val="24"/>
          <w:szCs w:val="24"/>
        </w:rPr>
        <w:t xml:space="preserve"> by the concerned employee through his/her dept</w:t>
      </w:r>
      <w:r w:rsidR="00281CCF" w:rsidRPr="00307AF3">
        <w:rPr>
          <w:rFonts w:cs="Calibri"/>
          <w:sz w:val="24"/>
          <w:szCs w:val="24"/>
        </w:rPr>
        <w:t>.</w:t>
      </w:r>
      <w:r w:rsidRPr="00307AF3">
        <w:rPr>
          <w:rFonts w:cs="Calibri"/>
          <w:sz w:val="24"/>
          <w:szCs w:val="24"/>
        </w:rPr>
        <w:t xml:space="preserve"> head regarding his/her intensions of buying a new car/motor cycle. (All mails to HR dept. will be addressed to the undersigned with a copy to Mr. L.R. Sharma).</w:t>
      </w:r>
    </w:p>
    <w:p w14:paraId="69840D39" w14:textId="77777777" w:rsidR="001F36A1" w:rsidRPr="00307AF3" w:rsidRDefault="00B33B50" w:rsidP="00964134">
      <w:pPr>
        <w:pStyle w:val="ListParagraph"/>
        <w:numPr>
          <w:ilvl w:val="1"/>
          <w:numId w:val="16"/>
        </w:numPr>
        <w:tabs>
          <w:tab w:val="clear" w:pos="1440"/>
          <w:tab w:val="num" w:pos="709"/>
        </w:tabs>
        <w:spacing w:line="360" w:lineRule="auto"/>
        <w:ind w:left="709" w:hanging="425"/>
        <w:jc w:val="both"/>
        <w:rPr>
          <w:rFonts w:cs="Calibri"/>
          <w:sz w:val="24"/>
          <w:szCs w:val="24"/>
        </w:rPr>
      </w:pPr>
      <w:r w:rsidRPr="00307AF3">
        <w:rPr>
          <w:rFonts w:cs="Calibri"/>
          <w:sz w:val="24"/>
          <w:szCs w:val="24"/>
        </w:rPr>
        <w:lastRenderedPageBreak/>
        <w:t>After scrutinizing eligibility conditions, a go-ahead will be given to the concerned individual by the HR dept</w:t>
      </w:r>
      <w:r w:rsidR="00281CCF" w:rsidRPr="00307AF3">
        <w:rPr>
          <w:rFonts w:cs="Calibri"/>
          <w:sz w:val="24"/>
          <w:szCs w:val="24"/>
        </w:rPr>
        <w:t>.</w:t>
      </w:r>
      <w:r w:rsidRPr="00307AF3">
        <w:rPr>
          <w:rFonts w:cs="Calibri"/>
          <w:sz w:val="24"/>
          <w:szCs w:val="24"/>
        </w:rPr>
        <w:t xml:space="preserve"> within 3 working days of applying for the same. This will be done by HR only after consultation with the Management &amp; Finance dept</w:t>
      </w:r>
      <w:r w:rsidR="00281CCF" w:rsidRPr="00307AF3">
        <w:rPr>
          <w:rFonts w:cs="Calibri"/>
          <w:sz w:val="24"/>
          <w:szCs w:val="24"/>
        </w:rPr>
        <w:t>.</w:t>
      </w:r>
      <w:r w:rsidRPr="00307AF3">
        <w:rPr>
          <w:rFonts w:cs="Calibri"/>
          <w:sz w:val="24"/>
          <w:szCs w:val="24"/>
        </w:rPr>
        <w:t>(s).</w:t>
      </w:r>
    </w:p>
    <w:p w14:paraId="09FC4436" w14:textId="77777777" w:rsidR="00B33B50" w:rsidRPr="00307AF3" w:rsidRDefault="00B33B50" w:rsidP="00964134">
      <w:pPr>
        <w:pStyle w:val="ListParagraph"/>
        <w:numPr>
          <w:ilvl w:val="1"/>
          <w:numId w:val="16"/>
        </w:numPr>
        <w:tabs>
          <w:tab w:val="clear" w:pos="1440"/>
          <w:tab w:val="num" w:pos="709"/>
        </w:tabs>
        <w:spacing w:line="360" w:lineRule="auto"/>
        <w:ind w:left="709" w:hanging="425"/>
        <w:jc w:val="both"/>
        <w:rPr>
          <w:rFonts w:cs="Calibri"/>
          <w:sz w:val="24"/>
          <w:szCs w:val="24"/>
        </w:rPr>
      </w:pPr>
      <w:r w:rsidRPr="00307AF3">
        <w:rPr>
          <w:rFonts w:cs="Calibri"/>
          <w:sz w:val="24"/>
          <w:szCs w:val="24"/>
        </w:rPr>
        <w:t xml:space="preserve">After the individual buys a car/motor cycle, submits a copy of his registration </w:t>
      </w:r>
      <w:proofErr w:type="gramStart"/>
      <w:r w:rsidRPr="00307AF3">
        <w:rPr>
          <w:rFonts w:cs="Calibri"/>
          <w:sz w:val="24"/>
          <w:szCs w:val="24"/>
        </w:rPr>
        <w:t>papers  to</w:t>
      </w:r>
      <w:proofErr w:type="gramEnd"/>
      <w:r w:rsidRPr="00307AF3">
        <w:rPr>
          <w:rFonts w:cs="Calibri"/>
          <w:sz w:val="24"/>
          <w:szCs w:val="24"/>
        </w:rPr>
        <w:t xml:space="preserve"> HR, deposits his old car/motor cycles (where applicable)  and satisfies all queries, he is entitled to receive his vehicle allowances as under:-</w:t>
      </w:r>
    </w:p>
    <w:p w14:paraId="2DD192CD" w14:textId="77777777" w:rsidR="00B33B50" w:rsidRPr="00307AF3" w:rsidRDefault="00B33B50" w:rsidP="00964134">
      <w:pPr>
        <w:pStyle w:val="ListParagraph"/>
        <w:numPr>
          <w:ilvl w:val="0"/>
          <w:numId w:val="17"/>
        </w:numPr>
        <w:spacing w:after="0" w:line="360" w:lineRule="auto"/>
        <w:contextualSpacing w:val="0"/>
        <w:jc w:val="both"/>
        <w:rPr>
          <w:rFonts w:cs="Calibri"/>
          <w:sz w:val="24"/>
          <w:szCs w:val="24"/>
        </w:rPr>
      </w:pPr>
      <w:r w:rsidRPr="00307AF3">
        <w:rPr>
          <w:rFonts w:cs="Calibri"/>
          <w:sz w:val="24"/>
          <w:szCs w:val="24"/>
        </w:rPr>
        <w:t>For submission of documents (relating to new car/motor cycle) by 25</w:t>
      </w:r>
      <w:r w:rsidRPr="00307AF3">
        <w:rPr>
          <w:rFonts w:cs="Calibri"/>
          <w:sz w:val="24"/>
          <w:szCs w:val="24"/>
          <w:vertAlign w:val="superscript"/>
        </w:rPr>
        <w:t>th</w:t>
      </w:r>
      <w:r w:rsidRPr="00307AF3">
        <w:rPr>
          <w:rFonts w:cs="Calibri"/>
          <w:sz w:val="24"/>
          <w:szCs w:val="24"/>
        </w:rPr>
        <w:t xml:space="preserve"> of a month, he will be entitled to all vehicle related Allowances from the 1</w:t>
      </w:r>
      <w:r w:rsidRPr="00307AF3">
        <w:rPr>
          <w:rFonts w:cs="Calibri"/>
          <w:sz w:val="24"/>
          <w:szCs w:val="24"/>
          <w:vertAlign w:val="superscript"/>
        </w:rPr>
        <w:t>st</w:t>
      </w:r>
      <w:r w:rsidRPr="00307AF3">
        <w:rPr>
          <w:rFonts w:cs="Calibri"/>
          <w:sz w:val="24"/>
          <w:szCs w:val="24"/>
        </w:rPr>
        <w:t xml:space="preserve"> of the subsequent month.</w:t>
      </w:r>
    </w:p>
    <w:p w14:paraId="5BF98B60" w14:textId="77777777" w:rsidR="00B33B50" w:rsidRPr="00307AF3" w:rsidRDefault="00B33B50" w:rsidP="00964134">
      <w:pPr>
        <w:pStyle w:val="ListParagraph"/>
        <w:numPr>
          <w:ilvl w:val="0"/>
          <w:numId w:val="17"/>
        </w:numPr>
        <w:spacing w:after="0" w:line="360" w:lineRule="auto"/>
        <w:contextualSpacing w:val="0"/>
        <w:jc w:val="both"/>
        <w:rPr>
          <w:rFonts w:cs="Calibri"/>
          <w:sz w:val="24"/>
          <w:szCs w:val="24"/>
        </w:rPr>
      </w:pPr>
      <w:r w:rsidRPr="00307AF3">
        <w:rPr>
          <w:rFonts w:cs="Calibri"/>
          <w:sz w:val="24"/>
          <w:szCs w:val="24"/>
        </w:rPr>
        <w:t>For submission of documents between 26</w:t>
      </w:r>
      <w:r w:rsidRPr="00307AF3">
        <w:rPr>
          <w:rFonts w:cs="Calibri"/>
          <w:sz w:val="24"/>
          <w:szCs w:val="24"/>
          <w:vertAlign w:val="superscript"/>
        </w:rPr>
        <w:t>th</w:t>
      </w:r>
      <w:r w:rsidRPr="00307AF3">
        <w:rPr>
          <w:rFonts w:cs="Calibri"/>
          <w:sz w:val="24"/>
          <w:szCs w:val="24"/>
        </w:rPr>
        <w:t xml:space="preserve"> and end of the month, he will be entitled to all vehicle related allowances from the 1</w:t>
      </w:r>
      <w:r w:rsidRPr="00307AF3">
        <w:rPr>
          <w:rFonts w:cs="Calibri"/>
          <w:sz w:val="24"/>
          <w:szCs w:val="24"/>
          <w:vertAlign w:val="superscript"/>
        </w:rPr>
        <w:t>st</w:t>
      </w:r>
      <w:r w:rsidRPr="00307AF3">
        <w:rPr>
          <w:rFonts w:cs="Calibri"/>
          <w:sz w:val="24"/>
          <w:szCs w:val="24"/>
        </w:rPr>
        <w:t xml:space="preserve"> of the mon</w:t>
      </w:r>
      <w:r w:rsidR="00281CCF" w:rsidRPr="00307AF3">
        <w:rPr>
          <w:rFonts w:cs="Calibri"/>
          <w:sz w:val="24"/>
          <w:szCs w:val="24"/>
        </w:rPr>
        <w:t xml:space="preserve">th after the subsequent month. </w:t>
      </w:r>
      <w:proofErr w:type="gramStart"/>
      <w:r w:rsidR="00281CCF" w:rsidRPr="00307AF3">
        <w:rPr>
          <w:rFonts w:cs="Calibri"/>
          <w:sz w:val="24"/>
          <w:szCs w:val="24"/>
        </w:rPr>
        <w:t>E.</w:t>
      </w:r>
      <w:r w:rsidRPr="00307AF3">
        <w:rPr>
          <w:rFonts w:cs="Calibri"/>
          <w:sz w:val="24"/>
          <w:szCs w:val="24"/>
        </w:rPr>
        <w:t>g</w:t>
      </w:r>
      <w:r w:rsidR="00281CCF" w:rsidRPr="00307AF3">
        <w:rPr>
          <w:rFonts w:cs="Calibri"/>
          <w:sz w:val="24"/>
          <w:szCs w:val="24"/>
        </w:rPr>
        <w:t>.</w:t>
      </w:r>
      <w:proofErr w:type="gramEnd"/>
      <w:r w:rsidRPr="00307AF3">
        <w:rPr>
          <w:rFonts w:cs="Calibri"/>
          <w:sz w:val="24"/>
          <w:szCs w:val="24"/>
        </w:rPr>
        <w:t xml:space="preserve"> if a person submits his papers on 26</w:t>
      </w:r>
      <w:r w:rsidRPr="00307AF3">
        <w:rPr>
          <w:rFonts w:cs="Calibri"/>
          <w:sz w:val="24"/>
          <w:szCs w:val="24"/>
          <w:vertAlign w:val="superscript"/>
        </w:rPr>
        <w:t>th</w:t>
      </w:r>
      <w:r w:rsidRPr="00307AF3">
        <w:rPr>
          <w:rFonts w:cs="Calibri"/>
          <w:sz w:val="24"/>
          <w:szCs w:val="24"/>
        </w:rPr>
        <w:t xml:space="preserve"> June, he will be entitled to vehicle related allowances from 1</w:t>
      </w:r>
      <w:r w:rsidRPr="00307AF3">
        <w:rPr>
          <w:rFonts w:cs="Calibri"/>
          <w:sz w:val="24"/>
          <w:szCs w:val="24"/>
          <w:vertAlign w:val="superscript"/>
        </w:rPr>
        <w:t>st</w:t>
      </w:r>
      <w:r w:rsidRPr="00307AF3">
        <w:rPr>
          <w:rFonts w:cs="Calibri"/>
          <w:sz w:val="24"/>
          <w:szCs w:val="24"/>
        </w:rPr>
        <w:t xml:space="preserve"> Aug.</w:t>
      </w:r>
    </w:p>
    <w:p w14:paraId="0F64D7F7" w14:textId="77777777" w:rsidR="00B33B50" w:rsidRPr="00307AF3" w:rsidRDefault="00B33B50" w:rsidP="00964134">
      <w:pPr>
        <w:pStyle w:val="ListParagraph"/>
        <w:numPr>
          <w:ilvl w:val="0"/>
          <w:numId w:val="17"/>
        </w:numPr>
        <w:spacing w:after="0" w:line="360" w:lineRule="auto"/>
        <w:contextualSpacing w:val="0"/>
        <w:jc w:val="both"/>
        <w:rPr>
          <w:rFonts w:cs="Calibri"/>
          <w:sz w:val="24"/>
          <w:szCs w:val="24"/>
        </w:rPr>
      </w:pPr>
      <w:r w:rsidRPr="00307AF3">
        <w:rPr>
          <w:rFonts w:cs="Calibri"/>
          <w:sz w:val="24"/>
          <w:szCs w:val="24"/>
        </w:rPr>
        <w:t xml:space="preserve">The documents that needs to be submitted as per sub- para 11 (a) above </w:t>
      </w:r>
      <w:proofErr w:type="gramStart"/>
      <w:r w:rsidRPr="00307AF3">
        <w:rPr>
          <w:rFonts w:cs="Calibri"/>
          <w:sz w:val="24"/>
          <w:szCs w:val="24"/>
        </w:rPr>
        <w:t>are:-</w:t>
      </w:r>
      <w:proofErr w:type="gramEnd"/>
    </w:p>
    <w:p w14:paraId="2ABDDC66" w14:textId="77777777" w:rsidR="00B33B50" w:rsidRPr="00307AF3" w:rsidRDefault="00B33B50" w:rsidP="00964134">
      <w:pPr>
        <w:pStyle w:val="ListParagraph"/>
        <w:numPr>
          <w:ilvl w:val="0"/>
          <w:numId w:val="19"/>
        </w:numPr>
        <w:spacing w:after="0" w:line="360" w:lineRule="auto"/>
        <w:contextualSpacing w:val="0"/>
        <w:jc w:val="both"/>
        <w:rPr>
          <w:rFonts w:cs="Calibri"/>
          <w:sz w:val="24"/>
          <w:szCs w:val="24"/>
        </w:rPr>
      </w:pPr>
      <w:r w:rsidRPr="00307AF3">
        <w:rPr>
          <w:rFonts w:cs="Calibri"/>
          <w:sz w:val="24"/>
          <w:szCs w:val="24"/>
        </w:rPr>
        <w:t>Copy of Invoice of vehicle purchased.</w:t>
      </w:r>
    </w:p>
    <w:p w14:paraId="50BCFB56" w14:textId="77777777" w:rsidR="00B33B50" w:rsidRPr="00307AF3" w:rsidRDefault="00B33B50" w:rsidP="00964134">
      <w:pPr>
        <w:pStyle w:val="ListParagraph"/>
        <w:numPr>
          <w:ilvl w:val="0"/>
          <w:numId w:val="19"/>
        </w:numPr>
        <w:spacing w:after="0" w:line="360" w:lineRule="auto"/>
        <w:contextualSpacing w:val="0"/>
        <w:jc w:val="both"/>
        <w:rPr>
          <w:rFonts w:cs="Calibri"/>
          <w:sz w:val="24"/>
          <w:szCs w:val="24"/>
        </w:rPr>
      </w:pPr>
      <w:r w:rsidRPr="00307AF3">
        <w:rPr>
          <w:rFonts w:cs="Calibri"/>
          <w:sz w:val="24"/>
          <w:szCs w:val="24"/>
        </w:rPr>
        <w:t>Copy of RC, if available and insurance cover note. (</w:t>
      </w:r>
      <w:proofErr w:type="gramStart"/>
      <w:r w:rsidRPr="00307AF3">
        <w:rPr>
          <w:rFonts w:cs="Calibri"/>
          <w:sz w:val="24"/>
          <w:szCs w:val="24"/>
        </w:rPr>
        <w:t>copy</w:t>
      </w:r>
      <w:proofErr w:type="gramEnd"/>
      <w:r w:rsidRPr="00307AF3">
        <w:rPr>
          <w:rFonts w:cs="Calibri"/>
          <w:sz w:val="24"/>
          <w:szCs w:val="24"/>
        </w:rPr>
        <w:t xml:space="preserve"> of RC to be submitted when registered)</w:t>
      </w:r>
    </w:p>
    <w:p w14:paraId="7D02FA9D" w14:textId="77777777" w:rsidR="00B33B50" w:rsidRPr="00307AF3" w:rsidRDefault="00B33B50" w:rsidP="00964134">
      <w:pPr>
        <w:pStyle w:val="ListParagraph"/>
        <w:numPr>
          <w:ilvl w:val="0"/>
          <w:numId w:val="19"/>
        </w:numPr>
        <w:spacing w:after="0" w:line="360" w:lineRule="auto"/>
        <w:contextualSpacing w:val="0"/>
        <w:jc w:val="both"/>
        <w:rPr>
          <w:rFonts w:cs="Calibri"/>
          <w:sz w:val="24"/>
          <w:szCs w:val="24"/>
        </w:rPr>
      </w:pPr>
      <w:r w:rsidRPr="00307AF3">
        <w:rPr>
          <w:rFonts w:cs="Calibri"/>
          <w:sz w:val="24"/>
          <w:szCs w:val="24"/>
        </w:rPr>
        <w:t>Copy of delivery note issued by Dealer.</w:t>
      </w:r>
    </w:p>
    <w:p w14:paraId="76555A35" w14:textId="77777777" w:rsidR="00B33B50" w:rsidRPr="00307AF3" w:rsidRDefault="00B33B50" w:rsidP="00964134">
      <w:pPr>
        <w:pStyle w:val="ListParagraph"/>
        <w:spacing w:line="360" w:lineRule="auto"/>
        <w:ind w:left="1440"/>
        <w:jc w:val="both"/>
        <w:rPr>
          <w:rFonts w:cs="Calibri"/>
          <w:sz w:val="24"/>
          <w:szCs w:val="24"/>
        </w:rPr>
      </w:pPr>
    </w:p>
    <w:p w14:paraId="4372A927" w14:textId="77777777" w:rsidR="001F36A1" w:rsidRPr="00307AF3" w:rsidRDefault="00B33B50" w:rsidP="00964134">
      <w:pPr>
        <w:pStyle w:val="ListParagraph"/>
        <w:numPr>
          <w:ilvl w:val="1"/>
          <w:numId w:val="16"/>
        </w:numPr>
        <w:tabs>
          <w:tab w:val="clear" w:pos="1440"/>
          <w:tab w:val="num" w:pos="709"/>
        </w:tabs>
        <w:spacing w:line="360" w:lineRule="auto"/>
        <w:ind w:left="709" w:hanging="425"/>
        <w:jc w:val="both"/>
        <w:rPr>
          <w:rFonts w:cs="Calibri"/>
          <w:sz w:val="24"/>
          <w:szCs w:val="24"/>
        </w:rPr>
      </w:pPr>
      <w:r w:rsidRPr="00307AF3">
        <w:rPr>
          <w:rFonts w:cs="Calibri"/>
          <w:sz w:val="24"/>
          <w:szCs w:val="24"/>
        </w:rPr>
        <w:t>HR dept</w:t>
      </w:r>
      <w:r w:rsidR="00281CCF" w:rsidRPr="00307AF3">
        <w:rPr>
          <w:rFonts w:cs="Calibri"/>
          <w:sz w:val="24"/>
          <w:szCs w:val="24"/>
        </w:rPr>
        <w:t>.</w:t>
      </w:r>
      <w:r w:rsidRPr="00307AF3">
        <w:rPr>
          <w:rFonts w:cs="Calibri"/>
          <w:sz w:val="24"/>
          <w:szCs w:val="24"/>
        </w:rPr>
        <w:t xml:space="preserve"> will continue to keep both finance dept</w:t>
      </w:r>
      <w:r w:rsidR="00281CCF" w:rsidRPr="00307AF3">
        <w:rPr>
          <w:rFonts w:cs="Calibri"/>
          <w:sz w:val="24"/>
          <w:szCs w:val="24"/>
        </w:rPr>
        <w:t>.</w:t>
      </w:r>
      <w:r w:rsidRPr="00307AF3">
        <w:rPr>
          <w:rFonts w:cs="Calibri"/>
          <w:sz w:val="24"/>
          <w:szCs w:val="24"/>
        </w:rPr>
        <w:t xml:space="preserve"> in loop of all developments related to authorization of vehicle related allowances.</w:t>
      </w:r>
    </w:p>
    <w:p w14:paraId="20D0076D" w14:textId="77777777" w:rsidR="001F36A1" w:rsidRPr="00307AF3" w:rsidRDefault="00B33B50" w:rsidP="00964134">
      <w:pPr>
        <w:pStyle w:val="ListParagraph"/>
        <w:numPr>
          <w:ilvl w:val="1"/>
          <w:numId w:val="16"/>
        </w:numPr>
        <w:tabs>
          <w:tab w:val="clear" w:pos="1440"/>
          <w:tab w:val="num" w:pos="709"/>
        </w:tabs>
        <w:spacing w:line="360" w:lineRule="auto"/>
        <w:ind w:left="709" w:hanging="425"/>
        <w:jc w:val="both"/>
        <w:rPr>
          <w:rFonts w:cs="Calibri"/>
          <w:sz w:val="24"/>
          <w:szCs w:val="24"/>
        </w:rPr>
      </w:pPr>
      <w:r w:rsidRPr="00307AF3">
        <w:rPr>
          <w:rFonts w:cs="Calibri"/>
          <w:sz w:val="24"/>
          <w:szCs w:val="24"/>
        </w:rPr>
        <w:t>All bills relating to all types of vehicle related reimbursements from all factories/</w:t>
      </w:r>
      <w:r w:rsidR="00281CCF" w:rsidRPr="00307AF3">
        <w:rPr>
          <w:rFonts w:cs="Calibri"/>
          <w:sz w:val="24"/>
          <w:szCs w:val="24"/>
        </w:rPr>
        <w:t>depts.</w:t>
      </w:r>
      <w:r w:rsidRPr="00307AF3">
        <w:rPr>
          <w:rFonts w:cs="Calibri"/>
          <w:sz w:val="24"/>
          <w:szCs w:val="24"/>
        </w:rPr>
        <w:t xml:space="preserve"> will be centrally submitted to Mr. </w:t>
      </w:r>
      <w:proofErr w:type="spellStart"/>
      <w:r w:rsidRPr="00307AF3">
        <w:rPr>
          <w:rFonts w:cs="Calibri"/>
          <w:sz w:val="24"/>
          <w:szCs w:val="24"/>
        </w:rPr>
        <w:t>Lalaram</w:t>
      </w:r>
      <w:proofErr w:type="spellEnd"/>
      <w:r w:rsidRPr="00307AF3">
        <w:rPr>
          <w:rFonts w:cs="Calibri"/>
          <w:sz w:val="24"/>
          <w:szCs w:val="24"/>
        </w:rPr>
        <w:t xml:space="preserve"> Sharma for the cycle 01 -30</w:t>
      </w:r>
      <w:r w:rsidRPr="00307AF3">
        <w:rPr>
          <w:rFonts w:cs="Calibri"/>
          <w:sz w:val="24"/>
          <w:szCs w:val="24"/>
          <w:vertAlign w:val="superscript"/>
        </w:rPr>
        <w:t>th</w:t>
      </w:r>
      <w:r w:rsidRPr="00307AF3">
        <w:rPr>
          <w:rFonts w:cs="Calibri"/>
          <w:sz w:val="24"/>
          <w:szCs w:val="24"/>
        </w:rPr>
        <w:t xml:space="preserve"> /31</w:t>
      </w:r>
      <w:r w:rsidRPr="00307AF3">
        <w:rPr>
          <w:rFonts w:cs="Calibri"/>
          <w:sz w:val="24"/>
          <w:szCs w:val="24"/>
          <w:vertAlign w:val="superscript"/>
        </w:rPr>
        <w:t>st</w:t>
      </w:r>
      <w:r w:rsidRPr="00307AF3">
        <w:rPr>
          <w:rFonts w:cs="Calibri"/>
          <w:sz w:val="24"/>
          <w:szCs w:val="24"/>
        </w:rPr>
        <w:t xml:space="preserve"> of every month by 7</w:t>
      </w:r>
      <w:r w:rsidRPr="00307AF3">
        <w:rPr>
          <w:rFonts w:cs="Calibri"/>
          <w:sz w:val="24"/>
          <w:szCs w:val="24"/>
          <w:vertAlign w:val="superscript"/>
        </w:rPr>
        <w:t>th</w:t>
      </w:r>
      <w:r w:rsidRPr="00307AF3">
        <w:rPr>
          <w:rFonts w:cs="Calibri"/>
          <w:sz w:val="24"/>
          <w:szCs w:val="24"/>
        </w:rPr>
        <w:t xml:space="preserve"> of the subsequent month.</w:t>
      </w:r>
    </w:p>
    <w:p w14:paraId="67B9944C" w14:textId="77777777" w:rsidR="001F36A1" w:rsidRPr="00307AF3" w:rsidRDefault="00B33B50" w:rsidP="00964134">
      <w:pPr>
        <w:pStyle w:val="ListParagraph"/>
        <w:numPr>
          <w:ilvl w:val="1"/>
          <w:numId w:val="16"/>
        </w:numPr>
        <w:tabs>
          <w:tab w:val="clear" w:pos="1440"/>
          <w:tab w:val="num" w:pos="709"/>
        </w:tabs>
        <w:spacing w:line="360" w:lineRule="auto"/>
        <w:ind w:left="709" w:hanging="425"/>
        <w:jc w:val="both"/>
        <w:rPr>
          <w:rFonts w:cs="Calibri"/>
          <w:sz w:val="24"/>
          <w:szCs w:val="24"/>
        </w:rPr>
      </w:pPr>
      <w:r w:rsidRPr="00307AF3">
        <w:rPr>
          <w:rFonts w:cs="Calibri"/>
          <w:sz w:val="24"/>
          <w:szCs w:val="24"/>
        </w:rPr>
        <w:lastRenderedPageBreak/>
        <w:t>Requisite format (in consultation with finance dept</w:t>
      </w:r>
      <w:r w:rsidR="00281CCF" w:rsidRPr="00307AF3">
        <w:rPr>
          <w:rFonts w:cs="Calibri"/>
          <w:sz w:val="24"/>
          <w:szCs w:val="24"/>
        </w:rPr>
        <w:t>.</w:t>
      </w:r>
      <w:r w:rsidRPr="00307AF3">
        <w:rPr>
          <w:rFonts w:cs="Calibri"/>
          <w:sz w:val="24"/>
          <w:szCs w:val="24"/>
        </w:rPr>
        <w:t>) will be prepared by the HR dept</w:t>
      </w:r>
      <w:r w:rsidR="00281CCF" w:rsidRPr="00307AF3">
        <w:rPr>
          <w:rFonts w:cs="Calibri"/>
          <w:sz w:val="24"/>
          <w:szCs w:val="24"/>
        </w:rPr>
        <w:t>.</w:t>
      </w:r>
      <w:r w:rsidRPr="00307AF3">
        <w:rPr>
          <w:rFonts w:cs="Calibri"/>
          <w:sz w:val="24"/>
          <w:szCs w:val="24"/>
        </w:rPr>
        <w:t xml:space="preserve"> and submitted to Finance for reimbursement by 15</w:t>
      </w:r>
      <w:r w:rsidRPr="00307AF3">
        <w:rPr>
          <w:rFonts w:cs="Calibri"/>
          <w:sz w:val="24"/>
          <w:szCs w:val="24"/>
          <w:vertAlign w:val="superscript"/>
        </w:rPr>
        <w:t>th</w:t>
      </w:r>
      <w:r w:rsidRPr="00307AF3">
        <w:rPr>
          <w:rFonts w:cs="Calibri"/>
          <w:sz w:val="24"/>
          <w:szCs w:val="24"/>
        </w:rPr>
        <w:t xml:space="preserve"> of the subsequent month so that the credit in individuals account is made by the 25</w:t>
      </w:r>
      <w:r w:rsidRPr="00307AF3">
        <w:rPr>
          <w:rFonts w:cs="Calibri"/>
          <w:sz w:val="24"/>
          <w:szCs w:val="24"/>
          <w:vertAlign w:val="superscript"/>
        </w:rPr>
        <w:t>th</w:t>
      </w:r>
      <w:r w:rsidRPr="00307AF3">
        <w:rPr>
          <w:rFonts w:cs="Calibri"/>
          <w:sz w:val="24"/>
          <w:szCs w:val="24"/>
        </w:rPr>
        <w:t xml:space="preserve"> of the subsequent month.</w:t>
      </w:r>
    </w:p>
    <w:p w14:paraId="557B0E2F" w14:textId="77777777" w:rsidR="00B33B50" w:rsidRPr="00307AF3" w:rsidRDefault="00B33B50" w:rsidP="00964134">
      <w:pPr>
        <w:pStyle w:val="ListParagraph"/>
        <w:numPr>
          <w:ilvl w:val="1"/>
          <w:numId w:val="16"/>
        </w:numPr>
        <w:tabs>
          <w:tab w:val="clear" w:pos="1440"/>
          <w:tab w:val="num" w:pos="709"/>
        </w:tabs>
        <w:spacing w:line="360" w:lineRule="auto"/>
        <w:ind w:left="709" w:hanging="425"/>
        <w:jc w:val="both"/>
        <w:rPr>
          <w:rFonts w:cs="Calibri"/>
          <w:sz w:val="24"/>
          <w:szCs w:val="24"/>
        </w:rPr>
      </w:pPr>
      <w:r w:rsidRPr="00307AF3">
        <w:rPr>
          <w:rFonts w:cs="Calibri"/>
          <w:sz w:val="24"/>
          <w:szCs w:val="24"/>
        </w:rPr>
        <w:t xml:space="preserve">Both HR and Finance </w:t>
      </w:r>
      <w:r w:rsidR="00281CCF" w:rsidRPr="00307AF3">
        <w:rPr>
          <w:rFonts w:cs="Calibri"/>
          <w:sz w:val="24"/>
          <w:szCs w:val="24"/>
        </w:rPr>
        <w:t>Depts.</w:t>
      </w:r>
      <w:r w:rsidRPr="00307AF3">
        <w:rPr>
          <w:rFonts w:cs="Calibri"/>
          <w:sz w:val="24"/>
          <w:szCs w:val="24"/>
        </w:rPr>
        <w:t xml:space="preserve"> will mutually work on appropriate formats for such reimbursements to be carried out in a smooth, effective and accurate manner.</w:t>
      </w:r>
    </w:p>
    <w:p w14:paraId="63FCD073" w14:textId="77777777" w:rsidR="00880CF7" w:rsidRPr="00307AF3" w:rsidRDefault="00880CF7" w:rsidP="00964134">
      <w:pPr>
        <w:spacing w:line="360" w:lineRule="auto"/>
        <w:jc w:val="both"/>
        <w:rPr>
          <w:rFonts w:cs="Calibri"/>
          <w:b/>
          <w:sz w:val="24"/>
          <w:szCs w:val="24"/>
          <w:u w:val="single"/>
        </w:rPr>
      </w:pPr>
    </w:p>
    <w:p w14:paraId="6CDC1476" w14:textId="0FE1C986" w:rsidR="00B33B50" w:rsidRPr="00307AF3" w:rsidRDefault="00B33B50" w:rsidP="00964134">
      <w:pPr>
        <w:spacing w:line="360" w:lineRule="auto"/>
        <w:jc w:val="both"/>
        <w:rPr>
          <w:rFonts w:cs="Calibri"/>
          <w:b/>
          <w:sz w:val="24"/>
          <w:szCs w:val="24"/>
          <w:u w:val="single"/>
        </w:rPr>
      </w:pPr>
      <w:r w:rsidRPr="00307AF3">
        <w:rPr>
          <w:rFonts w:cs="Calibri"/>
          <w:b/>
          <w:sz w:val="24"/>
          <w:szCs w:val="24"/>
          <w:u w:val="single"/>
        </w:rPr>
        <w:t>Sale of Old Vehicles</w:t>
      </w:r>
    </w:p>
    <w:p w14:paraId="5209E894" w14:textId="77777777" w:rsidR="00B33B50" w:rsidRPr="00307AF3" w:rsidRDefault="00B33B50" w:rsidP="00964134">
      <w:pPr>
        <w:spacing w:line="360" w:lineRule="auto"/>
        <w:jc w:val="both"/>
        <w:rPr>
          <w:rFonts w:cs="Calibri"/>
          <w:sz w:val="24"/>
          <w:szCs w:val="24"/>
        </w:rPr>
      </w:pPr>
      <w:r w:rsidRPr="00307AF3">
        <w:rPr>
          <w:rFonts w:cs="Calibri"/>
          <w:sz w:val="24"/>
          <w:szCs w:val="24"/>
        </w:rPr>
        <w:t>While all employees are welcome to purchase old vehicles offered by the Management, the employees who deposit their own company-owned vehicle at BLB have first right to purchase such vehicles at the existing reduced prices offered by us.</w:t>
      </w:r>
    </w:p>
    <w:p w14:paraId="612C5D64" w14:textId="77777777" w:rsidR="00B33B50" w:rsidRPr="00307AF3" w:rsidRDefault="00B33B50" w:rsidP="00964134">
      <w:pPr>
        <w:spacing w:line="360" w:lineRule="auto"/>
        <w:jc w:val="both"/>
        <w:rPr>
          <w:rFonts w:cs="Calibri"/>
          <w:b/>
          <w:sz w:val="24"/>
          <w:szCs w:val="24"/>
          <w:u w:val="single"/>
        </w:rPr>
      </w:pPr>
      <w:r w:rsidRPr="00307AF3">
        <w:rPr>
          <w:rFonts w:cs="Calibri"/>
          <w:b/>
          <w:sz w:val="24"/>
          <w:szCs w:val="24"/>
          <w:u w:val="single"/>
        </w:rPr>
        <w:t xml:space="preserve">Review </w:t>
      </w:r>
    </w:p>
    <w:p w14:paraId="7E07A72E" w14:textId="77777777" w:rsidR="00B33B50" w:rsidRPr="00307AF3" w:rsidRDefault="00B33B50" w:rsidP="00964134">
      <w:pPr>
        <w:spacing w:line="360" w:lineRule="auto"/>
        <w:jc w:val="both"/>
        <w:rPr>
          <w:rFonts w:cs="Calibri"/>
          <w:b/>
          <w:sz w:val="24"/>
          <w:szCs w:val="24"/>
        </w:rPr>
      </w:pPr>
      <w:r w:rsidRPr="00307AF3">
        <w:rPr>
          <w:rFonts w:cs="Calibri"/>
          <w:sz w:val="24"/>
          <w:szCs w:val="24"/>
        </w:rPr>
        <w:t xml:space="preserve">Like all new policies, this New Vehicle </w:t>
      </w:r>
      <w:r w:rsidR="00AF5C24" w:rsidRPr="00307AF3">
        <w:rPr>
          <w:rFonts w:cs="Calibri"/>
          <w:sz w:val="24"/>
          <w:szCs w:val="24"/>
        </w:rPr>
        <w:t>Policy</w:t>
      </w:r>
      <w:r w:rsidRPr="00307AF3">
        <w:rPr>
          <w:rFonts w:cs="Calibri"/>
          <w:sz w:val="24"/>
          <w:szCs w:val="24"/>
        </w:rPr>
        <w:t xml:space="preserve"> will continue to be refined based on user feedback and mature over a period of time. Meanwhile</w:t>
      </w:r>
      <w:r w:rsidRPr="00307AF3">
        <w:rPr>
          <w:rFonts w:cs="Calibri"/>
          <w:b/>
          <w:sz w:val="24"/>
          <w:szCs w:val="24"/>
        </w:rPr>
        <w:t xml:space="preserve"> “HAPPY DRIVING YOUR NEW FUTURE CAR.”</w:t>
      </w:r>
    </w:p>
    <w:p w14:paraId="06A59875" w14:textId="77777777" w:rsidR="003B217A" w:rsidRPr="00307AF3" w:rsidRDefault="003B217A" w:rsidP="00964134">
      <w:pPr>
        <w:spacing w:line="360" w:lineRule="auto"/>
        <w:jc w:val="both"/>
        <w:rPr>
          <w:rFonts w:cs="Calibri"/>
          <w:b/>
          <w:sz w:val="24"/>
          <w:szCs w:val="24"/>
        </w:rPr>
      </w:pPr>
    </w:p>
    <w:p w14:paraId="505FB877" w14:textId="77777777" w:rsidR="00F40124" w:rsidRPr="00307AF3" w:rsidRDefault="00F40124" w:rsidP="00964134">
      <w:pPr>
        <w:spacing w:line="360" w:lineRule="auto"/>
        <w:jc w:val="both"/>
        <w:rPr>
          <w:rFonts w:eastAsia="Verdana" w:cs="Calibri"/>
          <w:b/>
          <w:bCs/>
          <w:sz w:val="24"/>
          <w:szCs w:val="24"/>
          <w:u w:val="single"/>
          <w:lang w:eastAsia="en-IN"/>
        </w:rPr>
      </w:pPr>
    </w:p>
    <w:p w14:paraId="03347DEF" w14:textId="77777777" w:rsidR="001D4616" w:rsidRPr="00307AF3" w:rsidRDefault="001D4616" w:rsidP="00964134">
      <w:pPr>
        <w:spacing w:line="360" w:lineRule="auto"/>
        <w:jc w:val="both"/>
        <w:rPr>
          <w:rFonts w:eastAsia="Verdana" w:cs="Calibri"/>
          <w:b/>
          <w:bCs/>
          <w:sz w:val="24"/>
          <w:szCs w:val="24"/>
          <w:u w:val="single"/>
          <w:lang w:eastAsia="en-IN"/>
        </w:rPr>
      </w:pPr>
    </w:p>
    <w:p w14:paraId="0FCFDEFE" w14:textId="77777777" w:rsidR="001D4616" w:rsidRPr="00307AF3" w:rsidRDefault="001D4616" w:rsidP="00964134">
      <w:pPr>
        <w:spacing w:line="360" w:lineRule="auto"/>
        <w:jc w:val="both"/>
        <w:rPr>
          <w:rFonts w:eastAsia="Verdana" w:cs="Calibri"/>
          <w:b/>
          <w:bCs/>
          <w:sz w:val="24"/>
          <w:szCs w:val="24"/>
          <w:u w:val="single"/>
          <w:lang w:eastAsia="en-IN"/>
        </w:rPr>
      </w:pPr>
    </w:p>
    <w:p w14:paraId="34AA6D59" w14:textId="77777777" w:rsidR="001D4616" w:rsidRPr="00307AF3" w:rsidRDefault="001D4616" w:rsidP="00964134">
      <w:pPr>
        <w:spacing w:line="360" w:lineRule="auto"/>
        <w:jc w:val="both"/>
        <w:rPr>
          <w:rFonts w:eastAsia="Verdana" w:cs="Calibri"/>
          <w:b/>
          <w:bCs/>
          <w:sz w:val="24"/>
          <w:szCs w:val="24"/>
          <w:u w:val="single"/>
          <w:lang w:eastAsia="en-IN"/>
        </w:rPr>
      </w:pPr>
    </w:p>
    <w:p w14:paraId="0931CD39" w14:textId="77777777" w:rsidR="001D4616" w:rsidRPr="00307AF3" w:rsidRDefault="001D4616" w:rsidP="00964134">
      <w:pPr>
        <w:spacing w:line="360" w:lineRule="auto"/>
        <w:jc w:val="both"/>
        <w:rPr>
          <w:rFonts w:eastAsia="Verdana" w:cs="Calibri"/>
          <w:b/>
          <w:bCs/>
          <w:sz w:val="24"/>
          <w:szCs w:val="24"/>
          <w:u w:val="single"/>
          <w:lang w:eastAsia="en-IN"/>
        </w:rPr>
      </w:pPr>
    </w:p>
    <w:p w14:paraId="569AA7AC" w14:textId="77777777" w:rsidR="001D4616" w:rsidRPr="00307AF3" w:rsidRDefault="001D4616" w:rsidP="00964134">
      <w:pPr>
        <w:spacing w:line="360" w:lineRule="auto"/>
        <w:jc w:val="both"/>
        <w:rPr>
          <w:rFonts w:eastAsia="Verdana" w:cs="Calibri"/>
          <w:b/>
          <w:bCs/>
          <w:sz w:val="24"/>
          <w:szCs w:val="24"/>
          <w:u w:val="single"/>
          <w:lang w:eastAsia="en-IN"/>
        </w:rPr>
      </w:pPr>
    </w:p>
    <w:p w14:paraId="061F5285" w14:textId="77777777" w:rsidR="001D4616" w:rsidRPr="00307AF3" w:rsidRDefault="001D4616" w:rsidP="00964134">
      <w:pPr>
        <w:spacing w:line="360" w:lineRule="auto"/>
        <w:jc w:val="both"/>
        <w:rPr>
          <w:rFonts w:eastAsia="Verdana" w:cs="Calibri"/>
          <w:b/>
          <w:bCs/>
          <w:sz w:val="24"/>
          <w:szCs w:val="24"/>
          <w:u w:val="single"/>
          <w:lang w:eastAsia="en-IN"/>
        </w:rPr>
      </w:pPr>
    </w:p>
    <w:p w14:paraId="7AAD7468" w14:textId="77777777" w:rsidR="001D4616" w:rsidRPr="00307AF3" w:rsidRDefault="001D4616" w:rsidP="00964134">
      <w:pPr>
        <w:spacing w:line="360" w:lineRule="auto"/>
        <w:jc w:val="both"/>
        <w:rPr>
          <w:rFonts w:eastAsia="Verdana" w:cs="Calibri"/>
          <w:b/>
          <w:bCs/>
          <w:sz w:val="24"/>
          <w:szCs w:val="24"/>
          <w:u w:val="single"/>
          <w:lang w:eastAsia="en-IN"/>
        </w:rPr>
      </w:pPr>
    </w:p>
    <w:p w14:paraId="14EAC877" w14:textId="77777777" w:rsidR="00880CF7" w:rsidRPr="00307AF3" w:rsidRDefault="00880CF7" w:rsidP="00964134">
      <w:pPr>
        <w:spacing w:line="360" w:lineRule="auto"/>
        <w:jc w:val="both"/>
        <w:rPr>
          <w:rFonts w:eastAsia="Verdana" w:cs="Calibri"/>
          <w:b/>
          <w:bCs/>
          <w:sz w:val="24"/>
          <w:szCs w:val="24"/>
          <w:u w:val="single"/>
          <w:lang w:eastAsia="en-IN"/>
        </w:rPr>
      </w:pPr>
      <w:r w:rsidRPr="00307AF3">
        <w:rPr>
          <w:rFonts w:eastAsia="Verdana" w:cs="Calibri"/>
          <w:b/>
          <w:bCs/>
          <w:sz w:val="24"/>
          <w:szCs w:val="24"/>
          <w:u w:val="single"/>
          <w:lang w:eastAsia="en-IN"/>
        </w:rPr>
        <w:br w:type="page"/>
      </w:r>
    </w:p>
    <w:p w14:paraId="6B57AD8B" w14:textId="537A4661" w:rsidR="00383AF2" w:rsidRPr="00307AF3" w:rsidRDefault="00383AF2" w:rsidP="00964134">
      <w:pPr>
        <w:pStyle w:val="Heading1"/>
        <w:rPr>
          <w:rFonts w:asciiTheme="minorHAnsi" w:hAnsiTheme="minorHAnsi"/>
          <w:sz w:val="28"/>
          <w:szCs w:val="28"/>
          <w:u w:val="single"/>
        </w:rPr>
      </w:pPr>
      <w:bookmarkStart w:id="70" w:name="_Toc216183458"/>
      <w:r w:rsidRPr="00307AF3">
        <w:rPr>
          <w:rFonts w:asciiTheme="minorHAnsi" w:hAnsiTheme="minorHAnsi"/>
          <w:sz w:val="28"/>
          <w:szCs w:val="28"/>
          <w:u w:val="single"/>
        </w:rPr>
        <w:lastRenderedPageBreak/>
        <w:t xml:space="preserve">VEHICLE </w:t>
      </w:r>
      <w:r w:rsidR="00AF5C24" w:rsidRPr="00307AF3">
        <w:rPr>
          <w:rFonts w:asciiTheme="minorHAnsi" w:hAnsiTheme="minorHAnsi"/>
          <w:sz w:val="28"/>
          <w:szCs w:val="28"/>
          <w:u w:val="single"/>
        </w:rPr>
        <w:t>POLICY</w:t>
      </w:r>
      <w:r w:rsidRPr="00307AF3">
        <w:rPr>
          <w:rFonts w:asciiTheme="minorHAnsi" w:hAnsiTheme="minorHAnsi"/>
          <w:sz w:val="28"/>
          <w:szCs w:val="28"/>
          <w:u w:val="single"/>
        </w:rPr>
        <w:t xml:space="preserve"> </w:t>
      </w:r>
      <w:r w:rsidR="006A3E0D" w:rsidRPr="00307AF3">
        <w:rPr>
          <w:rFonts w:asciiTheme="minorHAnsi" w:hAnsiTheme="minorHAnsi"/>
          <w:sz w:val="28"/>
          <w:szCs w:val="28"/>
          <w:u w:val="single"/>
        </w:rPr>
        <w:t>(APPLICABLE TO</w:t>
      </w:r>
      <w:r w:rsidRPr="00307AF3">
        <w:rPr>
          <w:rFonts w:asciiTheme="minorHAnsi" w:hAnsiTheme="minorHAnsi"/>
          <w:sz w:val="28"/>
          <w:szCs w:val="28"/>
          <w:u w:val="single"/>
        </w:rPr>
        <w:t xml:space="preserve"> SENIOR MANAGEMENT</w:t>
      </w:r>
      <w:r w:rsidR="003B217A" w:rsidRPr="00307AF3">
        <w:rPr>
          <w:rFonts w:asciiTheme="minorHAnsi" w:hAnsiTheme="minorHAnsi"/>
          <w:sz w:val="28"/>
          <w:szCs w:val="28"/>
          <w:u w:val="single"/>
        </w:rPr>
        <w:t xml:space="preserve"> </w:t>
      </w:r>
      <w:r w:rsidR="006A3E0D" w:rsidRPr="00307AF3">
        <w:rPr>
          <w:rFonts w:asciiTheme="minorHAnsi" w:hAnsiTheme="minorHAnsi"/>
          <w:sz w:val="28"/>
          <w:szCs w:val="28"/>
          <w:u w:val="single"/>
        </w:rPr>
        <w:t xml:space="preserve">- </w:t>
      </w:r>
      <w:r w:rsidRPr="00307AF3">
        <w:rPr>
          <w:rFonts w:asciiTheme="minorHAnsi" w:hAnsiTheme="minorHAnsi"/>
          <w:sz w:val="28"/>
          <w:szCs w:val="28"/>
          <w:u w:val="single"/>
        </w:rPr>
        <w:t>GM &amp; ABOVE)</w:t>
      </w:r>
      <w:bookmarkEnd w:id="70"/>
    </w:p>
    <w:p w14:paraId="1DA99FC4" w14:textId="77777777" w:rsidR="00383AF2" w:rsidRPr="00307AF3" w:rsidRDefault="00383AF2" w:rsidP="00964134">
      <w:pPr>
        <w:spacing w:line="360" w:lineRule="auto"/>
        <w:jc w:val="both"/>
        <w:rPr>
          <w:rFonts w:cs="Calibri"/>
          <w:sz w:val="24"/>
          <w:szCs w:val="24"/>
        </w:rPr>
      </w:pPr>
      <w:r w:rsidRPr="00307AF3">
        <w:rPr>
          <w:rFonts w:cs="Calibri"/>
          <w:b/>
          <w:bCs/>
          <w:sz w:val="24"/>
          <w:szCs w:val="24"/>
          <w:lang w:val="en-US"/>
        </w:rPr>
        <w:t> </w:t>
      </w:r>
      <w:r w:rsidRPr="00307AF3">
        <w:rPr>
          <w:rFonts w:cs="Calibri"/>
          <w:b/>
          <w:sz w:val="24"/>
          <w:szCs w:val="24"/>
        </w:rPr>
        <w:t>Reference: -</w:t>
      </w:r>
      <w:r w:rsidRPr="00307AF3">
        <w:rPr>
          <w:rFonts w:cs="Calibri"/>
          <w:sz w:val="24"/>
          <w:szCs w:val="24"/>
        </w:rPr>
        <w:t xml:space="preserve">     </w:t>
      </w:r>
      <w:r w:rsidR="00AF5C24" w:rsidRPr="00307AF3">
        <w:rPr>
          <w:rFonts w:cs="Calibri"/>
          <w:sz w:val="24"/>
          <w:szCs w:val="24"/>
        </w:rPr>
        <w:t>POLICY</w:t>
      </w:r>
      <w:r w:rsidRPr="00307AF3">
        <w:rPr>
          <w:rFonts w:cs="Calibri"/>
          <w:sz w:val="24"/>
          <w:szCs w:val="24"/>
        </w:rPr>
        <w:t xml:space="preserve"> for implementation of New Vehicle </w:t>
      </w:r>
      <w:r w:rsidR="00AF5C24" w:rsidRPr="00307AF3">
        <w:rPr>
          <w:rFonts w:cs="Calibri"/>
          <w:sz w:val="24"/>
          <w:szCs w:val="24"/>
        </w:rPr>
        <w:t>Policy</w:t>
      </w:r>
      <w:r w:rsidRPr="00307AF3">
        <w:rPr>
          <w:rFonts w:cs="Calibri"/>
          <w:sz w:val="24"/>
          <w:szCs w:val="24"/>
        </w:rPr>
        <w:t xml:space="preserve"> </w:t>
      </w:r>
      <w:r w:rsidR="00074B13" w:rsidRPr="00307AF3">
        <w:rPr>
          <w:rFonts w:cs="Calibri"/>
          <w:sz w:val="24"/>
          <w:szCs w:val="24"/>
        </w:rPr>
        <w:t xml:space="preserve">was </w:t>
      </w:r>
      <w:r w:rsidRPr="00307AF3">
        <w:rPr>
          <w:rFonts w:cs="Calibri"/>
          <w:sz w:val="24"/>
          <w:szCs w:val="24"/>
        </w:rPr>
        <w:t>issued on 31st July 18.</w:t>
      </w:r>
    </w:p>
    <w:p w14:paraId="0F62D5D5" w14:textId="77777777" w:rsidR="00383AF2" w:rsidRPr="00307AF3" w:rsidRDefault="00383AF2" w:rsidP="00964134">
      <w:pPr>
        <w:spacing w:line="360" w:lineRule="auto"/>
        <w:jc w:val="both"/>
        <w:rPr>
          <w:rFonts w:cs="Calibri"/>
          <w:b/>
          <w:sz w:val="24"/>
          <w:szCs w:val="24"/>
        </w:rPr>
      </w:pPr>
      <w:r w:rsidRPr="00307AF3">
        <w:rPr>
          <w:rFonts w:cs="Calibri"/>
          <w:sz w:val="24"/>
          <w:szCs w:val="24"/>
        </w:rPr>
        <w:t> </w:t>
      </w:r>
      <w:r w:rsidRPr="00307AF3">
        <w:rPr>
          <w:rFonts w:cs="Calibri"/>
          <w:b/>
          <w:sz w:val="24"/>
          <w:szCs w:val="24"/>
        </w:rPr>
        <w:t>General</w:t>
      </w:r>
    </w:p>
    <w:p w14:paraId="5DB2059F" w14:textId="77777777" w:rsidR="00383AF2" w:rsidRPr="00307AF3" w:rsidRDefault="00383AF2" w:rsidP="00964134">
      <w:pPr>
        <w:spacing w:line="360" w:lineRule="auto"/>
        <w:jc w:val="both"/>
        <w:rPr>
          <w:rFonts w:cs="Calibri"/>
          <w:sz w:val="24"/>
          <w:szCs w:val="24"/>
        </w:rPr>
      </w:pPr>
      <w:r w:rsidRPr="00307AF3">
        <w:rPr>
          <w:rFonts w:cs="Calibri"/>
          <w:sz w:val="24"/>
          <w:szCs w:val="24"/>
        </w:rPr>
        <w:t xml:space="preserve"> 1.      While </w:t>
      </w:r>
      <w:r w:rsidR="00AF5C24" w:rsidRPr="00307AF3">
        <w:rPr>
          <w:rFonts w:cs="Calibri"/>
          <w:sz w:val="24"/>
          <w:szCs w:val="24"/>
        </w:rPr>
        <w:t>POLICY</w:t>
      </w:r>
      <w:r w:rsidRPr="00307AF3">
        <w:rPr>
          <w:rFonts w:cs="Calibri"/>
          <w:sz w:val="24"/>
          <w:szCs w:val="24"/>
        </w:rPr>
        <w:t xml:space="preserve"> under reference deals with levels of STL/Assistant Managers up to DGMs, this </w:t>
      </w:r>
      <w:r w:rsidR="00AF5C24" w:rsidRPr="00307AF3">
        <w:rPr>
          <w:rFonts w:cs="Calibri"/>
          <w:sz w:val="24"/>
          <w:szCs w:val="24"/>
        </w:rPr>
        <w:t>Policy</w:t>
      </w:r>
      <w:r w:rsidRPr="00307AF3">
        <w:rPr>
          <w:rFonts w:cs="Calibri"/>
          <w:sz w:val="24"/>
          <w:szCs w:val="24"/>
        </w:rPr>
        <w:t xml:space="preserve"> will outline the car </w:t>
      </w:r>
      <w:r w:rsidR="00AF5C24" w:rsidRPr="00307AF3">
        <w:rPr>
          <w:rFonts w:cs="Calibri"/>
          <w:sz w:val="24"/>
          <w:szCs w:val="24"/>
        </w:rPr>
        <w:t>Policy</w:t>
      </w:r>
      <w:r w:rsidRPr="00307AF3">
        <w:rPr>
          <w:rFonts w:cs="Calibri"/>
          <w:sz w:val="24"/>
          <w:szCs w:val="24"/>
        </w:rPr>
        <w:t xml:space="preserve"> for the seniors </w:t>
      </w:r>
      <w:proofErr w:type="gramStart"/>
      <w:r w:rsidRPr="00307AF3">
        <w:rPr>
          <w:rFonts w:cs="Calibri"/>
          <w:sz w:val="24"/>
          <w:szCs w:val="24"/>
        </w:rPr>
        <w:t>i.e.</w:t>
      </w:r>
      <w:proofErr w:type="gramEnd"/>
      <w:r w:rsidRPr="00307AF3">
        <w:rPr>
          <w:rFonts w:cs="Calibri"/>
          <w:sz w:val="24"/>
          <w:szCs w:val="24"/>
        </w:rPr>
        <w:t xml:space="preserve"> General Managers and above. The basic guide-lines for the seniors remain the same except for aspects discussed in the succeeding paras. Hence this </w:t>
      </w:r>
      <w:r w:rsidR="00AF5C24" w:rsidRPr="00307AF3">
        <w:rPr>
          <w:rFonts w:cs="Calibri"/>
          <w:sz w:val="24"/>
          <w:szCs w:val="24"/>
        </w:rPr>
        <w:t>Policy</w:t>
      </w:r>
      <w:r w:rsidRPr="00307AF3">
        <w:rPr>
          <w:rFonts w:cs="Calibri"/>
          <w:sz w:val="24"/>
          <w:szCs w:val="24"/>
        </w:rPr>
        <w:t xml:space="preserve"> for the seniors must be read in conjunction with the </w:t>
      </w:r>
      <w:r w:rsidR="00AF5C24" w:rsidRPr="00307AF3">
        <w:rPr>
          <w:rFonts w:cs="Calibri"/>
          <w:sz w:val="24"/>
          <w:szCs w:val="24"/>
        </w:rPr>
        <w:t>Policy</w:t>
      </w:r>
      <w:r w:rsidRPr="00307AF3">
        <w:rPr>
          <w:rFonts w:cs="Calibri"/>
          <w:sz w:val="24"/>
          <w:szCs w:val="24"/>
        </w:rPr>
        <w:t xml:space="preserve"> already issued on 31st July 18.</w:t>
      </w:r>
    </w:p>
    <w:p w14:paraId="118E9C47" w14:textId="77777777" w:rsidR="00383AF2" w:rsidRPr="00307AF3" w:rsidRDefault="00383AF2" w:rsidP="00964134">
      <w:pPr>
        <w:spacing w:line="360" w:lineRule="auto"/>
        <w:jc w:val="both"/>
        <w:rPr>
          <w:rFonts w:cs="Calibri"/>
          <w:b/>
          <w:sz w:val="24"/>
          <w:szCs w:val="24"/>
        </w:rPr>
      </w:pPr>
      <w:r w:rsidRPr="00307AF3">
        <w:rPr>
          <w:rFonts w:cs="Calibri"/>
          <w:sz w:val="24"/>
          <w:szCs w:val="24"/>
        </w:rPr>
        <w:t> </w:t>
      </w:r>
      <w:r w:rsidRPr="00307AF3">
        <w:rPr>
          <w:rFonts w:cs="Calibri"/>
          <w:b/>
          <w:sz w:val="24"/>
          <w:szCs w:val="24"/>
        </w:rPr>
        <w:t>Applicability/Eligibility</w:t>
      </w:r>
    </w:p>
    <w:p w14:paraId="270DF868" w14:textId="77777777" w:rsidR="00383AF2" w:rsidRPr="00307AF3" w:rsidRDefault="00383AF2" w:rsidP="00964134">
      <w:pPr>
        <w:spacing w:line="360" w:lineRule="auto"/>
        <w:jc w:val="both"/>
        <w:rPr>
          <w:rFonts w:cs="Calibri"/>
          <w:sz w:val="24"/>
          <w:szCs w:val="24"/>
        </w:rPr>
      </w:pPr>
      <w:r w:rsidRPr="00307AF3">
        <w:rPr>
          <w:rFonts w:cs="Calibri"/>
          <w:sz w:val="24"/>
          <w:szCs w:val="24"/>
        </w:rPr>
        <w:t xml:space="preserve"> 2.      The </w:t>
      </w:r>
      <w:r w:rsidR="00AF5C24" w:rsidRPr="00307AF3">
        <w:rPr>
          <w:rFonts w:cs="Calibri"/>
          <w:sz w:val="24"/>
          <w:szCs w:val="24"/>
        </w:rPr>
        <w:t>Policy</w:t>
      </w:r>
      <w:r w:rsidRPr="00307AF3">
        <w:rPr>
          <w:rFonts w:cs="Calibri"/>
          <w:sz w:val="24"/>
          <w:szCs w:val="24"/>
        </w:rPr>
        <w:t xml:space="preserve"> came into effect from 01st Nov 18 and will continue to cover all employees of </w:t>
      </w:r>
      <w:proofErr w:type="spellStart"/>
      <w:r w:rsidR="00842B41" w:rsidRPr="00307AF3">
        <w:rPr>
          <w:rFonts w:cs="Calibri"/>
          <w:sz w:val="24"/>
          <w:szCs w:val="24"/>
        </w:rPr>
        <w:t>Alchem</w:t>
      </w:r>
      <w:proofErr w:type="spellEnd"/>
      <w:r w:rsidR="00372EAF" w:rsidRPr="00307AF3">
        <w:rPr>
          <w:rFonts w:cs="Calibri"/>
          <w:sz w:val="24"/>
          <w:szCs w:val="24"/>
        </w:rPr>
        <w:t xml:space="preserve"> Pvt Ltd.</w:t>
      </w:r>
    </w:p>
    <w:p w14:paraId="5DFF727D" w14:textId="77777777" w:rsidR="00383AF2" w:rsidRPr="00307AF3" w:rsidRDefault="00383AF2" w:rsidP="00964134">
      <w:pPr>
        <w:spacing w:line="360" w:lineRule="auto"/>
        <w:jc w:val="both"/>
        <w:rPr>
          <w:rFonts w:cs="Calibri"/>
          <w:sz w:val="24"/>
          <w:szCs w:val="24"/>
        </w:rPr>
      </w:pPr>
      <w:r w:rsidRPr="00307AF3">
        <w:rPr>
          <w:rFonts w:cs="Calibri"/>
          <w:sz w:val="24"/>
          <w:szCs w:val="24"/>
        </w:rPr>
        <w:t xml:space="preserve"> 3.      In the case of employees using company owned cars, the new </w:t>
      </w:r>
      <w:r w:rsidR="00AF5C24" w:rsidRPr="00307AF3">
        <w:rPr>
          <w:rFonts w:cs="Calibri"/>
          <w:sz w:val="24"/>
          <w:szCs w:val="24"/>
        </w:rPr>
        <w:t>Policy</w:t>
      </w:r>
      <w:r w:rsidRPr="00307AF3">
        <w:rPr>
          <w:rFonts w:cs="Calibri"/>
          <w:sz w:val="24"/>
          <w:szCs w:val="24"/>
        </w:rPr>
        <w:t xml:space="preserve"> will come into effect only </w:t>
      </w:r>
      <w:r w:rsidR="00281CCF" w:rsidRPr="00307AF3">
        <w:rPr>
          <w:rFonts w:cs="Calibri"/>
          <w:sz w:val="24"/>
          <w:szCs w:val="24"/>
        </w:rPr>
        <w:tab/>
      </w:r>
      <w:r w:rsidRPr="00307AF3">
        <w:rPr>
          <w:rFonts w:cs="Calibri"/>
          <w:sz w:val="24"/>
          <w:szCs w:val="24"/>
        </w:rPr>
        <w:t>after their vehicles have completed 5 years of usage and 50,000 km since registration.</w:t>
      </w:r>
    </w:p>
    <w:p w14:paraId="2BD814E8" w14:textId="77777777" w:rsidR="00383AF2" w:rsidRPr="00307AF3" w:rsidRDefault="00383AF2" w:rsidP="00964134">
      <w:pPr>
        <w:spacing w:line="360" w:lineRule="auto"/>
        <w:jc w:val="both"/>
        <w:rPr>
          <w:rFonts w:cs="Calibri"/>
          <w:sz w:val="24"/>
          <w:szCs w:val="24"/>
        </w:rPr>
      </w:pPr>
      <w:r w:rsidRPr="00307AF3">
        <w:rPr>
          <w:rFonts w:cs="Calibri"/>
          <w:sz w:val="24"/>
          <w:szCs w:val="24"/>
        </w:rPr>
        <w:t xml:space="preserve">4.      The car so bought after completing mandatory usage of current company car (if applicable) can </w:t>
      </w:r>
      <w:proofErr w:type="gramStart"/>
      <w:r w:rsidRPr="00307AF3">
        <w:rPr>
          <w:rFonts w:cs="Calibri"/>
          <w:sz w:val="24"/>
          <w:szCs w:val="24"/>
        </w:rPr>
        <w:t>be:-</w:t>
      </w:r>
      <w:proofErr w:type="gramEnd"/>
      <w:r w:rsidR="003B217A" w:rsidRPr="00307AF3">
        <w:rPr>
          <w:rFonts w:cs="Calibri"/>
          <w:sz w:val="24"/>
          <w:szCs w:val="24"/>
        </w:rPr>
        <w:tab/>
      </w:r>
      <w:r w:rsidRPr="00307AF3">
        <w:rPr>
          <w:rFonts w:cs="Calibri"/>
          <w:sz w:val="24"/>
          <w:szCs w:val="24"/>
        </w:rPr>
        <w:t>a) A new car from the Showroom/Agency.</w:t>
      </w:r>
    </w:p>
    <w:p w14:paraId="1BA6C68D" w14:textId="77777777" w:rsidR="00383AF2" w:rsidRPr="00307AF3" w:rsidRDefault="00383AF2" w:rsidP="00964134">
      <w:pPr>
        <w:spacing w:line="360" w:lineRule="auto"/>
        <w:ind w:left="720"/>
        <w:jc w:val="both"/>
        <w:rPr>
          <w:rFonts w:cs="Calibri"/>
          <w:sz w:val="24"/>
          <w:szCs w:val="24"/>
        </w:rPr>
      </w:pPr>
      <w:r w:rsidRPr="00307AF3">
        <w:rPr>
          <w:rFonts w:cs="Calibri"/>
          <w:sz w:val="24"/>
          <w:szCs w:val="24"/>
        </w:rPr>
        <w:t xml:space="preserve">b) A </w:t>
      </w:r>
      <w:proofErr w:type="gramStart"/>
      <w:r w:rsidRPr="00307AF3">
        <w:rPr>
          <w:rFonts w:cs="Calibri"/>
          <w:sz w:val="24"/>
          <w:szCs w:val="24"/>
        </w:rPr>
        <w:t>second hand</w:t>
      </w:r>
      <w:proofErr w:type="gramEnd"/>
      <w:r w:rsidRPr="00307AF3">
        <w:rPr>
          <w:rFonts w:cs="Calibri"/>
          <w:sz w:val="24"/>
          <w:szCs w:val="24"/>
        </w:rPr>
        <w:t xml:space="preserve"> car from a registered vendor dealing in old vehicles so that proper invoice etc</w:t>
      </w:r>
      <w:r w:rsidR="00281CCF" w:rsidRPr="00307AF3">
        <w:rPr>
          <w:rFonts w:cs="Calibri"/>
          <w:sz w:val="24"/>
          <w:szCs w:val="24"/>
        </w:rPr>
        <w:t>.</w:t>
      </w:r>
      <w:r w:rsidRPr="00307AF3">
        <w:rPr>
          <w:rFonts w:cs="Calibri"/>
          <w:sz w:val="24"/>
          <w:szCs w:val="24"/>
        </w:rPr>
        <w:t xml:space="preserve"> is issued. It may be noted that a second-hand car bought from an individual will not entitle an employee for allowances under the New Vehicle </w:t>
      </w:r>
      <w:r w:rsidR="00AF5C24" w:rsidRPr="00307AF3">
        <w:rPr>
          <w:rFonts w:cs="Calibri"/>
          <w:sz w:val="24"/>
          <w:szCs w:val="24"/>
        </w:rPr>
        <w:t>Policy</w:t>
      </w:r>
      <w:r w:rsidRPr="00307AF3">
        <w:rPr>
          <w:rFonts w:cs="Calibri"/>
          <w:sz w:val="24"/>
          <w:szCs w:val="24"/>
        </w:rPr>
        <w:t>.</w:t>
      </w:r>
    </w:p>
    <w:p w14:paraId="681BC086" w14:textId="77777777" w:rsidR="00383AF2" w:rsidRPr="00307AF3" w:rsidRDefault="00383AF2" w:rsidP="00964134">
      <w:pPr>
        <w:spacing w:after="0" w:line="360" w:lineRule="auto"/>
        <w:jc w:val="both"/>
        <w:rPr>
          <w:rFonts w:cs="Calibri"/>
          <w:b/>
          <w:sz w:val="24"/>
          <w:szCs w:val="24"/>
        </w:rPr>
      </w:pPr>
      <w:r w:rsidRPr="00307AF3">
        <w:rPr>
          <w:rFonts w:cs="Calibri"/>
          <w:sz w:val="24"/>
          <w:szCs w:val="24"/>
        </w:rPr>
        <w:t> </w:t>
      </w:r>
      <w:r w:rsidRPr="00307AF3">
        <w:rPr>
          <w:rFonts w:cs="Calibri"/>
          <w:b/>
          <w:sz w:val="24"/>
          <w:szCs w:val="24"/>
        </w:rPr>
        <w:t>Vehicle Allowances</w:t>
      </w:r>
    </w:p>
    <w:p w14:paraId="0BB5C274" w14:textId="77777777" w:rsidR="00383AF2" w:rsidRPr="00307AF3" w:rsidRDefault="00383AF2" w:rsidP="00964134">
      <w:pPr>
        <w:spacing w:after="0" w:line="360" w:lineRule="auto"/>
        <w:jc w:val="both"/>
        <w:rPr>
          <w:rFonts w:cs="Calibri"/>
          <w:sz w:val="24"/>
          <w:szCs w:val="24"/>
        </w:rPr>
      </w:pPr>
      <w:r w:rsidRPr="00307AF3">
        <w:rPr>
          <w:rFonts w:cs="Calibri"/>
          <w:sz w:val="24"/>
          <w:szCs w:val="24"/>
        </w:rPr>
        <w:t xml:space="preserve"> 5.      The following Vehicle Allowances will be given to various categories of </w:t>
      </w:r>
      <w:proofErr w:type="gramStart"/>
      <w:r w:rsidRPr="00307AF3">
        <w:rPr>
          <w:rFonts w:cs="Calibri"/>
          <w:sz w:val="24"/>
          <w:szCs w:val="24"/>
        </w:rPr>
        <w:t>employees:-</w:t>
      </w:r>
      <w:proofErr w:type="gramEnd"/>
    </w:p>
    <w:tbl>
      <w:tblPr>
        <w:tblW w:w="9181" w:type="dxa"/>
        <w:tblCellMar>
          <w:left w:w="0" w:type="dxa"/>
          <w:right w:w="0" w:type="dxa"/>
        </w:tblCellMar>
        <w:tblLook w:val="04A0" w:firstRow="1" w:lastRow="0" w:firstColumn="1" w:lastColumn="0" w:noHBand="0" w:noVBand="1"/>
      </w:tblPr>
      <w:tblGrid>
        <w:gridCol w:w="2814"/>
        <w:gridCol w:w="1548"/>
        <w:gridCol w:w="1417"/>
        <w:gridCol w:w="1701"/>
        <w:gridCol w:w="1701"/>
      </w:tblGrid>
      <w:tr w:rsidR="00307AF3" w:rsidRPr="00307AF3" w14:paraId="7905E352" w14:textId="77777777" w:rsidTr="00547A00">
        <w:trPr>
          <w:trHeight w:val="275"/>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6F19396" w14:textId="77777777" w:rsidR="00547A00" w:rsidRPr="00307AF3" w:rsidRDefault="00547A00" w:rsidP="00964134">
            <w:pPr>
              <w:spacing w:after="0" w:line="360" w:lineRule="auto"/>
              <w:jc w:val="both"/>
              <w:rPr>
                <w:rFonts w:cs="Calibri"/>
                <w:sz w:val="24"/>
                <w:szCs w:val="24"/>
              </w:rPr>
            </w:pPr>
            <w:r w:rsidRPr="00307AF3">
              <w:rPr>
                <w:rFonts w:cs="Calibri"/>
                <w:sz w:val="24"/>
                <w:szCs w:val="24"/>
              </w:rPr>
              <w:t> Designation</w:t>
            </w:r>
            <w:r w:rsidRPr="00307AF3">
              <w:rPr>
                <w:rFonts w:cs="Calibri"/>
                <w:sz w:val="24"/>
                <w:szCs w:val="24"/>
              </w:rPr>
              <w:t></w:t>
            </w:r>
          </w:p>
        </w:tc>
        <w:tc>
          <w:tcPr>
            <w:tcW w:w="154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CB7CB38" w14:textId="77777777" w:rsidR="00547A00" w:rsidRPr="00307AF3" w:rsidRDefault="00547A00" w:rsidP="00964134">
            <w:pPr>
              <w:spacing w:line="360" w:lineRule="auto"/>
              <w:jc w:val="both"/>
              <w:rPr>
                <w:rFonts w:cs="Calibri"/>
                <w:sz w:val="24"/>
                <w:szCs w:val="24"/>
              </w:rPr>
            </w:pPr>
            <w:r w:rsidRPr="00307AF3">
              <w:rPr>
                <w:rFonts w:cs="Calibri"/>
                <w:sz w:val="24"/>
                <w:szCs w:val="24"/>
              </w:rPr>
              <w:t>GM</w:t>
            </w:r>
          </w:p>
        </w:tc>
        <w:tc>
          <w:tcPr>
            <w:tcW w:w="14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1FBE223" w14:textId="77777777" w:rsidR="00547A00" w:rsidRPr="00307AF3" w:rsidRDefault="00547A00" w:rsidP="00964134">
            <w:pPr>
              <w:spacing w:line="360" w:lineRule="auto"/>
              <w:jc w:val="both"/>
              <w:rPr>
                <w:rFonts w:cs="Calibri"/>
                <w:sz w:val="24"/>
                <w:szCs w:val="24"/>
              </w:rPr>
            </w:pPr>
            <w:r w:rsidRPr="00307AF3">
              <w:rPr>
                <w:rFonts w:cs="Calibri"/>
                <w:sz w:val="24"/>
                <w:szCs w:val="24"/>
              </w:rPr>
              <w:t>AVP</w:t>
            </w:r>
          </w:p>
        </w:tc>
        <w:tc>
          <w:tcPr>
            <w:tcW w:w="170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71F146F" w14:textId="77777777" w:rsidR="00547A00" w:rsidRPr="00307AF3" w:rsidRDefault="00547A00" w:rsidP="00964134">
            <w:pPr>
              <w:spacing w:line="360" w:lineRule="auto"/>
              <w:jc w:val="both"/>
              <w:rPr>
                <w:rFonts w:cs="Calibri"/>
                <w:sz w:val="24"/>
                <w:szCs w:val="24"/>
              </w:rPr>
            </w:pPr>
            <w:r w:rsidRPr="00307AF3">
              <w:rPr>
                <w:rFonts w:cs="Calibri"/>
                <w:sz w:val="24"/>
                <w:szCs w:val="24"/>
              </w:rPr>
              <w:t xml:space="preserve">VP &amp; </w:t>
            </w:r>
            <w:proofErr w:type="gramStart"/>
            <w:r w:rsidRPr="00307AF3">
              <w:rPr>
                <w:rFonts w:cs="Calibri"/>
                <w:sz w:val="24"/>
                <w:szCs w:val="24"/>
              </w:rPr>
              <w:t>Above</w:t>
            </w:r>
            <w:proofErr w:type="gramEnd"/>
          </w:p>
        </w:tc>
        <w:tc>
          <w:tcPr>
            <w:tcW w:w="1701" w:type="dxa"/>
            <w:tcBorders>
              <w:top w:val="single" w:sz="8" w:space="0" w:color="auto"/>
              <w:left w:val="nil"/>
              <w:bottom w:val="single" w:sz="8" w:space="0" w:color="auto"/>
              <w:right w:val="single" w:sz="8" w:space="0" w:color="auto"/>
            </w:tcBorders>
          </w:tcPr>
          <w:p w14:paraId="3E5FB740" w14:textId="77777777" w:rsidR="00547A00" w:rsidRPr="00307AF3" w:rsidRDefault="00547A00" w:rsidP="00964134">
            <w:pPr>
              <w:spacing w:line="360" w:lineRule="auto"/>
              <w:jc w:val="both"/>
              <w:rPr>
                <w:rFonts w:cs="Calibri"/>
                <w:sz w:val="24"/>
                <w:szCs w:val="24"/>
              </w:rPr>
            </w:pPr>
            <w:r w:rsidRPr="00307AF3">
              <w:rPr>
                <w:rFonts w:cs="Calibri"/>
                <w:sz w:val="24"/>
                <w:szCs w:val="24"/>
              </w:rPr>
              <w:t>Sr. VP/</w:t>
            </w:r>
            <w:r w:rsidR="001627C7" w:rsidRPr="00307AF3">
              <w:rPr>
                <w:rFonts w:cs="Calibri"/>
                <w:sz w:val="24"/>
                <w:szCs w:val="24"/>
              </w:rPr>
              <w:t xml:space="preserve"> </w:t>
            </w:r>
            <w:r w:rsidRPr="00307AF3">
              <w:rPr>
                <w:rFonts w:cs="Calibri"/>
                <w:sz w:val="24"/>
                <w:szCs w:val="24"/>
              </w:rPr>
              <w:t>GP</w:t>
            </w:r>
            <w:r w:rsidR="001627C7" w:rsidRPr="00307AF3">
              <w:rPr>
                <w:rFonts w:cs="Calibri"/>
                <w:sz w:val="24"/>
                <w:szCs w:val="24"/>
              </w:rPr>
              <w:t xml:space="preserve"> </w:t>
            </w:r>
            <w:r w:rsidRPr="00307AF3">
              <w:rPr>
                <w:rFonts w:cs="Calibri"/>
                <w:sz w:val="24"/>
                <w:szCs w:val="24"/>
              </w:rPr>
              <w:t>Head</w:t>
            </w:r>
            <w:r w:rsidR="001627C7" w:rsidRPr="00307AF3">
              <w:rPr>
                <w:rFonts w:cs="Calibri"/>
                <w:sz w:val="24"/>
                <w:szCs w:val="24"/>
              </w:rPr>
              <w:t xml:space="preserve"> Finance</w:t>
            </w:r>
            <w:r w:rsidRPr="00307AF3">
              <w:rPr>
                <w:rFonts w:cs="Calibri"/>
                <w:sz w:val="24"/>
                <w:szCs w:val="24"/>
              </w:rPr>
              <w:t xml:space="preserve"> </w:t>
            </w:r>
          </w:p>
        </w:tc>
      </w:tr>
      <w:tr w:rsidR="00307AF3" w:rsidRPr="00307AF3" w14:paraId="00E765D5" w14:textId="77777777" w:rsidTr="00547A00">
        <w:trPr>
          <w:trHeight w:val="411"/>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EEAF28" w14:textId="77777777" w:rsidR="00547A00" w:rsidRPr="00307AF3" w:rsidRDefault="00547A00" w:rsidP="00964134">
            <w:pPr>
              <w:spacing w:line="360" w:lineRule="auto"/>
              <w:jc w:val="both"/>
              <w:rPr>
                <w:rFonts w:cs="Calibri"/>
                <w:sz w:val="24"/>
                <w:szCs w:val="24"/>
              </w:rPr>
            </w:pPr>
            <w:r w:rsidRPr="00307AF3">
              <w:rPr>
                <w:rFonts w:cs="Calibri"/>
                <w:sz w:val="24"/>
                <w:szCs w:val="24"/>
              </w:rPr>
              <w:lastRenderedPageBreak/>
              <w:t xml:space="preserve">Cost of Vehicle entitled to be purchased (Rs.) </w:t>
            </w:r>
            <w:r w:rsidRPr="00307AF3">
              <w:rPr>
                <w:rFonts w:cs="Calibri"/>
                <w:sz w:val="24"/>
                <w:szCs w:val="24"/>
              </w:rPr>
              <w:t></w:t>
            </w:r>
          </w:p>
        </w:tc>
        <w:tc>
          <w:tcPr>
            <w:tcW w:w="1548" w:type="dxa"/>
            <w:tcBorders>
              <w:top w:val="nil"/>
              <w:left w:val="nil"/>
              <w:bottom w:val="single" w:sz="8" w:space="0" w:color="auto"/>
              <w:right w:val="single" w:sz="8" w:space="0" w:color="auto"/>
            </w:tcBorders>
            <w:tcMar>
              <w:top w:w="0" w:type="dxa"/>
              <w:left w:w="108" w:type="dxa"/>
              <w:bottom w:w="0" w:type="dxa"/>
              <w:right w:w="108" w:type="dxa"/>
            </w:tcMar>
            <w:hideMark/>
          </w:tcPr>
          <w:p w14:paraId="6CC280CC" w14:textId="77777777" w:rsidR="00547A00" w:rsidRPr="00307AF3" w:rsidRDefault="00547A00" w:rsidP="00964134">
            <w:pPr>
              <w:spacing w:line="360" w:lineRule="auto"/>
              <w:jc w:val="both"/>
              <w:rPr>
                <w:rFonts w:cs="Calibri"/>
                <w:sz w:val="24"/>
                <w:szCs w:val="24"/>
              </w:rPr>
            </w:pPr>
            <w:r w:rsidRPr="00307AF3">
              <w:rPr>
                <w:rFonts w:cs="Calibri"/>
                <w:sz w:val="24"/>
                <w:szCs w:val="24"/>
              </w:rPr>
              <w:t>13 lakhs</w:t>
            </w:r>
          </w:p>
        </w:tc>
        <w:tc>
          <w:tcPr>
            <w:tcW w:w="1417" w:type="dxa"/>
            <w:tcBorders>
              <w:top w:val="nil"/>
              <w:left w:val="nil"/>
              <w:bottom w:val="single" w:sz="8" w:space="0" w:color="auto"/>
              <w:right w:val="single" w:sz="8" w:space="0" w:color="auto"/>
            </w:tcBorders>
            <w:tcMar>
              <w:top w:w="0" w:type="dxa"/>
              <w:left w:w="108" w:type="dxa"/>
              <w:bottom w:w="0" w:type="dxa"/>
              <w:right w:w="108" w:type="dxa"/>
            </w:tcMar>
            <w:hideMark/>
          </w:tcPr>
          <w:p w14:paraId="7CD40845" w14:textId="77777777" w:rsidR="00547A00" w:rsidRPr="00307AF3" w:rsidRDefault="00547A00" w:rsidP="00964134">
            <w:pPr>
              <w:spacing w:line="360" w:lineRule="auto"/>
              <w:jc w:val="both"/>
              <w:rPr>
                <w:rFonts w:cs="Calibri"/>
                <w:sz w:val="24"/>
                <w:szCs w:val="24"/>
              </w:rPr>
            </w:pPr>
            <w:r w:rsidRPr="00307AF3">
              <w:rPr>
                <w:rFonts w:cs="Calibri"/>
                <w:sz w:val="24"/>
                <w:szCs w:val="24"/>
              </w:rPr>
              <w:t>15 lakhs</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14:paraId="6D4E2A23" w14:textId="77777777" w:rsidR="00547A00" w:rsidRPr="00307AF3" w:rsidRDefault="00547A00" w:rsidP="00964134">
            <w:pPr>
              <w:spacing w:line="360" w:lineRule="auto"/>
              <w:jc w:val="both"/>
              <w:rPr>
                <w:rFonts w:cs="Calibri"/>
                <w:sz w:val="24"/>
                <w:szCs w:val="24"/>
              </w:rPr>
            </w:pPr>
            <w:r w:rsidRPr="00307AF3">
              <w:rPr>
                <w:rFonts w:cs="Calibri"/>
                <w:sz w:val="24"/>
                <w:szCs w:val="24"/>
              </w:rPr>
              <w:t>18 lakhs</w:t>
            </w:r>
          </w:p>
        </w:tc>
        <w:tc>
          <w:tcPr>
            <w:tcW w:w="1701" w:type="dxa"/>
            <w:tcBorders>
              <w:top w:val="nil"/>
              <w:left w:val="nil"/>
              <w:bottom w:val="single" w:sz="8" w:space="0" w:color="auto"/>
              <w:right w:val="single" w:sz="8" w:space="0" w:color="auto"/>
            </w:tcBorders>
          </w:tcPr>
          <w:p w14:paraId="6AB37048" w14:textId="77777777" w:rsidR="00547A00" w:rsidRPr="00307AF3" w:rsidRDefault="009033DD" w:rsidP="00964134">
            <w:pPr>
              <w:spacing w:line="360" w:lineRule="auto"/>
              <w:jc w:val="both"/>
              <w:rPr>
                <w:rFonts w:cs="Calibri"/>
                <w:sz w:val="24"/>
                <w:szCs w:val="24"/>
              </w:rPr>
            </w:pPr>
            <w:r w:rsidRPr="00307AF3">
              <w:rPr>
                <w:rFonts w:cs="Calibri"/>
                <w:sz w:val="24"/>
                <w:szCs w:val="24"/>
              </w:rPr>
              <w:t>18 lakhs</w:t>
            </w:r>
          </w:p>
        </w:tc>
      </w:tr>
      <w:tr w:rsidR="00307AF3" w:rsidRPr="00307AF3" w14:paraId="7632E71A" w14:textId="77777777" w:rsidTr="00547A00">
        <w:trPr>
          <w:trHeight w:val="391"/>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83A5087" w14:textId="77777777" w:rsidR="009033DD" w:rsidRPr="00307AF3" w:rsidRDefault="009033DD" w:rsidP="00964134">
            <w:pPr>
              <w:spacing w:line="360" w:lineRule="auto"/>
              <w:jc w:val="both"/>
              <w:rPr>
                <w:rFonts w:cs="Calibri"/>
                <w:sz w:val="24"/>
                <w:szCs w:val="24"/>
              </w:rPr>
            </w:pPr>
            <w:r w:rsidRPr="00307AF3">
              <w:rPr>
                <w:rFonts w:cs="Calibri"/>
                <w:sz w:val="24"/>
                <w:szCs w:val="24"/>
              </w:rPr>
              <w:t xml:space="preserve">Vehicle Allowances (A) Rs. </w:t>
            </w:r>
            <w:r w:rsidRPr="00307AF3">
              <w:rPr>
                <w:rFonts w:cs="Calibri"/>
                <w:sz w:val="24"/>
                <w:szCs w:val="24"/>
              </w:rPr>
              <w:t></w:t>
            </w:r>
          </w:p>
        </w:tc>
        <w:tc>
          <w:tcPr>
            <w:tcW w:w="1548" w:type="dxa"/>
            <w:tcBorders>
              <w:top w:val="nil"/>
              <w:left w:val="nil"/>
              <w:bottom w:val="single" w:sz="8" w:space="0" w:color="auto"/>
              <w:right w:val="single" w:sz="8" w:space="0" w:color="auto"/>
            </w:tcBorders>
            <w:tcMar>
              <w:top w:w="0" w:type="dxa"/>
              <w:left w:w="108" w:type="dxa"/>
              <w:bottom w:w="0" w:type="dxa"/>
              <w:right w:w="108" w:type="dxa"/>
            </w:tcMar>
            <w:hideMark/>
          </w:tcPr>
          <w:p w14:paraId="00303512" w14:textId="77777777" w:rsidR="009033DD" w:rsidRPr="00307AF3" w:rsidRDefault="009033DD" w:rsidP="00964134">
            <w:pPr>
              <w:spacing w:line="360" w:lineRule="auto"/>
              <w:jc w:val="both"/>
              <w:rPr>
                <w:rFonts w:cs="Calibri"/>
                <w:sz w:val="24"/>
                <w:szCs w:val="24"/>
              </w:rPr>
            </w:pPr>
            <w:r w:rsidRPr="00307AF3">
              <w:rPr>
                <w:rFonts w:cs="Calibri"/>
                <w:sz w:val="24"/>
                <w:szCs w:val="24"/>
              </w:rPr>
              <w:t>27,712</w:t>
            </w:r>
          </w:p>
        </w:tc>
        <w:tc>
          <w:tcPr>
            <w:tcW w:w="1417" w:type="dxa"/>
            <w:tcBorders>
              <w:top w:val="nil"/>
              <w:left w:val="nil"/>
              <w:bottom w:val="single" w:sz="8" w:space="0" w:color="auto"/>
              <w:right w:val="single" w:sz="8" w:space="0" w:color="auto"/>
            </w:tcBorders>
            <w:tcMar>
              <w:top w:w="0" w:type="dxa"/>
              <w:left w:w="108" w:type="dxa"/>
              <w:bottom w:w="0" w:type="dxa"/>
              <w:right w:w="108" w:type="dxa"/>
            </w:tcMar>
            <w:hideMark/>
          </w:tcPr>
          <w:p w14:paraId="5470B34D" w14:textId="77777777" w:rsidR="009033DD" w:rsidRPr="00307AF3" w:rsidRDefault="009033DD" w:rsidP="00964134">
            <w:pPr>
              <w:spacing w:line="360" w:lineRule="auto"/>
              <w:jc w:val="both"/>
              <w:rPr>
                <w:rFonts w:cs="Calibri"/>
                <w:sz w:val="24"/>
                <w:szCs w:val="24"/>
              </w:rPr>
            </w:pPr>
            <w:r w:rsidRPr="00307AF3">
              <w:rPr>
                <w:rFonts w:cs="Calibri"/>
                <w:sz w:val="24"/>
                <w:szCs w:val="24"/>
              </w:rPr>
              <w:t>31,677</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14:paraId="029B80EC" w14:textId="77777777" w:rsidR="009033DD" w:rsidRPr="00307AF3" w:rsidRDefault="009033DD" w:rsidP="00964134">
            <w:pPr>
              <w:spacing w:line="360" w:lineRule="auto"/>
              <w:jc w:val="both"/>
              <w:rPr>
                <w:rFonts w:cs="Calibri"/>
                <w:sz w:val="24"/>
                <w:szCs w:val="24"/>
              </w:rPr>
            </w:pPr>
            <w:r w:rsidRPr="00307AF3">
              <w:rPr>
                <w:rFonts w:cs="Calibri"/>
                <w:sz w:val="24"/>
                <w:szCs w:val="24"/>
              </w:rPr>
              <w:t>38,285</w:t>
            </w:r>
          </w:p>
        </w:tc>
        <w:tc>
          <w:tcPr>
            <w:tcW w:w="1701" w:type="dxa"/>
            <w:tcBorders>
              <w:top w:val="nil"/>
              <w:left w:val="nil"/>
              <w:bottom w:val="single" w:sz="8" w:space="0" w:color="auto"/>
              <w:right w:val="single" w:sz="8" w:space="0" w:color="auto"/>
            </w:tcBorders>
          </w:tcPr>
          <w:p w14:paraId="22AD8779" w14:textId="77777777" w:rsidR="009033DD" w:rsidRPr="00307AF3" w:rsidRDefault="009033DD" w:rsidP="00964134">
            <w:pPr>
              <w:spacing w:line="360" w:lineRule="auto"/>
              <w:jc w:val="both"/>
              <w:rPr>
                <w:rFonts w:cs="Calibri"/>
                <w:sz w:val="24"/>
                <w:szCs w:val="24"/>
              </w:rPr>
            </w:pPr>
            <w:r w:rsidRPr="00307AF3">
              <w:rPr>
                <w:rFonts w:cs="Calibri"/>
                <w:sz w:val="24"/>
                <w:szCs w:val="24"/>
              </w:rPr>
              <w:t>38,285</w:t>
            </w:r>
          </w:p>
        </w:tc>
      </w:tr>
      <w:tr w:rsidR="00307AF3" w:rsidRPr="00307AF3" w14:paraId="44EDBBB8" w14:textId="77777777" w:rsidTr="00547A00">
        <w:trPr>
          <w:trHeight w:val="414"/>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9D8BF7E" w14:textId="77777777" w:rsidR="009033DD" w:rsidRPr="00307AF3" w:rsidRDefault="009033DD" w:rsidP="00964134">
            <w:pPr>
              <w:spacing w:line="360" w:lineRule="auto"/>
              <w:jc w:val="both"/>
              <w:rPr>
                <w:rFonts w:cs="Calibri"/>
                <w:sz w:val="24"/>
                <w:szCs w:val="24"/>
              </w:rPr>
            </w:pPr>
            <w:r w:rsidRPr="00307AF3">
              <w:rPr>
                <w:rFonts w:cs="Calibri"/>
                <w:sz w:val="24"/>
                <w:szCs w:val="24"/>
              </w:rPr>
              <w:t xml:space="preserve">Fuel* (B) Rs. </w:t>
            </w:r>
            <w:r w:rsidRPr="00307AF3">
              <w:rPr>
                <w:rFonts w:cs="Calibri"/>
                <w:sz w:val="24"/>
                <w:szCs w:val="24"/>
              </w:rPr>
              <w:t></w:t>
            </w:r>
          </w:p>
        </w:tc>
        <w:tc>
          <w:tcPr>
            <w:tcW w:w="1548" w:type="dxa"/>
            <w:tcBorders>
              <w:top w:val="nil"/>
              <w:left w:val="nil"/>
              <w:bottom w:val="single" w:sz="8" w:space="0" w:color="auto"/>
              <w:right w:val="single" w:sz="8" w:space="0" w:color="auto"/>
            </w:tcBorders>
            <w:tcMar>
              <w:top w:w="0" w:type="dxa"/>
              <w:left w:w="108" w:type="dxa"/>
              <w:bottom w:w="0" w:type="dxa"/>
              <w:right w:w="108" w:type="dxa"/>
            </w:tcMar>
            <w:hideMark/>
          </w:tcPr>
          <w:p w14:paraId="2B36FFBE" w14:textId="77777777" w:rsidR="009033DD" w:rsidRPr="00307AF3" w:rsidRDefault="009033DD" w:rsidP="00964134">
            <w:pPr>
              <w:spacing w:line="360" w:lineRule="auto"/>
              <w:jc w:val="both"/>
              <w:rPr>
                <w:rFonts w:cs="Calibri"/>
                <w:sz w:val="24"/>
                <w:szCs w:val="24"/>
              </w:rPr>
            </w:pPr>
            <w:r w:rsidRPr="00307AF3">
              <w:rPr>
                <w:rFonts w:cs="Calibri"/>
                <w:sz w:val="24"/>
                <w:szCs w:val="24"/>
              </w:rPr>
              <w:t>9000</w:t>
            </w:r>
          </w:p>
        </w:tc>
        <w:tc>
          <w:tcPr>
            <w:tcW w:w="1417" w:type="dxa"/>
            <w:tcBorders>
              <w:top w:val="nil"/>
              <w:left w:val="nil"/>
              <w:bottom w:val="single" w:sz="8" w:space="0" w:color="auto"/>
              <w:right w:val="single" w:sz="8" w:space="0" w:color="auto"/>
            </w:tcBorders>
            <w:tcMar>
              <w:top w:w="0" w:type="dxa"/>
              <w:left w:w="108" w:type="dxa"/>
              <w:bottom w:w="0" w:type="dxa"/>
              <w:right w:w="108" w:type="dxa"/>
            </w:tcMar>
            <w:hideMark/>
          </w:tcPr>
          <w:p w14:paraId="77FDF3FC" w14:textId="77777777" w:rsidR="009033DD" w:rsidRPr="00307AF3" w:rsidRDefault="009033DD" w:rsidP="00964134">
            <w:pPr>
              <w:spacing w:line="360" w:lineRule="auto"/>
              <w:jc w:val="both"/>
              <w:rPr>
                <w:rFonts w:cs="Calibri"/>
                <w:sz w:val="24"/>
                <w:szCs w:val="24"/>
              </w:rPr>
            </w:pPr>
            <w:r w:rsidRPr="00307AF3">
              <w:rPr>
                <w:rFonts w:cs="Calibri"/>
                <w:sz w:val="24"/>
                <w:szCs w:val="24"/>
              </w:rPr>
              <w:t>10200</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14:paraId="64861430" w14:textId="77777777" w:rsidR="009033DD" w:rsidRPr="00307AF3" w:rsidRDefault="009033DD" w:rsidP="00964134">
            <w:pPr>
              <w:spacing w:line="360" w:lineRule="auto"/>
              <w:jc w:val="both"/>
              <w:rPr>
                <w:rFonts w:cs="Calibri"/>
                <w:sz w:val="24"/>
                <w:szCs w:val="24"/>
              </w:rPr>
            </w:pPr>
            <w:r w:rsidRPr="00307AF3">
              <w:rPr>
                <w:rFonts w:cs="Calibri"/>
                <w:sz w:val="24"/>
                <w:szCs w:val="24"/>
              </w:rPr>
              <w:t>11400</w:t>
            </w:r>
          </w:p>
        </w:tc>
        <w:tc>
          <w:tcPr>
            <w:tcW w:w="1701" w:type="dxa"/>
            <w:tcBorders>
              <w:top w:val="nil"/>
              <w:left w:val="nil"/>
              <w:bottom w:val="single" w:sz="8" w:space="0" w:color="auto"/>
              <w:right w:val="single" w:sz="8" w:space="0" w:color="auto"/>
            </w:tcBorders>
          </w:tcPr>
          <w:p w14:paraId="06C16935" w14:textId="77777777" w:rsidR="009033DD" w:rsidRPr="00307AF3" w:rsidRDefault="009033DD" w:rsidP="00964134">
            <w:pPr>
              <w:spacing w:line="360" w:lineRule="auto"/>
              <w:jc w:val="both"/>
              <w:rPr>
                <w:rFonts w:cs="Calibri"/>
                <w:sz w:val="24"/>
                <w:szCs w:val="24"/>
              </w:rPr>
            </w:pPr>
            <w:r w:rsidRPr="00307AF3">
              <w:rPr>
                <w:rFonts w:cs="Calibri"/>
                <w:sz w:val="24"/>
                <w:szCs w:val="24"/>
              </w:rPr>
              <w:t>12600</w:t>
            </w:r>
          </w:p>
        </w:tc>
      </w:tr>
      <w:tr w:rsidR="00307AF3" w:rsidRPr="00307AF3" w14:paraId="0B8AEF08" w14:textId="77777777" w:rsidTr="00547A00">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F4754C9" w14:textId="77777777" w:rsidR="009033DD" w:rsidRPr="00307AF3" w:rsidRDefault="009033DD" w:rsidP="00964134">
            <w:pPr>
              <w:spacing w:line="360" w:lineRule="auto"/>
              <w:jc w:val="both"/>
              <w:rPr>
                <w:rFonts w:cs="Calibri"/>
                <w:sz w:val="24"/>
                <w:szCs w:val="24"/>
              </w:rPr>
            </w:pPr>
            <w:r w:rsidRPr="00307AF3">
              <w:rPr>
                <w:rFonts w:cs="Calibri"/>
                <w:sz w:val="24"/>
                <w:szCs w:val="24"/>
              </w:rPr>
              <w:t xml:space="preserve">Maintenance/ </w:t>
            </w:r>
            <w:proofErr w:type="spellStart"/>
            <w:r w:rsidRPr="00307AF3">
              <w:rPr>
                <w:rFonts w:cs="Calibri"/>
                <w:sz w:val="24"/>
                <w:szCs w:val="24"/>
              </w:rPr>
              <w:t>Misc</w:t>
            </w:r>
            <w:proofErr w:type="spellEnd"/>
            <w:r w:rsidRPr="00307AF3">
              <w:rPr>
                <w:rFonts w:cs="Calibri"/>
                <w:sz w:val="24"/>
                <w:szCs w:val="24"/>
              </w:rPr>
              <w:t xml:space="preserve"> (C) </w:t>
            </w:r>
            <w:proofErr w:type="gramStart"/>
            <w:r w:rsidRPr="00307AF3">
              <w:rPr>
                <w:rFonts w:cs="Calibri"/>
                <w:sz w:val="24"/>
                <w:szCs w:val="24"/>
              </w:rPr>
              <w:t>Rs.--</w:t>
            </w:r>
            <w:proofErr w:type="gramEnd"/>
            <w:r w:rsidRPr="00307AF3">
              <w:rPr>
                <w:rFonts w:cs="Calibri"/>
                <w:sz w:val="24"/>
                <w:szCs w:val="24"/>
              </w:rPr>
              <w:t>&gt;</w:t>
            </w:r>
          </w:p>
        </w:tc>
        <w:tc>
          <w:tcPr>
            <w:tcW w:w="1548" w:type="dxa"/>
            <w:tcBorders>
              <w:top w:val="nil"/>
              <w:left w:val="nil"/>
              <w:bottom w:val="single" w:sz="8" w:space="0" w:color="auto"/>
              <w:right w:val="single" w:sz="8" w:space="0" w:color="auto"/>
            </w:tcBorders>
            <w:tcMar>
              <w:top w:w="0" w:type="dxa"/>
              <w:left w:w="108" w:type="dxa"/>
              <w:bottom w:w="0" w:type="dxa"/>
              <w:right w:w="108" w:type="dxa"/>
            </w:tcMar>
            <w:hideMark/>
          </w:tcPr>
          <w:p w14:paraId="1E8CA625" w14:textId="77777777" w:rsidR="009033DD" w:rsidRPr="00307AF3" w:rsidRDefault="009033DD" w:rsidP="00964134">
            <w:pPr>
              <w:spacing w:line="360" w:lineRule="auto"/>
              <w:jc w:val="both"/>
              <w:rPr>
                <w:rFonts w:cs="Calibri"/>
                <w:sz w:val="24"/>
                <w:szCs w:val="24"/>
              </w:rPr>
            </w:pPr>
            <w:r w:rsidRPr="00307AF3">
              <w:rPr>
                <w:rFonts w:cs="Calibri"/>
                <w:sz w:val="24"/>
                <w:szCs w:val="24"/>
              </w:rPr>
              <w:t>10,417</w:t>
            </w:r>
          </w:p>
        </w:tc>
        <w:tc>
          <w:tcPr>
            <w:tcW w:w="1417" w:type="dxa"/>
            <w:tcBorders>
              <w:top w:val="nil"/>
              <w:left w:val="nil"/>
              <w:bottom w:val="single" w:sz="8" w:space="0" w:color="auto"/>
              <w:right w:val="single" w:sz="8" w:space="0" w:color="auto"/>
            </w:tcBorders>
            <w:tcMar>
              <w:top w:w="0" w:type="dxa"/>
              <w:left w:w="108" w:type="dxa"/>
              <w:bottom w:w="0" w:type="dxa"/>
              <w:right w:w="108" w:type="dxa"/>
            </w:tcMar>
            <w:hideMark/>
          </w:tcPr>
          <w:p w14:paraId="14CEAE7D" w14:textId="77777777" w:rsidR="009033DD" w:rsidRPr="00307AF3" w:rsidRDefault="009033DD" w:rsidP="00964134">
            <w:pPr>
              <w:spacing w:line="360" w:lineRule="auto"/>
              <w:jc w:val="both"/>
              <w:rPr>
                <w:rFonts w:cs="Calibri"/>
                <w:sz w:val="24"/>
                <w:szCs w:val="24"/>
              </w:rPr>
            </w:pPr>
            <w:r w:rsidRPr="00307AF3">
              <w:rPr>
                <w:rFonts w:cs="Calibri"/>
                <w:sz w:val="24"/>
                <w:szCs w:val="24"/>
              </w:rPr>
              <w:t>11,750</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14:paraId="5808AB1B" w14:textId="77777777" w:rsidR="009033DD" w:rsidRPr="00307AF3" w:rsidRDefault="009033DD" w:rsidP="00964134">
            <w:pPr>
              <w:spacing w:line="360" w:lineRule="auto"/>
              <w:jc w:val="both"/>
              <w:rPr>
                <w:rFonts w:cs="Calibri"/>
                <w:sz w:val="24"/>
                <w:szCs w:val="24"/>
              </w:rPr>
            </w:pPr>
            <w:r w:rsidRPr="00307AF3">
              <w:rPr>
                <w:rFonts w:cs="Calibri"/>
                <w:sz w:val="24"/>
                <w:szCs w:val="24"/>
              </w:rPr>
              <w:t>14000</w:t>
            </w:r>
          </w:p>
        </w:tc>
        <w:tc>
          <w:tcPr>
            <w:tcW w:w="1701" w:type="dxa"/>
            <w:tcBorders>
              <w:top w:val="nil"/>
              <w:left w:val="nil"/>
              <w:bottom w:val="single" w:sz="8" w:space="0" w:color="auto"/>
              <w:right w:val="single" w:sz="8" w:space="0" w:color="auto"/>
            </w:tcBorders>
          </w:tcPr>
          <w:p w14:paraId="5F98FF67" w14:textId="77777777" w:rsidR="009033DD" w:rsidRPr="00307AF3" w:rsidRDefault="009033DD" w:rsidP="00964134">
            <w:pPr>
              <w:spacing w:line="360" w:lineRule="auto"/>
              <w:jc w:val="both"/>
              <w:rPr>
                <w:rFonts w:cs="Calibri"/>
                <w:sz w:val="24"/>
                <w:szCs w:val="24"/>
              </w:rPr>
            </w:pPr>
            <w:r w:rsidRPr="00307AF3">
              <w:rPr>
                <w:rFonts w:cs="Calibri"/>
                <w:sz w:val="24"/>
                <w:szCs w:val="24"/>
              </w:rPr>
              <w:t>14000</w:t>
            </w:r>
          </w:p>
        </w:tc>
      </w:tr>
    </w:tbl>
    <w:p w14:paraId="6C00CCDC" w14:textId="77777777" w:rsidR="00383AF2" w:rsidRPr="00307AF3" w:rsidRDefault="00383AF2" w:rsidP="00964134">
      <w:pPr>
        <w:spacing w:line="360" w:lineRule="auto"/>
        <w:jc w:val="both"/>
        <w:rPr>
          <w:rFonts w:cs="Calibri"/>
          <w:sz w:val="24"/>
          <w:szCs w:val="24"/>
        </w:rPr>
      </w:pPr>
      <w:r w:rsidRPr="00307AF3">
        <w:rPr>
          <w:rFonts w:cs="Calibri"/>
          <w:sz w:val="24"/>
          <w:szCs w:val="24"/>
        </w:rPr>
        <w:t xml:space="preserve"> * In </w:t>
      </w:r>
      <w:proofErr w:type="gramStart"/>
      <w:r w:rsidRPr="00307AF3">
        <w:rPr>
          <w:rFonts w:cs="Calibri"/>
          <w:sz w:val="24"/>
          <w:szCs w:val="24"/>
        </w:rPr>
        <w:t>addition</w:t>
      </w:r>
      <w:proofErr w:type="gramEnd"/>
      <w:r w:rsidRPr="00307AF3">
        <w:rPr>
          <w:rFonts w:cs="Calibri"/>
          <w:sz w:val="24"/>
          <w:szCs w:val="24"/>
        </w:rPr>
        <w:t xml:space="preserve"> work specific fuel allowance may be claimed in case car-diary details are maintained by the individual and submitted to HR along with the bills for the month. </w:t>
      </w:r>
    </w:p>
    <w:p w14:paraId="75C014A5" w14:textId="77777777" w:rsidR="00383AF2" w:rsidRPr="00307AF3" w:rsidRDefault="00383AF2" w:rsidP="00964134">
      <w:pPr>
        <w:spacing w:line="360" w:lineRule="auto"/>
        <w:jc w:val="both"/>
        <w:rPr>
          <w:rFonts w:cs="Calibri"/>
          <w:b/>
          <w:sz w:val="24"/>
          <w:szCs w:val="24"/>
        </w:rPr>
      </w:pPr>
      <w:r w:rsidRPr="00307AF3">
        <w:rPr>
          <w:rFonts w:cs="Calibri"/>
          <w:b/>
          <w:sz w:val="24"/>
          <w:szCs w:val="24"/>
        </w:rPr>
        <w:t> 6.   Explanatory Notes.</w:t>
      </w:r>
    </w:p>
    <w:p w14:paraId="64E5008A" w14:textId="77777777" w:rsidR="00B5506E" w:rsidRPr="00307AF3" w:rsidRDefault="00383AF2" w:rsidP="00964134">
      <w:pPr>
        <w:spacing w:line="360" w:lineRule="auto"/>
        <w:jc w:val="both"/>
        <w:rPr>
          <w:rFonts w:cs="Calibri"/>
          <w:sz w:val="24"/>
          <w:szCs w:val="24"/>
        </w:rPr>
      </w:pPr>
      <w:r w:rsidRPr="00307AF3">
        <w:rPr>
          <w:rFonts w:cs="Calibri"/>
          <w:sz w:val="24"/>
          <w:szCs w:val="24"/>
        </w:rPr>
        <w:t> </w:t>
      </w:r>
      <w:r w:rsidRPr="00307AF3">
        <w:rPr>
          <w:rFonts w:cs="Calibri"/>
          <w:b/>
          <w:sz w:val="24"/>
          <w:szCs w:val="24"/>
        </w:rPr>
        <w:t>Vehicle Allowance</w:t>
      </w:r>
      <w:r w:rsidRPr="00307AF3">
        <w:rPr>
          <w:rFonts w:cs="Calibri"/>
          <w:sz w:val="24"/>
          <w:szCs w:val="24"/>
        </w:rPr>
        <w:t xml:space="preserve"> </w:t>
      </w:r>
    </w:p>
    <w:p w14:paraId="40529F0D" w14:textId="77777777" w:rsidR="00383AF2" w:rsidRPr="00307AF3" w:rsidRDefault="00B5506E" w:rsidP="00964134">
      <w:pPr>
        <w:spacing w:line="360" w:lineRule="auto"/>
        <w:ind w:left="284"/>
        <w:jc w:val="both"/>
        <w:rPr>
          <w:rFonts w:cs="Calibri"/>
          <w:sz w:val="24"/>
          <w:szCs w:val="24"/>
        </w:rPr>
      </w:pPr>
      <w:r w:rsidRPr="00307AF3">
        <w:rPr>
          <w:rFonts w:cs="Calibri"/>
          <w:b/>
          <w:sz w:val="24"/>
          <w:szCs w:val="24"/>
        </w:rPr>
        <w:t>a.</w:t>
      </w:r>
      <w:r w:rsidR="00383AF2" w:rsidRPr="00307AF3">
        <w:rPr>
          <w:rFonts w:cs="Calibri"/>
          <w:sz w:val="24"/>
          <w:szCs w:val="24"/>
        </w:rPr>
        <w:t xml:space="preserve"> It is a fixed component that will be added to your salary for a period of 5 years from </w:t>
      </w:r>
      <w:r w:rsidRPr="00307AF3">
        <w:rPr>
          <w:rFonts w:cs="Calibri"/>
          <w:sz w:val="24"/>
          <w:szCs w:val="24"/>
        </w:rPr>
        <w:t xml:space="preserve">  </w:t>
      </w:r>
      <w:r w:rsidR="00383AF2" w:rsidRPr="00307AF3">
        <w:rPr>
          <w:rFonts w:cs="Calibri"/>
          <w:sz w:val="24"/>
          <w:szCs w:val="24"/>
        </w:rPr>
        <w:t>commencement. </w:t>
      </w:r>
    </w:p>
    <w:p w14:paraId="3CAC854C" w14:textId="77777777" w:rsidR="00383AF2" w:rsidRPr="00307AF3" w:rsidRDefault="00383AF2" w:rsidP="00164BF2">
      <w:pPr>
        <w:numPr>
          <w:ilvl w:val="0"/>
          <w:numId w:val="23"/>
        </w:numPr>
        <w:spacing w:after="0" w:line="360" w:lineRule="auto"/>
        <w:ind w:left="644"/>
        <w:jc w:val="both"/>
        <w:rPr>
          <w:rFonts w:cs="Calibri"/>
          <w:sz w:val="24"/>
          <w:szCs w:val="24"/>
        </w:rPr>
      </w:pPr>
      <w:r w:rsidRPr="00307AF3">
        <w:rPr>
          <w:rFonts w:cs="Calibri"/>
          <w:b/>
          <w:sz w:val="24"/>
          <w:szCs w:val="24"/>
        </w:rPr>
        <w:t>Fuel (B) and Maintenance/</w:t>
      </w:r>
      <w:r w:rsidR="00281CCF" w:rsidRPr="00307AF3">
        <w:rPr>
          <w:rFonts w:cs="Calibri"/>
          <w:b/>
          <w:sz w:val="24"/>
          <w:szCs w:val="24"/>
        </w:rPr>
        <w:t>Misc.</w:t>
      </w:r>
      <w:r w:rsidRPr="00307AF3">
        <w:rPr>
          <w:rFonts w:cs="Calibri"/>
          <w:b/>
          <w:sz w:val="24"/>
          <w:szCs w:val="24"/>
        </w:rPr>
        <w:t xml:space="preserve"> (C)</w:t>
      </w:r>
      <w:r w:rsidRPr="00307AF3">
        <w:rPr>
          <w:rFonts w:cs="Calibri"/>
          <w:sz w:val="24"/>
          <w:szCs w:val="24"/>
        </w:rPr>
        <w:t>      This is a flexi-component and will be reimbursed based on monthly production of bills. Both (B) and (C) are inter-changeable (as far as bills are concerned) and on carry-forward basis in case not utilized in a particular month. However, the carry- forward basis is strictly applicable only within the given financial year (01 Apr-31 Mar), irrespective of when the vehicle was purchased. All bills pertaining to components B &amp; C will be submitted to the HR dept</w:t>
      </w:r>
      <w:r w:rsidR="00281CCF" w:rsidRPr="00307AF3">
        <w:rPr>
          <w:rFonts w:cs="Calibri"/>
          <w:sz w:val="24"/>
          <w:szCs w:val="24"/>
        </w:rPr>
        <w:t>.</w:t>
      </w:r>
      <w:r w:rsidRPr="00307AF3">
        <w:rPr>
          <w:rFonts w:cs="Calibri"/>
          <w:sz w:val="24"/>
          <w:szCs w:val="24"/>
        </w:rPr>
        <w:t xml:space="preserve"> at BLB and running records pertaining to the same will be maintained centrally. After processing of such bills, the same will be credited to respective bank accounts. Further, those drawing fuel from factory outlets for factory-owned cars will cease to do so for privately owned cars. </w:t>
      </w:r>
    </w:p>
    <w:p w14:paraId="41828AB4" w14:textId="77777777" w:rsidR="00383AF2" w:rsidRPr="00307AF3" w:rsidRDefault="00383AF2" w:rsidP="00164BF2">
      <w:pPr>
        <w:numPr>
          <w:ilvl w:val="0"/>
          <w:numId w:val="23"/>
        </w:numPr>
        <w:spacing w:after="0" w:line="360" w:lineRule="auto"/>
        <w:ind w:left="644"/>
        <w:jc w:val="both"/>
        <w:rPr>
          <w:rFonts w:cs="Calibri"/>
          <w:sz w:val="24"/>
          <w:szCs w:val="24"/>
        </w:rPr>
      </w:pPr>
      <w:r w:rsidRPr="00307AF3">
        <w:rPr>
          <w:rFonts w:cs="Calibri"/>
          <w:b/>
          <w:sz w:val="24"/>
          <w:szCs w:val="24"/>
        </w:rPr>
        <w:lastRenderedPageBreak/>
        <w:t>Additional Documents for claiming Fuel/Maintenance Allowances</w:t>
      </w:r>
      <w:r w:rsidRPr="00307AF3">
        <w:rPr>
          <w:rFonts w:cs="Calibri"/>
          <w:sz w:val="24"/>
          <w:szCs w:val="24"/>
        </w:rPr>
        <w:t xml:space="preserve">      With effect from 01 Apr 19, the monthly fuel bills being currently submitted have to be supported by a Vehicle Log Book, copy of which is enclosed as an Appendix to this </w:t>
      </w:r>
      <w:r w:rsidR="00AF5C24" w:rsidRPr="00307AF3">
        <w:rPr>
          <w:rFonts w:cs="Calibri"/>
          <w:sz w:val="24"/>
          <w:szCs w:val="24"/>
        </w:rPr>
        <w:t>POLICY</w:t>
      </w:r>
      <w:r w:rsidRPr="00307AF3">
        <w:rPr>
          <w:rFonts w:cs="Calibri"/>
          <w:sz w:val="24"/>
          <w:szCs w:val="24"/>
        </w:rPr>
        <w:t xml:space="preserve">. This is mandatory. In addition, a driver’s salary may also be claimed against fuel/maintenance bills for an amount of Rs. 10,000 to Rs. 12,000, provided the following documents are found </w:t>
      </w:r>
      <w:proofErr w:type="gramStart"/>
      <w:r w:rsidRPr="00307AF3">
        <w:rPr>
          <w:rFonts w:cs="Calibri"/>
          <w:sz w:val="24"/>
          <w:szCs w:val="24"/>
        </w:rPr>
        <w:t>enclosed:-</w:t>
      </w:r>
      <w:proofErr w:type="gramEnd"/>
    </w:p>
    <w:p w14:paraId="480FE9EA" w14:textId="77777777" w:rsidR="00383AF2" w:rsidRPr="00307AF3" w:rsidRDefault="00383AF2" w:rsidP="00964134">
      <w:pPr>
        <w:spacing w:after="0" w:line="360" w:lineRule="auto"/>
        <w:ind w:left="1004"/>
        <w:jc w:val="both"/>
        <w:rPr>
          <w:rFonts w:cs="Calibri"/>
          <w:sz w:val="24"/>
          <w:szCs w:val="24"/>
        </w:rPr>
      </w:pPr>
      <w:proofErr w:type="spellStart"/>
      <w:r w:rsidRPr="00307AF3">
        <w:rPr>
          <w:rFonts w:cs="Calibri"/>
          <w:sz w:val="24"/>
          <w:szCs w:val="24"/>
        </w:rPr>
        <w:t>i</w:t>
      </w:r>
      <w:proofErr w:type="spellEnd"/>
      <w:r w:rsidRPr="00307AF3">
        <w:rPr>
          <w:rFonts w:cs="Calibri"/>
          <w:sz w:val="24"/>
          <w:szCs w:val="24"/>
        </w:rPr>
        <w:t xml:space="preserve">)      Copy of driver’s licence (only to be submitted with first claim). </w:t>
      </w:r>
    </w:p>
    <w:p w14:paraId="258D9DA3" w14:textId="77777777" w:rsidR="00383AF2" w:rsidRPr="00307AF3" w:rsidRDefault="00383AF2" w:rsidP="00964134">
      <w:pPr>
        <w:spacing w:line="360" w:lineRule="auto"/>
        <w:ind w:left="1004"/>
        <w:jc w:val="both"/>
        <w:rPr>
          <w:rFonts w:cs="Calibri"/>
          <w:sz w:val="24"/>
          <w:szCs w:val="24"/>
        </w:rPr>
      </w:pPr>
      <w:r w:rsidRPr="00307AF3">
        <w:rPr>
          <w:rFonts w:cs="Calibri"/>
          <w:sz w:val="24"/>
          <w:szCs w:val="24"/>
        </w:rPr>
        <w:t>ii)     Receipt from the driver regarding salary paid for the month with revenue stamp.</w:t>
      </w:r>
    </w:p>
    <w:p w14:paraId="44E531B5" w14:textId="77777777" w:rsidR="00383AF2" w:rsidRPr="00307AF3" w:rsidRDefault="00383AF2" w:rsidP="00964134">
      <w:pPr>
        <w:pStyle w:val="ListParagraph"/>
        <w:spacing w:line="360" w:lineRule="auto"/>
        <w:jc w:val="both"/>
        <w:rPr>
          <w:rFonts w:cs="Calibri"/>
          <w:sz w:val="24"/>
          <w:szCs w:val="24"/>
        </w:rPr>
      </w:pPr>
      <w:r w:rsidRPr="00307AF3">
        <w:rPr>
          <w:rFonts w:cs="Calibri"/>
          <w:sz w:val="24"/>
          <w:szCs w:val="24"/>
        </w:rPr>
        <w:t> Old Cars   In case a p</w:t>
      </w:r>
      <w:r w:rsidR="00B250A5" w:rsidRPr="00307AF3">
        <w:rPr>
          <w:rFonts w:cs="Calibri"/>
          <w:sz w:val="24"/>
          <w:szCs w:val="24"/>
        </w:rPr>
        <w:t>erson does not buy a new car but</w:t>
      </w:r>
      <w:r w:rsidRPr="00307AF3">
        <w:rPr>
          <w:rFonts w:cs="Calibri"/>
          <w:sz w:val="24"/>
          <w:szCs w:val="24"/>
        </w:rPr>
        <w:t xml:space="preserve"> uses an old car to come to office, he will continue to get only fuel reimbursement (B).</w:t>
      </w:r>
    </w:p>
    <w:p w14:paraId="27B0CF23" w14:textId="77777777" w:rsidR="00383AF2" w:rsidRPr="00307AF3" w:rsidRDefault="00383AF2" w:rsidP="00164BF2">
      <w:pPr>
        <w:pStyle w:val="ListParagraph"/>
        <w:numPr>
          <w:ilvl w:val="0"/>
          <w:numId w:val="23"/>
        </w:numPr>
        <w:spacing w:after="0" w:line="360" w:lineRule="auto"/>
        <w:contextualSpacing w:val="0"/>
        <w:jc w:val="both"/>
        <w:rPr>
          <w:rFonts w:cs="Calibri"/>
          <w:sz w:val="24"/>
          <w:szCs w:val="24"/>
        </w:rPr>
      </w:pPr>
      <w:r w:rsidRPr="00307AF3">
        <w:rPr>
          <w:rFonts w:cs="Calibri"/>
          <w:b/>
          <w:sz w:val="24"/>
          <w:szCs w:val="24"/>
        </w:rPr>
        <w:t>Period of Applicability</w:t>
      </w:r>
      <w:r w:rsidRPr="00307AF3">
        <w:rPr>
          <w:rFonts w:cs="Calibri"/>
          <w:sz w:val="24"/>
          <w:szCs w:val="24"/>
        </w:rPr>
        <w:t xml:space="preserve">      The only difference between this </w:t>
      </w:r>
      <w:r w:rsidR="00AF5C24" w:rsidRPr="00307AF3">
        <w:rPr>
          <w:rFonts w:cs="Calibri"/>
          <w:sz w:val="24"/>
          <w:szCs w:val="24"/>
        </w:rPr>
        <w:t>Policy</w:t>
      </w:r>
      <w:r w:rsidRPr="00307AF3">
        <w:rPr>
          <w:rFonts w:cs="Calibri"/>
          <w:sz w:val="24"/>
          <w:szCs w:val="24"/>
        </w:rPr>
        <w:t xml:space="preserve"> and the </w:t>
      </w:r>
      <w:r w:rsidR="00AF5C24" w:rsidRPr="00307AF3">
        <w:rPr>
          <w:rFonts w:cs="Calibri"/>
          <w:sz w:val="24"/>
          <w:szCs w:val="24"/>
        </w:rPr>
        <w:t>Policy</w:t>
      </w:r>
      <w:r w:rsidRPr="00307AF3">
        <w:rPr>
          <w:rFonts w:cs="Calibri"/>
          <w:sz w:val="24"/>
          <w:szCs w:val="24"/>
        </w:rPr>
        <w:t xml:space="preserve"> issued for Asst Managers to DGMs is that this </w:t>
      </w:r>
      <w:r w:rsidR="00AF5C24" w:rsidRPr="00307AF3">
        <w:rPr>
          <w:rFonts w:cs="Calibri"/>
          <w:sz w:val="24"/>
          <w:szCs w:val="24"/>
        </w:rPr>
        <w:t>Policy</w:t>
      </w:r>
      <w:r w:rsidRPr="00307AF3">
        <w:rPr>
          <w:rFonts w:cs="Calibri"/>
          <w:sz w:val="24"/>
          <w:szCs w:val="24"/>
        </w:rPr>
        <w:t xml:space="preserve"> will be applicable for 5 years from the date of purchase of car.    </w:t>
      </w:r>
    </w:p>
    <w:p w14:paraId="45073826" w14:textId="77777777" w:rsidR="00383AF2" w:rsidRPr="00307AF3" w:rsidRDefault="00383AF2" w:rsidP="00164BF2">
      <w:pPr>
        <w:pStyle w:val="ListParagraph"/>
        <w:numPr>
          <w:ilvl w:val="0"/>
          <w:numId w:val="23"/>
        </w:numPr>
        <w:spacing w:after="0" w:line="360" w:lineRule="auto"/>
        <w:contextualSpacing w:val="0"/>
        <w:jc w:val="both"/>
        <w:rPr>
          <w:rFonts w:cs="Calibri"/>
          <w:sz w:val="24"/>
          <w:szCs w:val="24"/>
        </w:rPr>
      </w:pPr>
      <w:r w:rsidRPr="00307AF3">
        <w:rPr>
          <w:rFonts w:cs="Calibri"/>
          <w:sz w:val="24"/>
          <w:szCs w:val="24"/>
        </w:rPr>
        <w:t>Purchase of Cars higher than Authorisation An employee may purchase a new car higher than his/her authorization but will continue to get allowances only as per his/her entitlement as listed in the table.</w:t>
      </w:r>
    </w:p>
    <w:p w14:paraId="4101D9C1" w14:textId="77777777" w:rsidR="00383AF2" w:rsidRPr="00307AF3" w:rsidRDefault="00383AF2" w:rsidP="00164BF2">
      <w:pPr>
        <w:numPr>
          <w:ilvl w:val="0"/>
          <w:numId w:val="23"/>
        </w:numPr>
        <w:spacing w:after="0" w:line="360" w:lineRule="auto"/>
        <w:jc w:val="both"/>
        <w:rPr>
          <w:rFonts w:cs="Calibri"/>
          <w:sz w:val="24"/>
          <w:szCs w:val="24"/>
        </w:rPr>
      </w:pPr>
      <w:r w:rsidRPr="00307AF3">
        <w:rPr>
          <w:rFonts w:cs="Calibri"/>
          <w:sz w:val="24"/>
          <w:szCs w:val="24"/>
        </w:rPr>
        <w:t>Purchase of Cars lower than Authorisation.  In case of purchase of a new car lower than his/her authorization (lowest limit 13 lakhs), the allowances receivable by the employee will be reduced accordingly, based on value of car and corresponding table of vehicle related allowances.</w:t>
      </w:r>
    </w:p>
    <w:p w14:paraId="7F0B93AE" w14:textId="77777777" w:rsidR="00383AF2" w:rsidRPr="00307AF3" w:rsidRDefault="00383AF2" w:rsidP="00164BF2">
      <w:pPr>
        <w:pStyle w:val="ListParagraph"/>
        <w:numPr>
          <w:ilvl w:val="0"/>
          <w:numId w:val="23"/>
        </w:numPr>
        <w:spacing w:after="0" w:line="360" w:lineRule="auto"/>
        <w:contextualSpacing w:val="0"/>
        <w:jc w:val="both"/>
        <w:rPr>
          <w:rFonts w:cs="Calibri"/>
          <w:sz w:val="24"/>
          <w:szCs w:val="24"/>
        </w:rPr>
      </w:pPr>
      <w:r w:rsidRPr="00307AF3">
        <w:rPr>
          <w:rFonts w:cs="Calibri"/>
          <w:b/>
          <w:sz w:val="24"/>
          <w:szCs w:val="24"/>
        </w:rPr>
        <w:t>Resignation / Termination</w:t>
      </w:r>
      <w:r w:rsidRPr="00307AF3">
        <w:rPr>
          <w:rFonts w:cs="Calibri"/>
          <w:sz w:val="24"/>
          <w:szCs w:val="24"/>
        </w:rPr>
        <w:t xml:space="preserve">   In case an employee leaves the organization/is asked to leave, all allowances from the company will cease from the date of cessation of employment.  </w:t>
      </w:r>
    </w:p>
    <w:p w14:paraId="7A2D80DB" w14:textId="77777777" w:rsidR="00383AF2" w:rsidRPr="00307AF3" w:rsidRDefault="00383AF2" w:rsidP="00964134">
      <w:pPr>
        <w:spacing w:after="0" w:line="360" w:lineRule="auto"/>
        <w:jc w:val="both"/>
        <w:rPr>
          <w:rFonts w:cs="Calibri"/>
          <w:sz w:val="24"/>
          <w:szCs w:val="24"/>
        </w:rPr>
      </w:pPr>
      <w:r w:rsidRPr="00307AF3">
        <w:rPr>
          <w:rFonts w:cs="Calibri"/>
          <w:sz w:val="24"/>
          <w:szCs w:val="24"/>
        </w:rPr>
        <w:t>    </w:t>
      </w:r>
      <w:r w:rsidRPr="00307AF3">
        <w:rPr>
          <w:rFonts w:cs="Calibri"/>
          <w:b/>
          <w:sz w:val="24"/>
          <w:szCs w:val="24"/>
        </w:rPr>
        <w:t>I.</w:t>
      </w:r>
      <w:r w:rsidRPr="00307AF3">
        <w:rPr>
          <w:rFonts w:cs="Calibri"/>
          <w:sz w:val="24"/>
          <w:szCs w:val="24"/>
        </w:rPr>
        <w:t xml:space="preserve"> </w:t>
      </w:r>
      <w:r w:rsidR="00B250A5" w:rsidRPr="00307AF3">
        <w:rPr>
          <w:rFonts w:cs="Calibri"/>
          <w:sz w:val="24"/>
          <w:szCs w:val="24"/>
        </w:rPr>
        <w:t xml:space="preserve">  </w:t>
      </w:r>
      <w:r w:rsidRPr="00307AF3">
        <w:rPr>
          <w:rFonts w:cs="Calibri"/>
          <w:b/>
          <w:sz w:val="24"/>
          <w:szCs w:val="24"/>
        </w:rPr>
        <w:t>Promotions.</w:t>
      </w:r>
    </w:p>
    <w:p w14:paraId="3EB53B22" w14:textId="77777777" w:rsidR="00383AF2" w:rsidRPr="00307AF3" w:rsidRDefault="00383AF2" w:rsidP="00964134">
      <w:pPr>
        <w:spacing w:after="0" w:line="360" w:lineRule="auto"/>
        <w:jc w:val="both"/>
        <w:rPr>
          <w:rFonts w:cs="Calibri"/>
          <w:sz w:val="24"/>
          <w:szCs w:val="24"/>
        </w:rPr>
      </w:pPr>
      <w:r w:rsidRPr="00307AF3">
        <w:rPr>
          <w:rFonts w:cs="Calibri"/>
          <w:sz w:val="24"/>
          <w:szCs w:val="24"/>
        </w:rPr>
        <w:t> </w:t>
      </w:r>
      <w:r w:rsidR="00B250A5" w:rsidRPr="00307AF3">
        <w:rPr>
          <w:rFonts w:cs="Calibri"/>
          <w:sz w:val="24"/>
          <w:szCs w:val="24"/>
        </w:rPr>
        <w:t> </w:t>
      </w:r>
      <w:r w:rsidRPr="00307AF3">
        <w:rPr>
          <w:rFonts w:cs="Calibri"/>
          <w:sz w:val="24"/>
          <w:szCs w:val="24"/>
        </w:rPr>
        <w:t>(</w:t>
      </w:r>
      <w:proofErr w:type="spellStart"/>
      <w:r w:rsidRPr="00307AF3">
        <w:rPr>
          <w:rFonts w:cs="Calibri"/>
          <w:sz w:val="24"/>
          <w:szCs w:val="24"/>
        </w:rPr>
        <w:t>i</w:t>
      </w:r>
      <w:proofErr w:type="spellEnd"/>
      <w:r w:rsidRPr="00307AF3">
        <w:rPr>
          <w:rFonts w:cs="Calibri"/>
          <w:sz w:val="24"/>
          <w:szCs w:val="24"/>
        </w:rPr>
        <w:t xml:space="preserve">) </w:t>
      </w:r>
      <w:r w:rsidRPr="00307AF3">
        <w:rPr>
          <w:rFonts w:cs="Calibri"/>
          <w:b/>
          <w:sz w:val="24"/>
          <w:szCs w:val="24"/>
        </w:rPr>
        <w:t>DGM to GM.</w:t>
      </w:r>
      <w:r w:rsidRPr="00307AF3">
        <w:rPr>
          <w:rFonts w:cs="Calibri"/>
          <w:sz w:val="24"/>
          <w:szCs w:val="24"/>
        </w:rPr>
        <w:t xml:space="preserve">      In case of a promotion from DGM to GM, only his fuel allowances will increase as per his new designation and he will continue to follow all rules and regulations as </w:t>
      </w:r>
      <w:r w:rsidRPr="00307AF3">
        <w:rPr>
          <w:rFonts w:cs="Calibri"/>
          <w:sz w:val="24"/>
          <w:szCs w:val="24"/>
        </w:rPr>
        <w:lastRenderedPageBreak/>
        <w:t xml:space="preserve">per his previous entitlement. However, in case a DGM had bought a car of Rs. 13 lakhs or more (under new vehicle </w:t>
      </w:r>
      <w:r w:rsidR="00AF5C24" w:rsidRPr="00307AF3">
        <w:rPr>
          <w:rFonts w:cs="Calibri"/>
          <w:sz w:val="24"/>
          <w:szCs w:val="24"/>
        </w:rPr>
        <w:t>Policy</w:t>
      </w:r>
      <w:r w:rsidRPr="00307AF3">
        <w:rPr>
          <w:rFonts w:cs="Calibri"/>
          <w:sz w:val="24"/>
          <w:szCs w:val="24"/>
        </w:rPr>
        <w:t xml:space="preserve">) and he gets promoted to a GM, he has the following </w:t>
      </w:r>
      <w:proofErr w:type="gramStart"/>
      <w:r w:rsidRPr="00307AF3">
        <w:rPr>
          <w:rFonts w:cs="Calibri"/>
          <w:sz w:val="24"/>
          <w:szCs w:val="24"/>
        </w:rPr>
        <w:t>options:-</w:t>
      </w:r>
      <w:proofErr w:type="gramEnd"/>
    </w:p>
    <w:p w14:paraId="49AA5EA5" w14:textId="77777777" w:rsidR="00383AF2" w:rsidRPr="00307AF3" w:rsidRDefault="00383AF2" w:rsidP="00164BF2">
      <w:pPr>
        <w:numPr>
          <w:ilvl w:val="0"/>
          <w:numId w:val="24"/>
        </w:numPr>
        <w:spacing w:after="0" w:line="360" w:lineRule="auto"/>
        <w:jc w:val="both"/>
        <w:rPr>
          <w:rFonts w:cs="Calibri"/>
          <w:sz w:val="24"/>
          <w:szCs w:val="24"/>
        </w:rPr>
      </w:pPr>
      <w:r w:rsidRPr="00307AF3">
        <w:rPr>
          <w:rFonts w:cs="Calibri"/>
          <w:sz w:val="24"/>
          <w:szCs w:val="24"/>
        </w:rPr>
        <w:t xml:space="preserve">In case he has already completed 5 years of usage, he will continue to remain under his previous entitlement (except fuel) till he completes 7 years. </w:t>
      </w:r>
    </w:p>
    <w:p w14:paraId="27FDAADF" w14:textId="77777777" w:rsidR="00383AF2" w:rsidRPr="00307AF3" w:rsidRDefault="00383AF2" w:rsidP="00964134">
      <w:pPr>
        <w:spacing w:after="0" w:line="360" w:lineRule="auto"/>
        <w:jc w:val="both"/>
        <w:rPr>
          <w:rFonts w:cs="Calibri"/>
          <w:sz w:val="24"/>
          <w:szCs w:val="24"/>
        </w:rPr>
      </w:pPr>
      <w:r w:rsidRPr="00307AF3">
        <w:rPr>
          <w:rFonts w:cs="Calibri"/>
          <w:sz w:val="24"/>
          <w:szCs w:val="24"/>
        </w:rPr>
        <w:t> In case he has completed less than 5 years, he can draw his new entitlement of vehicle related allowances of GM till he completes 5 years. Alternatively, he can choose to remain under his old entitlement till he completes 7 years.</w:t>
      </w:r>
    </w:p>
    <w:p w14:paraId="4990F910" w14:textId="77777777" w:rsidR="00383AF2" w:rsidRPr="00307AF3" w:rsidRDefault="00383AF2" w:rsidP="00964134">
      <w:pPr>
        <w:spacing w:line="360" w:lineRule="auto"/>
        <w:jc w:val="both"/>
        <w:rPr>
          <w:rFonts w:cs="Calibri"/>
          <w:sz w:val="24"/>
          <w:szCs w:val="24"/>
        </w:rPr>
      </w:pPr>
      <w:r w:rsidRPr="00307AF3">
        <w:rPr>
          <w:rFonts w:cs="Calibri"/>
          <w:sz w:val="24"/>
          <w:szCs w:val="24"/>
        </w:rPr>
        <w:t> </w:t>
      </w:r>
      <w:r w:rsidRPr="00307AF3">
        <w:rPr>
          <w:rFonts w:cs="Calibri"/>
          <w:b/>
          <w:sz w:val="24"/>
          <w:szCs w:val="24"/>
        </w:rPr>
        <w:t> (ii) GM to AVP and AVP to VP</w:t>
      </w:r>
      <w:r w:rsidRPr="00307AF3">
        <w:rPr>
          <w:rFonts w:cs="Calibri"/>
          <w:sz w:val="24"/>
          <w:szCs w:val="24"/>
        </w:rPr>
        <w:t xml:space="preserve">      In case of promotion and using entitled car as per previous designation, only fuel allowances will be drawn as per new designation. However, in case a GM or AVP is already using a car entitled to his new designation on promotion, he will immediately start drawing all entitled allowances as per his new designation for the remaining portion of the 5 years. Let us take an example of an AVP who purchased a car for Rs. 18 lakhs but draws all allowances entitled to an AVP. In case after 2 </w:t>
      </w:r>
      <w:proofErr w:type="gramStart"/>
      <w:r w:rsidRPr="00307AF3">
        <w:rPr>
          <w:rFonts w:cs="Calibri"/>
          <w:sz w:val="24"/>
          <w:szCs w:val="24"/>
        </w:rPr>
        <w:t>years</w:t>
      </w:r>
      <w:proofErr w:type="gramEnd"/>
      <w:r w:rsidRPr="00307AF3">
        <w:rPr>
          <w:rFonts w:cs="Calibri"/>
          <w:sz w:val="24"/>
          <w:szCs w:val="24"/>
        </w:rPr>
        <w:t xml:space="preserve"> he gets promoted to VP, he will draw all allowances applicable to a VP for the remaining 3 years. </w:t>
      </w:r>
    </w:p>
    <w:p w14:paraId="59AFC2A9" w14:textId="77777777" w:rsidR="00383AF2" w:rsidRPr="00307AF3" w:rsidRDefault="00383AF2" w:rsidP="00964134">
      <w:pPr>
        <w:spacing w:after="0" w:line="360" w:lineRule="auto"/>
        <w:jc w:val="both"/>
        <w:rPr>
          <w:rFonts w:cs="Calibri"/>
          <w:sz w:val="24"/>
          <w:szCs w:val="24"/>
        </w:rPr>
      </w:pPr>
      <w:r w:rsidRPr="00307AF3">
        <w:rPr>
          <w:rFonts w:cs="Calibri"/>
          <w:sz w:val="24"/>
          <w:szCs w:val="24"/>
        </w:rPr>
        <w:t xml:space="preserve"> Procedure for Availing Vehicle Related Allowances under New Vehicle </w:t>
      </w:r>
      <w:r w:rsidR="00AF5C24" w:rsidRPr="00307AF3">
        <w:rPr>
          <w:rFonts w:cs="Calibri"/>
          <w:sz w:val="24"/>
          <w:szCs w:val="24"/>
        </w:rPr>
        <w:t>Policy</w:t>
      </w:r>
    </w:p>
    <w:p w14:paraId="46CBC428" w14:textId="77777777" w:rsidR="00383AF2" w:rsidRPr="00307AF3" w:rsidRDefault="00383AF2" w:rsidP="00964134">
      <w:pPr>
        <w:spacing w:after="0" w:line="360" w:lineRule="auto"/>
        <w:jc w:val="both"/>
        <w:rPr>
          <w:rFonts w:cs="Calibri"/>
          <w:sz w:val="24"/>
          <w:szCs w:val="24"/>
        </w:rPr>
      </w:pPr>
      <w:r w:rsidRPr="00307AF3">
        <w:rPr>
          <w:rFonts w:cs="Calibri"/>
          <w:sz w:val="24"/>
          <w:szCs w:val="24"/>
        </w:rPr>
        <w:t> 7.      Initially, on completing mandatory eligibility considerations, a mail will be sent to the HR dept</w:t>
      </w:r>
      <w:r w:rsidR="00281CCF" w:rsidRPr="00307AF3">
        <w:rPr>
          <w:rFonts w:cs="Calibri"/>
          <w:sz w:val="24"/>
          <w:szCs w:val="24"/>
        </w:rPr>
        <w:t xml:space="preserve">. </w:t>
      </w:r>
      <w:r w:rsidRPr="00307AF3">
        <w:rPr>
          <w:rFonts w:cs="Calibri"/>
          <w:sz w:val="24"/>
          <w:szCs w:val="24"/>
        </w:rPr>
        <w:t xml:space="preserve"> by the concerned employee regarding his/her intensions of buying a new car. (All mails to HR dept. will be addressed to the undersigned with a copy to Mr. L.R. Sharma).</w:t>
      </w:r>
    </w:p>
    <w:p w14:paraId="1231088D" w14:textId="77777777" w:rsidR="00383AF2" w:rsidRPr="00307AF3" w:rsidRDefault="00383AF2" w:rsidP="00964134">
      <w:pPr>
        <w:spacing w:after="0" w:line="360" w:lineRule="auto"/>
        <w:jc w:val="both"/>
        <w:rPr>
          <w:rFonts w:cs="Calibri"/>
          <w:sz w:val="24"/>
          <w:szCs w:val="24"/>
        </w:rPr>
      </w:pPr>
      <w:r w:rsidRPr="00307AF3">
        <w:rPr>
          <w:rFonts w:cs="Calibri"/>
          <w:sz w:val="24"/>
          <w:szCs w:val="24"/>
        </w:rPr>
        <w:t> </w:t>
      </w:r>
    </w:p>
    <w:p w14:paraId="7E21D0C7" w14:textId="77777777" w:rsidR="00383AF2" w:rsidRPr="00307AF3" w:rsidRDefault="00383AF2" w:rsidP="00964134">
      <w:pPr>
        <w:spacing w:after="0" w:line="360" w:lineRule="auto"/>
        <w:jc w:val="both"/>
        <w:rPr>
          <w:rFonts w:cs="Calibri"/>
          <w:sz w:val="24"/>
          <w:szCs w:val="24"/>
        </w:rPr>
      </w:pPr>
      <w:r w:rsidRPr="00307AF3">
        <w:rPr>
          <w:rFonts w:cs="Calibri"/>
          <w:sz w:val="24"/>
          <w:szCs w:val="24"/>
        </w:rPr>
        <w:t>8.      After scrutinizing eligibility conditions, a go-ahead will be given to the concerned individual by the HR dept</w:t>
      </w:r>
      <w:r w:rsidR="00281CCF" w:rsidRPr="00307AF3">
        <w:rPr>
          <w:rFonts w:cs="Calibri"/>
          <w:sz w:val="24"/>
          <w:szCs w:val="24"/>
        </w:rPr>
        <w:t>.</w:t>
      </w:r>
      <w:r w:rsidRPr="00307AF3">
        <w:rPr>
          <w:rFonts w:cs="Calibri"/>
          <w:sz w:val="24"/>
          <w:szCs w:val="24"/>
        </w:rPr>
        <w:t xml:space="preserve"> within 2 working days of applying for the same. </w:t>
      </w:r>
    </w:p>
    <w:p w14:paraId="72534E0A" w14:textId="77777777" w:rsidR="00383AF2" w:rsidRPr="00307AF3" w:rsidRDefault="00383AF2" w:rsidP="00964134">
      <w:pPr>
        <w:spacing w:after="0" w:line="360" w:lineRule="auto"/>
        <w:jc w:val="both"/>
        <w:rPr>
          <w:rFonts w:cs="Calibri"/>
          <w:sz w:val="24"/>
          <w:szCs w:val="24"/>
        </w:rPr>
      </w:pPr>
      <w:r w:rsidRPr="00307AF3">
        <w:rPr>
          <w:rFonts w:cs="Calibri"/>
          <w:sz w:val="24"/>
          <w:szCs w:val="24"/>
        </w:rPr>
        <w:t> </w:t>
      </w:r>
    </w:p>
    <w:p w14:paraId="00E5B745" w14:textId="77777777" w:rsidR="00383AF2" w:rsidRPr="00307AF3" w:rsidRDefault="00383AF2" w:rsidP="00964134">
      <w:pPr>
        <w:spacing w:after="0" w:line="360" w:lineRule="auto"/>
        <w:jc w:val="both"/>
        <w:rPr>
          <w:rFonts w:cs="Calibri"/>
          <w:sz w:val="24"/>
          <w:szCs w:val="24"/>
        </w:rPr>
      </w:pPr>
      <w:r w:rsidRPr="00307AF3">
        <w:rPr>
          <w:rFonts w:cs="Calibri"/>
          <w:sz w:val="24"/>
          <w:szCs w:val="24"/>
        </w:rPr>
        <w:t xml:space="preserve">9.      After the individual buys a car, submits a copy of his registration papers to HR, deposits his old car (where applicable) at BLB and satisfies all queries, he is entitled to receive his vehicle allowances as </w:t>
      </w:r>
      <w:proofErr w:type="gramStart"/>
      <w:r w:rsidRPr="00307AF3">
        <w:rPr>
          <w:rFonts w:cs="Calibri"/>
          <w:sz w:val="24"/>
          <w:szCs w:val="24"/>
        </w:rPr>
        <w:t>under:-</w:t>
      </w:r>
      <w:proofErr w:type="gramEnd"/>
    </w:p>
    <w:p w14:paraId="07B47942" w14:textId="77777777" w:rsidR="00383AF2" w:rsidRPr="00307AF3" w:rsidRDefault="00383AF2" w:rsidP="00964134">
      <w:pPr>
        <w:spacing w:after="0" w:line="360" w:lineRule="auto"/>
        <w:ind w:left="360" w:firstLine="45"/>
        <w:jc w:val="both"/>
        <w:rPr>
          <w:rFonts w:cs="Calibri"/>
          <w:sz w:val="24"/>
          <w:szCs w:val="24"/>
        </w:rPr>
      </w:pPr>
      <w:r w:rsidRPr="00307AF3">
        <w:rPr>
          <w:rFonts w:cs="Calibri"/>
          <w:sz w:val="24"/>
          <w:szCs w:val="24"/>
        </w:rPr>
        <w:lastRenderedPageBreak/>
        <w:t>a. For submission of documents (relating to new car) by the last day of the month, he will be entitled receive all vehicle related Allowances from the 1st of the subsequent month.</w:t>
      </w:r>
    </w:p>
    <w:p w14:paraId="319C8C61" w14:textId="77777777" w:rsidR="00383AF2" w:rsidRPr="00307AF3" w:rsidRDefault="00B2351C" w:rsidP="00964134">
      <w:pPr>
        <w:pStyle w:val="ListParagraph"/>
        <w:spacing w:after="0" w:line="360" w:lineRule="auto"/>
        <w:ind w:hanging="360"/>
        <w:jc w:val="both"/>
        <w:rPr>
          <w:rFonts w:cs="Calibri"/>
          <w:sz w:val="24"/>
          <w:szCs w:val="24"/>
        </w:rPr>
      </w:pPr>
      <w:r w:rsidRPr="00307AF3">
        <w:rPr>
          <w:rFonts w:cs="Calibri"/>
          <w:sz w:val="24"/>
          <w:szCs w:val="24"/>
        </w:rPr>
        <w:t>b. </w:t>
      </w:r>
      <w:r w:rsidR="00383AF2" w:rsidRPr="00307AF3">
        <w:rPr>
          <w:rFonts w:cs="Calibri"/>
          <w:sz w:val="24"/>
          <w:szCs w:val="24"/>
        </w:rPr>
        <w:t xml:space="preserve">The documents that need to be submitted as per sub- para 8 (a) above </w:t>
      </w:r>
      <w:proofErr w:type="gramStart"/>
      <w:r w:rsidR="00383AF2" w:rsidRPr="00307AF3">
        <w:rPr>
          <w:rFonts w:cs="Calibri"/>
          <w:sz w:val="24"/>
          <w:szCs w:val="24"/>
        </w:rPr>
        <w:t>are:-</w:t>
      </w:r>
      <w:proofErr w:type="gramEnd"/>
    </w:p>
    <w:p w14:paraId="5DC23B71" w14:textId="77777777" w:rsidR="00383AF2" w:rsidRPr="00307AF3" w:rsidRDefault="00642037" w:rsidP="00964134">
      <w:pPr>
        <w:pStyle w:val="ListParagraph"/>
        <w:spacing w:after="0" w:line="360" w:lineRule="auto"/>
        <w:ind w:left="970" w:hanging="250"/>
        <w:jc w:val="both"/>
        <w:rPr>
          <w:rFonts w:cs="Calibri"/>
          <w:sz w:val="24"/>
          <w:szCs w:val="24"/>
        </w:rPr>
      </w:pPr>
      <w:proofErr w:type="spellStart"/>
      <w:r w:rsidRPr="00307AF3">
        <w:rPr>
          <w:rFonts w:cs="Calibri"/>
          <w:sz w:val="24"/>
          <w:szCs w:val="24"/>
        </w:rPr>
        <w:t>i</w:t>
      </w:r>
      <w:proofErr w:type="spellEnd"/>
      <w:r w:rsidRPr="00307AF3">
        <w:rPr>
          <w:rFonts w:cs="Calibri"/>
          <w:sz w:val="24"/>
          <w:szCs w:val="24"/>
        </w:rPr>
        <w:t>)   </w:t>
      </w:r>
      <w:r w:rsidR="00383AF2" w:rsidRPr="00307AF3">
        <w:rPr>
          <w:rFonts w:cs="Calibri"/>
          <w:sz w:val="24"/>
          <w:szCs w:val="24"/>
        </w:rPr>
        <w:t>Copy of Invoice of vehicle purchased.</w:t>
      </w:r>
    </w:p>
    <w:p w14:paraId="7F6F4A35" w14:textId="77777777" w:rsidR="00383AF2" w:rsidRPr="00307AF3" w:rsidRDefault="00642037" w:rsidP="00964134">
      <w:pPr>
        <w:pStyle w:val="ListParagraph"/>
        <w:spacing w:after="0" w:line="360" w:lineRule="auto"/>
        <w:ind w:left="1112" w:hanging="392"/>
        <w:jc w:val="both"/>
        <w:rPr>
          <w:rFonts w:cs="Calibri"/>
          <w:sz w:val="24"/>
          <w:szCs w:val="24"/>
        </w:rPr>
      </w:pPr>
      <w:r w:rsidRPr="00307AF3">
        <w:rPr>
          <w:rFonts w:cs="Calibri"/>
          <w:sz w:val="24"/>
          <w:szCs w:val="24"/>
        </w:rPr>
        <w:t>ii)  </w:t>
      </w:r>
      <w:r w:rsidR="00383AF2" w:rsidRPr="00307AF3">
        <w:rPr>
          <w:rFonts w:cs="Calibri"/>
          <w:sz w:val="24"/>
          <w:szCs w:val="24"/>
        </w:rPr>
        <w:t>Copy of RC, if available and insurance cover note. (Copy of RC to be submitted when registered)</w:t>
      </w:r>
    </w:p>
    <w:p w14:paraId="6B7EC7D7" w14:textId="77777777" w:rsidR="00383AF2" w:rsidRPr="00307AF3" w:rsidRDefault="00383AF2" w:rsidP="00964134">
      <w:pPr>
        <w:pStyle w:val="ListParagraph"/>
        <w:spacing w:after="0" w:line="360" w:lineRule="auto"/>
        <w:ind w:left="1440" w:hanging="720"/>
        <w:jc w:val="both"/>
        <w:rPr>
          <w:rFonts w:cs="Calibri"/>
          <w:sz w:val="24"/>
          <w:szCs w:val="24"/>
        </w:rPr>
      </w:pPr>
      <w:r w:rsidRPr="00307AF3">
        <w:rPr>
          <w:rFonts w:cs="Calibri"/>
          <w:sz w:val="24"/>
          <w:szCs w:val="24"/>
        </w:rPr>
        <w:t>iii)  Copy of delivery note issued by Dealer.</w:t>
      </w:r>
    </w:p>
    <w:p w14:paraId="79C57538" w14:textId="77777777" w:rsidR="00383AF2" w:rsidRPr="00307AF3" w:rsidRDefault="00383AF2" w:rsidP="00964134">
      <w:pPr>
        <w:spacing w:after="0" w:line="360" w:lineRule="auto"/>
        <w:jc w:val="both"/>
        <w:rPr>
          <w:rFonts w:cs="Calibri"/>
          <w:sz w:val="24"/>
          <w:szCs w:val="24"/>
        </w:rPr>
      </w:pPr>
      <w:r w:rsidRPr="00307AF3">
        <w:rPr>
          <w:rFonts w:cs="Calibri"/>
          <w:sz w:val="24"/>
          <w:szCs w:val="24"/>
        </w:rPr>
        <w:t xml:space="preserve">10.     </w:t>
      </w:r>
      <w:r w:rsidRPr="00307AF3">
        <w:rPr>
          <w:rFonts w:cs="Calibri"/>
          <w:b/>
          <w:sz w:val="24"/>
          <w:szCs w:val="24"/>
        </w:rPr>
        <w:t xml:space="preserve"> Documents required for claiming monthly Fuel/   Maintenance Reimbursement      </w:t>
      </w:r>
      <w:r w:rsidRPr="00307AF3">
        <w:rPr>
          <w:rFonts w:cs="Calibri"/>
          <w:sz w:val="24"/>
          <w:szCs w:val="24"/>
        </w:rPr>
        <w:t>In this regard refer to Para 6(c) above.</w:t>
      </w:r>
    </w:p>
    <w:p w14:paraId="272ED7C3" w14:textId="77777777" w:rsidR="00383AF2" w:rsidRPr="00307AF3" w:rsidRDefault="00383AF2" w:rsidP="00964134">
      <w:pPr>
        <w:spacing w:line="360" w:lineRule="auto"/>
        <w:jc w:val="both"/>
        <w:rPr>
          <w:rFonts w:cs="Calibri"/>
          <w:b/>
          <w:sz w:val="24"/>
          <w:szCs w:val="24"/>
        </w:rPr>
      </w:pPr>
      <w:r w:rsidRPr="00307AF3">
        <w:rPr>
          <w:rFonts w:cs="Calibri"/>
          <w:b/>
          <w:sz w:val="24"/>
          <w:szCs w:val="24"/>
        </w:rPr>
        <w:t xml:space="preserve"> Review </w:t>
      </w:r>
    </w:p>
    <w:p w14:paraId="4B181567" w14:textId="77777777" w:rsidR="00383AF2" w:rsidRPr="00307AF3" w:rsidRDefault="00383AF2" w:rsidP="00964134">
      <w:pPr>
        <w:spacing w:after="0" w:line="360" w:lineRule="auto"/>
        <w:jc w:val="both"/>
        <w:rPr>
          <w:rFonts w:cs="Calibri"/>
          <w:sz w:val="24"/>
          <w:szCs w:val="24"/>
        </w:rPr>
      </w:pPr>
      <w:r w:rsidRPr="00307AF3">
        <w:rPr>
          <w:rFonts w:cs="Calibri"/>
          <w:sz w:val="24"/>
          <w:szCs w:val="24"/>
        </w:rPr>
        <w:t xml:space="preserve">11.      Like all new policies, this New Vehicle </w:t>
      </w:r>
      <w:r w:rsidR="00AF5C24" w:rsidRPr="00307AF3">
        <w:rPr>
          <w:rFonts w:cs="Calibri"/>
          <w:sz w:val="24"/>
          <w:szCs w:val="24"/>
        </w:rPr>
        <w:t>Policy</w:t>
      </w:r>
      <w:r w:rsidRPr="00307AF3">
        <w:rPr>
          <w:rFonts w:cs="Calibri"/>
          <w:sz w:val="24"/>
          <w:szCs w:val="24"/>
        </w:rPr>
        <w:t xml:space="preserve"> will continue to be refined based on user feedback and mature over a period of time. Meanwhile “HAPPY DRIVING YOUR NEW FUTURE “BIG CAR.”</w:t>
      </w:r>
    </w:p>
    <w:p w14:paraId="75F9E7C8" w14:textId="77777777" w:rsidR="00275AF9" w:rsidRPr="00307AF3" w:rsidRDefault="00275AF9" w:rsidP="00964134">
      <w:pPr>
        <w:spacing w:line="360" w:lineRule="auto"/>
        <w:jc w:val="both"/>
        <w:rPr>
          <w:rFonts w:cs="Calibri"/>
          <w:sz w:val="24"/>
          <w:szCs w:val="24"/>
        </w:rPr>
      </w:pPr>
    </w:p>
    <w:p w14:paraId="43EBE8C2" w14:textId="77777777" w:rsidR="004F641D" w:rsidRPr="00307AF3" w:rsidRDefault="004F641D" w:rsidP="00964134">
      <w:pPr>
        <w:widowControl w:val="0"/>
        <w:tabs>
          <w:tab w:val="left" w:pos="632"/>
        </w:tabs>
        <w:autoSpaceDE w:val="0"/>
        <w:autoSpaceDN w:val="0"/>
        <w:adjustRightInd w:val="0"/>
        <w:spacing w:line="360" w:lineRule="auto"/>
        <w:ind w:left="20"/>
        <w:jc w:val="both"/>
        <w:rPr>
          <w:rFonts w:eastAsia="Verdana" w:cs="Calibri"/>
          <w:b/>
          <w:sz w:val="24"/>
          <w:szCs w:val="24"/>
          <w:lang w:eastAsia="en-IN"/>
        </w:rPr>
      </w:pPr>
    </w:p>
    <w:p w14:paraId="4C4D3836" w14:textId="77777777" w:rsidR="00A05BF7" w:rsidRPr="00307AF3" w:rsidRDefault="00A05BF7"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4972525F" w14:textId="77777777" w:rsidR="001D4616" w:rsidRPr="00307AF3" w:rsidRDefault="001D4616"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41CEEFC9" w14:textId="77777777" w:rsidR="001D4616" w:rsidRPr="00307AF3" w:rsidRDefault="001D4616"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3AD1D3BA" w14:textId="77777777" w:rsidR="001D4616" w:rsidRPr="00307AF3" w:rsidRDefault="001D4616"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1EB45B04" w14:textId="77777777" w:rsidR="001D4616" w:rsidRPr="00307AF3" w:rsidRDefault="001D4616"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08147722" w14:textId="77777777" w:rsidR="001D4616" w:rsidRPr="00307AF3" w:rsidRDefault="001D4616"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142AFC31" w14:textId="77777777" w:rsidR="001D4616" w:rsidRPr="00307AF3" w:rsidRDefault="001D4616"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5019970D" w14:textId="77777777" w:rsidR="00A05BF7" w:rsidRPr="00307AF3" w:rsidRDefault="00A05BF7"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76D8E826" w14:textId="77777777" w:rsidR="00880CF7" w:rsidRPr="00307AF3" w:rsidRDefault="00880CF7" w:rsidP="00964134">
      <w:pPr>
        <w:spacing w:line="360" w:lineRule="auto"/>
        <w:jc w:val="both"/>
        <w:rPr>
          <w:rFonts w:eastAsia="Verdana" w:cs="Calibri"/>
          <w:b/>
          <w:sz w:val="24"/>
          <w:szCs w:val="24"/>
          <w:u w:val="single"/>
          <w:lang w:eastAsia="en-IN"/>
        </w:rPr>
      </w:pPr>
      <w:r w:rsidRPr="00307AF3">
        <w:rPr>
          <w:rFonts w:eastAsia="Verdana" w:cs="Calibri"/>
          <w:b/>
          <w:sz w:val="24"/>
          <w:szCs w:val="24"/>
          <w:u w:val="single"/>
          <w:lang w:eastAsia="en-IN"/>
        </w:rPr>
        <w:br w:type="page"/>
      </w:r>
    </w:p>
    <w:p w14:paraId="00C4B0DB" w14:textId="24B46E1C" w:rsidR="001F36A1" w:rsidRPr="00307AF3" w:rsidRDefault="001F36A1" w:rsidP="00964134">
      <w:pPr>
        <w:pStyle w:val="Heading1"/>
        <w:rPr>
          <w:rFonts w:asciiTheme="minorHAnsi" w:hAnsiTheme="minorHAnsi"/>
          <w:sz w:val="28"/>
          <w:szCs w:val="28"/>
          <w:u w:val="single"/>
        </w:rPr>
      </w:pPr>
      <w:bookmarkStart w:id="71" w:name="_Toc216183459"/>
      <w:r w:rsidRPr="00307AF3">
        <w:rPr>
          <w:rFonts w:asciiTheme="minorHAnsi" w:hAnsiTheme="minorHAnsi"/>
          <w:sz w:val="28"/>
          <w:szCs w:val="28"/>
          <w:u w:val="single"/>
        </w:rPr>
        <w:lastRenderedPageBreak/>
        <w:t>MEDICLAIM INSURANCE</w:t>
      </w:r>
      <w:bookmarkEnd w:id="71"/>
      <w:r w:rsidRPr="00307AF3">
        <w:rPr>
          <w:rFonts w:asciiTheme="minorHAnsi" w:hAnsiTheme="minorHAnsi"/>
          <w:sz w:val="28"/>
          <w:szCs w:val="28"/>
          <w:u w:val="single"/>
        </w:rPr>
        <w:t xml:space="preserve"> </w:t>
      </w:r>
    </w:p>
    <w:p w14:paraId="14C180F3" w14:textId="77777777" w:rsidR="001F36A1" w:rsidRPr="00307AF3" w:rsidRDefault="001F36A1" w:rsidP="00964134">
      <w:pPr>
        <w:spacing w:line="360" w:lineRule="auto"/>
        <w:jc w:val="both"/>
        <w:rPr>
          <w:rStyle w:val="Strong"/>
          <w:rFonts w:cs="Calibri"/>
          <w:sz w:val="24"/>
          <w:szCs w:val="24"/>
          <w:shd w:val="clear" w:color="auto" w:fill="FFFFFF"/>
        </w:rPr>
      </w:pPr>
      <w:r w:rsidRPr="00307AF3">
        <w:rPr>
          <w:rStyle w:val="Strong"/>
          <w:rFonts w:cs="Calibri"/>
          <w:sz w:val="24"/>
          <w:szCs w:val="24"/>
          <w:u w:val="single"/>
          <w:shd w:val="clear" w:color="auto" w:fill="FFFFFF"/>
        </w:rPr>
        <w:t>GENERAL</w:t>
      </w:r>
      <w:r w:rsidRPr="00307AF3">
        <w:rPr>
          <w:rStyle w:val="Strong"/>
          <w:rFonts w:cs="Calibri"/>
          <w:sz w:val="24"/>
          <w:szCs w:val="24"/>
          <w:shd w:val="clear" w:color="auto" w:fill="FFFFFF"/>
        </w:rPr>
        <w:t>:</w:t>
      </w:r>
    </w:p>
    <w:p w14:paraId="5E7CB761"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b w:val="0"/>
          <w:sz w:val="24"/>
          <w:szCs w:val="24"/>
          <w:shd w:val="clear" w:color="auto" w:fill="FFFFFF"/>
        </w:rPr>
        <w:t xml:space="preserve">This section describes the benefits provided by the Company and information on your eligibility for benefits related to our Mediclaim Insurance </w:t>
      </w:r>
      <w:r w:rsidR="00AF5C24" w:rsidRPr="00307AF3">
        <w:rPr>
          <w:rStyle w:val="Strong"/>
          <w:rFonts w:cs="Calibri"/>
          <w:b w:val="0"/>
          <w:sz w:val="24"/>
          <w:szCs w:val="24"/>
          <w:shd w:val="clear" w:color="auto" w:fill="FFFFFF"/>
        </w:rPr>
        <w:t>Policy</w:t>
      </w:r>
      <w:r w:rsidRPr="00307AF3">
        <w:rPr>
          <w:rStyle w:val="Strong"/>
          <w:rFonts w:cs="Calibri"/>
          <w:b w:val="0"/>
          <w:sz w:val="24"/>
          <w:szCs w:val="24"/>
          <w:shd w:val="clear" w:color="auto" w:fill="FFFFFF"/>
        </w:rPr>
        <w:t>.</w:t>
      </w:r>
    </w:p>
    <w:p w14:paraId="7193E60E" w14:textId="77777777" w:rsidR="001F36A1" w:rsidRPr="00307AF3" w:rsidRDefault="001F36A1" w:rsidP="00964134">
      <w:pPr>
        <w:spacing w:line="360" w:lineRule="auto"/>
        <w:jc w:val="both"/>
        <w:rPr>
          <w:rStyle w:val="Strong"/>
          <w:rFonts w:cs="Calibri"/>
          <w:sz w:val="24"/>
          <w:szCs w:val="24"/>
          <w:shd w:val="clear" w:color="auto" w:fill="FFFFFF"/>
        </w:rPr>
      </w:pPr>
      <w:r w:rsidRPr="00307AF3">
        <w:rPr>
          <w:rStyle w:val="Strong"/>
          <w:rFonts w:cs="Calibri"/>
          <w:sz w:val="24"/>
          <w:szCs w:val="24"/>
          <w:u w:val="single"/>
          <w:shd w:val="clear" w:color="auto" w:fill="FFFFFF"/>
        </w:rPr>
        <w:t>PURPOSE</w:t>
      </w:r>
      <w:r w:rsidRPr="00307AF3">
        <w:rPr>
          <w:rStyle w:val="Strong"/>
          <w:rFonts w:cs="Calibri"/>
          <w:sz w:val="24"/>
          <w:szCs w:val="24"/>
          <w:shd w:val="clear" w:color="auto" w:fill="FFFFFF"/>
        </w:rPr>
        <w:t xml:space="preserve">: </w:t>
      </w:r>
    </w:p>
    <w:p w14:paraId="51ED9920"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b w:val="0"/>
          <w:sz w:val="24"/>
          <w:szCs w:val="24"/>
          <w:shd w:val="clear" w:color="auto" w:fill="FFFFFF"/>
        </w:rPr>
        <w:t>Employee health is important to us. We don’t discriminate against people with disabilities or health conditions, but we want to do everything possible to </w:t>
      </w:r>
      <w:hyperlink r:id="rId16" w:history="1">
        <w:r w:rsidRPr="00307AF3">
          <w:rPr>
            <w:rStyle w:val="Strong"/>
            <w:rFonts w:cs="Calibri"/>
            <w:b w:val="0"/>
            <w:sz w:val="24"/>
            <w:szCs w:val="24"/>
            <w:shd w:val="clear" w:color="auto" w:fill="FFFFFF"/>
          </w:rPr>
          <w:t>help employees stay healthy</w:t>
        </w:r>
      </w:hyperlink>
      <w:r w:rsidRPr="00307AF3">
        <w:rPr>
          <w:rStyle w:val="Strong"/>
          <w:rFonts w:cs="Calibri"/>
          <w:b w:val="0"/>
          <w:sz w:val="24"/>
          <w:szCs w:val="24"/>
          <w:shd w:val="clear" w:color="auto" w:fill="FFFFFF"/>
        </w:rPr>
        <w:t xml:space="preserve">. To assist in this regard, we provide </w:t>
      </w:r>
      <w:r w:rsidRPr="00307AF3">
        <w:rPr>
          <w:rStyle w:val="Strong"/>
          <w:rFonts w:cs="Calibri"/>
          <w:b w:val="0"/>
          <w:i/>
          <w:sz w:val="24"/>
          <w:szCs w:val="24"/>
          <w:shd w:val="clear" w:color="auto" w:fill="FFFFFF"/>
        </w:rPr>
        <w:t xml:space="preserve">Group Mediclaim Insurance </w:t>
      </w:r>
      <w:r w:rsidRPr="00307AF3">
        <w:rPr>
          <w:rStyle w:val="Strong"/>
          <w:rFonts w:cs="Calibri"/>
          <w:b w:val="0"/>
          <w:sz w:val="24"/>
          <w:szCs w:val="24"/>
          <w:shd w:val="clear" w:color="auto" w:fill="FFFFFF"/>
        </w:rPr>
        <w:t xml:space="preserve">to all eligible employees </w:t>
      </w:r>
      <w:r w:rsidRPr="00307AF3">
        <w:rPr>
          <w:rFonts w:eastAsia="Arial Unicode MS" w:cs="Calibri"/>
          <w:b/>
          <w:spacing w:val="3"/>
          <w:sz w:val="24"/>
          <w:szCs w:val="24"/>
        </w:rPr>
        <w:t>(who are not covered under ESI)</w:t>
      </w:r>
      <w:r w:rsidRPr="00307AF3">
        <w:rPr>
          <w:rStyle w:val="Strong"/>
          <w:rFonts w:cs="Calibri"/>
          <w:b w:val="0"/>
          <w:sz w:val="24"/>
          <w:szCs w:val="24"/>
          <w:shd w:val="clear" w:color="auto" w:fill="FFFFFF"/>
        </w:rPr>
        <w:t>.</w:t>
      </w:r>
    </w:p>
    <w:p w14:paraId="23184C26" w14:textId="77777777" w:rsidR="001F36A1" w:rsidRPr="00307AF3" w:rsidRDefault="001F36A1" w:rsidP="00964134">
      <w:pPr>
        <w:spacing w:line="360" w:lineRule="auto"/>
        <w:jc w:val="both"/>
        <w:rPr>
          <w:rStyle w:val="Strong"/>
          <w:rFonts w:cs="Calibri"/>
          <w:sz w:val="24"/>
          <w:szCs w:val="24"/>
          <w:shd w:val="clear" w:color="auto" w:fill="FFFFFF"/>
        </w:rPr>
      </w:pPr>
      <w:r w:rsidRPr="00307AF3">
        <w:rPr>
          <w:rStyle w:val="Strong"/>
          <w:rFonts w:cs="Calibri"/>
          <w:sz w:val="24"/>
          <w:szCs w:val="24"/>
          <w:u w:val="single"/>
          <w:shd w:val="clear" w:color="auto" w:fill="FFFFFF"/>
        </w:rPr>
        <w:t>ELIGIBILITY GUIDELINES</w:t>
      </w:r>
      <w:r w:rsidRPr="00307AF3">
        <w:rPr>
          <w:rStyle w:val="Strong"/>
          <w:rFonts w:cs="Calibri"/>
          <w:sz w:val="24"/>
          <w:szCs w:val="24"/>
          <w:shd w:val="clear" w:color="auto" w:fill="FFFFFF"/>
        </w:rPr>
        <w:t>:</w:t>
      </w:r>
    </w:p>
    <w:p w14:paraId="762E1A61"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b w:val="0"/>
          <w:sz w:val="24"/>
          <w:szCs w:val="24"/>
          <w:shd w:val="clear" w:color="auto" w:fill="FFFFFF"/>
        </w:rPr>
        <w:t xml:space="preserve">Employees enrolled in medical insurance plans are subject to eligibility rules and benefits outlined in each GMC </w:t>
      </w:r>
      <w:r w:rsidR="00AF5C24" w:rsidRPr="00307AF3">
        <w:rPr>
          <w:rStyle w:val="Strong"/>
          <w:rFonts w:cs="Calibri"/>
          <w:b w:val="0"/>
          <w:sz w:val="24"/>
          <w:szCs w:val="24"/>
          <w:shd w:val="clear" w:color="auto" w:fill="FFFFFF"/>
        </w:rPr>
        <w:t>Policy</w:t>
      </w:r>
      <w:r w:rsidRPr="00307AF3">
        <w:rPr>
          <w:rStyle w:val="Strong"/>
          <w:rFonts w:cs="Calibri"/>
          <w:b w:val="0"/>
          <w:sz w:val="24"/>
          <w:szCs w:val="24"/>
          <w:shd w:val="clear" w:color="auto" w:fill="FFFFFF"/>
        </w:rPr>
        <w:t xml:space="preserve"> document. Further, medical insurance plans and premiums are subject to change each year in a month of July. The following employees are eligible to be covered under Mediclaim </w:t>
      </w:r>
      <w:proofErr w:type="gramStart"/>
      <w:r w:rsidRPr="00307AF3">
        <w:rPr>
          <w:rStyle w:val="Strong"/>
          <w:rFonts w:cs="Calibri"/>
          <w:b w:val="0"/>
          <w:sz w:val="24"/>
          <w:szCs w:val="24"/>
          <w:shd w:val="clear" w:color="auto" w:fill="FFFFFF"/>
        </w:rPr>
        <w:t>Insurance:-</w:t>
      </w:r>
      <w:proofErr w:type="gramEnd"/>
    </w:p>
    <w:p w14:paraId="61B6ED81" w14:textId="77777777" w:rsidR="001F36A1" w:rsidRPr="00307AF3" w:rsidRDefault="001F36A1" w:rsidP="00964134">
      <w:pPr>
        <w:pStyle w:val="ListParagraph"/>
        <w:numPr>
          <w:ilvl w:val="0"/>
          <w:numId w:val="21"/>
        </w:numPr>
        <w:spacing w:after="0" w:line="360" w:lineRule="auto"/>
        <w:jc w:val="both"/>
        <w:rPr>
          <w:rStyle w:val="Strong"/>
          <w:rFonts w:cs="Calibri"/>
          <w:b w:val="0"/>
          <w:sz w:val="24"/>
          <w:szCs w:val="24"/>
          <w:shd w:val="clear" w:color="auto" w:fill="FFFFFF"/>
        </w:rPr>
      </w:pPr>
      <w:r w:rsidRPr="00307AF3">
        <w:rPr>
          <w:rStyle w:val="Strong"/>
          <w:rFonts w:cs="Calibri"/>
          <w:b w:val="0"/>
          <w:sz w:val="24"/>
          <w:szCs w:val="24"/>
          <w:shd w:val="clear" w:color="auto" w:fill="FFFFFF"/>
        </w:rPr>
        <w:t xml:space="preserve">Should be on regular enrolment with the company. However, certain contractual employees may also be given the benefit depending on the company’s discretion. </w:t>
      </w:r>
    </w:p>
    <w:p w14:paraId="41C247DA" w14:textId="77777777" w:rsidR="001F36A1" w:rsidRPr="00307AF3" w:rsidRDefault="001F36A1" w:rsidP="00964134">
      <w:pPr>
        <w:pStyle w:val="ListParagraph"/>
        <w:numPr>
          <w:ilvl w:val="0"/>
          <w:numId w:val="21"/>
        </w:numPr>
        <w:spacing w:after="0" w:line="360" w:lineRule="auto"/>
        <w:jc w:val="both"/>
        <w:rPr>
          <w:rStyle w:val="Strong"/>
          <w:rFonts w:cs="Calibri"/>
          <w:b w:val="0"/>
          <w:sz w:val="24"/>
          <w:szCs w:val="24"/>
          <w:shd w:val="clear" w:color="auto" w:fill="FFFFFF"/>
        </w:rPr>
      </w:pPr>
      <w:r w:rsidRPr="00307AF3">
        <w:rPr>
          <w:rStyle w:val="Strong"/>
          <w:rFonts w:cs="Calibri"/>
          <w:b w:val="0"/>
          <w:sz w:val="24"/>
          <w:szCs w:val="24"/>
          <w:shd w:val="clear" w:color="auto" w:fill="FFFFFF"/>
        </w:rPr>
        <w:t>Should not be covered by ESI.</w:t>
      </w:r>
    </w:p>
    <w:p w14:paraId="554B55CE" w14:textId="77777777" w:rsidR="001F36A1" w:rsidRPr="00307AF3" w:rsidRDefault="001F36A1" w:rsidP="00964134">
      <w:pPr>
        <w:pStyle w:val="ListParagraph"/>
        <w:numPr>
          <w:ilvl w:val="0"/>
          <w:numId w:val="21"/>
        </w:numPr>
        <w:spacing w:after="0" w:line="360" w:lineRule="auto"/>
        <w:jc w:val="both"/>
        <w:rPr>
          <w:rStyle w:val="Strong"/>
          <w:rFonts w:cs="Calibri"/>
          <w:b w:val="0"/>
          <w:sz w:val="24"/>
          <w:szCs w:val="24"/>
          <w:shd w:val="clear" w:color="auto" w:fill="FFFFFF"/>
        </w:rPr>
      </w:pPr>
      <w:r w:rsidRPr="00307AF3">
        <w:rPr>
          <w:rStyle w:val="Strong"/>
          <w:rFonts w:cs="Calibri"/>
          <w:b w:val="0"/>
          <w:sz w:val="24"/>
          <w:szCs w:val="24"/>
          <w:shd w:val="clear" w:color="auto" w:fill="FFFFFF"/>
        </w:rPr>
        <w:t>Senior Manager and below will be covered by the scheme only after completion on one year’s tenure with the company. However, DGMs and above will be brought under the scheme within one month of their enrolment.</w:t>
      </w:r>
    </w:p>
    <w:p w14:paraId="462790FC" w14:textId="77777777" w:rsidR="001F36A1" w:rsidRPr="00307AF3" w:rsidRDefault="001F36A1" w:rsidP="00964134">
      <w:pPr>
        <w:pStyle w:val="ListParagraph"/>
        <w:numPr>
          <w:ilvl w:val="0"/>
          <w:numId w:val="21"/>
        </w:numPr>
        <w:spacing w:after="0" w:line="360" w:lineRule="auto"/>
        <w:jc w:val="both"/>
        <w:rPr>
          <w:rStyle w:val="Strong"/>
          <w:rFonts w:cs="Calibri"/>
          <w:b w:val="0"/>
          <w:sz w:val="24"/>
          <w:szCs w:val="24"/>
          <w:shd w:val="clear" w:color="auto" w:fill="FFFFFF"/>
        </w:rPr>
      </w:pPr>
      <w:r w:rsidRPr="00307AF3">
        <w:rPr>
          <w:rStyle w:val="Strong"/>
          <w:rFonts w:cs="Calibri"/>
          <w:b w:val="0"/>
          <w:sz w:val="24"/>
          <w:szCs w:val="24"/>
          <w:shd w:val="clear" w:color="auto" w:fill="FFFFFF"/>
        </w:rPr>
        <w:t>The concerned individuals, his wife, up</w:t>
      </w:r>
      <w:r w:rsidR="009C5CD8" w:rsidRPr="00307AF3">
        <w:rPr>
          <w:rStyle w:val="Strong"/>
          <w:rFonts w:cs="Calibri"/>
          <w:b w:val="0"/>
          <w:sz w:val="24"/>
          <w:szCs w:val="24"/>
          <w:shd w:val="clear" w:color="auto" w:fill="FFFFFF"/>
        </w:rPr>
        <w:t xml:space="preserve"> </w:t>
      </w:r>
      <w:r w:rsidRPr="00307AF3">
        <w:rPr>
          <w:rStyle w:val="Strong"/>
          <w:rFonts w:cs="Calibri"/>
          <w:b w:val="0"/>
          <w:sz w:val="24"/>
          <w:szCs w:val="24"/>
          <w:shd w:val="clear" w:color="auto" w:fill="FFFFFF"/>
        </w:rPr>
        <w:t xml:space="preserve">to two children and parents are eligible to be covered under the scheme.  </w:t>
      </w:r>
    </w:p>
    <w:p w14:paraId="76F1E285" w14:textId="77777777" w:rsidR="00920446" w:rsidRPr="00307AF3" w:rsidRDefault="00920446" w:rsidP="00964134">
      <w:pPr>
        <w:spacing w:after="0" w:line="360" w:lineRule="auto"/>
        <w:jc w:val="both"/>
        <w:rPr>
          <w:rStyle w:val="Strong"/>
          <w:rFonts w:cs="Calibri"/>
          <w:b w:val="0"/>
          <w:sz w:val="24"/>
          <w:szCs w:val="24"/>
          <w:shd w:val="clear" w:color="auto" w:fill="FFFFFF"/>
        </w:rPr>
      </w:pPr>
    </w:p>
    <w:p w14:paraId="388BF364" w14:textId="77777777" w:rsidR="001D4616" w:rsidRPr="00307AF3" w:rsidRDefault="001D4616" w:rsidP="00964134">
      <w:pPr>
        <w:spacing w:after="0" w:line="360" w:lineRule="auto"/>
        <w:jc w:val="both"/>
        <w:rPr>
          <w:rStyle w:val="Strong"/>
          <w:rFonts w:cs="Calibri"/>
          <w:b w:val="0"/>
          <w:sz w:val="24"/>
          <w:szCs w:val="24"/>
          <w:shd w:val="clear" w:color="auto" w:fill="FFFFFF"/>
        </w:rPr>
      </w:pPr>
    </w:p>
    <w:p w14:paraId="6C050C88" w14:textId="77777777" w:rsidR="001D4616" w:rsidRPr="00307AF3" w:rsidRDefault="001D4616" w:rsidP="00964134">
      <w:pPr>
        <w:spacing w:after="0" w:line="360" w:lineRule="auto"/>
        <w:jc w:val="both"/>
        <w:rPr>
          <w:rStyle w:val="Strong"/>
          <w:rFonts w:cs="Calibri"/>
          <w:b w:val="0"/>
          <w:sz w:val="24"/>
          <w:szCs w:val="24"/>
          <w:shd w:val="clear" w:color="auto" w:fill="FFFFFF"/>
        </w:rPr>
      </w:pPr>
    </w:p>
    <w:p w14:paraId="18BEA902" w14:textId="77777777" w:rsidR="001F36A1" w:rsidRPr="00307AF3" w:rsidRDefault="001F36A1" w:rsidP="00964134">
      <w:pPr>
        <w:spacing w:line="360" w:lineRule="auto"/>
        <w:jc w:val="both"/>
        <w:rPr>
          <w:rStyle w:val="Strong"/>
          <w:rFonts w:cs="Calibri"/>
          <w:sz w:val="24"/>
          <w:szCs w:val="24"/>
          <w:shd w:val="clear" w:color="auto" w:fill="FFFFFF"/>
        </w:rPr>
      </w:pPr>
      <w:r w:rsidRPr="00307AF3">
        <w:rPr>
          <w:rStyle w:val="Strong"/>
          <w:rFonts w:cs="Calibri"/>
          <w:sz w:val="24"/>
          <w:szCs w:val="24"/>
          <w:u w:val="single"/>
          <w:shd w:val="clear" w:color="auto" w:fill="FFFFFF"/>
        </w:rPr>
        <w:t>ENTITLEMENT CRITERIA</w:t>
      </w:r>
      <w:r w:rsidRPr="00307AF3">
        <w:rPr>
          <w:rStyle w:val="Strong"/>
          <w:rFonts w:cs="Calibri"/>
          <w:sz w:val="24"/>
          <w:szCs w:val="24"/>
          <w:shd w:val="clear" w:color="auto" w:fill="FFFFFF"/>
        </w:rPr>
        <w:t>:</w:t>
      </w:r>
    </w:p>
    <w:p w14:paraId="65665EE8" w14:textId="77777777" w:rsidR="001F36A1" w:rsidRPr="00307AF3" w:rsidRDefault="001F36A1" w:rsidP="00964134">
      <w:pPr>
        <w:widowControl w:val="0"/>
        <w:autoSpaceDE w:val="0"/>
        <w:autoSpaceDN w:val="0"/>
        <w:adjustRightInd w:val="0"/>
        <w:spacing w:before="63" w:line="360" w:lineRule="auto"/>
        <w:jc w:val="both"/>
        <w:rPr>
          <w:rStyle w:val="Strong"/>
          <w:rFonts w:cs="Calibri"/>
          <w:b w:val="0"/>
          <w:i/>
          <w:sz w:val="24"/>
          <w:szCs w:val="24"/>
          <w:shd w:val="clear" w:color="auto" w:fill="FFFFFF"/>
        </w:rPr>
      </w:pPr>
      <w:r w:rsidRPr="00307AF3">
        <w:rPr>
          <w:rStyle w:val="Strong"/>
          <w:rFonts w:cs="Calibri"/>
          <w:b w:val="0"/>
          <w:i/>
          <w:sz w:val="24"/>
          <w:szCs w:val="24"/>
          <w:shd w:val="clear" w:color="auto" w:fill="FFFFFF"/>
        </w:rPr>
        <w:t xml:space="preserve">The sum insured per family is as per entitlement detailed in the table below. </w:t>
      </w:r>
    </w:p>
    <w:tbl>
      <w:tblPr>
        <w:tblStyle w:val="TableGrid"/>
        <w:tblW w:w="4933" w:type="pct"/>
        <w:tblLook w:val="04A0" w:firstRow="1" w:lastRow="0" w:firstColumn="1" w:lastColumn="0" w:noHBand="0" w:noVBand="1"/>
      </w:tblPr>
      <w:tblGrid>
        <w:gridCol w:w="4596"/>
        <w:gridCol w:w="4472"/>
      </w:tblGrid>
      <w:tr w:rsidR="00307AF3" w:rsidRPr="00307AF3" w14:paraId="150F8496" w14:textId="77777777" w:rsidTr="00642037">
        <w:trPr>
          <w:trHeight w:val="412"/>
        </w:trPr>
        <w:tc>
          <w:tcPr>
            <w:tcW w:w="2534" w:type="pct"/>
          </w:tcPr>
          <w:p w14:paraId="2353D86E" w14:textId="77777777" w:rsidR="001F36A1" w:rsidRPr="00307AF3" w:rsidRDefault="001F36A1" w:rsidP="00964134">
            <w:pPr>
              <w:spacing w:line="360" w:lineRule="auto"/>
              <w:jc w:val="both"/>
              <w:rPr>
                <w:rStyle w:val="Strong"/>
                <w:rFonts w:cs="Calibri"/>
                <w:sz w:val="24"/>
                <w:szCs w:val="24"/>
                <w:shd w:val="clear" w:color="auto" w:fill="FFFFFF"/>
              </w:rPr>
            </w:pPr>
            <w:r w:rsidRPr="00307AF3">
              <w:rPr>
                <w:rStyle w:val="Strong"/>
                <w:rFonts w:cs="Calibri"/>
                <w:sz w:val="24"/>
                <w:szCs w:val="24"/>
                <w:shd w:val="clear" w:color="auto" w:fill="FFFFFF"/>
              </w:rPr>
              <w:t>LEVEL</w:t>
            </w:r>
          </w:p>
        </w:tc>
        <w:tc>
          <w:tcPr>
            <w:tcW w:w="2466" w:type="pct"/>
          </w:tcPr>
          <w:p w14:paraId="62A2A7E2" w14:textId="77777777" w:rsidR="001F36A1" w:rsidRPr="00307AF3" w:rsidRDefault="001F36A1" w:rsidP="00964134">
            <w:pPr>
              <w:spacing w:line="360" w:lineRule="auto"/>
              <w:jc w:val="both"/>
              <w:rPr>
                <w:rStyle w:val="Strong"/>
                <w:rFonts w:cs="Calibri"/>
                <w:sz w:val="24"/>
                <w:szCs w:val="24"/>
                <w:shd w:val="clear" w:color="auto" w:fill="FFFFFF"/>
              </w:rPr>
            </w:pPr>
            <w:r w:rsidRPr="00307AF3">
              <w:rPr>
                <w:rStyle w:val="Strong"/>
                <w:rFonts w:cs="Calibri"/>
                <w:sz w:val="24"/>
                <w:szCs w:val="24"/>
                <w:shd w:val="clear" w:color="auto" w:fill="FFFFFF"/>
              </w:rPr>
              <w:t>SUM INSURED (INR)</w:t>
            </w:r>
          </w:p>
        </w:tc>
      </w:tr>
      <w:tr w:rsidR="00307AF3" w:rsidRPr="00307AF3" w14:paraId="66421D59" w14:textId="77777777" w:rsidTr="00642037">
        <w:trPr>
          <w:trHeight w:val="561"/>
        </w:trPr>
        <w:tc>
          <w:tcPr>
            <w:tcW w:w="2534" w:type="pct"/>
          </w:tcPr>
          <w:p w14:paraId="0F5E2F29" w14:textId="77777777" w:rsidR="001F36A1" w:rsidRPr="00307AF3" w:rsidRDefault="001F36A1" w:rsidP="00964134">
            <w:pPr>
              <w:spacing w:line="360" w:lineRule="auto"/>
              <w:jc w:val="both"/>
              <w:rPr>
                <w:rStyle w:val="Strong"/>
                <w:rFonts w:cs="Calibri"/>
                <w:sz w:val="24"/>
                <w:szCs w:val="24"/>
                <w:shd w:val="clear" w:color="auto" w:fill="FFFFFF"/>
              </w:rPr>
            </w:pPr>
            <w:r w:rsidRPr="00307AF3">
              <w:rPr>
                <w:rStyle w:val="Strong"/>
                <w:rFonts w:cs="Calibri"/>
                <w:sz w:val="24"/>
                <w:szCs w:val="24"/>
                <w:shd w:val="clear" w:color="auto" w:fill="FFFFFF"/>
              </w:rPr>
              <w:t>Management</w:t>
            </w:r>
          </w:p>
        </w:tc>
        <w:tc>
          <w:tcPr>
            <w:tcW w:w="2466" w:type="pct"/>
          </w:tcPr>
          <w:p w14:paraId="2B43E201" w14:textId="77777777" w:rsidR="001F36A1" w:rsidRPr="00307AF3" w:rsidRDefault="001F36A1" w:rsidP="00964134">
            <w:pPr>
              <w:spacing w:line="360" w:lineRule="auto"/>
              <w:jc w:val="both"/>
              <w:rPr>
                <w:rStyle w:val="Strong"/>
                <w:rFonts w:cs="Calibri"/>
                <w:sz w:val="24"/>
                <w:szCs w:val="24"/>
                <w:shd w:val="clear" w:color="auto" w:fill="FFFFFF"/>
              </w:rPr>
            </w:pPr>
            <w:r w:rsidRPr="00307AF3">
              <w:rPr>
                <w:rStyle w:val="Strong"/>
                <w:rFonts w:cs="Calibri"/>
                <w:sz w:val="24"/>
                <w:szCs w:val="24"/>
                <w:shd w:val="clear" w:color="auto" w:fill="FFFFFF"/>
              </w:rPr>
              <w:t>7,00,000 &amp; 15,00,000</w:t>
            </w:r>
          </w:p>
        </w:tc>
      </w:tr>
      <w:tr w:rsidR="00307AF3" w:rsidRPr="00307AF3" w14:paraId="0D518723" w14:textId="77777777" w:rsidTr="00642037">
        <w:trPr>
          <w:trHeight w:val="561"/>
        </w:trPr>
        <w:tc>
          <w:tcPr>
            <w:tcW w:w="2534" w:type="pct"/>
          </w:tcPr>
          <w:p w14:paraId="116CC922" w14:textId="77777777" w:rsidR="001F36A1" w:rsidRPr="00307AF3" w:rsidRDefault="001F36A1" w:rsidP="00964134">
            <w:pPr>
              <w:spacing w:line="360" w:lineRule="auto"/>
              <w:jc w:val="both"/>
              <w:rPr>
                <w:rStyle w:val="Strong"/>
                <w:rFonts w:cs="Calibri"/>
                <w:sz w:val="24"/>
                <w:szCs w:val="24"/>
                <w:shd w:val="clear" w:color="auto" w:fill="FFFFFF"/>
              </w:rPr>
            </w:pPr>
            <w:r w:rsidRPr="00307AF3">
              <w:rPr>
                <w:rStyle w:val="Strong"/>
                <w:rFonts w:cs="Calibri"/>
                <w:sz w:val="24"/>
                <w:szCs w:val="24"/>
                <w:shd w:val="clear" w:color="auto" w:fill="FFFFFF"/>
              </w:rPr>
              <w:t>Senior Manager and above</w:t>
            </w:r>
          </w:p>
        </w:tc>
        <w:tc>
          <w:tcPr>
            <w:tcW w:w="2466" w:type="pct"/>
          </w:tcPr>
          <w:p w14:paraId="156CE31D" w14:textId="77777777" w:rsidR="001F36A1" w:rsidRPr="00307AF3" w:rsidRDefault="001F36A1" w:rsidP="00964134">
            <w:pPr>
              <w:spacing w:line="360" w:lineRule="auto"/>
              <w:jc w:val="both"/>
              <w:rPr>
                <w:rStyle w:val="Strong"/>
                <w:rFonts w:cs="Calibri"/>
                <w:sz w:val="24"/>
                <w:szCs w:val="24"/>
                <w:shd w:val="clear" w:color="auto" w:fill="FFFFFF"/>
              </w:rPr>
            </w:pPr>
            <w:r w:rsidRPr="00307AF3">
              <w:rPr>
                <w:rStyle w:val="Strong"/>
                <w:rFonts w:cs="Calibri"/>
                <w:sz w:val="24"/>
                <w:szCs w:val="24"/>
                <w:shd w:val="clear" w:color="auto" w:fill="FFFFFF"/>
              </w:rPr>
              <w:t>5,00,000</w:t>
            </w:r>
          </w:p>
        </w:tc>
      </w:tr>
      <w:tr w:rsidR="00307AF3" w:rsidRPr="00307AF3" w14:paraId="1BFD5DD0" w14:textId="77777777" w:rsidTr="00642037">
        <w:trPr>
          <w:trHeight w:val="561"/>
        </w:trPr>
        <w:tc>
          <w:tcPr>
            <w:tcW w:w="2534" w:type="pct"/>
          </w:tcPr>
          <w:p w14:paraId="0BB9F4A7"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sz w:val="24"/>
                <w:szCs w:val="24"/>
                <w:shd w:val="clear" w:color="auto" w:fill="FFFFFF"/>
              </w:rPr>
              <w:t>Manager</w:t>
            </w:r>
          </w:p>
        </w:tc>
        <w:tc>
          <w:tcPr>
            <w:tcW w:w="2466" w:type="pct"/>
          </w:tcPr>
          <w:p w14:paraId="77EB6136"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sz w:val="24"/>
                <w:szCs w:val="24"/>
                <w:shd w:val="clear" w:color="auto" w:fill="FFFFFF"/>
              </w:rPr>
              <w:t>4,00,000</w:t>
            </w:r>
          </w:p>
        </w:tc>
      </w:tr>
      <w:tr w:rsidR="00307AF3" w:rsidRPr="00307AF3" w14:paraId="0785F5EE" w14:textId="77777777" w:rsidTr="00642037">
        <w:trPr>
          <w:trHeight w:val="561"/>
        </w:trPr>
        <w:tc>
          <w:tcPr>
            <w:tcW w:w="2534" w:type="pct"/>
          </w:tcPr>
          <w:p w14:paraId="6204BE84"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sz w:val="24"/>
                <w:szCs w:val="24"/>
                <w:shd w:val="clear" w:color="auto" w:fill="FFFFFF"/>
              </w:rPr>
              <w:t>Deputy Manager</w:t>
            </w:r>
          </w:p>
        </w:tc>
        <w:tc>
          <w:tcPr>
            <w:tcW w:w="2466" w:type="pct"/>
          </w:tcPr>
          <w:p w14:paraId="6B0DB281"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sz w:val="24"/>
                <w:szCs w:val="24"/>
                <w:shd w:val="clear" w:color="auto" w:fill="FFFFFF"/>
              </w:rPr>
              <w:t>3,00,000</w:t>
            </w:r>
          </w:p>
        </w:tc>
      </w:tr>
      <w:tr w:rsidR="00307AF3" w:rsidRPr="00307AF3" w14:paraId="0DFBB017" w14:textId="77777777" w:rsidTr="00642037">
        <w:trPr>
          <w:trHeight w:val="561"/>
        </w:trPr>
        <w:tc>
          <w:tcPr>
            <w:tcW w:w="2534" w:type="pct"/>
          </w:tcPr>
          <w:p w14:paraId="393850B3"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sz w:val="24"/>
                <w:szCs w:val="24"/>
                <w:shd w:val="clear" w:color="auto" w:fill="FFFFFF"/>
              </w:rPr>
              <w:t>Assistant Manager / Senior Team Leader</w:t>
            </w:r>
          </w:p>
        </w:tc>
        <w:tc>
          <w:tcPr>
            <w:tcW w:w="2466" w:type="pct"/>
          </w:tcPr>
          <w:p w14:paraId="407CC76E"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sz w:val="24"/>
                <w:szCs w:val="24"/>
                <w:shd w:val="clear" w:color="auto" w:fill="FFFFFF"/>
              </w:rPr>
              <w:t>2,00,000</w:t>
            </w:r>
          </w:p>
        </w:tc>
      </w:tr>
      <w:tr w:rsidR="00307AF3" w:rsidRPr="00307AF3" w14:paraId="777E70F7" w14:textId="77777777" w:rsidTr="00642037">
        <w:trPr>
          <w:trHeight w:val="561"/>
        </w:trPr>
        <w:tc>
          <w:tcPr>
            <w:tcW w:w="2534" w:type="pct"/>
          </w:tcPr>
          <w:p w14:paraId="0B9F0FC4"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sz w:val="24"/>
                <w:szCs w:val="24"/>
                <w:shd w:val="clear" w:color="auto" w:fill="FFFFFF"/>
              </w:rPr>
              <w:t>LEVEL</w:t>
            </w:r>
          </w:p>
        </w:tc>
        <w:tc>
          <w:tcPr>
            <w:tcW w:w="2466" w:type="pct"/>
          </w:tcPr>
          <w:p w14:paraId="702C8886" w14:textId="77777777" w:rsidR="001F36A1" w:rsidRPr="00307AF3" w:rsidRDefault="001F36A1" w:rsidP="00964134">
            <w:pPr>
              <w:spacing w:line="360" w:lineRule="auto"/>
              <w:jc w:val="both"/>
              <w:rPr>
                <w:rStyle w:val="Strong"/>
                <w:rFonts w:cs="Calibri"/>
                <w:sz w:val="24"/>
                <w:szCs w:val="24"/>
                <w:shd w:val="clear" w:color="auto" w:fill="FFFFFF"/>
              </w:rPr>
            </w:pPr>
            <w:r w:rsidRPr="00307AF3">
              <w:rPr>
                <w:rStyle w:val="Strong"/>
                <w:rFonts w:cs="Calibri"/>
                <w:sz w:val="24"/>
                <w:szCs w:val="24"/>
                <w:shd w:val="clear" w:color="auto" w:fill="FFFFFF"/>
              </w:rPr>
              <w:t>SUM INSURED (INR)</w:t>
            </w:r>
          </w:p>
        </w:tc>
      </w:tr>
      <w:tr w:rsidR="00307AF3" w:rsidRPr="00307AF3" w14:paraId="77194BA4" w14:textId="77777777" w:rsidTr="00642037">
        <w:trPr>
          <w:trHeight w:val="561"/>
        </w:trPr>
        <w:tc>
          <w:tcPr>
            <w:tcW w:w="2534" w:type="pct"/>
          </w:tcPr>
          <w:p w14:paraId="48C0B056"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sz w:val="24"/>
                <w:szCs w:val="24"/>
                <w:shd w:val="clear" w:color="auto" w:fill="FFFFFF"/>
              </w:rPr>
              <w:t>Senior Chemist and below</w:t>
            </w:r>
          </w:p>
        </w:tc>
        <w:tc>
          <w:tcPr>
            <w:tcW w:w="2466" w:type="pct"/>
          </w:tcPr>
          <w:p w14:paraId="2339AFC8"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sz w:val="24"/>
                <w:szCs w:val="24"/>
                <w:shd w:val="clear" w:color="auto" w:fill="FFFFFF"/>
              </w:rPr>
              <w:t>1,00,000</w:t>
            </w:r>
          </w:p>
        </w:tc>
      </w:tr>
      <w:tr w:rsidR="00307AF3" w:rsidRPr="00307AF3" w14:paraId="2ACF3900" w14:textId="77777777" w:rsidTr="00642037">
        <w:trPr>
          <w:trHeight w:val="561"/>
        </w:trPr>
        <w:tc>
          <w:tcPr>
            <w:tcW w:w="2534" w:type="pct"/>
          </w:tcPr>
          <w:p w14:paraId="2077D76E"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sz w:val="24"/>
                <w:szCs w:val="24"/>
                <w:shd w:val="clear" w:color="auto" w:fill="FFFFFF"/>
              </w:rPr>
              <w:t>All other cadres (field staff)</w:t>
            </w:r>
          </w:p>
        </w:tc>
        <w:tc>
          <w:tcPr>
            <w:tcW w:w="2466" w:type="pct"/>
          </w:tcPr>
          <w:p w14:paraId="30904C63"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sz w:val="24"/>
                <w:szCs w:val="24"/>
                <w:shd w:val="clear" w:color="auto" w:fill="FFFFFF"/>
              </w:rPr>
              <w:t>1,00,000 &amp; 1,25,000 &amp; 1,75,000 &amp; 2,00,000 &amp; 2,50,000</w:t>
            </w:r>
          </w:p>
        </w:tc>
      </w:tr>
    </w:tbl>
    <w:p w14:paraId="6ACA6FF7" w14:textId="77777777" w:rsidR="001F36A1" w:rsidRPr="00307AF3" w:rsidRDefault="001F36A1" w:rsidP="00964134">
      <w:pPr>
        <w:spacing w:line="360" w:lineRule="auto"/>
        <w:ind w:right="129"/>
        <w:jc w:val="both"/>
        <w:rPr>
          <w:rStyle w:val="Strong"/>
          <w:rFonts w:cs="Calibri"/>
          <w:b w:val="0"/>
          <w:sz w:val="24"/>
          <w:szCs w:val="24"/>
          <w:shd w:val="clear" w:color="auto" w:fill="FFFFFF"/>
        </w:rPr>
      </w:pPr>
      <w:r w:rsidRPr="00307AF3">
        <w:rPr>
          <w:rStyle w:val="Strong"/>
          <w:rFonts w:cs="Calibri"/>
          <w:b w:val="0"/>
          <w:i/>
          <w:sz w:val="24"/>
          <w:szCs w:val="24"/>
          <w:shd w:val="clear" w:color="auto" w:fill="FFFFFF"/>
        </w:rPr>
        <w:t>Additionally,</w:t>
      </w:r>
      <w:r w:rsidRPr="00307AF3">
        <w:rPr>
          <w:rStyle w:val="Strong"/>
          <w:rFonts w:cs="Calibri"/>
          <w:b w:val="0"/>
          <w:sz w:val="24"/>
          <w:szCs w:val="24"/>
          <w:shd w:val="clear" w:color="auto" w:fill="FFFFFF"/>
        </w:rPr>
        <w:t xml:space="preserve"> top-up/increase in sum insured scheme options are available for the employees on voluntary basis and interested employees are required to pay a portion of the premium. Applicable premium adjustments occur on the </w:t>
      </w:r>
      <w:r w:rsidR="005D134F" w:rsidRPr="00307AF3">
        <w:rPr>
          <w:rStyle w:val="Strong"/>
          <w:rFonts w:cs="Calibri"/>
          <w:b w:val="0"/>
          <w:sz w:val="24"/>
          <w:szCs w:val="24"/>
          <w:shd w:val="clear" w:color="auto" w:fill="FFFFFF"/>
        </w:rPr>
        <w:t>pay check</w:t>
      </w:r>
      <w:r w:rsidRPr="00307AF3">
        <w:rPr>
          <w:rStyle w:val="Strong"/>
          <w:rFonts w:cs="Calibri"/>
          <w:b w:val="0"/>
          <w:sz w:val="24"/>
          <w:szCs w:val="24"/>
          <w:shd w:val="clear" w:color="auto" w:fill="FFFFFF"/>
        </w:rPr>
        <w:t xml:space="preserve"> of individual employees.</w:t>
      </w:r>
    </w:p>
    <w:p w14:paraId="7336550F" w14:textId="77777777" w:rsidR="001D4616" w:rsidRPr="00307AF3" w:rsidRDefault="001D4616" w:rsidP="00964134">
      <w:pPr>
        <w:spacing w:after="0" w:line="360" w:lineRule="auto"/>
        <w:jc w:val="both"/>
        <w:rPr>
          <w:rStyle w:val="Strong"/>
          <w:rFonts w:cs="Calibri"/>
          <w:sz w:val="24"/>
          <w:szCs w:val="24"/>
          <w:u w:val="single"/>
          <w:shd w:val="clear" w:color="auto" w:fill="FFFFFF"/>
        </w:rPr>
      </w:pPr>
    </w:p>
    <w:p w14:paraId="066A03E2" w14:textId="77777777" w:rsidR="001D4616" w:rsidRPr="00307AF3" w:rsidRDefault="001D4616" w:rsidP="00964134">
      <w:pPr>
        <w:spacing w:after="0" w:line="360" w:lineRule="auto"/>
        <w:jc w:val="both"/>
        <w:rPr>
          <w:rStyle w:val="Strong"/>
          <w:rFonts w:cs="Calibri"/>
          <w:sz w:val="24"/>
          <w:szCs w:val="24"/>
          <w:u w:val="single"/>
          <w:shd w:val="clear" w:color="auto" w:fill="FFFFFF"/>
        </w:rPr>
      </w:pPr>
    </w:p>
    <w:p w14:paraId="2C23AA14" w14:textId="77777777" w:rsidR="001D4616" w:rsidRPr="00307AF3" w:rsidRDefault="001D4616" w:rsidP="00964134">
      <w:pPr>
        <w:spacing w:after="0" w:line="360" w:lineRule="auto"/>
        <w:jc w:val="both"/>
        <w:rPr>
          <w:rStyle w:val="Strong"/>
          <w:rFonts w:cs="Calibri"/>
          <w:sz w:val="24"/>
          <w:szCs w:val="24"/>
          <w:u w:val="single"/>
          <w:shd w:val="clear" w:color="auto" w:fill="FFFFFF"/>
        </w:rPr>
      </w:pPr>
    </w:p>
    <w:p w14:paraId="6F4084D9" w14:textId="77777777" w:rsidR="001D4616" w:rsidRPr="00307AF3" w:rsidRDefault="001D4616" w:rsidP="00964134">
      <w:pPr>
        <w:spacing w:after="0" w:line="360" w:lineRule="auto"/>
        <w:jc w:val="both"/>
        <w:rPr>
          <w:rStyle w:val="Strong"/>
          <w:rFonts w:cs="Calibri"/>
          <w:sz w:val="24"/>
          <w:szCs w:val="24"/>
          <w:u w:val="single"/>
          <w:shd w:val="clear" w:color="auto" w:fill="FFFFFF"/>
        </w:rPr>
      </w:pPr>
    </w:p>
    <w:p w14:paraId="193572E5" w14:textId="77777777" w:rsidR="001D4616" w:rsidRPr="00307AF3" w:rsidRDefault="001D4616" w:rsidP="00964134">
      <w:pPr>
        <w:spacing w:after="0" w:line="360" w:lineRule="auto"/>
        <w:jc w:val="both"/>
        <w:rPr>
          <w:rStyle w:val="Strong"/>
          <w:rFonts w:cs="Calibri"/>
          <w:sz w:val="24"/>
          <w:szCs w:val="24"/>
          <w:u w:val="single"/>
          <w:shd w:val="clear" w:color="auto" w:fill="FFFFFF"/>
        </w:rPr>
      </w:pPr>
    </w:p>
    <w:p w14:paraId="32856A9F" w14:textId="77777777" w:rsidR="001D4616" w:rsidRPr="00307AF3" w:rsidRDefault="001D4616" w:rsidP="00964134">
      <w:pPr>
        <w:spacing w:after="0" w:line="360" w:lineRule="auto"/>
        <w:jc w:val="both"/>
        <w:rPr>
          <w:rStyle w:val="Strong"/>
          <w:rFonts w:cs="Calibri"/>
          <w:sz w:val="24"/>
          <w:szCs w:val="24"/>
          <w:u w:val="single"/>
          <w:shd w:val="clear" w:color="auto" w:fill="FFFFFF"/>
        </w:rPr>
      </w:pPr>
    </w:p>
    <w:p w14:paraId="43582EC7" w14:textId="77777777" w:rsidR="001D4616" w:rsidRPr="00307AF3" w:rsidRDefault="001D4616" w:rsidP="00964134">
      <w:pPr>
        <w:spacing w:after="0" w:line="360" w:lineRule="auto"/>
        <w:jc w:val="both"/>
        <w:rPr>
          <w:rStyle w:val="Strong"/>
          <w:rFonts w:cs="Calibri"/>
          <w:sz w:val="24"/>
          <w:szCs w:val="24"/>
          <w:u w:val="single"/>
          <w:shd w:val="clear" w:color="auto" w:fill="FFFFFF"/>
        </w:rPr>
      </w:pPr>
    </w:p>
    <w:p w14:paraId="29075A0B" w14:textId="77777777" w:rsidR="001D4616" w:rsidRPr="00307AF3" w:rsidRDefault="001D4616" w:rsidP="00964134">
      <w:pPr>
        <w:spacing w:after="0" w:line="360" w:lineRule="auto"/>
        <w:jc w:val="both"/>
        <w:rPr>
          <w:rStyle w:val="Strong"/>
          <w:rFonts w:cs="Calibri"/>
          <w:sz w:val="24"/>
          <w:szCs w:val="24"/>
          <w:u w:val="single"/>
          <w:shd w:val="clear" w:color="auto" w:fill="FFFFFF"/>
        </w:rPr>
      </w:pPr>
    </w:p>
    <w:p w14:paraId="1A1611FE" w14:textId="77777777" w:rsidR="001D4616" w:rsidRPr="00307AF3" w:rsidRDefault="001D4616" w:rsidP="00964134">
      <w:pPr>
        <w:spacing w:after="0" w:line="360" w:lineRule="auto"/>
        <w:jc w:val="both"/>
        <w:rPr>
          <w:rStyle w:val="Strong"/>
          <w:rFonts w:cs="Calibri"/>
          <w:sz w:val="24"/>
          <w:szCs w:val="24"/>
          <w:u w:val="single"/>
          <w:shd w:val="clear" w:color="auto" w:fill="FFFFFF"/>
        </w:rPr>
      </w:pPr>
    </w:p>
    <w:p w14:paraId="5BBD0760" w14:textId="77777777" w:rsidR="001F36A1" w:rsidRPr="00307AF3" w:rsidRDefault="00AF5C24" w:rsidP="00964134">
      <w:pPr>
        <w:spacing w:after="0" w:line="360" w:lineRule="auto"/>
        <w:jc w:val="both"/>
        <w:rPr>
          <w:rStyle w:val="Strong"/>
          <w:rFonts w:cs="Calibri"/>
          <w:b w:val="0"/>
          <w:sz w:val="24"/>
          <w:szCs w:val="24"/>
          <w:shd w:val="clear" w:color="auto" w:fill="FFFFFF"/>
        </w:rPr>
      </w:pPr>
      <w:r w:rsidRPr="00307AF3">
        <w:rPr>
          <w:rStyle w:val="Strong"/>
          <w:rFonts w:cs="Calibri"/>
          <w:sz w:val="24"/>
          <w:szCs w:val="24"/>
          <w:u w:val="single"/>
          <w:shd w:val="clear" w:color="auto" w:fill="FFFFFF"/>
        </w:rPr>
        <w:t>Policy</w:t>
      </w:r>
      <w:r w:rsidR="001F36A1" w:rsidRPr="00307AF3">
        <w:rPr>
          <w:rStyle w:val="Strong"/>
          <w:rFonts w:cs="Calibri"/>
          <w:sz w:val="24"/>
          <w:szCs w:val="24"/>
          <w:u w:val="single"/>
          <w:shd w:val="clear" w:color="auto" w:fill="FFFFFF"/>
        </w:rPr>
        <w:t xml:space="preserve"> Inclusions:</w:t>
      </w:r>
    </w:p>
    <w:tbl>
      <w:tblPr>
        <w:tblStyle w:val="TableGrid"/>
        <w:tblW w:w="4933" w:type="pct"/>
        <w:tblLook w:val="04A0" w:firstRow="1" w:lastRow="0" w:firstColumn="1" w:lastColumn="0" w:noHBand="0" w:noVBand="1"/>
      </w:tblPr>
      <w:tblGrid>
        <w:gridCol w:w="4108"/>
        <w:gridCol w:w="4960"/>
      </w:tblGrid>
      <w:tr w:rsidR="00307AF3" w:rsidRPr="00307AF3" w14:paraId="0F3A8CAA" w14:textId="77777777" w:rsidTr="00642037">
        <w:trPr>
          <w:trHeight w:val="301"/>
        </w:trPr>
        <w:tc>
          <w:tcPr>
            <w:tcW w:w="2265" w:type="pct"/>
          </w:tcPr>
          <w:p w14:paraId="7DD0E05D" w14:textId="77777777" w:rsidR="001F36A1" w:rsidRPr="00307AF3" w:rsidRDefault="00AF5C24" w:rsidP="00964134">
            <w:pPr>
              <w:widowControl w:val="0"/>
              <w:autoSpaceDE w:val="0"/>
              <w:autoSpaceDN w:val="0"/>
              <w:adjustRightInd w:val="0"/>
              <w:spacing w:line="360" w:lineRule="auto"/>
              <w:jc w:val="both"/>
              <w:rPr>
                <w:rFonts w:eastAsia="Arial Unicode MS" w:cs="Calibri"/>
                <w:b/>
                <w:sz w:val="24"/>
                <w:szCs w:val="24"/>
              </w:rPr>
            </w:pPr>
            <w:r w:rsidRPr="00307AF3">
              <w:rPr>
                <w:rFonts w:eastAsia="Arial Unicode MS" w:cs="Calibri"/>
                <w:b/>
                <w:sz w:val="24"/>
                <w:szCs w:val="24"/>
              </w:rPr>
              <w:t>Policy</w:t>
            </w:r>
            <w:r w:rsidR="001F36A1" w:rsidRPr="00307AF3">
              <w:rPr>
                <w:rFonts w:eastAsia="Arial Unicode MS" w:cs="Calibri"/>
                <w:b/>
                <w:sz w:val="24"/>
                <w:szCs w:val="24"/>
              </w:rPr>
              <w:t xml:space="preserve"> Type</w:t>
            </w:r>
          </w:p>
        </w:tc>
        <w:tc>
          <w:tcPr>
            <w:tcW w:w="2735" w:type="pct"/>
          </w:tcPr>
          <w:p w14:paraId="513C3E9A" w14:textId="77777777" w:rsidR="001F36A1" w:rsidRPr="00307AF3" w:rsidRDefault="001F36A1" w:rsidP="00964134">
            <w:pPr>
              <w:widowControl w:val="0"/>
              <w:autoSpaceDE w:val="0"/>
              <w:autoSpaceDN w:val="0"/>
              <w:adjustRightInd w:val="0"/>
              <w:spacing w:line="360" w:lineRule="auto"/>
              <w:jc w:val="both"/>
              <w:rPr>
                <w:rFonts w:eastAsia="Arial Unicode MS" w:cs="Calibri"/>
                <w:b/>
                <w:spacing w:val="1"/>
                <w:sz w:val="24"/>
                <w:szCs w:val="24"/>
              </w:rPr>
            </w:pPr>
            <w:r w:rsidRPr="00307AF3">
              <w:rPr>
                <w:rFonts w:eastAsia="Arial Unicode MS" w:cs="Calibri"/>
                <w:b/>
                <w:spacing w:val="1"/>
                <w:sz w:val="24"/>
                <w:szCs w:val="24"/>
              </w:rPr>
              <w:t>Family Floater</w:t>
            </w:r>
          </w:p>
        </w:tc>
      </w:tr>
      <w:tr w:rsidR="00307AF3" w:rsidRPr="00307AF3" w14:paraId="6E6989D8" w14:textId="77777777" w:rsidTr="00642037">
        <w:trPr>
          <w:trHeight w:val="301"/>
        </w:trPr>
        <w:tc>
          <w:tcPr>
            <w:tcW w:w="2265" w:type="pct"/>
          </w:tcPr>
          <w:p w14:paraId="54330CC1"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b w:val="0"/>
                <w:sz w:val="24"/>
                <w:szCs w:val="24"/>
                <w:shd w:val="clear" w:color="auto" w:fill="FFFFFF"/>
              </w:rPr>
              <w:t>Family Definition</w:t>
            </w:r>
          </w:p>
        </w:tc>
        <w:tc>
          <w:tcPr>
            <w:tcW w:w="2735" w:type="pct"/>
          </w:tcPr>
          <w:p w14:paraId="457D2E64"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b w:val="0"/>
                <w:sz w:val="24"/>
                <w:szCs w:val="24"/>
                <w:shd w:val="clear" w:color="auto" w:fill="FFFFFF"/>
              </w:rPr>
              <w:t>1+5 (Employee + Spouse + 1</w:t>
            </w:r>
            <w:r w:rsidRPr="00307AF3">
              <w:rPr>
                <w:rStyle w:val="Strong"/>
                <w:rFonts w:cs="Calibri"/>
                <w:b w:val="0"/>
                <w:sz w:val="24"/>
                <w:szCs w:val="24"/>
                <w:shd w:val="clear" w:color="auto" w:fill="FFFFFF"/>
                <w:vertAlign w:val="superscript"/>
              </w:rPr>
              <w:t>st</w:t>
            </w:r>
            <w:r w:rsidRPr="00307AF3">
              <w:rPr>
                <w:rStyle w:val="Strong"/>
                <w:rFonts w:cs="Calibri"/>
                <w:b w:val="0"/>
                <w:sz w:val="24"/>
                <w:szCs w:val="24"/>
                <w:shd w:val="clear" w:color="auto" w:fill="FFFFFF"/>
              </w:rPr>
              <w:t xml:space="preserve"> Child + 2</w:t>
            </w:r>
            <w:r w:rsidRPr="00307AF3">
              <w:rPr>
                <w:rStyle w:val="Strong"/>
                <w:rFonts w:cs="Calibri"/>
                <w:b w:val="0"/>
                <w:sz w:val="24"/>
                <w:szCs w:val="24"/>
                <w:shd w:val="clear" w:color="auto" w:fill="FFFFFF"/>
                <w:vertAlign w:val="superscript"/>
              </w:rPr>
              <w:t>nd</w:t>
            </w:r>
            <w:r w:rsidRPr="00307AF3">
              <w:rPr>
                <w:rStyle w:val="Strong"/>
                <w:rFonts w:cs="Calibri"/>
                <w:b w:val="0"/>
                <w:sz w:val="24"/>
                <w:szCs w:val="24"/>
                <w:shd w:val="clear" w:color="auto" w:fill="FFFFFF"/>
              </w:rPr>
              <w:t xml:space="preserve"> Child + 2 dependent Parents/Parents-in-law)</w:t>
            </w:r>
          </w:p>
        </w:tc>
      </w:tr>
      <w:tr w:rsidR="00307AF3" w:rsidRPr="00307AF3" w14:paraId="18F4BA07" w14:textId="77777777" w:rsidTr="00642037">
        <w:trPr>
          <w:trHeight w:val="301"/>
        </w:trPr>
        <w:tc>
          <w:tcPr>
            <w:tcW w:w="2265" w:type="pct"/>
          </w:tcPr>
          <w:p w14:paraId="61DA034D"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b w:val="0"/>
                <w:sz w:val="24"/>
                <w:szCs w:val="24"/>
                <w:shd w:val="clear" w:color="auto" w:fill="FFFFFF"/>
              </w:rPr>
              <w:t>Sum Insured (INR)</w:t>
            </w:r>
          </w:p>
        </w:tc>
        <w:tc>
          <w:tcPr>
            <w:tcW w:w="2735" w:type="pct"/>
          </w:tcPr>
          <w:p w14:paraId="03BD871B"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Fonts w:eastAsia="Arial Unicode MS" w:cs="Calibri"/>
                <w:sz w:val="24"/>
                <w:szCs w:val="24"/>
              </w:rPr>
              <w:t>Graded – INR 1L, 1.25L, 1.5L, 1.75L, 2L, 2.5L, 3L, 4L, 5L, 7L &amp; 15L</w:t>
            </w:r>
          </w:p>
        </w:tc>
      </w:tr>
      <w:tr w:rsidR="00307AF3" w:rsidRPr="00307AF3" w14:paraId="6B793B06" w14:textId="77777777" w:rsidTr="00642037">
        <w:trPr>
          <w:trHeight w:val="301"/>
        </w:trPr>
        <w:tc>
          <w:tcPr>
            <w:tcW w:w="2265" w:type="pct"/>
          </w:tcPr>
          <w:p w14:paraId="7F916040"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b w:val="0"/>
                <w:sz w:val="24"/>
                <w:szCs w:val="24"/>
                <w:shd w:val="clear" w:color="auto" w:fill="FFFFFF"/>
              </w:rPr>
              <w:t>Age band</w:t>
            </w:r>
          </w:p>
        </w:tc>
        <w:tc>
          <w:tcPr>
            <w:tcW w:w="2735" w:type="pct"/>
          </w:tcPr>
          <w:p w14:paraId="072682EC"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b w:val="0"/>
                <w:sz w:val="24"/>
                <w:szCs w:val="24"/>
                <w:shd w:val="clear" w:color="auto" w:fill="FFFFFF"/>
              </w:rPr>
              <w:t>0-90 years</w:t>
            </w:r>
          </w:p>
        </w:tc>
      </w:tr>
      <w:tr w:rsidR="00307AF3" w:rsidRPr="00307AF3" w14:paraId="6F71F799" w14:textId="77777777" w:rsidTr="00642037">
        <w:trPr>
          <w:trHeight w:val="301"/>
        </w:trPr>
        <w:tc>
          <w:tcPr>
            <w:tcW w:w="2265" w:type="pct"/>
          </w:tcPr>
          <w:p w14:paraId="24DA443A"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b w:val="0"/>
                <w:sz w:val="24"/>
                <w:szCs w:val="24"/>
                <w:shd w:val="clear" w:color="auto" w:fill="FFFFFF"/>
              </w:rPr>
              <w:t>1</w:t>
            </w:r>
            <w:r w:rsidRPr="00307AF3">
              <w:rPr>
                <w:rStyle w:val="Strong"/>
                <w:rFonts w:cs="Calibri"/>
                <w:b w:val="0"/>
                <w:sz w:val="24"/>
                <w:szCs w:val="24"/>
                <w:shd w:val="clear" w:color="auto" w:fill="FFFFFF"/>
                <w:vertAlign w:val="superscript"/>
              </w:rPr>
              <w:t>st</w:t>
            </w:r>
            <w:r w:rsidRPr="00307AF3">
              <w:rPr>
                <w:rStyle w:val="Strong"/>
                <w:rFonts w:cs="Calibri"/>
                <w:b w:val="0"/>
                <w:sz w:val="24"/>
                <w:szCs w:val="24"/>
                <w:shd w:val="clear" w:color="auto" w:fill="FFFFFF"/>
              </w:rPr>
              <w:t xml:space="preserve"> 04 years exclusion clause</w:t>
            </w:r>
          </w:p>
        </w:tc>
        <w:tc>
          <w:tcPr>
            <w:tcW w:w="2735" w:type="pct"/>
          </w:tcPr>
          <w:p w14:paraId="64782009"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b w:val="0"/>
                <w:sz w:val="24"/>
                <w:szCs w:val="24"/>
                <w:shd w:val="clear" w:color="auto" w:fill="FFFFFF"/>
              </w:rPr>
              <w:t>Waived for all</w:t>
            </w:r>
          </w:p>
        </w:tc>
      </w:tr>
      <w:tr w:rsidR="00307AF3" w:rsidRPr="00307AF3" w14:paraId="0697ADC5" w14:textId="77777777" w:rsidTr="00642037">
        <w:trPr>
          <w:trHeight w:val="301"/>
        </w:trPr>
        <w:tc>
          <w:tcPr>
            <w:tcW w:w="2265" w:type="pct"/>
          </w:tcPr>
          <w:p w14:paraId="02348BDE"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b w:val="0"/>
                <w:sz w:val="24"/>
                <w:szCs w:val="24"/>
                <w:shd w:val="clear" w:color="auto" w:fill="FFFFFF"/>
              </w:rPr>
              <w:t>1</w:t>
            </w:r>
            <w:r w:rsidRPr="00307AF3">
              <w:rPr>
                <w:rStyle w:val="Strong"/>
                <w:rFonts w:cs="Calibri"/>
                <w:b w:val="0"/>
                <w:sz w:val="24"/>
                <w:szCs w:val="24"/>
                <w:shd w:val="clear" w:color="auto" w:fill="FFFFFF"/>
                <w:vertAlign w:val="superscript"/>
              </w:rPr>
              <w:t>st</w:t>
            </w:r>
            <w:r w:rsidRPr="00307AF3">
              <w:rPr>
                <w:rStyle w:val="Strong"/>
                <w:rFonts w:cs="Calibri"/>
                <w:b w:val="0"/>
                <w:sz w:val="24"/>
                <w:szCs w:val="24"/>
                <w:shd w:val="clear" w:color="auto" w:fill="FFFFFF"/>
              </w:rPr>
              <w:t xml:space="preserve"> 30 days exclusion clause</w:t>
            </w:r>
          </w:p>
        </w:tc>
        <w:tc>
          <w:tcPr>
            <w:tcW w:w="2735" w:type="pct"/>
          </w:tcPr>
          <w:p w14:paraId="34E66AB0"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b w:val="0"/>
                <w:sz w:val="24"/>
                <w:szCs w:val="24"/>
                <w:shd w:val="clear" w:color="auto" w:fill="FFFFFF"/>
              </w:rPr>
              <w:t>Waived for all</w:t>
            </w:r>
          </w:p>
        </w:tc>
      </w:tr>
      <w:tr w:rsidR="00307AF3" w:rsidRPr="00307AF3" w14:paraId="708EC500" w14:textId="77777777" w:rsidTr="00642037">
        <w:trPr>
          <w:trHeight w:val="301"/>
        </w:trPr>
        <w:tc>
          <w:tcPr>
            <w:tcW w:w="2265" w:type="pct"/>
          </w:tcPr>
          <w:p w14:paraId="03F22228"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b w:val="0"/>
                <w:sz w:val="24"/>
                <w:szCs w:val="24"/>
                <w:shd w:val="clear" w:color="auto" w:fill="FFFFFF"/>
              </w:rPr>
              <w:t>Pre-existing decease</w:t>
            </w:r>
          </w:p>
        </w:tc>
        <w:tc>
          <w:tcPr>
            <w:tcW w:w="2735" w:type="pct"/>
          </w:tcPr>
          <w:p w14:paraId="7B1505DC"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b w:val="0"/>
                <w:sz w:val="24"/>
                <w:szCs w:val="24"/>
                <w:shd w:val="clear" w:color="auto" w:fill="FFFFFF"/>
              </w:rPr>
              <w:t>Covered for all</w:t>
            </w:r>
          </w:p>
        </w:tc>
      </w:tr>
      <w:tr w:rsidR="00307AF3" w:rsidRPr="00307AF3" w14:paraId="2615CDF2" w14:textId="77777777" w:rsidTr="00642037">
        <w:trPr>
          <w:trHeight w:val="301"/>
        </w:trPr>
        <w:tc>
          <w:tcPr>
            <w:tcW w:w="2265" w:type="pct"/>
          </w:tcPr>
          <w:p w14:paraId="30288969"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b w:val="0"/>
                <w:sz w:val="24"/>
                <w:szCs w:val="24"/>
                <w:shd w:val="clear" w:color="auto" w:fill="FFFFFF"/>
              </w:rPr>
              <w:t>Maternity benefits</w:t>
            </w:r>
          </w:p>
        </w:tc>
        <w:tc>
          <w:tcPr>
            <w:tcW w:w="2735" w:type="pct"/>
          </w:tcPr>
          <w:p w14:paraId="1E2C5717"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b w:val="0"/>
                <w:sz w:val="24"/>
                <w:szCs w:val="24"/>
                <w:shd w:val="clear" w:color="auto" w:fill="FFFFFF"/>
              </w:rPr>
              <w:t>NA</w:t>
            </w:r>
          </w:p>
        </w:tc>
      </w:tr>
      <w:tr w:rsidR="00307AF3" w:rsidRPr="00307AF3" w14:paraId="3FFA3B3F" w14:textId="77777777" w:rsidTr="00642037">
        <w:trPr>
          <w:trHeight w:val="301"/>
        </w:trPr>
        <w:tc>
          <w:tcPr>
            <w:tcW w:w="2265" w:type="pct"/>
          </w:tcPr>
          <w:p w14:paraId="2D8A866C"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b w:val="0"/>
                <w:sz w:val="24"/>
                <w:szCs w:val="24"/>
                <w:shd w:val="clear" w:color="auto" w:fill="FFFFFF"/>
              </w:rPr>
              <w:t>9 months waiting period (maternity benefit)</w:t>
            </w:r>
          </w:p>
        </w:tc>
        <w:tc>
          <w:tcPr>
            <w:tcW w:w="2735" w:type="pct"/>
          </w:tcPr>
          <w:p w14:paraId="365397FB"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b w:val="0"/>
                <w:sz w:val="24"/>
                <w:szCs w:val="24"/>
                <w:shd w:val="clear" w:color="auto" w:fill="FFFFFF"/>
              </w:rPr>
              <w:t>NA</w:t>
            </w:r>
          </w:p>
        </w:tc>
      </w:tr>
      <w:tr w:rsidR="00307AF3" w:rsidRPr="00307AF3" w14:paraId="1E784827" w14:textId="77777777" w:rsidTr="00642037">
        <w:trPr>
          <w:trHeight w:val="301"/>
        </w:trPr>
        <w:tc>
          <w:tcPr>
            <w:tcW w:w="2265" w:type="pct"/>
          </w:tcPr>
          <w:p w14:paraId="7DBFA92A"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b w:val="0"/>
                <w:sz w:val="24"/>
                <w:szCs w:val="24"/>
                <w:shd w:val="clear" w:color="auto" w:fill="FFFFFF"/>
              </w:rPr>
              <w:t>New Born Baby</w:t>
            </w:r>
          </w:p>
        </w:tc>
        <w:tc>
          <w:tcPr>
            <w:tcW w:w="2735" w:type="pct"/>
          </w:tcPr>
          <w:p w14:paraId="3CC9A2D3"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b w:val="0"/>
                <w:sz w:val="24"/>
                <w:szCs w:val="24"/>
                <w:shd w:val="clear" w:color="auto" w:fill="FFFFFF"/>
              </w:rPr>
              <w:t>Covered from day 1 within family floater sum insured</w:t>
            </w:r>
          </w:p>
        </w:tc>
      </w:tr>
      <w:tr w:rsidR="00307AF3" w:rsidRPr="00307AF3" w14:paraId="0DB00C15" w14:textId="77777777" w:rsidTr="00642037">
        <w:trPr>
          <w:trHeight w:val="301"/>
        </w:trPr>
        <w:tc>
          <w:tcPr>
            <w:tcW w:w="2265" w:type="pct"/>
          </w:tcPr>
          <w:p w14:paraId="0774CF4C"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b w:val="0"/>
                <w:sz w:val="24"/>
                <w:szCs w:val="24"/>
                <w:shd w:val="clear" w:color="auto" w:fill="FFFFFF"/>
              </w:rPr>
              <w:t>Room Rent</w:t>
            </w:r>
          </w:p>
        </w:tc>
        <w:tc>
          <w:tcPr>
            <w:tcW w:w="2735" w:type="pct"/>
          </w:tcPr>
          <w:p w14:paraId="274142E5"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b w:val="0"/>
                <w:sz w:val="24"/>
                <w:szCs w:val="24"/>
                <w:shd w:val="clear" w:color="auto" w:fill="FFFFFF"/>
              </w:rPr>
              <w:t>2% of sum insured for normal &amp; 4% of sum insured for ICU</w:t>
            </w:r>
          </w:p>
        </w:tc>
      </w:tr>
      <w:tr w:rsidR="00307AF3" w:rsidRPr="00307AF3" w14:paraId="52DFE13C" w14:textId="77777777" w:rsidTr="00642037">
        <w:trPr>
          <w:trHeight w:val="301"/>
        </w:trPr>
        <w:tc>
          <w:tcPr>
            <w:tcW w:w="2265" w:type="pct"/>
          </w:tcPr>
          <w:p w14:paraId="35CC40A5"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b w:val="0"/>
                <w:sz w:val="24"/>
                <w:szCs w:val="24"/>
                <w:shd w:val="clear" w:color="auto" w:fill="FFFFFF"/>
              </w:rPr>
              <w:t>Pre and Post Hospitalization Expense coverage</w:t>
            </w:r>
          </w:p>
        </w:tc>
        <w:tc>
          <w:tcPr>
            <w:tcW w:w="2735" w:type="pct"/>
          </w:tcPr>
          <w:p w14:paraId="77D8CA90"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b w:val="0"/>
                <w:sz w:val="24"/>
                <w:szCs w:val="24"/>
                <w:shd w:val="clear" w:color="auto" w:fill="FFFFFF"/>
              </w:rPr>
              <w:t>30 days pre-hospitalization &amp; 60 days post-hospitalization</w:t>
            </w:r>
          </w:p>
        </w:tc>
      </w:tr>
      <w:tr w:rsidR="00307AF3" w:rsidRPr="00307AF3" w14:paraId="118D9CA3" w14:textId="77777777" w:rsidTr="00642037">
        <w:trPr>
          <w:trHeight w:val="301"/>
        </w:trPr>
        <w:tc>
          <w:tcPr>
            <w:tcW w:w="2265" w:type="pct"/>
          </w:tcPr>
          <w:p w14:paraId="71D09C6D"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b w:val="0"/>
                <w:sz w:val="24"/>
                <w:szCs w:val="24"/>
                <w:shd w:val="clear" w:color="auto" w:fill="FFFFFF"/>
              </w:rPr>
              <w:t>Congenital Internal Disease</w:t>
            </w:r>
          </w:p>
        </w:tc>
        <w:tc>
          <w:tcPr>
            <w:tcW w:w="2735" w:type="pct"/>
          </w:tcPr>
          <w:p w14:paraId="6B0DF56F"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b w:val="0"/>
                <w:sz w:val="24"/>
                <w:szCs w:val="24"/>
                <w:shd w:val="clear" w:color="auto" w:fill="FFFFFF"/>
              </w:rPr>
              <w:t>Covered for all</w:t>
            </w:r>
          </w:p>
        </w:tc>
      </w:tr>
      <w:tr w:rsidR="00307AF3" w:rsidRPr="00307AF3" w14:paraId="30D17C7A" w14:textId="77777777" w:rsidTr="00642037">
        <w:trPr>
          <w:trHeight w:val="301"/>
        </w:trPr>
        <w:tc>
          <w:tcPr>
            <w:tcW w:w="2265" w:type="pct"/>
          </w:tcPr>
          <w:p w14:paraId="00BECFB1"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b w:val="0"/>
                <w:sz w:val="24"/>
                <w:szCs w:val="24"/>
                <w:shd w:val="clear" w:color="auto" w:fill="FFFFFF"/>
              </w:rPr>
              <w:t>GIPSA rates</w:t>
            </w:r>
          </w:p>
        </w:tc>
        <w:tc>
          <w:tcPr>
            <w:tcW w:w="2735" w:type="pct"/>
          </w:tcPr>
          <w:p w14:paraId="33326ECD"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b w:val="0"/>
                <w:sz w:val="24"/>
                <w:szCs w:val="24"/>
                <w:shd w:val="clear" w:color="auto" w:fill="FFFFFF"/>
              </w:rPr>
              <w:t>Applicable</w:t>
            </w:r>
          </w:p>
        </w:tc>
      </w:tr>
      <w:tr w:rsidR="00307AF3" w:rsidRPr="00307AF3" w14:paraId="2CD26375" w14:textId="77777777" w:rsidTr="00642037">
        <w:trPr>
          <w:trHeight w:val="301"/>
        </w:trPr>
        <w:tc>
          <w:tcPr>
            <w:tcW w:w="2265" w:type="pct"/>
          </w:tcPr>
          <w:p w14:paraId="6FA116AB"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b w:val="0"/>
                <w:sz w:val="24"/>
                <w:szCs w:val="24"/>
                <w:shd w:val="clear" w:color="auto" w:fill="FFFFFF"/>
              </w:rPr>
              <w:t>Disease wise capping</w:t>
            </w:r>
          </w:p>
        </w:tc>
        <w:tc>
          <w:tcPr>
            <w:tcW w:w="2735" w:type="pct"/>
          </w:tcPr>
          <w:p w14:paraId="11EF851D"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b w:val="0"/>
                <w:sz w:val="24"/>
                <w:szCs w:val="24"/>
                <w:shd w:val="clear" w:color="auto" w:fill="FFFFFF"/>
              </w:rPr>
              <w:t>Not Applicable</w:t>
            </w:r>
          </w:p>
        </w:tc>
      </w:tr>
      <w:tr w:rsidR="00307AF3" w:rsidRPr="00307AF3" w14:paraId="780F5618" w14:textId="77777777" w:rsidTr="00642037">
        <w:trPr>
          <w:trHeight w:val="301"/>
        </w:trPr>
        <w:tc>
          <w:tcPr>
            <w:tcW w:w="2265" w:type="pct"/>
          </w:tcPr>
          <w:p w14:paraId="1E3E42A4"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b w:val="0"/>
                <w:sz w:val="24"/>
                <w:szCs w:val="24"/>
                <w:shd w:val="clear" w:color="auto" w:fill="FFFFFF"/>
              </w:rPr>
              <w:t>Day care procedures</w:t>
            </w:r>
          </w:p>
        </w:tc>
        <w:tc>
          <w:tcPr>
            <w:tcW w:w="2735" w:type="pct"/>
          </w:tcPr>
          <w:p w14:paraId="558F5DD3"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b w:val="0"/>
                <w:sz w:val="24"/>
                <w:szCs w:val="24"/>
                <w:shd w:val="clear" w:color="auto" w:fill="FFFFFF"/>
              </w:rPr>
              <w:t>Any daycare procedure covered</w:t>
            </w:r>
          </w:p>
        </w:tc>
      </w:tr>
      <w:tr w:rsidR="00307AF3" w:rsidRPr="00307AF3" w14:paraId="077AFAC5" w14:textId="77777777" w:rsidTr="00642037">
        <w:trPr>
          <w:trHeight w:val="301"/>
        </w:trPr>
        <w:tc>
          <w:tcPr>
            <w:tcW w:w="2265" w:type="pct"/>
          </w:tcPr>
          <w:p w14:paraId="7F66CCE1"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b w:val="0"/>
                <w:sz w:val="24"/>
                <w:szCs w:val="24"/>
                <w:shd w:val="clear" w:color="auto" w:fill="FFFFFF"/>
              </w:rPr>
              <w:lastRenderedPageBreak/>
              <w:t>Co-payment clause</w:t>
            </w:r>
          </w:p>
        </w:tc>
        <w:tc>
          <w:tcPr>
            <w:tcW w:w="2735" w:type="pct"/>
          </w:tcPr>
          <w:p w14:paraId="25CEBED0"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b w:val="0"/>
                <w:sz w:val="24"/>
                <w:szCs w:val="24"/>
                <w:shd w:val="clear" w:color="auto" w:fill="FFFFFF"/>
              </w:rPr>
              <w:t>Waived off</w:t>
            </w:r>
          </w:p>
        </w:tc>
      </w:tr>
      <w:tr w:rsidR="001F36A1" w:rsidRPr="00307AF3" w14:paraId="7A345F98" w14:textId="77777777" w:rsidTr="00642037">
        <w:trPr>
          <w:trHeight w:val="301"/>
        </w:trPr>
        <w:tc>
          <w:tcPr>
            <w:tcW w:w="2265" w:type="pct"/>
          </w:tcPr>
          <w:p w14:paraId="13F31CCE"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b w:val="0"/>
                <w:sz w:val="24"/>
                <w:szCs w:val="24"/>
                <w:shd w:val="clear" w:color="auto" w:fill="FFFFFF"/>
              </w:rPr>
              <w:t>Emergency Ambulance Charges</w:t>
            </w:r>
          </w:p>
        </w:tc>
        <w:tc>
          <w:tcPr>
            <w:tcW w:w="2735" w:type="pct"/>
          </w:tcPr>
          <w:p w14:paraId="70A4B804" w14:textId="77777777" w:rsidR="001F36A1" w:rsidRPr="00307AF3" w:rsidRDefault="001F36A1" w:rsidP="00964134">
            <w:pPr>
              <w:spacing w:line="360" w:lineRule="auto"/>
              <w:jc w:val="both"/>
              <w:rPr>
                <w:rStyle w:val="Strong"/>
                <w:rFonts w:cs="Calibri"/>
                <w:b w:val="0"/>
                <w:sz w:val="24"/>
                <w:szCs w:val="24"/>
                <w:shd w:val="clear" w:color="auto" w:fill="FFFFFF"/>
              </w:rPr>
            </w:pPr>
            <w:r w:rsidRPr="00307AF3">
              <w:rPr>
                <w:rStyle w:val="Strong"/>
                <w:rFonts w:cs="Calibri"/>
                <w:b w:val="0"/>
                <w:sz w:val="24"/>
                <w:szCs w:val="24"/>
                <w:shd w:val="clear" w:color="auto" w:fill="FFFFFF"/>
              </w:rPr>
              <w:t>INR 2000 per hospitalization</w:t>
            </w:r>
          </w:p>
        </w:tc>
      </w:tr>
    </w:tbl>
    <w:p w14:paraId="77689BF4" w14:textId="77777777" w:rsidR="00880CF7" w:rsidRPr="00307AF3" w:rsidRDefault="00880CF7" w:rsidP="00964134">
      <w:pPr>
        <w:spacing w:after="0" w:line="360" w:lineRule="auto"/>
        <w:jc w:val="both"/>
        <w:rPr>
          <w:rStyle w:val="Strong"/>
          <w:rFonts w:cs="Calibri"/>
          <w:sz w:val="24"/>
          <w:szCs w:val="24"/>
          <w:u w:val="single"/>
          <w:shd w:val="clear" w:color="auto" w:fill="FFFFFF"/>
        </w:rPr>
      </w:pPr>
    </w:p>
    <w:p w14:paraId="77F13548" w14:textId="77777777" w:rsidR="00880CF7" w:rsidRPr="00307AF3" w:rsidRDefault="00880CF7" w:rsidP="00964134">
      <w:pPr>
        <w:spacing w:after="0" w:line="360" w:lineRule="auto"/>
        <w:jc w:val="both"/>
        <w:rPr>
          <w:rStyle w:val="Strong"/>
          <w:rFonts w:cs="Calibri"/>
          <w:sz w:val="24"/>
          <w:szCs w:val="24"/>
          <w:u w:val="single"/>
          <w:shd w:val="clear" w:color="auto" w:fill="FFFFFF"/>
        </w:rPr>
      </w:pPr>
    </w:p>
    <w:p w14:paraId="46444B05" w14:textId="0333DEA6" w:rsidR="001F36A1" w:rsidRPr="00307AF3" w:rsidRDefault="001F36A1" w:rsidP="00964134">
      <w:pPr>
        <w:spacing w:after="0" w:line="360" w:lineRule="auto"/>
        <w:jc w:val="both"/>
        <w:rPr>
          <w:rStyle w:val="Strong"/>
          <w:rFonts w:cs="Calibri"/>
          <w:sz w:val="24"/>
          <w:szCs w:val="24"/>
          <w:shd w:val="clear" w:color="auto" w:fill="FFFFFF"/>
        </w:rPr>
      </w:pPr>
      <w:r w:rsidRPr="00307AF3">
        <w:rPr>
          <w:rStyle w:val="Strong"/>
          <w:rFonts w:cs="Calibri"/>
          <w:sz w:val="24"/>
          <w:szCs w:val="24"/>
          <w:u w:val="single"/>
          <w:shd w:val="clear" w:color="auto" w:fill="FFFFFF"/>
        </w:rPr>
        <w:t>ENROLMENT CHANGES</w:t>
      </w:r>
      <w:r w:rsidRPr="00307AF3">
        <w:rPr>
          <w:rStyle w:val="Strong"/>
          <w:rFonts w:cs="Calibri"/>
          <w:sz w:val="24"/>
          <w:szCs w:val="24"/>
          <w:shd w:val="clear" w:color="auto" w:fill="FFFFFF"/>
        </w:rPr>
        <w:t>:</w:t>
      </w:r>
    </w:p>
    <w:p w14:paraId="44FEE1F2" w14:textId="77777777" w:rsidR="001F36A1" w:rsidRPr="00307AF3" w:rsidRDefault="001F36A1" w:rsidP="00964134">
      <w:pPr>
        <w:pStyle w:val="ListParagraph"/>
        <w:numPr>
          <w:ilvl w:val="0"/>
          <w:numId w:val="21"/>
        </w:numPr>
        <w:spacing w:after="0" w:line="360" w:lineRule="auto"/>
        <w:ind w:right="129"/>
        <w:jc w:val="both"/>
        <w:rPr>
          <w:rFonts w:cs="Calibri"/>
          <w:bCs/>
          <w:sz w:val="24"/>
          <w:szCs w:val="24"/>
          <w:shd w:val="clear" w:color="auto" w:fill="FFFFFF"/>
        </w:rPr>
      </w:pPr>
      <w:r w:rsidRPr="00307AF3">
        <w:rPr>
          <w:rFonts w:cs="Calibri"/>
          <w:sz w:val="24"/>
          <w:szCs w:val="24"/>
        </w:rPr>
        <w:t>Eligibility and premium changes due to a marriage, divorce etc</w:t>
      </w:r>
      <w:r w:rsidR="009C2617" w:rsidRPr="00307AF3">
        <w:rPr>
          <w:rFonts w:cs="Calibri"/>
          <w:sz w:val="24"/>
          <w:szCs w:val="24"/>
        </w:rPr>
        <w:t>.</w:t>
      </w:r>
      <w:r w:rsidRPr="00307AF3">
        <w:rPr>
          <w:rFonts w:cs="Calibri"/>
          <w:sz w:val="24"/>
          <w:szCs w:val="24"/>
        </w:rPr>
        <w:t xml:space="preserve"> will be effective from the first week of the month following the qualifying event date.</w:t>
      </w:r>
    </w:p>
    <w:p w14:paraId="012EE6AC" w14:textId="565D69D1" w:rsidR="001F36A1" w:rsidRPr="00307AF3" w:rsidRDefault="001F36A1" w:rsidP="00964134">
      <w:pPr>
        <w:pStyle w:val="ListParagraph"/>
        <w:numPr>
          <w:ilvl w:val="0"/>
          <w:numId w:val="21"/>
        </w:numPr>
        <w:spacing w:after="0" w:line="360" w:lineRule="auto"/>
        <w:ind w:right="129"/>
        <w:jc w:val="both"/>
        <w:rPr>
          <w:rFonts w:cs="Calibri"/>
          <w:bCs/>
          <w:sz w:val="24"/>
          <w:szCs w:val="24"/>
          <w:shd w:val="clear" w:color="auto" w:fill="FFFFFF"/>
        </w:rPr>
      </w:pPr>
      <w:r w:rsidRPr="00307AF3">
        <w:rPr>
          <w:rFonts w:cs="Calibri"/>
          <w:sz w:val="24"/>
          <w:szCs w:val="24"/>
        </w:rPr>
        <w:t>Eligibility changes due to the birth of a baby are effective from the date of birth, however change in premium will take effect from the first week of the following month.</w:t>
      </w:r>
    </w:p>
    <w:p w14:paraId="58B16A04" w14:textId="12E81F84" w:rsidR="00D04CB8" w:rsidRPr="00307AF3" w:rsidRDefault="00D04CB8" w:rsidP="00964134">
      <w:pPr>
        <w:spacing w:after="0" w:line="360" w:lineRule="auto"/>
        <w:ind w:right="129"/>
        <w:jc w:val="both"/>
        <w:rPr>
          <w:rFonts w:cs="Calibri"/>
          <w:bCs/>
          <w:sz w:val="24"/>
          <w:szCs w:val="24"/>
          <w:shd w:val="clear" w:color="auto" w:fill="FFFFFF"/>
        </w:rPr>
      </w:pPr>
    </w:p>
    <w:p w14:paraId="4C4E802E" w14:textId="77777777" w:rsidR="00D04CB8" w:rsidRPr="00D04CB8" w:rsidRDefault="00D04CB8" w:rsidP="00964134">
      <w:pPr>
        <w:spacing w:after="0" w:line="360" w:lineRule="auto"/>
        <w:ind w:right="129"/>
        <w:jc w:val="both"/>
        <w:rPr>
          <w:rFonts w:cs="Calibri"/>
          <w:b/>
          <w:bCs/>
          <w:sz w:val="24"/>
          <w:szCs w:val="24"/>
          <w:shd w:val="clear" w:color="auto" w:fill="FFFFFF"/>
          <w:lang w:val="en-US"/>
        </w:rPr>
      </w:pPr>
      <w:r w:rsidRPr="00D04CB8">
        <w:rPr>
          <w:rFonts w:cs="Calibri"/>
          <w:b/>
          <w:bCs/>
          <w:sz w:val="24"/>
          <w:szCs w:val="24"/>
          <w:shd w:val="clear" w:color="auto" w:fill="FFFFFF"/>
          <w:lang w:val="en-US"/>
        </w:rPr>
        <w:t>6. ANNUAL HEALTH CHECK-UP</w:t>
      </w:r>
    </w:p>
    <w:p w14:paraId="7A98503B" w14:textId="77777777" w:rsidR="00D04CB8" w:rsidRPr="00D04CB8" w:rsidRDefault="00D04CB8" w:rsidP="00964134">
      <w:pPr>
        <w:spacing w:after="0" w:line="360" w:lineRule="auto"/>
        <w:ind w:right="129"/>
        <w:jc w:val="both"/>
        <w:rPr>
          <w:rFonts w:cs="Calibri"/>
          <w:bCs/>
          <w:sz w:val="24"/>
          <w:szCs w:val="24"/>
          <w:shd w:val="clear" w:color="auto" w:fill="FFFFFF"/>
          <w:lang w:val="en-US"/>
        </w:rPr>
      </w:pPr>
      <w:r w:rsidRPr="00D04CB8">
        <w:rPr>
          <w:rFonts w:cs="Calibri"/>
          <w:bCs/>
          <w:sz w:val="24"/>
          <w:szCs w:val="24"/>
          <w:shd w:val="clear" w:color="auto" w:fill="FFFFFF"/>
          <w:lang w:val="en-US"/>
        </w:rPr>
        <w:t xml:space="preserve">As part of the Company’s commitment to preventive healthcare and employee well-being, an </w:t>
      </w:r>
      <w:r w:rsidRPr="00D04CB8">
        <w:rPr>
          <w:rFonts w:cs="Calibri"/>
          <w:b/>
          <w:bCs/>
          <w:sz w:val="24"/>
          <w:szCs w:val="24"/>
          <w:shd w:val="clear" w:color="auto" w:fill="FFFFFF"/>
          <w:lang w:val="en-US"/>
        </w:rPr>
        <w:t>Annual Health Check-up</w:t>
      </w:r>
      <w:r w:rsidRPr="00D04CB8">
        <w:rPr>
          <w:rFonts w:cs="Calibri"/>
          <w:bCs/>
          <w:sz w:val="24"/>
          <w:szCs w:val="24"/>
          <w:shd w:val="clear" w:color="auto" w:fill="FFFFFF"/>
          <w:lang w:val="en-US"/>
        </w:rPr>
        <w:t xml:space="preserve"> benefit is provided under the Mediclaim Insurance Policy. This initiative aims to support early diagnosis and proactive health management.</w:t>
      </w:r>
    </w:p>
    <w:p w14:paraId="404ADA60" w14:textId="77777777" w:rsidR="00D04CB8" w:rsidRPr="00D04CB8" w:rsidRDefault="00D04CB8" w:rsidP="00964134">
      <w:pPr>
        <w:spacing w:after="0" w:line="360" w:lineRule="auto"/>
        <w:ind w:right="129"/>
        <w:jc w:val="both"/>
        <w:rPr>
          <w:rFonts w:cs="Calibri"/>
          <w:b/>
          <w:bCs/>
          <w:sz w:val="24"/>
          <w:szCs w:val="24"/>
          <w:shd w:val="clear" w:color="auto" w:fill="FFFFFF"/>
          <w:lang w:val="en-US"/>
        </w:rPr>
      </w:pPr>
      <w:r w:rsidRPr="00D04CB8">
        <w:rPr>
          <w:rFonts w:cs="Calibri"/>
          <w:b/>
          <w:bCs/>
          <w:sz w:val="24"/>
          <w:szCs w:val="24"/>
          <w:shd w:val="clear" w:color="auto" w:fill="FFFFFF"/>
          <w:lang w:val="en-US"/>
        </w:rPr>
        <w:t>Key Features:</w:t>
      </w:r>
    </w:p>
    <w:p w14:paraId="12A860EE" w14:textId="77777777" w:rsidR="00D04CB8" w:rsidRPr="00D04CB8" w:rsidRDefault="00D04CB8" w:rsidP="00164BF2">
      <w:pPr>
        <w:numPr>
          <w:ilvl w:val="0"/>
          <w:numId w:val="203"/>
        </w:numPr>
        <w:spacing w:after="0" w:line="360" w:lineRule="auto"/>
        <w:ind w:right="129"/>
        <w:jc w:val="both"/>
        <w:rPr>
          <w:rFonts w:cs="Calibri"/>
          <w:bCs/>
          <w:sz w:val="24"/>
          <w:szCs w:val="24"/>
          <w:shd w:val="clear" w:color="auto" w:fill="FFFFFF"/>
          <w:lang w:val="en-US"/>
        </w:rPr>
      </w:pPr>
      <w:r w:rsidRPr="00D04CB8">
        <w:rPr>
          <w:rFonts w:cs="Calibri"/>
          <w:bCs/>
          <w:sz w:val="24"/>
          <w:szCs w:val="24"/>
          <w:shd w:val="clear" w:color="auto" w:fill="FFFFFF"/>
          <w:lang w:val="en-US"/>
        </w:rPr>
        <w:t>Annual health check-up is available to all employees covered under the Group Mediclaim Insurance.</w:t>
      </w:r>
    </w:p>
    <w:p w14:paraId="609B4BF2" w14:textId="77777777" w:rsidR="00D04CB8" w:rsidRPr="00D04CB8" w:rsidRDefault="00D04CB8" w:rsidP="00164BF2">
      <w:pPr>
        <w:numPr>
          <w:ilvl w:val="0"/>
          <w:numId w:val="203"/>
        </w:numPr>
        <w:spacing w:after="0" w:line="360" w:lineRule="auto"/>
        <w:ind w:right="129"/>
        <w:jc w:val="both"/>
        <w:rPr>
          <w:rFonts w:cs="Calibri"/>
          <w:bCs/>
          <w:sz w:val="24"/>
          <w:szCs w:val="24"/>
          <w:shd w:val="clear" w:color="auto" w:fill="FFFFFF"/>
          <w:lang w:val="en-US"/>
        </w:rPr>
      </w:pPr>
      <w:r w:rsidRPr="00D04CB8">
        <w:rPr>
          <w:rFonts w:cs="Calibri"/>
          <w:bCs/>
          <w:sz w:val="24"/>
          <w:szCs w:val="24"/>
          <w:shd w:val="clear" w:color="auto" w:fill="FFFFFF"/>
          <w:lang w:val="en-US"/>
        </w:rPr>
        <w:t>The scope of tests is predefined by the insurer and may include essential diagnostics such as blood tests, ECG, X-ray, and general health screening.</w:t>
      </w:r>
    </w:p>
    <w:p w14:paraId="40BD79AD" w14:textId="77777777" w:rsidR="00D04CB8" w:rsidRPr="00D04CB8" w:rsidRDefault="00D04CB8" w:rsidP="00164BF2">
      <w:pPr>
        <w:numPr>
          <w:ilvl w:val="0"/>
          <w:numId w:val="203"/>
        </w:numPr>
        <w:spacing w:after="0" w:line="360" w:lineRule="auto"/>
        <w:ind w:right="129"/>
        <w:jc w:val="both"/>
        <w:rPr>
          <w:rFonts w:cs="Calibri"/>
          <w:bCs/>
          <w:sz w:val="24"/>
          <w:szCs w:val="24"/>
          <w:shd w:val="clear" w:color="auto" w:fill="FFFFFF"/>
          <w:lang w:val="en-US"/>
        </w:rPr>
      </w:pPr>
      <w:r w:rsidRPr="00D04CB8">
        <w:rPr>
          <w:rFonts w:cs="Calibri"/>
          <w:bCs/>
          <w:sz w:val="24"/>
          <w:szCs w:val="24"/>
          <w:shd w:val="clear" w:color="auto" w:fill="FFFFFF"/>
          <w:lang w:val="en-US"/>
        </w:rPr>
        <w:t>Employees are encouraged to undergo the annual health check-up to monitor their health and identify potential risks early.</w:t>
      </w:r>
    </w:p>
    <w:p w14:paraId="3FF1B7DE" w14:textId="77777777" w:rsidR="00D04CB8" w:rsidRPr="00D04CB8" w:rsidRDefault="00D04CB8" w:rsidP="00164BF2">
      <w:pPr>
        <w:numPr>
          <w:ilvl w:val="0"/>
          <w:numId w:val="203"/>
        </w:numPr>
        <w:spacing w:after="0" w:line="360" w:lineRule="auto"/>
        <w:ind w:right="129"/>
        <w:jc w:val="both"/>
        <w:rPr>
          <w:rFonts w:cs="Calibri"/>
          <w:bCs/>
          <w:sz w:val="24"/>
          <w:szCs w:val="24"/>
          <w:shd w:val="clear" w:color="auto" w:fill="FFFFFF"/>
          <w:lang w:val="en-US"/>
        </w:rPr>
      </w:pPr>
      <w:r w:rsidRPr="00D04CB8">
        <w:rPr>
          <w:rFonts w:cs="Calibri"/>
          <w:bCs/>
          <w:sz w:val="24"/>
          <w:szCs w:val="24"/>
          <w:shd w:val="clear" w:color="auto" w:fill="FFFFFF"/>
          <w:lang w:val="en-US"/>
        </w:rPr>
        <w:t>The check-up can be availed at any network hospital or diagnostic center approved by the insurance provider.</w:t>
      </w:r>
    </w:p>
    <w:p w14:paraId="37278735" w14:textId="77777777" w:rsidR="00D04CB8" w:rsidRPr="00D04CB8" w:rsidRDefault="00D04CB8" w:rsidP="00164BF2">
      <w:pPr>
        <w:numPr>
          <w:ilvl w:val="0"/>
          <w:numId w:val="203"/>
        </w:numPr>
        <w:spacing w:after="0" w:line="360" w:lineRule="auto"/>
        <w:ind w:right="129"/>
        <w:jc w:val="both"/>
        <w:rPr>
          <w:rFonts w:cs="Calibri"/>
          <w:bCs/>
          <w:sz w:val="24"/>
          <w:szCs w:val="24"/>
          <w:shd w:val="clear" w:color="auto" w:fill="FFFFFF"/>
          <w:lang w:val="en-US"/>
        </w:rPr>
      </w:pPr>
      <w:r w:rsidRPr="00D04CB8">
        <w:rPr>
          <w:rFonts w:cs="Calibri"/>
          <w:bCs/>
          <w:sz w:val="24"/>
          <w:szCs w:val="24"/>
          <w:shd w:val="clear" w:color="auto" w:fill="FFFFFF"/>
          <w:lang w:val="en-US"/>
        </w:rPr>
        <w:t>Any additional tests outside the approved list will be borne by the employee.</w:t>
      </w:r>
    </w:p>
    <w:p w14:paraId="2CDC2CB2" w14:textId="77777777" w:rsidR="00D04CB8" w:rsidRPr="00307AF3" w:rsidRDefault="00D04CB8" w:rsidP="00964134">
      <w:pPr>
        <w:spacing w:after="0" w:line="360" w:lineRule="auto"/>
        <w:ind w:right="129"/>
        <w:jc w:val="both"/>
        <w:rPr>
          <w:rFonts w:cs="Calibri"/>
          <w:bCs/>
          <w:sz w:val="24"/>
          <w:szCs w:val="24"/>
          <w:shd w:val="clear" w:color="auto" w:fill="FFFFFF"/>
        </w:rPr>
      </w:pPr>
    </w:p>
    <w:p w14:paraId="7F53FB38" w14:textId="77777777" w:rsidR="001F36A1" w:rsidRPr="00307AF3" w:rsidRDefault="001F36A1" w:rsidP="00964134">
      <w:pPr>
        <w:spacing w:line="360" w:lineRule="auto"/>
        <w:ind w:right="129"/>
        <w:jc w:val="both"/>
        <w:rPr>
          <w:rStyle w:val="Strong"/>
          <w:rFonts w:cs="Calibri"/>
          <w:sz w:val="24"/>
          <w:szCs w:val="24"/>
          <w:shd w:val="clear" w:color="auto" w:fill="FFFFFF"/>
        </w:rPr>
      </w:pPr>
      <w:r w:rsidRPr="00307AF3">
        <w:rPr>
          <w:rStyle w:val="Strong"/>
          <w:rFonts w:cs="Calibri"/>
          <w:sz w:val="24"/>
          <w:szCs w:val="24"/>
          <w:u w:val="single"/>
          <w:shd w:val="clear" w:color="auto" w:fill="FFFFFF"/>
        </w:rPr>
        <w:t>TERMINATIONS</w:t>
      </w:r>
      <w:r w:rsidRPr="00307AF3">
        <w:rPr>
          <w:rStyle w:val="Strong"/>
          <w:rFonts w:cs="Calibri"/>
          <w:sz w:val="24"/>
          <w:szCs w:val="24"/>
          <w:shd w:val="clear" w:color="auto" w:fill="FFFFFF"/>
        </w:rPr>
        <w:t>:</w:t>
      </w:r>
    </w:p>
    <w:p w14:paraId="53D99006" w14:textId="77777777" w:rsidR="001F36A1" w:rsidRPr="00307AF3" w:rsidRDefault="001F36A1" w:rsidP="00164BF2">
      <w:pPr>
        <w:pStyle w:val="ListParagraph"/>
        <w:numPr>
          <w:ilvl w:val="0"/>
          <w:numId w:val="204"/>
        </w:numPr>
        <w:spacing w:after="0" w:line="360" w:lineRule="auto"/>
        <w:ind w:right="129"/>
        <w:jc w:val="both"/>
        <w:rPr>
          <w:rStyle w:val="Strong"/>
          <w:rFonts w:cs="Calibri"/>
          <w:b w:val="0"/>
          <w:bCs w:val="0"/>
          <w:sz w:val="24"/>
          <w:szCs w:val="24"/>
        </w:rPr>
      </w:pPr>
      <w:r w:rsidRPr="00307AF3">
        <w:rPr>
          <w:rFonts w:cs="Calibri"/>
          <w:sz w:val="24"/>
          <w:szCs w:val="24"/>
        </w:rPr>
        <w:lastRenderedPageBreak/>
        <w:t>Health Insurance benefits will terminate in the month of the last working day of an employee with the company in the event of relieving, termination, retirement etc.</w:t>
      </w:r>
    </w:p>
    <w:p w14:paraId="454B0767" w14:textId="77777777" w:rsidR="00BA008F" w:rsidRPr="00307AF3" w:rsidRDefault="00BA008F" w:rsidP="00964134">
      <w:pPr>
        <w:widowControl w:val="0"/>
        <w:tabs>
          <w:tab w:val="left" w:pos="632"/>
        </w:tabs>
        <w:autoSpaceDE w:val="0"/>
        <w:autoSpaceDN w:val="0"/>
        <w:adjustRightInd w:val="0"/>
        <w:spacing w:line="360" w:lineRule="auto"/>
        <w:jc w:val="both"/>
        <w:rPr>
          <w:rFonts w:cs="Calibri"/>
          <w:b/>
          <w:i/>
          <w:sz w:val="24"/>
          <w:szCs w:val="24"/>
        </w:rPr>
      </w:pPr>
    </w:p>
    <w:p w14:paraId="0CFEABC5" w14:textId="77777777" w:rsidR="00307AF3" w:rsidRDefault="00307AF3">
      <w:pPr>
        <w:rPr>
          <w:rFonts w:eastAsia="Verdana" w:cs="Verdana"/>
          <w:b/>
          <w:bCs/>
          <w:sz w:val="28"/>
          <w:szCs w:val="28"/>
          <w:u w:val="single"/>
          <w:lang w:val="en-US"/>
        </w:rPr>
      </w:pPr>
      <w:r>
        <w:rPr>
          <w:sz w:val="28"/>
          <w:szCs w:val="28"/>
          <w:u w:val="single"/>
        </w:rPr>
        <w:br w:type="page"/>
      </w:r>
    </w:p>
    <w:p w14:paraId="7A694491" w14:textId="38F0E7F0" w:rsidR="00E87999" w:rsidRPr="00307AF3" w:rsidRDefault="00E87999" w:rsidP="00964134">
      <w:pPr>
        <w:pStyle w:val="Heading1"/>
        <w:rPr>
          <w:rFonts w:asciiTheme="minorHAnsi" w:hAnsiTheme="minorHAnsi"/>
          <w:sz w:val="28"/>
          <w:szCs w:val="28"/>
          <w:u w:val="single"/>
        </w:rPr>
      </w:pPr>
      <w:bookmarkStart w:id="72" w:name="_Toc216183460"/>
      <w:r w:rsidRPr="00307AF3">
        <w:rPr>
          <w:rFonts w:asciiTheme="minorHAnsi" w:hAnsiTheme="minorHAnsi"/>
          <w:sz w:val="28"/>
          <w:szCs w:val="28"/>
          <w:u w:val="single"/>
        </w:rPr>
        <w:lastRenderedPageBreak/>
        <w:t xml:space="preserve">MOBILE PHONE </w:t>
      </w:r>
      <w:r w:rsidR="00AF5C24" w:rsidRPr="00307AF3">
        <w:rPr>
          <w:rFonts w:asciiTheme="minorHAnsi" w:hAnsiTheme="minorHAnsi"/>
          <w:sz w:val="28"/>
          <w:szCs w:val="28"/>
          <w:u w:val="single"/>
        </w:rPr>
        <w:t>POLICY</w:t>
      </w:r>
      <w:bookmarkEnd w:id="72"/>
    </w:p>
    <w:p w14:paraId="337859AD" w14:textId="77777777" w:rsidR="00E87999" w:rsidRPr="00307AF3" w:rsidRDefault="00E87999" w:rsidP="00964134">
      <w:pPr>
        <w:spacing w:after="0" w:line="360" w:lineRule="auto"/>
        <w:jc w:val="both"/>
        <w:rPr>
          <w:rFonts w:cs="Calibri"/>
          <w:sz w:val="24"/>
          <w:szCs w:val="24"/>
        </w:rPr>
      </w:pPr>
      <w:r w:rsidRPr="00307AF3">
        <w:rPr>
          <w:rFonts w:cs="Calibri"/>
          <w:b/>
          <w:bCs/>
          <w:sz w:val="24"/>
          <w:szCs w:val="24"/>
          <w:u w:val="single"/>
        </w:rPr>
        <w:t xml:space="preserve">General </w:t>
      </w:r>
    </w:p>
    <w:p w14:paraId="2B150403" w14:textId="77777777" w:rsidR="00E87999" w:rsidRPr="00307AF3" w:rsidRDefault="00E87999" w:rsidP="00964134">
      <w:pPr>
        <w:spacing w:line="360" w:lineRule="auto"/>
        <w:ind w:right="129"/>
        <w:jc w:val="both"/>
        <w:rPr>
          <w:rFonts w:cs="Calibri"/>
          <w:sz w:val="24"/>
          <w:szCs w:val="24"/>
        </w:rPr>
      </w:pPr>
      <w:r w:rsidRPr="00307AF3">
        <w:rPr>
          <w:rFonts w:cs="Calibri"/>
          <w:b/>
          <w:bCs/>
          <w:sz w:val="24"/>
          <w:szCs w:val="24"/>
        </w:rPr>
        <w:t> </w:t>
      </w:r>
      <w:r w:rsidRPr="00307AF3">
        <w:rPr>
          <w:rFonts w:cs="Calibri"/>
          <w:sz w:val="24"/>
          <w:szCs w:val="24"/>
        </w:rPr>
        <w:t xml:space="preserve">1.      Our cell phone </w:t>
      </w:r>
      <w:r w:rsidR="00AF5C24" w:rsidRPr="00307AF3">
        <w:rPr>
          <w:rFonts w:cs="Calibri"/>
          <w:sz w:val="24"/>
          <w:szCs w:val="24"/>
        </w:rPr>
        <w:t>Policy</w:t>
      </w:r>
      <w:r w:rsidRPr="00307AF3">
        <w:rPr>
          <w:rFonts w:cs="Calibri"/>
          <w:sz w:val="24"/>
          <w:szCs w:val="24"/>
        </w:rPr>
        <w:t xml:space="preserve"> outlines guidelines for usage of all phones at work. While it is recognised that all phones (especially smart phones) have become an integral part of our everyday life, their utility has to be balanced with certain other considerations at the workplace. Many of us are privy to sensitive company related information which is useful to our competitors. We are also vulnerable to certain personal and external pressures in our lives like offers of new jobs, better wages etc. Hence, the cell phone </w:t>
      </w:r>
      <w:r w:rsidR="00AF5C24" w:rsidRPr="00307AF3">
        <w:rPr>
          <w:rFonts w:cs="Calibri"/>
          <w:sz w:val="24"/>
          <w:szCs w:val="24"/>
        </w:rPr>
        <w:t>Policy</w:t>
      </w:r>
      <w:r w:rsidRPr="00307AF3">
        <w:rPr>
          <w:rFonts w:cs="Calibri"/>
          <w:sz w:val="24"/>
          <w:szCs w:val="24"/>
        </w:rPr>
        <w:t xml:space="preserve"> being outlined in the succeeding paras is not a </w:t>
      </w:r>
      <w:r w:rsidRPr="00307AF3">
        <w:rPr>
          <w:rFonts w:cs="Calibri"/>
          <w:b/>
          <w:bCs/>
          <w:sz w:val="24"/>
          <w:szCs w:val="24"/>
        </w:rPr>
        <w:t>‘restriction’</w:t>
      </w:r>
      <w:r w:rsidRPr="00307AF3">
        <w:rPr>
          <w:rFonts w:cs="Calibri"/>
          <w:sz w:val="24"/>
          <w:szCs w:val="24"/>
        </w:rPr>
        <w:t xml:space="preserve"> but a </w:t>
      </w:r>
      <w:r w:rsidRPr="00307AF3">
        <w:rPr>
          <w:rFonts w:cs="Calibri"/>
          <w:b/>
          <w:bCs/>
          <w:sz w:val="24"/>
          <w:szCs w:val="24"/>
        </w:rPr>
        <w:t>‘work ethic’</w:t>
      </w:r>
      <w:r w:rsidRPr="00307AF3">
        <w:rPr>
          <w:rFonts w:cs="Calibri"/>
          <w:sz w:val="24"/>
          <w:szCs w:val="24"/>
        </w:rPr>
        <w:t xml:space="preserve"> that we must religiously follow at our work-place, particularly in factories.</w:t>
      </w:r>
    </w:p>
    <w:p w14:paraId="6047A97A" w14:textId="77777777" w:rsidR="00E87999" w:rsidRPr="00307AF3" w:rsidRDefault="00E87999" w:rsidP="00964134">
      <w:pPr>
        <w:spacing w:line="360" w:lineRule="auto"/>
        <w:ind w:right="129"/>
        <w:jc w:val="both"/>
        <w:rPr>
          <w:rFonts w:cs="Calibri"/>
          <w:sz w:val="24"/>
          <w:szCs w:val="24"/>
        </w:rPr>
      </w:pPr>
      <w:r w:rsidRPr="00307AF3">
        <w:rPr>
          <w:rFonts w:cs="Calibri"/>
          <w:b/>
          <w:bCs/>
          <w:sz w:val="24"/>
          <w:szCs w:val="24"/>
        </w:rPr>
        <w:t> </w:t>
      </w:r>
      <w:proofErr w:type="spellStart"/>
      <w:r w:rsidRPr="00307AF3">
        <w:rPr>
          <w:rFonts w:cs="Calibri"/>
          <w:sz w:val="24"/>
          <w:szCs w:val="24"/>
        </w:rPr>
        <w:t>All important</w:t>
      </w:r>
      <w:proofErr w:type="spellEnd"/>
      <w:r w:rsidRPr="00307AF3">
        <w:rPr>
          <w:rFonts w:cs="Calibri"/>
          <w:sz w:val="24"/>
          <w:szCs w:val="24"/>
        </w:rPr>
        <w:t xml:space="preserve"> functionaries have access to the computer and the internet at the workplace. On the other hand, photography is required to be restricted for obvious reasons. Justifying requirement of smart phones for casual photography of products, brochures, machinery or locations is inappropriate. Hence in our </w:t>
      </w:r>
      <w:r w:rsidRPr="00307AF3">
        <w:rPr>
          <w:rFonts w:cs="Calibri"/>
          <w:b/>
          <w:bCs/>
          <w:sz w:val="24"/>
          <w:szCs w:val="24"/>
        </w:rPr>
        <w:t>factories</w:t>
      </w:r>
      <w:r w:rsidRPr="00307AF3">
        <w:rPr>
          <w:rFonts w:cs="Calibri"/>
          <w:sz w:val="24"/>
          <w:szCs w:val="24"/>
        </w:rPr>
        <w:t>, smart phones require to be restricted for usage only within the senior officials of the Company.</w:t>
      </w:r>
    </w:p>
    <w:p w14:paraId="383D849D" w14:textId="77777777" w:rsidR="00E87999" w:rsidRPr="00307AF3" w:rsidRDefault="00E87999" w:rsidP="00964134">
      <w:pPr>
        <w:spacing w:after="0" w:line="360" w:lineRule="auto"/>
        <w:ind w:right="129"/>
        <w:jc w:val="both"/>
        <w:rPr>
          <w:rFonts w:cs="Calibri"/>
          <w:sz w:val="24"/>
          <w:szCs w:val="24"/>
        </w:rPr>
      </w:pPr>
      <w:r w:rsidRPr="00307AF3">
        <w:rPr>
          <w:rFonts w:cs="Calibri"/>
          <w:sz w:val="24"/>
          <w:szCs w:val="24"/>
        </w:rPr>
        <w:t> </w:t>
      </w:r>
      <w:r w:rsidRPr="00307AF3">
        <w:rPr>
          <w:rFonts w:cs="Calibri"/>
          <w:b/>
          <w:bCs/>
          <w:sz w:val="24"/>
          <w:szCs w:val="24"/>
          <w:u w:val="single"/>
        </w:rPr>
        <w:t>Photography</w:t>
      </w:r>
    </w:p>
    <w:p w14:paraId="2B1545F7" w14:textId="77777777" w:rsidR="00E87999" w:rsidRPr="00307AF3" w:rsidRDefault="00E87999" w:rsidP="00964134">
      <w:pPr>
        <w:spacing w:line="360" w:lineRule="auto"/>
        <w:ind w:right="129"/>
        <w:jc w:val="both"/>
        <w:rPr>
          <w:rFonts w:cs="Calibri"/>
          <w:sz w:val="24"/>
          <w:szCs w:val="24"/>
        </w:rPr>
      </w:pPr>
      <w:r w:rsidRPr="00307AF3">
        <w:rPr>
          <w:rFonts w:cs="Calibri"/>
          <w:sz w:val="24"/>
          <w:szCs w:val="24"/>
        </w:rPr>
        <w:t>Each factory will purchase one simple digital camera (in case not possessing one) for essential photography which will be carried out only under appropriate supervision. The same will be kept under lock and key at appropriate locations in factories, preferably with the EHS dept.</w:t>
      </w:r>
    </w:p>
    <w:p w14:paraId="6A29E0C8" w14:textId="77777777" w:rsidR="00E87999" w:rsidRPr="00307AF3" w:rsidRDefault="00E87999" w:rsidP="00964134">
      <w:pPr>
        <w:spacing w:after="0" w:line="360" w:lineRule="auto"/>
        <w:jc w:val="both"/>
        <w:rPr>
          <w:rFonts w:cs="Calibri"/>
          <w:sz w:val="24"/>
          <w:szCs w:val="24"/>
        </w:rPr>
      </w:pPr>
      <w:r w:rsidRPr="00307AF3">
        <w:rPr>
          <w:rFonts w:cs="Calibri"/>
          <w:sz w:val="24"/>
          <w:szCs w:val="24"/>
        </w:rPr>
        <w:t> </w:t>
      </w:r>
      <w:r w:rsidRPr="00307AF3">
        <w:rPr>
          <w:rFonts w:cs="Calibri"/>
          <w:b/>
          <w:bCs/>
          <w:sz w:val="24"/>
          <w:szCs w:val="24"/>
          <w:u w:val="single"/>
        </w:rPr>
        <w:t xml:space="preserve">General </w:t>
      </w:r>
      <w:r w:rsidR="00AF5C24" w:rsidRPr="00307AF3">
        <w:rPr>
          <w:rFonts w:cs="Calibri"/>
          <w:b/>
          <w:bCs/>
          <w:sz w:val="24"/>
          <w:szCs w:val="24"/>
          <w:u w:val="single"/>
        </w:rPr>
        <w:t>Policy</w:t>
      </w:r>
    </w:p>
    <w:p w14:paraId="63A14081" w14:textId="77777777" w:rsidR="007A7AE4" w:rsidRPr="00307AF3" w:rsidRDefault="00E87999" w:rsidP="00964134">
      <w:pPr>
        <w:pStyle w:val="ListParagraph"/>
        <w:numPr>
          <w:ilvl w:val="1"/>
          <w:numId w:val="17"/>
        </w:numPr>
        <w:tabs>
          <w:tab w:val="clear" w:pos="1440"/>
          <w:tab w:val="num" w:pos="0"/>
        </w:tabs>
        <w:spacing w:line="360" w:lineRule="auto"/>
        <w:ind w:left="284" w:right="129" w:hanging="284"/>
        <w:jc w:val="both"/>
        <w:rPr>
          <w:rFonts w:cs="Calibri"/>
          <w:sz w:val="24"/>
          <w:szCs w:val="24"/>
        </w:rPr>
      </w:pPr>
      <w:r w:rsidRPr="00307AF3">
        <w:rPr>
          <w:rFonts w:cs="Calibri"/>
          <w:sz w:val="24"/>
          <w:szCs w:val="24"/>
        </w:rPr>
        <w:t xml:space="preserve">The new mobile </w:t>
      </w:r>
      <w:r w:rsidR="00AF5C24" w:rsidRPr="00307AF3">
        <w:rPr>
          <w:rFonts w:cs="Calibri"/>
          <w:sz w:val="24"/>
          <w:szCs w:val="24"/>
        </w:rPr>
        <w:t>Policy</w:t>
      </w:r>
      <w:r w:rsidRPr="00307AF3">
        <w:rPr>
          <w:rFonts w:cs="Calibri"/>
          <w:sz w:val="24"/>
          <w:szCs w:val="24"/>
        </w:rPr>
        <w:t xml:space="preserve"> will be applicable from </w:t>
      </w:r>
      <w:r w:rsidRPr="00307AF3">
        <w:rPr>
          <w:rFonts w:cs="Calibri"/>
          <w:b/>
          <w:bCs/>
          <w:sz w:val="24"/>
          <w:szCs w:val="24"/>
        </w:rPr>
        <w:t>05 Nov 18</w:t>
      </w:r>
      <w:r w:rsidRPr="00307AF3">
        <w:rPr>
          <w:rFonts w:cs="Calibri"/>
          <w:sz w:val="24"/>
          <w:szCs w:val="24"/>
        </w:rPr>
        <w:t xml:space="preserve">. The mobile replacement </w:t>
      </w:r>
      <w:r w:rsidR="00AF5C24" w:rsidRPr="00307AF3">
        <w:rPr>
          <w:rFonts w:cs="Calibri"/>
          <w:sz w:val="24"/>
          <w:szCs w:val="24"/>
        </w:rPr>
        <w:t>Policy</w:t>
      </w:r>
      <w:r w:rsidRPr="00307AF3">
        <w:rPr>
          <w:rFonts w:cs="Calibri"/>
          <w:sz w:val="24"/>
          <w:szCs w:val="24"/>
        </w:rPr>
        <w:t xml:space="preserve"> will be applicable to Dy</w:t>
      </w:r>
      <w:r w:rsidR="009C2617" w:rsidRPr="00307AF3">
        <w:rPr>
          <w:rFonts w:cs="Calibri"/>
          <w:sz w:val="24"/>
          <w:szCs w:val="24"/>
        </w:rPr>
        <w:t>.</w:t>
      </w:r>
      <w:r w:rsidRPr="00307AF3">
        <w:rPr>
          <w:rFonts w:cs="Calibri"/>
          <w:sz w:val="24"/>
          <w:szCs w:val="24"/>
        </w:rPr>
        <w:t xml:space="preserve"> Managers and above and selected STLs/ Asst</w:t>
      </w:r>
      <w:r w:rsidR="009C2617" w:rsidRPr="00307AF3">
        <w:rPr>
          <w:rFonts w:cs="Calibri"/>
          <w:sz w:val="24"/>
          <w:szCs w:val="24"/>
        </w:rPr>
        <w:t>.</w:t>
      </w:r>
      <w:r w:rsidRPr="00307AF3">
        <w:rPr>
          <w:rFonts w:cs="Calibri"/>
          <w:sz w:val="24"/>
          <w:szCs w:val="24"/>
        </w:rPr>
        <w:t xml:space="preserve"> Managers. Remainder staff, where considered essential will continue under the old </w:t>
      </w:r>
      <w:r w:rsidR="00AF5C24" w:rsidRPr="00307AF3">
        <w:rPr>
          <w:rFonts w:cs="Calibri"/>
          <w:sz w:val="24"/>
          <w:szCs w:val="24"/>
        </w:rPr>
        <w:t>Policy</w:t>
      </w:r>
      <w:r w:rsidRPr="00307AF3">
        <w:rPr>
          <w:rFonts w:cs="Calibri"/>
          <w:sz w:val="24"/>
          <w:szCs w:val="24"/>
        </w:rPr>
        <w:t xml:space="preserve"> and company will purchase phones for them on “as required basis.” List of </w:t>
      </w:r>
      <w:proofErr w:type="gramStart"/>
      <w:r w:rsidR="00AB4B23" w:rsidRPr="00307AF3">
        <w:rPr>
          <w:rFonts w:cs="Calibri"/>
          <w:sz w:val="24"/>
          <w:szCs w:val="24"/>
        </w:rPr>
        <w:t>person’s</w:t>
      </w:r>
      <w:proofErr w:type="gramEnd"/>
      <w:r w:rsidRPr="00307AF3">
        <w:rPr>
          <w:rFonts w:cs="Calibri"/>
          <w:sz w:val="24"/>
          <w:szCs w:val="24"/>
        </w:rPr>
        <w:t xml:space="preserve"> holding company phones / </w:t>
      </w:r>
      <w:r w:rsidR="00AB4B23" w:rsidRPr="00307AF3">
        <w:rPr>
          <w:rFonts w:cs="Calibri"/>
          <w:sz w:val="24"/>
          <w:szCs w:val="24"/>
        </w:rPr>
        <w:t>Sims</w:t>
      </w:r>
      <w:r w:rsidRPr="00307AF3">
        <w:rPr>
          <w:rFonts w:cs="Calibri"/>
          <w:sz w:val="24"/>
          <w:szCs w:val="24"/>
        </w:rPr>
        <w:t xml:space="preserve"> as also those eligible under the new Mobile Replacement </w:t>
      </w:r>
      <w:r w:rsidR="00AF5C24" w:rsidRPr="00307AF3">
        <w:rPr>
          <w:rFonts w:cs="Calibri"/>
          <w:sz w:val="24"/>
          <w:szCs w:val="24"/>
        </w:rPr>
        <w:t>Policy</w:t>
      </w:r>
      <w:r w:rsidRPr="00307AF3">
        <w:rPr>
          <w:rFonts w:cs="Calibri"/>
          <w:sz w:val="24"/>
          <w:szCs w:val="24"/>
        </w:rPr>
        <w:t xml:space="preserve"> </w:t>
      </w:r>
      <w:r w:rsidRPr="00307AF3">
        <w:rPr>
          <w:rFonts w:cs="Calibri"/>
          <w:sz w:val="24"/>
          <w:szCs w:val="24"/>
        </w:rPr>
        <w:lastRenderedPageBreak/>
        <w:t xml:space="preserve">are enclosed as </w:t>
      </w:r>
      <w:r w:rsidRPr="00307AF3">
        <w:rPr>
          <w:rFonts w:cs="Calibri"/>
          <w:b/>
          <w:bCs/>
          <w:sz w:val="24"/>
          <w:szCs w:val="24"/>
        </w:rPr>
        <w:t>App</w:t>
      </w:r>
      <w:r w:rsidR="009C2617" w:rsidRPr="00307AF3">
        <w:rPr>
          <w:rFonts w:cs="Calibri"/>
          <w:b/>
          <w:bCs/>
          <w:sz w:val="24"/>
          <w:szCs w:val="24"/>
        </w:rPr>
        <w:t>endi</w:t>
      </w:r>
      <w:r w:rsidRPr="00307AF3">
        <w:rPr>
          <w:rFonts w:cs="Calibri"/>
          <w:b/>
          <w:bCs/>
          <w:sz w:val="24"/>
          <w:szCs w:val="24"/>
        </w:rPr>
        <w:t>x</w:t>
      </w:r>
      <w:r w:rsidR="009C2617" w:rsidRPr="00307AF3">
        <w:rPr>
          <w:rFonts w:cs="Calibri"/>
          <w:b/>
          <w:bCs/>
          <w:sz w:val="24"/>
          <w:szCs w:val="24"/>
        </w:rPr>
        <w:t>.</w:t>
      </w:r>
      <w:r w:rsidRPr="00307AF3">
        <w:rPr>
          <w:rFonts w:cs="Calibri"/>
          <w:b/>
          <w:bCs/>
          <w:sz w:val="24"/>
          <w:szCs w:val="24"/>
        </w:rPr>
        <w:t xml:space="preserve"> A (BLB), App</w:t>
      </w:r>
      <w:r w:rsidR="009C2617" w:rsidRPr="00307AF3">
        <w:rPr>
          <w:rFonts w:cs="Calibri"/>
          <w:b/>
          <w:bCs/>
          <w:sz w:val="24"/>
          <w:szCs w:val="24"/>
        </w:rPr>
        <w:t>endi</w:t>
      </w:r>
      <w:r w:rsidRPr="00307AF3">
        <w:rPr>
          <w:rFonts w:cs="Calibri"/>
          <w:b/>
          <w:bCs/>
          <w:sz w:val="24"/>
          <w:szCs w:val="24"/>
        </w:rPr>
        <w:t>x B</w:t>
      </w:r>
      <w:r w:rsidR="00AB4B23" w:rsidRPr="00307AF3">
        <w:rPr>
          <w:rFonts w:cs="Calibri"/>
          <w:b/>
          <w:bCs/>
          <w:sz w:val="24"/>
          <w:szCs w:val="24"/>
        </w:rPr>
        <w:t xml:space="preserve"> </w:t>
      </w:r>
      <w:r w:rsidRPr="00307AF3">
        <w:rPr>
          <w:rFonts w:cs="Calibri"/>
          <w:b/>
          <w:bCs/>
          <w:sz w:val="24"/>
          <w:szCs w:val="24"/>
        </w:rPr>
        <w:t>(NMR), App</w:t>
      </w:r>
      <w:r w:rsidR="009C2617" w:rsidRPr="00307AF3">
        <w:rPr>
          <w:rFonts w:cs="Calibri"/>
          <w:b/>
          <w:bCs/>
          <w:sz w:val="24"/>
          <w:szCs w:val="24"/>
        </w:rPr>
        <w:t>endi</w:t>
      </w:r>
      <w:r w:rsidRPr="00307AF3">
        <w:rPr>
          <w:rFonts w:cs="Calibri"/>
          <w:b/>
          <w:bCs/>
          <w:sz w:val="24"/>
          <w:szCs w:val="24"/>
        </w:rPr>
        <w:t>x C (</w:t>
      </w:r>
      <w:proofErr w:type="spellStart"/>
      <w:r w:rsidR="00842B41" w:rsidRPr="00307AF3">
        <w:rPr>
          <w:rFonts w:cs="Calibri"/>
          <w:b/>
          <w:bCs/>
          <w:sz w:val="24"/>
          <w:szCs w:val="24"/>
        </w:rPr>
        <w:t>Alchem</w:t>
      </w:r>
      <w:proofErr w:type="spellEnd"/>
      <w:r w:rsidRPr="00307AF3">
        <w:rPr>
          <w:rFonts w:cs="Calibri"/>
          <w:b/>
          <w:bCs/>
          <w:sz w:val="24"/>
          <w:szCs w:val="24"/>
        </w:rPr>
        <w:t>), App</w:t>
      </w:r>
      <w:r w:rsidR="00AB4B23" w:rsidRPr="00307AF3">
        <w:rPr>
          <w:rFonts w:cs="Calibri"/>
          <w:b/>
          <w:bCs/>
          <w:sz w:val="24"/>
          <w:szCs w:val="24"/>
        </w:rPr>
        <w:t>endix</w:t>
      </w:r>
      <w:r w:rsidRPr="00307AF3">
        <w:rPr>
          <w:rFonts w:cs="Calibri"/>
          <w:b/>
          <w:bCs/>
          <w:sz w:val="24"/>
          <w:szCs w:val="24"/>
        </w:rPr>
        <w:t xml:space="preserve"> D (HO) &amp; App</w:t>
      </w:r>
      <w:r w:rsidR="00AB4B23" w:rsidRPr="00307AF3">
        <w:rPr>
          <w:rFonts w:cs="Calibri"/>
          <w:b/>
          <w:bCs/>
          <w:sz w:val="24"/>
          <w:szCs w:val="24"/>
        </w:rPr>
        <w:t>endix E </w:t>
      </w:r>
      <w:r w:rsidRPr="00307AF3">
        <w:rPr>
          <w:rFonts w:cs="Calibri"/>
          <w:b/>
          <w:bCs/>
          <w:sz w:val="24"/>
          <w:szCs w:val="24"/>
        </w:rPr>
        <w:t>(Phyto).</w:t>
      </w:r>
      <w:r w:rsidRPr="00307AF3">
        <w:rPr>
          <w:rFonts w:cs="Calibri"/>
          <w:sz w:val="24"/>
          <w:szCs w:val="24"/>
        </w:rPr>
        <w:t xml:space="preserve">  The contents of these Appendices are, however, dynamic in nature and will change from time to time depending upon accretion/reduction of Staff. Such changes, however, will only be executed with approval of HR, BLB as per procedure laid down in subsequent paras. </w:t>
      </w:r>
    </w:p>
    <w:p w14:paraId="3C348BA0" w14:textId="77777777" w:rsidR="007A7AE4" w:rsidRPr="00307AF3" w:rsidRDefault="00E87999" w:rsidP="00964134">
      <w:pPr>
        <w:pStyle w:val="ListParagraph"/>
        <w:numPr>
          <w:ilvl w:val="1"/>
          <w:numId w:val="17"/>
        </w:numPr>
        <w:tabs>
          <w:tab w:val="clear" w:pos="1440"/>
          <w:tab w:val="num" w:pos="0"/>
        </w:tabs>
        <w:spacing w:line="360" w:lineRule="auto"/>
        <w:ind w:left="284" w:right="129" w:hanging="284"/>
        <w:jc w:val="both"/>
        <w:rPr>
          <w:rFonts w:cs="Calibri"/>
          <w:sz w:val="24"/>
          <w:szCs w:val="24"/>
        </w:rPr>
      </w:pPr>
      <w:r w:rsidRPr="00307AF3">
        <w:rPr>
          <w:rFonts w:cs="Calibri"/>
          <w:sz w:val="24"/>
          <w:szCs w:val="24"/>
        </w:rPr>
        <w:t xml:space="preserve">Life of a mobile phone will be presumed to be </w:t>
      </w:r>
      <w:r w:rsidRPr="00307AF3">
        <w:rPr>
          <w:rFonts w:cs="Calibri"/>
          <w:b/>
          <w:bCs/>
          <w:sz w:val="24"/>
          <w:szCs w:val="24"/>
        </w:rPr>
        <w:t>3 years</w:t>
      </w:r>
      <w:r w:rsidRPr="00307AF3">
        <w:rPr>
          <w:rFonts w:cs="Calibri"/>
          <w:sz w:val="24"/>
          <w:szCs w:val="24"/>
        </w:rPr>
        <w:t>. During the life time of the mobile, all costs of maintenance /repair, if needed, will be borne by the user. In case the mobile set is lost/ damaged beyond economical repair before its life is over, the pro-rata cost of balance period (balance amount calculated after subtracting 3 per cent depreciation every month) shall be recovered from the employee and he can buy a new mobile set.</w:t>
      </w:r>
    </w:p>
    <w:p w14:paraId="46DD4F25" w14:textId="77777777" w:rsidR="007A7AE4" w:rsidRPr="00307AF3" w:rsidRDefault="00E87999" w:rsidP="00964134">
      <w:pPr>
        <w:pStyle w:val="ListParagraph"/>
        <w:numPr>
          <w:ilvl w:val="1"/>
          <w:numId w:val="17"/>
        </w:numPr>
        <w:tabs>
          <w:tab w:val="clear" w:pos="1440"/>
          <w:tab w:val="num" w:pos="0"/>
        </w:tabs>
        <w:spacing w:line="360" w:lineRule="auto"/>
        <w:ind w:left="284" w:right="129" w:hanging="284"/>
        <w:jc w:val="both"/>
        <w:rPr>
          <w:rFonts w:cs="Calibri"/>
          <w:sz w:val="24"/>
          <w:szCs w:val="24"/>
        </w:rPr>
      </w:pPr>
      <w:r w:rsidRPr="00307AF3">
        <w:rPr>
          <w:rFonts w:cs="Calibri"/>
          <w:sz w:val="24"/>
          <w:szCs w:val="24"/>
        </w:rPr>
        <w:t>In case of separation, 3% depreciation per month will be considered and the balance amount shall be recovered from the employee.  </w:t>
      </w:r>
    </w:p>
    <w:p w14:paraId="33320600" w14:textId="77777777" w:rsidR="007A7AE4" w:rsidRPr="00307AF3" w:rsidRDefault="00E87999" w:rsidP="00964134">
      <w:pPr>
        <w:pStyle w:val="ListParagraph"/>
        <w:numPr>
          <w:ilvl w:val="1"/>
          <w:numId w:val="17"/>
        </w:numPr>
        <w:tabs>
          <w:tab w:val="clear" w:pos="1440"/>
          <w:tab w:val="num" w:pos="0"/>
        </w:tabs>
        <w:spacing w:line="360" w:lineRule="auto"/>
        <w:ind w:left="284" w:right="129" w:hanging="284"/>
        <w:jc w:val="both"/>
        <w:rPr>
          <w:rFonts w:cs="Calibri"/>
          <w:sz w:val="24"/>
          <w:szCs w:val="24"/>
        </w:rPr>
      </w:pPr>
      <w:r w:rsidRPr="00307AF3">
        <w:rPr>
          <w:rFonts w:cs="Calibri"/>
          <w:sz w:val="24"/>
          <w:szCs w:val="24"/>
        </w:rPr>
        <w:t xml:space="preserve">Initial purchase of new mobile sets will be based on the serviceability of the previously issued set and not just the </w:t>
      </w:r>
      <w:proofErr w:type="gramStart"/>
      <w:r w:rsidRPr="00307AF3">
        <w:rPr>
          <w:rFonts w:cs="Calibri"/>
          <w:sz w:val="24"/>
          <w:szCs w:val="24"/>
        </w:rPr>
        <w:t>three year</w:t>
      </w:r>
      <w:proofErr w:type="gramEnd"/>
      <w:r w:rsidRPr="00307AF3">
        <w:rPr>
          <w:rFonts w:cs="Calibri"/>
          <w:sz w:val="24"/>
          <w:szCs w:val="24"/>
        </w:rPr>
        <w:t xml:space="preserve"> period. Further, old android/basic phones available with the HR Dept</w:t>
      </w:r>
      <w:r w:rsidR="00AB4B23" w:rsidRPr="00307AF3">
        <w:rPr>
          <w:rFonts w:cs="Calibri"/>
          <w:sz w:val="24"/>
          <w:szCs w:val="24"/>
        </w:rPr>
        <w:t>.</w:t>
      </w:r>
      <w:r w:rsidRPr="00307AF3">
        <w:rPr>
          <w:rFonts w:cs="Calibri"/>
          <w:sz w:val="24"/>
          <w:szCs w:val="24"/>
        </w:rPr>
        <w:t xml:space="preserve"> will be first utilized before moving on to the new mobile replacement </w:t>
      </w:r>
      <w:r w:rsidR="00AF5C24" w:rsidRPr="00307AF3">
        <w:rPr>
          <w:rFonts w:cs="Calibri"/>
          <w:sz w:val="24"/>
          <w:szCs w:val="24"/>
        </w:rPr>
        <w:t>Policy</w:t>
      </w:r>
      <w:r w:rsidRPr="00307AF3">
        <w:rPr>
          <w:rFonts w:cs="Calibri"/>
          <w:sz w:val="24"/>
          <w:szCs w:val="24"/>
        </w:rPr>
        <w:t xml:space="preserve">. Hence, although the new mobile </w:t>
      </w:r>
      <w:r w:rsidR="00AF5C24" w:rsidRPr="00307AF3">
        <w:rPr>
          <w:rFonts w:cs="Calibri"/>
          <w:sz w:val="24"/>
          <w:szCs w:val="24"/>
        </w:rPr>
        <w:t>Policy</w:t>
      </w:r>
      <w:r w:rsidRPr="00307AF3">
        <w:rPr>
          <w:rFonts w:cs="Calibri"/>
          <w:sz w:val="24"/>
          <w:szCs w:val="24"/>
        </w:rPr>
        <w:t xml:space="preserve"> commences on 05 Nov 18, actual movement into the </w:t>
      </w:r>
      <w:proofErr w:type="gramStart"/>
      <w:r w:rsidRPr="00307AF3">
        <w:rPr>
          <w:rFonts w:cs="Calibri"/>
          <w:sz w:val="24"/>
          <w:szCs w:val="24"/>
        </w:rPr>
        <w:t>3 year</w:t>
      </w:r>
      <w:proofErr w:type="gramEnd"/>
      <w:r w:rsidRPr="00307AF3">
        <w:rPr>
          <w:rFonts w:cs="Calibri"/>
          <w:sz w:val="24"/>
          <w:szCs w:val="24"/>
        </w:rPr>
        <w:t xml:space="preserve"> replacement cycle may be gradual in certain cases. However, after the new purchase of a mobile set, an employee can replace his set after 3 years for all subsequent replacements.</w:t>
      </w:r>
    </w:p>
    <w:p w14:paraId="211CF363" w14:textId="77777777" w:rsidR="007A7AE4" w:rsidRPr="00307AF3" w:rsidRDefault="00E87999" w:rsidP="00964134">
      <w:pPr>
        <w:pStyle w:val="ListParagraph"/>
        <w:numPr>
          <w:ilvl w:val="1"/>
          <w:numId w:val="17"/>
        </w:numPr>
        <w:tabs>
          <w:tab w:val="clear" w:pos="1440"/>
          <w:tab w:val="num" w:pos="0"/>
        </w:tabs>
        <w:spacing w:line="360" w:lineRule="auto"/>
        <w:ind w:left="284" w:right="129" w:hanging="284"/>
        <w:jc w:val="both"/>
        <w:rPr>
          <w:rFonts w:cs="Calibri"/>
          <w:sz w:val="24"/>
          <w:szCs w:val="24"/>
        </w:rPr>
      </w:pPr>
      <w:r w:rsidRPr="00307AF3">
        <w:rPr>
          <w:rFonts w:cs="Calibri"/>
          <w:sz w:val="24"/>
          <w:szCs w:val="24"/>
        </w:rPr>
        <w:t xml:space="preserve">In general, </w:t>
      </w:r>
      <w:r w:rsidRPr="00307AF3">
        <w:rPr>
          <w:rFonts w:cs="Calibri"/>
          <w:b/>
          <w:bCs/>
          <w:sz w:val="24"/>
          <w:szCs w:val="24"/>
          <w:u w:val="single"/>
        </w:rPr>
        <w:t>for factories,</w:t>
      </w:r>
      <w:r w:rsidRPr="00307AF3">
        <w:rPr>
          <w:rFonts w:cs="Calibri"/>
          <w:sz w:val="24"/>
          <w:szCs w:val="24"/>
        </w:rPr>
        <w:t xml:space="preserve"> smart phones will be authorised to </w:t>
      </w:r>
      <w:r w:rsidRPr="00307AF3">
        <w:rPr>
          <w:rFonts w:cs="Calibri"/>
          <w:b/>
          <w:bCs/>
          <w:sz w:val="24"/>
          <w:szCs w:val="24"/>
        </w:rPr>
        <w:t>Senior Managers and above</w:t>
      </w:r>
      <w:r w:rsidRPr="00307AF3">
        <w:rPr>
          <w:rFonts w:cs="Calibri"/>
          <w:sz w:val="24"/>
          <w:szCs w:val="24"/>
        </w:rPr>
        <w:t>. Others will be provided non-internet basic phones.</w:t>
      </w:r>
    </w:p>
    <w:p w14:paraId="6EB1D815" w14:textId="77777777" w:rsidR="00B5506E" w:rsidRPr="00307AF3" w:rsidRDefault="00E87999" w:rsidP="00964134">
      <w:pPr>
        <w:pStyle w:val="ListParagraph"/>
        <w:numPr>
          <w:ilvl w:val="1"/>
          <w:numId w:val="17"/>
        </w:numPr>
        <w:tabs>
          <w:tab w:val="clear" w:pos="1440"/>
          <w:tab w:val="num" w:pos="0"/>
        </w:tabs>
        <w:spacing w:line="360" w:lineRule="auto"/>
        <w:ind w:left="284" w:right="129" w:hanging="284"/>
        <w:jc w:val="both"/>
        <w:rPr>
          <w:rFonts w:cs="Calibri"/>
          <w:sz w:val="24"/>
          <w:szCs w:val="24"/>
        </w:rPr>
      </w:pPr>
      <w:r w:rsidRPr="00307AF3">
        <w:rPr>
          <w:rFonts w:cs="Calibri"/>
          <w:sz w:val="24"/>
          <w:szCs w:val="24"/>
        </w:rPr>
        <w:t>At HO Sultanpur</w:t>
      </w:r>
      <w:r w:rsidR="00AB4B23" w:rsidRPr="00307AF3">
        <w:rPr>
          <w:rFonts w:cs="Calibri"/>
          <w:sz w:val="24"/>
          <w:szCs w:val="24"/>
        </w:rPr>
        <w:t xml:space="preserve"> </w:t>
      </w:r>
      <w:r w:rsidRPr="00307AF3">
        <w:rPr>
          <w:rFonts w:cs="Calibri"/>
          <w:sz w:val="24"/>
          <w:szCs w:val="24"/>
        </w:rPr>
        <w:t xml:space="preserve">(including Phyto), possession of mobile phones will be designation based and there are no restrictions on the type of phone being carried. However, persons below Asst. Manager level will not be covered under the new mobile replacement </w:t>
      </w:r>
      <w:r w:rsidR="00AF5C24" w:rsidRPr="00307AF3">
        <w:rPr>
          <w:rFonts w:cs="Calibri"/>
          <w:sz w:val="24"/>
          <w:szCs w:val="24"/>
        </w:rPr>
        <w:t>Policy</w:t>
      </w:r>
      <w:r w:rsidRPr="00307AF3">
        <w:rPr>
          <w:rFonts w:cs="Calibri"/>
          <w:sz w:val="24"/>
          <w:szCs w:val="24"/>
        </w:rPr>
        <w:t xml:space="preserve"> and provision of phones to them will be “need based”.</w:t>
      </w:r>
    </w:p>
    <w:p w14:paraId="37BB8388" w14:textId="77777777" w:rsidR="00E87999" w:rsidRPr="00307AF3" w:rsidRDefault="00E87999" w:rsidP="00964134">
      <w:pPr>
        <w:pStyle w:val="ListParagraph"/>
        <w:numPr>
          <w:ilvl w:val="1"/>
          <w:numId w:val="17"/>
        </w:numPr>
        <w:tabs>
          <w:tab w:val="clear" w:pos="1440"/>
          <w:tab w:val="num" w:pos="0"/>
        </w:tabs>
        <w:spacing w:line="360" w:lineRule="auto"/>
        <w:ind w:left="284" w:right="129" w:hanging="284"/>
        <w:jc w:val="both"/>
        <w:rPr>
          <w:rFonts w:cs="Calibri"/>
          <w:sz w:val="24"/>
          <w:szCs w:val="24"/>
        </w:rPr>
      </w:pPr>
      <w:r w:rsidRPr="00307AF3">
        <w:rPr>
          <w:rFonts w:cs="Calibri"/>
          <w:sz w:val="24"/>
          <w:szCs w:val="24"/>
        </w:rPr>
        <w:lastRenderedPageBreak/>
        <w:t xml:space="preserve">The Company will not purchase any phones for those covered under the new mobile replacement </w:t>
      </w:r>
      <w:r w:rsidR="00AF5C24" w:rsidRPr="00307AF3">
        <w:rPr>
          <w:rFonts w:cs="Calibri"/>
          <w:sz w:val="24"/>
          <w:szCs w:val="24"/>
        </w:rPr>
        <w:t>Policy</w:t>
      </w:r>
      <w:r w:rsidRPr="00307AF3">
        <w:rPr>
          <w:rFonts w:cs="Calibri"/>
          <w:sz w:val="24"/>
          <w:szCs w:val="24"/>
        </w:rPr>
        <w:t xml:space="preserve">. Re-imbursement will be provided based on bills of purchase with limits laid down as </w:t>
      </w:r>
      <w:proofErr w:type="gramStart"/>
      <w:r w:rsidRPr="00307AF3">
        <w:rPr>
          <w:rFonts w:cs="Calibri"/>
          <w:sz w:val="24"/>
          <w:szCs w:val="24"/>
        </w:rPr>
        <w:t>under:-</w:t>
      </w:r>
      <w:proofErr w:type="gramEnd"/>
      <w:r w:rsidRPr="00307AF3">
        <w:rPr>
          <w:rFonts w:cs="Calibri"/>
          <w:sz w:val="24"/>
          <w:szCs w:val="24"/>
        </w:rPr>
        <w:t xml:space="preserve"> </w:t>
      </w:r>
    </w:p>
    <w:tbl>
      <w:tblPr>
        <w:tblW w:w="0" w:type="auto"/>
        <w:tblCellMar>
          <w:left w:w="0" w:type="dxa"/>
          <w:right w:w="0" w:type="dxa"/>
        </w:tblCellMar>
        <w:tblLook w:val="04A0" w:firstRow="1" w:lastRow="0" w:firstColumn="1" w:lastColumn="0" w:noHBand="0" w:noVBand="1"/>
      </w:tblPr>
      <w:tblGrid>
        <w:gridCol w:w="937"/>
        <w:gridCol w:w="1916"/>
        <w:gridCol w:w="2666"/>
        <w:gridCol w:w="3543"/>
      </w:tblGrid>
      <w:tr w:rsidR="00307AF3" w:rsidRPr="00307AF3" w14:paraId="23999214" w14:textId="77777777" w:rsidTr="00642037">
        <w:tc>
          <w:tcPr>
            <w:tcW w:w="9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FB1D372" w14:textId="77777777" w:rsidR="00E87999" w:rsidRPr="00307AF3" w:rsidRDefault="00E87999" w:rsidP="00964134">
            <w:pPr>
              <w:spacing w:line="360" w:lineRule="auto"/>
              <w:jc w:val="both"/>
              <w:rPr>
                <w:rFonts w:cs="Calibri"/>
                <w:sz w:val="24"/>
                <w:szCs w:val="24"/>
              </w:rPr>
            </w:pPr>
            <w:r w:rsidRPr="00307AF3">
              <w:rPr>
                <w:rFonts w:cs="Calibri"/>
                <w:sz w:val="24"/>
                <w:szCs w:val="24"/>
              </w:rPr>
              <w:t> </w:t>
            </w:r>
            <w:r w:rsidRPr="00307AF3">
              <w:rPr>
                <w:rFonts w:cs="Calibri"/>
                <w:b/>
                <w:bCs/>
                <w:sz w:val="24"/>
                <w:szCs w:val="24"/>
                <w:u w:val="single"/>
              </w:rPr>
              <w:t>Sr. No.</w:t>
            </w:r>
          </w:p>
        </w:tc>
        <w:tc>
          <w:tcPr>
            <w:tcW w:w="191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4098A7D" w14:textId="77777777" w:rsidR="00E87999" w:rsidRPr="00307AF3" w:rsidRDefault="00E87999" w:rsidP="00964134">
            <w:pPr>
              <w:spacing w:line="360" w:lineRule="auto"/>
              <w:jc w:val="both"/>
              <w:rPr>
                <w:rFonts w:cs="Calibri"/>
                <w:sz w:val="24"/>
                <w:szCs w:val="24"/>
              </w:rPr>
            </w:pPr>
            <w:r w:rsidRPr="00307AF3">
              <w:rPr>
                <w:rFonts w:cs="Calibri"/>
                <w:b/>
                <w:bCs/>
                <w:sz w:val="24"/>
                <w:szCs w:val="24"/>
                <w:u w:val="single"/>
              </w:rPr>
              <w:t>Amount</w:t>
            </w:r>
          </w:p>
        </w:tc>
        <w:tc>
          <w:tcPr>
            <w:tcW w:w="6209" w:type="dxa"/>
            <w:gridSpan w:val="2"/>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D12C198" w14:textId="77777777" w:rsidR="00E87999" w:rsidRPr="00307AF3" w:rsidRDefault="00E87999" w:rsidP="00964134">
            <w:pPr>
              <w:spacing w:line="360" w:lineRule="auto"/>
              <w:jc w:val="both"/>
              <w:rPr>
                <w:rFonts w:cs="Calibri"/>
                <w:sz w:val="24"/>
                <w:szCs w:val="24"/>
              </w:rPr>
            </w:pPr>
            <w:r w:rsidRPr="00307AF3">
              <w:rPr>
                <w:rFonts w:cs="Calibri"/>
                <w:b/>
                <w:bCs/>
                <w:sz w:val="24"/>
                <w:szCs w:val="24"/>
                <w:u w:val="single"/>
              </w:rPr>
              <w:t>Eligibility</w:t>
            </w:r>
          </w:p>
        </w:tc>
      </w:tr>
      <w:tr w:rsidR="00307AF3" w:rsidRPr="00307AF3" w14:paraId="34FA82D0" w14:textId="77777777" w:rsidTr="00642037">
        <w:tc>
          <w:tcPr>
            <w:tcW w:w="9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585C309" w14:textId="77777777" w:rsidR="00E87999" w:rsidRPr="00307AF3" w:rsidRDefault="00E87999" w:rsidP="00964134">
            <w:pPr>
              <w:spacing w:line="360" w:lineRule="auto"/>
              <w:jc w:val="both"/>
              <w:rPr>
                <w:rFonts w:cs="Calibri"/>
                <w:sz w:val="24"/>
                <w:szCs w:val="24"/>
              </w:rPr>
            </w:pPr>
            <w:r w:rsidRPr="00307AF3">
              <w:rPr>
                <w:rFonts w:cs="Calibri"/>
                <w:b/>
                <w:bCs/>
                <w:sz w:val="24"/>
                <w:szCs w:val="24"/>
              </w:rPr>
              <w:t> </w:t>
            </w:r>
          </w:p>
        </w:tc>
        <w:tc>
          <w:tcPr>
            <w:tcW w:w="1916" w:type="dxa"/>
            <w:tcBorders>
              <w:top w:val="nil"/>
              <w:left w:val="nil"/>
              <w:bottom w:val="single" w:sz="8" w:space="0" w:color="auto"/>
              <w:right w:val="single" w:sz="8" w:space="0" w:color="auto"/>
            </w:tcBorders>
            <w:tcMar>
              <w:top w:w="0" w:type="dxa"/>
              <w:left w:w="108" w:type="dxa"/>
              <w:bottom w:w="0" w:type="dxa"/>
              <w:right w:w="108" w:type="dxa"/>
            </w:tcMar>
            <w:hideMark/>
          </w:tcPr>
          <w:p w14:paraId="07980BD6" w14:textId="77777777" w:rsidR="00E87999" w:rsidRPr="00307AF3" w:rsidRDefault="00E87999" w:rsidP="00964134">
            <w:pPr>
              <w:spacing w:line="360" w:lineRule="auto"/>
              <w:jc w:val="both"/>
              <w:rPr>
                <w:rFonts w:cs="Calibri"/>
                <w:sz w:val="24"/>
                <w:szCs w:val="24"/>
              </w:rPr>
            </w:pPr>
            <w:r w:rsidRPr="00307AF3">
              <w:rPr>
                <w:rFonts w:cs="Calibri"/>
                <w:b/>
                <w:bCs/>
                <w:sz w:val="24"/>
                <w:szCs w:val="24"/>
              </w:rPr>
              <w:t> </w:t>
            </w:r>
          </w:p>
        </w:tc>
        <w:tc>
          <w:tcPr>
            <w:tcW w:w="2666" w:type="dxa"/>
            <w:tcBorders>
              <w:top w:val="nil"/>
              <w:left w:val="nil"/>
              <w:bottom w:val="single" w:sz="8" w:space="0" w:color="auto"/>
              <w:right w:val="single" w:sz="8" w:space="0" w:color="auto"/>
            </w:tcBorders>
            <w:tcMar>
              <w:top w:w="0" w:type="dxa"/>
              <w:left w:w="108" w:type="dxa"/>
              <w:bottom w:w="0" w:type="dxa"/>
              <w:right w:w="108" w:type="dxa"/>
            </w:tcMar>
            <w:hideMark/>
          </w:tcPr>
          <w:p w14:paraId="6F0AC2DE" w14:textId="77777777" w:rsidR="00E87999" w:rsidRPr="00307AF3" w:rsidRDefault="00E87999" w:rsidP="00964134">
            <w:pPr>
              <w:spacing w:line="360" w:lineRule="auto"/>
              <w:jc w:val="both"/>
              <w:rPr>
                <w:rFonts w:cs="Calibri"/>
                <w:sz w:val="24"/>
                <w:szCs w:val="24"/>
              </w:rPr>
            </w:pPr>
            <w:r w:rsidRPr="00307AF3">
              <w:rPr>
                <w:rFonts w:cs="Calibri"/>
                <w:b/>
                <w:bCs/>
                <w:sz w:val="24"/>
                <w:szCs w:val="24"/>
                <w:u w:val="single"/>
              </w:rPr>
              <w:t>HO/ Phyto</w:t>
            </w:r>
          </w:p>
        </w:tc>
        <w:tc>
          <w:tcPr>
            <w:tcW w:w="3543" w:type="dxa"/>
            <w:tcBorders>
              <w:top w:val="nil"/>
              <w:left w:val="nil"/>
              <w:bottom w:val="single" w:sz="8" w:space="0" w:color="auto"/>
              <w:right w:val="single" w:sz="8" w:space="0" w:color="auto"/>
            </w:tcBorders>
            <w:hideMark/>
          </w:tcPr>
          <w:p w14:paraId="0AE2AC59" w14:textId="77777777" w:rsidR="00E87999" w:rsidRPr="00307AF3" w:rsidRDefault="00AB4B23" w:rsidP="00964134">
            <w:pPr>
              <w:spacing w:line="360" w:lineRule="auto"/>
              <w:jc w:val="both"/>
              <w:rPr>
                <w:rFonts w:cs="Calibri"/>
                <w:sz w:val="24"/>
                <w:szCs w:val="24"/>
              </w:rPr>
            </w:pPr>
            <w:r w:rsidRPr="00307AF3">
              <w:rPr>
                <w:rFonts w:cs="Calibri"/>
                <w:b/>
                <w:bCs/>
                <w:sz w:val="24"/>
                <w:szCs w:val="24"/>
                <w:u w:val="single"/>
              </w:rPr>
              <w:t xml:space="preserve"> </w:t>
            </w:r>
            <w:r w:rsidR="00E87999" w:rsidRPr="00307AF3">
              <w:rPr>
                <w:rFonts w:cs="Calibri"/>
                <w:b/>
                <w:bCs/>
                <w:sz w:val="24"/>
                <w:szCs w:val="24"/>
                <w:u w:val="single"/>
              </w:rPr>
              <w:t>Factories</w:t>
            </w:r>
          </w:p>
        </w:tc>
      </w:tr>
      <w:tr w:rsidR="00307AF3" w:rsidRPr="00307AF3" w14:paraId="15456563" w14:textId="77777777" w:rsidTr="00642037">
        <w:tc>
          <w:tcPr>
            <w:tcW w:w="9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9792D0C" w14:textId="77777777" w:rsidR="00E87999" w:rsidRPr="00307AF3" w:rsidRDefault="00E87999" w:rsidP="00964134">
            <w:pPr>
              <w:spacing w:line="360" w:lineRule="auto"/>
              <w:jc w:val="both"/>
              <w:rPr>
                <w:rFonts w:cs="Calibri"/>
                <w:sz w:val="24"/>
                <w:szCs w:val="24"/>
              </w:rPr>
            </w:pPr>
            <w:r w:rsidRPr="00307AF3">
              <w:rPr>
                <w:rFonts w:cs="Calibri"/>
                <w:sz w:val="24"/>
                <w:szCs w:val="24"/>
              </w:rPr>
              <w:t>a)</w:t>
            </w:r>
          </w:p>
        </w:tc>
        <w:tc>
          <w:tcPr>
            <w:tcW w:w="1916" w:type="dxa"/>
            <w:tcBorders>
              <w:top w:val="nil"/>
              <w:left w:val="nil"/>
              <w:bottom w:val="single" w:sz="8" w:space="0" w:color="auto"/>
              <w:right w:val="single" w:sz="8" w:space="0" w:color="auto"/>
            </w:tcBorders>
            <w:tcMar>
              <w:top w:w="0" w:type="dxa"/>
              <w:left w:w="108" w:type="dxa"/>
              <w:bottom w:w="0" w:type="dxa"/>
              <w:right w:w="108" w:type="dxa"/>
            </w:tcMar>
            <w:hideMark/>
          </w:tcPr>
          <w:p w14:paraId="08C1E3C7" w14:textId="77777777" w:rsidR="00E87999" w:rsidRPr="00307AF3" w:rsidRDefault="00E87999" w:rsidP="00964134">
            <w:pPr>
              <w:spacing w:line="360" w:lineRule="auto"/>
              <w:jc w:val="both"/>
              <w:rPr>
                <w:rFonts w:cs="Calibri"/>
                <w:sz w:val="24"/>
                <w:szCs w:val="24"/>
              </w:rPr>
            </w:pPr>
            <w:r w:rsidRPr="00307AF3">
              <w:rPr>
                <w:rFonts w:cs="Calibri"/>
                <w:sz w:val="24"/>
                <w:szCs w:val="24"/>
              </w:rPr>
              <w:t>Rs. 12,000/-</w:t>
            </w:r>
          </w:p>
        </w:tc>
        <w:tc>
          <w:tcPr>
            <w:tcW w:w="2666" w:type="dxa"/>
            <w:tcBorders>
              <w:top w:val="nil"/>
              <w:left w:val="nil"/>
              <w:bottom w:val="single" w:sz="8" w:space="0" w:color="auto"/>
              <w:right w:val="single" w:sz="8" w:space="0" w:color="auto"/>
            </w:tcBorders>
            <w:tcMar>
              <w:top w:w="0" w:type="dxa"/>
              <w:left w:w="108" w:type="dxa"/>
              <w:bottom w:w="0" w:type="dxa"/>
              <w:right w:w="108" w:type="dxa"/>
            </w:tcMar>
            <w:hideMark/>
          </w:tcPr>
          <w:p w14:paraId="114C0889" w14:textId="77777777" w:rsidR="00E87999" w:rsidRPr="00307AF3" w:rsidRDefault="00E87999" w:rsidP="00964134">
            <w:pPr>
              <w:spacing w:line="360" w:lineRule="auto"/>
              <w:jc w:val="both"/>
              <w:rPr>
                <w:rFonts w:cs="Calibri"/>
                <w:sz w:val="24"/>
                <w:szCs w:val="24"/>
              </w:rPr>
            </w:pPr>
            <w:r w:rsidRPr="00307AF3">
              <w:rPr>
                <w:rFonts w:cs="Calibri"/>
                <w:sz w:val="24"/>
                <w:szCs w:val="24"/>
              </w:rPr>
              <w:t>AVP and above</w:t>
            </w:r>
          </w:p>
        </w:tc>
        <w:tc>
          <w:tcPr>
            <w:tcW w:w="3543" w:type="dxa"/>
            <w:tcBorders>
              <w:top w:val="nil"/>
              <w:left w:val="nil"/>
              <w:bottom w:val="single" w:sz="8" w:space="0" w:color="auto"/>
              <w:right w:val="single" w:sz="8" w:space="0" w:color="auto"/>
            </w:tcBorders>
            <w:hideMark/>
          </w:tcPr>
          <w:p w14:paraId="2CF02EF0" w14:textId="77777777" w:rsidR="00E87999" w:rsidRPr="00307AF3" w:rsidRDefault="00AB4B23" w:rsidP="00964134">
            <w:pPr>
              <w:spacing w:line="360" w:lineRule="auto"/>
              <w:jc w:val="both"/>
              <w:rPr>
                <w:rFonts w:cs="Calibri"/>
                <w:sz w:val="24"/>
                <w:szCs w:val="24"/>
              </w:rPr>
            </w:pPr>
            <w:r w:rsidRPr="00307AF3">
              <w:rPr>
                <w:rFonts w:cs="Calibri"/>
                <w:sz w:val="24"/>
                <w:szCs w:val="24"/>
              </w:rPr>
              <w:t xml:space="preserve"> </w:t>
            </w:r>
            <w:r w:rsidR="00E87999" w:rsidRPr="00307AF3">
              <w:rPr>
                <w:rFonts w:cs="Calibri"/>
                <w:sz w:val="24"/>
                <w:szCs w:val="24"/>
              </w:rPr>
              <w:t>AVP and above</w:t>
            </w:r>
          </w:p>
        </w:tc>
      </w:tr>
      <w:tr w:rsidR="00307AF3" w:rsidRPr="00307AF3" w14:paraId="3049C17F" w14:textId="77777777" w:rsidTr="00642037">
        <w:tc>
          <w:tcPr>
            <w:tcW w:w="9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4F4349" w14:textId="77777777" w:rsidR="00E87999" w:rsidRPr="00307AF3" w:rsidRDefault="00E87999" w:rsidP="00964134">
            <w:pPr>
              <w:spacing w:line="360" w:lineRule="auto"/>
              <w:jc w:val="both"/>
              <w:rPr>
                <w:rFonts w:cs="Calibri"/>
                <w:sz w:val="24"/>
                <w:szCs w:val="24"/>
              </w:rPr>
            </w:pPr>
            <w:r w:rsidRPr="00307AF3">
              <w:rPr>
                <w:rFonts w:cs="Calibri"/>
                <w:sz w:val="24"/>
                <w:szCs w:val="24"/>
              </w:rPr>
              <w:t>b)</w:t>
            </w:r>
          </w:p>
        </w:tc>
        <w:tc>
          <w:tcPr>
            <w:tcW w:w="1916" w:type="dxa"/>
            <w:tcBorders>
              <w:top w:val="nil"/>
              <w:left w:val="nil"/>
              <w:bottom w:val="single" w:sz="8" w:space="0" w:color="auto"/>
              <w:right w:val="single" w:sz="8" w:space="0" w:color="auto"/>
            </w:tcBorders>
            <w:tcMar>
              <w:top w:w="0" w:type="dxa"/>
              <w:left w:w="108" w:type="dxa"/>
              <w:bottom w:w="0" w:type="dxa"/>
              <w:right w:w="108" w:type="dxa"/>
            </w:tcMar>
            <w:hideMark/>
          </w:tcPr>
          <w:p w14:paraId="55D50376" w14:textId="77777777" w:rsidR="00E87999" w:rsidRPr="00307AF3" w:rsidRDefault="00E87999" w:rsidP="00964134">
            <w:pPr>
              <w:spacing w:line="360" w:lineRule="auto"/>
              <w:jc w:val="both"/>
              <w:rPr>
                <w:rFonts w:cs="Calibri"/>
                <w:sz w:val="24"/>
                <w:szCs w:val="24"/>
              </w:rPr>
            </w:pPr>
            <w:r w:rsidRPr="00307AF3">
              <w:rPr>
                <w:rFonts w:cs="Calibri"/>
                <w:sz w:val="24"/>
                <w:szCs w:val="24"/>
              </w:rPr>
              <w:t>Rs. 10,000/-</w:t>
            </w:r>
          </w:p>
        </w:tc>
        <w:tc>
          <w:tcPr>
            <w:tcW w:w="2666" w:type="dxa"/>
            <w:tcBorders>
              <w:top w:val="nil"/>
              <w:left w:val="nil"/>
              <w:bottom w:val="single" w:sz="8" w:space="0" w:color="auto"/>
              <w:right w:val="single" w:sz="8" w:space="0" w:color="auto"/>
            </w:tcBorders>
            <w:tcMar>
              <w:top w:w="0" w:type="dxa"/>
              <w:left w:w="108" w:type="dxa"/>
              <w:bottom w:w="0" w:type="dxa"/>
              <w:right w:w="108" w:type="dxa"/>
            </w:tcMar>
            <w:hideMark/>
          </w:tcPr>
          <w:p w14:paraId="67F2ABB1" w14:textId="77777777" w:rsidR="00E87999" w:rsidRPr="00307AF3" w:rsidRDefault="00E87999" w:rsidP="00964134">
            <w:pPr>
              <w:spacing w:line="360" w:lineRule="auto"/>
              <w:jc w:val="both"/>
              <w:rPr>
                <w:rFonts w:cs="Calibri"/>
                <w:sz w:val="24"/>
                <w:szCs w:val="24"/>
              </w:rPr>
            </w:pPr>
            <w:r w:rsidRPr="00307AF3">
              <w:rPr>
                <w:rFonts w:cs="Calibri"/>
                <w:sz w:val="24"/>
                <w:szCs w:val="24"/>
              </w:rPr>
              <w:t>DGM &amp; GM</w:t>
            </w:r>
          </w:p>
        </w:tc>
        <w:tc>
          <w:tcPr>
            <w:tcW w:w="3543" w:type="dxa"/>
            <w:tcBorders>
              <w:top w:val="nil"/>
              <w:left w:val="nil"/>
              <w:bottom w:val="single" w:sz="8" w:space="0" w:color="auto"/>
              <w:right w:val="single" w:sz="8" w:space="0" w:color="auto"/>
            </w:tcBorders>
            <w:hideMark/>
          </w:tcPr>
          <w:p w14:paraId="63B19FBB" w14:textId="77777777" w:rsidR="00E87999" w:rsidRPr="00307AF3" w:rsidRDefault="00AB4B23" w:rsidP="00964134">
            <w:pPr>
              <w:spacing w:line="360" w:lineRule="auto"/>
              <w:jc w:val="both"/>
              <w:rPr>
                <w:rFonts w:cs="Calibri"/>
                <w:sz w:val="24"/>
                <w:szCs w:val="24"/>
              </w:rPr>
            </w:pPr>
            <w:r w:rsidRPr="00307AF3">
              <w:rPr>
                <w:rFonts w:cs="Calibri"/>
                <w:sz w:val="24"/>
                <w:szCs w:val="24"/>
              </w:rPr>
              <w:t xml:space="preserve"> </w:t>
            </w:r>
            <w:r w:rsidR="00E87999" w:rsidRPr="00307AF3">
              <w:rPr>
                <w:rFonts w:cs="Calibri"/>
                <w:sz w:val="24"/>
                <w:szCs w:val="24"/>
              </w:rPr>
              <w:t>DGM &amp; GM</w:t>
            </w:r>
          </w:p>
        </w:tc>
      </w:tr>
      <w:tr w:rsidR="00307AF3" w:rsidRPr="00307AF3" w14:paraId="016C35F4" w14:textId="77777777" w:rsidTr="00642037">
        <w:tc>
          <w:tcPr>
            <w:tcW w:w="9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90E295" w14:textId="77777777" w:rsidR="00E87999" w:rsidRPr="00307AF3" w:rsidRDefault="00E87999" w:rsidP="00964134">
            <w:pPr>
              <w:spacing w:line="360" w:lineRule="auto"/>
              <w:jc w:val="both"/>
              <w:rPr>
                <w:rFonts w:cs="Calibri"/>
                <w:sz w:val="24"/>
                <w:szCs w:val="24"/>
              </w:rPr>
            </w:pPr>
            <w:r w:rsidRPr="00307AF3">
              <w:rPr>
                <w:rFonts w:cs="Calibri"/>
                <w:sz w:val="24"/>
                <w:szCs w:val="24"/>
              </w:rPr>
              <w:t>c)</w:t>
            </w:r>
          </w:p>
        </w:tc>
        <w:tc>
          <w:tcPr>
            <w:tcW w:w="1916" w:type="dxa"/>
            <w:tcBorders>
              <w:top w:val="nil"/>
              <w:left w:val="nil"/>
              <w:bottom w:val="single" w:sz="8" w:space="0" w:color="auto"/>
              <w:right w:val="single" w:sz="8" w:space="0" w:color="auto"/>
            </w:tcBorders>
            <w:tcMar>
              <w:top w:w="0" w:type="dxa"/>
              <w:left w:w="108" w:type="dxa"/>
              <w:bottom w:w="0" w:type="dxa"/>
              <w:right w:w="108" w:type="dxa"/>
            </w:tcMar>
            <w:hideMark/>
          </w:tcPr>
          <w:p w14:paraId="09511F83" w14:textId="77777777" w:rsidR="00E87999" w:rsidRPr="00307AF3" w:rsidRDefault="00E87999" w:rsidP="00964134">
            <w:pPr>
              <w:spacing w:line="360" w:lineRule="auto"/>
              <w:jc w:val="both"/>
              <w:rPr>
                <w:rFonts w:cs="Calibri"/>
                <w:sz w:val="24"/>
                <w:szCs w:val="24"/>
              </w:rPr>
            </w:pPr>
            <w:r w:rsidRPr="00307AF3">
              <w:rPr>
                <w:rFonts w:cs="Calibri"/>
                <w:sz w:val="24"/>
                <w:szCs w:val="24"/>
              </w:rPr>
              <w:t>Rs. 8000/-</w:t>
            </w:r>
          </w:p>
        </w:tc>
        <w:tc>
          <w:tcPr>
            <w:tcW w:w="2666" w:type="dxa"/>
            <w:tcBorders>
              <w:top w:val="nil"/>
              <w:left w:val="nil"/>
              <w:bottom w:val="single" w:sz="8" w:space="0" w:color="auto"/>
              <w:right w:val="single" w:sz="8" w:space="0" w:color="auto"/>
            </w:tcBorders>
            <w:tcMar>
              <w:top w:w="0" w:type="dxa"/>
              <w:left w:w="108" w:type="dxa"/>
              <w:bottom w:w="0" w:type="dxa"/>
              <w:right w:w="108" w:type="dxa"/>
            </w:tcMar>
            <w:hideMark/>
          </w:tcPr>
          <w:p w14:paraId="08328C9B" w14:textId="77777777" w:rsidR="00E87999" w:rsidRPr="00307AF3" w:rsidRDefault="00E87999" w:rsidP="00964134">
            <w:pPr>
              <w:spacing w:line="360" w:lineRule="auto"/>
              <w:jc w:val="both"/>
              <w:rPr>
                <w:rFonts w:cs="Calibri"/>
                <w:sz w:val="24"/>
                <w:szCs w:val="24"/>
              </w:rPr>
            </w:pPr>
            <w:r w:rsidRPr="00307AF3">
              <w:rPr>
                <w:rFonts w:cs="Calibri"/>
                <w:sz w:val="24"/>
                <w:szCs w:val="24"/>
              </w:rPr>
              <w:t xml:space="preserve">Sr. Managers </w:t>
            </w:r>
          </w:p>
        </w:tc>
        <w:tc>
          <w:tcPr>
            <w:tcW w:w="3543" w:type="dxa"/>
            <w:tcBorders>
              <w:top w:val="nil"/>
              <w:left w:val="nil"/>
              <w:bottom w:val="single" w:sz="8" w:space="0" w:color="auto"/>
              <w:right w:val="single" w:sz="8" w:space="0" w:color="auto"/>
            </w:tcBorders>
            <w:hideMark/>
          </w:tcPr>
          <w:p w14:paraId="1648C9A3" w14:textId="77777777" w:rsidR="00E87999" w:rsidRPr="00307AF3" w:rsidRDefault="00AB4B23" w:rsidP="00964134">
            <w:pPr>
              <w:spacing w:line="360" w:lineRule="auto"/>
              <w:jc w:val="both"/>
              <w:rPr>
                <w:rFonts w:cs="Calibri"/>
                <w:sz w:val="24"/>
                <w:szCs w:val="24"/>
              </w:rPr>
            </w:pPr>
            <w:r w:rsidRPr="00307AF3">
              <w:rPr>
                <w:rFonts w:cs="Calibri"/>
                <w:sz w:val="24"/>
                <w:szCs w:val="24"/>
              </w:rPr>
              <w:t xml:space="preserve"> </w:t>
            </w:r>
            <w:r w:rsidR="00E87999" w:rsidRPr="00307AF3">
              <w:rPr>
                <w:rFonts w:cs="Calibri"/>
                <w:sz w:val="24"/>
                <w:szCs w:val="24"/>
              </w:rPr>
              <w:t>Sr. Managers</w:t>
            </w:r>
          </w:p>
        </w:tc>
      </w:tr>
      <w:tr w:rsidR="00307AF3" w:rsidRPr="00307AF3" w14:paraId="275F7AB9" w14:textId="77777777" w:rsidTr="00642037">
        <w:tc>
          <w:tcPr>
            <w:tcW w:w="9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F5E8CE9" w14:textId="77777777" w:rsidR="00E87999" w:rsidRPr="00307AF3" w:rsidRDefault="00E87999" w:rsidP="00964134">
            <w:pPr>
              <w:spacing w:line="360" w:lineRule="auto"/>
              <w:jc w:val="both"/>
              <w:rPr>
                <w:rFonts w:cs="Calibri"/>
                <w:sz w:val="24"/>
                <w:szCs w:val="24"/>
              </w:rPr>
            </w:pPr>
            <w:r w:rsidRPr="00307AF3">
              <w:rPr>
                <w:rFonts w:cs="Calibri"/>
                <w:sz w:val="24"/>
                <w:szCs w:val="24"/>
              </w:rPr>
              <w:t>d)</w:t>
            </w:r>
          </w:p>
        </w:tc>
        <w:tc>
          <w:tcPr>
            <w:tcW w:w="1916" w:type="dxa"/>
            <w:tcBorders>
              <w:top w:val="nil"/>
              <w:left w:val="nil"/>
              <w:bottom w:val="single" w:sz="8" w:space="0" w:color="auto"/>
              <w:right w:val="single" w:sz="8" w:space="0" w:color="auto"/>
            </w:tcBorders>
            <w:tcMar>
              <w:top w:w="0" w:type="dxa"/>
              <w:left w:w="108" w:type="dxa"/>
              <w:bottom w:w="0" w:type="dxa"/>
              <w:right w:w="108" w:type="dxa"/>
            </w:tcMar>
            <w:hideMark/>
          </w:tcPr>
          <w:p w14:paraId="5950941F" w14:textId="77777777" w:rsidR="00E87999" w:rsidRPr="00307AF3" w:rsidRDefault="00E87999" w:rsidP="00964134">
            <w:pPr>
              <w:spacing w:line="360" w:lineRule="auto"/>
              <w:jc w:val="both"/>
              <w:rPr>
                <w:rFonts w:cs="Calibri"/>
                <w:sz w:val="24"/>
                <w:szCs w:val="24"/>
              </w:rPr>
            </w:pPr>
            <w:r w:rsidRPr="00307AF3">
              <w:rPr>
                <w:rFonts w:cs="Calibri"/>
                <w:sz w:val="24"/>
                <w:szCs w:val="24"/>
              </w:rPr>
              <w:t>Rs. 7000/-</w:t>
            </w:r>
          </w:p>
        </w:tc>
        <w:tc>
          <w:tcPr>
            <w:tcW w:w="2666" w:type="dxa"/>
            <w:tcBorders>
              <w:top w:val="nil"/>
              <w:left w:val="nil"/>
              <w:bottom w:val="single" w:sz="8" w:space="0" w:color="auto"/>
              <w:right w:val="single" w:sz="8" w:space="0" w:color="auto"/>
            </w:tcBorders>
            <w:tcMar>
              <w:top w:w="0" w:type="dxa"/>
              <w:left w:w="108" w:type="dxa"/>
              <w:bottom w:w="0" w:type="dxa"/>
              <w:right w:w="108" w:type="dxa"/>
            </w:tcMar>
            <w:hideMark/>
          </w:tcPr>
          <w:p w14:paraId="034F4790" w14:textId="77777777" w:rsidR="00E87999" w:rsidRPr="00307AF3" w:rsidRDefault="00E87999" w:rsidP="00964134">
            <w:pPr>
              <w:spacing w:line="360" w:lineRule="auto"/>
              <w:jc w:val="both"/>
              <w:rPr>
                <w:rFonts w:cs="Calibri"/>
                <w:sz w:val="24"/>
                <w:szCs w:val="24"/>
              </w:rPr>
            </w:pPr>
            <w:r w:rsidRPr="00307AF3">
              <w:rPr>
                <w:rFonts w:cs="Calibri"/>
                <w:sz w:val="24"/>
                <w:szCs w:val="24"/>
              </w:rPr>
              <w:t>Managers</w:t>
            </w:r>
          </w:p>
        </w:tc>
        <w:tc>
          <w:tcPr>
            <w:tcW w:w="3543" w:type="dxa"/>
            <w:tcBorders>
              <w:top w:val="nil"/>
              <w:left w:val="nil"/>
              <w:bottom w:val="single" w:sz="8" w:space="0" w:color="auto"/>
              <w:right w:val="single" w:sz="8" w:space="0" w:color="auto"/>
            </w:tcBorders>
            <w:hideMark/>
          </w:tcPr>
          <w:p w14:paraId="13791676" w14:textId="77777777" w:rsidR="00E87999" w:rsidRPr="00307AF3" w:rsidRDefault="00AB4B23" w:rsidP="00964134">
            <w:pPr>
              <w:spacing w:line="360" w:lineRule="auto"/>
              <w:jc w:val="both"/>
              <w:rPr>
                <w:rFonts w:cs="Calibri"/>
                <w:sz w:val="24"/>
                <w:szCs w:val="24"/>
              </w:rPr>
            </w:pPr>
            <w:r w:rsidRPr="00307AF3">
              <w:rPr>
                <w:rFonts w:cs="Calibri"/>
                <w:sz w:val="24"/>
                <w:szCs w:val="24"/>
              </w:rPr>
              <w:t xml:space="preserve"> </w:t>
            </w:r>
            <w:r w:rsidR="00E87999" w:rsidRPr="00307AF3">
              <w:rPr>
                <w:rFonts w:cs="Calibri"/>
                <w:sz w:val="24"/>
                <w:szCs w:val="24"/>
              </w:rPr>
              <w:t>--</w:t>
            </w:r>
          </w:p>
        </w:tc>
      </w:tr>
      <w:tr w:rsidR="00307AF3" w:rsidRPr="00307AF3" w14:paraId="2EB70BF9" w14:textId="77777777" w:rsidTr="00642037">
        <w:tc>
          <w:tcPr>
            <w:tcW w:w="9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4F3CB20" w14:textId="77777777" w:rsidR="00E87999" w:rsidRPr="00307AF3" w:rsidRDefault="00E87999" w:rsidP="00964134">
            <w:pPr>
              <w:spacing w:line="360" w:lineRule="auto"/>
              <w:jc w:val="both"/>
              <w:rPr>
                <w:rFonts w:cs="Calibri"/>
                <w:sz w:val="24"/>
                <w:szCs w:val="24"/>
              </w:rPr>
            </w:pPr>
            <w:r w:rsidRPr="00307AF3">
              <w:rPr>
                <w:rFonts w:cs="Calibri"/>
                <w:sz w:val="24"/>
                <w:szCs w:val="24"/>
              </w:rPr>
              <w:t>e)</w:t>
            </w:r>
          </w:p>
        </w:tc>
        <w:tc>
          <w:tcPr>
            <w:tcW w:w="1916" w:type="dxa"/>
            <w:tcBorders>
              <w:top w:val="nil"/>
              <w:left w:val="nil"/>
              <w:bottom w:val="single" w:sz="8" w:space="0" w:color="auto"/>
              <w:right w:val="single" w:sz="8" w:space="0" w:color="auto"/>
            </w:tcBorders>
            <w:tcMar>
              <w:top w:w="0" w:type="dxa"/>
              <w:left w:w="108" w:type="dxa"/>
              <w:bottom w:w="0" w:type="dxa"/>
              <w:right w:w="108" w:type="dxa"/>
            </w:tcMar>
            <w:hideMark/>
          </w:tcPr>
          <w:p w14:paraId="67C43BC7" w14:textId="77777777" w:rsidR="00E87999" w:rsidRPr="00307AF3" w:rsidRDefault="00E87999" w:rsidP="00964134">
            <w:pPr>
              <w:spacing w:line="360" w:lineRule="auto"/>
              <w:jc w:val="both"/>
              <w:rPr>
                <w:rFonts w:cs="Calibri"/>
                <w:sz w:val="24"/>
                <w:szCs w:val="24"/>
              </w:rPr>
            </w:pPr>
            <w:r w:rsidRPr="00307AF3">
              <w:rPr>
                <w:rFonts w:cs="Calibri"/>
                <w:sz w:val="24"/>
                <w:szCs w:val="24"/>
              </w:rPr>
              <w:t>Rs. 6000/-</w:t>
            </w:r>
          </w:p>
        </w:tc>
        <w:tc>
          <w:tcPr>
            <w:tcW w:w="2666" w:type="dxa"/>
            <w:tcBorders>
              <w:top w:val="nil"/>
              <w:left w:val="nil"/>
              <w:bottom w:val="single" w:sz="8" w:space="0" w:color="auto"/>
              <w:right w:val="single" w:sz="8" w:space="0" w:color="auto"/>
            </w:tcBorders>
            <w:tcMar>
              <w:top w:w="0" w:type="dxa"/>
              <w:left w:w="108" w:type="dxa"/>
              <w:bottom w:w="0" w:type="dxa"/>
              <w:right w:w="108" w:type="dxa"/>
            </w:tcMar>
            <w:hideMark/>
          </w:tcPr>
          <w:p w14:paraId="6E362120" w14:textId="77777777" w:rsidR="00E87999" w:rsidRPr="00307AF3" w:rsidRDefault="00E87999" w:rsidP="00964134">
            <w:pPr>
              <w:spacing w:line="360" w:lineRule="auto"/>
              <w:jc w:val="both"/>
              <w:rPr>
                <w:rFonts w:cs="Calibri"/>
                <w:sz w:val="24"/>
                <w:szCs w:val="24"/>
              </w:rPr>
            </w:pPr>
            <w:r w:rsidRPr="00307AF3">
              <w:rPr>
                <w:rFonts w:cs="Calibri"/>
                <w:sz w:val="24"/>
                <w:szCs w:val="24"/>
              </w:rPr>
              <w:t>Dy. Managers</w:t>
            </w:r>
          </w:p>
        </w:tc>
        <w:tc>
          <w:tcPr>
            <w:tcW w:w="3543" w:type="dxa"/>
            <w:tcBorders>
              <w:top w:val="nil"/>
              <w:left w:val="nil"/>
              <w:bottom w:val="single" w:sz="8" w:space="0" w:color="auto"/>
              <w:right w:val="single" w:sz="8" w:space="0" w:color="auto"/>
            </w:tcBorders>
            <w:hideMark/>
          </w:tcPr>
          <w:p w14:paraId="2DA1AEAE" w14:textId="77777777" w:rsidR="00E87999" w:rsidRPr="00307AF3" w:rsidRDefault="00E87999" w:rsidP="00964134">
            <w:pPr>
              <w:spacing w:line="360" w:lineRule="auto"/>
              <w:jc w:val="both"/>
              <w:rPr>
                <w:rFonts w:cs="Calibri"/>
                <w:sz w:val="24"/>
                <w:szCs w:val="24"/>
              </w:rPr>
            </w:pPr>
            <w:r w:rsidRPr="00307AF3">
              <w:rPr>
                <w:rFonts w:cs="Calibri"/>
                <w:sz w:val="24"/>
                <w:szCs w:val="24"/>
              </w:rPr>
              <w:t>--</w:t>
            </w:r>
          </w:p>
        </w:tc>
      </w:tr>
      <w:tr w:rsidR="00307AF3" w:rsidRPr="00307AF3" w14:paraId="1F7274DC" w14:textId="77777777" w:rsidTr="00642037">
        <w:trPr>
          <w:trHeight w:val="525"/>
        </w:trPr>
        <w:tc>
          <w:tcPr>
            <w:tcW w:w="9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F53233A" w14:textId="77777777" w:rsidR="00E87999" w:rsidRPr="00307AF3" w:rsidRDefault="00E87999" w:rsidP="00964134">
            <w:pPr>
              <w:spacing w:line="360" w:lineRule="auto"/>
              <w:jc w:val="both"/>
              <w:rPr>
                <w:rFonts w:cs="Calibri"/>
                <w:sz w:val="24"/>
                <w:szCs w:val="24"/>
              </w:rPr>
            </w:pPr>
            <w:r w:rsidRPr="00307AF3">
              <w:rPr>
                <w:rFonts w:cs="Calibri"/>
                <w:sz w:val="24"/>
                <w:szCs w:val="24"/>
              </w:rPr>
              <w:t>f)</w:t>
            </w:r>
          </w:p>
        </w:tc>
        <w:tc>
          <w:tcPr>
            <w:tcW w:w="1916" w:type="dxa"/>
            <w:tcBorders>
              <w:top w:val="nil"/>
              <w:left w:val="nil"/>
              <w:bottom w:val="single" w:sz="8" w:space="0" w:color="auto"/>
              <w:right w:val="single" w:sz="8" w:space="0" w:color="auto"/>
            </w:tcBorders>
            <w:tcMar>
              <w:top w:w="0" w:type="dxa"/>
              <w:left w:w="108" w:type="dxa"/>
              <w:bottom w:w="0" w:type="dxa"/>
              <w:right w:w="108" w:type="dxa"/>
            </w:tcMar>
            <w:hideMark/>
          </w:tcPr>
          <w:p w14:paraId="737B44C1" w14:textId="77777777" w:rsidR="00E87999" w:rsidRPr="00307AF3" w:rsidRDefault="00E87999" w:rsidP="00964134">
            <w:pPr>
              <w:spacing w:line="360" w:lineRule="auto"/>
              <w:jc w:val="both"/>
              <w:rPr>
                <w:rFonts w:cs="Calibri"/>
                <w:sz w:val="24"/>
                <w:szCs w:val="24"/>
              </w:rPr>
            </w:pPr>
            <w:r w:rsidRPr="00307AF3">
              <w:rPr>
                <w:rFonts w:cs="Calibri"/>
                <w:sz w:val="24"/>
                <w:szCs w:val="24"/>
              </w:rPr>
              <w:t>Rs. 4000/-</w:t>
            </w:r>
          </w:p>
        </w:tc>
        <w:tc>
          <w:tcPr>
            <w:tcW w:w="2666" w:type="dxa"/>
            <w:tcBorders>
              <w:top w:val="nil"/>
              <w:left w:val="nil"/>
              <w:bottom w:val="single" w:sz="8" w:space="0" w:color="auto"/>
              <w:right w:val="single" w:sz="8" w:space="0" w:color="auto"/>
            </w:tcBorders>
            <w:tcMar>
              <w:top w:w="0" w:type="dxa"/>
              <w:left w:w="108" w:type="dxa"/>
              <w:bottom w:w="0" w:type="dxa"/>
              <w:right w:w="108" w:type="dxa"/>
            </w:tcMar>
            <w:hideMark/>
          </w:tcPr>
          <w:p w14:paraId="5B099467" w14:textId="77777777" w:rsidR="00E87999" w:rsidRPr="00307AF3" w:rsidRDefault="00E87999" w:rsidP="00964134">
            <w:pPr>
              <w:spacing w:line="360" w:lineRule="auto"/>
              <w:jc w:val="both"/>
              <w:rPr>
                <w:rFonts w:cs="Calibri"/>
                <w:sz w:val="24"/>
                <w:szCs w:val="24"/>
              </w:rPr>
            </w:pPr>
            <w:r w:rsidRPr="00307AF3">
              <w:rPr>
                <w:rFonts w:cs="Calibri"/>
                <w:sz w:val="24"/>
                <w:szCs w:val="24"/>
              </w:rPr>
              <w:t>Asst. Managers</w:t>
            </w:r>
          </w:p>
        </w:tc>
        <w:tc>
          <w:tcPr>
            <w:tcW w:w="3543" w:type="dxa"/>
            <w:tcBorders>
              <w:top w:val="nil"/>
              <w:left w:val="nil"/>
              <w:bottom w:val="single" w:sz="8" w:space="0" w:color="auto"/>
              <w:right w:val="single" w:sz="8" w:space="0" w:color="auto"/>
            </w:tcBorders>
            <w:tcMar>
              <w:top w:w="0" w:type="dxa"/>
              <w:left w:w="108" w:type="dxa"/>
              <w:bottom w:w="0" w:type="dxa"/>
              <w:right w:w="108" w:type="dxa"/>
            </w:tcMar>
            <w:hideMark/>
          </w:tcPr>
          <w:p w14:paraId="198F09AA" w14:textId="77777777" w:rsidR="00E87999" w:rsidRPr="00307AF3" w:rsidRDefault="00B5506E" w:rsidP="00964134">
            <w:pPr>
              <w:spacing w:line="360" w:lineRule="auto"/>
              <w:jc w:val="both"/>
              <w:rPr>
                <w:rFonts w:cs="Calibri"/>
                <w:sz w:val="24"/>
                <w:szCs w:val="24"/>
              </w:rPr>
            </w:pPr>
            <w:r w:rsidRPr="00307AF3">
              <w:rPr>
                <w:rFonts w:cs="Calibri"/>
                <w:sz w:val="24"/>
                <w:szCs w:val="24"/>
              </w:rPr>
              <w:t>--</w:t>
            </w:r>
          </w:p>
        </w:tc>
      </w:tr>
      <w:tr w:rsidR="00307AF3" w:rsidRPr="00307AF3" w14:paraId="4CF9CC26" w14:textId="77777777" w:rsidTr="00642037">
        <w:trPr>
          <w:trHeight w:val="525"/>
        </w:trPr>
        <w:tc>
          <w:tcPr>
            <w:tcW w:w="9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4F9D4F2" w14:textId="77777777" w:rsidR="00E87999" w:rsidRPr="00307AF3" w:rsidRDefault="00E87999" w:rsidP="00964134">
            <w:pPr>
              <w:spacing w:line="360" w:lineRule="auto"/>
              <w:jc w:val="both"/>
              <w:rPr>
                <w:rFonts w:cs="Calibri"/>
                <w:sz w:val="24"/>
                <w:szCs w:val="24"/>
              </w:rPr>
            </w:pPr>
            <w:r w:rsidRPr="00307AF3">
              <w:rPr>
                <w:rFonts w:cs="Calibri"/>
                <w:sz w:val="24"/>
                <w:szCs w:val="24"/>
              </w:rPr>
              <w:t>g)</w:t>
            </w:r>
          </w:p>
        </w:tc>
        <w:tc>
          <w:tcPr>
            <w:tcW w:w="1916" w:type="dxa"/>
            <w:tcBorders>
              <w:top w:val="nil"/>
              <w:left w:val="nil"/>
              <w:bottom w:val="single" w:sz="8" w:space="0" w:color="auto"/>
              <w:right w:val="single" w:sz="8" w:space="0" w:color="auto"/>
            </w:tcBorders>
            <w:tcMar>
              <w:top w:w="0" w:type="dxa"/>
              <w:left w:w="108" w:type="dxa"/>
              <w:bottom w:w="0" w:type="dxa"/>
              <w:right w:w="108" w:type="dxa"/>
            </w:tcMar>
            <w:hideMark/>
          </w:tcPr>
          <w:p w14:paraId="7F6B0427" w14:textId="77777777" w:rsidR="00E87999" w:rsidRPr="00307AF3" w:rsidRDefault="00E87999" w:rsidP="00964134">
            <w:pPr>
              <w:spacing w:line="360" w:lineRule="auto"/>
              <w:jc w:val="both"/>
              <w:rPr>
                <w:rFonts w:cs="Calibri"/>
                <w:sz w:val="24"/>
                <w:szCs w:val="24"/>
              </w:rPr>
            </w:pPr>
            <w:r w:rsidRPr="00307AF3">
              <w:rPr>
                <w:rFonts w:cs="Calibri"/>
                <w:sz w:val="24"/>
                <w:szCs w:val="24"/>
              </w:rPr>
              <w:t>Rs. 2500/-</w:t>
            </w:r>
          </w:p>
        </w:tc>
        <w:tc>
          <w:tcPr>
            <w:tcW w:w="2666" w:type="dxa"/>
            <w:tcBorders>
              <w:top w:val="nil"/>
              <w:left w:val="nil"/>
              <w:bottom w:val="single" w:sz="8" w:space="0" w:color="auto"/>
              <w:right w:val="single" w:sz="8" w:space="0" w:color="auto"/>
            </w:tcBorders>
            <w:tcMar>
              <w:top w:w="0" w:type="dxa"/>
              <w:left w:w="108" w:type="dxa"/>
              <w:bottom w:w="0" w:type="dxa"/>
              <w:right w:w="108" w:type="dxa"/>
            </w:tcMar>
            <w:hideMark/>
          </w:tcPr>
          <w:p w14:paraId="478B4DDE" w14:textId="77777777" w:rsidR="00E87999" w:rsidRPr="00307AF3" w:rsidRDefault="00E87999" w:rsidP="00964134">
            <w:pPr>
              <w:spacing w:line="360" w:lineRule="auto"/>
              <w:jc w:val="both"/>
              <w:rPr>
                <w:rFonts w:cs="Calibri"/>
                <w:sz w:val="24"/>
                <w:szCs w:val="24"/>
              </w:rPr>
            </w:pPr>
            <w:r w:rsidRPr="00307AF3">
              <w:rPr>
                <w:rFonts w:cs="Calibri"/>
                <w:sz w:val="24"/>
                <w:szCs w:val="24"/>
              </w:rPr>
              <w:t>--</w:t>
            </w:r>
          </w:p>
        </w:tc>
        <w:tc>
          <w:tcPr>
            <w:tcW w:w="3543" w:type="dxa"/>
            <w:tcBorders>
              <w:top w:val="nil"/>
              <w:left w:val="nil"/>
              <w:bottom w:val="single" w:sz="8" w:space="0" w:color="auto"/>
              <w:right w:val="single" w:sz="8" w:space="0" w:color="auto"/>
            </w:tcBorders>
            <w:tcMar>
              <w:top w:w="0" w:type="dxa"/>
              <w:left w:w="108" w:type="dxa"/>
              <w:bottom w:w="0" w:type="dxa"/>
              <w:right w:w="108" w:type="dxa"/>
            </w:tcMar>
            <w:hideMark/>
          </w:tcPr>
          <w:p w14:paraId="463727AC" w14:textId="77777777" w:rsidR="00E87999" w:rsidRPr="00307AF3" w:rsidRDefault="00E87999" w:rsidP="00964134">
            <w:pPr>
              <w:spacing w:line="360" w:lineRule="auto"/>
              <w:jc w:val="both"/>
              <w:rPr>
                <w:rFonts w:cs="Calibri"/>
                <w:sz w:val="24"/>
                <w:szCs w:val="24"/>
              </w:rPr>
            </w:pPr>
            <w:r w:rsidRPr="00307AF3">
              <w:rPr>
                <w:rFonts w:cs="Calibri"/>
                <w:sz w:val="24"/>
                <w:szCs w:val="24"/>
              </w:rPr>
              <w:t>Managers &amp; Dy. Managers (</w:t>
            </w:r>
            <w:proofErr w:type="gramStart"/>
            <w:r w:rsidRPr="00307AF3">
              <w:rPr>
                <w:rFonts w:cs="Calibri"/>
                <w:sz w:val="24"/>
                <w:szCs w:val="24"/>
              </w:rPr>
              <w:t>Non Internet</w:t>
            </w:r>
            <w:proofErr w:type="gramEnd"/>
            <w:r w:rsidRPr="00307AF3">
              <w:rPr>
                <w:rFonts w:cs="Calibri"/>
                <w:sz w:val="24"/>
                <w:szCs w:val="24"/>
              </w:rPr>
              <w:t xml:space="preserve">/Non Camera Phones only) </w:t>
            </w:r>
            <w:r w:rsidRPr="00307AF3">
              <w:rPr>
                <w:rFonts w:cs="Calibri"/>
                <w:b/>
                <w:bCs/>
                <w:sz w:val="24"/>
                <w:szCs w:val="24"/>
              </w:rPr>
              <w:t xml:space="preserve">Refer </w:t>
            </w:r>
            <w:r w:rsidR="00F64F76" w:rsidRPr="00307AF3">
              <w:rPr>
                <w:rFonts w:cs="Calibri"/>
                <w:b/>
                <w:bCs/>
                <w:sz w:val="24"/>
                <w:szCs w:val="24"/>
              </w:rPr>
              <w:t>Annexures</w:t>
            </w:r>
            <w:r w:rsidRPr="00307AF3">
              <w:rPr>
                <w:rFonts w:cs="Calibri"/>
                <w:b/>
                <w:bCs/>
                <w:sz w:val="24"/>
                <w:szCs w:val="24"/>
              </w:rPr>
              <w:t xml:space="preserve"> A, B &amp; C for details.</w:t>
            </w:r>
          </w:p>
        </w:tc>
      </w:tr>
      <w:tr w:rsidR="00307AF3" w:rsidRPr="00307AF3" w14:paraId="73BD04D0" w14:textId="77777777" w:rsidTr="00642037">
        <w:trPr>
          <w:trHeight w:val="525"/>
        </w:trPr>
        <w:tc>
          <w:tcPr>
            <w:tcW w:w="9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6199F67" w14:textId="77777777" w:rsidR="00E87999" w:rsidRPr="00307AF3" w:rsidRDefault="00E87999" w:rsidP="00964134">
            <w:pPr>
              <w:spacing w:line="360" w:lineRule="auto"/>
              <w:jc w:val="both"/>
              <w:rPr>
                <w:rFonts w:cs="Calibri"/>
                <w:sz w:val="24"/>
                <w:szCs w:val="24"/>
              </w:rPr>
            </w:pPr>
            <w:r w:rsidRPr="00307AF3">
              <w:rPr>
                <w:rFonts w:cs="Calibri"/>
                <w:sz w:val="24"/>
                <w:szCs w:val="24"/>
              </w:rPr>
              <w:t>h)</w:t>
            </w:r>
          </w:p>
        </w:tc>
        <w:tc>
          <w:tcPr>
            <w:tcW w:w="1916" w:type="dxa"/>
            <w:tcBorders>
              <w:top w:val="nil"/>
              <w:left w:val="nil"/>
              <w:bottom w:val="single" w:sz="8" w:space="0" w:color="auto"/>
              <w:right w:val="single" w:sz="8" w:space="0" w:color="auto"/>
            </w:tcBorders>
            <w:tcMar>
              <w:top w:w="0" w:type="dxa"/>
              <w:left w:w="108" w:type="dxa"/>
              <w:bottom w:w="0" w:type="dxa"/>
              <w:right w:w="108" w:type="dxa"/>
            </w:tcMar>
            <w:hideMark/>
          </w:tcPr>
          <w:p w14:paraId="400504D7" w14:textId="77777777" w:rsidR="00E87999" w:rsidRPr="00307AF3" w:rsidRDefault="00E87999" w:rsidP="00964134">
            <w:pPr>
              <w:spacing w:line="360" w:lineRule="auto"/>
              <w:jc w:val="both"/>
              <w:rPr>
                <w:rFonts w:cs="Calibri"/>
                <w:sz w:val="24"/>
                <w:szCs w:val="24"/>
              </w:rPr>
            </w:pPr>
            <w:r w:rsidRPr="00307AF3">
              <w:rPr>
                <w:rFonts w:cs="Calibri"/>
                <w:sz w:val="24"/>
                <w:szCs w:val="24"/>
              </w:rPr>
              <w:t>Rs. 1500/-</w:t>
            </w:r>
          </w:p>
        </w:tc>
        <w:tc>
          <w:tcPr>
            <w:tcW w:w="2666" w:type="dxa"/>
            <w:tcBorders>
              <w:top w:val="nil"/>
              <w:left w:val="nil"/>
              <w:bottom w:val="single" w:sz="8" w:space="0" w:color="auto"/>
              <w:right w:val="single" w:sz="8" w:space="0" w:color="auto"/>
            </w:tcBorders>
            <w:tcMar>
              <w:top w:w="0" w:type="dxa"/>
              <w:left w:w="108" w:type="dxa"/>
              <w:bottom w:w="0" w:type="dxa"/>
              <w:right w:w="108" w:type="dxa"/>
            </w:tcMar>
            <w:hideMark/>
          </w:tcPr>
          <w:p w14:paraId="1B977E74" w14:textId="77777777" w:rsidR="00E87999" w:rsidRPr="00307AF3" w:rsidRDefault="00E87999" w:rsidP="00964134">
            <w:pPr>
              <w:spacing w:line="360" w:lineRule="auto"/>
              <w:jc w:val="both"/>
              <w:rPr>
                <w:rFonts w:cs="Calibri"/>
                <w:sz w:val="24"/>
                <w:szCs w:val="24"/>
              </w:rPr>
            </w:pPr>
            <w:r w:rsidRPr="00307AF3">
              <w:rPr>
                <w:rFonts w:cs="Calibri"/>
                <w:sz w:val="24"/>
                <w:szCs w:val="24"/>
              </w:rPr>
              <w:t>--</w:t>
            </w:r>
          </w:p>
        </w:tc>
        <w:tc>
          <w:tcPr>
            <w:tcW w:w="3543" w:type="dxa"/>
            <w:tcBorders>
              <w:top w:val="nil"/>
              <w:left w:val="nil"/>
              <w:bottom w:val="single" w:sz="8" w:space="0" w:color="auto"/>
              <w:right w:val="single" w:sz="8" w:space="0" w:color="auto"/>
            </w:tcBorders>
            <w:tcMar>
              <w:top w:w="0" w:type="dxa"/>
              <w:left w:w="108" w:type="dxa"/>
              <w:bottom w:w="0" w:type="dxa"/>
              <w:right w:w="108" w:type="dxa"/>
            </w:tcMar>
            <w:hideMark/>
          </w:tcPr>
          <w:p w14:paraId="1DDAF385" w14:textId="77777777" w:rsidR="00E87999" w:rsidRPr="00307AF3" w:rsidRDefault="00E87999" w:rsidP="00964134">
            <w:pPr>
              <w:spacing w:line="360" w:lineRule="auto"/>
              <w:jc w:val="both"/>
              <w:rPr>
                <w:rFonts w:cs="Calibri"/>
                <w:sz w:val="24"/>
                <w:szCs w:val="24"/>
              </w:rPr>
            </w:pPr>
            <w:r w:rsidRPr="00307AF3">
              <w:rPr>
                <w:rFonts w:cs="Calibri"/>
                <w:sz w:val="24"/>
                <w:szCs w:val="24"/>
              </w:rPr>
              <w:t xml:space="preserve">Selected STLs/Asst. Managers. </w:t>
            </w:r>
            <w:r w:rsidRPr="00307AF3">
              <w:rPr>
                <w:rFonts w:cs="Calibri"/>
                <w:b/>
                <w:bCs/>
                <w:sz w:val="24"/>
                <w:szCs w:val="24"/>
              </w:rPr>
              <w:t xml:space="preserve">Refer </w:t>
            </w:r>
            <w:r w:rsidR="00F64F76" w:rsidRPr="00307AF3">
              <w:rPr>
                <w:rFonts w:cs="Calibri"/>
                <w:b/>
                <w:bCs/>
                <w:sz w:val="24"/>
                <w:szCs w:val="24"/>
              </w:rPr>
              <w:t>Annexures</w:t>
            </w:r>
            <w:r w:rsidRPr="00307AF3">
              <w:rPr>
                <w:rFonts w:cs="Calibri"/>
                <w:b/>
                <w:bCs/>
                <w:sz w:val="24"/>
                <w:szCs w:val="24"/>
              </w:rPr>
              <w:t xml:space="preserve"> A, B &amp; C for details.</w:t>
            </w:r>
          </w:p>
        </w:tc>
      </w:tr>
    </w:tbl>
    <w:p w14:paraId="356E950D" w14:textId="77777777" w:rsidR="00E87999" w:rsidRPr="00307AF3" w:rsidRDefault="00E87999" w:rsidP="00964134">
      <w:pPr>
        <w:pStyle w:val="ListParagraph"/>
        <w:numPr>
          <w:ilvl w:val="1"/>
          <w:numId w:val="17"/>
        </w:numPr>
        <w:tabs>
          <w:tab w:val="clear" w:pos="1440"/>
          <w:tab w:val="num" w:pos="284"/>
        </w:tabs>
        <w:spacing w:line="360" w:lineRule="auto"/>
        <w:ind w:left="284" w:right="129" w:hanging="284"/>
        <w:jc w:val="both"/>
        <w:rPr>
          <w:rFonts w:cs="Calibri"/>
          <w:sz w:val="24"/>
          <w:szCs w:val="24"/>
        </w:rPr>
      </w:pPr>
      <w:r w:rsidRPr="00307AF3">
        <w:rPr>
          <w:rFonts w:cs="Calibri"/>
          <w:sz w:val="24"/>
          <w:szCs w:val="24"/>
        </w:rPr>
        <w:t>An individual is free to purchase a mobile phone higher than his entitlement but will be reimbursed only his entitled amount. However, restrictions imposed for mobile phones within factory premises will apply in all cases.</w:t>
      </w:r>
    </w:p>
    <w:p w14:paraId="6E58E65E" w14:textId="77777777" w:rsidR="00E87999" w:rsidRPr="00307AF3" w:rsidRDefault="00E87999" w:rsidP="00964134">
      <w:pPr>
        <w:spacing w:line="360" w:lineRule="auto"/>
        <w:jc w:val="both"/>
        <w:rPr>
          <w:rFonts w:cs="Calibri"/>
          <w:sz w:val="24"/>
          <w:szCs w:val="24"/>
        </w:rPr>
      </w:pPr>
      <w:r w:rsidRPr="00307AF3">
        <w:rPr>
          <w:rFonts w:cs="Calibri"/>
          <w:sz w:val="24"/>
          <w:szCs w:val="24"/>
        </w:rPr>
        <w:lastRenderedPageBreak/>
        <w:t> </w:t>
      </w:r>
      <w:r w:rsidRPr="00307AF3">
        <w:rPr>
          <w:rFonts w:cs="Calibri"/>
          <w:b/>
          <w:bCs/>
          <w:sz w:val="24"/>
          <w:szCs w:val="24"/>
          <w:u w:val="single"/>
        </w:rPr>
        <w:t>Guidelines for Factories</w:t>
      </w:r>
    </w:p>
    <w:p w14:paraId="638A8B66" w14:textId="77777777" w:rsidR="00E87999" w:rsidRPr="00307AF3" w:rsidRDefault="00E87999" w:rsidP="00164BF2">
      <w:pPr>
        <w:pStyle w:val="ListParagraph"/>
        <w:numPr>
          <w:ilvl w:val="1"/>
          <w:numId w:val="22"/>
        </w:numPr>
        <w:tabs>
          <w:tab w:val="clear" w:pos="1440"/>
          <w:tab w:val="num" w:pos="284"/>
        </w:tabs>
        <w:spacing w:line="360" w:lineRule="auto"/>
        <w:ind w:left="284" w:hanging="284"/>
        <w:jc w:val="both"/>
        <w:rPr>
          <w:rFonts w:cs="Calibri"/>
          <w:sz w:val="24"/>
          <w:szCs w:val="24"/>
        </w:rPr>
      </w:pPr>
      <w:r w:rsidRPr="00307AF3">
        <w:rPr>
          <w:rFonts w:cs="Calibri"/>
          <w:sz w:val="24"/>
          <w:szCs w:val="24"/>
        </w:rPr>
        <w:t xml:space="preserve">List of persons authorized to carry various types of phones in factories are as </w:t>
      </w:r>
      <w:proofErr w:type="gramStart"/>
      <w:r w:rsidRPr="00307AF3">
        <w:rPr>
          <w:rFonts w:cs="Calibri"/>
          <w:sz w:val="24"/>
          <w:szCs w:val="24"/>
        </w:rPr>
        <w:t>under:-</w:t>
      </w:r>
      <w:proofErr w:type="gramEnd"/>
    </w:p>
    <w:p w14:paraId="5512AD95" w14:textId="77777777" w:rsidR="00E87999" w:rsidRPr="00307AF3" w:rsidRDefault="00AB4B23" w:rsidP="00164BF2">
      <w:pPr>
        <w:numPr>
          <w:ilvl w:val="0"/>
          <w:numId w:val="22"/>
        </w:numPr>
        <w:spacing w:after="0" w:line="360" w:lineRule="auto"/>
        <w:jc w:val="both"/>
        <w:rPr>
          <w:rFonts w:eastAsia="Times New Roman" w:cs="Calibri"/>
          <w:sz w:val="24"/>
          <w:szCs w:val="24"/>
        </w:rPr>
      </w:pPr>
      <w:r w:rsidRPr="00307AF3">
        <w:rPr>
          <w:rFonts w:eastAsia="Times New Roman" w:cs="Calibri"/>
          <w:b/>
          <w:bCs/>
          <w:sz w:val="24"/>
          <w:szCs w:val="24"/>
          <w:u w:val="single"/>
        </w:rPr>
        <w:t>BLB</w:t>
      </w:r>
      <w:r w:rsidR="00E87999" w:rsidRPr="00307AF3">
        <w:rPr>
          <w:rFonts w:eastAsia="Times New Roman" w:cs="Calibri"/>
          <w:b/>
          <w:bCs/>
          <w:sz w:val="24"/>
          <w:szCs w:val="24"/>
          <w:u w:val="single"/>
        </w:rPr>
        <w:t>.</w:t>
      </w:r>
      <w:r w:rsidR="00E87999" w:rsidRPr="00307AF3">
        <w:rPr>
          <w:rFonts w:eastAsia="Times New Roman" w:cs="Calibri"/>
          <w:sz w:val="24"/>
          <w:szCs w:val="24"/>
        </w:rPr>
        <w:t>       Refer </w:t>
      </w:r>
      <w:r w:rsidR="00F64F76" w:rsidRPr="00307AF3">
        <w:rPr>
          <w:rFonts w:eastAsia="Times New Roman" w:cs="Calibri"/>
          <w:sz w:val="24"/>
          <w:szCs w:val="24"/>
        </w:rPr>
        <w:t>Annexure</w:t>
      </w:r>
      <w:r w:rsidR="00E87999" w:rsidRPr="00307AF3">
        <w:rPr>
          <w:rFonts w:eastAsia="Times New Roman" w:cs="Calibri"/>
          <w:sz w:val="24"/>
          <w:szCs w:val="24"/>
        </w:rPr>
        <w:t xml:space="preserve"> A.</w:t>
      </w:r>
    </w:p>
    <w:p w14:paraId="489A0BB0" w14:textId="77777777" w:rsidR="00E87999" w:rsidRPr="00307AF3" w:rsidRDefault="00E87999" w:rsidP="00164BF2">
      <w:pPr>
        <w:numPr>
          <w:ilvl w:val="0"/>
          <w:numId w:val="22"/>
        </w:numPr>
        <w:spacing w:after="0" w:line="360" w:lineRule="auto"/>
        <w:jc w:val="both"/>
        <w:rPr>
          <w:rFonts w:eastAsia="Times New Roman" w:cs="Calibri"/>
          <w:sz w:val="24"/>
          <w:szCs w:val="24"/>
        </w:rPr>
      </w:pPr>
      <w:r w:rsidRPr="00307AF3">
        <w:rPr>
          <w:rFonts w:eastAsia="Times New Roman" w:cs="Calibri"/>
          <w:b/>
          <w:bCs/>
          <w:sz w:val="24"/>
          <w:szCs w:val="24"/>
          <w:u w:val="single"/>
        </w:rPr>
        <w:t>NMR.</w:t>
      </w:r>
      <w:r w:rsidRPr="00307AF3">
        <w:rPr>
          <w:rFonts w:eastAsia="Times New Roman" w:cs="Calibri"/>
          <w:sz w:val="24"/>
          <w:szCs w:val="24"/>
        </w:rPr>
        <w:t xml:space="preserve">      Refer </w:t>
      </w:r>
      <w:r w:rsidR="00F64F76" w:rsidRPr="00307AF3">
        <w:rPr>
          <w:rFonts w:eastAsia="Times New Roman" w:cs="Calibri"/>
          <w:sz w:val="24"/>
          <w:szCs w:val="24"/>
        </w:rPr>
        <w:t>Annexure</w:t>
      </w:r>
      <w:r w:rsidRPr="00307AF3">
        <w:rPr>
          <w:rFonts w:eastAsia="Times New Roman" w:cs="Calibri"/>
          <w:sz w:val="24"/>
          <w:szCs w:val="24"/>
        </w:rPr>
        <w:t xml:space="preserve"> B.</w:t>
      </w:r>
    </w:p>
    <w:p w14:paraId="58BF419E" w14:textId="77777777" w:rsidR="00E87999" w:rsidRPr="00307AF3" w:rsidRDefault="00842B41" w:rsidP="00164BF2">
      <w:pPr>
        <w:numPr>
          <w:ilvl w:val="0"/>
          <w:numId w:val="22"/>
        </w:numPr>
        <w:spacing w:after="0" w:line="360" w:lineRule="auto"/>
        <w:jc w:val="both"/>
        <w:rPr>
          <w:rFonts w:eastAsia="Times New Roman" w:cs="Calibri"/>
          <w:sz w:val="24"/>
          <w:szCs w:val="24"/>
        </w:rPr>
      </w:pPr>
      <w:proofErr w:type="spellStart"/>
      <w:r w:rsidRPr="00307AF3">
        <w:rPr>
          <w:rFonts w:eastAsia="Times New Roman" w:cs="Calibri"/>
          <w:b/>
          <w:bCs/>
          <w:sz w:val="24"/>
          <w:szCs w:val="24"/>
          <w:u w:val="single"/>
        </w:rPr>
        <w:t>Alchem</w:t>
      </w:r>
      <w:proofErr w:type="spellEnd"/>
      <w:r w:rsidR="00E87999" w:rsidRPr="00307AF3">
        <w:rPr>
          <w:rFonts w:eastAsia="Times New Roman" w:cs="Calibri"/>
          <w:b/>
          <w:bCs/>
          <w:sz w:val="24"/>
          <w:szCs w:val="24"/>
          <w:u w:val="single"/>
        </w:rPr>
        <w:t>.</w:t>
      </w:r>
      <w:r w:rsidR="00E87999" w:rsidRPr="00307AF3">
        <w:rPr>
          <w:rFonts w:eastAsia="Times New Roman" w:cs="Calibri"/>
          <w:sz w:val="24"/>
          <w:szCs w:val="24"/>
        </w:rPr>
        <w:t xml:space="preserve">     Refer </w:t>
      </w:r>
      <w:r w:rsidR="00F64F76" w:rsidRPr="00307AF3">
        <w:rPr>
          <w:rFonts w:eastAsia="Times New Roman" w:cs="Calibri"/>
          <w:sz w:val="24"/>
          <w:szCs w:val="24"/>
        </w:rPr>
        <w:t>Annexure</w:t>
      </w:r>
      <w:r w:rsidR="00E87999" w:rsidRPr="00307AF3">
        <w:rPr>
          <w:rFonts w:eastAsia="Times New Roman" w:cs="Calibri"/>
          <w:sz w:val="24"/>
          <w:szCs w:val="24"/>
        </w:rPr>
        <w:t xml:space="preserve"> C.</w:t>
      </w:r>
    </w:p>
    <w:p w14:paraId="3C452CB4" w14:textId="77777777" w:rsidR="007A7AE4" w:rsidRPr="00307AF3" w:rsidRDefault="007A7AE4" w:rsidP="00964134">
      <w:pPr>
        <w:spacing w:line="360" w:lineRule="auto"/>
        <w:jc w:val="both"/>
        <w:rPr>
          <w:rFonts w:cs="Calibri"/>
          <w:sz w:val="24"/>
          <w:szCs w:val="24"/>
        </w:rPr>
      </w:pPr>
      <w:r w:rsidRPr="00307AF3">
        <w:rPr>
          <w:rFonts w:cs="Calibri"/>
          <w:sz w:val="24"/>
          <w:szCs w:val="24"/>
        </w:rPr>
        <w:t> </w:t>
      </w:r>
    </w:p>
    <w:p w14:paraId="44D0DB38" w14:textId="77777777" w:rsidR="00E87999" w:rsidRPr="00307AF3" w:rsidRDefault="00E87999" w:rsidP="00964134">
      <w:pPr>
        <w:spacing w:line="360" w:lineRule="auto"/>
        <w:ind w:right="129"/>
        <w:jc w:val="both"/>
        <w:rPr>
          <w:rFonts w:cs="Calibri"/>
          <w:sz w:val="24"/>
          <w:szCs w:val="24"/>
        </w:rPr>
      </w:pPr>
      <w:r w:rsidRPr="00307AF3">
        <w:rPr>
          <w:rFonts w:cs="Calibri"/>
          <w:sz w:val="24"/>
          <w:szCs w:val="24"/>
        </w:rPr>
        <w:t xml:space="preserve">The above will be strictly implemented in factories. Any addition / deletion to be done to the list will </w:t>
      </w:r>
      <w:r w:rsidRPr="00307AF3">
        <w:rPr>
          <w:rFonts w:cs="Calibri"/>
          <w:b/>
          <w:bCs/>
          <w:sz w:val="24"/>
          <w:szCs w:val="24"/>
          <w:u w:val="single"/>
        </w:rPr>
        <w:t>be based on approval by HOD, HR at BLB.</w:t>
      </w:r>
    </w:p>
    <w:p w14:paraId="1B76C76A" w14:textId="77777777" w:rsidR="007A7AE4" w:rsidRPr="00307AF3" w:rsidRDefault="00E87999" w:rsidP="00964134">
      <w:pPr>
        <w:pStyle w:val="ListParagraph"/>
        <w:numPr>
          <w:ilvl w:val="0"/>
          <w:numId w:val="9"/>
        </w:numPr>
        <w:spacing w:line="360" w:lineRule="auto"/>
        <w:ind w:left="284" w:right="129"/>
        <w:jc w:val="both"/>
        <w:rPr>
          <w:rFonts w:cs="Calibri"/>
          <w:sz w:val="24"/>
          <w:szCs w:val="24"/>
        </w:rPr>
      </w:pPr>
      <w:r w:rsidRPr="00307AF3">
        <w:rPr>
          <w:rFonts w:cs="Calibri"/>
          <w:sz w:val="24"/>
          <w:szCs w:val="24"/>
        </w:rPr>
        <w:t>All persons having company phones but not included in the list above will deposit their respective phones and sims to the HR Dept.</w:t>
      </w:r>
    </w:p>
    <w:p w14:paraId="36CCFFB4" w14:textId="77777777" w:rsidR="007A7AE4" w:rsidRPr="00307AF3" w:rsidRDefault="00E87999" w:rsidP="00964134">
      <w:pPr>
        <w:pStyle w:val="ListParagraph"/>
        <w:numPr>
          <w:ilvl w:val="0"/>
          <w:numId w:val="9"/>
        </w:numPr>
        <w:spacing w:line="360" w:lineRule="auto"/>
        <w:ind w:left="284" w:right="129"/>
        <w:jc w:val="both"/>
        <w:rPr>
          <w:rFonts w:cs="Calibri"/>
          <w:sz w:val="24"/>
          <w:szCs w:val="24"/>
        </w:rPr>
      </w:pPr>
      <w:r w:rsidRPr="00307AF3">
        <w:rPr>
          <w:rFonts w:cs="Calibri"/>
          <w:sz w:val="24"/>
          <w:szCs w:val="24"/>
        </w:rPr>
        <w:t>All persons having camera/internet company phones who are not authorised this type of phone any longer, will follow the procedure to obtain a basic phone (refer subsequent paras) and simultaneously deposit their internet phone with the HR dept. In all cases, internet phones will not be permitted within factory premises for non-entitled persons after 05 Nov 18.</w:t>
      </w:r>
    </w:p>
    <w:p w14:paraId="717A8031" w14:textId="77777777" w:rsidR="007A7AE4" w:rsidRPr="00307AF3" w:rsidRDefault="00E87999" w:rsidP="00964134">
      <w:pPr>
        <w:pStyle w:val="ListParagraph"/>
        <w:numPr>
          <w:ilvl w:val="0"/>
          <w:numId w:val="9"/>
        </w:numPr>
        <w:spacing w:line="360" w:lineRule="auto"/>
        <w:ind w:left="284" w:right="129"/>
        <w:jc w:val="both"/>
        <w:rPr>
          <w:rFonts w:cs="Calibri"/>
          <w:sz w:val="24"/>
          <w:szCs w:val="24"/>
        </w:rPr>
      </w:pPr>
      <w:r w:rsidRPr="00307AF3">
        <w:rPr>
          <w:rFonts w:cs="Calibri"/>
          <w:sz w:val="24"/>
          <w:szCs w:val="24"/>
        </w:rPr>
        <w:t>All Asst. Managers/STLs “</w:t>
      </w:r>
      <w:r w:rsidRPr="00307AF3">
        <w:rPr>
          <w:rFonts w:cs="Calibri"/>
          <w:b/>
          <w:bCs/>
          <w:sz w:val="24"/>
          <w:szCs w:val="24"/>
        </w:rPr>
        <w:t>not permitted phones in factory</w:t>
      </w:r>
      <w:r w:rsidRPr="00307AF3">
        <w:rPr>
          <w:rFonts w:cs="Calibri"/>
          <w:sz w:val="24"/>
          <w:szCs w:val="24"/>
        </w:rPr>
        <w:t>” as per A</w:t>
      </w:r>
      <w:r w:rsidR="009C5CD8" w:rsidRPr="00307AF3">
        <w:rPr>
          <w:rFonts w:cs="Calibri"/>
          <w:sz w:val="24"/>
          <w:szCs w:val="24"/>
        </w:rPr>
        <w:t>nnexures</w:t>
      </w:r>
      <w:r w:rsidRPr="00307AF3">
        <w:rPr>
          <w:rFonts w:cs="Calibri"/>
          <w:sz w:val="24"/>
          <w:szCs w:val="24"/>
        </w:rPr>
        <w:t xml:space="preserve"> A, B &amp; C attached can continue to use their existing company phones (if they possess one) </w:t>
      </w:r>
      <w:r w:rsidRPr="00307AF3">
        <w:rPr>
          <w:rFonts w:cs="Calibri"/>
          <w:b/>
          <w:bCs/>
          <w:sz w:val="24"/>
          <w:szCs w:val="24"/>
        </w:rPr>
        <w:t>outside</w:t>
      </w:r>
      <w:r w:rsidRPr="00307AF3">
        <w:rPr>
          <w:rFonts w:cs="Calibri"/>
          <w:sz w:val="24"/>
          <w:szCs w:val="24"/>
        </w:rPr>
        <w:t xml:space="preserve"> factory premises but no replacement phones will be provided. They can, however, presently continue to use their existing sims till contrary instructions are received.</w:t>
      </w:r>
    </w:p>
    <w:p w14:paraId="0394D5E9" w14:textId="77777777" w:rsidR="00E87999" w:rsidRPr="00307AF3" w:rsidRDefault="00E87999" w:rsidP="00964134">
      <w:pPr>
        <w:pStyle w:val="ListParagraph"/>
        <w:numPr>
          <w:ilvl w:val="0"/>
          <w:numId w:val="9"/>
        </w:numPr>
        <w:spacing w:line="360" w:lineRule="auto"/>
        <w:ind w:left="284" w:right="129"/>
        <w:jc w:val="both"/>
        <w:rPr>
          <w:rFonts w:cs="Calibri"/>
          <w:sz w:val="24"/>
          <w:szCs w:val="24"/>
        </w:rPr>
      </w:pPr>
      <w:r w:rsidRPr="00307AF3">
        <w:rPr>
          <w:rFonts w:cs="Calibri"/>
          <w:sz w:val="24"/>
          <w:szCs w:val="24"/>
        </w:rPr>
        <w:t xml:space="preserve">Phones deposited vide Para 14 and 15 above may be re-circulated to entitled individuals without any liability of 3 years life. In general, available old serviceable phones with the HR dept will first be utilised before the regular </w:t>
      </w:r>
      <w:proofErr w:type="gramStart"/>
      <w:r w:rsidRPr="00307AF3">
        <w:rPr>
          <w:rFonts w:cs="Calibri"/>
          <w:sz w:val="24"/>
          <w:szCs w:val="24"/>
        </w:rPr>
        <w:t>3 year</w:t>
      </w:r>
      <w:proofErr w:type="gramEnd"/>
      <w:r w:rsidRPr="00307AF3">
        <w:rPr>
          <w:rFonts w:cs="Calibri"/>
          <w:sz w:val="24"/>
          <w:szCs w:val="24"/>
        </w:rPr>
        <w:t xml:space="preserve"> cycle commences.</w:t>
      </w:r>
    </w:p>
    <w:p w14:paraId="7FDEF3BA" w14:textId="77777777" w:rsidR="00E87999" w:rsidRPr="00307AF3" w:rsidRDefault="00E87999" w:rsidP="00964134">
      <w:pPr>
        <w:spacing w:line="360" w:lineRule="auto"/>
        <w:ind w:right="129"/>
        <w:jc w:val="both"/>
        <w:rPr>
          <w:rFonts w:cs="Calibri"/>
          <w:sz w:val="24"/>
          <w:szCs w:val="24"/>
        </w:rPr>
      </w:pPr>
      <w:r w:rsidRPr="00307AF3">
        <w:rPr>
          <w:rFonts w:cs="Calibri"/>
          <w:sz w:val="24"/>
          <w:szCs w:val="24"/>
        </w:rPr>
        <w:t> </w:t>
      </w:r>
      <w:r w:rsidRPr="00307AF3">
        <w:rPr>
          <w:rFonts w:cs="Calibri"/>
          <w:b/>
          <w:bCs/>
          <w:sz w:val="24"/>
          <w:szCs w:val="24"/>
          <w:u w:val="single"/>
        </w:rPr>
        <w:t>Guidelines for Head- Office (HO), Sultanpur &amp; Phyto</w:t>
      </w:r>
    </w:p>
    <w:p w14:paraId="27392D98" w14:textId="77777777" w:rsidR="007A7AE4" w:rsidRPr="00307AF3" w:rsidRDefault="00E87999" w:rsidP="00164BF2">
      <w:pPr>
        <w:pStyle w:val="ListParagraph"/>
        <w:numPr>
          <w:ilvl w:val="1"/>
          <w:numId w:val="22"/>
        </w:numPr>
        <w:tabs>
          <w:tab w:val="clear" w:pos="1440"/>
          <w:tab w:val="num" w:pos="284"/>
        </w:tabs>
        <w:spacing w:line="360" w:lineRule="auto"/>
        <w:ind w:left="284" w:right="129" w:hanging="426"/>
        <w:jc w:val="both"/>
        <w:rPr>
          <w:rFonts w:cs="Calibri"/>
          <w:sz w:val="24"/>
          <w:szCs w:val="24"/>
        </w:rPr>
      </w:pPr>
      <w:r w:rsidRPr="00307AF3">
        <w:rPr>
          <w:rFonts w:cs="Calibri"/>
          <w:sz w:val="24"/>
          <w:szCs w:val="24"/>
        </w:rPr>
        <w:lastRenderedPageBreak/>
        <w:t xml:space="preserve">List of persons utilising company phones/sims and those covered under the new phone replacement </w:t>
      </w:r>
      <w:r w:rsidR="00AF5C24" w:rsidRPr="00307AF3">
        <w:rPr>
          <w:rFonts w:cs="Calibri"/>
          <w:sz w:val="24"/>
          <w:szCs w:val="24"/>
        </w:rPr>
        <w:t>Policy</w:t>
      </w:r>
      <w:r w:rsidRPr="00307AF3">
        <w:rPr>
          <w:rFonts w:cs="Calibri"/>
          <w:sz w:val="24"/>
          <w:szCs w:val="24"/>
        </w:rPr>
        <w:t xml:space="preserve"> is attached as </w:t>
      </w:r>
      <w:r w:rsidR="00604ECE" w:rsidRPr="00307AF3">
        <w:rPr>
          <w:rFonts w:cs="Calibri"/>
          <w:sz w:val="24"/>
          <w:szCs w:val="24"/>
        </w:rPr>
        <w:t>Annexures</w:t>
      </w:r>
      <w:r w:rsidRPr="00307AF3">
        <w:rPr>
          <w:rFonts w:cs="Calibri"/>
          <w:sz w:val="24"/>
          <w:szCs w:val="24"/>
        </w:rPr>
        <w:t xml:space="preserve"> D &amp; E for HO &amp; Phyto respectively. However, when visiting factories, local restrictions will apply. Hence, those below Senior Manager level are not permitted to carry internet/ camera phones within factory premises. However, factories are requested to have readily available with them 1-2 basic mobile phone sets for temporary utilisation by such visi</w:t>
      </w:r>
      <w:r w:rsidR="007A7AE4" w:rsidRPr="00307AF3">
        <w:rPr>
          <w:rFonts w:cs="Calibri"/>
          <w:sz w:val="24"/>
          <w:szCs w:val="24"/>
        </w:rPr>
        <w:t>ting employees from head-office.</w:t>
      </w:r>
    </w:p>
    <w:p w14:paraId="5796DFFB" w14:textId="77777777" w:rsidR="007A7AE4" w:rsidRPr="00307AF3" w:rsidRDefault="00E87999" w:rsidP="00164BF2">
      <w:pPr>
        <w:pStyle w:val="ListParagraph"/>
        <w:numPr>
          <w:ilvl w:val="1"/>
          <w:numId w:val="22"/>
        </w:numPr>
        <w:tabs>
          <w:tab w:val="clear" w:pos="1440"/>
          <w:tab w:val="num" w:pos="284"/>
        </w:tabs>
        <w:spacing w:line="360" w:lineRule="auto"/>
        <w:ind w:left="284" w:right="129" w:hanging="426"/>
        <w:jc w:val="both"/>
        <w:rPr>
          <w:rFonts w:cs="Calibri"/>
          <w:sz w:val="24"/>
          <w:szCs w:val="24"/>
        </w:rPr>
      </w:pPr>
      <w:r w:rsidRPr="00307AF3">
        <w:rPr>
          <w:rFonts w:cs="Calibri"/>
          <w:sz w:val="24"/>
          <w:szCs w:val="24"/>
        </w:rPr>
        <w:t>Additions/deletions to the list will be done with approvals as specified in Para 13 above.</w:t>
      </w:r>
    </w:p>
    <w:p w14:paraId="521B9020" w14:textId="77777777" w:rsidR="00E87999" w:rsidRPr="00307AF3" w:rsidRDefault="00E87999" w:rsidP="00164BF2">
      <w:pPr>
        <w:pStyle w:val="ListParagraph"/>
        <w:numPr>
          <w:ilvl w:val="1"/>
          <w:numId w:val="22"/>
        </w:numPr>
        <w:tabs>
          <w:tab w:val="clear" w:pos="1440"/>
          <w:tab w:val="num" w:pos="284"/>
        </w:tabs>
        <w:spacing w:line="360" w:lineRule="auto"/>
        <w:ind w:left="284" w:right="129" w:hanging="426"/>
        <w:jc w:val="both"/>
        <w:rPr>
          <w:rFonts w:cs="Calibri"/>
          <w:sz w:val="24"/>
          <w:szCs w:val="24"/>
        </w:rPr>
      </w:pPr>
      <w:r w:rsidRPr="00307AF3">
        <w:rPr>
          <w:rFonts w:cs="Calibri"/>
          <w:sz w:val="24"/>
          <w:szCs w:val="24"/>
        </w:rPr>
        <w:t>Those persons currently holding any type of company phone will continue to hold the same on as is/where is basis till it completes the twin conditions of 3 years of usage and unserviceability. Further, old replacement phones available with the HR dept</w:t>
      </w:r>
      <w:r w:rsidR="00604ECE" w:rsidRPr="00307AF3">
        <w:rPr>
          <w:rFonts w:cs="Calibri"/>
          <w:sz w:val="24"/>
          <w:szCs w:val="24"/>
        </w:rPr>
        <w:t>.</w:t>
      </w:r>
      <w:r w:rsidRPr="00307AF3">
        <w:rPr>
          <w:rFonts w:cs="Calibri"/>
          <w:sz w:val="24"/>
          <w:szCs w:val="24"/>
        </w:rPr>
        <w:t xml:space="preserve"> will first be utilised before the </w:t>
      </w:r>
      <w:proofErr w:type="gramStart"/>
      <w:r w:rsidRPr="00307AF3">
        <w:rPr>
          <w:rFonts w:cs="Calibri"/>
          <w:sz w:val="24"/>
          <w:szCs w:val="24"/>
        </w:rPr>
        <w:t>3 year</w:t>
      </w:r>
      <w:proofErr w:type="gramEnd"/>
      <w:r w:rsidRPr="00307AF3">
        <w:rPr>
          <w:rFonts w:cs="Calibri"/>
          <w:sz w:val="24"/>
          <w:szCs w:val="24"/>
        </w:rPr>
        <w:t xml:space="preserve"> cycle commences.</w:t>
      </w:r>
    </w:p>
    <w:p w14:paraId="067503B4" w14:textId="77777777" w:rsidR="00E87999" w:rsidRPr="00307AF3" w:rsidRDefault="00E87999" w:rsidP="00964134">
      <w:pPr>
        <w:spacing w:after="0" w:line="360" w:lineRule="auto"/>
        <w:jc w:val="both"/>
        <w:rPr>
          <w:rFonts w:cs="Calibri"/>
          <w:sz w:val="24"/>
          <w:szCs w:val="24"/>
        </w:rPr>
      </w:pPr>
      <w:r w:rsidRPr="00307AF3">
        <w:rPr>
          <w:rFonts w:cs="Calibri"/>
          <w:sz w:val="24"/>
          <w:szCs w:val="24"/>
        </w:rPr>
        <w:t> </w:t>
      </w:r>
      <w:r w:rsidRPr="00307AF3">
        <w:rPr>
          <w:rFonts w:cs="Calibri"/>
          <w:b/>
          <w:bCs/>
          <w:sz w:val="24"/>
          <w:szCs w:val="24"/>
          <w:u w:val="single"/>
        </w:rPr>
        <w:t xml:space="preserve">Procedure to Enter into New Mobile Replacement </w:t>
      </w:r>
      <w:r w:rsidR="00AF5C24" w:rsidRPr="00307AF3">
        <w:rPr>
          <w:rFonts w:cs="Calibri"/>
          <w:b/>
          <w:bCs/>
          <w:sz w:val="24"/>
          <w:szCs w:val="24"/>
          <w:u w:val="single"/>
        </w:rPr>
        <w:t>Policy</w:t>
      </w:r>
    </w:p>
    <w:p w14:paraId="521BCF54" w14:textId="77777777" w:rsidR="00E87999" w:rsidRPr="00307AF3" w:rsidRDefault="00E87999" w:rsidP="00164BF2">
      <w:pPr>
        <w:pStyle w:val="ListParagraph"/>
        <w:numPr>
          <w:ilvl w:val="2"/>
          <w:numId w:val="22"/>
        </w:numPr>
        <w:tabs>
          <w:tab w:val="clear" w:pos="2160"/>
          <w:tab w:val="num" w:pos="284"/>
        </w:tabs>
        <w:spacing w:line="360" w:lineRule="auto"/>
        <w:ind w:left="284" w:right="129" w:hanging="426"/>
        <w:jc w:val="both"/>
        <w:rPr>
          <w:rFonts w:cs="Calibri"/>
          <w:sz w:val="24"/>
          <w:szCs w:val="24"/>
        </w:rPr>
      </w:pPr>
      <w:r w:rsidRPr="00307AF3">
        <w:rPr>
          <w:rFonts w:cs="Calibri"/>
          <w:sz w:val="24"/>
          <w:szCs w:val="24"/>
        </w:rPr>
        <w:t xml:space="preserve">Provided all conditions mentioned in the afore-mentioned paras have been met, entry into the new phone replacement </w:t>
      </w:r>
      <w:r w:rsidR="00AF5C24" w:rsidRPr="00307AF3">
        <w:rPr>
          <w:rFonts w:cs="Calibri"/>
          <w:sz w:val="24"/>
          <w:szCs w:val="24"/>
        </w:rPr>
        <w:t>Policy</w:t>
      </w:r>
      <w:r w:rsidRPr="00307AF3">
        <w:rPr>
          <w:rFonts w:cs="Calibri"/>
          <w:sz w:val="24"/>
          <w:szCs w:val="24"/>
        </w:rPr>
        <w:t xml:space="preserve"> will be controlled by </w:t>
      </w:r>
      <w:proofErr w:type="spellStart"/>
      <w:r w:rsidRPr="00307AF3">
        <w:rPr>
          <w:rFonts w:cs="Calibri"/>
          <w:sz w:val="24"/>
          <w:szCs w:val="24"/>
        </w:rPr>
        <w:t>HoD</w:t>
      </w:r>
      <w:proofErr w:type="spellEnd"/>
      <w:r w:rsidRPr="00307AF3">
        <w:rPr>
          <w:rFonts w:cs="Calibri"/>
          <w:sz w:val="24"/>
          <w:szCs w:val="24"/>
        </w:rPr>
        <w:t xml:space="preserve"> HR, BLB. Subsequent 3 years issues will be based on </w:t>
      </w:r>
      <w:r w:rsidRPr="00307AF3">
        <w:rPr>
          <w:rFonts w:cs="Calibri"/>
          <w:b/>
          <w:bCs/>
          <w:sz w:val="24"/>
          <w:szCs w:val="24"/>
          <w:u w:val="single"/>
        </w:rPr>
        <w:t>records</w:t>
      </w:r>
      <w:r w:rsidRPr="00307AF3">
        <w:rPr>
          <w:rFonts w:cs="Calibri"/>
          <w:sz w:val="24"/>
          <w:szCs w:val="24"/>
        </w:rPr>
        <w:t xml:space="preserve"> maintained by respective HR depts</w:t>
      </w:r>
      <w:r w:rsidR="00AF1783" w:rsidRPr="00307AF3">
        <w:rPr>
          <w:rFonts w:cs="Calibri"/>
          <w:sz w:val="24"/>
          <w:szCs w:val="24"/>
        </w:rPr>
        <w:t>.</w:t>
      </w:r>
      <w:r w:rsidRPr="00307AF3">
        <w:rPr>
          <w:rFonts w:cs="Calibri"/>
          <w:sz w:val="24"/>
          <w:szCs w:val="24"/>
        </w:rPr>
        <w:t xml:space="preserve"> at various locations and central records maintained by HR, BLB as </w:t>
      </w:r>
      <w:proofErr w:type="gramStart"/>
      <w:r w:rsidRPr="00307AF3">
        <w:rPr>
          <w:rFonts w:cs="Calibri"/>
          <w:sz w:val="24"/>
          <w:szCs w:val="24"/>
        </w:rPr>
        <w:t>under:-</w:t>
      </w:r>
      <w:proofErr w:type="gramEnd"/>
    </w:p>
    <w:p w14:paraId="0FEDB989" w14:textId="77777777" w:rsidR="00B3578B" w:rsidRPr="00307AF3" w:rsidRDefault="00E87999" w:rsidP="00964134">
      <w:pPr>
        <w:spacing w:line="360" w:lineRule="auto"/>
        <w:ind w:right="129"/>
        <w:jc w:val="both"/>
        <w:rPr>
          <w:rFonts w:cs="Calibri"/>
          <w:sz w:val="24"/>
          <w:szCs w:val="24"/>
        </w:rPr>
      </w:pPr>
      <w:r w:rsidRPr="00307AF3">
        <w:rPr>
          <w:rFonts w:cs="Calibri"/>
          <w:sz w:val="24"/>
          <w:szCs w:val="24"/>
        </w:rPr>
        <w:t> a)  </w:t>
      </w:r>
      <w:r w:rsidRPr="00307AF3">
        <w:rPr>
          <w:rFonts w:cs="Calibri"/>
          <w:b/>
          <w:bCs/>
          <w:sz w:val="24"/>
          <w:szCs w:val="24"/>
          <w:u w:val="single"/>
        </w:rPr>
        <w:t>BLB</w:t>
      </w:r>
      <w:r w:rsidRPr="00307AF3">
        <w:rPr>
          <w:rFonts w:cs="Calibri"/>
          <w:sz w:val="24"/>
          <w:szCs w:val="24"/>
        </w:rPr>
        <w:t>         HR</w:t>
      </w:r>
      <w:r w:rsidR="003C0BDF" w:rsidRPr="00307AF3">
        <w:rPr>
          <w:rFonts w:cs="Calibri"/>
          <w:sz w:val="24"/>
          <w:szCs w:val="24"/>
        </w:rPr>
        <w:t xml:space="preserve"> Department</w:t>
      </w:r>
      <w:proofErr w:type="gramStart"/>
      <w:r w:rsidRPr="00307AF3">
        <w:rPr>
          <w:rFonts w:cs="Calibri"/>
          <w:sz w:val="24"/>
          <w:szCs w:val="24"/>
        </w:rPr>
        <w:t xml:space="preserve">   (</w:t>
      </w:r>
      <w:proofErr w:type="gramEnd"/>
      <w:r w:rsidRPr="00307AF3">
        <w:rPr>
          <w:rFonts w:cs="Calibri"/>
          <w:sz w:val="24"/>
          <w:szCs w:val="24"/>
        </w:rPr>
        <w:t>Central &amp; Factory Records).</w:t>
      </w:r>
    </w:p>
    <w:p w14:paraId="2DF38574" w14:textId="77777777" w:rsidR="00B3578B" w:rsidRPr="00307AF3" w:rsidRDefault="00E87999" w:rsidP="00964134">
      <w:pPr>
        <w:spacing w:line="360" w:lineRule="auto"/>
        <w:ind w:right="129"/>
        <w:jc w:val="both"/>
        <w:rPr>
          <w:rFonts w:cs="Calibri"/>
          <w:sz w:val="24"/>
          <w:szCs w:val="24"/>
        </w:rPr>
      </w:pPr>
      <w:r w:rsidRPr="00307AF3">
        <w:rPr>
          <w:rFonts w:cs="Calibri"/>
          <w:sz w:val="24"/>
          <w:szCs w:val="24"/>
        </w:rPr>
        <w:t>b)  </w:t>
      </w:r>
      <w:r w:rsidRPr="00307AF3">
        <w:rPr>
          <w:rFonts w:cs="Calibri"/>
          <w:b/>
          <w:bCs/>
          <w:sz w:val="24"/>
          <w:szCs w:val="24"/>
          <w:u w:val="single"/>
        </w:rPr>
        <w:t>NMR</w:t>
      </w:r>
      <w:r w:rsidRPr="00307AF3">
        <w:rPr>
          <w:rFonts w:cs="Calibri"/>
          <w:sz w:val="24"/>
          <w:szCs w:val="24"/>
        </w:rPr>
        <w:t>      </w:t>
      </w:r>
      <w:r w:rsidR="003C0BDF" w:rsidRPr="00307AF3">
        <w:rPr>
          <w:rFonts w:cs="Calibri"/>
          <w:sz w:val="24"/>
          <w:szCs w:val="24"/>
        </w:rPr>
        <w:t xml:space="preserve">  </w:t>
      </w:r>
      <w:r w:rsidRPr="00307AF3">
        <w:rPr>
          <w:rFonts w:cs="Calibri"/>
          <w:sz w:val="24"/>
          <w:szCs w:val="24"/>
        </w:rPr>
        <w:t>HR</w:t>
      </w:r>
      <w:r w:rsidR="003C0BDF" w:rsidRPr="00307AF3">
        <w:rPr>
          <w:rFonts w:cs="Calibri"/>
          <w:sz w:val="24"/>
          <w:szCs w:val="24"/>
        </w:rPr>
        <w:t xml:space="preserve"> department &amp;</w:t>
      </w:r>
      <w:r w:rsidRPr="00307AF3">
        <w:rPr>
          <w:rFonts w:cs="Calibri"/>
          <w:sz w:val="24"/>
          <w:szCs w:val="24"/>
        </w:rPr>
        <w:t xml:space="preserve"> supervised by </w:t>
      </w:r>
      <w:r w:rsidR="003C0BDF" w:rsidRPr="00307AF3">
        <w:rPr>
          <w:rFonts w:cs="Calibri"/>
          <w:sz w:val="24"/>
          <w:szCs w:val="24"/>
        </w:rPr>
        <w:t>Plant Head</w:t>
      </w:r>
      <w:r w:rsidRPr="00307AF3">
        <w:rPr>
          <w:rFonts w:cs="Calibri"/>
          <w:sz w:val="24"/>
          <w:szCs w:val="24"/>
        </w:rPr>
        <w:t>. (Factory Records).</w:t>
      </w:r>
    </w:p>
    <w:p w14:paraId="72536DF5" w14:textId="77777777" w:rsidR="00B3578B" w:rsidRPr="00307AF3" w:rsidRDefault="00E87999" w:rsidP="00964134">
      <w:pPr>
        <w:spacing w:line="360" w:lineRule="auto"/>
        <w:ind w:right="129"/>
        <w:jc w:val="both"/>
        <w:rPr>
          <w:rFonts w:cs="Calibri"/>
          <w:sz w:val="24"/>
          <w:szCs w:val="24"/>
        </w:rPr>
      </w:pPr>
      <w:r w:rsidRPr="00307AF3">
        <w:rPr>
          <w:rFonts w:cs="Calibri"/>
          <w:sz w:val="24"/>
          <w:szCs w:val="24"/>
        </w:rPr>
        <w:t>c)   </w:t>
      </w:r>
      <w:proofErr w:type="spellStart"/>
      <w:r w:rsidR="00842B41" w:rsidRPr="00307AF3">
        <w:rPr>
          <w:rFonts w:cs="Calibri"/>
          <w:b/>
          <w:bCs/>
          <w:sz w:val="24"/>
          <w:szCs w:val="24"/>
          <w:u w:val="single"/>
        </w:rPr>
        <w:t>Alchem</w:t>
      </w:r>
      <w:proofErr w:type="spellEnd"/>
      <w:r w:rsidRPr="00307AF3">
        <w:rPr>
          <w:rFonts w:cs="Calibri"/>
          <w:sz w:val="24"/>
          <w:szCs w:val="24"/>
        </w:rPr>
        <w:t xml:space="preserve">     </w:t>
      </w:r>
      <w:r w:rsidR="003C0BDF" w:rsidRPr="00307AF3">
        <w:rPr>
          <w:rFonts w:cs="Calibri"/>
          <w:sz w:val="24"/>
          <w:szCs w:val="24"/>
        </w:rPr>
        <w:t xml:space="preserve"> HR Department</w:t>
      </w:r>
      <w:r w:rsidR="00B3578B" w:rsidRPr="00307AF3">
        <w:rPr>
          <w:rFonts w:cs="Calibri"/>
          <w:sz w:val="24"/>
          <w:szCs w:val="24"/>
        </w:rPr>
        <w:t xml:space="preserve"> </w:t>
      </w:r>
      <w:r w:rsidRPr="00307AF3">
        <w:rPr>
          <w:rFonts w:cs="Calibri"/>
          <w:sz w:val="24"/>
          <w:szCs w:val="24"/>
        </w:rPr>
        <w:t>(Factory Records).</w:t>
      </w:r>
    </w:p>
    <w:p w14:paraId="05AE4066" w14:textId="77777777" w:rsidR="00B3578B" w:rsidRPr="00307AF3" w:rsidRDefault="00E87999" w:rsidP="00964134">
      <w:pPr>
        <w:spacing w:line="360" w:lineRule="auto"/>
        <w:ind w:right="129"/>
        <w:jc w:val="both"/>
        <w:rPr>
          <w:rFonts w:cs="Calibri"/>
          <w:sz w:val="24"/>
          <w:szCs w:val="24"/>
        </w:rPr>
      </w:pPr>
      <w:r w:rsidRPr="00307AF3">
        <w:rPr>
          <w:rFonts w:cs="Calibri"/>
          <w:sz w:val="24"/>
          <w:szCs w:val="24"/>
        </w:rPr>
        <w:t>d)   </w:t>
      </w:r>
      <w:r w:rsidRPr="00307AF3">
        <w:rPr>
          <w:rFonts w:cs="Calibri"/>
          <w:b/>
          <w:bCs/>
          <w:sz w:val="24"/>
          <w:szCs w:val="24"/>
          <w:u w:val="single"/>
        </w:rPr>
        <w:t>HO</w:t>
      </w:r>
      <w:r w:rsidRPr="00307AF3">
        <w:rPr>
          <w:rFonts w:cs="Calibri"/>
          <w:sz w:val="24"/>
          <w:szCs w:val="24"/>
        </w:rPr>
        <w:t>         M</w:t>
      </w:r>
      <w:r w:rsidR="009C5CD8" w:rsidRPr="00307AF3">
        <w:rPr>
          <w:rFonts w:cs="Calibri"/>
          <w:sz w:val="24"/>
          <w:szCs w:val="24"/>
        </w:rPr>
        <w:t>r Deepak Wadhwa</w:t>
      </w:r>
      <w:r w:rsidRPr="00307AF3">
        <w:rPr>
          <w:rFonts w:cs="Calibri"/>
          <w:sz w:val="24"/>
          <w:szCs w:val="24"/>
        </w:rPr>
        <w:t>, Manager HR (HO Records).</w:t>
      </w:r>
    </w:p>
    <w:p w14:paraId="08E94E38" w14:textId="77777777" w:rsidR="00E87999" w:rsidRPr="00307AF3" w:rsidRDefault="00E87999" w:rsidP="00964134">
      <w:pPr>
        <w:spacing w:line="360" w:lineRule="auto"/>
        <w:ind w:right="129"/>
        <w:jc w:val="both"/>
        <w:rPr>
          <w:rFonts w:cs="Calibri"/>
          <w:sz w:val="24"/>
          <w:szCs w:val="24"/>
        </w:rPr>
      </w:pPr>
      <w:r w:rsidRPr="00307AF3">
        <w:rPr>
          <w:rFonts w:cs="Calibri"/>
          <w:sz w:val="24"/>
          <w:szCs w:val="24"/>
        </w:rPr>
        <w:t xml:space="preserve">e)  </w:t>
      </w:r>
      <w:r w:rsidRPr="00307AF3">
        <w:rPr>
          <w:rFonts w:cs="Calibri"/>
          <w:b/>
          <w:bCs/>
          <w:sz w:val="24"/>
          <w:szCs w:val="24"/>
          <w:u w:val="single"/>
        </w:rPr>
        <w:t>Phyto</w:t>
      </w:r>
      <w:r w:rsidR="00B3578B" w:rsidRPr="00307AF3">
        <w:rPr>
          <w:rFonts w:cs="Calibri"/>
          <w:sz w:val="24"/>
          <w:szCs w:val="24"/>
        </w:rPr>
        <w:t>     Mr Neeraj Nasa, GM HR. (Phyto Records</w:t>
      </w:r>
      <w:r w:rsidRPr="00307AF3">
        <w:rPr>
          <w:rFonts w:cs="Calibri"/>
          <w:sz w:val="24"/>
          <w:szCs w:val="24"/>
        </w:rPr>
        <w:t>).</w:t>
      </w:r>
    </w:p>
    <w:p w14:paraId="796A608E" w14:textId="77777777" w:rsidR="00B5506E" w:rsidRPr="00307AF3" w:rsidRDefault="00B5506E" w:rsidP="00964134">
      <w:pPr>
        <w:pStyle w:val="ListParagraph"/>
        <w:spacing w:line="360" w:lineRule="auto"/>
        <w:ind w:left="780" w:right="129" w:hanging="360"/>
        <w:jc w:val="both"/>
        <w:rPr>
          <w:rFonts w:cs="Calibri"/>
          <w:sz w:val="24"/>
          <w:szCs w:val="24"/>
        </w:rPr>
      </w:pPr>
    </w:p>
    <w:p w14:paraId="010719DB" w14:textId="77777777" w:rsidR="007A7AE4" w:rsidRPr="00307AF3" w:rsidRDefault="00E87999" w:rsidP="00964134">
      <w:pPr>
        <w:spacing w:after="0" w:line="360" w:lineRule="auto"/>
        <w:ind w:right="129"/>
        <w:jc w:val="both"/>
        <w:rPr>
          <w:rFonts w:cs="Calibri"/>
          <w:sz w:val="24"/>
          <w:szCs w:val="24"/>
        </w:rPr>
      </w:pPr>
      <w:r w:rsidRPr="00307AF3">
        <w:rPr>
          <w:rFonts w:cs="Calibri"/>
          <w:sz w:val="24"/>
          <w:szCs w:val="24"/>
        </w:rPr>
        <w:t> </w:t>
      </w:r>
      <w:r w:rsidRPr="00307AF3">
        <w:rPr>
          <w:rFonts w:cs="Calibri"/>
          <w:b/>
          <w:bCs/>
          <w:sz w:val="24"/>
          <w:szCs w:val="24"/>
          <w:u w:val="single"/>
        </w:rPr>
        <w:t>Detailed Procedure.</w:t>
      </w:r>
    </w:p>
    <w:p w14:paraId="08779A30" w14:textId="77777777" w:rsidR="007A7AE4" w:rsidRPr="00307AF3" w:rsidRDefault="00E87999" w:rsidP="00164BF2">
      <w:pPr>
        <w:pStyle w:val="ListParagraph"/>
        <w:numPr>
          <w:ilvl w:val="3"/>
          <w:numId w:val="22"/>
        </w:numPr>
        <w:tabs>
          <w:tab w:val="clear" w:pos="2880"/>
          <w:tab w:val="num" w:pos="426"/>
        </w:tabs>
        <w:spacing w:line="360" w:lineRule="auto"/>
        <w:ind w:left="426" w:right="129" w:hanging="426"/>
        <w:jc w:val="both"/>
        <w:rPr>
          <w:rFonts w:cs="Calibri"/>
          <w:sz w:val="24"/>
          <w:szCs w:val="24"/>
        </w:rPr>
      </w:pPr>
      <w:r w:rsidRPr="00307AF3">
        <w:rPr>
          <w:rFonts w:cs="Calibri"/>
          <w:sz w:val="24"/>
          <w:szCs w:val="24"/>
        </w:rPr>
        <w:lastRenderedPageBreak/>
        <w:t>Having fulfilled eligibility conditions, state your intensions of buying a new mobile phone by writing a mail to us at HR, BLB (after depositing your old unserviceable phone with your local HR entity mentioned in Para 21 above).</w:t>
      </w:r>
    </w:p>
    <w:p w14:paraId="6F62DCAE" w14:textId="77777777" w:rsidR="007A7AE4" w:rsidRPr="00307AF3" w:rsidRDefault="00E87999" w:rsidP="00164BF2">
      <w:pPr>
        <w:pStyle w:val="ListParagraph"/>
        <w:numPr>
          <w:ilvl w:val="3"/>
          <w:numId w:val="22"/>
        </w:numPr>
        <w:tabs>
          <w:tab w:val="clear" w:pos="2880"/>
          <w:tab w:val="num" w:pos="426"/>
        </w:tabs>
        <w:spacing w:line="360" w:lineRule="auto"/>
        <w:ind w:left="426" w:right="129" w:hanging="426"/>
        <w:jc w:val="both"/>
        <w:rPr>
          <w:rFonts w:cs="Calibri"/>
          <w:sz w:val="24"/>
          <w:szCs w:val="24"/>
        </w:rPr>
      </w:pPr>
      <w:r w:rsidRPr="00307AF3">
        <w:rPr>
          <w:rFonts w:cs="Calibri"/>
          <w:sz w:val="24"/>
          <w:szCs w:val="24"/>
        </w:rPr>
        <w:t xml:space="preserve">On receiving a go-ahead, buy a phone as per your entitlement (or above) show your </w:t>
      </w:r>
      <w:r w:rsidRPr="00307AF3">
        <w:rPr>
          <w:rFonts w:cs="Calibri"/>
          <w:b/>
          <w:bCs/>
          <w:sz w:val="24"/>
          <w:szCs w:val="24"/>
        </w:rPr>
        <w:t>new phone</w:t>
      </w:r>
      <w:r w:rsidRPr="00307AF3">
        <w:rPr>
          <w:rFonts w:cs="Calibri"/>
          <w:sz w:val="24"/>
          <w:szCs w:val="24"/>
        </w:rPr>
        <w:t xml:space="preserve"> to the local HR representative and send a photocopy of your bill by mail to HR, BLB with copy to the local HR Department.</w:t>
      </w:r>
    </w:p>
    <w:p w14:paraId="3EB90239" w14:textId="77777777" w:rsidR="007A7AE4" w:rsidRPr="00307AF3" w:rsidRDefault="00E87999" w:rsidP="00164BF2">
      <w:pPr>
        <w:pStyle w:val="ListParagraph"/>
        <w:numPr>
          <w:ilvl w:val="3"/>
          <w:numId w:val="22"/>
        </w:numPr>
        <w:tabs>
          <w:tab w:val="clear" w:pos="2880"/>
          <w:tab w:val="num" w:pos="426"/>
        </w:tabs>
        <w:spacing w:line="360" w:lineRule="auto"/>
        <w:ind w:left="426" w:right="129" w:hanging="426"/>
        <w:jc w:val="both"/>
        <w:rPr>
          <w:rFonts w:cs="Calibri"/>
          <w:sz w:val="24"/>
          <w:szCs w:val="24"/>
        </w:rPr>
      </w:pPr>
      <w:r w:rsidRPr="00307AF3">
        <w:rPr>
          <w:rFonts w:cs="Calibri"/>
          <w:sz w:val="24"/>
          <w:szCs w:val="24"/>
        </w:rPr>
        <w:t xml:space="preserve">On approval, deposit the </w:t>
      </w:r>
      <w:r w:rsidRPr="00307AF3">
        <w:rPr>
          <w:rFonts w:cs="Calibri"/>
          <w:b/>
          <w:bCs/>
          <w:sz w:val="24"/>
          <w:szCs w:val="24"/>
        </w:rPr>
        <w:t>original bill</w:t>
      </w:r>
      <w:r w:rsidRPr="00307AF3">
        <w:rPr>
          <w:rFonts w:cs="Calibri"/>
          <w:sz w:val="24"/>
          <w:szCs w:val="24"/>
        </w:rPr>
        <w:t xml:space="preserve"> along with the </w:t>
      </w:r>
      <w:r w:rsidRPr="00307AF3">
        <w:rPr>
          <w:rFonts w:cs="Calibri"/>
          <w:b/>
          <w:bCs/>
          <w:sz w:val="24"/>
          <w:szCs w:val="24"/>
        </w:rPr>
        <w:t>approved mail</w:t>
      </w:r>
      <w:r w:rsidRPr="00307AF3">
        <w:rPr>
          <w:rFonts w:cs="Calibri"/>
          <w:sz w:val="24"/>
          <w:szCs w:val="24"/>
        </w:rPr>
        <w:t xml:space="preserve"> to the local HR department for re-imbursement of authorised amount.  Local HR departments are requested to accept original bills of mobiles purchased </w:t>
      </w:r>
      <w:r w:rsidRPr="00307AF3">
        <w:rPr>
          <w:rFonts w:cs="Calibri"/>
          <w:b/>
          <w:bCs/>
          <w:sz w:val="24"/>
          <w:szCs w:val="24"/>
        </w:rPr>
        <w:t>only if they are accompanied by a mail from HR BLB approving the purchase of the mobile phone.</w:t>
      </w:r>
      <w:r w:rsidRPr="00307AF3">
        <w:rPr>
          <w:rFonts w:cs="Calibri"/>
          <w:sz w:val="24"/>
          <w:szCs w:val="24"/>
        </w:rPr>
        <w:t xml:space="preserve"> </w:t>
      </w:r>
    </w:p>
    <w:p w14:paraId="5A972271" w14:textId="77777777" w:rsidR="007A7AE4" w:rsidRPr="00307AF3" w:rsidRDefault="00E87999" w:rsidP="00164BF2">
      <w:pPr>
        <w:pStyle w:val="ListParagraph"/>
        <w:numPr>
          <w:ilvl w:val="3"/>
          <w:numId w:val="22"/>
        </w:numPr>
        <w:tabs>
          <w:tab w:val="clear" w:pos="2880"/>
          <w:tab w:val="num" w:pos="426"/>
        </w:tabs>
        <w:spacing w:line="360" w:lineRule="auto"/>
        <w:ind w:left="426" w:right="129" w:hanging="426"/>
        <w:jc w:val="both"/>
        <w:rPr>
          <w:rFonts w:cs="Calibri"/>
          <w:sz w:val="24"/>
          <w:szCs w:val="24"/>
        </w:rPr>
      </w:pPr>
      <w:r w:rsidRPr="00307AF3">
        <w:rPr>
          <w:rFonts w:cs="Calibri"/>
          <w:sz w:val="24"/>
          <w:szCs w:val="24"/>
        </w:rPr>
        <w:t xml:space="preserve">Local HR departments (as listed in Para 21 </w:t>
      </w:r>
      <w:proofErr w:type="gramStart"/>
      <w:r w:rsidRPr="00307AF3">
        <w:rPr>
          <w:rFonts w:cs="Calibri"/>
          <w:sz w:val="24"/>
          <w:szCs w:val="24"/>
        </w:rPr>
        <w:t>above )</w:t>
      </w:r>
      <w:proofErr w:type="gramEnd"/>
      <w:r w:rsidRPr="00307AF3">
        <w:rPr>
          <w:rFonts w:cs="Calibri"/>
          <w:sz w:val="24"/>
          <w:szCs w:val="24"/>
        </w:rPr>
        <w:t xml:space="preserve"> will forward all </w:t>
      </w:r>
      <w:r w:rsidRPr="00307AF3">
        <w:rPr>
          <w:rFonts w:cs="Calibri"/>
          <w:b/>
          <w:bCs/>
          <w:sz w:val="24"/>
          <w:szCs w:val="24"/>
        </w:rPr>
        <w:t>original</w:t>
      </w:r>
      <w:r w:rsidRPr="00307AF3">
        <w:rPr>
          <w:rFonts w:cs="Calibri"/>
          <w:sz w:val="24"/>
          <w:szCs w:val="24"/>
        </w:rPr>
        <w:t xml:space="preserve"> mobile phone purchase bills received till 20</w:t>
      </w:r>
      <w:r w:rsidRPr="00307AF3">
        <w:rPr>
          <w:rFonts w:cs="Calibri"/>
          <w:sz w:val="24"/>
          <w:szCs w:val="24"/>
          <w:vertAlign w:val="superscript"/>
        </w:rPr>
        <w:t>th</w:t>
      </w:r>
      <w:r w:rsidRPr="00307AF3">
        <w:rPr>
          <w:rFonts w:cs="Calibri"/>
          <w:sz w:val="24"/>
          <w:szCs w:val="24"/>
        </w:rPr>
        <w:t xml:space="preserve"> of the month along with a summary to HR BLB by 23</w:t>
      </w:r>
      <w:r w:rsidRPr="00307AF3">
        <w:rPr>
          <w:rFonts w:cs="Calibri"/>
          <w:sz w:val="24"/>
          <w:szCs w:val="24"/>
          <w:vertAlign w:val="superscript"/>
        </w:rPr>
        <w:t>rd</w:t>
      </w:r>
      <w:r w:rsidRPr="00307AF3">
        <w:rPr>
          <w:rFonts w:cs="Calibri"/>
          <w:sz w:val="24"/>
          <w:szCs w:val="24"/>
        </w:rPr>
        <w:t xml:space="preserve"> of the month. HR BLB will centrally process such bills with finance department before the end of the month. This cycle will be followed by all HR departments at various locations. Finance dept</w:t>
      </w:r>
      <w:r w:rsidR="00AF1783" w:rsidRPr="00307AF3">
        <w:rPr>
          <w:rFonts w:cs="Calibri"/>
          <w:sz w:val="24"/>
          <w:szCs w:val="24"/>
        </w:rPr>
        <w:t>.</w:t>
      </w:r>
      <w:r w:rsidRPr="00307AF3">
        <w:rPr>
          <w:rFonts w:cs="Calibri"/>
          <w:sz w:val="24"/>
          <w:szCs w:val="24"/>
        </w:rPr>
        <w:t xml:space="preserve"> is requested to </w:t>
      </w:r>
      <w:r w:rsidRPr="00307AF3">
        <w:rPr>
          <w:rFonts w:cs="Calibri"/>
          <w:b/>
          <w:bCs/>
          <w:sz w:val="24"/>
          <w:szCs w:val="24"/>
          <w:u w:val="single"/>
        </w:rPr>
        <w:t>NOT ACCEPT</w:t>
      </w:r>
      <w:r w:rsidRPr="00307AF3">
        <w:rPr>
          <w:rFonts w:cs="Calibri"/>
          <w:sz w:val="24"/>
          <w:szCs w:val="24"/>
        </w:rPr>
        <w:t xml:space="preserve"> mobile phone reimbursement bills directly.  </w:t>
      </w:r>
    </w:p>
    <w:p w14:paraId="73112BCE" w14:textId="77777777" w:rsidR="007A7AE4" w:rsidRPr="00307AF3" w:rsidRDefault="00E87999" w:rsidP="00164BF2">
      <w:pPr>
        <w:pStyle w:val="ListParagraph"/>
        <w:numPr>
          <w:ilvl w:val="3"/>
          <w:numId w:val="22"/>
        </w:numPr>
        <w:tabs>
          <w:tab w:val="clear" w:pos="2880"/>
          <w:tab w:val="num" w:pos="426"/>
        </w:tabs>
        <w:spacing w:line="360" w:lineRule="auto"/>
        <w:ind w:left="426" w:right="129" w:hanging="426"/>
        <w:jc w:val="both"/>
        <w:rPr>
          <w:rFonts w:cs="Calibri"/>
          <w:sz w:val="24"/>
          <w:szCs w:val="24"/>
        </w:rPr>
      </w:pPr>
      <w:r w:rsidRPr="00307AF3">
        <w:rPr>
          <w:rFonts w:cs="Calibri"/>
          <w:sz w:val="24"/>
          <w:szCs w:val="24"/>
        </w:rPr>
        <w:t xml:space="preserve">Local HR departments at various locations (as per para 21 above) will open registers and maintain records of all persons entering into the new phone </w:t>
      </w:r>
      <w:r w:rsidR="00AF5C24" w:rsidRPr="00307AF3">
        <w:rPr>
          <w:rFonts w:cs="Calibri"/>
          <w:sz w:val="24"/>
          <w:szCs w:val="24"/>
        </w:rPr>
        <w:t>Policy</w:t>
      </w:r>
      <w:r w:rsidRPr="00307AF3">
        <w:rPr>
          <w:rFonts w:cs="Calibri"/>
          <w:sz w:val="24"/>
          <w:szCs w:val="24"/>
        </w:rPr>
        <w:t xml:space="preserve"> as also dates of issue of old phones which may be replaced after completing 3 years of usage. Such records will be scrutinised by </w:t>
      </w:r>
      <w:proofErr w:type="spellStart"/>
      <w:r w:rsidRPr="00307AF3">
        <w:rPr>
          <w:rFonts w:cs="Calibri"/>
          <w:sz w:val="24"/>
          <w:szCs w:val="24"/>
        </w:rPr>
        <w:t>HoD</w:t>
      </w:r>
      <w:proofErr w:type="spellEnd"/>
      <w:r w:rsidRPr="00307AF3">
        <w:rPr>
          <w:rFonts w:cs="Calibri"/>
          <w:sz w:val="24"/>
          <w:szCs w:val="24"/>
        </w:rPr>
        <w:t>, HR from time to time.</w:t>
      </w:r>
    </w:p>
    <w:p w14:paraId="74CA671B" w14:textId="77777777" w:rsidR="007A7AE4" w:rsidRPr="00307AF3" w:rsidRDefault="00E87999" w:rsidP="00164BF2">
      <w:pPr>
        <w:pStyle w:val="ListParagraph"/>
        <w:numPr>
          <w:ilvl w:val="3"/>
          <w:numId w:val="22"/>
        </w:numPr>
        <w:tabs>
          <w:tab w:val="clear" w:pos="2880"/>
          <w:tab w:val="num" w:pos="426"/>
        </w:tabs>
        <w:spacing w:line="360" w:lineRule="auto"/>
        <w:ind w:left="426" w:right="129" w:hanging="426"/>
        <w:jc w:val="both"/>
        <w:rPr>
          <w:rFonts w:cs="Calibri"/>
          <w:sz w:val="24"/>
          <w:szCs w:val="24"/>
        </w:rPr>
      </w:pPr>
      <w:r w:rsidRPr="00307AF3">
        <w:rPr>
          <w:rFonts w:cs="Calibri"/>
          <w:sz w:val="24"/>
          <w:szCs w:val="24"/>
        </w:rPr>
        <w:t xml:space="preserve">Follow the same procedure for subsequent </w:t>
      </w:r>
      <w:proofErr w:type="gramStart"/>
      <w:r w:rsidRPr="00307AF3">
        <w:rPr>
          <w:rFonts w:cs="Calibri"/>
          <w:sz w:val="24"/>
          <w:szCs w:val="24"/>
        </w:rPr>
        <w:t>3 year</w:t>
      </w:r>
      <w:proofErr w:type="gramEnd"/>
      <w:r w:rsidRPr="00307AF3">
        <w:rPr>
          <w:rFonts w:cs="Calibri"/>
          <w:sz w:val="24"/>
          <w:szCs w:val="24"/>
        </w:rPr>
        <w:t xml:space="preserve"> replacements with the difference being that you are not required to deposit your old phones.</w:t>
      </w:r>
    </w:p>
    <w:p w14:paraId="13E27EF5" w14:textId="77777777" w:rsidR="00E87999" w:rsidRPr="00307AF3" w:rsidRDefault="00E87999" w:rsidP="00164BF2">
      <w:pPr>
        <w:pStyle w:val="ListParagraph"/>
        <w:numPr>
          <w:ilvl w:val="3"/>
          <w:numId w:val="22"/>
        </w:numPr>
        <w:tabs>
          <w:tab w:val="clear" w:pos="2880"/>
          <w:tab w:val="num" w:pos="426"/>
        </w:tabs>
        <w:spacing w:line="360" w:lineRule="auto"/>
        <w:ind w:left="426" w:right="129" w:hanging="426"/>
        <w:jc w:val="both"/>
        <w:rPr>
          <w:rFonts w:cs="Calibri"/>
          <w:sz w:val="24"/>
          <w:szCs w:val="24"/>
        </w:rPr>
      </w:pPr>
      <w:r w:rsidRPr="00307AF3">
        <w:rPr>
          <w:rFonts w:cs="Calibri"/>
          <w:sz w:val="24"/>
          <w:szCs w:val="24"/>
        </w:rPr>
        <w:t xml:space="preserve">In case of replacement/new purchase of phones for persons not under the new mobile replacement </w:t>
      </w:r>
      <w:r w:rsidR="00AF5C24" w:rsidRPr="00307AF3">
        <w:rPr>
          <w:rFonts w:cs="Calibri"/>
          <w:sz w:val="24"/>
          <w:szCs w:val="24"/>
        </w:rPr>
        <w:t>Policy</w:t>
      </w:r>
      <w:r w:rsidRPr="00307AF3">
        <w:rPr>
          <w:rFonts w:cs="Calibri"/>
          <w:sz w:val="24"/>
          <w:szCs w:val="24"/>
        </w:rPr>
        <w:t>, again route a mail through HR, BLB and local HR Dept</w:t>
      </w:r>
      <w:r w:rsidR="00AF1783" w:rsidRPr="00307AF3">
        <w:rPr>
          <w:rFonts w:cs="Calibri"/>
          <w:sz w:val="24"/>
          <w:szCs w:val="24"/>
        </w:rPr>
        <w:t>.</w:t>
      </w:r>
      <w:r w:rsidRPr="00307AF3">
        <w:rPr>
          <w:rFonts w:cs="Calibri"/>
          <w:sz w:val="24"/>
          <w:szCs w:val="24"/>
        </w:rPr>
        <w:t xml:space="preserve"> and get an approval.  This will help us maintain a record of all mobile phones with various individuals. Purchase Department at various locations are requested to </w:t>
      </w:r>
      <w:r w:rsidRPr="00307AF3">
        <w:rPr>
          <w:rFonts w:cs="Calibri"/>
          <w:b/>
          <w:bCs/>
          <w:sz w:val="24"/>
          <w:szCs w:val="24"/>
          <w:u w:val="single"/>
        </w:rPr>
        <w:t>“NOT INDENT”</w:t>
      </w:r>
      <w:r w:rsidRPr="00307AF3">
        <w:rPr>
          <w:rFonts w:cs="Calibri"/>
          <w:sz w:val="24"/>
          <w:szCs w:val="24"/>
        </w:rPr>
        <w:t xml:space="preserve"> any new phones unless this formality (attachment of copy of approved mail) is completed. </w:t>
      </w:r>
      <w:r w:rsidRPr="00307AF3">
        <w:rPr>
          <w:rFonts w:cs="Calibri"/>
          <w:sz w:val="24"/>
          <w:szCs w:val="24"/>
        </w:rPr>
        <w:lastRenderedPageBreak/>
        <w:t>Currently, there are some phones and sims which have been purchased at HO which have no records existing in the company.</w:t>
      </w:r>
    </w:p>
    <w:p w14:paraId="732D3220" w14:textId="77777777" w:rsidR="00E87999" w:rsidRPr="00307AF3" w:rsidRDefault="00E87999" w:rsidP="00964134">
      <w:pPr>
        <w:spacing w:after="0" w:line="360" w:lineRule="auto"/>
        <w:ind w:right="129"/>
        <w:jc w:val="both"/>
        <w:rPr>
          <w:rFonts w:cs="Calibri"/>
          <w:sz w:val="24"/>
          <w:szCs w:val="24"/>
        </w:rPr>
      </w:pPr>
      <w:r w:rsidRPr="00307AF3">
        <w:rPr>
          <w:rFonts w:cs="Calibri"/>
          <w:sz w:val="24"/>
          <w:szCs w:val="24"/>
        </w:rPr>
        <w:t xml:space="preserve">  </w:t>
      </w:r>
    </w:p>
    <w:p w14:paraId="27E8ED83" w14:textId="77777777" w:rsidR="00B70E9A" w:rsidRPr="00307AF3" w:rsidRDefault="00B70E9A" w:rsidP="00964134">
      <w:pPr>
        <w:spacing w:line="360" w:lineRule="auto"/>
        <w:ind w:right="129"/>
        <w:jc w:val="both"/>
        <w:rPr>
          <w:rFonts w:cs="Calibri"/>
          <w:sz w:val="24"/>
          <w:szCs w:val="24"/>
        </w:rPr>
      </w:pPr>
    </w:p>
    <w:p w14:paraId="459AD88B" w14:textId="77777777" w:rsidR="00880CF7" w:rsidRPr="00307AF3" w:rsidRDefault="00880CF7" w:rsidP="00964134">
      <w:pPr>
        <w:spacing w:line="360" w:lineRule="auto"/>
        <w:jc w:val="both"/>
        <w:rPr>
          <w:rFonts w:eastAsia="Trebuchet MS" w:cs="Calibri"/>
          <w:b/>
          <w:sz w:val="24"/>
          <w:szCs w:val="24"/>
          <w:u w:val="single"/>
          <w:lang w:val="en-US"/>
        </w:rPr>
      </w:pPr>
      <w:r w:rsidRPr="00307AF3">
        <w:rPr>
          <w:rFonts w:cs="Calibri"/>
          <w:b/>
          <w:sz w:val="24"/>
          <w:szCs w:val="24"/>
          <w:u w:val="single"/>
        </w:rPr>
        <w:br w:type="page"/>
      </w:r>
    </w:p>
    <w:p w14:paraId="29649B32" w14:textId="21106648" w:rsidR="0013496E" w:rsidRPr="00307AF3" w:rsidRDefault="0013496E" w:rsidP="00964134">
      <w:pPr>
        <w:pStyle w:val="Heading1"/>
        <w:rPr>
          <w:rFonts w:asciiTheme="minorHAnsi" w:hAnsiTheme="minorHAnsi"/>
          <w:sz w:val="28"/>
          <w:szCs w:val="28"/>
          <w:u w:val="single"/>
        </w:rPr>
      </w:pPr>
      <w:bookmarkStart w:id="73" w:name="_Toc216183461"/>
      <w:r w:rsidRPr="00307AF3">
        <w:rPr>
          <w:rFonts w:asciiTheme="minorHAnsi" w:hAnsiTheme="minorHAnsi"/>
          <w:sz w:val="28"/>
          <w:szCs w:val="28"/>
          <w:u w:val="single"/>
        </w:rPr>
        <w:lastRenderedPageBreak/>
        <w:t>Leave Entitlement</w:t>
      </w:r>
      <w:bookmarkEnd w:id="73"/>
    </w:p>
    <w:p w14:paraId="13A2946D" w14:textId="77777777" w:rsidR="0013496E" w:rsidRPr="00307AF3" w:rsidRDefault="0013496E" w:rsidP="00964134">
      <w:pPr>
        <w:pStyle w:val="BodyText"/>
        <w:spacing w:line="360" w:lineRule="auto"/>
        <w:ind w:left="151" w:right="159"/>
        <w:jc w:val="both"/>
        <w:rPr>
          <w:rFonts w:asciiTheme="minorHAnsi" w:hAnsiTheme="minorHAnsi" w:cs="Calibri"/>
          <w:b/>
          <w:sz w:val="24"/>
          <w:szCs w:val="24"/>
        </w:rPr>
      </w:pPr>
    </w:p>
    <w:p w14:paraId="5F24C31B" w14:textId="77777777" w:rsidR="0013496E" w:rsidRPr="00307AF3" w:rsidRDefault="0013496E" w:rsidP="00164BF2">
      <w:pPr>
        <w:pStyle w:val="BodyText"/>
        <w:numPr>
          <w:ilvl w:val="6"/>
          <w:numId w:val="50"/>
        </w:numPr>
        <w:tabs>
          <w:tab w:val="clear" w:pos="2520"/>
          <w:tab w:val="num" w:pos="1134"/>
        </w:tabs>
        <w:spacing w:line="360" w:lineRule="auto"/>
        <w:ind w:right="159" w:hanging="1669"/>
        <w:jc w:val="both"/>
        <w:rPr>
          <w:rFonts w:asciiTheme="minorHAnsi" w:hAnsiTheme="minorHAnsi" w:cs="Calibri"/>
          <w:b/>
          <w:sz w:val="24"/>
          <w:szCs w:val="24"/>
          <w:u w:val="single"/>
        </w:rPr>
      </w:pPr>
      <w:r w:rsidRPr="00307AF3">
        <w:rPr>
          <w:rFonts w:asciiTheme="minorHAnsi" w:hAnsiTheme="minorHAnsi" w:cs="Calibri"/>
          <w:b/>
          <w:sz w:val="24"/>
          <w:szCs w:val="24"/>
          <w:u w:val="single"/>
        </w:rPr>
        <w:t xml:space="preserve">Objective </w:t>
      </w:r>
    </w:p>
    <w:p w14:paraId="205DD4C7" w14:textId="77777777" w:rsidR="0013496E" w:rsidRPr="00307AF3" w:rsidRDefault="00842B41" w:rsidP="00964134">
      <w:pPr>
        <w:pStyle w:val="BodyText"/>
        <w:spacing w:line="360" w:lineRule="auto"/>
        <w:ind w:left="851" w:right="159"/>
        <w:jc w:val="both"/>
        <w:rPr>
          <w:rFonts w:asciiTheme="minorHAnsi" w:hAnsiTheme="minorHAnsi" w:cs="Calibri"/>
          <w:sz w:val="24"/>
          <w:szCs w:val="24"/>
        </w:rPr>
      </w:pPr>
      <w:proofErr w:type="spellStart"/>
      <w:r w:rsidRPr="00307AF3">
        <w:rPr>
          <w:rFonts w:asciiTheme="minorHAnsi" w:hAnsiTheme="minorHAnsi" w:cs="Calibri"/>
          <w:sz w:val="24"/>
          <w:szCs w:val="24"/>
        </w:rPr>
        <w:t>Alchem</w:t>
      </w:r>
      <w:proofErr w:type="spellEnd"/>
      <w:r w:rsidR="00C801FF" w:rsidRPr="00307AF3">
        <w:rPr>
          <w:rFonts w:asciiTheme="minorHAnsi" w:hAnsiTheme="minorHAnsi" w:cs="Calibri"/>
          <w:sz w:val="24"/>
          <w:szCs w:val="24"/>
        </w:rPr>
        <w:t xml:space="preserve"> </w:t>
      </w:r>
      <w:r w:rsidR="0013496E" w:rsidRPr="00307AF3">
        <w:rPr>
          <w:rFonts w:asciiTheme="minorHAnsi" w:hAnsiTheme="minorHAnsi" w:cs="Calibri"/>
          <w:sz w:val="24"/>
          <w:szCs w:val="24"/>
        </w:rPr>
        <w:t>believes that employees should have opportunity to enjoy time away from work to help balance their professional and personal lives. The company encourages all employees to spend time with family for leisure, taking care of personal work, or rest due to medical reasons.</w:t>
      </w:r>
    </w:p>
    <w:p w14:paraId="4AB89455" w14:textId="77777777" w:rsidR="0013496E" w:rsidRPr="00307AF3" w:rsidRDefault="0013496E" w:rsidP="00964134">
      <w:pPr>
        <w:pStyle w:val="BodyText"/>
        <w:spacing w:line="360" w:lineRule="auto"/>
        <w:ind w:left="851" w:right="159"/>
        <w:jc w:val="both"/>
        <w:rPr>
          <w:rFonts w:asciiTheme="minorHAnsi" w:hAnsiTheme="minorHAnsi" w:cs="Calibri"/>
          <w:sz w:val="24"/>
          <w:szCs w:val="24"/>
        </w:rPr>
      </w:pPr>
    </w:p>
    <w:p w14:paraId="261F6A01" w14:textId="77777777" w:rsidR="0013496E" w:rsidRPr="00307AF3" w:rsidRDefault="0013496E" w:rsidP="00964134">
      <w:pPr>
        <w:pStyle w:val="BodyText"/>
        <w:spacing w:line="360" w:lineRule="auto"/>
        <w:ind w:left="851" w:right="159"/>
        <w:jc w:val="both"/>
        <w:rPr>
          <w:rFonts w:asciiTheme="minorHAnsi" w:hAnsiTheme="minorHAnsi" w:cs="Calibri"/>
          <w:sz w:val="24"/>
          <w:szCs w:val="24"/>
        </w:rPr>
      </w:pPr>
      <w:r w:rsidRPr="00307AF3">
        <w:rPr>
          <w:rFonts w:asciiTheme="minorHAnsi" w:hAnsiTheme="minorHAnsi" w:cs="Calibri"/>
          <w:sz w:val="24"/>
          <w:szCs w:val="24"/>
        </w:rPr>
        <w:t xml:space="preserve">The </w:t>
      </w:r>
      <w:r w:rsidR="00AF5C24" w:rsidRPr="00307AF3">
        <w:rPr>
          <w:rFonts w:asciiTheme="minorHAnsi" w:hAnsiTheme="minorHAnsi" w:cs="Calibri"/>
          <w:sz w:val="24"/>
          <w:szCs w:val="24"/>
        </w:rPr>
        <w:t>Policy</w:t>
      </w:r>
      <w:r w:rsidRPr="00307AF3">
        <w:rPr>
          <w:rFonts w:asciiTheme="minorHAnsi" w:hAnsiTheme="minorHAnsi" w:cs="Calibri"/>
          <w:sz w:val="24"/>
          <w:szCs w:val="24"/>
        </w:rPr>
        <w:t xml:space="preserve"> outlines the, the applicability, rules and procedures with regard to consumption and approval of leave. </w:t>
      </w:r>
    </w:p>
    <w:p w14:paraId="1E327C23" w14:textId="77777777" w:rsidR="0013496E" w:rsidRPr="00307AF3" w:rsidRDefault="0013496E" w:rsidP="00964134">
      <w:pPr>
        <w:pStyle w:val="BodyText"/>
        <w:spacing w:line="360" w:lineRule="auto"/>
        <w:ind w:left="851" w:right="159"/>
        <w:jc w:val="both"/>
        <w:rPr>
          <w:rFonts w:asciiTheme="minorHAnsi" w:hAnsiTheme="minorHAnsi" w:cs="Calibri"/>
          <w:sz w:val="24"/>
          <w:szCs w:val="24"/>
        </w:rPr>
      </w:pPr>
    </w:p>
    <w:p w14:paraId="11D1010A" w14:textId="77777777" w:rsidR="0013496E" w:rsidRPr="00307AF3" w:rsidRDefault="0013496E" w:rsidP="00164BF2">
      <w:pPr>
        <w:pStyle w:val="BodyText"/>
        <w:numPr>
          <w:ilvl w:val="6"/>
          <w:numId w:val="50"/>
        </w:numPr>
        <w:tabs>
          <w:tab w:val="clear" w:pos="2520"/>
          <w:tab w:val="num" w:pos="1134"/>
        </w:tabs>
        <w:spacing w:line="360" w:lineRule="auto"/>
        <w:ind w:right="159" w:hanging="1669"/>
        <w:jc w:val="both"/>
        <w:rPr>
          <w:rFonts w:asciiTheme="minorHAnsi" w:hAnsiTheme="minorHAnsi" w:cs="Calibri"/>
          <w:b/>
          <w:sz w:val="24"/>
          <w:szCs w:val="24"/>
          <w:u w:val="single"/>
        </w:rPr>
      </w:pPr>
      <w:r w:rsidRPr="00307AF3">
        <w:rPr>
          <w:rFonts w:asciiTheme="minorHAnsi" w:hAnsiTheme="minorHAnsi" w:cs="Calibri"/>
          <w:b/>
          <w:sz w:val="24"/>
          <w:szCs w:val="24"/>
          <w:u w:val="single"/>
        </w:rPr>
        <w:t xml:space="preserve">Applicability </w:t>
      </w:r>
    </w:p>
    <w:p w14:paraId="1A21AA90" w14:textId="77777777" w:rsidR="0013496E" w:rsidRPr="00307AF3" w:rsidRDefault="0013496E" w:rsidP="00964134">
      <w:pPr>
        <w:pStyle w:val="BodyText"/>
        <w:spacing w:line="360" w:lineRule="auto"/>
        <w:ind w:left="851" w:right="159"/>
        <w:jc w:val="both"/>
        <w:rPr>
          <w:rFonts w:asciiTheme="minorHAnsi" w:hAnsiTheme="minorHAnsi" w:cs="Calibri"/>
          <w:sz w:val="24"/>
          <w:szCs w:val="24"/>
        </w:rPr>
      </w:pPr>
      <w:r w:rsidRPr="00307AF3">
        <w:rPr>
          <w:rFonts w:asciiTheme="minorHAnsi" w:hAnsiTheme="minorHAnsi" w:cs="Calibri"/>
          <w:sz w:val="24"/>
          <w:szCs w:val="24"/>
        </w:rPr>
        <w:t xml:space="preserve">This </w:t>
      </w:r>
      <w:r w:rsidR="00AF5C24" w:rsidRPr="00307AF3">
        <w:rPr>
          <w:rFonts w:asciiTheme="minorHAnsi" w:hAnsiTheme="minorHAnsi" w:cs="Calibri"/>
          <w:sz w:val="24"/>
          <w:szCs w:val="24"/>
        </w:rPr>
        <w:t>Policy</w:t>
      </w:r>
      <w:r w:rsidRPr="00307AF3">
        <w:rPr>
          <w:rFonts w:asciiTheme="minorHAnsi" w:hAnsiTheme="minorHAnsi" w:cs="Calibri"/>
          <w:sz w:val="24"/>
          <w:szCs w:val="24"/>
        </w:rPr>
        <w:t xml:space="preserve"> is applicable for all employees of </w:t>
      </w:r>
      <w:proofErr w:type="spellStart"/>
      <w:r w:rsidR="00842B41" w:rsidRPr="00307AF3">
        <w:rPr>
          <w:rFonts w:asciiTheme="minorHAnsi" w:hAnsiTheme="minorHAnsi" w:cs="Calibri"/>
          <w:sz w:val="24"/>
          <w:szCs w:val="24"/>
        </w:rPr>
        <w:t>Alchem</w:t>
      </w:r>
      <w:proofErr w:type="spellEnd"/>
      <w:r w:rsidR="00842B41" w:rsidRPr="00307AF3">
        <w:rPr>
          <w:rFonts w:asciiTheme="minorHAnsi" w:hAnsiTheme="minorHAnsi" w:cs="Calibri"/>
          <w:sz w:val="24"/>
          <w:szCs w:val="24"/>
        </w:rPr>
        <w:t xml:space="preserve"> International Private Limited</w:t>
      </w:r>
      <w:r w:rsidRPr="00307AF3">
        <w:rPr>
          <w:rFonts w:asciiTheme="minorHAnsi" w:hAnsiTheme="minorHAnsi" w:cs="Calibri"/>
          <w:sz w:val="24"/>
          <w:szCs w:val="24"/>
        </w:rPr>
        <w:t>.</w:t>
      </w:r>
    </w:p>
    <w:p w14:paraId="18990632" w14:textId="77777777" w:rsidR="0013496E" w:rsidRPr="00307AF3" w:rsidRDefault="0013496E" w:rsidP="00964134">
      <w:pPr>
        <w:pStyle w:val="BodyText"/>
        <w:spacing w:line="360" w:lineRule="auto"/>
        <w:ind w:left="993" w:right="159"/>
        <w:jc w:val="both"/>
        <w:rPr>
          <w:rFonts w:asciiTheme="minorHAnsi" w:hAnsiTheme="minorHAnsi" w:cs="Calibri"/>
          <w:b/>
          <w:sz w:val="24"/>
          <w:szCs w:val="24"/>
          <w:u w:val="single"/>
        </w:rPr>
      </w:pPr>
    </w:p>
    <w:p w14:paraId="418F6243" w14:textId="77777777" w:rsidR="0013496E" w:rsidRPr="00307AF3" w:rsidRDefault="0013496E" w:rsidP="00164BF2">
      <w:pPr>
        <w:pStyle w:val="BodyText"/>
        <w:numPr>
          <w:ilvl w:val="6"/>
          <w:numId w:val="50"/>
        </w:numPr>
        <w:tabs>
          <w:tab w:val="clear" w:pos="2520"/>
          <w:tab w:val="num" w:pos="1134"/>
        </w:tabs>
        <w:spacing w:line="360" w:lineRule="auto"/>
        <w:ind w:right="159" w:hanging="1669"/>
        <w:jc w:val="both"/>
        <w:rPr>
          <w:rFonts w:asciiTheme="minorHAnsi" w:hAnsiTheme="minorHAnsi" w:cs="Calibri"/>
          <w:b/>
          <w:sz w:val="24"/>
          <w:szCs w:val="24"/>
          <w:u w:val="single"/>
        </w:rPr>
      </w:pPr>
      <w:r w:rsidRPr="00307AF3">
        <w:rPr>
          <w:rFonts w:asciiTheme="minorHAnsi" w:hAnsiTheme="minorHAnsi" w:cs="Calibri"/>
          <w:b/>
          <w:sz w:val="24"/>
          <w:szCs w:val="24"/>
          <w:u w:val="single"/>
        </w:rPr>
        <w:t>Rules for availing leave</w:t>
      </w:r>
    </w:p>
    <w:p w14:paraId="34B983B9" w14:textId="77777777" w:rsidR="0013496E" w:rsidRPr="00307AF3" w:rsidRDefault="0013496E" w:rsidP="00964134">
      <w:pPr>
        <w:pStyle w:val="BodyText"/>
        <w:spacing w:line="360" w:lineRule="auto"/>
        <w:ind w:left="851" w:right="159"/>
        <w:jc w:val="both"/>
        <w:rPr>
          <w:rFonts w:asciiTheme="minorHAnsi" w:hAnsiTheme="minorHAnsi" w:cs="Calibri"/>
          <w:sz w:val="24"/>
          <w:szCs w:val="24"/>
        </w:rPr>
      </w:pPr>
      <w:r w:rsidRPr="00307AF3">
        <w:rPr>
          <w:rFonts w:asciiTheme="minorHAnsi" w:hAnsiTheme="minorHAnsi" w:cs="Calibri"/>
          <w:sz w:val="24"/>
          <w:szCs w:val="24"/>
        </w:rPr>
        <w:t xml:space="preserve">These rules apply to all employees working in </w:t>
      </w:r>
      <w:proofErr w:type="spellStart"/>
      <w:r w:rsidR="00842B41" w:rsidRPr="00307AF3">
        <w:rPr>
          <w:rFonts w:asciiTheme="minorHAnsi" w:hAnsiTheme="minorHAnsi" w:cs="Calibri"/>
          <w:sz w:val="24"/>
          <w:szCs w:val="24"/>
        </w:rPr>
        <w:t>Alchem</w:t>
      </w:r>
      <w:proofErr w:type="spellEnd"/>
      <w:r w:rsidR="00842B41" w:rsidRPr="00307AF3">
        <w:rPr>
          <w:rFonts w:asciiTheme="minorHAnsi" w:hAnsiTheme="minorHAnsi" w:cs="Calibri"/>
          <w:sz w:val="24"/>
          <w:szCs w:val="24"/>
        </w:rPr>
        <w:t xml:space="preserve"> International Private Limited</w:t>
      </w:r>
      <w:r w:rsidRPr="00307AF3">
        <w:rPr>
          <w:rFonts w:asciiTheme="minorHAnsi" w:hAnsiTheme="minorHAnsi" w:cs="Calibri"/>
          <w:sz w:val="24"/>
          <w:szCs w:val="24"/>
        </w:rPr>
        <w:t>.</w:t>
      </w:r>
    </w:p>
    <w:p w14:paraId="4BFF32D0" w14:textId="77777777" w:rsidR="0013496E" w:rsidRPr="00307AF3" w:rsidRDefault="0013496E" w:rsidP="00964134">
      <w:pPr>
        <w:pStyle w:val="BodyText"/>
        <w:spacing w:line="360" w:lineRule="auto"/>
        <w:ind w:left="851" w:right="159"/>
        <w:jc w:val="both"/>
        <w:rPr>
          <w:rFonts w:asciiTheme="minorHAnsi" w:hAnsiTheme="minorHAnsi" w:cs="Calibri"/>
          <w:sz w:val="24"/>
          <w:szCs w:val="24"/>
        </w:rPr>
      </w:pPr>
    </w:p>
    <w:p w14:paraId="184D30E7" w14:textId="77777777" w:rsidR="0013496E" w:rsidRPr="00307AF3" w:rsidRDefault="0013496E" w:rsidP="00164BF2">
      <w:pPr>
        <w:pStyle w:val="BodyText"/>
        <w:numPr>
          <w:ilvl w:val="6"/>
          <w:numId w:val="50"/>
        </w:numPr>
        <w:tabs>
          <w:tab w:val="clear" w:pos="2520"/>
          <w:tab w:val="num" w:pos="1134"/>
        </w:tabs>
        <w:spacing w:line="360" w:lineRule="auto"/>
        <w:ind w:left="1134" w:right="159" w:hanging="283"/>
        <w:jc w:val="both"/>
        <w:rPr>
          <w:rFonts w:asciiTheme="minorHAnsi" w:hAnsiTheme="minorHAnsi" w:cs="Calibri"/>
          <w:sz w:val="24"/>
          <w:szCs w:val="24"/>
        </w:rPr>
      </w:pPr>
      <w:r w:rsidRPr="00307AF3">
        <w:rPr>
          <w:rFonts w:asciiTheme="minorHAnsi" w:hAnsiTheme="minorHAnsi" w:cs="Calibri"/>
          <w:b/>
          <w:sz w:val="24"/>
          <w:szCs w:val="24"/>
          <w:u w:val="single"/>
        </w:rPr>
        <w:t>Casual / Sick Leave</w:t>
      </w:r>
      <w:r w:rsidRPr="00307AF3">
        <w:rPr>
          <w:rFonts w:asciiTheme="minorHAnsi" w:hAnsiTheme="minorHAnsi" w:cs="Calibri"/>
          <w:sz w:val="24"/>
          <w:szCs w:val="24"/>
        </w:rPr>
        <w:t>: there is provision of 7 days casual leave and 7 days sick leave for the whole year. Out of these 14 days of leave (both Casual and sick leave included)</w:t>
      </w:r>
      <w:r w:rsidR="005A0E41" w:rsidRPr="00307AF3">
        <w:rPr>
          <w:rFonts w:asciiTheme="minorHAnsi" w:hAnsiTheme="minorHAnsi" w:cs="Calibri"/>
          <w:sz w:val="24"/>
          <w:szCs w:val="24"/>
        </w:rPr>
        <w:t>, only 04 can be availed by 31 M</w:t>
      </w:r>
      <w:r w:rsidRPr="00307AF3">
        <w:rPr>
          <w:rFonts w:asciiTheme="minorHAnsi" w:hAnsiTheme="minorHAnsi" w:cs="Calibri"/>
          <w:sz w:val="24"/>
          <w:szCs w:val="24"/>
        </w:rPr>
        <w:t xml:space="preserve">arch calendar year. Total of maximum 7 days can be availed by 30 June of calendar year. By 30 </w:t>
      </w:r>
      <w:r w:rsidR="005A0E41" w:rsidRPr="00307AF3">
        <w:rPr>
          <w:rFonts w:asciiTheme="minorHAnsi" w:hAnsiTheme="minorHAnsi" w:cs="Calibri"/>
          <w:sz w:val="24"/>
          <w:szCs w:val="24"/>
        </w:rPr>
        <w:t>September</w:t>
      </w:r>
      <w:r w:rsidRPr="00307AF3">
        <w:rPr>
          <w:rFonts w:asciiTheme="minorHAnsi" w:hAnsiTheme="minorHAnsi" w:cs="Calibri"/>
          <w:sz w:val="24"/>
          <w:szCs w:val="24"/>
        </w:rPr>
        <w:t>. 11 leaves in total can be availed. By 31</w:t>
      </w:r>
      <w:r w:rsidRPr="00307AF3">
        <w:rPr>
          <w:rFonts w:asciiTheme="minorHAnsi" w:hAnsiTheme="minorHAnsi" w:cs="Calibri"/>
          <w:sz w:val="24"/>
          <w:szCs w:val="24"/>
          <w:vertAlign w:val="superscript"/>
        </w:rPr>
        <w:t>st</w:t>
      </w:r>
      <w:r w:rsidRPr="00307AF3">
        <w:rPr>
          <w:rFonts w:asciiTheme="minorHAnsi" w:hAnsiTheme="minorHAnsi" w:cs="Calibri"/>
          <w:sz w:val="24"/>
          <w:szCs w:val="24"/>
        </w:rPr>
        <w:t xml:space="preserve"> Dec</w:t>
      </w:r>
      <w:r w:rsidR="005A0E41" w:rsidRPr="00307AF3">
        <w:rPr>
          <w:rFonts w:asciiTheme="minorHAnsi" w:hAnsiTheme="minorHAnsi" w:cs="Calibri"/>
          <w:sz w:val="24"/>
          <w:szCs w:val="24"/>
        </w:rPr>
        <w:t>ember</w:t>
      </w:r>
      <w:r w:rsidRPr="00307AF3">
        <w:rPr>
          <w:rFonts w:asciiTheme="minorHAnsi" w:hAnsiTheme="minorHAnsi" w:cs="Calibri"/>
          <w:sz w:val="24"/>
          <w:szCs w:val="24"/>
        </w:rPr>
        <w:t>. 14 leaves.</w:t>
      </w:r>
    </w:p>
    <w:p w14:paraId="6459D180" w14:textId="77777777" w:rsidR="0013496E" w:rsidRPr="00307AF3" w:rsidRDefault="0013496E" w:rsidP="00964134">
      <w:pPr>
        <w:pStyle w:val="BodyText"/>
        <w:spacing w:line="360" w:lineRule="auto"/>
        <w:ind w:left="1134" w:right="159"/>
        <w:jc w:val="both"/>
        <w:rPr>
          <w:rFonts w:asciiTheme="minorHAnsi" w:hAnsiTheme="minorHAnsi" w:cs="Calibri"/>
          <w:sz w:val="24"/>
          <w:szCs w:val="24"/>
        </w:rPr>
      </w:pPr>
    </w:p>
    <w:p w14:paraId="64C7158E" w14:textId="77777777" w:rsidR="0013496E" w:rsidRPr="00307AF3" w:rsidRDefault="0013496E" w:rsidP="00964134">
      <w:pPr>
        <w:pStyle w:val="BodyText"/>
        <w:spacing w:line="360" w:lineRule="auto"/>
        <w:ind w:left="1134" w:right="159"/>
        <w:jc w:val="both"/>
        <w:rPr>
          <w:rFonts w:asciiTheme="minorHAnsi" w:hAnsiTheme="minorHAnsi" w:cs="Calibri"/>
          <w:sz w:val="24"/>
          <w:szCs w:val="24"/>
        </w:rPr>
      </w:pPr>
      <w:r w:rsidRPr="00307AF3">
        <w:rPr>
          <w:rFonts w:asciiTheme="minorHAnsi" w:hAnsiTheme="minorHAnsi" w:cs="Calibri"/>
          <w:sz w:val="24"/>
          <w:szCs w:val="24"/>
        </w:rPr>
        <w:t xml:space="preserve">For Casual / Sick leave, prior leave application / sanction be taken where it is known to the employee in advance that he / she shall be going on leave. </w:t>
      </w:r>
      <w:proofErr w:type="gramStart"/>
      <w:r w:rsidRPr="00307AF3">
        <w:rPr>
          <w:rFonts w:asciiTheme="minorHAnsi" w:hAnsiTheme="minorHAnsi" w:cs="Calibri"/>
          <w:sz w:val="24"/>
          <w:szCs w:val="24"/>
        </w:rPr>
        <w:t>However</w:t>
      </w:r>
      <w:proofErr w:type="gramEnd"/>
      <w:r w:rsidRPr="00307AF3">
        <w:rPr>
          <w:rFonts w:asciiTheme="minorHAnsi" w:hAnsiTheme="minorHAnsi" w:cs="Calibri"/>
          <w:sz w:val="24"/>
          <w:szCs w:val="24"/>
        </w:rPr>
        <w:t xml:space="preserve"> during the course of leave or immediately on joining duties the leave application </w:t>
      </w:r>
      <w:r w:rsidRPr="00307AF3">
        <w:rPr>
          <w:rFonts w:asciiTheme="minorHAnsi" w:hAnsiTheme="minorHAnsi" w:cs="Calibri"/>
          <w:sz w:val="24"/>
          <w:szCs w:val="24"/>
        </w:rPr>
        <w:lastRenderedPageBreak/>
        <w:t>must be submitted for sanction.</w:t>
      </w:r>
    </w:p>
    <w:p w14:paraId="4492E4AB" w14:textId="77777777" w:rsidR="0013496E" w:rsidRPr="00307AF3" w:rsidRDefault="0013496E" w:rsidP="00964134">
      <w:pPr>
        <w:pStyle w:val="BodyText"/>
        <w:spacing w:line="360" w:lineRule="auto"/>
        <w:ind w:left="1134" w:right="159"/>
        <w:jc w:val="both"/>
        <w:rPr>
          <w:rFonts w:asciiTheme="minorHAnsi" w:hAnsiTheme="minorHAnsi" w:cs="Calibri"/>
          <w:sz w:val="24"/>
          <w:szCs w:val="24"/>
        </w:rPr>
      </w:pPr>
    </w:p>
    <w:p w14:paraId="525B462B" w14:textId="77777777" w:rsidR="0013496E" w:rsidRPr="00307AF3" w:rsidRDefault="0013496E" w:rsidP="00164BF2">
      <w:pPr>
        <w:pStyle w:val="BodyText"/>
        <w:numPr>
          <w:ilvl w:val="6"/>
          <w:numId w:val="50"/>
        </w:numPr>
        <w:tabs>
          <w:tab w:val="clear" w:pos="2520"/>
        </w:tabs>
        <w:spacing w:line="360" w:lineRule="auto"/>
        <w:ind w:left="1134" w:right="159" w:hanging="283"/>
        <w:jc w:val="both"/>
        <w:rPr>
          <w:rFonts w:asciiTheme="minorHAnsi" w:hAnsiTheme="minorHAnsi" w:cs="Calibri"/>
          <w:sz w:val="24"/>
          <w:szCs w:val="24"/>
        </w:rPr>
      </w:pPr>
      <w:r w:rsidRPr="00307AF3">
        <w:rPr>
          <w:rFonts w:asciiTheme="minorHAnsi" w:hAnsiTheme="minorHAnsi" w:cs="Calibri"/>
          <w:b/>
          <w:sz w:val="24"/>
          <w:szCs w:val="24"/>
          <w:u w:val="single"/>
        </w:rPr>
        <w:t>Earned Leave</w:t>
      </w:r>
      <w:r w:rsidRPr="00307AF3">
        <w:rPr>
          <w:rFonts w:asciiTheme="minorHAnsi" w:hAnsiTheme="minorHAnsi" w:cs="Calibri"/>
          <w:sz w:val="24"/>
          <w:szCs w:val="24"/>
        </w:rPr>
        <w:t xml:space="preserve">: </w:t>
      </w:r>
    </w:p>
    <w:p w14:paraId="129FB57E" w14:textId="77777777" w:rsidR="0013496E" w:rsidRPr="00307AF3" w:rsidRDefault="0013496E" w:rsidP="00164BF2">
      <w:pPr>
        <w:pStyle w:val="BodyText"/>
        <w:numPr>
          <w:ilvl w:val="0"/>
          <w:numId w:val="64"/>
        </w:numPr>
        <w:spacing w:line="360" w:lineRule="auto"/>
        <w:ind w:right="159"/>
        <w:jc w:val="both"/>
        <w:rPr>
          <w:rFonts w:asciiTheme="minorHAnsi" w:hAnsiTheme="minorHAnsi" w:cs="Calibri"/>
          <w:sz w:val="24"/>
          <w:szCs w:val="24"/>
        </w:rPr>
      </w:pPr>
      <w:r w:rsidRPr="00307AF3">
        <w:rPr>
          <w:rFonts w:asciiTheme="minorHAnsi" w:hAnsiTheme="minorHAnsi" w:cs="Calibri"/>
          <w:sz w:val="24"/>
          <w:szCs w:val="24"/>
        </w:rPr>
        <w:t>Earned leave can be availed for a maximum of 3 times in a year.</w:t>
      </w:r>
    </w:p>
    <w:p w14:paraId="14025C65" w14:textId="77777777" w:rsidR="001D4616" w:rsidRPr="00307AF3" w:rsidRDefault="001D4616" w:rsidP="00164BF2">
      <w:pPr>
        <w:pStyle w:val="BodyText"/>
        <w:numPr>
          <w:ilvl w:val="0"/>
          <w:numId w:val="64"/>
        </w:numPr>
        <w:spacing w:line="360" w:lineRule="auto"/>
        <w:ind w:right="159"/>
        <w:jc w:val="both"/>
        <w:rPr>
          <w:rFonts w:asciiTheme="minorHAnsi" w:hAnsiTheme="minorHAnsi" w:cs="Calibri"/>
          <w:sz w:val="24"/>
          <w:szCs w:val="24"/>
        </w:rPr>
      </w:pPr>
      <w:r w:rsidRPr="00307AF3">
        <w:rPr>
          <w:rFonts w:asciiTheme="minorHAnsi" w:hAnsiTheme="minorHAnsi" w:cs="Calibri"/>
          <w:sz w:val="24"/>
          <w:szCs w:val="24"/>
        </w:rPr>
        <w:t>For new joining employee can availed Earned leave after 240 days.</w:t>
      </w:r>
    </w:p>
    <w:p w14:paraId="399F5C51" w14:textId="77777777" w:rsidR="0013496E" w:rsidRPr="00307AF3" w:rsidRDefault="0013496E" w:rsidP="00164BF2">
      <w:pPr>
        <w:pStyle w:val="BodyText"/>
        <w:numPr>
          <w:ilvl w:val="0"/>
          <w:numId w:val="64"/>
        </w:numPr>
        <w:spacing w:line="360" w:lineRule="auto"/>
        <w:ind w:right="159"/>
        <w:jc w:val="both"/>
        <w:rPr>
          <w:rFonts w:asciiTheme="minorHAnsi" w:hAnsiTheme="minorHAnsi" w:cs="Calibri"/>
          <w:sz w:val="24"/>
          <w:szCs w:val="24"/>
        </w:rPr>
      </w:pPr>
      <w:r w:rsidRPr="00307AF3">
        <w:rPr>
          <w:rFonts w:asciiTheme="minorHAnsi" w:hAnsiTheme="minorHAnsi" w:cs="Calibri"/>
          <w:sz w:val="24"/>
          <w:szCs w:val="24"/>
        </w:rPr>
        <w:t xml:space="preserve">Leave for more than 3 days shall automatically get converted into earned leave and deduction shall be made </w:t>
      </w:r>
      <w:proofErr w:type="gramStart"/>
      <w:r w:rsidRPr="00307AF3">
        <w:rPr>
          <w:rFonts w:asciiTheme="minorHAnsi" w:hAnsiTheme="minorHAnsi" w:cs="Calibri"/>
          <w:sz w:val="24"/>
          <w:szCs w:val="24"/>
        </w:rPr>
        <w:t>there</w:t>
      </w:r>
      <w:proofErr w:type="gramEnd"/>
      <w:r w:rsidRPr="00307AF3">
        <w:rPr>
          <w:rFonts w:asciiTheme="minorHAnsi" w:hAnsiTheme="minorHAnsi" w:cs="Calibri"/>
          <w:sz w:val="24"/>
          <w:szCs w:val="24"/>
        </w:rPr>
        <w:t xml:space="preserve"> form.</w:t>
      </w:r>
    </w:p>
    <w:p w14:paraId="31A57029" w14:textId="77777777" w:rsidR="0013496E" w:rsidRPr="00307AF3" w:rsidRDefault="0013496E" w:rsidP="00164BF2">
      <w:pPr>
        <w:pStyle w:val="BodyText"/>
        <w:numPr>
          <w:ilvl w:val="0"/>
          <w:numId w:val="64"/>
        </w:numPr>
        <w:spacing w:line="360" w:lineRule="auto"/>
        <w:ind w:right="159"/>
        <w:jc w:val="both"/>
        <w:rPr>
          <w:rFonts w:asciiTheme="minorHAnsi" w:hAnsiTheme="minorHAnsi" w:cs="Calibri"/>
          <w:sz w:val="24"/>
          <w:szCs w:val="24"/>
        </w:rPr>
      </w:pPr>
      <w:r w:rsidRPr="00307AF3">
        <w:rPr>
          <w:rFonts w:asciiTheme="minorHAnsi" w:hAnsiTheme="minorHAnsi" w:cs="Calibri"/>
          <w:sz w:val="24"/>
          <w:szCs w:val="24"/>
        </w:rPr>
        <w:t>To avail earned leave at least 10 days prior notice / sanction from competent authority is required.</w:t>
      </w:r>
    </w:p>
    <w:p w14:paraId="32CC9B7A" w14:textId="77777777" w:rsidR="0013496E" w:rsidRPr="00307AF3" w:rsidRDefault="0013496E" w:rsidP="00164BF2">
      <w:pPr>
        <w:pStyle w:val="BodyText"/>
        <w:numPr>
          <w:ilvl w:val="0"/>
          <w:numId w:val="64"/>
        </w:numPr>
        <w:spacing w:line="360" w:lineRule="auto"/>
        <w:ind w:right="159"/>
        <w:jc w:val="both"/>
        <w:rPr>
          <w:rFonts w:asciiTheme="minorHAnsi" w:hAnsiTheme="minorHAnsi" w:cs="Calibri"/>
          <w:sz w:val="24"/>
          <w:szCs w:val="24"/>
        </w:rPr>
      </w:pPr>
      <w:r w:rsidRPr="00307AF3">
        <w:rPr>
          <w:rFonts w:asciiTheme="minorHAnsi" w:hAnsiTheme="minorHAnsi" w:cs="Calibri"/>
          <w:sz w:val="24"/>
          <w:szCs w:val="24"/>
        </w:rPr>
        <w:t>Maximum 15 days earned can be earned as per our standing order. And we can carry forward up to 60 nos. of earned leave.</w:t>
      </w:r>
    </w:p>
    <w:p w14:paraId="6E757534" w14:textId="77777777" w:rsidR="0013496E" w:rsidRPr="00307AF3" w:rsidRDefault="0013496E" w:rsidP="00964134">
      <w:pPr>
        <w:pStyle w:val="BodyText"/>
        <w:spacing w:line="360" w:lineRule="auto"/>
        <w:ind w:left="1854" w:right="159"/>
        <w:jc w:val="both"/>
        <w:rPr>
          <w:rFonts w:asciiTheme="minorHAnsi" w:hAnsiTheme="minorHAnsi" w:cs="Calibri"/>
          <w:sz w:val="24"/>
          <w:szCs w:val="24"/>
        </w:rPr>
      </w:pPr>
    </w:p>
    <w:p w14:paraId="2B1E3C96" w14:textId="77777777" w:rsidR="0013496E" w:rsidRPr="00307AF3" w:rsidRDefault="0013496E" w:rsidP="00164BF2">
      <w:pPr>
        <w:pStyle w:val="BodyText"/>
        <w:numPr>
          <w:ilvl w:val="6"/>
          <w:numId w:val="50"/>
        </w:numPr>
        <w:tabs>
          <w:tab w:val="clear" w:pos="2520"/>
          <w:tab w:val="num" w:pos="1134"/>
        </w:tabs>
        <w:spacing w:line="360" w:lineRule="auto"/>
        <w:ind w:left="1134" w:right="159" w:hanging="283"/>
        <w:jc w:val="both"/>
        <w:rPr>
          <w:rFonts w:asciiTheme="minorHAnsi" w:hAnsiTheme="minorHAnsi" w:cs="Calibri"/>
          <w:b/>
          <w:sz w:val="24"/>
          <w:szCs w:val="24"/>
          <w:u w:val="single"/>
        </w:rPr>
      </w:pPr>
      <w:r w:rsidRPr="00307AF3">
        <w:rPr>
          <w:rFonts w:asciiTheme="minorHAnsi" w:hAnsiTheme="minorHAnsi" w:cs="Calibri"/>
          <w:b/>
          <w:sz w:val="24"/>
          <w:szCs w:val="24"/>
          <w:u w:val="single"/>
        </w:rPr>
        <w:t xml:space="preserve">Maternity Leave: </w:t>
      </w:r>
      <w:r w:rsidRPr="00307AF3">
        <w:rPr>
          <w:rFonts w:asciiTheme="minorHAnsi" w:hAnsiTheme="minorHAnsi" w:cs="Calibri"/>
          <w:sz w:val="24"/>
          <w:szCs w:val="24"/>
        </w:rPr>
        <w:t xml:space="preserve">Maternity leave shall be availed by the female employees only as per the prevailing government of India notification on pre and </w:t>
      </w:r>
      <w:proofErr w:type="spellStart"/>
      <w:r w:rsidRPr="00307AF3">
        <w:rPr>
          <w:rFonts w:asciiTheme="minorHAnsi" w:hAnsiTheme="minorHAnsi" w:cs="Calibri"/>
          <w:sz w:val="24"/>
          <w:szCs w:val="24"/>
        </w:rPr>
        <w:t>post natal</w:t>
      </w:r>
      <w:proofErr w:type="spellEnd"/>
      <w:r w:rsidRPr="00307AF3">
        <w:rPr>
          <w:rFonts w:asciiTheme="minorHAnsi" w:hAnsiTheme="minorHAnsi" w:cs="Calibri"/>
          <w:sz w:val="24"/>
          <w:szCs w:val="24"/>
        </w:rPr>
        <w:t xml:space="preserve"> periods as specified.</w:t>
      </w:r>
    </w:p>
    <w:p w14:paraId="42070129" w14:textId="77777777" w:rsidR="0013496E" w:rsidRPr="00307AF3" w:rsidRDefault="0013496E" w:rsidP="00964134">
      <w:pPr>
        <w:pStyle w:val="BodyText"/>
        <w:spacing w:line="360" w:lineRule="auto"/>
        <w:ind w:left="1134" w:right="159"/>
        <w:jc w:val="both"/>
        <w:rPr>
          <w:rFonts w:asciiTheme="minorHAnsi" w:hAnsiTheme="minorHAnsi" w:cs="Calibri"/>
          <w:b/>
          <w:sz w:val="24"/>
          <w:szCs w:val="24"/>
          <w:u w:val="single"/>
        </w:rPr>
      </w:pPr>
    </w:p>
    <w:p w14:paraId="21C4645A" w14:textId="698EF52B" w:rsidR="00951790" w:rsidRPr="00307AF3" w:rsidRDefault="0013496E" w:rsidP="00164BF2">
      <w:pPr>
        <w:pStyle w:val="BodyText"/>
        <w:numPr>
          <w:ilvl w:val="6"/>
          <w:numId w:val="50"/>
        </w:numPr>
        <w:tabs>
          <w:tab w:val="clear" w:pos="2520"/>
          <w:tab w:val="num" w:pos="1134"/>
        </w:tabs>
        <w:spacing w:line="360" w:lineRule="auto"/>
        <w:ind w:left="1134" w:right="159" w:hanging="283"/>
        <w:jc w:val="both"/>
        <w:rPr>
          <w:rFonts w:asciiTheme="minorHAnsi" w:hAnsiTheme="minorHAnsi" w:cs="Calibri"/>
          <w:sz w:val="24"/>
          <w:szCs w:val="24"/>
        </w:rPr>
      </w:pPr>
      <w:r w:rsidRPr="00307AF3">
        <w:rPr>
          <w:rFonts w:asciiTheme="minorHAnsi" w:hAnsiTheme="minorHAnsi" w:cs="Calibri"/>
          <w:b/>
          <w:sz w:val="24"/>
          <w:szCs w:val="24"/>
          <w:u w:val="single"/>
        </w:rPr>
        <w:t>National and Gazette holiday Leave</w:t>
      </w:r>
      <w:r w:rsidRPr="00307AF3">
        <w:rPr>
          <w:rFonts w:asciiTheme="minorHAnsi" w:hAnsiTheme="minorHAnsi" w:cs="Calibri"/>
          <w:sz w:val="24"/>
          <w:szCs w:val="24"/>
        </w:rPr>
        <w:t>: Employee shall be availed as per our standing order.</w:t>
      </w:r>
    </w:p>
    <w:p w14:paraId="2C606D21" w14:textId="77777777" w:rsidR="00951790" w:rsidRPr="00307AF3" w:rsidRDefault="00951790" w:rsidP="00964134">
      <w:pPr>
        <w:spacing w:line="360" w:lineRule="auto"/>
        <w:jc w:val="both"/>
        <w:rPr>
          <w:rFonts w:eastAsia="Trebuchet MS" w:cs="Calibri"/>
          <w:sz w:val="24"/>
          <w:szCs w:val="24"/>
          <w:lang w:val="en-US"/>
        </w:rPr>
      </w:pPr>
      <w:r w:rsidRPr="00307AF3">
        <w:rPr>
          <w:rFonts w:cs="Calibri"/>
          <w:sz w:val="24"/>
          <w:szCs w:val="24"/>
        </w:rPr>
        <w:br w:type="page"/>
      </w:r>
    </w:p>
    <w:p w14:paraId="1D6BB596" w14:textId="77777777" w:rsidR="00D51CE7" w:rsidRPr="00D51CE7" w:rsidRDefault="00D51CE7" w:rsidP="00307AF3">
      <w:pPr>
        <w:pStyle w:val="Heading1"/>
        <w:spacing w:after="240"/>
        <w:rPr>
          <w:rFonts w:asciiTheme="minorHAnsi" w:hAnsiTheme="minorHAnsi"/>
          <w:sz w:val="28"/>
          <w:szCs w:val="28"/>
          <w:u w:val="single"/>
        </w:rPr>
      </w:pPr>
      <w:bookmarkStart w:id="74" w:name="_Toc216183462"/>
      <w:r w:rsidRPr="00D51CE7">
        <w:rPr>
          <w:rFonts w:asciiTheme="minorHAnsi" w:hAnsiTheme="minorHAnsi"/>
          <w:sz w:val="28"/>
          <w:szCs w:val="28"/>
          <w:u w:val="single"/>
        </w:rPr>
        <w:lastRenderedPageBreak/>
        <w:t>Workplace Support for Families and Caregivers</w:t>
      </w:r>
      <w:bookmarkEnd w:id="74"/>
    </w:p>
    <w:p w14:paraId="4822042C" w14:textId="77777777" w:rsidR="00D51CE7" w:rsidRPr="00D51CE7" w:rsidRDefault="00D51CE7" w:rsidP="00964134">
      <w:pPr>
        <w:spacing w:line="360" w:lineRule="auto"/>
        <w:jc w:val="both"/>
        <w:rPr>
          <w:rFonts w:cs="Calibri"/>
          <w:sz w:val="24"/>
          <w:szCs w:val="24"/>
          <w:lang w:val="en-US"/>
        </w:rPr>
      </w:pPr>
      <w:proofErr w:type="spellStart"/>
      <w:r w:rsidRPr="00D51CE7">
        <w:rPr>
          <w:rFonts w:cs="Calibri"/>
          <w:sz w:val="24"/>
          <w:szCs w:val="24"/>
          <w:lang w:val="en-US"/>
        </w:rPr>
        <w:t>Alchem</w:t>
      </w:r>
      <w:proofErr w:type="spellEnd"/>
      <w:r w:rsidRPr="00D51CE7">
        <w:rPr>
          <w:rFonts w:cs="Calibri"/>
          <w:sz w:val="24"/>
          <w:szCs w:val="24"/>
          <w:lang w:val="en-US"/>
        </w:rPr>
        <w:t xml:space="preserve"> International Private Limited is committed to fostering a work environment that supports employees in balancing professional responsibilities with family and caregiving obligations. Recognizing that employees may need to care not only for children, but also for elderly parents, spouses, siblings, and other dependents, the Company provides a range of family-friendly measures designed to promote well-being, reduce stress, and enable a healthy work–life balance. These initiatives are available to all employees without discrimination and reflect </w:t>
      </w:r>
      <w:proofErr w:type="spellStart"/>
      <w:r w:rsidRPr="00D51CE7">
        <w:rPr>
          <w:rFonts w:cs="Calibri"/>
          <w:sz w:val="24"/>
          <w:szCs w:val="24"/>
          <w:lang w:val="en-US"/>
        </w:rPr>
        <w:t>Alchem’s</w:t>
      </w:r>
      <w:proofErr w:type="spellEnd"/>
      <w:r w:rsidRPr="00D51CE7">
        <w:rPr>
          <w:rFonts w:cs="Calibri"/>
          <w:sz w:val="24"/>
          <w:szCs w:val="24"/>
          <w:lang w:val="en-US"/>
        </w:rPr>
        <w:t xml:space="preserve"> commitment to inclusive and compassionate employment practices.</w:t>
      </w:r>
    </w:p>
    <w:p w14:paraId="10C554A7" w14:textId="77777777" w:rsidR="00D51CE7" w:rsidRPr="00D51CE7" w:rsidRDefault="00D51CE7" w:rsidP="00964134">
      <w:pPr>
        <w:spacing w:line="360" w:lineRule="auto"/>
        <w:jc w:val="both"/>
        <w:rPr>
          <w:rFonts w:cs="Calibri"/>
          <w:b/>
          <w:bCs/>
          <w:sz w:val="24"/>
          <w:szCs w:val="24"/>
          <w:lang w:val="en-US"/>
        </w:rPr>
      </w:pPr>
      <w:r w:rsidRPr="00D51CE7">
        <w:rPr>
          <w:rFonts w:cs="Calibri"/>
          <w:b/>
          <w:bCs/>
          <w:sz w:val="24"/>
          <w:szCs w:val="24"/>
          <w:lang w:val="en-US"/>
        </w:rPr>
        <w:t>1. Parental and Care-Related Leave</w:t>
      </w:r>
    </w:p>
    <w:p w14:paraId="7D4D4FD3" w14:textId="77777777" w:rsidR="00D51CE7" w:rsidRPr="00D51CE7" w:rsidRDefault="00D51CE7" w:rsidP="00164BF2">
      <w:pPr>
        <w:numPr>
          <w:ilvl w:val="0"/>
          <w:numId w:val="94"/>
        </w:numPr>
        <w:spacing w:line="360" w:lineRule="auto"/>
        <w:jc w:val="both"/>
        <w:rPr>
          <w:rFonts w:cs="Calibri"/>
          <w:sz w:val="24"/>
          <w:szCs w:val="24"/>
          <w:lang w:val="en-US"/>
        </w:rPr>
      </w:pPr>
      <w:r w:rsidRPr="00D51CE7">
        <w:rPr>
          <w:rFonts w:cs="Calibri"/>
          <w:b/>
          <w:bCs/>
          <w:sz w:val="24"/>
          <w:szCs w:val="24"/>
          <w:lang w:val="en-US"/>
        </w:rPr>
        <w:t>Maternity Leave:</w:t>
      </w:r>
      <w:r w:rsidRPr="00D51CE7">
        <w:rPr>
          <w:rFonts w:cs="Calibri"/>
          <w:sz w:val="24"/>
          <w:szCs w:val="24"/>
          <w:lang w:val="en-US"/>
        </w:rPr>
        <w:t xml:space="preserve"> Female employees are entitled to maternity leave in accordance with applicable laws, allowing adequate time for childbirth, recovery, and early child care without risk to employment continuity.</w:t>
      </w:r>
    </w:p>
    <w:p w14:paraId="19FC4498" w14:textId="77777777" w:rsidR="00D51CE7" w:rsidRPr="00D51CE7" w:rsidRDefault="00D51CE7" w:rsidP="00164BF2">
      <w:pPr>
        <w:numPr>
          <w:ilvl w:val="0"/>
          <w:numId w:val="94"/>
        </w:numPr>
        <w:spacing w:line="360" w:lineRule="auto"/>
        <w:jc w:val="both"/>
        <w:rPr>
          <w:rFonts w:cs="Calibri"/>
          <w:sz w:val="24"/>
          <w:szCs w:val="24"/>
          <w:lang w:val="en-US"/>
        </w:rPr>
      </w:pPr>
      <w:r w:rsidRPr="00D51CE7">
        <w:rPr>
          <w:rFonts w:cs="Calibri"/>
          <w:b/>
          <w:bCs/>
          <w:sz w:val="24"/>
          <w:szCs w:val="24"/>
          <w:lang w:val="en-US"/>
        </w:rPr>
        <w:t>Paternity/Partner Support Leave:</w:t>
      </w:r>
      <w:r w:rsidRPr="00D51CE7">
        <w:rPr>
          <w:rFonts w:cs="Calibri"/>
          <w:sz w:val="24"/>
          <w:szCs w:val="24"/>
          <w:lang w:val="en-US"/>
        </w:rPr>
        <w:t xml:space="preserve"> Male employees or partners of expecting mothers may avail short-term leave to support their spouse or partner during childbirth and the post-partum period.</w:t>
      </w:r>
    </w:p>
    <w:p w14:paraId="7DE04744" w14:textId="77777777" w:rsidR="00D51CE7" w:rsidRPr="00D51CE7" w:rsidRDefault="00D51CE7" w:rsidP="00164BF2">
      <w:pPr>
        <w:numPr>
          <w:ilvl w:val="0"/>
          <w:numId w:val="94"/>
        </w:numPr>
        <w:spacing w:line="360" w:lineRule="auto"/>
        <w:jc w:val="both"/>
        <w:rPr>
          <w:rFonts w:cs="Calibri"/>
          <w:sz w:val="24"/>
          <w:szCs w:val="24"/>
          <w:lang w:val="en-US"/>
        </w:rPr>
      </w:pPr>
      <w:r w:rsidRPr="00D51CE7">
        <w:rPr>
          <w:rFonts w:cs="Calibri"/>
          <w:b/>
          <w:bCs/>
          <w:sz w:val="24"/>
          <w:szCs w:val="24"/>
          <w:lang w:val="en-US"/>
        </w:rPr>
        <w:t>Caregiver Leave:</w:t>
      </w:r>
      <w:r w:rsidRPr="00D51CE7">
        <w:rPr>
          <w:rFonts w:cs="Calibri"/>
          <w:sz w:val="24"/>
          <w:szCs w:val="24"/>
          <w:lang w:val="en-US"/>
        </w:rPr>
        <w:t xml:space="preserve"> Employees caring for elderly parents, dependent children, chronically ill family members, or persons with disabilities may request additional leave through earned leave, sick leave, or special permission from HR for emergency caregiving needs.</w:t>
      </w:r>
    </w:p>
    <w:p w14:paraId="201B09EB" w14:textId="77777777" w:rsidR="00D51CE7" w:rsidRPr="00D51CE7" w:rsidRDefault="00D51CE7" w:rsidP="00164BF2">
      <w:pPr>
        <w:numPr>
          <w:ilvl w:val="0"/>
          <w:numId w:val="94"/>
        </w:numPr>
        <w:spacing w:line="360" w:lineRule="auto"/>
        <w:jc w:val="both"/>
        <w:rPr>
          <w:rFonts w:cs="Calibri"/>
          <w:sz w:val="24"/>
          <w:szCs w:val="24"/>
          <w:lang w:val="en-US"/>
        </w:rPr>
      </w:pPr>
      <w:r w:rsidRPr="00D51CE7">
        <w:rPr>
          <w:rFonts w:cs="Calibri"/>
          <w:b/>
          <w:bCs/>
          <w:sz w:val="24"/>
          <w:szCs w:val="24"/>
          <w:lang w:val="en-US"/>
        </w:rPr>
        <w:t>Job Protection During Leave:</w:t>
      </w:r>
      <w:r w:rsidRPr="00D51CE7">
        <w:rPr>
          <w:rFonts w:cs="Calibri"/>
          <w:sz w:val="24"/>
          <w:szCs w:val="24"/>
          <w:lang w:val="en-US"/>
        </w:rPr>
        <w:t xml:space="preserve"> Employees availing approved maternity, paternity, or caregiver leave are protected from dismissal, demotion, or adverse employment consequences related to their absence.</w:t>
      </w:r>
    </w:p>
    <w:p w14:paraId="48584CEB" w14:textId="589A33CF" w:rsidR="00D51CE7" w:rsidRPr="00307AF3" w:rsidRDefault="00D51CE7" w:rsidP="00964134">
      <w:pPr>
        <w:spacing w:line="360" w:lineRule="auto"/>
        <w:jc w:val="both"/>
        <w:rPr>
          <w:rFonts w:cs="Calibri"/>
          <w:sz w:val="24"/>
          <w:szCs w:val="24"/>
          <w:lang w:val="en-US"/>
        </w:rPr>
      </w:pPr>
    </w:p>
    <w:p w14:paraId="2EC2715B" w14:textId="2336ABA8" w:rsidR="00D51CE7" w:rsidRPr="00307AF3" w:rsidRDefault="00D51CE7" w:rsidP="00964134">
      <w:pPr>
        <w:spacing w:line="360" w:lineRule="auto"/>
        <w:jc w:val="both"/>
        <w:rPr>
          <w:rFonts w:cs="Calibri"/>
          <w:sz w:val="24"/>
          <w:szCs w:val="24"/>
          <w:lang w:val="en-US"/>
        </w:rPr>
      </w:pPr>
    </w:p>
    <w:p w14:paraId="03641B02" w14:textId="77777777" w:rsidR="00D51CE7" w:rsidRPr="00D51CE7" w:rsidRDefault="00D51CE7" w:rsidP="00964134">
      <w:pPr>
        <w:spacing w:line="360" w:lineRule="auto"/>
        <w:jc w:val="both"/>
        <w:rPr>
          <w:rFonts w:cs="Calibri"/>
          <w:sz w:val="24"/>
          <w:szCs w:val="24"/>
          <w:lang w:val="en-US"/>
        </w:rPr>
      </w:pPr>
    </w:p>
    <w:p w14:paraId="7E8BB752" w14:textId="77777777" w:rsidR="00D51CE7" w:rsidRPr="00D51CE7" w:rsidRDefault="00D51CE7" w:rsidP="00964134">
      <w:pPr>
        <w:spacing w:line="360" w:lineRule="auto"/>
        <w:jc w:val="both"/>
        <w:rPr>
          <w:rFonts w:cs="Calibri"/>
          <w:b/>
          <w:bCs/>
          <w:sz w:val="24"/>
          <w:szCs w:val="24"/>
          <w:lang w:val="en-US"/>
        </w:rPr>
      </w:pPr>
      <w:r w:rsidRPr="00D51CE7">
        <w:rPr>
          <w:rFonts w:cs="Calibri"/>
          <w:b/>
          <w:bCs/>
          <w:sz w:val="24"/>
          <w:szCs w:val="24"/>
          <w:lang w:val="en-US"/>
        </w:rPr>
        <w:t>2. Family Health &amp; Financial Support</w:t>
      </w:r>
    </w:p>
    <w:p w14:paraId="5104D0D4" w14:textId="77777777" w:rsidR="00D51CE7" w:rsidRPr="00D51CE7" w:rsidRDefault="00D51CE7" w:rsidP="00164BF2">
      <w:pPr>
        <w:numPr>
          <w:ilvl w:val="0"/>
          <w:numId w:val="95"/>
        </w:numPr>
        <w:spacing w:line="360" w:lineRule="auto"/>
        <w:jc w:val="both"/>
        <w:rPr>
          <w:rFonts w:cs="Calibri"/>
          <w:sz w:val="24"/>
          <w:szCs w:val="24"/>
          <w:lang w:val="en-US"/>
        </w:rPr>
      </w:pPr>
      <w:r w:rsidRPr="00D51CE7">
        <w:rPr>
          <w:rFonts w:cs="Calibri"/>
          <w:b/>
          <w:bCs/>
          <w:sz w:val="24"/>
          <w:szCs w:val="24"/>
          <w:lang w:val="en-US"/>
        </w:rPr>
        <w:t>Family Medical Insurance:</w:t>
      </w:r>
      <w:r w:rsidRPr="00D51CE7">
        <w:rPr>
          <w:rFonts w:cs="Calibri"/>
          <w:sz w:val="24"/>
          <w:szCs w:val="24"/>
          <w:lang w:val="en-US"/>
        </w:rPr>
        <w:t xml:space="preserve"> The Company provides a family floater health insurance policy that covers employees, spouses, children, and dependent parents, ensuring accessible and affordable healthcare for the entire family.</w:t>
      </w:r>
    </w:p>
    <w:p w14:paraId="40CC4196" w14:textId="77777777" w:rsidR="00D51CE7" w:rsidRPr="00D51CE7" w:rsidRDefault="00D51CE7" w:rsidP="00164BF2">
      <w:pPr>
        <w:numPr>
          <w:ilvl w:val="0"/>
          <w:numId w:val="95"/>
        </w:numPr>
        <w:spacing w:line="360" w:lineRule="auto"/>
        <w:jc w:val="both"/>
        <w:rPr>
          <w:rFonts w:cs="Calibri"/>
          <w:sz w:val="24"/>
          <w:szCs w:val="24"/>
          <w:lang w:val="en-US"/>
        </w:rPr>
      </w:pPr>
      <w:r w:rsidRPr="00D51CE7">
        <w:rPr>
          <w:rFonts w:cs="Calibri"/>
          <w:b/>
          <w:bCs/>
          <w:sz w:val="24"/>
          <w:szCs w:val="24"/>
          <w:lang w:val="en-US"/>
        </w:rPr>
        <w:t>Support for Children’s Education:</w:t>
      </w:r>
      <w:r w:rsidRPr="00D51CE7">
        <w:rPr>
          <w:rFonts w:cs="Calibri"/>
          <w:sz w:val="24"/>
          <w:szCs w:val="24"/>
          <w:lang w:val="en-US"/>
        </w:rPr>
        <w:t xml:space="preserve"> Financial assistance is available for the education of workers’ children (particularly girls) up to Class 12, helping reduce the financial burden on families.</w:t>
      </w:r>
    </w:p>
    <w:p w14:paraId="76FCF8E5" w14:textId="77777777" w:rsidR="00D51CE7" w:rsidRPr="00D51CE7" w:rsidRDefault="00D51CE7" w:rsidP="00164BF2">
      <w:pPr>
        <w:numPr>
          <w:ilvl w:val="0"/>
          <w:numId w:val="95"/>
        </w:numPr>
        <w:spacing w:line="360" w:lineRule="auto"/>
        <w:jc w:val="both"/>
        <w:rPr>
          <w:rFonts w:cs="Calibri"/>
          <w:sz w:val="24"/>
          <w:szCs w:val="24"/>
          <w:lang w:val="en-US"/>
        </w:rPr>
      </w:pPr>
      <w:r w:rsidRPr="00D51CE7">
        <w:rPr>
          <w:rFonts w:cs="Calibri"/>
          <w:b/>
          <w:bCs/>
          <w:sz w:val="24"/>
          <w:szCs w:val="24"/>
          <w:lang w:val="en-US"/>
        </w:rPr>
        <w:t>Emergency Family Support:</w:t>
      </w:r>
      <w:r w:rsidRPr="00D51CE7">
        <w:rPr>
          <w:rFonts w:cs="Calibri"/>
          <w:sz w:val="24"/>
          <w:szCs w:val="24"/>
          <w:lang w:val="en-US"/>
        </w:rPr>
        <w:t xml:space="preserve"> In cases of hospitalization or critical illness of a close family member, employees may seek expedited leave approvals or short-term compassionate leave.</w:t>
      </w:r>
    </w:p>
    <w:p w14:paraId="39CC90A5" w14:textId="77777777" w:rsidR="00D51CE7" w:rsidRPr="00D51CE7" w:rsidRDefault="00D51CE7" w:rsidP="00964134">
      <w:pPr>
        <w:spacing w:line="360" w:lineRule="auto"/>
        <w:jc w:val="both"/>
        <w:rPr>
          <w:rFonts w:cs="Calibri"/>
          <w:b/>
          <w:bCs/>
          <w:sz w:val="24"/>
          <w:szCs w:val="24"/>
          <w:lang w:val="en-US"/>
        </w:rPr>
      </w:pPr>
      <w:r w:rsidRPr="00D51CE7">
        <w:rPr>
          <w:rFonts w:cs="Calibri"/>
          <w:b/>
          <w:bCs/>
          <w:sz w:val="24"/>
          <w:szCs w:val="24"/>
          <w:lang w:val="en-US"/>
        </w:rPr>
        <w:t>3. Childcare and Nursing Support</w:t>
      </w:r>
    </w:p>
    <w:p w14:paraId="77D5DE9B" w14:textId="77777777" w:rsidR="00D51CE7" w:rsidRPr="00D51CE7" w:rsidRDefault="00D51CE7" w:rsidP="00164BF2">
      <w:pPr>
        <w:numPr>
          <w:ilvl w:val="0"/>
          <w:numId w:val="96"/>
        </w:numPr>
        <w:spacing w:line="360" w:lineRule="auto"/>
        <w:jc w:val="both"/>
        <w:rPr>
          <w:rFonts w:cs="Calibri"/>
          <w:sz w:val="24"/>
          <w:szCs w:val="24"/>
          <w:lang w:val="en-US"/>
        </w:rPr>
      </w:pPr>
      <w:r w:rsidRPr="00D51CE7">
        <w:rPr>
          <w:rFonts w:cs="Calibri"/>
          <w:b/>
          <w:bCs/>
          <w:sz w:val="24"/>
          <w:szCs w:val="24"/>
          <w:lang w:val="en-US"/>
        </w:rPr>
        <w:t>Nursing Breaks:</w:t>
      </w:r>
      <w:r w:rsidRPr="00D51CE7">
        <w:rPr>
          <w:rFonts w:cs="Calibri"/>
          <w:sz w:val="24"/>
          <w:szCs w:val="24"/>
          <w:lang w:val="en-US"/>
        </w:rPr>
        <w:t xml:space="preserve"> Nursing mothers are permitted reasonable breaks during the workday for breastfeeding or milk expression.</w:t>
      </w:r>
    </w:p>
    <w:p w14:paraId="62C9EA40" w14:textId="77777777" w:rsidR="00D51CE7" w:rsidRPr="00D51CE7" w:rsidRDefault="00D51CE7" w:rsidP="00164BF2">
      <w:pPr>
        <w:numPr>
          <w:ilvl w:val="0"/>
          <w:numId w:val="96"/>
        </w:numPr>
        <w:spacing w:line="360" w:lineRule="auto"/>
        <w:jc w:val="both"/>
        <w:rPr>
          <w:rFonts w:cs="Calibri"/>
          <w:sz w:val="24"/>
          <w:szCs w:val="24"/>
          <w:lang w:val="en-US"/>
        </w:rPr>
      </w:pPr>
      <w:r w:rsidRPr="00D51CE7">
        <w:rPr>
          <w:rFonts w:cs="Calibri"/>
          <w:b/>
          <w:bCs/>
          <w:sz w:val="24"/>
          <w:szCs w:val="24"/>
          <w:lang w:val="en-US"/>
        </w:rPr>
        <w:t>Private Nursing Space:</w:t>
      </w:r>
      <w:r w:rsidRPr="00D51CE7">
        <w:rPr>
          <w:rFonts w:cs="Calibri"/>
          <w:sz w:val="24"/>
          <w:szCs w:val="24"/>
          <w:lang w:val="en-US"/>
        </w:rPr>
        <w:t xml:space="preserve"> A clean, private, and hygienic space is made available for nursing mothers upon request.</w:t>
      </w:r>
    </w:p>
    <w:p w14:paraId="772C8285" w14:textId="77777777" w:rsidR="00D51CE7" w:rsidRPr="00D51CE7" w:rsidRDefault="00D51CE7" w:rsidP="00164BF2">
      <w:pPr>
        <w:numPr>
          <w:ilvl w:val="0"/>
          <w:numId w:val="96"/>
        </w:numPr>
        <w:spacing w:line="360" w:lineRule="auto"/>
        <w:jc w:val="both"/>
        <w:rPr>
          <w:rFonts w:cs="Calibri"/>
          <w:sz w:val="24"/>
          <w:szCs w:val="24"/>
          <w:lang w:val="en-US"/>
        </w:rPr>
      </w:pPr>
      <w:r w:rsidRPr="00D51CE7">
        <w:rPr>
          <w:rFonts w:cs="Calibri"/>
          <w:b/>
          <w:bCs/>
          <w:sz w:val="24"/>
          <w:szCs w:val="24"/>
          <w:lang w:val="en-US"/>
        </w:rPr>
        <w:t>Childcare Flexibility:</w:t>
      </w:r>
      <w:r w:rsidRPr="00D51CE7">
        <w:rPr>
          <w:rFonts w:cs="Calibri"/>
          <w:sz w:val="24"/>
          <w:szCs w:val="24"/>
          <w:lang w:val="en-US"/>
        </w:rPr>
        <w:t xml:space="preserve"> Employees facing childcare challenges may request short-term flexible hours, early departure, or temporary adjustments in duties, depending on operational feasibility.</w:t>
      </w:r>
    </w:p>
    <w:p w14:paraId="46851A69" w14:textId="77777777" w:rsidR="00D51CE7" w:rsidRPr="00D51CE7" w:rsidRDefault="00D51CE7" w:rsidP="00964134">
      <w:pPr>
        <w:spacing w:line="360" w:lineRule="auto"/>
        <w:jc w:val="both"/>
        <w:rPr>
          <w:rFonts w:cs="Calibri"/>
          <w:b/>
          <w:bCs/>
          <w:sz w:val="24"/>
          <w:szCs w:val="24"/>
          <w:lang w:val="en-US"/>
        </w:rPr>
      </w:pPr>
      <w:r w:rsidRPr="00D51CE7">
        <w:rPr>
          <w:rFonts w:cs="Calibri"/>
          <w:b/>
          <w:bCs/>
          <w:sz w:val="24"/>
          <w:szCs w:val="24"/>
          <w:lang w:val="en-US"/>
        </w:rPr>
        <w:t>4. Flexible Work Arrangements</w:t>
      </w:r>
    </w:p>
    <w:p w14:paraId="7B52FCD1" w14:textId="77777777" w:rsidR="00D51CE7" w:rsidRPr="00D51CE7" w:rsidRDefault="00D51CE7" w:rsidP="00964134">
      <w:pPr>
        <w:spacing w:line="360" w:lineRule="auto"/>
        <w:jc w:val="both"/>
        <w:rPr>
          <w:rFonts w:cs="Calibri"/>
          <w:sz w:val="24"/>
          <w:szCs w:val="24"/>
          <w:lang w:val="en-US"/>
        </w:rPr>
      </w:pPr>
      <w:r w:rsidRPr="00D51CE7">
        <w:rPr>
          <w:rFonts w:cs="Calibri"/>
          <w:sz w:val="24"/>
          <w:szCs w:val="24"/>
          <w:lang w:val="en-US"/>
        </w:rPr>
        <w:t>To support employees with caregiving responsibilities or family commitments, the Company may provide:</w:t>
      </w:r>
    </w:p>
    <w:p w14:paraId="39B9DEF4" w14:textId="77777777" w:rsidR="00D51CE7" w:rsidRPr="00D51CE7" w:rsidRDefault="00D51CE7" w:rsidP="00164BF2">
      <w:pPr>
        <w:numPr>
          <w:ilvl w:val="0"/>
          <w:numId w:val="97"/>
        </w:numPr>
        <w:spacing w:line="360" w:lineRule="auto"/>
        <w:jc w:val="both"/>
        <w:rPr>
          <w:rFonts w:cs="Calibri"/>
          <w:sz w:val="24"/>
          <w:szCs w:val="24"/>
          <w:lang w:val="en-US"/>
        </w:rPr>
      </w:pPr>
      <w:r w:rsidRPr="00D51CE7">
        <w:rPr>
          <w:rFonts w:cs="Calibri"/>
          <w:sz w:val="24"/>
          <w:szCs w:val="24"/>
          <w:lang w:val="en-US"/>
        </w:rPr>
        <w:lastRenderedPageBreak/>
        <w:t>Adjusted work timings or short-term schedule flexibility</w:t>
      </w:r>
    </w:p>
    <w:p w14:paraId="2AAB0864" w14:textId="77777777" w:rsidR="00D51CE7" w:rsidRPr="00D51CE7" w:rsidRDefault="00D51CE7" w:rsidP="00164BF2">
      <w:pPr>
        <w:numPr>
          <w:ilvl w:val="0"/>
          <w:numId w:val="97"/>
        </w:numPr>
        <w:spacing w:line="360" w:lineRule="auto"/>
        <w:jc w:val="both"/>
        <w:rPr>
          <w:rFonts w:cs="Calibri"/>
          <w:sz w:val="24"/>
          <w:szCs w:val="24"/>
          <w:lang w:val="en-US"/>
        </w:rPr>
      </w:pPr>
      <w:r w:rsidRPr="00D51CE7">
        <w:rPr>
          <w:rFonts w:cs="Calibri"/>
          <w:sz w:val="24"/>
          <w:szCs w:val="24"/>
          <w:lang w:val="en-US"/>
        </w:rPr>
        <w:t>Permission-based early departure or late arrival when needed</w:t>
      </w:r>
    </w:p>
    <w:p w14:paraId="7E6D9E52" w14:textId="77777777" w:rsidR="00D51CE7" w:rsidRPr="00D51CE7" w:rsidRDefault="00D51CE7" w:rsidP="00164BF2">
      <w:pPr>
        <w:numPr>
          <w:ilvl w:val="0"/>
          <w:numId w:val="97"/>
        </w:numPr>
        <w:spacing w:line="360" w:lineRule="auto"/>
        <w:jc w:val="both"/>
        <w:rPr>
          <w:rFonts w:cs="Calibri"/>
          <w:sz w:val="24"/>
          <w:szCs w:val="24"/>
          <w:lang w:val="en-US"/>
        </w:rPr>
      </w:pPr>
      <w:r w:rsidRPr="00D51CE7">
        <w:rPr>
          <w:rFonts w:cs="Calibri"/>
          <w:sz w:val="24"/>
          <w:szCs w:val="24"/>
          <w:lang w:val="en-US"/>
        </w:rPr>
        <w:t>Temporary role adjustments for employees returning from parental or long-term caregiving leave</w:t>
      </w:r>
    </w:p>
    <w:p w14:paraId="4E5FA042" w14:textId="77777777" w:rsidR="00D51CE7" w:rsidRPr="00D51CE7" w:rsidRDefault="00D51CE7" w:rsidP="00164BF2">
      <w:pPr>
        <w:numPr>
          <w:ilvl w:val="0"/>
          <w:numId w:val="97"/>
        </w:numPr>
        <w:spacing w:line="360" w:lineRule="auto"/>
        <w:jc w:val="both"/>
        <w:rPr>
          <w:rFonts w:cs="Calibri"/>
          <w:sz w:val="24"/>
          <w:szCs w:val="24"/>
          <w:lang w:val="en-US"/>
        </w:rPr>
      </w:pPr>
      <w:r w:rsidRPr="00D51CE7">
        <w:rPr>
          <w:rFonts w:cs="Calibri"/>
          <w:sz w:val="24"/>
          <w:szCs w:val="24"/>
          <w:lang w:val="en-US"/>
        </w:rPr>
        <w:t>Consideration of workload distribution to reduce stress during critical family situations</w:t>
      </w:r>
    </w:p>
    <w:p w14:paraId="4593D02E" w14:textId="77777777" w:rsidR="00D51CE7" w:rsidRPr="00D51CE7" w:rsidRDefault="00D51CE7" w:rsidP="00964134">
      <w:pPr>
        <w:spacing w:line="360" w:lineRule="auto"/>
        <w:jc w:val="both"/>
        <w:rPr>
          <w:rFonts w:cs="Calibri"/>
          <w:sz w:val="24"/>
          <w:szCs w:val="24"/>
          <w:lang w:val="en-US"/>
        </w:rPr>
      </w:pPr>
      <w:r w:rsidRPr="00D51CE7">
        <w:rPr>
          <w:rFonts w:cs="Calibri"/>
          <w:sz w:val="24"/>
          <w:szCs w:val="24"/>
          <w:lang w:val="en-US"/>
        </w:rPr>
        <w:t>Supervisors are encouraged to evaluate such requests with empathy while maintaining operational needs.</w:t>
      </w:r>
    </w:p>
    <w:p w14:paraId="4F90BADF" w14:textId="77777777" w:rsidR="00D51CE7" w:rsidRPr="00D51CE7" w:rsidRDefault="00D51CE7" w:rsidP="00964134">
      <w:pPr>
        <w:spacing w:line="360" w:lineRule="auto"/>
        <w:jc w:val="both"/>
        <w:rPr>
          <w:rFonts w:cs="Calibri"/>
          <w:b/>
          <w:bCs/>
          <w:sz w:val="24"/>
          <w:szCs w:val="24"/>
          <w:lang w:val="en-US"/>
        </w:rPr>
      </w:pPr>
      <w:r w:rsidRPr="00D51CE7">
        <w:rPr>
          <w:rFonts w:cs="Calibri"/>
          <w:b/>
          <w:bCs/>
          <w:sz w:val="24"/>
          <w:szCs w:val="24"/>
          <w:lang w:val="en-US"/>
        </w:rPr>
        <w:t>5. Return-to-Work Support</w:t>
      </w:r>
    </w:p>
    <w:p w14:paraId="7E5DD3C6" w14:textId="77777777" w:rsidR="00D51CE7" w:rsidRPr="00D51CE7" w:rsidRDefault="00D51CE7" w:rsidP="00964134">
      <w:pPr>
        <w:spacing w:line="360" w:lineRule="auto"/>
        <w:jc w:val="both"/>
        <w:rPr>
          <w:rFonts w:cs="Calibri"/>
          <w:sz w:val="24"/>
          <w:szCs w:val="24"/>
          <w:lang w:val="en-US"/>
        </w:rPr>
      </w:pPr>
      <w:r w:rsidRPr="00D51CE7">
        <w:rPr>
          <w:rFonts w:cs="Calibri"/>
          <w:sz w:val="24"/>
          <w:szCs w:val="24"/>
          <w:lang w:val="en-US"/>
        </w:rPr>
        <w:t>Employees returning from extended maternity, paternity, or caregiving leave may receive:</w:t>
      </w:r>
    </w:p>
    <w:p w14:paraId="7092602B" w14:textId="77777777" w:rsidR="00D51CE7" w:rsidRPr="00D51CE7" w:rsidRDefault="00D51CE7" w:rsidP="00164BF2">
      <w:pPr>
        <w:numPr>
          <w:ilvl w:val="0"/>
          <w:numId w:val="98"/>
        </w:numPr>
        <w:spacing w:line="360" w:lineRule="auto"/>
        <w:jc w:val="both"/>
        <w:rPr>
          <w:rFonts w:cs="Calibri"/>
          <w:sz w:val="24"/>
          <w:szCs w:val="24"/>
          <w:lang w:val="en-US"/>
        </w:rPr>
      </w:pPr>
      <w:r w:rsidRPr="00D51CE7">
        <w:rPr>
          <w:rFonts w:cs="Calibri"/>
          <w:sz w:val="24"/>
          <w:szCs w:val="24"/>
          <w:lang w:val="en-US"/>
        </w:rPr>
        <w:t>Gradual reintegration support</w:t>
      </w:r>
    </w:p>
    <w:p w14:paraId="3A803A99" w14:textId="77777777" w:rsidR="00D51CE7" w:rsidRPr="00D51CE7" w:rsidRDefault="00D51CE7" w:rsidP="00164BF2">
      <w:pPr>
        <w:numPr>
          <w:ilvl w:val="0"/>
          <w:numId w:val="98"/>
        </w:numPr>
        <w:spacing w:line="360" w:lineRule="auto"/>
        <w:jc w:val="both"/>
        <w:rPr>
          <w:rFonts w:cs="Calibri"/>
          <w:sz w:val="24"/>
          <w:szCs w:val="24"/>
          <w:lang w:val="en-US"/>
        </w:rPr>
      </w:pPr>
      <w:r w:rsidRPr="00D51CE7">
        <w:rPr>
          <w:rFonts w:cs="Calibri"/>
          <w:sz w:val="24"/>
          <w:szCs w:val="24"/>
          <w:lang w:val="en-US"/>
        </w:rPr>
        <w:t>Temporary workload modifications</w:t>
      </w:r>
    </w:p>
    <w:p w14:paraId="6454C57D" w14:textId="77777777" w:rsidR="00D51CE7" w:rsidRPr="00D51CE7" w:rsidRDefault="00D51CE7" w:rsidP="00164BF2">
      <w:pPr>
        <w:numPr>
          <w:ilvl w:val="0"/>
          <w:numId w:val="98"/>
        </w:numPr>
        <w:spacing w:line="360" w:lineRule="auto"/>
        <w:jc w:val="both"/>
        <w:rPr>
          <w:rFonts w:cs="Calibri"/>
          <w:sz w:val="24"/>
          <w:szCs w:val="24"/>
          <w:lang w:val="en-US"/>
        </w:rPr>
      </w:pPr>
      <w:r w:rsidRPr="00D51CE7">
        <w:rPr>
          <w:rFonts w:cs="Calibri"/>
          <w:sz w:val="24"/>
          <w:szCs w:val="24"/>
          <w:lang w:val="en-US"/>
        </w:rPr>
        <w:t>Clear guidance from HR on transitioning back into regular duties</w:t>
      </w:r>
    </w:p>
    <w:p w14:paraId="2329384F" w14:textId="77777777" w:rsidR="00D51CE7" w:rsidRPr="00D51CE7" w:rsidRDefault="00D51CE7" w:rsidP="00164BF2">
      <w:pPr>
        <w:numPr>
          <w:ilvl w:val="0"/>
          <w:numId w:val="98"/>
        </w:numPr>
        <w:spacing w:line="360" w:lineRule="auto"/>
        <w:jc w:val="both"/>
        <w:rPr>
          <w:rFonts w:cs="Calibri"/>
          <w:sz w:val="24"/>
          <w:szCs w:val="24"/>
          <w:lang w:val="en-US"/>
        </w:rPr>
      </w:pPr>
      <w:r w:rsidRPr="00D51CE7">
        <w:rPr>
          <w:rFonts w:cs="Calibri"/>
          <w:sz w:val="24"/>
          <w:szCs w:val="24"/>
          <w:lang w:val="en-US"/>
        </w:rPr>
        <w:t>Encouragement to discuss any challenges related to balancing work and family responsibilities</w:t>
      </w:r>
    </w:p>
    <w:p w14:paraId="7F61F7C0" w14:textId="77777777" w:rsidR="00D51CE7" w:rsidRPr="00D51CE7" w:rsidRDefault="00D51CE7" w:rsidP="00964134">
      <w:pPr>
        <w:spacing w:line="360" w:lineRule="auto"/>
        <w:jc w:val="both"/>
        <w:rPr>
          <w:rFonts w:cs="Calibri"/>
          <w:sz w:val="24"/>
          <w:szCs w:val="24"/>
          <w:lang w:val="en-US"/>
        </w:rPr>
      </w:pPr>
      <w:r w:rsidRPr="00D51CE7">
        <w:rPr>
          <w:rFonts w:cs="Calibri"/>
          <w:sz w:val="24"/>
          <w:szCs w:val="24"/>
          <w:lang w:val="en-US"/>
        </w:rPr>
        <w:t>This ensures a smooth and dignified return to the workplace.</w:t>
      </w:r>
    </w:p>
    <w:p w14:paraId="4D747BDE" w14:textId="77777777" w:rsidR="00D51CE7" w:rsidRPr="00D51CE7" w:rsidRDefault="00D51CE7" w:rsidP="00964134">
      <w:pPr>
        <w:spacing w:line="360" w:lineRule="auto"/>
        <w:jc w:val="both"/>
        <w:rPr>
          <w:rFonts w:cs="Calibri"/>
          <w:b/>
          <w:bCs/>
          <w:sz w:val="24"/>
          <w:szCs w:val="24"/>
          <w:lang w:val="en-US"/>
        </w:rPr>
      </w:pPr>
      <w:r w:rsidRPr="00D51CE7">
        <w:rPr>
          <w:rFonts w:cs="Calibri"/>
          <w:b/>
          <w:bCs/>
          <w:sz w:val="24"/>
          <w:szCs w:val="24"/>
          <w:lang w:val="en-US"/>
        </w:rPr>
        <w:t>6. Support for Employees with Special-Needs or Elderly Dependents</w:t>
      </w:r>
    </w:p>
    <w:p w14:paraId="08C0C8B2" w14:textId="77777777" w:rsidR="00D51CE7" w:rsidRPr="00D51CE7" w:rsidRDefault="00D51CE7" w:rsidP="00964134">
      <w:pPr>
        <w:spacing w:line="360" w:lineRule="auto"/>
        <w:jc w:val="both"/>
        <w:rPr>
          <w:rFonts w:cs="Calibri"/>
          <w:sz w:val="24"/>
          <w:szCs w:val="24"/>
          <w:lang w:val="en-US"/>
        </w:rPr>
      </w:pPr>
      <w:r w:rsidRPr="00D51CE7">
        <w:rPr>
          <w:rFonts w:cs="Calibri"/>
          <w:sz w:val="24"/>
          <w:szCs w:val="24"/>
          <w:lang w:val="en-US"/>
        </w:rPr>
        <w:t>The Company recognizes that caregiving extends beyond childcare. Employees caring for family members with disabilities, cognitive impairments, or chronic medical conditions may request:</w:t>
      </w:r>
    </w:p>
    <w:p w14:paraId="66E00E5B" w14:textId="77777777" w:rsidR="00D51CE7" w:rsidRPr="00D51CE7" w:rsidRDefault="00D51CE7" w:rsidP="00164BF2">
      <w:pPr>
        <w:numPr>
          <w:ilvl w:val="0"/>
          <w:numId w:val="99"/>
        </w:numPr>
        <w:spacing w:line="360" w:lineRule="auto"/>
        <w:jc w:val="both"/>
        <w:rPr>
          <w:rFonts w:cs="Calibri"/>
          <w:sz w:val="24"/>
          <w:szCs w:val="24"/>
          <w:lang w:val="en-US"/>
        </w:rPr>
      </w:pPr>
      <w:r w:rsidRPr="00D51CE7">
        <w:rPr>
          <w:rFonts w:cs="Calibri"/>
          <w:sz w:val="24"/>
          <w:szCs w:val="24"/>
          <w:lang w:val="en-US"/>
        </w:rPr>
        <w:t>Flexible timing</w:t>
      </w:r>
    </w:p>
    <w:p w14:paraId="3C93B404" w14:textId="77777777" w:rsidR="00D51CE7" w:rsidRPr="00D51CE7" w:rsidRDefault="00D51CE7" w:rsidP="00164BF2">
      <w:pPr>
        <w:numPr>
          <w:ilvl w:val="0"/>
          <w:numId w:val="99"/>
        </w:numPr>
        <w:spacing w:line="360" w:lineRule="auto"/>
        <w:jc w:val="both"/>
        <w:rPr>
          <w:rFonts w:cs="Calibri"/>
          <w:sz w:val="24"/>
          <w:szCs w:val="24"/>
          <w:lang w:val="en-US"/>
        </w:rPr>
      </w:pPr>
      <w:r w:rsidRPr="00D51CE7">
        <w:rPr>
          <w:rFonts w:cs="Calibri"/>
          <w:sz w:val="24"/>
          <w:szCs w:val="24"/>
          <w:lang w:val="en-US"/>
        </w:rPr>
        <w:t>Additional permission for medical appointments</w:t>
      </w:r>
    </w:p>
    <w:p w14:paraId="096DDA11" w14:textId="77777777" w:rsidR="00D51CE7" w:rsidRPr="00D51CE7" w:rsidRDefault="00D51CE7" w:rsidP="00164BF2">
      <w:pPr>
        <w:numPr>
          <w:ilvl w:val="0"/>
          <w:numId w:val="99"/>
        </w:numPr>
        <w:spacing w:line="360" w:lineRule="auto"/>
        <w:jc w:val="both"/>
        <w:rPr>
          <w:rFonts w:cs="Calibri"/>
          <w:sz w:val="24"/>
          <w:szCs w:val="24"/>
          <w:lang w:val="en-US"/>
        </w:rPr>
      </w:pPr>
      <w:r w:rsidRPr="00D51CE7">
        <w:rPr>
          <w:rFonts w:cs="Calibri"/>
          <w:sz w:val="24"/>
          <w:szCs w:val="24"/>
          <w:lang w:val="en-US"/>
        </w:rPr>
        <w:lastRenderedPageBreak/>
        <w:t>HR assistance in accessing government schemes or documentation</w:t>
      </w:r>
    </w:p>
    <w:p w14:paraId="56538522" w14:textId="77777777" w:rsidR="00D51CE7" w:rsidRPr="00D51CE7" w:rsidRDefault="00D51CE7" w:rsidP="00164BF2">
      <w:pPr>
        <w:numPr>
          <w:ilvl w:val="0"/>
          <w:numId w:val="99"/>
        </w:numPr>
        <w:spacing w:line="360" w:lineRule="auto"/>
        <w:jc w:val="both"/>
        <w:rPr>
          <w:rFonts w:cs="Calibri"/>
          <w:sz w:val="24"/>
          <w:szCs w:val="24"/>
          <w:lang w:val="en-US"/>
        </w:rPr>
      </w:pPr>
      <w:r w:rsidRPr="00D51CE7">
        <w:rPr>
          <w:rFonts w:cs="Calibri"/>
          <w:sz w:val="24"/>
          <w:szCs w:val="24"/>
          <w:lang w:val="en-US"/>
        </w:rPr>
        <w:t>Priority in emergency leave approvals</w:t>
      </w:r>
    </w:p>
    <w:p w14:paraId="5D2743B7" w14:textId="326CE070" w:rsidR="00D51CE7" w:rsidRPr="00D51CE7" w:rsidRDefault="00D51CE7" w:rsidP="00964134">
      <w:pPr>
        <w:spacing w:line="360" w:lineRule="auto"/>
        <w:jc w:val="both"/>
        <w:rPr>
          <w:rFonts w:cs="Calibri"/>
          <w:sz w:val="24"/>
          <w:szCs w:val="24"/>
          <w:lang w:val="en-US"/>
        </w:rPr>
      </w:pPr>
    </w:p>
    <w:p w14:paraId="465D9F91" w14:textId="77777777" w:rsidR="00D51CE7" w:rsidRPr="00D51CE7" w:rsidRDefault="00D51CE7" w:rsidP="00964134">
      <w:pPr>
        <w:spacing w:line="360" w:lineRule="auto"/>
        <w:jc w:val="both"/>
        <w:rPr>
          <w:rFonts w:cs="Calibri"/>
          <w:b/>
          <w:bCs/>
          <w:sz w:val="24"/>
          <w:szCs w:val="24"/>
          <w:lang w:val="en-US"/>
        </w:rPr>
      </w:pPr>
      <w:r w:rsidRPr="00D51CE7">
        <w:rPr>
          <w:rFonts w:cs="Calibri"/>
          <w:b/>
          <w:bCs/>
          <w:sz w:val="24"/>
          <w:szCs w:val="24"/>
          <w:lang w:val="en-US"/>
        </w:rPr>
        <w:t>7. Psychological Well-Being and Family Stress Support</w:t>
      </w:r>
    </w:p>
    <w:p w14:paraId="10BF6096" w14:textId="77777777" w:rsidR="00D51CE7" w:rsidRPr="00D51CE7" w:rsidRDefault="00D51CE7" w:rsidP="00164BF2">
      <w:pPr>
        <w:numPr>
          <w:ilvl w:val="0"/>
          <w:numId w:val="100"/>
        </w:numPr>
        <w:spacing w:line="360" w:lineRule="auto"/>
        <w:jc w:val="both"/>
        <w:rPr>
          <w:rFonts w:cs="Calibri"/>
          <w:sz w:val="24"/>
          <w:szCs w:val="24"/>
          <w:lang w:val="en-US"/>
        </w:rPr>
      </w:pPr>
      <w:r w:rsidRPr="00D51CE7">
        <w:rPr>
          <w:rFonts w:cs="Calibri"/>
          <w:sz w:val="24"/>
          <w:szCs w:val="24"/>
          <w:lang w:val="en-US"/>
        </w:rPr>
        <w:t>Employees facing emotional or psychological strain due to caregiving pressures may reach out to HR for confidential support or guidance.</w:t>
      </w:r>
    </w:p>
    <w:p w14:paraId="18E904FB" w14:textId="77777777" w:rsidR="00D51CE7" w:rsidRPr="00D51CE7" w:rsidRDefault="00D51CE7" w:rsidP="00164BF2">
      <w:pPr>
        <w:numPr>
          <w:ilvl w:val="0"/>
          <w:numId w:val="100"/>
        </w:numPr>
        <w:spacing w:line="360" w:lineRule="auto"/>
        <w:jc w:val="both"/>
        <w:rPr>
          <w:rFonts w:cs="Calibri"/>
          <w:sz w:val="24"/>
          <w:szCs w:val="24"/>
          <w:lang w:val="en-US"/>
        </w:rPr>
      </w:pPr>
      <w:r w:rsidRPr="00D51CE7">
        <w:rPr>
          <w:rFonts w:cs="Calibri"/>
          <w:sz w:val="24"/>
          <w:szCs w:val="24"/>
          <w:lang w:val="en-US"/>
        </w:rPr>
        <w:t>Awareness programs may be conducted to address stress management, family/work balance, and wellness.</w:t>
      </w:r>
    </w:p>
    <w:p w14:paraId="3E70C449" w14:textId="77777777" w:rsidR="00D51CE7" w:rsidRPr="00D51CE7" w:rsidRDefault="00D51CE7" w:rsidP="00164BF2">
      <w:pPr>
        <w:numPr>
          <w:ilvl w:val="0"/>
          <w:numId w:val="100"/>
        </w:numPr>
        <w:spacing w:line="360" w:lineRule="auto"/>
        <w:jc w:val="both"/>
        <w:rPr>
          <w:rFonts w:cs="Calibri"/>
          <w:sz w:val="24"/>
          <w:szCs w:val="24"/>
          <w:lang w:val="en-US"/>
        </w:rPr>
      </w:pPr>
      <w:r w:rsidRPr="00D51CE7">
        <w:rPr>
          <w:rFonts w:cs="Calibri"/>
          <w:sz w:val="24"/>
          <w:szCs w:val="24"/>
          <w:lang w:val="en-US"/>
        </w:rPr>
        <w:t>Supervisors are trained to respond sensitively to employees facing family-related stress or burnout.</w:t>
      </w:r>
    </w:p>
    <w:p w14:paraId="7D46A91C" w14:textId="77777777" w:rsidR="00D51CE7" w:rsidRPr="00D51CE7" w:rsidRDefault="00D51CE7" w:rsidP="00964134">
      <w:pPr>
        <w:spacing w:line="360" w:lineRule="auto"/>
        <w:jc w:val="both"/>
        <w:rPr>
          <w:rFonts w:cs="Calibri"/>
          <w:b/>
          <w:bCs/>
          <w:sz w:val="24"/>
          <w:szCs w:val="24"/>
          <w:lang w:val="en-US"/>
        </w:rPr>
      </w:pPr>
      <w:r w:rsidRPr="00D51CE7">
        <w:rPr>
          <w:rFonts w:cs="Calibri"/>
          <w:b/>
          <w:bCs/>
          <w:sz w:val="24"/>
          <w:szCs w:val="24"/>
          <w:lang w:val="en-US"/>
        </w:rPr>
        <w:t>8. Family Engagement and Workplace Community</w:t>
      </w:r>
    </w:p>
    <w:p w14:paraId="1AD289E4" w14:textId="77777777" w:rsidR="00D51CE7" w:rsidRPr="00D51CE7" w:rsidRDefault="00D51CE7" w:rsidP="00964134">
      <w:pPr>
        <w:spacing w:line="360" w:lineRule="auto"/>
        <w:jc w:val="both"/>
        <w:rPr>
          <w:rFonts w:cs="Calibri"/>
          <w:sz w:val="24"/>
          <w:szCs w:val="24"/>
          <w:lang w:val="en-US"/>
        </w:rPr>
      </w:pPr>
      <w:r w:rsidRPr="00D51CE7">
        <w:rPr>
          <w:rFonts w:cs="Calibri"/>
          <w:sz w:val="24"/>
          <w:szCs w:val="24"/>
          <w:lang w:val="en-US"/>
        </w:rPr>
        <w:t>To foster a sense of belonging and support, the Company may organize:</w:t>
      </w:r>
    </w:p>
    <w:p w14:paraId="1A00A6E7" w14:textId="77777777" w:rsidR="00D51CE7" w:rsidRPr="00D51CE7" w:rsidRDefault="00D51CE7" w:rsidP="00164BF2">
      <w:pPr>
        <w:numPr>
          <w:ilvl w:val="0"/>
          <w:numId w:val="101"/>
        </w:numPr>
        <w:spacing w:line="360" w:lineRule="auto"/>
        <w:jc w:val="both"/>
        <w:rPr>
          <w:rFonts w:cs="Calibri"/>
          <w:sz w:val="24"/>
          <w:szCs w:val="24"/>
          <w:lang w:val="en-US"/>
        </w:rPr>
      </w:pPr>
      <w:r w:rsidRPr="00D51CE7">
        <w:rPr>
          <w:rFonts w:cs="Calibri"/>
          <w:sz w:val="24"/>
          <w:szCs w:val="24"/>
          <w:lang w:val="en-US"/>
        </w:rPr>
        <w:t>Family day events</w:t>
      </w:r>
    </w:p>
    <w:p w14:paraId="260FB2CD" w14:textId="77777777" w:rsidR="00D51CE7" w:rsidRPr="00D51CE7" w:rsidRDefault="00D51CE7" w:rsidP="00164BF2">
      <w:pPr>
        <w:numPr>
          <w:ilvl w:val="0"/>
          <w:numId w:val="101"/>
        </w:numPr>
        <w:spacing w:line="360" w:lineRule="auto"/>
        <w:jc w:val="both"/>
        <w:rPr>
          <w:rFonts w:cs="Calibri"/>
          <w:sz w:val="24"/>
          <w:szCs w:val="24"/>
          <w:lang w:val="en-US"/>
        </w:rPr>
      </w:pPr>
      <w:r w:rsidRPr="00D51CE7">
        <w:rPr>
          <w:rFonts w:cs="Calibri"/>
          <w:sz w:val="24"/>
          <w:szCs w:val="24"/>
          <w:lang w:val="en-US"/>
        </w:rPr>
        <w:t>Health camps open to employees’ families</w:t>
      </w:r>
    </w:p>
    <w:p w14:paraId="434B35DE" w14:textId="77777777" w:rsidR="00D51CE7" w:rsidRPr="00D51CE7" w:rsidRDefault="00D51CE7" w:rsidP="00164BF2">
      <w:pPr>
        <w:numPr>
          <w:ilvl w:val="0"/>
          <w:numId w:val="101"/>
        </w:numPr>
        <w:spacing w:line="360" w:lineRule="auto"/>
        <w:jc w:val="both"/>
        <w:rPr>
          <w:rFonts w:cs="Calibri"/>
          <w:sz w:val="24"/>
          <w:szCs w:val="24"/>
          <w:lang w:val="en-US"/>
        </w:rPr>
      </w:pPr>
      <w:r w:rsidRPr="00D51CE7">
        <w:rPr>
          <w:rFonts w:cs="Calibri"/>
          <w:sz w:val="24"/>
          <w:szCs w:val="24"/>
          <w:lang w:val="en-US"/>
        </w:rPr>
        <w:t>Awareness drives on health, hygiene, and nutrition</w:t>
      </w:r>
    </w:p>
    <w:p w14:paraId="375E65DB" w14:textId="77777777" w:rsidR="00D51CE7" w:rsidRPr="00D51CE7" w:rsidRDefault="00D51CE7" w:rsidP="00164BF2">
      <w:pPr>
        <w:numPr>
          <w:ilvl w:val="0"/>
          <w:numId w:val="101"/>
        </w:numPr>
        <w:spacing w:line="360" w:lineRule="auto"/>
        <w:jc w:val="both"/>
        <w:rPr>
          <w:rFonts w:cs="Calibri"/>
          <w:sz w:val="24"/>
          <w:szCs w:val="24"/>
          <w:lang w:val="en-US"/>
        </w:rPr>
      </w:pPr>
      <w:r w:rsidRPr="00D51CE7">
        <w:rPr>
          <w:rFonts w:cs="Calibri"/>
          <w:sz w:val="24"/>
          <w:szCs w:val="24"/>
          <w:lang w:val="en-US"/>
        </w:rPr>
        <w:t>Volunteer programs that include employee families</w:t>
      </w:r>
    </w:p>
    <w:p w14:paraId="3B766517" w14:textId="77777777" w:rsidR="00D51CE7" w:rsidRPr="00D51CE7" w:rsidRDefault="00D51CE7" w:rsidP="00964134">
      <w:pPr>
        <w:spacing w:line="360" w:lineRule="auto"/>
        <w:jc w:val="both"/>
        <w:rPr>
          <w:rFonts w:cs="Calibri"/>
          <w:sz w:val="24"/>
          <w:szCs w:val="24"/>
          <w:lang w:val="en-US"/>
        </w:rPr>
      </w:pPr>
      <w:r w:rsidRPr="00D51CE7">
        <w:rPr>
          <w:rFonts w:cs="Calibri"/>
          <w:sz w:val="24"/>
          <w:szCs w:val="24"/>
          <w:lang w:val="en-US"/>
        </w:rPr>
        <w:t>Such initiatives strengthen bonds between employees, their families, and the workplace community.</w:t>
      </w:r>
    </w:p>
    <w:p w14:paraId="4DFC6247" w14:textId="77777777" w:rsidR="00D51CE7" w:rsidRPr="00D51CE7" w:rsidRDefault="00D51CE7" w:rsidP="00964134">
      <w:pPr>
        <w:spacing w:line="360" w:lineRule="auto"/>
        <w:jc w:val="both"/>
        <w:rPr>
          <w:rFonts w:cs="Calibri"/>
          <w:b/>
          <w:bCs/>
          <w:sz w:val="24"/>
          <w:szCs w:val="24"/>
          <w:lang w:val="en-US"/>
        </w:rPr>
      </w:pPr>
      <w:r w:rsidRPr="00D51CE7">
        <w:rPr>
          <w:rFonts w:cs="Calibri"/>
          <w:b/>
          <w:bCs/>
          <w:sz w:val="24"/>
          <w:szCs w:val="24"/>
          <w:lang w:val="en-US"/>
        </w:rPr>
        <w:t>9. Inclusive Approach to All Family Structures</w:t>
      </w:r>
    </w:p>
    <w:p w14:paraId="6653111C" w14:textId="77777777" w:rsidR="00D51CE7" w:rsidRPr="00D51CE7" w:rsidRDefault="00D51CE7" w:rsidP="00964134">
      <w:pPr>
        <w:spacing w:line="360" w:lineRule="auto"/>
        <w:jc w:val="both"/>
        <w:rPr>
          <w:rFonts w:cs="Calibri"/>
          <w:sz w:val="24"/>
          <w:szCs w:val="24"/>
          <w:lang w:val="en-US"/>
        </w:rPr>
      </w:pPr>
      <w:proofErr w:type="spellStart"/>
      <w:r w:rsidRPr="00D51CE7">
        <w:rPr>
          <w:rFonts w:cs="Calibri"/>
          <w:sz w:val="24"/>
          <w:szCs w:val="24"/>
          <w:lang w:val="en-US"/>
        </w:rPr>
        <w:t>Alchem’s</w:t>
      </w:r>
      <w:proofErr w:type="spellEnd"/>
      <w:r w:rsidRPr="00D51CE7">
        <w:rPr>
          <w:rFonts w:cs="Calibri"/>
          <w:sz w:val="24"/>
          <w:szCs w:val="24"/>
          <w:lang w:val="en-US"/>
        </w:rPr>
        <w:t xml:space="preserve"> family-friendly support applies equally to:</w:t>
      </w:r>
    </w:p>
    <w:p w14:paraId="1BC45EC7" w14:textId="77777777" w:rsidR="00D51CE7" w:rsidRPr="00D51CE7" w:rsidRDefault="00D51CE7" w:rsidP="00164BF2">
      <w:pPr>
        <w:numPr>
          <w:ilvl w:val="0"/>
          <w:numId w:val="102"/>
        </w:numPr>
        <w:spacing w:line="360" w:lineRule="auto"/>
        <w:jc w:val="both"/>
        <w:rPr>
          <w:rFonts w:cs="Calibri"/>
          <w:sz w:val="24"/>
          <w:szCs w:val="24"/>
          <w:lang w:val="en-US"/>
        </w:rPr>
      </w:pPr>
      <w:r w:rsidRPr="00D51CE7">
        <w:rPr>
          <w:rFonts w:cs="Calibri"/>
          <w:sz w:val="24"/>
          <w:szCs w:val="24"/>
          <w:lang w:val="en-US"/>
        </w:rPr>
        <w:lastRenderedPageBreak/>
        <w:t>Single parents</w:t>
      </w:r>
    </w:p>
    <w:p w14:paraId="5774B895" w14:textId="77777777" w:rsidR="00D51CE7" w:rsidRPr="00D51CE7" w:rsidRDefault="00D51CE7" w:rsidP="00164BF2">
      <w:pPr>
        <w:numPr>
          <w:ilvl w:val="0"/>
          <w:numId w:val="102"/>
        </w:numPr>
        <w:spacing w:line="360" w:lineRule="auto"/>
        <w:jc w:val="both"/>
        <w:rPr>
          <w:rFonts w:cs="Calibri"/>
          <w:sz w:val="24"/>
          <w:szCs w:val="24"/>
          <w:lang w:val="en-US"/>
        </w:rPr>
      </w:pPr>
      <w:r w:rsidRPr="00D51CE7">
        <w:rPr>
          <w:rFonts w:cs="Calibri"/>
          <w:sz w:val="24"/>
          <w:szCs w:val="24"/>
          <w:lang w:val="en-US"/>
        </w:rPr>
        <w:t>Adoptive or foster parents</w:t>
      </w:r>
    </w:p>
    <w:p w14:paraId="33DA0020" w14:textId="77777777" w:rsidR="00D51CE7" w:rsidRPr="00D51CE7" w:rsidRDefault="00D51CE7" w:rsidP="00164BF2">
      <w:pPr>
        <w:numPr>
          <w:ilvl w:val="0"/>
          <w:numId w:val="102"/>
        </w:numPr>
        <w:spacing w:line="360" w:lineRule="auto"/>
        <w:jc w:val="both"/>
        <w:rPr>
          <w:rFonts w:cs="Calibri"/>
          <w:sz w:val="24"/>
          <w:szCs w:val="24"/>
          <w:lang w:val="en-US"/>
        </w:rPr>
      </w:pPr>
      <w:r w:rsidRPr="00D51CE7">
        <w:rPr>
          <w:rFonts w:cs="Calibri"/>
          <w:sz w:val="24"/>
          <w:szCs w:val="24"/>
          <w:lang w:val="en-US"/>
        </w:rPr>
        <w:t>Guardianship arrangements</w:t>
      </w:r>
    </w:p>
    <w:p w14:paraId="4D4396DA" w14:textId="77777777" w:rsidR="00D51CE7" w:rsidRPr="00D51CE7" w:rsidRDefault="00D51CE7" w:rsidP="00164BF2">
      <w:pPr>
        <w:numPr>
          <w:ilvl w:val="0"/>
          <w:numId w:val="102"/>
        </w:numPr>
        <w:spacing w:line="360" w:lineRule="auto"/>
        <w:jc w:val="both"/>
        <w:rPr>
          <w:rFonts w:cs="Calibri"/>
          <w:sz w:val="24"/>
          <w:szCs w:val="24"/>
          <w:lang w:val="en-US"/>
        </w:rPr>
      </w:pPr>
      <w:r w:rsidRPr="00D51CE7">
        <w:rPr>
          <w:rFonts w:cs="Calibri"/>
          <w:sz w:val="24"/>
          <w:szCs w:val="24"/>
          <w:lang w:val="en-US"/>
        </w:rPr>
        <w:t>Employees caring for non-biological dependents</w:t>
      </w:r>
    </w:p>
    <w:p w14:paraId="34FF111F" w14:textId="77777777" w:rsidR="00D51CE7" w:rsidRPr="00D51CE7" w:rsidRDefault="00D51CE7" w:rsidP="00164BF2">
      <w:pPr>
        <w:numPr>
          <w:ilvl w:val="0"/>
          <w:numId w:val="102"/>
        </w:numPr>
        <w:spacing w:line="360" w:lineRule="auto"/>
        <w:jc w:val="both"/>
        <w:rPr>
          <w:rFonts w:cs="Calibri"/>
          <w:sz w:val="24"/>
          <w:szCs w:val="24"/>
          <w:lang w:val="en-US"/>
        </w:rPr>
      </w:pPr>
      <w:r w:rsidRPr="00D51CE7">
        <w:rPr>
          <w:rFonts w:cs="Calibri"/>
          <w:sz w:val="24"/>
          <w:szCs w:val="24"/>
          <w:lang w:val="en-US"/>
        </w:rPr>
        <w:t>Same-household dependent care scenarios</w:t>
      </w:r>
    </w:p>
    <w:p w14:paraId="3840A9A1" w14:textId="77777777" w:rsidR="00D51CE7" w:rsidRPr="00D51CE7" w:rsidRDefault="00D51CE7" w:rsidP="00964134">
      <w:pPr>
        <w:spacing w:line="360" w:lineRule="auto"/>
        <w:jc w:val="both"/>
        <w:rPr>
          <w:rFonts w:cs="Calibri"/>
          <w:sz w:val="24"/>
          <w:szCs w:val="24"/>
          <w:lang w:val="en-US"/>
        </w:rPr>
      </w:pPr>
      <w:r w:rsidRPr="00D51CE7">
        <w:rPr>
          <w:rFonts w:cs="Calibri"/>
          <w:sz w:val="24"/>
          <w:szCs w:val="24"/>
          <w:lang w:val="en-US"/>
        </w:rPr>
        <w:t>This ensures fairness and equal opportunity for all employees, regardless of family circumstances.</w:t>
      </w:r>
    </w:p>
    <w:p w14:paraId="71FD38E5" w14:textId="77777777" w:rsidR="00D51CE7" w:rsidRPr="00D51CE7" w:rsidRDefault="00D51CE7" w:rsidP="00964134">
      <w:pPr>
        <w:spacing w:line="360" w:lineRule="auto"/>
        <w:jc w:val="both"/>
        <w:rPr>
          <w:rFonts w:cs="Calibri"/>
          <w:b/>
          <w:bCs/>
          <w:sz w:val="24"/>
          <w:szCs w:val="24"/>
          <w:lang w:val="en-US"/>
        </w:rPr>
      </w:pPr>
      <w:r w:rsidRPr="00D51CE7">
        <w:rPr>
          <w:rFonts w:cs="Calibri"/>
          <w:b/>
          <w:bCs/>
          <w:sz w:val="24"/>
          <w:szCs w:val="24"/>
          <w:lang w:val="en-US"/>
        </w:rPr>
        <w:t>10. Continuous Improvement</w:t>
      </w:r>
    </w:p>
    <w:p w14:paraId="1A7C916B" w14:textId="77777777" w:rsidR="00D51CE7" w:rsidRPr="00D51CE7" w:rsidRDefault="00D51CE7" w:rsidP="00964134">
      <w:pPr>
        <w:spacing w:line="360" w:lineRule="auto"/>
        <w:jc w:val="both"/>
        <w:rPr>
          <w:rFonts w:cs="Calibri"/>
          <w:sz w:val="24"/>
          <w:szCs w:val="24"/>
          <w:lang w:val="en-US"/>
        </w:rPr>
      </w:pPr>
      <w:r w:rsidRPr="00D51CE7">
        <w:rPr>
          <w:rFonts w:cs="Calibri"/>
          <w:sz w:val="24"/>
          <w:szCs w:val="24"/>
          <w:lang w:val="en-US"/>
        </w:rPr>
        <w:t xml:space="preserve">The Company periodically reviews its family-friendly measures to ensure alignment with evolving employee needs, </w:t>
      </w:r>
      <w:proofErr w:type="spellStart"/>
      <w:r w:rsidRPr="00D51CE7">
        <w:rPr>
          <w:rFonts w:cs="Calibri"/>
          <w:sz w:val="24"/>
          <w:szCs w:val="24"/>
          <w:lang w:val="en-US"/>
        </w:rPr>
        <w:t>labour</w:t>
      </w:r>
      <w:proofErr w:type="spellEnd"/>
      <w:r w:rsidRPr="00D51CE7">
        <w:rPr>
          <w:rFonts w:cs="Calibri"/>
          <w:sz w:val="24"/>
          <w:szCs w:val="24"/>
          <w:lang w:val="en-US"/>
        </w:rPr>
        <w:t xml:space="preserve"> laws, and industry best practices. Feedback from employees is encouraged and incorporated to enhance support programs and strengthen long-term employee well-being.</w:t>
      </w:r>
    </w:p>
    <w:p w14:paraId="064A9E1A" w14:textId="77777777" w:rsidR="0013496E" w:rsidRPr="00307AF3" w:rsidRDefault="0013496E" w:rsidP="00964134">
      <w:pPr>
        <w:spacing w:line="360" w:lineRule="auto"/>
        <w:jc w:val="both"/>
        <w:rPr>
          <w:rFonts w:cs="Calibri"/>
          <w:sz w:val="24"/>
          <w:szCs w:val="24"/>
        </w:rPr>
      </w:pPr>
    </w:p>
    <w:p w14:paraId="779FF0E8" w14:textId="77777777" w:rsidR="0013496E" w:rsidRPr="00307AF3" w:rsidRDefault="0013496E" w:rsidP="00964134">
      <w:pPr>
        <w:pStyle w:val="FO2Legal"/>
        <w:spacing w:line="360" w:lineRule="auto"/>
        <w:jc w:val="both"/>
        <w:rPr>
          <w:rFonts w:asciiTheme="minorHAnsi" w:hAnsiTheme="minorHAnsi" w:cs="Calibri"/>
        </w:rPr>
      </w:pPr>
    </w:p>
    <w:p w14:paraId="0F526B16" w14:textId="77777777" w:rsidR="002C58D1" w:rsidRPr="00307AF3" w:rsidRDefault="002C58D1" w:rsidP="00964134">
      <w:pPr>
        <w:spacing w:line="360" w:lineRule="auto"/>
        <w:jc w:val="both"/>
        <w:rPr>
          <w:rFonts w:cs="Calibri"/>
          <w:b/>
          <w:bCs/>
          <w:sz w:val="24"/>
          <w:szCs w:val="24"/>
          <w:u w:val="single"/>
        </w:rPr>
      </w:pPr>
    </w:p>
    <w:p w14:paraId="67E2F52B" w14:textId="77777777" w:rsidR="00F55F17" w:rsidRPr="00307AF3" w:rsidRDefault="00F55F17" w:rsidP="00964134">
      <w:pPr>
        <w:spacing w:line="360" w:lineRule="auto"/>
        <w:ind w:left="623" w:right="613"/>
        <w:jc w:val="both"/>
        <w:rPr>
          <w:rFonts w:cs="Calibri"/>
          <w:b/>
          <w:spacing w:val="-2"/>
          <w:sz w:val="24"/>
          <w:szCs w:val="24"/>
        </w:rPr>
      </w:pPr>
    </w:p>
    <w:p w14:paraId="168BBF09" w14:textId="77777777" w:rsidR="00880CF7" w:rsidRPr="00307AF3" w:rsidRDefault="00880CF7" w:rsidP="00964134">
      <w:pPr>
        <w:spacing w:line="360" w:lineRule="auto"/>
        <w:jc w:val="both"/>
        <w:rPr>
          <w:rFonts w:cs="Calibri"/>
          <w:b/>
          <w:spacing w:val="-2"/>
          <w:sz w:val="24"/>
          <w:szCs w:val="24"/>
        </w:rPr>
      </w:pPr>
      <w:r w:rsidRPr="00307AF3">
        <w:rPr>
          <w:rFonts w:cs="Calibri"/>
          <w:b/>
          <w:spacing w:val="-2"/>
          <w:sz w:val="24"/>
          <w:szCs w:val="24"/>
        </w:rPr>
        <w:br w:type="page"/>
      </w:r>
    </w:p>
    <w:p w14:paraId="7D0B5D8C" w14:textId="77777777" w:rsidR="006B580B" w:rsidRPr="00307AF3" w:rsidRDefault="006B580B" w:rsidP="00307AF3">
      <w:pPr>
        <w:pStyle w:val="Heading1"/>
        <w:spacing w:after="240"/>
        <w:rPr>
          <w:rFonts w:asciiTheme="minorHAnsi" w:hAnsiTheme="minorHAnsi"/>
          <w:sz w:val="28"/>
          <w:szCs w:val="28"/>
          <w:u w:val="single"/>
        </w:rPr>
      </w:pPr>
      <w:bookmarkStart w:id="75" w:name="_Toc216183463"/>
      <w:r w:rsidRPr="00307AF3">
        <w:rPr>
          <w:rFonts w:asciiTheme="minorHAnsi" w:hAnsiTheme="minorHAnsi"/>
          <w:sz w:val="28"/>
          <w:szCs w:val="28"/>
          <w:u w:val="single"/>
        </w:rPr>
        <w:lastRenderedPageBreak/>
        <w:t>Transparent Communication of Compensation Structure</w:t>
      </w:r>
      <w:bookmarkEnd w:id="75"/>
    </w:p>
    <w:p w14:paraId="5D61B12D" w14:textId="3570A1C8" w:rsidR="006B580B" w:rsidRPr="00307AF3" w:rsidRDefault="006B580B" w:rsidP="00964134">
      <w:pPr>
        <w:pStyle w:val="NormalWeb"/>
        <w:spacing w:before="0" w:beforeAutospacing="0" w:line="360" w:lineRule="auto"/>
        <w:jc w:val="both"/>
        <w:rPr>
          <w:rFonts w:asciiTheme="minorHAnsi" w:hAnsiTheme="minorHAnsi" w:cstheme="minorHAnsi"/>
        </w:rPr>
      </w:pPr>
      <w:proofErr w:type="spellStart"/>
      <w:r w:rsidRPr="00307AF3">
        <w:rPr>
          <w:rFonts w:asciiTheme="minorHAnsi" w:hAnsiTheme="minorHAnsi" w:cstheme="minorHAnsi"/>
        </w:rPr>
        <w:t>Alchem</w:t>
      </w:r>
      <w:proofErr w:type="spellEnd"/>
      <w:r w:rsidRPr="00307AF3">
        <w:rPr>
          <w:rFonts w:asciiTheme="minorHAnsi" w:hAnsiTheme="minorHAnsi" w:cstheme="minorHAnsi"/>
        </w:rPr>
        <w:t xml:space="preserve"> International Private Limited is committed to maintaining a fair, consistent, and transparent remuneration system that employees can clearly understand. To ensure that all employees not only HR personnel are informed about how their compensation is structured, reviewed, and progressed, the Company has established a clear communication framework covering salary components, pay progression, bonus eligibility, and remuneration-related policies. This promotes trust, eliminates ambiguity, and empowers employees with clarity regarding their present and future compensation.</w:t>
      </w:r>
    </w:p>
    <w:p w14:paraId="5DC0CA77" w14:textId="77777777" w:rsidR="006B580B" w:rsidRPr="00307AF3" w:rsidRDefault="006B580B" w:rsidP="00964134">
      <w:pPr>
        <w:pStyle w:val="Heading2"/>
        <w:spacing w:line="360" w:lineRule="auto"/>
        <w:jc w:val="both"/>
        <w:rPr>
          <w:rFonts w:asciiTheme="minorHAnsi" w:hAnsiTheme="minorHAnsi" w:cstheme="minorHAnsi"/>
          <w:color w:val="auto"/>
          <w:sz w:val="24"/>
          <w:szCs w:val="24"/>
        </w:rPr>
      </w:pPr>
      <w:bookmarkStart w:id="76" w:name="_Toc216183464"/>
      <w:r w:rsidRPr="00307AF3">
        <w:rPr>
          <w:rStyle w:val="Strong"/>
          <w:rFonts w:asciiTheme="minorHAnsi" w:hAnsiTheme="minorHAnsi" w:cstheme="minorHAnsi"/>
          <w:color w:val="auto"/>
          <w:sz w:val="24"/>
          <w:szCs w:val="24"/>
        </w:rPr>
        <w:t>1. Communication of Salary Components</w:t>
      </w:r>
      <w:bookmarkEnd w:id="76"/>
    </w:p>
    <w:p w14:paraId="4824205B" w14:textId="77777777" w:rsidR="006B580B" w:rsidRPr="00307AF3" w:rsidRDefault="006B580B" w:rsidP="00964134">
      <w:pPr>
        <w:pStyle w:val="NormalWeb"/>
        <w:spacing w:line="360" w:lineRule="auto"/>
        <w:jc w:val="both"/>
        <w:rPr>
          <w:rFonts w:asciiTheme="minorHAnsi" w:hAnsiTheme="minorHAnsi" w:cstheme="minorHAnsi"/>
        </w:rPr>
      </w:pPr>
      <w:r w:rsidRPr="00307AF3">
        <w:rPr>
          <w:rFonts w:asciiTheme="minorHAnsi" w:hAnsiTheme="minorHAnsi" w:cstheme="minorHAnsi"/>
        </w:rPr>
        <w:t xml:space="preserve">Upon joining the Company, all employees receive a formal </w:t>
      </w:r>
      <w:r w:rsidRPr="00307AF3">
        <w:rPr>
          <w:rStyle w:val="Strong"/>
          <w:rFonts w:asciiTheme="minorHAnsi" w:hAnsiTheme="minorHAnsi" w:cstheme="minorHAnsi"/>
        </w:rPr>
        <w:t>Appointment Letter</w:t>
      </w:r>
      <w:r w:rsidRPr="00307AF3">
        <w:rPr>
          <w:rFonts w:asciiTheme="minorHAnsi" w:hAnsiTheme="minorHAnsi" w:cstheme="minorHAnsi"/>
        </w:rPr>
        <w:t xml:space="preserve"> and </w:t>
      </w:r>
      <w:r w:rsidRPr="00307AF3">
        <w:rPr>
          <w:rStyle w:val="Strong"/>
          <w:rFonts w:asciiTheme="minorHAnsi" w:hAnsiTheme="minorHAnsi" w:cstheme="minorHAnsi"/>
        </w:rPr>
        <w:t>Salary Structure</w:t>
      </w:r>
      <w:r w:rsidRPr="00307AF3">
        <w:rPr>
          <w:rFonts w:asciiTheme="minorHAnsi" w:hAnsiTheme="minorHAnsi" w:cstheme="minorHAnsi"/>
        </w:rPr>
        <w:t xml:space="preserve"> that clearly outline:</w:t>
      </w:r>
    </w:p>
    <w:p w14:paraId="2CFA16D4" w14:textId="77777777" w:rsidR="006B580B" w:rsidRPr="00307AF3" w:rsidRDefault="006B580B" w:rsidP="00164BF2">
      <w:pPr>
        <w:pStyle w:val="NormalWeb"/>
        <w:numPr>
          <w:ilvl w:val="0"/>
          <w:numId w:val="114"/>
        </w:numPr>
        <w:spacing w:line="360" w:lineRule="auto"/>
        <w:jc w:val="both"/>
        <w:rPr>
          <w:rFonts w:asciiTheme="minorHAnsi" w:hAnsiTheme="minorHAnsi" w:cstheme="minorHAnsi"/>
        </w:rPr>
      </w:pPr>
      <w:r w:rsidRPr="00307AF3">
        <w:rPr>
          <w:rFonts w:asciiTheme="minorHAnsi" w:hAnsiTheme="minorHAnsi" w:cstheme="minorHAnsi"/>
        </w:rPr>
        <w:t>Basic salary</w:t>
      </w:r>
    </w:p>
    <w:p w14:paraId="114A9FB5" w14:textId="77777777" w:rsidR="006B580B" w:rsidRPr="00307AF3" w:rsidRDefault="006B580B" w:rsidP="00164BF2">
      <w:pPr>
        <w:pStyle w:val="NormalWeb"/>
        <w:numPr>
          <w:ilvl w:val="0"/>
          <w:numId w:val="114"/>
        </w:numPr>
        <w:spacing w:line="360" w:lineRule="auto"/>
        <w:jc w:val="both"/>
        <w:rPr>
          <w:rFonts w:asciiTheme="minorHAnsi" w:hAnsiTheme="minorHAnsi" w:cstheme="minorHAnsi"/>
        </w:rPr>
      </w:pPr>
      <w:r w:rsidRPr="00307AF3">
        <w:rPr>
          <w:rFonts w:asciiTheme="minorHAnsi" w:hAnsiTheme="minorHAnsi" w:cstheme="minorHAnsi"/>
        </w:rPr>
        <w:t>Allowances (HRA, conveyance, special allowance, etc.)</w:t>
      </w:r>
    </w:p>
    <w:p w14:paraId="76DD8A50" w14:textId="77777777" w:rsidR="006B580B" w:rsidRPr="00307AF3" w:rsidRDefault="006B580B" w:rsidP="00164BF2">
      <w:pPr>
        <w:pStyle w:val="NormalWeb"/>
        <w:numPr>
          <w:ilvl w:val="0"/>
          <w:numId w:val="114"/>
        </w:numPr>
        <w:spacing w:line="360" w:lineRule="auto"/>
        <w:jc w:val="both"/>
        <w:rPr>
          <w:rFonts w:asciiTheme="minorHAnsi" w:hAnsiTheme="minorHAnsi" w:cstheme="minorHAnsi"/>
        </w:rPr>
      </w:pPr>
      <w:r w:rsidRPr="00307AF3">
        <w:rPr>
          <w:rFonts w:asciiTheme="minorHAnsi" w:hAnsiTheme="minorHAnsi" w:cstheme="minorHAnsi"/>
        </w:rPr>
        <w:t>Statutory contributions (PF, ESI, gratuity)</w:t>
      </w:r>
    </w:p>
    <w:p w14:paraId="2C101BAB" w14:textId="77777777" w:rsidR="006B580B" w:rsidRPr="00307AF3" w:rsidRDefault="006B580B" w:rsidP="00164BF2">
      <w:pPr>
        <w:pStyle w:val="NormalWeb"/>
        <w:numPr>
          <w:ilvl w:val="0"/>
          <w:numId w:val="114"/>
        </w:numPr>
        <w:spacing w:line="360" w:lineRule="auto"/>
        <w:jc w:val="both"/>
        <w:rPr>
          <w:rFonts w:asciiTheme="minorHAnsi" w:hAnsiTheme="minorHAnsi" w:cstheme="minorHAnsi"/>
        </w:rPr>
      </w:pPr>
      <w:r w:rsidRPr="00307AF3">
        <w:rPr>
          <w:rFonts w:asciiTheme="minorHAnsi" w:hAnsiTheme="minorHAnsi" w:cstheme="minorHAnsi"/>
        </w:rPr>
        <w:t>Deductions, if applicable</w:t>
      </w:r>
    </w:p>
    <w:p w14:paraId="01024BA9" w14:textId="77777777" w:rsidR="006B580B" w:rsidRPr="00307AF3" w:rsidRDefault="006B580B" w:rsidP="00164BF2">
      <w:pPr>
        <w:pStyle w:val="NormalWeb"/>
        <w:numPr>
          <w:ilvl w:val="0"/>
          <w:numId w:val="114"/>
        </w:numPr>
        <w:spacing w:line="360" w:lineRule="auto"/>
        <w:jc w:val="both"/>
        <w:rPr>
          <w:rFonts w:asciiTheme="minorHAnsi" w:hAnsiTheme="minorHAnsi" w:cstheme="minorHAnsi"/>
        </w:rPr>
      </w:pPr>
      <w:r w:rsidRPr="00307AF3">
        <w:rPr>
          <w:rFonts w:asciiTheme="minorHAnsi" w:hAnsiTheme="minorHAnsi" w:cstheme="minorHAnsi"/>
        </w:rPr>
        <w:t>Gross and net compensation</w:t>
      </w:r>
    </w:p>
    <w:p w14:paraId="501D5262" w14:textId="77777777" w:rsidR="006B580B" w:rsidRPr="00307AF3" w:rsidRDefault="006B580B" w:rsidP="00964134">
      <w:pPr>
        <w:pStyle w:val="NormalWeb"/>
        <w:spacing w:line="360" w:lineRule="auto"/>
        <w:jc w:val="both"/>
        <w:rPr>
          <w:rFonts w:asciiTheme="minorHAnsi" w:hAnsiTheme="minorHAnsi" w:cstheme="minorHAnsi"/>
        </w:rPr>
      </w:pPr>
      <w:r w:rsidRPr="00307AF3">
        <w:rPr>
          <w:rFonts w:asciiTheme="minorHAnsi" w:hAnsiTheme="minorHAnsi" w:cstheme="minorHAnsi"/>
        </w:rPr>
        <w:t>This ensures transparency and helps employees understand each element of their remuneration package.</w:t>
      </w:r>
    </w:p>
    <w:p w14:paraId="0FEE5817" w14:textId="77777777" w:rsidR="006B580B" w:rsidRPr="00307AF3" w:rsidRDefault="006B580B" w:rsidP="00964134">
      <w:pPr>
        <w:pStyle w:val="NormalWeb"/>
        <w:spacing w:line="360" w:lineRule="auto"/>
        <w:jc w:val="both"/>
        <w:rPr>
          <w:rFonts w:asciiTheme="minorHAnsi" w:hAnsiTheme="minorHAnsi" w:cstheme="minorHAnsi"/>
        </w:rPr>
      </w:pPr>
      <w:r w:rsidRPr="00307AF3">
        <w:rPr>
          <w:rFonts w:asciiTheme="minorHAnsi" w:hAnsiTheme="minorHAnsi" w:cstheme="minorHAnsi"/>
        </w:rPr>
        <w:t xml:space="preserve">Employees also receive a </w:t>
      </w:r>
      <w:r w:rsidRPr="00307AF3">
        <w:rPr>
          <w:rStyle w:val="Strong"/>
          <w:rFonts w:asciiTheme="minorHAnsi" w:hAnsiTheme="minorHAnsi" w:cstheme="minorHAnsi"/>
        </w:rPr>
        <w:t>monthly salary slip</w:t>
      </w:r>
      <w:r w:rsidRPr="00307AF3">
        <w:rPr>
          <w:rFonts w:asciiTheme="minorHAnsi" w:hAnsiTheme="minorHAnsi" w:cstheme="minorHAnsi"/>
        </w:rPr>
        <w:t xml:space="preserve"> providing a detailed breakdown of earnings and deductions for ongoing clarity.</w:t>
      </w:r>
    </w:p>
    <w:p w14:paraId="78A2EF07" w14:textId="77777777" w:rsidR="006B580B" w:rsidRPr="00307AF3" w:rsidRDefault="006B580B" w:rsidP="00964134">
      <w:pPr>
        <w:pStyle w:val="Heading2"/>
        <w:spacing w:line="360" w:lineRule="auto"/>
        <w:jc w:val="both"/>
        <w:rPr>
          <w:rStyle w:val="Strong"/>
          <w:rFonts w:asciiTheme="minorHAnsi" w:hAnsiTheme="minorHAnsi"/>
          <w:color w:val="auto"/>
          <w:sz w:val="24"/>
          <w:szCs w:val="24"/>
        </w:rPr>
      </w:pPr>
      <w:bookmarkStart w:id="77" w:name="_Toc216183465"/>
      <w:r w:rsidRPr="00307AF3">
        <w:rPr>
          <w:rStyle w:val="Strong"/>
          <w:rFonts w:asciiTheme="minorHAnsi" w:hAnsiTheme="minorHAnsi" w:cstheme="minorHAnsi"/>
          <w:color w:val="auto"/>
          <w:sz w:val="24"/>
          <w:szCs w:val="24"/>
        </w:rPr>
        <w:lastRenderedPageBreak/>
        <w:t>2. Induction Briefing on Compensation Practices</w:t>
      </w:r>
      <w:bookmarkEnd w:id="77"/>
    </w:p>
    <w:p w14:paraId="1DB8DAA7" w14:textId="77777777" w:rsidR="006B580B" w:rsidRPr="00307AF3" w:rsidRDefault="006B580B" w:rsidP="00964134">
      <w:pPr>
        <w:pStyle w:val="NormalWeb"/>
        <w:spacing w:line="360" w:lineRule="auto"/>
        <w:jc w:val="both"/>
        <w:rPr>
          <w:rFonts w:asciiTheme="minorHAnsi" w:hAnsiTheme="minorHAnsi" w:cstheme="minorHAnsi"/>
        </w:rPr>
      </w:pPr>
      <w:r w:rsidRPr="00307AF3">
        <w:rPr>
          <w:rFonts w:asciiTheme="minorHAnsi" w:hAnsiTheme="minorHAnsi" w:cstheme="minorHAnsi"/>
        </w:rPr>
        <w:t>During onboarding, HR conducts a structured orientation where employees are briefed on:</w:t>
      </w:r>
    </w:p>
    <w:p w14:paraId="57A8FCED" w14:textId="77777777" w:rsidR="006B580B" w:rsidRPr="00307AF3" w:rsidRDefault="006B580B" w:rsidP="00164BF2">
      <w:pPr>
        <w:pStyle w:val="NormalWeb"/>
        <w:numPr>
          <w:ilvl w:val="0"/>
          <w:numId w:val="115"/>
        </w:numPr>
        <w:spacing w:line="360" w:lineRule="auto"/>
        <w:jc w:val="both"/>
        <w:rPr>
          <w:rFonts w:asciiTheme="minorHAnsi" w:hAnsiTheme="minorHAnsi" w:cstheme="minorHAnsi"/>
        </w:rPr>
      </w:pPr>
      <w:r w:rsidRPr="00307AF3">
        <w:rPr>
          <w:rFonts w:asciiTheme="minorHAnsi" w:hAnsiTheme="minorHAnsi" w:cstheme="minorHAnsi"/>
        </w:rPr>
        <w:t>How salaries are determined</w:t>
      </w:r>
    </w:p>
    <w:p w14:paraId="08FBFC26" w14:textId="77777777" w:rsidR="006B580B" w:rsidRPr="00307AF3" w:rsidRDefault="006B580B" w:rsidP="00164BF2">
      <w:pPr>
        <w:pStyle w:val="NormalWeb"/>
        <w:numPr>
          <w:ilvl w:val="0"/>
          <w:numId w:val="115"/>
        </w:numPr>
        <w:spacing w:line="360" w:lineRule="auto"/>
        <w:jc w:val="both"/>
        <w:rPr>
          <w:rFonts w:asciiTheme="minorHAnsi" w:hAnsiTheme="minorHAnsi" w:cstheme="minorHAnsi"/>
        </w:rPr>
      </w:pPr>
      <w:r w:rsidRPr="00307AF3">
        <w:rPr>
          <w:rFonts w:asciiTheme="minorHAnsi" w:hAnsiTheme="minorHAnsi" w:cstheme="minorHAnsi"/>
        </w:rPr>
        <w:t>Applicable wage and social security laws</w:t>
      </w:r>
    </w:p>
    <w:p w14:paraId="4604EE6F" w14:textId="77777777" w:rsidR="006B580B" w:rsidRPr="00307AF3" w:rsidRDefault="006B580B" w:rsidP="00164BF2">
      <w:pPr>
        <w:pStyle w:val="NormalWeb"/>
        <w:numPr>
          <w:ilvl w:val="0"/>
          <w:numId w:val="115"/>
        </w:numPr>
        <w:spacing w:line="360" w:lineRule="auto"/>
        <w:jc w:val="both"/>
        <w:rPr>
          <w:rFonts w:asciiTheme="minorHAnsi" w:hAnsiTheme="minorHAnsi" w:cstheme="minorHAnsi"/>
        </w:rPr>
      </w:pPr>
      <w:r w:rsidRPr="00307AF3">
        <w:rPr>
          <w:rFonts w:asciiTheme="minorHAnsi" w:hAnsiTheme="minorHAnsi" w:cstheme="minorHAnsi"/>
        </w:rPr>
        <w:t>Bonus and incentive eligibility</w:t>
      </w:r>
    </w:p>
    <w:p w14:paraId="463BEDBE" w14:textId="77777777" w:rsidR="006B580B" w:rsidRPr="00307AF3" w:rsidRDefault="006B580B" w:rsidP="00164BF2">
      <w:pPr>
        <w:pStyle w:val="NormalWeb"/>
        <w:numPr>
          <w:ilvl w:val="0"/>
          <w:numId w:val="115"/>
        </w:numPr>
        <w:spacing w:line="360" w:lineRule="auto"/>
        <w:jc w:val="both"/>
        <w:rPr>
          <w:rFonts w:asciiTheme="minorHAnsi" w:hAnsiTheme="minorHAnsi" w:cstheme="minorHAnsi"/>
        </w:rPr>
      </w:pPr>
      <w:r w:rsidRPr="00307AF3">
        <w:rPr>
          <w:rFonts w:asciiTheme="minorHAnsi" w:hAnsiTheme="minorHAnsi" w:cstheme="minorHAnsi"/>
        </w:rPr>
        <w:t>Allowances and benefits</w:t>
      </w:r>
    </w:p>
    <w:p w14:paraId="041C6E90" w14:textId="77777777" w:rsidR="006B580B" w:rsidRPr="00307AF3" w:rsidRDefault="006B580B" w:rsidP="00164BF2">
      <w:pPr>
        <w:pStyle w:val="NormalWeb"/>
        <w:numPr>
          <w:ilvl w:val="0"/>
          <w:numId w:val="115"/>
        </w:numPr>
        <w:spacing w:line="360" w:lineRule="auto"/>
        <w:jc w:val="both"/>
        <w:rPr>
          <w:rFonts w:asciiTheme="minorHAnsi" w:hAnsiTheme="minorHAnsi" w:cstheme="minorHAnsi"/>
        </w:rPr>
      </w:pPr>
      <w:r w:rsidRPr="00307AF3">
        <w:rPr>
          <w:rFonts w:asciiTheme="minorHAnsi" w:hAnsiTheme="minorHAnsi" w:cstheme="minorHAnsi"/>
        </w:rPr>
        <w:t xml:space="preserve">Overtime </w:t>
      </w:r>
      <w:proofErr w:type="gramStart"/>
      <w:r w:rsidRPr="00307AF3">
        <w:rPr>
          <w:rFonts w:asciiTheme="minorHAnsi" w:hAnsiTheme="minorHAnsi" w:cstheme="minorHAnsi"/>
        </w:rPr>
        <w:t>pay</w:t>
      </w:r>
      <w:proofErr w:type="gramEnd"/>
      <w:r w:rsidRPr="00307AF3">
        <w:rPr>
          <w:rFonts w:asciiTheme="minorHAnsi" w:hAnsiTheme="minorHAnsi" w:cstheme="minorHAnsi"/>
        </w:rPr>
        <w:t xml:space="preserve"> rules and statutory entitlements</w:t>
      </w:r>
    </w:p>
    <w:p w14:paraId="51CA4A4D" w14:textId="77777777" w:rsidR="006B580B" w:rsidRPr="00307AF3" w:rsidRDefault="006B580B" w:rsidP="00964134">
      <w:pPr>
        <w:pStyle w:val="NormalWeb"/>
        <w:spacing w:line="360" w:lineRule="auto"/>
        <w:jc w:val="both"/>
        <w:rPr>
          <w:rFonts w:asciiTheme="minorHAnsi" w:hAnsiTheme="minorHAnsi" w:cstheme="minorHAnsi"/>
        </w:rPr>
      </w:pPr>
      <w:r w:rsidRPr="00307AF3">
        <w:rPr>
          <w:rFonts w:asciiTheme="minorHAnsi" w:hAnsiTheme="minorHAnsi" w:cstheme="minorHAnsi"/>
        </w:rPr>
        <w:t>Employees may ask questions or seek clarifications at any time to ensure full understanding of the remuneration framework.</w:t>
      </w:r>
    </w:p>
    <w:p w14:paraId="58E24637" w14:textId="77777777" w:rsidR="006B580B" w:rsidRPr="00307AF3" w:rsidRDefault="006B580B" w:rsidP="00964134">
      <w:pPr>
        <w:pStyle w:val="Heading2"/>
        <w:spacing w:line="360" w:lineRule="auto"/>
        <w:jc w:val="both"/>
        <w:rPr>
          <w:rStyle w:val="Strong"/>
          <w:rFonts w:asciiTheme="minorHAnsi" w:hAnsiTheme="minorHAnsi"/>
          <w:color w:val="auto"/>
          <w:sz w:val="24"/>
          <w:szCs w:val="24"/>
        </w:rPr>
      </w:pPr>
      <w:bookmarkStart w:id="78" w:name="_Toc216183466"/>
      <w:r w:rsidRPr="00307AF3">
        <w:rPr>
          <w:rStyle w:val="Strong"/>
          <w:rFonts w:asciiTheme="minorHAnsi" w:hAnsiTheme="minorHAnsi" w:cstheme="minorHAnsi"/>
          <w:color w:val="auto"/>
          <w:sz w:val="24"/>
          <w:szCs w:val="24"/>
        </w:rPr>
        <w:t>3. Annual Salary Review Communication</w:t>
      </w:r>
      <w:bookmarkEnd w:id="78"/>
    </w:p>
    <w:p w14:paraId="7BAC9267" w14:textId="77777777" w:rsidR="006B580B" w:rsidRPr="00307AF3" w:rsidRDefault="006B580B" w:rsidP="00964134">
      <w:pPr>
        <w:pStyle w:val="NormalWeb"/>
        <w:spacing w:line="360" w:lineRule="auto"/>
        <w:jc w:val="both"/>
        <w:rPr>
          <w:rFonts w:asciiTheme="minorHAnsi" w:hAnsiTheme="minorHAnsi" w:cstheme="minorHAnsi"/>
        </w:rPr>
      </w:pPr>
      <w:r w:rsidRPr="00307AF3">
        <w:rPr>
          <w:rFonts w:asciiTheme="minorHAnsi" w:hAnsiTheme="minorHAnsi" w:cstheme="minorHAnsi"/>
        </w:rPr>
        <w:t>During the annual appraisal cycle, the Company communicates:</w:t>
      </w:r>
    </w:p>
    <w:p w14:paraId="2679853C" w14:textId="77777777" w:rsidR="006B580B" w:rsidRPr="00307AF3" w:rsidRDefault="006B580B" w:rsidP="00164BF2">
      <w:pPr>
        <w:pStyle w:val="NormalWeb"/>
        <w:numPr>
          <w:ilvl w:val="0"/>
          <w:numId w:val="116"/>
        </w:numPr>
        <w:spacing w:line="360" w:lineRule="auto"/>
        <w:jc w:val="both"/>
        <w:rPr>
          <w:rFonts w:asciiTheme="minorHAnsi" w:hAnsiTheme="minorHAnsi" w:cstheme="minorHAnsi"/>
        </w:rPr>
      </w:pPr>
      <w:r w:rsidRPr="00307AF3">
        <w:rPr>
          <w:rFonts w:asciiTheme="minorHAnsi" w:hAnsiTheme="minorHAnsi" w:cstheme="minorHAnsi"/>
        </w:rPr>
        <w:t>Criteria influencing salary revisions</w:t>
      </w:r>
    </w:p>
    <w:p w14:paraId="1EF9268A" w14:textId="77777777" w:rsidR="006B580B" w:rsidRPr="00307AF3" w:rsidRDefault="006B580B" w:rsidP="00164BF2">
      <w:pPr>
        <w:pStyle w:val="NormalWeb"/>
        <w:numPr>
          <w:ilvl w:val="0"/>
          <w:numId w:val="116"/>
        </w:numPr>
        <w:spacing w:line="360" w:lineRule="auto"/>
        <w:jc w:val="both"/>
        <w:rPr>
          <w:rFonts w:asciiTheme="minorHAnsi" w:hAnsiTheme="minorHAnsi" w:cstheme="minorHAnsi"/>
        </w:rPr>
      </w:pPr>
      <w:r w:rsidRPr="00307AF3">
        <w:rPr>
          <w:rFonts w:asciiTheme="minorHAnsi" w:hAnsiTheme="minorHAnsi" w:cstheme="minorHAnsi"/>
        </w:rPr>
        <w:t>Linkage between performance evaluation and compensation</w:t>
      </w:r>
    </w:p>
    <w:p w14:paraId="57484A82" w14:textId="77777777" w:rsidR="006B580B" w:rsidRPr="00307AF3" w:rsidRDefault="006B580B" w:rsidP="00164BF2">
      <w:pPr>
        <w:pStyle w:val="NormalWeb"/>
        <w:numPr>
          <w:ilvl w:val="0"/>
          <w:numId w:val="116"/>
        </w:numPr>
        <w:spacing w:line="360" w:lineRule="auto"/>
        <w:jc w:val="both"/>
        <w:rPr>
          <w:rFonts w:asciiTheme="minorHAnsi" w:hAnsiTheme="minorHAnsi" w:cstheme="minorHAnsi"/>
        </w:rPr>
      </w:pPr>
      <w:r w:rsidRPr="00307AF3">
        <w:rPr>
          <w:rFonts w:asciiTheme="minorHAnsi" w:hAnsiTheme="minorHAnsi" w:cstheme="minorHAnsi"/>
        </w:rPr>
        <w:t>Market considerations and internal salary benchmarks</w:t>
      </w:r>
    </w:p>
    <w:p w14:paraId="0B5F36EB" w14:textId="77777777" w:rsidR="006B580B" w:rsidRPr="00307AF3" w:rsidRDefault="006B580B" w:rsidP="00164BF2">
      <w:pPr>
        <w:pStyle w:val="NormalWeb"/>
        <w:numPr>
          <w:ilvl w:val="0"/>
          <w:numId w:val="116"/>
        </w:numPr>
        <w:spacing w:line="360" w:lineRule="auto"/>
        <w:jc w:val="both"/>
        <w:rPr>
          <w:rFonts w:asciiTheme="minorHAnsi" w:hAnsiTheme="minorHAnsi" w:cstheme="minorHAnsi"/>
        </w:rPr>
      </w:pPr>
      <w:r w:rsidRPr="00307AF3">
        <w:rPr>
          <w:rFonts w:asciiTheme="minorHAnsi" w:hAnsiTheme="minorHAnsi" w:cstheme="minorHAnsi"/>
        </w:rPr>
        <w:t>Effective dates and mechanisms of revision</w:t>
      </w:r>
    </w:p>
    <w:p w14:paraId="5ECA991B" w14:textId="77777777" w:rsidR="006B580B" w:rsidRPr="00307AF3" w:rsidRDefault="006B580B" w:rsidP="00964134">
      <w:pPr>
        <w:pStyle w:val="NormalWeb"/>
        <w:spacing w:line="360" w:lineRule="auto"/>
        <w:jc w:val="both"/>
        <w:rPr>
          <w:rFonts w:asciiTheme="minorHAnsi" w:hAnsiTheme="minorHAnsi" w:cstheme="minorHAnsi"/>
        </w:rPr>
      </w:pPr>
      <w:r w:rsidRPr="00307AF3">
        <w:rPr>
          <w:rFonts w:asciiTheme="minorHAnsi" w:hAnsiTheme="minorHAnsi" w:cstheme="minorHAnsi"/>
        </w:rPr>
        <w:t>Revised salary letters are issued individually to employees, ensuring complete transparency regarding changes in remuneration.</w:t>
      </w:r>
    </w:p>
    <w:p w14:paraId="1A78F687" w14:textId="77777777" w:rsidR="006B580B" w:rsidRPr="00307AF3" w:rsidRDefault="006B580B" w:rsidP="00964134">
      <w:pPr>
        <w:pStyle w:val="Heading2"/>
        <w:spacing w:line="360" w:lineRule="auto"/>
        <w:jc w:val="both"/>
        <w:rPr>
          <w:rStyle w:val="Strong"/>
          <w:rFonts w:asciiTheme="minorHAnsi" w:hAnsiTheme="minorHAnsi"/>
          <w:color w:val="auto"/>
          <w:sz w:val="24"/>
          <w:szCs w:val="24"/>
        </w:rPr>
      </w:pPr>
      <w:bookmarkStart w:id="79" w:name="_Toc216183467"/>
      <w:r w:rsidRPr="00307AF3">
        <w:rPr>
          <w:rStyle w:val="Strong"/>
          <w:rFonts w:asciiTheme="minorHAnsi" w:hAnsiTheme="minorHAnsi" w:cstheme="minorHAnsi"/>
          <w:color w:val="auto"/>
          <w:sz w:val="24"/>
          <w:szCs w:val="24"/>
        </w:rPr>
        <w:t>4. Communication of Bonus and Incentive Schemes</w:t>
      </w:r>
      <w:bookmarkEnd w:id="79"/>
    </w:p>
    <w:p w14:paraId="2D966BD7" w14:textId="77777777" w:rsidR="006B580B" w:rsidRPr="00307AF3" w:rsidRDefault="006B580B" w:rsidP="00964134">
      <w:pPr>
        <w:pStyle w:val="NormalWeb"/>
        <w:spacing w:line="360" w:lineRule="auto"/>
        <w:jc w:val="both"/>
        <w:rPr>
          <w:rFonts w:asciiTheme="minorHAnsi" w:hAnsiTheme="minorHAnsi" w:cstheme="minorHAnsi"/>
        </w:rPr>
      </w:pPr>
      <w:r w:rsidRPr="00307AF3">
        <w:rPr>
          <w:rFonts w:asciiTheme="minorHAnsi" w:hAnsiTheme="minorHAnsi" w:cstheme="minorHAnsi"/>
        </w:rPr>
        <w:t>The Company provides clear communication to eligible employees about:</w:t>
      </w:r>
    </w:p>
    <w:p w14:paraId="7EB3E5ED" w14:textId="77777777" w:rsidR="006B580B" w:rsidRPr="00307AF3" w:rsidRDefault="006B580B" w:rsidP="00164BF2">
      <w:pPr>
        <w:pStyle w:val="NormalWeb"/>
        <w:numPr>
          <w:ilvl w:val="0"/>
          <w:numId w:val="117"/>
        </w:numPr>
        <w:spacing w:line="360" w:lineRule="auto"/>
        <w:jc w:val="both"/>
        <w:rPr>
          <w:rFonts w:asciiTheme="minorHAnsi" w:hAnsiTheme="minorHAnsi" w:cstheme="minorHAnsi"/>
        </w:rPr>
      </w:pPr>
      <w:r w:rsidRPr="00307AF3">
        <w:rPr>
          <w:rFonts w:asciiTheme="minorHAnsi" w:hAnsiTheme="minorHAnsi" w:cstheme="minorHAnsi"/>
        </w:rPr>
        <w:t>Bonus calculation rules</w:t>
      </w:r>
    </w:p>
    <w:p w14:paraId="5688B899" w14:textId="77777777" w:rsidR="006B580B" w:rsidRPr="00307AF3" w:rsidRDefault="006B580B" w:rsidP="00164BF2">
      <w:pPr>
        <w:pStyle w:val="NormalWeb"/>
        <w:numPr>
          <w:ilvl w:val="0"/>
          <w:numId w:val="117"/>
        </w:numPr>
        <w:spacing w:line="360" w:lineRule="auto"/>
        <w:jc w:val="both"/>
        <w:rPr>
          <w:rFonts w:asciiTheme="minorHAnsi" w:hAnsiTheme="minorHAnsi" w:cstheme="minorHAnsi"/>
        </w:rPr>
      </w:pPr>
      <w:r w:rsidRPr="00307AF3">
        <w:rPr>
          <w:rFonts w:asciiTheme="minorHAnsi" w:hAnsiTheme="minorHAnsi" w:cstheme="minorHAnsi"/>
        </w:rPr>
        <w:lastRenderedPageBreak/>
        <w:t>Performance metrics (KPIs)</w:t>
      </w:r>
    </w:p>
    <w:p w14:paraId="561E9707" w14:textId="77777777" w:rsidR="006B580B" w:rsidRPr="00307AF3" w:rsidRDefault="006B580B" w:rsidP="00164BF2">
      <w:pPr>
        <w:pStyle w:val="NormalWeb"/>
        <w:numPr>
          <w:ilvl w:val="0"/>
          <w:numId w:val="117"/>
        </w:numPr>
        <w:spacing w:line="360" w:lineRule="auto"/>
        <w:jc w:val="both"/>
        <w:rPr>
          <w:rFonts w:asciiTheme="minorHAnsi" w:hAnsiTheme="minorHAnsi" w:cstheme="minorHAnsi"/>
        </w:rPr>
      </w:pPr>
      <w:r w:rsidRPr="00307AF3">
        <w:rPr>
          <w:rFonts w:asciiTheme="minorHAnsi" w:hAnsiTheme="minorHAnsi" w:cstheme="minorHAnsi"/>
        </w:rPr>
        <w:t xml:space="preserve">Eligibility and </w:t>
      </w:r>
      <w:proofErr w:type="spellStart"/>
      <w:r w:rsidRPr="00307AF3">
        <w:rPr>
          <w:rFonts w:asciiTheme="minorHAnsi" w:hAnsiTheme="minorHAnsi" w:cstheme="minorHAnsi"/>
        </w:rPr>
        <w:t>payout</w:t>
      </w:r>
      <w:proofErr w:type="spellEnd"/>
      <w:r w:rsidRPr="00307AF3">
        <w:rPr>
          <w:rFonts w:asciiTheme="minorHAnsi" w:hAnsiTheme="minorHAnsi" w:cstheme="minorHAnsi"/>
        </w:rPr>
        <w:t xml:space="preserve"> conditions</w:t>
      </w:r>
    </w:p>
    <w:p w14:paraId="6E94D263" w14:textId="77777777" w:rsidR="006B580B" w:rsidRPr="00307AF3" w:rsidRDefault="006B580B" w:rsidP="00164BF2">
      <w:pPr>
        <w:pStyle w:val="NormalWeb"/>
        <w:numPr>
          <w:ilvl w:val="0"/>
          <w:numId w:val="117"/>
        </w:numPr>
        <w:spacing w:line="360" w:lineRule="auto"/>
        <w:jc w:val="both"/>
        <w:rPr>
          <w:rFonts w:asciiTheme="minorHAnsi" w:hAnsiTheme="minorHAnsi" w:cstheme="minorHAnsi"/>
        </w:rPr>
      </w:pPr>
      <w:r w:rsidRPr="00307AF3">
        <w:rPr>
          <w:rFonts w:asciiTheme="minorHAnsi" w:hAnsiTheme="minorHAnsi" w:cstheme="minorHAnsi"/>
        </w:rPr>
        <w:t>Timelines for assessment and disbursement</w:t>
      </w:r>
    </w:p>
    <w:p w14:paraId="5E5820EA" w14:textId="77777777" w:rsidR="006B580B" w:rsidRPr="00307AF3" w:rsidRDefault="006B580B" w:rsidP="00164BF2">
      <w:pPr>
        <w:pStyle w:val="NormalWeb"/>
        <w:numPr>
          <w:ilvl w:val="0"/>
          <w:numId w:val="117"/>
        </w:numPr>
        <w:spacing w:line="360" w:lineRule="auto"/>
        <w:jc w:val="both"/>
        <w:rPr>
          <w:rFonts w:asciiTheme="minorHAnsi" w:hAnsiTheme="minorHAnsi" w:cstheme="minorHAnsi"/>
        </w:rPr>
      </w:pPr>
      <w:r w:rsidRPr="00307AF3">
        <w:rPr>
          <w:rFonts w:asciiTheme="minorHAnsi" w:hAnsiTheme="minorHAnsi" w:cstheme="minorHAnsi"/>
        </w:rPr>
        <w:t>Written notification of incentive awards</w:t>
      </w:r>
    </w:p>
    <w:p w14:paraId="75F3A212" w14:textId="77777777" w:rsidR="006B580B" w:rsidRPr="00307AF3" w:rsidRDefault="006B580B" w:rsidP="00964134">
      <w:pPr>
        <w:pStyle w:val="NormalWeb"/>
        <w:spacing w:line="360" w:lineRule="auto"/>
        <w:jc w:val="both"/>
        <w:rPr>
          <w:rFonts w:asciiTheme="minorHAnsi" w:hAnsiTheme="minorHAnsi" w:cstheme="minorHAnsi"/>
        </w:rPr>
      </w:pPr>
      <w:r w:rsidRPr="00307AF3">
        <w:rPr>
          <w:rFonts w:asciiTheme="minorHAnsi" w:hAnsiTheme="minorHAnsi" w:cstheme="minorHAnsi"/>
        </w:rPr>
        <w:t>This ensures employees understand how bonuses are earned and evaluated during the assessment period.</w:t>
      </w:r>
    </w:p>
    <w:p w14:paraId="1DBA005C" w14:textId="77777777" w:rsidR="006B580B" w:rsidRPr="00307AF3" w:rsidRDefault="006B580B" w:rsidP="00964134">
      <w:pPr>
        <w:pStyle w:val="Heading2"/>
        <w:spacing w:line="360" w:lineRule="auto"/>
        <w:jc w:val="both"/>
        <w:rPr>
          <w:rStyle w:val="Strong"/>
          <w:rFonts w:asciiTheme="minorHAnsi" w:hAnsiTheme="minorHAnsi"/>
          <w:color w:val="auto"/>
          <w:sz w:val="24"/>
          <w:szCs w:val="24"/>
        </w:rPr>
      </w:pPr>
      <w:bookmarkStart w:id="80" w:name="_Toc216183468"/>
      <w:r w:rsidRPr="00307AF3">
        <w:rPr>
          <w:rStyle w:val="Strong"/>
          <w:rFonts w:asciiTheme="minorHAnsi" w:hAnsiTheme="minorHAnsi" w:cstheme="minorHAnsi"/>
          <w:color w:val="auto"/>
          <w:sz w:val="24"/>
          <w:szCs w:val="24"/>
        </w:rPr>
        <w:t>5. Access to Remuneration Policies</w:t>
      </w:r>
      <w:bookmarkEnd w:id="80"/>
    </w:p>
    <w:p w14:paraId="03AC98B3" w14:textId="77777777" w:rsidR="006B580B" w:rsidRPr="00307AF3" w:rsidRDefault="006B580B" w:rsidP="00964134">
      <w:pPr>
        <w:pStyle w:val="NormalWeb"/>
        <w:spacing w:line="360" w:lineRule="auto"/>
        <w:jc w:val="both"/>
        <w:rPr>
          <w:rFonts w:asciiTheme="minorHAnsi" w:hAnsiTheme="minorHAnsi" w:cstheme="minorHAnsi"/>
        </w:rPr>
      </w:pPr>
      <w:r w:rsidRPr="00307AF3">
        <w:rPr>
          <w:rFonts w:asciiTheme="minorHAnsi" w:hAnsiTheme="minorHAnsi" w:cstheme="minorHAnsi"/>
        </w:rPr>
        <w:t xml:space="preserve">Employees are provided access to the full </w:t>
      </w:r>
      <w:r w:rsidRPr="00307AF3">
        <w:rPr>
          <w:rStyle w:val="Strong"/>
          <w:rFonts w:asciiTheme="minorHAnsi" w:hAnsiTheme="minorHAnsi" w:cstheme="minorHAnsi"/>
        </w:rPr>
        <w:t>Policy on Remuneration</w:t>
      </w:r>
      <w:r w:rsidRPr="00307AF3">
        <w:rPr>
          <w:rFonts w:asciiTheme="minorHAnsi" w:hAnsiTheme="minorHAnsi" w:cstheme="minorHAnsi"/>
        </w:rPr>
        <w:t xml:space="preserve">, </w:t>
      </w:r>
      <w:r w:rsidRPr="00307AF3">
        <w:rPr>
          <w:rStyle w:val="Strong"/>
          <w:rFonts w:asciiTheme="minorHAnsi" w:hAnsiTheme="minorHAnsi" w:cstheme="minorHAnsi"/>
        </w:rPr>
        <w:t>Incentive &amp; Bonus Policy</w:t>
      </w:r>
      <w:r w:rsidRPr="00307AF3">
        <w:rPr>
          <w:rFonts w:asciiTheme="minorHAnsi" w:hAnsiTheme="minorHAnsi" w:cstheme="minorHAnsi"/>
        </w:rPr>
        <w:t>, and applicable guidelines through:</w:t>
      </w:r>
    </w:p>
    <w:p w14:paraId="0F6AC540" w14:textId="77777777" w:rsidR="006B580B" w:rsidRPr="00307AF3" w:rsidRDefault="006B580B" w:rsidP="00164BF2">
      <w:pPr>
        <w:pStyle w:val="NormalWeb"/>
        <w:numPr>
          <w:ilvl w:val="0"/>
          <w:numId w:val="118"/>
        </w:numPr>
        <w:spacing w:line="360" w:lineRule="auto"/>
        <w:jc w:val="both"/>
        <w:rPr>
          <w:rFonts w:asciiTheme="minorHAnsi" w:hAnsiTheme="minorHAnsi" w:cstheme="minorHAnsi"/>
        </w:rPr>
      </w:pPr>
      <w:r w:rsidRPr="00307AF3">
        <w:rPr>
          <w:rFonts w:asciiTheme="minorHAnsi" w:hAnsiTheme="minorHAnsi" w:cstheme="minorHAnsi"/>
        </w:rPr>
        <w:t>HR communication emails</w:t>
      </w:r>
    </w:p>
    <w:p w14:paraId="0E1DE0E6" w14:textId="77777777" w:rsidR="006B580B" w:rsidRPr="00307AF3" w:rsidRDefault="006B580B" w:rsidP="00164BF2">
      <w:pPr>
        <w:pStyle w:val="NormalWeb"/>
        <w:numPr>
          <w:ilvl w:val="0"/>
          <w:numId w:val="118"/>
        </w:numPr>
        <w:spacing w:line="360" w:lineRule="auto"/>
        <w:jc w:val="both"/>
        <w:rPr>
          <w:rFonts w:asciiTheme="minorHAnsi" w:hAnsiTheme="minorHAnsi" w:cstheme="minorHAnsi"/>
        </w:rPr>
      </w:pPr>
      <w:r w:rsidRPr="00307AF3">
        <w:rPr>
          <w:rFonts w:asciiTheme="minorHAnsi" w:hAnsiTheme="minorHAnsi" w:cstheme="minorHAnsi"/>
        </w:rPr>
        <w:t>Employee handbook</w:t>
      </w:r>
    </w:p>
    <w:p w14:paraId="2B499752" w14:textId="77777777" w:rsidR="006B580B" w:rsidRPr="00307AF3" w:rsidRDefault="006B580B" w:rsidP="00164BF2">
      <w:pPr>
        <w:pStyle w:val="NormalWeb"/>
        <w:numPr>
          <w:ilvl w:val="0"/>
          <w:numId w:val="118"/>
        </w:numPr>
        <w:spacing w:line="360" w:lineRule="auto"/>
        <w:jc w:val="both"/>
        <w:rPr>
          <w:rFonts w:asciiTheme="minorHAnsi" w:hAnsiTheme="minorHAnsi" w:cstheme="minorHAnsi"/>
        </w:rPr>
      </w:pPr>
      <w:r w:rsidRPr="00307AF3">
        <w:rPr>
          <w:rFonts w:asciiTheme="minorHAnsi" w:hAnsiTheme="minorHAnsi" w:cstheme="minorHAnsi"/>
        </w:rPr>
        <w:t>Notice boards or HRM portal (where applicable)</w:t>
      </w:r>
    </w:p>
    <w:p w14:paraId="413EEE5E" w14:textId="77777777" w:rsidR="006B580B" w:rsidRPr="00307AF3" w:rsidRDefault="006B580B" w:rsidP="00164BF2">
      <w:pPr>
        <w:pStyle w:val="NormalWeb"/>
        <w:numPr>
          <w:ilvl w:val="0"/>
          <w:numId w:val="118"/>
        </w:numPr>
        <w:spacing w:line="360" w:lineRule="auto"/>
        <w:jc w:val="both"/>
        <w:rPr>
          <w:rFonts w:asciiTheme="minorHAnsi" w:hAnsiTheme="minorHAnsi" w:cstheme="minorHAnsi"/>
        </w:rPr>
      </w:pPr>
      <w:r w:rsidRPr="00307AF3">
        <w:rPr>
          <w:rFonts w:asciiTheme="minorHAnsi" w:hAnsiTheme="minorHAnsi" w:cstheme="minorHAnsi"/>
        </w:rPr>
        <w:t>Departmental briefings</w:t>
      </w:r>
    </w:p>
    <w:p w14:paraId="264B743A" w14:textId="77777777" w:rsidR="006B580B" w:rsidRPr="00307AF3" w:rsidRDefault="006B580B" w:rsidP="00964134">
      <w:pPr>
        <w:pStyle w:val="NormalWeb"/>
        <w:spacing w:line="360" w:lineRule="auto"/>
        <w:jc w:val="both"/>
        <w:rPr>
          <w:rFonts w:asciiTheme="minorHAnsi" w:hAnsiTheme="minorHAnsi" w:cstheme="minorHAnsi"/>
        </w:rPr>
      </w:pPr>
      <w:r w:rsidRPr="00307AF3">
        <w:rPr>
          <w:rFonts w:asciiTheme="minorHAnsi" w:hAnsiTheme="minorHAnsi" w:cstheme="minorHAnsi"/>
        </w:rPr>
        <w:t>This ensures that all employees can review policies at any time for clarity and reference.</w:t>
      </w:r>
    </w:p>
    <w:p w14:paraId="37B69403" w14:textId="4531272F" w:rsidR="006B580B" w:rsidRPr="00307AF3" w:rsidRDefault="006B580B" w:rsidP="00964134">
      <w:pPr>
        <w:spacing w:line="360" w:lineRule="auto"/>
        <w:jc w:val="both"/>
        <w:rPr>
          <w:rFonts w:cstheme="minorHAnsi"/>
          <w:sz w:val="24"/>
          <w:szCs w:val="24"/>
        </w:rPr>
      </w:pPr>
    </w:p>
    <w:p w14:paraId="725900BE" w14:textId="77777777" w:rsidR="006B580B" w:rsidRPr="00307AF3" w:rsidRDefault="006B580B" w:rsidP="00964134">
      <w:pPr>
        <w:pStyle w:val="Heading2"/>
        <w:spacing w:line="360" w:lineRule="auto"/>
        <w:jc w:val="both"/>
        <w:rPr>
          <w:rStyle w:val="Strong"/>
          <w:rFonts w:asciiTheme="minorHAnsi" w:hAnsiTheme="minorHAnsi"/>
          <w:color w:val="auto"/>
          <w:sz w:val="24"/>
          <w:szCs w:val="24"/>
        </w:rPr>
      </w:pPr>
      <w:bookmarkStart w:id="81" w:name="_Toc216183469"/>
      <w:r w:rsidRPr="00307AF3">
        <w:rPr>
          <w:rStyle w:val="Strong"/>
          <w:rFonts w:asciiTheme="minorHAnsi" w:hAnsiTheme="minorHAnsi" w:cstheme="minorHAnsi"/>
          <w:color w:val="auto"/>
          <w:sz w:val="24"/>
          <w:szCs w:val="24"/>
        </w:rPr>
        <w:t>6. Open Communication Channels for Queries</w:t>
      </w:r>
      <w:bookmarkEnd w:id="81"/>
    </w:p>
    <w:p w14:paraId="5B7E6811" w14:textId="77777777" w:rsidR="006B580B" w:rsidRPr="00307AF3" w:rsidRDefault="006B580B" w:rsidP="00964134">
      <w:pPr>
        <w:pStyle w:val="NormalWeb"/>
        <w:spacing w:line="360" w:lineRule="auto"/>
        <w:jc w:val="both"/>
        <w:rPr>
          <w:rFonts w:asciiTheme="minorHAnsi" w:hAnsiTheme="minorHAnsi" w:cstheme="minorHAnsi"/>
        </w:rPr>
      </w:pPr>
      <w:r w:rsidRPr="00307AF3">
        <w:rPr>
          <w:rFonts w:asciiTheme="minorHAnsi" w:hAnsiTheme="minorHAnsi" w:cstheme="minorHAnsi"/>
        </w:rPr>
        <w:t>Employees may approach HR at any time to seek clarification on:</w:t>
      </w:r>
    </w:p>
    <w:p w14:paraId="1B6B3583" w14:textId="77777777" w:rsidR="006B580B" w:rsidRPr="00307AF3" w:rsidRDefault="006B580B" w:rsidP="00164BF2">
      <w:pPr>
        <w:pStyle w:val="NormalWeb"/>
        <w:numPr>
          <w:ilvl w:val="0"/>
          <w:numId w:val="119"/>
        </w:numPr>
        <w:spacing w:line="360" w:lineRule="auto"/>
        <w:jc w:val="both"/>
        <w:rPr>
          <w:rFonts w:asciiTheme="minorHAnsi" w:hAnsiTheme="minorHAnsi" w:cstheme="minorHAnsi"/>
        </w:rPr>
      </w:pPr>
      <w:r w:rsidRPr="00307AF3">
        <w:rPr>
          <w:rFonts w:asciiTheme="minorHAnsi" w:hAnsiTheme="minorHAnsi" w:cstheme="minorHAnsi"/>
        </w:rPr>
        <w:t>Salary components</w:t>
      </w:r>
    </w:p>
    <w:p w14:paraId="7AF09430" w14:textId="77777777" w:rsidR="006B580B" w:rsidRPr="00307AF3" w:rsidRDefault="006B580B" w:rsidP="00164BF2">
      <w:pPr>
        <w:pStyle w:val="NormalWeb"/>
        <w:numPr>
          <w:ilvl w:val="0"/>
          <w:numId w:val="119"/>
        </w:numPr>
        <w:spacing w:line="360" w:lineRule="auto"/>
        <w:jc w:val="both"/>
        <w:rPr>
          <w:rFonts w:asciiTheme="minorHAnsi" w:hAnsiTheme="minorHAnsi" w:cstheme="minorHAnsi"/>
        </w:rPr>
      </w:pPr>
      <w:r w:rsidRPr="00307AF3">
        <w:rPr>
          <w:rFonts w:asciiTheme="minorHAnsi" w:hAnsiTheme="minorHAnsi" w:cstheme="minorHAnsi"/>
        </w:rPr>
        <w:t>Wage policies</w:t>
      </w:r>
    </w:p>
    <w:p w14:paraId="7A71FF14" w14:textId="77777777" w:rsidR="006B580B" w:rsidRPr="00307AF3" w:rsidRDefault="006B580B" w:rsidP="00164BF2">
      <w:pPr>
        <w:pStyle w:val="NormalWeb"/>
        <w:numPr>
          <w:ilvl w:val="0"/>
          <w:numId w:val="119"/>
        </w:numPr>
        <w:spacing w:line="360" w:lineRule="auto"/>
        <w:jc w:val="both"/>
        <w:rPr>
          <w:rFonts w:asciiTheme="minorHAnsi" w:hAnsiTheme="minorHAnsi" w:cstheme="minorHAnsi"/>
        </w:rPr>
      </w:pPr>
      <w:r w:rsidRPr="00307AF3">
        <w:rPr>
          <w:rFonts w:asciiTheme="minorHAnsi" w:hAnsiTheme="minorHAnsi" w:cstheme="minorHAnsi"/>
        </w:rPr>
        <w:t>Bonus eligibility</w:t>
      </w:r>
    </w:p>
    <w:p w14:paraId="02539609" w14:textId="77777777" w:rsidR="006B580B" w:rsidRPr="00307AF3" w:rsidRDefault="006B580B" w:rsidP="00164BF2">
      <w:pPr>
        <w:pStyle w:val="NormalWeb"/>
        <w:numPr>
          <w:ilvl w:val="0"/>
          <w:numId w:val="119"/>
        </w:numPr>
        <w:spacing w:line="360" w:lineRule="auto"/>
        <w:jc w:val="both"/>
        <w:rPr>
          <w:rFonts w:asciiTheme="minorHAnsi" w:hAnsiTheme="minorHAnsi" w:cstheme="minorHAnsi"/>
        </w:rPr>
      </w:pPr>
      <w:r w:rsidRPr="00307AF3">
        <w:rPr>
          <w:rFonts w:asciiTheme="minorHAnsi" w:hAnsiTheme="minorHAnsi" w:cstheme="minorHAnsi"/>
        </w:rPr>
        <w:t>Allowances or benefits</w:t>
      </w:r>
    </w:p>
    <w:p w14:paraId="5BAF7CCF" w14:textId="77777777" w:rsidR="006B580B" w:rsidRPr="00307AF3" w:rsidRDefault="006B580B" w:rsidP="00164BF2">
      <w:pPr>
        <w:pStyle w:val="NormalWeb"/>
        <w:numPr>
          <w:ilvl w:val="0"/>
          <w:numId w:val="119"/>
        </w:numPr>
        <w:spacing w:line="360" w:lineRule="auto"/>
        <w:jc w:val="both"/>
        <w:rPr>
          <w:rFonts w:asciiTheme="minorHAnsi" w:hAnsiTheme="minorHAnsi" w:cstheme="minorHAnsi"/>
        </w:rPr>
      </w:pPr>
      <w:r w:rsidRPr="00307AF3">
        <w:rPr>
          <w:rFonts w:asciiTheme="minorHAnsi" w:hAnsiTheme="minorHAnsi" w:cstheme="minorHAnsi"/>
        </w:rPr>
        <w:lastRenderedPageBreak/>
        <w:t>Revisions and increments</w:t>
      </w:r>
    </w:p>
    <w:p w14:paraId="7653EB1D" w14:textId="77777777" w:rsidR="006B580B" w:rsidRPr="00307AF3" w:rsidRDefault="006B580B" w:rsidP="00964134">
      <w:pPr>
        <w:pStyle w:val="NormalWeb"/>
        <w:spacing w:line="360" w:lineRule="auto"/>
        <w:jc w:val="both"/>
        <w:rPr>
          <w:rFonts w:asciiTheme="minorHAnsi" w:hAnsiTheme="minorHAnsi" w:cstheme="minorHAnsi"/>
        </w:rPr>
      </w:pPr>
      <w:r w:rsidRPr="00307AF3">
        <w:rPr>
          <w:rFonts w:asciiTheme="minorHAnsi" w:hAnsiTheme="minorHAnsi" w:cstheme="minorHAnsi"/>
        </w:rPr>
        <w:t>HR is responsible for offering transparent and timely responses, ensuring every employee fully understands their remuneration process and entitlements.</w:t>
      </w:r>
    </w:p>
    <w:p w14:paraId="326D5C10" w14:textId="77777777" w:rsidR="006B580B" w:rsidRPr="00307AF3" w:rsidRDefault="006B580B" w:rsidP="00964134">
      <w:pPr>
        <w:pStyle w:val="Heading2"/>
        <w:spacing w:line="360" w:lineRule="auto"/>
        <w:jc w:val="both"/>
        <w:rPr>
          <w:rStyle w:val="Strong"/>
          <w:rFonts w:asciiTheme="minorHAnsi" w:hAnsiTheme="minorHAnsi"/>
          <w:color w:val="auto"/>
          <w:sz w:val="24"/>
          <w:szCs w:val="24"/>
        </w:rPr>
      </w:pPr>
      <w:bookmarkStart w:id="82" w:name="_Toc216183470"/>
      <w:r w:rsidRPr="00307AF3">
        <w:rPr>
          <w:rStyle w:val="Strong"/>
          <w:rFonts w:asciiTheme="minorHAnsi" w:hAnsiTheme="minorHAnsi" w:cstheme="minorHAnsi"/>
          <w:color w:val="auto"/>
          <w:sz w:val="24"/>
          <w:szCs w:val="24"/>
        </w:rPr>
        <w:t>7. Commitment to Transparency</w:t>
      </w:r>
      <w:bookmarkEnd w:id="82"/>
    </w:p>
    <w:p w14:paraId="2871AF2D" w14:textId="77777777" w:rsidR="006B580B" w:rsidRPr="00307AF3" w:rsidRDefault="006B580B" w:rsidP="00964134">
      <w:pPr>
        <w:pStyle w:val="NormalWeb"/>
        <w:spacing w:line="360" w:lineRule="auto"/>
        <w:jc w:val="both"/>
        <w:rPr>
          <w:rFonts w:asciiTheme="minorHAnsi" w:hAnsiTheme="minorHAnsi" w:cstheme="minorHAnsi"/>
        </w:rPr>
      </w:pPr>
      <w:r w:rsidRPr="00307AF3">
        <w:rPr>
          <w:rFonts w:asciiTheme="minorHAnsi" w:hAnsiTheme="minorHAnsi" w:cstheme="minorHAnsi"/>
        </w:rPr>
        <w:t xml:space="preserve">The Company is committed to ensuring that the remuneration communication process remains accessible, clear, and consistently updated. </w:t>
      </w:r>
      <w:proofErr w:type="spellStart"/>
      <w:r w:rsidRPr="00307AF3">
        <w:rPr>
          <w:rFonts w:asciiTheme="minorHAnsi" w:hAnsiTheme="minorHAnsi" w:cstheme="minorHAnsi"/>
        </w:rPr>
        <w:t>Alchem</w:t>
      </w:r>
      <w:proofErr w:type="spellEnd"/>
      <w:r w:rsidRPr="00307AF3">
        <w:rPr>
          <w:rFonts w:asciiTheme="minorHAnsi" w:hAnsiTheme="minorHAnsi" w:cstheme="minorHAnsi"/>
        </w:rPr>
        <w:t xml:space="preserve"> periodically reviews its communication practices to maintain alignment with legal requirements, market standards, and employee needs.</w:t>
      </w:r>
    </w:p>
    <w:p w14:paraId="7F85982A" w14:textId="278E8FF5" w:rsidR="00936868" w:rsidRPr="00307AF3" w:rsidRDefault="00D51CE7" w:rsidP="00964134">
      <w:pPr>
        <w:pStyle w:val="BodyText"/>
        <w:spacing w:before="1" w:line="360" w:lineRule="auto"/>
        <w:jc w:val="both"/>
        <w:rPr>
          <w:rFonts w:asciiTheme="minorHAnsi" w:hAnsiTheme="minorHAnsi" w:cs="Calibri"/>
          <w:sz w:val="24"/>
          <w:szCs w:val="24"/>
        </w:rPr>
      </w:pPr>
      <w:r w:rsidRPr="00307AF3">
        <w:rPr>
          <w:rFonts w:asciiTheme="minorHAnsi" w:hAnsiTheme="minorHAnsi" w:cs="Calibri"/>
          <w:b/>
          <w:bCs/>
          <w:sz w:val="24"/>
          <w:szCs w:val="24"/>
          <w:lang w:val="en-IN"/>
        </w:rPr>
        <w:t>Fair Wage Monitoring</w:t>
      </w:r>
    </w:p>
    <w:p w14:paraId="48A86CDF" w14:textId="60613DF8" w:rsidR="00D51CE7" w:rsidRPr="00D51CE7" w:rsidRDefault="00534B62" w:rsidP="00964134">
      <w:pPr>
        <w:pStyle w:val="BodyText"/>
        <w:spacing w:before="1" w:line="360" w:lineRule="auto"/>
        <w:ind w:left="619" w:right="613"/>
        <w:jc w:val="both"/>
        <w:rPr>
          <w:rFonts w:asciiTheme="minorHAnsi" w:hAnsiTheme="minorHAnsi" w:cs="Calibri"/>
          <w:sz w:val="24"/>
          <w:szCs w:val="24"/>
        </w:rPr>
      </w:pPr>
      <w:proofErr w:type="spellStart"/>
      <w:r w:rsidRPr="00307AF3">
        <w:rPr>
          <w:rFonts w:asciiTheme="minorHAnsi" w:hAnsiTheme="minorHAnsi" w:cs="Calibri"/>
          <w:sz w:val="24"/>
          <w:szCs w:val="24"/>
        </w:rPr>
        <w:t>A</w:t>
      </w:r>
      <w:r w:rsidR="00D51CE7" w:rsidRPr="00D51CE7">
        <w:rPr>
          <w:rFonts w:asciiTheme="minorHAnsi" w:hAnsiTheme="minorHAnsi" w:cs="Calibri"/>
          <w:sz w:val="24"/>
          <w:szCs w:val="24"/>
        </w:rPr>
        <w:t>lchem</w:t>
      </w:r>
      <w:proofErr w:type="spellEnd"/>
      <w:r w:rsidR="00D51CE7" w:rsidRPr="00D51CE7">
        <w:rPr>
          <w:rFonts w:asciiTheme="minorHAnsi" w:hAnsiTheme="minorHAnsi" w:cs="Calibri"/>
          <w:sz w:val="24"/>
          <w:szCs w:val="24"/>
        </w:rPr>
        <w:t xml:space="preserve"> International Private Limited is committed to ensuring that all employees receive fair, competitive, and economically adequate wages that support a decent standard of living. Beyond compliance with statutory minimum wage requirements, the Company has established internal mechanisms to regularly evaluate wage levels against economic conditions, cost-of-living indicators, and industry benchmarks. These measures ensure that employee compensation remains equitable, relevant, and aligned with evolving socio-economic realities.</w:t>
      </w:r>
    </w:p>
    <w:p w14:paraId="006576F7" w14:textId="7466BDFA" w:rsidR="00D51CE7" w:rsidRPr="00D51CE7" w:rsidRDefault="00D51CE7" w:rsidP="00964134">
      <w:pPr>
        <w:pStyle w:val="BodyText"/>
        <w:spacing w:before="1" w:line="360" w:lineRule="auto"/>
        <w:ind w:left="619" w:right="613"/>
        <w:jc w:val="both"/>
        <w:rPr>
          <w:rFonts w:asciiTheme="minorHAnsi" w:hAnsiTheme="minorHAnsi" w:cs="Calibri"/>
          <w:sz w:val="24"/>
          <w:szCs w:val="24"/>
        </w:rPr>
      </w:pPr>
    </w:p>
    <w:p w14:paraId="4F918DF0" w14:textId="77777777" w:rsidR="00D51CE7" w:rsidRPr="00D51CE7" w:rsidRDefault="00D51CE7" w:rsidP="00964134">
      <w:pPr>
        <w:pStyle w:val="BodyText"/>
        <w:spacing w:before="1" w:line="360" w:lineRule="auto"/>
        <w:ind w:right="613"/>
        <w:jc w:val="both"/>
        <w:rPr>
          <w:rFonts w:asciiTheme="minorHAnsi" w:hAnsiTheme="minorHAnsi" w:cs="Calibri"/>
          <w:b/>
          <w:bCs/>
          <w:sz w:val="24"/>
          <w:szCs w:val="24"/>
        </w:rPr>
      </w:pPr>
      <w:r w:rsidRPr="00D51CE7">
        <w:rPr>
          <w:rFonts w:asciiTheme="minorHAnsi" w:hAnsiTheme="minorHAnsi" w:cs="Calibri"/>
          <w:b/>
          <w:bCs/>
          <w:sz w:val="24"/>
          <w:szCs w:val="24"/>
        </w:rPr>
        <w:t>1. Periodic Review of Wage Adequacy</w:t>
      </w:r>
    </w:p>
    <w:p w14:paraId="1DFF1079" w14:textId="77777777" w:rsidR="00D51CE7" w:rsidRPr="00D51CE7" w:rsidRDefault="00D51CE7" w:rsidP="00964134">
      <w:pPr>
        <w:pStyle w:val="BodyText"/>
        <w:spacing w:before="1" w:line="360" w:lineRule="auto"/>
        <w:ind w:left="619" w:right="613"/>
        <w:jc w:val="both"/>
        <w:rPr>
          <w:rFonts w:asciiTheme="minorHAnsi" w:hAnsiTheme="minorHAnsi" w:cs="Calibri"/>
          <w:sz w:val="24"/>
          <w:szCs w:val="24"/>
        </w:rPr>
      </w:pPr>
      <w:proofErr w:type="spellStart"/>
      <w:r w:rsidRPr="00D51CE7">
        <w:rPr>
          <w:rFonts w:asciiTheme="minorHAnsi" w:hAnsiTheme="minorHAnsi" w:cs="Calibri"/>
          <w:sz w:val="24"/>
          <w:szCs w:val="24"/>
        </w:rPr>
        <w:t>Alchem</w:t>
      </w:r>
      <w:proofErr w:type="spellEnd"/>
      <w:r w:rsidRPr="00D51CE7">
        <w:rPr>
          <w:rFonts w:asciiTheme="minorHAnsi" w:hAnsiTheme="minorHAnsi" w:cs="Calibri"/>
          <w:sz w:val="24"/>
          <w:szCs w:val="24"/>
        </w:rPr>
        <w:t xml:space="preserve"> conducts periodic assessments of wage structures to ensure that employee earnings remain adequate and competitive. These reviews consider:</w:t>
      </w:r>
    </w:p>
    <w:p w14:paraId="5D27C37A" w14:textId="77777777" w:rsidR="00D51CE7" w:rsidRPr="00D51CE7" w:rsidRDefault="00D51CE7" w:rsidP="00164BF2">
      <w:pPr>
        <w:pStyle w:val="BodyText"/>
        <w:numPr>
          <w:ilvl w:val="0"/>
          <w:numId w:val="103"/>
        </w:numPr>
        <w:spacing w:before="1" w:line="360" w:lineRule="auto"/>
        <w:ind w:right="613"/>
        <w:jc w:val="both"/>
        <w:rPr>
          <w:rFonts w:asciiTheme="minorHAnsi" w:hAnsiTheme="minorHAnsi" w:cs="Calibri"/>
          <w:sz w:val="24"/>
          <w:szCs w:val="24"/>
        </w:rPr>
      </w:pPr>
      <w:r w:rsidRPr="00D51CE7">
        <w:rPr>
          <w:rFonts w:asciiTheme="minorHAnsi" w:hAnsiTheme="minorHAnsi" w:cs="Calibri"/>
          <w:b/>
          <w:bCs/>
          <w:sz w:val="24"/>
          <w:szCs w:val="24"/>
        </w:rPr>
        <w:t>Local cost of living trends</w:t>
      </w:r>
      <w:r w:rsidRPr="00D51CE7">
        <w:rPr>
          <w:rFonts w:asciiTheme="minorHAnsi" w:hAnsiTheme="minorHAnsi" w:cs="Calibri"/>
          <w:sz w:val="24"/>
          <w:szCs w:val="24"/>
        </w:rPr>
        <w:t>, including changes in housing, transportation, food, healthcare, and essential expenses.</w:t>
      </w:r>
    </w:p>
    <w:p w14:paraId="59831123" w14:textId="77777777" w:rsidR="00D51CE7" w:rsidRPr="00D51CE7" w:rsidRDefault="00D51CE7" w:rsidP="00164BF2">
      <w:pPr>
        <w:pStyle w:val="BodyText"/>
        <w:numPr>
          <w:ilvl w:val="0"/>
          <w:numId w:val="103"/>
        </w:numPr>
        <w:spacing w:before="1" w:line="360" w:lineRule="auto"/>
        <w:ind w:right="613"/>
        <w:jc w:val="both"/>
        <w:rPr>
          <w:rFonts w:asciiTheme="minorHAnsi" w:hAnsiTheme="minorHAnsi" w:cs="Calibri"/>
          <w:sz w:val="24"/>
          <w:szCs w:val="24"/>
        </w:rPr>
      </w:pPr>
      <w:r w:rsidRPr="00D51CE7">
        <w:rPr>
          <w:rFonts w:asciiTheme="minorHAnsi" w:hAnsiTheme="minorHAnsi" w:cs="Calibri"/>
          <w:b/>
          <w:bCs/>
          <w:sz w:val="24"/>
          <w:szCs w:val="24"/>
        </w:rPr>
        <w:t>Inflation rates</w:t>
      </w:r>
      <w:r w:rsidRPr="00D51CE7">
        <w:rPr>
          <w:rFonts w:asciiTheme="minorHAnsi" w:hAnsiTheme="minorHAnsi" w:cs="Calibri"/>
          <w:sz w:val="24"/>
          <w:szCs w:val="24"/>
        </w:rPr>
        <w:t xml:space="preserve"> and consumer price index movements issued by national and state authorities.</w:t>
      </w:r>
    </w:p>
    <w:p w14:paraId="1435422F" w14:textId="77777777" w:rsidR="00D51CE7" w:rsidRPr="00D51CE7" w:rsidRDefault="00D51CE7" w:rsidP="00164BF2">
      <w:pPr>
        <w:pStyle w:val="BodyText"/>
        <w:numPr>
          <w:ilvl w:val="0"/>
          <w:numId w:val="103"/>
        </w:numPr>
        <w:spacing w:before="1" w:line="360" w:lineRule="auto"/>
        <w:ind w:right="613"/>
        <w:jc w:val="both"/>
        <w:rPr>
          <w:rFonts w:asciiTheme="minorHAnsi" w:hAnsiTheme="minorHAnsi" w:cs="Calibri"/>
          <w:sz w:val="24"/>
          <w:szCs w:val="24"/>
        </w:rPr>
      </w:pPr>
      <w:r w:rsidRPr="00D51CE7">
        <w:rPr>
          <w:rFonts w:asciiTheme="minorHAnsi" w:hAnsiTheme="minorHAnsi" w:cs="Calibri"/>
          <w:b/>
          <w:bCs/>
          <w:sz w:val="24"/>
          <w:szCs w:val="24"/>
        </w:rPr>
        <w:lastRenderedPageBreak/>
        <w:t>Industry wage benchmarks</w:t>
      </w:r>
      <w:r w:rsidRPr="00D51CE7">
        <w:rPr>
          <w:rFonts w:asciiTheme="minorHAnsi" w:hAnsiTheme="minorHAnsi" w:cs="Calibri"/>
          <w:sz w:val="24"/>
          <w:szCs w:val="24"/>
        </w:rPr>
        <w:t xml:space="preserve">, comparing </w:t>
      </w:r>
      <w:proofErr w:type="spellStart"/>
      <w:r w:rsidRPr="00D51CE7">
        <w:rPr>
          <w:rFonts w:asciiTheme="minorHAnsi" w:hAnsiTheme="minorHAnsi" w:cs="Calibri"/>
          <w:sz w:val="24"/>
          <w:szCs w:val="24"/>
        </w:rPr>
        <w:t>Alchem’s</w:t>
      </w:r>
      <w:proofErr w:type="spellEnd"/>
      <w:r w:rsidRPr="00D51CE7">
        <w:rPr>
          <w:rFonts w:asciiTheme="minorHAnsi" w:hAnsiTheme="minorHAnsi" w:cs="Calibri"/>
          <w:sz w:val="24"/>
          <w:szCs w:val="24"/>
        </w:rPr>
        <w:t xml:space="preserve"> compensation levels with those offered by peer organizations in the chemical, pharmaceutical, and specialty manufacturing sectors.</w:t>
      </w:r>
    </w:p>
    <w:p w14:paraId="5A38D013" w14:textId="77777777" w:rsidR="00D51CE7" w:rsidRPr="00D51CE7" w:rsidRDefault="00D51CE7" w:rsidP="00164BF2">
      <w:pPr>
        <w:pStyle w:val="BodyText"/>
        <w:numPr>
          <w:ilvl w:val="0"/>
          <w:numId w:val="103"/>
        </w:numPr>
        <w:spacing w:before="1" w:line="360" w:lineRule="auto"/>
        <w:ind w:right="613"/>
        <w:jc w:val="both"/>
        <w:rPr>
          <w:rFonts w:asciiTheme="minorHAnsi" w:hAnsiTheme="minorHAnsi" w:cs="Calibri"/>
          <w:sz w:val="24"/>
          <w:szCs w:val="24"/>
        </w:rPr>
      </w:pPr>
      <w:r w:rsidRPr="00D51CE7">
        <w:rPr>
          <w:rFonts w:asciiTheme="minorHAnsi" w:hAnsiTheme="minorHAnsi" w:cs="Calibri"/>
          <w:b/>
          <w:bCs/>
          <w:sz w:val="24"/>
          <w:szCs w:val="24"/>
        </w:rPr>
        <w:t>Regional economic conditions</w:t>
      </w:r>
      <w:r w:rsidRPr="00D51CE7">
        <w:rPr>
          <w:rFonts w:asciiTheme="minorHAnsi" w:hAnsiTheme="minorHAnsi" w:cs="Calibri"/>
          <w:sz w:val="24"/>
          <w:szCs w:val="24"/>
        </w:rPr>
        <w:t xml:space="preserve"> relevant to the specific locations where the Company operates.</w:t>
      </w:r>
    </w:p>
    <w:p w14:paraId="50936249" w14:textId="77777777" w:rsidR="00D51CE7" w:rsidRPr="00D51CE7" w:rsidRDefault="00D51CE7" w:rsidP="00964134">
      <w:pPr>
        <w:pStyle w:val="BodyText"/>
        <w:spacing w:before="1" w:line="360" w:lineRule="auto"/>
        <w:ind w:left="619" w:right="613"/>
        <w:jc w:val="both"/>
        <w:rPr>
          <w:rFonts w:asciiTheme="minorHAnsi" w:hAnsiTheme="minorHAnsi" w:cs="Calibri"/>
          <w:sz w:val="24"/>
          <w:szCs w:val="24"/>
        </w:rPr>
      </w:pPr>
      <w:r w:rsidRPr="00D51CE7">
        <w:rPr>
          <w:rFonts w:asciiTheme="minorHAnsi" w:hAnsiTheme="minorHAnsi" w:cs="Calibri"/>
          <w:sz w:val="24"/>
          <w:szCs w:val="24"/>
        </w:rPr>
        <w:t>Findings are reviewed by HR and Management to determine whether adjustments or enhancements to wages or allowances are required.</w:t>
      </w:r>
    </w:p>
    <w:p w14:paraId="412E6E40" w14:textId="3052D29E" w:rsidR="00D51CE7" w:rsidRPr="00D51CE7" w:rsidRDefault="00D51CE7" w:rsidP="00964134">
      <w:pPr>
        <w:pStyle w:val="BodyText"/>
        <w:spacing w:before="1" w:line="360" w:lineRule="auto"/>
        <w:ind w:left="619" w:right="613"/>
        <w:jc w:val="both"/>
        <w:rPr>
          <w:rFonts w:asciiTheme="minorHAnsi" w:hAnsiTheme="minorHAnsi" w:cs="Calibri"/>
          <w:sz w:val="24"/>
          <w:szCs w:val="24"/>
        </w:rPr>
      </w:pPr>
    </w:p>
    <w:p w14:paraId="2D485E06" w14:textId="77777777" w:rsidR="00D51CE7" w:rsidRPr="00D51CE7" w:rsidRDefault="00D51CE7" w:rsidP="00964134">
      <w:pPr>
        <w:pStyle w:val="BodyText"/>
        <w:spacing w:before="1" w:line="360" w:lineRule="auto"/>
        <w:ind w:right="613"/>
        <w:jc w:val="both"/>
        <w:rPr>
          <w:rFonts w:asciiTheme="minorHAnsi" w:hAnsiTheme="minorHAnsi" w:cs="Calibri"/>
          <w:b/>
          <w:bCs/>
          <w:sz w:val="24"/>
          <w:szCs w:val="24"/>
        </w:rPr>
      </w:pPr>
      <w:r w:rsidRPr="00D51CE7">
        <w:rPr>
          <w:rFonts w:asciiTheme="minorHAnsi" w:hAnsiTheme="minorHAnsi" w:cs="Calibri"/>
          <w:b/>
          <w:bCs/>
          <w:sz w:val="24"/>
          <w:szCs w:val="24"/>
        </w:rPr>
        <w:t>2. Wage Benchmarking Against Industry Standards</w:t>
      </w:r>
    </w:p>
    <w:p w14:paraId="4C4BDEAD" w14:textId="77777777" w:rsidR="00D51CE7" w:rsidRPr="00D51CE7" w:rsidRDefault="00D51CE7" w:rsidP="00964134">
      <w:pPr>
        <w:pStyle w:val="BodyText"/>
        <w:spacing w:before="1" w:line="360" w:lineRule="auto"/>
        <w:ind w:left="619" w:right="613"/>
        <w:jc w:val="both"/>
        <w:rPr>
          <w:rFonts w:asciiTheme="minorHAnsi" w:hAnsiTheme="minorHAnsi" w:cs="Calibri"/>
          <w:sz w:val="24"/>
          <w:szCs w:val="24"/>
        </w:rPr>
      </w:pPr>
      <w:r w:rsidRPr="00D51CE7">
        <w:rPr>
          <w:rFonts w:asciiTheme="minorHAnsi" w:hAnsiTheme="minorHAnsi" w:cs="Calibri"/>
          <w:sz w:val="24"/>
          <w:szCs w:val="24"/>
        </w:rPr>
        <w:t>The Company evaluates salary levels using available market data such as salary surveys, industry reports, and sectoral wage trends. This benchmarking ensures:</w:t>
      </w:r>
    </w:p>
    <w:p w14:paraId="15AA6C2A" w14:textId="77777777" w:rsidR="00D51CE7" w:rsidRPr="00D51CE7" w:rsidRDefault="00D51CE7" w:rsidP="00164BF2">
      <w:pPr>
        <w:pStyle w:val="BodyText"/>
        <w:numPr>
          <w:ilvl w:val="0"/>
          <w:numId w:val="104"/>
        </w:numPr>
        <w:spacing w:before="1" w:line="360" w:lineRule="auto"/>
        <w:ind w:right="613"/>
        <w:jc w:val="both"/>
        <w:rPr>
          <w:rFonts w:asciiTheme="minorHAnsi" w:hAnsiTheme="minorHAnsi" w:cs="Calibri"/>
          <w:sz w:val="24"/>
          <w:szCs w:val="24"/>
        </w:rPr>
      </w:pPr>
      <w:r w:rsidRPr="00D51CE7">
        <w:rPr>
          <w:rFonts w:asciiTheme="minorHAnsi" w:hAnsiTheme="minorHAnsi" w:cs="Calibri"/>
          <w:sz w:val="24"/>
          <w:szCs w:val="24"/>
        </w:rPr>
        <w:t>Competitiveness in attracting and retaining qualified talent</w:t>
      </w:r>
    </w:p>
    <w:p w14:paraId="46044E84" w14:textId="77777777" w:rsidR="00D51CE7" w:rsidRPr="00D51CE7" w:rsidRDefault="00D51CE7" w:rsidP="00164BF2">
      <w:pPr>
        <w:pStyle w:val="BodyText"/>
        <w:numPr>
          <w:ilvl w:val="0"/>
          <w:numId w:val="104"/>
        </w:numPr>
        <w:spacing w:before="1" w:line="360" w:lineRule="auto"/>
        <w:ind w:right="613"/>
        <w:jc w:val="both"/>
        <w:rPr>
          <w:rFonts w:asciiTheme="minorHAnsi" w:hAnsiTheme="minorHAnsi" w:cs="Calibri"/>
          <w:sz w:val="24"/>
          <w:szCs w:val="24"/>
        </w:rPr>
      </w:pPr>
      <w:r w:rsidRPr="00D51CE7">
        <w:rPr>
          <w:rFonts w:asciiTheme="minorHAnsi" w:hAnsiTheme="minorHAnsi" w:cs="Calibri"/>
          <w:sz w:val="24"/>
          <w:szCs w:val="24"/>
        </w:rPr>
        <w:t>Prevention of wage erosion due to market shifts</w:t>
      </w:r>
    </w:p>
    <w:p w14:paraId="2E44EDD4" w14:textId="77777777" w:rsidR="00D51CE7" w:rsidRPr="00D51CE7" w:rsidRDefault="00D51CE7" w:rsidP="00164BF2">
      <w:pPr>
        <w:pStyle w:val="BodyText"/>
        <w:numPr>
          <w:ilvl w:val="0"/>
          <w:numId w:val="104"/>
        </w:numPr>
        <w:spacing w:before="1" w:line="360" w:lineRule="auto"/>
        <w:ind w:right="613"/>
        <w:jc w:val="both"/>
        <w:rPr>
          <w:rFonts w:asciiTheme="minorHAnsi" w:hAnsiTheme="minorHAnsi" w:cs="Calibri"/>
          <w:sz w:val="24"/>
          <w:szCs w:val="24"/>
        </w:rPr>
      </w:pPr>
      <w:r w:rsidRPr="00D51CE7">
        <w:rPr>
          <w:rFonts w:asciiTheme="minorHAnsi" w:hAnsiTheme="minorHAnsi" w:cs="Calibri"/>
          <w:sz w:val="24"/>
          <w:szCs w:val="24"/>
        </w:rPr>
        <w:t>Alignment with ethical and responsible wage practices</w:t>
      </w:r>
    </w:p>
    <w:p w14:paraId="2564A99F" w14:textId="77777777" w:rsidR="00D51CE7" w:rsidRPr="00D51CE7" w:rsidRDefault="00D51CE7" w:rsidP="00964134">
      <w:pPr>
        <w:pStyle w:val="BodyText"/>
        <w:spacing w:before="1" w:line="360" w:lineRule="auto"/>
        <w:ind w:left="619" w:right="613"/>
        <w:jc w:val="both"/>
        <w:rPr>
          <w:rFonts w:asciiTheme="minorHAnsi" w:hAnsiTheme="minorHAnsi" w:cs="Calibri"/>
          <w:sz w:val="24"/>
          <w:szCs w:val="24"/>
        </w:rPr>
      </w:pPr>
      <w:r w:rsidRPr="00D51CE7">
        <w:rPr>
          <w:rFonts w:asciiTheme="minorHAnsi" w:hAnsiTheme="minorHAnsi" w:cs="Calibri"/>
          <w:sz w:val="24"/>
          <w:szCs w:val="24"/>
        </w:rPr>
        <w:t>Insights from these benchmarks are incorporated into annual compensation planning.</w:t>
      </w:r>
    </w:p>
    <w:p w14:paraId="21CBF6CE" w14:textId="1B62974B" w:rsidR="00D51CE7" w:rsidRPr="00D51CE7" w:rsidRDefault="00D51CE7" w:rsidP="00964134">
      <w:pPr>
        <w:pStyle w:val="BodyText"/>
        <w:spacing w:before="1" w:line="360" w:lineRule="auto"/>
        <w:ind w:left="619" w:right="613"/>
        <w:jc w:val="both"/>
        <w:rPr>
          <w:rFonts w:asciiTheme="minorHAnsi" w:hAnsiTheme="minorHAnsi" w:cs="Calibri"/>
          <w:sz w:val="24"/>
          <w:szCs w:val="24"/>
        </w:rPr>
      </w:pPr>
    </w:p>
    <w:p w14:paraId="28C7FF99" w14:textId="77777777" w:rsidR="00D51CE7" w:rsidRPr="00D51CE7" w:rsidRDefault="00D51CE7" w:rsidP="00964134">
      <w:pPr>
        <w:pStyle w:val="BodyText"/>
        <w:spacing w:before="1" w:line="360" w:lineRule="auto"/>
        <w:ind w:right="613"/>
        <w:jc w:val="both"/>
        <w:rPr>
          <w:rFonts w:asciiTheme="minorHAnsi" w:hAnsiTheme="minorHAnsi" w:cs="Calibri"/>
          <w:b/>
          <w:bCs/>
          <w:sz w:val="24"/>
          <w:szCs w:val="24"/>
        </w:rPr>
      </w:pPr>
      <w:r w:rsidRPr="00D51CE7">
        <w:rPr>
          <w:rFonts w:asciiTheme="minorHAnsi" w:hAnsiTheme="minorHAnsi" w:cs="Calibri"/>
          <w:b/>
          <w:bCs/>
          <w:sz w:val="24"/>
          <w:szCs w:val="24"/>
        </w:rPr>
        <w:t>3. Annual Compensation Review Process</w:t>
      </w:r>
    </w:p>
    <w:p w14:paraId="1BA5645B" w14:textId="77777777" w:rsidR="00D51CE7" w:rsidRPr="00D51CE7" w:rsidRDefault="00D51CE7" w:rsidP="00964134">
      <w:pPr>
        <w:pStyle w:val="BodyText"/>
        <w:spacing w:before="1" w:line="360" w:lineRule="auto"/>
        <w:ind w:left="619" w:right="613"/>
        <w:jc w:val="both"/>
        <w:rPr>
          <w:rFonts w:asciiTheme="minorHAnsi" w:hAnsiTheme="minorHAnsi" w:cs="Calibri"/>
          <w:sz w:val="24"/>
          <w:szCs w:val="24"/>
        </w:rPr>
      </w:pPr>
      <w:r w:rsidRPr="00D51CE7">
        <w:rPr>
          <w:rFonts w:asciiTheme="minorHAnsi" w:hAnsiTheme="minorHAnsi" w:cs="Calibri"/>
          <w:sz w:val="24"/>
          <w:szCs w:val="24"/>
        </w:rPr>
        <w:t>As part of the annual performance and budgeting cycle, the Company undertakes:</w:t>
      </w:r>
    </w:p>
    <w:p w14:paraId="3307AD62" w14:textId="77777777" w:rsidR="00D51CE7" w:rsidRPr="00D51CE7" w:rsidRDefault="00D51CE7" w:rsidP="00164BF2">
      <w:pPr>
        <w:pStyle w:val="BodyText"/>
        <w:numPr>
          <w:ilvl w:val="0"/>
          <w:numId w:val="105"/>
        </w:numPr>
        <w:spacing w:before="1" w:line="360" w:lineRule="auto"/>
        <w:ind w:right="613"/>
        <w:jc w:val="both"/>
        <w:rPr>
          <w:rFonts w:asciiTheme="minorHAnsi" w:hAnsiTheme="minorHAnsi" w:cs="Calibri"/>
          <w:sz w:val="24"/>
          <w:szCs w:val="24"/>
        </w:rPr>
      </w:pPr>
      <w:r w:rsidRPr="00D51CE7">
        <w:rPr>
          <w:rFonts w:asciiTheme="minorHAnsi" w:hAnsiTheme="minorHAnsi" w:cs="Calibri"/>
          <w:sz w:val="24"/>
          <w:szCs w:val="24"/>
        </w:rPr>
        <w:t xml:space="preserve">A structured </w:t>
      </w:r>
      <w:r w:rsidRPr="00D51CE7">
        <w:rPr>
          <w:rFonts w:asciiTheme="minorHAnsi" w:hAnsiTheme="minorHAnsi" w:cs="Calibri"/>
          <w:b/>
          <w:bCs/>
          <w:sz w:val="24"/>
          <w:szCs w:val="24"/>
        </w:rPr>
        <w:t>Compensation Review</w:t>
      </w:r>
      <w:r w:rsidRPr="00D51CE7">
        <w:rPr>
          <w:rFonts w:asciiTheme="minorHAnsi" w:hAnsiTheme="minorHAnsi" w:cs="Calibri"/>
          <w:sz w:val="24"/>
          <w:szCs w:val="24"/>
        </w:rPr>
        <w:t xml:space="preserve"> for all employee categories</w:t>
      </w:r>
    </w:p>
    <w:p w14:paraId="48935687" w14:textId="77777777" w:rsidR="00D51CE7" w:rsidRPr="00D51CE7" w:rsidRDefault="00D51CE7" w:rsidP="00164BF2">
      <w:pPr>
        <w:pStyle w:val="BodyText"/>
        <w:numPr>
          <w:ilvl w:val="0"/>
          <w:numId w:val="105"/>
        </w:numPr>
        <w:spacing w:before="1" w:line="360" w:lineRule="auto"/>
        <w:ind w:right="613"/>
        <w:jc w:val="both"/>
        <w:rPr>
          <w:rFonts w:asciiTheme="minorHAnsi" w:hAnsiTheme="minorHAnsi" w:cs="Calibri"/>
          <w:sz w:val="24"/>
          <w:szCs w:val="24"/>
        </w:rPr>
      </w:pPr>
      <w:r w:rsidRPr="00D51CE7">
        <w:rPr>
          <w:rFonts w:asciiTheme="minorHAnsi" w:hAnsiTheme="minorHAnsi" w:cs="Calibri"/>
          <w:sz w:val="24"/>
          <w:szCs w:val="24"/>
        </w:rPr>
        <w:t>Assessment of wage progression based on:</w:t>
      </w:r>
    </w:p>
    <w:p w14:paraId="576B4F49" w14:textId="77777777" w:rsidR="00D51CE7" w:rsidRPr="00D51CE7" w:rsidRDefault="00D51CE7" w:rsidP="00164BF2">
      <w:pPr>
        <w:pStyle w:val="BodyText"/>
        <w:numPr>
          <w:ilvl w:val="1"/>
          <w:numId w:val="105"/>
        </w:numPr>
        <w:spacing w:before="1" w:line="360" w:lineRule="auto"/>
        <w:ind w:right="613"/>
        <w:jc w:val="both"/>
        <w:rPr>
          <w:rFonts w:asciiTheme="minorHAnsi" w:hAnsiTheme="minorHAnsi" w:cs="Calibri"/>
          <w:sz w:val="24"/>
          <w:szCs w:val="24"/>
        </w:rPr>
      </w:pPr>
      <w:r w:rsidRPr="00D51CE7">
        <w:rPr>
          <w:rFonts w:asciiTheme="minorHAnsi" w:hAnsiTheme="minorHAnsi" w:cs="Calibri"/>
          <w:sz w:val="24"/>
          <w:szCs w:val="24"/>
        </w:rPr>
        <w:t>Performance evaluations</w:t>
      </w:r>
    </w:p>
    <w:p w14:paraId="4ACD7FFB" w14:textId="77777777" w:rsidR="00D51CE7" w:rsidRPr="00D51CE7" w:rsidRDefault="00D51CE7" w:rsidP="00164BF2">
      <w:pPr>
        <w:pStyle w:val="BodyText"/>
        <w:numPr>
          <w:ilvl w:val="1"/>
          <w:numId w:val="105"/>
        </w:numPr>
        <w:spacing w:before="1" w:line="360" w:lineRule="auto"/>
        <w:ind w:right="613"/>
        <w:jc w:val="both"/>
        <w:rPr>
          <w:rFonts w:asciiTheme="minorHAnsi" w:hAnsiTheme="minorHAnsi" w:cs="Calibri"/>
          <w:sz w:val="24"/>
          <w:szCs w:val="24"/>
        </w:rPr>
      </w:pPr>
      <w:r w:rsidRPr="00D51CE7">
        <w:rPr>
          <w:rFonts w:asciiTheme="minorHAnsi" w:hAnsiTheme="minorHAnsi" w:cs="Calibri"/>
          <w:sz w:val="24"/>
          <w:szCs w:val="24"/>
        </w:rPr>
        <w:t>Skill enhancement</w:t>
      </w:r>
    </w:p>
    <w:p w14:paraId="48B39F91" w14:textId="77777777" w:rsidR="00D51CE7" w:rsidRPr="00D51CE7" w:rsidRDefault="00D51CE7" w:rsidP="00164BF2">
      <w:pPr>
        <w:pStyle w:val="BodyText"/>
        <w:numPr>
          <w:ilvl w:val="1"/>
          <w:numId w:val="105"/>
        </w:numPr>
        <w:spacing w:before="1" w:line="360" w:lineRule="auto"/>
        <w:ind w:right="613"/>
        <w:jc w:val="both"/>
        <w:rPr>
          <w:rFonts w:asciiTheme="minorHAnsi" w:hAnsiTheme="minorHAnsi" w:cs="Calibri"/>
          <w:sz w:val="24"/>
          <w:szCs w:val="24"/>
        </w:rPr>
      </w:pPr>
      <w:r w:rsidRPr="00D51CE7">
        <w:rPr>
          <w:rFonts w:asciiTheme="minorHAnsi" w:hAnsiTheme="minorHAnsi" w:cs="Calibri"/>
          <w:sz w:val="24"/>
          <w:szCs w:val="24"/>
        </w:rPr>
        <w:t>Responsibilities shouldered</w:t>
      </w:r>
    </w:p>
    <w:p w14:paraId="2DFD6048" w14:textId="77777777" w:rsidR="00D51CE7" w:rsidRPr="00D51CE7" w:rsidRDefault="00D51CE7" w:rsidP="00164BF2">
      <w:pPr>
        <w:pStyle w:val="BodyText"/>
        <w:numPr>
          <w:ilvl w:val="1"/>
          <w:numId w:val="105"/>
        </w:numPr>
        <w:spacing w:before="1" w:line="360" w:lineRule="auto"/>
        <w:ind w:right="613"/>
        <w:jc w:val="both"/>
        <w:rPr>
          <w:rFonts w:asciiTheme="minorHAnsi" w:hAnsiTheme="minorHAnsi" w:cs="Calibri"/>
          <w:sz w:val="24"/>
          <w:szCs w:val="24"/>
        </w:rPr>
      </w:pPr>
      <w:r w:rsidRPr="00D51CE7">
        <w:rPr>
          <w:rFonts w:asciiTheme="minorHAnsi" w:hAnsiTheme="minorHAnsi" w:cs="Calibri"/>
          <w:sz w:val="24"/>
          <w:szCs w:val="24"/>
        </w:rPr>
        <w:t>Market movement</w:t>
      </w:r>
    </w:p>
    <w:p w14:paraId="6C63857E" w14:textId="77777777" w:rsidR="00D51CE7" w:rsidRPr="00D51CE7" w:rsidRDefault="00D51CE7" w:rsidP="00164BF2">
      <w:pPr>
        <w:pStyle w:val="BodyText"/>
        <w:numPr>
          <w:ilvl w:val="0"/>
          <w:numId w:val="105"/>
        </w:numPr>
        <w:spacing w:before="1" w:line="360" w:lineRule="auto"/>
        <w:ind w:right="613"/>
        <w:jc w:val="both"/>
        <w:rPr>
          <w:rFonts w:asciiTheme="minorHAnsi" w:hAnsiTheme="minorHAnsi" w:cs="Calibri"/>
          <w:sz w:val="24"/>
          <w:szCs w:val="24"/>
        </w:rPr>
      </w:pPr>
      <w:r w:rsidRPr="00D51CE7">
        <w:rPr>
          <w:rFonts w:asciiTheme="minorHAnsi" w:hAnsiTheme="minorHAnsi" w:cs="Calibri"/>
          <w:sz w:val="24"/>
          <w:szCs w:val="24"/>
        </w:rPr>
        <w:t>Adjustments to basic wages, allowances, or benefits when warranted</w:t>
      </w:r>
    </w:p>
    <w:p w14:paraId="41051CB9" w14:textId="77777777" w:rsidR="00D51CE7" w:rsidRPr="00D51CE7" w:rsidRDefault="00D51CE7" w:rsidP="00964134">
      <w:pPr>
        <w:pStyle w:val="BodyText"/>
        <w:spacing w:before="1" w:line="360" w:lineRule="auto"/>
        <w:ind w:left="619" w:right="613"/>
        <w:jc w:val="both"/>
        <w:rPr>
          <w:rFonts w:asciiTheme="minorHAnsi" w:hAnsiTheme="minorHAnsi" w:cs="Calibri"/>
          <w:sz w:val="24"/>
          <w:szCs w:val="24"/>
        </w:rPr>
      </w:pPr>
      <w:r w:rsidRPr="00D51CE7">
        <w:rPr>
          <w:rFonts w:asciiTheme="minorHAnsi" w:hAnsiTheme="minorHAnsi" w:cs="Calibri"/>
          <w:sz w:val="24"/>
          <w:szCs w:val="24"/>
        </w:rPr>
        <w:lastRenderedPageBreak/>
        <w:t>This structured review ensures that compensation remains fair, reflective of employee contributions, and aligned with the Company’s financial sustainability.</w:t>
      </w:r>
    </w:p>
    <w:p w14:paraId="7C2BB90C" w14:textId="3D9BC1B2" w:rsidR="00D51CE7" w:rsidRPr="00D51CE7" w:rsidRDefault="00D51CE7" w:rsidP="00964134">
      <w:pPr>
        <w:pStyle w:val="BodyText"/>
        <w:spacing w:before="1" w:line="360" w:lineRule="auto"/>
        <w:ind w:left="619" w:right="613"/>
        <w:jc w:val="both"/>
        <w:rPr>
          <w:rFonts w:asciiTheme="minorHAnsi" w:hAnsiTheme="minorHAnsi" w:cs="Calibri"/>
          <w:sz w:val="24"/>
          <w:szCs w:val="24"/>
        </w:rPr>
      </w:pPr>
    </w:p>
    <w:p w14:paraId="34670B61" w14:textId="77777777" w:rsidR="00D51CE7" w:rsidRPr="00D51CE7" w:rsidRDefault="00D51CE7" w:rsidP="00964134">
      <w:pPr>
        <w:pStyle w:val="BodyText"/>
        <w:spacing w:before="1" w:line="360" w:lineRule="auto"/>
        <w:ind w:right="613"/>
        <w:jc w:val="both"/>
        <w:rPr>
          <w:rFonts w:asciiTheme="minorHAnsi" w:hAnsiTheme="minorHAnsi" w:cs="Calibri"/>
          <w:b/>
          <w:bCs/>
          <w:sz w:val="24"/>
          <w:szCs w:val="24"/>
        </w:rPr>
      </w:pPr>
      <w:r w:rsidRPr="00D51CE7">
        <w:rPr>
          <w:rFonts w:asciiTheme="minorHAnsi" w:hAnsiTheme="minorHAnsi" w:cs="Calibri"/>
          <w:b/>
          <w:bCs/>
          <w:sz w:val="24"/>
          <w:szCs w:val="24"/>
        </w:rPr>
        <w:t>4. Ensuring Wages Support a Decent Standard of Living</w:t>
      </w:r>
    </w:p>
    <w:p w14:paraId="702C5231" w14:textId="77777777" w:rsidR="00D51CE7" w:rsidRPr="00D51CE7" w:rsidRDefault="00D51CE7" w:rsidP="00964134">
      <w:pPr>
        <w:pStyle w:val="BodyText"/>
        <w:spacing w:before="1" w:line="360" w:lineRule="auto"/>
        <w:ind w:left="619" w:right="613"/>
        <w:jc w:val="both"/>
        <w:rPr>
          <w:rFonts w:asciiTheme="minorHAnsi" w:hAnsiTheme="minorHAnsi" w:cs="Calibri"/>
          <w:sz w:val="24"/>
          <w:szCs w:val="24"/>
        </w:rPr>
      </w:pPr>
      <w:r w:rsidRPr="00D51CE7">
        <w:rPr>
          <w:rFonts w:asciiTheme="minorHAnsi" w:hAnsiTheme="minorHAnsi" w:cs="Calibri"/>
          <w:sz w:val="24"/>
          <w:szCs w:val="24"/>
        </w:rPr>
        <w:t xml:space="preserve">The Company strives to ensure that wages are not only compliant with statutory requirements but also adequate to support employees’ essential needs. To achieve this, </w:t>
      </w:r>
      <w:proofErr w:type="spellStart"/>
      <w:r w:rsidRPr="00D51CE7">
        <w:rPr>
          <w:rFonts w:asciiTheme="minorHAnsi" w:hAnsiTheme="minorHAnsi" w:cs="Calibri"/>
          <w:sz w:val="24"/>
          <w:szCs w:val="24"/>
        </w:rPr>
        <w:t>Alchem</w:t>
      </w:r>
      <w:proofErr w:type="spellEnd"/>
      <w:r w:rsidRPr="00D51CE7">
        <w:rPr>
          <w:rFonts w:asciiTheme="minorHAnsi" w:hAnsiTheme="minorHAnsi" w:cs="Calibri"/>
          <w:sz w:val="24"/>
          <w:szCs w:val="24"/>
        </w:rPr>
        <w:t>:</w:t>
      </w:r>
    </w:p>
    <w:p w14:paraId="6F5A065A" w14:textId="77777777" w:rsidR="00D51CE7" w:rsidRPr="00D51CE7" w:rsidRDefault="00D51CE7" w:rsidP="00164BF2">
      <w:pPr>
        <w:pStyle w:val="BodyText"/>
        <w:numPr>
          <w:ilvl w:val="0"/>
          <w:numId w:val="106"/>
        </w:numPr>
        <w:spacing w:before="1" w:line="360" w:lineRule="auto"/>
        <w:ind w:right="613"/>
        <w:jc w:val="both"/>
        <w:rPr>
          <w:rFonts w:asciiTheme="minorHAnsi" w:hAnsiTheme="minorHAnsi" w:cs="Calibri"/>
          <w:sz w:val="24"/>
          <w:szCs w:val="24"/>
        </w:rPr>
      </w:pPr>
      <w:r w:rsidRPr="00D51CE7">
        <w:rPr>
          <w:rFonts w:asciiTheme="minorHAnsi" w:hAnsiTheme="minorHAnsi" w:cs="Calibri"/>
          <w:sz w:val="24"/>
          <w:szCs w:val="24"/>
        </w:rPr>
        <w:t>Evaluates whether wages provide meaningful support for daily living expenses</w:t>
      </w:r>
    </w:p>
    <w:p w14:paraId="6BB2A1E7" w14:textId="77777777" w:rsidR="00D51CE7" w:rsidRPr="00D51CE7" w:rsidRDefault="00D51CE7" w:rsidP="00164BF2">
      <w:pPr>
        <w:pStyle w:val="BodyText"/>
        <w:numPr>
          <w:ilvl w:val="0"/>
          <w:numId w:val="106"/>
        </w:numPr>
        <w:spacing w:before="1" w:line="360" w:lineRule="auto"/>
        <w:ind w:right="613"/>
        <w:jc w:val="both"/>
        <w:rPr>
          <w:rFonts w:asciiTheme="minorHAnsi" w:hAnsiTheme="minorHAnsi" w:cs="Calibri"/>
          <w:sz w:val="24"/>
          <w:szCs w:val="24"/>
        </w:rPr>
      </w:pPr>
      <w:r w:rsidRPr="00D51CE7">
        <w:rPr>
          <w:rFonts w:asciiTheme="minorHAnsi" w:hAnsiTheme="minorHAnsi" w:cs="Calibri"/>
          <w:sz w:val="24"/>
          <w:szCs w:val="24"/>
        </w:rPr>
        <w:t>Reviews whether changes in economic or social conditions require wage adjustments</w:t>
      </w:r>
    </w:p>
    <w:p w14:paraId="3EFA1AD2" w14:textId="77777777" w:rsidR="00D51CE7" w:rsidRPr="00D51CE7" w:rsidRDefault="00D51CE7" w:rsidP="00164BF2">
      <w:pPr>
        <w:pStyle w:val="BodyText"/>
        <w:numPr>
          <w:ilvl w:val="0"/>
          <w:numId w:val="106"/>
        </w:numPr>
        <w:spacing w:before="1" w:line="360" w:lineRule="auto"/>
        <w:ind w:right="613"/>
        <w:jc w:val="both"/>
        <w:rPr>
          <w:rFonts w:asciiTheme="minorHAnsi" w:hAnsiTheme="minorHAnsi" w:cs="Calibri"/>
          <w:sz w:val="24"/>
          <w:szCs w:val="24"/>
        </w:rPr>
      </w:pPr>
      <w:r w:rsidRPr="00D51CE7">
        <w:rPr>
          <w:rFonts w:asciiTheme="minorHAnsi" w:hAnsiTheme="minorHAnsi" w:cs="Calibri"/>
          <w:sz w:val="24"/>
          <w:szCs w:val="24"/>
        </w:rPr>
        <w:t>Encourages transparent dialogue between employees and HR regarding wage concerns</w:t>
      </w:r>
    </w:p>
    <w:p w14:paraId="1BE3C687" w14:textId="77777777" w:rsidR="00D51CE7" w:rsidRPr="00D51CE7" w:rsidRDefault="00D51CE7" w:rsidP="00964134">
      <w:pPr>
        <w:pStyle w:val="BodyText"/>
        <w:spacing w:before="1" w:line="360" w:lineRule="auto"/>
        <w:ind w:left="619" w:right="613"/>
        <w:jc w:val="both"/>
        <w:rPr>
          <w:rFonts w:asciiTheme="minorHAnsi" w:hAnsiTheme="minorHAnsi" w:cs="Calibri"/>
          <w:sz w:val="24"/>
          <w:szCs w:val="24"/>
        </w:rPr>
      </w:pPr>
      <w:r w:rsidRPr="00D51CE7">
        <w:rPr>
          <w:rFonts w:asciiTheme="minorHAnsi" w:hAnsiTheme="minorHAnsi" w:cs="Calibri"/>
          <w:sz w:val="24"/>
          <w:szCs w:val="24"/>
        </w:rPr>
        <w:t>This approach supports the well-being and financial stability of employees and their families.</w:t>
      </w:r>
    </w:p>
    <w:p w14:paraId="0C43F386" w14:textId="4E8E212E" w:rsidR="00D51CE7" w:rsidRPr="00D51CE7" w:rsidRDefault="00D51CE7" w:rsidP="00964134">
      <w:pPr>
        <w:pStyle w:val="BodyText"/>
        <w:spacing w:before="1" w:line="360" w:lineRule="auto"/>
        <w:ind w:left="619" w:right="613"/>
        <w:jc w:val="both"/>
        <w:rPr>
          <w:rFonts w:asciiTheme="minorHAnsi" w:hAnsiTheme="minorHAnsi" w:cs="Calibri"/>
          <w:sz w:val="24"/>
          <w:szCs w:val="24"/>
        </w:rPr>
      </w:pPr>
    </w:p>
    <w:p w14:paraId="25E2244A" w14:textId="77777777" w:rsidR="00D51CE7" w:rsidRPr="00D51CE7" w:rsidRDefault="00D51CE7" w:rsidP="00964134">
      <w:pPr>
        <w:pStyle w:val="BodyText"/>
        <w:spacing w:before="1" w:line="360" w:lineRule="auto"/>
        <w:ind w:right="613"/>
        <w:jc w:val="both"/>
        <w:rPr>
          <w:rFonts w:asciiTheme="minorHAnsi" w:hAnsiTheme="minorHAnsi" w:cs="Calibri"/>
          <w:b/>
          <w:bCs/>
          <w:sz w:val="24"/>
          <w:szCs w:val="24"/>
        </w:rPr>
      </w:pPr>
      <w:r w:rsidRPr="00D51CE7">
        <w:rPr>
          <w:rFonts w:asciiTheme="minorHAnsi" w:hAnsiTheme="minorHAnsi" w:cs="Calibri"/>
          <w:b/>
          <w:bCs/>
          <w:sz w:val="24"/>
          <w:szCs w:val="24"/>
        </w:rPr>
        <w:t>5. Controls to Prevent Underpayment and Wage Inequity</w:t>
      </w:r>
    </w:p>
    <w:p w14:paraId="6F96DEBB" w14:textId="77777777" w:rsidR="00D51CE7" w:rsidRPr="00D51CE7" w:rsidRDefault="00D51CE7" w:rsidP="00964134">
      <w:pPr>
        <w:pStyle w:val="BodyText"/>
        <w:spacing w:before="1" w:line="360" w:lineRule="auto"/>
        <w:ind w:left="619" w:right="613"/>
        <w:jc w:val="both"/>
        <w:rPr>
          <w:rFonts w:asciiTheme="minorHAnsi" w:hAnsiTheme="minorHAnsi" w:cs="Calibri"/>
          <w:sz w:val="24"/>
          <w:szCs w:val="24"/>
        </w:rPr>
      </w:pPr>
      <w:r w:rsidRPr="00D51CE7">
        <w:rPr>
          <w:rFonts w:asciiTheme="minorHAnsi" w:hAnsiTheme="minorHAnsi" w:cs="Calibri"/>
          <w:sz w:val="24"/>
          <w:szCs w:val="24"/>
        </w:rPr>
        <w:t>To maintain wage adequacy and fairness:</w:t>
      </w:r>
    </w:p>
    <w:p w14:paraId="09EBA073" w14:textId="77777777" w:rsidR="00D51CE7" w:rsidRPr="00D51CE7" w:rsidRDefault="00D51CE7" w:rsidP="00164BF2">
      <w:pPr>
        <w:pStyle w:val="BodyText"/>
        <w:numPr>
          <w:ilvl w:val="0"/>
          <w:numId w:val="107"/>
        </w:numPr>
        <w:spacing w:before="1" w:line="360" w:lineRule="auto"/>
        <w:ind w:right="613"/>
        <w:jc w:val="both"/>
        <w:rPr>
          <w:rFonts w:asciiTheme="minorHAnsi" w:hAnsiTheme="minorHAnsi" w:cs="Calibri"/>
          <w:sz w:val="24"/>
          <w:szCs w:val="24"/>
        </w:rPr>
      </w:pPr>
      <w:r w:rsidRPr="00D51CE7">
        <w:rPr>
          <w:rFonts w:asciiTheme="minorHAnsi" w:hAnsiTheme="minorHAnsi" w:cs="Calibri"/>
          <w:sz w:val="24"/>
          <w:szCs w:val="24"/>
        </w:rPr>
        <w:t>All wages are paid directly into employee bank accounts to ensure transparency</w:t>
      </w:r>
    </w:p>
    <w:p w14:paraId="2F7720A3" w14:textId="77777777" w:rsidR="00D51CE7" w:rsidRPr="00D51CE7" w:rsidRDefault="00D51CE7" w:rsidP="00164BF2">
      <w:pPr>
        <w:pStyle w:val="BodyText"/>
        <w:numPr>
          <w:ilvl w:val="0"/>
          <w:numId w:val="107"/>
        </w:numPr>
        <w:spacing w:before="1" w:line="360" w:lineRule="auto"/>
        <w:ind w:right="613"/>
        <w:jc w:val="both"/>
        <w:rPr>
          <w:rFonts w:asciiTheme="minorHAnsi" w:hAnsiTheme="minorHAnsi" w:cs="Calibri"/>
          <w:sz w:val="24"/>
          <w:szCs w:val="24"/>
        </w:rPr>
      </w:pPr>
      <w:r w:rsidRPr="00D51CE7">
        <w:rPr>
          <w:rFonts w:asciiTheme="minorHAnsi" w:hAnsiTheme="minorHAnsi" w:cs="Calibri"/>
          <w:sz w:val="24"/>
          <w:szCs w:val="24"/>
        </w:rPr>
        <w:t>Time Office audits monitor accurate wage calculation based on attendance and overtime</w:t>
      </w:r>
    </w:p>
    <w:p w14:paraId="082BE449" w14:textId="77777777" w:rsidR="00D51CE7" w:rsidRPr="00D51CE7" w:rsidRDefault="00D51CE7" w:rsidP="00164BF2">
      <w:pPr>
        <w:pStyle w:val="BodyText"/>
        <w:numPr>
          <w:ilvl w:val="0"/>
          <w:numId w:val="107"/>
        </w:numPr>
        <w:spacing w:before="1" w:line="360" w:lineRule="auto"/>
        <w:ind w:right="613"/>
        <w:jc w:val="both"/>
        <w:rPr>
          <w:rFonts w:asciiTheme="minorHAnsi" w:hAnsiTheme="minorHAnsi" w:cs="Calibri"/>
          <w:sz w:val="24"/>
          <w:szCs w:val="24"/>
        </w:rPr>
      </w:pPr>
      <w:r w:rsidRPr="00D51CE7">
        <w:rPr>
          <w:rFonts w:asciiTheme="minorHAnsi" w:hAnsiTheme="minorHAnsi" w:cs="Calibri"/>
          <w:sz w:val="24"/>
          <w:szCs w:val="24"/>
        </w:rPr>
        <w:t>HR verifies correct application of bonuses, increments, and statutory contributions</w:t>
      </w:r>
    </w:p>
    <w:p w14:paraId="16E17A8C" w14:textId="77777777" w:rsidR="00D51CE7" w:rsidRPr="00D51CE7" w:rsidRDefault="00D51CE7" w:rsidP="00164BF2">
      <w:pPr>
        <w:pStyle w:val="BodyText"/>
        <w:numPr>
          <w:ilvl w:val="0"/>
          <w:numId w:val="107"/>
        </w:numPr>
        <w:spacing w:before="1" w:line="360" w:lineRule="auto"/>
        <w:ind w:right="613"/>
        <w:jc w:val="both"/>
        <w:rPr>
          <w:rFonts w:asciiTheme="minorHAnsi" w:hAnsiTheme="minorHAnsi" w:cs="Calibri"/>
          <w:sz w:val="24"/>
          <w:szCs w:val="24"/>
        </w:rPr>
      </w:pPr>
      <w:r w:rsidRPr="00D51CE7">
        <w:rPr>
          <w:rFonts w:asciiTheme="minorHAnsi" w:hAnsiTheme="minorHAnsi" w:cs="Calibri"/>
          <w:sz w:val="24"/>
          <w:szCs w:val="24"/>
        </w:rPr>
        <w:t>Clear wage slips are issued to all employees detailing earnings and deductions</w:t>
      </w:r>
    </w:p>
    <w:p w14:paraId="6326FEE9" w14:textId="77777777" w:rsidR="00D51CE7" w:rsidRPr="00D51CE7" w:rsidRDefault="00D51CE7" w:rsidP="00164BF2">
      <w:pPr>
        <w:pStyle w:val="BodyText"/>
        <w:numPr>
          <w:ilvl w:val="0"/>
          <w:numId w:val="107"/>
        </w:numPr>
        <w:spacing w:before="1" w:line="360" w:lineRule="auto"/>
        <w:ind w:right="613"/>
        <w:jc w:val="both"/>
        <w:rPr>
          <w:rFonts w:asciiTheme="minorHAnsi" w:hAnsiTheme="minorHAnsi" w:cs="Calibri"/>
          <w:sz w:val="24"/>
          <w:szCs w:val="24"/>
        </w:rPr>
      </w:pPr>
      <w:r w:rsidRPr="00D51CE7">
        <w:rPr>
          <w:rFonts w:asciiTheme="minorHAnsi" w:hAnsiTheme="minorHAnsi" w:cs="Calibri"/>
          <w:sz w:val="24"/>
          <w:szCs w:val="24"/>
        </w:rPr>
        <w:t>The Company prohibits any arrangement that results in disguised employment or underpayment</w:t>
      </w:r>
    </w:p>
    <w:p w14:paraId="6A0E175E" w14:textId="77777777" w:rsidR="00D51CE7" w:rsidRPr="00D51CE7" w:rsidRDefault="00D51CE7" w:rsidP="00964134">
      <w:pPr>
        <w:pStyle w:val="BodyText"/>
        <w:spacing w:before="1" w:line="360" w:lineRule="auto"/>
        <w:ind w:left="619" w:right="613"/>
        <w:jc w:val="both"/>
        <w:rPr>
          <w:rFonts w:asciiTheme="minorHAnsi" w:hAnsiTheme="minorHAnsi" w:cs="Calibri"/>
          <w:sz w:val="24"/>
          <w:szCs w:val="24"/>
        </w:rPr>
      </w:pPr>
      <w:r w:rsidRPr="00D51CE7">
        <w:rPr>
          <w:rFonts w:asciiTheme="minorHAnsi" w:hAnsiTheme="minorHAnsi" w:cs="Calibri"/>
          <w:sz w:val="24"/>
          <w:szCs w:val="24"/>
        </w:rPr>
        <w:t xml:space="preserve">These controls prevent wage discrepancies and uphold fair </w:t>
      </w:r>
      <w:proofErr w:type="spellStart"/>
      <w:r w:rsidRPr="00D51CE7">
        <w:rPr>
          <w:rFonts w:asciiTheme="minorHAnsi" w:hAnsiTheme="minorHAnsi" w:cs="Calibri"/>
          <w:sz w:val="24"/>
          <w:szCs w:val="24"/>
        </w:rPr>
        <w:t>labour</w:t>
      </w:r>
      <w:proofErr w:type="spellEnd"/>
      <w:r w:rsidRPr="00D51CE7">
        <w:rPr>
          <w:rFonts w:asciiTheme="minorHAnsi" w:hAnsiTheme="minorHAnsi" w:cs="Calibri"/>
          <w:sz w:val="24"/>
          <w:szCs w:val="24"/>
        </w:rPr>
        <w:t xml:space="preserve"> practices.</w:t>
      </w:r>
    </w:p>
    <w:p w14:paraId="39A3727A" w14:textId="0A112391" w:rsidR="00D51CE7" w:rsidRPr="00D51CE7" w:rsidRDefault="00D51CE7" w:rsidP="00964134">
      <w:pPr>
        <w:pStyle w:val="BodyText"/>
        <w:spacing w:before="1" w:line="360" w:lineRule="auto"/>
        <w:ind w:left="619" w:right="613"/>
        <w:jc w:val="both"/>
        <w:rPr>
          <w:rFonts w:asciiTheme="minorHAnsi" w:hAnsiTheme="minorHAnsi" w:cs="Calibri"/>
          <w:sz w:val="24"/>
          <w:szCs w:val="24"/>
        </w:rPr>
      </w:pPr>
    </w:p>
    <w:p w14:paraId="4E6B796D" w14:textId="77777777" w:rsidR="00D51CE7" w:rsidRPr="00D51CE7" w:rsidRDefault="00D51CE7" w:rsidP="00964134">
      <w:pPr>
        <w:pStyle w:val="BodyText"/>
        <w:spacing w:before="1" w:line="360" w:lineRule="auto"/>
        <w:ind w:right="613"/>
        <w:jc w:val="both"/>
        <w:rPr>
          <w:rFonts w:asciiTheme="minorHAnsi" w:hAnsiTheme="minorHAnsi" w:cs="Calibri"/>
          <w:b/>
          <w:bCs/>
          <w:sz w:val="24"/>
          <w:szCs w:val="24"/>
        </w:rPr>
      </w:pPr>
      <w:r w:rsidRPr="00D51CE7">
        <w:rPr>
          <w:rFonts w:asciiTheme="minorHAnsi" w:hAnsiTheme="minorHAnsi" w:cs="Calibri"/>
          <w:b/>
          <w:bCs/>
          <w:sz w:val="24"/>
          <w:szCs w:val="24"/>
        </w:rPr>
        <w:t>6. Employee Communication and Transparency</w:t>
      </w:r>
    </w:p>
    <w:p w14:paraId="0C1E32E7" w14:textId="77777777" w:rsidR="00D51CE7" w:rsidRPr="00D51CE7" w:rsidRDefault="00D51CE7" w:rsidP="00964134">
      <w:pPr>
        <w:pStyle w:val="BodyText"/>
        <w:spacing w:before="1" w:line="360" w:lineRule="auto"/>
        <w:ind w:left="619" w:right="613"/>
        <w:jc w:val="both"/>
        <w:rPr>
          <w:rFonts w:asciiTheme="minorHAnsi" w:hAnsiTheme="minorHAnsi" w:cs="Calibri"/>
          <w:sz w:val="24"/>
          <w:szCs w:val="24"/>
        </w:rPr>
      </w:pPr>
      <w:r w:rsidRPr="00D51CE7">
        <w:rPr>
          <w:rFonts w:asciiTheme="minorHAnsi" w:hAnsiTheme="minorHAnsi" w:cs="Calibri"/>
          <w:sz w:val="24"/>
          <w:szCs w:val="24"/>
        </w:rPr>
        <w:t>Employees are informed of:</w:t>
      </w:r>
    </w:p>
    <w:p w14:paraId="7D937565" w14:textId="77777777" w:rsidR="00D51CE7" w:rsidRPr="00D51CE7" w:rsidRDefault="00D51CE7" w:rsidP="00164BF2">
      <w:pPr>
        <w:pStyle w:val="BodyText"/>
        <w:numPr>
          <w:ilvl w:val="0"/>
          <w:numId w:val="108"/>
        </w:numPr>
        <w:spacing w:before="1" w:line="360" w:lineRule="auto"/>
        <w:ind w:right="613"/>
        <w:jc w:val="both"/>
        <w:rPr>
          <w:rFonts w:asciiTheme="minorHAnsi" w:hAnsiTheme="minorHAnsi" w:cs="Calibri"/>
          <w:sz w:val="24"/>
          <w:szCs w:val="24"/>
        </w:rPr>
      </w:pPr>
      <w:r w:rsidRPr="00D51CE7">
        <w:rPr>
          <w:rFonts w:asciiTheme="minorHAnsi" w:hAnsiTheme="minorHAnsi" w:cs="Calibri"/>
          <w:sz w:val="24"/>
          <w:szCs w:val="24"/>
        </w:rPr>
        <w:t>Wage components</w:t>
      </w:r>
    </w:p>
    <w:p w14:paraId="1D0BADB6" w14:textId="77777777" w:rsidR="00D51CE7" w:rsidRPr="00D51CE7" w:rsidRDefault="00D51CE7" w:rsidP="00164BF2">
      <w:pPr>
        <w:pStyle w:val="BodyText"/>
        <w:numPr>
          <w:ilvl w:val="0"/>
          <w:numId w:val="108"/>
        </w:numPr>
        <w:spacing w:before="1" w:line="360" w:lineRule="auto"/>
        <w:ind w:right="613"/>
        <w:jc w:val="both"/>
        <w:rPr>
          <w:rFonts w:asciiTheme="minorHAnsi" w:hAnsiTheme="minorHAnsi" w:cs="Calibri"/>
          <w:sz w:val="24"/>
          <w:szCs w:val="24"/>
        </w:rPr>
      </w:pPr>
      <w:r w:rsidRPr="00D51CE7">
        <w:rPr>
          <w:rFonts w:asciiTheme="minorHAnsi" w:hAnsiTheme="minorHAnsi" w:cs="Calibri"/>
          <w:sz w:val="24"/>
          <w:szCs w:val="24"/>
        </w:rPr>
        <w:t>Allowances</w:t>
      </w:r>
    </w:p>
    <w:p w14:paraId="6413E912" w14:textId="77777777" w:rsidR="00D51CE7" w:rsidRPr="00D51CE7" w:rsidRDefault="00D51CE7" w:rsidP="00164BF2">
      <w:pPr>
        <w:pStyle w:val="BodyText"/>
        <w:numPr>
          <w:ilvl w:val="0"/>
          <w:numId w:val="108"/>
        </w:numPr>
        <w:spacing w:before="1" w:line="360" w:lineRule="auto"/>
        <w:ind w:right="613"/>
        <w:jc w:val="both"/>
        <w:rPr>
          <w:rFonts w:asciiTheme="minorHAnsi" w:hAnsiTheme="minorHAnsi" w:cs="Calibri"/>
          <w:sz w:val="24"/>
          <w:szCs w:val="24"/>
        </w:rPr>
      </w:pPr>
      <w:r w:rsidRPr="00D51CE7">
        <w:rPr>
          <w:rFonts w:asciiTheme="minorHAnsi" w:hAnsiTheme="minorHAnsi" w:cs="Calibri"/>
          <w:sz w:val="24"/>
          <w:szCs w:val="24"/>
        </w:rPr>
        <w:t>Revisions or increments</w:t>
      </w:r>
    </w:p>
    <w:p w14:paraId="6AE13C17" w14:textId="77777777" w:rsidR="00D51CE7" w:rsidRPr="00D51CE7" w:rsidRDefault="00D51CE7" w:rsidP="00164BF2">
      <w:pPr>
        <w:pStyle w:val="BodyText"/>
        <w:numPr>
          <w:ilvl w:val="0"/>
          <w:numId w:val="108"/>
        </w:numPr>
        <w:spacing w:before="1" w:line="360" w:lineRule="auto"/>
        <w:ind w:right="613"/>
        <w:jc w:val="both"/>
        <w:rPr>
          <w:rFonts w:asciiTheme="minorHAnsi" w:hAnsiTheme="minorHAnsi" w:cs="Calibri"/>
          <w:sz w:val="24"/>
          <w:szCs w:val="24"/>
        </w:rPr>
      </w:pPr>
      <w:r w:rsidRPr="00D51CE7">
        <w:rPr>
          <w:rFonts w:asciiTheme="minorHAnsi" w:hAnsiTheme="minorHAnsi" w:cs="Calibri"/>
          <w:sz w:val="24"/>
          <w:szCs w:val="24"/>
        </w:rPr>
        <w:t>Applicable statutory contributions and entitlements</w:t>
      </w:r>
    </w:p>
    <w:p w14:paraId="5DCB356A" w14:textId="77777777" w:rsidR="00D51CE7" w:rsidRPr="00D51CE7" w:rsidRDefault="00D51CE7" w:rsidP="00964134">
      <w:pPr>
        <w:pStyle w:val="BodyText"/>
        <w:spacing w:before="1" w:line="360" w:lineRule="auto"/>
        <w:ind w:left="619" w:right="613"/>
        <w:jc w:val="both"/>
        <w:rPr>
          <w:rFonts w:asciiTheme="minorHAnsi" w:hAnsiTheme="minorHAnsi" w:cs="Calibri"/>
          <w:sz w:val="24"/>
          <w:szCs w:val="24"/>
        </w:rPr>
      </w:pPr>
      <w:r w:rsidRPr="00D51CE7">
        <w:rPr>
          <w:rFonts w:asciiTheme="minorHAnsi" w:hAnsiTheme="minorHAnsi" w:cs="Calibri"/>
          <w:sz w:val="24"/>
          <w:szCs w:val="24"/>
        </w:rPr>
        <w:t>HR maintains an open channel for employees to raise concerns regarding wage adequacy, discrepancies, or financial well-being.</w:t>
      </w:r>
    </w:p>
    <w:p w14:paraId="57CD1579" w14:textId="6A84F753" w:rsidR="00D51CE7" w:rsidRPr="00D51CE7" w:rsidRDefault="00D51CE7" w:rsidP="00964134">
      <w:pPr>
        <w:pStyle w:val="BodyText"/>
        <w:spacing w:before="1" w:line="360" w:lineRule="auto"/>
        <w:ind w:left="619" w:right="613"/>
        <w:jc w:val="both"/>
        <w:rPr>
          <w:rFonts w:asciiTheme="minorHAnsi" w:hAnsiTheme="minorHAnsi" w:cs="Calibri"/>
          <w:sz w:val="24"/>
          <w:szCs w:val="24"/>
        </w:rPr>
      </w:pPr>
    </w:p>
    <w:p w14:paraId="71BDA75C" w14:textId="77777777" w:rsidR="00D51CE7" w:rsidRPr="00D51CE7" w:rsidRDefault="00D51CE7" w:rsidP="00964134">
      <w:pPr>
        <w:pStyle w:val="BodyText"/>
        <w:spacing w:before="1" w:line="360" w:lineRule="auto"/>
        <w:ind w:right="613"/>
        <w:jc w:val="both"/>
        <w:rPr>
          <w:rFonts w:asciiTheme="minorHAnsi" w:hAnsiTheme="minorHAnsi" w:cs="Calibri"/>
          <w:b/>
          <w:bCs/>
          <w:sz w:val="24"/>
          <w:szCs w:val="24"/>
        </w:rPr>
      </w:pPr>
      <w:r w:rsidRPr="00D51CE7">
        <w:rPr>
          <w:rFonts w:asciiTheme="minorHAnsi" w:hAnsiTheme="minorHAnsi" w:cs="Calibri"/>
          <w:b/>
          <w:bCs/>
          <w:sz w:val="24"/>
          <w:szCs w:val="24"/>
        </w:rPr>
        <w:t>7. Continuous Improvement and Monitoring</w:t>
      </w:r>
    </w:p>
    <w:p w14:paraId="13CA5D8D" w14:textId="77777777" w:rsidR="00D51CE7" w:rsidRPr="00D51CE7" w:rsidRDefault="00D51CE7" w:rsidP="00964134">
      <w:pPr>
        <w:pStyle w:val="BodyText"/>
        <w:spacing w:before="1" w:line="360" w:lineRule="auto"/>
        <w:ind w:left="619" w:right="613"/>
        <w:jc w:val="both"/>
        <w:rPr>
          <w:rFonts w:asciiTheme="minorHAnsi" w:hAnsiTheme="minorHAnsi" w:cs="Calibri"/>
          <w:sz w:val="24"/>
          <w:szCs w:val="24"/>
        </w:rPr>
      </w:pPr>
      <w:r w:rsidRPr="00D51CE7">
        <w:rPr>
          <w:rFonts w:asciiTheme="minorHAnsi" w:hAnsiTheme="minorHAnsi" w:cs="Calibri"/>
          <w:sz w:val="24"/>
          <w:szCs w:val="24"/>
        </w:rPr>
        <w:t>The Company periodically evaluates the effectiveness of its wage adequacy framework and implements improvements where required. This includes:</w:t>
      </w:r>
    </w:p>
    <w:p w14:paraId="557397B4" w14:textId="77777777" w:rsidR="00D51CE7" w:rsidRPr="00D51CE7" w:rsidRDefault="00D51CE7" w:rsidP="00164BF2">
      <w:pPr>
        <w:pStyle w:val="BodyText"/>
        <w:numPr>
          <w:ilvl w:val="0"/>
          <w:numId w:val="109"/>
        </w:numPr>
        <w:spacing w:before="1" w:line="360" w:lineRule="auto"/>
        <w:ind w:right="613"/>
        <w:jc w:val="both"/>
        <w:rPr>
          <w:rFonts w:asciiTheme="minorHAnsi" w:hAnsiTheme="minorHAnsi" w:cs="Calibri"/>
          <w:sz w:val="24"/>
          <w:szCs w:val="24"/>
        </w:rPr>
      </w:pPr>
      <w:r w:rsidRPr="00D51CE7">
        <w:rPr>
          <w:rFonts w:asciiTheme="minorHAnsi" w:hAnsiTheme="minorHAnsi" w:cs="Calibri"/>
          <w:sz w:val="24"/>
          <w:szCs w:val="24"/>
        </w:rPr>
        <w:t>Reviewing internal processes for accuracy and fairness</w:t>
      </w:r>
    </w:p>
    <w:p w14:paraId="4E8FB80B" w14:textId="77777777" w:rsidR="00D51CE7" w:rsidRPr="00D51CE7" w:rsidRDefault="00D51CE7" w:rsidP="00164BF2">
      <w:pPr>
        <w:pStyle w:val="BodyText"/>
        <w:numPr>
          <w:ilvl w:val="0"/>
          <w:numId w:val="109"/>
        </w:numPr>
        <w:spacing w:before="1" w:line="360" w:lineRule="auto"/>
        <w:ind w:right="613"/>
        <w:jc w:val="both"/>
        <w:rPr>
          <w:rFonts w:asciiTheme="minorHAnsi" w:hAnsiTheme="minorHAnsi" w:cs="Calibri"/>
          <w:sz w:val="24"/>
          <w:szCs w:val="24"/>
        </w:rPr>
      </w:pPr>
      <w:r w:rsidRPr="00D51CE7">
        <w:rPr>
          <w:rFonts w:asciiTheme="minorHAnsi" w:hAnsiTheme="minorHAnsi" w:cs="Calibri"/>
          <w:sz w:val="24"/>
          <w:szCs w:val="24"/>
        </w:rPr>
        <w:t>Monitoring external changes that may impact wage adequacy</w:t>
      </w:r>
    </w:p>
    <w:p w14:paraId="7A946E29" w14:textId="061B8698" w:rsidR="00D51CE7" w:rsidRPr="00307AF3" w:rsidRDefault="00D51CE7" w:rsidP="00164BF2">
      <w:pPr>
        <w:pStyle w:val="BodyText"/>
        <w:numPr>
          <w:ilvl w:val="0"/>
          <w:numId w:val="109"/>
        </w:numPr>
        <w:spacing w:before="1" w:line="360" w:lineRule="auto"/>
        <w:ind w:right="613"/>
        <w:jc w:val="both"/>
        <w:rPr>
          <w:rFonts w:asciiTheme="minorHAnsi" w:hAnsiTheme="minorHAnsi" w:cs="Calibri"/>
          <w:sz w:val="24"/>
          <w:szCs w:val="24"/>
        </w:rPr>
      </w:pPr>
      <w:r w:rsidRPr="00D51CE7">
        <w:rPr>
          <w:rFonts w:asciiTheme="minorHAnsi" w:hAnsiTheme="minorHAnsi" w:cs="Calibri"/>
          <w:sz w:val="24"/>
          <w:szCs w:val="24"/>
        </w:rPr>
        <w:t>Updating compensation strategies based on organizational needs and employee feedback</w:t>
      </w:r>
    </w:p>
    <w:p w14:paraId="69071D01" w14:textId="50F09A83" w:rsidR="00F24039" w:rsidRPr="00307AF3" w:rsidRDefault="00F24039" w:rsidP="00964134">
      <w:pPr>
        <w:pStyle w:val="BodyText"/>
        <w:spacing w:before="1" w:line="360" w:lineRule="auto"/>
        <w:ind w:right="613"/>
        <w:jc w:val="both"/>
        <w:rPr>
          <w:rFonts w:asciiTheme="minorHAnsi" w:hAnsiTheme="minorHAnsi" w:cs="Calibri"/>
          <w:sz w:val="24"/>
          <w:szCs w:val="24"/>
        </w:rPr>
      </w:pPr>
    </w:p>
    <w:p w14:paraId="396463B0" w14:textId="5B513772" w:rsidR="00F24039" w:rsidRPr="00307AF3" w:rsidRDefault="00F24039" w:rsidP="00964134">
      <w:pPr>
        <w:pStyle w:val="BodyText"/>
        <w:spacing w:before="1" w:line="360" w:lineRule="auto"/>
        <w:ind w:right="613"/>
        <w:jc w:val="both"/>
        <w:rPr>
          <w:rFonts w:asciiTheme="minorHAnsi" w:hAnsiTheme="minorHAnsi" w:cs="Calibri"/>
          <w:sz w:val="24"/>
          <w:szCs w:val="24"/>
        </w:rPr>
      </w:pPr>
    </w:p>
    <w:p w14:paraId="55C8E874" w14:textId="178A9464" w:rsidR="00F24039" w:rsidRPr="00307AF3" w:rsidRDefault="00F24039" w:rsidP="00964134">
      <w:pPr>
        <w:pStyle w:val="BodyText"/>
        <w:spacing w:before="1" w:line="360" w:lineRule="auto"/>
        <w:ind w:right="613"/>
        <w:jc w:val="both"/>
        <w:rPr>
          <w:rFonts w:asciiTheme="minorHAnsi" w:hAnsiTheme="minorHAnsi" w:cs="Calibri"/>
          <w:sz w:val="24"/>
          <w:szCs w:val="24"/>
        </w:rPr>
      </w:pPr>
    </w:p>
    <w:p w14:paraId="3A6B8989" w14:textId="4A881201" w:rsidR="00F24039" w:rsidRPr="00307AF3" w:rsidRDefault="00F24039" w:rsidP="00964134">
      <w:pPr>
        <w:pStyle w:val="BodyText"/>
        <w:spacing w:before="1" w:line="360" w:lineRule="auto"/>
        <w:ind w:right="613"/>
        <w:jc w:val="both"/>
        <w:rPr>
          <w:rFonts w:asciiTheme="minorHAnsi" w:hAnsiTheme="minorHAnsi" w:cs="Calibri"/>
          <w:sz w:val="24"/>
          <w:szCs w:val="24"/>
        </w:rPr>
      </w:pPr>
    </w:p>
    <w:p w14:paraId="612783E8" w14:textId="43FC496D" w:rsidR="00F24039" w:rsidRPr="00307AF3" w:rsidRDefault="00F24039" w:rsidP="00964134">
      <w:pPr>
        <w:pStyle w:val="BodyText"/>
        <w:spacing w:before="1" w:line="360" w:lineRule="auto"/>
        <w:ind w:right="613"/>
        <w:jc w:val="both"/>
        <w:rPr>
          <w:rFonts w:asciiTheme="minorHAnsi" w:hAnsiTheme="minorHAnsi" w:cs="Calibri"/>
          <w:sz w:val="24"/>
          <w:szCs w:val="24"/>
        </w:rPr>
      </w:pPr>
    </w:p>
    <w:p w14:paraId="4099B4E3" w14:textId="63BD3D95" w:rsidR="00F24039" w:rsidRPr="00307AF3" w:rsidRDefault="00F24039" w:rsidP="00964134">
      <w:pPr>
        <w:pStyle w:val="BodyText"/>
        <w:spacing w:before="1" w:line="360" w:lineRule="auto"/>
        <w:ind w:right="613"/>
        <w:jc w:val="both"/>
        <w:rPr>
          <w:rFonts w:asciiTheme="minorHAnsi" w:hAnsiTheme="minorHAnsi" w:cs="Calibri"/>
          <w:sz w:val="24"/>
          <w:szCs w:val="24"/>
        </w:rPr>
      </w:pPr>
    </w:p>
    <w:p w14:paraId="6DF06427" w14:textId="3A3F2301" w:rsidR="00F24039" w:rsidRPr="00307AF3" w:rsidRDefault="00F24039" w:rsidP="00964134">
      <w:pPr>
        <w:pStyle w:val="BodyText"/>
        <w:spacing w:before="1" w:line="360" w:lineRule="auto"/>
        <w:ind w:right="613"/>
        <w:jc w:val="both"/>
        <w:rPr>
          <w:rFonts w:asciiTheme="minorHAnsi" w:hAnsiTheme="minorHAnsi" w:cs="Calibri"/>
          <w:sz w:val="24"/>
          <w:szCs w:val="24"/>
        </w:rPr>
      </w:pPr>
    </w:p>
    <w:p w14:paraId="232EBA80" w14:textId="52B591DF" w:rsidR="00F24039" w:rsidRPr="00307AF3" w:rsidRDefault="00F24039" w:rsidP="00964134">
      <w:pPr>
        <w:pStyle w:val="BodyText"/>
        <w:spacing w:before="1" w:line="360" w:lineRule="auto"/>
        <w:ind w:right="613"/>
        <w:jc w:val="both"/>
        <w:rPr>
          <w:rFonts w:asciiTheme="minorHAnsi" w:hAnsiTheme="minorHAnsi" w:cs="Calibri"/>
          <w:sz w:val="24"/>
          <w:szCs w:val="24"/>
        </w:rPr>
      </w:pPr>
    </w:p>
    <w:p w14:paraId="1AA9FBE5" w14:textId="0631388B" w:rsidR="00F24039" w:rsidRPr="00307AF3" w:rsidRDefault="00F24039" w:rsidP="00964134">
      <w:pPr>
        <w:pStyle w:val="BodyText"/>
        <w:spacing w:before="1" w:line="360" w:lineRule="auto"/>
        <w:ind w:right="613"/>
        <w:jc w:val="both"/>
        <w:rPr>
          <w:rFonts w:asciiTheme="minorHAnsi" w:hAnsiTheme="minorHAnsi" w:cs="Calibri"/>
          <w:sz w:val="24"/>
          <w:szCs w:val="24"/>
        </w:rPr>
      </w:pPr>
    </w:p>
    <w:p w14:paraId="2952D063" w14:textId="69114007" w:rsidR="00F24039" w:rsidRPr="00307AF3" w:rsidRDefault="00F24039" w:rsidP="00964134">
      <w:pPr>
        <w:pStyle w:val="BodyText"/>
        <w:spacing w:before="1" w:line="360" w:lineRule="auto"/>
        <w:ind w:right="613"/>
        <w:jc w:val="both"/>
        <w:rPr>
          <w:rFonts w:asciiTheme="minorHAnsi" w:hAnsiTheme="minorHAnsi" w:cs="Calibri"/>
          <w:sz w:val="24"/>
          <w:szCs w:val="24"/>
        </w:rPr>
      </w:pPr>
    </w:p>
    <w:p w14:paraId="55D2331E" w14:textId="7BFFF949" w:rsidR="00F24039" w:rsidRPr="00307AF3" w:rsidRDefault="00F24039" w:rsidP="00964134">
      <w:pPr>
        <w:pStyle w:val="BodyText"/>
        <w:spacing w:before="1" w:line="360" w:lineRule="auto"/>
        <w:ind w:right="613"/>
        <w:jc w:val="both"/>
        <w:rPr>
          <w:rFonts w:asciiTheme="minorHAnsi" w:hAnsiTheme="minorHAnsi" w:cs="Calibri"/>
          <w:sz w:val="24"/>
          <w:szCs w:val="24"/>
        </w:rPr>
      </w:pPr>
    </w:p>
    <w:p w14:paraId="260B5B3C" w14:textId="1CB7CE10" w:rsidR="00F24039" w:rsidRPr="00307AF3" w:rsidRDefault="00F24039" w:rsidP="00964134">
      <w:pPr>
        <w:pStyle w:val="BodyText"/>
        <w:spacing w:before="1" w:line="360" w:lineRule="auto"/>
        <w:ind w:right="613"/>
        <w:jc w:val="both"/>
        <w:rPr>
          <w:rFonts w:asciiTheme="minorHAnsi" w:hAnsiTheme="minorHAnsi" w:cs="Calibri"/>
          <w:sz w:val="24"/>
          <w:szCs w:val="24"/>
        </w:rPr>
      </w:pPr>
    </w:p>
    <w:p w14:paraId="5268F74E" w14:textId="1FE44DB8" w:rsidR="00F24039" w:rsidRPr="00307AF3" w:rsidRDefault="00F24039" w:rsidP="00964134">
      <w:pPr>
        <w:pStyle w:val="BodyText"/>
        <w:spacing w:before="1" w:line="360" w:lineRule="auto"/>
        <w:ind w:right="613"/>
        <w:jc w:val="both"/>
        <w:rPr>
          <w:rFonts w:asciiTheme="minorHAnsi" w:hAnsiTheme="minorHAnsi" w:cs="Calibri"/>
          <w:sz w:val="24"/>
          <w:szCs w:val="24"/>
        </w:rPr>
      </w:pPr>
    </w:p>
    <w:p w14:paraId="14865248" w14:textId="000F3DBF" w:rsidR="00F24039" w:rsidRPr="00307AF3" w:rsidRDefault="00F24039" w:rsidP="00964134">
      <w:pPr>
        <w:pStyle w:val="BodyText"/>
        <w:spacing w:before="1" w:line="360" w:lineRule="auto"/>
        <w:ind w:right="613"/>
        <w:jc w:val="both"/>
        <w:rPr>
          <w:rFonts w:asciiTheme="minorHAnsi" w:hAnsiTheme="minorHAnsi" w:cs="Calibri"/>
          <w:sz w:val="24"/>
          <w:szCs w:val="24"/>
        </w:rPr>
      </w:pPr>
    </w:p>
    <w:p w14:paraId="63C07498" w14:textId="6945CB80" w:rsidR="00F24039" w:rsidRPr="00307AF3" w:rsidRDefault="00F24039" w:rsidP="00964134">
      <w:pPr>
        <w:pStyle w:val="BodyText"/>
        <w:spacing w:before="1" w:line="360" w:lineRule="auto"/>
        <w:ind w:right="613"/>
        <w:jc w:val="both"/>
        <w:rPr>
          <w:rFonts w:asciiTheme="minorHAnsi" w:hAnsiTheme="minorHAnsi" w:cs="Calibri"/>
          <w:sz w:val="24"/>
          <w:szCs w:val="24"/>
        </w:rPr>
      </w:pPr>
    </w:p>
    <w:p w14:paraId="359CE4A3" w14:textId="5EFC13B6" w:rsidR="00F24039" w:rsidRPr="00307AF3" w:rsidRDefault="00F24039" w:rsidP="00964134">
      <w:pPr>
        <w:pStyle w:val="BodyText"/>
        <w:spacing w:before="1" w:line="360" w:lineRule="auto"/>
        <w:ind w:right="613"/>
        <w:jc w:val="both"/>
        <w:rPr>
          <w:rFonts w:asciiTheme="minorHAnsi" w:hAnsiTheme="minorHAnsi" w:cs="Calibri"/>
          <w:sz w:val="24"/>
          <w:szCs w:val="24"/>
        </w:rPr>
      </w:pPr>
    </w:p>
    <w:p w14:paraId="078D066F" w14:textId="77777777" w:rsidR="00F24039" w:rsidRPr="00D51CE7" w:rsidRDefault="00F24039" w:rsidP="00964134">
      <w:pPr>
        <w:pStyle w:val="BodyText"/>
        <w:spacing w:before="1" w:line="360" w:lineRule="auto"/>
        <w:ind w:right="613"/>
        <w:jc w:val="both"/>
        <w:rPr>
          <w:rFonts w:asciiTheme="minorHAnsi" w:hAnsiTheme="minorHAnsi" w:cs="Calibri"/>
          <w:sz w:val="24"/>
          <w:szCs w:val="24"/>
        </w:rPr>
      </w:pPr>
    </w:p>
    <w:p w14:paraId="6DD90319" w14:textId="7161239D" w:rsidR="00F24039" w:rsidRPr="00307AF3" w:rsidRDefault="00F24039" w:rsidP="00307AF3">
      <w:pPr>
        <w:pStyle w:val="Heading1"/>
        <w:spacing w:after="240"/>
        <w:rPr>
          <w:rFonts w:asciiTheme="minorHAnsi" w:hAnsiTheme="minorHAnsi"/>
          <w:sz w:val="28"/>
          <w:szCs w:val="28"/>
          <w:u w:val="single"/>
        </w:rPr>
      </w:pPr>
      <w:bookmarkStart w:id="83" w:name="_Toc216183471"/>
      <w:r w:rsidRPr="00307AF3">
        <w:rPr>
          <w:rFonts w:asciiTheme="minorHAnsi" w:hAnsiTheme="minorHAnsi"/>
          <w:sz w:val="28"/>
          <w:szCs w:val="28"/>
          <w:u w:val="single"/>
        </w:rPr>
        <w:t>Employee Development and Mobility System</w:t>
      </w:r>
      <w:bookmarkEnd w:id="83"/>
    </w:p>
    <w:p w14:paraId="4370408F" w14:textId="3958D0F7" w:rsidR="00F24039" w:rsidRPr="00F24039" w:rsidRDefault="00F24039" w:rsidP="00964134">
      <w:pPr>
        <w:spacing w:line="360" w:lineRule="auto"/>
        <w:jc w:val="both"/>
        <w:rPr>
          <w:sz w:val="24"/>
          <w:szCs w:val="24"/>
          <w:lang w:val="en-US"/>
        </w:rPr>
      </w:pPr>
      <w:proofErr w:type="spellStart"/>
      <w:r w:rsidRPr="00F24039">
        <w:rPr>
          <w:sz w:val="24"/>
          <w:szCs w:val="24"/>
          <w:lang w:val="en-US"/>
        </w:rPr>
        <w:t>Alchem</w:t>
      </w:r>
      <w:proofErr w:type="spellEnd"/>
      <w:r w:rsidRPr="00F24039">
        <w:rPr>
          <w:sz w:val="24"/>
          <w:szCs w:val="24"/>
          <w:lang w:val="en-US"/>
        </w:rPr>
        <w:t xml:space="preserve"> International Private Limited is committed to fostering an environment that encourages continuous learning, career advancement, and internal growth. To support the professional development of employees and ensure optimal utilization of internal talent, the Company promotes structured internal mobility across all levels and functions. Internal mobility helps employees grow within the organization and enables the Company to retain skilled talent while building a versatile workforce.</w:t>
      </w:r>
    </w:p>
    <w:p w14:paraId="1D1E3DFE" w14:textId="77777777" w:rsidR="00F24039" w:rsidRPr="00F24039" w:rsidRDefault="00F24039" w:rsidP="00964134">
      <w:pPr>
        <w:spacing w:line="360" w:lineRule="auto"/>
        <w:jc w:val="both"/>
        <w:rPr>
          <w:b/>
          <w:bCs/>
          <w:sz w:val="24"/>
          <w:szCs w:val="24"/>
          <w:lang w:val="en-US"/>
        </w:rPr>
      </w:pPr>
      <w:r w:rsidRPr="00F24039">
        <w:rPr>
          <w:b/>
          <w:bCs/>
          <w:sz w:val="24"/>
          <w:szCs w:val="24"/>
          <w:lang w:val="en-US"/>
        </w:rPr>
        <w:t>1. Vertical Mobility (Promotions &amp; Advancement)</w:t>
      </w:r>
    </w:p>
    <w:p w14:paraId="2C3CF418" w14:textId="77777777" w:rsidR="00F24039" w:rsidRPr="00F24039" w:rsidRDefault="00F24039" w:rsidP="00964134">
      <w:pPr>
        <w:spacing w:line="360" w:lineRule="auto"/>
        <w:jc w:val="both"/>
        <w:rPr>
          <w:sz w:val="24"/>
          <w:szCs w:val="24"/>
          <w:lang w:val="en-US"/>
        </w:rPr>
      </w:pPr>
      <w:r w:rsidRPr="00F24039">
        <w:rPr>
          <w:sz w:val="24"/>
          <w:szCs w:val="24"/>
          <w:lang w:val="en-US"/>
        </w:rPr>
        <w:t>Employees demonstrating strong performance, skill advancement, leadership potential, and alignment with organizational values may be considered for promotion to higher-level roles. Promotions are based on transparent criteria, including performance evaluations, competency assessments, and organizational requirements.</w:t>
      </w:r>
    </w:p>
    <w:p w14:paraId="26A8B8E9" w14:textId="77777777" w:rsidR="00F24039" w:rsidRPr="00F24039" w:rsidRDefault="00F24039" w:rsidP="00964134">
      <w:pPr>
        <w:spacing w:line="360" w:lineRule="auto"/>
        <w:jc w:val="both"/>
        <w:rPr>
          <w:b/>
          <w:bCs/>
          <w:sz w:val="24"/>
          <w:szCs w:val="24"/>
          <w:lang w:val="en-US"/>
        </w:rPr>
      </w:pPr>
      <w:r w:rsidRPr="00F24039">
        <w:rPr>
          <w:b/>
          <w:bCs/>
          <w:sz w:val="24"/>
          <w:szCs w:val="24"/>
          <w:lang w:val="en-US"/>
        </w:rPr>
        <w:t>2. Horizontal Mobility (Cross-Department Transfers)</w:t>
      </w:r>
    </w:p>
    <w:p w14:paraId="31CA8F39" w14:textId="77777777" w:rsidR="00F24039" w:rsidRPr="00F24039" w:rsidRDefault="00F24039" w:rsidP="00964134">
      <w:pPr>
        <w:spacing w:line="360" w:lineRule="auto"/>
        <w:jc w:val="both"/>
        <w:rPr>
          <w:sz w:val="24"/>
          <w:szCs w:val="24"/>
          <w:lang w:val="en-US"/>
        </w:rPr>
      </w:pPr>
      <w:r w:rsidRPr="00F24039">
        <w:rPr>
          <w:sz w:val="24"/>
          <w:szCs w:val="24"/>
          <w:lang w:val="en-US"/>
        </w:rPr>
        <w:t xml:space="preserve">Employees may apply for movement to other departments or functions at the same job level to expand their knowledge, gain diverse experience, or align their career interests with </w:t>
      </w:r>
      <w:r w:rsidRPr="00F24039">
        <w:rPr>
          <w:sz w:val="24"/>
          <w:szCs w:val="24"/>
          <w:lang w:val="en-US"/>
        </w:rPr>
        <w:lastRenderedPageBreak/>
        <w:t>emerging opportunities. Such moves support skill diversification and broaden organizational capability.</w:t>
      </w:r>
    </w:p>
    <w:p w14:paraId="7145BF95" w14:textId="77777777" w:rsidR="00F24039" w:rsidRPr="00F24039" w:rsidRDefault="00F24039" w:rsidP="00964134">
      <w:pPr>
        <w:spacing w:line="360" w:lineRule="auto"/>
        <w:jc w:val="both"/>
        <w:rPr>
          <w:b/>
          <w:bCs/>
          <w:sz w:val="24"/>
          <w:szCs w:val="24"/>
          <w:lang w:val="en-US"/>
        </w:rPr>
      </w:pPr>
      <w:r w:rsidRPr="00F24039">
        <w:rPr>
          <w:b/>
          <w:bCs/>
          <w:sz w:val="24"/>
          <w:szCs w:val="24"/>
          <w:lang w:val="en-US"/>
        </w:rPr>
        <w:t>3. Geographical Mobility (Inter-Location Opportunities)</w:t>
      </w:r>
    </w:p>
    <w:p w14:paraId="1BD3B623" w14:textId="77777777" w:rsidR="00F24039" w:rsidRPr="00F24039" w:rsidRDefault="00F24039" w:rsidP="00964134">
      <w:pPr>
        <w:spacing w:line="360" w:lineRule="auto"/>
        <w:jc w:val="both"/>
        <w:rPr>
          <w:sz w:val="24"/>
          <w:szCs w:val="24"/>
          <w:lang w:val="en-US"/>
        </w:rPr>
      </w:pPr>
      <w:r w:rsidRPr="00F24039">
        <w:rPr>
          <w:sz w:val="24"/>
          <w:szCs w:val="24"/>
          <w:lang w:val="en-US"/>
        </w:rPr>
        <w:t>Where feasible, employees may be offered opportunities to work at different company locations to support expansion activities, enhance operational knowledge, or contribute to specific projects. These assignments help employees develop adaptability and broaden their exposure to different operational environments.</w:t>
      </w:r>
    </w:p>
    <w:p w14:paraId="21BBC56E" w14:textId="77777777" w:rsidR="00F24039" w:rsidRPr="00307AF3" w:rsidRDefault="00F24039" w:rsidP="00964134">
      <w:pPr>
        <w:spacing w:line="360" w:lineRule="auto"/>
        <w:jc w:val="both"/>
        <w:rPr>
          <w:b/>
          <w:bCs/>
          <w:sz w:val="24"/>
          <w:szCs w:val="24"/>
          <w:lang w:val="en-US"/>
        </w:rPr>
      </w:pPr>
    </w:p>
    <w:p w14:paraId="61C41808" w14:textId="77777777" w:rsidR="00F24039" w:rsidRPr="00307AF3" w:rsidRDefault="00F24039" w:rsidP="00964134">
      <w:pPr>
        <w:spacing w:line="360" w:lineRule="auto"/>
        <w:jc w:val="both"/>
        <w:rPr>
          <w:b/>
          <w:bCs/>
          <w:sz w:val="24"/>
          <w:szCs w:val="24"/>
          <w:lang w:val="en-US"/>
        </w:rPr>
      </w:pPr>
    </w:p>
    <w:p w14:paraId="0A70813C" w14:textId="3B91C1C9" w:rsidR="00F24039" w:rsidRPr="00F24039" w:rsidRDefault="00F24039" w:rsidP="00964134">
      <w:pPr>
        <w:spacing w:line="360" w:lineRule="auto"/>
        <w:jc w:val="both"/>
        <w:rPr>
          <w:b/>
          <w:bCs/>
          <w:sz w:val="24"/>
          <w:szCs w:val="24"/>
          <w:lang w:val="en-US"/>
        </w:rPr>
      </w:pPr>
      <w:r w:rsidRPr="00F24039">
        <w:rPr>
          <w:b/>
          <w:bCs/>
          <w:sz w:val="24"/>
          <w:szCs w:val="24"/>
          <w:lang w:val="en-US"/>
        </w:rPr>
        <w:t>4. Transversal Mobility (Cross-Skilling &amp; Role Transitions)</w:t>
      </w:r>
    </w:p>
    <w:p w14:paraId="191A9EE9" w14:textId="77777777" w:rsidR="00F24039" w:rsidRPr="00F24039" w:rsidRDefault="00F24039" w:rsidP="00964134">
      <w:pPr>
        <w:spacing w:line="360" w:lineRule="auto"/>
        <w:jc w:val="both"/>
        <w:rPr>
          <w:sz w:val="24"/>
          <w:szCs w:val="24"/>
          <w:lang w:val="en-US"/>
        </w:rPr>
      </w:pPr>
      <w:r w:rsidRPr="00F24039">
        <w:rPr>
          <w:sz w:val="24"/>
          <w:szCs w:val="24"/>
          <w:lang w:val="en-US"/>
        </w:rPr>
        <w:t>Employees may progress across functions or roles by leveraging transferable skills, specialized training, or cross-functional exposure. The Company supports cross-skilling initiatives that allow employees to expand their technical and managerial competencies and transition to roles that match their evolving capabilities.</w:t>
      </w:r>
    </w:p>
    <w:p w14:paraId="4C01C390" w14:textId="77777777" w:rsidR="00F24039" w:rsidRPr="00F24039" w:rsidRDefault="00F24039" w:rsidP="00964134">
      <w:pPr>
        <w:spacing w:line="360" w:lineRule="auto"/>
        <w:jc w:val="both"/>
        <w:rPr>
          <w:b/>
          <w:bCs/>
          <w:sz w:val="24"/>
          <w:szCs w:val="24"/>
          <w:lang w:val="en-US"/>
        </w:rPr>
      </w:pPr>
      <w:r w:rsidRPr="00F24039">
        <w:rPr>
          <w:b/>
          <w:bCs/>
          <w:sz w:val="24"/>
          <w:szCs w:val="24"/>
          <w:lang w:val="en-US"/>
        </w:rPr>
        <w:t>5. Internal Job Posting &amp; Talent Identification</w:t>
      </w:r>
    </w:p>
    <w:p w14:paraId="7AB83FFA" w14:textId="77777777" w:rsidR="00F24039" w:rsidRPr="00F24039" w:rsidRDefault="00F24039" w:rsidP="00964134">
      <w:pPr>
        <w:spacing w:line="360" w:lineRule="auto"/>
        <w:jc w:val="both"/>
        <w:rPr>
          <w:sz w:val="24"/>
          <w:szCs w:val="24"/>
          <w:lang w:val="en-US"/>
        </w:rPr>
      </w:pPr>
      <w:r w:rsidRPr="00F24039">
        <w:rPr>
          <w:sz w:val="24"/>
          <w:szCs w:val="24"/>
          <w:lang w:val="en-US"/>
        </w:rPr>
        <w:t>Vacant positions are communicated internally to ensure employees are aware of available opportunities within the organization. Employees may apply for openings that align with their interests and competencies. Supervisors and HR jointly assess applications based on skill fit, performance history, and developmental potential.</w:t>
      </w:r>
    </w:p>
    <w:p w14:paraId="5DAF191D" w14:textId="77777777" w:rsidR="00F24039" w:rsidRPr="00F24039" w:rsidRDefault="00F24039" w:rsidP="00964134">
      <w:pPr>
        <w:spacing w:line="360" w:lineRule="auto"/>
        <w:jc w:val="both"/>
        <w:rPr>
          <w:b/>
          <w:bCs/>
          <w:sz w:val="24"/>
          <w:szCs w:val="24"/>
          <w:lang w:val="en-US"/>
        </w:rPr>
      </w:pPr>
      <w:r w:rsidRPr="00F24039">
        <w:rPr>
          <w:b/>
          <w:bCs/>
          <w:sz w:val="24"/>
          <w:szCs w:val="24"/>
          <w:lang w:val="en-US"/>
        </w:rPr>
        <w:t>6. Job Rotation and Cross-Functional Exposure Programs</w:t>
      </w:r>
    </w:p>
    <w:p w14:paraId="21634F3E" w14:textId="77777777" w:rsidR="00F24039" w:rsidRPr="00F24039" w:rsidRDefault="00F24039" w:rsidP="00964134">
      <w:pPr>
        <w:spacing w:line="360" w:lineRule="auto"/>
        <w:jc w:val="both"/>
        <w:rPr>
          <w:sz w:val="24"/>
          <w:szCs w:val="24"/>
          <w:lang w:val="en-US"/>
        </w:rPr>
      </w:pPr>
      <w:r w:rsidRPr="00F24039">
        <w:rPr>
          <w:sz w:val="24"/>
          <w:szCs w:val="24"/>
          <w:lang w:val="en-US"/>
        </w:rPr>
        <w:t xml:space="preserve">Where operationally appropriate, employees may be assigned temporary or rotational responsibilities across related functions. These assignments help employees gain broader </w:t>
      </w:r>
      <w:r w:rsidRPr="00F24039">
        <w:rPr>
          <w:sz w:val="24"/>
          <w:szCs w:val="24"/>
          <w:lang w:val="en-US"/>
        </w:rPr>
        <w:lastRenderedPageBreak/>
        <w:t>business understanding and prepare them for future roles by strengthening functional depth and cross-functional collaboration.</w:t>
      </w:r>
    </w:p>
    <w:p w14:paraId="33FAE5C5" w14:textId="77777777" w:rsidR="00F24039" w:rsidRPr="00F24039" w:rsidRDefault="00F24039" w:rsidP="00964134">
      <w:pPr>
        <w:spacing w:line="360" w:lineRule="auto"/>
        <w:jc w:val="both"/>
        <w:rPr>
          <w:b/>
          <w:bCs/>
          <w:sz w:val="24"/>
          <w:szCs w:val="24"/>
          <w:lang w:val="en-US"/>
        </w:rPr>
      </w:pPr>
      <w:r w:rsidRPr="00F24039">
        <w:rPr>
          <w:b/>
          <w:bCs/>
          <w:sz w:val="24"/>
          <w:szCs w:val="24"/>
          <w:lang w:val="en-US"/>
        </w:rPr>
        <w:t>7. Job Shadowing and Mentorship Opportunities</w:t>
      </w:r>
    </w:p>
    <w:p w14:paraId="3B4D85EB" w14:textId="77777777" w:rsidR="00F24039" w:rsidRPr="00F24039" w:rsidRDefault="00F24039" w:rsidP="00964134">
      <w:pPr>
        <w:spacing w:line="360" w:lineRule="auto"/>
        <w:jc w:val="both"/>
        <w:rPr>
          <w:sz w:val="24"/>
          <w:szCs w:val="24"/>
          <w:lang w:val="en-US"/>
        </w:rPr>
      </w:pPr>
      <w:r w:rsidRPr="00F24039">
        <w:rPr>
          <w:sz w:val="24"/>
          <w:szCs w:val="24"/>
          <w:lang w:val="en-US"/>
        </w:rPr>
        <w:t>Employees may participate in job shadowing or mentorship arrangements to enhance learning, observe senior roles, and acquire critical skills. These programs strengthen internal capability-building and support career growth pathways.</w:t>
      </w:r>
    </w:p>
    <w:p w14:paraId="206DCDD7" w14:textId="77777777" w:rsidR="00F24039" w:rsidRPr="00F24039" w:rsidRDefault="00F24039" w:rsidP="00964134">
      <w:pPr>
        <w:spacing w:line="360" w:lineRule="auto"/>
        <w:jc w:val="both"/>
        <w:rPr>
          <w:b/>
          <w:bCs/>
          <w:sz w:val="24"/>
          <w:szCs w:val="24"/>
          <w:lang w:val="en-US"/>
        </w:rPr>
      </w:pPr>
      <w:r w:rsidRPr="00F24039">
        <w:rPr>
          <w:b/>
          <w:bCs/>
          <w:sz w:val="24"/>
          <w:szCs w:val="24"/>
          <w:lang w:val="en-US"/>
        </w:rPr>
        <w:t>8. Transparent Promotion &amp; Transfer Procedures</w:t>
      </w:r>
    </w:p>
    <w:p w14:paraId="2F7E713F" w14:textId="77777777" w:rsidR="00F24039" w:rsidRPr="00F24039" w:rsidRDefault="00F24039" w:rsidP="00964134">
      <w:pPr>
        <w:spacing w:line="360" w:lineRule="auto"/>
        <w:jc w:val="both"/>
        <w:rPr>
          <w:sz w:val="24"/>
          <w:szCs w:val="24"/>
          <w:lang w:val="en-US"/>
        </w:rPr>
      </w:pPr>
      <w:r w:rsidRPr="00F24039">
        <w:rPr>
          <w:sz w:val="24"/>
          <w:szCs w:val="24"/>
          <w:lang w:val="en-US"/>
        </w:rPr>
        <w:t>All career progression decisions—including promotions, transfers, and role changes—are communicated clearly to employees. HR ensures that movement decisions are made fairly, consistently, and based on merit, performance, and organizational requirements.</w:t>
      </w:r>
    </w:p>
    <w:p w14:paraId="20CB43F2" w14:textId="79CFE7C2" w:rsidR="00F24039" w:rsidRPr="00F24039" w:rsidRDefault="00F24039" w:rsidP="00964134">
      <w:pPr>
        <w:spacing w:line="360" w:lineRule="auto"/>
        <w:jc w:val="both"/>
        <w:rPr>
          <w:sz w:val="24"/>
          <w:szCs w:val="24"/>
          <w:lang w:val="en-US"/>
        </w:rPr>
      </w:pPr>
    </w:p>
    <w:p w14:paraId="30FA6E63" w14:textId="77777777" w:rsidR="00F24039" w:rsidRPr="00F24039" w:rsidRDefault="00F24039" w:rsidP="00964134">
      <w:pPr>
        <w:spacing w:line="360" w:lineRule="auto"/>
        <w:jc w:val="both"/>
        <w:rPr>
          <w:b/>
          <w:bCs/>
          <w:sz w:val="24"/>
          <w:szCs w:val="24"/>
          <w:lang w:val="en-US"/>
        </w:rPr>
      </w:pPr>
      <w:r w:rsidRPr="00F24039">
        <w:rPr>
          <w:b/>
          <w:bCs/>
          <w:sz w:val="24"/>
          <w:szCs w:val="24"/>
          <w:lang w:val="en-US"/>
        </w:rPr>
        <w:t>9. Individual Development Plans (IDPs)</w:t>
      </w:r>
    </w:p>
    <w:p w14:paraId="12698CC8" w14:textId="77777777" w:rsidR="00F24039" w:rsidRPr="00F24039" w:rsidRDefault="00F24039" w:rsidP="00964134">
      <w:pPr>
        <w:spacing w:line="360" w:lineRule="auto"/>
        <w:jc w:val="both"/>
        <w:rPr>
          <w:sz w:val="24"/>
          <w:szCs w:val="24"/>
          <w:lang w:val="en-US"/>
        </w:rPr>
      </w:pPr>
      <w:r w:rsidRPr="00F24039">
        <w:rPr>
          <w:sz w:val="24"/>
          <w:szCs w:val="24"/>
          <w:lang w:val="en-US"/>
        </w:rPr>
        <w:t xml:space="preserve">Employees are encouraged to work with their supervisors to create </w:t>
      </w:r>
      <w:r w:rsidRPr="00F24039">
        <w:rPr>
          <w:b/>
          <w:bCs/>
          <w:sz w:val="24"/>
          <w:szCs w:val="24"/>
          <w:lang w:val="en-US"/>
        </w:rPr>
        <w:t>Individual Development Plans</w:t>
      </w:r>
      <w:r w:rsidRPr="00F24039">
        <w:rPr>
          <w:sz w:val="24"/>
          <w:szCs w:val="24"/>
          <w:lang w:val="en-US"/>
        </w:rPr>
        <w:t>, which help outline career aspirations, training needs, and readiness for internal mobility opportunities.</w:t>
      </w:r>
    </w:p>
    <w:p w14:paraId="2504AA23" w14:textId="77777777" w:rsidR="00F24039" w:rsidRPr="00F24039" w:rsidRDefault="00F24039" w:rsidP="00964134">
      <w:pPr>
        <w:spacing w:line="360" w:lineRule="auto"/>
        <w:jc w:val="both"/>
        <w:rPr>
          <w:b/>
          <w:bCs/>
          <w:sz w:val="24"/>
          <w:szCs w:val="24"/>
          <w:lang w:val="en-US"/>
        </w:rPr>
      </w:pPr>
      <w:r w:rsidRPr="00F24039">
        <w:rPr>
          <w:b/>
          <w:bCs/>
          <w:sz w:val="24"/>
          <w:szCs w:val="24"/>
          <w:lang w:val="en-US"/>
        </w:rPr>
        <w:t>10. Commitment to Employee Growth</w:t>
      </w:r>
    </w:p>
    <w:p w14:paraId="3EFFC4FA" w14:textId="77777777" w:rsidR="00F24039" w:rsidRPr="00F24039" w:rsidRDefault="00F24039" w:rsidP="00964134">
      <w:pPr>
        <w:spacing w:line="360" w:lineRule="auto"/>
        <w:jc w:val="both"/>
        <w:rPr>
          <w:sz w:val="24"/>
          <w:szCs w:val="24"/>
          <w:lang w:val="en-US"/>
        </w:rPr>
      </w:pPr>
      <w:r w:rsidRPr="00F24039">
        <w:rPr>
          <w:sz w:val="24"/>
          <w:szCs w:val="24"/>
          <w:lang w:val="en-US"/>
        </w:rPr>
        <w:t xml:space="preserve">The Company continuously evaluates its internal mobility practices and incorporates employee feedback to strengthen career development mechanisms. Through structured mobility pathways, </w:t>
      </w:r>
      <w:proofErr w:type="spellStart"/>
      <w:r w:rsidRPr="00F24039">
        <w:rPr>
          <w:sz w:val="24"/>
          <w:szCs w:val="24"/>
          <w:lang w:val="en-US"/>
        </w:rPr>
        <w:t>Alchem</w:t>
      </w:r>
      <w:proofErr w:type="spellEnd"/>
      <w:r w:rsidRPr="00F24039">
        <w:rPr>
          <w:sz w:val="24"/>
          <w:szCs w:val="24"/>
          <w:lang w:val="en-US"/>
        </w:rPr>
        <w:t xml:space="preserve"> aims to develop internal talent, support long-term career growth, and foster an engaged and future-ready workforce.</w:t>
      </w:r>
    </w:p>
    <w:p w14:paraId="578FFF00" w14:textId="69142EAB" w:rsidR="00F24039" w:rsidRPr="00307AF3" w:rsidRDefault="00F24039" w:rsidP="00964134">
      <w:pPr>
        <w:spacing w:line="360" w:lineRule="auto"/>
        <w:jc w:val="both"/>
        <w:rPr>
          <w:rFonts w:cs="Calibri"/>
          <w:b/>
          <w:bCs/>
          <w:sz w:val="24"/>
          <w:szCs w:val="24"/>
          <w:u w:val="single"/>
        </w:rPr>
      </w:pPr>
      <w:r w:rsidRPr="00307AF3">
        <w:rPr>
          <w:rFonts w:cs="Calibri"/>
          <w:b/>
          <w:bCs/>
          <w:sz w:val="24"/>
          <w:szCs w:val="24"/>
          <w:u w:val="single"/>
        </w:rPr>
        <w:br w:type="page"/>
      </w:r>
    </w:p>
    <w:p w14:paraId="3AFF6063" w14:textId="378DA5F7" w:rsidR="0013496E" w:rsidRPr="00307AF3" w:rsidRDefault="00AC26C1" w:rsidP="00964134">
      <w:pPr>
        <w:pStyle w:val="Heading1"/>
        <w:rPr>
          <w:rFonts w:asciiTheme="minorHAnsi" w:hAnsiTheme="minorHAnsi"/>
          <w:sz w:val="28"/>
          <w:szCs w:val="28"/>
          <w:u w:val="single"/>
        </w:rPr>
      </w:pPr>
      <w:bookmarkStart w:id="84" w:name="_Toc216183472"/>
      <w:r w:rsidRPr="00307AF3">
        <w:rPr>
          <w:rFonts w:asciiTheme="minorHAnsi" w:hAnsiTheme="minorHAnsi"/>
          <w:sz w:val="28"/>
          <w:szCs w:val="28"/>
          <w:u w:val="single"/>
        </w:rPr>
        <w:lastRenderedPageBreak/>
        <w:t xml:space="preserve">WORKING HOURS &amp; </w:t>
      </w:r>
      <w:r w:rsidR="0013496E" w:rsidRPr="00307AF3">
        <w:rPr>
          <w:rFonts w:asciiTheme="minorHAnsi" w:hAnsiTheme="minorHAnsi"/>
          <w:sz w:val="28"/>
          <w:szCs w:val="28"/>
          <w:u w:val="single"/>
        </w:rPr>
        <w:t>OVER</w:t>
      </w:r>
      <w:r w:rsidR="002F34A4" w:rsidRPr="00307AF3">
        <w:rPr>
          <w:rFonts w:asciiTheme="minorHAnsi" w:hAnsiTheme="minorHAnsi"/>
          <w:sz w:val="28"/>
          <w:szCs w:val="28"/>
          <w:u w:val="single"/>
        </w:rPr>
        <w:t xml:space="preserve"> </w:t>
      </w:r>
      <w:r w:rsidR="0013496E" w:rsidRPr="00307AF3">
        <w:rPr>
          <w:rFonts w:asciiTheme="minorHAnsi" w:hAnsiTheme="minorHAnsi"/>
          <w:sz w:val="28"/>
          <w:szCs w:val="28"/>
          <w:u w:val="single"/>
        </w:rPr>
        <w:t>TIME</w:t>
      </w:r>
      <w:r w:rsidR="00307AF3">
        <w:rPr>
          <w:rFonts w:asciiTheme="minorHAnsi" w:hAnsiTheme="minorHAnsi"/>
          <w:sz w:val="28"/>
          <w:szCs w:val="28"/>
          <w:u w:val="single"/>
        </w:rPr>
        <w:t>:</w:t>
      </w:r>
      <w:bookmarkEnd w:id="84"/>
    </w:p>
    <w:p w14:paraId="722181CA" w14:textId="77777777" w:rsidR="002F34A4" w:rsidRPr="00307AF3" w:rsidRDefault="0013496E" w:rsidP="00964134">
      <w:pPr>
        <w:spacing w:after="0" w:line="360" w:lineRule="auto"/>
        <w:jc w:val="both"/>
        <w:rPr>
          <w:rFonts w:cs="Calibri"/>
          <w:sz w:val="24"/>
          <w:szCs w:val="24"/>
        </w:rPr>
      </w:pPr>
      <w:r w:rsidRPr="00307AF3">
        <w:rPr>
          <w:rFonts w:cs="Calibri"/>
          <w:sz w:val="24"/>
          <w:szCs w:val="24"/>
        </w:rPr>
        <w:t>That as per Section 51 of the Factories Act 1948, No, Worker is allowed to work more than 9 Hours in a Day and 48 hours in a week.</w:t>
      </w:r>
    </w:p>
    <w:p w14:paraId="0A7D1BB2" w14:textId="77777777" w:rsidR="00AC26C1" w:rsidRPr="00307AF3" w:rsidRDefault="00AC26C1" w:rsidP="00964134">
      <w:pPr>
        <w:spacing w:before="121" w:line="360" w:lineRule="auto"/>
        <w:ind w:right="6846" w:hanging="284"/>
        <w:jc w:val="both"/>
        <w:rPr>
          <w:rFonts w:cs="Calibri"/>
          <w:b/>
          <w:bCs/>
          <w:sz w:val="24"/>
          <w:szCs w:val="24"/>
        </w:rPr>
      </w:pPr>
      <w:r w:rsidRPr="00307AF3">
        <w:rPr>
          <w:rFonts w:cs="Calibri"/>
          <w:b/>
          <w:bCs/>
          <w:sz w:val="24"/>
          <w:szCs w:val="24"/>
        </w:rPr>
        <w:t>Attendance:</w:t>
      </w:r>
    </w:p>
    <w:p w14:paraId="7C9C3222" w14:textId="77777777" w:rsidR="00AC26C1" w:rsidRPr="00307AF3" w:rsidRDefault="00AC26C1" w:rsidP="00164BF2">
      <w:pPr>
        <w:pStyle w:val="ListParagraph"/>
        <w:widowControl w:val="0"/>
        <w:numPr>
          <w:ilvl w:val="0"/>
          <w:numId w:val="71"/>
        </w:numPr>
        <w:tabs>
          <w:tab w:val="left" w:pos="1338"/>
          <w:tab w:val="left" w:pos="1340"/>
        </w:tabs>
        <w:autoSpaceDE w:val="0"/>
        <w:autoSpaceDN w:val="0"/>
        <w:spacing w:after="0" w:line="360" w:lineRule="auto"/>
        <w:ind w:left="0" w:right="568" w:hanging="284"/>
        <w:contextualSpacing w:val="0"/>
        <w:jc w:val="both"/>
        <w:rPr>
          <w:rFonts w:cs="Calibri"/>
          <w:sz w:val="24"/>
          <w:szCs w:val="24"/>
        </w:rPr>
      </w:pPr>
      <w:r w:rsidRPr="00307AF3">
        <w:rPr>
          <w:rFonts w:cs="Calibri"/>
          <w:sz w:val="24"/>
          <w:szCs w:val="24"/>
        </w:rPr>
        <w:t>The attendance is done via Biometric System. This attendance &amp; online leave system shall be applicable to all the employees. It is essential for all the employees to mark their presence by punching twice a day – one while entering &amp; the other while exiting company premises.</w:t>
      </w:r>
    </w:p>
    <w:p w14:paraId="0F3C4495" w14:textId="77777777" w:rsidR="00AC26C1" w:rsidRPr="00307AF3" w:rsidRDefault="00AC26C1" w:rsidP="00164BF2">
      <w:pPr>
        <w:pStyle w:val="ListParagraph"/>
        <w:widowControl w:val="0"/>
        <w:numPr>
          <w:ilvl w:val="0"/>
          <w:numId w:val="71"/>
        </w:numPr>
        <w:tabs>
          <w:tab w:val="left" w:pos="1338"/>
          <w:tab w:val="left" w:pos="1340"/>
        </w:tabs>
        <w:autoSpaceDE w:val="0"/>
        <w:autoSpaceDN w:val="0"/>
        <w:spacing w:after="0" w:line="360" w:lineRule="auto"/>
        <w:ind w:left="0" w:right="607" w:hanging="284"/>
        <w:contextualSpacing w:val="0"/>
        <w:jc w:val="both"/>
        <w:rPr>
          <w:rFonts w:cs="Calibri"/>
          <w:sz w:val="24"/>
          <w:szCs w:val="24"/>
        </w:rPr>
      </w:pPr>
      <w:r w:rsidRPr="00307AF3">
        <w:rPr>
          <w:rFonts w:cs="Calibri"/>
          <w:sz w:val="24"/>
          <w:szCs w:val="24"/>
        </w:rPr>
        <w:t>The employee mu</w:t>
      </w:r>
      <w:r w:rsidR="00D86DCB" w:rsidRPr="00307AF3">
        <w:rPr>
          <w:rFonts w:cs="Calibri"/>
          <w:sz w:val="24"/>
          <w:szCs w:val="24"/>
        </w:rPr>
        <w:t>st apply online through HRM</w:t>
      </w:r>
      <w:r w:rsidRPr="00307AF3">
        <w:rPr>
          <w:rFonts w:cs="Calibri"/>
          <w:sz w:val="24"/>
          <w:szCs w:val="24"/>
        </w:rPr>
        <w:t xml:space="preserve"> and intimate to the Time Office in case of Outdoor Duty (OD) by submitting the OD Authorization Form duly approved by the HOD. Generally, all such authorization shall reach the Time Office before the employee proceeds for outdoor duty.</w:t>
      </w:r>
    </w:p>
    <w:p w14:paraId="161FAFEB" w14:textId="77777777" w:rsidR="00AC26C1" w:rsidRPr="00307AF3" w:rsidRDefault="00AC26C1" w:rsidP="00164BF2">
      <w:pPr>
        <w:pStyle w:val="ListParagraph"/>
        <w:widowControl w:val="0"/>
        <w:numPr>
          <w:ilvl w:val="0"/>
          <w:numId w:val="71"/>
        </w:numPr>
        <w:tabs>
          <w:tab w:val="left" w:pos="1338"/>
          <w:tab w:val="left" w:pos="1340"/>
        </w:tabs>
        <w:autoSpaceDE w:val="0"/>
        <w:autoSpaceDN w:val="0"/>
        <w:spacing w:after="0" w:line="360" w:lineRule="auto"/>
        <w:ind w:left="0" w:right="617" w:hanging="284"/>
        <w:contextualSpacing w:val="0"/>
        <w:jc w:val="both"/>
        <w:rPr>
          <w:rFonts w:cs="Calibri"/>
          <w:sz w:val="24"/>
          <w:szCs w:val="24"/>
        </w:rPr>
      </w:pPr>
      <w:r w:rsidRPr="00307AF3">
        <w:rPr>
          <w:rFonts w:cs="Calibri"/>
          <w:sz w:val="24"/>
          <w:szCs w:val="24"/>
        </w:rPr>
        <w:t>All employees are required to verify their or attendance, and if there is any discrepancy to notify to the Time Office immediately.</w:t>
      </w:r>
    </w:p>
    <w:p w14:paraId="58AC8F27" w14:textId="77777777" w:rsidR="00AC26C1" w:rsidRPr="00307AF3" w:rsidRDefault="00AC26C1" w:rsidP="00964134">
      <w:pPr>
        <w:spacing w:before="237" w:line="360" w:lineRule="auto"/>
        <w:ind w:hanging="284"/>
        <w:jc w:val="both"/>
        <w:rPr>
          <w:rFonts w:cs="Calibri"/>
          <w:b/>
          <w:bCs/>
          <w:sz w:val="24"/>
          <w:szCs w:val="24"/>
        </w:rPr>
      </w:pPr>
      <w:r w:rsidRPr="00307AF3">
        <w:rPr>
          <w:rFonts w:cs="Calibri"/>
          <w:b/>
          <w:bCs/>
          <w:sz w:val="24"/>
          <w:szCs w:val="24"/>
        </w:rPr>
        <w:t>Working Time Details:</w:t>
      </w:r>
    </w:p>
    <w:tbl>
      <w:tblPr>
        <w:tblW w:w="92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2"/>
        <w:gridCol w:w="1698"/>
        <w:gridCol w:w="1559"/>
        <w:gridCol w:w="1881"/>
        <w:gridCol w:w="1388"/>
      </w:tblGrid>
      <w:tr w:rsidR="00307AF3" w:rsidRPr="00307AF3" w14:paraId="46A87002" w14:textId="77777777" w:rsidTr="006F4D5D">
        <w:trPr>
          <w:trHeight w:val="270"/>
          <w:jc w:val="center"/>
        </w:trPr>
        <w:tc>
          <w:tcPr>
            <w:tcW w:w="2692" w:type="dxa"/>
          </w:tcPr>
          <w:p w14:paraId="6EFCC1A1" w14:textId="77777777" w:rsidR="00AC26C1" w:rsidRPr="00307AF3" w:rsidRDefault="00AC26C1" w:rsidP="00964134">
            <w:pPr>
              <w:pStyle w:val="TableParagraph"/>
              <w:spacing w:before="1" w:line="360" w:lineRule="auto"/>
              <w:ind w:left="0" w:hanging="284"/>
              <w:jc w:val="both"/>
              <w:rPr>
                <w:rFonts w:asciiTheme="minorHAnsi" w:eastAsiaTheme="minorHAnsi" w:hAnsiTheme="minorHAnsi"/>
                <w:b/>
                <w:bCs/>
                <w:sz w:val="24"/>
                <w:szCs w:val="24"/>
                <w:lang w:val="en-IN" w:bidi="ar-SA"/>
              </w:rPr>
            </w:pPr>
            <w:r w:rsidRPr="00307AF3">
              <w:rPr>
                <w:rFonts w:asciiTheme="minorHAnsi" w:eastAsiaTheme="minorHAnsi" w:hAnsiTheme="minorHAnsi"/>
                <w:b/>
                <w:bCs/>
                <w:sz w:val="24"/>
                <w:szCs w:val="24"/>
                <w:lang w:val="en-IN" w:bidi="ar-SA"/>
              </w:rPr>
              <w:t>Shift</w:t>
            </w:r>
          </w:p>
        </w:tc>
        <w:tc>
          <w:tcPr>
            <w:tcW w:w="1698" w:type="dxa"/>
          </w:tcPr>
          <w:p w14:paraId="719D1DFE" w14:textId="77777777" w:rsidR="00AC26C1" w:rsidRPr="00307AF3" w:rsidRDefault="00AC26C1" w:rsidP="00964134">
            <w:pPr>
              <w:pStyle w:val="TableParagraph"/>
              <w:spacing w:before="1" w:line="360" w:lineRule="auto"/>
              <w:ind w:left="0" w:hanging="284"/>
              <w:jc w:val="both"/>
              <w:rPr>
                <w:rFonts w:asciiTheme="minorHAnsi" w:eastAsiaTheme="minorHAnsi" w:hAnsiTheme="minorHAnsi"/>
                <w:sz w:val="24"/>
                <w:szCs w:val="24"/>
                <w:lang w:val="en-IN" w:bidi="ar-SA"/>
              </w:rPr>
            </w:pPr>
            <w:r w:rsidRPr="00307AF3">
              <w:rPr>
                <w:rFonts w:asciiTheme="minorHAnsi" w:eastAsiaTheme="minorHAnsi" w:hAnsiTheme="minorHAnsi"/>
                <w:sz w:val="24"/>
                <w:szCs w:val="24"/>
                <w:lang w:val="en-IN" w:bidi="ar-SA"/>
              </w:rPr>
              <w:t>I</w:t>
            </w:r>
          </w:p>
        </w:tc>
        <w:tc>
          <w:tcPr>
            <w:tcW w:w="1559" w:type="dxa"/>
          </w:tcPr>
          <w:p w14:paraId="339497AE" w14:textId="77777777" w:rsidR="00AC26C1" w:rsidRPr="00307AF3" w:rsidRDefault="00AC26C1" w:rsidP="00964134">
            <w:pPr>
              <w:pStyle w:val="TableParagraph"/>
              <w:spacing w:before="1" w:line="360" w:lineRule="auto"/>
              <w:ind w:left="0" w:hanging="284"/>
              <w:jc w:val="both"/>
              <w:rPr>
                <w:rFonts w:asciiTheme="minorHAnsi" w:eastAsiaTheme="minorHAnsi" w:hAnsiTheme="minorHAnsi"/>
                <w:sz w:val="24"/>
                <w:szCs w:val="24"/>
                <w:lang w:val="en-IN" w:bidi="ar-SA"/>
              </w:rPr>
            </w:pPr>
            <w:r w:rsidRPr="00307AF3">
              <w:rPr>
                <w:rFonts w:asciiTheme="minorHAnsi" w:eastAsiaTheme="minorHAnsi" w:hAnsiTheme="minorHAnsi"/>
                <w:sz w:val="24"/>
                <w:szCs w:val="24"/>
                <w:lang w:val="en-IN" w:bidi="ar-SA"/>
              </w:rPr>
              <w:t>II</w:t>
            </w:r>
          </w:p>
        </w:tc>
        <w:tc>
          <w:tcPr>
            <w:tcW w:w="1881" w:type="dxa"/>
          </w:tcPr>
          <w:p w14:paraId="668BB22B" w14:textId="77777777" w:rsidR="00AC26C1" w:rsidRPr="00307AF3" w:rsidRDefault="00AC26C1" w:rsidP="00964134">
            <w:pPr>
              <w:pStyle w:val="TableParagraph"/>
              <w:spacing w:before="1" w:line="360" w:lineRule="auto"/>
              <w:ind w:left="0" w:hanging="284"/>
              <w:jc w:val="both"/>
              <w:rPr>
                <w:rFonts w:asciiTheme="minorHAnsi" w:eastAsiaTheme="minorHAnsi" w:hAnsiTheme="minorHAnsi"/>
                <w:sz w:val="24"/>
                <w:szCs w:val="24"/>
                <w:lang w:val="en-IN" w:bidi="ar-SA"/>
              </w:rPr>
            </w:pPr>
            <w:r w:rsidRPr="00307AF3">
              <w:rPr>
                <w:rFonts w:asciiTheme="minorHAnsi" w:eastAsiaTheme="minorHAnsi" w:hAnsiTheme="minorHAnsi"/>
                <w:sz w:val="24"/>
                <w:szCs w:val="24"/>
                <w:lang w:val="en-IN" w:bidi="ar-SA"/>
              </w:rPr>
              <w:t>III</w:t>
            </w:r>
          </w:p>
        </w:tc>
        <w:tc>
          <w:tcPr>
            <w:tcW w:w="1388" w:type="dxa"/>
          </w:tcPr>
          <w:p w14:paraId="183F1229" w14:textId="77777777" w:rsidR="00AC26C1" w:rsidRPr="00307AF3" w:rsidRDefault="00AC26C1" w:rsidP="00964134">
            <w:pPr>
              <w:pStyle w:val="TableParagraph"/>
              <w:spacing w:before="1" w:line="360" w:lineRule="auto"/>
              <w:ind w:left="0" w:hanging="284"/>
              <w:jc w:val="both"/>
              <w:rPr>
                <w:rFonts w:asciiTheme="minorHAnsi" w:eastAsiaTheme="minorHAnsi" w:hAnsiTheme="minorHAnsi"/>
                <w:sz w:val="24"/>
                <w:szCs w:val="24"/>
                <w:lang w:val="en-IN" w:bidi="ar-SA"/>
              </w:rPr>
            </w:pPr>
            <w:r w:rsidRPr="00307AF3">
              <w:rPr>
                <w:rFonts w:asciiTheme="minorHAnsi" w:eastAsiaTheme="minorHAnsi" w:hAnsiTheme="minorHAnsi"/>
                <w:sz w:val="24"/>
                <w:szCs w:val="24"/>
                <w:lang w:val="en-IN" w:bidi="ar-SA"/>
              </w:rPr>
              <w:t>G</w:t>
            </w:r>
          </w:p>
        </w:tc>
      </w:tr>
      <w:tr w:rsidR="00307AF3" w:rsidRPr="00307AF3" w14:paraId="4F572396" w14:textId="77777777" w:rsidTr="006F4D5D">
        <w:trPr>
          <w:trHeight w:val="515"/>
          <w:jc w:val="center"/>
        </w:trPr>
        <w:tc>
          <w:tcPr>
            <w:tcW w:w="2692" w:type="dxa"/>
          </w:tcPr>
          <w:p w14:paraId="46DDD0A5" w14:textId="77777777" w:rsidR="00AC26C1" w:rsidRPr="00307AF3" w:rsidRDefault="00AC26C1" w:rsidP="00964134">
            <w:pPr>
              <w:pStyle w:val="TableParagraph"/>
              <w:spacing w:before="1" w:line="360" w:lineRule="auto"/>
              <w:ind w:left="0" w:hanging="284"/>
              <w:jc w:val="both"/>
              <w:rPr>
                <w:rFonts w:asciiTheme="minorHAnsi" w:eastAsiaTheme="minorHAnsi" w:hAnsiTheme="minorHAnsi"/>
                <w:b/>
                <w:bCs/>
                <w:sz w:val="24"/>
                <w:szCs w:val="24"/>
                <w:lang w:val="en-IN" w:bidi="ar-SA"/>
              </w:rPr>
            </w:pPr>
            <w:r w:rsidRPr="00307AF3">
              <w:rPr>
                <w:rFonts w:asciiTheme="minorHAnsi" w:eastAsiaTheme="minorHAnsi" w:hAnsiTheme="minorHAnsi"/>
                <w:b/>
                <w:bCs/>
                <w:sz w:val="24"/>
                <w:szCs w:val="24"/>
                <w:lang w:val="en-IN" w:bidi="ar-SA"/>
              </w:rPr>
              <w:t>Shift Timings</w:t>
            </w:r>
          </w:p>
        </w:tc>
        <w:tc>
          <w:tcPr>
            <w:tcW w:w="1698" w:type="dxa"/>
          </w:tcPr>
          <w:p w14:paraId="469A3490" w14:textId="77777777" w:rsidR="00AC26C1" w:rsidRPr="00307AF3" w:rsidRDefault="00AC26C1" w:rsidP="00964134">
            <w:pPr>
              <w:pStyle w:val="TableParagraph"/>
              <w:spacing w:before="1" w:line="360" w:lineRule="auto"/>
              <w:ind w:left="0" w:hanging="284"/>
              <w:jc w:val="both"/>
              <w:rPr>
                <w:rFonts w:asciiTheme="minorHAnsi" w:eastAsiaTheme="minorHAnsi" w:hAnsiTheme="minorHAnsi"/>
                <w:sz w:val="24"/>
                <w:szCs w:val="24"/>
                <w:lang w:val="en-IN" w:bidi="ar-SA"/>
              </w:rPr>
            </w:pPr>
            <w:r w:rsidRPr="00307AF3">
              <w:rPr>
                <w:rFonts w:asciiTheme="minorHAnsi" w:eastAsiaTheme="minorHAnsi" w:hAnsiTheme="minorHAnsi"/>
                <w:sz w:val="24"/>
                <w:szCs w:val="24"/>
                <w:lang w:val="en-IN" w:bidi="ar-SA"/>
              </w:rPr>
              <w:t>0600 Hrs to</w:t>
            </w:r>
          </w:p>
          <w:p w14:paraId="24DF645C" w14:textId="77777777" w:rsidR="00AC26C1" w:rsidRPr="00307AF3" w:rsidRDefault="00AC26C1" w:rsidP="00964134">
            <w:pPr>
              <w:pStyle w:val="TableParagraph"/>
              <w:spacing w:before="1" w:line="360" w:lineRule="auto"/>
              <w:ind w:left="0" w:hanging="284"/>
              <w:jc w:val="both"/>
              <w:rPr>
                <w:rFonts w:asciiTheme="minorHAnsi" w:eastAsiaTheme="minorHAnsi" w:hAnsiTheme="minorHAnsi"/>
                <w:sz w:val="24"/>
                <w:szCs w:val="24"/>
                <w:lang w:val="en-IN" w:bidi="ar-SA"/>
              </w:rPr>
            </w:pPr>
            <w:r w:rsidRPr="00307AF3">
              <w:rPr>
                <w:rFonts w:asciiTheme="minorHAnsi" w:eastAsiaTheme="minorHAnsi" w:hAnsiTheme="minorHAnsi"/>
                <w:sz w:val="24"/>
                <w:szCs w:val="24"/>
                <w:lang w:val="en-IN" w:bidi="ar-SA"/>
              </w:rPr>
              <w:t>1400 Hrs</w:t>
            </w:r>
          </w:p>
        </w:tc>
        <w:tc>
          <w:tcPr>
            <w:tcW w:w="1559" w:type="dxa"/>
          </w:tcPr>
          <w:p w14:paraId="2919F46A" w14:textId="77777777" w:rsidR="00AC26C1" w:rsidRPr="00307AF3" w:rsidRDefault="00AC26C1" w:rsidP="00964134">
            <w:pPr>
              <w:pStyle w:val="TableParagraph"/>
              <w:spacing w:before="1" w:line="360" w:lineRule="auto"/>
              <w:ind w:left="0" w:hanging="284"/>
              <w:jc w:val="both"/>
              <w:rPr>
                <w:rFonts w:asciiTheme="minorHAnsi" w:eastAsiaTheme="minorHAnsi" w:hAnsiTheme="minorHAnsi"/>
                <w:sz w:val="24"/>
                <w:szCs w:val="24"/>
                <w:lang w:val="en-IN" w:bidi="ar-SA"/>
              </w:rPr>
            </w:pPr>
            <w:r w:rsidRPr="00307AF3">
              <w:rPr>
                <w:rFonts w:asciiTheme="minorHAnsi" w:eastAsiaTheme="minorHAnsi" w:hAnsiTheme="minorHAnsi"/>
                <w:sz w:val="24"/>
                <w:szCs w:val="24"/>
                <w:lang w:val="en-IN" w:bidi="ar-SA"/>
              </w:rPr>
              <w:t>1400 Hrs to</w:t>
            </w:r>
          </w:p>
          <w:p w14:paraId="63C25BED" w14:textId="77777777" w:rsidR="00AC26C1" w:rsidRPr="00307AF3" w:rsidRDefault="00AC26C1" w:rsidP="00964134">
            <w:pPr>
              <w:pStyle w:val="TableParagraph"/>
              <w:spacing w:before="1" w:line="360" w:lineRule="auto"/>
              <w:ind w:left="0" w:hanging="284"/>
              <w:jc w:val="both"/>
              <w:rPr>
                <w:rFonts w:asciiTheme="minorHAnsi" w:eastAsiaTheme="minorHAnsi" w:hAnsiTheme="minorHAnsi"/>
                <w:sz w:val="24"/>
                <w:szCs w:val="24"/>
                <w:lang w:val="en-IN" w:bidi="ar-SA"/>
              </w:rPr>
            </w:pPr>
            <w:r w:rsidRPr="00307AF3">
              <w:rPr>
                <w:rFonts w:asciiTheme="minorHAnsi" w:eastAsiaTheme="minorHAnsi" w:hAnsiTheme="minorHAnsi"/>
                <w:sz w:val="24"/>
                <w:szCs w:val="24"/>
                <w:lang w:val="en-IN" w:bidi="ar-SA"/>
              </w:rPr>
              <w:t>2200 Hrs</w:t>
            </w:r>
          </w:p>
        </w:tc>
        <w:tc>
          <w:tcPr>
            <w:tcW w:w="1881" w:type="dxa"/>
          </w:tcPr>
          <w:p w14:paraId="324D6FA3" w14:textId="77777777" w:rsidR="00AC26C1" w:rsidRPr="00307AF3" w:rsidRDefault="006F4D5D" w:rsidP="00964134">
            <w:pPr>
              <w:pStyle w:val="TableParagraph"/>
              <w:spacing w:before="1" w:line="360" w:lineRule="auto"/>
              <w:ind w:left="0" w:right="352" w:hanging="284"/>
              <w:jc w:val="both"/>
              <w:rPr>
                <w:rFonts w:asciiTheme="minorHAnsi" w:eastAsiaTheme="minorHAnsi" w:hAnsiTheme="minorHAnsi"/>
                <w:sz w:val="24"/>
                <w:szCs w:val="24"/>
                <w:lang w:val="en-IN" w:bidi="ar-SA"/>
              </w:rPr>
            </w:pPr>
            <w:r w:rsidRPr="00307AF3">
              <w:rPr>
                <w:rFonts w:asciiTheme="minorHAnsi" w:eastAsiaTheme="minorHAnsi" w:hAnsiTheme="minorHAnsi"/>
                <w:sz w:val="24"/>
                <w:szCs w:val="24"/>
                <w:lang w:val="en-IN" w:bidi="ar-SA"/>
              </w:rPr>
              <w:t xml:space="preserve">      </w:t>
            </w:r>
            <w:r w:rsidR="00AC26C1" w:rsidRPr="00307AF3">
              <w:rPr>
                <w:rFonts w:asciiTheme="minorHAnsi" w:eastAsiaTheme="minorHAnsi" w:hAnsiTheme="minorHAnsi"/>
                <w:sz w:val="24"/>
                <w:szCs w:val="24"/>
                <w:lang w:val="en-IN" w:bidi="ar-SA"/>
              </w:rPr>
              <w:t xml:space="preserve">2200Hrs </w:t>
            </w:r>
            <w:r w:rsidR="00D86DCB" w:rsidRPr="00307AF3">
              <w:rPr>
                <w:rFonts w:asciiTheme="minorHAnsi" w:eastAsiaTheme="minorHAnsi" w:hAnsiTheme="minorHAnsi"/>
                <w:sz w:val="24"/>
                <w:szCs w:val="24"/>
                <w:lang w:val="en-IN" w:bidi="ar-SA"/>
              </w:rPr>
              <w:t xml:space="preserve">  </w:t>
            </w:r>
            <w:r w:rsidR="00AC26C1" w:rsidRPr="00307AF3">
              <w:rPr>
                <w:rFonts w:asciiTheme="minorHAnsi" w:eastAsiaTheme="minorHAnsi" w:hAnsiTheme="minorHAnsi"/>
                <w:sz w:val="24"/>
                <w:szCs w:val="24"/>
                <w:lang w:val="en-IN" w:bidi="ar-SA"/>
              </w:rPr>
              <w:t>to 0600 Hrs</w:t>
            </w:r>
          </w:p>
        </w:tc>
        <w:tc>
          <w:tcPr>
            <w:tcW w:w="1388" w:type="dxa"/>
          </w:tcPr>
          <w:p w14:paraId="5FC08034" w14:textId="77777777" w:rsidR="00AC26C1" w:rsidRPr="00307AF3" w:rsidRDefault="006F4D5D" w:rsidP="00964134">
            <w:pPr>
              <w:pStyle w:val="TableParagraph"/>
              <w:spacing w:before="1" w:line="360" w:lineRule="auto"/>
              <w:ind w:left="0" w:hanging="284"/>
              <w:jc w:val="both"/>
              <w:rPr>
                <w:rFonts w:asciiTheme="minorHAnsi" w:eastAsiaTheme="minorHAnsi" w:hAnsiTheme="minorHAnsi"/>
                <w:sz w:val="24"/>
                <w:szCs w:val="24"/>
                <w:lang w:val="en-IN" w:bidi="ar-SA"/>
              </w:rPr>
            </w:pPr>
            <w:r w:rsidRPr="00307AF3">
              <w:rPr>
                <w:rFonts w:asciiTheme="minorHAnsi" w:eastAsiaTheme="minorHAnsi" w:hAnsiTheme="minorHAnsi"/>
                <w:sz w:val="24"/>
                <w:szCs w:val="24"/>
                <w:lang w:val="en-IN" w:bidi="ar-SA"/>
              </w:rPr>
              <w:t xml:space="preserve">       </w:t>
            </w:r>
            <w:r w:rsidR="00AC26C1" w:rsidRPr="00307AF3">
              <w:rPr>
                <w:rFonts w:asciiTheme="minorHAnsi" w:eastAsiaTheme="minorHAnsi" w:hAnsiTheme="minorHAnsi"/>
                <w:sz w:val="24"/>
                <w:szCs w:val="24"/>
                <w:lang w:val="en-IN" w:bidi="ar-SA"/>
              </w:rPr>
              <w:t>0900 Hrs to</w:t>
            </w:r>
            <w:r w:rsidRPr="00307AF3">
              <w:rPr>
                <w:rFonts w:asciiTheme="minorHAnsi" w:eastAsiaTheme="minorHAnsi" w:hAnsiTheme="minorHAnsi"/>
                <w:sz w:val="24"/>
                <w:szCs w:val="24"/>
                <w:lang w:val="en-IN" w:bidi="ar-SA"/>
              </w:rPr>
              <w:t xml:space="preserve">                       </w:t>
            </w:r>
          </w:p>
          <w:p w14:paraId="7703295F" w14:textId="77777777" w:rsidR="00AC26C1" w:rsidRPr="00307AF3" w:rsidRDefault="00AC26C1" w:rsidP="00964134">
            <w:pPr>
              <w:pStyle w:val="TableParagraph"/>
              <w:spacing w:before="1" w:line="360" w:lineRule="auto"/>
              <w:ind w:left="0" w:hanging="284"/>
              <w:jc w:val="both"/>
              <w:rPr>
                <w:rFonts w:asciiTheme="minorHAnsi" w:eastAsiaTheme="minorHAnsi" w:hAnsiTheme="minorHAnsi"/>
                <w:sz w:val="24"/>
                <w:szCs w:val="24"/>
                <w:lang w:val="en-IN" w:bidi="ar-SA"/>
              </w:rPr>
            </w:pPr>
            <w:r w:rsidRPr="00307AF3">
              <w:rPr>
                <w:rFonts w:asciiTheme="minorHAnsi" w:eastAsiaTheme="minorHAnsi" w:hAnsiTheme="minorHAnsi"/>
                <w:sz w:val="24"/>
                <w:szCs w:val="24"/>
                <w:lang w:val="en-IN" w:bidi="ar-SA"/>
              </w:rPr>
              <w:t>1</w:t>
            </w:r>
            <w:r w:rsidR="006F4D5D" w:rsidRPr="00307AF3">
              <w:rPr>
                <w:rFonts w:asciiTheme="minorHAnsi" w:eastAsiaTheme="minorHAnsi" w:hAnsiTheme="minorHAnsi"/>
                <w:sz w:val="24"/>
                <w:szCs w:val="24"/>
                <w:lang w:val="en-IN" w:bidi="ar-SA"/>
              </w:rPr>
              <w:t xml:space="preserve">        1</w:t>
            </w:r>
            <w:r w:rsidRPr="00307AF3">
              <w:rPr>
                <w:rFonts w:asciiTheme="minorHAnsi" w:eastAsiaTheme="minorHAnsi" w:hAnsiTheme="minorHAnsi"/>
                <w:sz w:val="24"/>
                <w:szCs w:val="24"/>
                <w:lang w:val="en-IN" w:bidi="ar-SA"/>
              </w:rPr>
              <w:t>700 Hrs</w:t>
            </w:r>
          </w:p>
        </w:tc>
      </w:tr>
      <w:tr w:rsidR="00307AF3" w:rsidRPr="00307AF3" w14:paraId="551C7E66" w14:textId="77777777" w:rsidTr="006F4D5D">
        <w:trPr>
          <w:trHeight w:val="515"/>
          <w:jc w:val="center"/>
        </w:trPr>
        <w:tc>
          <w:tcPr>
            <w:tcW w:w="2692" w:type="dxa"/>
          </w:tcPr>
          <w:p w14:paraId="5CFD17EB" w14:textId="77777777" w:rsidR="00AC26C1" w:rsidRPr="00307AF3" w:rsidRDefault="00AC26C1" w:rsidP="00964134">
            <w:pPr>
              <w:pStyle w:val="TableParagraph"/>
              <w:spacing w:before="1" w:line="360" w:lineRule="auto"/>
              <w:ind w:left="0" w:hanging="284"/>
              <w:jc w:val="both"/>
              <w:rPr>
                <w:rFonts w:asciiTheme="minorHAnsi" w:eastAsiaTheme="minorHAnsi" w:hAnsiTheme="minorHAnsi"/>
                <w:b/>
                <w:bCs/>
                <w:sz w:val="24"/>
                <w:szCs w:val="24"/>
                <w:lang w:val="en-IN" w:bidi="ar-SA"/>
              </w:rPr>
            </w:pPr>
            <w:r w:rsidRPr="00307AF3">
              <w:rPr>
                <w:rFonts w:asciiTheme="minorHAnsi" w:eastAsiaTheme="minorHAnsi" w:hAnsiTheme="minorHAnsi"/>
                <w:b/>
                <w:bCs/>
                <w:sz w:val="24"/>
                <w:szCs w:val="24"/>
                <w:lang w:val="en-IN" w:bidi="ar-SA"/>
              </w:rPr>
              <w:t>Weekly Off Change</w:t>
            </w:r>
          </w:p>
        </w:tc>
        <w:tc>
          <w:tcPr>
            <w:tcW w:w="6526" w:type="dxa"/>
            <w:gridSpan w:val="4"/>
          </w:tcPr>
          <w:p w14:paraId="748B77D2" w14:textId="77777777" w:rsidR="00D86DCB" w:rsidRPr="00307AF3" w:rsidRDefault="00AC26C1" w:rsidP="00964134">
            <w:pPr>
              <w:pStyle w:val="TableParagraph"/>
              <w:spacing w:before="1" w:line="360" w:lineRule="auto"/>
              <w:ind w:left="0" w:hanging="284"/>
              <w:jc w:val="both"/>
              <w:rPr>
                <w:rFonts w:asciiTheme="minorHAnsi" w:eastAsiaTheme="minorHAnsi" w:hAnsiTheme="minorHAnsi"/>
                <w:sz w:val="24"/>
                <w:szCs w:val="24"/>
                <w:lang w:val="en-IN" w:bidi="ar-SA"/>
              </w:rPr>
            </w:pPr>
            <w:r w:rsidRPr="00307AF3">
              <w:rPr>
                <w:rFonts w:asciiTheme="minorHAnsi" w:eastAsiaTheme="minorHAnsi" w:hAnsiTheme="minorHAnsi"/>
                <w:sz w:val="24"/>
                <w:szCs w:val="24"/>
                <w:lang w:val="en-IN" w:bidi="ar-SA"/>
              </w:rPr>
              <w:t>Within Three days of Original Week Off and</w:t>
            </w:r>
          </w:p>
          <w:p w14:paraId="2580B13F" w14:textId="77777777" w:rsidR="00AC26C1" w:rsidRPr="00307AF3" w:rsidRDefault="00AC26C1" w:rsidP="00964134">
            <w:pPr>
              <w:pStyle w:val="TableParagraph"/>
              <w:spacing w:before="1" w:line="360" w:lineRule="auto"/>
              <w:ind w:left="0" w:hanging="284"/>
              <w:jc w:val="both"/>
              <w:rPr>
                <w:rFonts w:asciiTheme="minorHAnsi" w:eastAsiaTheme="minorHAnsi" w:hAnsiTheme="minorHAnsi"/>
                <w:sz w:val="24"/>
                <w:szCs w:val="24"/>
                <w:lang w:val="en-IN" w:bidi="ar-SA"/>
              </w:rPr>
            </w:pPr>
            <w:r w:rsidRPr="00307AF3">
              <w:rPr>
                <w:rFonts w:asciiTheme="minorHAnsi" w:eastAsiaTheme="minorHAnsi" w:hAnsiTheme="minorHAnsi"/>
                <w:sz w:val="24"/>
                <w:szCs w:val="24"/>
                <w:lang w:val="en-IN" w:bidi="ar-SA"/>
              </w:rPr>
              <w:t>Three Days of Duty between Two Weekly Offs.</w:t>
            </w:r>
          </w:p>
        </w:tc>
      </w:tr>
    </w:tbl>
    <w:p w14:paraId="4129F7F4" w14:textId="77777777" w:rsidR="00AC26C1" w:rsidRPr="00307AF3" w:rsidRDefault="006F4D5D" w:rsidP="00964134">
      <w:pPr>
        <w:spacing w:after="0" w:line="360" w:lineRule="auto"/>
        <w:jc w:val="both"/>
        <w:rPr>
          <w:rFonts w:cs="Calibri"/>
          <w:sz w:val="24"/>
          <w:szCs w:val="24"/>
        </w:rPr>
      </w:pPr>
      <w:r w:rsidRPr="00307AF3">
        <w:rPr>
          <w:rFonts w:cs="Calibri"/>
          <w:sz w:val="24"/>
          <w:szCs w:val="24"/>
        </w:rPr>
        <w:t xml:space="preserve">     </w:t>
      </w:r>
    </w:p>
    <w:p w14:paraId="021A30DF" w14:textId="77777777" w:rsidR="002C58D1" w:rsidRPr="00307AF3" w:rsidRDefault="002C58D1" w:rsidP="00964134">
      <w:pPr>
        <w:pStyle w:val="BodyText"/>
        <w:spacing w:before="1" w:line="360" w:lineRule="auto"/>
        <w:ind w:left="220" w:right="318"/>
        <w:jc w:val="both"/>
        <w:rPr>
          <w:rFonts w:asciiTheme="minorHAnsi" w:hAnsiTheme="minorHAnsi" w:cs="Calibri"/>
          <w:sz w:val="24"/>
          <w:szCs w:val="24"/>
        </w:rPr>
      </w:pPr>
      <w:r w:rsidRPr="00307AF3">
        <w:rPr>
          <w:rFonts w:asciiTheme="minorHAnsi" w:hAnsiTheme="minorHAnsi" w:cs="Calibri"/>
          <w:b/>
          <w:sz w:val="24"/>
          <w:szCs w:val="24"/>
        </w:rPr>
        <w:t xml:space="preserve">Minimum Wages: </w:t>
      </w:r>
      <w:proofErr w:type="spellStart"/>
      <w:r w:rsidR="00842B41" w:rsidRPr="00307AF3">
        <w:rPr>
          <w:rFonts w:asciiTheme="minorHAnsi" w:hAnsiTheme="minorHAnsi" w:cs="Calibri"/>
          <w:sz w:val="24"/>
          <w:szCs w:val="24"/>
        </w:rPr>
        <w:t>Alchem</w:t>
      </w:r>
      <w:proofErr w:type="spellEnd"/>
      <w:r w:rsidRPr="00307AF3">
        <w:rPr>
          <w:rFonts w:asciiTheme="minorHAnsi" w:hAnsiTheme="minorHAnsi" w:cs="Calibri"/>
          <w:sz w:val="24"/>
          <w:szCs w:val="24"/>
        </w:rPr>
        <w:t xml:space="preserve"> compensates the employees with wages and benefits that meet or exceed the legally required minimum as per state government.</w:t>
      </w:r>
    </w:p>
    <w:p w14:paraId="41D19DB3" w14:textId="77777777" w:rsidR="002F34A4" w:rsidRPr="00307AF3" w:rsidRDefault="002F34A4" w:rsidP="00964134">
      <w:pPr>
        <w:spacing w:after="0" w:line="360" w:lineRule="auto"/>
        <w:jc w:val="both"/>
        <w:rPr>
          <w:rFonts w:cs="Calibri"/>
          <w:sz w:val="24"/>
          <w:szCs w:val="24"/>
        </w:rPr>
      </w:pPr>
    </w:p>
    <w:p w14:paraId="219BA8D5" w14:textId="77777777" w:rsidR="0013496E" w:rsidRPr="00307AF3" w:rsidRDefault="0013496E" w:rsidP="00964134">
      <w:pPr>
        <w:spacing w:after="0" w:line="360" w:lineRule="auto"/>
        <w:jc w:val="both"/>
        <w:rPr>
          <w:rFonts w:cs="Calibri"/>
          <w:sz w:val="24"/>
          <w:szCs w:val="24"/>
        </w:rPr>
      </w:pPr>
      <w:r w:rsidRPr="00307AF3">
        <w:rPr>
          <w:rFonts w:cs="Calibri"/>
          <w:sz w:val="24"/>
          <w:szCs w:val="24"/>
        </w:rPr>
        <w:lastRenderedPageBreak/>
        <w:t xml:space="preserve"> </w:t>
      </w:r>
      <w:proofErr w:type="spellStart"/>
      <w:r w:rsidR="00842B41" w:rsidRPr="00307AF3">
        <w:rPr>
          <w:rFonts w:cs="Calibri"/>
          <w:sz w:val="24"/>
          <w:szCs w:val="24"/>
        </w:rPr>
        <w:t>Alchem</w:t>
      </w:r>
      <w:proofErr w:type="spellEnd"/>
      <w:r w:rsidR="00C801FF" w:rsidRPr="00307AF3">
        <w:rPr>
          <w:rFonts w:cs="Calibri"/>
          <w:sz w:val="24"/>
          <w:szCs w:val="24"/>
        </w:rPr>
        <w:t xml:space="preserve"> </w:t>
      </w:r>
      <w:r w:rsidRPr="00307AF3">
        <w:rPr>
          <w:rFonts w:cs="Calibri"/>
          <w:sz w:val="24"/>
          <w:szCs w:val="24"/>
        </w:rPr>
        <w:t xml:space="preserve">Takes Extra precaution while following the worker shift timings, which are 8 Hours and 30 Minutes </w:t>
      </w:r>
      <w:r w:rsidRPr="00307AF3">
        <w:rPr>
          <w:rFonts w:cs="Calibri"/>
          <w:b/>
          <w:bCs/>
          <w:sz w:val="24"/>
          <w:szCs w:val="24"/>
        </w:rPr>
        <w:t>(Including Lunch and Tea Break)</w:t>
      </w:r>
      <w:r w:rsidRPr="00307AF3">
        <w:rPr>
          <w:rFonts w:cs="Calibri"/>
          <w:sz w:val="24"/>
          <w:szCs w:val="24"/>
        </w:rPr>
        <w:t xml:space="preserve"> or 8 hours </w:t>
      </w:r>
      <w:r w:rsidRPr="00307AF3">
        <w:rPr>
          <w:rFonts w:cs="Calibri"/>
          <w:b/>
          <w:bCs/>
          <w:sz w:val="24"/>
          <w:szCs w:val="24"/>
        </w:rPr>
        <w:t>(excluding Lunch or Tea Break)</w:t>
      </w:r>
      <w:r w:rsidRPr="00307AF3">
        <w:rPr>
          <w:rFonts w:cs="Calibri"/>
          <w:sz w:val="24"/>
          <w:szCs w:val="24"/>
        </w:rPr>
        <w:t xml:space="preserve">, or Forty-Eight Hours in a week, to ensure its worker/employees are well rested and maintains proper work life balance. However, there may be certain conditions/circumstances which may arise due to work exigencies where a worker may be required to work extra hours/overtime, to tackle such circumstances the company will follow the below stated guidelines: - </w:t>
      </w:r>
    </w:p>
    <w:p w14:paraId="6BA8C4D3" w14:textId="77777777" w:rsidR="0013496E" w:rsidRPr="00307AF3" w:rsidRDefault="0013496E" w:rsidP="00964134">
      <w:pPr>
        <w:spacing w:after="0" w:line="360" w:lineRule="auto"/>
        <w:jc w:val="both"/>
        <w:rPr>
          <w:rFonts w:cs="Calibri"/>
          <w:b/>
          <w:bCs/>
          <w:sz w:val="24"/>
          <w:szCs w:val="24"/>
        </w:rPr>
      </w:pPr>
    </w:p>
    <w:p w14:paraId="4493BD80" w14:textId="77777777" w:rsidR="0013496E" w:rsidRPr="00307AF3" w:rsidRDefault="0013496E" w:rsidP="00964134">
      <w:pPr>
        <w:spacing w:after="0" w:line="360" w:lineRule="auto"/>
        <w:jc w:val="both"/>
        <w:rPr>
          <w:rFonts w:cs="Calibri"/>
          <w:sz w:val="24"/>
          <w:szCs w:val="24"/>
        </w:rPr>
      </w:pPr>
      <w:r w:rsidRPr="00307AF3">
        <w:rPr>
          <w:rFonts w:cs="Calibri"/>
          <w:b/>
          <w:bCs/>
          <w:sz w:val="24"/>
          <w:szCs w:val="24"/>
        </w:rPr>
        <w:t>Extra wages for overtime. —</w:t>
      </w:r>
      <w:r w:rsidRPr="00307AF3">
        <w:rPr>
          <w:rFonts w:cs="Calibri"/>
          <w:sz w:val="24"/>
          <w:szCs w:val="24"/>
        </w:rPr>
        <w:t xml:space="preserve"> (1) Normally </w:t>
      </w:r>
      <w:proofErr w:type="spellStart"/>
      <w:r w:rsidR="00842B41" w:rsidRPr="00307AF3">
        <w:rPr>
          <w:rFonts w:cs="Calibri"/>
          <w:sz w:val="24"/>
          <w:szCs w:val="24"/>
        </w:rPr>
        <w:t>Alchem</w:t>
      </w:r>
      <w:proofErr w:type="spellEnd"/>
      <w:r w:rsidR="00C801FF" w:rsidRPr="00307AF3">
        <w:rPr>
          <w:rFonts w:cs="Calibri"/>
          <w:sz w:val="24"/>
          <w:szCs w:val="24"/>
        </w:rPr>
        <w:t xml:space="preserve"> </w:t>
      </w:r>
      <w:r w:rsidRPr="00307AF3">
        <w:rPr>
          <w:rFonts w:cs="Calibri"/>
          <w:sz w:val="24"/>
          <w:szCs w:val="24"/>
        </w:rPr>
        <w:t xml:space="preserve">Allows, a worker works in a factory for more than 8.30 hours </w:t>
      </w:r>
      <w:r w:rsidRPr="00307AF3">
        <w:rPr>
          <w:rFonts w:cs="Calibri"/>
          <w:b/>
          <w:bCs/>
          <w:sz w:val="24"/>
          <w:szCs w:val="24"/>
        </w:rPr>
        <w:t>(Including Lunch and Tea Break)</w:t>
      </w:r>
      <w:r w:rsidRPr="00307AF3">
        <w:rPr>
          <w:rFonts w:cs="Calibri"/>
          <w:sz w:val="24"/>
          <w:szCs w:val="24"/>
        </w:rPr>
        <w:t xml:space="preserve"> or 8 Hours </w:t>
      </w:r>
      <w:r w:rsidRPr="00307AF3">
        <w:rPr>
          <w:rFonts w:cs="Calibri"/>
          <w:b/>
          <w:bCs/>
          <w:sz w:val="24"/>
          <w:szCs w:val="24"/>
        </w:rPr>
        <w:t xml:space="preserve">(Excluding Lunch and Tea </w:t>
      </w:r>
      <w:proofErr w:type="gramStart"/>
      <w:r w:rsidRPr="00307AF3">
        <w:rPr>
          <w:rFonts w:cs="Calibri"/>
          <w:b/>
          <w:bCs/>
          <w:sz w:val="24"/>
          <w:szCs w:val="24"/>
        </w:rPr>
        <w:t>Break)</w:t>
      </w:r>
      <w:r w:rsidRPr="00307AF3">
        <w:rPr>
          <w:rFonts w:cs="Calibri"/>
          <w:sz w:val="24"/>
          <w:szCs w:val="24"/>
        </w:rPr>
        <w:t xml:space="preserve">  in</w:t>
      </w:r>
      <w:proofErr w:type="gramEnd"/>
      <w:r w:rsidRPr="00307AF3">
        <w:rPr>
          <w:rFonts w:cs="Calibri"/>
          <w:sz w:val="24"/>
          <w:szCs w:val="24"/>
        </w:rPr>
        <w:t xml:space="preserve"> any day or for more than forty eight hours in any week. </w:t>
      </w:r>
    </w:p>
    <w:p w14:paraId="72D9B23C" w14:textId="77777777" w:rsidR="002F34A4" w:rsidRPr="00307AF3" w:rsidRDefault="002F34A4" w:rsidP="00964134">
      <w:pPr>
        <w:spacing w:after="0" w:line="360" w:lineRule="auto"/>
        <w:jc w:val="both"/>
        <w:rPr>
          <w:rFonts w:cs="Calibri"/>
          <w:sz w:val="24"/>
          <w:szCs w:val="24"/>
        </w:rPr>
      </w:pPr>
    </w:p>
    <w:p w14:paraId="2497A6BA" w14:textId="77777777" w:rsidR="002F34A4" w:rsidRPr="00307AF3" w:rsidRDefault="0013496E" w:rsidP="00964134">
      <w:pPr>
        <w:spacing w:after="0" w:line="360" w:lineRule="auto"/>
        <w:jc w:val="both"/>
        <w:rPr>
          <w:rFonts w:cs="Calibri"/>
          <w:sz w:val="24"/>
          <w:szCs w:val="24"/>
        </w:rPr>
      </w:pPr>
      <w:r w:rsidRPr="00307AF3">
        <w:rPr>
          <w:rFonts w:cs="Calibri"/>
          <w:sz w:val="24"/>
          <w:szCs w:val="24"/>
        </w:rPr>
        <w:t xml:space="preserve">In case the working hours exceeds the shift timings more </w:t>
      </w:r>
      <w:r w:rsidR="005A0E41" w:rsidRPr="00307AF3">
        <w:rPr>
          <w:rFonts w:cs="Calibri"/>
          <w:sz w:val="24"/>
          <w:szCs w:val="24"/>
        </w:rPr>
        <w:t>than 8:</w:t>
      </w:r>
      <w:r w:rsidRPr="00307AF3">
        <w:rPr>
          <w:rFonts w:cs="Calibri"/>
          <w:sz w:val="24"/>
          <w:szCs w:val="24"/>
        </w:rPr>
        <w:t xml:space="preserve">30 hours </w:t>
      </w:r>
      <w:r w:rsidRPr="00307AF3">
        <w:rPr>
          <w:rFonts w:cs="Calibri"/>
          <w:b/>
          <w:bCs/>
          <w:sz w:val="24"/>
          <w:szCs w:val="24"/>
        </w:rPr>
        <w:t>(Including Lunch and Tea Break)</w:t>
      </w:r>
      <w:r w:rsidRPr="00307AF3">
        <w:rPr>
          <w:rFonts w:cs="Calibri"/>
          <w:sz w:val="24"/>
          <w:szCs w:val="24"/>
        </w:rPr>
        <w:t xml:space="preserve"> or 8 Hours </w:t>
      </w:r>
      <w:r w:rsidRPr="00307AF3">
        <w:rPr>
          <w:rFonts w:cs="Calibri"/>
          <w:b/>
          <w:bCs/>
          <w:sz w:val="24"/>
          <w:szCs w:val="24"/>
        </w:rPr>
        <w:t xml:space="preserve">(Excluding Lunch and Tea </w:t>
      </w:r>
      <w:proofErr w:type="gramStart"/>
      <w:r w:rsidRPr="00307AF3">
        <w:rPr>
          <w:rFonts w:cs="Calibri"/>
          <w:b/>
          <w:bCs/>
          <w:sz w:val="24"/>
          <w:szCs w:val="24"/>
        </w:rPr>
        <w:t>Break)</w:t>
      </w:r>
      <w:r w:rsidRPr="00307AF3">
        <w:rPr>
          <w:rFonts w:cs="Calibri"/>
          <w:sz w:val="24"/>
          <w:szCs w:val="24"/>
        </w:rPr>
        <w:t xml:space="preserve">  the</w:t>
      </w:r>
      <w:proofErr w:type="gramEnd"/>
      <w:r w:rsidRPr="00307AF3">
        <w:rPr>
          <w:rFonts w:cs="Calibri"/>
          <w:sz w:val="24"/>
          <w:szCs w:val="24"/>
        </w:rPr>
        <w:t xml:space="preserve"> </w:t>
      </w:r>
      <w:proofErr w:type="spellStart"/>
      <w:r w:rsidR="00842B41" w:rsidRPr="00307AF3">
        <w:rPr>
          <w:rFonts w:cs="Calibri"/>
          <w:sz w:val="24"/>
          <w:szCs w:val="24"/>
        </w:rPr>
        <w:t>Alchem</w:t>
      </w:r>
      <w:proofErr w:type="spellEnd"/>
      <w:r w:rsidR="00C801FF" w:rsidRPr="00307AF3">
        <w:rPr>
          <w:rFonts w:cs="Calibri"/>
          <w:sz w:val="24"/>
          <w:szCs w:val="24"/>
        </w:rPr>
        <w:t xml:space="preserve"> </w:t>
      </w:r>
      <w:r w:rsidRPr="00307AF3">
        <w:rPr>
          <w:rFonts w:cs="Calibri"/>
          <w:sz w:val="24"/>
          <w:szCs w:val="24"/>
        </w:rPr>
        <w:t xml:space="preserve">will Pay, in  respect of overtime work, wages at the rate of twice his ordinary rate of wages. </w:t>
      </w:r>
    </w:p>
    <w:p w14:paraId="68E3FC05" w14:textId="77777777" w:rsidR="002F34A4" w:rsidRPr="00307AF3" w:rsidRDefault="002F34A4" w:rsidP="00964134">
      <w:pPr>
        <w:spacing w:after="0" w:line="360" w:lineRule="auto"/>
        <w:jc w:val="both"/>
        <w:rPr>
          <w:rFonts w:cs="Calibri"/>
          <w:sz w:val="24"/>
          <w:szCs w:val="24"/>
        </w:rPr>
      </w:pPr>
    </w:p>
    <w:p w14:paraId="0D482C7A" w14:textId="77777777" w:rsidR="0013496E" w:rsidRPr="00307AF3" w:rsidRDefault="0013496E" w:rsidP="00964134">
      <w:pPr>
        <w:spacing w:after="0" w:line="360" w:lineRule="auto"/>
        <w:jc w:val="both"/>
        <w:rPr>
          <w:rFonts w:cs="Calibri"/>
          <w:sz w:val="24"/>
          <w:szCs w:val="24"/>
        </w:rPr>
      </w:pPr>
      <w:r w:rsidRPr="00307AF3">
        <w:rPr>
          <w:rFonts w:cs="Calibri"/>
          <w:sz w:val="24"/>
          <w:szCs w:val="24"/>
        </w:rPr>
        <w:t>For the purposes of “ordinary rate of wages” means the basic wages plus such allowances, including the cash but does not include a bonus and wages for overtime work.</w:t>
      </w:r>
    </w:p>
    <w:p w14:paraId="24DF03F0" w14:textId="77777777" w:rsidR="0013496E" w:rsidRPr="00307AF3" w:rsidRDefault="0013496E" w:rsidP="00964134">
      <w:pPr>
        <w:spacing w:after="0" w:line="360" w:lineRule="auto"/>
        <w:jc w:val="both"/>
        <w:rPr>
          <w:rFonts w:cs="Calibri"/>
          <w:sz w:val="24"/>
          <w:szCs w:val="24"/>
        </w:rPr>
      </w:pPr>
      <w:r w:rsidRPr="00307AF3">
        <w:rPr>
          <w:rFonts w:cs="Calibri"/>
          <w:sz w:val="24"/>
          <w:szCs w:val="24"/>
        </w:rPr>
        <w:t>No worker is allowed to work more than 54 hours in any week at</w:t>
      </w:r>
      <w:r w:rsidRPr="00307AF3">
        <w:rPr>
          <w:rFonts w:cs="Calibri"/>
          <w:spacing w:val="48"/>
          <w:sz w:val="24"/>
          <w:szCs w:val="24"/>
        </w:rPr>
        <w:t xml:space="preserve"> </w:t>
      </w:r>
      <w:r w:rsidRPr="00307AF3">
        <w:rPr>
          <w:rFonts w:cs="Calibri"/>
          <w:sz w:val="24"/>
          <w:szCs w:val="24"/>
        </w:rPr>
        <w:t>a</w:t>
      </w:r>
      <w:r w:rsidRPr="00307AF3">
        <w:rPr>
          <w:rFonts w:cs="Calibri"/>
          <w:spacing w:val="-3"/>
          <w:sz w:val="24"/>
          <w:szCs w:val="24"/>
        </w:rPr>
        <w:t xml:space="preserve"> </w:t>
      </w:r>
      <w:r w:rsidRPr="00307AF3">
        <w:rPr>
          <w:rFonts w:cs="Calibri"/>
          <w:sz w:val="24"/>
          <w:szCs w:val="24"/>
        </w:rPr>
        <w:t>stretch</w:t>
      </w:r>
      <w:r w:rsidRPr="00307AF3">
        <w:rPr>
          <w:rFonts w:cs="Calibri"/>
          <w:spacing w:val="48"/>
          <w:sz w:val="24"/>
          <w:szCs w:val="24"/>
        </w:rPr>
        <w:t xml:space="preserve"> </w:t>
      </w:r>
      <w:r w:rsidRPr="00307AF3">
        <w:rPr>
          <w:rFonts w:cs="Calibri"/>
          <w:sz w:val="24"/>
          <w:szCs w:val="24"/>
        </w:rPr>
        <w:t>and</w:t>
      </w:r>
      <w:r w:rsidRPr="00307AF3">
        <w:rPr>
          <w:rFonts w:cs="Calibri"/>
          <w:spacing w:val="-3"/>
          <w:sz w:val="24"/>
          <w:szCs w:val="24"/>
        </w:rPr>
        <w:t xml:space="preserve"> </w:t>
      </w:r>
      <w:r w:rsidRPr="00307AF3">
        <w:rPr>
          <w:rFonts w:cs="Calibri"/>
          <w:sz w:val="24"/>
          <w:szCs w:val="24"/>
        </w:rPr>
        <w:t>the</w:t>
      </w:r>
      <w:r w:rsidRPr="00307AF3">
        <w:rPr>
          <w:rFonts w:cs="Calibri"/>
          <w:spacing w:val="-3"/>
          <w:sz w:val="24"/>
          <w:szCs w:val="24"/>
        </w:rPr>
        <w:t xml:space="preserve"> </w:t>
      </w:r>
      <w:r w:rsidRPr="00307AF3">
        <w:rPr>
          <w:rFonts w:cs="Calibri"/>
          <w:sz w:val="24"/>
          <w:szCs w:val="24"/>
        </w:rPr>
        <w:t>total</w:t>
      </w:r>
      <w:r w:rsidRPr="00307AF3">
        <w:rPr>
          <w:rFonts w:cs="Calibri"/>
          <w:spacing w:val="-3"/>
          <w:sz w:val="24"/>
          <w:szCs w:val="24"/>
        </w:rPr>
        <w:t xml:space="preserve"> </w:t>
      </w:r>
      <w:r w:rsidRPr="00307AF3">
        <w:rPr>
          <w:rFonts w:cs="Calibri"/>
          <w:sz w:val="24"/>
          <w:szCs w:val="24"/>
        </w:rPr>
        <w:t>number</w:t>
      </w:r>
      <w:r w:rsidRPr="00307AF3">
        <w:rPr>
          <w:rFonts w:cs="Calibri"/>
          <w:spacing w:val="-3"/>
          <w:sz w:val="24"/>
          <w:szCs w:val="24"/>
        </w:rPr>
        <w:t xml:space="preserve"> </w:t>
      </w:r>
      <w:r w:rsidRPr="00307AF3">
        <w:rPr>
          <w:rFonts w:cs="Calibri"/>
          <w:sz w:val="24"/>
          <w:szCs w:val="24"/>
        </w:rPr>
        <w:t>of</w:t>
      </w:r>
      <w:r w:rsidRPr="00307AF3">
        <w:rPr>
          <w:rFonts w:cs="Calibri"/>
          <w:spacing w:val="-3"/>
          <w:sz w:val="24"/>
          <w:szCs w:val="24"/>
        </w:rPr>
        <w:t xml:space="preserve"> </w:t>
      </w:r>
      <w:r w:rsidRPr="00307AF3">
        <w:rPr>
          <w:rFonts w:cs="Calibri"/>
          <w:sz w:val="24"/>
          <w:szCs w:val="24"/>
        </w:rPr>
        <w:t>hours</w:t>
      </w:r>
      <w:r w:rsidRPr="00307AF3">
        <w:rPr>
          <w:rFonts w:cs="Calibri"/>
          <w:spacing w:val="-3"/>
          <w:sz w:val="24"/>
          <w:szCs w:val="24"/>
        </w:rPr>
        <w:t xml:space="preserve"> including </w:t>
      </w:r>
      <w:r w:rsidRPr="00307AF3">
        <w:rPr>
          <w:rFonts w:cs="Calibri"/>
          <w:sz w:val="24"/>
          <w:szCs w:val="24"/>
        </w:rPr>
        <w:t>of</w:t>
      </w:r>
      <w:r w:rsidRPr="00307AF3">
        <w:rPr>
          <w:rFonts w:cs="Calibri"/>
          <w:spacing w:val="48"/>
          <w:sz w:val="24"/>
          <w:szCs w:val="24"/>
        </w:rPr>
        <w:t xml:space="preserve"> </w:t>
      </w:r>
      <w:r w:rsidRPr="00307AF3">
        <w:rPr>
          <w:rFonts w:cs="Calibri"/>
          <w:sz w:val="24"/>
          <w:szCs w:val="24"/>
        </w:rPr>
        <w:t>overtime</w:t>
      </w:r>
      <w:r w:rsidRPr="00307AF3">
        <w:rPr>
          <w:rFonts w:cs="Calibri"/>
          <w:spacing w:val="-3"/>
          <w:sz w:val="24"/>
          <w:szCs w:val="24"/>
        </w:rPr>
        <w:t xml:space="preserve"> </w:t>
      </w:r>
      <w:r w:rsidRPr="00307AF3">
        <w:rPr>
          <w:rFonts w:cs="Calibri"/>
          <w:sz w:val="24"/>
          <w:szCs w:val="24"/>
        </w:rPr>
        <w:t>work hours.</w:t>
      </w:r>
    </w:p>
    <w:p w14:paraId="1AA6C9D5" w14:textId="77777777" w:rsidR="002F34A4" w:rsidRPr="00307AF3" w:rsidRDefault="002F34A4" w:rsidP="00964134">
      <w:pPr>
        <w:widowControl w:val="0"/>
        <w:tabs>
          <w:tab w:val="left" w:pos="1180"/>
        </w:tabs>
        <w:autoSpaceDE w:val="0"/>
        <w:autoSpaceDN w:val="0"/>
        <w:adjustRightInd w:val="0"/>
        <w:spacing w:after="0" w:line="360" w:lineRule="auto"/>
        <w:ind w:right="-46"/>
        <w:jc w:val="both"/>
        <w:rPr>
          <w:rFonts w:cs="Calibri"/>
          <w:b/>
          <w:bCs/>
          <w:sz w:val="24"/>
          <w:szCs w:val="24"/>
        </w:rPr>
      </w:pPr>
    </w:p>
    <w:p w14:paraId="0B99BA56" w14:textId="77777777" w:rsidR="0013496E" w:rsidRPr="00307AF3" w:rsidRDefault="0013496E" w:rsidP="00964134">
      <w:pPr>
        <w:widowControl w:val="0"/>
        <w:tabs>
          <w:tab w:val="left" w:pos="1180"/>
        </w:tabs>
        <w:autoSpaceDE w:val="0"/>
        <w:autoSpaceDN w:val="0"/>
        <w:adjustRightInd w:val="0"/>
        <w:spacing w:after="0" w:line="360" w:lineRule="auto"/>
        <w:ind w:right="-46"/>
        <w:jc w:val="both"/>
        <w:rPr>
          <w:rFonts w:cs="Calibri"/>
          <w:sz w:val="24"/>
          <w:szCs w:val="24"/>
        </w:rPr>
      </w:pPr>
      <w:r w:rsidRPr="00307AF3">
        <w:rPr>
          <w:rFonts w:cs="Calibri"/>
          <w:b/>
          <w:bCs/>
          <w:sz w:val="24"/>
          <w:szCs w:val="24"/>
        </w:rPr>
        <w:t>Intervals</w:t>
      </w:r>
      <w:r w:rsidRPr="00307AF3">
        <w:rPr>
          <w:rFonts w:cs="Calibri"/>
          <w:b/>
          <w:bCs/>
          <w:spacing w:val="32"/>
          <w:sz w:val="24"/>
          <w:szCs w:val="24"/>
        </w:rPr>
        <w:t xml:space="preserve"> </w:t>
      </w:r>
      <w:r w:rsidRPr="00307AF3">
        <w:rPr>
          <w:rFonts w:cs="Calibri"/>
          <w:b/>
          <w:bCs/>
          <w:sz w:val="24"/>
          <w:szCs w:val="24"/>
        </w:rPr>
        <w:t>for</w:t>
      </w:r>
      <w:r w:rsidRPr="00307AF3">
        <w:rPr>
          <w:rFonts w:cs="Calibri"/>
          <w:b/>
          <w:bCs/>
          <w:spacing w:val="16"/>
          <w:sz w:val="24"/>
          <w:szCs w:val="24"/>
        </w:rPr>
        <w:t xml:space="preserve"> </w:t>
      </w:r>
      <w:proofErr w:type="gramStart"/>
      <w:r w:rsidRPr="00307AF3">
        <w:rPr>
          <w:rFonts w:cs="Calibri"/>
          <w:b/>
          <w:bCs/>
          <w:sz w:val="24"/>
          <w:szCs w:val="24"/>
        </w:rPr>
        <w:t>rest.—</w:t>
      </w:r>
      <w:proofErr w:type="gramEnd"/>
      <w:r w:rsidRPr="00307AF3">
        <w:rPr>
          <w:rFonts w:cs="Calibri"/>
          <w:b/>
          <w:bCs/>
          <w:sz w:val="24"/>
          <w:szCs w:val="24"/>
        </w:rPr>
        <w:t xml:space="preserve"> </w:t>
      </w:r>
      <w:r w:rsidRPr="00307AF3">
        <w:rPr>
          <w:rFonts w:cs="Calibri"/>
          <w:sz w:val="24"/>
          <w:szCs w:val="24"/>
        </w:rPr>
        <w:t>All</w:t>
      </w:r>
      <w:r w:rsidRPr="00307AF3">
        <w:rPr>
          <w:rFonts w:cs="Calibri"/>
          <w:spacing w:val="16"/>
          <w:sz w:val="24"/>
          <w:szCs w:val="24"/>
        </w:rPr>
        <w:t xml:space="preserve"> </w:t>
      </w:r>
      <w:r w:rsidRPr="00307AF3">
        <w:rPr>
          <w:rFonts w:cs="Calibri"/>
          <w:sz w:val="24"/>
          <w:szCs w:val="24"/>
        </w:rPr>
        <w:t>workers</w:t>
      </w:r>
      <w:r w:rsidRPr="00307AF3">
        <w:rPr>
          <w:rFonts w:cs="Calibri"/>
          <w:spacing w:val="16"/>
          <w:sz w:val="24"/>
          <w:szCs w:val="24"/>
        </w:rPr>
        <w:t xml:space="preserve"> </w:t>
      </w:r>
      <w:r w:rsidRPr="00307AF3">
        <w:rPr>
          <w:rFonts w:cs="Calibri"/>
          <w:sz w:val="24"/>
          <w:szCs w:val="24"/>
        </w:rPr>
        <w:t xml:space="preserve">in </w:t>
      </w:r>
      <w:r w:rsidRPr="00307AF3">
        <w:rPr>
          <w:rFonts w:cs="Calibri"/>
          <w:spacing w:val="31"/>
          <w:sz w:val="24"/>
          <w:szCs w:val="24"/>
        </w:rPr>
        <w:t xml:space="preserve"> </w:t>
      </w:r>
      <w:r w:rsidRPr="00307AF3">
        <w:rPr>
          <w:rFonts w:cs="Calibri"/>
          <w:sz w:val="24"/>
          <w:szCs w:val="24"/>
        </w:rPr>
        <w:t>a factory</w:t>
      </w:r>
      <w:r w:rsidRPr="00307AF3">
        <w:rPr>
          <w:rFonts w:cs="Calibri"/>
          <w:spacing w:val="52"/>
          <w:sz w:val="24"/>
          <w:szCs w:val="24"/>
        </w:rPr>
        <w:t xml:space="preserve"> </w:t>
      </w:r>
      <w:r w:rsidRPr="00307AF3">
        <w:rPr>
          <w:rFonts w:cs="Calibri"/>
          <w:sz w:val="24"/>
          <w:szCs w:val="24"/>
        </w:rPr>
        <w:t>each</w:t>
      </w:r>
      <w:r w:rsidRPr="00307AF3">
        <w:rPr>
          <w:rFonts w:cs="Calibri"/>
          <w:spacing w:val="-1"/>
          <w:sz w:val="24"/>
          <w:szCs w:val="24"/>
        </w:rPr>
        <w:t xml:space="preserve"> </w:t>
      </w:r>
      <w:r w:rsidRPr="00307AF3">
        <w:rPr>
          <w:rFonts w:cs="Calibri"/>
          <w:sz w:val="24"/>
          <w:szCs w:val="24"/>
        </w:rPr>
        <w:t>day</w:t>
      </w:r>
      <w:r w:rsidRPr="00307AF3">
        <w:rPr>
          <w:rFonts w:cs="Calibri"/>
          <w:spacing w:val="-1"/>
          <w:sz w:val="24"/>
          <w:szCs w:val="24"/>
        </w:rPr>
        <w:t xml:space="preserve"> are </w:t>
      </w:r>
      <w:r w:rsidRPr="00307AF3">
        <w:rPr>
          <w:rFonts w:cs="Calibri"/>
          <w:sz w:val="24"/>
          <w:szCs w:val="24"/>
        </w:rPr>
        <w:t>fixed in the manner that</w:t>
      </w:r>
      <w:r w:rsidRPr="00307AF3">
        <w:rPr>
          <w:rFonts w:cs="Calibri"/>
          <w:spacing w:val="-1"/>
          <w:sz w:val="24"/>
          <w:szCs w:val="24"/>
        </w:rPr>
        <w:t xml:space="preserve"> </w:t>
      </w:r>
      <w:r w:rsidRPr="00307AF3">
        <w:rPr>
          <w:rFonts w:cs="Calibri"/>
          <w:sz w:val="24"/>
          <w:szCs w:val="24"/>
        </w:rPr>
        <w:t>no</w:t>
      </w:r>
      <w:r w:rsidRPr="00307AF3">
        <w:rPr>
          <w:rFonts w:cs="Calibri"/>
          <w:spacing w:val="-1"/>
          <w:sz w:val="24"/>
          <w:szCs w:val="24"/>
        </w:rPr>
        <w:t xml:space="preserve"> </w:t>
      </w:r>
      <w:r w:rsidRPr="00307AF3">
        <w:rPr>
          <w:rFonts w:cs="Calibri"/>
          <w:sz w:val="24"/>
          <w:szCs w:val="24"/>
        </w:rPr>
        <w:t>period</w:t>
      </w:r>
      <w:r w:rsidRPr="00307AF3">
        <w:rPr>
          <w:rFonts w:cs="Calibri"/>
          <w:spacing w:val="-1"/>
          <w:sz w:val="24"/>
          <w:szCs w:val="24"/>
        </w:rPr>
        <w:t xml:space="preserve"> </w:t>
      </w:r>
      <w:r w:rsidRPr="00307AF3">
        <w:rPr>
          <w:rFonts w:cs="Calibri"/>
          <w:sz w:val="24"/>
          <w:szCs w:val="24"/>
        </w:rPr>
        <w:t>shall</w:t>
      </w:r>
      <w:r w:rsidRPr="00307AF3">
        <w:rPr>
          <w:rFonts w:cs="Calibri"/>
          <w:spacing w:val="-1"/>
          <w:sz w:val="24"/>
          <w:szCs w:val="24"/>
        </w:rPr>
        <w:t xml:space="preserve"> </w:t>
      </w:r>
      <w:r w:rsidRPr="00307AF3">
        <w:rPr>
          <w:rFonts w:cs="Calibri"/>
          <w:sz w:val="24"/>
          <w:szCs w:val="24"/>
        </w:rPr>
        <w:t>exceed</w:t>
      </w:r>
      <w:r w:rsidRPr="00307AF3">
        <w:rPr>
          <w:rFonts w:cs="Calibri"/>
          <w:spacing w:val="-1"/>
          <w:sz w:val="24"/>
          <w:szCs w:val="24"/>
        </w:rPr>
        <w:t xml:space="preserve"> </w:t>
      </w:r>
      <w:r w:rsidRPr="00307AF3">
        <w:rPr>
          <w:rFonts w:cs="Calibri"/>
          <w:sz w:val="24"/>
          <w:szCs w:val="24"/>
        </w:rPr>
        <w:t>five</w:t>
      </w:r>
      <w:r w:rsidRPr="00307AF3">
        <w:rPr>
          <w:rFonts w:cs="Calibri"/>
          <w:spacing w:val="52"/>
          <w:sz w:val="24"/>
          <w:szCs w:val="24"/>
        </w:rPr>
        <w:t xml:space="preserve"> </w:t>
      </w:r>
      <w:r w:rsidRPr="00307AF3">
        <w:rPr>
          <w:rFonts w:cs="Calibri"/>
          <w:sz w:val="24"/>
          <w:szCs w:val="24"/>
        </w:rPr>
        <w:t>hours</w:t>
      </w:r>
      <w:r w:rsidRPr="00307AF3">
        <w:rPr>
          <w:rFonts w:cs="Calibri"/>
          <w:spacing w:val="-1"/>
          <w:sz w:val="24"/>
          <w:szCs w:val="24"/>
        </w:rPr>
        <w:t xml:space="preserve"> </w:t>
      </w:r>
      <w:r w:rsidRPr="00307AF3">
        <w:rPr>
          <w:rFonts w:cs="Calibri"/>
          <w:sz w:val="24"/>
          <w:szCs w:val="24"/>
        </w:rPr>
        <w:t>and</w:t>
      </w:r>
      <w:r w:rsidRPr="00307AF3">
        <w:rPr>
          <w:rFonts w:cs="Calibri"/>
          <w:spacing w:val="52"/>
          <w:sz w:val="24"/>
          <w:szCs w:val="24"/>
        </w:rPr>
        <w:t xml:space="preserve"> </w:t>
      </w:r>
      <w:r w:rsidRPr="00307AF3">
        <w:rPr>
          <w:rFonts w:cs="Calibri"/>
          <w:sz w:val="24"/>
          <w:szCs w:val="24"/>
        </w:rPr>
        <w:t xml:space="preserve">that no </w:t>
      </w:r>
      <w:r w:rsidRPr="00307AF3">
        <w:rPr>
          <w:rFonts w:cs="Calibri"/>
          <w:spacing w:val="7"/>
          <w:sz w:val="24"/>
          <w:szCs w:val="24"/>
        </w:rPr>
        <w:t xml:space="preserve"> </w:t>
      </w:r>
      <w:r w:rsidRPr="00307AF3">
        <w:rPr>
          <w:rFonts w:cs="Calibri"/>
          <w:sz w:val="24"/>
          <w:szCs w:val="24"/>
        </w:rPr>
        <w:t xml:space="preserve">worker shall </w:t>
      </w:r>
      <w:r w:rsidRPr="00307AF3">
        <w:rPr>
          <w:rFonts w:cs="Calibri"/>
          <w:spacing w:val="7"/>
          <w:sz w:val="24"/>
          <w:szCs w:val="24"/>
        </w:rPr>
        <w:t xml:space="preserve"> </w:t>
      </w:r>
      <w:r w:rsidRPr="00307AF3">
        <w:rPr>
          <w:rFonts w:cs="Calibri"/>
          <w:sz w:val="24"/>
          <w:szCs w:val="24"/>
        </w:rPr>
        <w:t>work for more than five hours before he has had an interval for rest</w:t>
      </w:r>
      <w:r w:rsidRPr="00307AF3">
        <w:rPr>
          <w:rFonts w:cs="Calibri"/>
          <w:spacing w:val="4"/>
          <w:sz w:val="24"/>
          <w:szCs w:val="24"/>
        </w:rPr>
        <w:t xml:space="preserve"> </w:t>
      </w:r>
      <w:r w:rsidRPr="00307AF3">
        <w:rPr>
          <w:rFonts w:cs="Calibri"/>
          <w:sz w:val="24"/>
          <w:szCs w:val="24"/>
        </w:rPr>
        <w:t>of</w:t>
      </w:r>
      <w:r w:rsidRPr="00307AF3">
        <w:rPr>
          <w:rFonts w:cs="Calibri"/>
          <w:spacing w:val="4"/>
          <w:sz w:val="24"/>
          <w:szCs w:val="24"/>
        </w:rPr>
        <w:t xml:space="preserve"> </w:t>
      </w:r>
      <w:r w:rsidRPr="00307AF3">
        <w:rPr>
          <w:rFonts w:cs="Calibri"/>
          <w:sz w:val="24"/>
          <w:szCs w:val="24"/>
        </w:rPr>
        <w:t>at</w:t>
      </w:r>
      <w:r w:rsidRPr="00307AF3">
        <w:rPr>
          <w:rFonts w:cs="Calibri"/>
          <w:spacing w:val="4"/>
          <w:sz w:val="24"/>
          <w:szCs w:val="24"/>
        </w:rPr>
        <w:t xml:space="preserve"> </w:t>
      </w:r>
      <w:r w:rsidRPr="00307AF3">
        <w:rPr>
          <w:rFonts w:cs="Calibri"/>
          <w:sz w:val="24"/>
          <w:szCs w:val="24"/>
        </w:rPr>
        <w:t>least</w:t>
      </w:r>
      <w:r w:rsidRPr="00307AF3">
        <w:rPr>
          <w:rFonts w:cs="Calibri"/>
          <w:spacing w:val="4"/>
          <w:sz w:val="24"/>
          <w:szCs w:val="24"/>
        </w:rPr>
        <w:t xml:space="preserve"> </w:t>
      </w:r>
      <w:r w:rsidRPr="00307AF3">
        <w:rPr>
          <w:rFonts w:cs="Calibri"/>
          <w:sz w:val="24"/>
          <w:szCs w:val="24"/>
        </w:rPr>
        <w:t>half</w:t>
      </w:r>
      <w:r w:rsidRPr="00307AF3">
        <w:rPr>
          <w:rFonts w:cs="Calibri"/>
          <w:spacing w:val="4"/>
          <w:sz w:val="24"/>
          <w:szCs w:val="24"/>
        </w:rPr>
        <w:t xml:space="preserve"> </w:t>
      </w:r>
      <w:r w:rsidRPr="00307AF3">
        <w:rPr>
          <w:rFonts w:cs="Calibri"/>
          <w:sz w:val="24"/>
          <w:szCs w:val="24"/>
        </w:rPr>
        <w:t>an</w:t>
      </w:r>
      <w:r w:rsidRPr="00307AF3">
        <w:rPr>
          <w:rFonts w:cs="Calibri"/>
          <w:spacing w:val="4"/>
          <w:sz w:val="24"/>
          <w:szCs w:val="24"/>
        </w:rPr>
        <w:t xml:space="preserve"> </w:t>
      </w:r>
      <w:r w:rsidRPr="00307AF3">
        <w:rPr>
          <w:rFonts w:cs="Calibri"/>
          <w:sz w:val="24"/>
          <w:szCs w:val="24"/>
        </w:rPr>
        <w:t>hou</w:t>
      </w:r>
      <w:r w:rsidRPr="00307AF3">
        <w:rPr>
          <w:rFonts w:cs="Calibri"/>
          <w:spacing w:val="-12"/>
          <w:sz w:val="24"/>
          <w:szCs w:val="24"/>
        </w:rPr>
        <w:t>r</w:t>
      </w:r>
      <w:r w:rsidRPr="00307AF3">
        <w:rPr>
          <w:rFonts w:cs="Calibri"/>
          <w:sz w:val="24"/>
          <w:szCs w:val="24"/>
        </w:rPr>
        <w:t>.</w:t>
      </w:r>
    </w:p>
    <w:p w14:paraId="238E336F" w14:textId="77777777" w:rsidR="002F34A4" w:rsidRPr="00307AF3" w:rsidRDefault="002F34A4" w:rsidP="00964134">
      <w:pPr>
        <w:widowControl w:val="0"/>
        <w:tabs>
          <w:tab w:val="left" w:pos="1180"/>
        </w:tabs>
        <w:autoSpaceDE w:val="0"/>
        <w:autoSpaceDN w:val="0"/>
        <w:adjustRightInd w:val="0"/>
        <w:spacing w:after="0" w:line="360" w:lineRule="auto"/>
        <w:ind w:right="-46"/>
        <w:jc w:val="both"/>
        <w:rPr>
          <w:rFonts w:cs="Calibri"/>
          <w:sz w:val="24"/>
          <w:szCs w:val="24"/>
        </w:rPr>
      </w:pPr>
    </w:p>
    <w:p w14:paraId="2157FA06" w14:textId="77777777" w:rsidR="0013496E" w:rsidRPr="00307AF3" w:rsidRDefault="0013496E" w:rsidP="00964134">
      <w:pPr>
        <w:widowControl w:val="0"/>
        <w:tabs>
          <w:tab w:val="left" w:pos="1180"/>
        </w:tabs>
        <w:autoSpaceDE w:val="0"/>
        <w:autoSpaceDN w:val="0"/>
        <w:adjustRightInd w:val="0"/>
        <w:spacing w:after="0" w:line="360" w:lineRule="auto"/>
        <w:ind w:right="-46"/>
        <w:jc w:val="both"/>
        <w:rPr>
          <w:rFonts w:cs="Calibri"/>
          <w:sz w:val="24"/>
          <w:szCs w:val="24"/>
        </w:rPr>
      </w:pPr>
      <w:r w:rsidRPr="00307AF3">
        <w:rPr>
          <w:rFonts w:cs="Calibri"/>
          <w:sz w:val="24"/>
          <w:szCs w:val="24"/>
        </w:rPr>
        <w:t xml:space="preserve">All workers must be provided </w:t>
      </w:r>
      <w:r w:rsidR="002F34A4" w:rsidRPr="00307AF3">
        <w:rPr>
          <w:rFonts w:cs="Calibri"/>
          <w:sz w:val="24"/>
          <w:szCs w:val="24"/>
        </w:rPr>
        <w:t>weekly</w:t>
      </w:r>
      <w:r w:rsidRPr="00307AF3">
        <w:rPr>
          <w:rFonts w:cs="Calibri"/>
          <w:sz w:val="24"/>
          <w:szCs w:val="24"/>
        </w:rPr>
        <w:t xml:space="preserve"> off, and the manager shall ensure that weekly off is granted to every worker within maximum 10 days of working.</w:t>
      </w:r>
    </w:p>
    <w:p w14:paraId="471F83B5" w14:textId="77777777" w:rsidR="002F34A4" w:rsidRPr="00307AF3" w:rsidRDefault="002F34A4" w:rsidP="00964134">
      <w:pPr>
        <w:widowControl w:val="0"/>
        <w:tabs>
          <w:tab w:val="left" w:pos="1180"/>
        </w:tabs>
        <w:autoSpaceDE w:val="0"/>
        <w:autoSpaceDN w:val="0"/>
        <w:adjustRightInd w:val="0"/>
        <w:spacing w:after="0" w:line="360" w:lineRule="auto"/>
        <w:ind w:right="-46"/>
        <w:jc w:val="both"/>
        <w:rPr>
          <w:rFonts w:cs="Calibri"/>
          <w:b/>
          <w:bCs/>
          <w:sz w:val="24"/>
          <w:szCs w:val="24"/>
        </w:rPr>
      </w:pPr>
    </w:p>
    <w:p w14:paraId="1F0C9431" w14:textId="02488C9E" w:rsidR="0013496E" w:rsidRPr="00307AF3" w:rsidRDefault="0013496E" w:rsidP="00964134">
      <w:pPr>
        <w:widowControl w:val="0"/>
        <w:tabs>
          <w:tab w:val="left" w:pos="1180"/>
        </w:tabs>
        <w:autoSpaceDE w:val="0"/>
        <w:autoSpaceDN w:val="0"/>
        <w:adjustRightInd w:val="0"/>
        <w:spacing w:after="0" w:line="360" w:lineRule="auto"/>
        <w:ind w:right="-46"/>
        <w:jc w:val="both"/>
        <w:rPr>
          <w:rFonts w:cs="Calibri"/>
          <w:sz w:val="24"/>
          <w:szCs w:val="24"/>
        </w:rPr>
      </w:pPr>
      <w:r w:rsidRPr="00307AF3">
        <w:rPr>
          <w:rFonts w:cs="Calibri"/>
          <w:b/>
          <w:bCs/>
          <w:sz w:val="24"/>
          <w:szCs w:val="24"/>
        </w:rPr>
        <w:t>Prohibition of overlapping shifts</w:t>
      </w:r>
      <w:r w:rsidRPr="00307AF3">
        <w:rPr>
          <w:rFonts w:cs="Calibri"/>
          <w:sz w:val="24"/>
          <w:szCs w:val="24"/>
        </w:rPr>
        <w:t xml:space="preserve">. — The Shift timings of workman shall be so arranged that more than </w:t>
      </w:r>
      <w:r w:rsidR="002F34A4" w:rsidRPr="00307AF3">
        <w:rPr>
          <w:rFonts w:cs="Calibri"/>
          <w:sz w:val="24"/>
          <w:szCs w:val="24"/>
        </w:rPr>
        <w:t>one relay</w:t>
      </w:r>
      <w:r w:rsidRPr="00307AF3">
        <w:rPr>
          <w:rFonts w:cs="Calibri"/>
          <w:sz w:val="24"/>
          <w:szCs w:val="24"/>
        </w:rPr>
        <w:t xml:space="preserve"> </w:t>
      </w:r>
      <w:r w:rsidR="002F34A4" w:rsidRPr="00307AF3">
        <w:rPr>
          <w:rFonts w:cs="Calibri"/>
          <w:sz w:val="24"/>
          <w:szCs w:val="24"/>
        </w:rPr>
        <w:t>of workers</w:t>
      </w:r>
      <w:r w:rsidRPr="00307AF3">
        <w:rPr>
          <w:rFonts w:cs="Calibri"/>
          <w:sz w:val="24"/>
          <w:szCs w:val="24"/>
        </w:rPr>
        <w:t xml:space="preserve"> </w:t>
      </w:r>
      <w:r w:rsidR="002F34A4" w:rsidRPr="00307AF3">
        <w:rPr>
          <w:rFonts w:cs="Calibri"/>
          <w:sz w:val="24"/>
          <w:szCs w:val="24"/>
        </w:rPr>
        <w:t>is engaged</w:t>
      </w:r>
      <w:r w:rsidRPr="00307AF3">
        <w:rPr>
          <w:rFonts w:cs="Calibri"/>
          <w:sz w:val="24"/>
          <w:szCs w:val="24"/>
        </w:rPr>
        <w:t xml:space="preserve"> in work of the same kind at the same time. There will be minimum 16-hour rest before any change of shift of any workman, means no workman is allowed to work in Changed shift without mandatory rest of 16 hours.</w:t>
      </w:r>
    </w:p>
    <w:p w14:paraId="0625991C" w14:textId="6B6F7061" w:rsidR="00534B62" w:rsidRPr="00307AF3" w:rsidRDefault="00534B62" w:rsidP="00964134">
      <w:pPr>
        <w:widowControl w:val="0"/>
        <w:tabs>
          <w:tab w:val="left" w:pos="1180"/>
        </w:tabs>
        <w:autoSpaceDE w:val="0"/>
        <w:autoSpaceDN w:val="0"/>
        <w:adjustRightInd w:val="0"/>
        <w:spacing w:after="0" w:line="360" w:lineRule="auto"/>
        <w:ind w:right="-46"/>
        <w:jc w:val="both"/>
        <w:rPr>
          <w:rFonts w:cs="Calibri"/>
          <w:sz w:val="24"/>
          <w:szCs w:val="24"/>
        </w:rPr>
      </w:pPr>
    </w:p>
    <w:p w14:paraId="49A56DF9" w14:textId="77777777" w:rsidR="00534B62" w:rsidRPr="00534B62" w:rsidRDefault="00534B62" w:rsidP="00964134">
      <w:pPr>
        <w:widowControl w:val="0"/>
        <w:tabs>
          <w:tab w:val="left" w:pos="1180"/>
        </w:tabs>
        <w:autoSpaceDE w:val="0"/>
        <w:autoSpaceDN w:val="0"/>
        <w:adjustRightInd w:val="0"/>
        <w:spacing w:after="0" w:line="360" w:lineRule="auto"/>
        <w:ind w:right="-46"/>
        <w:jc w:val="both"/>
        <w:rPr>
          <w:rFonts w:cs="Calibri"/>
          <w:b/>
          <w:bCs/>
          <w:sz w:val="24"/>
          <w:szCs w:val="24"/>
          <w:lang w:val="en-US"/>
        </w:rPr>
      </w:pPr>
      <w:r w:rsidRPr="00534B62">
        <w:rPr>
          <w:rFonts w:cs="Calibri"/>
          <w:b/>
          <w:bCs/>
          <w:sz w:val="24"/>
          <w:szCs w:val="24"/>
          <w:lang w:val="en-US"/>
        </w:rPr>
        <w:t>Flexible Work Arrangements</w:t>
      </w:r>
    </w:p>
    <w:p w14:paraId="6A78C923" w14:textId="77777777" w:rsidR="00534B62" w:rsidRPr="00534B62" w:rsidRDefault="00534B62" w:rsidP="00964134">
      <w:pPr>
        <w:widowControl w:val="0"/>
        <w:tabs>
          <w:tab w:val="left" w:pos="1180"/>
        </w:tabs>
        <w:autoSpaceDE w:val="0"/>
        <w:autoSpaceDN w:val="0"/>
        <w:adjustRightInd w:val="0"/>
        <w:spacing w:after="0" w:line="360" w:lineRule="auto"/>
        <w:ind w:right="-46"/>
        <w:jc w:val="both"/>
        <w:rPr>
          <w:rFonts w:cs="Calibri"/>
          <w:sz w:val="24"/>
          <w:szCs w:val="24"/>
          <w:lang w:val="en-US"/>
        </w:rPr>
      </w:pPr>
      <w:proofErr w:type="spellStart"/>
      <w:r w:rsidRPr="00534B62">
        <w:rPr>
          <w:rFonts w:cs="Calibri"/>
          <w:sz w:val="24"/>
          <w:szCs w:val="24"/>
          <w:lang w:val="en-US"/>
        </w:rPr>
        <w:t>Alchem</w:t>
      </w:r>
      <w:proofErr w:type="spellEnd"/>
      <w:r w:rsidRPr="00534B62">
        <w:rPr>
          <w:rFonts w:cs="Calibri"/>
          <w:sz w:val="24"/>
          <w:szCs w:val="24"/>
          <w:lang w:val="en-US"/>
        </w:rPr>
        <w:t xml:space="preserve"> International Private Limited recognizes that employees may need flexibility in their work schedules and arrangements to effectively balance their professional responsibilities with personal and family commitments. To support employee well-being, productivity, and an inclusive work environment, the Company may offer flexible work options wherever operationally feasible and appropriate for the role. These arrangements are designed to provide employees with greater control over their work schedules while maintaining accountability and business continuity.</w:t>
      </w:r>
    </w:p>
    <w:p w14:paraId="36C94232" w14:textId="79D6118A" w:rsidR="00534B62" w:rsidRPr="00534B62" w:rsidRDefault="00534B62" w:rsidP="00964134">
      <w:pPr>
        <w:widowControl w:val="0"/>
        <w:tabs>
          <w:tab w:val="left" w:pos="1180"/>
        </w:tabs>
        <w:autoSpaceDE w:val="0"/>
        <w:autoSpaceDN w:val="0"/>
        <w:adjustRightInd w:val="0"/>
        <w:spacing w:after="0" w:line="360" w:lineRule="auto"/>
        <w:ind w:right="-46"/>
        <w:jc w:val="both"/>
        <w:rPr>
          <w:rFonts w:cs="Calibri"/>
          <w:sz w:val="24"/>
          <w:szCs w:val="24"/>
          <w:lang w:val="en-US"/>
        </w:rPr>
      </w:pPr>
    </w:p>
    <w:p w14:paraId="61FD4304" w14:textId="77777777" w:rsidR="00534B62" w:rsidRPr="00534B62" w:rsidRDefault="00534B62" w:rsidP="00964134">
      <w:pPr>
        <w:widowControl w:val="0"/>
        <w:tabs>
          <w:tab w:val="left" w:pos="1180"/>
        </w:tabs>
        <w:autoSpaceDE w:val="0"/>
        <w:autoSpaceDN w:val="0"/>
        <w:adjustRightInd w:val="0"/>
        <w:spacing w:after="0" w:line="360" w:lineRule="auto"/>
        <w:ind w:right="-46"/>
        <w:jc w:val="both"/>
        <w:rPr>
          <w:rFonts w:cs="Calibri"/>
          <w:b/>
          <w:bCs/>
          <w:sz w:val="24"/>
          <w:szCs w:val="24"/>
          <w:lang w:val="en-US"/>
        </w:rPr>
      </w:pPr>
      <w:r w:rsidRPr="00534B62">
        <w:rPr>
          <w:rFonts w:cs="Calibri"/>
          <w:b/>
          <w:bCs/>
          <w:sz w:val="24"/>
          <w:szCs w:val="24"/>
          <w:lang w:val="en-US"/>
        </w:rPr>
        <w:t>1. Flexi-Time (Flexible Working Hours)</w:t>
      </w:r>
    </w:p>
    <w:p w14:paraId="4C00DBE6" w14:textId="77777777" w:rsidR="00534B62" w:rsidRPr="00534B62" w:rsidRDefault="00534B62" w:rsidP="00964134">
      <w:pPr>
        <w:widowControl w:val="0"/>
        <w:tabs>
          <w:tab w:val="left" w:pos="1180"/>
        </w:tabs>
        <w:autoSpaceDE w:val="0"/>
        <w:autoSpaceDN w:val="0"/>
        <w:adjustRightInd w:val="0"/>
        <w:spacing w:after="0" w:line="360" w:lineRule="auto"/>
        <w:ind w:right="-46"/>
        <w:jc w:val="both"/>
        <w:rPr>
          <w:rFonts w:cs="Calibri"/>
          <w:sz w:val="24"/>
          <w:szCs w:val="24"/>
          <w:lang w:val="en-US"/>
        </w:rPr>
      </w:pPr>
      <w:r w:rsidRPr="00534B62">
        <w:rPr>
          <w:rFonts w:cs="Calibri"/>
          <w:sz w:val="24"/>
          <w:szCs w:val="24"/>
          <w:lang w:val="en-US"/>
        </w:rPr>
        <w:t>Where job roles permit, employees may request adjustments to their daily start and end times. Flexi-time allows employees to manage personal responsibilities—such as childcare, eldercare, or medical appointments—while completing their required working hours within the same day.</w:t>
      </w:r>
    </w:p>
    <w:p w14:paraId="5800F286" w14:textId="24E82B69" w:rsidR="00534B62" w:rsidRPr="00534B62" w:rsidRDefault="00534B62" w:rsidP="00964134">
      <w:pPr>
        <w:widowControl w:val="0"/>
        <w:tabs>
          <w:tab w:val="left" w:pos="1180"/>
        </w:tabs>
        <w:autoSpaceDE w:val="0"/>
        <w:autoSpaceDN w:val="0"/>
        <w:adjustRightInd w:val="0"/>
        <w:spacing w:after="0" w:line="360" w:lineRule="auto"/>
        <w:ind w:right="-46"/>
        <w:jc w:val="both"/>
        <w:rPr>
          <w:rFonts w:cs="Calibri"/>
          <w:sz w:val="24"/>
          <w:szCs w:val="24"/>
          <w:lang w:val="en-US"/>
        </w:rPr>
      </w:pPr>
    </w:p>
    <w:p w14:paraId="3764F511" w14:textId="77777777" w:rsidR="00534B62" w:rsidRPr="00534B62" w:rsidRDefault="00534B62" w:rsidP="00964134">
      <w:pPr>
        <w:widowControl w:val="0"/>
        <w:tabs>
          <w:tab w:val="left" w:pos="1180"/>
        </w:tabs>
        <w:autoSpaceDE w:val="0"/>
        <w:autoSpaceDN w:val="0"/>
        <w:adjustRightInd w:val="0"/>
        <w:spacing w:after="0" w:line="360" w:lineRule="auto"/>
        <w:ind w:right="-46"/>
        <w:jc w:val="both"/>
        <w:rPr>
          <w:rFonts w:cs="Calibri"/>
          <w:b/>
          <w:bCs/>
          <w:sz w:val="24"/>
          <w:szCs w:val="24"/>
          <w:lang w:val="en-US"/>
        </w:rPr>
      </w:pPr>
      <w:r w:rsidRPr="00534B62">
        <w:rPr>
          <w:rFonts w:cs="Calibri"/>
          <w:b/>
          <w:bCs/>
          <w:sz w:val="24"/>
          <w:szCs w:val="24"/>
          <w:lang w:val="en-US"/>
        </w:rPr>
        <w:t>2. Short-Term Schedule Adjustments</w:t>
      </w:r>
    </w:p>
    <w:p w14:paraId="371A66B7" w14:textId="77777777" w:rsidR="00534B62" w:rsidRPr="00534B62" w:rsidRDefault="00534B62" w:rsidP="00964134">
      <w:pPr>
        <w:widowControl w:val="0"/>
        <w:tabs>
          <w:tab w:val="left" w:pos="1180"/>
        </w:tabs>
        <w:autoSpaceDE w:val="0"/>
        <w:autoSpaceDN w:val="0"/>
        <w:adjustRightInd w:val="0"/>
        <w:spacing w:after="0" w:line="360" w:lineRule="auto"/>
        <w:ind w:right="-46"/>
        <w:jc w:val="both"/>
        <w:rPr>
          <w:rFonts w:cs="Calibri"/>
          <w:sz w:val="24"/>
          <w:szCs w:val="24"/>
          <w:lang w:val="en-US"/>
        </w:rPr>
      </w:pPr>
      <w:r w:rsidRPr="00534B62">
        <w:rPr>
          <w:rFonts w:cs="Calibri"/>
          <w:sz w:val="24"/>
          <w:szCs w:val="24"/>
          <w:lang w:val="en-US"/>
        </w:rPr>
        <w:t>For temporary or urgent situations, employees may request:</w:t>
      </w:r>
    </w:p>
    <w:p w14:paraId="0AE356A5" w14:textId="77777777" w:rsidR="00534B62" w:rsidRPr="00534B62" w:rsidRDefault="00534B62" w:rsidP="00164BF2">
      <w:pPr>
        <w:widowControl w:val="0"/>
        <w:numPr>
          <w:ilvl w:val="0"/>
          <w:numId w:val="110"/>
        </w:numPr>
        <w:tabs>
          <w:tab w:val="left" w:pos="1180"/>
        </w:tabs>
        <w:autoSpaceDE w:val="0"/>
        <w:autoSpaceDN w:val="0"/>
        <w:adjustRightInd w:val="0"/>
        <w:spacing w:after="0" w:line="360" w:lineRule="auto"/>
        <w:ind w:right="-46"/>
        <w:jc w:val="both"/>
        <w:rPr>
          <w:rFonts w:cs="Calibri"/>
          <w:sz w:val="24"/>
          <w:szCs w:val="24"/>
          <w:lang w:val="en-US"/>
        </w:rPr>
      </w:pPr>
      <w:r w:rsidRPr="00534B62">
        <w:rPr>
          <w:rFonts w:cs="Calibri"/>
          <w:sz w:val="24"/>
          <w:szCs w:val="24"/>
          <w:lang w:val="en-US"/>
        </w:rPr>
        <w:t>Early departure or late arrival</w:t>
      </w:r>
    </w:p>
    <w:p w14:paraId="4E7FBB74" w14:textId="77777777" w:rsidR="00534B62" w:rsidRPr="00534B62" w:rsidRDefault="00534B62" w:rsidP="00164BF2">
      <w:pPr>
        <w:widowControl w:val="0"/>
        <w:numPr>
          <w:ilvl w:val="0"/>
          <w:numId w:val="110"/>
        </w:numPr>
        <w:tabs>
          <w:tab w:val="left" w:pos="1180"/>
        </w:tabs>
        <w:autoSpaceDE w:val="0"/>
        <w:autoSpaceDN w:val="0"/>
        <w:adjustRightInd w:val="0"/>
        <w:spacing w:after="0" w:line="360" w:lineRule="auto"/>
        <w:ind w:right="-46"/>
        <w:jc w:val="both"/>
        <w:rPr>
          <w:rFonts w:cs="Calibri"/>
          <w:sz w:val="24"/>
          <w:szCs w:val="24"/>
          <w:lang w:val="en-US"/>
        </w:rPr>
      </w:pPr>
      <w:r w:rsidRPr="00534B62">
        <w:rPr>
          <w:rFonts w:cs="Calibri"/>
          <w:sz w:val="24"/>
          <w:szCs w:val="24"/>
          <w:lang w:val="en-US"/>
        </w:rPr>
        <w:t>Short-term alteration in shift timing</w:t>
      </w:r>
    </w:p>
    <w:p w14:paraId="15471DDF" w14:textId="77777777" w:rsidR="00534B62" w:rsidRPr="00534B62" w:rsidRDefault="00534B62" w:rsidP="00164BF2">
      <w:pPr>
        <w:widowControl w:val="0"/>
        <w:numPr>
          <w:ilvl w:val="0"/>
          <w:numId w:val="110"/>
        </w:numPr>
        <w:tabs>
          <w:tab w:val="left" w:pos="1180"/>
        </w:tabs>
        <w:autoSpaceDE w:val="0"/>
        <w:autoSpaceDN w:val="0"/>
        <w:adjustRightInd w:val="0"/>
        <w:spacing w:after="0" w:line="360" w:lineRule="auto"/>
        <w:ind w:right="-46"/>
        <w:jc w:val="both"/>
        <w:rPr>
          <w:rFonts w:cs="Calibri"/>
          <w:sz w:val="24"/>
          <w:szCs w:val="24"/>
          <w:lang w:val="en-US"/>
        </w:rPr>
      </w:pPr>
      <w:r w:rsidRPr="00534B62">
        <w:rPr>
          <w:rFonts w:cs="Calibri"/>
          <w:sz w:val="24"/>
          <w:szCs w:val="24"/>
          <w:lang w:val="en-US"/>
        </w:rPr>
        <w:t>Adjusted work hours for caregiving, health needs, or personal obligations</w:t>
      </w:r>
    </w:p>
    <w:p w14:paraId="6451A77C" w14:textId="77777777" w:rsidR="00534B62" w:rsidRPr="00534B62" w:rsidRDefault="00534B62" w:rsidP="00964134">
      <w:pPr>
        <w:widowControl w:val="0"/>
        <w:tabs>
          <w:tab w:val="left" w:pos="1180"/>
        </w:tabs>
        <w:autoSpaceDE w:val="0"/>
        <w:autoSpaceDN w:val="0"/>
        <w:adjustRightInd w:val="0"/>
        <w:spacing w:after="0" w:line="360" w:lineRule="auto"/>
        <w:ind w:right="-46"/>
        <w:jc w:val="both"/>
        <w:rPr>
          <w:rFonts w:cs="Calibri"/>
          <w:sz w:val="24"/>
          <w:szCs w:val="24"/>
          <w:lang w:val="en-US"/>
        </w:rPr>
      </w:pPr>
      <w:r w:rsidRPr="00534B62">
        <w:rPr>
          <w:rFonts w:cs="Calibri"/>
          <w:sz w:val="24"/>
          <w:szCs w:val="24"/>
          <w:lang w:val="en-US"/>
        </w:rPr>
        <w:t xml:space="preserve">Such requests will be considered compassionately by supervisors and HR based on operational </w:t>
      </w:r>
      <w:r w:rsidRPr="00534B62">
        <w:rPr>
          <w:rFonts w:cs="Calibri"/>
          <w:sz w:val="24"/>
          <w:szCs w:val="24"/>
          <w:lang w:val="en-US"/>
        </w:rPr>
        <w:lastRenderedPageBreak/>
        <w:t>requirements.</w:t>
      </w:r>
    </w:p>
    <w:p w14:paraId="2B933815" w14:textId="4BFF86EE" w:rsidR="00534B62" w:rsidRPr="00534B62" w:rsidRDefault="00534B62" w:rsidP="00964134">
      <w:pPr>
        <w:widowControl w:val="0"/>
        <w:tabs>
          <w:tab w:val="left" w:pos="1180"/>
        </w:tabs>
        <w:autoSpaceDE w:val="0"/>
        <w:autoSpaceDN w:val="0"/>
        <w:adjustRightInd w:val="0"/>
        <w:spacing w:after="0" w:line="360" w:lineRule="auto"/>
        <w:ind w:right="-46"/>
        <w:jc w:val="both"/>
        <w:rPr>
          <w:rFonts w:cs="Calibri"/>
          <w:sz w:val="24"/>
          <w:szCs w:val="24"/>
          <w:lang w:val="en-US"/>
        </w:rPr>
      </w:pPr>
    </w:p>
    <w:p w14:paraId="49DB5705" w14:textId="77777777" w:rsidR="00534B62" w:rsidRPr="00534B62" w:rsidRDefault="00534B62" w:rsidP="00964134">
      <w:pPr>
        <w:widowControl w:val="0"/>
        <w:tabs>
          <w:tab w:val="left" w:pos="1180"/>
        </w:tabs>
        <w:autoSpaceDE w:val="0"/>
        <w:autoSpaceDN w:val="0"/>
        <w:adjustRightInd w:val="0"/>
        <w:spacing w:after="0" w:line="360" w:lineRule="auto"/>
        <w:ind w:right="-46"/>
        <w:jc w:val="both"/>
        <w:rPr>
          <w:rFonts w:cs="Calibri"/>
          <w:b/>
          <w:bCs/>
          <w:sz w:val="24"/>
          <w:szCs w:val="24"/>
          <w:lang w:val="en-US"/>
        </w:rPr>
      </w:pPr>
      <w:r w:rsidRPr="00534B62">
        <w:rPr>
          <w:rFonts w:cs="Calibri"/>
          <w:b/>
          <w:bCs/>
          <w:sz w:val="24"/>
          <w:szCs w:val="24"/>
          <w:lang w:val="en-US"/>
        </w:rPr>
        <w:t>3. Remote Work / Work-From-Home (Where Applicable)</w:t>
      </w:r>
    </w:p>
    <w:p w14:paraId="7EA6290A" w14:textId="77777777" w:rsidR="00534B62" w:rsidRPr="00534B62" w:rsidRDefault="00534B62" w:rsidP="00964134">
      <w:pPr>
        <w:widowControl w:val="0"/>
        <w:tabs>
          <w:tab w:val="left" w:pos="1180"/>
        </w:tabs>
        <w:autoSpaceDE w:val="0"/>
        <w:autoSpaceDN w:val="0"/>
        <w:adjustRightInd w:val="0"/>
        <w:spacing w:after="0" w:line="360" w:lineRule="auto"/>
        <w:ind w:right="-46"/>
        <w:jc w:val="both"/>
        <w:rPr>
          <w:rFonts w:cs="Calibri"/>
          <w:sz w:val="24"/>
          <w:szCs w:val="24"/>
          <w:lang w:val="en-US"/>
        </w:rPr>
      </w:pPr>
      <w:r w:rsidRPr="00534B62">
        <w:rPr>
          <w:rFonts w:cs="Calibri"/>
          <w:sz w:val="24"/>
          <w:szCs w:val="24"/>
          <w:lang w:val="en-US"/>
        </w:rPr>
        <w:t>For specific roles that do not require physical presence at the workplace, the Company may allow employees to work remotely on a case-by-case basis. Approval will depend on:</w:t>
      </w:r>
    </w:p>
    <w:p w14:paraId="478156C0" w14:textId="77777777" w:rsidR="00534B62" w:rsidRPr="00534B62" w:rsidRDefault="00534B62" w:rsidP="00164BF2">
      <w:pPr>
        <w:widowControl w:val="0"/>
        <w:numPr>
          <w:ilvl w:val="0"/>
          <w:numId w:val="111"/>
        </w:numPr>
        <w:tabs>
          <w:tab w:val="left" w:pos="1180"/>
        </w:tabs>
        <w:autoSpaceDE w:val="0"/>
        <w:autoSpaceDN w:val="0"/>
        <w:adjustRightInd w:val="0"/>
        <w:spacing w:after="0" w:line="360" w:lineRule="auto"/>
        <w:ind w:right="-46"/>
        <w:jc w:val="both"/>
        <w:rPr>
          <w:rFonts w:cs="Calibri"/>
          <w:sz w:val="24"/>
          <w:szCs w:val="24"/>
          <w:lang w:val="en-US"/>
        </w:rPr>
      </w:pPr>
      <w:r w:rsidRPr="00534B62">
        <w:rPr>
          <w:rFonts w:cs="Calibri"/>
          <w:sz w:val="24"/>
          <w:szCs w:val="24"/>
          <w:lang w:val="en-US"/>
        </w:rPr>
        <w:t>The nature of work</w:t>
      </w:r>
    </w:p>
    <w:p w14:paraId="47E9CFCD" w14:textId="77777777" w:rsidR="00534B62" w:rsidRPr="00534B62" w:rsidRDefault="00534B62" w:rsidP="00164BF2">
      <w:pPr>
        <w:widowControl w:val="0"/>
        <w:numPr>
          <w:ilvl w:val="0"/>
          <w:numId w:val="111"/>
        </w:numPr>
        <w:tabs>
          <w:tab w:val="left" w:pos="1180"/>
        </w:tabs>
        <w:autoSpaceDE w:val="0"/>
        <w:autoSpaceDN w:val="0"/>
        <w:adjustRightInd w:val="0"/>
        <w:spacing w:after="0" w:line="360" w:lineRule="auto"/>
        <w:ind w:right="-46"/>
        <w:jc w:val="both"/>
        <w:rPr>
          <w:rFonts w:cs="Calibri"/>
          <w:sz w:val="24"/>
          <w:szCs w:val="24"/>
          <w:lang w:val="en-US"/>
        </w:rPr>
      </w:pPr>
      <w:r w:rsidRPr="00534B62">
        <w:rPr>
          <w:rFonts w:cs="Calibri"/>
          <w:sz w:val="24"/>
          <w:szCs w:val="24"/>
          <w:lang w:val="en-US"/>
        </w:rPr>
        <w:t>Managerial assessment</w:t>
      </w:r>
    </w:p>
    <w:p w14:paraId="6FD5D352" w14:textId="77777777" w:rsidR="00534B62" w:rsidRPr="00534B62" w:rsidRDefault="00534B62" w:rsidP="00164BF2">
      <w:pPr>
        <w:widowControl w:val="0"/>
        <w:numPr>
          <w:ilvl w:val="0"/>
          <w:numId w:val="111"/>
        </w:numPr>
        <w:tabs>
          <w:tab w:val="left" w:pos="1180"/>
        </w:tabs>
        <w:autoSpaceDE w:val="0"/>
        <w:autoSpaceDN w:val="0"/>
        <w:adjustRightInd w:val="0"/>
        <w:spacing w:after="0" w:line="360" w:lineRule="auto"/>
        <w:ind w:right="-46"/>
        <w:jc w:val="both"/>
        <w:rPr>
          <w:rFonts w:cs="Calibri"/>
          <w:sz w:val="24"/>
          <w:szCs w:val="24"/>
          <w:lang w:val="en-US"/>
        </w:rPr>
      </w:pPr>
      <w:r w:rsidRPr="00534B62">
        <w:rPr>
          <w:rFonts w:cs="Calibri"/>
          <w:sz w:val="24"/>
          <w:szCs w:val="24"/>
          <w:lang w:val="en-US"/>
        </w:rPr>
        <w:t>Data security and operational needs</w:t>
      </w:r>
    </w:p>
    <w:p w14:paraId="7918E78C" w14:textId="77777777" w:rsidR="00534B62" w:rsidRPr="00534B62" w:rsidRDefault="00534B62" w:rsidP="00964134">
      <w:pPr>
        <w:widowControl w:val="0"/>
        <w:tabs>
          <w:tab w:val="left" w:pos="1180"/>
        </w:tabs>
        <w:autoSpaceDE w:val="0"/>
        <w:autoSpaceDN w:val="0"/>
        <w:adjustRightInd w:val="0"/>
        <w:spacing w:after="0" w:line="360" w:lineRule="auto"/>
        <w:ind w:right="-46"/>
        <w:jc w:val="both"/>
        <w:rPr>
          <w:rFonts w:cs="Calibri"/>
          <w:sz w:val="24"/>
          <w:szCs w:val="24"/>
          <w:lang w:val="en-US"/>
        </w:rPr>
      </w:pPr>
      <w:r w:rsidRPr="00534B62">
        <w:rPr>
          <w:rFonts w:cs="Calibri"/>
          <w:sz w:val="24"/>
          <w:szCs w:val="24"/>
          <w:lang w:val="en-US"/>
        </w:rPr>
        <w:t>Remote work is intended to support employees facing temporary constraints such as family emergencies, health-related limitations, or commuting challenges.</w:t>
      </w:r>
    </w:p>
    <w:p w14:paraId="4B77E251" w14:textId="43AC81E2" w:rsidR="00534B62" w:rsidRPr="00534B62" w:rsidRDefault="00534B62" w:rsidP="00964134">
      <w:pPr>
        <w:widowControl w:val="0"/>
        <w:tabs>
          <w:tab w:val="left" w:pos="1180"/>
        </w:tabs>
        <w:autoSpaceDE w:val="0"/>
        <w:autoSpaceDN w:val="0"/>
        <w:adjustRightInd w:val="0"/>
        <w:spacing w:after="0" w:line="360" w:lineRule="auto"/>
        <w:ind w:right="-46"/>
        <w:jc w:val="both"/>
        <w:rPr>
          <w:rFonts w:cs="Calibri"/>
          <w:sz w:val="24"/>
          <w:szCs w:val="24"/>
          <w:lang w:val="en-US"/>
        </w:rPr>
      </w:pPr>
    </w:p>
    <w:p w14:paraId="51320C06" w14:textId="77777777" w:rsidR="00534B62" w:rsidRPr="00534B62" w:rsidRDefault="00534B62" w:rsidP="00964134">
      <w:pPr>
        <w:widowControl w:val="0"/>
        <w:tabs>
          <w:tab w:val="left" w:pos="1180"/>
        </w:tabs>
        <w:autoSpaceDE w:val="0"/>
        <w:autoSpaceDN w:val="0"/>
        <w:adjustRightInd w:val="0"/>
        <w:spacing w:after="0" w:line="360" w:lineRule="auto"/>
        <w:ind w:right="-46"/>
        <w:jc w:val="both"/>
        <w:rPr>
          <w:rFonts w:cs="Calibri"/>
          <w:b/>
          <w:bCs/>
          <w:sz w:val="24"/>
          <w:szCs w:val="24"/>
          <w:lang w:val="en-US"/>
        </w:rPr>
      </w:pPr>
      <w:r w:rsidRPr="00534B62">
        <w:rPr>
          <w:rFonts w:cs="Calibri"/>
          <w:b/>
          <w:bCs/>
          <w:sz w:val="24"/>
          <w:szCs w:val="24"/>
          <w:lang w:val="en-US"/>
        </w:rPr>
        <w:t>4. Part-Time or Reduced Working Hours (Case-by-Case Approval)</w:t>
      </w:r>
    </w:p>
    <w:p w14:paraId="080430C7" w14:textId="77777777" w:rsidR="00534B62" w:rsidRPr="00534B62" w:rsidRDefault="00534B62" w:rsidP="00964134">
      <w:pPr>
        <w:widowControl w:val="0"/>
        <w:tabs>
          <w:tab w:val="left" w:pos="1180"/>
        </w:tabs>
        <w:autoSpaceDE w:val="0"/>
        <w:autoSpaceDN w:val="0"/>
        <w:adjustRightInd w:val="0"/>
        <w:spacing w:after="0" w:line="360" w:lineRule="auto"/>
        <w:ind w:right="-46"/>
        <w:jc w:val="both"/>
        <w:rPr>
          <w:rFonts w:cs="Calibri"/>
          <w:sz w:val="24"/>
          <w:szCs w:val="24"/>
          <w:lang w:val="en-US"/>
        </w:rPr>
      </w:pPr>
      <w:r w:rsidRPr="00534B62">
        <w:rPr>
          <w:rFonts w:cs="Calibri"/>
          <w:sz w:val="24"/>
          <w:szCs w:val="24"/>
          <w:lang w:val="en-US"/>
        </w:rPr>
        <w:t>Employees experiencing significant caregiving responsibilities, health conditions, or transitional life circumstances may request reduced working hours or temporary part-time work. The feasibility of such arrangements will be reviewed by HR and the Department Head.</w:t>
      </w:r>
    </w:p>
    <w:p w14:paraId="23CFF9AB" w14:textId="40C0E8B7" w:rsidR="00534B62" w:rsidRPr="00534B62" w:rsidRDefault="00534B62" w:rsidP="00964134">
      <w:pPr>
        <w:widowControl w:val="0"/>
        <w:tabs>
          <w:tab w:val="left" w:pos="1180"/>
        </w:tabs>
        <w:autoSpaceDE w:val="0"/>
        <w:autoSpaceDN w:val="0"/>
        <w:adjustRightInd w:val="0"/>
        <w:spacing w:after="0" w:line="360" w:lineRule="auto"/>
        <w:ind w:right="-46"/>
        <w:jc w:val="both"/>
        <w:rPr>
          <w:rFonts w:cs="Calibri"/>
          <w:sz w:val="24"/>
          <w:szCs w:val="24"/>
          <w:lang w:val="en-US"/>
        </w:rPr>
      </w:pPr>
    </w:p>
    <w:p w14:paraId="7CA9D183" w14:textId="77777777" w:rsidR="00534B62" w:rsidRPr="00534B62" w:rsidRDefault="00534B62" w:rsidP="00964134">
      <w:pPr>
        <w:widowControl w:val="0"/>
        <w:tabs>
          <w:tab w:val="left" w:pos="1180"/>
        </w:tabs>
        <w:autoSpaceDE w:val="0"/>
        <w:autoSpaceDN w:val="0"/>
        <w:adjustRightInd w:val="0"/>
        <w:spacing w:after="0" w:line="360" w:lineRule="auto"/>
        <w:ind w:right="-46"/>
        <w:jc w:val="both"/>
        <w:rPr>
          <w:rFonts w:cs="Calibri"/>
          <w:b/>
          <w:bCs/>
          <w:sz w:val="24"/>
          <w:szCs w:val="24"/>
          <w:lang w:val="en-US"/>
        </w:rPr>
      </w:pPr>
      <w:r w:rsidRPr="00534B62">
        <w:rPr>
          <w:rFonts w:cs="Calibri"/>
          <w:b/>
          <w:bCs/>
          <w:sz w:val="24"/>
          <w:szCs w:val="24"/>
          <w:lang w:val="en-US"/>
        </w:rPr>
        <w:t>5. Support for Employees Returning from Maternity, Paternity, or Care Leave</w:t>
      </w:r>
    </w:p>
    <w:p w14:paraId="19D777DE" w14:textId="77777777" w:rsidR="00534B62" w:rsidRPr="00534B62" w:rsidRDefault="00534B62" w:rsidP="00964134">
      <w:pPr>
        <w:widowControl w:val="0"/>
        <w:tabs>
          <w:tab w:val="left" w:pos="1180"/>
        </w:tabs>
        <w:autoSpaceDE w:val="0"/>
        <w:autoSpaceDN w:val="0"/>
        <w:adjustRightInd w:val="0"/>
        <w:spacing w:after="0" w:line="360" w:lineRule="auto"/>
        <w:ind w:right="-46"/>
        <w:jc w:val="both"/>
        <w:rPr>
          <w:rFonts w:cs="Calibri"/>
          <w:sz w:val="24"/>
          <w:szCs w:val="24"/>
          <w:lang w:val="en-US"/>
        </w:rPr>
      </w:pPr>
      <w:r w:rsidRPr="00534B62">
        <w:rPr>
          <w:rFonts w:cs="Calibri"/>
          <w:sz w:val="24"/>
          <w:szCs w:val="24"/>
          <w:lang w:val="en-US"/>
        </w:rPr>
        <w:t>To ease reintegration into the workplace, returning employees may be offered:</w:t>
      </w:r>
    </w:p>
    <w:p w14:paraId="7A1E3B10" w14:textId="77777777" w:rsidR="00534B62" w:rsidRPr="00534B62" w:rsidRDefault="00534B62" w:rsidP="00164BF2">
      <w:pPr>
        <w:widowControl w:val="0"/>
        <w:numPr>
          <w:ilvl w:val="0"/>
          <w:numId w:val="112"/>
        </w:numPr>
        <w:tabs>
          <w:tab w:val="left" w:pos="1180"/>
        </w:tabs>
        <w:autoSpaceDE w:val="0"/>
        <w:autoSpaceDN w:val="0"/>
        <w:adjustRightInd w:val="0"/>
        <w:spacing w:after="0" w:line="360" w:lineRule="auto"/>
        <w:ind w:right="-46"/>
        <w:jc w:val="both"/>
        <w:rPr>
          <w:rFonts w:cs="Calibri"/>
          <w:sz w:val="24"/>
          <w:szCs w:val="24"/>
          <w:lang w:val="en-US"/>
        </w:rPr>
      </w:pPr>
      <w:r w:rsidRPr="00534B62">
        <w:rPr>
          <w:rFonts w:cs="Calibri"/>
          <w:sz w:val="24"/>
          <w:szCs w:val="24"/>
          <w:lang w:val="en-US"/>
        </w:rPr>
        <w:t>Temporary reduced workload</w:t>
      </w:r>
    </w:p>
    <w:p w14:paraId="74CCD696" w14:textId="77777777" w:rsidR="00534B62" w:rsidRPr="00534B62" w:rsidRDefault="00534B62" w:rsidP="00164BF2">
      <w:pPr>
        <w:widowControl w:val="0"/>
        <w:numPr>
          <w:ilvl w:val="0"/>
          <w:numId w:val="112"/>
        </w:numPr>
        <w:tabs>
          <w:tab w:val="left" w:pos="1180"/>
        </w:tabs>
        <w:autoSpaceDE w:val="0"/>
        <w:autoSpaceDN w:val="0"/>
        <w:adjustRightInd w:val="0"/>
        <w:spacing w:after="0" w:line="360" w:lineRule="auto"/>
        <w:ind w:right="-46"/>
        <w:jc w:val="both"/>
        <w:rPr>
          <w:rFonts w:cs="Calibri"/>
          <w:sz w:val="24"/>
          <w:szCs w:val="24"/>
          <w:lang w:val="en-US"/>
        </w:rPr>
      </w:pPr>
      <w:r w:rsidRPr="00534B62">
        <w:rPr>
          <w:rFonts w:cs="Calibri"/>
          <w:sz w:val="24"/>
          <w:szCs w:val="24"/>
          <w:lang w:val="en-US"/>
        </w:rPr>
        <w:t>Short-term flexible schedules</w:t>
      </w:r>
    </w:p>
    <w:p w14:paraId="71512968" w14:textId="77777777" w:rsidR="00534B62" w:rsidRPr="00534B62" w:rsidRDefault="00534B62" w:rsidP="00164BF2">
      <w:pPr>
        <w:widowControl w:val="0"/>
        <w:numPr>
          <w:ilvl w:val="0"/>
          <w:numId w:val="112"/>
        </w:numPr>
        <w:tabs>
          <w:tab w:val="left" w:pos="1180"/>
        </w:tabs>
        <w:autoSpaceDE w:val="0"/>
        <w:autoSpaceDN w:val="0"/>
        <w:adjustRightInd w:val="0"/>
        <w:spacing w:after="0" w:line="360" w:lineRule="auto"/>
        <w:ind w:right="-46"/>
        <w:jc w:val="both"/>
        <w:rPr>
          <w:rFonts w:cs="Calibri"/>
          <w:sz w:val="24"/>
          <w:szCs w:val="24"/>
          <w:lang w:val="en-US"/>
        </w:rPr>
      </w:pPr>
      <w:r w:rsidRPr="00534B62">
        <w:rPr>
          <w:rFonts w:cs="Calibri"/>
          <w:sz w:val="24"/>
          <w:szCs w:val="24"/>
          <w:lang w:val="en-US"/>
        </w:rPr>
        <w:t>Additional time allowances for nursing mothers</w:t>
      </w:r>
    </w:p>
    <w:p w14:paraId="51AE70CB" w14:textId="77777777" w:rsidR="00534B62" w:rsidRPr="00534B62" w:rsidRDefault="00534B62" w:rsidP="00964134">
      <w:pPr>
        <w:widowControl w:val="0"/>
        <w:tabs>
          <w:tab w:val="left" w:pos="1180"/>
        </w:tabs>
        <w:autoSpaceDE w:val="0"/>
        <w:autoSpaceDN w:val="0"/>
        <w:adjustRightInd w:val="0"/>
        <w:spacing w:after="0" w:line="360" w:lineRule="auto"/>
        <w:ind w:right="-46"/>
        <w:jc w:val="both"/>
        <w:rPr>
          <w:rFonts w:cs="Calibri"/>
          <w:sz w:val="24"/>
          <w:szCs w:val="24"/>
          <w:lang w:val="en-US"/>
        </w:rPr>
      </w:pPr>
      <w:r w:rsidRPr="00534B62">
        <w:rPr>
          <w:rFonts w:cs="Calibri"/>
          <w:sz w:val="24"/>
          <w:szCs w:val="24"/>
          <w:lang w:val="en-US"/>
        </w:rPr>
        <w:t>The Company encourages open communication to address the employee’s transition needs.</w:t>
      </w:r>
    </w:p>
    <w:p w14:paraId="2C29F8E2" w14:textId="64B2F72A" w:rsidR="00534B62" w:rsidRPr="00534B62" w:rsidRDefault="00534B62" w:rsidP="00964134">
      <w:pPr>
        <w:widowControl w:val="0"/>
        <w:tabs>
          <w:tab w:val="left" w:pos="1180"/>
        </w:tabs>
        <w:autoSpaceDE w:val="0"/>
        <w:autoSpaceDN w:val="0"/>
        <w:adjustRightInd w:val="0"/>
        <w:spacing w:after="0" w:line="360" w:lineRule="auto"/>
        <w:ind w:right="-46"/>
        <w:jc w:val="both"/>
        <w:rPr>
          <w:rFonts w:cs="Calibri"/>
          <w:sz w:val="24"/>
          <w:szCs w:val="24"/>
          <w:lang w:val="en-US"/>
        </w:rPr>
      </w:pPr>
    </w:p>
    <w:p w14:paraId="613DC779" w14:textId="77777777" w:rsidR="00534B62" w:rsidRPr="00534B62" w:rsidRDefault="00534B62" w:rsidP="00964134">
      <w:pPr>
        <w:widowControl w:val="0"/>
        <w:tabs>
          <w:tab w:val="left" w:pos="1180"/>
        </w:tabs>
        <w:autoSpaceDE w:val="0"/>
        <w:autoSpaceDN w:val="0"/>
        <w:adjustRightInd w:val="0"/>
        <w:spacing w:after="0" w:line="360" w:lineRule="auto"/>
        <w:ind w:right="-46"/>
        <w:jc w:val="both"/>
        <w:rPr>
          <w:rFonts w:cs="Calibri"/>
          <w:b/>
          <w:bCs/>
          <w:sz w:val="24"/>
          <w:szCs w:val="24"/>
          <w:lang w:val="en-US"/>
        </w:rPr>
      </w:pPr>
      <w:r w:rsidRPr="00534B62">
        <w:rPr>
          <w:rFonts w:cs="Calibri"/>
          <w:b/>
          <w:bCs/>
          <w:sz w:val="24"/>
          <w:szCs w:val="24"/>
          <w:lang w:val="en-US"/>
        </w:rPr>
        <w:t>6. Job-Share Arrangements (Limited Application)</w:t>
      </w:r>
    </w:p>
    <w:p w14:paraId="1A1A50D7" w14:textId="77777777" w:rsidR="00534B62" w:rsidRPr="00534B62" w:rsidRDefault="00534B62" w:rsidP="00964134">
      <w:pPr>
        <w:widowControl w:val="0"/>
        <w:tabs>
          <w:tab w:val="left" w:pos="1180"/>
        </w:tabs>
        <w:autoSpaceDE w:val="0"/>
        <w:autoSpaceDN w:val="0"/>
        <w:adjustRightInd w:val="0"/>
        <w:spacing w:after="0" w:line="360" w:lineRule="auto"/>
        <w:ind w:right="-46"/>
        <w:jc w:val="both"/>
        <w:rPr>
          <w:rFonts w:cs="Calibri"/>
          <w:sz w:val="24"/>
          <w:szCs w:val="24"/>
          <w:lang w:val="en-US"/>
        </w:rPr>
      </w:pPr>
      <w:r w:rsidRPr="00534B62">
        <w:rPr>
          <w:rFonts w:cs="Calibri"/>
          <w:sz w:val="24"/>
          <w:szCs w:val="24"/>
          <w:lang w:val="en-US"/>
        </w:rPr>
        <w:t xml:space="preserve">Where the nature of duties permits and subject to managerial approval, two employees may share the responsibilities of a single full-time role. This arrangement supports employees who </w:t>
      </w:r>
      <w:r w:rsidRPr="00534B62">
        <w:rPr>
          <w:rFonts w:cs="Calibri"/>
          <w:sz w:val="24"/>
          <w:szCs w:val="24"/>
          <w:lang w:val="en-US"/>
        </w:rPr>
        <w:lastRenderedPageBreak/>
        <w:t>seek reduced hours while ensuring continuity of work.</w:t>
      </w:r>
    </w:p>
    <w:p w14:paraId="7E9C0073" w14:textId="7DEFB20E" w:rsidR="00534B62" w:rsidRPr="00307AF3" w:rsidRDefault="00534B62" w:rsidP="00964134">
      <w:pPr>
        <w:widowControl w:val="0"/>
        <w:tabs>
          <w:tab w:val="left" w:pos="1180"/>
        </w:tabs>
        <w:autoSpaceDE w:val="0"/>
        <w:autoSpaceDN w:val="0"/>
        <w:adjustRightInd w:val="0"/>
        <w:spacing w:after="0" w:line="360" w:lineRule="auto"/>
        <w:ind w:right="-46"/>
        <w:jc w:val="both"/>
        <w:rPr>
          <w:rFonts w:cs="Calibri"/>
          <w:sz w:val="24"/>
          <w:szCs w:val="24"/>
          <w:lang w:val="en-US"/>
        </w:rPr>
      </w:pPr>
    </w:p>
    <w:p w14:paraId="6F8ECE73" w14:textId="77777777" w:rsidR="0019193D" w:rsidRPr="00534B62" w:rsidRDefault="0019193D" w:rsidP="00964134">
      <w:pPr>
        <w:widowControl w:val="0"/>
        <w:tabs>
          <w:tab w:val="left" w:pos="1180"/>
        </w:tabs>
        <w:autoSpaceDE w:val="0"/>
        <w:autoSpaceDN w:val="0"/>
        <w:adjustRightInd w:val="0"/>
        <w:spacing w:after="0" w:line="360" w:lineRule="auto"/>
        <w:ind w:right="-46"/>
        <w:jc w:val="both"/>
        <w:rPr>
          <w:rFonts w:cs="Calibri"/>
          <w:sz w:val="24"/>
          <w:szCs w:val="24"/>
          <w:lang w:val="en-US"/>
        </w:rPr>
      </w:pPr>
    </w:p>
    <w:p w14:paraId="41CA2C65" w14:textId="77777777" w:rsidR="00534B62" w:rsidRPr="00534B62" w:rsidRDefault="00534B62" w:rsidP="00964134">
      <w:pPr>
        <w:widowControl w:val="0"/>
        <w:tabs>
          <w:tab w:val="left" w:pos="1180"/>
        </w:tabs>
        <w:autoSpaceDE w:val="0"/>
        <w:autoSpaceDN w:val="0"/>
        <w:adjustRightInd w:val="0"/>
        <w:spacing w:after="0" w:line="360" w:lineRule="auto"/>
        <w:ind w:right="-46"/>
        <w:jc w:val="both"/>
        <w:rPr>
          <w:rFonts w:cs="Calibri"/>
          <w:b/>
          <w:bCs/>
          <w:sz w:val="24"/>
          <w:szCs w:val="24"/>
          <w:lang w:val="en-US"/>
        </w:rPr>
      </w:pPr>
      <w:r w:rsidRPr="00534B62">
        <w:rPr>
          <w:rFonts w:cs="Calibri"/>
          <w:b/>
          <w:bCs/>
          <w:sz w:val="24"/>
          <w:szCs w:val="24"/>
          <w:lang w:val="en-US"/>
        </w:rPr>
        <w:t>7. Request and Approval Process</w:t>
      </w:r>
    </w:p>
    <w:p w14:paraId="0415F8D6" w14:textId="77777777" w:rsidR="00534B62" w:rsidRPr="00534B62" w:rsidRDefault="00534B62" w:rsidP="00964134">
      <w:pPr>
        <w:widowControl w:val="0"/>
        <w:tabs>
          <w:tab w:val="left" w:pos="1180"/>
        </w:tabs>
        <w:autoSpaceDE w:val="0"/>
        <w:autoSpaceDN w:val="0"/>
        <w:adjustRightInd w:val="0"/>
        <w:spacing w:after="0" w:line="360" w:lineRule="auto"/>
        <w:ind w:right="-46"/>
        <w:jc w:val="both"/>
        <w:rPr>
          <w:rFonts w:cs="Calibri"/>
          <w:sz w:val="24"/>
          <w:szCs w:val="24"/>
          <w:lang w:val="en-US"/>
        </w:rPr>
      </w:pPr>
      <w:r w:rsidRPr="00534B62">
        <w:rPr>
          <w:rFonts w:cs="Calibri"/>
          <w:sz w:val="24"/>
          <w:szCs w:val="24"/>
          <w:lang w:val="en-US"/>
        </w:rPr>
        <w:t>Employees may submit a formal request for flexible working arrangements to HR or their Department Head. Each request will be evaluated based on:</w:t>
      </w:r>
    </w:p>
    <w:p w14:paraId="59F7CA8F" w14:textId="77777777" w:rsidR="00534B62" w:rsidRPr="00534B62" w:rsidRDefault="00534B62" w:rsidP="00164BF2">
      <w:pPr>
        <w:widowControl w:val="0"/>
        <w:numPr>
          <w:ilvl w:val="0"/>
          <w:numId w:val="113"/>
        </w:numPr>
        <w:tabs>
          <w:tab w:val="left" w:pos="1180"/>
        </w:tabs>
        <w:autoSpaceDE w:val="0"/>
        <w:autoSpaceDN w:val="0"/>
        <w:adjustRightInd w:val="0"/>
        <w:spacing w:after="0" w:line="360" w:lineRule="auto"/>
        <w:ind w:right="-46"/>
        <w:jc w:val="both"/>
        <w:rPr>
          <w:rFonts w:cs="Calibri"/>
          <w:sz w:val="24"/>
          <w:szCs w:val="24"/>
          <w:lang w:val="en-US"/>
        </w:rPr>
      </w:pPr>
      <w:r w:rsidRPr="00534B62">
        <w:rPr>
          <w:rFonts w:cs="Calibri"/>
          <w:sz w:val="24"/>
          <w:szCs w:val="24"/>
          <w:lang w:val="en-US"/>
        </w:rPr>
        <w:t>Operational feasibility</w:t>
      </w:r>
    </w:p>
    <w:p w14:paraId="1222BF39" w14:textId="77777777" w:rsidR="00534B62" w:rsidRPr="00534B62" w:rsidRDefault="00534B62" w:rsidP="00164BF2">
      <w:pPr>
        <w:widowControl w:val="0"/>
        <w:numPr>
          <w:ilvl w:val="0"/>
          <w:numId w:val="113"/>
        </w:numPr>
        <w:tabs>
          <w:tab w:val="left" w:pos="1180"/>
        </w:tabs>
        <w:autoSpaceDE w:val="0"/>
        <w:autoSpaceDN w:val="0"/>
        <w:adjustRightInd w:val="0"/>
        <w:spacing w:after="0" w:line="360" w:lineRule="auto"/>
        <w:ind w:right="-46"/>
        <w:jc w:val="both"/>
        <w:rPr>
          <w:rFonts w:cs="Calibri"/>
          <w:sz w:val="24"/>
          <w:szCs w:val="24"/>
          <w:lang w:val="en-US"/>
        </w:rPr>
      </w:pPr>
      <w:r w:rsidRPr="00534B62">
        <w:rPr>
          <w:rFonts w:cs="Calibri"/>
          <w:sz w:val="24"/>
          <w:szCs w:val="24"/>
          <w:lang w:val="en-US"/>
        </w:rPr>
        <w:t>Workload distribution</w:t>
      </w:r>
    </w:p>
    <w:p w14:paraId="5A0E9711" w14:textId="77777777" w:rsidR="00534B62" w:rsidRPr="00534B62" w:rsidRDefault="00534B62" w:rsidP="00164BF2">
      <w:pPr>
        <w:widowControl w:val="0"/>
        <w:numPr>
          <w:ilvl w:val="0"/>
          <w:numId w:val="113"/>
        </w:numPr>
        <w:tabs>
          <w:tab w:val="left" w:pos="1180"/>
        </w:tabs>
        <w:autoSpaceDE w:val="0"/>
        <w:autoSpaceDN w:val="0"/>
        <w:adjustRightInd w:val="0"/>
        <w:spacing w:after="0" w:line="360" w:lineRule="auto"/>
        <w:ind w:right="-46"/>
        <w:jc w:val="both"/>
        <w:rPr>
          <w:rFonts w:cs="Calibri"/>
          <w:sz w:val="24"/>
          <w:szCs w:val="24"/>
          <w:lang w:val="en-US"/>
        </w:rPr>
      </w:pPr>
      <w:r w:rsidRPr="00534B62">
        <w:rPr>
          <w:rFonts w:cs="Calibri"/>
          <w:sz w:val="24"/>
          <w:szCs w:val="24"/>
          <w:lang w:val="en-US"/>
        </w:rPr>
        <w:t>Nature of the role</w:t>
      </w:r>
    </w:p>
    <w:p w14:paraId="7CC64B34" w14:textId="77777777" w:rsidR="00534B62" w:rsidRPr="00534B62" w:rsidRDefault="00534B62" w:rsidP="00164BF2">
      <w:pPr>
        <w:widowControl w:val="0"/>
        <w:numPr>
          <w:ilvl w:val="0"/>
          <w:numId w:val="113"/>
        </w:numPr>
        <w:tabs>
          <w:tab w:val="left" w:pos="1180"/>
        </w:tabs>
        <w:autoSpaceDE w:val="0"/>
        <w:autoSpaceDN w:val="0"/>
        <w:adjustRightInd w:val="0"/>
        <w:spacing w:after="0" w:line="360" w:lineRule="auto"/>
        <w:ind w:right="-46"/>
        <w:jc w:val="both"/>
        <w:rPr>
          <w:rFonts w:cs="Calibri"/>
          <w:sz w:val="24"/>
          <w:szCs w:val="24"/>
          <w:lang w:val="en-US"/>
        </w:rPr>
      </w:pPr>
      <w:r w:rsidRPr="00534B62">
        <w:rPr>
          <w:rFonts w:cs="Calibri"/>
          <w:sz w:val="24"/>
          <w:szCs w:val="24"/>
          <w:lang w:val="en-US"/>
        </w:rPr>
        <w:t>Business requirements</w:t>
      </w:r>
    </w:p>
    <w:p w14:paraId="5E3FF689" w14:textId="77777777" w:rsidR="00534B62" w:rsidRPr="00534B62" w:rsidRDefault="00534B62" w:rsidP="00964134">
      <w:pPr>
        <w:widowControl w:val="0"/>
        <w:tabs>
          <w:tab w:val="left" w:pos="1180"/>
        </w:tabs>
        <w:autoSpaceDE w:val="0"/>
        <w:autoSpaceDN w:val="0"/>
        <w:adjustRightInd w:val="0"/>
        <w:spacing w:after="0" w:line="360" w:lineRule="auto"/>
        <w:ind w:right="-46"/>
        <w:jc w:val="both"/>
        <w:rPr>
          <w:rFonts w:cs="Calibri"/>
          <w:sz w:val="24"/>
          <w:szCs w:val="24"/>
          <w:lang w:val="en-US"/>
        </w:rPr>
      </w:pPr>
      <w:r w:rsidRPr="00534B62">
        <w:rPr>
          <w:rFonts w:cs="Calibri"/>
          <w:sz w:val="24"/>
          <w:szCs w:val="24"/>
          <w:lang w:val="en-US"/>
        </w:rPr>
        <w:t>All decisions will be communicated transparently, and approved arrangements will be documented.</w:t>
      </w:r>
    </w:p>
    <w:p w14:paraId="56E1CE4B" w14:textId="7875B6BE" w:rsidR="00534B62" w:rsidRPr="00534B62" w:rsidRDefault="00534B62" w:rsidP="00964134">
      <w:pPr>
        <w:widowControl w:val="0"/>
        <w:tabs>
          <w:tab w:val="left" w:pos="1180"/>
        </w:tabs>
        <w:autoSpaceDE w:val="0"/>
        <w:autoSpaceDN w:val="0"/>
        <w:adjustRightInd w:val="0"/>
        <w:spacing w:after="0" w:line="360" w:lineRule="auto"/>
        <w:ind w:right="-46"/>
        <w:jc w:val="both"/>
        <w:rPr>
          <w:rFonts w:cs="Calibri"/>
          <w:sz w:val="24"/>
          <w:szCs w:val="24"/>
          <w:lang w:val="en-US"/>
        </w:rPr>
      </w:pPr>
    </w:p>
    <w:p w14:paraId="2FB3FBFF" w14:textId="77777777" w:rsidR="00534B62" w:rsidRPr="00534B62" w:rsidRDefault="00534B62" w:rsidP="00964134">
      <w:pPr>
        <w:widowControl w:val="0"/>
        <w:tabs>
          <w:tab w:val="left" w:pos="1180"/>
        </w:tabs>
        <w:autoSpaceDE w:val="0"/>
        <w:autoSpaceDN w:val="0"/>
        <w:adjustRightInd w:val="0"/>
        <w:spacing w:after="0" w:line="360" w:lineRule="auto"/>
        <w:ind w:right="-46"/>
        <w:jc w:val="both"/>
        <w:rPr>
          <w:rFonts w:cs="Calibri"/>
          <w:b/>
          <w:bCs/>
          <w:sz w:val="24"/>
          <w:szCs w:val="24"/>
          <w:lang w:val="en-US"/>
        </w:rPr>
      </w:pPr>
      <w:r w:rsidRPr="00534B62">
        <w:rPr>
          <w:rFonts w:cs="Calibri"/>
          <w:b/>
          <w:bCs/>
          <w:sz w:val="24"/>
          <w:szCs w:val="24"/>
          <w:lang w:val="en-US"/>
        </w:rPr>
        <w:t>8. Commitment to Fairness and Non-Discrimination</w:t>
      </w:r>
    </w:p>
    <w:p w14:paraId="26D73CEE" w14:textId="77777777" w:rsidR="00534B62" w:rsidRPr="00534B62" w:rsidRDefault="00534B62" w:rsidP="00964134">
      <w:pPr>
        <w:widowControl w:val="0"/>
        <w:tabs>
          <w:tab w:val="left" w:pos="1180"/>
        </w:tabs>
        <w:autoSpaceDE w:val="0"/>
        <w:autoSpaceDN w:val="0"/>
        <w:adjustRightInd w:val="0"/>
        <w:spacing w:after="0" w:line="360" w:lineRule="auto"/>
        <w:ind w:right="-46"/>
        <w:jc w:val="both"/>
        <w:rPr>
          <w:rFonts w:cs="Calibri"/>
          <w:sz w:val="24"/>
          <w:szCs w:val="24"/>
          <w:lang w:val="en-US"/>
        </w:rPr>
      </w:pPr>
      <w:r w:rsidRPr="00534B62">
        <w:rPr>
          <w:rFonts w:cs="Calibri"/>
          <w:sz w:val="24"/>
          <w:szCs w:val="24"/>
          <w:lang w:val="en-US"/>
        </w:rPr>
        <w:t>Flexible work options are available to all employees irrespective of gender, marital status, parental status, or caregiving roles. Requests will be reviewed impartially, with equal opportunity for access to flexibility.</w:t>
      </w:r>
    </w:p>
    <w:p w14:paraId="2A494164" w14:textId="58B6D0D1" w:rsidR="00534B62" w:rsidRPr="00534B62" w:rsidRDefault="00534B62" w:rsidP="00964134">
      <w:pPr>
        <w:widowControl w:val="0"/>
        <w:tabs>
          <w:tab w:val="left" w:pos="1180"/>
        </w:tabs>
        <w:autoSpaceDE w:val="0"/>
        <w:autoSpaceDN w:val="0"/>
        <w:adjustRightInd w:val="0"/>
        <w:spacing w:after="0" w:line="360" w:lineRule="auto"/>
        <w:ind w:right="-46"/>
        <w:jc w:val="both"/>
        <w:rPr>
          <w:rFonts w:cs="Calibri"/>
          <w:sz w:val="24"/>
          <w:szCs w:val="24"/>
          <w:lang w:val="en-US"/>
        </w:rPr>
      </w:pPr>
    </w:p>
    <w:p w14:paraId="575E6561" w14:textId="77777777" w:rsidR="00534B62" w:rsidRPr="00534B62" w:rsidRDefault="00534B62" w:rsidP="00964134">
      <w:pPr>
        <w:widowControl w:val="0"/>
        <w:tabs>
          <w:tab w:val="left" w:pos="1180"/>
        </w:tabs>
        <w:autoSpaceDE w:val="0"/>
        <w:autoSpaceDN w:val="0"/>
        <w:adjustRightInd w:val="0"/>
        <w:spacing w:after="0" w:line="360" w:lineRule="auto"/>
        <w:ind w:right="-46"/>
        <w:jc w:val="both"/>
        <w:rPr>
          <w:rFonts w:cs="Calibri"/>
          <w:b/>
          <w:bCs/>
          <w:sz w:val="24"/>
          <w:szCs w:val="24"/>
          <w:lang w:val="en-US"/>
        </w:rPr>
      </w:pPr>
      <w:r w:rsidRPr="00534B62">
        <w:rPr>
          <w:rFonts w:cs="Calibri"/>
          <w:b/>
          <w:bCs/>
          <w:sz w:val="24"/>
          <w:szCs w:val="24"/>
          <w:lang w:val="en-US"/>
        </w:rPr>
        <w:t>9. Periodic Review and Continuous Improvement</w:t>
      </w:r>
    </w:p>
    <w:p w14:paraId="5B642216" w14:textId="77777777" w:rsidR="00534B62" w:rsidRPr="00534B62" w:rsidRDefault="00534B62" w:rsidP="00964134">
      <w:pPr>
        <w:widowControl w:val="0"/>
        <w:tabs>
          <w:tab w:val="left" w:pos="1180"/>
        </w:tabs>
        <w:autoSpaceDE w:val="0"/>
        <w:autoSpaceDN w:val="0"/>
        <w:adjustRightInd w:val="0"/>
        <w:spacing w:after="0" w:line="360" w:lineRule="auto"/>
        <w:ind w:right="-46"/>
        <w:jc w:val="both"/>
        <w:rPr>
          <w:rFonts w:cs="Calibri"/>
          <w:sz w:val="24"/>
          <w:szCs w:val="24"/>
          <w:lang w:val="en-US"/>
        </w:rPr>
      </w:pPr>
      <w:r w:rsidRPr="00534B62">
        <w:rPr>
          <w:rFonts w:cs="Calibri"/>
          <w:sz w:val="24"/>
          <w:szCs w:val="24"/>
          <w:lang w:val="en-US"/>
        </w:rPr>
        <w:t>The Company periodically reviews its flexible work practices to ensure continued relevance and to support employee needs and evolving work culture. Employee feedback will be considered to strengthen work–life balance initiatives.</w:t>
      </w:r>
    </w:p>
    <w:p w14:paraId="2DF9D84E" w14:textId="77777777" w:rsidR="002F34A4" w:rsidRPr="00307AF3" w:rsidRDefault="002F34A4" w:rsidP="00964134">
      <w:pPr>
        <w:widowControl w:val="0"/>
        <w:tabs>
          <w:tab w:val="left" w:pos="1180"/>
        </w:tabs>
        <w:autoSpaceDE w:val="0"/>
        <w:autoSpaceDN w:val="0"/>
        <w:adjustRightInd w:val="0"/>
        <w:spacing w:after="0" w:line="360" w:lineRule="auto"/>
        <w:ind w:right="-46"/>
        <w:jc w:val="both"/>
        <w:rPr>
          <w:rFonts w:cs="Calibri"/>
          <w:sz w:val="24"/>
          <w:szCs w:val="24"/>
        </w:rPr>
      </w:pPr>
    </w:p>
    <w:p w14:paraId="22098B0A" w14:textId="77777777" w:rsidR="001E607E" w:rsidRPr="00307AF3" w:rsidRDefault="001E607E" w:rsidP="00964134">
      <w:pPr>
        <w:rPr>
          <w:rFonts w:eastAsia="Verdana" w:cs="Verdana"/>
          <w:b/>
          <w:bCs/>
          <w:sz w:val="28"/>
          <w:szCs w:val="28"/>
          <w:u w:val="single"/>
          <w:lang w:val="en-US"/>
        </w:rPr>
      </w:pPr>
      <w:r w:rsidRPr="00307AF3">
        <w:rPr>
          <w:sz w:val="28"/>
          <w:szCs w:val="28"/>
          <w:u w:val="single"/>
        </w:rPr>
        <w:br w:type="page"/>
      </w:r>
    </w:p>
    <w:p w14:paraId="1D48C6B9" w14:textId="622434C6" w:rsidR="002F34A4" w:rsidRPr="00307AF3" w:rsidRDefault="00AF5C24" w:rsidP="00964134">
      <w:pPr>
        <w:pStyle w:val="Heading1"/>
        <w:spacing w:after="240"/>
        <w:rPr>
          <w:rFonts w:asciiTheme="minorHAnsi" w:hAnsiTheme="minorHAnsi"/>
          <w:sz w:val="28"/>
          <w:szCs w:val="28"/>
          <w:u w:val="single"/>
        </w:rPr>
      </w:pPr>
      <w:bookmarkStart w:id="85" w:name="_Toc216183473"/>
      <w:r w:rsidRPr="00307AF3">
        <w:rPr>
          <w:rFonts w:asciiTheme="minorHAnsi" w:hAnsiTheme="minorHAnsi"/>
          <w:sz w:val="28"/>
          <w:szCs w:val="28"/>
          <w:u w:val="single"/>
        </w:rPr>
        <w:lastRenderedPageBreak/>
        <w:t>Policy</w:t>
      </w:r>
      <w:r w:rsidR="002F34A4" w:rsidRPr="00307AF3">
        <w:rPr>
          <w:rFonts w:asciiTheme="minorHAnsi" w:hAnsiTheme="minorHAnsi"/>
          <w:sz w:val="28"/>
          <w:szCs w:val="28"/>
          <w:u w:val="single"/>
        </w:rPr>
        <w:t xml:space="preserve"> on Operations of the Canteen</w:t>
      </w:r>
      <w:bookmarkEnd w:id="85"/>
    </w:p>
    <w:p w14:paraId="0BFC5F2F" w14:textId="77777777" w:rsidR="00D96906" w:rsidRPr="00307AF3" w:rsidRDefault="00D96906" w:rsidP="00964134">
      <w:pPr>
        <w:spacing w:after="0" w:line="360" w:lineRule="auto"/>
        <w:ind w:right="-103"/>
        <w:jc w:val="both"/>
        <w:rPr>
          <w:rFonts w:cstheme="minorHAnsi"/>
          <w:sz w:val="24"/>
          <w:szCs w:val="24"/>
        </w:rPr>
      </w:pPr>
      <w:r w:rsidRPr="00307AF3">
        <w:rPr>
          <w:rFonts w:cstheme="minorHAnsi"/>
          <w:sz w:val="24"/>
          <w:szCs w:val="24"/>
        </w:rPr>
        <w:t xml:space="preserve">As per the Labour Laws enforce the running of a subsidized canteen for the welfare of the workers is mandatory. The management of the company has discussed it with the works committee as per the Standing Orders on the operation of the canteen at its premises situated at </w:t>
      </w:r>
      <w:r w:rsidRPr="00307AF3">
        <w:rPr>
          <w:rFonts w:cstheme="minorHAnsi"/>
          <w:b/>
          <w:bCs/>
          <w:sz w:val="24"/>
          <w:szCs w:val="24"/>
        </w:rPr>
        <w:t xml:space="preserve">25/2 Main Mathura Road, Village </w:t>
      </w:r>
      <w:proofErr w:type="spellStart"/>
      <w:r w:rsidRPr="00307AF3">
        <w:rPr>
          <w:rFonts w:cstheme="minorHAnsi"/>
          <w:b/>
          <w:bCs/>
          <w:sz w:val="24"/>
          <w:szCs w:val="24"/>
        </w:rPr>
        <w:t>Kaili</w:t>
      </w:r>
      <w:proofErr w:type="spellEnd"/>
      <w:r w:rsidRPr="00307AF3">
        <w:rPr>
          <w:rFonts w:cstheme="minorHAnsi"/>
          <w:b/>
          <w:bCs/>
          <w:sz w:val="24"/>
          <w:szCs w:val="24"/>
        </w:rPr>
        <w:t xml:space="preserve">, </w:t>
      </w:r>
      <w:proofErr w:type="spellStart"/>
      <w:r w:rsidRPr="00307AF3">
        <w:rPr>
          <w:rFonts w:cstheme="minorHAnsi"/>
          <w:b/>
          <w:bCs/>
          <w:sz w:val="24"/>
          <w:szCs w:val="24"/>
        </w:rPr>
        <w:t>Ballabgarh</w:t>
      </w:r>
      <w:proofErr w:type="spellEnd"/>
      <w:r w:rsidRPr="00307AF3">
        <w:rPr>
          <w:rFonts w:cstheme="minorHAnsi"/>
          <w:b/>
          <w:bCs/>
          <w:sz w:val="24"/>
          <w:szCs w:val="24"/>
        </w:rPr>
        <w:t xml:space="preserve"> and </w:t>
      </w:r>
      <w:r w:rsidRPr="00307AF3">
        <w:rPr>
          <w:rFonts w:cstheme="minorHAnsi"/>
          <w:b/>
          <w:sz w:val="24"/>
          <w:szCs w:val="24"/>
          <w:shd w:val="clear" w:color="auto" w:fill="FFFFFF"/>
        </w:rPr>
        <w:t>SP-2-5, RIICO Industrial Area, Neemrana, Rajasthan</w:t>
      </w:r>
      <w:r w:rsidRPr="00307AF3">
        <w:rPr>
          <w:rFonts w:cstheme="minorHAnsi"/>
          <w:sz w:val="24"/>
          <w:szCs w:val="24"/>
          <w:shd w:val="clear" w:color="auto" w:fill="FFFFFF"/>
        </w:rPr>
        <w:t xml:space="preserve"> </w:t>
      </w:r>
      <w:r w:rsidRPr="00307AF3">
        <w:rPr>
          <w:rFonts w:cstheme="minorHAnsi"/>
          <w:sz w:val="24"/>
          <w:szCs w:val="24"/>
        </w:rPr>
        <w:t xml:space="preserve">whereby the Company has reiterated its desire to run a proper </w:t>
      </w:r>
      <w:proofErr w:type="gramStart"/>
      <w:r w:rsidRPr="00307AF3">
        <w:rPr>
          <w:rFonts w:cstheme="minorHAnsi"/>
          <w:sz w:val="24"/>
          <w:szCs w:val="24"/>
        </w:rPr>
        <w:t>Canteen .</w:t>
      </w:r>
      <w:proofErr w:type="gramEnd"/>
      <w:r w:rsidRPr="00307AF3">
        <w:rPr>
          <w:rFonts w:cstheme="minorHAnsi"/>
          <w:sz w:val="24"/>
          <w:szCs w:val="24"/>
        </w:rPr>
        <w:t xml:space="preserve"> The views of the workers were sought on the same.</w:t>
      </w:r>
    </w:p>
    <w:p w14:paraId="6BDC357C" w14:textId="77777777" w:rsidR="00D96906" w:rsidRPr="00307AF3" w:rsidRDefault="00D96906" w:rsidP="00964134">
      <w:pPr>
        <w:spacing w:after="0" w:line="360" w:lineRule="auto"/>
        <w:ind w:right="-103"/>
        <w:jc w:val="both"/>
        <w:rPr>
          <w:rFonts w:cstheme="minorHAnsi"/>
          <w:sz w:val="24"/>
          <w:szCs w:val="24"/>
        </w:rPr>
      </w:pPr>
      <w:r w:rsidRPr="00307AF3">
        <w:rPr>
          <w:rFonts w:cstheme="minorHAnsi"/>
          <w:sz w:val="24"/>
          <w:szCs w:val="24"/>
        </w:rPr>
        <w:t xml:space="preserve">After a detailed consultation between workers and the worker’s committee the worker’s committee has approached the </w:t>
      </w:r>
      <w:proofErr w:type="gramStart"/>
      <w:r w:rsidRPr="00307AF3">
        <w:rPr>
          <w:rFonts w:cstheme="minorHAnsi"/>
          <w:sz w:val="24"/>
          <w:szCs w:val="24"/>
        </w:rPr>
        <w:t>management  that</w:t>
      </w:r>
      <w:proofErr w:type="gramEnd"/>
      <w:r w:rsidRPr="00307AF3">
        <w:rPr>
          <w:rFonts w:cstheme="minorHAnsi"/>
          <w:sz w:val="24"/>
          <w:szCs w:val="24"/>
        </w:rPr>
        <w:t xml:space="preserve"> the majority of the workman are of the view that the canteen of </w:t>
      </w:r>
      <w:proofErr w:type="spellStart"/>
      <w:r w:rsidRPr="00307AF3">
        <w:rPr>
          <w:rFonts w:cstheme="minorHAnsi"/>
          <w:sz w:val="24"/>
          <w:szCs w:val="24"/>
        </w:rPr>
        <w:t>Alchem</w:t>
      </w:r>
      <w:proofErr w:type="spellEnd"/>
      <w:r w:rsidRPr="00307AF3">
        <w:rPr>
          <w:rFonts w:cstheme="minorHAnsi"/>
          <w:sz w:val="24"/>
          <w:szCs w:val="24"/>
        </w:rPr>
        <w:t xml:space="preserve"> should be run as Dry Canteen as most of the workers are residing in the very near vicinity of the plant and prefer home cooked food instead of food prepared in the Canteen.</w:t>
      </w:r>
    </w:p>
    <w:p w14:paraId="79FCC4B6" w14:textId="77777777" w:rsidR="00D96906" w:rsidRPr="00307AF3" w:rsidRDefault="00D96906" w:rsidP="00964134">
      <w:pPr>
        <w:spacing w:after="0" w:line="360" w:lineRule="auto"/>
        <w:ind w:right="-103"/>
        <w:jc w:val="both"/>
        <w:rPr>
          <w:rFonts w:cstheme="minorHAnsi"/>
          <w:sz w:val="24"/>
          <w:szCs w:val="24"/>
        </w:rPr>
      </w:pPr>
      <w:r w:rsidRPr="00307AF3">
        <w:rPr>
          <w:rFonts w:cstheme="minorHAnsi"/>
          <w:sz w:val="24"/>
          <w:szCs w:val="24"/>
        </w:rPr>
        <w:t xml:space="preserve">Considering the representation made by the workers committee the Management agrees to the view of the workmen. </w:t>
      </w:r>
    </w:p>
    <w:p w14:paraId="71138542" w14:textId="77777777" w:rsidR="00D96906" w:rsidRPr="00307AF3" w:rsidRDefault="00D96906" w:rsidP="00964134">
      <w:pPr>
        <w:spacing w:line="360" w:lineRule="auto"/>
        <w:ind w:right="-103"/>
        <w:jc w:val="both"/>
        <w:rPr>
          <w:rFonts w:cstheme="minorHAnsi"/>
          <w:sz w:val="24"/>
          <w:szCs w:val="24"/>
        </w:rPr>
      </w:pPr>
      <w:r w:rsidRPr="00307AF3">
        <w:rPr>
          <w:rFonts w:cstheme="minorHAnsi"/>
          <w:sz w:val="24"/>
          <w:szCs w:val="24"/>
        </w:rPr>
        <w:t>However, the management is also of the view that if cooked food is not to be provided then at least snacks should be provided to all workman on subsidized rates. The management has decided to appoint a canteen committee which shall consist of the following members: -</w:t>
      </w:r>
    </w:p>
    <w:p w14:paraId="14EC1AA8" w14:textId="77777777" w:rsidR="00D96906" w:rsidRPr="00307AF3" w:rsidRDefault="00D96906" w:rsidP="00964134">
      <w:pPr>
        <w:spacing w:line="360" w:lineRule="auto"/>
        <w:ind w:right="-103"/>
        <w:jc w:val="both"/>
        <w:rPr>
          <w:rFonts w:cstheme="minorHAnsi"/>
          <w:sz w:val="24"/>
          <w:szCs w:val="24"/>
        </w:rPr>
      </w:pPr>
      <w:r w:rsidRPr="00307AF3">
        <w:rPr>
          <w:rFonts w:cstheme="minorHAnsi"/>
          <w:sz w:val="24"/>
          <w:szCs w:val="24"/>
        </w:rPr>
        <w:t xml:space="preserve">The members of the committee shall run the affairs of the Canteen. </w:t>
      </w:r>
    </w:p>
    <w:p w14:paraId="40C7653D" w14:textId="77777777" w:rsidR="00D96906" w:rsidRPr="00307AF3" w:rsidRDefault="00D96906" w:rsidP="00964134">
      <w:pPr>
        <w:spacing w:line="360" w:lineRule="auto"/>
        <w:ind w:right="-103"/>
        <w:jc w:val="both"/>
        <w:rPr>
          <w:rFonts w:cstheme="minorHAnsi"/>
          <w:b/>
          <w:bCs/>
          <w:sz w:val="24"/>
          <w:szCs w:val="24"/>
          <w:u w:val="single"/>
        </w:rPr>
      </w:pPr>
      <w:r w:rsidRPr="00307AF3">
        <w:rPr>
          <w:rFonts w:cstheme="minorHAnsi"/>
          <w:b/>
          <w:bCs/>
          <w:sz w:val="24"/>
          <w:szCs w:val="24"/>
          <w:u w:val="single"/>
        </w:rPr>
        <w:t>Workmen Representatives:</w:t>
      </w:r>
    </w:p>
    <w:p w14:paraId="3C83B691" w14:textId="77777777" w:rsidR="00D96906" w:rsidRPr="00307AF3" w:rsidRDefault="00D96906" w:rsidP="00164BF2">
      <w:pPr>
        <w:pStyle w:val="ListParagraph"/>
        <w:numPr>
          <w:ilvl w:val="0"/>
          <w:numId w:val="30"/>
        </w:numPr>
        <w:spacing w:line="360" w:lineRule="auto"/>
        <w:ind w:right="-103"/>
        <w:jc w:val="both"/>
        <w:rPr>
          <w:rFonts w:cstheme="minorHAnsi"/>
          <w:sz w:val="24"/>
          <w:szCs w:val="24"/>
        </w:rPr>
      </w:pPr>
      <w:r w:rsidRPr="00307AF3">
        <w:rPr>
          <w:rFonts w:cstheme="minorHAnsi"/>
          <w:sz w:val="24"/>
          <w:szCs w:val="24"/>
        </w:rPr>
        <w:t xml:space="preserve">Mr </w:t>
      </w:r>
      <w:proofErr w:type="spellStart"/>
      <w:r w:rsidRPr="00307AF3">
        <w:rPr>
          <w:rFonts w:cstheme="minorHAnsi"/>
          <w:sz w:val="24"/>
          <w:szCs w:val="24"/>
        </w:rPr>
        <w:t>Radhey</w:t>
      </w:r>
      <w:proofErr w:type="spellEnd"/>
      <w:r w:rsidRPr="00307AF3">
        <w:rPr>
          <w:rFonts w:cstheme="minorHAnsi"/>
          <w:sz w:val="24"/>
          <w:szCs w:val="24"/>
        </w:rPr>
        <w:t xml:space="preserve"> Shyam                      Operator</w:t>
      </w:r>
    </w:p>
    <w:p w14:paraId="23FFB79D" w14:textId="77777777" w:rsidR="00D96906" w:rsidRPr="00307AF3" w:rsidRDefault="00D96906" w:rsidP="00164BF2">
      <w:pPr>
        <w:pStyle w:val="ListParagraph"/>
        <w:numPr>
          <w:ilvl w:val="0"/>
          <w:numId w:val="30"/>
        </w:numPr>
        <w:spacing w:line="360" w:lineRule="auto"/>
        <w:ind w:right="-103"/>
        <w:jc w:val="both"/>
        <w:rPr>
          <w:rFonts w:cstheme="minorHAnsi"/>
          <w:sz w:val="24"/>
          <w:szCs w:val="24"/>
        </w:rPr>
      </w:pPr>
      <w:r w:rsidRPr="00307AF3">
        <w:rPr>
          <w:rFonts w:cstheme="minorHAnsi"/>
          <w:sz w:val="24"/>
          <w:szCs w:val="24"/>
        </w:rPr>
        <w:t xml:space="preserve">Mr Ram </w:t>
      </w:r>
      <w:proofErr w:type="spellStart"/>
      <w:r w:rsidRPr="00307AF3">
        <w:rPr>
          <w:rFonts w:cstheme="minorHAnsi"/>
          <w:sz w:val="24"/>
          <w:szCs w:val="24"/>
        </w:rPr>
        <w:t>Chander</w:t>
      </w:r>
      <w:proofErr w:type="spellEnd"/>
      <w:r w:rsidRPr="00307AF3">
        <w:rPr>
          <w:rFonts w:cstheme="minorHAnsi"/>
          <w:sz w:val="24"/>
          <w:szCs w:val="24"/>
        </w:rPr>
        <w:t xml:space="preserve">                        Operator</w:t>
      </w:r>
    </w:p>
    <w:p w14:paraId="2433BAD5" w14:textId="77777777" w:rsidR="00D96906" w:rsidRPr="00307AF3" w:rsidRDefault="00D96906" w:rsidP="00164BF2">
      <w:pPr>
        <w:pStyle w:val="ListParagraph"/>
        <w:numPr>
          <w:ilvl w:val="0"/>
          <w:numId w:val="30"/>
        </w:numPr>
        <w:spacing w:line="360" w:lineRule="auto"/>
        <w:ind w:right="-103"/>
        <w:jc w:val="both"/>
        <w:rPr>
          <w:rFonts w:cstheme="minorHAnsi"/>
          <w:sz w:val="24"/>
          <w:szCs w:val="24"/>
        </w:rPr>
      </w:pPr>
      <w:r w:rsidRPr="00307AF3">
        <w:rPr>
          <w:rFonts w:cstheme="minorHAnsi"/>
          <w:sz w:val="24"/>
          <w:szCs w:val="24"/>
        </w:rPr>
        <w:t xml:space="preserve">Mr. Lamba                                    Office Assistant </w:t>
      </w:r>
    </w:p>
    <w:p w14:paraId="6F934B14" w14:textId="77777777" w:rsidR="00D96906" w:rsidRPr="00307AF3" w:rsidRDefault="00D96906" w:rsidP="00964134">
      <w:pPr>
        <w:spacing w:line="360" w:lineRule="auto"/>
        <w:ind w:right="-103"/>
        <w:jc w:val="both"/>
        <w:rPr>
          <w:rFonts w:cstheme="minorHAnsi"/>
          <w:b/>
          <w:bCs/>
          <w:sz w:val="24"/>
          <w:szCs w:val="24"/>
          <w:u w:val="single"/>
        </w:rPr>
      </w:pPr>
      <w:r w:rsidRPr="00307AF3">
        <w:rPr>
          <w:rFonts w:cstheme="minorHAnsi"/>
          <w:b/>
          <w:bCs/>
          <w:sz w:val="24"/>
          <w:szCs w:val="24"/>
          <w:u w:val="single"/>
        </w:rPr>
        <w:t>Management Representatives:</w:t>
      </w:r>
    </w:p>
    <w:p w14:paraId="00B425F8" w14:textId="77777777" w:rsidR="00D96906" w:rsidRPr="00307AF3" w:rsidRDefault="00D96906" w:rsidP="00164BF2">
      <w:pPr>
        <w:pStyle w:val="ListParagraph"/>
        <w:numPr>
          <w:ilvl w:val="0"/>
          <w:numId w:val="31"/>
        </w:numPr>
        <w:spacing w:line="360" w:lineRule="auto"/>
        <w:ind w:right="-103"/>
        <w:jc w:val="both"/>
        <w:rPr>
          <w:rFonts w:cstheme="minorHAnsi"/>
          <w:sz w:val="24"/>
          <w:szCs w:val="24"/>
        </w:rPr>
      </w:pPr>
      <w:r w:rsidRPr="00307AF3">
        <w:rPr>
          <w:rFonts w:cstheme="minorHAnsi"/>
          <w:sz w:val="24"/>
          <w:szCs w:val="24"/>
        </w:rPr>
        <w:t>Mr B.N Dey                                    DGM -Operations</w:t>
      </w:r>
    </w:p>
    <w:p w14:paraId="1A215D8F" w14:textId="77777777" w:rsidR="00D96906" w:rsidRPr="00307AF3" w:rsidRDefault="00D96906" w:rsidP="00164BF2">
      <w:pPr>
        <w:pStyle w:val="ListParagraph"/>
        <w:numPr>
          <w:ilvl w:val="0"/>
          <w:numId w:val="31"/>
        </w:numPr>
        <w:spacing w:line="360" w:lineRule="auto"/>
        <w:ind w:right="-103"/>
        <w:jc w:val="both"/>
        <w:rPr>
          <w:rFonts w:cstheme="minorHAnsi"/>
          <w:sz w:val="24"/>
          <w:szCs w:val="24"/>
        </w:rPr>
      </w:pPr>
      <w:r w:rsidRPr="00307AF3">
        <w:rPr>
          <w:rFonts w:cstheme="minorHAnsi"/>
          <w:sz w:val="24"/>
          <w:szCs w:val="24"/>
        </w:rPr>
        <w:lastRenderedPageBreak/>
        <w:t xml:space="preserve">Mr </w:t>
      </w:r>
      <w:proofErr w:type="spellStart"/>
      <w:r w:rsidRPr="00307AF3">
        <w:rPr>
          <w:rFonts w:cstheme="minorHAnsi"/>
          <w:sz w:val="24"/>
          <w:szCs w:val="24"/>
        </w:rPr>
        <w:t>Lalaram</w:t>
      </w:r>
      <w:proofErr w:type="spellEnd"/>
      <w:r w:rsidRPr="00307AF3">
        <w:rPr>
          <w:rFonts w:cstheme="minorHAnsi"/>
          <w:sz w:val="24"/>
          <w:szCs w:val="24"/>
        </w:rPr>
        <w:t xml:space="preserve"> Sharma                     Manager- HR</w:t>
      </w:r>
    </w:p>
    <w:p w14:paraId="0D0EEEDA" w14:textId="77777777" w:rsidR="00D96906" w:rsidRPr="00307AF3" w:rsidRDefault="00D96906" w:rsidP="00164BF2">
      <w:pPr>
        <w:pStyle w:val="ListParagraph"/>
        <w:numPr>
          <w:ilvl w:val="0"/>
          <w:numId w:val="31"/>
        </w:numPr>
        <w:spacing w:line="360" w:lineRule="auto"/>
        <w:ind w:right="-103"/>
        <w:jc w:val="both"/>
        <w:rPr>
          <w:rFonts w:cstheme="minorHAnsi"/>
          <w:sz w:val="24"/>
          <w:szCs w:val="24"/>
        </w:rPr>
      </w:pPr>
      <w:r w:rsidRPr="00307AF3">
        <w:rPr>
          <w:rFonts w:cstheme="minorHAnsi"/>
          <w:sz w:val="24"/>
          <w:szCs w:val="24"/>
        </w:rPr>
        <w:t>Mr. N.K. Singh                              AVP - Operations</w:t>
      </w:r>
    </w:p>
    <w:p w14:paraId="10EDCD25" w14:textId="77777777" w:rsidR="00D96906" w:rsidRPr="00307AF3" w:rsidRDefault="00D96906" w:rsidP="00164BF2">
      <w:pPr>
        <w:pStyle w:val="ListParagraph"/>
        <w:numPr>
          <w:ilvl w:val="0"/>
          <w:numId w:val="31"/>
        </w:numPr>
        <w:spacing w:line="360" w:lineRule="auto"/>
        <w:ind w:right="-103"/>
        <w:jc w:val="both"/>
        <w:rPr>
          <w:rFonts w:cstheme="minorHAnsi"/>
          <w:sz w:val="24"/>
          <w:szCs w:val="24"/>
        </w:rPr>
      </w:pPr>
      <w:r w:rsidRPr="00307AF3">
        <w:rPr>
          <w:rFonts w:cstheme="minorHAnsi"/>
          <w:sz w:val="24"/>
          <w:szCs w:val="24"/>
        </w:rPr>
        <w:t>Mr. Ashok Kumar Yadav             Dy. Manager - HR</w:t>
      </w:r>
    </w:p>
    <w:p w14:paraId="0DE3B928" w14:textId="77777777" w:rsidR="00D96906" w:rsidRPr="00307AF3" w:rsidRDefault="00D96906" w:rsidP="00964134">
      <w:pPr>
        <w:spacing w:after="0" w:line="360" w:lineRule="auto"/>
        <w:ind w:right="-103"/>
        <w:jc w:val="both"/>
        <w:rPr>
          <w:rFonts w:cstheme="minorHAnsi"/>
          <w:sz w:val="24"/>
          <w:szCs w:val="24"/>
        </w:rPr>
      </w:pPr>
    </w:p>
    <w:p w14:paraId="7442F1E8" w14:textId="77777777" w:rsidR="00D96906" w:rsidRPr="00307AF3" w:rsidRDefault="00D96906" w:rsidP="00164BF2">
      <w:pPr>
        <w:pStyle w:val="ListParagraph"/>
        <w:numPr>
          <w:ilvl w:val="0"/>
          <w:numId w:val="32"/>
        </w:numPr>
        <w:spacing w:line="360" w:lineRule="auto"/>
        <w:ind w:right="-103"/>
        <w:jc w:val="both"/>
        <w:rPr>
          <w:rFonts w:cstheme="minorHAnsi"/>
          <w:sz w:val="24"/>
          <w:szCs w:val="24"/>
        </w:rPr>
      </w:pPr>
      <w:r w:rsidRPr="00307AF3">
        <w:rPr>
          <w:rFonts w:cstheme="minorHAnsi"/>
          <w:sz w:val="24"/>
          <w:szCs w:val="24"/>
        </w:rPr>
        <w:t xml:space="preserve">They will solely decide the snacks to be provided in the canteen. </w:t>
      </w:r>
    </w:p>
    <w:p w14:paraId="47474695" w14:textId="77777777" w:rsidR="00D96906" w:rsidRPr="00307AF3" w:rsidRDefault="00D96906" w:rsidP="00164BF2">
      <w:pPr>
        <w:pStyle w:val="ListParagraph"/>
        <w:numPr>
          <w:ilvl w:val="0"/>
          <w:numId w:val="32"/>
        </w:numPr>
        <w:spacing w:line="360" w:lineRule="auto"/>
        <w:ind w:right="-103"/>
        <w:jc w:val="both"/>
        <w:rPr>
          <w:rFonts w:cstheme="minorHAnsi"/>
          <w:sz w:val="24"/>
          <w:szCs w:val="24"/>
        </w:rPr>
      </w:pPr>
      <w:r w:rsidRPr="00307AF3">
        <w:rPr>
          <w:rFonts w:cstheme="minorHAnsi"/>
          <w:sz w:val="24"/>
          <w:szCs w:val="24"/>
        </w:rPr>
        <w:t xml:space="preserve">The company will bear 30% cost of the food items/snacks provided in the canteen. </w:t>
      </w:r>
    </w:p>
    <w:p w14:paraId="146B9693" w14:textId="77777777" w:rsidR="00D96906" w:rsidRPr="00307AF3" w:rsidRDefault="00D96906" w:rsidP="00164BF2">
      <w:pPr>
        <w:pStyle w:val="ListParagraph"/>
        <w:numPr>
          <w:ilvl w:val="0"/>
          <w:numId w:val="32"/>
        </w:numPr>
        <w:spacing w:line="360" w:lineRule="auto"/>
        <w:ind w:right="-103"/>
        <w:jc w:val="both"/>
        <w:rPr>
          <w:rFonts w:cstheme="minorHAnsi"/>
          <w:sz w:val="24"/>
          <w:szCs w:val="24"/>
        </w:rPr>
      </w:pPr>
      <w:r w:rsidRPr="00307AF3">
        <w:rPr>
          <w:rFonts w:cstheme="minorHAnsi"/>
          <w:sz w:val="24"/>
          <w:szCs w:val="24"/>
        </w:rPr>
        <w:t xml:space="preserve">The committee shall ensure timely supply of snacks/food and other edible items in hygienic conditions inside the canteen premises as per pre specified prices. </w:t>
      </w:r>
    </w:p>
    <w:p w14:paraId="7E7C5413" w14:textId="77777777" w:rsidR="00D96906" w:rsidRPr="00307AF3" w:rsidRDefault="00D96906" w:rsidP="00164BF2">
      <w:pPr>
        <w:pStyle w:val="ListParagraph"/>
        <w:numPr>
          <w:ilvl w:val="0"/>
          <w:numId w:val="32"/>
        </w:numPr>
        <w:spacing w:line="360" w:lineRule="auto"/>
        <w:ind w:right="-103"/>
        <w:jc w:val="both"/>
        <w:rPr>
          <w:rFonts w:cstheme="minorHAnsi"/>
          <w:sz w:val="24"/>
          <w:szCs w:val="24"/>
        </w:rPr>
      </w:pPr>
      <w:r w:rsidRPr="00307AF3">
        <w:rPr>
          <w:rFonts w:cstheme="minorHAnsi"/>
          <w:sz w:val="24"/>
          <w:szCs w:val="24"/>
        </w:rPr>
        <w:t xml:space="preserve">The catering of snacks/food items shall be at canteen only. </w:t>
      </w:r>
    </w:p>
    <w:p w14:paraId="02B25278" w14:textId="77777777" w:rsidR="00D96906" w:rsidRPr="00307AF3" w:rsidRDefault="00D96906" w:rsidP="00164BF2">
      <w:pPr>
        <w:pStyle w:val="ListParagraph"/>
        <w:numPr>
          <w:ilvl w:val="0"/>
          <w:numId w:val="32"/>
        </w:numPr>
        <w:spacing w:line="360" w:lineRule="auto"/>
        <w:ind w:right="-103"/>
        <w:jc w:val="both"/>
        <w:rPr>
          <w:rFonts w:cstheme="minorHAnsi"/>
          <w:sz w:val="24"/>
          <w:szCs w:val="24"/>
        </w:rPr>
      </w:pPr>
      <w:r w:rsidRPr="00307AF3">
        <w:rPr>
          <w:rFonts w:cstheme="minorHAnsi"/>
          <w:sz w:val="24"/>
          <w:szCs w:val="24"/>
        </w:rPr>
        <w:t xml:space="preserve">The Items bought for serving in canteen shall undergo quality and quantity check. </w:t>
      </w:r>
    </w:p>
    <w:p w14:paraId="0E1278EC" w14:textId="77777777" w:rsidR="00D96906" w:rsidRPr="00307AF3" w:rsidRDefault="00D96906" w:rsidP="00164BF2">
      <w:pPr>
        <w:pStyle w:val="ListParagraph"/>
        <w:numPr>
          <w:ilvl w:val="0"/>
          <w:numId w:val="32"/>
        </w:numPr>
        <w:spacing w:line="360" w:lineRule="auto"/>
        <w:ind w:right="-103"/>
        <w:jc w:val="both"/>
        <w:rPr>
          <w:rFonts w:cstheme="minorHAnsi"/>
          <w:sz w:val="24"/>
          <w:szCs w:val="24"/>
        </w:rPr>
      </w:pPr>
      <w:r w:rsidRPr="00307AF3">
        <w:rPr>
          <w:rFonts w:cstheme="minorHAnsi"/>
          <w:sz w:val="24"/>
          <w:szCs w:val="24"/>
        </w:rPr>
        <w:t>The list of snacks served shall be prepared monthly by the canteen committee. The price of the same shall be displayed at the Rate Chart installed in the Canteen.</w:t>
      </w:r>
    </w:p>
    <w:p w14:paraId="75B5B978" w14:textId="77777777" w:rsidR="00D96906" w:rsidRPr="00307AF3" w:rsidRDefault="00D96906" w:rsidP="00164BF2">
      <w:pPr>
        <w:pStyle w:val="ListParagraph"/>
        <w:numPr>
          <w:ilvl w:val="0"/>
          <w:numId w:val="32"/>
        </w:numPr>
        <w:spacing w:line="360" w:lineRule="auto"/>
        <w:ind w:right="-103"/>
        <w:jc w:val="both"/>
        <w:rPr>
          <w:rFonts w:cstheme="minorHAnsi"/>
          <w:sz w:val="24"/>
          <w:szCs w:val="24"/>
        </w:rPr>
      </w:pPr>
      <w:r w:rsidRPr="00307AF3">
        <w:rPr>
          <w:rFonts w:cstheme="minorHAnsi"/>
          <w:sz w:val="24"/>
          <w:szCs w:val="24"/>
        </w:rPr>
        <w:t xml:space="preserve">In case food or other items are found to be of sub-standard quality and /or in quantity as may be found by the HR Manager or else any designated person of the company, it will be summarily rejected. </w:t>
      </w:r>
    </w:p>
    <w:p w14:paraId="5799293A" w14:textId="77777777" w:rsidR="00D96906" w:rsidRPr="00307AF3" w:rsidRDefault="00D96906" w:rsidP="00164BF2">
      <w:pPr>
        <w:pStyle w:val="ListParagraph"/>
        <w:numPr>
          <w:ilvl w:val="0"/>
          <w:numId w:val="32"/>
        </w:numPr>
        <w:spacing w:line="360" w:lineRule="auto"/>
        <w:ind w:right="-103"/>
        <w:jc w:val="both"/>
        <w:rPr>
          <w:rFonts w:cstheme="minorHAnsi"/>
          <w:sz w:val="24"/>
          <w:szCs w:val="24"/>
        </w:rPr>
      </w:pPr>
      <w:r w:rsidRPr="00307AF3">
        <w:rPr>
          <w:rFonts w:cstheme="minorHAnsi"/>
          <w:sz w:val="24"/>
          <w:szCs w:val="24"/>
        </w:rPr>
        <w:t>The company has already constructed a basic infrastructure and other items deemed necessary for running a Dry Canteen and storage of food items</w:t>
      </w:r>
    </w:p>
    <w:p w14:paraId="29CF80FF" w14:textId="77777777" w:rsidR="00D96906" w:rsidRPr="00307AF3" w:rsidRDefault="00D96906" w:rsidP="00164BF2">
      <w:pPr>
        <w:pStyle w:val="ListParagraph"/>
        <w:numPr>
          <w:ilvl w:val="0"/>
          <w:numId w:val="32"/>
        </w:numPr>
        <w:spacing w:line="360" w:lineRule="auto"/>
        <w:ind w:right="-103"/>
        <w:jc w:val="both"/>
        <w:rPr>
          <w:rFonts w:cstheme="minorHAnsi"/>
          <w:sz w:val="24"/>
          <w:szCs w:val="24"/>
        </w:rPr>
      </w:pPr>
      <w:r w:rsidRPr="00307AF3">
        <w:rPr>
          <w:rFonts w:cstheme="minorHAnsi"/>
          <w:sz w:val="24"/>
          <w:szCs w:val="24"/>
        </w:rPr>
        <w:t xml:space="preserve">The furniture and other equipment’s provided by company for the efficient running of the canteen shall be maintained, for which required detergents and cleaning material and men shall be provided by the company. </w:t>
      </w:r>
    </w:p>
    <w:p w14:paraId="189471D5" w14:textId="77777777" w:rsidR="00D96906" w:rsidRPr="00307AF3" w:rsidRDefault="00D96906" w:rsidP="00964134">
      <w:pPr>
        <w:spacing w:after="0" w:line="360" w:lineRule="auto"/>
        <w:ind w:right="-103"/>
        <w:jc w:val="both"/>
        <w:rPr>
          <w:rFonts w:cstheme="minorHAnsi"/>
          <w:b/>
          <w:bCs/>
          <w:sz w:val="24"/>
          <w:szCs w:val="24"/>
          <w:u w:val="single"/>
        </w:rPr>
      </w:pPr>
      <w:r w:rsidRPr="00307AF3">
        <w:rPr>
          <w:rFonts w:cstheme="minorHAnsi"/>
          <w:b/>
          <w:bCs/>
          <w:sz w:val="24"/>
          <w:szCs w:val="24"/>
          <w:u w:val="single"/>
        </w:rPr>
        <w:t xml:space="preserve"> The following timings of servings will be maintained. </w:t>
      </w:r>
    </w:p>
    <w:p w14:paraId="11DFBEE4" w14:textId="77777777" w:rsidR="00D96906" w:rsidRPr="00307AF3" w:rsidRDefault="00D96906" w:rsidP="00164BF2">
      <w:pPr>
        <w:pStyle w:val="ListParagraph"/>
        <w:numPr>
          <w:ilvl w:val="0"/>
          <w:numId w:val="33"/>
        </w:numPr>
        <w:spacing w:line="360" w:lineRule="auto"/>
        <w:ind w:right="-103"/>
        <w:jc w:val="both"/>
        <w:rPr>
          <w:rFonts w:cstheme="minorHAnsi"/>
          <w:sz w:val="24"/>
          <w:szCs w:val="24"/>
        </w:rPr>
      </w:pPr>
      <w:r w:rsidRPr="00307AF3">
        <w:rPr>
          <w:rFonts w:cstheme="minorHAnsi"/>
          <w:sz w:val="24"/>
          <w:szCs w:val="24"/>
        </w:rPr>
        <w:t xml:space="preserve">Breakfast &amp; Snacks 8: 30 AM to 09:00 AM 3:30 PM to 04:00 PM 6:00 PM to 6:30 PM </w:t>
      </w:r>
    </w:p>
    <w:p w14:paraId="4FAAE162" w14:textId="77777777" w:rsidR="00D96906" w:rsidRPr="00307AF3" w:rsidRDefault="00D96906" w:rsidP="00164BF2">
      <w:pPr>
        <w:pStyle w:val="ListParagraph"/>
        <w:numPr>
          <w:ilvl w:val="0"/>
          <w:numId w:val="33"/>
        </w:numPr>
        <w:spacing w:after="0" w:line="360" w:lineRule="auto"/>
        <w:ind w:right="-103"/>
        <w:jc w:val="both"/>
        <w:rPr>
          <w:rFonts w:cstheme="minorHAnsi"/>
          <w:sz w:val="24"/>
          <w:szCs w:val="24"/>
        </w:rPr>
      </w:pPr>
      <w:r w:rsidRPr="00307AF3">
        <w:rPr>
          <w:rFonts w:cstheme="minorHAnsi"/>
          <w:sz w:val="24"/>
          <w:szCs w:val="24"/>
        </w:rPr>
        <w:t>Lunch will have to be served at 12.30 pm to 2.30 pm at Canteen dining hall only.</w:t>
      </w:r>
    </w:p>
    <w:p w14:paraId="69953B0D" w14:textId="77777777" w:rsidR="00D96906" w:rsidRPr="00307AF3" w:rsidRDefault="00D96906" w:rsidP="00164BF2">
      <w:pPr>
        <w:pStyle w:val="ListParagraph"/>
        <w:numPr>
          <w:ilvl w:val="0"/>
          <w:numId w:val="33"/>
        </w:numPr>
        <w:spacing w:line="360" w:lineRule="auto"/>
        <w:ind w:right="-103"/>
        <w:jc w:val="both"/>
        <w:rPr>
          <w:rFonts w:cstheme="minorHAnsi"/>
          <w:sz w:val="24"/>
          <w:szCs w:val="24"/>
        </w:rPr>
      </w:pPr>
      <w:r w:rsidRPr="00307AF3">
        <w:rPr>
          <w:rFonts w:cstheme="minorHAnsi"/>
          <w:sz w:val="24"/>
          <w:szCs w:val="24"/>
        </w:rPr>
        <w:t xml:space="preserve">Dinner will be served between 8.00 pm to 08.30 pm at Canteen dining hall only. </w:t>
      </w:r>
    </w:p>
    <w:p w14:paraId="1D074262" w14:textId="77777777" w:rsidR="002F34A4" w:rsidRPr="00307AF3" w:rsidRDefault="002F34A4" w:rsidP="00964134">
      <w:pPr>
        <w:spacing w:line="360" w:lineRule="auto"/>
        <w:ind w:left="360" w:right="-103"/>
        <w:jc w:val="both"/>
        <w:rPr>
          <w:rFonts w:cs="Calibri"/>
          <w:sz w:val="24"/>
          <w:szCs w:val="24"/>
        </w:rPr>
      </w:pPr>
      <w:r w:rsidRPr="00307AF3">
        <w:rPr>
          <w:rFonts w:cs="Calibri"/>
          <w:sz w:val="24"/>
          <w:szCs w:val="24"/>
        </w:rPr>
        <w:t xml:space="preserve"> </w:t>
      </w:r>
    </w:p>
    <w:p w14:paraId="60E4B038" w14:textId="5024B76A" w:rsidR="001B634A" w:rsidRPr="00307AF3" w:rsidRDefault="001B634A" w:rsidP="00964134">
      <w:pPr>
        <w:pStyle w:val="Heading1"/>
        <w:rPr>
          <w:rFonts w:asciiTheme="minorHAnsi" w:hAnsiTheme="minorHAnsi"/>
          <w:sz w:val="28"/>
          <w:szCs w:val="28"/>
          <w:u w:val="single"/>
        </w:rPr>
      </w:pPr>
      <w:bookmarkStart w:id="86" w:name="_Toc216183474"/>
      <w:r w:rsidRPr="00307AF3">
        <w:rPr>
          <w:rFonts w:asciiTheme="minorHAnsi" w:hAnsiTheme="minorHAnsi"/>
          <w:sz w:val="28"/>
          <w:szCs w:val="28"/>
          <w:u w:val="single"/>
        </w:rPr>
        <w:lastRenderedPageBreak/>
        <w:t>Incentive and Bonus</w:t>
      </w:r>
      <w:bookmarkEnd w:id="86"/>
    </w:p>
    <w:p w14:paraId="40492C76" w14:textId="77777777" w:rsidR="001B634A" w:rsidRPr="00307AF3" w:rsidRDefault="001B634A" w:rsidP="00164BF2">
      <w:pPr>
        <w:pStyle w:val="Level1Legal"/>
        <w:numPr>
          <w:ilvl w:val="4"/>
          <w:numId w:val="22"/>
        </w:numPr>
        <w:tabs>
          <w:tab w:val="clear" w:pos="3600"/>
          <w:tab w:val="num" w:pos="1134"/>
        </w:tabs>
        <w:spacing w:line="360" w:lineRule="auto"/>
        <w:ind w:hanging="2891"/>
        <w:jc w:val="both"/>
        <w:rPr>
          <w:rFonts w:asciiTheme="minorHAnsi" w:hAnsiTheme="minorHAnsi" w:cstheme="minorHAnsi"/>
        </w:rPr>
      </w:pPr>
      <w:bookmarkStart w:id="87" w:name="_Toc216183475"/>
      <w:r w:rsidRPr="00307AF3">
        <w:rPr>
          <w:rFonts w:asciiTheme="minorHAnsi" w:hAnsiTheme="minorHAnsi" w:cstheme="minorHAnsi"/>
        </w:rPr>
        <w:t>Purpose</w:t>
      </w:r>
      <w:bookmarkEnd w:id="87"/>
    </w:p>
    <w:p w14:paraId="4E1FFF4A" w14:textId="77777777" w:rsidR="001B634A" w:rsidRPr="00307AF3" w:rsidRDefault="001B634A" w:rsidP="00964134">
      <w:pPr>
        <w:pStyle w:val="Level2Legal"/>
        <w:numPr>
          <w:ilvl w:val="0"/>
          <w:numId w:val="0"/>
        </w:numPr>
        <w:spacing w:line="360" w:lineRule="auto"/>
        <w:ind w:left="720"/>
        <w:jc w:val="both"/>
        <w:rPr>
          <w:rFonts w:asciiTheme="minorHAnsi" w:hAnsiTheme="minorHAnsi" w:cs="Calibri"/>
        </w:rPr>
      </w:pPr>
      <w:bookmarkStart w:id="88" w:name="_Toc216183476"/>
      <w:r w:rsidRPr="00307AF3">
        <w:rPr>
          <w:rFonts w:asciiTheme="minorHAnsi" w:hAnsiTheme="minorHAnsi" w:cs="Calibri"/>
        </w:rPr>
        <w:t>The purpose of the Incentive and Bonus Scheme is to:</w:t>
      </w:r>
      <w:bookmarkEnd w:id="88"/>
    </w:p>
    <w:p w14:paraId="3C91A5DB" w14:textId="77777777" w:rsidR="001B634A" w:rsidRPr="00307AF3" w:rsidRDefault="001B634A" w:rsidP="00164BF2">
      <w:pPr>
        <w:pStyle w:val="Level2Legal"/>
        <w:numPr>
          <w:ilvl w:val="1"/>
          <w:numId w:val="52"/>
        </w:numPr>
        <w:spacing w:line="360" w:lineRule="auto"/>
        <w:ind w:right="-103"/>
        <w:jc w:val="both"/>
        <w:rPr>
          <w:rFonts w:asciiTheme="minorHAnsi" w:hAnsiTheme="minorHAnsi" w:cs="Calibri"/>
        </w:rPr>
      </w:pPr>
      <w:bookmarkStart w:id="89" w:name="_Toc216183477"/>
      <w:r w:rsidRPr="00307AF3">
        <w:rPr>
          <w:rFonts w:asciiTheme="minorHAnsi" w:hAnsiTheme="minorHAnsi" w:cs="Calibri"/>
        </w:rPr>
        <w:t xml:space="preserve">Reward employees for their performance and contribution to </w:t>
      </w:r>
      <w:proofErr w:type="spellStart"/>
      <w:r w:rsidR="00842B41" w:rsidRPr="00307AF3">
        <w:rPr>
          <w:rFonts w:asciiTheme="minorHAnsi" w:hAnsiTheme="minorHAnsi" w:cs="Calibri"/>
        </w:rPr>
        <w:t>Alchem</w:t>
      </w:r>
      <w:proofErr w:type="spellEnd"/>
      <w:r w:rsidRPr="00307AF3">
        <w:rPr>
          <w:rFonts w:asciiTheme="minorHAnsi" w:hAnsiTheme="minorHAnsi" w:cs="Calibri"/>
        </w:rPr>
        <w:t xml:space="preserve"> </w:t>
      </w:r>
      <w:proofErr w:type="spellStart"/>
      <w:r w:rsidRPr="00307AF3">
        <w:rPr>
          <w:rFonts w:asciiTheme="minorHAnsi" w:hAnsiTheme="minorHAnsi" w:cs="Calibri"/>
        </w:rPr>
        <w:t>Pvt.</w:t>
      </w:r>
      <w:proofErr w:type="spellEnd"/>
      <w:r w:rsidRPr="00307AF3">
        <w:rPr>
          <w:rFonts w:asciiTheme="minorHAnsi" w:hAnsiTheme="minorHAnsi" w:cs="Calibri"/>
        </w:rPr>
        <w:t xml:space="preserve"> Ltd.</w:t>
      </w:r>
      <w:bookmarkEnd w:id="89"/>
    </w:p>
    <w:p w14:paraId="3A949295" w14:textId="77777777" w:rsidR="001B634A" w:rsidRPr="00307AF3" w:rsidRDefault="001B634A" w:rsidP="00164BF2">
      <w:pPr>
        <w:pStyle w:val="Level2Legal"/>
        <w:numPr>
          <w:ilvl w:val="1"/>
          <w:numId w:val="52"/>
        </w:numPr>
        <w:spacing w:line="360" w:lineRule="auto"/>
        <w:ind w:right="-103"/>
        <w:jc w:val="both"/>
        <w:rPr>
          <w:rFonts w:asciiTheme="minorHAnsi" w:hAnsiTheme="minorHAnsi" w:cs="Calibri"/>
        </w:rPr>
      </w:pPr>
      <w:bookmarkStart w:id="90" w:name="_Toc216183478"/>
      <w:r w:rsidRPr="00307AF3">
        <w:rPr>
          <w:rFonts w:asciiTheme="minorHAnsi" w:hAnsiTheme="minorHAnsi" w:cs="Calibri"/>
        </w:rPr>
        <w:t xml:space="preserve">Better educate employees about their individual Key Performance Indicators (KPIs) and how the indicators link to the overall success of </w:t>
      </w:r>
      <w:proofErr w:type="spellStart"/>
      <w:r w:rsidR="00842B41" w:rsidRPr="00307AF3">
        <w:rPr>
          <w:rFonts w:asciiTheme="minorHAnsi" w:hAnsiTheme="minorHAnsi" w:cs="Calibri"/>
        </w:rPr>
        <w:t>Alchem</w:t>
      </w:r>
      <w:proofErr w:type="spellEnd"/>
      <w:r w:rsidR="00C801FF" w:rsidRPr="00307AF3">
        <w:rPr>
          <w:rFonts w:asciiTheme="minorHAnsi" w:hAnsiTheme="minorHAnsi" w:cs="Calibri"/>
        </w:rPr>
        <w:t xml:space="preserve"> </w:t>
      </w:r>
      <w:r w:rsidRPr="00307AF3">
        <w:rPr>
          <w:rFonts w:asciiTheme="minorHAnsi" w:hAnsiTheme="minorHAnsi" w:cs="Calibri"/>
        </w:rPr>
        <w:t>business.</w:t>
      </w:r>
      <w:bookmarkEnd w:id="90"/>
    </w:p>
    <w:p w14:paraId="70C837AA" w14:textId="77777777" w:rsidR="001B634A" w:rsidRPr="00307AF3" w:rsidRDefault="001B634A" w:rsidP="00164BF2">
      <w:pPr>
        <w:pStyle w:val="FO2Legal"/>
        <w:numPr>
          <w:ilvl w:val="1"/>
          <w:numId w:val="52"/>
        </w:numPr>
        <w:spacing w:line="360" w:lineRule="auto"/>
        <w:ind w:right="-103"/>
        <w:jc w:val="both"/>
        <w:rPr>
          <w:rFonts w:asciiTheme="minorHAnsi" w:hAnsiTheme="minorHAnsi" w:cs="Calibri"/>
        </w:rPr>
      </w:pPr>
      <w:r w:rsidRPr="00307AF3">
        <w:rPr>
          <w:rFonts w:asciiTheme="minorHAnsi" w:hAnsiTheme="minorHAnsi" w:cs="Calibri"/>
        </w:rPr>
        <w:t xml:space="preserve">Increase employee motivation and interest in meeting </w:t>
      </w:r>
      <w:proofErr w:type="spellStart"/>
      <w:r w:rsidR="00842B41" w:rsidRPr="00307AF3">
        <w:rPr>
          <w:rFonts w:asciiTheme="minorHAnsi" w:hAnsiTheme="minorHAnsi" w:cs="Calibri"/>
        </w:rPr>
        <w:t>Alchem</w:t>
      </w:r>
      <w:proofErr w:type="spellEnd"/>
      <w:r w:rsidR="00C801FF" w:rsidRPr="00307AF3">
        <w:rPr>
          <w:rFonts w:asciiTheme="minorHAnsi" w:hAnsiTheme="minorHAnsi" w:cs="Calibri"/>
        </w:rPr>
        <w:t xml:space="preserve"> </w:t>
      </w:r>
      <w:r w:rsidRPr="00307AF3">
        <w:rPr>
          <w:rFonts w:asciiTheme="minorHAnsi" w:hAnsiTheme="minorHAnsi" w:cs="Calibri"/>
        </w:rPr>
        <w:t>goals and reward them outside of the normal remuneration process for achieving or exceeding targets.</w:t>
      </w:r>
    </w:p>
    <w:p w14:paraId="4C0C7748" w14:textId="77777777" w:rsidR="00083FEB" w:rsidRPr="00307AF3" w:rsidRDefault="001B634A" w:rsidP="00164BF2">
      <w:pPr>
        <w:pStyle w:val="Level2Legal"/>
        <w:numPr>
          <w:ilvl w:val="1"/>
          <w:numId w:val="52"/>
        </w:numPr>
        <w:spacing w:line="360" w:lineRule="auto"/>
        <w:ind w:right="-103"/>
        <w:jc w:val="both"/>
        <w:rPr>
          <w:rFonts w:asciiTheme="minorHAnsi" w:hAnsiTheme="minorHAnsi" w:cs="Calibri"/>
        </w:rPr>
      </w:pPr>
      <w:bookmarkStart w:id="91" w:name="_Toc216183479"/>
      <w:r w:rsidRPr="00307AF3">
        <w:rPr>
          <w:rFonts w:asciiTheme="minorHAnsi" w:hAnsiTheme="minorHAnsi" w:cs="Calibri"/>
        </w:rPr>
        <w:t>Provide a clear correlation between key performance measures that influence reward and the employee’s ability to influence those measures.</w:t>
      </w:r>
      <w:bookmarkEnd w:id="91"/>
    </w:p>
    <w:p w14:paraId="2A0C9260" w14:textId="77777777" w:rsidR="001B634A" w:rsidRPr="00307AF3" w:rsidRDefault="001B634A" w:rsidP="00964134">
      <w:pPr>
        <w:pStyle w:val="Level1Legal"/>
        <w:spacing w:line="360" w:lineRule="auto"/>
        <w:ind w:right="-103"/>
        <w:jc w:val="both"/>
        <w:rPr>
          <w:rFonts w:asciiTheme="minorHAnsi" w:hAnsiTheme="minorHAnsi" w:cs="Calibri"/>
          <w:caps w:val="0"/>
        </w:rPr>
      </w:pPr>
      <w:bookmarkStart w:id="92" w:name="_Toc216183480"/>
      <w:r w:rsidRPr="00307AF3">
        <w:rPr>
          <w:rFonts w:asciiTheme="minorHAnsi" w:hAnsiTheme="minorHAnsi" w:cs="Calibri"/>
          <w:caps w:val="0"/>
        </w:rPr>
        <w:t xml:space="preserve">Application of the </w:t>
      </w:r>
      <w:r w:rsidR="00AF5C24" w:rsidRPr="00307AF3">
        <w:rPr>
          <w:rFonts w:asciiTheme="minorHAnsi" w:hAnsiTheme="minorHAnsi" w:cs="Calibri"/>
          <w:caps w:val="0"/>
        </w:rPr>
        <w:t>Policy</w:t>
      </w:r>
      <w:bookmarkEnd w:id="92"/>
    </w:p>
    <w:p w14:paraId="3F583E79" w14:textId="77777777" w:rsidR="001B634A" w:rsidRPr="00307AF3" w:rsidRDefault="001B634A" w:rsidP="00964134">
      <w:pPr>
        <w:pStyle w:val="Level2Legal"/>
        <w:numPr>
          <w:ilvl w:val="0"/>
          <w:numId w:val="0"/>
        </w:numPr>
        <w:spacing w:line="360" w:lineRule="auto"/>
        <w:ind w:left="720" w:right="-103"/>
        <w:jc w:val="both"/>
        <w:rPr>
          <w:rFonts w:asciiTheme="minorHAnsi" w:hAnsiTheme="minorHAnsi" w:cs="Calibri"/>
        </w:rPr>
      </w:pPr>
      <w:bookmarkStart w:id="93" w:name="_Toc216183481"/>
      <w:r w:rsidRPr="00307AF3">
        <w:rPr>
          <w:rFonts w:asciiTheme="minorHAnsi" w:hAnsiTheme="minorHAnsi" w:cs="Calibri"/>
        </w:rPr>
        <w:t xml:space="preserve">This </w:t>
      </w:r>
      <w:r w:rsidR="00AF5C24" w:rsidRPr="00307AF3">
        <w:rPr>
          <w:rFonts w:asciiTheme="minorHAnsi" w:hAnsiTheme="minorHAnsi" w:cs="Calibri"/>
        </w:rPr>
        <w:t>Policy</w:t>
      </w:r>
      <w:r w:rsidRPr="00307AF3">
        <w:rPr>
          <w:rFonts w:asciiTheme="minorHAnsi" w:hAnsiTheme="minorHAnsi" w:cs="Calibri"/>
        </w:rPr>
        <w:t xml:space="preserve"> applies to all eligible employees of </w:t>
      </w:r>
      <w:proofErr w:type="spellStart"/>
      <w:r w:rsidR="00842B41" w:rsidRPr="00307AF3">
        <w:rPr>
          <w:rFonts w:asciiTheme="minorHAnsi" w:hAnsiTheme="minorHAnsi" w:cs="Calibri"/>
        </w:rPr>
        <w:t>Alchem</w:t>
      </w:r>
      <w:proofErr w:type="spellEnd"/>
      <w:r w:rsidR="00C801FF" w:rsidRPr="00307AF3">
        <w:rPr>
          <w:rFonts w:asciiTheme="minorHAnsi" w:hAnsiTheme="minorHAnsi" w:cs="Calibri"/>
        </w:rPr>
        <w:t xml:space="preserve"> </w:t>
      </w:r>
      <w:r w:rsidRPr="00307AF3">
        <w:rPr>
          <w:rFonts w:asciiTheme="minorHAnsi" w:hAnsiTheme="minorHAnsi" w:cs="Calibri"/>
        </w:rPr>
        <w:t xml:space="preserve">employed in the positions set out below. This </w:t>
      </w:r>
      <w:r w:rsidR="00AF5C24" w:rsidRPr="00307AF3">
        <w:rPr>
          <w:rFonts w:asciiTheme="minorHAnsi" w:hAnsiTheme="minorHAnsi" w:cs="Calibri"/>
        </w:rPr>
        <w:t>Policy</w:t>
      </w:r>
      <w:r w:rsidRPr="00307AF3">
        <w:rPr>
          <w:rFonts w:asciiTheme="minorHAnsi" w:hAnsiTheme="minorHAnsi" w:cs="Calibri"/>
        </w:rPr>
        <w:t xml:space="preserve"> does not form part of any employee’s contract of employment.</w:t>
      </w:r>
      <w:bookmarkEnd w:id="93"/>
    </w:p>
    <w:p w14:paraId="31A0AD96" w14:textId="77777777" w:rsidR="001B634A" w:rsidRPr="00307AF3" w:rsidRDefault="001B634A" w:rsidP="00964134">
      <w:pPr>
        <w:pStyle w:val="Level1Legal"/>
        <w:spacing w:line="360" w:lineRule="auto"/>
        <w:ind w:right="-103"/>
        <w:jc w:val="both"/>
        <w:rPr>
          <w:rFonts w:asciiTheme="minorHAnsi" w:hAnsiTheme="minorHAnsi" w:cs="Calibri"/>
          <w:caps w:val="0"/>
        </w:rPr>
      </w:pPr>
      <w:bookmarkStart w:id="94" w:name="_Toc216183482"/>
      <w:r w:rsidRPr="00307AF3">
        <w:rPr>
          <w:rFonts w:asciiTheme="minorHAnsi" w:hAnsiTheme="minorHAnsi" w:cs="Calibri"/>
          <w:caps w:val="0"/>
        </w:rPr>
        <w:t>Meaning of Discretion</w:t>
      </w:r>
      <w:bookmarkEnd w:id="94"/>
    </w:p>
    <w:p w14:paraId="7C301EDE" w14:textId="77777777" w:rsidR="001B634A" w:rsidRPr="00307AF3" w:rsidRDefault="001B634A" w:rsidP="00964134">
      <w:pPr>
        <w:pStyle w:val="Level2Legal"/>
        <w:numPr>
          <w:ilvl w:val="0"/>
          <w:numId w:val="0"/>
        </w:numPr>
        <w:spacing w:line="360" w:lineRule="auto"/>
        <w:ind w:left="720" w:right="-103"/>
        <w:jc w:val="both"/>
        <w:rPr>
          <w:rFonts w:asciiTheme="minorHAnsi" w:hAnsiTheme="minorHAnsi" w:cs="Calibri"/>
        </w:rPr>
      </w:pPr>
      <w:bookmarkStart w:id="95" w:name="_Toc216183483"/>
      <w:r w:rsidRPr="00307AF3">
        <w:rPr>
          <w:rFonts w:asciiTheme="minorHAnsi" w:hAnsiTheme="minorHAnsi" w:cs="Calibri"/>
        </w:rPr>
        <w:t xml:space="preserve">Any payment of a bonus or other incentive payment (including determining the amount of such payment) is at the absolute Discretion of </w:t>
      </w:r>
      <w:proofErr w:type="spellStart"/>
      <w:r w:rsidR="00842B41" w:rsidRPr="00307AF3">
        <w:rPr>
          <w:rFonts w:asciiTheme="minorHAnsi" w:hAnsiTheme="minorHAnsi" w:cs="Calibri"/>
        </w:rPr>
        <w:t>Alchem</w:t>
      </w:r>
      <w:proofErr w:type="spellEnd"/>
      <w:r w:rsidRPr="00307AF3">
        <w:rPr>
          <w:rFonts w:asciiTheme="minorHAnsi" w:hAnsiTheme="minorHAnsi" w:cs="Calibri"/>
        </w:rPr>
        <w:t>.</w:t>
      </w:r>
      <w:bookmarkEnd w:id="95"/>
      <w:r w:rsidRPr="00307AF3">
        <w:rPr>
          <w:rFonts w:asciiTheme="minorHAnsi" w:hAnsiTheme="minorHAnsi" w:cs="Calibri"/>
        </w:rPr>
        <w:t xml:space="preserve">  </w:t>
      </w:r>
    </w:p>
    <w:p w14:paraId="417510CA" w14:textId="77777777" w:rsidR="001B634A" w:rsidRPr="00307AF3" w:rsidRDefault="001B634A" w:rsidP="00964134">
      <w:pPr>
        <w:pStyle w:val="Level1Legal"/>
        <w:spacing w:line="360" w:lineRule="auto"/>
        <w:ind w:right="-103"/>
        <w:jc w:val="both"/>
        <w:rPr>
          <w:rFonts w:asciiTheme="minorHAnsi" w:hAnsiTheme="minorHAnsi" w:cs="Calibri"/>
        </w:rPr>
      </w:pPr>
      <w:bookmarkStart w:id="96" w:name="_Toc216183484"/>
      <w:r w:rsidRPr="00307AF3">
        <w:rPr>
          <w:rFonts w:asciiTheme="minorHAnsi" w:hAnsiTheme="minorHAnsi" w:cs="Calibri"/>
          <w:caps w:val="0"/>
        </w:rPr>
        <w:t>Possible incentive</w:t>
      </w:r>
      <w:bookmarkEnd w:id="96"/>
    </w:p>
    <w:p w14:paraId="4311EEFF" w14:textId="77777777" w:rsidR="001B634A" w:rsidRPr="00307AF3" w:rsidRDefault="001B634A" w:rsidP="00964134">
      <w:pPr>
        <w:pStyle w:val="Level2Legal"/>
        <w:numPr>
          <w:ilvl w:val="0"/>
          <w:numId w:val="0"/>
        </w:numPr>
        <w:spacing w:line="360" w:lineRule="auto"/>
        <w:ind w:left="720" w:right="-103"/>
        <w:jc w:val="both"/>
        <w:rPr>
          <w:rFonts w:asciiTheme="minorHAnsi" w:hAnsiTheme="minorHAnsi" w:cs="Calibri"/>
        </w:rPr>
      </w:pPr>
      <w:bookmarkStart w:id="97" w:name="_Toc216183485"/>
      <w:r w:rsidRPr="00307AF3">
        <w:rPr>
          <w:rFonts w:asciiTheme="minorHAnsi" w:hAnsiTheme="minorHAnsi" w:cs="Calibri"/>
        </w:rPr>
        <w:t xml:space="preserve">Incentive payments will only be calculated on the employee’s </w:t>
      </w:r>
      <w:r w:rsidR="00EF2D32" w:rsidRPr="00307AF3">
        <w:rPr>
          <w:rFonts w:asciiTheme="minorHAnsi" w:hAnsiTheme="minorHAnsi" w:cs="Calibri"/>
        </w:rPr>
        <w:t xml:space="preserve">updated </w:t>
      </w:r>
      <w:r w:rsidRPr="00307AF3">
        <w:rPr>
          <w:rFonts w:asciiTheme="minorHAnsi" w:hAnsiTheme="minorHAnsi" w:cs="Calibri"/>
        </w:rPr>
        <w:t>gross</w:t>
      </w:r>
      <w:r w:rsidR="00EF2D32" w:rsidRPr="00307AF3">
        <w:rPr>
          <w:rFonts w:asciiTheme="minorHAnsi" w:hAnsiTheme="minorHAnsi" w:cs="Calibri"/>
        </w:rPr>
        <w:t xml:space="preserve"> base annual salary</w:t>
      </w:r>
      <w:r w:rsidRPr="00307AF3">
        <w:rPr>
          <w:rFonts w:asciiTheme="minorHAnsi" w:hAnsiTheme="minorHAnsi" w:cs="Calibri"/>
        </w:rPr>
        <w:t>. Any other employee entitlements or benefits (including, but not limited to shift allowances, payment for accrued long service leave and annual leave, superannuation contributions, allowances, reimbursement for expenses etc</w:t>
      </w:r>
      <w:r w:rsidR="00E01BCE" w:rsidRPr="00307AF3">
        <w:rPr>
          <w:rFonts w:asciiTheme="minorHAnsi" w:hAnsiTheme="minorHAnsi" w:cs="Calibri"/>
        </w:rPr>
        <w:t>.</w:t>
      </w:r>
      <w:r w:rsidRPr="00307AF3">
        <w:rPr>
          <w:rFonts w:asciiTheme="minorHAnsi" w:hAnsiTheme="minorHAnsi" w:cs="Calibri"/>
        </w:rPr>
        <w:t>) will not be included for the purposes of calculating an employee’s incentive payment entitlement.</w:t>
      </w:r>
      <w:bookmarkEnd w:id="97"/>
    </w:p>
    <w:p w14:paraId="220A8FC5" w14:textId="77777777" w:rsidR="00EF2D32" w:rsidRPr="00307AF3" w:rsidRDefault="00EF2D32" w:rsidP="00964134">
      <w:pPr>
        <w:pStyle w:val="FO2Legal"/>
        <w:spacing w:line="360" w:lineRule="auto"/>
        <w:jc w:val="both"/>
        <w:rPr>
          <w:rFonts w:asciiTheme="minorHAnsi" w:hAnsiTheme="minorHAnsi"/>
        </w:rPr>
      </w:pPr>
    </w:p>
    <w:p w14:paraId="0A3A37F6" w14:textId="77777777" w:rsidR="001B634A" w:rsidRPr="00307AF3" w:rsidRDefault="001B634A" w:rsidP="00964134">
      <w:pPr>
        <w:pStyle w:val="Level1Legal"/>
        <w:spacing w:line="360" w:lineRule="auto"/>
        <w:jc w:val="both"/>
        <w:rPr>
          <w:rFonts w:asciiTheme="minorHAnsi" w:hAnsiTheme="minorHAnsi" w:cs="Calibri"/>
        </w:rPr>
      </w:pPr>
      <w:bookmarkStart w:id="98" w:name="_Toc216183486"/>
      <w:r w:rsidRPr="00307AF3">
        <w:rPr>
          <w:rFonts w:asciiTheme="minorHAnsi" w:hAnsiTheme="minorHAnsi" w:cs="Calibri"/>
          <w:caps w:val="0"/>
        </w:rPr>
        <w:t>Payment of incentive</w:t>
      </w:r>
      <w:bookmarkEnd w:id="98"/>
    </w:p>
    <w:p w14:paraId="76817F1A" w14:textId="77777777" w:rsidR="001B634A" w:rsidRPr="00307AF3" w:rsidRDefault="001B634A" w:rsidP="00964134">
      <w:pPr>
        <w:pStyle w:val="Level2Legal"/>
        <w:spacing w:line="360" w:lineRule="auto"/>
        <w:jc w:val="both"/>
        <w:rPr>
          <w:rFonts w:asciiTheme="minorHAnsi" w:hAnsiTheme="minorHAnsi" w:cs="Calibri"/>
        </w:rPr>
      </w:pPr>
      <w:bookmarkStart w:id="99" w:name="_Toc216183487"/>
      <w:r w:rsidRPr="00307AF3">
        <w:rPr>
          <w:rFonts w:asciiTheme="minorHAnsi" w:hAnsiTheme="minorHAnsi" w:cs="Calibri"/>
        </w:rPr>
        <w:t>An assessment of each employee’s entitlements to an incentive payment will generally be made on Assessment Date.</w:t>
      </w:r>
      <w:bookmarkEnd w:id="99"/>
    </w:p>
    <w:p w14:paraId="60F60520" w14:textId="77777777" w:rsidR="001B634A" w:rsidRPr="00307AF3" w:rsidRDefault="001B634A" w:rsidP="00964134">
      <w:pPr>
        <w:pStyle w:val="Level2Legal"/>
        <w:spacing w:line="360" w:lineRule="auto"/>
        <w:jc w:val="both"/>
        <w:rPr>
          <w:rFonts w:asciiTheme="minorHAnsi" w:hAnsiTheme="minorHAnsi" w:cs="Calibri"/>
        </w:rPr>
      </w:pPr>
      <w:bookmarkStart w:id="100" w:name="_Toc216183488"/>
      <w:r w:rsidRPr="00307AF3">
        <w:rPr>
          <w:rFonts w:asciiTheme="minorHAnsi" w:hAnsiTheme="minorHAnsi" w:cs="Calibri"/>
        </w:rPr>
        <w:t>Any employee who has been assessed as being entitled to receive an incentive payment will generally be notified in writing (‘</w:t>
      </w:r>
      <w:r w:rsidRPr="00307AF3">
        <w:rPr>
          <w:rStyle w:val="Italics"/>
          <w:rFonts w:asciiTheme="minorHAnsi" w:hAnsiTheme="minorHAnsi" w:cs="Calibri"/>
        </w:rPr>
        <w:t>Notification Date</w:t>
      </w:r>
      <w:r w:rsidRPr="00307AF3">
        <w:rPr>
          <w:rFonts w:asciiTheme="minorHAnsi" w:hAnsiTheme="minorHAnsi" w:cs="Calibri"/>
        </w:rPr>
        <w:t>’).</w:t>
      </w:r>
      <w:bookmarkEnd w:id="100"/>
    </w:p>
    <w:p w14:paraId="592F800E" w14:textId="77777777" w:rsidR="001B634A" w:rsidRPr="00307AF3" w:rsidRDefault="001B634A" w:rsidP="00964134">
      <w:pPr>
        <w:pStyle w:val="Level2Legal"/>
        <w:spacing w:line="360" w:lineRule="auto"/>
        <w:jc w:val="both"/>
        <w:rPr>
          <w:rFonts w:asciiTheme="minorHAnsi" w:hAnsiTheme="minorHAnsi" w:cs="Calibri"/>
        </w:rPr>
      </w:pPr>
      <w:bookmarkStart w:id="101" w:name="_Toc216183489"/>
      <w:r w:rsidRPr="00307AF3">
        <w:rPr>
          <w:rFonts w:asciiTheme="minorHAnsi" w:hAnsiTheme="minorHAnsi" w:cs="Calibri"/>
        </w:rPr>
        <w:t>Any employee who has been assessed as being entitled to receive an incentive payment will generally receive the incentive payment by Payment Date.</w:t>
      </w:r>
      <w:bookmarkEnd w:id="101"/>
    </w:p>
    <w:p w14:paraId="0E50745A" w14:textId="77777777" w:rsidR="001B634A" w:rsidRPr="00307AF3" w:rsidRDefault="001B634A" w:rsidP="00964134">
      <w:pPr>
        <w:pStyle w:val="Level2Legal"/>
        <w:spacing w:line="360" w:lineRule="auto"/>
        <w:jc w:val="both"/>
        <w:rPr>
          <w:rFonts w:asciiTheme="minorHAnsi" w:hAnsiTheme="minorHAnsi" w:cs="Calibri"/>
        </w:rPr>
      </w:pPr>
      <w:bookmarkStart w:id="102" w:name="_Toc216183490"/>
      <w:r w:rsidRPr="00307AF3">
        <w:rPr>
          <w:rFonts w:asciiTheme="minorHAnsi" w:hAnsiTheme="minorHAnsi" w:cs="Calibri"/>
        </w:rPr>
        <w:t>Incentive payments are stated as gross amounts and are inclusive of any superannuation entitlements.  Tax will be deducted according to legislation and the net amount will generally be deposited into relevant employees’ bank accounts, by electronic funds transfer, in the pay period immediately following the decision to pay an incentive payment.</w:t>
      </w:r>
      <w:bookmarkEnd w:id="102"/>
    </w:p>
    <w:p w14:paraId="3F8C5D50" w14:textId="77777777" w:rsidR="001B634A" w:rsidRPr="00307AF3" w:rsidRDefault="001B634A" w:rsidP="00964134">
      <w:pPr>
        <w:pStyle w:val="Level1Legal"/>
        <w:spacing w:line="360" w:lineRule="auto"/>
        <w:jc w:val="both"/>
        <w:rPr>
          <w:rFonts w:asciiTheme="minorHAnsi" w:hAnsiTheme="minorHAnsi" w:cs="Calibri"/>
          <w:caps w:val="0"/>
        </w:rPr>
      </w:pPr>
      <w:bookmarkStart w:id="103" w:name="_Toc216183491"/>
      <w:r w:rsidRPr="00307AF3">
        <w:rPr>
          <w:rFonts w:asciiTheme="minorHAnsi" w:hAnsiTheme="minorHAnsi" w:cs="Calibri"/>
          <w:caps w:val="0"/>
        </w:rPr>
        <w:t>Other available bonuses</w:t>
      </w:r>
      <w:bookmarkEnd w:id="103"/>
    </w:p>
    <w:p w14:paraId="06E49DE2" w14:textId="77777777" w:rsidR="001B634A" w:rsidRPr="00307AF3" w:rsidRDefault="001B634A" w:rsidP="00964134">
      <w:pPr>
        <w:pStyle w:val="Level2Legal"/>
        <w:spacing w:line="360" w:lineRule="auto"/>
        <w:jc w:val="both"/>
        <w:rPr>
          <w:rFonts w:asciiTheme="minorHAnsi" w:hAnsiTheme="minorHAnsi" w:cs="Calibri"/>
        </w:rPr>
      </w:pPr>
      <w:bookmarkStart w:id="104" w:name="_Toc216183492"/>
      <w:r w:rsidRPr="00307AF3">
        <w:rPr>
          <w:rFonts w:asciiTheme="minorHAnsi" w:hAnsiTheme="minorHAnsi" w:cs="Calibri"/>
        </w:rPr>
        <w:t xml:space="preserve">In addition, </w:t>
      </w:r>
      <w:proofErr w:type="spellStart"/>
      <w:r w:rsidR="00842B41" w:rsidRPr="00307AF3">
        <w:rPr>
          <w:rFonts w:asciiTheme="minorHAnsi" w:hAnsiTheme="minorHAnsi" w:cs="Calibri"/>
        </w:rPr>
        <w:t>Alchem</w:t>
      </w:r>
      <w:proofErr w:type="spellEnd"/>
      <w:r w:rsidR="00AA38B9" w:rsidRPr="00307AF3">
        <w:rPr>
          <w:rFonts w:asciiTheme="minorHAnsi" w:hAnsiTheme="minorHAnsi" w:cs="Calibri"/>
        </w:rPr>
        <w:t xml:space="preserve"> </w:t>
      </w:r>
      <w:r w:rsidRPr="00307AF3">
        <w:rPr>
          <w:rFonts w:asciiTheme="minorHAnsi" w:hAnsiTheme="minorHAnsi" w:cs="Calibri"/>
        </w:rPr>
        <w:t>at its absolute discretion, may from time to time, reward individual employees throughout the term of the scheme, for performance and/or conduct, which in the opinion of management, warrants additional reward.</w:t>
      </w:r>
      <w:bookmarkEnd w:id="104"/>
    </w:p>
    <w:p w14:paraId="0B899616" w14:textId="77777777" w:rsidR="001B634A" w:rsidRPr="00307AF3" w:rsidRDefault="001B634A" w:rsidP="00964134">
      <w:pPr>
        <w:pStyle w:val="Level2Legal"/>
        <w:spacing w:line="360" w:lineRule="auto"/>
        <w:jc w:val="both"/>
        <w:rPr>
          <w:rFonts w:asciiTheme="minorHAnsi" w:hAnsiTheme="minorHAnsi" w:cs="Calibri"/>
        </w:rPr>
      </w:pPr>
      <w:bookmarkStart w:id="105" w:name="_Toc216183493"/>
      <w:r w:rsidRPr="00307AF3">
        <w:rPr>
          <w:rFonts w:asciiTheme="minorHAnsi" w:hAnsiTheme="minorHAnsi" w:cs="Calibri"/>
        </w:rPr>
        <w:t>Other available bonuses may include:</w:t>
      </w:r>
      <w:bookmarkEnd w:id="105"/>
    </w:p>
    <w:p w14:paraId="384F7933" w14:textId="77777777" w:rsidR="001B634A" w:rsidRPr="00307AF3" w:rsidRDefault="001B634A" w:rsidP="00964134">
      <w:pPr>
        <w:pStyle w:val="Level3Legal"/>
        <w:spacing w:line="360" w:lineRule="auto"/>
        <w:jc w:val="both"/>
        <w:rPr>
          <w:rFonts w:asciiTheme="minorHAnsi" w:hAnsiTheme="minorHAnsi" w:cs="Calibri"/>
        </w:rPr>
      </w:pPr>
      <w:bookmarkStart w:id="106" w:name="_Toc216183494"/>
      <w:r w:rsidRPr="00307AF3">
        <w:rPr>
          <w:rFonts w:asciiTheme="minorHAnsi" w:hAnsiTheme="minorHAnsi" w:cs="Calibri"/>
        </w:rPr>
        <w:t>THE PAYMENT OF BONUS ACT, 1965</w:t>
      </w:r>
      <w:bookmarkEnd w:id="106"/>
    </w:p>
    <w:p w14:paraId="5BE95DA3" w14:textId="77777777" w:rsidR="0041784C" w:rsidRPr="00307AF3" w:rsidRDefault="0041784C" w:rsidP="00964134">
      <w:pPr>
        <w:pStyle w:val="Level2Legal"/>
        <w:numPr>
          <w:ilvl w:val="0"/>
          <w:numId w:val="0"/>
        </w:numPr>
        <w:spacing w:line="360" w:lineRule="auto"/>
        <w:ind w:left="720" w:hanging="720"/>
        <w:jc w:val="both"/>
        <w:rPr>
          <w:rFonts w:asciiTheme="minorHAnsi" w:hAnsiTheme="minorHAnsi"/>
        </w:rPr>
      </w:pPr>
    </w:p>
    <w:p w14:paraId="22BA1454" w14:textId="77777777" w:rsidR="001B634A" w:rsidRPr="00307AF3" w:rsidRDefault="001B634A" w:rsidP="00964134">
      <w:pPr>
        <w:pStyle w:val="Level1Legal"/>
        <w:spacing w:line="360" w:lineRule="auto"/>
        <w:jc w:val="both"/>
        <w:rPr>
          <w:rFonts w:asciiTheme="minorHAnsi" w:hAnsiTheme="minorHAnsi" w:cs="Calibri"/>
        </w:rPr>
      </w:pPr>
      <w:bookmarkStart w:id="107" w:name="_Toc216183495"/>
      <w:r w:rsidRPr="00307AF3">
        <w:rPr>
          <w:rFonts w:asciiTheme="minorHAnsi" w:hAnsiTheme="minorHAnsi" w:cs="Calibri"/>
          <w:caps w:val="0"/>
        </w:rPr>
        <w:t>Conditions</w:t>
      </w:r>
      <w:bookmarkEnd w:id="107"/>
    </w:p>
    <w:p w14:paraId="57AA9363" w14:textId="77777777" w:rsidR="001B634A" w:rsidRPr="00307AF3" w:rsidRDefault="001B634A" w:rsidP="00964134">
      <w:pPr>
        <w:pStyle w:val="Level2Legal"/>
        <w:spacing w:line="360" w:lineRule="auto"/>
        <w:jc w:val="both"/>
        <w:rPr>
          <w:rFonts w:asciiTheme="minorHAnsi" w:hAnsiTheme="minorHAnsi" w:cs="Calibri"/>
        </w:rPr>
      </w:pPr>
      <w:bookmarkStart w:id="108" w:name="_Toc216183496"/>
      <w:r w:rsidRPr="00307AF3">
        <w:rPr>
          <w:rFonts w:asciiTheme="minorHAnsi" w:hAnsiTheme="minorHAnsi" w:cs="Calibri"/>
        </w:rPr>
        <w:t>Payment of an incentive payment to employees is dependent upon:</w:t>
      </w:r>
      <w:bookmarkEnd w:id="108"/>
    </w:p>
    <w:p w14:paraId="45E511A2" w14:textId="77777777" w:rsidR="001B634A" w:rsidRPr="00307AF3" w:rsidRDefault="00842B41" w:rsidP="00964134">
      <w:pPr>
        <w:pStyle w:val="Level3Legal"/>
        <w:spacing w:line="360" w:lineRule="auto"/>
        <w:jc w:val="both"/>
        <w:rPr>
          <w:rFonts w:asciiTheme="minorHAnsi" w:hAnsiTheme="minorHAnsi" w:cs="Calibri"/>
        </w:rPr>
      </w:pPr>
      <w:bookmarkStart w:id="109" w:name="_Toc216183497"/>
      <w:proofErr w:type="spellStart"/>
      <w:r w:rsidRPr="00307AF3">
        <w:rPr>
          <w:rFonts w:asciiTheme="minorHAnsi" w:hAnsiTheme="minorHAnsi" w:cs="Calibri"/>
        </w:rPr>
        <w:lastRenderedPageBreak/>
        <w:t>Alchem</w:t>
      </w:r>
      <w:proofErr w:type="spellEnd"/>
      <w:r w:rsidR="00AA38B9" w:rsidRPr="00307AF3">
        <w:rPr>
          <w:rFonts w:asciiTheme="minorHAnsi" w:hAnsiTheme="minorHAnsi" w:cs="Calibri"/>
        </w:rPr>
        <w:t xml:space="preserve"> </w:t>
      </w:r>
      <w:r w:rsidR="001B634A" w:rsidRPr="00307AF3">
        <w:rPr>
          <w:rFonts w:asciiTheme="minorHAnsi" w:hAnsiTheme="minorHAnsi" w:cs="Calibri"/>
        </w:rPr>
        <w:t>meeting its revenue performance goals during the term of the scheme, so it will make a sufficient profit to meet the required incentive payments;</w:t>
      </w:r>
      <w:bookmarkEnd w:id="109"/>
    </w:p>
    <w:p w14:paraId="29410029" w14:textId="77777777" w:rsidR="001B634A" w:rsidRPr="00307AF3" w:rsidRDefault="00AA38B9" w:rsidP="00964134">
      <w:pPr>
        <w:pStyle w:val="Level3Legal"/>
        <w:spacing w:line="360" w:lineRule="auto"/>
        <w:jc w:val="both"/>
        <w:rPr>
          <w:rFonts w:asciiTheme="minorHAnsi" w:hAnsiTheme="minorHAnsi" w:cs="Calibri"/>
        </w:rPr>
      </w:pPr>
      <w:bookmarkStart w:id="110" w:name="_Toc216183498"/>
      <w:r w:rsidRPr="00307AF3">
        <w:rPr>
          <w:rFonts w:asciiTheme="minorHAnsi" w:hAnsiTheme="minorHAnsi" w:cs="Calibri"/>
        </w:rPr>
        <w:t>T</w:t>
      </w:r>
      <w:r w:rsidR="001B634A" w:rsidRPr="00307AF3">
        <w:rPr>
          <w:rFonts w:asciiTheme="minorHAnsi" w:hAnsiTheme="minorHAnsi" w:cs="Calibri"/>
        </w:rPr>
        <w:t xml:space="preserve">he particular employee being employed by </w:t>
      </w:r>
      <w:proofErr w:type="spellStart"/>
      <w:r w:rsidR="00842B41" w:rsidRPr="00307AF3">
        <w:rPr>
          <w:rFonts w:asciiTheme="minorHAnsi" w:hAnsiTheme="minorHAnsi" w:cs="Calibri"/>
        </w:rPr>
        <w:t>Alchem</w:t>
      </w:r>
      <w:proofErr w:type="spellEnd"/>
      <w:r w:rsidRPr="00307AF3">
        <w:rPr>
          <w:rFonts w:asciiTheme="minorHAnsi" w:hAnsiTheme="minorHAnsi" w:cs="Calibri"/>
        </w:rPr>
        <w:t xml:space="preserve"> </w:t>
      </w:r>
      <w:r w:rsidR="001B634A" w:rsidRPr="00307AF3">
        <w:rPr>
          <w:rFonts w:asciiTheme="minorHAnsi" w:hAnsiTheme="minorHAnsi" w:cs="Calibri"/>
        </w:rPr>
        <w:t xml:space="preserve">and not serving a period of notice of termination of employment at the Notification Date (regardless of whether notice of termination was given by </w:t>
      </w:r>
      <w:proofErr w:type="spellStart"/>
      <w:r w:rsidR="00842B41" w:rsidRPr="00307AF3">
        <w:rPr>
          <w:rFonts w:asciiTheme="minorHAnsi" w:hAnsiTheme="minorHAnsi" w:cs="Calibri"/>
        </w:rPr>
        <w:t>Alchem</w:t>
      </w:r>
      <w:proofErr w:type="spellEnd"/>
      <w:r w:rsidR="001B634A" w:rsidRPr="00307AF3">
        <w:rPr>
          <w:rFonts w:asciiTheme="minorHAnsi" w:hAnsiTheme="minorHAnsi" w:cs="Calibri"/>
        </w:rPr>
        <w:t xml:space="preserve"> or the employee);</w:t>
      </w:r>
      <w:bookmarkEnd w:id="110"/>
    </w:p>
    <w:p w14:paraId="23EEC26B" w14:textId="77777777" w:rsidR="001B634A" w:rsidRPr="00307AF3" w:rsidRDefault="00AA38B9" w:rsidP="00964134">
      <w:pPr>
        <w:pStyle w:val="Level3Legal"/>
        <w:spacing w:line="360" w:lineRule="auto"/>
        <w:jc w:val="both"/>
        <w:rPr>
          <w:rFonts w:asciiTheme="minorHAnsi" w:hAnsiTheme="minorHAnsi" w:cs="Calibri"/>
        </w:rPr>
      </w:pPr>
      <w:bookmarkStart w:id="111" w:name="_Toc216183499"/>
      <w:r w:rsidRPr="00307AF3">
        <w:rPr>
          <w:rFonts w:asciiTheme="minorHAnsi" w:hAnsiTheme="minorHAnsi" w:cs="Calibri"/>
        </w:rPr>
        <w:t>T</w:t>
      </w:r>
      <w:r w:rsidR="001B634A" w:rsidRPr="00307AF3">
        <w:rPr>
          <w:rFonts w:asciiTheme="minorHAnsi" w:hAnsiTheme="minorHAnsi" w:cs="Calibri"/>
        </w:rPr>
        <w:t>he particular employee achieving at least a satisfactory performance rating at their performance review, based upon their performance for the year against their KPIs. Employees will be ranked as either:</w:t>
      </w:r>
      <w:bookmarkEnd w:id="111"/>
    </w:p>
    <w:p w14:paraId="19A5512C" w14:textId="77777777" w:rsidR="001B634A" w:rsidRPr="00307AF3" w:rsidRDefault="001B634A" w:rsidP="00164BF2">
      <w:pPr>
        <w:pStyle w:val="Level5Legal"/>
        <w:numPr>
          <w:ilvl w:val="4"/>
          <w:numId w:val="51"/>
        </w:numPr>
        <w:spacing w:line="360" w:lineRule="auto"/>
        <w:jc w:val="both"/>
        <w:rPr>
          <w:rFonts w:asciiTheme="minorHAnsi" w:hAnsiTheme="minorHAnsi" w:cs="Calibri"/>
        </w:rPr>
      </w:pPr>
      <w:r w:rsidRPr="00307AF3">
        <w:rPr>
          <w:rFonts w:asciiTheme="minorHAnsi" w:hAnsiTheme="minorHAnsi" w:cs="Calibri"/>
        </w:rPr>
        <w:t xml:space="preserve"> (</w:t>
      </w:r>
      <w:proofErr w:type="gramStart"/>
      <w:r w:rsidRPr="00307AF3">
        <w:rPr>
          <w:rFonts w:asciiTheme="minorHAnsi" w:hAnsiTheme="minorHAnsi" w:cs="Calibri"/>
        </w:rPr>
        <w:t>under</w:t>
      </w:r>
      <w:proofErr w:type="gramEnd"/>
      <w:r w:rsidRPr="00307AF3">
        <w:rPr>
          <w:rFonts w:asciiTheme="minorHAnsi" w:hAnsiTheme="minorHAnsi" w:cs="Calibri"/>
        </w:rPr>
        <w:t xml:space="preserve"> Performer - don't qualify for a bonus);</w:t>
      </w:r>
    </w:p>
    <w:p w14:paraId="7627D7B4" w14:textId="77777777" w:rsidR="001B634A" w:rsidRPr="00307AF3" w:rsidRDefault="001B634A" w:rsidP="00164BF2">
      <w:pPr>
        <w:pStyle w:val="Level5Legal"/>
        <w:numPr>
          <w:ilvl w:val="4"/>
          <w:numId w:val="51"/>
        </w:numPr>
        <w:spacing w:line="360" w:lineRule="auto"/>
        <w:jc w:val="both"/>
        <w:rPr>
          <w:rFonts w:asciiTheme="minorHAnsi" w:hAnsiTheme="minorHAnsi" w:cs="Calibri"/>
        </w:rPr>
      </w:pPr>
      <w:r w:rsidRPr="00307AF3">
        <w:rPr>
          <w:rFonts w:asciiTheme="minorHAnsi" w:hAnsiTheme="minorHAnsi" w:cs="Calibri"/>
        </w:rPr>
        <w:t xml:space="preserve"> (Need Improvement - don’t qualify for a bonus);</w:t>
      </w:r>
    </w:p>
    <w:p w14:paraId="718B029C" w14:textId="77777777" w:rsidR="001B634A" w:rsidRPr="00307AF3" w:rsidRDefault="001B634A" w:rsidP="00164BF2">
      <w:pPr>
        <w:pStyle w:val="Level5Legal"/>
        <w:numPr>
          <w:ilvl w:val="4"/>
          <w:numId w:val="51"/>
        </w:numPr>
        <w:spacing w:line="360" w:lineRule="auto"/>
        <w:jc w:val="both"/>
        <w:rPr>
          <w:rFonts w:asciiTheme="minorHAnsi" w:hAnsiTheme="minorHAnsi" w:cs="Calibri"/>
        </w:rPr>
      </w:pPr>
      <w:r w:rsidRPr="00307AF3">
        <w:rPr>
          <w:rFonts w:asciiTheme="minorHAnsi" w:hAnsiTheme="minorHAnsi" w:cs="Calibri"/>
        </w:rPr>
        <w:t xml:space="preserve"> (Good);</w:t>
      </w:r>
    </w:p>
    <w:p w14:paraId="7CEFFC00" w14:textId="77777777" w:rsidR="001B634A" w:rsidRPr="00307AF3" w:rsidRDefault="001B634A" w:rsidP="00164BF2">
      <w:pPr>
        <w:pStyle w:val="Level5Legal"/>
        <w:numPr>
          <w:ilvl w:val="4"/>
          <w:numId w:val="51"/>
        </w:numPr>
        <w:spacing w:line="360" w:lineRule="auto"/>
        <w:jc w:val="both"/>
        <w:rPr>
          <w:rFonts w:asciiTheme="minorHAnsi" w:hAnsiTheme="minorHAnsi" w:cs="Calibri"/>
        </w:rPr>
      </w:pPr>
      <w:r w:rsidRPr="00307AF3">
        <w:rPr>
          <w:rFonts w:asciiTheme="minorHAnsi" w:hAnsiTheme="minorHAnsi" w:cs="Calibri"/>
        </w:rPr>
        <w:t xml:space="preserve"> (excellent); or</w:t>
      </w:r>
    </w:p>
    <w:p w14:paraId="1DA38A68" w14:textId="77777777" w:rsidR="001B634A" w:rsidRPr="00307AF3" w:rsidRDefault="001B634A" w:rsidP="00164BF2">
      <w:pPr>
        <w:pStyle w:val="Level5Legal"/>
        <w:numPr>
          <w:ilvl w:val="4"/>
          <w:numId w:val="51"/>
        </w:numPr>
        <w:spacing w:line="360" w:lineRule="auto"/>
        <w:jc w:val="both"/>
        <w:rPr>
          <w:rFonts w:asciiTheme="minorHAnsi" w:hAnsiTheme="minorHAnsi" w:cs="Calibri"/>
        </w:rPr>
      </w:pPr>
      <w:r w:rsidRPr="00307AF3">
        <w:rPr>
          <w:rFonts w:asciiTheme="minorHAnsi" w:hAnsiTheme="minorHAnsi" w:cs="Calibri"/>
        </w:rPr>
        <w:t xml:space="preserve"> (</w:t>
      </w:r>
      <w:r w:rsidR="007B409A" w:rsidRPr="00307AF3">
        <w:rPr>
          <w:rFonts w:asciiTheme="minorHAnsi" w:hAnsiTheme="minorHAnsi" w:cs="Calibri"/>
        </w:rPr>
        <w:t>Outstanding</w:t>
      </w:r>
      <w:r w:rsidRPr="00307AF3">
        <w:rPr>
          <w:rFonts w:asciiTheme="minorHAnsi" w:hAnsiTheme="minorHAnsi" w:cs="Calibri"/>
        </w:rPr>
        <w:t>).</w:t>
      </w:r>
    </w:p>
    <w:p w14:paraId="26017BBE" w14:textId="77777777" w:rsidR="001B634A" w:rsidRPr="00307AF3" w:rsidRDefault="001B634A" w:rsidP="00964134">
      <w:pPr>
        <w:pStyle w:val="Level2Legal"/>
        <w:spacing w:line="360" w:lineRule="auto"/>
        <w:jc w:val="both"/>
        <w:rPr>
          <w:rFonts w:asciiTheme="minorHAnsi" w:hAnsiTheme="minorHAnsi" w:cs="Calibri"/>
        </w:rPr>
      </w:pPr>
      <w:bookmarkStart w:id="112" w:name="_Toc216183500"/>
      <w:r w:rsidRPr="00307AF3">
        <w:rPr>
          <w:rFonts w:asciiTheme="minorHAnsi" w:hAnsiTheme="minorHAnsi" w:cs="Calibri"/>
        </w:rPr>
        <w:t>A performance review meeting may be held with an employee to discuss their performance. Employees will be notified of their performance ranking. The ranking is based upon the employee’s performance for the year against their KPIs.</w:t>
      </w:r>
      <w:bookmarkEnd w:id="112"/>
    </w:p>
    <w:p w14:paraId="21F4F833" w14:textId="77777777" w:rsidR="0041784C" w:rsidRPr="00307AF3" w:rsidRDefault="0041784C" w:rsidP="00964134">
      <w:pPr>
        <w:pStyle w:val="FO2Legal"/>
        <w:spacing w:line="360" w:lineRule="auto"/>
        <w:jc w:val="both"/>
        <w:rPr>
          <w:rFonts w:asciiTheme="minorHAnsi" w:hAnsiTheme="minorHAnsi"/>
        </w:rPr>
      </w:pPr>
    </w:p>
    <w:p w14:paraId="4DE27DA4" w14:textId="77777777" w:rsidR="001B634A" w:rsidRPr="00307AF3" w:rsidRDefault="00842B41" w:rsidP="00964134">
      <w:pPr>
        <w:pStyle w:val="Level2Legal"/>
        <w:spacing w:line="360" w:lineRule="auto"/>
        <w:jc w:val="both"/>
        <w:rPr>
          <w:rFonts w:asciiTheme="minorHAnsi" w:hAnsiTheme="minorHAnsi" w:cs="Calibri"/>
        </w:rPr>
      </w:pPr>
      <w:bookmarkStart w:id="113" w:name="_Toc216183501"/>
      <w:proofErr w:type="spellStart"/>
      <w:r w:rsidRPr="00307AF3">
        <w:rPr>
          <w:rFonts w:asciiTheme="minorHAnsi" w:hAnsiTheme="minorHAnsi" w:cs="Calibri"/>
        </w:rPr>
        <w:t>Alchem</w:t>
      </w:r>
      <w:proofErr w:type="spellEnd"/>
      <w:r w:rsidR="00AA38B9" w:rsidRPr="00307AF3">
        <w:rPr>
          <w:rFonts w:asciiTheme="minorHAnsi" w:hAnsiTheme="minorHAnsi" w:cs="Calibri"/>
        </w:rPr>
        <w:t xml:space="preserve"> </w:t>
      </w:r>
      <w:r w:rsidR="001B634A" w:rsidRPr="00307AF3">
        <w:rPr>
          <w:rFonts w:asciiTheme="minorHAnsi" w:hAnsiTheme="minorHAnsi" w:cs="Calibri"/>
        </w:rPr>
        <w:t xml:space="preserve">retains the absolute Discretion at all times, to amend, cancel or discontinue the incentive and/or bonus schemes (and associated incentive KPI plan), in part or in its entirety, without compensation, at any time. Employees should be informed if any such decision is taken. If the incentive and/or bonus scheme is amended, cancelled or withdrawn completely during the term of the scheme, </w:t>
      </w:r>
      <w:proofErr w:type="spellStart"/>
      <w:r w:rsidRPr="00307AF3">
        <w:rPr>
          <w:rFonts w:asciiTheme="minorHAnsi" w:hAnsiTheme="minorHAnsi" w:cs="Calibri"/>
        </w:rPr>
        <w:t>Alchem</w:t>
      </w:r>
      <w:proofErr w:type="spellEnd"/>
      <w:r w:rsidR="00AA38B9" w:rsidRPr="00307AF3">
        <w:rPr>
          <w:rFonts w:asciiTheme="minorHAnsi" w:hAnsiTheme="minorHAnsi" w:cs="Calibri"/>
        </w:rPr>
        <w:t xml:space="preserve"> </w:t>
      </w:r>
      <w:r w:rsidR="001B634A" w:rsidRPr="00307AF3">
        <w:rPr>
          <w:rFonts w:asciiTheme="minorHAnsi" w:hAnsiTheme="minorHAnsi" w:cs="Calibri"/>
        </w:rPr>
        <w:t>may exercise its Discretion to make a pro-rata incentive payment to affected employees.</w:t>
      </w:r>
      <w:bookmarkEnd w:id="113"/>
    </w:p>
    <w:p w14:paraId="04FAD080" w14:textId="77777777" w:rsidR="0041784C" w:rsidRPr="00307AF3" w:rsidRDefault="0041784C" w:rsidP="00964134">
      <w:pPr>
        <w:pStyle w:val="FO2Legal"/>
        <w:spacing w:line="360" w:lineRule="auto"/>
        <w:jc w:val="both"/>
        <w:rPr>
          <w:rFonts w:asciiTheme="minorHAnsi" w:hAnsiTheme="minorHAnsi"/>
        </w:rPr>
      </w:pPr>
    </w:p>
    <w:p w14:paraId="251D82C3" w14:textId="77777777" w:rsidR="001B634A" w:rsidRPr="00307AF3" w:rsidRDefault="001B634A" w:rsidP="00964134">
      <w:pPr>
        <w:pStyle w:val="Level2Legal"/>
        <w:spacing w:line="360" w:lineRule="auto"/>
        <w:jc w:val="both"/>
        <w:rPr>
          <w:rFonts w:asciiTheme="minorHAnsi" w:hAnsiTheme="minorHAnsi" w:cs="Calibri"/>
        </w:rPr>
      </w:pPr>
      <w:bookmarkStart w:id="114" w:name="_Toc216183502"/>
      <w:r w:rsidRPr="00307AF3">
        <w:rPr>
          <w:rFonts w:asciiTheme="minorHAnsi" w:hAnsiTheme="minorHAnsi" w:cs="Calibri"/>
        </w:rPr>
        <w:t>If an employee is transferred to another role during the scheme period, the employee’s incentive entitlements and KPIs may be adjusted.</w:t>
      </w:r>
      <w:bookmarkEnd w:id="114"/>
    </w:p>
    <w:p w14:paraId="203B43AC" w14:textId="77777777" w:rsidR="001B634A" w:rsidRPr="00307AF3" w:rsidRDefault="001B634A" w:rsidP="00964134">
      <w:pPr>
        <w:pStyle w:val="Level2Legal"/>
        <w:spacing w:line="360" w:lineRule="auto"/>
        <w:jc w:val="both"/>
        <w:rPr>
          <w:rFonts w:asciiTheme="minorHAnsi" w:hAnsiTheme="minorHAnsi" w:cs="Calibri"/>
        </w:rPr>
      </w:pPr>
      <w:bookmarkStart w:id="115" w:name="_Toc216183503"/>
      <w:r w:rsidRPr="00307AF3">
        <w:rPr>
          <w:rFonts w:asciiTheme="minorHAnsi" w:hAnsiTheme="minorHAnsi" w:cs="Calibri"/>
        </w:rPr>
        <w:t xml:space="preserve">If an employee’s employment with </w:t>
      </w:r>
      <w:proofErr w:type="spellStart"/>
      <w:r w:rsidR="00842B41" w:rsidRPr="00307AF3">
        <w:rPr>
          <w:rFonts w:asciiTheme="minorHAnsi" w:hAnsiTheme="minorHAnsi" w:cs="Calibri"/>
        </w:rPr>
        <w:t>Alchem</w:t>
      </w:r>
      <w:proofErr w:type="spellEnd"/>
      <w:r w:rsidR="00AA38B9" w:rsidRPr="00307AF3">
        <w:rPr>
          <w:rFonts w:asciiTheme="minorHAnsi" w:hAnsiTheme="minorHAnsi" w:cs="Calibri"/>
        </w:rPr>
        <w:t xml:space="preserve"> </w:t>
      </w:r>
      <w:r w:rsidRPr="00307AF3">
        <w:rPr>
          <w:rFonts w:asciiTheme="minorHAnsi" w:hAnsiTheme="minorHAnsi" w:cs="Calibri"/>
        </w:rPr>
        <w:t xml:space="preserve">is terminated prior to the Notification Date for a reason, other than serious misconduct, poor performance, other conduct issues or resignation, </w:t>
      </w:r>
      <w:proofErr w:type="spellStart"/>
      <w:r w:rsidR="00842B41" w:rsidRPr="00307AF3">
        <w:rPr>
          <w:rFonts w:asciiTheme="minorHAnsi" w:hAnsiTheme="minorHAnsi" w:cs="Calibri"/>
        </w:rPr>
        <w:t>Alchem</w:t>
      </w:r>
      <w:proofErr w:type="spellEnd"/>
      <w:r w:rsidR="00AA38B9" w:rsidRPr="00307AF3">
        <w:rPr>
          <w:rFonts w:asciiTheme="minorHAnsi" w:hAnsiTheme="minorHAnsi" w:cs="Calibri"/>
        </w:rPr>
        <w:t xml:space="preserve"> </w:t>
      </w:r>
      <w:r w:rsidRPr="00307AF3">
        <w:rPr>
          <w:rFonts w:asciiTheme="minorHAnsi" w:hAnsiTheme="minorHAnsi" w:cs="Calibri"/>
        </w:rPr>
        <w:t>may exercise its Discretion to make a pro-rata incentive payment to the affected employee.</w:t>
      </w:r>
      <w:bookmarkEnd w:id="115"/>
    </w:p>
    <w:p w14:paraId="3F394453" w14:textId="77777777" w:rsidR="001B634A" w:rsidRPr="00307AF3" w:rsidRDefault="001B634A" w:rsidP="00964134">
      <w:pPr>
        <w:pStyle w:val="Level1Legal"/>
        <w:spacing w:line="360" w:lineRule="auto"/>
        <w:jc w:val="both"/>
        <w:rPr>
          <w:rFonts w:asciiTheme="minorHAnsi" w:hAnsiTheme="minorHAnsi" w:cs="Calibri"/>
        </w:rPr>
      </w:pPr>
      <w:bookmarkStart w:id="116" w:name="_Toc216183504"/>
      <w:r w:rsidRPr="00307AF3">
        <w:rPr>
          <w:rFonts w:asciiTheme="minorHAnsi" w:hAnsiTheme="minorHAnsi" w:cs="Calibri"/>
          <w:caps w:val="0"/>
        </w:rPr>
        <w:t>Confidentiality</w:t>
      </w:r>
      <w:bookmarkEnd w:id="116"/>
    </w:p>
    <w:p w14:paraId="12FF0663" w14:textId="77777777" w:rsidR="001B634A" w:rsidRPr="00307AF3" w:rsidRDefault="001B634A" w:rsidP="00964134">
      <w:pPr>
        <w:pStyle w:val="Level2Legal"/>
        <w:spacing w:line="360" w:lineRule="auto"/>
        <w:jc w:val="both"/>
        <w:rPr>
          <w:rFonts w:asciiTheme="minorHAnsi" w:hAnsiTheme="minorHAnsi" w:cs="Calibri"/>
        </w:rPr>
      </w:pPr>
      <w:bookmarkStart w:id="117" w:name="_Toc216183505"/>
      <w:r w:rsidRPr="00307AF3">
        <w:rPr>
          <w:rFonts w:asciiTheme="minorHAnsi" w:hAnsiTheme="minorHAnsi" w:cs="Calibri"/>
        </w:rPr>
        <w:t xml:space="preserve">It is a condition of each employee’s participation in </w:t>
      </w:r>
      <w:proofErr w:type="spellStart"/>
      <w:r w:rsidR="00842B41" w:rsidRPr="00307AF3">
        <w:rPr>
          <w:rFonts w:asciiTheme="minorHAnsi" w:hAnsiTheme="minorHAnsi" w:cs="Calibri"/>
        </w:rPr>
        <w:t>Alchem</w:t>
      </w:r>
      <w:proofErr w:type="spellEnd"/>
      <w:r w:rsidR="00AA38B9" w:rsidRPr="00307AF3">
        <w:rPr>
          <w:rFonts w:asciiTheme="minorHAnsi" w:hAnsiTheme="minorHAnsi" w:cs="Calibri"/>
        </w:rPr>
        <w:t xml:space="preserve"> </w:t>
      </w:r>
      <w:r w:rsidRPr="00307AF3">
        <w:rPr>
          <w:rFonts w:asciiTheme="minorHAnsi" w:hAnsiTheme="minorHAnsi" w:cs="Calibri"/>
        </w:rPr>
        <w:t xml:space="preserve">incentive and bonus scheme, that all details of the scheme, </w:t>
      </w:r>
      <w:r w:rsidR="00AF5C24" w:rsidRPr="00307AF3">
        <w:rPr>
          <w:rFonts w:asciiTheme="minorHAnsi" w:hAnsiTheme="minorHAnsi" w:cs="Calibri"/>
        </w:rPr>
        <w:t>Policy</w:t>
      </w:r>
      <w:r w:rsidRPr="00307AF3">
        <w:rPr>
          <w:rFonts w:asciiTheme="minorHAnsi" w:hAnsiTheme="minorHAnsi" w:cs="Calibri"/>
        </w:rPr>
        <w:t xml:space="preserve"> and incentive KPI plan are kept confidential. Any breach of this confidentiality requirement may result in the relevant employees’ incentive and/or bonus being withdrawn, or other disciplinary action being taken, which may include termination of the relevant employee’s employment.</w:t>
      </w:r>
      <w:bookmarkEnd w:id="117"/>
    </w:p>
    <w:p w14:paraId="5CA4BC76" w14:textId="77777777" w:rsidR="001B634A" w:rsidRPr="00307AF3" w:rsidRDefault="001B634A" w:rsidP="00964134">
      <w:pPr>
        <w:spacing w:line="360" w:lineRule="auto"/>
        <w:jc w:val="both"/>
        <w:rPr>
          <w:rFonts w:cs="Calibri"/>
          <w:sz w:val="24"/>
          <w:szCs w:val="24"/>
        </w:rPr>
      </w:pPr>
    </w:p>
    <w:p w14:paraId="0577F71E" w14:textId="77777777" w:rsidR="009A7675" w:rsidRPr="00307AF3" w:rsidRDefault="009A7675"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664FE907" w14:textId="77777777" w:rsidR="00CC0FA9" w:rsidRPr="00307AF3" w:rsidRDefault="00CC0FA9" w:rsidP="00964134">
      <w:pPr>
        <w:widowControl w:val="0"/>
        <w:tabs>
          <w:tab w:val="left" w:pos="632"/>
        </w:tabs>
        <w:autoSpaceDE w:val="0"/>
        <w:autoSpaceDN w:val="0"/>
        <w:adjustRightInd w:val="0"/>
        <w:spacing w:line="360" w:lineRule="auto"/>
        <w:ind w:left="20"/>
        <w:jc w:val="both"/>
        <w:rPr>
          <w:rFonts w:eastAsia="Verdana" w:cs="Calibri"/>
          <w:b/>
          <w:sz w:val="24"/>
          <w:szCs w:val="24"/>
          <w:u w:val="single"/>
          <w:lang w:eastAsia="en-IN"/>
        </w:rPr>
      </w:pPr>
    </w:p>
    <w:p w14:paraId="22AB950D" w14:textId="77777777" w:rsidR="00127D77" w:rsidRPr="00307AF3" w:rsidRDefault="00127D77" w:rsidP="00964134">
      <w:pPr>
        <w:spacing w:line="360" w:lineRule="auto"/>
        <w:jc w:val="both"/>
        <w:rPr>
          <w:rFonts w:cs="Calibri"/>
          <w:sz w:val="24"/>
          <w:szCs w:val="24"/>
        </w:rPr>
        <w:sectPr w:rsidR="00127D77" w:rsidRPr="00307AF3" w:rsidSect="00137C2D">
          <w:headerReference w:type="default" r:id="rId17"/>
          <w:footerReference w:type="default" r:id="rId18"/>
          <w:pgSz w:w="12240" w:h="15840"/>
          <w:pgMar w:top="1230" w:right="1582" w:bottom="1219" w:left="1457" w:header="426" w:footer="397" w:gutter="0"/>
          <w:cols w:space="720"/>
          <w:docGrid w:linePitch="299"/>
        </w:sectPr>
      </w:pPr>
    </w:p>
    <w:p w14:paraId="06BC5470" w14:textId="2B9D50AD" w:rsidR="00114507" w:rsidRPr="00307AF3" w:rsidRDefault="00114507" w:rsidP="00964134">
      <w:pPr>
        <w:pStyle w:val="Heading1"/>
        <w:rPr>
          <w:rFonts w:asciiTheme="minorHAnsi" w:hAnsiTheme="minorHAnsi"/>
          <w:sz w:val="28"/>
          <w:szCs w:val="28"/>
          <w:u w:val="single"/>
        </w:rPr>
      </w:pPr>
      <w:bookmarkStart w:id="118" w:name="_Toc216183506"/>
      <w:r w:rsidRPr="00307AF3">
        <w:rPr>
          <w:rFonts w:asciiTheme="minorHAnsi" w:hAnsiTheme="minorHAnsi"/>
          <w:sz w:val="28"/>
          <w:szCs w:val="28"/>
          <w:u w:val="single"/>
        </w:rPr>
        <w:lastRenderedPageBreak/>
        <w:t xml:space="preserve">Handling </w:t>
      </w:r>
      <w:r w:rsidR="006C5502" w:rsidRPr="00307AF3">
        <w:rPr>
          <w:rFonts w:asciiTheme="minorHAnsi" w:hAnsiTheme="minorHAnsi"/>
          <w:sz w:val="28"/>
          <w:szCs w:val="28"/>
          <w:u w:val="single"/>
        </w:rPr>
        <w:t xml:space="preserve">and Transportation </w:t>
      </w:r>
      <w:r w:rsidRPr="00307AF3">
        <w:rPr>
          <w:rFonts w:asciiTheme="minorHAnsi" w:hAnsiTheme="minorHAnsi"/>
          <w:sz w:val="28"/>
          <w:szCs w:val="28"/>
          <w:u w:val="single"/>
        </w:rPr>
        <w:t>of Chemicals &amp;</w:t>
      </w:r>
      <w:r w:rsidRPr="00307AF3">
        <w:rPr>
          <w:rFonts w:asciiTheme="minorHAnsi" w:hAnsiTheme="minorHAnsi"/>
          <w:b w:val="0"/>
          <w:bCs w:val="0"/>
          <w:sz w:val="28"/>
          <w:szCs w:val="28"/>
        </w:rPr>
        <w:t xml:space="preserve"> </w:t>
      </w:r>
      <w:r w:rsidRPr="00307AF3">
        <w:rPr>
          <w:rFonts w:asciiTheme="minorHAnsi" w:hAnsiTheme="minorHAnsi"/>
          <w:sz w:val="28"/>
          <w:szCs w:val="28"/>
          <w:u w:val="single"/>
        </w:rPr>
        <w:t>Hazardous Substances</w:t>
      </w:r>
      <w:bookmarkEnd w:id="118"/>
    </w:p>
    <w:p w14:paraId="5CDE0A15" w14:textId="26E7249D" w:rsidR="00C01BF4" w:rsidRPr="00C01BF4" w:rsidRDefault="00C01BF4" w:rsidP="00964134">
      <w:pPr>
        <w:pStyle w:val="NormalWeb"/>
        <w:spacing w:after="0" w:line="360" w:lineRule="auto"/>
        <w:jc w:val="both"/>
        <w:rPr>
          <w:rFonts w:asciiTheme="minorHAnsi" w:hAnsiTheme="minorHAnsi" w:cstheme="minorHAnsi"/>
          <w:lang w:val="en-US"/>
        </w:rPr>
      </w:pPr>
      <w:proofErr w:type="spellStart"/>
      <w:r w:rsidRPr="00C01BF4">
        <w:rPr>
          <w:rFonts w:asciiTheme="minorHAnsi" w:hAnsiTheme="minorHAnsi" w:cstheme="minorHAnsi"/>
          <w:lang w:val="en-US"/>
        </w:rPr>
        <w:t>Alchem</w:t>
      </w:r>
      <w:proofErr w:type="spellEnd"/>
      <w:r w:rsidRPr="00C01BF4">
        <w:rPr>
          <w:rFonts w:asciiTheme="minorHAnsi" w:hAnsiTheme="minorHAnsi" w:cstheme="minorHAnsi"/>
          <w:lang w:val="en-US"/>
        </w:rPr>
        <w:t xml:space="preserve"> International Pvt. Ltd. recognizes the potential environmental, health, and safety risks associated with hazardous waste generated during botanical extraction, phytochemical processing, API manufacturing, solvent recovery, and laboratory operations. Hazardous waste arising from these activities</w:t>
      </w:r>
      <w:r w:rsidRPr="00307AF3">
        <w:rPr>
          <w:rFonts w:asciiTheme="minorHAnsi" w:hAnsiTheme="minorHAnsi" w:cstheme="minorHAnsi"/>
          <w:lang w:val="en-US"/>
        </w:rPr>
        <w:t xml:space="preserve"> </w:t>
      </w:r>
      <w:r w:rsidRPr="00C01BF4">
        <w:rPr>
          <w:rFonts w:asciiTheme="minorHAnsi" w:hAnsiTheme="minorHAnsi" w:cstheme="minorHAnsi"/>
          <w:lang w:val="en-US"/>
        </w:rPr>
        <w:t>such as spent solvents, distillation residues, chemical sludges, corrosive solutions, and contaminated PPE</w:t>
      </w:r>
      <w:r w:rsidRPr="00307AF3">
        <w:rPr>
          <w:rFonts w:asciiTheme="minorHAnsi" w:hAnsiTheme="minorHAnsi" w:cstheme="minorHAnsi"/>
          <w:lang w:val="en-US"/>
        </w:rPr>
        <w:t xml:space="preserve"> </w:t>
      </w:r>
      <w:r w:rsidRPr="00C01BF4">
        <w:rPr>
          <w:rFonts w:asciiTheme="minorHAnsi" w:hAnsiTheme="minorHAnsi" w:cstheme="minorHAnsi"/>
          <w:lang w:val="en-US"/>
        </w:rPr>
        <w:t>must be managed through a robust and compliant framework to avoid pollution, occupational hazards, and regulatory non-compliance.</w:t>
      </w:r>
    </w:p>
    <w:p w14:paraId="20B38569" w14:textId="77777777" w:rsidR="00C01BF4" w:rsidRPr="00C01BF4" w:rsidRDefault="00C01BF4" w:rsidP="00964134">
      <w:pPr>
        <w:pStyle w:val="NormalWeb"/>
        <w:spacing w:after="0" w:line="360" w:lineRule="auto"/>
        <w:jc w:val="both"/>
        <w:rPr>
          <w:rFonts w:asciiTheme="minorHAnsi" w:hAnsiTheme="minorHAnsi" w:cstheme="minorHAnsi"/>
          <w:lang w:val="en-US"/>
        </w:rPr>
      </w:pPr>
      <w:r w:rsidRPr="00C01BF4">
        <w:rPr>
          <w:rFonts w:asciiTheme="minorHAnsi" w:hAnsiTheme="minorHAnsi" w:cstheme="minorHAnsi"/>
          <w:lang w:val="en-US"/>
        </w:rPr>
        <w:t xml:space="preserve">Aligned with national regulations such as the </w:t>
      </w:r>
      <w:r w:rsidRPr="00C01BF4">
        <w:rPr>
          <w:rFonts w:asciiTheme="minorHAnsi" w:hAnsiTheme="minorHAnsi" w:cstheme="minorHAnsi"/>
          <w:b/>
          <w:bCs/>
          <w:lang w:val="en-US"/>
        </w:rPr>
        <w:t>Hazardous and Other Wastes (Management and Transboundary Movement) Rules, 2016</w:t>
      </w:r>
      <w:r w:rsidRPr="00C01BF4">
        <w:rPr>
          <w:rFonts w:asciiTheme="minorHAnsi" w:hAnsiTheme="minorHAnsi" w:cstheme="minorHAnsi"/>
          <w:lang w:val="en-US"/>
        </w:rPr>
        <w:t xml:space="preserve">, the </w:t>
      </w:r>
      <w:r w:rsidRPr="00C01BF4">
        <w:rPr>
          <w:rFonts w:asciiTheme="minorHAnsi" w:hAnsiTheme="minorHAnsi" w:cstheme="minorHAnsi"/>
          <w:b/>
          <w:bCs/>
          <w:lang w:val="en-US"/>
        </w:rPr>
        <w:t>Environment (Protection) Act</w:t>
      </w:r>
      <w:r w:rsidRPr="00C01BF4">
        <w:rPr>
          <w:rFonts w:asciiTheme="minorHAnsi" w:hAnsiTheme="minorHAnsi" w:cstheme="minorHAnsi"/>
          <w:lang w:val="en-US"/>
        </w:rPr>
        <w:t xml:space="preserve">, and the principles of </w:t>
      </w:r>
      <w:r w:rsidRPr="00C01BF4">
        <w:rPr>
          <w:rFonts w:asciiTheme="minorHAnsi" w:hAnsiTheme="minorHAnsi" w:cstheme="minorHAnsi"/>
          <w:b/>
          <w:bCs/>
          <w:lang w:val="en-US"/>
        </w:rPr>
        <w:t>ISO 14001:2015</w:t>
      </w:r>
      <w:r w:rsidRPr="00C01BF4">
        <w:rPr>
          <w:rFonts w:asciiTheme="minorHAnsi" w:hAnsiTheme="minorHAnsi" w:cstheme="minorHAnsi"/>
          <w:lang w:val="en-US"/>
        </w:rPr>
        <w:t>, this SOP ensures that all hazardous waste is managed in a manner that:</w:t>
      </w:r>
    </w:p>
    <w:p w14:paraId="2211CEEF" w14:textId="77777777" w:rsidR="00C01BF4" w:rsidRPr="00C01BF4" w:rsidRDefault="00C01BF4" w:rsidP="00164BF2">
      <w:pPr>
        <w:pStyle w:val="NormalWeb"/>
        <w:numPr>
          <w:ilvl w:val="0"/>
          <w:numId w:val="170"/>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Minimizes environmental impact</w:t>
      </w:r>
    </w:p>
    <w:p w14:paraId="203C6CBC" w14:textId="77777777" w:rsidR="00C01BF4" w:rsidRPr="00C01BF4" w:rsidRDefault="00C01BF4" w:rsidP="00164BF2">
      <w:pPr>
        <w:pStyle w:val="NormalWeb"/>
        <w:numPr>
          <w:ilvl w:val="0"/>
          <w:numId w:val="170"/>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Promotes material recovery and resource efficiency</w:t>
      </w:r>
    </w:p>
    <w:p w14:paraId="49242DD5" w14:textId="77777777" w:rsidR="00C01BF4" w:rsidRPr="00C01BF4" w:rsidRDefault="00C01BF4" w:rsidP="00164BF2">
      <w:pPr>
        <w:pStyle w:val="NormalWeb"/>
        <w:numPr>
          <w:ilvl w:val="0"/>
          <w:numId w:val="170"/>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Upholds employee health, safety, and well-being</w:t>
      </w:r>
    </w:p>
    <w:p w14:paraId="0BFF0D70" w14:textId="77777777" w:rsidR="00C01BF4" w:rsidRPr="00C01BF4" w:rsidRDefault="00C01BF4" w:rsidP="00164BF2">
      <w:pPr>
        <w:pStyle w:val="NormalWeb"/>
        <w:numPr>
          <w:ilvl w:val="0"/>
          <w:numId w:val="169"/>
        </w:numPr>
        <w:spacing w:before="0" w:after="0" w:line="360" w:lineRule="auto"/>
        <w:jc w:val="both"/>
        <w:rPr>
          <w:rFonts w:asciiTheme="minorHAnsi" w:hAnsiTheme="minorHAnsi" w:cstheme="minorHAnsi"/>
          <w:b/>
          <w:bCs/>
        </w:rPr>
      </w:pPr>
      <w:r w:rsidRPr="00C01BF4">
        <w:rPr>
          <w:rFonts w:asciiTheme="minorHAnsi" w:hAnsiTheme="minorHAnsi" w:cstheme="minorHAnsi"/>
          <w:b/>
          <w:bCs/>
        </w:rPr>
        <w:t>Objectives</w:t>
      </w:r>
    </w:p>
    <w:p w14:paraId="52B338FC" w14:textId="77777777" w:rsidR="00C01BF4" w:rsidRPr="00C01BF4" w:rsidRDefault="00C01BF4" w:rsidP="00964134">
      <w:pPr>
        <w:pStyle w:val="NormalWeb"/>
        <w:spacing w:after="0" w:line="360" w:lineRule="auto"/>
        <w:jc w:val="both"/>
        <w:rPr>
          <w:rFonts w:asciiTheme="minorHAnsi" w:hAnsiTheme="minorHAnsi" w:cstheme="minorHAnsi"/>
          <w:lang w:val="en-US"/>
        </w:rPr>
      </w:pPr>
      <w:r w:rsidRPr="00C01BF4">
        <w:rPr>
          <w:rFonts w:asciiTheme="minorHAnsi" w:hAnsiTheme="minorHAnsi" w:cstheme="minorHAnsi"/>
          <w:lang w:val="en-US"/>
        </w:rPr>
        <w:t>The primary objectives of this Hazardous Waste Management SOP are to:</w:t>
      </w:r>
    </w:p>
    <w:p w14:paraId="409DF756" w14:textId="77777777" w:rsidR="00C01BF4" w:rsidRPr="00C01BF4" w:rsidRDefault="00C01BF4" w:rsidP="00164BF2">
      <w:pPr>
        <w:pStyle w:val="NormalWeb"/>
        <w:numPr>
          <w:ilvl w:val="0"/>
          <w:numId w:val="171"/>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 xml:space="preserve">Ensure safe, compliant, and traceable handling of all hazardous waste generated on-site at </w:t>
      </w:r>
      <w:proofErr w:type="spellStart"/>
      <w:r w:rsidRPr="00C01BF4">
        <w:rPr>
          <w:rFonts w:asciiTheme="minorHAnsi" w:hAnsiTheme="minorHAnsi" w:cstheme="minorHAnsi"/>
          <w:lang w:val="en-US"/>
        </w:rPr>
        <w:t>Alchem</w:t>
      </w:r>
      <w:proofErr w:type="spellEnd"/>
      <w:r w:rsidRPr="00C01BF4">
        <w:rPr>
          <w:rFonts w:asciiTheme="minorHAnsi" w:hAnsiTheme="minorHAnsi" w:cstheme="minorHAnsi"/>
          <w:lang w:val="en-US"/>
        </w:rPr>
        <w:t xml:space="preserve"> International facilities.</w:t>
      </w:r>
    </w:p>
    <w:p w14:paraId="07266547" w14:textId="77777777" w:rsidR="00C01BF4" w:rsidRPr="00C01BF4" w:rsidRDefault="00C01BF4" w:rsidP="00164BF2">
      <w:pPr>
        <w:pStyle w:val="NormalWeb"/>
        <w:numPr>
          <w:ilvl w:val="0"/>
          <w:numId w:val="171"/>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 xml:space="preserve">Implement structured protocols for </w:t>
      </w:r>
      <w:r w:rsidRPr="00C01BF4">
        <w:rPr>
          <w:rFonts w:asciiTheme="minorHAnsi" w:hAnsiTheme="minorHAnsi" w:cstheme="minorHAnsi"/>
          <w:b/>
          <w:bCs/>
          <w:lang w:val="en-US"/>
        </w:rPr>
        <w:t>labelling, containment, and storage</w:t>
      </w:r>
      <w:r w:rsidRPr="00C01BF4">
        <w:rPr>
          <w:rFonts w:asciiTheme="minorHAnsi" w:hAnsiTheme="minorHAnsi" w:cstheme="minorHAnsi"/>
          <w:lang w:val="en-US"/>
        </w:rPr>
        <w:t xml:space="preserve"> of hazardous substances and waste streams.</w:t>
      </w:r>
    </w:p>
    <w:p w14:paraId="67080FC2" w14:textId="77777777" w:rsidR="00C01BF4" w:rsidRPr="00C01BF4" w:rsidRDefault="00C01BF4" w:rsidP="00164BF2">
      <w:pPr>
        <w:pStyle w:val="NormalWeb"/>
        <w:numPr>
          <w:ilvl w:val="0"/>
          <w:numId w:val="171"/>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Reduce hazardous waste generation through process improvements, green chemistry, solvent recovery, and material substitution initiatives.</w:t>
      </w:r>
    </w:p>
    <w:p w14:paraId="3B5183CE" w14:textId="77777777" w:rsidR="00C01BF4" w:rsidRPr="00C01BF4" w:rsidRDefault="00C01BF4" w:rsidP="00164BF2">
      <w:pPr>
        <w:pStyle w:val="NormalWeb"/>
        <w:numPr>
          <w:ilvl w:val="0"/>
          <w:numId w:val="171"/>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Establish clear roles and responsibilities for hazardous waste handling, internal movement, and final disposal.</w:t>
      </w:r>
    </w:p>
    <w:p w14:paraId="413A591E" w14:textId="77777777" w:rsidR="00C01BF4" w:rsidRPr="00C01BF4" w:rsidRDefault="00C01BF4" w:rsidP="00164BF2">
      <w:pPr>
        <w:pStyle w:val="NormalWeb"/>
        <w:numPr>
          <w:ilvl w:val="0"/>
          <w:numId w:val="171"/>
        </w:numPr>
        <w:spacing w:after="0" w:line="360" w:lineRule="auto"/>
        <w:jc w:val="both"/>
        <w:rPr>
          <w:rFonts w:asciiTheme="minorHAnsi" w:hAnsiTheme="minorHAnsi" w:cstheme="minorHAnsi"/>
          <w:lang w:val="en-US"/>
        </w:rPr>
      </w:pPr>
      <w:r w:rsidRPr="00C01BF4">
        <w:rPr>
          <w:rFonts w:asciiTheme="minorHAnsi" w:hAnsiTheme="minorHAnsi" w:cstheme="minorHAnsi"/>
          <w:lang w:val="en-US"/>
        </w:rPr>
        <w:lastRenderedPageBreak/>
        <w:t>Support adherence to national laws, CPCB/SPCB guidelines, customer expectations, and ISO 14001 environmental management standards.</w:t>
      </w:r>
    </w:p>
    <w:p w14:paraId="7679A139" w14:textId="77777777" w:rsidR="00C01BF4" w:rsidRPr="00C01BF4" w:rsidRDefault="00C01BF4" w:rsidP="00164BF2">
      <w:pPr>
        <w:pStyle w:val="NormalWeb"/>
        <w:numPr>
          <w:ilvl w:val="0"/>
          <w:numId w:val="169"/>
        </w:numPr>
        <w:spacing w:before="0" w:after="0" w:line="360" w:lineRule="auto"/>
        <w:jc w:val="both"/>
        <w:rPr>
          <w:rFonts w:asciiTheme="minorHAnsi" w:hAnsiTheme="minorHAnsi" w:cstheme="minorHAnsi"/>
          <w:b/>
          <w:bCs/>
        </w:rPr>
      </w:pPr>
      <w:r w:rsidRPr="00C01BF4">
        <w:rPr>
          <w:rFonts w:asciiTheme="minorHAnsi" w:hAnsiTheme="minorHAnsi" w:cstheme="minorHAnsi"/>
          <w:b/>
          <w:bCs/>
        </w:rPr>
        <w:t>Applicability &amp; Coverage</w:t>
      </w:r>
    </w:p>
    <w:p w14:paraId="11B66B9B" w14:textId="77777777" w:rsidR="00C01BF4" w:rsidRPr="00C01BF4" w:rsidRDefault="00C01BF4" w:rsidP="00164BF2">
      <w:pPr>
        <w:pStyle w:val="NormalWeb"/>
        <w:numPr>
          <w:ilvl w:val="0"/>
          <w:numId w:val="172"/>
        </w:numPr>
        <w:spacing w:after="0" w:line="360" w:lineRule="auto"/>
        <w:jc w:val="both"/>
        <w:rPr>
          <w:rFonts w:asciiTheme="minorHAnsi" w:hAnsiTheme="minorHAnsi" w:cstheme="minorHAnsi"/>
          <w:lang w:val="en-US"/>
        </w:rPr>
      </w:pPr>
      <w:r w:rsidRPr="00C01BF4">
        <w:rPr>
          <w:rFonts w:asciiTheme="minorHAnsi" w:hAnsiTheme="minorHAnsi" w:cstheme="minorHAnsi"/>
          <w:b/>
          <w:bCs/>
          <w:lang w:val="en-US"/>
        </w:rPr>
        <w:t>All functional departments</w:t>
      </w:r>
      <w:r w:rsidRPr="00C01BF4">
        <w:rPr>
          <w:rFonts w:asciiTheme="minorHAnsi" w:hAnsiTheme="minorHAnsi" w:cstheme="minorHAnsi"/>
          <w:lang w:val="en-US"/>
        </w:rPr>
        <w:t xml:space="preserve"> involved in the generation, storage, or handling of hazardous waste, including:</w:t>
      </w:r>
    </w:p>
    <w:p w14:paraId="1E4AD64D" w14:textId="77777777" w:rsidR="00C01BF4" w:rsidRPr="00C01BF4" w:rsidRDefault="00C01BF4" w:rsidP="00164BF2">
      <w:pPr>
        <w:pStyle w:val="NormalWeb"/>
        <w:numPr>
          <w:ilvl w:val="1"/>
          <w:numId w:val="172"/>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Extraction &amp; Purification Units</w:t>
      </w:r>
    </w:p>
    <w:p w14:paraId="380C1C45" w14:textId="77777777" w:rsidR="00C01BF4" w:rsidRPr="00C01BF4" w:rsidRDefault="00C01BF4" w:rsidP="00164BF2">
      <w:pPr>
        <w:pStyle w:val="NormalWeb"/>
        <w:numPr>
          <w:ilvl w:val="1"/>
          <w:numId w:val="172"/>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Solvent Recovery Units</w:t>
      </w:r>
    </w:p>
    <w:p w14:paraId="43A543CE" w14:textId="77777777" w:rsidR="00C01BF4" w:rsidRPr="00C01BF4" w:rsidRDefault="00C01BF4" w:rsidP="00164BF2">
      <w:pPr>
        <w:pStyle w:val="NormalWeb"/>
        <w:numPr>
          <w:ilvl w:val="1"/>
          <w:numId w:val="172"/>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Production and API Manufacturing</w:t>
      </w:r>
    </w:p>
    <w:p w14:paraId="36270D47" w14:textId="77777777" w:rsidR="00C01BF4" w:rsidRPr="00C01BF4" w:rsidRDefault="00C01BF4" w:rsidP="00164BF2">
      <w:pPr>
        <w:pStyle w:val="NormalWeb"/>
        <w:numPr>
          <w:ilvl w:val="1"/>
          <w:numId w:val="172"/>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Quality Control (QC) and Analytical Labs</w:t>
      </w:r>
    </w:p>
    <w:p w14:paraId="133535A9" w14:textId="77777777" w:rsidR="00C01BF4" w:rsidRPr="00C01BF4" w:rsidRDefault="00C01BF4" w:rsidP="00164BF2">
      <w:pPr>
        <w:pStyle w:val="NormalWeb"/>
        <w:numPr>
          <w:ilvl w:val="1"/>
          <w:numId w:val="172"/>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Research &amp; Development (R&amp;D)</w:t>
      </w:r>
    </w:p>
    <w:p w14:paraId="7B585834" w14:textId="77777777" w:rsidR="00C01BF4" w:rsidRPr="00C01BF4" w:rsidRDefault="00C01BF4" w:rsidP="00164BF2">
      <w:pPr>
        <w:pStyle w:val="NormalWeb"/>
        <w:numPr>
          <w:ilvl w:val="1"/>
          <w:numId w:val="172"/>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Effluent Treatment Plant (ETP) and associated utilities</w:t>
      </w:r>
    </w:p>
    <w:p w14:paraId="073CAB7F" w14:textId="77777777" w:rsidR="00C01BF4" w:rsidRPr="00C01BF4" w:rsidRDefault="00C01BF4" w:rsidP="00164BF2">
      <w:pPr>
        <w:pStyle w:val="NormalWeb"/>
        <w:numPr>
          <w:ilvl w:val="1"/>
          <w:numId w:val="172"/>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Engineering &amp; Maintenance</w:t>
      </w:r>
    </w:p>
    <w:p w14:paraId="3D8BCA21" w14:textId="77777777" w:rsidR="00C01BF4" w:rsidRPr="00C01BF4" w:rsidRDefault="00C01BF4" w:rsidP="00164BF2">
      <w:pPr>
        <w:pStyle w:val="NormalWeb"/>
        <w:numPr>
          <w:ilvl w:val="1"/>
          <w:numId w:val="172"/>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Warehouse, Raw Material &amp; Finished Goods Stores</w:t>
      </w:r>
    </w:p>
    <w:p w14:paraId="36D62729" w14:textId="77777777" w:rsidR="00C01BF4" w:rsidRPr="00C01BF4" w:rsidRDefault="00C01BF4" w:rsidP="00164BF2">
      <w:pPr>
        <w:pStyle w:val="NormalWeb"/>
        <w:numPr>
          <w:ilvl w:val="1"/>
          <w:numId w:val="172"/>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EHS and Sustainability Functions</w:t>
      </w:r>
    </w:p>
    <w:p w14:paraId="50A91B32" w14:textId="77777777" w:rsidR="00C01BF4" w:rsidRPr="00C01BF4" w:rsidRDefault="00C01BF4" w:rsidP="00164BF2">
      <w:pPr>
        <w:pStyle w:val="NormalWeb"/>
        <w:numPr>
          <w:ilvl w:val="0"/>
          <w:numId w:val="172"/>
        </w:numPr>
        <w:spacing w:after="0" w:line="360" w:lineRule="auto"/>
        <w:jc w:val="both"/>
        <w:rPr>
          <w:rFonts w:asciiTheme="minorHAnsi" w:hAnsiTheme="minorHAnsi" w:cstheme="minorHAnsi"/>
          <w:lang w:val="en-US"/>
        </w:rPr>
      </w:pPr>
      <w:r w:rsidRPr="00C01BF4">
        <w:rPr>
          <w:rFonts w:asciiTheme="minorHAnsi" w:hAnsiTheme="minorHAnsi" w:cstheme="minorHAnsi"/>
          <w:b/>
          <w:bCs/>
          <w:lang w:val="en-US"/>
        </w:rPr>
        <w:t>All forms of hazardous waste</w:t>
      </w:r>
      <w:r w:rsidRPr="00C01BF4">
        <w:rPr>
          <w:rFonts w:asciiTheme="minorHAnsi" w:hAnsiTheme="minorHAnsi" w:cstheme="minorHAnsi"/>
          <w:lang w:val="en-US"/>
        </w:rPr>
        <w:t>, including but not limited to:</w:t>
      </w:r>
    </w:p>
    <w:p w14:paraId="02853C10" w14:textId="77777777" w:rsidR="00C01BF4" w:rsidRPr="00C01BF4" w:rsidRDefault="00C01BF4" w:rsidP="00164BF2">
      <w:pPr>
        <w:pStyle w:val="NormalWeb"/>
        <w:numPr>
          <w:ilvl w:val="1"/>
          <w:numId w:val="172"/>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Used solvents and solvent mixtures</w:t>
      </w:r>
    </w:p>
    <w:p w14:paraId="4C5DDEB2" w14:textId="77777777" w:rsidR="00C01BF4" w:rsidRPr="00C01BF4" w:rsidRDefault="00C01BF4" w:rsidP="00164BF2">
      <w:pPr>
        <w:pStyle w:val="NormalWeb"/>
        <w:numPr>
          <w:ilvl w:val="1"/>
          <w:numId w:val="172"/>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Chemical and ETP sludges</w:t>
      </w:r>
    </w:p>
    <w:p w14:paraId="483524F0" w14:textId="77777777" w:rsidR="00C01BF4" w:rsidRPr="00C01BF4" w:rsidRDefault="00C01BF4" w:rsidP="00164BF2">
      <w:pPr>
        <w:pStyle w:val="NormalWeb"/>
        <w:numPr>
          <w:ilvl w:val="1"/>
          <w:numId w:val="172"/>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Distillation residues and tarry masses</w:t>
      </w:r>
    </w:p>
    <w:p w14:paraId="39D6E69A" w14:textId="77777777" w:rsidR="00C01BF4" w:rsidRPr="00C01BF4" w:rsidRDefault="00C01BF4" w:rsidP="00164BF2">
      <w:pPr>
        <w:pStyle w:val="NormalWeb"/>
        <w:numPr>
          <w:ilvl w:val="1"/>
          <w:numId w:val="172"/>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Contaminated PPE and absorbents</w:t>
      </w:r>
    </w:p>
    <w:p w14:paraId="04596C81" w14:textId="77777777" w:rsidR="00C01BF4" w:rsidRPr="00C01BF4" w:rsidRDefault="00C01BF4" w:rsidP="00164BF2">
      <w:pPr>
        <w:pStyle w:val="NormalWeb"/>
        <w:numPr>
          <w:ilvl w:val="1"/>
          <w:numId w:val="172"/>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Reactive, corrosive, flammable, or toxic chemicals</w:t>
      </w:r>
    </w:p>
    <w:p w14:paraId="75A43A12" w14:textId="77777777" w:rsidR="00C01BF4" w:rsidRPr="00C01BF4" w:rsidRDefault="00C01BF4" w:rsidP="00164BF2">
      <w:pPr>
        <w:pStyle w:val="NormalWeb"/>
        <w:numPr>
          <w:ilvl w:val="1"/>
          <w:numId w:val="172"/>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Spent activated carbon, silica, and filter media</w:t>
      </w:r>
    </w:p>
    <w:p w14:paraId="3854C0FF" w14:textId="77777777" w:rsidR="00C01BF4" w:rsidRPr="00C01BF4" w:rsidRDefault="00C01BF4" w:rsidP="00164BF2">
      <w:pPr>
        <w:pStyle w:val="NormalWeb"/>
        <w:numPr>
          <w:ilvl w:val="1"/>
          <w:numId w:val="172"/>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Acidic and alkaline wash solutions and cleaning agents</w:t>
      </w:r>
    </w:p>
    <w:p w14:paraId="267CC53D" w14:textId="77777777" w:rsidR="00C01BF4" w:rsidRPr="00C01BF4" w:rsidRDefault="00C01BF4" w:rsidP="00164BF2">
      <w:pPr>
        <w:pStyle w:val="NormalWeb"/>
        <w:numPr>
          <w:ilvl w:val="0"/>
          <w:numId w:val="172"/>
        </w:numPr>
        <w:spacing w:after="0" w:line="360" w:lineRule="auto"/>
        <w:jc w:val="both"/>
        <w:rPr>
          <w:rFonts w:asciiTheme="minorHAnsi" w:hAnsiTheme="minorHAnsi" w:cstheme="minorHAnsi"/>
          <w:lang w:val="en-US"/>
        </w:rPr>
      </w:pPr>
      <w:r w:rsidRPr="00C01BF4">
        <w:rPr>
          <w:rFonts w:asciiTheme="minorHAnsi" w:hAnsiTheme="minorHAnsi" w:cstheme="minorHAnsi"/>
          <w:b/>
          <w:bCs/>
          <w:lang w:val="en-US"/>
        </w:rPr>
        <w:t>All personnel</w:t>
      </w:r>
      <w:r w:rsidRPr="00C01BF4">
        <w:rPr>
          <w:rFonts w:asciiTheme="minorHAnsi" w:hAnsiTheme="minorHAnsi" w:cstheme="minorHAnsi"/>
          <w:lang w:val="en-US"/>
        </w:rPr>
        <w:t xml:space="preserve"> involved in waste management and transport activities, including:</w:t>
      </w:r>
    </w:p>
    <w:p w14:paraId="1BA77D65" w14:textId="77777777" w:rsidR="00C01BF4" w:rsidRPr="00C01BF4" w:rsidRDefault="00C01BF4" w:rsidP="00164BF2">
      <w:pPr>
        <w:pStyle w:val="NormalWeb"/>
        <w:numPr>
          <w:ilvl w:val="1"/>
          <w:numId w:val="172"/>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Regular employees</w:t>
      </w:r>
    </w:p>
    <w:p w14:paraId="03824311" w14:textId="77777777" w:rsidR="00C01BF4" w:rsidRPr="00C01BF4" w:rsidRDefault="00C01BF4" w:rsidP="00164BF2">
      <w:pPr>
        <w:pStyle w:val="NormalWeb"/>
        <w:numPr>
          <w:ilvl w:val="1"/>
          <w:numId w:val="172"/>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Contract staff</w:t>
      </w:r>
    </w:p>
    <w:p w14:paraId="37539F92" w14:textId="77777777" w:rsidR="00C01BF4" w:rsidRPr="00C01BF4" w:rsidRDefault="00C01BF4" w:rsidP="00164BF2">
      <w:pPr>
        <w:pStyle w:val="NormalWeb"/>
        <w:numPr>
          <w:ilvl w:val="1"/>
          <w:numId w:val="172"/>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Third-party logistics and authorized disposal vendors</w:t>
      </w:r>
    </w:p>
    <w:p w14:paraId="1E1D66F4" w14:textId="77777777" w:rsidR="00C01BF4" w:rsidRPr="00C01BF4" w:rsidRDefault="00C01BF4" w:rsidP="00164BF2">
      <w:pPr>
        <w:pStyle w:val="NormalWeb"/>
        <w:numPr>
          <w:ilvl w:val="0"/>
          <w:numId w:val="200"/>
        </w:numPr>
        <w:spacing w:after="0" w:line="360" w:lineRule="auto"/>
        <w:jc w:val="both"/>
        <w:rPr>
          <w:rFonts w:asciiTheme="minorHAnsi" w:hAnsiTheme="minorHAnsi" w:cstheme="minorHAnsi"/>
          <w:b/>
          <w:bCs/>
          <w:lang w:val="en-US"/>
        </w:rPr>
      </w:pPr>
      <w:r w:rsidRPr="00C01BF4">
        <w:rPr>
          <w:rFonts w:asciiTheme="minorHAnsi" w:hAnsiTheme="minorHAnsi" w:cstheme="minorHAnsi"/>
          <w:b/>
          <w:bCs/>
          <w:lang w:val="en-US"/>
        </w:rPr>
        <w:lastRenderedPageBreak/>
        <w:t>Organizational Responsibilities</w:t>
      </w:r>
    </w:p>
    <w:tbl>
      <w:tblPr>
        <w:tblStyle w:val="TableGrid"/>
        <w:tblW w:w="0" w:type="auto"/>
        <w:tblLook w:val="04A0" w:firstRow="1" w:lastRow="0" w:firstColumn="1" w:lastColumn="0" w:noHBand="0" w:noVBand="1"/>
      </w:tblPr>
      <w:tblGrid>
        <w:gridCol w:w="2056"/>
        <w:gridCol w:w="7184"/>
      </w:tblGrid>
      <w:tr w:rsidR="00307AF3" w:rsidRPr="00C01BF4" w14:paraId="52539AF3" w14:textId="77777777" w:rsidTr="00C01BF4">
        <w:tc>
          <w:tcPr>
            <w:tcW w:w="0" w:type="auto"/>
            <w:hideMark/>
          </w:tcPr>
          <w:p w14:paraId="690359FB" w14:textId="77777777" w:rsidR="00C01BF4" w:rsidRPr="00C01BF4" w:rsidRDefault="00C01BF4" w:rsidP="00964134">
            <w:pPr>
              <w:pStyle w:val="NormalWeb"/>
              <w:spacing w:after="0" w:line="360" w:lineRule="auto"/>
              <w:jc w:val="both"/>
              <w:rPr>
                <w:rFonts w:asciiTheme="minorHAnsi" w:hAnsiTheme="minorHAnsi" w:cstheme="minorHAnsi"/>
              </w:rPr>
            </w:pPr>
            <w:r w:rsidRPr="00C01BF4">
              <w:rPr>
                <w:rFonts w:asciiTheme="minorHAnsi" w:hAnsiTheme="minorHAnsi" w:cstheme="minorHAnsi"/>
              </w:rPr>
              <w:t>Role</w:t>
            </w:r>
          </w:p>
        </w:tc>
        <w:tc>
          <w:tcPr>
            <w:tcW w:w="0" w:type="auto"/>
            <w:hideMark/>
          </w:tcPr>
          <w:p w14:paraId="409FECFE" w14:textId="77777777" w:rsidR="00C01BF4" w:rsidRPr="00C01BF4" w:rsidRDefault="00C01BF4" w:rsidP="00964134">
            <w:pPr>
              <w:pStyle w:val="NormalWeb"/>
              <w:spacing w:after="0" w:line="360" w:lineRule="auto"/>
              <w:jc w:val="both"/>
              <w:rPr>
                <w:rFonts w:asciiTheme="minorHAnsi" w:hAnsiTheme="minorHAnsi" w:cstheme="minorHAnsi"/>
              </w:rPr>
            </w:pPr>
            <w:r w:rsidRPr="00C01BF4">
              <w:rPr>
                <w:rFonts w:asciiTheme="minorHAnsi" w:hAnsiTheme="minorHAnsi" w:cstheme="minorHAnsi"/>
              </w:rPr>
              <w:t>Responsibility</w:t>
            </w:r>
          </w:p>
        </w:tc>
      </w:tr>
      <w:tr w:rsidR="00307AF3" w:rsidRPr="00C01BF4" w14:paraId="261273F5" w14:textId="77777777" w:rsidTr="00C01BF4">
        <w:tc>
          <w:tcPr>
            <w:tcW w:w="0" w:type="auto"/>
            <w:hideMark/>
          </w:tcPr>
          <w:p w14:paraId="6C6C2B79" w14:textId="77777777" w:rsidR="00C01BF4" w:rsidRPr="00C01BF4" w:rsidRDefault="00C01BF4" w:rsidP="00964134">
            <w:pPr>
              <w:pStyle w:val="NormalWeb"/>
              <w:spacing w:after="0" w:line="360" w:lineRule="auto"/>
              <w:jc w:val="both"/>
              <w:rPr>
                <w:rFonts w:asciiTheme="minorHAnsi" w:hAnsiTheme="minorHAnsi" w:cstheme="minorHAnsi"/>
              </w:rPr>
            </w:pPr>
            <w:r w:rsidRPr="00C01BF4">
              <w:rPr>
                <w:rFonts w:asciiTheme="minorHAnsi" w:hAnsiTheme="minorHAnsi" w:cstheme="minorHAnsi"/>
              </w:rPr>
              <w:t>EHS Department</w:t>
            </w:r>
          </w:p>
        </w:tc>
        <w:tc>
          <w:tcPr>
            <w:tcW w:w="0" w:type="auto"/>
            <w:hideMark/>
          </w:tcPr>
          <w:p w14:paraId="684EF339" w14:textId="77777777" w:rsidR="00D04CB8" w:rsidRPr="00307AF3" w:rsidRDefault="00C01BF4" w:rsidP="00964134">
            <w:pPr>
              <w:pStyle w:val="NormalWeb"/>
              <w:spacing w:after="0" w:line="360" w:lineRule="auto"/>
              <w:jc w:val="both"/>
              <w:rPr>
                <w:rFonts w:asciiTheme="minorHAnsi" w:hAnsiTheme="minorHAnsi" w:cstheme="minorHAnsi"/>
              </w:rPr>
            </w:pPr>
            <w:r w:rsidRPr="00C01BF4">
              <w:rPr>
                <w:rFonts w:asciiTheme="minorHAnsi" w:hAnsiTheme="minorHAnsi" w:cstheme="minorHAnsi"/>
              </w:rPr>
              <w:t>• Identify and classify hazardous waste streams arising from extraction, purification, solvent recovery, labs, and utilities.</w:t>
            </w:r>
            <w:r w:rsidRPr="00C01BF4">
              <w:rPr>
                <w:rFonts w:asciiTheme="minorHAnsi" w:hAnsiTheme="minorHAnsi" w:cstheme="minorHAnsi"/>
              </w:rPr>
              <w:br/>
              <w:t>• Ensure safe storage, handling, and labelling of hazardous materials and waste containers.</w:t>
            </w:r>
          </w:p>
          <w:p w14:paraId="4E1FC390" w14:textId="77777777" w:rsidR="00D04CB8" w:rsidRPr="00307AF3" w:rsidRDefault="00C01BF4" w:rsidP="00964134">
            <w:pPr>
              <w:pStyle w:val="NormalWeb"/>
              <w:spacing w:after="0" w:line="360" w:lineRule="auto"/>
              <w:jc w:val="both"/>
              <w:rPr>
                <w:rFonts w:asciiTheme="minorHAnsi" w:hAnsiTheme="minorHAnsi" w:cstheme="minorHAnsi"/>
              </w:rPr>
            </w:pPr>
            <w:r w:rsidRPr="00C01BF4">
              <w:rPr>
                <w:rFonts w:asciiTheme="minorHAnsi" w:hAnsiTheme="minorHAnsi" w:cstheme="minorHAnsi"/>
              </w:rPr>
              <w:t>• Coordinate with CPCB/SPCB-authorized hazardous waste disposal vendors and TSDFs.</w:t>
            </w:r>
          </w:p>
          <w:p w14:paraId="63703735" w14:textId="77777777" w:rsidR="00D04CB8" w:rsidRPr="00307AF3" w:rsidRDefault="00C01BF4" w:rsidP="00964134">
            <w:pPr>
              <w:pStyle w:val="NormalWeb"/>
              <w:spacing w:after="0" w:line="360" w:lineRule="auto"/>
              <w:jc w:val="both"/>
              <w:rPr>
                <w:rFonts w:asciiTheme="minorHAnsi" w:hAnsiTheme="minorHAnsi" w:cstheme="minorHAnsi"/>
              </w:rPr>
            </w:pPr>
            <w:r w:rsidRPr="00C01BF4">
              <w:rPr>
                <w:rFonts w:asciiTheme="minorHAnsi" w:hAnsiTheme="minorHAnsi" w:cstheme="minorHAnsi"/>
              </w:rPr>
              <w:t>• Maintain documentation, manifests, logbooks, and regulatory filings related to hazardous waste.</w:t>
            </w:r>
          </w:p>
          <w:p w14:paraId="0CCCC0F0" w14:textId="6302D587" w:rsidR="00C01BF4" w:rsidRPr="00C01BF4" w:rsidRDefault="00C01BF4" w:rsidP="00964134">
            <w:pPr>
              <w:pStyle w:val="NormalWeb"/>
              <w:spacing w:after="0" w:line="360" w:lineRule="auto"/>
              <w:jc w:val="both"/>
              <w:rPr>
                <w:rFonts w:asciiTheme="minorHAnsi" w:hAnsiTheme="minorHAnsi" w:cstheme="minorHAnsi"/>
              </w:rPr>
            </w:pPr>
            <w:r w:rsidRPr="00C01BF4">
              <w:rPr>
                <w:rFonts w:asciiTheme="minorHAnsi" w:hAnsiTheme="minorHAnsi" w:cstheme="minorHAnsi"/>
              </w:rPr>
              <w:t>• Provide mandatory PPE and conduct regular safety and hazardous waste handling training.</w:t>
            </w:r>
          </w:p>
        </w:tc>
      </w:tr>
      <w:tr w:rsidR="00307AF3" w:rsidRPr="00C01BF4" w14:paraId="72F2FA10" w14:textId="77777777" w:rsidTr="00C01BF4">
        <w:tc>
          <w:tcPr>
            <w:tcW w:w="0" w:type="auto"/>
            <w:hideMark/>
          </w:tcPr>
          <w:p w14:paraId="2CF73D65" w14:textId="77777777" w:rsidR="00C01BF4" w:rsidRPr="00C01BF4" w:rsidRDefault="00C01BF4" w:rsidP="00964134">
            <w:pPr>
              <w:pStyle w:val="NormalWeb"/>
              <w:spacing w:after="0" w:line="360" w:lineRule="auto"/>
              <w:jc w:val="both"/>
              <w:rPr>
                <w:rFonts w:asciiTheme="minorHAnsi" w:hAnsiTheme="minorHAnsi" w:cstheme="minorHAnsi"/>
              </w:rPr>
            </w:pPr>
            <w:r w:rsidRPr="00C01BF4">
              <w:rPr>
                <w:rFonts w:asciiTheme="minorHAnsi" w:hAnsiTheme="minorHAnsi" w:cstheme="minorHAnsi"/>
              </w:rPr>
              <w:t>Department Heads</w:t>
            </w:r>
          </w:p>
        </w:tc>
        <w:tc>
          <w:tcPr>
            <w:tcW w:w="0" w:type="auto"/>
            <w:hideMark/>
          </w:tcPr>
          <w:p w14:paraId="1FD30332" w14:textId="77777777" w:rsidR="00D04CB8" w:rsidRPr="00307AF3" w:rsidRDefault="00C01BF4" w:rsidP="00964134">
            <w:pPr>
              <w:pStyle w:val="NormalWeb"/>
              <w:spacing w:after="0" w:line="360" w:lineRule="auto"/>
              <w:jc w:val="both"/>
              <w:rPr>
                <w:rFonts w:asciiTheme="minorHAnsi" w:hAnsiTheme="minorHAnsi" w:cstheme="minorHAnsi"/>
              </w:rPr>
            </w:pPr>
            <w:r w:rsidRPr="00C01BF4">
              <w:rPr>
                <w:rFonts w:asciiTheme="minorHAnsi" w:hAnsiTheme="minorHAnsi" w:cstheme="minorHAnsi"/>
              </w:rPr>
              <w:t>• Ensure department-wise compliance with hazardous waste protocols, including segregation, labelling, and safe transfer.</w:t>
            </w:r>
          </w:p>
          <w:p w14:paraId="23FB18CB" w14:textId="7D2E63E9" w:rsidR="00C01BF4" w:rsidRPr="00C01BF4" w:rsidRDefault="00C01BF4" w:rsidP="00964134">
            <w:pPr>
              <w:pStyle w:val="NormalWeb"/>
              <w:spacing w:after="0" w:line="360" w:lineRule="auto"/>
              <w:jc w:val="both"/>
              <w:rPr>
                <w:rFonts w:asciiTheme="minorHAnsi" w:hAnsiTheme="minorHAnsi" w:cstheme="minorHAnsi"/>
              </w:rPr>
            </w:pPr>
            <w:r w:rsidRPr="00C01BF4">
              <w:rPr>
                <w:rFonts w:asciiTheme="minorHAnsi" w:hAnsiTheme="minorHAnsi" w:cstheme="minorHAnsi"/>
              </w:rPr>
              <w:t>• Nominate responsible persons for hazardous waste handling in their departments.</w:t>
            </w:r>
            <w:r w:rsidRPr="00C01BF4">
              <w:rPr>
                <w:rFonts w:asciiTheme="minorHAnsi" w:hAnsiTheme="minorHAnsi" w:cstheme="minorHAnsi"/>
              </w:rPr>
              <w:br/>
              <w:t>• Promptly report any spillage, leaks, near misses, or unsafe conditions to EHS.</w:t>
            </w:r>
          </w:p>
        </w:tc>
      </w:tr>
      <w:tr w:rsidR="00307AF3" w:rsidRPr="00C01BF4" w14:paraId="5AAB85F2" w14:textId="77777777" w:rsidTr="00C01BF4">
        <w:tc>
          <w:tcPr>
            <w:tcW w:w="0" w:type="auto"/>
            <w:hideMark/>
          </w:tcPr>
          <w:p w14:paraId="6E701B3D" w14:textId="77777777" w:rsidR="00C01BF4" w:rsidRPr="00C01BF4" w:rsidRDefault="00C01BF4" w:rsidP="00964134">
            <w:pPr>
              <w:pStyle w:val="NormalWeb"/>
              <w:spacing w:after="0" w:line="360" w:lineRule="auto"/>
              <w:jc w:val="both"/>
              <w:rPr>
                <w:rFonts w:asciiTheme="minorHAnsi" w:hAnsiTheme="minorHAnsi" w:cstheme="minorHAnsi"/>
              </w:rPr>
            </w:pPr>
            <w:r w:rsidRPr="00C01BF4">
              <w:rPr>
                <w:rFonts w:asciiTheme="minorHAnsi" w:hAnsiTheme="minorHAnsi" w:cstheme="minorHAnsi"/>
              </w:rPr>
              <w:t>Warehouse/Stores</w:t>
            </w:r>
          </w:p>
        </w:tc>
        <w:tc>
          <w:tcPr>
            <w:tcW w:w="0" w:type="auto"/>
            <w:hideMark/>
          </w:tcPr>
          <w:p w14:paraId="7D4739FD" w14:textId="77777777" w:rsidR="00D04CB8" w:rsidRPr="00307AF3" w:rsidRDefault="00C01BF4" w:rsidP="00964134">
            <w:pPr>
              <w:pStyle w:val="NormalWeb"/>
              <w:spacing w:after="0" w:line="360" w:lineRule="auto"/>
              <w:jc w:val="both"/>
              <w:rPr>
                <w:rFonts w:asciiTheme="minorHAnsi" w:hAnsiTheme="minorHAnsi" w:cstheme="minorHAnsi"/>
              </w:rPr>
            </w:pPr>
            <w:r w:rsidRPr="00C01BF4">
              <w:rPr>
                <w:rFonts w:asciiTheme="minorHAnsi" w:hAnsiTheme="minorHAnsi" w:cstheme="minorHAnsi"/>
              </w:rPr>
              <w:t>• Provide and maintain compliant containers for hazardous waste storage (drums, carboys, IBCs, bags).</w:t>
            </w:r>
          </w:p>
          <w:p w14:paraId="5DD1F4DC" w14:textId="3088906E" w:rsidR="00C01BF4" w:rsidRPr="00C01BF4" w:rsidRDefault="00C01BF4" w:rsidP="00964134">
            <w:pPr>
              <w:pStyle w:val="NormalWeb"/>
              <w:spacing w:after="0" w:line="360" w:lineRule="auto"/>
              <w:jc w:val="both"/>
              <w:rPr>
                <w:rFonts w:asciiTheme="minorHAnsi" w:hAnsiTheme="minorHAnsi" w:cstheme="minorHAnsi"/>
              </w:rPr>
            </w:pPr>
            <w:r w:rsidRPr="00C01BF4">
              <w:rPr>
                <w:rFonts w:asciiTheme="minorHAnsi" w:hAnsiTheme="minorHAnsi" w:cstheme="minorHAnsi"/>
              </w:rPr>
              <w:t>• Ensure all containers are properly labelled, sealed, and leak-proof.</w:t>
            </w:r>
            <w:r w:rsidRPr="00C01BF4">
              <w:rPr>
                <w:rFonts w:asciiTheme="minorHAnsi" w:hAnsiTheme="minorHAnsi" w:cstheme="minorHAnsi"/>
              </w:rPr>
              <w:br/>
              <w:t>• Restrict unauthorized access to hazardous waste storage areas and maintain housekeeping.</w:t>
            </w:r>
          </w:p>
        </w:tc>
      </w:tr>
      <w:tr w:rsidR="00307AF3" w:rsidRPr="00C01BF4" w14:paraId="0BA38C36" w14:textId="77777777" w:rsidTr="00C01BF4">
        <w:tc>
          <w:tcPr>
            <w:tcW w:w="0" w:type="auto"/>
            <w:hideMark/>
          </w:tcPr>
          <w:p w14:paraId="013E6F95" w14:textId="77777777" w:rsidR="00C01BF4" w:rsidRPr="00C01BF4" w:rsidRDefault="00C01BF4" w:rsidP="00964134">
            <w:pPr>
              <w:pStyle w:val="NormalWeb"/>
              <w:spacing w:after="0" w:line="360" w:lineRule="auto"/>
              <w:jc w:val="both"/>
              <w:rPr>
                <w:rFonts w:asciiTheme="minorHAnsi" w:hAnsiTheme="minorHAnsi" w:cstheme="minorHAnsi"/>
              </w:rPr>
            </w:pPr>
            <w:r w:rsidRPr="00C01BF4">
              <w:rPr>
                <w:rFonts w:asciiTheme="minorHAnsi" w:hAnsiTheme="minorHAnsi" w:cstheme="minorHAnsi"/>
              </w:rPr>
              <w:lastRenderedPageBreak/>
              <w:t>HR / Admin</w:t>
            </w:r>
          </w:p>
        </w:tc>
        <w:tc>
          <w:tcPr>
            <w:tcW w:w="0" w:type="auto"/>
            <w:hideMark/>
          </w:tcPr>
          <w:p w14:paraId="534B525D" w14:textId="77777777" w:rsidR="00C01BF4" w:rsidRPr="00C01BF4" w:rsidRDefault="00C01BF4" w:rsidP="00964134">
            <w:pPr>
              <w:pStyle w:val="NormalWeb"/>
              <w:spacing w:after="0" w:line="360" w:lineRule="auto"/>
              <w:jc w:val="both"/>
              <w:rPr>
                <w:rFonts w:asciiTheme="minorHAnsi" w:hAnsiTheme="minorHAnsi" w:cstheme="minorHAnsi"/>
              </w:rPr>
            </w:pPr>
            <w:r w:rsidRPr="00C01BF4">
              <w:rPr>
                <w:rFonts w:asciiTheme="minorHAnsi" w:hAnsiTheme="minorHAnsi" w:cstheme="minorHAnsi"/>
              </w:rPr>
              <w:t>• Coordinate and schedule training on hazardous waste awareness, emergency handling, and PPE usage.</w:t>
            </w:r>
            <w:r w:rsidRPr="00C01BF4">
              <w:rPr>
                <w:rFonts w:asciiTheme="minorHAnsi" w:hAnsiTheme="minorHAnsi" w:cstheme="minorHAnsi"/>
              </w:rPr>
              <w:br/>
              <w:t>• Support in the procurement of PPE, spill kits, containment pallets, and storage infrastructure.</w:t>
            </w:r>
          </w:p>
        </w:tc>
      </w:tr>
      <w:tr w:rsidR="00307AF3" w:rsidRPr="00C01BF4" w14:paraId="2A2662ED" w14:textId="77777777" w:rsidTr="00C01BF4">
        <w:tc>
          <w:tcPr>
            <w:tcW w:w="0" w:type="auto"/>
            <w:hideMark/>
          </w:tcPr>
          <w:p w14:paraId="1C46AB11" w14:textId="77777777" w:rsidR="00C01BF4" w:rsidRPr="00C01BF4" w:rsidRDefault="00C01BF4" w:rsidP="00964134">
            <w:pPr>
              <w:pStyle w:val="NormalWeb"/>
              <w:spacing w:after="0" w:line="360" w:lineRule="auto"/>
              <w:jc w:val="both"/>
              <w:rPr>
                <w:rFonts w:asciiTheme="minorHAnsi" w:hAnsiTheme="minorHAnsi" w:cstheme="minorHAnsi"/>
              </w:rPr>
            </w:pPr>
            <w:r w:rsidRPr="00C01BF4">
              <w:rPr>
                <w:rFonts w:asciiTheme="minorHAnsi" w:hAnsiTheme="minorHAnsi" w:cstheme="minorHAnsi"/>
              </w:rPr>
              <w:t>All Personnel</w:t>
            </w:r>
          </w:p>
        </w:tc>
        <w:tc>
          <w:tcPr>
            <w:tcW w:w="0" w:type="auto"/>
            <w:hideMark/>
          </w:tcPr>
          <w:p w14:paraId="5E1D6E89" w14:textId="77777777" w:rsidR="00C01BF4" w:rsidRPr="00C01BF4" w:rsidRDefault="00C01BF4" w:rsidP="00964134">
            <w:pPr>
              <w:pStyle w:val="NormalWeb"/>
              <w:spacing w:after="0" w:line="360" w:lineRule="auto"/>
              <w:jc w:val="both"/>
              <w:rPr>
                <w:rFonts w:asciiTheme="minorHAnsi" w:hAnsiTheme="minorHAnsi" w:cstheme="minorHAnsi"/>
              </w:rPr>
            </w:pPr>
            <w:r w:rsidRPr="00C01BF4">
              <w:rPr>
                <w:rFonts w:asciiTheme="minorHAnsi" w:hAnsiTheme="minorHAnsi" w:cstheme="minorHAnsi"/>
              </w:rPr>
              <w:t>• Follow all safety instructions and SOPs while handling hazardous waste.</w:t>
            </w:r>
            <w:r w:rsidRPr="00C01BF4">
              <w:rPr>
                <w:rFonts w:asciiTheme="minorHAnsi" w:hAnsiTheme="minorHAnsi" w:cstheme="minorHAnsi"/>
              </w:rPr>
              <w:br/>
              <w:t>• Use PPE as instructed and maintain its integrity.</w:t>
            </w:r>
            <w:r w:rsidRPr="00C01BF4">
              <w:rPr>
                <w:rFonts w:asciiTheme="minorHAnsi" w:hAnsiTheme="minorHAnsi" w:cstheme="minorHAnsi"/>
              </w:rPr>
              <w:br/>
              <w:t>• Immediately report unsafe handling, spills, improper disposal, or any deviations to the supervisor and EHS team.</w:t>
            </w:r>
          </w:p>
        </w:tc>
      </w:tr>
    </w:tbl>
    <w:p w14:paraId="1DADD9D1" w14:textId="77777777" w:rsidR="00C01BF4" w:rsidRPr="00C01BF4" w:rsidRDefault="00C01BF4" w:rsidP="00164BF2">
      <w:pPr>
        <w:pStyle w:val="NormalWeb"/>
        <w:numPr>
          <w:ilvl w:val="0"/>
          <w:numId w:val="201"/>
        </w:numPr>
        <w:spacing w:after="0" w:line="360" w:lineRule="auto"/>
        <w:jc w:val="both"/>
        <w:rPr>
          <w:rFonts w:asciiTheme="minorHAnsi" w:hAnsiTheme="minorHAnsi" w:cstheme="minorHAnsi"/>
          <w:b/>
          <w:bCs/>
          <w:lang w:val="en-US"/>
        </w:rPr>
      </w:pPr>
      <w:r w:rsidRPr="00C01BF4">
        <w:rPr>
          <w:rFonts w:asciiTheme="minorHAnsi" w:hAnsiTheme="minorHAnsi" w:cstheme="minorHAnsi"/>
          <w:b/>
          <w:bCs/>
          <w:lang w:val="en-US"/>
        </w:rPr>
        <w:t>Use of Sustainable Raw Materials</w:t>
      </w:r>
    </w:p>
    <w:p w14:paraId="3189F7D9" w14:textId="77777777" w:rsidR="00C01BF4" w:rsidRPr="00C01BF4" w:rsidRDefault="00C01BF4" w:rsidP="00964134">
      <w:pPr>
        <w:pStyle w:val="NormalWeb"/>
        <w:spacing w:after="0" w:line="360" w:lineRule="auto"/>
        <w:jc w:val="both"/>
        <w:rPr>
          <w:rFonts w:asciiTheme="minorHAnsi" w:hAnsiTheme="minorHAnsi" w:cstheme="minorHAnsi"/>
          <w:lang w:val="en-US"/>
        </w:rPr>
      </w:pPr>
      <w:proofErr w:type="spellStart"/>
      <w:r w:rsidRPr="00C01BF4">
        <w:rPr>
          <w:rFonts w:asciiTheme="minorHAnsi" w:hAnsiTheme="minorHAnsi" w:cstheme="minorHAnsi"/>
          <w:lang w:val="en-US"/>
        </w:rPr>
        <w:t>Alchem</w:t>
      </w:r>
      <w:proofErr w:type="spellEnd"/>
      <w:r w:rsidRPr="00C01BF4">
        <w:rPr>
          <w:rFonts w:asciiTheme="minorHAnsi" w:hAnsiTheme="minorHAnsi" w:cstheme="minorHAnsi"/>
          <w:lang w:val="en-US"/>
        </w:rPr>
        <w:t xml:space="preserve"> International actively integrates </w:t>
      </w:r>
      <w:r w:rsidRPr="00C01BF4">
        <w:rPr>
          <w:rFonts w:asciiTheme="minorHAnsi" w:hAnsiTheme="minorHAnsi" w:cstheme="minorHAnsi"/>
          <w:b/>
          <w:bCs/>
          <w:lang w:val="en-US"/>
        </w:rPr>
        <w:t>circular economy</w:t>
      </w:r>
      <w:r w:rsidRPr="00C01BF4">
        <w:rPr>
          <w:rFonts w:asciiTheme="minorHAnsi" w:hAnsiTheme="minorHAnsi" w:cstheme="minorHAnsi"/>
          <w:lang w:val="en-US"/>
        </w:rPr>
        <w:t xml:space="preserve"> and </w:t>
      </w:r>
      <w:r w:rsidRPr="00C01BF4">
        <w:rPr>
          <w:rFonts w:asciiTheme="minorHAnsi" w:hAnsiTheme="minorHAnsi" w:cstheme="minorHAnsi"/>
          <w:b/>
          <w:bCs/>
          <w:lang w:val="en-US"/>
        </w:rPr>
        <w:t>green chemistry</w:t>
      </w:r>
      <w:r w:rsidRPr="00C01BF4">
        <w:rPr>
          <w:rFonts w:asciiTheme="minorHAnsi" w:hAnsiTheme="minorHAnsi" w:cstheme="minorHAnsi"/>
          <w:lang w:val="en-US"/>
        </w:rPr>
        <w:t xml:space="preserve"> principles into its hazardous waste management framework by prioritizing the recovery and reuse of valuable input materials and transitioning to eco-friendly alternatives wherever technically and commercially feasible.</w:t>
      </w:r>
    </w:p>
    <w:p w14:paraId="14F62045" w14:textId="77777777" w:rsidR="00C01BF4" w:rsidRPr="00C01BF4" w:rsidRDefault="00C01BF4" w:rsidP="00964134">
      <w:pPr>
        <w:pStyle w:val="NormalWeb"/>
        <w:spacing w:after="0" w:line="360" w:lineRule="auto"/>
        <w:jc w:val="both"/>
        <w:rPr>
          <w:rFonts w:asciiTheme="minorHAnsi" w:hAnsiTheme="minorHAnsi" w:cstheme="minorHAnsi"/>
          <w:b/>
          <w:bCs/>
          <w:lang w:val="en-US"/>
        </w:rPr>
      </w:pPr>
      <w:r w:rsidRPr="00C01BF4">
        <w:rPr>
          <w:rFonts w:asciiTheme="minorHAnsi" w:hAnsiTheme="minorHAnsi" w:cstheme="minorHAnsi"/>
          <w:b/>
          <w:bCs/>
          <w:lang w:val="en-US"/>
        </w:rPr>
        <w:t>1. Recovery of Input Materials</w:t>
      </w:r>
    </w:p>
    <w:p w14:paraId="2581A5CB" w14:textId="77777777" w:rsidR="00D04CB8" w:rsidRPr="00307AF3" w:rsidRDefault="00C01BF4" w:rsidP="00164BF2">
      <w:pPr>
        <w:pStyle w:val="NormalWeb"/>
        <w:numPr>
          <w:ilvl w:val="0"/>
          <w:numId w:val="169"/>
        </w:numPr>
        <w:spacing w:before="0" w:after="0" w:line="360" w:lineRule="auto"/>
        <w:jc w:val="both"/>
        <w:rPr>
          <w:rFonts w:asciiTheme="minorHAnsi" w:hAnsiTheme="minorHAnsi" w:cstheme="minorHAnsi"/>
          <w:lang w:val="en-US"/>
        </w:rPr>
      </w:pPr>
      <w:r w:rsidRPr="00C01BF4">
        <w:rPr>
          <w:rFonts w:asciiTheme="minorHAnsi" w:hAnsiTheme="minorHAnsi" w:cstheme="minorHAnsi"/>
          <w:b/>
          <w:bCs/>
        </w:rPr>
        <w:t>Solvent Reclamation Units (SRUs):</w:t>
      </w:r>
    </w:p>
    <w:p w14:paraId="4140A1C7" w14:textId="79C234DC" w:rsidR="00C01BF4" w:rsidRPr="00307AF3" w:rsidRDefault="00C01BF4" w:rsidP="00964134">
      <w:pPr>
        <w:pStyle w:val="NormalWeb"/>
        <w:spacing w:before="0" w:after="0" w:line="360" w:lineRule="auto"/>
        <w:ind w:left="360"/>
        <w:jc w:val="both"/>
        <w:rPr>
          <w:rFonts w:asciiTheme="minorHAnsi" w:hAnsiTheme="minorHAnsi" w:cstheme="minorHAnsi"/>
          <w:lang w:val="en-US"/>
        </w:rPr>
      </w:pPr>
      <w:r w:rsidRPr="00C01BF4">
        <w:rPr>
          <w:rFonts w:asciiTheme="minorHAnsi" w:hAnsiTheme="minorHAnsi" w:cstheme="minorHAnsi"/>
          <w:lang w:val="en-US"/>
        </w:rPr>
        <w:t>Solvent recovery/distillation units are installed in production blocks and QC labs. Spent solvents such as IPA, methanol, ethyl acetate, hexane, and toluene are collected in dedicated, labelled drums and processed through multi-stage distillation units. Recovered solvents are tested by QC and reused either in the same process stream or for cleaning applications as per approval.</w:t>
      </w:r>
    </w:p>
    <w:p w14:paraId="35402A87" w14:textId="77777777" w:rsidR="00D04CB8" w:rsidRPr="00307AF3" w:rsidRDefault="00C01BF4" w:rsidP="00164BF2">
      <w:pPr>
        <w:pStyle w:val="NormalWeb"/>
        <w:numPr>
          <w:ilvl w:val="0"/>
          <w:numId w:val="173"/>
        </w:numPr>
        <w:spacing w:after="0" w:line="360" w:lineRule="auto"/>
        <w:jc w:val="both"/>
        <w:rPr>
          <w:rFonts w:asciiTheme="minorHAnsi" w:hAnsiTheme="minorHAnsi" w:cstheme="minorHAnsi"/>
          <w:lang w:val="en-US"/>
        </w:rPr>
      </w:pPr>
      <w:r w:rsidRPr="00C01BF4">
        <w:rPr>
          <w:rFonts w:asciiTheme="minorHAnsi" w:hAnsiTheme="minorHAnsi" w:cstheme="minorHAnsi"/>
          <w:b/>
          <w:bCs/>
          <w:lang w:val="en-US"/>
        </w:rPr>
        <w:t>Mother Liquor Reuse:</w:t>
      </w:r>
    </w:p>
    <w:p w14:paraId="678B174C" w14:textId="79AC5F58" w:rsidR="00C01BF4" w:rsidRPr="00307AF3" w:rsidRDefault="00C01BF4" w:rsidP="00964134">
      <w:pPr>
        <w:pStyle w:val="NormalWeb"/>
        <w:spacing w:after="0" w:line="360" w:lineRule="auto"/>
        <w:ind w:left="720"/>
        <w:jc w:val="both"/>
        <w:rPr>
          <w:rFonts w:asciiTheme="minorHAnsi" w:hAnsiTheme="minorHAnsi" w:cstheme="minorHAnsi"/>
          <w:lang w:val="en-US"/>
        </w:rPr>
      </w:pPr>
      <w:r w:rsidRPr="00C01BF4">
        <w:rPr>
          <w:rFonts w:asciiTheme="minorHAnsi" w:hAnsiTheme="minorHAnsi" w:cstheme="minorHAnsi"/>
          <w:lang w:val="en-US"/>
        </w:rPr>
        <w:lastRenderedPageBreak/>
        <w:t>Mother liquors generated from crystallization and purification processes are analyzed for residual active content and stability. Where technically feasible and validated, they are reused in subsequent process steps or recovery cycles to improve yield and reduce waste volume.</w:t>
      </w:r>
    </w:p>
    <w:p w14:paraId="2EE30867" w14:textId="77777777" w:rsidR="00D04CB8" w:rsidRPr="00307AF3" w:rsidRDefault="00C01BF4" w:rsidP="00164BF2">
      <w:pPr>
        <w:pStyle w:val="NormalWeb"/>
        <w:numPr>
          <w:ilvl w:val="0"/>
          <w:numId w:val="173"/>
        </w:numPr>
        <w:spacing w:after="0" w:line="360" w:lineRule="auto"/>
        <w:jc w:val="both"/>
        <w:rPr>
          <w:rFonts w:asciiTheme="minorHAnsi" w:hAnsiTheme="minorHAnsi" w:cstheme="minorHAnsi"/>
          <w:lang w:val="en-US"/>
        </w:rPr>
      </w:pPr>
      <w:r w:rsidRPr="00C01BF4">
        <w:rPr>
          <w:rFonts w:asciiTheme="minorHAnsi" w:hAnsiTheme="minorHAnsi" w:cstheme="minorHAnsi"/>
          <w:b/>
          <w:bCs/>
          <w:lang w:val="en-US"/>
        </w:rPr>
        <w:t>Recovered Silica, Carbon, and Filter Media:</w:t>
      </w:r>
    </w:p>
    <w:p w14:paraId="5E09ADCD" w14:textId="56C615D5" w:rsidR="00C01BF4" w:rsidRPr="00C01BF4" w:rsidRDefault="00C01BF4" w:rsidP="00964134">
      <w:pPr>
        <w:pStyle w:val="NormalWeb"/>
        <w:spacing w:after="0" w:line="360" w:lineRule="auto"/>
        <w:ind w:left="720"/>
        <w:jc w:val="both"/>
        <w:rPr>
          <w:rFonts w:asciiTheme="minorHAnsi" w:hAnsiTheme="minorHAnsi" w:cstheme="minorHAnsi"/>
          <w:lang w:val="en-US"/>
        </w:rPr>
      </w:pPr>
      <w:r w:rsidRPr="00C01BF4">
        <w:rPr>
          <w:rFonts w:asciiTheme="minorHAnsi" w:hAnsiTheme="minorHAnsi" w:cstheme="minorHAnsi"/>
          <w:lang w:val="en-US"/>
        </w:rPr>
        <w:t>Spent silica, activated carbon, and filtration media are dried, tested for suitability, and reused in subsequent filtration steps, where purity and performance criteria are met. If not reusable, they are handled as hazardous waste and disposed via TSDF.</w:t>
      </w:r>
    </w:p>
    <w:p w14:paraId="001584B0" w14:textId="77777777" w:rsidR="00D04CB8" w:rsidRPr="00307AF3" w:rsidRDefault="00C01BF4" w:rsidP="00164BF2">
      <w:pPr>
        <w:pStyle w:val="NormalWeb"/>
        <w:numPr>
          <w:ilvl w:val="0"/>
          <w:numId w:val="173"/>
        </w:numPr>
        <w:spacing w:after="0" w:line="360" w:lineRule="auto"/>
        <w:jc w:val="both"/>
        <w:rPr>
          <w:rFonts w:asciiTheme="minorHAnsi" w:hAnsiTheme="minorHAnsi" w:cstheme="minorHAnsi"/>
          <w:lang w:val="en-US"/>
        </w:rPr>
      </w:pPr>
      <w:r w:rsidRPr="00C01BF4">
        <w:rPr>
          <w:rFonts w:asciiTheme="minorHAnsi" w:hAnsiTheme="minorHAnsi" w:cstheme="minorHAnsi"/>
          <w:b/>
          <w:bCs/>
          <w:lang w:val="en-US"/>
        </w:rPr>
        <w:t>Side Stream Reuse:</w:t>
      </w:r>
    </w:p>
    <w:p w14:paraId="345D8098" w14:textId="548FF475" w:rsidR="00C01BF4" w:rsidRPr="00C01BF4" w:rsidRDefault="00C01BF4" w:rsidP="00964134">
      <w:pPr>
        <w:pStyle w:val="NormalWeb"/>
        <w:spacing w:after="0" w:line="360" w:lineRule="auto"/>
        <w:ind w:left="720"/>
        <w:jc w:val="both"/>
        <w:rPr>
          <w:rFonts w:asciiTheme="minorHAnsi" w:hAnsiTheme="minorHAnsi" w:cstheme="minorHAnsi"/>
          <w:lang w:val="en-US"/>
        </w:rPr>
      </w:pPr>
      <w:r w:rsidRPr="00C01BF4">
        <w:rPr>
          <w:rFonts w:asciiTheme="minorHAnsi" w:hAnsiTheme="minorHAnsi" w:cstheme="minorHAnsi"/>
          <w:lang w:val="en-US"/>
        </w:rPr>
        <w:t>Purge or bleed streams from continuous operations that contain recoverable active ingredients or solvents are captured and reintegrated into upstream or downstream processes after QC clearance and risk assessment.</w:t>
      </w:r>
    </w:p>
    <w:p w14:paraId="5C8951BE" w14:textId="77777777" w:rsidR="00D04CB8" w:rsidRPr="00307AF3" w:rsidRDefault="00C01BF4" w:rsidP="00164BF2">
      <w:pPr>
        <w:pStyle w:val="NormalWeb"/>
        <w:numPr>
          <w:ilvl w:val="0"/>
          <w:numId w:val="173"/>
        </w:numPr>
        <w:spacing w:after="0" w:line="360" w:lineRule="auto"/>
        <w:jc w:val="both"/>
        <w:rPr>
          <w:rFonts w:asciiTheme="minorHAnsi" w:hAnsiTheme="minorHAnsi" w:cstheme="minorHAnsi"/>
          <w:lang w:val="en-US"/>
        </w:rPr>
      </w:pPr>
      <w:r w:rsidRPr="00C01BF4">
        <w:rPr>
          <w:rFonts w:asciiTheme="minorHAnsi" w:hAnsiTheme="minorHAnsi" w:cstheme="minorHAnsi"/>
          <w:b/>
          <w:bCs/>
          <w:lang w:val="en-US"/>
        </w:rPr>
        <w:t>Wash Solvent Reuse:</w:t>
      </w:r>
    </w:p>
    <w:p w14:paraId="021B0903" w14:textId="1B11CD94" w:rsidR="00C01BF4" w:rsidRPr="00C01BF4" w:rsidRDefault="00C01BF4" w:rsidP="00964134">
      <w:pPr>
        <w:pStyle w:val="NormalWeb"/>
        <w:spacing w:after="0" w:line="360" w:lineRule="auto"/>
        <w:ind w:left="720"/>
        <w:jc w:val="both"/>
        <w:rPr>
          <w:rFonts w:asciiTheme="minorHAnsi" w:hAnsiTheme="minorHAnsi" w:cstheme="minorHAnsi"/>
          <w:lang w:val="en-US"/>
        </w:rPr>
      </w:pPr>
      <w:r w:rsidRPr="00C01BF4">
        <w:rPr>
          <w:rFonts w:asciiTheme="minorHAnsi" w:hAnsiTheme="minorHAnsi" w:cstheme="minorHAnsi"/>
          <w:lang w:val="en-US"/>
        </w:rPr>
        <w:t>Washings from intermediate cleaning stages are collected, segregated by type, and analyzed for contamination risks. If within defined control limits, these solvents are reused in non-critical washing or pre-rinsing operations.</w:t>
      </w:r>
    </w:p>
    <w:p w14:paraId="27EEF2EF" w14:textId="77777777" w:rsidR="00D04CB8" w:rsidRPr="00307AF3" w:rsidRDefault="00C01BF4" w:rsidP="00164BF2">
      <w:pPr>
        <w:pStyle w:val="NormalWeb"/>
        <w:numPr>
          <w:ilvl w:val="0"/>
          <w:numId w:val="173"/>
        </w:numPr>
        <w:spacing w:after="0" w:line="360" w:lineRule="auto"/>
        <w:jc w:val="both"/>
        <w:rPr>
          <w:rFonts w:asciiTheme="minorHAnsi" w:hAnsiTheme="minorHAnsi" w:cstheme="minorHAnsi"/>
          <w:lang w:val="en-US"/>
        </w:rPr>
      </w:pPr>
      <w:r w:rsidRPr="00C01BF4">
        <w:rPr>
          <w:rFonts w:asciiTheme="minorHAnsi" w:hAnsiTheme="minorHAnsi" w:cstheme="minorHAnsi"/>
          <w:b/>
          <w:bCs/>
          <w:lang w:val="en-US"/>
        </w:rPr>
        <w:t>Reuse of Buffers and Aqueous Solutions:</w:t>
      </w:r>
    </w:p>
    <w:p w14:paraId="623557A2" w14:textId="021986A2" w:rsidR="00C01BF4" w:rsidRPr="00307AF3" w:rsidRDefault="00C01BF4" w:rsidP="00964134">
      <w:pPr>
        <w:pStyle w:val="NormalWeb"/>
        <w:spacing w:after="0" w:line="360" w:lineRule="auto"/>
        <w:ind w:left="720"/>
        <w:jc w:val="both"/>
        <w:rPr>
          <w:rFonts w:asciiTheme="minorHAnsi" w:hAnsiTheme="minorHAnsi" w:cstheme="minorHAnsi"/>
          <w:lang w:val="en-US"/>
        </w:rPr>
      </w:pPr>
      <w:r w:rsidRPr="00C01BF4">
        <w:rPr>
          <w:rFonts w:asciiTheme="minorHAnsi" w:hAnsiTheme="minorHAnsi" w:cstheme="minorHAnsi"/>
          <w:lang w:val="en-US"/>
        </w:rPr>
        <w:t>Excess buffer solutions and pH-adjusted aqueous streams, where compatible, are redirected for utilities or secondary cleaning-in-place (CIP) operations after quality checks to avoid unnecessary disposal.</w:t>
      </w:r>
    </w:p>
    <w:p w14:paraId="284EB0F2" w14:textId="77777777" w:rsidR="00D04CB8" w:rsidRPr="00C01BF4" w:rsidRDefault="00D04CB8" w:rsidP="00964134">
      <w:pPr>
        <w:pStyle w:val="NormalWeb"/>
        <w:spacing w:after="0" w:line="360" w:lineRule="auto"/>
        <w:ind w:left="720"/>
        <w:jc w:val="both"/>
        <w:rPr>
          <w:rFonts w:asciiTheme="minorHAnsi" w:hAnsiTheme="minorHAnsi" w:cstheme="minorHAnsi"/>
          <w:lang w:val="en-US"/>
        </w:rPr>
      </w:pPr>
    </w:p>
    <w:p w14:paraId="336FCDC0" w14:textId="77777777" w:rsidR="00C01BF4" w:rsidRPr="00C01BF4" w:rsidRDefault="00C01BF4" w:rsidP="00964134">
      <w:pPr>
        <w:pStyle w:val="NormalWeb"/>
        <w:spacing w:after="0" w:line="360" w:lineRule="auto"/>
        <w:jc w:val="both"/>
        <w:rPr>
          <w:rFonts w:asciiTheme="minorHAnsi" w:hAnsiTheme="minorHAnsi" w:cstheme="minorHAnsi"/>
          <w:b/>
          <w:bCs/>
          <w:lang w:val="en-US"/>
        </w:rPr>
      </w:pPr>
      <w:r w:rsidRPr="00C01BF4">
        <w:rPr>
          <w:rFonts w:asciiTheme="minorHAnsi" w:hAnsiTheme="minorHAnsi" w:cstheme="minorHAnsi"/>
          <w:b/>
          <w:bCs/>
          <w:lang w:val="en-US"/>
        </w:rPr>
        <w:lastRenderedPageBreak/>
        <w:t>2. Adoption of Eco-Friendly Raw Materials</w:t>
      </w:r>
    </w:p>
    <w:p w14:paraId="7CA829EF" w14:textId="77777777" w:rsidR="00D04CB8" w:rsidRPr="00307AF3" w:rsidRDefault="00C01BF4" w:rsidP="00164BF2">
      <w:pPr>
        <w:pStyle w:val="NormalWeb"/>
        <w:numPr>
          <w:ilvl w:val="0"/>
          <w:numId w:val="174"/>
        </w:numPr>
        <w:spacing w:after="0" w:line="360" w:lineRule="auto"/>
        <w:jc w:val="both"/>
        <w:rPr>
          <w:rFonts w:asciiTheme="minorHAnsi" w:hAnsiTheme="minorHAnsi" w:cstheme="minorHAnsi"/>
          <w:lang w:val="en-US"/>
        </w:rPr>
      </w:pPr>
      <w:r w:rsidRPr="00C01BF4">
        <w:rPr>
          <w:rFonts w:asciiTheme="minorHAnsi" w:hAnsiTheme="minorHAnsi" w:cstheme="minorHAnsi"/>
          <w:b/>
          <w:bCs/>
          <w:lang w:val="en-US"/>
        </w:rPr>
        <w:t>Green Chemistry Audits:</w:t>
      </w:r>
    </w:p>
    <w:p w14:paraId="63351ECE" w14:textId="5A5DBBB8" w:rsidR="00C01BF4" w:rsidRPr="00C01BF4" w:rsidRDefault="00C01BF4" w:rsidP="00964134">
      <w:pPr>
        <w:pStyle w:val="NormalWeb"/>
        <w:spacing w:after="0" w:line="360" w:lineRule="auto"/>
        <w:ind w:left="720"/>
        <w:jc w:val="both"/>
        <w:rPr>
          <w:rFonts w:asciiTheme="minorHAnsi" w:hAnsiTheme="minorHAnsi" w:cstheme="minorHAnsi"/>
          <w:lang w:val="en-US"/>
        </w:rPr>
      </w:pPr>
      <w:r w:rsidRPr="00C01BF4">
        <w:rPr>
          <w:rFonts w:asciiTheme="minorHAnsi" w:hAnsiTheme="minorHAnsi" w:cstheme="minorHAnsi"/>
          <w:lang w:val="en-US"/>
        </w:rPr>
        <w:t>Annual green chemistry audits are conducted to identify process steps where hazardous or high-impact chemicals can be substituted with biodegradable, low-toxicity alternatives.</w:t>
      </w:r>
    </w:p>
    <w:p w14:paraId="38529C58" w14:textId="77777777" w:rsidR="00D04CB8" w:rsidRPr="00307AF3" w:rsidRDefault="00C01BF4" w:rsidP="00164BF2">
      <w:pPr>
        <w:pStyle w:val="NormalWeb"/>
        <w:numPr>
          <w:ilvl w:val="0"/>
          <w:numId w:val="174"/>
        </w:numPr>
        <w:spacing w:after="0" w:line="360" w:lineRule="auto"/>
        <w:jc w:val="both"/>
        <w:rPr>
          <w:rFonts w:asciiTheme="minorHAnsi" w:hAnsiTheme="minorHAnsi" w:cstheme="minorHAnsi"/>
          <w:lang w:val="en-US"/>
        </w:rPr>
      </w:pPr>
      <w:r w:rsidRPr="00C01BF4">
        <w:rPr>
          <w:rFonts w:asciiTheme="minorHAnsi" w:hAnsiTheme="minorHAnsi" w:cstheme="minorHAnsi"/>
          <w:b/>
          <w:bCs/>
          <w:lang w:val="en-US"/>
        </w:rPr>
        <w:t>Alternative Neutralizing Agents:</w:t>
      </w:r>
    </w:p>
    <w:p w14:paraId="07EBBFCC" w14:textId="5444A240" w:rsidR="00C01BF4" w:rsidRPr="00C01BF4" w:rsidRDefault="00C01BF4" w:rsidP="00964134">
      <w:pPr>
        <w:pStyle w:val="NormalWeb"/>
        <w:spacing w:after="0" w:line="360" w:lineRule="auto"/>
        <w:ind w:left="720"/>
        <w:jc w:val="both"/>
        <w:rPr>
          <w:rFonts w:asciiTheme="minorHAnsi" w:hAnsiTheme="minorHAnsi" w:cstheme="minorHAnsi"/>
          <w:lang w:val="en-US"/>
        </w:rPr>
      </w:pPr>
      <w:r w:rsidRPr="00C01BF4">
        <w:rPr>
          <w:rFonts w:asciiTheme="minorHAnsi" w:hAnsiTheme="minorHAnsi" w:cstheme="minorHAnsi"/>
          <w:lang w:val="en-US"/>
        </w:rPr>
        <w:t>Organic acids and mild neutralizing agents such as citric acid, sodium citrate, and ascorbic acid are preferred in place of strong inorganic acids (e.g., sulfuric or hydrochloric acid) for select cleaning cycles, wherever technically feasible.</w:t>
      </w:r>
    </w:p>
    <w:p w14:paraId="25568F97" w14:textId="77777777" w:rsidR="00D04CB8" w:rsidRPr="00307AF3" w:rsidRDefault="00C01BF4" w:rsidP="00164BF2">
      <w:pPr>
        <w:pStyle w:val="NormalWeb"/>
        <w:numPr>
          <w:ilvl w:val="0"/>
          <w:numId w:val="174"/>
        </w:numPr>
        <w:spacing w:after="0" w:line="360" w:lineRule="auto"/>
        <w:jc w:val="both"/>
        <w:rPr>
          <w:rFonts w:asciiTheme="minorHAnsi" w:hAnsiTheme="minorHAnsi" w:cstheme="minorHAnsi"/>
          <w:lang w:val="en-US"/>
        </w:rPr>
      </w:pPr>
      <w:r w:rsidRPr="00C01BF4">
        <w:rPr>
          <w:rFonts w:asciiTheme="minorHAnsi" w:hAnsiTheme="minorHAnsi" w:cstheme="minorHAnsi"/>
          <w:b/>
          <w:bCs/>
          <w:lang w:val="en-US"/>
        </w:rPr>
        <w:t>Bio-Based &amp; Low-VOC Cleaners:</w:t>
      </w:r>
    </w:p>
    <w:p w14:paraId="7A29AB5B" w14:textId="04CF5CC4" w:rsidR="00C01BF4" w:rsidRPr="00307AF3" w:rsidRDefault="00C01BF4" w:rsidP="00964134">
      <w:pPr>
        <w:pStyle w:val="NormalWeb"/>
        <w:spacing w:after="0" w:line="360" w:lineRule="auto"/>
        <w:ind w:left="720"/>
        <w:jc w:val="both"/>
        <w:rPr>
          <w:rFonts w:asciiTheme="minorHAnsi" w:hAnsiTheme="minorHAnsi" w:cstheme="minorHAnsi"/>
          <w:lang w:val="en-US"/>
        </w:rPr>
      </w:pPr>
      <w:r w:rsidRPr="00C01BF4">
        <w:rPr>
          <w:rFonts w:asciiTheme="minorHAnsi" w:hAnsiTheme="minorHAnsi" w:cstheme="minorHAnsi"/>
          <w:lang w:val="en-US"/>
        </w:rPr>
        <w:t>Bio-based cleaners and low volatile organic compound (VOC) disinfectants are used in non-critical plant and warehouse areas to reduce emissions and health risks.</w:t>
      </w:r>
    </w:p>
    <w:p w14:paraId="445706BC" w14:textId="77777777" w:rsidR="00D04CB8" w:rsidRPr="00307AF3" w:rsidRDefault="00C01BF4" w:rsidP="00164BF2">
      <w:pPr>
        <w:pStyle w:val="NormalWeb"/>
        <w:numPr>
          <w:ilvl w:val="0"/>
          <w:numId w:val="174"/>
        </w:numPr>
        <w:spacing w:after="0" w:line="360" w:lineRule="auto"/>
        <w:jc w:val="both"/>
        <w:rPr>
          <w:rFonts w:asciiTheme="minorHAnsi" w:hAnsiTheme="minorHAnsi" w:cstheme="minorHAnsi"/>
          <w:lang w:val="en-US"/>
        </w:rPr>
      </w:pPr>
      <w:r w:rsidRPr="00C01BF4">
        <w:rPr>
          <w:rFonts w:asciiTheme="minorHAnsi" w:hAnsiTheme="minorHAnsi" w:cstheme="minorHAnsi"/>
          <w:b/>
          <w:bCs/>
          <w:lang w:val="en-US"/>
        </w:rPr>
        <w:t>Plant-Derived Co-Solvents:</w:t>
      </w:r>
    </w:p>
    <w:p w14:paraId="2B9FAF61" w14:textId="59AA3E2D" w:rsidR="00C01BF4" w:rsidRPr="00C01BF4" w:rsidRDefault="00C01BF4" w:rsidP="00964134">
      <w:pPr>
        <w:pStyle w:val="NormalWeb"/>
        <w:spacing w:after="0" w:line="360" w:lineRule="auto"/>
        <w:ind w:left="720"/>
        <w:jc w:val="both"/>
        <w:rPr>
          <w:rFonts w:asciiTheme="minorHAnsi" w:hAnsiTheme="minorHAnsi" w:cstheme="minorHAnsi"/>
          <w:lang w:val="en-US"/>
        </w:rPr>
      </w:pPr>
      <w:r w:rsidRPr="00C01BF4">
        <w:rPr>
          <w:rFonts w:asciiTheme="minorHAnsi" w:hAnsiTheme="minorHAnsi" w:cstheme="minorHAnsi"/>
          <w:lang w:val="en-US"/>
        </w:rPr>
        <w:t>Plant-derived solvents such as ethyl lactate or ethanol are evaluated for use in extraction, crystallization, and formulation steps, subject to compatibility, stability, and regulatory acceptance.</w:t>
      </w:r>
    </w:p>
    <w:p w14:paraId="3DA972FF" w14:textId="77777777" w:rsidR="00D04CB8" w:rsidRPr="00307AF3" w:rsidRDefault="00C01BF4" w:rsidP="00164BF2">
      <w:pPr>
        <w:pStyle w:val="NormalWeb"/>
        <w:numPr>
          <w:ilvl w:val="0"/>
          <w:numId w:val="174"/>
        </w:numPr>
        <w:spacing w:after="0" w:afterAutospacing="0" w:line="360" w:lineRule="auto"/>
        <w:jc w:val="both"/>
        <w:rPr>
          <w:rFonts w:asciiTheme="minorHAnsi" w:hAnsiTheme="minorHAnsi" w:cstheme="minorHAnsi"/>
          <w:b/>
          <w:bCs/>
          <w:lang w:val="en-US"/>
        </w:rPr>
      </w:pPr>
      <w:r w:rsidRPr="00C01BF4">
        <w:rPr>
          <w:rFonts w:asciiTheme="minorHAnsi" w:hAnsiTheme="minorHAnsi" w:cstheme="minorHAnsi"/>
          <w:b/>
          <w:bCs/>
          <w:lang w:val="en-US"/>
        </w:rPr>
        <w:t>Phosphate-Free Detergents:</w:t>
      </w:r>
    </w:p>
    <w:p w14:paraId="2817F6AE" w14:textId="28AD7A7A" w:rsidR="00C01BF4" w:rsidRPr="00C01BF4" w:rsidRDefault="00C01BF4" w:rsidP="00964134">
      <w:pPr>
        <w:pStyle w:val="NormalWeb"/>
        <w:spacing w:before="0" w:beforeAutospacing="0" w:after="0" w:afterAutospacing="0" w:line="360" w:lineRule="auto"/>
        <w:ind w:left="720"/>
        <w:jc w:val="both"/>
        <w:rPr>
          <w:rFonts w:asciiTheme="minorHAnsi" w:hAnsiTheme="minorHAnsi" w:cstheme="minorHAnsi"/>
          <w:lang w:val="en-US"/>
        </w:rPr>
      </w:pPr>
      <w:r w:rsidRPr="00C01BF4">
        <w:rPr>
          <w:rFonts w:asciiTheme="minorHAnsi" w:hAnsiTheme="minorHAnsi" w:cstheme="minorHAnsi"/>
          <w:lang w:val="en-US"/>
        </w:rPr>
        <w:t>Phosphate-free detergents and enzyme-based degreasers are used in CIP and equipment cleaning applications to minimize aquatic toxicity and eutrophication risk.</w:t>
      </w:r>
    </w:p>
    <w:p w14:paraId="09D5128F" w14:textId="77777777" w:rsidR="00D04CB8" w:rsidRPr="00307AF3" w:rsidRDefault="00C01BF4" w:rsidP="00164BF2">
      <w:pPr>
        <w:pStyle w:val="NormalWeb"/>
        <w:numPr>
          <w:ilvl w:val="0"/>
          <w:numId w:val="174"/>
        </w:numPr>
        <w:spacing w:after="0" w:afterAutospacing="0" w:line="360" w:lineRule="auto"/>
        <w:jc w:val="both"/>
        <w:rPr>
          <w:rFonts w:asciiTheme="minorHAnsi" w:hAnsiTheme="minorHAnsi" w:cstheme="minorHAnsi"/>
          <w:lang w:val="en-US"/>
        </w:rPr>
      </w:pPr>
      <w:r w:rsidRPr="00C01BF4">
        <w:rPr>
          <w:rFonts w:asciiTheme="minorHAnsi" w:hAnsiTheme="minorHAnsi" w:cstheme="minorHAnsi"/>
          <w:b/>
          <w:bCs/>
          <w:lang w:val="en-US"/>
        </w:rPr>
        <w:t>Water-Based Degreasing Agents:</w:t>
      </w:r>
    </w:p>
    <w:p w14:paraId="3A5F2DE7" w14:textId="4E35AA3A" w:rsidR="00C01BF4" w:rsidRPr="00C01BF4" w:rsidRDefault="00C01BF4" w:rsidP="00964134">
      <w:pPr>
        <w:pStyle w:val="NormalWeb"/>
        <w:spacing w:after="0" w:line="360" w:lineRule="auto"/>
        <w:ind w:left="720"/>
        <w:jc w:val="both"/>
        <w:rPr>
          <w:rFonts w:asciiTheme="minorHAnsi" w:hAnsiTheme="minorHAnsi" w:cstheme="minorHAnsi"/>
          <w:lang w:val="en-US"/>
        </w:rPr>
      </w:pPr>
      <w:r w:rsidRPr="00C01BF4">
        <w:rPr>
          <w:rFonts w:asciiTheme="minorHAnsi" w:hAnsiTheme="minorHAnsi" w:cstheme="minorHAnsi"/>
          <w:lang w:val="en-US"/>
        </w:rPr>
        <w:lastRenderedPageBreak/>
        <w:t>Water-based degreasers are deployed in maintenance workshops for cleaning mechanical components, reducing dependence on petroleum-based solvents.</w:t>
      </w:r>
    </w:p>
    <w:p w14:paraId="21397A8E" w14:textId="77777777" w:rsidR="00D04CB8" w:rsidRPr="00307AF3" w:rsidRDefault="00C01BF4" w:rsidP="00164BF2">
      <w:pPr>
        <w:pStyle w:val="NormalWeb"/>
        <w:numPr>
          <w:ilvl w:val="0"/>
          <w:numId w:val="174"/>
        </w:numPr>
        <w:spacing w:after="0" w:afterAutospacing="0" w:line="360" w:lineRule="auto"/>
        <w:jc w:val="both"/>
        <w:rPr>
          <w:rFonts w:asciiTheme="minorHAnsi" w:hAnsiTheme="minorHAnsi" w:cstheme="minorHAnsi"/>
          <w:lang w:val="en-US"/>
        </w:rPr>
      </w:pPr>
      <w:r w:rsidRPr="00C01BF4">
        <w:rPr>
          <w:rFonts w:asciiTheme="minorHAnsi" w:hAnsiTheme="minorHAnsi" w:cstheme="minorHAnsi"/>
          <w:b/>
          <w:bCs/>
          <w:lang w:val="en-US"/>
        </w:rPr>
        <w:t>Sustainable Packaging Inputs:</w:t>
      </w:r>
    </w:p>
    <w:p w14:paraId="7070D5B3" w14:textId="351F5887" w:rsidR="00C01BF4" w:rsidRPr="00C01BF4" w:rsidRDefault="00C01BF4" w:rsidP="00964134">
      <w:pPr>
        <w:pStyle w:val="NormalWeb"/>
        <w:spacing w:after="0" w:line="360" w:lineRule="auto"/>
        <w:ind w:left="720"/>
        <w:jc w:val="both"/>
        <w:rPr>
          <w:rFonts w:asciiTheme="minorHAnsi" w:hAnsiTheme="minorHAnsi" w:cstheme="minorHAnsi"/>
          <w:lang w:val="en-US"/>
        </w:rPr>
      </w:pPr>
      <w:r w:rsidRPr="00C01BF4">
        <w:rPr>
          <w:rFonts w:asciiTheme="minorHAnsi" w:hAnsiTheme="minorHAnsi" w:cstheme="minorHAnsi"/>
          <w:lang w:val="en-US"/>
        </w:rPr>
        <w:t>Preference is given to GMP-compliant suppliers that provide raw materials in recyclable or reusable packaging, such as returnable drums, reusable IBCs, and minimal secondary packaging.</w:t>
      </w:r>
    </w:p>
    <w:p w14:paraId="33C32B9D" w14:textId="77777777" w:rsidR="00C01BF4" w:rsidRPr="00C01BF4" w:rsidRDefault="00C01BF4" w:rsidP="00964134">
      <w:pPr>
        <w:pStyle w:val="NormalWeb"/>
        <w:spacing w:after="0" w:line="360" w:lineRule="auto"/>
        <w:jc w:val="both"/>
        <w:rPr>
          <w:rFonts w:asciiTheme="minorHAnsi" w:hAnsiTheme="minorHAnsi" w:cstheme="minorHAnsi"/>
          <w:b/>
          <w:bCs/>
          <w:lang w:val="en-US"/>
        </w:rPr>
      </w:pPr>
      <w:r w:rsidRPr="00C01BF4">
        <w:rPr>
          <w:rFonts w:asciiTheme="minorHAnsi" w:hAnsiTheme="minorHAnsi" w:cstheme="minorHAnsi"/>
          <w:b/>
          <w:bCs/>
          <w:lang w:val="en-US"/>
        </w:rPr>
        <w:t>3. Use of Alternative and Less Hazardous Substances</w:t>
      </w:r>
    </w:p>
    <w:p w14:paraId="21F624F8" w14:textId="77777777" w:rsidR="00D04CB8" w:rsidRPr="00307AF3" w:rsidRDefault="00C01BF4" w:rsidP="00164BF2">
      <w:pPr>
        <w:pStyle w:val="NormalWeb"/>
        <w:numPr>
          <w:ilvl w:val="0"/>
          <w:numId w:val="175"/>
        </w:numPr>
        <w:spacing w:after="0" w:afterAutospacing="0" w:line="360" w:lineRule="auto"/>
        <w:jc w:val="both"/>
        <w:rPr>
          <w:rFonts w:asciiTheme="minorHAnsi" w:hAnsiTheme="minorHAnsi" w:cstheme="minorHAnsi"/>
          <w:lang w:val="en-US"/>
        </w:rPr>
      </w:pPr>
      <w:r w:rsidRPr="00C01BF4">
        <w:rPr>
          <w:rFonts w:asciiTheme="minorHAnsi" w:hAnsiTheme="minorHAnsi" w:cstheme="minorHAnsi"/>
          <w:b/>
          <w:bCs/>
          <w:lang w:val="en-US"/>
        </w:rPr>
        <w:t>Solvent Substitution:</w:t>
      </w:r>
    </w:p>
    <w:p w14:paraId="616CFBFA" w14:textId="7AF502E0" w:rsidR="00C01BF4" w:rsidRPr="00C01BF4" w:rsidRDefault="00C01BF4" w:rsidP="00964134">
      <w:pPr>
        <w:pStyle w:val="NormalWeb"/>
        <w:spacing w:after="0" w:line="360" w:lineRule="auto"/>
        <w:ind w:left="720"/>
        <w:jc w:val="both"/>
        <w:rPr>
          <w:rFonts w:asciiTheme="minorHAnsi" w:hAnsiTheme="minorHAnsi" w:cstheme="minorHAnsi"/>
          <w:lang w:val="en-US"/>
        </w:rPr>
      </w:pPr>
      <w:r w:rsidRPr="00C01BF4">
        <w:rPr>
          <w:rFonts w:asciiTheme="minorHAnsi" w:hAnsiTheme="minorHAnsi" w:cstheme="minorHAnsi"/>
          <w:lang w:val="en-US"/>
        </w:rPr>
        <w:t>Where feasible, Class 1 and Class 2 solvents (as per ICH Q3C) are systematically replaced with safer Class 3 solvents to reduce toxicity and environmental risk.</w:t>
      </w:r>
    </w:p>
    <w:p w14:paraId="577E5858" w14:textId="77777777" w:rsidR="00D04CB8" w:rsidRPr="00307AF3" w:rsidRDefault="00C01BF4" w:rsidP="00164BF2">
      <w:pPr>
        <w:pStyle w:val="NormalWeb"/>
        <w:numPr>
          <w:ilvl w:val="0"/>
          <w:numId w:val="175"/>
        </w:numPr>
        <w:spacing w:before="0" w:beforeAutospacing="0" w:after="0" w:afterAutospacing="0" w:line="360" w:lineRule="auto"/>
        <w:jc w:val="both"/>
        <w:rPr>
          <w:rFonts w:asciiTheme="minorHAnsi" w:hAnsiTheme="minorHAnsi" w:cstheme="minorHAnsi"/>
          <w:lang w:val="en-US"/>
        </w:rPr>
      </w:pPr>
      <w:r w:rsidRPr="00C01BF4">
        <w:rPr>
          <w:rFonts w:asciiTheme="minorHAnsi" w:hAnsiTheme="minorHAnsi" w:cstheme="minorHAnsi"/>
          <w:b/>
          <w:bCs/>
          <w:lang w:val="en-US"/>
        </w:rPr>
        <w:t>Phase-out of Halogenated Compounds:</w:t>
      </w:r>
    </w:p>
    <w:p w14:paraId="2D0B8CC6" w14:textId="251017D7" w:rsidR="00C01BF4" w:rsidRPr="00C01BF4" w:rsidRDefault="00C01BF4" w:rsidP="00964134">
      <w:pPr>
        <w:pStyle w:val="NormalWeb"/>
        <w:spacing w:after="0" w:line="360" w:lineRule="auto"/>
        <w:ind w:left="720"/>
        <w:jc w:val="both"/>
        <w:rPr>
          <w:rFonts w:asciiTheme="minorHAnsi" w:hAnsiTheme="minorHAnsi" w:cstheme="minorHAnsi"/>
          <w:lang w:val="en-US"/>
        </w:rPr>
      </w:pPr>
      <w:r w:rsidRPr="00C01BF4">
        <w:rPr>
          <w:rFonts w:asciiTheme="minorHAnsi" w:hAnsiTheme="minorHAnsi" w:cstheme="minorHAnsi"/>
          <w:lang w:val="en-US"/>
        </w:rPr>
        <w:t>Halogenated solvents and reagents are phased out from synthetic or extraction processes unless absolutely technically essential. Where use is unavoidable, robust controls and end-of-pipe treatments are implemented.</w:t>
      </w:r>
    </w:p>
    <w:p w14:paraId="33760AAB" w14:textId="77777777" w:rsidR="00D04CB8" w:rsidRPr="00307AF3" w:rsidRDefault="00C01BF4" w:rsidP="00164BF2">
      <w:pPr>
        <w:pStyle w:val="NormalWeb"/>
        <w:numPr>
          <w:ilvl w:val="0"/>
          <w:numId w:val="175"/>
        </w:numPr>
        <w:spacing w:after="0" w:afterAutospacing="0" w:line="360" w:lineRule="auto"/>
        <w:jc w:val="both"/>
        <w:rPr>
          <w:rFonts w:asciiTheme="minorHAnsi" w:hAnsiTheme="minorHAnsi" w:cstheme="minorHAnsi"/>
          <w:lang w:val="en-US"/>
        </w:rPr>
      </w:pPr>
      <w:r w:rsidRPr="00C01BF4">
        <w:rPr>
          <w:rFonts w:asciiTheme="minorHAnsi" w:hAnsiTheme="minorHAnsi" w:cstheme="minorHAnsi"/>
          <w:b/>
          <w:bCs/>
          <w:lang w:val="en-US"/>
        </w:rPr>
        <w:t>Safer Reagents and Catalysts:</w:t>
      </w:r>
    </w:p>
    <w:p w14:paraId="2F245170" w14:textId="5284210E" w:rsidR="00C01BF4" w:rsidRPr="00307AF3" w:rsidRDefault="00C01BF4" w:rsidP="00964134">
      <w:pPr>
        <w:pStyle w:val="NormalWeb"/>
        <w:spacing w:before="0" w:beforeAutospacing="0" w:after="240" w:afterAutospacing="0" w:line="360" w:lineRule="auto"/>
        <w:ind w:left="720"/>
        <w:jc w:val="both"/>
        <w:rPr>
          <w:rFonts w:asciiTheme="minorHAnsi" w:hAnsiTheme="minorHAnsi" w:cstheme="minorHAnsi"/>
          <w:lang w:val="en-US"/>
        </w:rPr>
      </w:pPr>
      <w:r w:rsidRPr="00C01BF4">
        <w:rPr>
          <w:rFonts w:asciiTheme="minorHAnsi" w:hAnsiTheme="minorHAnsi" w:cstheme="minorHAnsi"/>
          <w:lang w:val="en-US"/>
        </w:rPr>
        <w:t>High-hazard reagents (classified with severe GHS hazard categories such as acute toxicity, carcinogenicity, or strong skin sensitizers) are replaced, where feasible, with safer alternatives including enzymatic catalysts and aqueous systems.</w:t>
      </w:r>
    </w:p>
    <w:p w14:paraId="69D8C884" w14:textId="77777777" w:rsidR="00D04CB8" w:rsidRPr="00307AF3" w:rsidRDefault="00C01BF4" w:rsidP="00164BF2">
      <w:pPr>
        <w:pStyle w:val="NormalWeb"/>
        <w:numPr>
          <w:ilvl w:val="0"/>
          <w:numId w:val="175"/>
        </w:numPr>
        <w:spacing w:after="0" w:afterAutospacing="0" w:line="360" w:lineRule="auto"/>
        <w:jc w:val="both"/>
        <w:rPr>
          <w:rFonts w:asciiTheme="minorHAnsi" w:hAnsiTheme="minorHAnsi" w:cstheme="minorHAnsi"/>
          <w:lang w:val="en-US"/>
        </w:rPr>
      </w:pPr>
      <w:r w:rsidRPr="00C01BF4">
        <w:rPr>
          <w:rFonts w:asciiTheme="minorHAnsi" w:hAnsiTheme="minorHAnsi" w:cstheme="minorHAnsi"/>
          <w:b/>
          <w:bCs/>
          <w:lang w:val="en-US"/>
        </w:rPr>
        <w:t>Reduced Corrosive Use in High-Temperature Operations:</w:t>
      </w:r>
    </w:p>
    <w:p w14:paraId="7B7A2303" w14:textId="4D2CB74B" w:rsidR="00D04CB8" w:rsidRPr="00307AF3" w:rsidRDefault="00C01BF4" w:rsidP="00307AF3">
      <w:pPr>
        <w:pStyle w:val="NormalWeb"/>
        <w:spacing w:after="0" w:line="360" w:lineRule="auto"/>
        <w:ind w:left="720"/>
        <w:jc w:val="both"/>
        <w:rPr>
          <w:rFonts w:asciiTheme="minorHAnsi" w:hAnsiTheme="minorHAnsi" w:cstheme="minorHAnsi"/>
          <w:lang w:val="en-US"/>
        </w:rPr>
      </w:pPr>
      <w:r w:rsidRPr="00C01BF4">
        <w:rPr>
          <w:rFonts w:asciiTheme="minorHAnsi" w:hAnsiTheme="minorHAnsi" w:cstheme="minorHAnsi"/>
          <w:lang w:val="en-US"/>
        </w:rPr>
        <w:lastRenderedPageBreak/>
        <w:t>In high temperature or high-pressure reactions, efforts are made to replace strong mineral acids with solid acid catalysts, ion-exchange resins, or ionic liquids to reduce corrosive effluent loads and corrosion-related hazards.</w:t>
      </w:r>
    </w:p>
    <w:p w14:paraId="18989563" w14:textId="77777777" w:rsidR="00C01BF4" w:rsidRPr="00C01BF4" w:rsidRDefault="00C01BF4" w:rsidP="00964134">
      <w:pPr>
        <w:pStyle w:val="NormalWeb"/>
        <w:spacing w:after="0" w:line="360" w:lineRule="auto"/>
        <w:jc w:val="both"/>
        <w:rPr>
          <w:rFonts w:asciiTheme="minorHAnsi" w:hAnsiTheme="minorHAnsi" w:cstheme="minorHAnsi"/>
          <w:b/>
          <w:bCs/>
          <w:lang w:val="en-US"/>
        </w:rPr>
      </w:pPr>
      <w:r w:rsidRPr="00C01BF4">
        <w:rPr>
          <w:rFonts w:asciiTheme="minorHAnsi" w:hAnsiTheme="minorHAnsi" w:cstheme="minorHAnsi"/>
          <w:b/>
          <w:bCs/>
          <w:lang w:val="en-US"/>
        </w:rPr>
        <w:t>4. Procurement Strategy for Safer Substitutes</w:t>
      </w:r>
    </w:p>
    <w:p w14:paraId="2DD4EE0C" w14:textId="77777777" w:rsidR="00D04CB8" w:rsidRPr="00307AF3" w:rsidRDefault="00C01BF4" w:rsidP="00164BF2">
      <w:pPr>
        <w:pStyle w:val="NormalWeb"/>
        <w:numPr>
          <w:ilvl w:val="0"/>
          <w:numId w:val="176"/>
        </w:numPr>
        <w:spacing w:after="0" w:afterAutospacing="0" w:line="360" w:lineRule="auto"/>
        <w:jc w:val="both"/>
        <w:rPr>
          <w:rFonts w:asciiTheme="minorHAnsi" w:hAnsiTheme="minorHAnsi" w:cstheme="minorHAnsi"/>
          <w:lang w:val="en-US"/>
        </w:rPr>
      </w:pPr>
      <w:r w:rsidRPr="00C01BF4">
        <w:rPr>
          <w:rFonts w:asciiTheme="minorHAnsi" w:hAnsiTheme="minorHAnsi" w:cstheme="minorHAnsi"/>
          <w:b/>
          <w:bCs/>
          <w:lang w:val="en-US"/>
        </w:rPr>
        <w:t>Substitution-First Policy:</w:t>
      </w:r>
    </w:p>
    <w:p w14:paraId="30A7C03F" w14:textId="5CBD02DF" w:rsidR="00C01BF4" w:rsidRPr="00307AF3" w:rsidRDefault="00C01BF4" w:rsidP="00964134">
      <w:pPr>
        <w:pStyle w:val="NormalWeb"/>
        <w:spacing w:after="0" w:line="360" w:lineRule="auto"/>
        <w:ind w:left="720"/>
        <w:jc w:val="both"/>
        <w:rPr>
          <w:rFonts w:asciiTheme="minorHAnsi" w:hAnsiTheme="minorHAnsi" w:cstheme="minorHAnsi"/>
          <w:lang w:val="en-US"/>
        </w:rPr>
      </w:pPr>
      <w:r w:rsidRPr="00C01BF4">
        <w:rPr>
          <w:rFonts w:asciiTheme="minorHAnsi" w:hAnsiTheme="minorHAnsi" w:cstheme="minorHAnsi"/>
          <w:lang w:val="en-US"/>
        </w:rPr>
        <w:t>The Procurement team follows a structured substitution-first policy, giving preference to suppliers who provide less hazardous and more sustainable substitutes that comply with green chemistry and REACH or equivalent regulatory frameworks.</w:t>
      </w:r>
    </w:p>
    <w:p w14:paraId="448A2898" w14:textId="77777777" w:rsidR="00D04CB8" w:rsidRPr="00307AF3" w:rsidRDefault="00C01BF4" w:rsidP="00164BF2">
      <w:pPr>
        <w:pStyle w:val="NormalWeb"/>
        <w:numPr>
          <w:ilvl w:val="0"/>
          <w:numId w:val="176"/>
        </w:numPr>
        <w:spacing w:after="0" w:afterAutospacing="0" w:line="360" w:lineRule="auto"/>
        <w:jc w:val="both"/>
        <w:rPr>
          <w:rFonts w:asciiTheme="minorHAnsi" w:hAnsiTheme="minorHAnsi" w:cstheme="minorHAnsi"/>
          <w:lang w:val="en-US"/>
        </w:rPr>
      </w:pPr>
      <w:r w:rsidRPr="00C01BF4">
        <w:rPr>
          <w:rFonts w:asciiTheme="minorHAnsi" w:hAnsiTheme="minorHAnsi" w:cstheme="minorHAnsi"/>
          <w:b/>
          <w:bCs/>
          <w:lang w:val="en-US"/>
        </w:rPr>
        <w:t>Hazard &amp; Lifecycle Assessment in Sourcing:</w:t>
      </w:r>
    </w:p>
    <w:p w14:paraId="2E86FD17" w14:textId="0344197A" w:rsidR="00C01BF4" w:rsidRPr="00C01BF4" w:rsidRDefault="00C01BF4" w:rsidP="00964134">
      <w:pPr>
        <w:pStyle w:val="NormalWeb"/>
        <w:spacing w:before="0" w:beforeAutospacing="0" w:after="0" w:line="360" w:lineRule="auto"/>
        <w:ind w:left="720"/>
        <w:jc w:val="both"/>
        <w:rPr>
          <w:rFonts w:asciiTheme="minorHAnsi" w:hAnsiTheme="minorHAnsi" w:cstheme="minorHAnsi"/>
          <w:lang w:val="en-US"/>
        </w:rPr>
      </w:pPr>
      <w:r w:rsidRPr="00C01BF4">
        <w:rPr>
          <w:rFonts w:asciiTheme="minorHAnsi" w:hAnsiTheme="minorHAnsi" w:cstheme="minorHAnsi"/>
          <w:lang w:val="en-US"/>
        </w:rPr>
        <w:t>Procurement contracts require assessment of hazard classification, environmental fate, and lifecycle impacts at the sourcing stage, especially for high-volume solvents and reagents.</w:t>
      </w:r>
    </w:p>
    <w:p w14:paraId="25D18CD4" w14:textId="77777777" w:rsidR="00D04CB8" w:rsidRPr="00307AF3" w:rsidRDefault="00C01BF4" w:rsidP="00164BF2">
      <w:pPr>
        <w:pStyle w:val="NormalWeb"/>
        <w:numPr>
          <w:ilvl w:val="0"/>
          <w:numId w:val="176"/>
        </w:numPr>
        <w:spacing w:after="0" w:afterAutospacing="0" w:line="360" w:lineRule="auto"/>
        <w:jc w:val="both"/>
        <w:rPr>
          <w:rFonts w:asciiTheme="minorHAnsi" w:hAnsiTheme="minorHAnsi" w:cstheme="minorHAnsi"/>
          <w:lang w:val="en-US"/>
        </w:rPr>
      </w:pPr>
      <w:r w:rsidRPr="00C01BF4">
        <w:rPr>
          <w:rFonts w:asciiTheme="minorHAnsi" w:hAnsiTheme="minorHAnsi" w:cstheme="minorHAnsi"/>
          <w:b/>
          <w:bCs/>
          <w:lang w:val="en-US"/>
        </w:rPr>
        <w:t>Supplier Sustainability Performance:</w:t>
      </w:r>
    </w:p>
    <w:p w14:paraId="0BA82AC8" w14:textId="73146306" w:rsidR="00C01BF4" w:rsidRPr="00C01BF4" w:rsidRDefault="00C01BF4" w:rsidP="00964134">
      <w:pPr>
        <w:pStyle w:val="NormalWeb"/>
        <w:spacing w:after="0" w:line="360" w:lineRule="auto"/>
        <w:ind w:left="720"/>
        <w:jc w:val="both"/>
        <w:rPr>
          <w:rFonts w:asciiTheme="minorHAnsi" w:hAnsiTheme="minorHAnsi" w:cstheme="minorHAnsi"/>
          <w:lang w:val="en-US"/>
        </w:rPr>
      </w:pPr>
      <w:r w:rsidRPr="00C01BF4">
        <w:rPr>
          <w:rFonts w:asciiTheme="minorHAnsi" w:hAnsiTheme="minorHAnsi" w:cstheme="minorHAnsi"/>
          <w:lang w:val="en-US"/>
        </w:rPr>
        <w:t>Supplier performance reviews include environmental and safety metrics such as hazard reduction, waste minimization, packaging take-back, and regulatory compliance. Long-term partnerships are fostered with vendors demonstrating strong sustainability credentials.</w:t>
      </w:r>
    </w:p>
    <w:p w14:paraId="4D7E02D0" w14:textId="77777777" w:rsidR="00C01BF4" w:rsidRPr="00C01BF4" w:rsidRDefault="00C01BF4" w:rsidP="00164BF2">
      <w:pPr>
        <w:pStyle w:val="NormalWeb"/>
        <w:numPr>
          <w:ilvl w:val="0"/>
          <w:numId w:val="202"/>
        </w:numPr>
        <w:spacing w:after="0" w:line="360" w:lineRule="auto"/>
        <w:jc w:val="both"/>
        <w:rPr>
          <w:rFonts w:asciiTheme="minorHAnsi" w:hAnsiTheme="minorHAnsi" w:cstheme="minorHAnsi"/>
          <w:b/>
          <w:bCs/>
          <w:lang w:val="en-US"/>
        </w:rPr>
      </w:pPr>
      <w:r w:rsidRPr="00C01BF4">
        <w:rPr>
          <w:rFonts w:asciiTheme="minorHAnsi" w:hAnsiTheme="minorHAnsi" w:cstheme="minorHAnsi"/>
          <w:b/>
          <w:bCs/>
          <w:lang w:val="en-US"/>
        </w:rPr>
        <w:t>Labelling, Storage, Handling &amp; Transport Protocols</w:t>
      </w:r>
    </w:p>
    <w:p w14:paraId="2DEED80C" w14:textId="2899BCE0" w:rsidR="00D04CB8" w:rsidRDefault="00C01BF4" w:rsidP="00964134">
      <w:pPr>
        <w:pStyle w:val="NormalWeb"/>
        <w:spacing w:after="0" w:line="360" w:lineRule="auto"/>
        <w:jc w:val="both"/>
        <w:rPr>
          <w:rFonts w:asciiTheme="minorHAnsi" w:hAnsiTheme="minorHAnsi" w:cstheme="minorHAnsi"/>
          <w:lang w:val="en-US"/>
        </w:rPr>
      </w:pPr>
      <w:r w:rsidRPr="00C01BF4">
        <w:rPr>
          <w:rFonts w:asciiTheme="minorHAnsi" w:hAnsiTheme="minorHAnsi" w:cstheme="minorHAnsi"/>
          <w:lang w:val="en-US"/>
        </w:rPr>
        <w:t xml:space="preserve">Proper identification, secure containment, and compliant movement of hazardous waste are critical to minimizing risks related to chemical exposure, spills, fires, environmental damage, and legal non-compliance. </w:t>
      </w:r>
      <w:proofErr w:type="spellStart"/>
      <w:r w:rsidRPr="00C01BF4">
        <w:rPr>
          <w:rFonts w:asciiTheme="minorHAnsi" w:hAnsiTheme="minorHAnsi" w:cstheme="minorHAnsi"/>
          <w:lang w:val="en-US"/>
        </w:rPr>
        <w:t>Alchem</w:t>
      </w:r>
      <w:proofErr w:type="spellEnd"/>
      <w:r w:rsidRPr="00C01BF4">
        <w:rPr>
          <w:rFonts w:asciiTheme="minorHAnsi" w:hAnsiTheme="minorHAnsi" w:cstheme="minorHAnsi"/>
          <w:lang w:val="en-US"/>
        </w:rPr>
        <w:t xml:space="preserve"> International has established rigorous protocols aligned with </w:t>
      </w:r>
      <w:r w:rsidRPr="00C01BF4">
        <w:rPr>
          <w:rFonts w:asciiTheme="minorHAnsi" w:hAnsiTheme="minorHAnsi" w:cstheme="minorHAnsi"/>
          <w:lang w:val="en-US"/>
        </w:rPr>
        <w:lastRenderedPageBreak/>
        <w:t xml:space="preserve">the </w:t>
      </w:r>
      <w:r w:rsidRPr="00C01BF4">
        <w:rPr>
          <w:rFonts w:asciiTheme="minorHAnsi" w:hAnsiTheme="minorHAnsi" w:cstheme="minorHAnsi"/>
          <w:b/>
          <w:bCs/>
          <w:lang w:val="en-US"/>
        </w:rPr>
        <w:t>Hazardous and Other Wastes (Management and Transboundary Movement) Rules, 2016</w:t>
      </w:r>
      <w:r w:rsidRPr="00C01BF4">
        <w:rPr>
          <w:rFonts w:asciiTheme="minorHAnsi" w:hAnsiTheme="minorHAnsi" w:cstheme="minorHAnsi"/>
          <w:lang w:val="en-US"/>
        </w:rPr>
        <w:t xml:space="preserve"> and other applicable standards to maintain full operational and regulatory control.</w:t>
      </w:r>
    </w:p>
    <w:p w14:paraId="2CEFA814" w14:textId="010FE4C8" w:rsidR="00307AF3" w:rsidRDefault="00307AF3" w:rsidP="00964134">
      <w:pPr>
        <w:pStyle w:val="NormalWeb"/>
        <w:spacing w:after="0" w:line="360" w:lineRule="auto"/>
        <w:jc w:val="both"/>
        <w:rPr>
          <w:rFonts w:asciiTheme="minorHAnsi" w:hAnsiTheme="minorHAnsi" w:cstheme="minorHAnsi"/>
          <w:lang w:val="en-US"/>
        </w:rPr>
      </w:pPr>
    </w:p>
    <w:p w14:paraId="59C87424" w14:textId="77777777" w:rsidR="00307AF3" w:rsidRPr="00C01BF4" w:rsidRDefault="00307AF3" w:rsidP="00964134">
      <w:pPr>
        <w:pStyle w:val="NormalWeb"/>
        <w:spacing w:after="0" w:line="360" w:lineRule="auto"/>
        <w:jc w:val="both"/>
        <w:rPr>
          <w:rFonts w:asciiTheme="minorHAnsi" w:hAnsiTheme="minorHAnsi" w:cstheme="minorHAnsi"/>
          <w:lang w:val="en-US"/>
        </w:rPr>
      </w:pPr>
    </w:p>
    <w:p w14:paraId="5FCBC964" w14:textId="77777777" w:rsidR="00C01BF4" w:rsidRPr="00C01BF4" w:rsidRDefault="00C01BF4" w:rsidP="00964134">
      <w:pPr>
        <w:pStyle w:val="NormalWeb"/>
        <w:spacing w:after="0" w:line="360" w:lineRule="auto"/>
        <w:jc w:val="both"/>
        <w:rPr>
          <w:rFonts w:asciiTheme="minorHAnsi" w:hAnsiTheme="minorHAnsi" w:cstheme="minorHAnsi"/>
          <w:b/>
          <w:bCs/>
          <w:lang w:val="en-US"/>
        </w:rPr>
      </w:pPr>
      <w:r w:rsidRPr="00C01BF4">
        <w:rPr>
          <w:rFonts w:asciiTheme="minorHAnsi" w:hAnsiTheme="minorHAnsi" w:cstheme="minorHAnsi"/>
          <w:b/>
          <w:bCs/>
          <w:lang w:val="en-US"/>
        </w:rPr>
        <w:t>1. Labelling System</w:t>
      </w:r>
    </w:p>
    <w:p w14:paraId="27F9EA4E" w14:textId="11DD6B44" w:rsidR="00C01BF4" w:rsidRPr="00C01BF4" w:rsidRDefault="00C01BF4" w:rsidP="00964134">
      <w:pPr>
        <w:pStyle w:val="NormalWeb"/>
        <w:spacing w:after="0" w:line="360" w:lineRule="auto"/>
        <w:jc w:val="both"/>
        <w:rPr>
          <w:rFonts w:asciiTheme="minorHAnsi" w:hAnsiTheme="minorHAnsi" w:cstheme="minorHAnsi"/>
          <w:lang w:val="en-US"/>
        </w:rPr>
      </w:pPr>
      <w:r w:rsidRPr="00C01BF4">
        <w:rPr>
          <w:rFonts w:asciiTheme="minorHAnsi" w:hAnsiTheme="minorHAnsi" w:cstheme="minorHAnsi"/>
          <w:lang w:val="en-US"/>
        </w:rPr>
        <w:t>Each hazardous waste container</w:t>
      </w:r>
      <w:r w:rsidR="00D04CB8" w:rsidRPr="00307AF3">
        <w:rPr>
          <w:rFonts w:asciiTheme="minorHAnsi" w:hAnsiTheme="minorHAnsi" w:cstheme="minorHAnsi"/>
          <w:lang w:val="en-US"/>
        </w:rPr>
        <w:t xml:space="preserve"> </w:t>
      </w:r>
      <w:r w:rsidRPr="00C01BF4">
        <w:rPr>
          <w:rFonts w:asciiTheme="minorHAnsi" w:hAnsiTheme="minorHAnsi" w:cstheme="minorHAnsi"/>
          <w:lang w:val="en-US"/>
        </w:rPr>
        <w:t>drum, carboy, IBC, or bag</w:t>
      </w:r>
      <w:r w:rsidR="00D04CB8" w:rsidRPr="00307AF3">
        <w:rPr>
          <w:rFonts w:asciiTheme="minorHAnsi" w:hAnsiTheme="minorHAnsi" w:cstheme="minorHAnsi"/>
          <w:lang w:val="en-US"/>
        </w:rPr>
        <w:t xml:space="preserve"> </w:t>
      </w:r>
      <w:r w:rsidRPr="00C01BF4">
        <w:rPr>
          <w:rFonts w:asciiTheme="minorHAnsi" w:hAnsiTheme="minorHAnsi" w:cstheme="minorHAnsi"/>
          <w:lang w:val="en-US"/>
        </w:rPr>
        <w:t xml:space="preserve">is labelled </w:t>
      </w:r>
      <w:r w:rsidRPr="00C01BF4">
        <w:rPr>
          <w:rFonts w:asciiTheme="minorHAnsi" w:hAnsiTheme="minorHAnsi" w:cstheme="minorHAnsi"/>
          <w:b/>
          <w:bCs/>
          <w:lang w:val="en-US"/>
        </w:rPr>
        <w:t>at the point of generation</w:t>
      </w:r>
      <w:r w:rsidRPr="00C01BF4">
        <w:rPr>
          <w:rFonts w:asciiTheme="minorHAnsi" w:hAnsiTheme="minorHAnsi" w:cstheme="minorHAnsi"/>
          <w:lang w:val="en-US"/>
        </w:rPr>
        <w:t xml:space="preserve"> and remains traceable through to its final disposal.</w:t>
      </w:r>
    </w:p>
    <w:p w14:paraId="479BF01F" w14:textId="77777777" w:rsidR="00D04CB8" w:rsidRPr="00307AF3" w:rsidRDefault="00C01BF4" w:rsidP="00164BF2">
      <w:pPr>
        <w:pStyle w:val="NormalWeb"/>
        <w:numPr>
          <w:ilvl w:val="0"/>
          <w:numId w:val="202"/>
        </w:numPr>
        <w:spacing w:after="0" w:line="360" w:lineRule="auto"/>
        <w:jc w:val="both"/>
        <w:rPr>
          <w:rFonts w:asciiTheme="minorHAnsi" w:hAnsiTheme="minorHAnsi" w:cstheme="minorHAnsi"/>
          <w:lang w:val="en-US"/>
        </w:rPr>
      </w:pPr>
      <w:r w:rsidRPr="00C01BF4">
        <w:rPr>
          <w:rFonts w:asciiTheme="minorHAnsi" w:hAnsiTheme="minorHAnsi" w:cstheme="minorHAnsi"/>
          <w:b/>
          <w:bCs/>
          <w:lang w:val="en-US"/>
        </w:rPr>
        <w:t>Labelling Standards:</w:t>
      </w:r>
    </w:p>
    <w:p w14:paraId="399E782B" w14:textId="44579DB8" w:rsidR="00C01BF4" w:rsidRPr="00C01BF4" w:rsidRDefault="00C01BF4" w:rsidP="00964134">
      <w:pPr>
        <w:pStyle w:val="NormalWeb"/>
        <w:spacing w:after="0" w:line="360" w:lineRule="auto"/>
        <w:ind w:left="360"/>
        <w:jc w:val="both"/>
        <w:rPr>
          <w:rFonts w:asciiTheme="minorHAnsi" w:hAnsiTheme="minorHAnsi" w:cstheme="minorHAnsi"/>
          <w:lang w:val="en-US"/>
        </w:rPr>
      </w:pPr>
      <w:r w:rsidRPr="00C01BF4">
        <w:rPr>
          <w:rFonts w:asciiTheme="minorHAnsi" w:hAnsiTheme="minorHAnsi" w:cstheme="minorHAnsi"/>
          <w:lang w:val="en-US"/>
        </w:rPr>
        <w:t xml:space="preserve">All hazardous waste containers must be labelled in full compliance with the </w:t>
      </w:r>
      <w:r w:rsidRPr="00C01BF4">
        <w:rPr>
          <w:rFonts w:asciiTheme="minorHAnsi" w:hAnsiTheme="minorHAnsi" w:cstheme="minorHAnsi"/>
          <w:b/>
          <w:bCs/>
          <w:lang w:val="en-US"/>
        </w:rPr>
        <w:t>Globally Harmonized System (GHS)</w:t>
      </w:r>
      <w:r w:rsidRPr="00C01BF4">
        <w:rPr>
          <w:rFonts w:asciiTheme="minorHAnsi" w:hAnsiTheme="minorHAnsi" w:cstheme="minorHAnsi"/>
          <w:lang w:val="en-US"/>
        </w:rPr>
        <w:t xml:space="preserve"> or </w:t>
      </w:r>
      <w:r w:rsidRPr="00C01BF4">
        <w:rPr>
          <w:rFonts w:asciiTheme="minorHAnsi" w:hAnsiTheme="minorHAnsi" w:cstheme="minorHAnsi"/>
          <w:b/>
          <w:bCs/>
          <w:lang w:val="en-US"/>
        </w:rPr>
        <w:t>BIS</w:t>
      </w:r>
      <w:r w:rsidRPr="00C01BF4">
        <w:rPr>
          <w:rFonts w:asciiTheme="minorHAnsi" w:hAnsiTheme="minorHAnsi" w:cstheme="minorHAnsi"/>
          <w:lang w:val="en-US"/>
        </w:rPr>
        <w:t xml:space="preserve"> norms. Labels must be:</w:t>
      </w:r>
    </w:p>
    <w:p w14:paraId="0F74EE8E" w14:textId="77777777" w:rsidR="00C01BF4" w:rsidRPr="00C01BF4" w:rsidRDefault="00C01BF4" w:rsidP="00164BF2">
      <w:pPr>
        <w:pStyle w:val="NormalWeb"/>
        <w:numPr>
          <w:ilvl w:val="0"/>
          <w:numId w:val="177"/>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Printed, laminated, and weatherproof</w:t>
      </w:r>
    </w:p>
    <w:p w14:paraId="13F06467" w14:textId="77777777" w:rsidR="00C01BF4" w:rsidRPr="00C01BF4" w:rsidRDefault="00C01BF4" w:rsidP="00164BF2">
      <w:pPr>
        <w:pStyle w:val="NormalWeb"/>
        <w:numPr>
          <w:ilvl w:val="0"/>
          <w:numId w:val="177"/>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Firmly affixed and clearly visible</w:t>
      </w:r>
    </w:p>
    <w:p w14:paraId="08487A58" w14:textId="77777777" w:rsidR="00C01BF4" w:rsidRPr="00C01BF4" w:rsidRDefault="00C01BF4" w:rsidP="00164BF2">
      <w:pPr>
        <w:pStyle w:val="NormalWeb"/>
        <w:numPr>
          <w:ilvl w:val="0"/>
          <w:numId w:val="202"/>
        </w:numPr>
        <w:spacing w:after="0" w:line="360" w:lineRule="auto"/>
        <w:jc w:val="both"/>
        <w:rPr>
          <w:rFonts w:asciiTheme="minorHAnsi" w:hAnsiTheme="minorHAnsi" w:cstheme="minorHAnsi"/>
          <w:b/>
          <w:bCs/>
          <w:lang w:val="en-US"/>
        </w:rPr>
      </w:pPr>
      <w:r w:rsidRPr="00C01BF4">
        <w:rPr>
          <w:rFonts w:asciiTheme="minorHAnsi" w:hAnsiTheme="minorHAnsi" w:cstheme="minorHAnsi"/>
          <w:b/>
          <w:bCs/>
          <w:lang w:val="en-US"/>
        </w:rPr>
        <w:t>Label Requirements:</w:t>
      </w:r>
    </w:p>
    <w:p w14:paraId="5F8A3AEA" w14:textId="77777777" w:rsidR="00C01BF4" w:rsidRPr="00C01BF4" w:rsidRDefault="00C01BF4" w:rsidP="00164BF2">
      <w:pPr>
        <w:pStyle w:val="NormalWeb"/>
        <w:numPr>
          <w:ilvl w:val="0"/>
          <w:numId w:val="178"/>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Material / Waste Stream Name (e.g., Spent IPA, Distillation Residue, ETP Sludge)</w:t>
      </w:r>
    </w:p>
    <w:p w14:paraId="5502FEA5" w14:textId="77777777" w:rsidR="00C01BF4" w:rsidRPr="00C01BF4" w:rsidRDefault="00C01BF4" w:rsidP="00164BF2">
      <w:pPr>
        <w:pStyle w:val="NormalWeb"/>
        <w:numPr>
          <w:ilvl w:val="0"/>
          <w:numId w:val="178"/>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Chemical Composition / Primary Hazardous Constituents (where applicable)</w:t>
      </w:r>
    </w:p>
    <w:p w14:paraId="6EEFDF66" w14:textId="77777777" w:rsidR="00C01BF4" w:rsidRPr="00C01BF4" w:rsidRDefault="00C01BF4" w:rsidP="00164BF2">
      <w:pPr>
        <w:pStyle w:val="NormalWeb"/>
        <w:numPr>
          <w:ilvl w:val="0"/>
          <w:numId w:val="178"/>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Physical State (solid / liquid / sludge / gas)</w:t>
      </w:r>
    </w:p>
    <w:p w14:paraId="035A35A2" w14:textId="77777777" w:rsidR="00C01BF4" w:rsidRPr="00C01BF4" w:rsidRDefault="00C01BF4" w:rsidP="00164BF2">
      <w:pPr>
        <w:pStyle w:val="NormalWeb"/>
        <w:numPr>
          <w:ilvl w:val="0"/>
          <w:numId w:val="178"/>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GHS Hazard Class Symbols (Flammable, Corrosive, Toxic, Reactive, etc.)</w:t>
      </w:r>
    </w:p>
    <w:p w14:paraId="36C838C8" w14:textId="77777777" w:rsidR="00C01BF4" w:rsidRPr="00C01BF4" w:rsidRDefault="00C01BF4" w:rsidP="00164BF2">
      <w:pPr>
        <w:pStyle w:val="NormalWeb"/>
        <w:numPr>
          <w:ilvl w:val="0"/>
          <w:numId w:val="178"/>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Generator Department &amp; Contact Person</w:t>
      </w:r>
    </w:p>
    <w:p w14:paraId="3A371B96" w14:textId="77777777" w:rsidR="00C01BF4" w:rsidRPr="00C01BF4" w:rsidRDefault="00C01BF4" w:rsidP="00164BF2">
      <w:pPr>
        <w:pStyle w:val="NormalWeb"/>
        <w:numPr>
          <w:ilvl w:val="0"/>
          <w:numId w:val="178"/>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Accumulation Start Date &amp; Maximum Storage Duration (e.g., 90 days, as per rules)</w:t>
      </w:r>
    </w:p>
    <w:p w14:paraId="6F2A158B" w14:textId="77777777" w:rsidR="00C01BF4" w:rsidRPr="00C01BF4" w:rsidRDefault="00C01BF4" w:rsidP="00164BF2">
      <w:pPr>
        <w:pStyle w:val="NormalWeb"/>
        <w:numPr>
          <w:ilvl w:val="0"/>
          <w:numId w:val="178"/>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Waste Quantity (gross, net, and tare weight)</w:t>
      </w:r>
    </w:p>
    <w:p w14:paraId="3C895D59" w14:textId="77777777" w:rsidR="00C01BF4" w:rsidRPr="00C01BF4" w:rsidRDefault="00C01BF4" w:rsidP="00164BF2">
      <w:pPr>
        <w:pStyle w:val="NormalWeb"/>
        <w:numPr>
          <w:ilvl w:val="0"/>
          <w:numId w:val="178"/>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Proposed Disposal Method (TSDF / Incineration / Recovery / Co-processing)</w:t>
      </w:r>
    </w:p>
    <w:p w14:paraId="7CCEEFE0" w14:textId="77777777" w:rsidR="00C01BF4" w:rsidRPr="00C01BF4" w:rsidRDefault="00C01BF4" w:rsidP="00164BF2">
      <w:pPr>
        <w:pStyle w:val="NormalWeb"/>
        <w:numPr>
          <w:ilvl w:val="0"/>
          <w:numId w:val="178"/>
        </w:numPr>
        <w:spacing w:after="0" w:line="360" w:lineRule="auto"/>
        <w:jc w:val="both"/>
        <w:rPr>
          <w:rFonts w:asciiTheme="minorHAnsi" w:hAnsiTheme="minorHAnsi" w:cstheme="minorHAnsi"/>
          <w:lang w:val="en-US"/>
        </w:rPr>
      </w:pPr>
      <w:r w:rsidRPr="00C01BF4">
        <w:rPr>
          <w:rFonts w:asciiTheme="minorHAnsi" w:hAnsiTheme="minorHAnsi" w:cstheme="minorHAnsi"/>
          <w:lang w:val="en-US"/>
        </w:rPr>
        <w:lastRenderedPageBreak/>
        <w:t>Container Number and Barcode</w:t>
      </w:r>
    </w:p>
    <w:p w14:paraId="29D56EB2" w14:textId="77777777" w:rsidR="00C01BF4" w:rsidRPr="00C01BF4" w:rsidRDefault="00C01BF4" w:rsidP="00164BF2">
      <w:pPr>
        <w:pStyle w:val="NormalWeb"/>
        <w:numPr>
          <w:ilvl w:val="0"/>
          <w:numId w:val="202"/>
        </w:numPr>
        <w:spacing w:after="0" w:line="360" w:lineRule="auto"/>
        <w:jc w:val="both"/>
        <w:rPr>
          <w:rFonts w:asciiTheme="minorHAnsi" w:hAnsiTheme="minorHAnsi" w:cstheme="minorHAnsi"/>
          <w:b/>
          <w:bCs/>
          <w:lang w:val="en-US"/>
        </w:rPr>
      </w:pPr>
      <w:r w:rsidRPr="00C01BF4">
        <w:rPr>
          <w:rFonts w:asciiTheme="minorHAnsi" w:hAnsiTheme="minorHAnsi" w:cstheme="minorHAnsi"/>
          <w:b/>
          <w:bCs/>
          <w:lang w:val="en-US"/>
        </w:rPr>
        <w:t>Label Implementation Notes:</w:t>
      </w:r>
    </w:p>
    <w:p w14:paraId="7C046220" w14:textId="77777777" w:rsidR="00C01BF4" w:rsidRPr="00C01BF4" w:rsidRDefault="00C01BF4" w:rsidP="00164BF2">
      <w:pPr>
        <w:pStyle w:val="NormalWeb"/>
        <w:numPr>
          <w:ilvl w:val="0"/>
          <w:numId w:val="179"/>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 xml:space="preserve">All labels are </w:t>
      </w:r>
      <w:r w:rsidRPr="00C01BF4">
        <w:rPr>
          <w:rFonts w:asciiTheme="minorHAnsi" w:hAnsiTheme="minorHAnsi" w:cstheme="minorHAnsi"/>
          <w:b/>
          <w:bCs/>
          <w:lang w:val="en-US"/>
        </w:rPr>
        <w:t>bilingual</w:t>
      </w:r>
      <w:r w:rsidRPr="00C01BF4">
        <w:rPr>
          <w:rFonts w:asciiTheme="minorHAnsi" w:hAnsiTheme="minorHAnsi" w:cstheme="minorHAnsi"/>
          <w:lang w:val="en-US"/>
        </w:rPr>
        <w:t xml:space="preserve"> (English + local language).</w:t>
      </w:r>
    </w:p>
    <w:p w14:paraId="4F35600F" w14:textId="77777777" w:rsidR="00C01BF4" w:rsidRPr="00C01BF4" w:rsidRDefault="00C01BF4" w:rsidP="00164BF2">
      <w:pPr>
        <w:pStyle w:val="NormalWeb"/>
        <w:numPr>
          <w:ilvl w:val="0"/>
          <w:numId w:val="179"/>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 xml:space="preserve">Each barcode is logged into the </w:t>
      </w:r>
      <w:r w:rsidRPr="00C01BF4">
        <w:rPr>
          <w:rFonts w:asciiTheme="minorHAnsi" w:hAnsiTheme="minorHAnsi" w:cstheme="minorHAnsi"/>
          <w:b/>
          <w:bCs/>
          <w:lang w:val="en-US"/>
        </w:rPr>
        <w:t>Waste Manifest Management System (WMMS)</w:t>
      </w:r>
      <w:r w:rsidRPr="00C01BF4">
        <w:rPr>
          <w:rFonts w:asciiTheme="minorHAnsi" w:hAnsiTheme="minorHAnsi" w:cstheme="minorHAnsi"/>
          <w:lang w:val="en-US"/>
        </w:rPr>
        <w:t xml:space="preserve"> or equivalent tracking database maintained by EHS.</w:t>
      </w:r>
    </w:p>
    <w:p w14:paraId="4DB2F1CB" w14:textId="77777777" w:rsidR="00C01BF4" w:rsidRPr="00C01BF4" w:rsidRDefault="00C01BF4" w:rsidP="00164BF2">
      <w:pPr>
        <w:pStyle w:val="NormalWeb"/>
        <w:numPr>
          <w:ilvl w:val="0"/>
          <w:numId w:val="179"/>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Label border color codes are used as an internal visual cue:</w:t>
      </w:r>
    </w:p>
    <w:p w14:paraId="64F2EA7C" w14:textId="77777777" w:rsidR="00C01BF4" w:rsidRPr="00C01BF4" w:rsidRDefault="00C01BF4" w:rsidP="00164BF2">
      <w:pPr>
        <w:pStyle w:val="NormalWeb"/>
        <w:numPr>
          <w:ilvl w:val="1"/>
          <w:numId w:val="179"/>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Red Border – Toxic Waste</w:t>
      </w:r>
    </w:p>
    <w:p w14:paraId="561A8CE8" w14:textId="77777777" w:rsidR="00C01BF4" w:rsidRPr="00C01BF4" w:rsidRDefault="00C01BF4" w:rsidP="00164BF2">
      <w:pPr>
        <w:pStyle w:val="NormalWeb"/>
        <w:numPr>
          <w:ilvl w:val="1"/>
          <w:numId w:val="179"/>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Orange Border – Flammable Waste</w:t>
      </w:r>
    </w:p>
    <w:p w14:paraId="539C95C5" w14:textId="77777777" w:rsidR="00C01BF4" w:rsidRPr="00C01BF4" w:rsidRDefault="00C01BF4" w:rsidP="00164BF2">
      <w:pPr>
        <w:pStyle w:val="NormalWeb"/>
        <w:numPr>
          <w:ilvl w:val="1"/>
          <w:numId w:val="179"/>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Yellow Border – Reactive Waste</w:t>
      </w:r>
    </w:p>
    <w:p w14:paraId="392A7937" w14:textId="77777777" w:rsidR="00C01BF4" w:rsidRPr="00C01BF4" w:rsidRDefault="00C01BF4" w:rsidP="00164BF2">
      <w:pPr>
        <w:pStyle w:val="NormalWeb"/>
        <w:numPr>
          <w:ilvl w:val="1"/>
          <w:numId w:val="179"/>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Black Border – Corrosive Waste</w:t>
      </w:r>
    </w:p>
    <w:p w14:paraId="2D78F3DF" w14:textId="77777777" w:rsidR="00C01BF4" w:rsidRPr="00C01BF4" w:rsidRDefault="00C01BF4" w:rsidP="00964134">
      <w:pPr>
        <w:pStyle w:val="NormalWeb"/>
        <w:spacing w:after="0" w:line="360" w:lineRule="auto"/>
        <w:jc w:val="both"/>
        <w:rPr>
          <w:rFonts w:asciiTheme="minorHAnsi" w:hAnsiTheme="minorHAnsi" w:cstheme="minorHAnsi"/>
          <w:lang w:val="en-US"/>
        </w:rPr>
      </w:pPr>
      <w:r w:rsidRPr="00C01BF4">
        <w:rPr>
          <w:rFonts w:asciiTheme="minorHAnsi" w:hAnsiTheme="minorHAnsi" w:cstheme="minorHAnsi"/>
          <w:lang w:val="en-US"/>
        </w:rPr>
        <w:t>In case of container reuse (e.g., washed drums), old labels must be completely removed and destroyed before new labels are applied to prevent misidentification.</w:t>
      </w:r>
    </w:p>
    <w:p w14:paraId="14307108" w14:textId="77777777" w:rsidR="00C01BF4" w:rsidRPr="00C01BF4" w:rsidRDefault="00C01BF4" w:rsidP="00964134">
      <w:pPr>
        <w:pStyle w:val="NormalWeb"/>
        <w:spacing w:after="0" w:line="360" w:lineRule="auto"/>
        <w:jc w:val="both"/>
        <w:rPr>
          <w:rFonts w:asciiTheme="minorHAnsi" w:hAnsiTheme="minorHAnsi" w:cstheme="minorHAnsi"/>
          <w:b/>
          <w:bCs/>
          <w:lang w:val="en-US"/>
        </w:rPr>
      </w:pPr>
      <w:r w:rsidRPr="00C01BF4">
        <w:rPr>
          <w:rFonts w:asciiTheme="minorHAnsi" w:hAnsiTheme="minorHAnsi" w:cstheme="minorHAnsi"/>
          <w:b/>
          <w:bCs/>
          <w:lang w:val="en-US"/>
        </w:rPr>
        <w:t>2. Storage Practices</w:t>
      </w:r>
    </w:p>
    <w:p w14:paraId="216CEA2B" w14:textId="77777777" w:rsidR="00C01BF4" w:rsidRPr="00C01BF4" w:rsidRDefault="00C01BF4" w:rsidP="00964134">
      <w:pPr>
        <w:pStyle w:val="NormalWeb"/>
        <w:spacing w:after="0" w:line="360" w:lineRule="auto"/>
        <w:jc w:val="both"/>
        <w:rPr>
          <w:rFonts w:asciiTheme="minorHAnsi" w:hAnsiTheme="minorHAnsi" w:cstheme="minorHAnsi"/>
          <w:lang w:val="en-US"/>
        </w:rPr>
      </w:pPr>
      <w:r w:rsidRPr="00C01BF4">
        <w:rPr>
          <w:rFonts w:asciiTheme="minorHAnsi" w:hAnsiTheme="minorHAnsi" w:cstheme="minorHAnsi"/>
          <w:lang w:val="en-US"/>
        </w:rPr>
        <w:t xml:space="preserve">Hazardous waste is stored only in </w:t>
      </w:r>
      <w:r w:rsidRPr="00C01BF4">
        <w:rPr>
          <w:rFonts w:asciiTheme="minorHAnsi" w:hAnsiTheme="minorHAnsi" w:cstheme="minorHAnsi"/>
          <w:b/>
          <w:bCs/>
          <w:lang w:val="en-US"/>
        </w:rPr>
        <w:t>dedicated, secure, and engineered storage areas</w:t>
      </w:r>
      <w:r w:rsidRPr="00C01BF4">
        <w:rPr>
          <w:rFonts w:asciiTheme="minorHAnsi" w:hAnsiTheme="minorHAnsi" w:cstheme="minorHAnsi"/>
          <w:lang w:val="en-US"/>
        </w:rPr>
        <w:t xml:space="preserve"> designed to prevent leaks, cross-contamination, incompatible mixing, and environmental exposure.</w:t>
      </w:r>
    </w:p>
    <w:p w14:paraId="6A60382E" w14:textId="77777777" w:rsidR="00C01BF4" w:rsidRPr="00C01BF4" w:rsidRDefault="00C01BF4" w:rsidP="00964134">
      <w:pPr>
        <w:pStyle w:val="NormalWeb"/>
        <w:spacing w:after="0" w:line="360" w:lineRule="auto"/>
        <w:jc w:val="both"/>
        <w:rPr>
          <w:rFonts w:asciiTheme="minorHAnsi" w:hAnsiTheme="minorHAnsi" w:cstheme="minorHAnsi"/>
          <w:lang w:val="en-US"/>
        </w:rPr>
      </w:pPr>
      <w:r w:rsidRPr="00C01BF4">
        <w:rPr>
          <w:rFonts w:asciiTheme="minorHAnsi" w:hAnsiTheme="minorHAnsi" w:cstheme="minorHAnsi"/>
          <w:b/>
          <w:bCs/>
          <w:lang w:val="en-US"/>
        </w:rPr>
        <w:t>Physical Infrastructure:</w:t>
      </w:r>
    </w:p>
    <w:p w14:paraId="08581E45" w14:textId="77777777" w:rsidR="00C01BF4" w:rsidRPr="00C01BF4" w:rsidRDefault="00C01BF4" w:rsidP="00164BF2">
      <w:pPr>
        <w:pStyle w:val="NormalWeb"/>
        <w:numPr>
          <w:ilvl w:val="0"/>
          <w:numId w:val="180"/>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Acid- and alkali-resistant epoxy-coated flooring for easy cleaning and containment.</w:t>
      </w:r>
    </w:p>
    <w:p w14:paraId="378E0393" w14:textId="77777777" w:rsidR="00C01BF4" w:rsidRPr="00C01BF4" w:rsidRDefault="00C01BF4" w:rsidP="00164BF2">
      <w:pPr>
        <w:pStyle w:val="NormalWeb"/>
        <w:numPr>
          <w:ilvl w:val="0"/>
          <w:numId w:val="180"/>
        </w:numPr>
        <w:spacing w:after="0" w:line="360" w:lineRule="auto"/>
        <w:jc w:val="both"/>
        <w:rPr>
          <w:rFonts w:asciiTheme="minorHAnsi" w:hAnsiTheme="minorHAnsi" w:cstheme="minorHAnsi"/>
          <w:lang w:val="en-US"/>
        </w:rPr>
      </w:pPr>
      <w:r w:rsidRPr="00C01BF4">
        <w:rPr>
          <w:rFonts w:asciiTheme="minorHAnsi" w:hAnsiTheme="minorHAnsi" w:cstheme="minorHAnsi"/>
          <w:b/>
          <w:bCs/>
          <w:lang w:val="en-US"/>
        </w:rPr>
        <w:t>Bund walls</w:t>
      </w:r>
      <w:r w:rsidRPr="00C01BF4">
        <w:rPr>
          <w:rFonts w:asciiTheme="minorHAnsi" w:hAnsiTheme="minorHAnsi" w:cstheme="minorHAnsi"/>
          <w:lang w:val="en-US"/>
        </w:rPr>
        <w:t xml:space="preserve"> or containment pits with at least </w:t>
      </w:r>
      <w:r w:rsidRPr="00C01BF4">
        <w:rPr>
          <w:rFonts w:asciiTheme="minorHAnsi" w:hAnsiTheme="minorHAnsi" w:cstheme="minorHAnsi"/>
          <w:b/>
          <w:bCs/>
          <w:lang w:val="en-US"/>
        </w:rPr>
        <w:t>110% capacity of the largest container</w:t>
      </w:r>
      <w:r w:rsidRPr="00C01BF4">
        <w:rPr>
          <w:rFonts w:asciiTheme="minorHAnsi" w:hAnsiTheme="minorHAnsi" w:cstheme="minorHAnsi"/>
          <w:lang w:val="en-US"/>
        </w:rPr>
        <w:t xml:space="preserve"> stored in the area.</w:t>
      </w:r>
    </w:p>
    <w:p w14:paraId="5E2BF551" w14:textId="77777777" w:rsidR="00C01BF4" w:rsidRPr="00C01BF4" w:rsidRDefault="00C01BF4" w:rsidP="00164BF2">
      <w:pPr>
        <w:pStyle w:val="NormalWeb"/>
        <w:numPr>
          <w:ilvl w:val="0"/>
          <w:numId w:val="180"/>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Flame detectors, smoke sensors, and gas detectors (as applicable) connected to the central fire alarm system.</w:t>
      </w:r>
    </w:p>
    <w:p w14:paraId="576F193D" w14:textId="77777777" w:rsidR="00C01BF4" w:rsidRPr="00C01BF4" w:rsidRDefault="00C01BF4" w:rsidP="00164BF2">
      <w:pPr>
        <w:pStyle w:val="NormalWeb"/>
        <w:numPr>
          <w:ilvl w:val="0"/>
          <w:numId w:val="180"/>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Access control through RFID or restricted entry to trained and authorized personnel only.</w:t>
      </w:r>
    </w:p>
    <w:p w14:paraId="5C2819D1" w14:textId="77777777" w:rsidR="00C01BF4" w:rsidRPr="00C01BF4" w:rsidRDefault="00C01BF4" w:rsidP="00164BF2">
      <w:pPr>
        <w:pStyle w:val="NormalWeb"/>
        <w:numPr>
          <w:ilvl w:val="0"/>
          <w:numId w:val="180"/>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Intrinsically safe, spark-proof lighting and electrical fittings in flammable storage zones.</w:t>
      </w:r>
    </w:p>
    <w:p w14:paraId="09734CE8" w14:textId="77777777" w:rsidR="00C01BF4" w:rsidRPr="00C01BF4" w:rsidRDefault="00C01BF4" w:rsidP="00164BF2">
      <w:pPr>
        <w:pStyle w:val="NormalWeb"/>
        <w:numPr>
          <w:ilvl w:val="0"/>
          <w:numId w:val="202"/>
        </w:numPr>
        <w:spacing w:after="0" w:line="360" w:lineRule="auto"/>
        <w:jc w:val="both"/>
        <w:rPr>
          <w:rFonts w:asciiTheme="minorHAnsi" w:hAnsiTheme="minorHAnsi" w:cstheme="minorHAnsi"/>
          <w:b/>
          <w:bCs/>
          <w:lang w:val="en-US"/>
        </w:rPr>
      </w:pPr>
      <w:r w:rsidRPr="00C01BF4">
        <w:rPr>
          <w:rFonts w:asciiTheme="minorHAnsi" w:hAnsiTheme="minorHAnsi" w:cstheme="minorHAnsi"/>
          <w:b/>
          <w:bCs/>
          <w:lang w:val="en-US"/>
        </w:rPr>
        <w:lastRenderedPageBreak/>
        <w:t>Segregation Protocols:</w:t>
      </w:r>
    </w:p>
    <w:tbl>
      <w:tblPr>
        <w:tblStyle w:val="TableGrid"/>
        <w:tblW w:w="0" w:type="auto"/>
        <w:tblLook w:val="04A0" w:firstRow="1" w:lastRow="0" w:firstColumn="1" w:lastColumn="0" w:noHBand="0" w:noVBand="1"/>
      </w:tblPr>
      <w:tblGrid>
        <w:gridCol w:w="3058"/>
        <w:gridCol w:w="6182"/>
      </w:tblGrid>
      <w:tr w:rsidR="00307AF3" w:rsidRPr="00C01BF4" w14:paraId="37DD6047" w14:textId="77777777" w:rsidTr="00C01BF4">
        <w:tc>
          <w:tcPr>
            <w:tcW w:w="0" w:type="auto"/>
            <w:hideMark/>
          </w:tcPr>
          <w:p w14:paraId="275A1BED" w14:textId="77777777" w:rsidR="00C01BF4" w:rsidRPr="00C01BF4" w:rsidRDefault="00C01BF4" w:rsidP="00964134">
            <w:pPr>
              <w:pStyle w:val="NormalWeb"/>
              <w:spacing w:after="0" w:line="360" w:lineRule="auto"/>
              <w:jc w:val="both"/>
              <w:rPr>
                <w:rFonts w:asciiTheme="minorHAnsi" w:hAnsiTheme="minorHAnsi" w:cstheme="minorHAnsi"/>
              </w:rPr>
            </w:pPr>
            <w:r w:rsidRPr="00C01BF4">
              <w:rPr>
                <w:rFonts w:asciiTheme="minorHAnsi" w:hAnsiTheme="minorHAnsi" w:cstheme="minorHAnsi"/>
              </w:rPr>
              <w:t>Waste Type</w:t>
            </w:r>
          </w:p>
        </w:tc>
        <w:tc>
          <w:tcPr>
            <w:tcW w:w="0" w:type="auto"/>
            <w:hideMark/>
          </w:tcPr>
          <w:p w14:paraId="46EE1D0D" w14:textId="77777777" w:rsidR="00C01BF4" w:rsidRPr="00C01BF4" w:rsidRDefault="00C01BF4" w:rsidP="00964134">
            <w:pPr>
              <w:pStyle w:val="NormalWeb"/>
              <w:spacing w:after="0" w:line="360" w:lineRule="auto"/>
              <w:jc w:val="both"/>
              <w:rPr>
                <w:rFonts w:asciiTheme="minorHAnsi" w:hAnsiTheme="minorHAnsi" w:cstheme="minorHAnsi"/>
              </w:rPr>
            </w:pPr>
            <w:r w:rsidRPr="00C01BF4">
              <w:rPr>
                <w:rFonts w:asciiTheme="minorHAnsi" w:hAnsiTheme="minorHAnsi" w:cstheme="minorHAnsi"/>
              </w:rPr>
              <w:t>Dedicated Zone / Marking</w:t>
            </w:r>
          </w:p>
        </w:tc>
      </w:tr>
      <w:tr w:rsidR="00307AF3" w:rsidRPr="00C01BF4" w14:paraId="75A93468" w14:textId="77777777" w:rsidTr="00C01BF4">
        <w:tc>
          <w:tcPr>
            <w:tcW w:w="0" w:type="auto"/>
            <w:hideMark/>
          </w:tcPr>
          <w:p w14:paraId="42C3547E" w14:textId="77777777" w:rsidR="00C01BF4" w:rsidRPr="00C01BF4" w:rsidRDefault="00C01BF4" w:rsidP="00964134">
            <w:pPr>
              <w:pStyle w:val="NormalWeb"/>
              <w:spacing w:after="0" w:line="360" w:lineRule="auto"/>
              <w:jc w:val="both"/>
              <w:rPr>
                <w:rFonts w:asciiTheme="minorHAnsi" w:hAnsiTheme="minorHAnsi" w:cstheme="minorHAnsi"/>
              </w:rPr>
            </w:pPr>
            <w:r w:rsidRPr="00C01BF4">
              <w:rPr>
                <w:rFonts w:asciiTheme="minorHAnsi" w:hAnsiTheme="minorHAnsi" w:cstheme="minorHAnsi"/>
              </w:rPr>
              <w:t>Reactive Organics</w:t>
            </w:r>
          </w:p>
        </w:tc>
        <w:tc>
          <w:tcPr>
            <w:tcW w:w="0" w:type="auto"/>
            <w:hideMark/>
          </w:tcPr>
          <w:p w14:paraId="5A8D314D" w14:textId="77777777" w:rsidR="00C01BF4" w:rsidRPr="00C01BF4" w:rsidRDefault="00C01BF4" w:rsidP="00964134">
            <w:pPr>
              <w:pStyle w:val="NormalWeb"/>
              <w:spacing w:after="0" w:line="360" w:lineRule="auto"/>
              <w:jc w:val="both"/>
              <w:rPr>
                <w:rFonts w:asciiTheme="minorHAnsi" w:hAnsiTheme="minorHAnsi" w:cstheme="minorHAnsi"/>
              </w:rPr>
            </w:pPr>
            <w:r w:rsidRPr="00C01BF4">
              <w:rPr>
                <w:rFonts w:asciiTheme="minorHAnsi" w:hAnsiTheme="minorHAnsi" w:cstheme="minorHAnsi"/>
              </w:rPr>
              <w:t>Isolated cabinets with mechanical ventilation and clear hazard signage</w:t>
            </w:r>
          </w:p>
        </w:tc>
      </w:tr>
      <w:tr w:rsidR="00307AF3" w:rsidRPr="00C01BF4" w14:paraId="6A627936" w14:textId="77777777" w:rsidTr="00C01BF4">
        <w:tc>
          <w:tcPr>
            <w:tcW w:w="0" w:type="auto"/>
            <w:hideMark/>
          </w:tcPr>
          <w:p w14:paraId="774C6706" w14:textId="77777777" w:rsidR="00C01BF4" w:rsidRPr="00C01BF4" w:rsidRDefault="00C01BF4" w:rsidP="00964134">
            <w:pPr>
              <w:pStyle w:val="NormalWeb"/>
              <w:spacing w:after="0" w:line="360" w:lineRule="auto"/>
              <w:jc w:val="both"/>
              <w:rPr>
                <w:rFonts w:asciiTheme="minorHAnsi" w:hAnsiTheme="minorHAnsi" w:cstheme="minorHAnsi"/>
              </w:rPr>
            </w:pPr>
            <w:r w:rsidRPr="00C01BF4">
              <w:rPr>
                <w:rFonts w:asciiTheme="minorHAnsi" w:hAnsiTheme="minorHAnsi" w:cstheme="minorHAnsi"/>
              </w:rPr>
              <w:t>Oxidizers</w:t>
            </w:r>
          </w:p>
        </w:tc>
        <w:tc>
          <w:tcPr>
            <w:tcW w:w="0" w:type="auto"/>
            <w:hideMark/>
          </w:tcPr>
          <w:p w14:paraId="49194B16" w14:textId="77777777" w:rsidR="00C01BF4" w:rsidRPr="00C01BF4" w:rsidRDefault="00C01BF4" w:rsidP="00964134">
            <w:pPr>
              <w:pStyle w:val="NormalWeb"/>
              <w:spacing w:after="0" w:line="360" w:lineRule="auto"/>
              <w:jc w:val="both"/>
              <w:rPr>
                <w:rFonts w:asciiTheme="minorHAnsi" w:hAnsiTheme="minorHAnsi" w:cstheme="minorHAnsi"/>
              </w:rPr>
            </w:pPr>
            <w:r w:rsidRPr="00C01BF4">
              <w:rPr>
                <w:rFonts w:asciiTheme="minorHAnsi" w:hAnsiTheme="minorHAnsi" w:cstheme="minorHAnsi"/>
              </w:rPr>
              <w:t>Stainless steel shelves with yellow markings and “Oxidizer” signage</w:t>
            </w:r>
          </w:p>
        </w:tc>
      </w:tr>
      <w:tr w:rsidR="00307AF3" w:rsidRPr="00C01BF4" w14:paraId="6183D2E9" w14:textId="77777777" w:rsidTr="00C01BF4">
        <w:tc>
          <w:tcPr>
            <w:tcW w:w="0" w:type="auto"/>
            <w:hideMark/>
          </w:tcPr>
          <w:p w14:paraId="5ED0EDDF" w14:textId="77777777" w:rsidR="00C01BF4" w:rsidRPr="00C01BF4" w:rsidRDefault="00C01BF4" w:rsidP="00964134">
            <w:pPr>
              <w:pStyle w:val="NormalWeb"/>
              <w:spacing w:after="0" w:line="360" w:lineRule="auto"/>
              <w:jc w:val="both"/>
              <w:rPr>
                <w:rFonts w:asciiTheme="minorHAnsi" w:hAnsiTheme="minorHAnsi" w:cstheme="minorHAnsi"/>
              </w:rPr>
            </w:pPr>
            <w:r w:rsidRPr="00C01BF4">
              <w:rPr>
                <w:rFonts w:asciiTheme="minorHAnsi" w:hAnsiTheme="minorHAnsi" w:cstheme="minorHAnsi"/>
              </w:rPr>
              <w:t>Flammable Solvents</w:t>
            </w:r>
          </w:p>
        </w:tc>
        <w:tc>
          <w:tcPr>
            <w:tcW w:w="0" w:type="auto"/>
            <w:hideMark/>
          </w:tcPr>
          <w:p w14:paraId="10427B60" w14:textId="77777777" w:rsidR="00C01BF4" w:rsidRPr="00C01BF4" w:rsidRDefault="00C01BF4" w:rsidP="00964134">
            <w:pPr>
              <w:pStyle w:val="NormalWeb"/>
              <w:spacing w:after="0" w:line="360" w:lineRule="auto"/>
              <w:jc w:val="both"/>
              <w:rPr>
                <w:rFonts w:asciiTheme="minorHAnsi" w:hAnsiTheme="minorHAnsi" w:cstheme="minorHAnsi"/>
              </w:rPr>
            </w:pPr>
            <w:r w:rsidRPr="00C01BF4">
              <w:rPr>
                <w:rFonts w:asciiTheme="minorHAnsi" w:hAnsiTheme="minorHAnsi" w:cstheme="minorHAnsi"/>
              </w:rPr>
              <w:t>Flame-proof storage banks with earthing and bonding</w:t>
            </w:r>
          </w:p>
        </w:tc>
      </w:tr>
      <w:tr w:rsidR="00307AF3" w:rsidRPr="00C01BF4" w14:paraId="66111B0F" w14:textId="77777777" w:rsidTr="00C01BF4">
        <w:tc>
          <w:tcPr>
            <w:tcW w:w="0" w:type="auto"/>
            <w:hideMark/>
          </w:tcPr>
          <w:p w14:paraId="193F27F6" w14:textId="77777777" w:rsidR="00C01BF4" w:rsidRPr="00C01BF4" w:rsidRDefault="00C01BF4" w:rsidP="00964134">
            <w:pPr>
              <w:pStyle w:val="NormalWeb"/>
              <w:spacing w:after="0" w:line="360" w:lineRule="auto"/>
              <w:jc w:val="both"/>
              <w:rPr>
                <w:rFonts w:asciiTheme="minorHAnsi" w:hAnsiTheme="minorHAnsi" w:cstheme="minorHAnsi"/>
              </w:rPr>
            </w:pPr>
            <w:r w:rsidRPr="00C01BF4">
              <w:rPr>
                <w:rFonts w:asciiTheme="minorHAnsi" w:hAnsiTheme="minorHAnsi" w:cstheme="minorHAnsi"/>
              </w:rPr>
              <w:t>Heavy Metal-Containing Wastes</w:t>
            </w:r>
          </w:p>
        </w:tc>
        <w:tc>
          <w:tcPr>
            <w:tcW w:w="0" w:type="auto"/>
            <w:hideMark/>
          </w:tcPr>
          <w:p w14:paraId="26ECD0C0" w14:textId="77777777" w:rsidR="00C01BF4" w:rsidRPr="00C01BF4" w:rsidRDefault="00C01BF4" w:rsidP="00964134">
            <w:pPr>
              <w:pStyle w:val="NormalWeb"/>
              <w:spacing w:after="0" w:line="360" w:lineRule="auto"/>
              <w:jc w:val="both"/>
              <w:rPr>
                <w:rFonts w:asciiTheme="minorHAnsi" w:hAnsiTheme="minorHAnsi" w:cstheme="minorHAnsi"/>
              </w:rPr>
            </w:pPr>
            <w:r w:rsidRPr="00C01BF4">
              <w:rPr>
                <w:rFonts w:asciiTheme="minorHAnsi" w:hAnsiTheme="minorHAnsi" w:cstheme="minorHAnsi"/>
              </w:rPr>
              <w:t>Bunded sections with warning tape and specific labels</w:t>
            </w:r>
          </w:p>
        </w:tc>
      </w:tr>
      <w:tr w:rsidR="00307AF3" w:rsidRPr="00C01BF4" w14:paraId="077849FF" w14:textId="77777777" w:rsidTr="00C01BF4">
        <w:tc>
          <w:tcPr>
            <w:tcW w:w="0" w:type="auto"/>
            <w:hideMark/>
          </w:tcPr>
          <w:p w14:paraId="3947E8F7" w14:textId="77777777" w:rsidR="00C01BF4" w:rsidRPr="00C01BF4" w:rsidRDefault="00C01BF4" w:rsidP="00964134">
            <w:pPr>
              <w:pStyle w:val="NormalWeb"/>
              <w:spacing w:after="0" w:line="360" w:lineRule="auto"/>
              <w:jc w:val="both"/>
              <w:rPr>
                <w:rFonts w:asciiTheme="minorHAnsi" w:hAnsiTheme="minorHAnsi" w:cstheme="minorHAnsi"/>
              </w:rPr>
            </w:pPr>
            <w:r w:rsidRPr="00C01BF4">
              <w:rPr>
                <w:rFonts w:asciiTheme="minorHAnsi" w:hAnsiTheme="minorHAnsi" w:cstheme="minorHAnsi"/>
              </w:rPr>
              <w:t>Incompatible Sludges</w:t>
            </w:r>
          </w:p>
        </w:tc>
        <w:tc>
          <w:tcPr>
            <w:tcW w:w="0" w:type="auto"/>
            <w:hideMark/>
          </w:tcPr>
          <w:p w14:paraId="16C10F65" w14:textId="77777777" w:rsidR="00C01BF4" w:rsidRPr="00C01BF4" w:rsidRDefault="00C01BF4" w:rsidP="00964134">
            <w:pPr>
              <w:pStyle w:val="NormalWeb"/>
              <w:spacing w:after="0" w:line="360" w:lineRule="auto"/>
              <w:jc w:val="both"/>
              <w:rPr>
                <w:rFonts w:asciiTheme="minorHAnsi" w:hAnsiTheme="minorHAnsi" w:cstheme="minorHAnsi"/>
              </w:rPr>
            </w:pPr>
            <w:r w:rsidRPr="00C01BF4">
              <w:rPr>
                <w:rFonts w:asciiTheme="minorHAnsi" w:hAnsiTheme="minorHAnsi" w:cstheme="minorHAnsi"/>
              </w:rPr>
              <w:t>Segregated with physical barriers and clear signage</w:t>
            </w:r>
          </w:p>
        </w:tc>
      </w:tr>
    </w:tbl>
    <w:p w14:paraId="2C664B6F" w14:textId="77777777" w:rsidR="00C01BF4" w:rsidRPr="00C01BF4" w:rsidRDefault="00C01BF4" w:rsidP="00164BF2">
      <w:pPr>
        <w:pStyle w:val="NormalWeb"/>
        <w:numPr>
          <w:ilvl w:val="0"/>
          <w:numId w:val="202"/>
        </w:numPr>
        <w:spacing w:after="0" w:line="360" w:lineRule="auto"/>
        <w:jc w:val="both"/>
        <w:rPr>
          <w:rFonts w:asciiTheme="minorHAnsi" w:hAnsiTheme="minorHAnsi" w:cstheme="minorHAnsi"/>
          <w:b/>
          <w:bCs/>
          <w:lang w:val="en-US"/>
        </w:rPr>
      </w:pPr>
      <w:r w:rsidRPr="00C01BF4">
        <w:rPr>
          <w:rFonts w:asciiTheme="minorHAnsi" w:hAnsiTheme="minorHAnsi" w:cstheme="minorHAnsi"/>
          <w:b/>
          <w:bCs/>
          <w:lang w:val="en-US"/>
        </w:rPr>
        <w:t>Operational Practices:</w:t>
      </w:r>
    </w:p>
    <w:p w14:paraId="6B68B3AB" w14:textId="77777777" w:rsidR="00C01BF4" w:rsidRPr="00C01BF4" w:rsidRDefault="00C01BF4" w:rsidP="00164BF2">
      <w:pPr>
        <w:pStyle w:val="NormalWeb"/>
        <w:numPr>
          <w:ilvl w:val="0"/>
          <w:numId w:val="181"/>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Containers are kept above ground level using polymer pallets to prevent corrosion or contact with floor spillages.</w:t>
      </w:r>
    </w:p>
    <w:p w14:paraId="2AC198DD" w14:textId="77777777" w:rsidR="00C01BF4" w:rsidRPr="00C01BF4" w:rsidRDefault="00C01BF4" w:rsidP="00164BF2">
      <w:pPr>
        <w:pStyle w:val="NormalWeb"/>
        <w:numPr>
          <w:ilvl w:val="0"/>
          <w:numId w:val="181"/>
        </w:numPr>
        <w:spacing w:after="0" w:line="360" w:lineRule="auto"/>
        <w:jc w:val="both"/>
        <w:rPr>
          <w:rFonts w:asciiTheme="minorHAnsi" w:hAnsiTheme="minorHAnsi" w:cstheme="minorHAnsi"/>
          <w:lang w:val="en-US"/>
        </w:rPr>
      </w:pPr>
      <w:r w:rsidRPr="00C01BF4">
        <w:rPr>
          <w:rFonts w:asciiTheme="minorHAnsi" w:hAnsiTheme="minorHAnsi" w:cstheme="minorHAnsi"/>
          <w:b/>
          <w:bCs/>
          <w:lang w:val="en-US"/>
        </w:rPr>
        <w:t>FIFO</w:t>
      </w:r>
      <w:r w:rsidRPr="00C01BF4">
        <w:rPr>
          <w:rFonts w:asciiTheme="minorHAnsi" w:hAnsiTheme="minorHAnsi" w:cstheme="minorHAnsi"/>
          <w:lang w:val="en-US"/>
        </w:rPr>
        <w:t xml:space="preserve"> (First In, First Out) is applied, with accumulation start dates clearly mentioned to ensure waste is not stored beyond statutory time limits (e.g., 90 days).</w:t>
      </w:r>
    </w:p>
    <w:p w14:paraId="601225EF" w14:textId="77777777" w:rsidR="00C01BF4" w:rsidRPr="00C01BF4" w:rsidRDefault="00C01BF4" w:rsidP="00164BF2">
      <w:pPr>
        <w:pStyle w:val="NormalWeb"/>
        <w:numPr>
          <w:ilvl w:val="0"/>
          <w:numId w:val="181"/>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Daily inspections are conducted and documented to check for:</w:t>
      </w:r>
    </w:p>
    <w:p w14:paraId="33461EE3" w14:textId="77777777" w:rsidR="00C01BF4" w:rsidRPr="00C01BF4" w:rsidRDefault="00C01BF4" w:rsidP="00164BF2">
      <w:pPr>
        <w:pStyle w:val="NormalWeb"/>
        <w:numPr>
          <w:ilvl w:val="1"/>
          <w:numId w:val="181"/>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Leaks, corrosion, or deterioration</w:t>
      </w:r>
    </w:p>
    <w:p w14:paraId="241BB4DF" w14:textId="77777777" w:rsidR="00C01BF4" w:rsidRPr="00C01BF4" w:rsidRDefault="00C01BF4" w:rsidP="00164BF2">
      <w:pPr>
        <w:pStyle w:val="NormalWeb"/>
        <w:numPr>
          <w:ilvl w:val="1"/>
          <w:numId w:val="181"/>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Label integrity and readability</w:t>
      </w:r>
    </w:p>
    <w:p w14:paraId="55F690A6" w14:textId="77777777" w:rsidR="00C01BF4" w:rsidRPr="00C01BF4" w:rsidRDefault="00C01BF4" w:rsidP="00164BF2">
      <w:pPr>
        <w:pStyle w:val="NormalWeb"/>
        <w:numPr>
          <w:ilvl w:val="1"/>
          <w:numId w:val="181"/>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Housekeeping and pest control status</w:t>
      </w:r>
    </w:p>
    <w:p w14:paraId="6F180EA3" w14:textId="77777777" w:rsidR="00C01BF4" w:rsidRPr="00C01BF4" w:rsidRDefault="00C01BF4" w:rsidP="00164BF2">
      <w:pPr>
        <w:pStyle w:val="NormalWeb"/>
        <w:numPr>
          <w:ilvl w:val="0"/>
          <w:numId w:val="181"/>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Direction arrows, area maps, and GHS hazard signage are prominently displayed throughout the storage yard.</w:t>
      </w:r>
    </w:p>
    <w:p w14:paraId="08F6775B" w14:textId="77777777" w:rsidR="00C01BF4" w:rsidRPr="00C01BF4" w:rsidRDefault="00C01BF4" w:rsidP="00964134">
      <w:pPr>
        <w:pStyle w:val="NormalWeb"/>
        <w:spacing w:after="0" w:line="360" w:lineRule="auto"/>
        <w:jc w:val="both"/>
        <w:rPr>
          <w:rFonts w:asciiTheme="minorHAnsi" w:hAnsiTheme="minorHAnsi" w:cstheme="minorHAnsi"/>
          <w:b/>
          <w:bCs/>
          <w:lang w:val="en-US"/>
        </w:rPr>
      </w:pPr>
      <w:r w:rsidRPr="00C01BF4">
        <w:rPr>
          <w:rFonts w:asciiTheme="minorHAnsi" w:hAnsiTheme="minorHAnsi" w:cstheme="minorHAnsi"/>
          <w:b/>
          <w:bCs/>
          <w:lang w:val="en-US"/>
        </w:rPr>
        <w:t>3. Handling Protocols</w:t>
      </w:r>
    </w:p>
    <w:p w14:paraId="724DA683" w14:textId="77777777" w:rsidR="00C01BF4" w:rsidRPr="00C01BF4" w:rsidRDefault="00C01BF4" w:rsidP="00964134">
      <w:pPr>
        <w:pStyle w:val="NormalWeb"/>
        <w:spacing w:after="0" w:line="360" w:lineRule="auto"/>
        <w:jc w:val="both"/>
        <w:rPr>
          <w:rFonts w:asciiTheme="minorHAnsi" w:hAnsiTheme="minorHAnsi" w:cstheme="minorHAnsi"/>
          <w:lang w:val="en-US"/>
        </w:rPr>
      </w:pPr>
      <w:r w:rsidRPr="00C01BF4">
        <w:rPr>
          <w:rFonts w:asciiTheme="minorHAnsi" w:hAnsiTheme="minorHAnsi" w:cstheme="minorHAnsi"/>
          <w:lang w:val="en-US"/>
        </w:rPr>
        <w:t>To prevent chemical burns, inhalation exposure, reactivity incidents, or ergonomic injuries, strict handling procedures are enforced for all hazardous waste operations.</w:t>
      </w:r>
    </w:p>
    <w:p w14:paraId="27F9E23B" w14:textId="77777777" w:rsidR="00C01BF4" w:rsidRPr="00C01BF4" w:rsidRDefault="00C01BF4" w:rsidP="00164BF2">
      <w:pPr>
        <w:pStyle w:val="NormalWeb"/>
        <w:numPr>
          <w:ilvl w:val="0"/>
          <w:numId w:val="202"/>
        </w:numPr>
        <w:spacing w:after="0" w:line="360" w:lineRule="auto"/>
        <w:jc w:val="both"/>
        <w:rPr>
          <w:rFonts w:asciiTheme="minorHAnsi" w:hAnsiTheme="minorHAnsi" w:cstheme="minorHAnsi"/>
          <w:b/>
          <w:bCs/>
          <w:lang w:val="en-US"/>
        </w:rPr>
      </w:pPr>
      <w:r w:rsidRPr="00C01BF4">
        <w:rPr>
          <w:rFonts w:asciiTheme="minorHAnsi" w:hAnsiTheme="minorHAnsi" w:cstheme="minorHAnsi"/>
          <w:b/>
          <w:bCs/>
          <w:lang w:val="en-US"/>
        </w:rPr>
        <w:lastRenderedPageBreak/>
        <w:t>Personnel Qualification:</w:t>
      </w:r>
    </w:p>
    <w:p w14:paraId="3868C7FA" w14:textId="77777777" w:rsidR="00C01BF4" w:rsidRPr="00C01BF4" w:rsidRDefault="00C01BF4" w:rsidP="00164BF2">
      <w:pPr>
        <w:pStyle w:val="NormalWeb"/>
        <w:numPr>
          <w:ilvl w:val="0"/>
          <w:numId w:val="182"/>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 xml:space="preserve">Only </w:t>
      </w:r>
      <w:r w:rsidRPr="00C01BF4">
        <w:rPr>
          <w:rFonts w:asciiTheme="minorHAnsi" w:hAnsiTheme="minorHAnsi" w:cstheme="minorHAnsi"/>
          <w:b/>
          <w:bCs/>
          <w:lang w:val="en-US"/>
        </w:rPr>
        <w:t>certified personnel</w:t>
      </w:r>
      <w:r w:rsidRPr="00C01BF4">
        <w:rPr>
          <w:rFonts w:asciiTheme="minorHAnsi" w:hAnsiTheme="minorHAnsi" w:cstheme="minorHAnsi"/>
          <w:lang w:val="en-US"/>
        </w:rPr>
        <w:t>—trained specifically in hazardous waste handling—are permitted to handle hazardous waste containers.</w:t>
      </w:r>
    </w:p>
    <w:p w14:paraId="26CC93CB" w14:textId="77777777" w:rsidR="00C01BF4" w:rsidRPr="00C01BF4" w:rsidRDefault="00C01BF4" w:rsidP="00164BF2">
      <w:pPr>
        <w:pStyle w:val="NormalWeb"/>
        <w:numPr>
          <w:ilvl w:val="0"/>
          <w:numId w:val="182"/>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Training includes:</w:t>
      </w:r>
    </w:p>
    <w:p w14:paraId="114EA1A6" w14:textId="77777777" w:rsidR="00C01BF4" w:rsidRPr="00C01BF4" w:rsidRDefault="00C01BF4" w:rsidP="00164BF2">
      <w:pPr>
        <w:pStyle w:val="NormalWeb"/>
        <w:numPr>
          <w:ilvl w:val="1"/>
          <w:numId w:val="182"/>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Correct PPE selection and use</w:t>
      </w:r>
    </w:p>
    <w:p w14:paraId="109C1B0C" w14:textId="77777777" w:rsidR="00C01BF4" w:rsidRPr="00C01BF4" w:rsidRDefault="00C01BF4" w:rsidP="00164BF2">
      <w:pPr>
        <w:pStyle w:val="NormalWeb"/>
        <w:numPr>
          <w:ilvl w:val="1"/>
          <w:numId w:val="182"/>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Chemical compatibility and segregation</w:t>
      </w:r>
    </w:p>
    <w:p w14:paraId="4FC6689C" w14:textId="77777777" w:rsidR="00C01BF4" w:rsidRPr="00C01BF4" w:rsidRDefault="00C01BF4" w:rsidP="00164BF2">
      <w:pPr>
        <w:pStyle w:val="NormalWeb"/>
        <w:numPr>
          <w:ilvl w:val="1"/>
          <w:numId w:val="182"/>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Emergency spill response and use of spill kits</w:t>
      </w:r>
    </w:p>
    <w:p w14:paraId="09A80CEE" w14:textId="77777777" w:rsidR="00C01BF4" w:rsidRPr="00C01BF4" w:rsidRDefault="00C01BF4" w:rsidP="00164BF2">
      <w:pPr>
        <w:pStyle w:val="NormalWeb"/>
        <w:numPr>
          <w:ilvl w:val="1"/>
          <w:numId w:val="182"/>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Fire safety, extinguishers, and evacuation protocols</w:t>
      </w:r>
    </w:p>
    <w:p w14:paraId="0F04BB4A" w14:textId="77777777" w:rsidR="00C01BF4" w:rsidRPr="00C01BF4" w:rsidRDefault="00C01BF4" w:rsidP="00164BF2">
      <w:pPr>
        <w:pStyle w:val="NormalWeb"/>
        <w:numPr>
          <w:ilvl w:val="0"/>
          <w:numId w:val="202"/>
        </w:numPr>
        <w:spacing w:after="0" w:line="360" w:lineRule="auto"/>
        <w:jc w:val="both"/>
        <w:rPr>
          <w:rFonts w:asciiTheme="minorHAnsi" w:hAnsiTheme="minorHAnsi" w:cstheme="minorHAnsi"/>
          <w:b/>
          <w:bCs/>
          <w:lang w:val="en-US"/>
        </w:rPr>
      </w:pPr>
      <w:r w:rsidRPr="00C01BF4">
        <w:rPr>
          <w:rFonts w:asciiTheme="minorHAnsi" w:hAnsiTheme="minorHAnsi" w:cstheme="minorHAnsi"/>
          <w:b/>
          <w:bCs/>
          <w:lang w:val="en-US"/>
        </w:rPr>
        <w:t>PPE Requirements by Waste Type:</w:t>
      </w:r>
    </w:p>
    <w:tbl>
      <w:tblPr>
        <w:tblStyle w:val="TableGrid"/>
        <w:tblW w:w="0" w:type="auto"/>
        <w:tblLook w:val="04A0" w:firstRow="1" w:lastRow="0" w:firstColumn="1" w:lastColumn="0" w:noHBand="0" w:noVBand="1"/>
      </w:tblPr>
      <w:tblGrid>
        <w:gridCol w:w="2371"/>
        <w:gridCol w:w="6869"/>
      </w:tblGrid>
      <w:tr w:rsidR="00307AF3" w:rsidRPr="00C01BF4" w14:paraId="0EB600F1" w14:textId="77777777" w:rsidTr="00C01BF4">
        <w:tc>
          <w:tcPr>
            <w:tcW w:w="0" w:type="auto"/>
            <w:hideMark/>
          </w:tcPr>
          <w:p w14:paraId="4391BB88" w14:textId="77777777" w:rsidR="00C01BF4" w:rsidRPr="00C01BF4" w:rsidRDefault="00C01BF4" w:rsidP="00964134">
            <w:pPr>
              <w:pStyle w:val="NormalWeb"/>
              <w:spacing w:after="0" w:line="360" w:lineRule="auto"/>
              <w:jc w:val="both"/>
              <w:rPr>
                <w:rFonts w:asciiTheme="minorHAnsi" w:hAnsiTheme="minorHAnsi" w:cstheme="minorHAnsi"/>
                <w:b/>
                <w:bCs/>
              </w:rPr>
            </w:pPr>
            <w:r w:rsidRPr="00C01BF4">
              <w:rPr>
                <w:rFonts w:asciiTheme="minorHAnsi" w:hAnsiTheme="minorHAnsi" w:cstheme="minorHAnsi"/>
                <w:b/>
                <w:bCs/>
              </w:rPr>
              <w:t>Waste Type</w:t>
            </w:r>
          </w:p>
        </w:tc>
        <w:tc>
          <w:tcPr>
            <w:tcW w:w="0" w:type="auto"/>
            <w:hideMark/>
          </w:tcPr>
          <w:p w14:paraId="48D42C58" w14:textId="77777777" w:rsidR="00C01BF4" w:rsidRPr="00C01BF4" w:rsidRDefault="00C01BF4" w:rsidP="00964134">
            <w:pPr>
              <w:pStyle w:val="NormalWeb"/>
              <w:spacing w:after="0" w:line="360" w:lineRule="auto"/>
              <w:jc w:val="both"/>
              <w:rPr>
                <w:rFonts w:asciiTheme="minorHAnsi" w:hAnsiTheme="minorHAnsi" w:cstheme="minorHAnsi"/>
                <w:b/>
                <w:bCs/>
              </w:rPr>
            </w:pPr>
            <w:r w:rsidRPr="00C01BF4">
              <w:rPr>
                <w:rFonts w:asciiTheme="minorHAnsi" w:hAnsiTheme="minorHAnsi" w:cstheme="minorHAnsi"/>
                <w:b/>
                <w:bCs/>
              </w:rPr>
              <w:t>Required PPE Set</w:t>
            </w:r>
          </w:p>
        </w:tc>
      </w:tr>
      <w:tr w:rsidR="00307AF3" w:rsidRPr="00C01BF4" w14:paraId="7B81B376" w14:textId="77777777" w:rsidTr="00C01BF4">
        <w:tc>
          <w:tcPr>
            <w:tcW w:w="0" w:type="auto"/>
            <w:hideMark/>
          </w:tcPr>
          <w:p w14:paraId="774ED046" w14:textId="77777777" w:rsidR="00C01BF4" w:rsidRPr="00C01BF4" w:rsidRDefault="00C01BF4" w:rsidP="00964134">
            <w:pPr>
              <w:pStyle w:val="NormalWeb"/>
              <w:spacing w:after="0" w:line="360" w:lineRule="auto"/>
              <w:jc w:val="both"/>
              <w:rPr>
                <w:rFonts w:asciiTheme="minorHAnsi" w:hAnsiTheme="minorHAnsi" w:cstheme="minorHAnsi"/>
              </w:rPr>
            </w:pPr>
            <w:r w:rsidRPr="00C01BF4">
              <w:rPr>
                <w:rFonts w:asciiTheme="minorHAnsi" w:hAnsiTheme="minorHAnsi" w:cstheme="minorHAnsi"/>
              </w:rPr>
              <w:t>Flammable solvent waste</w:t>
            </w:r>
          </w:p>
        </w:tc>
        <w:tc>
          <w:tcPr>
            <w:tcW w:w="0" w:type="auto"/>
            <w:hideMark/>
          </w:tcPr>
          <w:p w14:paraId="25990C83" w14:textId="77777777" w:rsidR="00C01BF4" w:rsidRPr="00C01BF4" w:rsidRDefault="00C01BF4" w:rsidP="00964134">
            <w:pPr>
              <w:pStyle w:val="NormalWeb"/>
              <w:spacing w:after="0" w:line="360" w:lineRule="auto"/>
              <w:jc w:val="both"/>
              <w:rPr>
                <w:rFonts w:asciiTheme="minorHAnsi" w:hAnsiTheme="minorHAnsi" w:cstheme="minorHAnsi"/>
              </w:rPr>
            </w:pPr>
            <w:r w:rsidRPr="00C01BF4">
              <w:rPr>
                <w:rFonts w:asciiTheme="minorHAnsi" w:hAnsiTheme="minorHAnsi" w:cstheme="minorHAnsi"/>
              </w:rPr>
              <w:t>Antistatic gloves, chemical splash goggles, FFP2 mask, PVC or chemical-resistant apron, ESD safety shoes/boots</w:t>
            </w:r>
          </w:p>
        </w:tc>
      </w:tr>
      <w:tr w:rsidR="00307AF3" w:rsidRPr="00C01BF4" w14:paraId="389DBF2A" w14:textId="77777777" w:rsidTr="00C01BF4">
        <w:tc>
          <w:tcPr>
            <w:tcW w:w="0" w:type="auto"/>
            <w:hideMark/>
          </w:tcPr>
          <w:p w14:paraId="39CEA6B6" w14:textId="77777777" w:rsidR="00C01BF4" w:rsidRPr="00C01BF4" w:rsidRDefault="00C01BF4" w:rsidP="00964134">
            <w:pPr>
              <w:pStyle w:val="NormalWeb"/>
              <w:spacing w:after="0" w:line="360" w:lineRule="auto"/>
              <w:jc w:val="both"/>
              <w:rPr>
                <w:rFonts w:asciiTheme="minorHAnsi" w:hAnsiTheme="minorHAnsi" w:cstheme="minorHAnsi"/>
              </w:rPr>
            </w:pPr>
            <w:r w:rsidRPr="00C01BF4">
              <w:rPr>
                <w:rFonts w:asciiTheme="minorHAnsi" w:hAnsiTheme="minorHAnsi" w:cstheme="minorHAnsi"/>
              </w:rPr>
              <w:t>Acidic / Corrosive waste</w:t>
            </w:r>
          </w:p>
        </w:tc>
        <w:tc>
          <w:tcPr>
            <w:tcW w:w="0" w:type="auto"/>
            <w:hideMark/>
          </w:tcPr>
          <w:p w14:paraId="47DE5CDF" w14:textId="77777777" w:rsidR="00C01BF4" w:rsidRPr="00C01BF4" w:rsidRDefault="00C01BF4" w:rsidP="00964134">
            <w:pPr>
              <w:pStyle w:val="NormalWeb"/>
              <w:spacing w:after="0" w:line="360" w:lineRule="auto"/>
              <w:jc w:val="both"/>
              <w:rPr>
                <w:rFonts w:asciiTheme="minorHAnsi" w:hAnsiTheme="minorHAnsi" w:cstheme="minorHAnsi"/>
              </w:rPr>
            </w:pPr>
            <w:r w:rsidRPr="00C01BF4">
              <w:rPr>
                <w:rFonts w:asciiTheme="minorHAnsi" w:hAnsiTheme="minorHAnsi" w:cstheme="minorHAnsi"/>
              </w:rPr>
              <w:t>Acid-resistant gloves, full face shield, chemical splash suit or apron, gumboots</w:t>
            </w:r>
          </w:p>
        </w:tc>
      </w:tr>
      <w:tr w:rsidR="00307AF3" w:rsidRPr="00C01BF4" w14:paraId="1509D697" w14:textId="77777777" w:rsidTr="00C01BF4">
        <w:tc>
          <w:tcPr>
            <w:tcW w:w="0" w:type="auto"/>
            <w:hideMark/>
          </w:tcPr>
          <w:p w14:paraId="16BB742B" w14:textId="77777777" w:rsidR="00C01BF4" w:rsidRPr="00C01BF4" w:rsidRDefault="00C01BF4" w:rsidP="00964134">
            <w:pPr>
              <w:pStyle w:val="NormalWeb"/>
              <w:spacing w:after="0" w:line="360" w:lineRule="auto"/>
              <w:jc w:val="both"/>
              <w:rPr>
                <w:rFonts w:asciiTheme="minorHAnsi" w:hAnsiTheme="minorHAnsi" w:cstheme="minorHAnsi"/>
              </w:rPr>
            </w:pPr>
            <w:r w:rsidRPr="00C01BF4">
              <w:rPr>
                <w:rFonts w:asciiTheme="minorHAnsi" w:hAnsiTheme="minorHAnsi" w:cstheme="minorHAnsi"/>
              </w:rPr>
              <w:t>Reactive solids / toxic residues</w:t>
            </w:r>
          </w:p>
        </w:tc>
        <w:tc>
          <w:tcPr>
            <w:tcW w:w="0" w:type="auto"/>
            <w:hideMark/>
          </w:tcPr>
          <w:p w14:paraId="30645B28" w14:textId="77777777" w:rsidR="00C01BF4" w:rsidRPr="00C01BF4" w:rsidRDefault="00C01BF4" w:rsidP="00964134">
            <w:pPr>
              <w:pStyle w:val="NormalWeb"/>
              <w:spacing w:after="0" w:line="360" w:lineRule="auto"/>
              <w:jc w:val="both"/>
              <w:rPr>
                <w:rFonts w:asciiTheme="minorHAnsi" w:hAnsiTheme="minorHAnsi" w:cstheme="minorHAnsi"/>
              </w:rPr>
            </w:pPr>
            <w:r w:rsidRPr="00C01BF4">
              <w:rPr>
                <w:rFonts w:asciiTheme="minorHAnsi" w:hAnsiTheme="minorHAnsi" w:cstheme="minorHAnsi"/>
              </w:rPr>
              <w:t>Flame-retardant coverall, appropriate respirator, nitrile gloves, use of chemical hood where necessary</w:t>
            </w:r>
          </w:p>
        </w:tc>
      </w:tr>
    </w:tbl>
    <w:p w14:paraId="357A1627" w14:textId="77777777" w:rsidR="00C01BF4" w:rsidRPr="00C01BF4" w:rsidRDefault="00C01BF4" w:rsidP="00964134">
      <w:pPr>
        <w:pStyle w:val="NormalWeb"/>
        <w:spacing w:after="0" w:line="360" w:lineRule="auto"/>
        <w:jc w:val="both"/>
        <w:rPr>
          <w:rFonts w:asciiTheme="minorHAnsi" w:hAnsiTheme="minorHAnsi" w:cstheme="minorHAnsi"/>
          <w:lang w:val="en-US"/>
        </w:rPr>
      </w:pPr>
      <w:r w:rsidRPr="00C01BF4">
        <w:rPr>
          <w:rFonts w:asciiTheme="minorHAnsi" w:hAnsiTheme="minorHAnsi" w:cstheme="minorHAnsi"/>
          <w:b/>
          <w:bCs/>
          <w:lang w:val="en-US"/>
        </w:rPr>
        <w:t>Material Handling Tools:</w:t>
      </w:r>
    </w:p>
    <w:p w14:paraId="27B0B1F5" w14:textId="77777777" w:rsidR="00C01BF4" w:rsidRPr="00C01BF4" w:rsidRDefault="00C01BF4" w:rsidP="00164BF2">
      <w:pPr>
        <w:pStyle w:val="NormalWeb"/>
        <w:numPr>
          <w:ilvl w:val="0"/>
          <w:numId w:val="183"/>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 xml:space="preserve">Trolleys fitted with </w:t>
      </w:r>
      <w:r w:rsidRPr="00C01BF4">
        <w:rPr>
          <w:rFonts w:asciiTheme="minorHAnsi" w:hAnsiTheme="minorHAnsi" w:cstheme="minorHAnsi"/>
          <w:b/>
          <w:bCs/>
          <w:lang w:val="en-US"/>
        </w:rPr>
        <w:t>secondary containment trays</w:t>
      </w:r>
      <w:r w:rsidRPr="00C01BF4">
        <w:rPr>
          <w:rFonts w:asciiTheme="minorHAnsi" w:hAnsiTheme="minorHAnsi" w:cstheme="minorHAnsi"/>
          <w:lang w:val="en-US"/>
        </w:rPr>
        <w:t xml:space="preserve"> for safe movement of drums and carboys.</w:t>
      </w:r>
    </w:p>
    <w:p w14:paraId="40A7CB09" w14:textId="77777777" w:rsidR="00C01BF4" w:rsidRPr="00C01BF4" w:rsidRDefault="00C01BF4" w:rsidP="00164BF2">
      <w:pPr>
        <w:pStyle w:val="NormalWeb"/>
        <w:numPr>
          <w:ilvl w:val="0"/>
          <w:numId w:val="183"/>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Drum lifters, grabbers, or rotators for handling 200 L barrels; manual lifting of full drums is prohibited.</w:t>
      </w:r>
    </w:p>
    <w:p w14:paraId="0024F99B" w14:textId="77777777" w:rsidR="00C01BF4" w:rsidRPr="00C01BF4" w:rsidRDefault="00C01BF4" w:rsidP="00164BF2">
      <w:pPr>
        <w:pStyle w:val="NormalWeb"/>
        <w:numPr>
          <w:ilvl w:val="0"/>
          <w:numId w:val="183"/>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 xml:space="preserve">Spill-resistant siphon pumps or inert gas pressurization systems for liquid transfer; </w:t>
      </w:r>
      <w:r w:rsidRPr="00C01BF4">
        <w:rPr>
          <w:rFonts w:asciiTheme="minorHAnsi" w:hAnsiTheme="minorHAnsi" w:cstheme="minorHAnsi"/>
          <w:b/>
          <w:bCs/>
          <w:lang w:val="en-US"/>
        </w:rPr>
        <w:t>manual tipping</w:t>
      </w:r>
      <w:r w:rsidRPr="00C01BF4">
        <w:rPr>
          <w:rFonts w:asciiTheme="minorHAnsi" w:hAnsiTheme="minorHAnsi" w:cstheme="minorHAnsi"/>
          <w:lang w:val="en-US"/>
        </w:rPr>
        <w:t xml:space="preserve"> of containers is strictly prohibited.</w:t>
      </w:r>
    </w:p>
    <w:p w14:paraId="258860EA" w14:textId="77777777" w:rsidR="00C01BF4" w:rsidRPr="00C01BF4" w:rsidRDefault="00C01BF4" w:rsidP="00964134">
      <w:pPr>
        <w:pStyle w:val="NormalWeb"/>
        <w:spacing w:after="0" w:line="360" w:lineRule="auto"/>
        <w:jc w:val="both"/>
        <w:rPr>
          <w:rFonts w:asciiTheme="minorHAnsi" w:hAnsiTheme="minorHAnsi" w:cstheme="minorHAnsi"/>
          <w:lang w:val="en-US"/>
        </w:rPr>
      </w:pPr>
      <w:r w:rsidRPr="00C01BF4">
        <w:rPr>
          <w:rFonts w:asciiTheme="minorHAnsi" w:hAnsiTheme="minorHAnsi" w:cstheme="minorHAnsi"/>
          <w:b/>
          <w:bCs/>
          <w:lang w:val="en-US"/>
        </w:rPr>
        <w:lastRenderedPageBreak/>
        <w:t>Documentation:</w:t>
      </w:r>
    </w:p>
    <w:p w14:paraId="7BFAADEC" w14:textId="77777777" w:rsidR="00C01BF4" w:rsidRPr="00C01BF4" w:rsidRDefault="00C01BF4" w:rsidP="00164BF2">
      <w:pPr>
        <w:pStyle w:val="NormalWeb"/>
        <w:numPr>
          <w:ilvl w:val="0"/>
          <w:numId w:val="184"/>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 xml:space="preserve">A </w:t>
      </w:r>
      <w:r w:rsidRPr="00C01BF4">
        <w:rPr>
          <w:rFonts w:asciiTheme="minorHAnsi" w:hAnsiTheme="minorHAnsi" w:cstheme="minorHAnsi"/>
          <w:b/>
          <w:bCs/>
          <w:lang w:val="en-US"/>
        </w:rPr>
        <w:t>Material Movement Register (MMR)</w:t>
      </w:r>
      <w:r w:rsidRPr="00C01BF4">
        <w:rPr>
          <w:rFonts w:asciiTheme="minorHAnsi" w:hAnsiTheme="minorHAnsi" w:cstheme="minorHAnsi"/>
          <w:lang w:val="en-US"/>
        </w:rPr>
        <w:t xml:space="preserve"> is updated for every internal transfer of hazardous waste.</w:t>
      </w:r>
    </w:p>
    <w:p w14:paraId="5AEF38CF" w14:textId="613DF82F" w:rsidR="00C01BF4" w:rsidRDefault="00C01BF4" w:rsidP="00164BF2">
      <w:pPr>
        <w:pStyle w:val="NormalWeb"/>
        <w:numPr>
          <w:ilvl w:val="0"/>
          <w:numId w:val="184"/>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Entries include container ID, waste type, quantity, source department, destination, handler’s name, PPE confirmation, and time of movement</w:t>
      </w:r>
      <w:r w:rsidR="00307AF3">
        <w:rPr>
          <w:rFonts w:asciiTheme="minorHAnsi" w:hAnsiTheme="minorHAnsi" w:cstheme="minorHAnsi"/>
          <w:lang w:val="en-US"/>
        </w:rPr>
        <w:t>.</w:t>
      </w:r>
    </w:p>
    <w:p w14:paraId="2167066E" w14:textId="77777777" w:rsidR="00307AF3" w:rsidRPr="00C01BF4" w:rsidRDefault="00307AF3" w:rsidP="00307AF3">
      <w:pPr>
        <w:pStyle w:val="NormalWeb"/>
        <w:spacing w:after="0" w:line="360" w:lineRule="auto"/>
        <w:ind w:left="720"/>
        <w:jc w:val="both"/>
        <w:rPr>
          <w:rFonts w:asciiTheme="minorHAnsi" w:hAnsiTheme="minorHAnsi" w:cstheme="minorHAnsi"/>
          <w:lang w:val="en-US"/>
        </w:rPr>
      </w:pPr>
    </w:p>
    <w:p w14:paraId="266343A1" w14:textId="77777777" w:rsidR="00C01BF4" w:rsidRPr="00C01BF4" w:rsidRDefault="00C01BF4" w:rsidP="00964134">
      <w:pPr>
        <w:pStyle w:val="NormalWeb"/>
        <w:spacing w:after="0" w:line="360" w:lineRule="auto"/>
        <w:jc w:val="both"/>
        <w:rPr>
          <w:rFonts w:asciiTheme="minorHAnsi" w:hAnsiTheme="minorHAnsi" w:cstheme="minorHAnsi"/>
          <w:b/>
          <w:bCs/>
          <w:lang w:val="en-US"/>
        </w:rPr>
      </w:pPr>
      <w:r w:rsidRPr="00C01BF4">
        <w:rPr>
          <w:rFonts w:asciiTheme="minorHAnsi" w:hAnsiTheme="minorHAnsi" w:cstheme="minorHAnsi"/>
          <w:b/>
          <w:bCs/>
          <w:lang w:val="en-US"/>
        </w:rPr>
        <w:t>4. Transportation Procedures</w:t>
      </w:r>
    </w:p>
    <w:p w14:paraId="49263694" w14:textId="77777777" w:rsidR="00C01BF4" w:rsidRPr="00C01BF4" w:rsidRDefault="00C01BF4" w:rsidP="00964134">
      <w:pPr>
        <w:pStyle w:val="NormalWeb"/>
        <w:spacing w:after="0" w:line="360" w:lineRule="auto"/>
        <w:jc w:val="both"/>
        <w:rPr>
          <w:rFonts w:asciiTheme="minorHAnsi" w:hAnsiTheme="minorHAnsi" w:cstheme="minorHAnsi"/>
          <w:lang w:val="en-US"/>
        </w:rPr>
      </w:pPr>
      <w:r w:rsidRPr="00C01BF4">
        <w:rPr>
          <w:rFonts w:asciiTheme="minorHAnsi" w:hAnsiTheme="minorHAnsi" w:cstheme="minorHAnsi"/>
          <w:lang w:val="en-US"/>
        </w:rPr>
        <w:t xml:space="preserve">Transportation of hazardous waste, both </w:t>
      </w:r>
      <w:r w:rsidRPr="00C01BF4">
        <w:rPr>
          <w:rFonts w:asciiTheme="minorHAnsi" w:hAnsiTheme="minorHAnsi" w:cstheme="minorHAnsi"/>
          <w:b/>
          <w:bCs/>
          <w:lang w:val="en-US"/>
        </w:rPr>
        <w:t>within the premises</w:t>
      </w:r>
      <w:r w:rsidRPr="00C01BF4">
        <w:rPr>
          <w:rFonts w:asciiTheme="minorHAnsi" w:hAnsiTheme="minorHAnsi" w:cstheme="minorHAnsi"/>
          <w:lang w:val="en-US"/>
        </w:rPr>
        <w:t xml:space="preserve"> and </w:t>
      </w:r>
      <w:r w:rsidRPr="00C01BF4">
        <w:rPr>
          <w:rFonts w:asciiTheme="minorHAnsi" w:hAnsiTheme="minorHAnsi" w:cstheme="minorHAnsi"/>
          <w:b/>
          <w:bCs/>
          <w:lang w:val="en-US"/>
        </w:rPr>
        <w:t>off-site</w:t>
      </w:r>
      <w:r w:rsidRPr="00C01BF4">
        <w:rPr>
          <w:rFonts w:asciiTheme="minorHAnsi" w:hAnsiTheme="minorHAnsi" w:cstheme="minorHAnsi"/>
          <w:lang w:val="en-US"/>
        </w:rPr>
        <w:t>, is carried out with maximum safety and regulatory compliance.</w:t>
      </w:r>
    </w:p>
    <w:p w14:paraId="5A08A35B" w14:textId="77777777" w:rsidR="00C01BF4" w:rsidRPr="00C01BF4" w:rsidRDefault="00C01BF4" w:rsidP="00964134">
      <w:pPr>
        <w:pStyle w:val="NormalWeb"/>
        <w:spacing w:after="0" w:line="360" w:lineRule="auto"/>
        <w:jc w:val="both"/>
        <w:rPr>
          <w:rFonts w:asciiTheme="minorHAnsi" w:hAnsiTheme="minorHAnsi" w:cstheme="minorHAnsi"/>
          <w:lang w:val="en-US"/>
        </w:rPr>
      </w:pPr>
      <w:r w:rsidRPr="00C01BF4">
        <w:rPr>
          <w:rFonts w:asciiTheme="minorHAnsi" w:hAnsiTheme="minorHAnsi" w:cstheme="minorHAnsi"/>
          <w:b/>
          <w:bCs/>
          <w:lang w:val="en-US"/>
        </w:rPr>
        <w:t>Internal Transfer (Within Premises):</w:t>
      </w:r>
    </w:p>
    <w:p w14:paraId="186FC0DD" w14:textId="77777777" w:rsidR="00C01BF4" w:rsidRPr="00C01BF4" w:rsidRDefault="00C01BF4" w:rsidP="00164BF2">
      <w:pPr>
        <w:pStyle w:val="NormalWeb"/>
        <w:numPr>
          <w:ilvl w:val="0"/>
          <w:numId w:val="185"/>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 xml:space="preserve">Use only </w:t>
      </w:r>
      <w:r w:rsidRPr="00C01BF4">
        <w:rPr>
          <w:rFonts w:asciiTheme="minorHAnsi" w:hAnsiTheme="minorHAnsi" w:cstheme="minorHAnsi"/>
          <w:b/>
          <w:bCs/>
          <w:lang w:val="en-US"/>
        </w:rPr>
        <w:t>anti-static, corrosion-resistant trolleys</w:t>
      </w:r>
      <w:r w:rsidRPr="00C01BF4">
        <w:rPr>
          <w:rFonts w:asciiTheme="minorHAnsi" w:hAnsiTheme="minorHAnsi" w:cstheme="minorHAnsi"/>
          <w:lang w:val="en-US"/>
        </w:rPr>
        <w:t xml:space="preserve"> and approved routes.</w:t>
      </w:r>
    </w:p>
    <w:p w14:paraId="124699DB" w14:textId="77777777" w:rsidR="00C01BF4" w:rsidRPr="00C01BF4" w:rsidRDefault="00C01BF4" w:rsidP="00164BF2">
      <w:pPr>
        <w:pStyle w:val="NormalWeb"/>
        <w:numPr>
          <w:ilvl w:val="0"/>
          <w:numId w:val="185"/>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Containers must be:</w:t>
      </w:r>
    </w:p>
    <w:p w14:paraId="3989298C" w14:textId="77777777" w:rsidR="00C01BF4" w:rsidRPr="00C01BF4" w:rsidRDefault="00C01BF4" w:rsidP="00164BF2">
      <w:pPr>
        <w:pStyle w:val="NormalWeb"/>
        <w:numPr>
          <w:ilvl w:val="1"/>
          <w:numId w:val="185"/>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Secured with bungee cords or lid locks</w:t>
      </w:r>
    </w:p>
    <w:p w14:paraId="5E0BA22B" w14:textId="77777777" w:rsidR="00C01BF4" w:rsidRPr="00C01BF4" w:rsidRDefault="00C01BF4" w:rsidP="00164BF2">
      <w:pPr>
        <w:pStyle w:val="NormalWeb"/>
        <w:numPr>
          <w:ilvl w:val="1"/>
          <w:numId w:val="185"/>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Covered with polyethylene sheets or lids where vapor or odor potential exists</w:t>
      </w:r>
    </w:p>
    <w:p w14:paraId="7F59424E" w14:textId="77777777" w:rsidR="00C01BF4" w:rsidRPr="00C01BF4" w:rsidRDefault="00C01BF4" w:rsidP="00164BF2">
      <w:pPr>
        <w:pStyle w:val="NormalWeb"/>
        <w:numPr>
          <w:ilvl w:val="0"/>
          <w:numId w:val="185"/>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 xml:space="preserve">Movement is planned and executed preferably during </w:t>
      </w:r>
      <w:r w:rsidRPr="00C01BF4">
        <w:rPr>
          <w:rFonts w:asciiTheme="minorHAnsi" w:hAnsiTheme="minorHAnsi" w:cstheme="minorHAnsi"/>
          <w:b/>
          <w:bCs/>
          <w:lang w:val="en-US"/>
        </w:rPr>
        <w:t>non-peak hours</w:t>
      </w:r>
      <w:r w:rsidRPr="00C01BF4">
        <w:rPr>
          <w:rFonts w:asciiTheme="minorHAnsi" w:hAnsiTheme="minorHAnsi" w:cstheme="minorHAnsi"/>
          <w:lang w:val="en-US"/>
        </w:rPr>
        <w:t xml:space="preserve"> to minimize interaction with routine production traffic.</w:t>
      </w:r>
    </w:p>
    <w:p w14:paraId="1E519FC0" w14:textId="77777777" w:rsidR="00C01BF4" w:rsidRPr="00C01BF4" w:rsidRDefault="00C01BF4" w:rsidP="00164BF2">
      <w:pPr>
        <w:pStyle w:val="NormalWeb"/>
        <w:numPr>
          <w:ilvl w:val="0"/>
          <w:numId w:val="185"/>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 xml:space="preserve">Transfer routes are </w:t>
      </w:r>
      <w:r w:rsidRPr="00C01BF4">
        <w:rPr>
          <w:rFonts w:asciiTheme="minorHAnsi" w:hAnsiTheme="minorHAnsi" w:cstheme="minorHAnsi"/>
          <w:b/>
          <w:bCs/>
          <w:lang w:val="en-US"/>
        </w:rPr>
        <w:t>pre-mapped</w:t>
      </w:r>
      <w:r w:rsidRPr="00C01BF4">
        <w:rPr>
          <w:rFonts w:asciiTheme="minorHAnsi" w:hAnsiTheme="minorHAnsi" w:cstheme="minorHAnsi"/>
          <w:lang w:val="en-US"/>
        </w:rPr>
        <w:t>, marked with directional arrows, and kept free of obstructions.</w:t>
      </w:r>
    </w:p>
    <w:p w14:paraId="3C6A5481" w14:textId="77777777" w:rsidR="00C01BF4" w:rsidRPr="00C01BF4" w:rsidRDefault="00C01BF4" w:rsidP="00964134">
      <w:pPr>
        <w:pStyle w:val="NormalWeb"/>
        <w:spacing w:after="0" w:line="360" w:lineRule="auto"/>
        <w:jc w:val="both"/>
        <w:rPr>
          <w:rFonts w:asciiTheme="minorHAnsi" w:hAnsiTheme="minorHAnsi" w:cstheme="minorHAnsi"/>
          <w:lang w:val="en-US"/>
        </w:rPr>
      </w:pPr>
      <w:r w:rsidRPr="00C01BF4">
        <w:rPr>
          <w:rFonts w:asciiTheme="minorHAnsi" w:hAnsiTheme="minorHAnsi" w:cstheme="minorHAnsi"/>
          <w:b/>
          <w:bCs/>
          <w:lang w:val="en-US"/>
        </w:rPr>
        <w:t>External Transfer (To TSDF / Co-Processing Facility):</w:t>
      </w:r>
    </w:p>
    <w:p w14:paraId="5638A4D7" w14:textId="77777777" w:rsidR="00C01BF4" w:rsidRPr="00C01BF4" w:rsidRDefault="00C01BF4" w:rsidP="00164BF2">
      <w:pPr>
        <w:pStyle w:val="NormalWeb"/>
        <w:numPr>
          <w:ilvl w:val="0"/>
          <w:numId w:val="186"/>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 xml:space="preserve">Only </w:t>
      </w:r>
      <w:r w:rsidRPr="00C01BF4">
        <w:rPr>
          <w:rFonts w:asciiTheme="minorHAnsi" w:hAnsiTheme="minorHAnsi" w:cstheme="minorHAnsi"/>
          <w:b/>
          <w:bCs/>
          <w:lang w:val="en-US"/>
        </w:rPr>
        <w:t>SPCB-authorized transporters</w:t>
      </w:r>
      <w:r w:rsidRPr="00C01BF4">
        <w:rPr>
          <w:rFonts w:asciiTheme="minorHAnsi" w:hAnsiTheme="minorHAnsi" w:cstheme="minorHAnsi"/>
          <w:lang w:val="en-US"/>
        </w:rPr>
        <w:t xml:space="preserve"> and vehicles are used.</w:t>
      </w:r>
    </w:p>
    <w:p w14:paraId="5618ACFD" w14:textId="77777777" w:rsidR="00C01BF4" w:rsidRPr="00C01BF4" w:rsidRDefault="00C01BF4" w:rsidP="00164BF2">
      <w:pPr>
        <w:pStyle w:val="NormalWeb"/>
        <w:numPr>
          <w:ilvl w:val="0"/>
          <w:numId w:val="186"/>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 xml:space="preserve">The EHS department prepares the </w:t>
      </w:r>
      <w:r w:rsidRPr="00C01BF4">
        <w:rPr>
          <w:rFonts w:asciiTheme="minorHAnsi" w:hAnsiTheme="minorHAnsi" w:cstheme="minorHAnsi"/>
          <w:b/>
          <w:bCs/>
          <w:lang w:val="en-US"/>
        </w:rPr>
        <w:t>Form 10 Manifest</w:t>
      </w:r>
      <w:r w:rsidRPr="00C01BF4">
        <w:rPr>
          <w:rFonts w:asciiTheme="minorHAnsi" w:hAnsiTheme="minorHAnsi" w:cstheme="minorHAnsi"/>
          <w:lang w:val="en-US"/>
        </w:rPr>
        <w:t xml:space="preserve"> in six copies, duly signed and stamped as per regulatory requirements.</w:t>
      </w:r>
    </w:p>
    <w:p w14:paraId="0BB13A6F" w14:textId="77777777" w:rsidR="00C01BF4" w:rsidRPr="00C01BF4" w:rsidRDefault="00C01BF4" w:rsidP="00164BF2">
      <w:pPr>
        <w:pStyle w:val="NormalWeb"/>
        <w:numPr>
          <w:ilvl w:val="0"/>
          <w:numId w:val="186"/>
        </w:numPr>
        <w:spacing w:after="0" w:line="360" w:lineRule="auto"/>
        <w:jc w:val="both"/>
        <w:rPr>
          <w:rFonts w:asciiTheme="minorHAnsi" w:hAnsiTheme="minorHAnsi" w:cstheme="minorHAnsi"/>
          <w:lang w:val="en-US"/>
        </w:rPr>
      </w:pPr>
      <w:r w:rsidRPr="00C01BF4">
        <w:rPr>
          <w:rFonts w:asciiTheme="minorHAnsi" w:hAnsiTheme="minorHAnsi" w:cstheme="minorHAnsi"/>
          <w:lang w:val="en-US"/>
        </w:rPr>
        <w:lastRenderedPageBreak/>
        <w:t>Containers are loaded onto:</w:t>
      </w:r>
    </w:p>
    <w:p w14:paraId="291B639B" w14:textId="77777777" w:rsidR="00C01BF4" w:rsidRPr="00C01BF4" w:rsidRDefault="00C01BF4" w:rsidP="00164BF2">
      <w:pPr>
        <w:pStyle w:val="NormalWeb"/>
        <w:numPr>
          <w:ilvl w:val="1"/>
          <w:numId w:val="186"/>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GPS-enabled, covered trucks with flame-retardant tarpaulin</w:t>
      </w:r>
    </w:p>
    <w:p w14:paraId="1AC8FC64" w14:textId="77777777" w:rsidR="00C01BF4" w:rsidRPr="00C01BF4" w:rsidRDefault="00C01BF4" w:rsidP="00164BF2">
      <w:pPr>
        <w:pStyle w:val="NormalWeb"/>
        <w:numPr>
          <w:ilvl w:val="1"/>
          <w:numId w:val="186"/>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UN-approved sealed containers bearing correct hazard class placards</w:t>
      </w:r>
    </w:p>
    <w:p w14:paraId="2B873BF5" w14:textId="77777777" w:rsidR="00C01BF4" w:rsidRPr="00C01BF4" w:rsidRDefault="00C01BF4" w:rsidP="00164BF2">
      <w:pPr>
        <w:pStyle w:val="NormalWeb"/>
        <w:numPr>
          <w:ilvl w:val="1"/>
          <w:numId w:val="186"/>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Vehicles equipped with spill kits, MSDS folder, and emergency contact lists</w:t>
      </w:r>
    </w:p>
    <w:p w14:paraId="7E13DF3F" w14:textId="086E7E42" w:rsidR="00C01BF4" w:rsidRDefault="00C01BF4" w:rsidP="00164BF2">
      <w:pPr>
        <w:pStyle w:val="NormalWeb"/>
        <w:numPr>
          <w:ilvl w:val="0"/>
          <w:numId w:val="186"/>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 xml:space="preserve">On completion, the </w:t>
      </w:r>
      <w:r w:rsidRPr="00C01BF4">
        <w:rPr>
          <w:rFonts w:asciiTheme="minorHAnsi" w:hAnsiTheme="minorHAnsi" w:cstheme="minorHAnsi"/>
          <w:b/>
          <w:bCs/>
          <w:lang w:val="en-US"/>
        </w:rPr>
        <w:t>disposal receipt</w:t>
      </w:r>
      <w:r w:rsidRPr="00C01BF4">
        <w:rPr>
          <w:rFonts w:asciiTheme="minorHAnsi" w:hAnsiTheme="minorHAnsi" w:cstheme="minorHAnsi"/>
          <w:lang w:val="en-US"/>
        </w:rPr>
        <w:t xml:space="preserve"> and weight reconciliation slip from the TSDF are obtained and uploaded to the EHS compliance system within 48 hours.</w:t>
      </w:r>
    </w:p>
    <w:p w14:paraId="11EE6AB8" w14:textId="0280C5ED" w:rsidR="00307AF3" w:rsidRDefault="00307AF3" w:rsidP="00307AF3">
      <w:pPr>
        <w:pStyle w:val="NormalWeb"/>
        <w:spacing w:after="0" w:line="360" w:lineRule="auto"/>
        <w:jc w:val="both"/>
        <w:rPr>
          <w:rFonts w:asciiTheme="minorHAnsi" w:hAnsiTheme="minorHAnsi" w:cstheme="minorHAnsi"/>
          <w:lang w:val="en-US"/>
        </w:rPr>
      </w:pPr>
    </w:p>
    <w:p w14:paraId="2135C79A" w14:textId="77777777" w:rsidR="00307AF3" w:rsidRPr="00C01BF4" w:rsidRDefault="00307AF3" w:rsidP="00307AF3">
      <w:pPr>
        <w:pStyle w:val="NormalWeb"/>
        <w:spacing w:after="0" w:line="360" w:lineRule="auto"/>
        <w:jc w:val="both"/>
        <w:rPr>
          <w:rFonts w:asciiTheme="minorHAnsi" w:hAnsiTheme="minorHAnsi" w:cstheme="minorHAnsi"/>
          <w:lang w:val="en-US"/>
        </w:rPr>
      </w:pPr>
    </w:p>
    <w:p w14:paraId="5B686B65" w14:textId="77777777" w:rsidR="00C01BF4" w:rsidRPr="00C01BF4" w:rsidRDefault="00C01BF4" w:rsidP="00964134">
      <w:pPr>
        <w:pStyle w:val="NormalWeb"/>
        <w:spacing w:after="0" w:line="360" w:lineRule="auto"/>
        <w:jc w:val="both"/>
        <w:rPr>
          <w:rFonts w:asciiTheme="minorHAnsi" w:hAnsiTheme="minorHAnsi" w:cstheme="minorHAnsi"/>
          <w:b/>
          <w:bCs/>
          <w:lang w:val="en-US"/>
        </w:rPr>
      </w:pPr>
      <w:r w:rsidRPr="00C01BF4">
        <w:rPr>
          <w:rFonts w:asciiTheme="minorHAnsi" w:hAnsiTheme="minorHAnsi" w:cstheme="minorHAnsi"/>
          <w:b/>
          <w:bCs/>
          <w:lang w:val="en-US"/>
        </w:rPr>
        <w:t>5. Transport Safety Measures</w:t>
      </w:r>
    </w:p>
    <w:p w14:paraId="4FECF71A" w14:textId="77777777" w:rsidR="00C01BF4" w:rsidRPr="00C01BF4" w:rsidRDefault="00C01BF4" w:rsidP="00964134">
      <w:pPr>
        <w:pStyle w:val="NormalWeb"/>
        <w:spacing w:after="0" w:line="360" w:lineRule="auto"/>
        <w:jc w:val="both"/>
        <w:rPr>
          <w:rFonts w:asciiTheme="minorHAnsi" w:hAnsiTheme="minorHAnsi" w:cstheme="minorHAnsi"/>
          <w:lang w:val="en-US"/>
        </w:rPr>
      </w:pPr>
      <w:r w:rsidRPr="00C01BF4">
        <w:rPr>
          <w:rFonts w:asciiTheme="minorHAnsi" w:hAnsiTheme="minorHAnsi" w:cstheme="minorHAnsi"/>
          <w:lang w:val="en-US"/>
        </w:rPr>
        <w:t>All vehicles used for hazardous waste transport must comply with the following:</w:t>
      </w:r>
    </w:p>
    <w:p w14:paraId="50D0927C" w14:textId="77777777" w:rsidR="00C01BF4" w:rsidRPr="00C01BF4" w:rsidRDefault="00C01BF4" w:rsidP="00164BF2">
      <w:pPr>
        <w:pStyle w:val="NormalWeb"/>
        <w:numPr>
          <w:ilvl w:val="0"/>
          <w:numId w:val="187"/>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 xml:space="preserve">Fitted with </w:t>
      </w:r>
      <w:r w:rsidRPr="00C01BF4">
        <w:rPr>
          <w:rFonts w:asciiTheme="minorHAnsi" w:hAnsiTheme="minorHAnsi" w:cstheme="minorHAnsi"/>
          <w:b/>
          <w:bCs/>
          <w:lang w:val="en-US"/>
        </w:rPr>
        <w:t>ABC-type fire extinguishers</w:t>
      </w:r>
      <w:r w:rsidRPr="00C01BF4">
        <w:rPr>
          <w:rFonts w:asciiTheme="minorHAnsi" w:hAnsiTheme="minorHAnsi" w:cstheme="minorHAnsi"/>
          <w:lang w:val="en-US"/>
        </w:rPr>
        <w:t xml:space="preserve"> (minimum 4 kg) placed near the driver’s cabin and at the rear.</w:t>
      </w:r>
    </w:p>
    <w:p w14:paraId="6C908A6B" w14:textId="77777777" w:rsidR="00C01BF4" w:rsidRPr="00C01BF4" w:rsidRDefault="00C01BF4" w:rsidP="00164BF2">
      <w:pPr>
        <w:pStyle w:val="NormalWeb"/>
        <w:numPr>
          <w:ilvl w:val="0"/>
          <w:numId w:val="187"/>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 xml:space="preserve">Equipped with </w:t>
      </w:r>
      <w:r w:rsidRPr="00C01BF4">
        <w:rPr>
          <w:rFonts w:asciiTheme="minorHAnsi" w:hAnsiTheme="minorHAnsi" w:cstheme="minorHAnsi"/>
          <w:b/>
          <w:bCs/>
          <w:lang w:val="en-US"/>
        </w:rPr>
        <w:t>spill containment kits</w:t>
      </w:r>
      <w:r w:rsidRPr="00C01BF4">
        <w:rPr>
          <w:rFonts w:asciiTheme="minorHAnsi" w:hAnsiTheme="minorHAnsi" w:cstheme="minorHAnsi"/>
          <w:lang w:val="en-US"/>
        </w:rPr>
        <w:t xml:space="preserve"> appropriate to the waste type being transported.</w:t>
      </w:r>
    </w:p>
    <w:p w14:paraId="001B0FE1" w14:textId="77777777" w:rsidR="00C01BF4" w:rsidRPr="00C01BF4" w:rsidRDefault="00C01BF4" w:rsidP="00164BF2">
      <w:pPr>
        <w:pStyle w:val="NormalWeb"/>
        <w:numPr>
          <w:ilvl w:val="0"/>
          <w:numId w:val="187"/>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Proper ventilation or exhaust provision, especially for VOC-generating wastes, to prevent vapor accumulation.</w:t>
      </w:r>
    </w:p>
    <w:p w14:paraId="293CD885" w14:textId="77777777" w:rsidR="00C01BF4" w:rsidRPr="00C01BF4" w:rsidRDefault="00C01BF4" w:rsidP="00164BF2">
      <w:pPr>
        <w:pStyle w:val="NormalWeb"/>
        <w:numPr>
          <w:ilvl w:val="0"/>
          <w:numId w:val="187"/>
        </w:numPr>
        <w:spacing w:after="0" w:line="360" w:lineRule="auto"/>
        <w:jc w:val="both"/>
        <w:rPr>
          <w:rFonts w:asciiTheme="minorHAnsi" w:hAnsiTheme="minorHAnsi" w:cstheme="minorHAnsi"/>
          <w:lang w:val="en-US"/>
        </w:rPr>
      </w:pPr>
      <w:r w:rsidRPr="00C01BF4">
        <w:rPr>
          <w:rFonts w:asciiTheme="minorHAnsi" w:hAnsiTheme="minorHAnsi" w:cstheme="minorHAnsi"/>
          <w:b/>
          <w:bCs/>
          <w:lang w:val="en-US"/>
        </w:rPr>
        <w:t>GPS-based tracking systems</w:t>
      </w:r>
      <w:r w:rsidRPr="00C01BF4">
        <w:rPr>
          <w:rFonts w:asciiTheme="minorHAnsi" w:hAnsiTheme="minorHAnsi" w:cstheme="minorHAnsi"/>
          <w:lang w:val="en-US"/>
        </w:rPr>
        <w:t xml:space="preserve"> linked to </w:t>
      </w:r>
      <w:proofErr w:type="spellStart"/>
      <w:r w:rsidRPr="00C01BF4">
        <w:rPr>
          <w:rFonts w:asciiTheme="minorHAnsi" w:hAnsiTheme="minorHAnsi" w:cstheme="minorHAnsi"/>
          <w:lang w:val="en-US"/>
        </w:rPr>
        <w:t>Alchem’s</w:t>
      </w:r>
      <w:proofErr w:type="spellEnd"/>
      <w:r w:rsidRPr="00C01BF4">
        <w:rPr>
          <w:rFonts w:asciiTheme="minorHAnsi" w:hAnsiTheme="minorHAnsi" w:cstheme="minorHAnsi"/>
          <w:lang w:val="en-US"/>
        </w:rPr>
        <w:t xml:space="preserve"> site EHS dashboard, enabling real-time monitoring of route and status.</w:t>
      </w:r>
    </w:p>
    <w:p w14:paraId="1E4B3F7C" w14:textId="77777777" w:rsidR="00C01BF4" w:rsidRPr="00C01BF4" w:rsidRDefault="00C01BF4" w:rsidP="00964134">
      <w:pPr>
        <w:pStyle w:val="NormalWeb"/>
        <w:spacing w:after="0" w:line="360" w:lineRule="auto"/>
        <w:jc w:val="both"/>
        <w:rPr>
          <w:rFonts w:asciiTheme="minorHAnsi" w:hAnsiTheme="minorHAnsi" w:cstheme="minorHAnsi"/>
          <w:b/>
          <w:bCs/>
          <w:lang w:val="en-US"/>
        </w:rPr>
      </w:pPr>
      <w:r w:rsidRPr="00C01BF4">
        <w:rPr>
          <w:rFonts w:asciiTheme="minorHAnsi" w:hAnsiTheme="minorHAnsi" w:cstheme="minorHAnsi"/>
          <w:b/>
          <w:bCs/>
          <w:lang w:val="en-US"/>
        </w:rPr>
        <w:t>6. Emergency Procedures During Transport</w:t>
      </w:r>
    </w:p>
    <w:p w14:paraId="47CF3FC1" w14:textId="77777777" w:rsidR="00C01BF4" w:rsidRPr="00C01BF4" w:rsidRDefault="00C01BF4" w:rsidP="00964134">
      <w:pPr>
        <w:pStyle w:val="NormalWeb"/>
        <w:spacing w:after="0" w:line="360" w:lineRule="auto"/>
        <w:jc w:val="both"/>
        <w:rPr>
          <w:rFonts w:asciiTheme="minorHAnsi" w:hAnsiTheme="minorHAnsi" w:cstheme="minorHAnsi"/>
          <w:lang w:val="en-US"/>
        </w:rPr>
      </w:pPr>
      <w:r w:rsidRPr="00C01BF4">
        <w:rPr>
          <w:rFonts w:asciiTheme="minorHAnsi" w:hAnsiTheme="minorHAnsi" w:cstheme="minorHAnsi"/>
          <w:lang w:val="en-US"/>
        </w:rPr>
        <w:t>In the event of a road accident, leakage, fire, or any other emergency involving hazardous waste during transport:</w:t>
      </w:r>
    </w:p>
    <w:p w14:paraId="74CDA26E" w14:textId="77777777" w:rsidR="00C01BF4" w:rsidRPr="00C01BF4" w:rsidRDefault="00C01BF4" w:rsidP="00164BF2">
      <w:pPr>
        <w:pStyle w:val="NormalWeb"/>
        <w:numPr>
          <w:ilvl w:val="0"/>
          <w:numId w:val="188"/>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 xml:space="preserve">The </w:t>
      </w:r>
      <w:r w:rsidRPr="00C01BF4">
        <w:rPr>
          <w:rFonts w:asciiTheme="minorHAnsi" w:hAnsiTheme="minorHAnsi" w:cstheme="minorHAnsi"/>
          <w:b/>
          <w:bCs/>
          <w:lang w:val="en-US"/>
        </w:rPr>
        <w:t>Emergency Response Plan (ERP)</w:t>
      </w:r>
      <w:r w:rsidRPr="00C01BF4">
        <w:rPr>
          <w:rFonts w:asciiTheme="minorHAnsi" w:hAnsiTheme="minorHAnsi" w:cstheme="minorHAnsi"/>
          <w:lang w:val="en-US"/>
        </w:rPr>
        <w:t xml:space="preserve"> for transport incidents is immediately activated by the Transport Team and EHS.</w:t>
      </w:r>
    </w:p>
    <w:p w14:paraId="0FDD5591" w14:textId="77777777" w:rsidR="00C01BF4" w:rsidRPr="00C01BF4" w:rsidRDefault="00C01BF4" w:rsidP="00164BF2">
      <w:pPr>
        <w:pStyle w:val="NormalWeb"/>
        <w:numPr>
          <w:ilvl w:val="0"/>
          <w:numId w:val="188"/>
        </w:numPr>
        <w:spacing w:after="0" w:line="360" w:lineRule="auto"/>
        <w:jc w:val="both"/>
        <w:rPr>
          <w:rFonts w:asciiTheme="minorHAnsi" w:hAnsiTheme="minorHAnsi" w:cstheme="minorHAnsi"/>
          <w:lang w:val="en-US"/>
        </w:rPr>
      </w:pPr>
      <w:r w:rsidRPr="00C01BF4">
        <w:rPr>
          <w:rFonts w:asciiTheme="minorHAnsi" w:hAnsiTheme="minorHAnsi" w:cstheme="minorHAnsi"/>
          <w:b/>
          <w:bCs/>
          <w:lang w:val="en-US"/>
        </w:rPr>
        <w:lastRenderedPageBreak/>
        <w:t>Primary actions</w:t>
      </w:r>
      <w:r w:rsidRPr="00C01BF4">
        <w:rPr>
          <w:rFonts w:asciiTheme="minorHAnsi" w:hAnsiTheme="minorHAnsi" w:cstheme="minorHAnsi"/>
          <w:lang w:val="en-US"/>
        </w:rPr>
        <w:t xml:space="preserve"> include:</w:t>
      </w:r>
    </w:p>
    <w:p w14:paraId="39285C0A" w14:textId="77777777" w:rsidR="00C01BF4" w:rsidRPr="00C01BF4" w:rsidRDefault="00C01BF4" w:rsidP="00164BF2">
      <w:pPr>
        <w:pStyle w:val="NormalWeb"/>
        <w:numPr>
          <w:ilvl w:val="1"/>
          <w:numId w:val="188"/>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Securing the perimeter and preventing unauthorized access.</w:t>
      </w:r>
    </w:p>
    <w:p w14:paraId="5C5FC698" w14:textId="77777777" w:rsidR="00C01BF4" w:rsidRPr="00C01BF4" w:rsidRDefault="00C01BF4" w:rsidP="00164BF2">
      <w:pPr>
        <w:pStyle w:val="NormalWeb"/>
        <w:numPr>
          <w:ilvl w:val="1"/>
          <w:numId w:val="188"/>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 xml:space="preserve">Eliminating ignition sources and stopping engine operation, </w:t>
      </w:r>
      <w:proofErr w:type="gramStart"/>
      <w:r w:rsidRPr="00C01BF4">
        <w:rPr>
          <w:rFonts w:asciiTheme="minorHAnsi" w:hAnsiTheme="minorHAnsi" w:cstheme="minorHAnsi"/>
          <w:lang w:val="en-US"/>
        </w:rPr>
        <w:t>where</w:t>
      </w:r>
      <w:proofErr w:type="gramEnd"/>
      <w:r w:rsidRPr="00C01BF4">
        <w:rPr>
          <w:rFonts w:asciiTheme="minorHAnsi" w:hAnsiTheme="minorHAnsi" w:cstheme="minorHAnsi"/>
          <w:lang w:val="en-US"/>
        </w:rPr>
        <w:t xml:space="preserve"> safe.</w:t>
      </w:r>
    </w:p>
    <w:p w14:paraId="6152A2B0" w14:textId="77777777" w:rsidR="00C01BF4" w:rsidRPr="00C01BF4" w:rsidRDefault="00C01BF4" w:rsidP="00164BF2">
      <w:pPr>
        <w:pStyle w:val="NormalWeb"/>
        <w:numPr>
          <w:ilvl w:val="1"/>
          <w:numId w:val="188"/>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Using spill kits (absorbents, booms, neutralizers) to contain and, if feasible, neutralize the spilled substance.</w:t>
      </w:r>
    </w:p>
    <w:p w14:paraId="3A38223D" w14:textId="77777777" w:rsidR="00C01BF4" w:rsidRPr="00C01BF4" w:rsidRDefault="00C01BF4" w:rsidP="00164BF2">
      <w:pPr>
        <w:pStyle w:val="NormalWeb"/>
        <w:numPr>
          <w:ilvl w:val="1"/>
          <w:numId w:val="188"/>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Deploying appropriate PPE based on the hazard class of the waste.</w:t>
      </w:r>
    </w:p>
    <w:p w14:paraId="16865202" w14:textId="77777777" w:rsidR="00C01BF4" w:rsidRPr="00C01BF4" w:rsidRDefault="00C01BF4" w:rsidP="00164BF2">
      <w:pPr>
        <w:pStyle w:val="NormalWeb"/>
        <w:numPr>
          <w:ilvl w:val="0"/>
          <w:numId w:val="188"/>
        </w:numPr>
        <w:spacing w:after="0" w:line="360" w:lineRule="auto"/>
        <w:jc w:val="both"/>
        <w:rPr>
          <w:rFonts w:asciiTheme="minorHAnsi" w:hAnsiTheme="minorHAnsi" w:cstheme="minorHAnsi"/>
          <w:lang w:val="en-US"/>
        </w:rPr>
      </w:pPr>
      <w:r w:rsidRPr="00C01BF4">
        <w:rPr>
          <w:rFonts w:asciiTheme="minorHAnsi" w:hAnsiTheme="minorHAnsi" w:cstheme="minorHAnsi"/>
          <w:b/>
          <w:bCs/>
          <w:lang w:val="en-US"/>
        </w:rPr>
        <w:t>Secondary actions</w:t>
      </w:r>
      <w:r w:rsidRPr="00C01BF4">
        <w:rPr>
          <w:rFonts w:asciiTheme="minorHAnsi" w:hAnsiTheme="minorHAnsi" w:cstheme="minorHAnsi"/>
          <w:lang w:val="en-US"/>
        </w:rPr>
        <w:t xml:space="preserve"> involve:</w:t>
      </w:r>
    </w:p>
    <w:p w14:paraId="3A04D405" w14:textId="77777777" w:rsidR="00C01BF4" w:rsidRPr="00C01BF4" w:rsidRDefault="00C01BF4" w:rsidP="00164BF2">
      <w:pPr>
        <w:pStyle w:val="NormalWeb"/>
        <w:numPr>
          <w:ilvl w:val="1"/>
          <w:numId w:val="188"/>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Informing local authorities, including police, fire department, and nearest hospital as required.</w:t>
      </w:r>
    </w:p>
    <w:p w14:paraId="66468D9E" w14:textId="77777777" w:rsidR="00C01BF4" w:rsidRPr="00C01BF4" w:rsidRDefault="00C01BF4" w:rsidP="00164BF2">
      <w:pPr>
        <w:pStyle w:val="NormalWeb"/>
        <w:numPr>
          <w:ilvl w:val="1"/>
          <w:numId w:val="188"/>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Notifying the EHS Head and Site Incident Controller.</w:t>
      </w:r>
    </w:p>
    <w:p w14:paraId="3BB3E361" w14:textId="77777777" w:rsidR="00C01BF4" w:rsidRPr="00C01BF4" w:rsidRDefault="00C01BF4" w:rsidP="00164BF2">
      <w:pPr>
        <w:pStyle w:val="NormalWeb"/>
        <w:numPr>
          <w:ilvl w:val="1"/>
          <w:numId w:val="188"/>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Initiating internal incident reporting and documentation.</w:t>
      </w:r>
    </w:p>
    <w:p w14:paraId="7F26D92D" w14:textId="77777777" w:rsidR="00C01BF4" w:rsidRPr="00C01BF4" w:rsidRDefault="00C01BF4" w:rsidP="00164BF2">
      <w:pPr>
        <w:pStyle w:val="NormalWeb"/>
        <w:numPr>
          <w:ilvl w:val="0"/>
          <w:numId w:val="188"/>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 xml:space="preserve">After the incident is stabilized, a comprehensive </w:t>
      </w:r>
      <w:r w:rsidRPr="00C01BF4">
        <w:rPr>
          <w:rFonts w:asciiTheme="minorHAnsi" w:hAnsiTheme="minorHAnsi" w:cstheme="minorHAnsi"/>
          <w:b/>
          <w:bCs/>
          <w:lang w:val="en-US"/>
        </w:rPr>
        <w:t>Root Cause Analysis (RCA)</w:t>
      </w:r>
      <w:r w:rsidRPr="00C01BF4">
        <w:rPr>
          <w:rFonts w:asciiTheme="minorHAnsi" w:hAnsiTheme="minorHAnsi" w:cstheme="minorHAnsi"/>
          <w:lang w:val="en-US"/>
        </w:rPr>
        <w:t xml:space="preserve"> is conducted. Learnings and corrective actions are documented in the </w:t>
      </w:r>
      <w:r w:rsidRPr="00C01BF4">
        <w:rPr>
          <w:rFonts w:asciiTheme="minorHAnsi" w:hAnsiTheme="minorHAnsi" w:cstheme="minorHAnsi"/>
          <w:b/>
          <w:bCs/>
          <w:lang w:val="en-US"/>
        </w:rPr>
        <w:t>Incident Register</w:t>
      </w:r>
      <w:r w:rsidRPr="00C01BF4">
        <w:rPr>
          <w:rFonts w:asciiTheme="minorHAnsi" w:hAnsiTheme="minorHAnsi" w:cstheme="minorHAnsi"/>
          <w:lang w:val="en-US"/>
        </w:rPr>
        <w:t>, and CAPA is implemented to avoid recurrence.</w:t>
      </w:r>
    </w:p>
    <w:p w14:paraId="1066847E" w14:textId="77777777" w:rsidR="00C01BF4" w:rsidRPr="00C01BF4" w:rsidRDefault="00C01BF4" w:rsidP="00964134">
      <w:pPr>
        <w:pStyle w:val="NormalWeb"/>
        <w:spacing w:after="0" w:line="360" w:lineRule="auto"/>
        <w:jc w:val="both"/>
        <w:rPr>
          <w:rFonts w:asciiTheme="minorHAnsi" w:hAnsiTheme="minorHAnsi" w:cstheme="minorHAnsi"/>
          <w:b/>
          <w:bCs/>
          <w:lang w:val="en-US"/>
        </w:rPr>
      </w:pPr>
      <w:r w:rsidRPr="00C01BF4">
        <w:rPr>
          <w:rFonts w:asciiTheme="minorHAnsi" w:hAnsiTheme="minorHAnsi" w:cstheme="minorHAnsi"/>
          <w:b/>
          <w:bCs/>
          <w:lang w:val="en-US"/>
        </w:rPr>
        <w:t>7. Transport Recordkeeping</w:t>
      </w:r>
    </w:p>
    <w:p w14:paraId="47F5940A" w14:textId="77777777" w:rsidR="00C01BF4" w:rsidRPr="00C01BF4" w:rsidRDefault="00C01BF4" w:rsidP="00964134">
      <w:pPr>
        <w:pStyle w:val="NormalWeb"/>
        <w:spacing w:after="0" w:line="360" w:lineRule="auto"/>
        <w:jc w:val="both"/>
        <w:rPr>
          <w:rFonts w:asciiTheme="minorHAnsi" w:hAnsiTheme="minorHAnsi" w:cstheme="minorHAnsi"/>
          <w:lang w:val="en-US"/>
        </w:rPr>
      </w:pPr>
      <w:r w:rsidRPr="00C01BF4">
        <w:rPr>
          <w:rFonts w:asciiTheme="minorHAnsi" w:hAnsiTheme="minorHAnsi" w:cstheme="minorHAnsi"/>
          <w:lang w:val="en-US"/>
        </w:rPr>
        <w:t xml:space="preserve">All hazardous waste transport activities are documented and retained as part of </w:t>
      </w:r>
      <w:proofErr w:type="spellStart"/>
      <w:r w:rsidRPr="00C01BF4">
        <w:rPr>
          <w:rFonts w:asciiTheme="minorHAnsi" w:hAnsiTheme="minorHAnsi" w:cstheme="minorHAnsi"/>
          <w:lang w:val="en-US"/>
        </w:rPr>
        <w:t>Alchem’s</w:t>
      </w:r>
      <w:proofErr w:type="spellEnd"/>
      <w:r w:rsidRPr="00C01BF4">
        <w:rPr>
          <w:rFonts w:asciiTheme="minorHAnsi" w:hAnsiTheme="minorHAnsi" w:cstheme="minorHAnsi"/>
          <w:lang w:val="en-US"/>
        </w:rPr>
        <w:t xml:space="preserve"> compliance and audit trail.</w:t>
      </w:r>
    </w:p>
    <w:p w14:paraId="333D1B4D" w14:textId="77777777" w:rsidR="00C01BF4" w:rsidRPr="00C01BF4" w:rsidRDefault="00C01BF4" w:rsidP="00164BF2">
      <w:pPr>
        <w:pStyle w:val="NormalWeb"/>
        <w:numPr>
          <w:ilvl w:val="0"/>
          <w:numId w:val="189"/>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 xml:space="preserve">The </w:t>
      </w:r>
      <w:r w:rsidRPr="00C01BF4">
        <w:rPr>
          <w:rFonts w:asciiTheme="minorHAnsi" w:hAnsiTheme="minorHAnsi" w:cstheme="minorHAnsi"/>
          <w:b/>
          <w:bCs/>
          <w:lang w:val="en-US"/>
        </w:rPr>
        <w:t>transport logbook</w:t>
      </w:r>
      <w:r w:rsidRPr="00C01BF4">
        <w:rPr>
          <w:rFonts w:asciiTheme="minorHAnsi" w:hAnsiTheme="minorHAnsi" w:cstheme="minorHAnsi"/>
          <w:lang w:val="en-US"/>
        </w:rPr>
        <w:t xml:space="preserve"> records:</w:t>
      </w:r>
    </w:p>
    <w:p w14:paraId="4A4D2061" w14:textId="77777777" w:rsidR="00C01BF4" w:rsidRPr="00C01BF4" w:rsidRDefault="00C01BF4" w:rsidP="00164BF2">
      <w:pPr>
        <w:pStyle w:val="NormalWeb"/>
        <w:numPr>
          <w:ilvl w:val="1"/>
          <w:numId w:val="189"/>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Transporter name and license number</w:t>
      </w:r>
    </w:p>
    <w:p w14:paraId="0BE0070D" w14:textId="77777777" w:rsidR="00C01BF4" w:rsidRPr="00C01BF4" w:rsidRDefault="00C01BF4" w:rsidP="00164BF2">
      <w:pPr>
        <w:pStyle w:val="NormalWeb"/>
        <w:numPr>
          <w:ilvl w:val="1"/>
          <w:numId w:val="189"/>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Vehicle registration number and driver details</w:t>
      </w:r>
    </w:p>
    <w:p w14:paraId="2C7B4116" w14:textId="77777777" w:rsidR="00C01BF4" w:rsidRPr="00C01BF4" w:rsidRDefault="00C01BF4" w:rsidP="00164BF2">
      <w:pPr>
        <w:pStyle w:val="NormalWeb"/>
        <w:numPr>
          <w:ilvl w:val="1"/>
          <w:numId w:val="189"/>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Route taken and key checkpoints</w:t>
      </w:r>
    </w:p>
    <w:p w14:paraId="0F7CA7C9" w14:textId="77777777" w:rsidR="00C01BF4" w:rsidRPr="00C01BF4" w:rsidRDefault="00C01BF4" w:rsidP="00164BF2">
      <w:pPr>
        <w:pStyle w:val="NormalWeb"/>
        <w:numPr>
          <w:ilvl w:val="1"/>
          <w:numId w:val="189"/>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Date and time of departure and arrival</w:t>
      </w:r>
    </w:p>
    <w:p w14:paraId="3C3D85BD" w14:textId="77777777" w:rsidR="00C01BF4" w:rsidRPr="00C01BF4" w:rsidRDefault="00C01BF4" w:rsidP="00164BF2">
      <w:pPr>
        <w:pStyle w:val="NormalWeb"/>
        <w:numPr>
          <w:ilvl w:val="1"/>
          <w:numId w:val="189"/>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Container barcode numbers, waste category, and weights</w:t>
      </w:r>
    </w:p>
    <w:p w14:paraId="1F407496" w14:textId="77777777" w:rsidR="00C01BF4" w:rsidRPr="00C01BF4" w:rsidRDefault="00C01BF4" w:rsidP="00164BF2">
      <w:pPr>
        <w:pStyle w:val="NormalWeb"/>
        <w:numPr>
          <w:ilvl w:val="0"/>
          <w:numId w:val="189"/>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 xml:space="preserve">Records are retained for a </w:t>
      </w:r>
      <w:r w:rsidRPr="00C01BF4">
        <w:rPr>
          <w:rFonts w:asciiTheme="minorHAnsi" w:hAnsiTheme="minorHAnsi" w:cstheme="minorHAnsi"/>
          <w:b/>
          <w:bCs/>
          <w:lang w:val="en-US"/>
        </w:rPr>
        <w:t>minimum of 5 years</w:t>
      </w:r>
      <w:r w:rsidRPr="00C01BF4">
        <w:rPr>
          <w:rFonts w:asciiTheme="minorHAnsi" w:hAnsiTheme="minorHAnsi" w:cstheme="minorHAnsi"/>
          <w:lang w:val="en-US"/>
        </w:rPr>
        <w:t xml:space="preserve">, or longer if required by regulatory bodies, </w:t>
      </w:r>
      <w:proofErr w:type="spellStart"/>
      <w:r w:rsidRPr="00C01BF4">
        <w:rPr>
          <w:rFonts w:asciiTheme="minorHAnsi" w:hAnsiTheme="minorHAnsi" w:cstheme="minorHAnsi"/>
          <w:lang w:val="en-US"/>
        </w:rPr>
        <w:t>Alchem’s</w:t>
      </w:r>
      <w:proofErr w:type="spellEnd"/>
      <w:r w:rsidRPr="00C01BF4">
        <w:rPr>
          <w:rFonts w:asciiTheme="minorHAnsi" w:hAnsiTheme="minorHAnsi" w:cstheme="minorHAnsi"/>
          <w:lang w:val="en-US"/>
        </w:rPr>
        <w:t xml:space="preserve"> internal data retention policy, or customer requirements.</w:t>
      </w:r>
    </w:p>
    <w:tbl>
      <w:tblPr>
        <w:tblStyle w:val="TableGrid"/>
        <w:tblW w:w="9270" w:type="dxa"/>
        <w:tblLayout w:type="fixed"/>
        <w:tblLook w:val="01E0" w:firstRow="1" w:lastRow="1" w:firstColumn="1" w:lastColumn="1" w:noHBand="0" w:noVBand="0"/>
      </w:tblPr>
      <w:tblGrid>
        <w:gridCol w:w="3080"/>
        <w:gridCol w:w="3241"/>
        <w:gridCol w:w="2949"/>
      </w:tblGrid>
      <w:tr w:rsidR="00307AF3" w:rsidRPr="00C01BF4" w14:paraId="5BE35D62" w14:textId="77777777" w:rsidTr="00D04CB8">
        <w:trPr>
          <w:trHeight w:val="566"/>
        </w:trPr>
        <w:tc>
          <w:tcPr>
            <w:tcW w:w="9270" w:type="dxa"/>
            <w:gridSpan w:val="3"/>
          </w:tcPr>
          <w:p w14:paraId="06C55891"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rPr>
              <w:lastRenderedPageBreak/>
              <w:t>Labels/Transport Pictogram</w:t>
            </w:r>
          </w:p>
        </w:tc>
      </w:tr>
      <w:tr w:rsidR="00307AF3" w:rsidRPr="00C01BF4" w14:paraId="4DB10AA3" w14:textId="77777777" w:rsidTr="00D04CB8">
        <w:trPr>
          <w:trHeight w:val="1499"/>
        </w:trPr>
        <w:tc>
          <w:tcPr>
            <w:tcW w:w="3080" w:type="dxa"/>
          </w:tcPr>
          <w:p w14:paraId="3C8266F9"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noProof/>
              </w:rPr>
              <w:drawing>
                <wp:inline distT="0" distB="0" distL="0" distR="0" wp14:anchorId="64960EEB" wp14:editId="6BC729D5">
                  <wp:extent cx="1011258" cy="923925"/>
                  <wp:effectExtent l="0" t="0" r="0" b="0"/>
                  <wp:docPr id="16"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19" cstate="print"/>
                          <a:stretch>
                            <a:fillRect/>
                          </a:stretch>
                        </pic:blipFill>
                        <pic:spPr>
                          <a:xfrm>
                            <a:off x="0" y="0"/>
                            <a:ext cx="1011258" cy="923925"/>
                          </a:xfrm>
                          <a:prstGeom prst="rect">
                            <a:avLst/>
                          </a:prstGeom>
                        </pic:spPr>
                      </pic:pic>
                    </a:graphicData>
                  </a:graphic>
                </wp:inline>
              </w:drawing>
            </w:r>
          </w:p>
        </w:tc>
        <w:tc>
          <w:tcPr>
            <w:tcW w:w="6190" w:type="dxa"/>
            <w:gridSpan w:val="2"/>
          </w:tcPr>
          <w:p w14:paraId="71B52749"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noProof/>
              </w:rPr>
              <mc:AlternateContent>
                <mc:Choice Requires="wpg">
                  <w:drawing>
                    <wp:inline distT="0" distB="0" distL="0" distR="0" wp14:anchorId="529CAFC3" wp14:editId="600FAE85">
                      <wp:extent cx="3201670" cy="952500"/>
                      <wp:effectExtent l="0" t="0" r="0"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1670" cy="952500"/>
                                <a:chOff x="0" y="0"/>
                                <a:chExt cx="3201670" cy="952500"/>
                              </a:xfrm>
                            </wpg:grpSpPr>
                            <pic:pic xmlns:pic="http://schemas.openxmlformats.org/drawingml/2006/picture">
                              <pic:nvPicPr>
                                <pic:cNvPr id="14" name="Image 91"/>
                                <pic:cNvPicPr/>
                              </pic:nvPicPr>
                              <pic:blipFill>
                                <a:blip r:embed="rId20" cstate="print"/>
                                <a:stretch>
                                  <a:fillRect/>
                                </a:stretch>
                              </pic:blipFill>
                              <pic:spPr>
                                <a:xfrm>
                                  <a:off x="0" y="28448"/>
                                  <a:ext cx="2134870" cy="923925"/>
                                </a:xfrm>
                                <a:prstGeom prst="rect">
                                  <a:avLst/>
                                </a:prstGeom>
                              </pic:spPr>
                            </pic:pic>
                            <pic:pic xmlns:pic="http://schemas.openxmlformats.org/drawingml/2006/picture">
                              <pic:nvPicPr>
                                <pic:cNvPr id="15" name="Image 92"/>
                                <pic:cNvPicPr/>
                              </pic:nvPicPr>
                              <pic:blipFill>
                                <a:blip r:embed="rId21" cstate="print"/>
                                <a:stretch>
                                  <a:fillRect/>
                                </a:stretch>
                              </pic:blipFill>
                              <pic:spPr>
                                <a:xfrm>
                                  <a:off x="2134870" y="0"/>
                                  <a:ext cx="1066800" cy="952373"/>
                                </a:xfrm>
                                <a:prstGeom prst="rect">
                                  <a:avLst/>
                                </a:prstGeom>
                              </pic:spPr>
                            </pic:pic>
                          </wpg:wgp>
                        </a:graphicData>
                      </a:graphic>
                    </wp:inline>
                  </w:drawing>
                </mc:Choice>
                <mc:Fallback>
                  <w:pict>
                    <v:group w14:anchorId="5059CE3E" id="Group 13" o:spid="_x0000_s1026" style="width:252.1pt;height:75pt;mso-position-horizontal-relative:char;mso-position-vertical-relative:line" coordsize="32016,952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6hqi2wCAABDBwAADgAAAGRycy9lMm9Eb2MueG1s1FXb&#10;bhshEH2v1H9AvMd78SU2sp0XN1akqI3S9gMwy+6iLBcBvv19B3a9seyoraJWah8WDTswnDlzGOZ3&#10;B9mgHbdOaLXA2SDFiCumC6GqBf7+7f5mipHzVBW00Yov8JE7fLf8+GG+N4TnutZNwS2CIMqRvVng&#10;2ntDksSxmkvqBtpwBc5SW0k9TG2VFJbuIbpskjxNJ8le28JYzbhz8HfVOvEyxi9LzvyXsnTco2aB&#10;AZuPo43jJozJck5JZampBetg0HegkFQoOLQPtaKeoq0VV6GkYFY7XfoB0zLRZSkYjzlANll6kc3a&#10;6q2JuVRkX5meJqD2gqd3h2Wfd08WiQJqN8RIUQk1iscimAM5e1MRWLO25qt5sm2GYD5q9uLAnVz6&#10;w7x6XXworQybIFF0iKwfe9b5wSMGP4eQ+eQWisPANxvn47QrC6uhdlfbWP3p5xsTStpjI7gejBGM&#10;wNeRCNYVib8WG+zyW8txF0T+VgxJ7cvW3EC9DfViIxrhj1G7UNkASu2eBAvchslZPUanejxIWnE0&#10;y0I9TmvCjsD/VYBNI8y9aJrAerA7qCD5C8m8kW0rx5VmW8mVb++X5Q2g1srVwjiMLOFyw0Eu9qHI&#10;oGRwtz1IxlihfHuZnLfcszqcXwKOZ7iCASglvSOCfsUZUnCduN7USz4djaZt8JNm8mw4mvaayYez&#10;fBwW9KWnxFjn11xLFAyACzCAb0ro7tF1gE5LOhpbDBEcQGqpBuP/Ecz4QjB5oCSwG0T1Lwgm/+uC&#10;6XVx3WaydDKZQms5tZnhbWxwf1QyseNAp45K7F6V8BScz8E+f/uWPwAAAP//AwBQSwMECgAAAAAA&#10;AAAhAP+kSPpIgwAASIMAABQAAABkcnMvbWVkaWEvaW1hZ2UxLnBuZ4lQTkcNChoKAAAADUlIRFIA&#10;AADgAAAAYQgGAAAAz8GtnAAAAAZiS0dEAP8A/wD/oL2nkwAAAAlwSFlzAAAOxAAADsQBlSsOGwAA&#10;IABJREFUeJzsvWeTXNeZ5/k751yTvrwBUCh4QwAECXqqJVGmNVK7nd6J3YmdnRc7G7Gx+2L3Q/SX&#10;2NiJmIh90RHb2x2j7Z62oiQagQRBAoS3BVfeV1ZVVtrrzjn74t6sKkBUSy22SE00n4hEJjKz8t57&#10;nvO4/2OusNZaviSyGEz2rLL3BDL70GTPFkT2mgRE+pdggDzWuAQxGNnBd9Pf03jEHRclwXUBAVZo&#10;LG0UIMgjrEMiIMh+yQE8wCcEG4KJ0+PZ7FPhgvBB5EkE6OyMHNg+968o5QyAwGRrp0lX2ICwgAAD&#10;WjrZ910SJHH2TRco6nrKZ5Ej0IpEKKQCSbreSdAmp+zOwguHRAsS4SGz9zK2Z2T4xSS3z9k89e7u&#10;v//NkfMFHOOXkPkFFypTbgpDutKW9HQzZmar347Az6VCJQmxcZu8K8l7bvonnRgcC74m4yqwe6Ok&#10;iy13H1dIEGrX8TPWC7n9N7u+/RXtou21sTL9jwVQmfDtfGSNyV5bJKnAKIAkwIYdhA/YOkw+oLay&#10;Qn9/P7kDRyDfi+PlCSOQbglLyoMo6aBo4KlcdhSXnSPKL0SYfh36UgUw3fy7RWE3ZQzsbnFh2BEX&#10;s20DjRMCPsqCbVlcK8A0QcxDfZWV+/cplgcpDR2B/v3gFNP9IGNirVEqh9l1dI1A4YIQIJxMi0vS&#10;7SG7Z/aV1ftFtNufsnJbaT1rZUTX0dERUiS4UmGxSNMG1QHdgeoc9dvvM3v3KtVCiRMvvk7+1Ksw&#10;fALf66UZRUjPQwFeLo9DuO052cxL+acoy92ff1EC+6VbwFRJdjd597J3tKfdXgmJ2V4ik7mvFs+R&#10;CBJIHIS24BiIq7B8hebEx0zfvk25Z4zhfa8xePQNOHASPA+8EMckSOVhMg2ZHtLBIhEis7rd41uR&#10;7prsrR2X+SvaJstO6JDx0FrQYkfwjAVH7FJg1iBNhBAZH2UbOkswfZv2wxsEMw+o1GfQW4Z12aSv&#10;VaX4Vg7KlpLbR2QUibEoxyG1eqmod/2k3UL1rCP6iwTyi+Tply6AqQu6s1Q2ezaQMnD7Wztkt53G&#10;BIFGZZEfbpgK35NPiO/9PfX5WxTXV9G1Baq1FrRaDIYtOHQElCLnukAHjU/XFpttQX/KKUWInWcw&#10;uzwq+ZUUdkmYXSYOsGDEjjAAxAk47s6SKZFpNN0BG0FYhSdXWb/6HguP7lP2YHykjDFQb64yd+dj&#10;RrSh7+XvwL6TeLIXEQsSk0d7eUz2w10B36UOnjLOz362fQn/PCvxK9OXLIDmmYfafrfrYsIzXs2u&#10;1xKJ0G2QJgVObB0efcL6lbdpL96iJFrsL+VohwHNrUmqTxKCuM5I/CLusaPQMwjCQUmbHdshQaJJ&#10;3ZfdzrHa/gaplu9iV3L7n6/IPvMsU8dhNy+Vm70wGYwVByAjsB3YWME8+ZSt2z8mXH2MjBu0jINV&#10;HtJx0Domaa+zevcDcnGN/Atfg72ncHN7caRLY9dx8jwdJnwWDPMs0LKN74lnbedvjn4LLOA/Tpan&#10;hW73grkYRGxAtKE5DY8vs3DnI1orj8lHEuFUCNsNHE9RcJvUg4esTVcJwiXGgzfxDj0Pe/YDCeCD&#10;9FEINA6WHSEUn3FsbIbIWvWVBdwmucsF5WkNlpFDiokRNtM3oib4McQNkul7PLpygc6T6xwYKTO8&#10;Z5TJuVUezD0hl8uxd6iHvlIeGddYvnOB3q01+t4M4EQRIUv4pKg27ChM2HFFdyt08cz72+ImPktU&#10;f3P0WymAuzUm7MYuu1orQWIRNgRiaK3Ruf8R9z79MeH6HKP5An5pkPpmndnpGiOjFXr35CjagFZj&#10;kvXJLfxEMdQOyQ31AHmQMRiLkBKFs51m6DLnaUVgd56+QG35Xwd1vYnsfwZ0tuMdBZ4Fwna63gC+&#10;hUaV2uX3mX14C9mpUewdpCUVq2tNbjyYY+IxlPMtXnu+xcDJg3Qamxw7dpyt9jr3/uE/c7AWU3jz&#10;j/Clj0jSYzuyCwAJlJBoIzHGghJI8bRi/TJJfJl5wNTyxHQzcRaFyazPU/65zVIFIvt+HKSqQwew&#10;scjCT3/I5JOPUKJJTll6chWqcw0uvn+d6jKMjMLps4JjJ8aQUrK1GeHKEQrDR3HGjzH6+jdhZD/I&#10;IkQeFAaI8LdzU4YURfcF+ICwMeg4CwzdFC39itJdHcYgFagMhNm1ywWAjiDYBNtK3wyq2AfXuH/1&#10;A2pL0/gO7Nk7xIcfXeDJkw3278tz9NA4UbvO0uQStXX4H//tWe7cm6Bv7yH6DpxiJcpz9NVvU3zp&#10;LdCZj+tWSDO7pDxCgUgVa2TS04MdN3THHc3CIet8IRKq/uRP/uRPfvOH+ceoK/+p02Czq+5avSQ0&#10;eEogdEBUr6JEDCoEG5A8vsHm5R/jB8usL89CohkY2MPlq7c5/+ET9h4c5BvfPUsnXmN6OqG+VWe4&#10;r8D4yDCeDllbWaARhgidUMrloFgA1wMECoUVajv54Iqd9IPQSRoDypSpGTLzFQEgQcrtXS1IlZcg&#10;AdMB2wbZgtYKJC1WL/6UGx/9hPbaHH15KJUrvHv1AQ8XVsm7hnMnDvDC4RH6nIS4tU4UweXbKzz3&#10;6lmS3ACPF9YoFItsLM8gFyYoHh0H2yDjFCRxaoZlKmJSSIzZSYOIZx47vs4XA659yRYwRS9tBsAY&#10;5DYK2tVKOujgeBJMG8ItcA3QgZknTHzyU7YenMePO/T2HyDSDh9dvs69R6uMHXR5+ZWzFHM+HpK5&#10;h1PcvbbAQAG+9eYoe0dyLFRr1Pz9BN4AQ/uPcfTl34GjZ8HtA1sAp0ioFcrNbZ9TqiAjlCDbaE8j&#10;pv/iKdtNRoPcjqdCMAEkzfTRrLJ54yMArn/wNqKzwZG9gxA0uDM5y99+usrzLx7klWPDDIgWXmuN&#10;gtJI16GDzw9/PIuowHMvvczIvnFWFmYh7nD22EGG9h8HQHzz34E3lHkobmrRrAtODqu8bc+my7kd&#10;K/hZ2Ohvjr5kC2gzd1NgUT8nfMIapLIQ1oEOyA7Em8S3LjFx+WfU5u8wmO8QNDbRocP01Ar37swx&#10;Pl7im986R6lkqa7MMDo4yN6h/RA1WZhpsrLUxPdr7BsfxC/20thqsrG6TBK06fc8KBXTGjYBjjFI&#10;IZAIdKKx1uC4Xmb9vqiCpf86yJKmHWyGcEgRA3GKcNo2RDXiiSs8uvA2E1d+xuLUA8oq5NjYMI5u&#10;cuf6p3xyqcVrb45y4vBeRosgWusQ1Cj4Esf3iaxg36G9XL9b5dHUEgN9HvuH+ymoCFtfZXlpieri&#10;DAVZxhMKKuXMvElIDEiFUA4WsQ3EPGUFrdgpmfsC6EsVQJvpm528XnZSZGtgk1RzihBMAzYXiW5e&#10;4OHV89QXH5K3TUoFgZKKD352j0cTG3z3rZO89uJx2rUp6FQZGyqzNPWEsB7w3NHjDA64zMyvs7gG&#10;bq5OPlcg53q4Epq1Go3NDcrG4JQK4LtZWVp6XiZOEMrFSokBYr0d6nxFdP2ZDOCwIKVJhc+0obEC&#10;63M8/ORdlidvUxQdfJlwcLSH2vIcH7x7i+oKnD0Nb758EtGuEtVWKHmCSqlEpA31dkRsBMrzOffC&#10;EarLC9z8dIW9QzH7hnpo1DZxckWkgMfz6yRG0l8qQamc8tHxMn46CCG3nc1uOZugG038CxFASFPp&#10;qQVMaccVSNLErA3SgL25Ru3Su0ze/Bgv3GTANyjd4ebtCe5PbKAjOHu6hxOHRnDiTWxrjZztUMbg&#10;WY1nLY6ylHqKVAYktU6dW3dAJBsM9OQYHuwniUKWFuep1zYpS4WXy0GxmJ6RUCjpgHSxQqCBIAFX&#10;feWAdqmbutGAFKBIsvzeArWJ6yze/ZTqzATDJclg2aVS9KnOT3H98iTrq3DyBHzv66eR1cfkgzV8&#10;CcrP0RY+zcQlcXL4uTyO7qDiBq+c2Itvq/zsnTrKXeb0S28yubxFKzKE1icMY+JOh4oFWeoB1wfp&#10;Zb6n8xSyvS2AwBepUr9U+K6bcH82CN0Ohq2GThPqy9QnPmH24S1oVSnnNUmzyvL8KlOTlkYEP3hr&#10;H+eeG2P2/hVoa47uGSZqd9iYW2f88B5wYWrxPoFbYXD/IQ77/dQ7t1iah4KcQVhNIddDr2epV2eZ&#10;vnuFoU7AyMkI9h6DvAfSx1q7rel/O5M4vy4ZsFlqgNTyP1uMsB0jdXN9AtLihadzpo4Flyitye2s&#10;Ec3fY/7OBebuXmIoJxipDLC2PAfA5QuzaA3f+71hRkZHefDkEXtEh56BCsgC09UWTWHoGdmLEpZa&#10;dZmSSpCE1DsbPHekn3ypzgdXEh4vvs0f/vd/DECkPdZrG8zduojeqnJcGDj+IuCAlQj72ezTmew9&#10;jYr+ErK7EJ1/In1OEMZgs4yZ6LLIyp+XqN0n91R5Wfr3aT+Es4MyGsC0wNRgeYL5Sz9m6uYFCrbF&#10;cDlHUNtg4t5jHk/B8HiRl197kVKuTrAxxWBB4GtNsBGSUz75Yolao0ogDX5fiVCVqLZdrNrDQKWX&#10;83/3E3QIg0Nw8sw45f5hqs2IrcRDVUYZOPwC42deRx45B04FHSusX9wueUrbXpI0yP/MFd4pxLK7&#10;6lm7m/W3Joq0YQqQAMgSVvmE7LRdpRwCzyZZ1VF6BYnI0ZGKgJR3PYCpVXHLGvQGiz/5c2ZuvE+v&#10;aVAxLfZWCty6epOJ++nvumU4fKafwf0HaQlBVNtkTAfktSaUPqFSRNJBC7DCoIhBt1HS4DgOqBz1&#10;2GGu2uDBzBpLy+nv/k///g8I6w0KLmgDkdvLyW/+Ebz0A5A9IIqptMk4NdfWxSTQyTAbD3C2K7R2&#10;beinCg1k6rPuKjqHndTLr8LXz+WCWhIMHSwRsqspjNwpRe9CTXbXs0wD9QQDBLi0UIRpB0KikBFp&#10;5raxBMt3mH7nP9GZ/Qi1NcFoBYSQnL/4gJtP4Mipfbz2/Di+3kSGLXypsIkiNg7CLZC4OQIjsF4e&#10;/Dxaexgt8YWDR4wJG7z5tVeYnX3M3dugoy1G+30KviIM2rTaLeqdgPnlVQZKvXiDI8jEIq1ASQdl&#10;Nda2AY2wKmXErva3lAsRiBhLki2JQ9ZpiGZ3j8WXTRpMlL4UHkI4TxVRd90zRwBRgI1jhO9hhZdy&#10;Mmvb9FtbuPkY1h5y9y//E+7WEwbYJNmcZ6iSY+LeBI8eW2Qu9QZfeGU/e8fHWd9YJmxW2dtfRAQh&#10;FoGWIgN1DEIkSJGgbJzW/lqwWmHwsRQwxkeRp+gZBioe1z64yyun++nxFNW1Jco9PXSCgGh9k/y+&#10;MVBip8stTMD1UrBUQTsEL605/PlGpl1tVYhut4B8OhX1TxDAz2UBUwEMgARFWo2OdtONuFvwtrmX&#10;nqvetoIxDi2MDrChg/KLKVLVrNK89g4L988TrF7D02sc3T/AwsISf/HDGioP3/jdr9NbypOLZ/Bt&#10;89e8AIdWC/oHhlheWuDiJ8vEwKtvDrD/8DE2OgkdfNqiSMOWeOO7/5reV74FosTGzAr9h4+CysBs&#10;6+5c7+7WQycBoQGJRqEzVdUVvu0+uC+bbOaCWkCo7eKCrkvWvTQJhJFGCovnpv2ZRicYY/AdC8EW&#10;rDyicecdJq/+GLn1mAPDFcJEc3tilk/uwL5DfRw+8hwAAz0eZb1KWS9TjjewBgIHIuGSCIUWWYGG&#10;kEgL0kiUBSKJ0Q6oIkL1ENsCrUgSRTUA7l+9SaTh4NkKx1/+BtVmzPTiOvvHD3Hm9bfguVegNApq&#10;iE7kEzsOnpdu0UYjoVhOr7/LG7XTz/EZHt4vSEX9ChL4uSxgCs47CHxEdysJSFfKgrJYmyAclV5Z&#10;VzOY9GGFIhY5rFG4yoBZg9ZjuPM20zfeYW3mHpVihWLPHu48qvLRpWX8HJw6nmOsTzBUiLFRc1fu&#10;5p9GigQvajFQyuNXemirNnO1kNn1DokwDA30IDrr9NgmPbrOxuwEbr1G/tBB8n3DhLUOjlfJNixp&#10;UbiMMDLAygShZOqaGgesQiJQaTUULgYHvSvx8uWSFQIjHIR0EDarkLRpyZ+0BonECuhoEK7Eqqx7&#10;pNPA13Uc1YJkExYmuPU3f0p96gYH+hQq3GBjfZm55Ro3JsDpk5x48U1Gxw5S7O2nublCuDHDiNvC&#10;czWiCbEPoXLRUmBFal3SZL5N18+mplkagWMVrnDxlSLvOJS9mLIvOXYg4catNguNkNJIiUiDIxLK&#10;KmB1+jalsIlbLEJlGMcv0zKpZ+YLyPvy5xw3uw0WyrR1qpv/FfALfZjftAACCJOqeoHAiiyHInT2&#10;SBCOSTdmN2dmQCSpAEoLrQ4UfRfsBqzdo3HxPzN/9z1UZ5mBSh6pSjx6ssK7P3uE48J/+4e/w9Hx&#10;AepLd7HRBq7rbecP/6nkWsNAXrKyNE8Ll7HjpyiNDDGzvMjCfAMbrPDyiX00lx4y6GkGcorJxw+J&#10;V1fpGRvH6R0B7e8K5iI0zdQll04Kd3dj4l1okyBGiC0EIVl58udhwT8LaSCrrMUVIKxOUWiS7CGw&#10;QtG0O2F+EhpKog2qBcESPL7E2s/+C+Vwjdb6DCZpU+qp8OmdFa7cgRNnirz00mvkhEF1NrGdTXpV&#10;QI9oETa2cBNweqGpe4jsAJgiWD/zLhykcRBYhNVZG1qMK2OUDFC2jjBbYDcRtk4Yb/HCmyMsbjV4&#10;/8Nl+vsCTh8dwzSX6NRWqder2Dim2DOI6OnHUX7aq2hDpADN0yDU7mhwWyhFtvN3C5rNPu3mEn+J&#10;EH4+Acw2VWrNurGdQGPQxGiSDGixmUcmd3ya7KpyLmASqN5n4ZO/YunBz3DjZfIiImp3eHBvhosX&#10;5ti/r58ffPfbeDbEBmvsG5KYuImVHhb3F5zgL7l4q4lbNTzfw/jFNBIt9TA6OgxJlal7MWZrhdPj&#10;OfKENDbXKJdKbKxX2ZyfYXBsHPyBrMHNgIgQmFQR4WLIbYMtu0MHRAdoAhpEDn7N8//npG5VriWL&#10;FLp52G3wzEEIhZZZcboBT7dxnTYk6/DgE2be+WvClWnKriWXd1heW+Hq7WmqNTh0GM48d5qiIymI&#10;BDdq4pkQEdRxVUyh5GO8hFqgSOQejK1gcRDGBWSqyES6iywSqxTSUeAYjEjQBGjdILQRiY1oSR93&#10;YA+5Yo6wvcXmahvdmaG34NHX20MnCNlstGh2AnoLedxKCV9apEiLyTXqqe6qZ3To9uvtBP5OmdTO&#10;pxJ+mQR+/jxg93gixV9SoEFsgwwpcG2wWqfhUheF2QYrYuzkNe5++JfMTlyk6LTpr/isLy9z8+o6&#10;q3MBxw8WePXsC/QVPDqNZTrtNYQKyJUKRJHCfg4LIkyCXygRoag1GiA0g70l+goOBWedm5ehVIwp&#10;5A2dIMZIyfDQICYJuPnpJQ4cOZlWxXiZoyIkEhdLjp1iyBRoSw+YABE7o6By/DYUc1u6dq5blSvY&#10;no0jnOw5G5llIK87+KIF9Vm4d4nFK+9TnX3IQE8vCyvLtLRhZWODB48iDh2Gt958Dd2q0V6dpz8v&#10;ydkYXyRsbq0TIiiMjtHKDTK3ach5g0jjIa3MwhxIG6YViXSIpYd2PBI3R+wotJJoZbAOdLwSiesj&#10;9p7j6sMl9g718/rzY6xNLzL1APKlFqrQi/TK6FgT11fRW0tURASVArg5DG4q/Nl62GfWiWfe6zpA&#10;24JnMxBAPAPOfAZ9vjREN/NK6pbEcsdh0XRD0wRBjBuH+EKlpjIBohia6zBzndn7l5icvoUQdQr5&#10;hE5tmdXJBWqzcHQE3nr9HGEzYGllmcH9ozTiNvOby+zZO4IKklRb/5qUzxVpNpskOsL10ur5KIlx&#10;fI9KpcLk1Aw/+lGHPfvg+98/RhxrWq0O5XKZlY5k8OXvUxw7w+DB52HwMIgKCD8Fm1SXUQZBF70z&#10;qaYyWRG3ehrC/rJIk7KlWxXSTQl1aTsnZnWarhBtSOro6+f59Kd/SVSdZmxwAI1Ps9nk+tWr1Ovw&#10;xqs9HDq0j6DRwmpLkkB9q0PaVwLlgX60EtRadawn2TPQD5stfG0QaKRNAQMtIBEukXRIVA6tPKxS&#10;IDSOiXFEhIel45QBWFFjKNen3JxmWDZQQY3Ll2Z4sgQHT7gcP3GKXN5HBw3aMfQePMPY1/8Ijn8D&#10;nH4QPhZ3GzTbBcE8RWrXQ1iyaXomU7zuL+Xt5+d8xi0jnzbRO+TgksPFSeNC0wCqUH8IK1d59OGf&#10;UZu8wGBOs39kD7VNzcVLC8wtwJGjDq++dJi1hfvIeIXxfQU2a6vEKsfIsTeodorEwv+1T90iqXUi&#10;rO/jF/JIYRC6jWNj0Alb7Yihg6f45h+Psyng//3RIxY22xQrPSRBk7E+xaNP/gtLt3+CmbsJ9RWI&#10;wxTJTUDFWTUIHSwdNGHKEOmTup0ZLPwV/Yulz5mI34kcIuuicdHdFGCm7EsOuBqkbgONFGypzbN6&#10;+WdM3fgQVic4Oj5GrHq5enuK6/emyfsuL586zPOHBjBbU/i2iSImUXlCd4CON0zLGUFZjV66wWiP&#10;JI5jOp0Ovu8jhCCOYzzPQylFGIZYa3FdF601YRgipSRXLNFODEJJXCEQGKQFIxVtrWhrh4ZxOHT8&#10;NJPTc3z04UW2qvDtNwZ586VT3Lt7g2JfD9brJRKDHHruW/S99W8hNwStAAb7wdHbOcAEibE5hPW2&#10;51ZK8Uu9lC+MoiDG810SkU5z1AJymXfsAE7YANUGXYPaPMG1D7h16QNyMqG/UmSlWqdte7h65VNE&#10;Y503nu/h0Eie+uYKkcwxMHaKTx9u8Pfnp1haT3+3WIT/7T98iz4/JNqcZP9QDhk36NQ3yCkXz/MJ&#10;OgmJKkJuiM04z62pTZ4sNwmMh5crYjohUoeUXEU7c+e38oNIpSluPmC/H/D1Fw4xVCly88Ekd++1&#10;GdsH+0Z6ODTaj5vPs2UKJH0HGX3598ifewu8SqoohUsSW3DzwM4Eo8imOdGut+DCTv2yjdN35S+3&#10;gJ8z+LBYWoBACYHERXZ/VKTdOl4ChDarOGjB+gy12+dZnLyESBY5emyIpN3g3q2HPLrTYrSc57XX&#10;XmdooMDy6hQKTblcQHmC9XrA5MwCc2tzNJJ+io7mWyeL2F3VCeKZ3WyMQevUT5ZS4rouSimMMWA0&#10;nVYDv1jGOAWaoaYTC4RXwMlXkIUcnVqDJ9NLuJ7PD37wXS5fvMDfvlOl1rrGt7/2CvHWIp1OnaG+&#10;PlYffMTUowe89O/+Fxg+ANVJGB5FWEtiHHBzSOGhRYo4JhpK8rcnD+i5BttuYv1SOtCYVBAB8ibG&#10;cTQsP4IeAzff5fZ7f8NgXy/WWu5N3McvDvI3f/c2Y3t8Xn5+H0cODVLyIoSfoyl72Mrv4/yTGW5u&#10;pvNcAQZ8qGuXfhGRp4MTtxG2k/Y6ixgpNEIYBD4xgrb1eO/TaeZqUE/AWJ+kHVL0oM8XdKLUnqya&#10;WVwXck04PgQjg216ekY4vP8Aff4iF85vMSC3YKBEaCy1Rp2kqfELlxFJQO6174BTADwcI9JxbgAy&#10;T4TEe0Zp7kw0gu2ZqL8CfU4B7CKcFonGYHCsTLMOXby2BeR0WlQ9M8Hjy3/L/JNL5MQWA/0uC7UN&#10;bl1aZn0OTuwXnD15mmJB0Kpv4Pt5Ov4orf4SgRTcW5nlk4kaD++DjZcYLcJbJw7SNeJCiJ8TwO77&#10;1lqstQghkFKitSaOAkZ6y3SEy5O1Dp88XObWdMxmAK4ET8DJMcW5E+Mc3TfI3oEhXjx9gk50i5m6&#10;4c/+7kP+zWtn8aOExvI0frlCvjdk9r3/yPiZ34Gz34SkA6IXN86ToLDuDlaW/IKqvS+HDBAjdAcT&#10;e0gnnbfZBY9ydEDXwQtZ+tP/SLT6mAM9iqXlKdxSP6VKPz99+xpvHpGce+4AI/sGqLWbLLagoQa5&#10;uxJx+dE1bk4nzLWg6KbbtZBodBiQLycoAmhHSM9H2QRlQSYOGI2QPon16CSSzRDWQqhrQWINJkln&#10;wcTGErTT85UKpIaWgXUDa7aXjigxUAwYGS2Tf3mL6Tn4YHOBA6f2MDB2iDDSNKeuEW3Oc9AxMHYC&#10;RsZA5nfQe2PwnOL28K6f49/u3qZfgT6nAMosAZ9aIGFjROzvQO6GdOCOrsHcbW5/8Leszlylkk8o&#10;+4r6+joffVQl3IIj++DVF59jsJRncXGRthGUDx5gMw6pxjkWmx1uLFnurMJKC8oK+oDE8pkCuFsQ&#10;XdfFWovWmiRJ0FqnFlAI3GKFmeU6V56scmEi5mEVAgF5BQUDnU3Ny8dBxQHrs48Z7unn93/3O9ya&#10;WeVHf3mH/Pp1/vV3TlHpd1htrKOiiPbmJhNXtjhhNOLsD0AUUKqEIh2H0A37vN+2eTJhDIUCvhC0&#10;my08L4fjZKbKNGBhgo0Lf0W0MUtzbZbiYB9HxvfywdU73HgScGQffO3oIHv7BYsrc/zkyjx3qtDp&#10;yTHXKXDtyQZecQjhlynl0j3j6hYiaeMJi1QCrQFdxBiPtG5YIXWCcXIY7dIKNF4ph24GFHt7OXDk&#10;KAMFhZNsUdRbyGzYU176OG6BrUhQKeQYGB0jsZKguYVtVTn+2mGMmOTjR9CeXuJ4eYjRwX5UWKNR&#10;fcLt9/+Kwy9/k2Lh61AcyCqegCQBIVGq+MyoTFKhM9kEoV+xo+lzCWA6w6WUHtBopDEIGaRImYmB&#10;EGwTffsi1y68TWN9in2DRcq+z/STBe7e3sAE8PXXBzi2Zw/tjU2mN6oUe/pIQvjwynWmIsWq9Vho&#10;JMyvNdiIwfaC8RSxp4ms+EctoNY6LdoF4jgmiiKEEHieB36BzaTArYVlLj2OmN4CXS5QKA7gk5CL&#10;1imIiEK+l5xjcWKDaa4TJBsc6a/wP/8PZ3hy+Q5/89N7vPBKL8dOjjO3OoNxPIqDOT76h7/g66IC&#10;e1+EfgecAp500GEb44NCZQrst0AIhQRZyGIWQ8HTIDagk5Z28eQ663cuMnHpfY7sKdE/Pk5ja5O7&#10;12/y6EFMfy98542z9K5NQCchaMZMLcHb96FKQFwMUIUCZdcj5zbpV+n8skIIblT4UKH9AAAgAElE&#10;QVRH2CLGLZJQItEDaGMxwqB1gtAxDgVIFGEnplYLWN6AkVKbl88d5MyxIURjkVy8Qr+TWtZoI8J1&#10;KqwFaRiypy+PZJMwaiJsQmN+jhNnDyDGLeevz/LeR7c4c3KE0wf6KeQFzfVpqg98iiKCw2dg74l0&#10;Hdx+IETEEuXmt4vVgUzosioi7G9eAMlGSGgNIlEoFadJZtMCvQWtNVq3LvHg5scEmwscGunFsQF3&#10;r91i6nEdoeGb50YYHRoEY9FK4A6UaCrFJzfv8edvQ1iAmoCGgFhJhF/EKXpsKokTrRMh2Y0jdd3N&#10;LiVJgpQSKdNN7jgOnufheR5tp8T1hRYfPq5zdxGSHOQrgwRhQn1zHT+MGBwEme/FzYE1AW7cxmlt&#10;0ueGHNozwtDXX+DtH9/kZx/XkDmXsf3jrFbX2FpcYt/oEe5f/BH7j69TOheno/FtnrzrZqVN6rdB&#10;9IAUEcb30bHGkQnYFiQbcO19AKavfUBjZZIj+/rZWF2gk/OYnJ7n0mXN6RcEb337u7RW5yj09gEg&#10;PYfTJzvUiglTbejkh1GFQTaWN+iYAB1mCRqdZWYQCKlQrke7YzFSoqUBbbA2nV1uTUIcdBA6BT3K&#10;hTyDPSUG8j5xOyEfh/Q7afAqehUFT9ITRCRhREmFqHgLqySyp5dWFNBsBxR6+nnllcPceTDJ7Qcr&#10;tDpV3jz3PHsdh2Btinuba/QvLzP6RhbhHXgeROqSKje/XRnz9GJKftXxhp9PAG0amyYJOEamc+fo&#10;gF6FmZtsLdzjxsV3KCnDvkEf3Vlj4t5jJh806SnD2VMHOdxXplGrsUFCfmgA29fHzNIGDxpQF5CT&#10;UFGQdwq0VYGGdGkg6UiFdjYJhNyO7T7LBZVSYowhSbKCYd/H8zyCIGCmDT/8eIGPniRYF849/yID&#10;AyNMT05RDbaoVFxW1luEqpeWMiSdFcaKLiOeixPMsPRohlZhkD/+D9/h04tX+PufrPHmq5Izp56j&#10;02khg5BmY4J5UWfYrtJ//BzsOwO5UYTuRRqFcH47Wuo1EAlAKZwohPYqPPyA5Ws/BaAz+wDfdEic&#10;Cn39w/zDu1eYmYXf/739HDk0TnVhklKhyJOtHsIwJLYhZ46M8cLL/cS5HjZ0ifWowP/9Fz9mzlqy&#10;UA3lQOz3EBpwopC8k6BVhPEtRiaIOMIag3CcdLRM3MaTsK8fhotDrD1Z5crjR+i1x/QkqxRluvGL&#10;ZZfRgTL9ORjKSUrKp5MkbCmBzfdTGOnh0aMHeM05jh4/xkD/Kd67dI/Hmxr1ZIFXR4o4QQdr2qxN&#10;3cd4FQD2ahf2n4HCCFiTFV6ktDPNInvnVwBjHGycfUllUEpK3YoIbJaetdC9YUk3aStEOiPJM4AO&#10;U8tn67A2zfLDa8xOXKJEi/39/TQ2N/jkw4csz8PRQw5nTp9jqFygvvCIkdF+CtLwaGWJxvoahYFR&#10;fufVo5T8SXSUx6peWrrAzFbCo1qbZhQjcmXyuTLYtEUFoUhBITBCbj+U55MkCWGcYJAIlUMLj6V6&#10;nYnFBtOLIUEAR8dLvHJyDFd5LNxfp15tocrQW4FIR4RhQjEncWVCfXWDooK94z1I1cPS2jwHxvci&#10;Is2t6yvU1zZ56eXnMVFAX15S35hj8s4mQWeLvVLAfgdsgkiKaLeXkG7/GVlHQpIxIUuHC+dpV4fP&#10;QE6fLdEQhm7vpc7Gz6Y2t8u9rFBcuGRRHjI05JwO6DWa195n8dpPkPV5AHoLEolPI2hx4fxdrIDf&#10;//1xBvsqtLaqFBxBY6tGLMrkBvsYcC1JvEXSXCJprSL9YfzcPnqLeRa8AJ2hitINcb0cQrfRYYSR&#10;Ih2fLWwaTmUVVghJJCDUmoUlsGVoNTtc+fQW9YU5nA4MOTslf40k5tTxDV4+BKcOlPGLBRJhSYRA&#10;CsXcwiL79oyQsyHr81Pg+rxx7gSXH63w/vk1+l6vc3B4kOGhAWpBwOK9SwC0m02Ovh7BiVdBGZQs&#10;YaWzXdilusLzWSUzXdollA6mkZYayQIx6X3aYCdFLExM2oAJCBcrHKpB6q6VFah6FeUH4ETQ2YLH&#10;N5i/e5nq7ASq1WG4UmFteomJOzOszsKBA/Da6y/j54pMTz1ipOKw0a6SCMloJc+QkNigxmhRcvaN&#10;I1h8OtrHFEf40eV7LC2u0IekFVgqtChoH1+00cIjwBKahNhKImPwhaBYLNKs1SBXZKsdEcsi1inx&#10;s8f3+fi6JViD1/bDayfLvHU0z8ziGsnWOrlcOkKkUARfNCiaBn68hpAJXk8PgeOzUkvwi5pC0CCf&#10;K7H/pSP05e5z9WpEJ7jKW797ljCMkcZQxqU29ZC16RleePPb8MJr4I5Tp5dNoB/ohVSJBbWUc14h&#10;nVWqCtuoW7eB9+caebsSul2gaEBp0hlyLhaDQ4hLEzesp3ktW0Fbl4ZM0yE5ZmHmChvXLjL/+C60&#10;Nylk+YjAWJIo4m/+bpqx/XDkUD9DPT4OHXQSApbevEesQ0yYEEWgiKmYBCsSvKhBhzaoHGstja/S&#10;s+/zBE7cJm9CPK9IToKxLkGSIKVPoCNCDf09Y8R1y8T8I5wCxB4sb1YJwggTQk6lbUwyq8toAA8m&#10;4UYNXths8703DnJibx/J8hTlsM2om+C0NpAklIUk1gIZBrx+cC8vHTrC//l/XeV73w55oSDJq4SC&#10;3gSg9ehD5utzjG3OwKu/D3IA4Q0iZHo7tE5skTbB99ysxQuemoEI7HZanbRecScS2S28299PDCQR&#10;5F2EhJ4i1EmLPlQ5hngDGhvw+D7T966zuThFXmgGh0dYnHrApYtzNJvwtTfLHDv5HLV6g/WNDYZG&#10;+jHBOtg0InKMSW94aS0quy2YRaGMR2xdcraGb8G3hkQnuLo71mmnTl1ag7Img7EVYatOp9OhMtjD&#10;YN8+NnSOezNrfPTEMrMFwwPw4mGX5w/20+8mzIRb+Ar8QpomiA0oT1DwQbYjdKwJjCV08rSNRrYD&#10;nKiDkoJ80ee5I2Ngp3gyDT/84S2+/Z1xRsf2s1bdJEg0h48dZ/nWRxSf3KT8h/8rxdwxYlILmMQh&#10;jjDg+SnzohjyO5WGvxJ1vyrk9pqobPRjZDvkhQN+KXWPtEUpKErwtYGHF2DxCvXZO2wtT9NXLlHu&#10;SWO62akpLn8yw+nT0NdbYqCnSM412YzUBGnT6QaulWjhkuAhDXgmnfqTEOGahFgbtHIRWRpCOgZp&#10;NCJO0JElMRZjI4S1KE+Q93PgkN4XIorIOwm+hU4dhBdw9ECFk8eOUynmWVuY5uHcKgBNd4C6XWde&#10;JyTzmuL9ZfoqPfQXe5BxDd9EONn9KbQAKy3odNq6FA7/+//xXf70T99lcbLKf/eH55A2/a4TtfCC&#10;de6f/3tOGIk88w3olShToh0a8sUy4KJjg1Ldtq5dgiV4KkZ0UL2QfeayU5e/XfunfFA+JorR2uKq&#10;tIpvAFCmBrTBhOjHD7h0/j2C2jJjAyVk2OHOjWvcvLLB6BC89GIPY2NjRJ02Ogwo+B4F36PTkUgr&#10;MNvoEdkNPdLXGoGWoIXECJWZeomxeRISEllAC5sN0Q1xbIwyCa4J8Y0m0RYVB/hujsArMTPX5P3b&#10;81yahaIPz43C4UPHGd2znwRJvZWgZVrOGSawWodmDDEe0iqiJMQKiasc8jmFi0DJPGEYsbGxQW9P&#10;P+fOPU+xPM2tuw2uXpnlwEaNEydPYx2Hxw8eIlyPw4cPIz9+j+Ibwwz3H0qvO47QSFR+EFAEJsKV&#10;aUfFdr3hs8qxS5lPagWZFyORSBwMBRuC0LSbBlPuJ8bBCHDdCJc6uaQO87dYu3OB1cc3aWzVGR4e&#10;RlnD7Tu3AJib2sB14fiJo3gKXCXAmDSd86wOsE8jgLvbxXSc9hi6GVopZRrDa2PRViKtxlUpiu52&#10;u2y0hpamlFhODArCE5bEgVJfiYMHD3J4fIiS79I6mDBT2wPAn93aZKPexCQRq6vw0F3jrdP72DdU&#10;Ilir4jsSK55x7LPxIYqICi3+/X9zhvffucP/8+fX+Td//DwAxZFhHs7MUewf5d7lDznj5OCsB14f&#10;BVkEk8NKF6Nk5o7uUp678oPdXnunnfHOA0S3K7pbqS8VgZZpeOX5JJEmbm1RyCuU7aR9YCtTrN+5&#10;wsStq0TNGsP9FWzc4uG929y9UaecgzdeO8iBI0dYmJlheXWN/sFBKpUyrUYdZQXCpvNg0jkrGrPd&#10;sZsKXmJBC0Es0jKpGJ9Y5EmEIRJFIpGO9IUYF4uwBmsjPAMF1yPK57AWHs0s8cGNJa5P1mh4MHbk&#10;IC+9MsaRw4P09JbQ0sW4RSIBAXliafDzIcYtYxyJ4+SR1iCyqdjWEQidUPDTzodWu80WW/QODXL0&#10;6GH6h5q8894Tbt+so9xHHD9xEs9zcHyPJA55eO0DDseWnjNvwvhzCK8XHXkE1k1ra3M5NDu3z366&#10;8fhpq5iIMN3g2S2fBVm5s5ZZXaCg4A+SIOmQeqy9CLBr8OhtNq6dZ3lqhrDdpq+nTMH3mHz4gLu3&#10;NwDoK8Ob3zhCzvMxOiQOIzBx2pKtFNKKrO3K7HjDorvRdkqZhY1xlEhHWwBWG2JtMdJFeTmEowlN&#10;CI4lMAlGp4rfSRR95RKvnDnIuZfKBNbF4qKkwDVVVDtgKK8ZGToAwMcrkvszVVwkfk4Tx9AOIpBF&#10;EmNSJZ42yG2DJ2lpoMGxMUl9iaFSmT/4/nNcun6fv/i72wC88bXDPP/8y6ysrdHZWODhxz/m4FYV&#10;74WvwdBR0BJjykjHexoe3Ra87kqk5OxuCVWGHQEUBkjvh979susp8oq0nrOzAhuLtB8/5MpH79Hc&#10;XOOFU8cRYZML759nfRGOHYbfef00YavO9MN7+L7PgX2jhHFMo7aOsAY3GzWgu42FgBUmbWGShgSH&#10;2EIiJYlI7+ue2DwJRRIriGWRWGkcNFYkCCwOEdakW1Engp5yPzUjuftwlst366ybHLk9h6nsO8DR&#10;E4dw7TprGw28Yi/aydMhR8t4CDdHqd8nFEVq7QYV41Dx8kRBhySMiI1FJCHCFfi+j+t5hJFhbWUV&#10;hEJ6Pt/91hHuPXzCh+erLC9f4A/+8PfY2Kpz+/o1Du7bR+fOP1DceozT+ldw/Jt4hUN0YBsl9Hcr&#10;TpuNWRcyjcd3TSxpbwtkuq28Lj91Aro7FVqibepyuYDS64QT7xBc/TNa0/fQzTKjo0cIOh0uX/yI&#10;5aWEA/vT3z1+9CCVSomo3cToGKETlDAo5SClQBiLNWktrdgFwRuxoyokFiVtOkctm1yk4xSdlp6P&#10;UmWMNLTCNvmiT0JEEoY4WLQUxIlGCEVvpUC11qDV3MSTAt8xiKhFmLSp1VP7v3f4MEoadKzJ++D7&#10;EIYxYRDh54tY08Yi0wqzbbTSIKzEtTElldCsrdA3vJ+vfeMN3r90MxXsa5MEMbxw6ih506K1PMHk&#10;1jLjjSqFc9+FvadQBQ9Mt9rXbFvBrJH/KVzG2f6PTZdoZ6RTljeT0MlENoV4g7Sy5dGnLN+9ysTD&#10;KQbLBfYPjLM6+4T7t65SW4ZjB+HVF0+QdyX1oEMcx5RLeXzfodNpkiQJlXwZFWmElQhpkFaiZepk&#10;GpmN/xMGYzNFLiWJEGj87GGwIocVEVokaBmRiFSAhYwxwqXVjvAKPrEWrKzV2dqC3FABWSgRtDtc&#10;vHiR3NYMrWadgbFDzG7BejOi41TwnBLza5t8fPUuy/ETnu+P6Tk4mN7xJ4lRSlEoF2jVt4iDkEKh&#10;gOc6RFFEjMazDn39g5w5fQJrH/B4Ev7y//sRJ0+Nc+TgAcoqodBcovGwiu5oBkURnh/BkRUc0nXP&#10;ugpTBtjdjTFPUzsLHhwgj8FHp43OBrB+ys+sRLAgwNea9dvnWbn815QXrlASCaXRAzyanWHi3hSb&#10;NRjbC8+dOAZApZwnaLcQVqOERUmZPcBajTXpbBglMzRagLVpnjhTqwibjuFwbIxI9M62w6Acj8Qk&#10;tJOYutOLKPdjghZR0qAn59NoNLj3YIqFBVhvTFOswKEDFY4fOYBf8pGhj2Ny9JdG0wXZSlA6IWyn&#10;gE3OTSumOlHMUKGEaYY/N0lBkDYiCxLQIcP9ZaZXl5CVUb7/vd8F4Mfvvsv585N4SZ1TB4aplF3q&#10;7XUeXz/PcAKj3+6DfCXrx/My7hkQzlNhw7YF7MZ92z11wift1JbbDPUNOKaDkm1oLWAfXWbh1gVW&#10;554QbNYZGzhGu77JjU+vUq/Cqy8WOXPsMMIEzM5MMzTYSz7fT6vVolGv4boulUIOqROEFQgrkTzt&#10;uhgyoSPr3RXdWEJihcyqcFQ2WSUd3BMLQ6AkCo9EeSRKETgJsfFphQYdQd6CZ5sktXlqTct7Hy/R&#10;Y6AVQc+TxzQcaLRBDhSIUGxUa1y6usHMFhRfgLPj4CmFtqCUg+MolCMJOgFBEOD5eQqFAsJxcFyf&#10;tZVlvFyeb37jDcrlW/zkJ22EneXg98eJ6jV6RYyNA7aWH9O88h6VOEfl5Ju4pRE8u3NTmB2l+Nn9&#10;g12LWYD0vk6mlVUj+eDkQaZtwI4Fp7rM2oN3qd3+a1i8izIWcv8/e28WJNl13vn9znKX3LOy1q7q&#10;pXoHuoFugCCxEARIgovETZtDlsYzVoQ9L47wg8MxfrAcIbs98+4IPznCMQ/jl4kYSxEzsiiJokRQ&#10;hCiQWAiggcbSjV6q0V37mtvNu57jh3OzqhokpYlBhCkqfDpuZVVlV2bee+63/7//V2Nvt8e1d+6w&#10;vQmPXapw/vxZ0mQEwO72Fo1aFZNbpBAo5VxLYwqsLRwFkFIIY8qSkNuzfQsoDJIcZWK0tcgxQH4c&#10;TyrJYJSx2o95c21AdcoQdbfxRcGnHrmArk7w4e4dXr4KKxFM12HPy/CPNMhrbRRVApmCngbg1q03&#10;0EWEMWBTmGh7JXA8I0kyNBKDLiduHRIL4aYfT0x2uPHhLVqzJwgaAbduvwvAZx4+xWMnevzln31E&#10;Nd3i+LEF2o0mySBl/fZ7+I3v07kYQ3sBJhbc9WecEPNKugv2lY+uGif6YqwCROmQCsC61LUmAdGH&#10;eJfk/Ve5/vqLjDZu0/AlTz12gVd+9GOuvrlC1YfPPdXhzMmjyCJj0OuxMD9Dmsb091wat14JkVKS&#10;5DHJqKDuNcpPIxl/NHNYVYix5ncxkNjPcjqOMWXHyRqPRICVIQZD7o1IPQ8vUMS5oT+KEBk0LaTD&#10;lFGygpBuPF2rAXQdB/BQObZrgoDeKGdqaoo83WAvhaKAMAyRRcIoKbB5zubmDs16hel6A2MMWVZQ&#10;mJw0SunlPZqtNt3egPsf3eXSoxdZPDHgP/zx+/zr//OH/M6vHWEgLc1mmxqGpQ9fZ7M34nQ+oHPp&#10;Wfxw0m1geUPvP5YR7+E1fmafYcZkzmWV0vmi0rml9DfZevfPufejP0JuvM3RpiUMp+j2E7774h3C&#10;Gjz5RJ1Tp05RDXzyxIm2EmBNTpE7KJ/Zt3w5QgiUVnhaYVNH+GMAhFOW2HLfyFB5hJdDUEJAQsDX&#10;zk4O45iN3QF/+O1Ngs4m0Q4szMDRRTh35izt+TVk8zonZmBlHf7mzRGRuMuTl+qEymdrZYWV7VsA&#10;XP9gE51BJXRKd26yxdzsNHZvmV6vx0RFl2ikA/cQXAxrgeWNHY6feYidvS7Lt99ncX4BgErgsxqP&#10;eOEZwU9et0TRMhceazI9O8OdjV1effH/4fjqR1x4+ituLoWqOfefwgk3Xhl5lvulRuXVkDBMIBe4&#10;GhigstQJXrENK9cZ3HiL+x++Tbq3Tuj7aF/zwbtv8t6bK5DAs5+b58L5M6yv3GPY3WV2su0QIVh0&#10;OZDN2AJTFCgBOvT31cF4lvi+MJZJmMALKIxHpgShsNQ9S4LFmAQRd0mHClMz5J5iN4Hv/dWP0NUK&#10;eZ5jTcYj585w7tQJGhNVnn/yBI8/kmC0T2rd+DGTp2gliKIIXZ/i2krEd9+6Sy/aox7UscMRL3z+&#10;ST7T3OWY3UIJS14UDEYx81OTSJljTEESjUrF4ayU9iTSC9FYGpWQUZqwu7lOGFb55tcWef+9Jf7w&#10;j1f57d88wepOQmcC5uuC+0svsxKv0EnXYPESzJ0DW8XIKtarO+oIY7BFTugdNPSKvrt09QaOGjIR&#10;kEbQEKB6mCRCqoSr3/03VDfeZp4VNrurVNvHEXKCP//LN6g34cz5DsePLpDnGdtbu3javX6jEmJN&#10;jvQ9l74YJy32uTYsWZbtQ6tsiUSyiNIKuuRGwxfUlSUeM0mGoE2MVk06nQnW37mDL2Fv0wlnuwaj&#10;bkoaGU4snOWxyzHffekuSQGRgZffWObt95bxJZBAXKIKIuuU0mQLLp+rcv7kMchGhIFPlniAxQhQ&#10;9qe9iUJoTKXG9iBBK8VCO0QPV911HhjmQsnUsSm0t8sPXs25s/c+z73wJDMzk1QHQ8TWdV7702Ue&#10;GgxpXPosVFoQZ6DrUGmihMP/ugSbSmAUg18nqLiLGqeuflPxUhiswM5N7PXX2L7xJvT3qEnY3Btw&#10;fXmZd17p8ulH4bFL52nWa+xsrmGLlFajRpZl+ydlyyD3geydMC4V/ABublz3csmZwV6PVBUoEWHi&#10;HlkPjF0jqAja1YxWCNVQ0jeCncGQt2/DzmjEYOTc6qmjlrkcpgKPIxNVTnQCaqF0uTkVEodtvGqT&#10;0aDPyPrsjO5Qs9AbbWPNiIV2yOVzx3lscgq5miAoCAIPP7N0B/0H6JSkdYrE0bdLpDCkoxEoReC5&#10;8WtSFFQDzfFjHYS3w//1x3f52tdOo4cRebTDI/Mz9Ie3ef/P/jXnPvsrqLM7cPLTSBViyRkkBX4Q&#10;EEjN4VFax8Py26xUAroOFe2wuXYLOVzi7uvfQ22+web11/CrPo8+dIH33r3Fm9fu0KzD4sk20xMt&#10;tIC8SPGl2BdAbEEWx/iBRlhzUKb6OWtsoQsxjqsKlE0phpamB1OuvEhHA6Mecd9DiAoznRYdv0sr&#10;hJoPc1WoFUNqxZCjrQrxmUUG3YiNbsT9zSHdHuxFECjXPja+u7wUzp2Dpx87yaPnFpmue3j5kCKJ&#10;9odzOk+iDIwdxVl5XoJMeggMXp7g2ZiKico9zsmFDzbk6LHjfOtohT/963f5t3/4Kr/xrcucOjbL&#10;+tJ1QlXj1lsvcawwTF5+AmoTIHLIhyArKOVcUw0xGAO5hwiC/Q5fv4hA9mHtJqN3XmTl2o/IRzuE&#10;lSq9pODe3RVu3xrwyMNw6eIi050Wa2srjIYDJjttPCnY3tyi0azt9zIeFj45FkaRO5YreZC2xpYx&#10;qTBMNzukIkBWQzq+oZpDPwHPrhIEwCjEZiHC8xFSkguHabS+Q7JkwqMwBiksrcDSUjk1nUMWkdiQ&#10;m2u71GePEtgcQU7NdqlLmBI5yh9RdHs0ZcR0Q9JdHhENIzqdDjXqDJMMT4/3r4RWWVMKIWAlWeri&#10;Ql8pcmuxWYryNEemp6hPLrCjVvmj79zi+YuKrz1zgWT9Jn4ec2bqKB++9O/p7PSYMQrOP4OQju5J&#10;HSTWDq5pbA7ufCWhUnXNfPkuo1s/YLj0Ct03v0+ytcyxqUla9Sleefs2716N6DTg3NljTM7W8SqW&#10;PBuRpzFKSELlbFqel+6nf5BMOMgbWDcNCZcAG8MBGT+WiQ1tM555bJYLxqfmuVfxom1mmx46H4Hv&#10;cWKmxW8+n6C1T4Ch6gnmdZfGYImGquC1Co5+/lHubw+4vbzN2tYO6ShGSUGgQGt3HWZnqhw7Ns3p&#10;48dpVjzS/jZRfwefjJqvEGMWcDjwPw/9aNBIx2GAspmjKWEMdUvJbIDyAgQhD186w7vv3uT7379K&#10;8tgkj52eZ5AL3l26Rr/f53I+oPnpz0KlA7biMJwFKBWgyTK3WUpSRCO09gm1ccQ7d95h642/oXfn&#10;HUTcpe1L1tZXuHqjSzeHi2fqfOXZy8TdTe7dvUmauEzgmBJC+y5VPrZw4lCXgrMGrtRgcEX2A8sn&#10;SzSVJBvEpEWMyj3CbEBHu7FgIwNhChMNSaAtgzxFC0PFhzBz8ZrCFdslGaQRNu2BTCjimCwaEgtF&#10;xZvGM0NsPMDmAjVap547IS6ijIkQbH+ZvKuw6S65zcmyGngBJs9/JtTvsCXUSpQWETAFRW4pipzQ&#10;8wmDGpc/9QSVxi1uvXGTP954h689FdCZbNHvrjMdTrO7/D47Kcz0YzqPP0foNcEUmDhBVuplXCgd&#10;KS6A8CBslhc5ZfvGW2y+/pckd39Ex+6hqgLt+bx7Y4kfXe0x04ann3ycTrvC3mCTNM4o0gybJwgd&#10;YI1LUggManwuJXXHoTvygXWQMHOPVri4XduEJy+fo/CaBKpMfnTXmSi2kTZnZDMmWz4nP3sJXwpM&#10;MiQZ7KLyEf5gGas86rlkZvI407UGJ2eqJNkx1/1iC5TJMaVgHV+cJc2GpNEOw14EeYIncgIJ8meA&#10;Bw7nHYQFKfKS289ghTzwNYRTKoWE3rDLThxx/sxZ5o9M8/3v/Ig3XttmQmfMzs1zvNPk3s5H3Hj9&#10;RU6PekycueRam6znxi9IibryP/8vV1wXg0WRIhlAvE5+4xU++sn3WfngVWoqpV0J2Nne4p13d9hY&#10;h5MnfT7/2SfZWL5JMupTrYRMT08RBD7D4YDcWBqtBlmRI8aVLEEJ6KY8rDPLWIwoiX2tQliJMgpt&#10;JNkoJhnG1CohUkCzHnPuXI3Tp1pcOOlzblrhi5y0sOhKlSzf5tTJFicXNGeOKRanqkxXIcwHiKRP&#10;xRd4nkIoUNUaxq8QaoGN96h5ltCX1Goxp09NcOpYncdON3lotsKM6FJlQKAMhZD0jUchFEFJ4SrK&#10;s9w/1dIqSimwxmBNAdZlEK0tMEVOaiwoj+NHZ5HZCjev5+ztFlTrCV6tRSEDjFBs7+yyt7dLQwmC&#10;Tgu0dGzjQjiBQ4EdlilOQBVQ9BjdeI3Vqy9S3PkJlf4GdWBiYpbvvnSbF38U89inp/nUE5cw8S6h&#10;b+gPdhHCOnqRfSteYIw7BAYtxEE6vbR8Y3dUlIJaCJ9YVrEIfGKHTrI5VpIHJt0AACAASURBVEj6&#10;qfsDFfcgiajaHnK4gSYnKUBIiZY5oohQ+QBdDAjECF/EqCIGExH3tyHrU/VyOjXBdEMwVSmY8EY0&#10;vYR2kEPWIx/sYeM+gchpV33qoUZLQ545i7lfLtmP3UvmawSyLJfoEhhvhCaXPrnQpDIklx6F8Jmd&#10;naHf6yJtzsVzC/R6q7z+ZkJut1g8doSqJyiSETtbW5gspznRgVrDtYGgHCmTSUdumqntQ7LD6I2X&#10;uPXG3zDYuMNMPYSkz73bN7l9q0/Fh0cemWV+/iiFidlYXWJyskWtViNJEkZpVrYCOaIkzzvomB9r&#10;zYPYpUCUCA7DmAHZQ1jtcKHGUPEUvf4eU3OzDHPLZpKjm9Ps5hKfFG/vFiEFkajQnD3O3c0Bk3NH&#10;sdb1duysunOQaY88GlCvBiilyLIM6QfsDmI8X5D3t5icnMQETTZjiegskhQSE3WppNvM2k2aMqUw&#10;Gf3Cp+fNgAoI0gGeKUl4OOTNlN8YQRkLy32SqCzPMUWBUT6Z12B5fYvzpxcxWcwf/bu3iSP40hcr&#10;zC4sYITPkIC9PITGDCcvf5aZp1+AyhSICqi2Kx3lO+UbZ7C7QffGm6y9/QPi5fdoFltMhJLt7W1u&#10;3d9maQfaM3XOP3SWdlVjemuQRmipXK+k52GMIU1T8txZlHGrlyfHGVl7+OFgjzGkIqCnO4Ckke8R&#10;2j6BGZGKgJWsjgibiLgLwHTFIvdWqdcDNtKAPGiQWOOoH+yIqsipqAJPGEwBSWGJMhe/W+0mvGhZ&#10;9vKYfL8XNCkcCZfWGmsteZ4jjGvO9jyPODvkgpafvAwiytxo4ZBhOEr+w/sJpWW3Fu0HjLKCAk0Q&#10;1tjsDbjx4RKbq3DxJFy69DCF3+DW+gDaR5k792mOnH+C4OQlqE6h/sWVK1cKNP5oB3r3MO/+gI9+&#10;8pdEyx9QMSMC3+P6jVu8e72L9OHxy4tcOH8Gr4jYXL7D/MIsvu8xGPTZ2dnFAPV6HYSk2+sRhOED&#10;ZsHFuuMOdkdfj3T5IINGWA9pFdpKlLV4Boa722glyJKIUTJEKkMc9zBZn9lmgLQFaZ4SBj7d7Q18&#10;EpK9VbLufSYDQ9MvKNIheZ6BXyWyHlupIjaKiYk6zcBC0if0LBjDIBpQGEu/u007NDDcoJJ1qYic&#10;NLNkQpIHExRC4xVJWQqxuJzfxywhuHKOlPjaUatneYoCqr4m3l1ncWGaKElQ1QlOXT7Ne3eXeO3t&#10;nPOPzDEa9ql6kkBkjHq7dHs9dFZQD6qgQggaIDwiqclkgEz3iG/+LVuv/QnFjZdpj7ao6xq5bXJj&#10;JeGvX+lx4ZGjfOPrX2F77Sa7Ox8xOz9BnI6oeD4S62p59pDVLs9JKzkmp37A8h3GdggsufRJVBUE&#10;eDbGN3FpSQRU2lQqITKL8CTM1BVEPSqhZJCBCetk1SZZECC0RgUSpGNbz22BkQK/XkMGzouxJsUU&#10;I2QxQokRWhQokdGuVQi1RpqcPB6SjYYURY6nJFp7zqJbsW/97KH+EkVOtejj2azkIg2JZY1MBiSy&#10;QiF8EBaTRvS3VpmbqFL1NXfvLVOfnGPm9EXWNpdYugrnjydoz2cQxUivwsZul+1ezNFji1BvoUdA&#10;SwmwCUuv/y1bb/wZwWCZuZolUJJX33qFm/eh2YFnn3maqUbI+++/h0z7nDp+hL3egLTIQQo6ExNI&#10;ocliZ9WmJifIc3MIDO5iu0KUECph3bw3K13W8JA2HRdxvYqHCn201uQmxy8MnshoegJPafI0xhSO&#10;DiOQhoa2tL2CQoAmYNTfoxAh5JljRfNDjPDxjEFJw97OLsbLyVKwgUV6hqoQSG1QXkGdHOtpKrJG&#10;ZkZEiSHzgDwnjiMqnhsgsp9Isw/G9FJKlFJIKRESkjgljUf42kdXKxw5MsnesEsuAnpbK8Qi5Bu/&#10;9lluf3iT//3/eI/f/a0JIlPQmZhharLGam+VN1/6E87tbXDquW9BY9ZZwv9//VIuHQKDfpebP3mF&#10;1Xd/QjPeY7YZ4KVdNlfX+O6fwFd/Hc49+gSFzdjrxQSNBjKxxAaCSoMiHpGnGRk5oecKvoXJMaMU&#10;rfR+dtOIMTRJlJZQIo0o0fOiVKSZK+ACuTLspgm63aRvc4yEIKxSpDmBkFAUGGtABlRDiLp92tUq&#10;Jo5LFJ4hqDQx1qI9zzkXcYwUOU0pENYigwBpNdWGTyoMNpcEniKPRzSshChCohkWIdL6iKpECYlX&#10;FLR8h/wYg3r3iyyWfd/MUxqMJc9y8jRBKY9GrQoF9KKIXl7QaE/gk1NEPTpBRsVX5B3NM0/Df/je&#10;Ll/51iS11jxbm+vYYsTihKay8So3/uQ+5/75/wayybAsiBivyihJSUYDQpXTqVYolGatH7Gy1aMz&#10;J0jSnLXlFWY6E2znfbY2N5lqt7GDhDxJSYrigMajzNkLIRBjOsfxecIDqBxhD0GsymSIxGDRGOFh&#10;hSIe9PCNIY+HANhGnSSHivBd3Vd7JEIgrUBqjbU+uc3JC4EUHsrTpLlxXHzCIqR1OFSMm15cAjNG&#10;oxFZZjHG4Pk+k5PTIAXxKKXb7RJWK+wPUPlYOUWUr2GQFEKRC49M+PvPK1wrUygzjh+dZGdjjV4O&#10;Z05doqsmeGe5y8zxsyz/5EOGwz6x3kHpOhNzM+xuJaxvbVMYixLKzYZoBIpJP6diR2R76/S21xA2&#10;Y7IzybHjff72x4ZRvMrFh0+SxBFpGjE9Pc0wTpxNEwKttCs+WzAmQxQOby5La1eWWUoYWTl2Cjdq&#10;6uBf6Z4K49LZwu5bwnGSZvw6oqRDPJTROfT7g3rOOLAeuxiivCmUHePh3W1ihZsxYcumH2n3VQWi&#10;hHgb4WHKeXUCi7R2/33seHDIvpvtVpokGGMcWkRJlABZTpHKhUBW6qQGRsMIWxRUAo8sTfjw9jLv&#10;fQCferJCvdFGap9ms0XF94jjiLmZaeZf+Ba0zoFsMCzfL5BV2lPTdKoho7jP1t4GsYmpTVQ4dX6R&#10;67fucn9tQKMhqYYVfCGpG4UZjiDPy3EG0hXPtYcfVFHad50xSYZUXrmHJcpl//oeXF3XPmXQNi/7&#10;6FyWOxce2vORGALPw/d90rRABiGx0eBVMIVFFRlekeHlOSo3Dq4oPCQBhfUQ1seNxdNIoVHSQ6vQ&#10;deMK92gIECpE6hAjPdLCkOZOWWpPu/vpsNCN+UeFS8xkxieTdQpdwwpFESeQZ9h4QLUY0pEpjaok&#10;WdtBGqjUW+zlFbqmxo31mO985z3+ybeazM9P4rcm2UoEaxEcf+QpPvPl30DPngKvjfpXV37/CjZG&#10;VkOarTbSCna6EUlu8Ss1hBCcOSF5582Yn/zoHpcenWDx5EnurmxihCTPshKcq7AU2MJgHfmDQ0mM&#10;M5+lPFgxHmXmFJDaF6R/LMuWX53o5lmO1BKlFUIqrBWu981Yhw70QqIoJah2aE4dZWltwIs/vMfu&#10;Ljz+qM/DxxY40amj0oioPyBoH2Hh4ueYuPwrsPgUqEkQPiPcpQ4ArTxENaARumlG/WjA9u4G/ajH&#10;l774DKPROj94cYNGpc+ZE6exWYGWmsJkCGHRvk8YVsmLgl6vTxzHxHGG9gOUGHclikMWpFRSpZIc&#10;K7mxgnOzB5Vz1T+231ZICqHdIE7hVJ0rWRiUPTRVC1Uqx4Ny1YHaLhUCB0rUCu0UxVjhl4rBKUhR&#10;7tP4vjxolwJb1gMCcjysFWgsocgJpKUmMkIypC2ItrvUZqcxqga1KXKvzbf/4mVu3l7jv/nn32C6&#10;YRnEQ9YHBd7EAouPPsPipWdQR05D2MHKCurKH/z3VzCO65Bqk9r0Ao3mFINRyur6BvVAUwsUcxMD&#10;ejuGd97ZpjGRcvzMBe6vbxAqUNaQm5w8y7HWoLVCK+UYq8uLekAXKPYFUUJ5kf/xCeB4Ka3RnoeW&#10;rtST5wW5ybFWgFQURlOpd9DBBMvrXd5690P2duHc6Qqfe/IJdBIRSkE0HIHfYvGxF2g98y048ilQ&#10;MyUHg0BkjpsnlLjZfoGG6TlqQZU4TukNIxr1Gjvry5xfPMr8VMoPX+qyuXmPU+fOkBhQ0pAkI/Lc&#10;oJQrcxhTIKUg8H1arSZ5mu4Lkdj3EEzpDYxv7l/kOnSf8fHPYg+lbQ/t08d+Z1HkwkdYgWdigmJA&#10;zUYENsYnw5qCQaGIw2nuDgSNE5dZi+Df/t+vogv4na+eZ8JzUKydxCDr05y89AwzT34RFs6CNwEq&#10;xBCgrvz+f3vFQbQ1EEB1imD+FL4Xsru7h8hHqDzi9MIsJxYEy+tD3ni7T2T3OHPuYZRJ8ZWrdRV5&#10;gVaCMPAR1pJmCVqVvrp1cYQV9tAGOuTIL3rLPsn6adUhHji0dhSEhbHkRY6xwtW6/ADlVclEFR1M&#10;cOPWPV56+QZKwNe+8mkePX2a1Tu3qIcBu3sRujHLmc//Ot6zvw7+MbazDoXvmEUl4JkMD4PIU/ep&#10;pO/YDJqTNCo1Wo0WK0u3CWSBTfrMTrY4Mq+49sGQqx/c58SZWZo1H2EdeXFW0jlWq1WCICAIfKwp&#10;HE/nIQHkkAMK/AMTwMOrtHI/SwAfsOYHYUsgXR1TZENEOsTmCQZLIkOGosrAn6J54iKvvHuHP/3u&#10;VY7OwVefO8uRSkYS7bI2stQXznHuieepP/YMTJ0A1cDxr1bJUagr/9N/dwUVgFdjmEnwaigZEk5N&#10;M9VsEO1u0KqGLN+9hSkMFy+fZKu7watvRoThgIl6iO8rvLLeIoRAa42xBWkS43l630k5PDX0wdv0&#10;H+8yBtI8J88KDAKlPbwgRCrtanxFhWsf3ObDD5dp1+Hywyc50mmTDHv0hzEjozl28Sk6z34dHn4O&#10;wqPgTxGVOOz9GfP5EDcYxOFQjQxB1xFeDdFsE0xN4UV7iGzA9vISRRJz7MQi7ZkKq91drn2wwUxb&#10;0G5WabXbmMKQJCnWutkapigY9Lv4nt63dkKULqI1zhUc59F+oTv6swTwUJLlZwpg+f/HtU0sNomo&#10;akuocmyekNsSLBLWKSqTZOE0tOd55dqHvP7WByzMN/nSs4/TqRjy3XsE9TrpxClOPflVgk89B80j&#10;YKsg6qDqRHnJg3rlyh9cQfkgqxjpkxgQUqCUh+50mDwyy73rH1IUlrBaZ21rh9NnT3L8eIU/+eNl&#10;apVtPE9RrdaxOJiVC8cNxpr9LogDyzc+2cOpk38Mq0xICJeUGh/WCrLCYArHbekHIRZBNErY6Se8&#10;f2+bO/e3mGpJvvjMJRanaqwsXWc4GnHywhPkk6eZ/NXfgzPPAFMY1cJ4Gi1dn1ugyoxkPsJZPg1e&#10;jUI5hrscD6188DxqiwskS7cIlaRSq3FvZZ365AyzJ05x69ZHrN0bUgmGdDpTaD8giROyLKMonKvp&#10;+x7qAeVpDoUP4xqo+MVaQfFxN9P+9PP7z/3UHwPCkVglPYdlV4IUReG3sF4V6lPEXotuobh5b42X&#10;XvqAUyfafP3LzzHqbbC7ucbszDRJ0Gbxhd9FX/ws1KYh87CZj6hMUBCSGImSAmFNaikMhQwcURYO&#10;R6mLGF/lMNqAeJO9l7/DzTdfpqFSfFI215eJh0N+8IMtHrssufjwWbSwpFGfQAsCXyIpsEXO4W6H&#10;MUbQlAgDYV0Q/cu6DrZRPojptS6TqLVHnCYUud1n5I6zlK2tHTZ2hvzwas4jF5s88dBxOhWFTSOs&#10;8qE+Q1I/yrFv/lcweRr0JBEVtFdevyTD99Q+4zdl4yzCA61JZTko1ULFWLTZhWgJvAH86C+4/pMf&#10;UgsD7q+usLa5zaWLF/mrf/89x3d6RHDqxHFq1ZA4cn1OwhpatSqjaMgBMvJBjhrHzCP2gdj/sNfP&#10;7+TwbIKKdwkCyUg16NmQIpx1fxU0Wdvucvf+Mu9f3eFXvnyKuqdI4hHHj51glKQY6XHuC9+AJ74O&#10;fgcIIDPkooIImuTIg2nE/+OVf3mlkNoNa8XBCT3hgLeOebcKQZNw+iiNRpvd3V12N9Zp+5Lj8zPM&#10;L9Z5570trr2zzcSkZPHUSdI0YzgYUK1W6Xb3EFK6DGBp7bR2/Ycmd8zCv8xOqNY+xliywnGbCJQj&#10;bEJQWEsYVtnY3kZ7Ac32BFGcsrOzx527u7z6muG/+N2zzHVqhL5Lf/cyQ+Q1mb38PJPf+KfQOQP+&#10;LEMVUpRcmh4GX0cIm7JP3ms9J3zS8ZuYEv8tBWjpJkLh+SA0HDmKGsZcu36DdrvFqcUTrN67w4Xz&#10;x7i9tMadJWi2c+bnj7jeTe0xGg6w+8Ucy0/fwAcFoF98HPgfs35+4k9RECqDUR693GNIjSycIJce&#10;kVHcWlrivavbfOmZCdq+5fiRDq1mk9W9mPbiBU5+9T+Ho49C/ShQB10DXcfoGsPMkCH3W6LUv7hy&#10;5YrhQPgcCW/JnCw0hfWRqgpBg6BSp+Z7aArywQ57eztUm1NYnTNMBuzuRkhlmJubIQhC1tfWmJ2b&#10;RWsPpTVCKrI0YzAaopXPxMQESZLwyyyARVF2ekiJ1tpRqEuJkK62uLm9w6nT5xBC0h9EZHnOy6+s&#10;sroG/+R3ThIS06hoEmvZjkHPnuHUs98geOwFqB3FepOMHMMLgjF1ZIybMGhxFCKq5LZ0h8R1sO/T&#10;jYD7KkIwGvwalVMPcWp6lvv37rK1fIfZToskN5w7f5JRssyrr6Vk6SoLR48glCbQPoN+j0atSpZn&#10;pElMnucgNUp7IBRZkTsF8An301q7DwQY4ziNMcjyGv8sKsSfXgfwwJ919HoD6vUGlUqVNM3Ishzf&#10;D1BKEyUpMqyzPsjoFh6zJ85ghEJrxXf+7Ics34z49a8c4fhUg5ovieOM3G9w5OGnmP30l+H0Z6B+&#10;HHQbK2sYfHI3oByhDoRPAGLDWusDNXB4PRO7QF54IAMi4yBUngBtEhjehRs/ZuvN77Fy6xo2qBNW&#10;K2ytrXDtrXcYdOHcScWFcyeZaNUZ7G2RxhG+VjSaNYSF/rBPURgqlQr245zrv2QrLyxSK6TQCCFc&#10;sI4FK7HS0f1Ho5jpuVlu3V7i29/eZG4BvvKVC6gsom53QQfseZNknfMc+fTXmHzq6yDbxFQYk01I&#10;MhQ5Y2ZUtxRl5Y+yIR4PR7MhDOyPFRAKpHRz1g1oEhRDGCzBrddZufrXrN35gEqtze7ODlPtJttr&#10;93j5B0scLzmOvvT8BVSRs7W2zGSnRRA4oqQoitB+QOCHrg3JfnJlWhTFA1OuxrMdpZQ/dwbkT6+/&#10;W0iV8ohjp0R83ycIAqy1pGlKXIBqduhGKVOzM6yurvJX310CoNOE555awBQZ9WqNQvpQnaZx7ALT&#10;lz8PZ58Eb4I88xBB8wH+l7HNHSOmBKB+/8qVK2NeUGkNLnKwTgCFh5VuBl9hwJfOdaRSoRr6tJsT&#10;3NvYROqQVrtDo1Fjr7vKnTuWON1hbqYDwlKYgjzLKIxBlQiIPDf0en3CIPyltX8WhxqRSiGEJDMF&#10;WZFT5BYrFaK0Dn6lyo9feZMfvxZx/jw8+fTDaM+RX2kKosIjOHqJs5//LaqP/wqFnGVAhazEzmpy&#10;fFLkwRQHLD6m5BcRCCIONtYDB6g28SFvRtFP3ZOF0GAUKlAw1aYRKNJ+j5WNPeoTU2jPxyLQqsvq&#10;/YzhCDbWN5maqrCwMM/Ozja7e13qjSbNZptRkhAlKX4QwieZeF4uUxL+jjsbxoI3nnas1N81U/iw&#10;5ftZy91tvh8wGAwockulUkUKxXAQYQqL15xmpWjROnaO5Xsf8fpf36RloSbg6QtwdLpOJazRzUP0&#10;7HlaD32OqUe/CGeeBN0CERInBu2H+5/icG5WHXpU//LKlSsHg0HAbZbnYoWyd09ZIDdIkyKkcNTp&#10;jUn09DwMBmxvb9Lt95iZO8Lx4wsgdllbiblxa5OHzs3RarcIw5DeYMhgOEAqhR9UEFKghfylFUAA&#10;KZXDrZZaGiFQpeAp7WGE4JVXr/HuB3DhInzhS18Apdnc3qY+MYOtTlE7/hjzn/46PPw5UFNENqQf&#10;WzxPEAA+xhXXGTOiBWT4Jd7I1QFTDjbVB7CFOwQ4ki1FnLm5JwCFUfh55oLEdpv25DTRXh+hNB99&#10;dA9rLI9cvIBWfWaO1PnwxpCN9R7Hj9bJ8tTF7qJMuEiNlD5uWrL8xMCKw+PlxmD28dg5Y8z+vMef&#10;89cH34qSceyB5X6O4wStNfVaA611ifaJCYIKlYlZdmyNj9a2eOvHV6kB33phknOnqxw/MsnmdhcT&#10;TmDbJ5l95Hnan/kGzF8A1XI1PjSeX30AKCkPHa4TsLSCNs/K2PngpA4Yosa/KPkox5tqxkxKPdh8&#10;j97Vl3n/2lXiwS7tio9J+9y7dZ27t3doVeDiQ5OcOD5PkaV0e3uAoRpU8bTEJMkvrQCO+8cMlsIK&#10;1/WgfIyQZLkhLwxXr93i7ffg8U8pPvu551hd3yDNM+Zm59no5yw+9hUmL38O5k+DbGAzTe7VwVMU&#10;hWNoU/tv5rgoxlSNUFo7XEQIh2J5Y9z/ss6GItzf2NJ4SAukQ6SIQcVQDKC7wvt/+odsr96nXVEU&#10;g23q5WTY/vYyL7+4hMjhV786zcnTZ7j/0V3WNraYnJ6m1ZxgGPXRZePuJ7quY2UG+yPF4cAy/v0W&#10;EBBjV33MaTPOzLq7LU1zarUaUjjhMwaCwKGKupnkbhLwF9+7xmIHvvn5hxy9P5BkKUF7jo2sypnn&#10;/jO8c0/DzHlQTTIryXJLVZe1mp+nhw6j4GyyZZEeyCpWahI4oEO3HJqOlLqTkQEQEEtJaFLIbkH/&#10;Pva9d7j6xivsri1T8wyByiniAS9+532aDTh7UnHu7GnC0Kfb3SNLMmqVEFV88g37RS3ngipyU1BY&#10;4ZqPhWYYJ2xu7bC1N+Tq2/Bbv32WIKyzurbOzJE5EAopNSef/Br6kd+G6YfAZq6WF/ehWgXhAx5o&#10;n7wsKYyTZQLwxv14+9qrLEMwzorqgw956EbI4xxbZHj1CuMRZkWeoxhAsQrrN+ldv8bSe2+zu3KH&#10;pu/2ph0IiuEuf/Hnt5ibgtOnqywsLFBYy85eDyE17VYDmwzLUOYTXNdD8d7Y7QTHO6q1dsmfn7v+&#10;4wTQ90OstQwHjjS63e7QarVYX9/gvQ/v8+F9aHfg0oUTzM/Ps77tGp53I8PRhz7F8UvPwRMvgOqA&#10;bpMWPihxQLJdOJKoB0/M8Y4e9kvVlT/4H644CLzT3Pmhj6kFZWvGeF4EQIDVmkyAkAppE/AVYnKa&#10;uWabQlhGiUvkNOohiyfq3Ptoizu3LZVKj4nOFGmWkWQF1WoNUWQoWzDuOvg4QuZwwVfuH+agv8E6&#10;3hlpD4NtDYV0Q11yKcmlohCOhlCUlBey7D90+MWPXScoN87uP/4sK+0ch9IiCYlVmrSArZ0dbt8Z&#10;cOcm/N4/fRiTpdRqDRoTM6zsxqj2PBee/xby4hdg+jGGBvIowwt8R0VuCzcZyfNBukEqZWTu3Exb&#10;hgWHP4jZAhu7nRcehXB7VJTVJFlaRZkPHLWDFiB8UiHoWkVWeIRZF+qaIAwp9naZaNbp7W1iEOxu&#10;r/Pw+bN02ilLSz1u38lothJm5ubJC0s0StFal9jeTyaAYysnpXSzHZOEPM/xPI8wDP8eARzTLhxO&#10;Vh3WVuNSmFd2/Bd4nst+drtdPrq7zM4KtAv41hfmaDQ73NmMkHMXsLUZguOfIlx8gtaz3wBZd4oy&#10;KyDP0V5AIVw4MMqgqim9R+v2FHPwc3moK//rv7qCDEAqhKtiPYA5d7unXLpbuRtCiANq0cRkeH4d&#10;wjpMTBD4Plme0OvvsLe7SatR49iROrDNtWuGre0NTp45xvTMPJvrG7RCHxNH2NwRFQkso+EQTEGj&#10;VsNm2b7QKWvRtkDZHG0KlFVkqSYMm/ieT5qnFGQQamJh2IgjTL3B1iijPj1PlBikCJhqTjLY2sOX&#10;qmRjO6hwHdSxnCorCktQCfH9gLxwN4MxObqMj60S9OKYKIeg2WGjN+QHL20gDPzXv3cZnY7wMQyG&#10;MZEJmDz3WU4+/Vvoh78K7bMgJJ4CPyhjbqWcl+GHDtUixH6Ndv8QP3U/gRkTbSqnTNGMiez399IW&#10;TnI9DUJicktklatMaImvJfT70Jmlce4CfjRiFCcEjUk8z+f27VvML8wzNxuQZru8/35Gv7/G6TOL&#10;zEzPsL62Ss3zUWNSrf3KoGvzERSlMjX7z7u2r7KfwQqkhTw3oCtkqk6/CNlJJJHx0UGVoFojT1LG&#10;ZElWiH2lK0pmazfc0wHDnbIVTuGWEbMRimGakyCoNJtUmg32ul1ufLDKxopz63/tG0fZGSb0RZO8&#10;eZSofpxM13noc99k8jNfhiJ0XoYOQHlIL8AYB74oSpEJoExKldSHDrd3aN9kKYBli8nHg0XGAijU&#10;ocPt+Ng+5KpKigYjUH4Ff3KSyVYdmWckkSPlrdRCqhWfvNhlcxs2tzbwQji5eIKt5Y9o1atUqzWi&#10;UUSa5oTVGoEfMBxGKD3u4yu7KhhTP7ibrVKbIMlyhtGA1CTERc4gy7FhnfrUPP/u2+9hPZg+ssjO&#10;7pDdzS18AQEFkxMtoiw6RJMxvpvHlHoCkxcMhwPi0Qjf96hWKq7NyljXrOqHGO1Tn5jk6tvv8N3v&#10;7HHpEvzGN5/h3tISCkliNVSmaS8+yrHHvoy++BxU5kiR47p5uSnltZaHrrX46SD+p4QPyqRZ6BSl&#10;8PaTM3ossPvZAOUEWymE9tDqEJ5UVBBhB2Er4NXQ84tMtaeYOnmBvV6fjc0dstwwNzvHxESd3e0N&#10;7t6F0XCNRl2wMD3DcDuioip4QmGLDCUtlVCBjel3t92cRQqkLZDkKFugLSgj0QaUVVSCGjuJx9Ko&#10;jpx/nH/zFz/h+29u8sLXvsytW7cItMXanFxICikplMDKAmUjnK+QExmDDmrUvAoqs4jYoIyH54UY&#10;v0oShsRa08eytrvNhzfW2VmHM/PwuecfZU1Nsyxn6QezTJ77DBe/8A0Wzl3EW3wIZMUF02HDXXNZ&#10;9kjKEvhAOVJgf09xyTMhPyZL0jXk8p+49nM0hYbMopXnfllv0KxULwv91gAAIABJREFUaVZC7t2/&#10;T5FnBLWQyak6BdusrcPObpc83eD40QWGg5jdXoTyQ2rNNsLzGSUZcZaj/HC/GdeUfWVjdzKXgmEW&#10;M4j7SF/SnpxEhy12h4atnqUXB/zpd9dROiWoNMjihImaz7GFDtIO2d1bRXq6dEEPYxpL7S0s1TDE&#10;FK4IHAQ+WMtoFFEYg67U6RuPSqPN9/7yTd590/L1Lykev3iezfV1as1JtmKJN3OWyYeeZurR5+H8&#10;E25Wg9CODkfJBwXpP3WVZSOXTHtQme6/vBCHbgT3vmXECLhAIxMaQ4iWnruDvADqk9SUplFvEI9G&#10;DAY9EJb5Iy0atT47WwV7u108kTPZngbrgAhKS+J4wHZ3Gykss7PTJFkCJYjbsarJUlWU/X3Wfba3&#10;b9zj2z++y2u3Vnnnox12Ioh27/HDFzd49okOWhRuDHnpDkgMnh3tW1jtt0iigjxOCLQm9H0ykzNM&#10;M0ZFwfZwxNyJU8SZ4eWXb7GxBo9f0ly6cIq9XLKUNGHyNPMPfYoTDz8OC6eh1gJVARmC8LDKuZzj&#10;+Hx8vfc9DjikWH/28Xflc//eJQFpXDih/Go5UaVwI7HmztKYW+BslvHR9ats7txlutnm4uOXqTev&#10;c/16zA9/nNCp7lDxfMJGC2Mt/djNHhDaJ2hocjNW33KfrLfcO8DgVa0b/oMlShN2+4alpW3euB6x&#10;tPYRYQB3lmB99W1qPlxahIrsMlXJ0WEOIkeiwQo3l/DwsmBMTr1+wHUajUYY42ZEKL9Cby/h33/n&#10;J+gMvvmrIYtzM8g8pVprsDk0qNlzTD36HO3Hv+AGdsiKa/EvRkjpcTC84xe/9ovD+z95UOsAUDn3&#10;KEfnZsiSEWu3I+JRzNHpGY5qn273bTbWIRps8/xTM2RFgckzpDQIv0bV97EU7A4LLJX9V3ffSCd0&#10;ODdRWAg9wZHZNvN7Pd64t460UPVge63HZy6DtDmK3LmTZSeGME6YZVEmWYRPkcYgDJkqSEVCJEdY&#10;FVCp1pmnzYevXePm7Q3CAh6+PMH86QV6vmFjCOH0DEfOXWT+0U/BzFH2Z1+jnFupD3Oi/6z1MRb4&#10;n7M+kQUUFkzqBHAcVxaRRRYWwipIRe3kKTqeZnt3h/6gixcIGo2QMOyjpeGtNyPm50MWjh9jMBqx&#10;sb2N0JpqowFKkhmLkY4M1ZRTcsdWsJAFyk/RgRuKstcbYUWdeusoOR5be11uL0MSQ70Oj1yY5OTR&#10;JsLsEuoRtZpHkYtSC4sDb6FMziAs0XCAVg7+FMcpvh/QaLUojOHe+jZ//tIKzQl4/qkFTh6ZZW9z&#10;lWiUEE7MYydOsPjk12g+/HyZqm6D0dgkcThOJco47+9Kq/9/sx6oV1kQZlzAF86yag+qNSaUohJW&#10;GAwGbG1uIRDMzkzg6SHrGznbO1v4FUW91cRKCUpTqTYokGzv9vErtXL/yi54VLmvboYEoiCLI8J6&#10;k6FucO32Lrl1LPs1C7/7zcuERR+PvHTPVZkqM3hF6ljDLYhEE3ghOtTEZPSyiFRCWKlTq9VZv7/O&#10;mz/aJOnCs888xMOXHme9H3E/GhLMneTRp79G+/SlQ8JXgvpSW06N9vcJTcapuv2kod3/8vde908k&#10;gNhSWx6qd8rAA7/qNi3LwfPRnSmOtFpkJqO3s0uaxTTrNeaPtNjZ7rK0FLG6cZ+Z2UkWFhYYxSN6&#10;/T6B77mu+vHbiQcPRMFgsEHgK9dyg0+rfYTJqWOMMo/VjV1GSYLS0KjC889e5unHz9LwM0I9JBnE&#10;aBFg0bDfZHooGyvA8x3YOkkyEIqgVqcwlltLd3n9rRH48MKXnqIeSNaW79OZnEEELWJ/inPP/zr+&#10;E78CreNY1SQVCqU0wvOd61DkjhbrH4oAHsoVYCkTiRZMGbtIDVMzVKfnqEnFztY2WZYy0e7QrDfx&#10;vIhrHyRIb0i9XaNSr5MWht4wIjeaWrNNYd1IOadItSOukGCEpZAgyZmoapIs534v5aP1AafOHuHU&#10;sQmK7R7nF6Dtu+GrVuj97IA0Bm0ydGHdqLTCOn4dJehnOXkQ4tVbxHHO8p37vPZSn3Mn4POfvUC7&#10;02Fpa5etQtE68yhHH32O5uOfh/qsE75xSQjlqCB1gBUHSa7DBQ5335hDv/m71ycTQDhA/hhc9Fmq&#10;USsUaQbFKEbXG8ipKSbbk4g0Y9iLKHLwvZDFY9Pcvr3BnSVoNHpMz0xSZClpEhF4Xpk9ezD5MrZO&#10;khyPjGrgoYWPKSCOUlZWNnjrnXe59l7EP/svv0QYZqx81EObZapEyGyPybqHTWOwAY7gxxwSwIOk&#10;TK1aI84yrBD4YZW9bp8PPvyIlTWLF8Kv/eYXuXH9Op72WDhxhq1hzvxDn+HIN/8ZVOZhYhFUm8gI&#10;4twV1uU4hZUbF2P9Q2jfsWCz4oBpRUms1AgZuJtQebiCvoYgIGi1mQwrjKIRW5ubFKZgenaaSr3H&#10;6nrK0r0u2ovpTExiURSFIAyqFMVheyGxsnBZTFk4CnsS6sqSZgWm2vl/2zuv7riObL//qk7u3I1u&#10;NAACRCBBggSzJCaJk3w1d0a2Z66vlx/84M/m5Tc/zouXvcZXd81cj3KiRFJMYgIJEjl0PrH8UKeB&#10;BsNIM9KVaI82VqNXn9NAV1fVrp3+e28K9SonX3mNuel9FMQjpms5sqqHKWLtsxcmupq6QsYRMtEB&#10;G9c2CeOAZhgSSBs7O0SibBbuL/Ll5yHjwzB/tM7YvlHWuz4rPhSn5jl4/i2GTvxEQ8qwdZNK6aY9&#10;Fi0t/aS1B5E7qD3sykSdGP11PPjdMGA/9qugG0GYABYYto3tFdkxS3MFCpZL2I3ptEOiULfZOj4/&#10;RiHf5ONPfO7dWWZmMsv01CTdVkN7zIh0pplIdnLR+sV7rCQm6QbEvRBTmriOi5dxGRmtc/zkKLWR&#10;MrOz+5gatzg5N0ktZ6I6DQoGtDZ8DMdlN7w9mKypWbHn+7Q6XWwvi+VluH1vgc++UGTL8Oav3uDx&#10;4iJzc3MIK8uTrR6jR85RfeVNGDkMlUmdiGllSUvAEEV9Y10XGRKG/d04Yb4DEv3wVF8X3+N6lQiZ&#10;bkhhgJvBKpcpAo3GNr2ej2EIJieH6YVLLC8nbG35OE5EbaiObTo0thpY5uChCogIIUKECEEGmPh0&#10;15t0/S5WZYx8fR/CtJGJz0g2YTgjMcMGZhKhpAXKRCERicJM0n4OAqyMohl2CbGx3SHaTYP7t5fY&#10;WmtRyMJPfnaIXtJlqbUBlSEmTlxk/4mfkZl+A5wxtMQzdejNdFMvs2b4QeaDAcnHIAOmB83XrO23&#10;csJABEYKghI2QljYZt8RrCkGHJFN29xKmDzL1Ogc9U/e5fP3fk/cu08hYzI1PUvoX+P+nZD33lvk&#10;5LENjswe4O5Xt6kOlbEsi2azSRCGeNmcbvLZDsiYWZQKdNkE1UOpGNO0ydgmWCbddgfHy3FoukB7&#10;dZUkjKjlSjSWF6kVh1jzA4StMAxDo7fSZiRKaBeh6biMlGrcebTIe79foBvDq68PMT45w/p2k5Fa&#10;jdWVFciOcezSL8mduAS16TRI64Cp21w56WkYm3ppfCTCcHagZD/S3yZ9OwkoYqADMui7JYkwd7CK&#10;CggiMA2Q0gal7TSEg2XlKXoere1lgqCDYdlUazUso8HqUsD6SkSvs8KxowfZ2lij3dimmM9imSYb&#10;G2vEUcTEyD5ay9tYWHi2hWtLTEshzRjpKKyMRImAMOog45Cg1SAnFCXLQ3YDHNfDLpRodDp0uroM&#10;v+24xImubeO6Gdq9gAePH3P/UQtsmJotMzY1i3SzdPyIOOhRrI4xNn+e3NE3YOQYmEM6D0xYqboZ&#10;a6iZUkgM3UKNXeP9JVBAU1I76rBSOqAcCb2WodJZMYY0EVLbzFg2RrFIPZOh5wcsLz+h3Vnh+Pxh&#10;6nWHmzc3WbjXpV41qA+P4HfamJKdGKAkQcgQKQKQIYIIk4DRokO7F9GWOVSmzEajiQo6DLuKcPMJ&#10;WREiiVHCRgmTGCMtHhujfwSxK2nHCZlsDdcuc/fWIy5/vE4+A7/4u4u0oy6R5xLlS5i1KUbmLuj4&#10;rDWqg+yGCaYJUicxBxHEiSBU/QDfLjLp+RKw773/8/QtVdAIRA+9ndJyBClQrK/QJbFmQJ3s28fq&#10;m5Ap49SGqOcErdYGK6tbWI7HyMgInttjY73NvTvg2eu4tk0+n0thSQGu4+C5HlEvwlUenuViGOCH&#10;HbZbW2w0umx327T9BiNjdfzAxzFMZJKQNUwywiJsdkAJtsIA6bi4XgaVKPwgQAGmZSNMm6s3Fri7&#10;ENENYeLAMPtm5ogNl+2ebshRLg8zdfwc9qt/B0OzYFXpCnOHwbSHONQto1OUrRKCML2/mzD7ElCS&#10;qk5CIGTaZizdVcmASmoIQ4ebogg8G+ojVCyX0G/jd9dpNTZw7QzTk2VI1vnicoOttfvMTk/gmAKp&#10;QlTSQRKRhF3d20EEWFLhGWCEAaEyWA0sjHwNy81jy4R6RkJnAyvqEAcBynCxsyViLNrtLqaAfKWC&#10;7eW4s7bJyPQsnXbI2//rSx7f63DpfI1XXjnFRqdLy3JpWGVyM2c4ePE3yIPngBIoT6ORDJ3PidDV&#10;TYUhEYZ8hvngRQwI30S3+ZYMGLOLEzXQDVb6gKnUNDQGjNMIRKz06SJMsCTUS1Q8h1bbZ3ltGykt&#10;xsb2kc8p/O4mV65CLhNSLuUBgRAmXjaPQrK5sY0lbV0SkRBpCpycS66ao1yvUazVuXn3IY+XtnCc&#10;LDkng60EllJEnRbKkGz0ejiFIqZh0Gi1EFJQKJbodAOu33rIg4faBp84UGV85jCR9FjZ7qCsDMPj&#10;M8y+8gYcPQ/5CTDLtEObnhIazIIGTWs4UprTnhao7ZvOu02mf2garBym1W/d509T/zlKQEqQ0hwI&#10;Mktws1QyNiJp09jepNnukc+XyGVKhL1VNtdgZXmJiX0lQr+DJESohIxnYhoK3+9CEpN1TLaXY8q1&#10;Cs7wDBs9ePfDz7hz8zrDGYOyAzlTYZs2zW7MymaLxHCpjYzi2CZP1jdpdgJGD5/mxr3HfPHJI1QA&#10;R2dhenofZiZDWzp0vDojx3/GzNl/D2MnQBRBOXoeUvhlPPD997ag2WWtXXfSwPV+1envxQsK7BY/&#10;6J/n8hkkhgDiRCENocEaUmjJIBVUh6mNTZKECU+W1mi2OhQKBaamRmlsP2J5GVbW25RKGYrlGp1u&#10;QLsTkMnlMSXEKiQmJrFMEtOhFQoWVzvcWdjid/+zy82voFCIqQxVEXGMUD4SHztjY5WrNHoB29sN&#10;DMumVC4ThCG3bi9y+SqMT8L4zAij+w+i7AxbvQTpFZk5cpwDp16HuQvgjYJRgMjAj4QOi8j0ABIg&#10;UtiRxmkaSLEXc/tS2IBCDehUA64Esfekj8LUk5sy6S4DelAdIm+BDGO2trv0/Jh8vkS5XKDXXWHh&#10;AXTb61QqJsO1Kp7n4fsdOp02Gc/FsRw6rS7FrKDZgw9uL/FP79/lvQ+7WAacnx+j5AjwW7rMo53B&#10;zJSIhEOr10MlikypjpstcfV+k08/v4vfgVdO25w8Pk4oeix3evQyderHf8nE6d/C8GkQBYi8NC7b&#10;0lqd4aSuv+fE+Z56wN411NP3zVb1WzphJODueS2Q6BrQu6RAt4m2+6PbaeEBIq9BrcMZZl738DIl&#10;7nzxASvtVUZyOc68fo6vrn3B/btd3r+8xqGDAaOjo7iFPIHfws0YqCggCiFKFK1tn/uP1/n8luLm&#10;Q1jvQM+HM10LwykTxat0wzaOGSKliTIkQRjj5vIMlYusLC3x6acrNJswfQAOzx1AOXk6QUSr08Yu&#10;DjN55Di1+VMwdhiMUb2AcUwiFPmsteNQ7QUJiZNCvoQ5kF8ZYfSTTuUe4NIPR0oyWL0OsYv3HSQz&#10;DVkqUmB/rJCWB1iaiadepZ6vkdjvc/WTD/AbAQfG9jPvutj2p9z+Msa2N0g7X5PNerhugTAKiROJ&#10;aRXwsjaPn2xybyHm3j1Y34bTBShUhuhs3Ec1OxRzOTK5EkK6+L5BHEY0wx7hpu6S8c6frpMrmpx+&#10;tcbs0TE6wQYLK9uYQ3NMnb5I8cJvwJkGBW1fHyq2sIEEwh6Yuon90yvzNFs9b+W+mezT9C0loE4S&#10;0rlWGjWxB1GRNjpE6R6AUiQkxCTpj5JSO2diQ2touSL54RFq2RzddpvllRXy2RyVag3T6PH4SZv1&#10;TR835+Bmi/hhlzDZIlIdYsPEdPKYXhUrO4ZbGKJSL7Hd3aATwNyRaSb3jxOFLVTSQKgmiRGz3ZNY&#10;dg7XddnY2ODatSWeLMHEfjh7/jjS8WgFMe0I8kNjHDp+htLx0zA8BkaZ2Bqhic4jsUwDkq7OnYxj&#10;jaCRgoBUURf9TIZQZy+otEbESxCIp39qi12R1xdygxjHPnRVSwalM+KFicJCJoCRgWyFfLGOgUWr&#10;06Hd7WBZBsP1IWx7nYWHMY+WujxY7FIZMilXR2m1A3o9KFWGWF1exivVqR6cxyzYLK5tUsrBidlx&#10;elvLeIYik8nRSkzWml1kpkhhqMbS8hJ//OMd7t5bY3wsw4n5OfZPj7HaanBvpYlVP8j8T/+RzPnf&#10;gjUGicN2A0wbHLsvuZK0epyXQjL2SrunJeHXTunX0LeUgDwj6p6WvgqFTBcyQbeVilQAwsTCotnu&#10;ks/mNNQp6oJXwTt2jgPCpBvCwsoDCpZFfWYOt1Di5pVbvPvuY+YOr3Lpwgm6jQZxpAjjmFbUIxEu&#10;tlNganKc0QNFri9sEK+ssx0IGqGJEQssYeDZAkMa9EQG6ZRYWLjPF5dXIIELZzMcPHiQxLRpt338&#10;GLKVEQ6fOY91+iJ4lTQgW8BHa2CG/oKaul0duHZ3XSx9sFACGOolkHjPo/669TG3AygkkYpvI32j&#10;AmJpoLB2vQCmhZNEELlQLzD11jiVD6u89/bvWFld5fB4hZljx7C9W9y+qctI/enjTY4eTpibO0IU&#10;wqPF+7jYOHaO4ZFJRjsewrxLJwCEielkqRQKLD1epGOEFEdnaISCP334ISuLW5SG9HjPnpgkU3Ro&#10;dtosNSW5ibPMv/EW5tELYNQABxUmFItyR4wFASBy2E6/w9OzU/MiGrQV+7QHCP8C+tYMKF74Qg9B&#10;7HmVIJGYYtf1kMtk0Yavbk+ldRMT79BrvDY5y7u/+++0t5+gkha1sf1YhNy9do+NhyHvb3/Cm78Y&#10;ZfnhJtlCjnKlyuJyk053mVwZRNSjXISOD8rz2AzADU1G8yWSxScUiiBK47z72V0++2iF/aPwq1+c&#10;wjIS1h6vkK9VWV9rsP/kOYYvvAkHT4FdQ5GhK4soHN3pln46D5rxcqV0PuRO3bK+WiIhVTvz6aS8&#10;BNIvpR3f3Q7zDYScVbJrJyLRven13T4DKiGwhQVxCWFFkEgKJy9wrLXBw+sfsBGskVWK/XNzGPYD&#10;AD79aIUrN7bxitsMVeoEictwLcdmK2D98QrL6w1abYiGwPIymH6GMO4RYSBth1DBvYeLXLm+xXAJ&#10;Lv3kCAAFtUavvUxiTzJ99CfsO/MbrMNndVn4ZhvP7SK8gN36DzkNlJCSntLpRLsr83UJxn/9gfrt&#10;nTBfK49339Cv4LX7rLvv6MwYgXZS9HGHGshbq1YRKmFrYxW/02Aol6E+ZEK0xdISXL3S4tXzhzBs&#10;l1vXb1Cvldk3WqXRaBJL+MO7t3myCufPjjM7NYLZbSB7DfCblMdn+eO7V7n25Trz80UuXjjD5uYW&#10;fqSojE7wZKvH4dcuUTp0BiaPgTcCZomOyNHDJUEz104wXcCedB+ezbEU/Tnp54S9HC6YPdSH+u0+&#10;YI9lI0wEkiQtkhgk7Gg5EjBMAYGAoAMZj8LMNMOZDA8WHtHtBbRaPXL5MnamyPh4kfX1NT58dw0V&#10;PuHSzy6xvr1JOxI4hSECP+DLzxcpGPDafI2412Z9Y4vpQ0cJzDz/9C8fcedeg1dPjfH6mcOIpIdE&#10;EZmKzcTF3XeKmYu/xTj4OsgyCgPbcxGmSOPXIWGzQaJspGURCe0zcMx+xOFp5kv2eqbSGRtUHnav&#10;fv3qfkde0L+ekr5yJsTu5pRCS0JLYpYLVLIZRNCj12piSEEhn8e0DBqqyY1mwu31bcqu5MhEBdle&#10;YWvlMXh5rHyFDy/fR8ZwfCKgLJpULMXo+ARfrQW89/lt7tyMOHFUMHd4GjvnETsu66GkbZcZPXaR&#10;0sVfw76jkN8HsghkMBITUxr0IbovHwv9dbS7YfrfqO8gSjGX/Qf9nEOdyWeLXR+40edXS+jqecKC&#10;UGLkhpicP81Xtx4QxQa2aRFLl1I+T8FRGNEW3a2YhYUbjB05zsP1JpOjQ6jNR1z7l02OjMCFU3VW&#10;VjfJVCe4u9bjo2v3ebLSZbJucXpmlGEzYG2zRdQLWSocp3j6P3Lo0j/A/mN6P4W+Phe1GoKOSXsY&#10;TgVpWmk2Bthm+g3F4KwMslOaJfIUi73IQ/rn6AdnQCGM1O7vWxeDNwEU5LMUh6tkkpjVlWXWN7fw&#10;snlGDx7DHJ3hTx/epr3eZnaygIx8Ws0eppcBw8YyfRy6jA8ZDBczeJ5LoxvywbV7fHkr5PxxuPjq&#10;LNiSR2sbJLkqojxBbuokEz//R6jNgjusPZ14EBtIDMx0xH+Bx/n/MdrrTntWjj8r3SW66sVu9n1f&#10;G0gZWFrUh2qoKGZteZleLAnaDaqlDKPDNirYYuERKC8mky8SbK0Qtda5cFpy5lgVISRWtsh6O+TT&#10;Kzd4vNxm/vA4506dIOcY+M0tfGcIYWUZfuM/k529QG70AFhpxkkcaolu6Ji11kDkbrwvHbdMH89f&#10;1hfe2DNr35MX9Luhfo+dfidTCbur2O2BZYHj4FYqODGsN1oEysDJlYiV5MDUKPfu3OPDjxuMTWTY&#10;PzVNt9mAsMP+kSo5L2H/1AyVkQluPVjk7T9cwe+E/Oqn+zg3P8zyk68ITQdRrLEcZph67U0mf/1f&#10;NCjXrhHgEcY2KjEwEkOrIHGo7SIp+CaQo78VUrsKzS4Jqf38poFdLVN1bfzWNvnSEO3mNo4lKRVK&#10;SBnR7jb5/LMGsb/EyRNzzB46zEazy2Y7xM0XQRp88O7nBK2EQ5MFTswfwbQsHi5vIAp1Dpz/FZX9&#10;hym99ia54Unt4sToG6naRpfW7rjYRfvAXlv9+1hVodR3UMr4r6R+FtOzA9CNhiHUwfrONuCDFUPS&#10;JbpymSuffsDKwh0c1WWsWmZ5eZnLH70PHTg6ZTG3f5hSIcfK5jal0SlaIssnV29x8/pDMha8Nlfm&#10;1NwEW2t32e52CDKj5KZOU5v/BbmTv4TcFD7ZfgcGAJwY3H7x8DitOp3JsFPs/0d63mLqeVIhqC6o&#10;DiRtWPwKgNXP3mHh5qfErVXyNuQtuP7Fp9y8CbUxOPnaCZxMniSBJ48f8dE7D8g7MH+kyOyho/jK&#10;4NFmF5GrcuL8z3HPv6k/0xsFI5t+vtCl3aWhGXCnIZC5swf7Qx9I7vleGPAHl4CD69VnRt1dMFVz&#10;+vUzYpXmzpnI+hh50yPuNhiVGzQe3WB8apaZIye4+tVNbt2NKBYllm3T6IUIt8AnN+7z8eVHDBXg&#10;7y8c4uSYx9rDmzze8hmbP49TP8TQzBmyF94CZ5i1RgJuRvMaKdBODrqNQ814xo61/iOl9KyPYuCA&#10;CnytAuZykC+THapiBCFrm9v4SlIsFJioWNQrPu99HHDj7jIzRw6w2fZ5550v8Wz4+flxxqolwtCn&#10;0Y2oTB3j6Jv/CfOVvwe7DlaJfoXqnawAaaUe9pT5RB9mIJ7rOPlL1MhvQz+4BAz7AbLnfFsJhH4H&#10;z7F07YugDUQpwjmGx9do/fN/xV95wFdLDexilWyxwuWPP+LGF4vUCvDWv73IZ59f4dMvmswdsvnJ&#10;q6fw4gZGa5FAmQSjJ+hl93Hw9X8DB8+AUYYkS+RWabKD4KTverATsJTSpzrJwIn6I8HzBaDGdyep&#10;FPTBb4FI+1wIH7pbtL/4mGuXP6b56BrT9iZF1+D+SoPLXz1hYQm2GnBkBv7dLy6SN0LWl5fohIrq&#10;7GlGzv0Gjqbdg2Vf6kXs9KnoG+p9NVOBSKtt7/ar3Auh/ptRQZ9Obnz6NNLqgK4pCZG28lUap4o3&#10;oHED3vkf3P70A+LIJ5MvstWJuP5ghYeLT7j1ZY+ZMTh32OLY9BhFz6YXRPSUScsdoXbmH8jPnoV9&#10;+0E4OmFP2OBl01TgvQsj0vHInYogL1dC0Q9NgyrdIAmFRkURQeSD39A3HKGZMvZZ+eh9vvrwbabM&#10;ZZbvXcUrDbPZCvnDn65TKMBPL5xJW9IkJEpQ2T9L+czPYfosmHXa9himq515zuBA+uEEASiFQg0w&#10;oKZBNVTvu++nZ8lLx4D96wMO33RC0sKrO+n+6N4UzXvQfAjXP+TBZ+/Tamzh5opsBRaPl5ZprD5m&#10;qupxuObiyYD17SbbsUtm6hSF2UvUjv8GqjPgpFWvVJLirZRm9hT8qNIjIN4ZgUzzPyQvTyj9hyWF&#10;LmSspNjRyp+WKioOdQtBlUrA5maqWhjQbtK+9QlX//d/o2r79Ho+SRJTKZUhiWhsrBOphGy2TGXf&#10;DKWjZ+HIObBHwKzSExZh+oFOkDap6W8gpUiELi+5azIkAwyY7Ix3lwH/9Q/WH5wBn+eEeV5Bt10m&#10;7L8DfXJ218Dogb+B//7bPLj6MUbYxCEm7m7jJF0cmWCJhFaYsBZlUbWDTLz6S0qn3wJvUuOQ+6eB&#10;AdrLEkLQ0nCyNMCuMAgw0y59eoE8vgs83/8f9Dw41vM0GrFTop1Uo+lb2onGyN78P9z66J9Zunud&#10;IVdStBKaWxvECjLlEUYOnSEzfyGN71UgdvHNPCpNUwTIDiLJxVPPe8aWpL/3ysDviwFfqr0zGP59&#10;Psl00jTwUggb7CKIDBg5nIv/gZniGPc+eZv2k+uURZuKCxsbGyz5BqI2Q/nYBSpHXsc7cAay+wjQ&#10;OW5JtNvcUtt0iUZO9yFY9NXPfqH8HxXPp0nw7GHav7Z37w+1zcRpAAACuElEQVSo7f04Yb+EuwSm&#10;X2G0F4C06C7fZWVjkcTvUR+bZGzuDMahczB2BMw6GAV6QiIMvZnjHREonh3QwEB2L/dBvP3nvVCE&#10;f216KRhwUN3U9E2ae/QnzIBIEDs1jFwd81SVMenQuRzC4yt0uy06iYVfmqJw6GeUXvk13uRxsHME&#10;yqSXGnmmORBNUCkU1/L0zZ2FE5j0m2Zq+lH9fJaePpiePqwUA3HCnUyagb/ODJM/fomcl2Hxistq&#10;4JMpVNg3dxp55hJU58CsoYwSrVRrSaN9ul4oANaON/brm/bKnfElA9e+D/pBVVDYG3vhaRXzuefp&#10;rudKACryEaZDB4kfQclMENEyLLxP96Pfc++LD/BKZfIHz1KdvwTjZwi9YXzRbyCyNzFWAlEYIoXS&#10;fSkUqT34/LO833vvR9KknqmW2Z+eF2zo5+0+4YNqQ7QFdz+nuXATz5KY03NQnwKzBkaFDg7tABwL&#10;HJmC3uN07xhyj1z7puzUf+/3taQvAQP2ywzCs4z3tCTsT+MuI8YDU9vptMm4LqZMdMB++T43P/oX&#10;RsoeQ+P7YGQC7CoRRRqGBlMXiLDpAAYxulJzoABh7m0l3B9Kv3KaUqmLNgWO/0iww3x/LiW1nz/6&#10;AhLQ6W6T8dLcyrAN3SbYVgopc0C5YOUJMTUQHF3dZFAbGRzF14zmRcP4XuglZUB9hz3X9jKffkda&#10;o1GBKWIkigSDdjfEsG0cA4ykpw37pKP/yMgSJRnWTQ9LQBEfok3CWGA7eRJsIsw9C2eQgoz74vpH&#10;BnwBDTLgC6jfovdFW19AFHcxZKTbcqtoQF8VaXUoB0w7PTDTT1baLBhUN58rXJ96/TfPgHvpm9h+&#10;gyR3JnmXgeWeidcetzD1tIFG9FsE6dRbOzFG/e5+t7rnJlb2/7FKdrlTyO9vtV56+pEB/1L6v0vl&#10;uM2SCOhYAAAAAElFTkSuQmCCUEsDBAoAAAAAAAAAIQBGtf/kRA4AAEQOAAAVAAAAZHJzL21lZGlh&#10;L2ltYWdlMi5qcGVn/9j/4AAQSkZJRgABAQEAYABgAAD/2wBDAAMCAgMCAgMDAwMEAwMEBQgFBQQE&#10;BQoHBwYIDAoMDAsKCwsNDhIQDQ4RDgsLEBYQERMUFRUVDA8XGBYUGBIUFRT/2wBDAQMEBAUEBQkF&#10;BQkUDQsNFBQUFBQUFBQUFBQUFBQUFBQUFBQUFBQUFBQUFBQUFBQUFBQUFBQUFBQUFBQUFBQUFBT/&#10;wAARCABkAG8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kzRmgBDTc+1EjBFJJ6V83/HX9pGDwzaX2naLfRwyQp/pWp7/AJLf/c9T&#10;Xl5hmFHL6PtK33HoYLAV8wqqlQR0fxp+Plp4I8zS9HaO51npJIf9XbDnr/t+1avwa+N9h8R7WOzv&#10;tllryJ88A+5MP78ftXwLJHd+P7j7XqaT22hSfvI7KT/WX/8A00uP+mf/AEz/AO/lSWV/ffDG8ju7&#10;WeeXQYJPMjkj/wCPnTP/AI5B/wCi6/L48UYn697S/wD255ev85+nz4Xwv1P2a3/n8/8A5E/U4kdx&#10;S5GK8H+Bv7QVt43itdL1ieGPUpEHkzg/u7r6f7ftXu4HBHav1HA46hmFH29A/LMbgq+X13Qrokop&#10;M0temcYUUUUAFIelLSHpQBEWBTJH4VHNcx28DO58tByWJqtqWpwaXYS3d3IkEESl3eQ42e9fG/7Q&#10;n7S39rwyaZppnTTZH8qO3tv9fqL/APPMeleDmWb0Mtp+/rPpE9nLMrr5pVtT+DqzpP2hf2mrS3sr&#10;zT9Hv/s+lR/u59Qi+/Of+ecdfMllo934nvI9S12DyrdJPMtNJ/55/wDTS4/56Sf+i653xbrz+BNP&#10;j8X+I7G61fUd/l2mnad+8jsPM/8Aan/TSvINM+PHiTxt8a/D1okd14f0WSeO2fTpf+Wn/TSSvymp&#10;Tx2d+0xSff8AD7EP8z9WpPA5N7PCW/r+aZ9UUUV4f8b/AIvazovifTvBPhHy49ev/L8y42eZs8z/&#10;AFccdfJYDAVMxxHsKZ9VjcbTwGH56h6ILS78CXP27RUe50XzPMn02P8A1lv/ANNLf/43X158A/2l&#10;LPxDZ2ena7eRy+embXVQ/wAkn+w/oa/OTV9G+OPw/vbK7sdZfxlFJJ+/too/M8uvXPsN/pkUWuaL&#10;aPHLdxx3F/oEv7vzJP8Apn/zzuP/AEZX11CtXyWcKtGvCfP/AF7/AOkj5avQpZxTqUa9CcOT+vc/&#10;+RP1WUhwMHIpwwK+RP2e/wBpuGWztrDWLt59MP7uG9l/1ls//POX/GvrW3uI7iJJEZXRvustfrmX&#10;5nRzKHNDfsfkeYZfXy+p7OqixRRSV655ZEZCO1ZXiLxPYeFtMm1DUrhLa1hGXkkOAKz/ABp4303w&#10;Jo0mo6nOI0X7iZy7v/cQdzXwz8Z/jrrHj/xCNPskWa5/1kOnmT9xax/89Lj/AD89fLZrndPLKfs6&#10;fvz/AK3PosoyWrmVTmlpD+tja+PX7RN34vu006zheaCR/wDQtLjf95cf9NJP+mdeW6L4dktbiXUt&#10;TnS91mePy5Lj/lnbx/8APOP/AJ5x1Y0Hw8mj/aZ3nkvtQu/+Pu9k/wBZJ/8AG4/+mda1fh+PzCeJ&#10;nOc5/wBf5H7jgsBSwlP2dKmFfMfxE/5O68Of9uf/AKLkr6crxzxR8HNZ1n45aT4yhu7GLSrT7P5k&#10;ckknmfu66sixEMPWqKo/+XczjzvDzxEKfs19uB7HXxn8UdG1LXv2nLnTbW7/ALNvbu7jjt7n/nn+&#10;7r23xZ8NvGesfFqy8Qaf4g+zeHY5LeSTTvtckfmeX/rP3dHxm+Cd3471fTvEnh6+j03xFYeX+9k/&#10;1cnl/wCr/wC2lerktXD5XiPae1/iQ/8AAH5nm5vQr5hQ9m6f8Of/AIGeUfFD4c678BrTTfEmheMt&#10;SuvMuPs8n2mT/lp/7Ujr6X8AeIpPFvgzRdZkTypL+0juJI/+mleIat8Hfij8TrmytfG/iGxi0m3f&#10;zP8ARv8A43H/AMtK+gNJ0u00LR7LTbJPLs7S3jt44/8ApnSzzFUamDp05ThOv/PDsaZPRqwxdScI&#10;clD++Zeq6HPFfy6zozpbar/y3t5P+Pe/j/55yf8ATT/ppXt/7PP7TJ0Zf7M1EzyaZG/lz21z/r9O&#10;f0P/AEzrzKsHXvD0l/cR6lp8/wBi1mCPy47n/lnJH/zzk/56R14uX5nPBzUo1Pf/AK3PVzDLKeOp&#10;+zqU/cP020jVrTWbGG8spUnt5kDo6Hhx61e3ZHTivgn4B/tF3vhHUH0rUIHiWL/j90uV8yxf9NI/&#10;+mdfb/h7xJp/inSYNR026S4s5hlJIzwa/csqzenmdPX3J9v8u5+HZplFXLqln8HRnjX7RHwj1TxX&#10;t17SpZruW2QpJpz9Cnfy/eviKyhf4d3dxaah/wAg+7uPM/taT/WRySf8s7j/ANpyV+qm8BVG489D&#10;ivDfjp8AbTxpb3Oq6Rbwx6m6YuLSQfu7r6/7fvXzGe8P+0c8XhOvxw/yPpMg4gVFQweJ0X2J9vU+&#10;UKK5m9tb74ZXklpexzy+HoJPLk8z/j403/45B/6LroYpY5Y45EkSSOT95HJF/wAtK/IK2G9iz9hp&#10;Vfaq9yWiiisDYKKKKACiiigAqKWVIo5JHkjijj/1kslR3t9BplpJdXU6W1vBH5kkkn/LOsrQfDWq&#10;/FXU7eE2Mw0p5P8ARNK2fvLv/ppcf9M/+mf/AH8rrw2G9szlxGIVJXexS07T7r4leI9Ku9PgkitL&#10;S4/0S5jj/wBIv5P+mf8A0w/9GV94/s+/Cy/+Humz3Wo3Ti7vFBewV8wwf/ZepqX4M/BGy+HtpHfX&#10;kaXGuSIA8o+5D/sR+gr1sAFfQV+yZFkX1fkxeJXvW9yH8n+bPxvPs++tueFw/wDDJMD0oIGOlLSG&#10;v0E+FPJPjF8ErP4i2cl/Z7LLXY0ISQj5J/8AYk9RXwl4i8K6p8KtWvIY7Gb+z0k/0vRgn7y1/wCm&#10;lv8A9M/+mf8A37r9Q+Ply3/1689+K3wm034laYd2221OJT5F4OPwf1X2r4TOsgWKTr4Re/1X859r&#10;kfEEsE/q+I1p/wDpJ8J2V9BqdpHdWU6XNvPH5iSR/wDLSrNUPHXw6174Y+JLyW3stjySeZd6V/yz&#10;u/8Appb/APTT/wBGU7StYtNd0+O7spPNj/1f/POSOT/nnJ/00r8WxWFdG5+z4bEqsk07o534n/ES&#10;D4beHZNSmsbq++STy/Kj/d+Z/wBNJP8AlnWh4P8AFlp420SPVbKC6it3/wBX9pg8vzP+mkf/AEzq&#10;XxPFoc1gJ/EH2X7HaSfaMXv+rSSOjwpDo8Ph2zHh+OGLRnTzIPs/+r8uStf9n+o39k/aX36Gf7/6&#10;3b2nuG1VHVtYtNC0+S7vZ/Lt4/8AyJ/0zjqPWtdtNCs45Jt8skknlwW0f7ySeT/nnHWp8MPhDr3x&#10;J8UW9zeIj38X+rj/AOXfTY//AGpJ/wBNKWDwVTE1AxOMpYWm22Zfgj4e638VfENmbixcSeZ5lppX&#10;/LOD/p4uP+mn/ouvvX4VfCPT/hrpoKBLrVJE/f3WPp8ieiD0rS+HXw20v4b6ULWyQSXEn+uu5BmS&#10;Y+5rsWOQ3zf/AFq/bclyKGBSr19Z/wDpB+L53n9THP2FDSn/AOlepIBxRigdKWvsz48KKKKAExQa&#10;WigDiviJ8ONL+IukfY7+MeYnMM8f+shPqK+EPit8G9f+HHiWS8tEjj1CT/wH1KP/AKaf9NP+mlfp&#10;ARyOlc74v8HaV430uXT9UgE8Lj5f7yH++p7V8fnOR08wXtKS/efg/wDEfUZPndXLpck3+7/rY/Mb&#10;Wv7O8f8Ag3WbV9N+0XNvbyeZp16n7y3uPL/d/u6p+ENUn8HfDvwtptzYzy67JYpHHpP/AC08z/pp&#10;/wA84/8AppXsHxx+AOreAddiv7Wb7LL/AKu01aOPzI54/wDnncR1q/AH9nK78YXcupX87zQyP/p2&#10;qypiS4/6Zx/9M6/LoYWvOX9nez9+/wAH4f8AgJ+rzxmH9n9f9p7n8/8AX2jG+CvwJ1f4ha/JfXsn&#10;m3J/d3WobP8AR7WP/n3t6+5PBfgzTfAmix6dpkISNfvvjLu/99z3NaPh3w1YeF9NhsNNt0t7WEYS&#10;OMYArVCEd6/W8pyWnlkOep79T+tEfkWb51VzKpyx/h/1uSUUtFfTHzoUUUUAFFFFABRRRQAlGKKK&#10;AMrxDodh4h06Sx1K1jvLSUYeKUZBqTSdOttLtIrS0gS3t4Y9saIMBR7UUVxcsfb81tTbml7Plvoa&#10;VFFFdpiFFFFABRRRQB//2VBLAwQUAAYACAAAACEAUxJtztwAAAAFAQAADwAAAGRycy9kb3ducmV2&#10;LnhtbEyPQUvDQBCF74L/YRnBm91NNSJpNqUU9VQEW0F622anSWh2NmS3SfrvHb3Yy4PhPd77Jl9O&#10;rhUD9qHxpCGZKRBIpbcNVRq+dm8PLyBCNGRN6wk1XDDAsri9yU1m/UifOGxjJbiEQmY01DF2mZSh&#10;rNGZMPMdEntH3zsT+ewraXszcrlr5VypZ+lMQ7xQmw7XNZan7dlpeB/NuHpMXofN6bi+7Hfpx/cm&#10;Qa3v76bVAkTEKf6H4Ref0aFgpoM/kw2i1cCPxD9lL1VPcxAHDqVKgSxyeU1f/AAAAP//AwBQSwME&#10;FAAGAAgAAAAhAIyaf7vIAAAApgEAABkAAABkcnMvX3JlbHMvZTJvRG9jLnhtbC5yZWxzvJDBigIx&#10;DIbvC75Dyd3pzBxkWex4kQWviz5AaDOd6jQtbXfRt7foZQXBm8ck/N//kfXm7GfxRym7wAq6pgVB&#10;rINxbBUc9t/LTxC5IBucA5OCC2XYDIuP9Q/NWGooTy5mUSmcFUylxC8ps57IY25CJK6XMSSPpY7J&#10;yoj6hJZk37Yrmf4zYHhgip1RkHamB7G/xNr8mh3G0WnaBv3ricuTCul87a5ATJaKAk/G4X3ZN8dI&#10;FuRzie49El0T+eYgH747XAEAAP//AwBQSwECLQAUAAYACAAAACEA0OBzzxQBAABHAgAAEwAAAAAA&#10;AAAAAAAAAAAAAAAAW0NvbnRlbnRfVHlwZXNdLnhtbFBLAQItABQABgAIAAAAIQA4/SH/1gAAAJQB&#10;AAALAAAAAAAAAAAAAAAAAEUBAABfcmVscy8ucmVsc1BLAQItABQABgAIAAAAIQCnqGqLbAIAAEMH&#10;AAAOAAAAAAAAAAAAAAAAAEQCAABkcnMvZTJvRG9jLnhtbFBLAQItAAoAAAAAAAAAIQD/pEj6SIMA&#10;AEiDAAAUAAAAAAAAAAAAAAAAANwEAABkcnMvbWVkaWEvaW1hZ2UxLnBuZ1BLAQItAAoAAAAAAAAA&#10;IQBGtf/kRA4AAEQOAAAVAAAAAAAAAAAAAAAAAFaIAABkcnMvbWVkaWEvaW1hZ2UyLmpwZWdQSwEC&#10;LQAUAAYACAAAACEAUxJtztwAAAAFAQAADwAAAAAAAAAAAAAAAADNlgAAZHJzL2Rvd25yZXYueG1s&#10;UEsBAi0AFAAGAAgAAAAhAIyaf7vIAAAApgEAABkAAAAAAAAAAAAAAAAA1pcAAGRycy9fcmVscy9l&#10;Mm9Eb2MueG1sLnJlbHNQSwUGAAAAAAcABwC/AQAA1Z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1" o:spid="_x0000_s1027" type="#_x0000_t75" style="position:absolute;top:284;width:21348;height:9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Y32wgAAANsAAAAPAAAAZHJzL2Rvd25yZXYueG1sRE9Ni8Iw&#10;EL0v+B/CCF4WTVdEpBpFXEVB9qAWvQ7N2FabSWmidvfXmwXB2zze50xmjSnFnWpXWFbw1YtAEKdW&#10;F5wpSA6r7giE88gaS8uk4JcczKatjwnG2j54R/e9z0QIYRejgtz7KpbSpTkZdD1bEQfubGuDPsA6&#10;k7rGRwg3pexH0VAaLDg05FjRIqf0ur8ZBebneFlm3/P15yDRq1Mh//w2OSjVaTfzMQhPjX+LX+6N&#10;DvMH8P9LOEBOnwAAAP//AwBQSwECLQAUAAYACAAAACEA2+H2y+4AAACFAQAAEwAAAAAAAAAAAAAA&#10;AAAAAAAAW0NvbnRlbnRfVHlwZXNdLnhtbFBLAQItABQABgAIAAAAIQBa9CxbvwAAABUBAAALAAAA&#10;AAAAAAAAAAAAAB8BAABfcmVscy8ucmVsc1BLAQItABQABgAIAAAAIQDntY32wgAAANsAAAAPAAAA&#10;AAAAAAAAAAAAAAcCAABkcnMvZG93bnJldi54bWxQSwUGAAAAAAMAAwC3AAAA9gIAAAAA&#10;">
                        <v:imagedata r:id="rId22" o:title=""/>
                      </v:shape>
                      <v:shape id="Image 92" o:spid="_x0000_s1028" type="#_x0000_t75" style="position:absolute;left:21348;width:10668;height:95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zplwAAAANsAAAAPAAAAZHJzL2Rvd25yZXYueG1sRE/bisIw&#10;EH0X/Icwgm+aKihr1ygieAFBdut+wGwzttVmUpto69+bhQXf5nCuM1+2phQPql1hWcFoGIEgTq0u&#10;OFPwc9oMPkA4j6yxtEwKnuRgueh25hhr2/A3PRKfiRDCLkYFufdVLKVLczLohrYiDtzZ1gZ9gHUm&#10;dY1NCDelHEfRVBosODTkWNE6p/Sa3I2C4ym6Hba0m812STr+spfm17pMqX6vXX2C8NT6t/jfvddh&#10;/gT+fgkHyMULAAD//wMAUEsBAi0AFAAGAAgAAAAhANvh9svuAAAAhQEAABMAAAAAAAAAAAAAAAAA&#10;AAAAAFtDb250ZW50X1R5cGVzXS54bWxQSwECLQAUAAYACAAAACEAWvQsW78AAAAVAQAACwAAAAAA&#10;AAAAAAAAAAAfAQAAX3JlbHMvLnJlbHNQSwECLQAUAAYACAAAACEAVFM6ZcAAAADbAAAADwAAAAAA&#10;AAAAAAAAAAAHAgAAZHJzL2Rvd25yZXYueG1sUEsFBgAAAAADAAMAtwAAAPQCAAAAAA==&#10;">
                        <v:imagedata r:id="rId23" o:title=""/>
                      </v:shape>
                      <w10:anchorlock/>
                    </v:group>
                  </w:pict>
                </mc:Fallback>
              </mc:AlternateContent>
            </w:r>
          </w:p>
        </w:tc>
      </w:tr>
      <w:tr w:rsidR="00307AF3" w:rsidRPr="00C01BF4" w14:paraId="17BFDFCF" w14:textId="77777777" w:rsidTr="00D04CB8">
        <w:trPr>
          <w:trHeight w:val="817"/>
        </w:trPr>
        <w:tc>
          <w:tcPr>
            <w:tcW w:w="3080" w:type="dxa"/>
          </w:tcPr>
          <w:p w14:paraId="1BF1F771"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rPr>
              <w:t>Symbol: Exploding Bomb [for Division 1.1 to 1.3]</w:t>
            </w:r>
          </w:p>
        </w:tc>
        <w:tc>
          <w:tcPr>
            <w:tcW w:w="6190" w:type="dxa"/>
            <w:gridSpan w:val="2"/>
          </w:tcPr>
          <w:p w14:paraId="2CAE76EE"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noProof/>
              </w:rPr>
              <mc:AlternateContent>
                <mc:Choice Requires="wpg">
                  <w:drawing>
                    <wp:anchor distT="0" distB="0" distL="0" distR="0" simplePos="0" relativeHeight="251680768" behindDoc="1" locked="0" layoutInCell="1" allowOverlap="1" wp14:anchorId="54A7069F" wp14:editId="26B5E797">
                      <wp:simplePos x="0" y="0"/>
                      <wp:positionH relativeFrom="column">
                        <wp:posOffset>4078477</wp:posOffset>
                      </wp:positionH>
                      <wp:positionV relativeFrom="paragraph">
                        <wp:posOffset>367450</wp:posOffset>
                      </wp:positionV>
                      <wp:extent cx="125095" cy="125730"/>
                      <wp:effectExtent l="0" t="0" r="0" b="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095" cy="125730"/>
                                <a:chOff x="0" y="0"/>
                                <a:chExt cx="125095" cy="125730"/>
                              </a:xfrm>
                            </wpg:grpSpPr>
                            <pic:pic xmlns:pic="http://schemas.openxmlformats.org/drawingml/2006/picture">
                              <pic:nvPicPr>
                                <pic:cNvPr id="94" name="Image 94"/>
                                <pic:cNvPicPr/>
                              </pic:nvPicPr>
                              <pic:blipFill>
                                <a:blip r:embed="rId24" cstate="print"/>
                                <a:stretch>
                                  <a:fillRect/>
                                </a:stretch>
                              </pic:blipFill>
                              <pic:spPr>
                                <a:xfrm>
                                  <a:off x="0" y="0"/>
                                  <a:ext cx="124586" cy="125222"/>
                                </a:xfrm>
                                <a:prstGeom prst="rect">
                                  <a:avLst/>
                                </a:prstGeom>
                              </pic:spPr>
                            </pic:pic>
                          </wpg:wgp>
                        </a:graphicData>
                      </a:graphic>
                    </wp:anchor>
                  </w:drawing>
                </mc:Choice>
                <mc:Fallback>
                  <w:pict>
                    <v:group w14:anchorId="340601D1" id="Group 93" o:spid="_x0000_s1026" style="position:absolute;margin-left:321.15pt;margin-top:28.95pt;width:9.85pt;height:9.9pt;z-index:-251635712;mso-wrap-distance-left:0;mso-wrap-distance-right:0" coordsize="125095,1257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RQ4sMQIAAAkFAAAOAAAAZHJzL2Uyb0RvYy54bWycVNtu2zAMfR+wfxD0&#10;3jhxk64R4vQla1Cg2IpdPkCRZVuodQGl3P5+lOw4RTJsRR8siKJEHh4eevFw0C3ZSfDKmoJORmNK&#10;pBG2VKYu6O9fjzf3lPjATclba2RBj9LTh+XnT4u9YzK3jW1LCQSDGM/2rqBNCI5lmReN1NyPrJMG&#10;nZUFzQOaUGcl8D1G122Wj8d32d5C6cAK6T2erjonXab4VSVF+F5VXgbSFhSxhbRCWjdxzZYLzmrg&#10;rlGih8E/gEJzZTDpEGrFAydbUFehtBJgva3CSFid2apSQqYasJrJ+KKaNditS7XUbF+7gSak9oKn&#10;D4cV33YvQFRZ0PktJYZr7FFKS9BGcvauZnhnDe6ne4GuQtw+W/Hq0Z1d+qNdny8fKtDxERZKDon1&#10;48C6PAQi8HCSz8bzGSUCXbj/ctt3RTTYuqtXovn6z3cZZ13SBG2A4pRg+PUU4u6Kwv9LDV+FLUja&#10;B9HviqE5vG7dDXbb8aA2qlXhmJSLfY2gzO5FichsNN50Y3rqxpPmtSTzaezG6U58Edm/CrBplXtU&#10;bRs5j/seKgr+QjB/qbYT48qKrZYmdNMFskXU1vhGOU8JMKk3EsUCT+UEO4aTHVAwDpQJ3Sj5ADKI&#10;JuavEMcPHMAIlLPBkUCfccYSfC+t96llOru/G9SS53lMPHSdMwc+rKXVJG4QKSJAqjnju2ffYzld&#10;6Rns0idciAYPo4hx3lLY/t8QB/qtnW6d/2DLPwAAAP//AwBQSwMECgAAAAAAAAAhAL+Mq0TYAgAA&#10;2AIAABQAAABkcnMvbWVkaWEvaW1hZ2UxLnBuZ4lQTkcNChoKAAAADUlIRFIAAAAaAAAAGggGAAAA&#10;qUpMzgAAAAZiS0dEAP8A/wD/oL2nkwAAAAlwSFlzAAAOxAAADsQBlSsOGwAAAnhJREFUSIm11r1v&#10;00AYBvDnXtu5cxLHSUpbCgOwAAMTQi0ba4SYYYYKhFS1dGLiQwIGBAPfEgWpzDAjCv9AEZXKiBjo&#10;QgeiNqRpnMR2bN8xBUKbtGkbP5vf86vfe7Z0NlNKoVvCwB/zvdp4M3DPKRnlibSikTA/CWE90fTE&#10;t66NHcI6QVJGA4362oOmX7/UpU9ynn5jprLXibTyrqAoDI451ZU5KcMj2zUTacspa/CCYfDPO4LC&#10;wB9zqitzSslcL1O2ZkumctPCzDzvCYqi4Gi1UpxXSg7sAPkbYdp3zaR9mzHW8aUzpRSkjHLVSnGx&#10;l8e1VbhIv0ym8hOMMblxjQDArVce7hUBAN+rXW3U154qpdgmKAz8075fG98r8g9zJtzG+p1NkOc5&#10;V/qFtOK56zc8tzrZXmPl0s+iUnK43xiA0LKHzxiGmAcAUkrmY0AAQK85pXdSRvsAgIj05ZggKBkd&#10;dOuV+wBARkJ8jAsCAN+vXQzD5gkSIvMMQBSjRb7rTJGmG9+5SL+KEUIzcM+2ToZ8tfLrq5TRoXgo&#10;1iAAINLKaWvwPIAgDoaIStS60A2+kEzlJ7dq2G2MhPme2gvCtGbMpH2r3xAX6VnaWBSmfY8L63Ef&#10;kRld54sdP+VKKWrU1x75njO1F4RIX8pkR04RUWXTjgCAMSaTqdy0mbRv7hZhjFYte6hARBWgy89J&#10;ezzPudyolV8AMHaAlCx7qKDrfPFvbTsIAMLAH605q2+ljA5vdy+RvmTZQwVNM378V+9lQt3gC5ns&#10;yEku0jPY4rhK8NRsJrt/dCMC9Lij9kRhcNzzqteCpluQMjrASPudMMwPXKRf6wb/0q3vDwpCEC17&#10;adEsAAAAAElFTkSuQmCCUEsDBBQABgAIAAAAIQA4EBHz4QAAAAkBAAAPAAAAZHJzL2Rvd25yZXYu&#10;eG1sTI9BT4NAEIXvJv6HzZh4swvUQkWWpmnUU9PE1sT0toUpkLKzhN0C/feOJz1O5st738tWk2nF&#10;gL1rLCkIZwEIpMKWDVUKvg7vT0sQzmsqdWsJFdzQwSq/v8t0WtqRPnHY+0pwCLlUK6i971IpXVGj&#10;0W5mOyT+nW1vtOezr2TZ65HDTSujIIil0Q1xQ6073NRYXPZXo+Bj1ON6Hr4N28t5czseFrvvbYhK&#10;PT5M61cQHif/B8OvPqtDzk4ne6XSiVZB/BzNGVWwSF5AMBDHEY87KUiSBGSeyf8L8h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kUUOLDECAAAJBQAADgAAAAAA&#10;AAAAAAAAAAA6AgAAZHJzL2Uyb0RvYy54bWxQSwECLQAKAAAAAAAAACEAv4yrRNgCAADYAgAAFAAA&#10;AAAAAAAAAAAAAACXBAAAZHJzL21lZGlhL2ltYWdlMS5wbmdQSwECLQAUAAYACAAAACEAOBAR8+EA&#10;AAAJAQAADwAAAAAAAAAAAAAAAAChBwAAZHJzL2Rvd25yZXYueG1sUEsBAi0AFAAGAAgAAAAhAKom&#10;Dr68AAAAIQEAABkAAAAAAAAAAAAAAAAArwgAAGRycy9fcmVscy9lMm9Eb2MueG1sLnJlbHNQSwUG&#10;AAAAAAYABgB8AQAAogkAAAAA&#10;">
                      <v:shape id="Image 94" o:spid="_x0000_s1027" type="#_x0000_t75" style="position:absolute;width:124586;height:125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UuHwwAAANsAAAAPAAAAZHJzL2Rvd25yZXYueG1sRI9Ba8JA&#10;FITvQv/D8gredKO2oqmrSItQPLQ0evH2yL4mwd23MbvG+O9dQfA4zMw3zGLVWSNaanzlWMFomIAg&#10;zp2uuFCw320GMxA+IGs0jknBlTysli+9BabaXfiP2iwUIkLYp6igDKFOpfR5SRb90NXE0ft3jcUQ&#10;ZVNI3eAlwq2R4ySZSosVx4USa/osKT9mZ6sA14d8ks38z6n1X1PctvLdmF+l+q/d+gNEoC48w4/2&#10;t1Ywf4P7l/gD5PIGAAD//wMAUEsBAi0AFAAGAAgAAAAhANvh9svuAAAAhQEAABMAAAAAAAAAAAAA&#10;AAAAAAAAAFtDb250ZW50X1R5cGVzXS54bWxQSwECLQAUAAYACAAAACEAWvQsW78AAAAVAQAACwAA&#10;AAAAAAAAAAAAAAAfAQAAX3JlbHMvLnJlbHNQSwECLQAUAAYACAAAACEAdClLh8MAAADbAAAADwAA&#10;AAAAAAAAAAAAAAAHAgAAZHJzL2Rvd25yZXYueG1sUEsFBgAAAAADAAMAtwAAAPcCAAAAAA==&#10;">
                        <v:imagedata r:id="rId25" o:title=""/>
                      </v:shape>
                    </v:group>
                  </w:pict>
                </mc:Fallback>
              </mc:AlternateContent>
            </w:r>
            <w:r w:rsidRPr="00C01BF4">
              <w:rPr>
                <w:rFonts w:asciiTheme="minorHAnsi" w:hAnsiTheme="minorHAnsi" w:cstheme="minorHAnsi"/>
              </w:rPr>
              <w:t>Symbol:</w:t>
            </w:r>
            <w:r w:rsidRPr="00C01BF4">
              <w:rPr>
                <w:rFonts w:asciiTheme="minorHAnsi" w:hAnsiTheme="minorHAnsi" w:cstheme="minorHAnsi"/>
              </w:rPr>
              <w:tab/>
              <w:t>Only Number</w:t>
            </w:r>
          </w:p>
          <w:p w14:paraId="3C1549E0" w14:textId="77777777" w:rsidR="00C01BF4" w:rsidRPr="00C01BF4" w:rsidRDefault="00C01BF4" w:rsidP="00964134">
            <w:pPr>
              <w:pStyle w:val="NormalWeb"/>
              <w:spacing w:before="0" w:after="0" w:line="360" w:lineRule="auto"/>
              <w:jc w:val="both"/>
              <w:rPr>
                <w:rFonts w:asciiTheme="minorHAnsi" w:hAnsiTheme="minorHAnsi" w:cstheme="minorHAnsi"/>
                <w:b/>
              </w:rPr>
            </w:pPr>
          </w:p>
        </w:tc>
      </w:tr>
      <w:tr w:rsidR="00307AF3" w:rsidRPr="00C01BF4" w14:paraId="7FA44844" w14:textId="77777777" w:rsidTr="00D04CB8">
        <w:trPr>
          <w:trHeight w:val="407"/>
        </w:trPr>
        <w:tc>
          <w:tcPr>
            <w:tcW w:w="3080" w:type="dxa"/>
          </w:tcPr>
          <w:p w14:paraId="36F9BBFA" w14:textId="77777777" w:rsidR="00C01BF4" w:rsidRPr="00C01BF4" w:rsidRDefault="00C01BF4" w:rsidP="00964134">
            <w:pPr>
              <w:pStyle w:val="NormalWeb"/>
              <w:spacing w:before="0" w:after="0" w:line="360" w:lineRule="auto"/>
              <w:jc w:val="both"/>
              <w:rPr>
                <w:rFonts w:asciiTheme="minorHAnsi" w:hAnsiTheme="minorHAnsi" w:cstheme="minorHAnsi"/>
              </w:rPr>
            </w:pPr>
            <w:proofErr w:type="spellStart"/>
            <w:r w:rsidRPr="00C01BF4">
              <w:rPr>
                <w:rFonts w:asciiTheme="minorHAnsi" w:hAnsiTheme="minorHAnsi" w:cstheme="minorHAnsi"/>
              </w:rPr>
              <w:t>Colour</w:t>
            </w:r>
            <w:proofErr w:type="spellEnd"/>
            <w:r w:rsidRPr="00C01BF4">
              <w:rPr>
                <w:rFonts w:asciiTheme="minorHAnsi" w:hAnsiTheme="minorHAnsi" w:cstheme="minorHAnsi"/>
              </w:rPr>
              <w:t xml:space="preserve"> of Symbol: Black</w:t>
            </w:r>
          </w:p>
        </w:tc>
        <w:tc>
          <w:tcPr>
            <w:tcW w:w="6190" w:type="dxa"/>
            <w:gridSpan w:val="2"/>
          </w:tcPr>
          <w:p w14:paraId="25AD2D01" w14:textId="77777777" w:rsidR="00C01BF4" w:rsidRPr="00C01BF4" w:rsidRDefault="00C01BF4" w:rsidP="00964134">
            <w:pPr>
              <w:pStyle w:val="NormalWeb"/>
              <w:spacing w:before="0" w:after="0" w:line="360" w:lineRule="auto"/>
              <w:jc w:val="both"/>
              <w:rPr>
                <w:rFonts w:asciiTheme="minorHAnsi" w:hAnsiTheme="minorHAnsi" w:cstheme="minorHAnsi"/>
              </w:rPr>
            </w:pPr>
            <w:proofErr w:type="spellStart"/>
            <w:r w:rsidRPr="00C01BF4">
              <w:rPr>
                <w:rFonts w:asciiTheme="minorHAnsi" w:hAnsiTheme="minorHAnsi" w:cstheme="minorHAnsi"/>
              </w:rPr>
              <w:t>Colour</w:t>
            </w:r>
            <w:proofErr w:type="spellEnd"/>
            <w:r w:rsidRPr="00C01BF4">
              <w:rPr>
                <w:rFonts w:asciiTheme="minorHAnsi" w:hAnsiTheme="minorHAnsi" w:cstheme="minorHAnsi"/>
              </w:rPr>
              <w:t xml:space="preserve"> of Symbol: Black</w:t>
            </w:r>
          </w:p>
        </w:tc>
      </w:tr>
      <w:tr w:rsidR="00307AF3" w:rsidRPr="00C01BF4" w14:paraId="4690CBCA" w14:textId="77777777" w:rsidTr="00D04CB8">
        <w:trPr>
          <w:trHeight w:val="413"/>
        </w:trPr>
        <w:tc>
          <w:tcPr>
            <w:tcW w:w="3080" w:type="dxa"/>
          </w:tcPr>
          <w:p w14:paraId="5C754ECA" w14:textId="77777777" w:rsidR="00C01BF4" w:rsidRPr="00C01BF4" w:rsidRDefault="00C01BF4" w:rsidP="00964134">
            <w:pPr>
              <w:pStyle w:val="NormalWeb"/>
              <w:spacing w:before="0" w:after="0" w:line="360" w:lineRule="auto"/>
              <w:jc w:val="both"/>
              <w:rPr>
                <w:rFonts w:asciiTheme="minorHAnsi" w:hAnsiTheme="minorHAnsi" w:cstheme="minorHAnsi"/>
              </w:rPr>
            </w:pPr>
            <w:proofErr w:type="gramStart"/>
            <w:r w:rsidRPr="00C01BF4">
              <w:rPr>
                <w:rFonts w:asciiTheme="minorHAnsi" w:hAnsiTheme="minorHAnsi" w:cstheme="minorHAnsi"/>
              </w:rPr>
              <w:t>Background :</w:t>
            </w:r>
            <w:proofErr w:type="gramEnd"/>
            <w:r w:rsidRPr="00C01BF4">
              <w:rPr>
                <w:rFonts w:asciiTheme="minorHAnsi" w:hAnsiTheme="minorHAnsi" w:cstheme="minorHAnsi"/>
              </w:rPr>
              <w:t xml:space="preserve"> Orange</w:t>
            </w:r>
          </w:p>
        </w:tc>
        <w:tc>
          <w:tcPr>
            <w:tcW w:w="6190" w:type="dxa"/>
            <w:gridSpan w:val="2"/>
          </w:tcPr>
          <w:p w14:paraId="1B5C7F6A"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rPr>
              <w:t>Background: Orange</w:t>
            </w:r>
          </w:p>
        </w:tc>
      </w:tr>
      <w:tr w:rsidR="00307AF3" w:rsidRPr="00C01BF4" w14:paraId="341BE20D" w14:textId="77777777" w:rsidTr="00D04CB8">
        <w:trPr>
          <w:trHeight w:val="1826"/>
        </w:trPr>
        <w:tc>
          <w:tcPr>
            <w:tcW w:w="3080" w:type="dxa"/>
          </w:tcPr>
          <w:p w14:paraId="3BE6ECC2"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noProof/>
              </w:rPr>
              <w:drawing>
                <wp:anchor distT="0" distB="0" distL="114300" distR="114300" simplePos="0" relativeHeight="251682816" behindDoc="0" locked="0" layoutInCell="1" allowOverlap="1" wp14:anchorId="2B825FED" wp14:editId="43A6D94B">
                  <wp:simplePos x="0" y="0"/>
                  <wp:positionH relativeFrom="column">
                    <wp:posOffset>468842</wp:posOffset>
                  </wp:positionH>
                  <wp:positionV relativeFrom="paragraph">
                    <wp:posOffset>150495</wp:posOffset>
                  </wp:positionV>
                  <wp:extent cx="934374" cy="819150"/>
                  <wp:effectExtent l="0" t="0" r="0" b="0"/>
                  <wp:wrapNone/>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934374" cy="819150"/>
                          </a:xfrm>
                          <a:prstGeom prst="rect">
                            <a:avLst/>
                          </a:prstGeom>
                        </pic:spPr>
                      </pic:pic>
                    </a:graphicData>
                  </a:graphic>
                </wp:anchor>
              </w:drawing>
            </w:r>
          </w:p>
        </w:tc>
        <w:tc>
          <w:tcPr>
            <w:tcW w:w="3241" w:type="dxa"/>
          </w:tcPr>
          <w:p w14:paraId="2515A94B"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noProof/>
              </w:rPr>
              <mc:AlternateContent>
                <mc:Choice Requires="wpg">
                  <w:drawing>
                    <wp:anchor distT="0" distB="0" distL="114300" distR="114300" simplePos="0" relativeHeight="251683840" behindDoc="0" locked="0" layoutInCell="1" allowOverlap="1" wp14:anchorId="72EAF60C" wp14:editId="3AEE2877">
                      <wp:simplePos x="0" y="0"/>
                      <wp:positionH relativeFrom="column">
                        <wp:posOffset>113030</wp:posOffset>
                      </wp:positionH>
                      <wp:positionV relativeFrom="paragraph">
                        <wp:posOffset>150495</wp:posOffset>
                      </wp:positionV>
                      <wp:extent cx="1828800" cy="837565"/>
                      <wp:effectExtent l="0" t="0" r="0" b="635"/>
                      <wp:wrapNone/>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8800" cy="837565"/>
                                <a:chOff x="0" y="0"/>
                                <a:chExt cx="1828800" cy="837565"/>
                              </a:xfrm>
                            </wpg:grpSpPr>
                            <pic:pic xmlns:pic="http://schemas.openxmlformats.org/drawingml/2006/picture">
                              <pic:nvPicPr>
                                <pic:cNvPr id="97" name="Image 97"/>
                                <pic:cNvPicPr/>
                              </pic:nvPicPr>
                              <pic:blipFill>
                                <a:blip r:embed="rId27" cstate="print"/>
                                <a:stretch>
                                  <a:fillRect/>
                                </a:stretch>
                              </pic:blipFill>
                              <pic:spPr>
                                <a:xfrm>
                                  <a:off x="0" y="17652"/>
                                  <a:ext cx="942975" cy="819785"/>
                                </a:xfrm>
                                <a:prstGeom prst="rect">
                                  <a:avLst/>
                                </a:prstGeom>
                              </pic:spPr>
                            </pic:pic>
                            <pic:pic xmlns:pic="http://schemas.openxmlformats.org/drawingml/2006/picture">
                              <pic:nvPicPr>
                                <pic:cNvPr id="98" name="Image 98"/>
                                <pic:cNvPicPr/>
                              </pic:nvPicPr>
                              <pic:blipFill>
                                <a:blip r:embed="rId28" cstate="print"/>
                                <a:stretch>
                                  <a:fillRect/>
                                </a:stretch>
                              </pic:blipFill>
                              <pic:spPr>
                                <a:xfrm>
                                  <a:off x="942975" y="0"/>
                                  <a:ext cx="885825" cy="837438"/>
                                </a:xfrm>
                                <a:prstGeom prst="rect">
                                  <a:avLst/>
                                </a:prstGeom>
                              </pic:spPr>
                            </pic:pic>
                          </wpg:wgp>
                        </a:graphicData>
                      </a:graphic>
                    </wp:anchor>
                  </w:drawing>
                </mc:Choice>
                <mc:Fallback>
                  <w:pict>
                    <v:group w14:anchorId="23071D1C" id="Group 96" o:spid="_x0000_s1026" style="position:absolute;margin-left:8.9pt;margin-top:11.85pt;width:2in;height:65.95pt;z-index:251683840" coordsize="18288,83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kWd1rAgAAQAcAAA4AAABkcnMvZTJvRG9jLnhtbNRVXW/aMBR9n7T/&#10;YPm9hIRCQgT0hRVVqraq236AcZzEavwh2xD497t2Qoqg2qZqk7aHWPfm2tfnnntsL+4OokF7ZixX&#10;conj0RgjJqkquKyW+Pu3+5sMI+uILEijJFviI7P4bvXxw6LVOUtUrZqCGQRJpM1bvcS1czqPIktr&#10;JogdKc0kBEtlBHHgmioqDGkhu2iiZDyeRa0yhTaKMmvh77oL4lXIX5aMui9laZlDzRIDNhdGE8at&#10;H6PVguSVIbrmtIdB3oFCEC5h0yHVmjiCdoZfpRKcGmVV6UZUiUiVJacs1ADVxOOLajZG7XSopcrb&#10;Sg80AbUXPL07Lf28fzKIF0s8n2EkiYAehW0R+EBOq6sc5myM/qqfTFchmI+KvlgIR5dx71evkw+l&#10;EX4RFIoOgfXjwDo7OEThZ5wlWTaG5lCIZZN0Opt2baE19O5qGa0//XxhRPJu2wBuAKM5zeHrSQTr&#10;isRfiw1WuZ1huE8ifiuHIOZlp2+g35o4vuUNd8egXeisByX3T5x6br1z1o/01I8HQSqG5qln5TTH&#10;r/D8XyXYNlzf86bxrHu7hwqSv5DMG9V2clwruhNMuu58GdYAaiVtzbXFyORMbBnIxTwUMbQMzrYD&#10;yWjDpeu6Zp1hjtZ+/xJwPMMR9EBJPgQC6FecvgTbi+tNvcTpbJp0yU+amd8m83TaSyaep1mQzNB5&#10;kmtj3YYpgbwBaAEF0E1ysn+0PZ7TlJ7FDkLABog6psH4f/QCN213fnu9ZP+aXpK/rpeTLK4vmSyb&#10;ZslJMJP0dhLY+aOCCdcNXNNB7P2T4t+Bcx/s84dv9QMAAP//AwBQSwMECgAAAAAAAAAhAJz79M/D&#10;DgAAww4AABUAAABkcnMvbWVkaWEvaW1hZ2UxLmpwZWf/2P/gABBKRklGAAEBAQBgAGAAAP/bAEMA&#10;AwICAwICAwMDAwQDAwQFCAUFBAQFCgcHBggMCgwMCwoLCw0OEhANDhEOCwsQFhARExQVFRUMDxcY&#10;FhQYEhQVFP/bAEMBAwQEBQQFCQUFCRQNCw0UFBQUFBQUFBQUFBQUFBQUFBQUFBQUFBQUFBQUFBQU&#10;FBQUFBQUFBQUFBQUFBQUFBQUFP/AABEIAFYAY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Q9KMj1oyKAI1PoMVjeJfFGmeFNKuNR&#10;1S5S0tIB98tjeecIg/jc4+5VTxp410/wVp8c955k80z+Va2Fqu+e6k/uRp3NfGH7RX7UDeANReCN&#10;7bW/iKkcn2ezj/f2HhmM9z/z2uv9vA/AcSVvqeplmWYrNq/sMLC/9fgfW/hL4mQa/qb6XfWF54e1&#10;cxiaOw1UxpJPFz+8j2Z39t/9wmu3ZzsbKZwelfmv4Z+PGpfDjxFYeHPibf3/AIg8MaokGtaN4ujf&#10;F5Y+fGH8+CT+5v3o8fofT93X254L+JJnTTdL1y9tp3vkEmma7aH/AETWI/8AYIP7ufpmPv1TIyEO&#10;ZG+a5Li8pn+9V6c/gmtmeqjoKWkB4ozUniC0UUUAFFFFABSHpRkUHpQBCo+QgL+Ga43xr4+Tw2Lf&#10;TrK0bV/EF6pNppkMmw9/3kj/APLOEEcvisrx58Sl8PPcaRohguNaghNxc3F5JstNMgOT59xJ+ojH&#10;zvjsPnH55/Hz9qVtXGp+F/A99cyWV1/yGPFM48u71eTB6f3IMHCJ6fqTlZH0WQ5Bis/xHsaC0/n6&#10;I7T9oX9qg+Gb/UtK8I6rFrXjKWP7PqPii3/497FOptLDP3Ez/wAtPx57c9+xd8CNR8c/EKDxJfzX&#10;FjceH76C4vre8g/4+4J4pOPYn/0CSvlJmBkIT5UPFfYPw7/aK1jVf2bB4P8AD+oafB420T5Et7yX&#10;yJ7u0R/Mjkgf+/Hj/V/3KwTu9T99x+RvIcqWEyjepaFSf/t36eR7P4u+F3hT4qQ+O9P0aFtRi8OW&#10;c50zRY7WMRxC6s/3H2ST/nnI8fmf9dM+lfNHhn4l6r+y74yv/hp4tCeKvCY+z/2jpkT8Ws7xxySS&#10;QP8AwOkkn/kPsak/ZJ+MuuaB8TroXOv2WheHLnN3qr6lOkcUcCSb/LTf/H/yzT/rpJXnv7THxK0f&#10;4rfFzWdd8P2sdtpCyeXbYj8t7j/npO/++5k/Km3pc4styavLG1Mnxr9ph+T7n/8AJfE+/c/Sn4cf&#10;GazXQ9NlfV11/wAI3o26Z4oyMq//ADwvif8AVyDoJD/rOAcPjzPcC42AhcjPSvxc+C3x11v4J61P&#10;LYxpqWh3vyalod4PMguk9v8Abr9Evg18cdL1LwtDrWg3k+s+BRiOaB8vf+HH4zHKPvyQdfn6x+rx&#10;8x3TmmflXFPCWJ4fq88PfodH/n/Wp9MDoKWqdpeW+o20VxbTJcW8yb0kjfejr61cqz4IKKKKAIQg&#10;2gc4FeNfEn4v2+lQarFpmrQaRpmnZXV/FFyfMt7E94IB/wAt58/wdI93OThD3HxD0XVfE/ha50/R&#10;dVOlX0hQ+aCY/MTd+8iMg+eMOMpvT50zkc18G/theBPFniXTba80OOW18N+GoI4r7wRGmyXR5ME/&#10;aPk/4+I5Of3/AKf9tKctj3ciy+hmePp4XEVPZwfUx/irrXiD41eBFfwzq+h+EPhp9qn2Jr2rpb3+&#10;tTp/rZ5zJ998juf6V8y+M/BN/wCBNbh0nU44ftb2kF2ot5N/yTJvT/0OvTx8WbLQ/wBnnw74bsrX&#10;Q9W1V7rUvtUV/ZefPaxuU8t43f7nV/8Av3XZeJtO+H3iz4neEfF138QtCGjQ2+kpfaYyTeeEggjS&#10;T+DZ/wAs642lLbc/ozK3WyF/V1S/2f37Whdvk22/n8zzYfszeNF+JOleBZbWzg1vUrH+0LcyT/u/&#10;L2SP9/8A7ZyV2vwu8EfGGw8NaFF4Zl0az03WNVubC0j1G2tZ38+OOTzPvxyPs/0eSu9b4+eBNc1/&#10;QPGNjqF1pOo6YNdtmt9ZbfcSefBJPBInlp/q/PkeOtqb47/D+21HRI9N8RQR2en6vLfp8j/IJ7C4&#10;kkP/AH/uNlbWS1R5+JzPNsVTVKth/wDyR/3vP/CeTa34y+Meh+CZ/FN7daIdLh1iTRHxo9j5n2qP&#10;j7n2f7nyVzvi74JeP9e+Mceg+Iv7Mg8UalY/2m9zJIlrZ+RGmP8AlnHsTCR17Vr3xW+G/ii20DTn&#10;8RWsGlQ69p2t3sUiOcSbLu4u4/8Av48cdR2nxy8AeMPF/hTxVHqzaJdWf9s2FzF4nH2klLqN5IHk&#10;2J+8g8x5E8vI6+2abSfUzw+YY3DfvKGE5H7/ANh+XJ19enY+fdc+APirSPtf73StRsYdGk1xNR06&#10;9SeCe3jk8uTy3T77766j9nvQvHHhiKL4g+F/EugeHbOO7ewk/t3U1tI7som943Rx8/8ArK9QvvHn&#10;g3XJRoN54y0C21B/B2oaRPqmnWT2ujxySXcckccabP7nmeZ8lZngDUvDHhL4aT+FLfx94AvLuDW5&#10;LwXGu6ZJdWrxyQR/6jenyHzP61ioxT0O2vmuY4vBTo4mldu3/LuXwdeh9IfAf462XivTbm+8JReZ&#10;9mkzrfgqN98ls/8AHcWH99On7vof+mb5D/T+g+ILDxNpNvqWmXMd5ZToHjljOQRX4+/AH4beL/FH&#10;xClv/CGsRaHbaI5nu/FPEdnbR4Pz88H/AK51+nXwy0i7u/Ed14mtY303Q7212vFIhjfVrj93/p/k&#10;H/j34Qj/AJ6SeZ+8x5cdbQndH4pxdk2EyfHcmDq3U9eT+Q9dooHSitD4gWuL8aeBIfFiWl7DO+l6&#10;5Zgta6pbpmROc+W6Y+eN/wCND1/Wu0pDQF7ao/NP9or9lGS/1a+1Pwxoq6T4ohR59R8MW/8AqL5P&#10;+fyw/vof44/vpn6eZ8bTJKssiSp5ckf/ACzr9z/Fng3TfGmnpaX6PG8L+dbXdu2y4tZP+ekb4+Ru&#10;a+Lf2kf2WJPG+pm6ihtNI8euP3N4qeRp/iT+Ygu/9jP7z3H+ryqU76o/b+EeOXS9nl+aT/d9J/8A&#10;yXkfE/w10uw1r4jeF9O1R9umXWqWkF0D3R5E3ivpHx9ofir4r+E/E9hfppFqNK8SwaZp+jtob28+&#10;nRPcC3jWC4T93Ikn9z959yvlbWNJvvD2qXOm6haT2Oo2knlz21wnlyRvXpXhD4reNvGfirQtL1j4&#10;lX+g6ZCyZ1K7umaO2SP95v5/5afu+9YxaS5WfqWc4Opi508fhaqtBefrpb+u3Y+m/if4NstE+Jnw&#10;18QweFotU0/SJrvQfsWjmC6lkjgt99vOE+4JP9Y/lv8A3BXgn7TqXWpjwj4ik1Wx8RWupWM8cGtR&#10;6V/Zt5P5cnSeD+/H9zenpTvGvhyXwJ8LdH8b+BfGmvjQ9Q1yWL7NqEP2WeS7SPm7jKP+86SfPXkf&#10;jDxv4h+IGpG/8R6vdaxdxJ5cb3bhxGlbTatY8jIcuqyqUsXGpzqHPDW6f2uj0/H/AIGGwMRwCCCK&#10;9h+Bn7O178Umk13V7p9A8EWL7LrVJUxJcSf88IE/jeul+AH7Mp8WW9h4s8aw3Fp4ZlbZp+lQR/6f&#10;rcmPuQR/3P8App/+8r9G/h78MI9J/s/UNXtbS3ubGMR6Xo9mP9F0iPpsjx9+T+/J37YAqKdO2rPI&#10;4t44p4JPBZd8ezf8n/B/IwfhR8G7Gx0bTYZtGXQ/DFhh9M8MkBxv/wCfi7/vzZ/5Z8pH7vjy/b8/&#10;L0oOO9KBmuk/nCrVqVqjqVHqKOlFLRSMwooooASsvxB4f03xRpNxpup2qXtlOMSRSdDWrSHoaAPi&#10;/wDaU/ZutPG0US63efZdUjzBpXjKRP8AWY4S01P1/wBi4/kf9Z8N2/h8/Bz4rQWPxF8MzXaaZN5l&#10;zpAcKLr/AJ5kP/y0jr9pbqzttSs5LW5hS5tp1KSRypvR19CK+Y/j7+ztpPiPw0bPV4pp/DVsp+xa&#10;rHF5moeH+v8A3/tOnyffj9xgx5zpp6n6VwxxfUy2m8vx7vh398PT+vQ+Gvj18Y/D/wAYZLa70/TN&#10;ctdQt3Edvb3d+j2drBjGyCBETZ0r1f8AZ6/ZPW3uNL1/xxo76prF6nn6P4NBCSSJ08+7/wCecGf8&#10;n/V13nwE/ZRtfh/4i86aTTPGnjXiSzliPmaXo0H/ACzu5/8AnpJIB5kcf+HmV9meEfBFv4QguJRL&#10;PqWrXbCS+1W4H+kXMnT1wIxn5Ix8iDp0ohDW7PZz7i+nh8P/AGVkb/d/z9f+3Sv4P8Atosp1TWJI&#10;9U8STxhHvI08uO3QH/UW6f8ALOMfm+Mv2ruaKWtD8dbbd2JiloooEFFFFABRRRQAUUUUAJijA9KK&#10;KAMPR/D2keFbVrPS9NttMglmaV4rKBY0Msh+Z8Dua3aKKACiiigAooooAKKKKAP/2VBLAwQKAAAA&#10;AAAAACEAqlrAH+YKAADmCgAAFQAAAGRycy9tZWRpYS9pbWFnZTIuanBlZ//Y/+AAEEpGSUYAAQEB&#10;AGAAYAAA/9sAQwADAgIDAgIDAwMDBAMDBAUIBQUEBAUKBwcGCAwKDAwLCgsLDQ4SEA0OEQ4LCxAW&#10;EBETFBUVFQwPFxgWFBgSFBUU/9sAQwEDBAQFBAUJBQUJFA0LDRQUFBQUFBQUFBQUFBQUFBQUFBQU&#10;FBQUFBQUFBQUFBQUFBQUFBQUFBQUFBQUFBQUFBQU/8AAEQgAWABd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pD0ozSMwVSSe1AFb&#10;y9rlsKML19K+XP2n/wBsO0+Fhl0PwzLaXuvx4+1XEv7yCxHv/t+1c/8AtYftjW/hC0uvDHhC+Uag&#10;Mx32poc/Z/8Apmn/AE0r89Nburi60/UdWvf3skEckkdtL+8/ef8APST/AKaV85jsx19hQ3P1nhnh&#10;JOn/AGhmcPd6Q/8AbpeXl9o/Wv8AZ3/aL0T45aCoTyrDxDbp/pWn7/8Ax9PVD617OMAYOBivw9+H&#10;vjvUvB8+leJ/D91PbxJ+8SSP/WWkn/xuv1F/Zq/ah0344aTHYXkkNl4ohTMlvn5LlP8AnpH6it8D&#10;mPtP3df4zzuI+FXg4f2hl6vQf/kv/wBqfQY6UtIDx1ozXuH5uLRRRQAUh6UZqC5uIrSGSWaRY40B&#10;dmc/do2Gk27INxWPMmAO/avhv9rX9sqO3guvDHgu82qCYL3VYDkvn/lnB7/9NOlYP7WH7ZI1mKfw&#10;v4NupP7Lk/cz6hbj95en+5H/ALHPWvkG2sJPtH2u9/e3P/LOP/lnb18lmOa2/d0j9v4R4OtNYzMI&#10;Xn0h/L5z/wDkSvcfaPLudVvY/MuII5JI7b/nn/8AbK8k8QeN/tWsarPZfvY9TtI7f/rnXpPxDv7v&#10;RtD+32v73y5PLuI5P9XJHJXmPgDwv/b2qRz/AOq8i4jk+zSf8tI65MuhD2dTEVD3OLK2Lq46hlGD&#10;+N/1/wDJFnwR4jm0aez0WTzLby7/AO0zyyf8s4/Lr1rwz4mu9CuLPxH4cmnjiSTz0Fv/AKy3k/56&#10;R15l8VvC/lahc6tvTM/l+XbR/wCsk/56SV3Hw41A6h4Yt5Eg+zW6SeXBHTxvs50frdM04eWIw2Nq&#10;5JildQ+C5+oX7L/7Wem/F7TbbRdcuYrXxQifJICBFfD+/H6N/sda+l2Ckt1JPUCvxEilu/DmoR6l&#10;pEkkUkcnmSRRyeXJ5n/PSP8A6aV+hf7Kf7YNr8SLK18OeK7xI9fIEdrf42R3/wBP9v2r1MtzL2v7&#10;uofFcVcHTwvPjcBDRfHDt5w7x/8AST64HQUtICNo5ozX0Z+SGXf6la6RYzXl/MlrbwpveSRsIq+t&#10;fnf+1n+2DP48muPC/hR5I9A3+W7xnZJqPsP+mdeuft0aT8R7vSTdaXMsvghI0+1wWg/exvn/AFj/&#10;APTOvz40n91cSR3X/IV/5aSf89I/+mf/AEzr5fNcbOP7hH7fwVw5hJwhmFWoqk+38nr/AHy5ZWEk&#10;Un2u6k829k/5af8APP8A6Zx1eoor4pn7/Tpwp/wytqXkf2fc/ao/NtvL/eReX/rK4Pw/rmleGTJH&#10;ZR6v9ikk8z7NLYu/l/8AXOvRaTza66eI9nT9nUPHx2WzxNeniadTkqQ/uf8A2x55r/iLTfEUcUE0&#10;erxWX/LSKOwf95/20rttElgl0u3+xQSW1t5f7uKWPy/Lq75tLRUr06lP2dMMDgJ4bEVMTiKnO5/3&#10;P/tgrNkin0u8+3af/rP9ZJHH/wAtP/tlaVFY06lj16tNVE7n3D+yd+2VD4qgtfC3jK+3X/8Aq7TV&#10;Jf8Alpj/AJZz+klfZysSM8YPSvw6iikuvEEf9l/6zzPLu/L/ANXJ/wDbK/XT9nmw8aWHwx02Lx7I&#10;s+tAHYFH7yOH+BZP9sDrX3GV4upUXJUP5p42yHCYGaxmGfs+d/B+sf8A249IuYYr61lguY1dHGx0&#10;f+KvgH9rb9j1dBim8U+DYG/sxD509nbcSWR/vx/7HtX6CKQI0+Y+xxSSxJLCySIGB6ivVxWEp4iF&#10;qh8Lk+d4nJ6/taL9z7UOjPxCsb+T7R9kvf3Vz/yz/wCedxWlX2F+1r+xkrQXnivwdYlrcfv73TLc&#10;YlXH/LSD3/6Z96+K7a6ntbj7Je/6z/lnJ/z8f/bK/PMXhKmGqckz+qMhz7D5vh/aU569v/kzSooo&#10;rgPrtwooooE9AqjF9r8R6h/ZulxyS+ZJ5cksX+s8z/nnH/00o02wvvG2qW+k6RBPc+fJ5f8Ao3+s&#10;nk/55x1+kH7Lf7Jdh8KNPtdb1+GG48Thf3UQXMdkP+mef4vevYwOAniJ36HwnEPEtDKaHNPft1n/&#10;APa/3jC/ZR/ZBg8AQWfiDxTZo+tD95bWEnzx2X+23rJ719fqOMDtSAADHT6UdOlfe0KFPDw9nTP5&#10;czPM8Rmtd4jEO7/L0HYHpRS0V0HljGAkQg18VftZfsdx+JI7zxN4RsR9rP7y90yIY871kj/6aV9r&#10;YAFNYZ6jIrmrUKeIh7OoexlebYjJ8QsRh3/wT8O45Z9LuPsGof8AXOO5l/8ARcn/AE0qv4o1m70a&#10;zjktbRLn95+8lkk8uOOP/ppX6J/tXfsg2/jyC+8T+FbVE1zbvutPx8l8P9n0k96/N/xb4ckH/Et1&#10;ue6traCT/W/6uSOT/nnJXxFfCfVq/wC82P6Wy/iH+18tnPA/xf8A0j+v5jV0DVJNY0O3vng+zefH&#10;5nl1c0HQtV+JOt2+j6Naz3Au38tI7f8A1l3/APa6PAHgLW/iPq1hoOlQ3WoLM+xI5f8AWTj/AJ6S&#10;f9M6/Un9nL9mzR/gnoSTusd94juEHn3pT7g/55x+iUYXA/WKl4bHNnnFEMmwNONZ89X/ANK/+0/9&#10;KML9mb9lmw+DFhHqWprBd+Jpo/3koH7u2T/nnH/8X1r6KPXkce1OcDHJxSJwODkV93QowoQ5IH81&#10;ZhmFfM67xGIneb/q3oSCloorU88KKKKACkNFFAEQbPAHFfM37S/7Itl8WWk1vw/9l07xGf8AW+Z8&#10;kF3/ANdMfxe9FFcuJowr0uWaO3LszxWV1vrOFnyyO5+A/wCzvonwN0NYrfy77W51H2zUHT75/up/&#10;cT2r2IN2ooraNKNGnywMK+NxGY154jFScpPqx9LRRWhiFFFFAH//2VBLAwQUAAYACAAAACEAU667&#10;qd4AAAAJAQAADwAAAGRycy9kb3ducmV2LnhtbEyPwWrCQBCG74W+wzJCb3UTQ7TEbESk7UkK1ULp&#10;bc2OSTA7G7JrEt++01M9/vMN/3yTbybbigF73zhSEM8jEEilMw1VCr6Ob88vIHzQZHTrCBXc0MOm&#10;eHzIdWbcSJ84HEIluIR8phXUIXSZlL6s0Wo/dx0Ss7PrrQ4c+0qaXo9cblu5iKKltLohvlDrDnc1&#10;lpfD1Sp4H/W4TeLXYX85724/x/Tjex+jUk+zabsGEXAK/8vwp8/qULDTyV3JeNFyXrF5ULBIViCY&#10;J1HKgxODNF2CLHJ5/0HxCwAA//8DAFBLAwQUAAYACAAAACEAGZS7ycMAAACnAQAAGQAAAGRycy9f&#10;cmVscy9lMm9Eb2MueG1sLnJlbHO8kMsKwjAQRfeC/xBmb9N2ISKmbkRwK/oBQzJNo82DJIr+vQFB&#10;FAR3LmeGe+5hVuubHdmVYjLeCWiqGhg56ZVxWsDxsJ0tgKWMTuHoHQm4U4J1N52s9jRiLqE0mJBY&#10;obgkYMg5LDlPciCLqfKBXLn0PlrMZYyaB5Rn1MTbup7z+M6A7oPJdkpA3KkW2OEeSvNvtu97I2nj&#10;5cWSy18quLGluwAxasoCLCmDz2VbnQJp4N8lmv9INC8J/vHe7gEAAP//AwBQSwECLQAUAAYACAAA&#10;ACEAihU/mAwBAAAVAgAAEwAAAAAAAAAAAAAAAAAAAAAAW0NvbnRlbnRfVHlwZXNdLnhtbFBLAQIt&#10;ABQABgAIAAAAIQA4/SH/1gAAAJQBAAALAAAAAAAAAAAAAAAAAD0BAABfcmVscy8ucmVsc1BLAQIt&#10;ABQABgAIAAAAIQAypFndawIAAEAHAAAOAAAAAAAAAAAAAAAAADwCAABkcnMvZTJvRG9jLnhtbFBL&#10;AQItAAoAAAAAAAAAIQCc+/TPww4AAMMOAAAVAAAAAAAAAAAAAAAAANMEAABkcnMvbWVkaWEvaW1h&#10;Z2UxLmpwZWdQSwECLQAKAAAAAAAAACEAqlrAH+YKAADmCgAAFQAAAAAAAAAAAAAAAADJEwAAZHJz&#10;L21lZGlhL2ltYWdlMi5qcGVnUEsBAi0AFAAGAAgAAAAhAFOuu6neAAAACQEAAA8AAAAAAAAAAAAA&#10;AAAA4h4AAGRycy9kb3ducmV2LnhtbFBLAQItABQABgAIAAAAIQAZlLvJwwAAAKcBAAAZAAAAAAAA&#10;AAAAAAAAAO0fAABkcnMvX3JlbHMvZTJvRG9jLnhtbC5yZWxzUEsFBgAAAAAHAAcAwAEAAOcgAAAA&#10;AA==&#10;">
                      <v:shape id="Image 97" o:spid="_x0000_s1027" type="#_x0000_t75" style="position:absolute;top:176;width:9429;height:8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9gJwwAAANsAAAAPAAAAZHJzL2Rvd25yZXYueG1sRI9Pa8JA&#10;FMTvBb/D8gRvurHgv9RVRCj1mtjq9ZF9zabNvo3ZrYnf3hWEHoeZ+Q2z3va2FldqfeVYwXSSgCAu&#10;nK64VPB5fB8vQfiArLF2TApu5GG7GbysMdWu44yueShFhLBPUYEJoUml9IUhi37iGuLofbvWYoiy&#10;LaVusYtwW8vXJJlLixXHBYMN7Q0Vv/mfVZDkxeXn66Bnpy471eZMH4tsflZqNOx3byAC9eE//Gwf&#10;tILVAh5f4g+QmzsAAAD//wMAUEsBAi0AFAAGAAgAAAAhANvh9svuAAAAhQEAABMAAAAAAAAAAAAA&#10;AAAAAAAAAFtDb250ZW50X1R5cGVzXS54bWxQSwECLQAUAAYACAAAACEAWvQsW78AAAAVAQAACwAA&#10;AAAAAAAAAAAAAAAfAQAAX3JlbHMvLnJlbHNQSwECLQAUAAYACAAAACEAIEPYCcMAAADbAAAADwAA&#10;AAAAAAAAAAAAAAAHAgAAZHJzL2Rvd25yZXYueG1sUEsFBgAAAAADAAMAtwAAAPcCAAAAAA==&#10;">
                        <v:imagedata r:id="rId29" o:title=""/>
                      </v:shape>
                      <v:shape id="Image 98" o:spid="_x0000_s1028" type="#_x0000_t75" style="position:absolute;left:9429;width:8859;height:83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PAKvwAAANsAAAAPAAAAZHJzL2Rvd25yZXYueG1sRE/LisIw&#10;FN0L/kO4gjtNFRm0GkVkBBez8AW6vDTXptjcdJKonb83iwGXh/NerFpbiyf5UDlWMBpmIIgLpysu&#10;FZxP28EURIjIGmvHpOCPAqyW3c4Cc+1efKDnMZYihXDIUYGJscmlDIUhi2HoGuLE3Zy3GBP0pdQe&#10;Xync1nKcZV/SYsWpwWBDG0PF/fiwCg7y/n1x/rK3P2aSXf32Fie/Uql+r13PQURq40f8795pBbM0&#10;Nn1JP0Au3wAAAP//AwBQSwECLQAUAAYACAAAACEA2+H2y+4AAACFAQAAEwAAAAAAAAAAAAAAAAAA&#10;AAAAW0NvbnRlbnRfVHlwZXNdLnhtbFBLAQItABQABgAIAAAAIQBa9CxbvwAAABUBAAALAAAAAAAA&#10;AAAAAAAAAB8BAABfcmVscy8ucmVsc1BLAQItABQABgAIAAAAIQAgyPAKvwAAANsAAAAPAAAAAAAA&#10;AAAAAAAAAAcCAABkcnMvZG93bnJldi54bWxQSwUGAAAAAAMAAwC3AAAA8wIAAAAA&#10;">
                        <v:imagedata r:id="rId30" o:title=""/>
                      </v:shape>
                    </v:group>
                  </w:pict>
                </mc:Fallback>
              </mc:AlternateContent>
            </w:r>
          </w:p>
        </w:tc>
        <w:tc>
          <w:tcPr>
            <w:tcW w:w="2949" w:type="dxa"/>
          </w:tcPr>
          <w:p w14:paraId="4B0C5B6B"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noProof/>
              </w:rPr>
              <w:drawing>
                <wp:anchor distT="0" distB="0" distL="114300" distR="114300" simplePos="0" relativeHeight="251684864" behindDoc="0" locked="0" layoutInCell="1" allowOverlap="1" wp14:anchorId="5D932BAE" wp14:editId="71FF92DE">
                  <wp:simplePos x="0" y="0"/>
                  <wp:positionH relativeFrom="column">
                    <wp:posOffset>671195</wp:posOffset>
                  </wp:positionH>
                  <wp:positionV relativeFrom="paragraph">
                    <wp:posOffset>168147</wp:posOffset>
                  </wp:positionV>
                  <wp:extent cx="869862" cy="849439"/>
                  <wp:effectExtent l="0" t="0" r="6985" b="8255"/>
                  <wp:wrapNone/>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869862" cy="849439"/>
                          </a:xfrm>
                          <a:prstGeom prst="rect">
                            <a:avLst/>
                          </a:prstGeom>
                        </pic:spPr>
                      </pic:pic>
                    </a:graphicData>
                  </a:graphic>
                </wp:anchor>
              </w:drawing>
            </w:r>
          </w:p>
        </w:tc>
      </w:tr>
      <w:tr w:rsidR="00307AF3" w:rsidRPr="00C01BF4" w14:paraId="21D50A2A" w14:textId="77777777" w:rsidTr="00D04CB8">
        <w:trPr>
          <w:trHeight w:val="414"/>
        </w:trPr>
        <w:tc>
          <w:tcPr>
            <w:tcW w:w="3080" w:type="dxa"/>
          </w:tcPr>
          <w:p w14:paraId="2CBBDFD2"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rPr>
              <w:t>Symbol: Gas cylinder:</w:t>
            </w:r>
          </w:p>
        </w:tc>
        <w:tc>
          <w:tcPr>
            <w:tcW w:w="3241" w:type="dxa"/>
          </w:tcPr>
          <w:p w14:paraId="3E863FA0"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rPr>
              <w:t>Symbol: Flame:</w:t>
            </w:r>
          </w:p>
        </w:tc>
        <w:tc>
          <w:tcPr>
            <w:tcW w:w="2949" w:type="dxa"/>
          </w:tcPr>
          <w:p w14:paraId="3F43A9C7"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rPr>
              <w:t>Symbol: Skull and Cross Bones:</w:t>
            </w:r>
          </w:p>
        </w:tc>
      </w:tr>
      <w:tr w:rsidR="00307AF3" w:rsidRPr="00C01BF4" w14:paraId="75FDBC23" w14:textId="77777777" w:rsidTr="00D04CB8">
        <w:trPr>
          <w:trHeight w:val="683"/>
        </w:trPr>
        <w:tc>
          <w:tcPr>
            <w:tcW w:w="3080" w:type="dxa"/>
          </w:tcPr>
          <w:p w14:paraId="04F3C30E" w14:textId="77777777" w:rsidR="00C01BF4" w:rsidRPr="00C01BF4" w:rsidRDefault="00C01BF4" w:rsidP="00964134">
            <w:pPr>
              <w:pStyle w:val="NormalWeb"/>
              <w:spacing w:before="0" w:after="0" w:line="360" w:lineRule="auto"/>
              <w:jc w:val="both"/>
              <w:rPr>
                <w:rFonts w:asciiTheme="minorHAnsi" w:hAnsiTheme="minorHAnsi" w:cstheme="minorHAnsi"/>
              </w:rPr>
            </w:pPr>
            <w:proofErr w:type="spellStart"/>
            <w:r w:rsidRPr="00C01BF4">
              <w:rPr>
                <w:rFonts w:asciiTheme="minorHAnsi" w:hAnsiTheme="minorHAnsi" w:cstheme="minorHAnsi"/>
              </w:rPr>
              <w:t>Colour</w:t>
            </w:r>
            <w:proofErr w:type="spellEnd"/>
            <w:r w:rsidRPr="00C01BF4">
              <w:rPr>
                <w:rFonts w:asciiTheme="minorHAnsi" w:hAnsiTheme="minorHAnsi" w:cstheme="minorHAnsi"/>
              </w:rPr>
              <w:t xml:space="preserve"> of Symbol:</w:t>
            </w:r>
            <w:r w:rsidRPr="00C01BF4">
              <w:rPr>
                <w:rFonts w:asciiTheme="minorHAnsi" w:hAnsiTheme="minorHAnsi" w:cstheme="minorHAnsi"/>
              </w:rPr>
              <w:tab/>
              <w:t>Black or White</w:t>
            </w:r>
          </w:p>
        </w:tc>
        <w:tc>
          <w:tcPr>
            <w:tcW w:w="3241" w:type="dxa"/>
          </w:tcPr>
          <w:p w14:paraId="168EA2BE" w14:textId="77777777" w:rsidR="00C01BF4" w:rsidRPr="00C01BF4" w:rsidRDefault="00C01BF4" w:rsidP="00964134">
            <w:pPr>
              <w:pStyle w:val="NormalWeb"/>
              <w:spacing w:before="0" w:after="0" w:line="360" w:lineRule="auto"/>
              <w:jc w:val="both"/>
              <w:rPr>
                <w:rFonts w:asciiTheme="minorHAnsi" w:hAnsiTheme="minorHAnsi" w:cstheme="minorHAnsi"/>
              </w:rPr>
            </w:pPr>
            <w:proofErr w:type="spellStart"/>
            <w:r w:rsidRPr="00C01BF4">
              <w:rPr>
                <w:rFonts w:asciiTheme="minorHAnsi" w:hAnsiTheme="minorHAnsi" w:cstheme="minorHAnsi"/>
              </w:rPr>
              <w:t>Colour</w:t>
            </w:r>
            <w:proofErr w:type="spellEnd"/>
            <w:r w:rsidRPr="00C01BF4">
              <w:rPr>
                <w:rFonts w:asciiTheme="minorHAnsi" w:hAnsiTheme="minorHAnsi" w:cstheme="minorHAnsi"/>
              </w:rPr>
              <w:t xml:space="preserve"> of Symbol:</w:t>
            </w:r>
            <w:r w:rsidRPr="00C01BF4">
              <w:rPr>
                <w:rFonts w:asciiTheme="minorHAnsi" w:hAnsiTheme="minorHAnsi" w:cstheme="minorHAnsi"/>
              </w:rPr>
              <w:tab/>
              <w:t>Black or White</w:t>
            </w:r>
          </w:p>
        </w:tc>
        <w:tc>
          <w:tcPr>
            <w:tcW w:w="2949" w:type="dxa"/>
          </w:tcPr>
          <w:p w14:paraId="7905FE67" w14:textId="77777777" w:rsidR="00C01BF4" w:rsidRPr="00C01BF4" w:rsidRDefault="00C01BF4" w:rsidP="00964134">
            <w:pPr>
              <w:pStyle w:val="NormalWeb"/>
              <w:spacing w:before="0" w:after="0" w:line="360" w:lineRule="auto"/>
              <w:jc w:val="both"/>
              <w:rPr>
                <w:rFonts w:asciiTheme="minorHAnsi" w:hAnsiTheme="minorHAnsi" w:cstheme="minorHAnsi"/>
              </w:rPr>
            </w:pPr>
            <w:proofErr w:type="spellStart"/>
            <w:r w:rsidRPr="00C01BF4">
              <w:rPr>
                <w:rFonts w:asciiTheme="minorHAnsi" w:hAnsiTheme="minorHAnsi" w:cstheme="minorHAnsi"/>
              </w:rPr>
              <w:t>Colour</w:t>
            </w:r>
            <w:proofErr w:type="spellEnd"/>
            <w:r w:rsidRPr="00C01BF4">
              <w:rPr>
                <w:rFonts w:asciiTheme="minorHAnsi" w:hAnsiTheme="minorHAnsi" w:cstheme="minorHAnsi"/>
              </w:rPr>
              <w:t xml:space="preserve"> of Symbol: Black</w:t>
            </w:r>
          </w:p>
        </w:tc>
      </w:tr>
      <w:tr w:rsidR="00307AF3" w:rsidRPr="00C01BF4" w14:paraId="2970C9E8" w14:textId="77777777" w:rsidTr="00D04CB8">
        <w:trPr>
          <w:trHeight w:val="516"/>
        </w:trPr>
        <w:tc>
          <w:tcPr>
            <w:tcW w:w="3080" w:type="dxa"/>
          </w:tcPr>
          <w:p w14:paraId="22277B56"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rPr>
              <w:t>Background: Green</w:t>
            </w:r>
          </w:p>
        </w:tc>
        <w:tc>
          <w:tcPr>
            <w:tcW w:w="3241" w:type="dxa"/>
          </w:tcPr>
          <w:p w14:paraId="5FB34604"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rPr>
              <w:t>Background: Red</w:t>
            </w:r>
          </w:p>
        </w:tc>
        <w:tc>
          <w:tcPr>
            <w:tcW w:w="2949" w:type="dxa"/>
          </w:tcPr>
          <w:p w14:paraId="7B91F4FF"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rPr>
              <w:t>Background: White</w:t>
            </w:r>
          </w:p>
        </w:tc>
      </w:tr>
      <w:tr w:rsidR="00307AF3" w:rsidRPr="00C01BF4" w14:paraId="7531A808" w14:textId="77777777" w:rsidTr="00D04CB8">
        <w:trPr>
          <w:trHeight w:val="1700"/>
        </w:trPr>
        <w:tc>
          <w:tcPr>
            <w:tcW w:w="3080" w:type="dxa"/>
          </w:tcPr>
          <w:p w14:paraId="66FE9914"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noProof/>
              </w:rPr>
              <w:drawing>
                <wp:inline distT="0" distB="0" distL="0" distR="0" wp14:anchorId="74B2349F" wp14:editId="7399C034">
                  <wp:extent cx="1288276" cy="885825"/>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32" cstate="print"/>
                          <a:stretch>
                            <a:fillRect/>
                          </a:stretch>
                        </pic:blipFill>
                        <pic:spPr>
                          <a:xfrm>
                            <a:off x="0" y="0"/>
                            <a:ext cx="1288276" cy="885825"/>
                          </a:xfrm>
                          <a:prstGeom prst="rect">
                            <a:avLst/>
                          </a:prstGeom>
                        </pic:spPr>
                      </pic:pic>
                    </a:graphicData>
                  </a:graphic>
                </wp:inline>
              </w:drawing>
            </w:r>
          </w:p>
        </w:tc>
        <w:tc>
          <w:tcPr>
            <w:tcW w:w="3241" w:type="dxa"/>
          </w:tcPr>
          <w:p w14:paraId="50437F43"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noProof/>
              </w:rPr>
              <w:drawing>
                <wp:inline distT="0" distB="0" distL="0" distR="0" wp14:anchorId="6C6F8240" wp14:editId="0CE4B8BB">
                  <wp:extent cx="1212476" cy="923925"/>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33" cstate="print"/>
                          <a:stretch>
                            <a:fillRect/>
                          </a:stretch>
                        </pic:blipFill>
                        <pic:spPr>
                          <a:xfrm>
                            <a:off x="0" y="0"/>
                            <a:ext cx="1212476" cy="923925"/>
                          </a:xfrm>
                          <a:prstGeom prst="rect">
                            <a:avLst/>
                          </a:prstGeom>
                        </pic:spPr>
                      </pic:pic>
                    </a:graphicData>
                  </a:graphic>
                </wp:inline>
              </w:drawing>
            </w:r>
          </w:p>
        </w:tc>
        <w:tc>
          <w:tcPr>
            <w:tcW w:w="2949" w:type="dxa"/>
          </w:tcPr>
          <w:p w14:paraId="487615DD"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noProof/>
              </w:rPr>
              <w:drawing>
                <wp:inline distT="0" distB="0" distL="0" distR="0" wp14:anchorId="3D8F8B91" wp14:editId="46EA04E7">
                  <wp:extent cx="982191" cy="971645"/>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34" cstate="print"/>
                          <a:stretch>
                            <a:fillRect/>
                          </a:stretch>
                        </pic:blipFill>
                        <pic:spPr>
                          <a:xfrm>
                            <a:off x="0" y="0"/>
                            <a:ext cx="982191" cy="971645"/>
                          </a:xfrm>
                          <a:prstGeom prst="rect">
                            <a:avLst/>
                          </a:prstGeom>
                        </pic:spPr>
                      </pic:pic>
                    </a:graphicData>
                  </a:graphic>
                </wp:inline>
              </w:drawing>
            </w:r>
          </w:p>
        </w:tc>
      </w:tr>
      <w:tr w:rsidR="00307AF3" w:rsidRPr="00C01BF4" w14:paraId="0BBC0626" w14:textId="77777777" w:rsidTr="00D04CB8">
        <w:trPr>
          <w:trHeight w:val="827"/>
        </w:trPr>
        <w:tc>
          <w:tcPr>
            <w:tcW w:w="3080" w:type="dxa"/>
          </w:tcPr>
          <w:p w14:paraId="0D083890"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rPr>
              <w:t>Symbol: Flame</w:t>
            </w:r>
          </w:p>
        </w:tc>
        <w:tc>
          <w:tcPr>
            <w:tcW w:w="3241" w:type="dxa"/>
          </w:tcPr>
          <w:p w14:paraId="0F6EB752"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rPr>
              <w:t>Symbol: Flame</w:t>
            </w:r>
          </w:p>
        </w:tc>
        <w:tc>
          <w:tcPr>
            <w:tcW w:w="2949" w:type="dxa"/>
          </w:tcPr>
          <w:p w14:paraId="257B7173"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rPr>
              <w:t>Symbol:</w:t>
            </w:r>
            <w:r w:rsidRPr="00C01BF4">
              <w:rPr>
                <w:rFonts w:asciiTheme="minorHAnsi" w:hAnsiTheme="minorHAnsi" w:cstheme="minorHAnsi"/>
              </w:rPr>
              <w:tab/>
              <w:t>Flame</w:t>
            </w:r>
          </w:p>
        </w:tc>
      </w:tr>
      <w:tr w:rsidR="00307AF3" w:rsidRPr="00C01BF4" w14:paraId="02DA737A" w14:textId="77777777" w:rsidTr="00D04CB8">
        <w:trPr>
          <w:trHeight w:val="828"/>
        </w:trPr>
        <w:tc>
          <w:tcPr>
            <w:tcW w:w="3080" w:type="dxa"/>
          </w:tcPr>
          <w:p w14:paraId="47448A37"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rPr>
              <w:t>Symbol</w:t>
            </w:r>
            <w:r w:rsidRPr="00C01BF4">
              <w:rPr>
                <w:rFonts w:asciiTheme="minorHAnsi" w:hAnsiTheme="minorHAnsi" w:cstheme="minorHAnsi"/>
              </w:rPr>
              <w:tab/>
            </w:r>
            <w:proofErr w:type="spellStart"/>
            <w:r w:rsidRPr="00C01BF4">
              <w:rPr>
                <w:rFonts w:asciiTheme="minorHAnsi" w:hAnsiTheme="minorHAnsi" w:cstheme="minorHAnsi"/>
              </w:rPr>
              <w:t>Colour</w:t>
            </w:r>
            <w:proofErr w:type="spellEnd"/>
            <w:r w:rsidRPr="00C01BF4">
              <w:rPr>
                <w:rFonts w:asciiTheme="minorHAnsi" w:hAnsiTheme="minorHAnsi" w:cstheme="minorHAnsi"/>
              </w:rPr>
              <w:t>:</w:t>
            </w:r>
            <w:r w:rsidRPr="00C01BF4">
              <w:rPr>
                <w:rFonts w:asciiTheme="minorHAnsi" w:hAnsiTheme="minorHAnsi" w:cstheme="minorHAnsi"/>
              </w:rPr>
              <w:tab/>
              <w:t>Black</w:t>
            </w:r>
            <w:r w:rsidRPr="00C01BF4">
              <w:rPr>
                <w:rFonts w:asciiTheme="minorHAnsi" w:hAnsiTheme="minorHAnsi" w:cstheme="minorHAnsi"/>
              </w:rPr>
              <w:tab/>
              <w:t>or White</w:t>
            </w:r>
          </w:p>
        </w:tc>
        <w:tc>
          <w:tcPr>
            <w:tcW w:w="3241" w:type="dxa"/>
          </w:tcPr>
          <w:p w14:paraId="2B77327A"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rPr>
              <w:t xml:space="preserve">Symbol </w:t>
            </w:r>
            <w:proofErr w:type="spellStart"/>
            <w:proofErr w:type="gramStart"/>
            <w:r w:rsidRPr="00C01BF4">
              <w:rPr>
                <w:rFonts w:asciiTheme="minorHAnsi" w:hAnsiTheme="minorHAnsi" w:cstheme="minorHAnsi"/>
              </w:rPr>
              <w:t>Colour</w:t>
            </w:r>
            <w:proofErr w:type="spellEnd"/>
            <w:r w:rsidRPr="00C01BF4">
              <w:rPr>
                <w:rFonts w:asciiTheme="minorHAnsi" w:hAnsiTheme="minorHAnsi" w:cstheme="minorHAnsi"/>
              </w:rPr>
              <w:t xml:space="preserve"> :</w:t>
            </w:r>
            <w:proofErr w:type="gramEnd"/>
            <w:r w:rsidRPr="00C01BF4">
              <w:rPr>
                <w:rFonts w:asciiTheme="minorHAnsi" w:hAnsiTheme="minorHAnsi" w:cstheme="minorHAnsi"/>
              </w:rPr>
              <w:t xml:space="preserve"> Black</w:t>
            </w:r>
          </w:p>
        </w:tc>
        <w:tc>
          <w:tcPr>
            <w:tcW w:w="2949" w:type="dxa"/>
          </w:tcPr>
          <w:p w14:paraId="16D84BA3"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rPr>
              <w:t xml:space="preserve">Symbol </w:t>
            </w:r>
            <w:proofErr w:type="spellStart"/>
            <w:r w:rsidRPr="00C01BF4">
              <w:rPr>
                <w:rFonts w:asciiTheme="minorHAnsi" w:hAnsiTheme="minorHAnsi" w:cstheme="minorHAnsi"/>
              </w:rPr>
              <w:t>Colour</w:t>
            </w:r>
            <w:proofErr w:type="spellEnd"/>
            <w:r w:rsidRPr="00C01BF4">
              <w:rPr>
                <w:rFonts w:asciiTheme="minorHAnsi" w:hAnsiTheme="minorHAnsi" w:cstheme="minorHAnsi"/>
              </w:rPr>
              <w:t>:</w:t>
            </w:r>
            <w:r w:rsidRPr="00C01BF4">
              <w:rPr>
                <w:rFonts w:asciiTheme="minorHAnsi" w:hAnsiTheme="minorHAnsi" w:cstheme="minorHAnsi"/>
              </w:rPr>
              <w:tab/>
              <w:t>Black</w:t>
            </w:r>
          </w:p>
        </w:tc>
      </w:tr>
      <w:tr w:rsidR="00307AF3" w:rsidRPr="00C01BF4" w14:paraId="110D36EB" w14:textId="77777777" w:rsidTr="00D04CB8">
        <w:trPr>
          <w:trHeight w:val="683"/>
        </w:trPr>
        <w:tc>
          <w:tcPr>
            <w:tcW w:w="3080" w:type="dxa"/>
          </w:tcPr>
          <w:p w14:paraId="118CB8D5"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noProof/>
              </w:rPr>
              <w:lastRenderedPageBreak/>
              <mc:AlternateContent>
                <mc:Choice Requires="wpg">
                  <w:drawing>
                    <wp:anchor distT="0" distB="0" distL="0" distR="0" simplePos="0" relativeHeight="251679744" behindDoc="1" locked="0" layoutInCell="1" allowOverlap="1" wp14:anchorId="1ACAF9D9" wp14:editId="77DFAAD5">
                      <wp:simplePos x="0" y="0"/>
                      <wp:positionH relativeFrom="column">
                        <wp:posOffset>1346530</wp:posOffset>
                      </wp:positionH>
                      <wp:positionV relativeFrom="paragraph">
                        <wp:posOffset>40933</wp:posOffset>
                      </wp:positionV>
                      <wp:extent cx="125095" cy="125730"/>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095" cy="125730"/>
                                <a:chOff x="0" y="0"/>
                                <a:chExt cx="125095" cy="125730"/>
                              </a:xfrm>
                            </wpg:grpSpPr>
                            <pic:pic xmlns:pic="http://schemas.openxmlformats.org/drawingml/2006/picture">
                              <pic:nvPicPr>
                                <pic:cNvPr id="104" name="Image 104"/>
                                <pic:cNvPicPr/>
                              </pic:nvPicPr>
                              <pic:blipFill>
                                <a:blip r:embed="rId35" cstate="print"/>
                                <a:stretch>
                                  <a:fillRect/>
                                </a:stretch>
                              </pic:blipFill>
                              <pic:spPr>
                                <a:xfrm>
                                  <a:off x="0" y="0"/>
                                  <a:ext cx="124587" cy="125222"/>
                                </a:xfrm>
                                <a:prstGeom prst="rect">
                                  <a:avLst/>
                                </a:prstGeom>
                              </pic:spPr>
                            </pic:pic>
                          </wpg:wgp>
                        </a:graphicData>
                      </a:graphic>
                    </wp:anchor>
                  </w:drawing>
                </mc:Choice>
                <mc:Fallback>
                  <w:pict>
                    <v:group w14:anchorId="40990D65" id="Group 103" o:spid="_x0000_s1026" style="position:absolute;margin-left:106.05pt;margin-top:3.2pt;width:9.85pt;height:9.9pt;z-index:-251636736;mso-wrap-distance-left:0;mso-wrap-distance-right:0" coordsize="125095,1257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5icQMgIAAA0FAAAOAAAAZHJzL2Uyb0RvYy54bWycVNtu2zAMfR+wfxD0&#10;3thxk7UTkvQla1Cg2IJu+wBFlm2h1gWUcvv7UbLjFMmwFX2wIIkieXgO6dnDQbdkJ8Era+Z0PMop&#10;kUbYUpl6Tn//ery5p8QHbkreWiPn9Cg9fVh8/jTbOyYL29i2lEAwiPFs7+a0CcGxLPOikZr7kXXS&#10;oLGyoHnAI9RZCXyP0XWbFXn+JdtbKB1YIb3H22VnpIsUv6qkCD+qystA2jlFbCGtkNZNXLPFjLMa&#10;uGuU6GHwD6DQXBlMOoRa8sDJFtRVKK0EWG+rMBJWZ7aqlJCpBqxmnF9UswK7damWmu1rN9CE1F7w&#10;9OGw4vtuDUSVqF1+S4nhGkVKeUm8QHr2rmb4agXup1tDVyNun6149WjOLu3xXJ8fHyrQ0QlLJYfE&#10;+3HgXR4CEXg5Lqb51yklAk24v7vtdRENinflJZpv//TLOOuSJmgDFKcEw68nEXdXJP6/2dArbEHS&#10;Poh+VwzN4XXrblBvx4PaqFaFY+pdVDaCMru1EpHZeHirx+Skx5PmtUQ9JlGP06voE/m/CrFplXtU&#10;bRtZj/seLDb9RdP8pd6uIZdWbLU0oZswkC3itsY3ynlKgEm9kdgw8FSOUTOc7oA940CZ0I2TDyCD&#10;aGL+CnG84BBGoJwNhgT6jDOW4Pvmel+/TKb3d0O/FEUREw+6c+bAh5W0msQNIkUESDZnfPfseyyn&#10;Jz2DXfqEC9HgZWxjnLkUtv8/xKF+e06vzn+xxR8AAAD//wMAUEsDBAoAAAAAAAAAIQAuWj888wIA&#10;APMCAAAUAAAAZHJzL21lZGlhL2ltYWdlMS5wbmeJUE5HDQoaCgAAAA1JSERSAAAAGwAAABoIBgAA&#10;AEaIJ/AAAAAGYktHRAD/AP8A/6C9p5MAAAAJcEhZcwAADsQAAA7EAZUrDhsAAAKTSURBVEiJtdY9&#10;aBRBGAbgd2Znd25v7/bOkDMJFhpErTRoJxyChXYJaKIWVmJjIWhpp2gjFqktLES0MInENCJaCBrs&#10;tIuCEBOLYOIFcre7t3v7MzM2JkRzl1zO27ecne97hoGZWaKUQqtIkewLQ+9qFPpjQiYHoKAxnc8a&#10;PPuC89xjQkjUsrhJSDNMKaU3Audm4NduA8pqVkgpWzCt4i3OrYmOMSlFj+dWppI4PN1OA4NbTyyr&#10;5zqh1N0VJkSy33VW3kiRHG53tQBAKZvP26URjRlf2sKkFHud6vKslMmh3UAbjQit5uzSiK5nPrRc&#10;FAAoJU239ut1p9CfHkW3tvI2Cuuj22KBX7srRHS8U2hTuOeuTkRh/UKzjySOwyGn+vPzOtylJLl8&#10;aczg2ZnNgzRsuNe6DAEA89zKZBwFZ/7CoigY7jK0Ht1zV58LER/cwJQUpZQwKCX3eE5lWilpAQCl&#10;GltMCwMAIeKjgV+7AwBU181XaWIA0AicGyKJj5AkiQdra0tfAfA0QZ7JPaSaxhYypj2eJgQAURQM&#10;E6UUlJJZp7r8UYh4KD2O+BQACKF+zi6dJ4SupUVRSisbh1nT9O+5fO8lAHEamG5kX255z6LQP+e5&#10;lUkAWhctaRcHjm25pgyenbbyvZcByG5JGdN+wJgx1/S3AACisD7muavPABj/A2nM+GQX+suEkEZL&#10;DADiuHHKcyozSsliJxDV2De70F+mVKsAO9z2up55ny/0lSll851Aebvv7Dq0IwYAjBlzheLACYNb&#10;T9uFmM7f2YX+k5rGfmwe33Yb/00Y1i8G9ep9KZPB5jNI3cwW7mVMe5wQsuUI7QoDAKWUETa8K1Hk&#10;jyZxWAaB0ChbNHh2ivPcI6qxpVa1vwH0fiDwUCZWowAAAABJRU5ErkJgglBLAwQUAAYACAAAACEA&#10;LX6fUN4AAAAIAQAADwAAAGRycy9kb3ducmV2LnhtbEyPQUvDQBCF74L/YRnBm91sqkFiNqUU9VQE&#10;W0G8bbPTJDQ7G7LbJP33jid7m8d7vPlesZpdJ0YcQutJg1okIJAqb1uqNXzt3x6eQYRoyJrOE2q4&#10;YIBVeXtTmNz6iT5x3MVacAmF3GhoYuxzKUPVoDNh4Xsk9o5+cCayHGppBzNxuetkmiSZdKYl/tCY&#10;HjcNVqfd2Wl4n8y0XqrXcXs6bi4/+6eP761Cre/v5vULiIhz/A/DHz6jQ8lMB38mG0SnIVWp4qiG&#10;7BEE++lS8ZQDH1kKsizk9YDyF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JnmJxAyAgAADQUAAA4AAAAAAAAAAAAAAAAAOgIAAGRycy9lMm9Eb2MueG1sUEsBAi0A&#10;CgAAAAAAAAAhAC5aPzzzAgAA8wIAABQAAAAAAAAAAAAAAAAAmAQAAGRycy9tZWRpYS9pbWFnZTEu&#10;cG5nUEsBAi0AFAAGAAgAAAAhAC1+n1DeAAAACAEAAA8AAAAAAAAAAAAAAAAAvQcAAGRycy9kb3du&#10;cmV2LnhtbFBLAQItABQABgAIAAAAIQCqJg6+vAAAACEBAAAZAAAAAAAAAAAAAAAAAMgIAABkcnMv&#10;X3JlbHMvZTJvRG9jLnhtbC5yZWxzUEsFBgAAAAAGAAYAfAEAALsJAAAAAA==&#10;">
                      <v:shape id="Image 104" o:spid="_x0000_s1027" type="#_x0000_t75" style="position:absolute;width:124587;height:125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HvwAAAANwAAAAPAAAAZHJzL2Rvd25yZXYueG1sRE9Ni8Iw&#10;EL0v+B/CCF4WTVZ2RapRRBTE26rgdWzGtrSZlCSr7b83Cwt7m8f7nOW6s414kA+VYw0fEwWCOHem&#10;4kLD5bwfz0GEiGywcUwaegqwXg3elpgZ9+RvepxiIVIIhww1lDG2mZQhL8limLiWOHF35y3GBH0h&#10;jcdnCreNnCo1kxYrTg0ltrQtKa9PP1aDOp6vqmO/6W819a6S9e79a6f1aNhtFiAidfFf/Oc+mDRf&#10;fcLvM+kCuXoBAAD//wMAUEsBAi0AFAAGAAgAAAAhANvh9svuAAAAhQEAABMAAAAAAAAAAAAAAAAA&#10;AAAAAFtDb250ZW50X1R5cGVzXS54bWxQSwECLQAUAAYACAAAACEAWvQsW78AAAAVAQAACwAAAAAA&#10;AAAAAAAAAAAfAQAAX3JlbHMvLnJlbHNQSwECLQAUAAYACAAAACEAgP6B78AAAADcAAAADwAAAAAA&#10;AAAAAAAAAAAHAgAAZHJzL2Rvd25yZXYueG1sUEsFBgAAAAADAAMAtwAAAPQCAAAAAA==&#10;">
                        <v:imagedata r:id="rId36" o:title=""/>
                      </v:shape>
                    </v:group>
                  </w:pict>
                </mc:Fallback>
              </mc:AlternateContent>
            </w:r>
            <w:r w:rsidRPr="00C01BF4">
              <w:rPr>
                <w:rFonts w:asciiTheme="minorHAnsi" w:hAnsiTheme="minorHAnsi" w:cstheme="minorHAnsi"/>
              </w:rPr>
              <w:t>Background: Red</w:t>
            </w:r>
          </w:p>
        </w:tc>
        <w:tc>
          <w:tcPr>
            <w:tcW w:w="3241" w:type="dxa"/>
          </w:tcPr>
          <w:p w14:paraId="5E9B8EFB"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rPr>
              <w:t>Background</w:t>
            </w:r>
            <w:r w:rsidRPr="00C01BF4">
              <w:rPr>
                <w:rFonts w:asciiTheme="minorHAnsi" w:hAnsiTheme="minorHAnsi" w:cstheme="minorHAnsi"/>
              </w:rPr>
              <w:tab/>
              <w:t>:</w:t>
            </w:r>
            <w:r w:rsidRPr="00C01BF4">
              <w:rPr>
                <w:rFonts w:asciiTheme="minorHAnsi" w:hAnsiTheme="minorHAnsi" w:cstheme="minorHAnsi"/>
              </w:rPr>
              <w:tab/>
              <w:t>White</w:t>
            </w:r>
            <w:r w:rsidRPr="00C01BF4">
              <w:rPr>
                <w:rFonts w:asciiTheme="minorHAnsi" w:hAnsiTheme="minorHAnsi" w:cstheme="minorHAnsi"/>
              </w:rPr>
              <w:tab/>
              <w:t>with vertical red stripes</w:t>
            </w:r>
          </w:p>
        </w:tc>
        <w:tc>
          <w:tcPr>
            <w:tcW w:w="2949" w:type="dxa"/>
          </w:tcPr>
          <w:p w14:paraId="10C92E98"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rPr>
              <w:t>Background:</w:t>
            </w:r>
            <w:r w:rsidRPr="00C01BF4">
              <w:rPr>
                <w:rFonts w:asciiTheme="minorHAnsi" w:hAnsiTheme="minorHAnsi" w:cstheme="minorHAnsi"/>
              </w:rPr>
              <w:tab/>
              <w:t>Upper half White and lower half Red</w:t>
            </w:r>
          </w:p>
        </w:tc>
      </w:tr>
      <w:tr w:rsidR="00307AF3" w:rsidRPr="00C01BF4" w14:paraId="201681A6" w14:textId="77777777" w:rsidTr="00D04CB8">
        <w:trPr>
          <w:trHeight w:val="1682"/>
        </w:trPr>
        <w:tc>
          <w:tcPr>
            <w:tcW w:w="3080" w:type="dxa"/>
          </w:tcPr>
          <w:p w14:paraId="4300839A"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noProof/>
              </w:rPr>
              <w:drawing>
                <wp:inline distT="0" distB="0" distL="0" distR="0" wp14:anchorId="5AA9A5A3" wp14:editId="39444C96">
                  <wp:extent cx="1232462" cy="1060132"/>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37" cstate="print"/>
                          <a:stretch>
                            <a:fillRect/>
                          </a:stretch>
                        </pic:blipFill>
                        <pic:spPr>
                          <a:xfrm>
                            <a:off x="0" y="0"/>
                            <a:ext cx="1232462" cy="1060132"/>
                          </a:xfrm>
                          <a:prstGeom prst="rect">
                            <a:avLst/>
                          </a:prstGeom>
                        </pic:spPr>
                      </pic:pic>
                    </a:graphicData>
                  </a:graphic>
                </wp:inline>
              </w:drawing>
            </w:r>
          </w:p>
        </w:tc>
        <w:tc>
          <w:tcPr>
            <w:tcW w:w="3241" w:type="dxa"/>
          </w:tcPr>
          <w:p w14:paraId="05C58790"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noProof/>
              </w:rPr>
              <w:drawing>
                <wp:inline distT="0" distB="0" distL="0" distR="0" wp14:anchorId="0C3ADF53" wp14:editId="49963BE8">
                  <wp:extent cx="1116715" cy="1067847"/>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38" cstate="print"/>
                          <a:stretch>
                            <a:fillRect/>
                          </a:stretch>
                        </pic:blipFill>
                        <pic:spPr>
                          <a:xfrm>
                            <a:off x="0" y="0"/>
                            <a:ext cx="1116715" cy="1067847"/>
                          </a:xfrm>
                          <a:prstGeom prst="rect">
                            <a:avLst/>
                          </a:prstGeom>
                        </pic:spPr>
                      </pic:pic>
                    </a:graphicData>
                  </a:graphic>
                </wp:inline>
              </w:drawing>
            </w:r>
          </w:p>
        </w:tc>
        <w:tc>
          <w:tcPr>
            <w:tcW w:w="2949" w:type="dxa"/>
          </w:tcPr>
          <w:p w14:paraId="05EE3FE9"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noProof/>
              </w:rPr>
              <w:drawing>
                <wp:inline distT="0" distB="0" distL="0" distR="0" wp14:anchorId="23851B6F" wp14:editId="447A373B">
                  <wp:extent cx="1110220" cy="1059941"/>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39" cstate="print"/>
                          <a:stretch>
                            <a:fillRect/>
                          </a:stretch>
                        </pic:blipFill>
                        <pic:spPr>
                          <a:xfrm>
                            <a:off x="0" y="0"/>
                            <a:ext cx="1110220" cy="1059941"/>
                          </a:xfrm>
                          <a:prstGeom prst="rect">
                            <a:avLst/>
                          </a:prstGeom>
                        </pic:spPr>
                      </pic:pic>
                    </a:graphicData>
                  </a:graphic>
                </wp:inline>
              </w:drawing>
            </w:r>
          </w:p>
        </w:tc>
      </w:tr>
      <w:tr w:rsidR="00307AF3" w:rsidRPr="00C01BF4" w14:paraId="2A6D1597" w14:textId="77777777" w:rsidTr="00D04CB8">
        <w:trPr>
          <w:trHeight w:val="412"/>
        </w:trPr>
        <w:tc>
          <w:tcPr>
            <w:tcW w:w="3080" w:type="dxa"/>
          </w:tcPr>
          <w:p w14:paraId="1A787308"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rPr>
              <w:t>Symbol: Flame</w:t>
            </w:r>
          </w:p>
        </w:tc>
        <w:tc>
          <w:tcPr>
            <w:tcW w:w="3241" w:type="dxa"/>
          </w:tcPr>
          <w:p w14:paraId="19E1B673"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rPr>
              <w:t>Symbol: Flame over circle</w:t>
            </w:r>
          </w:p>
        </w:tc>
        <w:tc>
          <w:tcPr>
            <w:tcW w:w="2949" w:type="dxa"/>
          </w:tcPr>
          <w:p w14:paraId="03212AA1"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rPr>
              <w:t>Symbol: Flame over circle</w:t>
            </w:r>
          </w:p>
        </w:tc>
      </w:tr>
      <w:tr w:rsidR="00307AF3" w:rsidRPr="00C01BF4" w14:paraId="26E665F1" w14:textId="77777777" w:rsidTr="00D04CB8">
        <w:trPr>
          <w:trHeight w:val="683"/>
        </w:trPr>
        <w:tc>
          <w:tcPr>
            <w:tcW w:w="3080" w:type="dxa"/>
          </w:tcPr>
          <w:p w14:paraId="35E2170D"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rPr>
              <w:t xml:space="preserve">Symbol </w:t>
            </w:r>
            <w:proofErr w:type="spellStart"/>
            <w:r w:rsidRPr="00C01BF4">
              <w:rPr>
                <w:rFonts w:asciiTheme="minorHAnsi" w:hAnsiTheme="minorHAnsi" w:cstheme="minorHAnsi"/>
              </w:rPr>
              <w:t>Colour</w:t>
            </w:r>
            <w:proofErr w:type="spellEnd"/>
            <w:r w:rsidRPr="00C01BF4">
              <w:rPr>
                <w:rFonts w:asciiTheme="minorHAnsi" w:hAnsiTheme="minorHAnsi" w:cstheme="minorHAnsi"/>
              </w:rPr>
              <w:t>:</w:t>
            </w:r>
            <w:r w:rsidRPr="00C01BF4">
              <w:rPr>
                <w:rFonts w:asciiTheme="minorHAnsi" w:hAnsiTheme="minorHAnsi" w:cstheme="minorHAnsi"/>
              </w:rPr>
              <w:tab/>
              <w:t>Black or White</w:t>
            </w:r>
          </w:p>
        </w:tc>
        <w:tc>
          <w:tcPr>
            <w:tcW w:w="3241" w:type="dxa"/>
          </w:tcPr>
          <w:p w14:paraId="3D9B2C5C"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rPr>
              <w:t xml:space="preserve">Symbol </w:t>
            </w:r>
            <w:proofErr w:type="spellStart"/>
            <w:proofErr w:type="gramStart"/>
            <w:r w:rsidRPr="00C01BF4">
              <w:rPr>
                <w:rFonts w:asciiTheme="minorHAnsi" w:hAnsiTheme="minorHAnsi" w:cstheme="minorHAnsi"/>
              </w:rPr>
              <w:t>Colour</w:t>
            </w:r>
            <w:proofErr w:type="spellEnd"/>
            <w:r w:rsidRPr="00C01BF4">
              <w:rPr>
                <w:rFonts w:asciiTheme="minorHAnsi" w:hAnsiTheme="minorHAnsi" w:cstheme="minorHAnsi"/>
              </w:rPr>
              <w:t xml:space="preserve"> :</w:t>
            </w:r>
            <w:proofErr w:type="gramEnd"/>
            <w:r w:rsidRPr="00C01BF4">
              <w:rPr>
                <w:rFonts w:asciiTheme="minorHAnsi" w:hAnsiTheme="minorHAnsi" w:cstheme="minorHAnsi"/>
              </w:rPr>
              <w:t xml:space="preserve"> Black</w:t>
            </w:r>
          </w:p>
        </w:tc>
        <w:tc>
          <w:tcPr>
            <w:tcW w:w="2949" w:type="dxa"/>
          </w:tcPr>
          <w:p w14:paraId="050188B6"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rPr>
              <w:t xml:space="preserve">Symbol </w:t>
            </w:r>
            <w:proofErr w:type="spellStart"/>
            <w:proofErr w:type="gramStart"/>
            <w:r w:rsidRPr="00C01BF4">
              <w:rPr>
                <w:rFonts w:asciiTheme="minorHAnsi" w:hAnsiTheme="minorHAnsi" w:cstheme="minorHAnsi"/>
              </w:rPr>
              <w:t>Colour</w:t>
            </w:r>
            <w:proofErr w:type="spellEnd"/>
            <w:r w:rsidRPr="00C01BF4">
              <w:rPr>
                <w:rFonts w:asciiTheme="minorHAnsi" w:hAnsiTheme="minorHAnsi" w:cstheme="minorHAnsi"/>
              </w:rPr>
              <w:t xml:space="preserve"> :</w:t>
            </w:r>
            <w:proofErr w:type="gramEnd"/>
            <w:r w:rsidRPr="00C01BF4">
              <w:rPr>
                <w:rFonts w:asciiTheme="minorHAnsi" w:hAnsiTheme="minorHAnsi" w:cstheme="minorHAnsi"/>
              </w:rPr>
              <w:t xml:space="preserve"> Black</w:t>
            </w:r>
          </w:p>
        </w:tc>
      </w:tr>
      <w:tr w:rsidR="00307AF3" w:rsidRPr="00C01BF4" w14:paraId="5321CF10" w14:textId="77777777" w:rsidTr="00D04CB8">
        <w:trPr>
          <w:trHeight w:val="649"/>
        </w:trPr>
        <w:tc>
          <w:tcPr>
            <w:tcW w:w="3080" w:type="dxa"/>
          </w:tcPr>
          <w:p w14:paraId="6FE18E63" w14:textId="77777777" w:rsidR="00C01BF4" w:rsidRPr="00C01BF4" w:rsidRDefault="00C01BF4" w:rsidP="00964134">
            <w:pPr>
              <w:pStyle w:val="NormalWeb"/>
              <w:spacing w:before="0" w:after="0" w:line="360" w:lineRule="auto"/>
              <w:jc w:val="both"/>
              <w:rPr>
                <w:rFonts w:asciiTheme="minorHAnsi" w:hAnsiTheme="minorHAnsi" w:cstheme="minorHAnsi"/>
              </w:rPr>
            </w:pPr>
            <w:proofErr w:type="gramStart"/>
            <w:r w:rsidRPr="00C01BF4">
              <w:rPr>
                <w:rFonts w:asciiTheme="minorHAnsi" w:hAnsiTheme="minorHAnsi" w:cstheme="minorHAnsi"/>
              </w:rPr>
              <w:t>Background :</w:t>
            </w:r>
            <w:proofErr w:type="gramEnd"/>
            <w:r w:rsidRPr="00C01BF4">
              <w:rPr>
                <w:rFonts w:asciiTheme="minorHAnsi" w:hAnsiTheme="minorHAnsi" w:cstheme="minorHAnsi"/>
              </w:rPr>
              <w:t xml:space="preserve"> Blue</w:t>
            </w:r>
          </w:p>
        </w:tc>
        <w:tc>
          <w:tcPr>
            <w:tcW w:w="3241" w:type="dxa"/>
          </w:tcPr>
          <w:p w14:paraId="3B2062E0" w14:textId="77777777" w:rsidR="00C01BF4" w:rsidRPr="00C01BF4" w:rsidRDefault="00C01BF4" w:rsidP="00964134">
            <w:pPr>
              <w:pStyle w:val="NormalWeb"/>
              <w:spacing w:before="0" w:after="0" w:line="360" w:lineRule="auto"/>
              <w:jc w:val="both"/>
              <w:rPr>
                <w:rFonts w:asciiTheme="minorHAnsi" w:hAnsiTheme="minorHAnsi" w:cstheme="minorHAnsi"/>
              </w:rPr>
            </w:pPr>
            <w:proofErr w:type="gramStart"/>
            <w:r w:rsidRPr="00C01BF4">
              <w:rPr>
                <w:rFonts w:asciiTheme="minorHAnsi" w:hAnsiTheme="minorHAnsi" w:cstheme="minorHAnsi"/>
              </w:rPr>
              <w:t>Background :</w:t>
            </w:r>
            <w:proofErr w:type="gramEnd"/>
            <w:r w:rsidRPr="00C01BF4">
              <w:rPr>
                <w:rFonts w:asciiTheme="minorHAnsi" w:hAnsiTheme="minorHAnsi" w:cstheme="minorHAnsi"/>
              </w:rPr>
              <w:t xml:space="preserve"> Yellow</w:t>
            </w:r>
          </w:p>
        </w:tc>
        <w:tc>
          <w:tcPr>
            <w:tcW w:w="2949" w:type="dxa"/>
          </w:tcPr>
          <w:p w14:paraId="647E0F67" w14:textId="77777777" w:rsidR="00C01BF4" w:rsidRPr="00C01BF4" w:rsidRDefault="00C01BF4" w:rsidP="00964134">
            <w:pPr>
              <w:pStyle w:val="NormalWeb"/>
              <w:spacing w:before="0" w:after="0" w:line="360" w:lineRule="auto"/>
              <w:jc w:val="both"/>
              <w:rPr>
                <w:rFonts w:asciiTheme="minorHAnsi" w:hAnsiTheme="minorHAnsi" w:cstheme="minorHAnsi"/>
              </w:rPr>
            </w:pPr>
            <w:proofErr w:type="gramStart"/>
            <w:r w:rsidRPr="00C01BF4">
              <w:rPr>
                <w:rFonts w:asciiTheme="minorHAnsi" w:hAnsiTheme="minorHAnsi" w:cstheme="minorHAnsi"/>
              </w:rPr>
              <w:t>Background :</w:t>
            </w:r>
            <w:proofErr w:type="gramEnd"/>
            <w:r w:rsidRPr="00C01BF4">
              <w:rPr>
                <w:rFonts w:asciiTheme="minorHAnsi" w:hAnsiTheme="minorHAnsi" w:cstheme="minorHAnsi"/>
              </w:rPr>
              <w:t xml:space="preserve"> Yellow</w:t>
            </w:r>
          </w:p>
        </w:tc>
      </w:tr>
      <w:tr w:rsidR="00307AF3" w:rsidRPr="00C01BF4" w14:paraId="602B8884" w14:textId="77777777" w:rsidTr="00D04CB8">
        <w:trPr>
          <w:trHeight w:val="649"/>
        </w:trPr>
        <w:tc>
          <w:tcPr>
            <w:tcW w:w="3080" w:type="dxa"/>
          </w:tcPr>
          <w:p w14:paraId="53118130" w14:textId="13AA9675" w:rsidR="00C01BF4" w:rsidRPr="00C01BF4" w:rsidRDefault="00C01BF4" w:rsidP="00964134">
            <w:pPr>
              <w:pStyle w:val="NormalWeb"/>
              <w:spacing w:before="0" w:after="0" w:line="360" w:lineRule="auto"/>
              <w:jc w:val="both"/>
              <w:rPr>
                <w:rFonts w:asciiTheme="minorHAnsi" w:hAnsiTheme="minorHAnsi" w:cstheme="minorHAnsi"/>
              </w:rPr>
            </w:pPr>
          </w:p>
          <w:p w14:paraId="6195E940" w14:textId="77777777" w:rsidR="00C01BF4" w:rsidRPr="00C01BF4" w:rsidRDefault="00C01BF4" w:rsidP="00964134">
            <w:pPr>
              <w:pStyle w:val="NormalWeb"/>
              <w:spacing w:before="0" w:after="0" w:line="360" w:lineRule="auto"/>
              <w:jc w:val="both"/>
              <w:rPr>
                <w:rFonts w:asciiTheme="minorHAnsi" w:hAnsiTheme="minorHAnsi" w:cstheme="minorHAnsi"/>
              </w:rPr>
            </w:pPr>
          </w:p>
        </w:tc>
        <w:tc>
          <w:tcPr>
            <w:tcW w:w="3241" w:type="dxa"/>
          </w:tcPr>
          <w:p w14:paraId="4F221BC8" w14:textId="61B3AD62" w:rsidR="00C01BF4" w:rsidRPr="00C01BF4" w:rsidRDefault="00C01BF4" w:rsidP="00964134">
            <w:pPr>
              <w:pStyle w:val="NormalWeb"/>
              <w:spacing w:before="0" w:after="0" w:line="360" w:lineRule="auto"/>
              <w:jc w:val="both"/>
              <w:rPr>
                <w:rFonts w:asciiTheme="minorHAnsi" w:hAnsiTheme="minorHAnsi" w:cstheme="minorHAnsi"/>
              </w:rPr>
            </w:pPr>
          </w:p>
          <w:p w14:paraId="6A90B832" w14:textId="5AF82F8A" w:rsidR="00C01BF4" w:rsidRPr="00C01BF4" w:rsidRDefault="00C01BF4" w:rsidP="00964134">
            <w:pPr>
              <w:pStyle w:val="NormalWeb"/>
              <w:spacing w:before="0" w:after="0" w:line="360" w:lineRule="auto"/>
              <w:jc w:val="both"/>
              <w:rPr>
                <w:rFonts w:asciiTheme="minorHAnsi" w:hAnsiTheme="minorHAnsi" w:cstheme="minorHAnsi"/>
              </w:rPr>
            </w:pPr>
          </w:p>
        </w:tc>
        <w:tc>
          <w:tcPr>
            <w:tcW w:w="2949" w:type="dxa"/>
          </w:tcPr>
          <w:p w14:paraId="4CF74F9F" w14:textId="77777777" w:rsidR="00C01BF4" w:rsidRPr="00C01BF4" w:rsidRDefault="00C01BF4" w:rsidP="00964134">
            <w:pPr>
              <w:pStyle w:val="NormalWeb"/>
              <w:spacing w:before="0" w:after="0" w:line="360" w:lineRule="auto"/>
              <w:jc w:val="both"/>
              <w:rPr>
                <w:rFonts w:asciiTheme="minorHAnsi" w:hAnsiTheme="minorHAnsi" w:cstheme="minorHAnsi"/>
              </w:rPr>
            </w:pPr>
          </w:p>
          <w:p w14:paraId="46B67176" w14:textId="1D69554B" w:rsidR="00C01BF4" w:rsidRPr="00C01BF4" w:rsidRDefault="00D04CB8"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noProof/>
              </w:rPr>
              <w:drawing>
                <wp:anchor distT="0" distB="0" distL="114300" distR="114300" simplePos="0" relativeHeight="251686912" behindDoc="0" locked="0" layoutInCell="1" allowOverlap="1" wp14:anchorId="359C2D7C" wp14:editId="0600A610">
                  <wp:simplePos x="0" y="0"/>
                  <wp:positionH relativeFrom="column">
                    <wp:posOffset>-1678941</wp:posOffset>
                  </wp:positionH>
                  <wp:positionV relativeFrom="paragraph">
                    <wp:posOffset>78106</wp:posOffset>
                  </wp:positionV>
                  <wp:extent cx="1114425" cy="914400"/>
                  <wp:effectExtent l="0" t="0" r="9525" b="0"/>
                  <wp:wrapNone/>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14425" cy="914400"/>
                          </a:xfrm>
                          <a:prstGeom prst="rect">
                            <a:avLst/>
                          </a:prstGeom>
                        </pic:spPr>
                      </pic:pic>
                    </a:graphicData>
                  </a:graphic>
                  <wp14:sizeRelH relativeFrom="margin">
                    <wp14:pctWidth>0</wp14:pctWidth>
                  </wp14:sizeRelH>
                  <wp14:sizeRelV relativeFrom="margin">
                    <wp14:pctHeight>0</wp14:pctHeight>
                  </wp14:sizeRelV>
                </wp:anchor>
              </w:drawing>
            </w:r>
            <w:r w:rsidRPr="00C01BF4">
              <w:rPr>
                <w:rFonts w:asciiTheme="minorHAnsi" w:hAnsiTheme="minorHAnsi" w:cstheme="minorHAnsi"/>
                <w:noProof/>
              </w:rPr>
              <w:drawing>
                <wp:anchor distT="0" distB="0" distL="114300" distR="114300" simplePos="0" relativeHeight="251685888" behindDoc="0" locked="0" layoutInCell="1" allowOverlap="1" wp14:anchorId="1FA5BE55" wp14:editId="6E550A97">
                  <wp:simplePos x="0" y="0"/>
                  <wp:positionH relativeFrom="column">
                    <wp:posOffset>-3622040</wp:posOffset>
                  </wp:positionH>
                  <wp:positionV relativeFrom="paragraph">
                    <wp:posOffset>163830</wp:posOffset>
                  </wp:positionV>
                  <wp:extent cx="933450" cy="809625"/>
                  <wp:effectExtent l="0" t="0" r="0" b="9525"/>
                  <wp:wrapNone/>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933450" cy="809625"/>
                          </a:xfrm>
                          <a:prstGeom prst="rect">
                            <a:avLst/>
                          </a:prstGeom>
                        </pic:spPr>
                      </pic:pic>
                    </a:graphicData>
                  </a:graphic>
                  <wp14:sizeRelH relativeFrom="margin">
                    <wp14:pctWidth>0</wp14:pctWidth>
                  </wp14:sizeRelH>
                  <wp14:sizeRelV relativeFrom="margin">
                    <wp14:pctHeight>0</wp14:pctHeight>
                  </wp14:sizeRelV>
                </wp:anchor>
              </w:drawing>
            </w:r>
            <w:r w:rsidR="00C01BF4" w:rsidRPr="00C01BF4">
              <w:rPr>
                <w:rFonts w:asciiTheme="minorHAnsi" w:hAnsiTheme="minorHAnsi" w:cstheme="minorHAnsi"/>
                <w:noProof/>
              </w:rPr>
              <w:drawing>
                <wp:inline distT="0" distB="0" distL="0" distR="0" wp14:anchorId="1810DDC7" wp14:editId="4746F027">
                  <wp:extent cx="1627894" cy="1009650"/>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42" cstate="print"/>
                          <a:stretch>
                            <a:fillRect/>
                          </a:stretch>
                        </pic:blipFill>
                        <pic:spPr>
                          <a:xfrm>
                            <a:off x="0" y="0"/>
                            <a:ext cx="1627894" cy="1009650"/>
                          </a:xfrm>
                          <a:prstGeom prst="rect">
                            <a:avLst/>
                          </a:prstGeom>
                        </pic:spPr>
                      </pic:pic>
                    </a:graphicData>
                  </a:graphic>
                </wp:inline>
              </w:drawing>
            </w:r>
          </w:p>
        </w:tc>
      </w:tr>
      <w:tr w:rsidR="00307AF3" w:rsidRPr="00C01BF4" w14:paraId="6E3891F9" w14:textId="77777777" w:rsidTr="00D04CB8">
        <w:trPr>
          <w:trHeight w:val="649"/>
        </w:trPr>
        <w:tc>
          <w:tcPr>
            <w:tcW w:w="3080" w:type="dxa"/>
          </w:tcPr>
          <w:p w14:paraId="01212931" w14:textId="198E4DBD"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rPr>
              <w:t>Symbol: Skull and crossbones</w:t>
            </w:r>
          </w:p>
        </w:tc>
        <w:tc>
          <w:tcPr>
            <w:tcW w:w="3241" w:type="dxa"/>
          </w:tcPr>
          <w:p w14:paraId="7035EC3A" w14:textId="5D8FD18F"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rPr>
              <w:t>Symbol: St. Andrew’s cross over an ear of wheat.</w:t>
            </w:r>
          </w:p>
          <w:p w14:paraId="5FB46C73"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rPr>
              <w:t>The bottom half of the label should bear the inscription:</w:t>
            </w:r>
          </w:p>
          <w:p w14:paraId="27B15511"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rPr>
              <w:t>HARMFUL stow away from food-stuffs.</w:t>
            </w:r>
          </w:p>
        </w:tc>
        <w:tc>
          <w:tcPr>
            <w:tcW w:w="2949" w:type="dxa"/>
          </w:tcPr>
          <w:p w14:paraId="5919261F"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rPr>
              <w:t>Symbol:</w:t>
            </w:r>
            <w:r w:rsidRPr="00C01BF4">
              <w:rPr>
                <w:rFonts w:asciiTheme="minorHAnsi" w:hAnsiTheme="minorHAnsi" w:cstheme="minorHAnsi"/>
              </w:rPr>
              <w:tab/>
              <w:t>three crescents superimposed on a circle.</w:t>
            </w:r>
          </w:p>
          <w:p w14:paraId="34D84EE6" w14:textId="77777777" w:rsidR="00C01BF4" w:rsidRPr="00C01BF4" w:rsidRDefault="00C01BF4" w:rsidP="00964134">
            <w:pPr>
              <w:pStyle w:val="NormalWeb"/>
              <w:spacing w:before="0" w:after="0" w:line="360" w:lineRule="auto"/>
              <w:jc w:val="both"/>
              <w:rPr>
                <w:rFonts w:asciiTheme="minorHAnsi" w:hAnsiTheme="minorHAnsi" w:cstheme="minorHAnsi"/>
              </w:rPr>
            </w:pPr>
            <w:proofErr w:type="gramStart"/>
            <w:r w:rsidRPr="00C01BF4">
              <w:rPr>
                <w:rFonts w:asciiTheme="minorHAnsi" w:hAnsiTheme="minorHAnsi" w:cstheme="minorHAnsi"/>
              </w:rPr>
              <w:t>Inscription :</w:t>
            </w:r>
            <w:proofErr w:type="gramEnd"/>
          </w:p>
          <w:p w14:paraId="6957AD03"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noProof/>
              </w:rPr>
              <mc:AlternateContent>
                <mc:Choice Requires="wpg">
                  <w:drawing>
                    <wp:anchor distT="0" distB="0" distL="0" distR="0" simplePos="0" relativeHeight="251681792" behindDoc="1" locked="0" layoutInCell="1" allowOverlap="1" wp14:anchorId="05E0A04F" wp14:editId="1572B39E">
                      <wp:simplePos x="0" y="0"/>
                      <wp:positionH relativeFrom="column">
                        <wp:posOffset>2020823</wp:posOffset>
                      </wp:positionH>
                      <wp:positionV relativeFrom="paragraph">
                        <wp:posOffset>223254</wp:posOffset>
                      </wp:positionV>
                      <wp:extent cx="125095" cy="125730"/>
                      <wp:effectExtent l="0" t="0" r="0" b="0"/>
                      <wp:wrapNone/>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095" cy="125730"/>
                                <a:chOff x="0" y="0"/>
                                <a:chExt cx="125095" cy="125730"/>
                              </a:xfrm>
                            </wpg:grpSpPr>
                            <pic:pic xmlns:pic="http://schemas.openxmlformats.org/drawingml/2006/picture">
                              <pic:nvPicPr>
                                <pic:cNvPr id="117" name="Image 117"/>
                                <pic:cNvPicPr/>
                              </pic:nvPicPr>
                              <pic:blipFill>
                                <a:blip r:embed="rId24" cstate="print"/>
                                <a:stretch>
                                  <a:fillRect/>
                                </a:stretch>
                              </pic:blipFill>
                              <pic:spPr>
                                <a:xfrm>
                                  <a:off x="0" y="0"/>
                                  <a:ext cx="124586" cy="125222"/>
                                </a:xfrm>
                                <a:prstGeom prst="rect">
                                  <a:avLst/>
                                </a:prstGeom>
                              </pic:spPr>
                            </pic:pic>
                          </wpg:wgp>
                        </a:graphicData>
                      </a:graphic>
                    </wp:anchor>
                  </w:drawing>
                </mc:Choice>
                <mc:Fallback>
                  <w:pict>
                    <v:group w14:anchorId="444FEDA8" id="Group 116" o:spid="_x0000_s1026" style="position:absolute;margin-left:159.1pt;margin-top:17.6pt;width:9.85pt;height:9.9pt;z-index:-251634688;mso-wrap-distance-left:0;mso-wrap-distance-right:0" coordsize="125095,1257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zdpOMgIAAA0FAAAOAAAAZHJzL2Uyb0RvYy54bWycVF1v2jAUfZ+0/2D5&#10;vQSyUVoL6AsrqlRtaFt/gHGcxGr8oWtD4N/v2gmhgmmr+hDLn/eee865mT8cdEP2EryyZkEnozEl&#10;0ghbKFMt6Mvvx5s7SnzgpuCNNXJBj9LTh+XnT/PWMZnb2jaFBIJBjGetW9A6BMeyzItaau5H1kmD&#10;h6UFzQMuocoK4C1G102Wj8e3WWuhcGCF9B53V90hXab4ZSlF+FGWXgbSLChiC2mENG7jmC3nnFXA&#10;Xa1ED4N/AIXmymDSIdSKB052oK5CaSXAeluGkbA6s2WphEw1YDWT8UU1a7A7l2qpWFu5gSak9oKn&#10;D4cV3/cbIKpA7Sa3lBiuUaSUl8QNpKd1FcNba3C/3Aa6GnH6bMWrx+Ps8jyuq/PlQwk6PsJSySHx&#10;fhx4l4dABG5O8un4fkqJwCOcz770uogaxbt6Jepv/3yXcdYlTdAGKE4Jhl9PIs6uSPy/2fBV2IGk&#10;fRD9rhiaw+vO3aDejge1VY0Kx+RdVDaCMvuNEpHZuHirx+ykx5PmlUQ9ZlGP0634JvJ/FWLbKPeo&#10;miayHuc9WDT9hWn+Um9nyJUVOy1N6DoMZIO4rfG1cp4SYFJvJRoGnooJaobdHdAzDpQJXTv5ADKI&#10;OuYvEcdPbMIIlLPhIIE+44wl+N5c7/PL1+kdurX3S57nMfGgO2cOfFhLq0mcIFJEgGRzxvfPvsdy&#10;utIz2KVPuBANbkYbY8+lsP3/ITb123W6df6LLf8AAAD//wMAUEsDBAoAAAAAAAAAIQC/jKtE2AIA&#10;ANgCAAAUAAAAZHJzL21lZGlhL2ltYWdlMS5wbmeJUE5HDQoaCgAAAA1JSERSAAAAGgAAABoIBgAA&#10;AKlKTM4AAAAGYktHRAD/AP8A/6C9p5MAAAAJcEhZcwAADsQAAA7EAZUrDhsAAAJ4SURBVEiJtda9&#10;b9NAGAbw517buXMSx0lKWwoDsAADE0ItG2uEmGGGCoRUtXRi4kMCBgQD3xIFqcwwIwr/QBGVyogY&#10;6EIHojakaZzEdmzfMQVCm7RpGz+b3/Or33u2dDZTSqFbwsAf873aeDNwzykZ5Ym0opEwPwlhPdH0&#10;xLeujR3COkFSRgON+tqDpl+/1KVPcp5+Y6ay14m08q6gKAyOOdWVOSnDI9s1E2nLKWvwgmHwzzuC&#10;wsAfc6orc0rJXC9TtmZLpnLTwsw87wmKouBotVKcV0oO7AD5G2Had82kfZsx1vGlM6UUpIxy1Upx&#10;sZfHtVW4SL9MpvITjDG5cY0AwK1XHu4VAQDfq11t1NeeKqXYJigM/NO+XxvfK/IPcybcxvqdTZDn&#10;OVf6hbTiues3PLc62V5j5dLPolJyuN8YgNCyh88YhpgHAFJK5mNAAECvOaV3Ukb7AICI9OWYICgZ&#10;HXTrlfsAQEZCfIwLAgDfr10Mw+YJEiLzDEAUo0W+60yRphvfuUi/ihFCM3DPtk6GfLXy66uU0aF4&#10;KNYgACDSymlr8DyAIA6GiErUutANvpBM5Se3athtjIT5ntoLwrRmzKR9q98QF+lZ2lgUpn2PC+tx&#10;H5EZXeeLHT/lSilq1Nce+Z4ztReESF/KZEdOEVFl044AgDEmk6nctJm0b+4WYYxWLXuoQEQVoMvP&#10;SXs8z7ncqJVfADB2gJQse6ig63zxb207CADCwB+tOatvpYwOb3cvkb5k2UMFTTN+/FfvZULd4AuZ&#10;7MhJLtIz2OK4SvDUbCa7f3QjAvS4o/ZEYXDc86rXgqZbkDI6wEj7nTDMD1ykX+sG/9Kt7w8KQhAt&#10;e2nRLAAAAABJRU5ErkJgglBLAwQUAAYACAAAACEArvIjduAAAAAJAQAADwAAAGRycy9kb3ducmV2&#10;LnhtbEyPwWrDMAyG74O9g9Fgt9VJQ7Y2jVNK2XYqg7aDsZsbq0loLIfYTdK3n3baTpLQx69P+Xqy&#10;rRiw940jBfEsAoFUOtNQpeDz+Pa0AOGDJqNbR6jghh7Wxf1drjPjRtrjcAiV4BDymVZQh9BlUvqy&#10;Rqv9zHVIvDu73urAY19J0+uRw20r51H0LK1uiC/UusNtjeXlcLUK3kc9bpL4ddhdztvb9zH9+NrF&#10;qNTjw7RZgQg4hT8YfvVZHQp2OrkrGS9aBUm8mDPKTcqVgSR5WYI4KUjTCGSRy/8fFD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Hc3aTjICAAANBQAADgAAAAAA&#10;AAAAAAAAAAA6AgAAZHJzL2Uyb0RvYy54bWxQSwECLQAKAAAAAAAAACEAv4yrRNgCAADYAgAAFAAA&#10;AAAAAAAAAAAAAACYBAAAZHJzL21lZGlhL2ltYWdlMS5wbmdQSwECLQAUAAYACAAAACEArvIjduAA&#10;AAAJAQAADwAAAAAAAAAAAAAAAACiBwAAZHJzL2Rvd25yZXYueG1sUEsBAi0AFAAGAAgAAAAhAKom&#10;Dr68AAAAIQEAABkAAAAAAAAAAAAAAAAArwgAAGRycy9fcmVscy9lMm9Eb2MueG1sLnJlbHNQSwUG&#10;AAAAAAYABgB8AQAAogkAAAAA&#10;">
                      <v:shape id="Image 117" o:spid="_x0000_s1027" type="#_x0000_t75" style="position:absolute;width:124586;height:125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jqPwgAAANwAAAAPAAAAZHJzL2Rvd25yZXYueG1sRE9Na8JA&#10;EL0X/A/LCL01Gy1Via4iilB6sBi9eBuyYxLcnY3ZNab/3i0UepvH+5zFqrdGdNT62rGCUZKCIC6c&#10;rrlUcDru3mYgfEDWaByTgh/ysFoOXhaYaffgA3V5KEUMYZ+hgiqEJpPSFxVZ9IlriCN3ca3FEGFb&#10;St3iI4ZbI8dpOpEWa44NFTa0qai45nerANfn4j2f+f2t89sJfnXyw5hvpV6H/XoOIlAf/sV/7k8d&#10;54+m8PtMvEAunwAAAP//AwBQSwECLQAUAAYACAAAACEA2+H2y+4AAACFAQAAEwAAAAAAAAAAAAAA&#10;AAAAAAAAW0NvbnRlbnRfVHlwZXNdLnhtbFBLAQItABQABgAIAAAAIQBa9CxbvwAAABUBAAALAAAA&#10;AAAAAAAAAAAAAB8BAABfcmVscy8ucmVsc1BLAQItABQABgAIAAAAIQAVIjqPwgAAANwAAAAPAAAA&#10;AAAAAAAAAAAAAAcCAABkcnMvZG93bnJldi54bWxQSwUGAAAAAAMAAwC3AAAA9gIAAAAA&#10;">
                        <v:imagedata r:id="rId25" o:title=""/>
                      </v:shape>
                    </v:group>
                  </w:pict>
                </mc:Fallback>
              </mc:AlternateContent>
            </w:r>
            <w:r w:rsidRPr="00C01BF4">
              <w:rPr>
                <w:rFonts w:asciiTheme="minorHAnsi" w:hAnsiTheme="minorHAnsi" w:cstheme="minorHAnsi"/>
              </w:rPr>
              <w:t xml:space="preserve">The bottom half of the label should bear: INFECTIOUS SUBSTANCES (optional) and the inscription “In the case of damage or leakage </w:t>
            </w:r>
            <w:r w:rsidRPr="00C01BF4">
              <w:rPr>
                <w:rFonts w:asciiTheme="minorHAnsi" w:hAnsiTheme="minorHAnsi" w:cstheme="minorHAnsi"/>
              </w:rPr>
              <w:lastRenderedPageBreak/>
              <w:t>immediately notify Public    Health    Authority”</w:t>
            </w:r>
          </w:p>
          <w:p w14:paraId="639535A9"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rPr>
              <w:t>(optional)</w:t>
            </w:r>
          </w:p>
        </w:tc>
      </w:tr>
      <w:tr w:rsidR="00307AF3" w:rsidRPr="00C01BF4" w14:paraId="1E3826BC" w14:textId="77777777" w:rsidTr="00D04CB8">
        <w:trPr>
          <w:trHeight w:val="649"/>
        </w:trPr>
        <w:tc>
          <w:tcPr>
            <w:tcW w:w="3080" w:type="dxa"/>
          </w:tcPr>
          <w:p w14:paraId="0B44E7C9"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rPr>
              <w:lastRenderedPageBreak/>
              <w:t xml:space="preserve">Symbol </w:t>
            </w:r>
            <w:proofErr w:type="spellStart"/>
            <w:proofErr w:type="gramStart"/>
            <w:r w:rsidRPr="00C01BF4">
              <w:rPr>
                <w:rFonts w:asciiTheme="minorHAnsi" w:hAnsiTheme="minorHAnsi" w:cstheme="minorHAnsi"/>
              </w:rPr>
              <w:t>Colour</w:t>
            </w:r>
            <w:proofErr w:type="spellEnd"/>
            <w:r w:rsidRPr="00C01BF4">
              <w:rPr>
                <w:rFonts w:asciiTheme="minorHAnsi" w:hAnsiTheme="minorHAnsi" w:cstheme="minorHAnsi"/>
              </w:rPr>
              <w:t xml:space="preserve"> :</w:t>
            </w:r>
            <w:proofErr w:type="gramEnd"/>
            <w:r w:rsidRPr="00C01BF4">
              <w:rPr>
                <w:rFonts w:asciiTheme="minorHAnsi" w:hAnsiTheme="minorHAnsi" w:cstheme="minorHAnsi"/>
              </w:rPr>
              <w:t xml:space="preserve"> Black</w:t>
            </w:r>
          </w:p>
        </w:tc>
        <w:tc>
          <w:tcPr>
            <w:tcW w:w="3241" w:type="dxa"/>
          </w:tcPr>
          <w:p w14:paraId="6D7CB3E7"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rPr>
              <w:t xml:space="preserve">Symbol </w:t>
            </w:r>
            <w:proofErr w:type="spellStart"/>
            <w:proofErr w:type="gramStart"/>
            <w:r w:rsidRPr="00C01BF4">
              <w:rPr>
                <w:rFonts w:asciiTheme="minorHAnsi" w:hAnsiTheme="minorHAnsi" w:cstheme="minorHAnsi"/>
              </w:rPr>
              <w:t>Colour</w:t>
            </w:r>
            <w:proofErr w:type="spellEnd"/>
            <w:r w:rsidRPr="00C01BF4">
              <w:rPr>
                <w:rFonts w:asciiTheme="minorHAnsi" w:hAnsiTheme="minorHAnsi" w:cstheme="minorHAnsi"/>
              </w:rPr>
              <w:t xml:space="preserve"> :</w:t>
            </w:r>
            <w:proofErr w:type="gramEnd"/>
            <w:r w:rsidRPr="00C01BF4">
              <w:rPr>
                <w:rFonts w:asciiTheme="minorHAnsi" w:hAnsiTheme="minorHAnsi" w:cstheme="minorHAnsi"/>
              </w:rPr>
              <w:t xml:space="preserve"> Black</w:t>
            </w:r>
          </w:p>
        </w:tc>
        <w:tc>
          <w:tcPr>
            <w:tcW w:w="2949" w:type="dxa"/>
          </w:tcPr>
          <w:p w14:paraId="640E935C"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rPr>
              <w:t xml:space="preserve">Symbol </w:t>
            </w:r>
            <w:proofErr w:type="spellStart"/>
            <w:proofErr w:type="gramStart"/>
            <w:r w:rsidRPr="00C01BF4">
              <w:rPr>
                <w:rFonts w:asciiTheme="minorHAnsi" w:hAnsiTheme="minorHAnsi" w:cstheme="minorHAnsi"/>
              </w:rPr>
              <w:t>Colour</w:t>
            </w:r>
            <w:proofErr w:type="spellEnd"/>
            <w:r w:rsidRPr="00C01BF4">
              <w:rPr>
                <w:rFonts w:asciiTheme="minorHAnsi" w:hAnsiTheme="minorHAnsi" w:cstheme="minorHAnsi"/>
              </w:rPr>
              <w:t xml:space="preserve"> :</w:t>
            </w:r>
            <w:proofErr w:type="gramEnd"/>
            <w:r w:rsidRPr="00C01BF4">
              <w:rPr>
                <w:rFonts w:asciiTheme="minorHAnsi" w:hAnsiTheme="minorHAnsi" w:cstheme="minorHAnsi"/>
              </w:rPr>
              <w:t xml:space="preserve"> Black</w:t>
            </w:r>
          </w:p>
        </w:tc>
      </w:tr>
      <w:tr w:rsidR="00307AF3" w:rsidRPr="00C01BF4" w14:paraId="60D8347C" w14:textId="77777777" w:rsidTr="00D04CB8">
        <w:trPr>
          <w:trHeight w:val="649"/>
        </w:trPr>
        <w:tc>
          <w:tcPr>
            <w:tcW w:w="3080" w:type="dxa"/>
          </w:tcPr>
          <w:p w14:paraId="6B32CCDE" w14:textId="77777777" w:rsidR="00C01BF4" w:rsidRPr="00C01BF4" w:rsidRDefault="00C01BF4" w:rsidP="00964134">
            <w:pPr>
              <w:pStyle w:val="NormalWeb"/>
              <w:spacing w:before="0" w:after="0" w:line="360" w:lineRule="auto"/>
              <w:jc w:val="both"/>
              <w:rPr>
                <w:rFonts w:asciiTheme="minorHAnsi" w:hAnsiTheme="minorHAnsi" w:cstheme="minorHAnsi"/>
              </w:rPr>
            </w:pPr>
            <w:proofErr w:type="gramStart"/>
            <w:r w:rsidRPr="00C01BF4">
              <w:rPr>
                <w:rFonts w:asciiTheme="minorHAnsi" w:hAnsiTheme="minorHAnsi" w:cstheme="minorHAnsi"/>
              </w:rPr>
              <w:t>Background :</w:t>
            </w:r>
            <w:proofErr w:type="gramEnd"/>
            <w:r w:rsidRPr="00C01BF4">
              <w:rPr>
                <w:rFonts w:asciiTheme="minorHAnsi" w:hAnsiTheme="minorHAnsi" w:cstheme="minorHAnsi"/>
              </w:rPr>
              <w:t xml:space="preserve"> White</w:t>
            </w:r>
          </w:p>
        </w:tc>
        <w:tc>
          <w:tcPr>
            <w:tcW w:w="3241" w:type="dxa"/>
          </w:tcPr>
          <w:p w14:paraId="16EA40EF" w14:textId="77777777" w:rsidR="00C01BF4" w:rsidRPr="00C01BF4" w:rsidRDefault="00C01BF4" w:rsidP="00964134">
            <w:pPr>
              <w:pStyle w:val="NormalWeb"/>
              <w:spacing w:before="0" w:after="0" w:line="360" w:lineRule="auto"/>
              <w:jc w:val="both"/>
              <w:rPr>
                <w:rFonts w:asciiTheme="minorHAnsi" w:hAnsiTheme="minorHAnsi" w:cstheme="minorHAnsi"/>
              </w:rPr>
            </w:pPr>
            <w:proofErr w:type="gramStart"/>
            <w:r w:rsidRPr="00C01BF4">
              <w:rPr>
                <w:rFonts w:asciiTheme="minorHAnsi" w:hAnsiTheme="minorHAnsi" w:cstheme="minorHAnsi"/>
              </w:rPr>
              <w:t>Background :</w:t>
            </w:r>
            <w:proofErr w:type="gramEnd"/>
            <w:r w:rsidRPr="00C01BF4">
              <w:rPr>
                <w:rFonts w:asciiTheme="minorHAnsi" w:hAnsiTheme="minorHAnsi" w:cstheme="minorHAnsi"/>
              </w:rPr>
              <w:t xml:space="preserve"> White</w:t>
            </w:r>
          </w:p>
        </w:tc>
        <w:tc>
          <w:tcPr>
            <w:tcW w:w="2949" w:type="dxa"/>
          </w:tcPr>
          <w:p w14:paraId="33C9D409" w14:textId="77777777" w:rsidR="00C01BF4" w:rsidRPr="00C01BF4" w:rsidRDefault="00C01BF4" w:rsidP="00964134">
            <w:pPr>
              <w:pStyle w:val="NormalWeb"/>
              <w:spacing w:before="0" w:after="0" w:line="360" w:lineRule="auto"/>
              <w:jc w:val="both"/>
              <w:rPr>
                <w:rFonts w:asciiTheme="minorHAnsi" w:hAnsiTheme="minorHAnsi" w:cstheme="minorHAnsi"/>
              </w:rPr>
            </w:pPr>
            <w:proofErr w:type="gramStart"/>
            <w:r w:rsidRPr="00C01BF4">
              <w:rPr>
                <w:rFonts w:asciiTheme="minorHAnsi" w:hAnsiTheme="minorHAnsi" w:cstheme="minorHAnsi"/>
              </w:rPr>
              <w:t>Background :</w:t>
            </w:r>
            <w:proofErr w:type="gramEnd"/>
            <w:r w:rsidRPr="00C01BF4">
              <w:rPr>
                <w:rFonts w:asciiTheme="minorHAnsi" w:hAnsiTheme="minorHAnsi" w:cstheme="minorHAnsi"/>
              </w:rPr>
              <w:t xml:space="preserve"> White</w:t>
            </w:r>
          </w:p>
        </w:tc>
      </w:tr>
      <w:tr w:rsidR="00307AF3" w:rsidRPr="00C01BF4" w14:paraId="58881EA4" w14:textId="77777777" w:rsidTr="00D04CB8">
        <w:trPr>
          <w:trHeight w:val="649"/>
        </w:trPr>
        <w:tc>
          <w:tcPr>
            <w:tcW w:w="3080" w:type="dxa"/>
          </w:tcPr>
          <w:p w14:paraId="6162635E"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noProof/>
              </w:rPr>
              <w:drawing>
                <wp:inline distT="0" distB="0" distL="0" distR="0" wp14:anchorId="6C6181B9" wp14:editId="73BA816D">
                  <wp:extent cx="1152524" cy="1085850"/>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43" cstate="print"/>
                          <a:stretch>
                            <a:fillRect/>
                          </a:stretch>
                        </pic:blipFill>
                        <pic:spPr>
                          <a:xfrm>
                            <a:off x="0" y="0"/>
                            <a:ext cx="1152524" cy="1085850"/>
                          </a:xfrm>
                          <a:prstGeom prst="rect">
                            <a:avLst/>
                          </a:prstGeom>
                        </pic:spPr>
                      </pic:pic>
                    </a:graphicData>
                  </a:graphic>
                </wp:inline>
              </w:drawing>
            </w:r>
          </w:p>
        </w:tc>
        <w:tc>
          <w:tcPr>
            <w:tcW w:w="3241" w:type="dxa"/>
          </w:tcPr>
          <w:p w14:paraId="168B03B0"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noProof/>
              </w:rPr>
              <w:drawing>
                <wp:inline distT="0" distB="0" distL="0" distR="0" wp14:anchorId="5504301A" wp14:editId="1CB638E1">
                  <wp:extent cx="1127669" cy="1078420"/>
                  <wp:effectExtent l="0" t="0" r="0" b="0"/>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44" cstate="print"/>
                          <a:stretch>
                            <a:fillRect/>
                          </a:stretch>
                        </pic:blipFill>
                        <pic:spPr>
                          <a:xfrm>
                            <a:off x="0" y="0"/>
                            <a:ext cx="1127669" cy="1078420"/>
                          </a:xfrm>
                          <a:prstGeom prst="rect">
                            <a:avLst/>
                          </a:prstGeom>
                        </pic:spPr>
                      </pic:pic>
                    </a:graphicData>
                  </a:graphic>
                </wp:inline>
              </w:drawing>
            </w:r>
          </w:p>
        </w:tc>
        <w:tc>
          <w:tcPr>
            <w:tcW w:w="2949" w:type="dxa"/>
          </w:tcPr>
          <w:p w14:paraId="6E19380C"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noProof/>
              </w:rPr>
              <w:drawing>
                <wp:inline distT="0" distB="0" distL="0" distR="0" wp14:anchorId="15B0C4A4" wp14:editId="39748432">
                  <wp:extent cx="1134109" cy="1085850"/>
                  <wp:effectExtent l="0" t="0" r="0" b="0"/>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45" cstate="print"/>
                          <a:stretch>
                            <a:fillRect/>
                          </a:stretch>
                        </pic:blipFill>
                        <pic:spPr>
                          <a:xfrm>
                            <a:off x="0" y="0"/>
                            <a:ext cx="1134109" cy="1085850"/>
                          </a:xfrm>
                          <a:prstGeom prst="rect">
                            <a:avLst/>
                          </a:prstGeom>
                        </pic:spPr>
                      </pic:pic>
                    </a:graphicData>
                  </a:graphic>
                </wp:inline>
              </w:drawing>
            </w:r>
          </w:p>
        </w:tc>
      </w:tr>
      <w:tr w:rsidR="00307AF3" w:rsidRPr="00C01BF4" w14:paraId="289AF2AC" w14:textId="77777777" w:rsidTr="00D04CB8">
        <w:trPr>
          <w:trHeight w:val="649"/>
        </w:trPr>
        <w:tc>
          <w:tcPr>
            <w:tcW w:w="3080" w:type="dxa"/>
          </w:tcPr>
          <w:p w14:paraId="790C6433"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rPr>
              <w:t>Symbol:</w:t>
            </w:r>
            <w:r w:rsidRPr="00C01BF4">
              <w:rPr>
                <w:rFonts w:asciiTheme="minorHAnsi" w:hAnsiTheme="minorHAnsi" w:cstheme="minorHAnsi"/>
              </w:rPr>
              <w:tab/>
              <w:t>3 segments of a circle a number.</w:t>
            </w:r>
          </w:p>
          <w:p w14:paraId="6B6CE492"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rPr>
              <w:t xml:space="preserve">Symbol </w:t>
            </w:r>
            <w:proofErr w:type="spellStart"/>
            <w:r w:rsidRPr="00C01BF4">
              <w:rPr>
                <w:rFonts w:asciiTheme="minorHAnsi" w:hAnsiTheme="minorHAnsi" w:cstheme="minorHAnsi"/>
              </w:rPr>
              <w:t>Colour</w:t>
            </w:r>
            <w:proofErr w:type="spellEnd"/>
            <w:r w:rsidRPr="00C01BF4">
              <w:rPr>
                <w:rFonts w:asciiTheme="minorHAnsi" w:hAnsiTheme="minorHAnsi" w:cstheme="minorHAnsi"/>
              </w:rPr>
              <w:t>: Black</w:t>
            </w:r>
          </w:p>
          <w:p w14:paraId="4B89B28B" w14:textId="77777777" w:rsidR="00C01BF4" w:rsidRPr="00C01BF4" w:rsidRDefault="00C01BF4" w:rsidP="00964134">
            <w:pPr>
              <w:pStyle w:val="NormalWeb"/>
              <w:spacing w:before="0" w:after="0" w:line="360" w:lineRule="auto"/>
              <w:jc w:val="both"/>
              <w:rPr>
                <w:rFonts w:asciiTheme="minorHAnsi" w:hAnsiTheme="minorHAnsi" w:cstheme="minorHAnsi"/>
              </w:rPr>
            </w:pPr>
          </w:p>
          <w:p w14:paraId="7C9361EC" w14:textId="77777777" w:rsidR="00C01BF4" w:rsidRPr="00C01BF4" w:rsidRDefault="00C01BF4" w:rsidP="00964134">
            <w:pPr>
              <w:pStyle w:val="NormalWeb"/>
              <w:spacing w:before="0" w:after="0" w:line="360" w:lineRule="auto"/>
              <w:jc w:val="both"/>
              <w:rPr>
                <w:rFonts w:asciiTheme="minorHAnsi" w:hAnsiTheme="minorHAnsi" w:cstheme="minorHAnsi"/>
              </w:rPr>
            </w:pPr>
          </w:p>
          <w:p w14:paraId="3D209C5C"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rPr>
              <w:t>Background:</w:t>
            </w:r>
            <w:r w:rsidRPr="00C01BF4">
              <w:rPr>
                <w:rFonts w:asciiTheme="minorHAnsi" w:hAnsiTheme="minorHAnsi" w:cstheme="minorHAnsi"/>
              </w:rPr>
              <w:tab/>
              <w:t>Upper</w:t>
            </w:r>
            <w:r w:rsidRPr="00C01BF4">
              <w:rPr>
                <w:rFonts w:asciiTheme="minorHAnsi" w:hAnsiTheme="minorHAnsi" w:cstheme="minorHAnsi"/>
              </w:rPr>
              <w:tab/>
              <w:t>Half Yellow and Lower Half White</w:t>
            </w:r>
          </w:p>
        </w:tc>
        <w:tc>
          <w:tcPr>
            <w:tcW w:w="3241" w:type="dxa"/>
          </w:tcPr>
          <w:p w14:paraId="271B588E"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rPr>
              <w:t>Symbol: liquids spilling from two glass vessels and attacking a hand and metal</w:t>
            </w:r>
          </w:p>
          <w:p w14:paraId="5F20FEF9"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rPr>
              <w:t>Background: Upper half White and lower half Black with White border.</w:t>
            </w:r>
          </w:p>
          <w:p w14:paraId="0FE289ED"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rPr>
              <w:t xml:space="preserve">Symbol </w:t>
            </w:r>
            <w:proofErr w:type="spellStart"/>
            <w:r w:rsidRPr="00C01BF4">
              <w:rPr>
                <w:rFonts w:asciiTheme="minorHAnsi" w:hAnsiTheme="minorHAnsi" w:cstheme="minorHAnsi"/>
              </w:rPr>
              <w:t>colour</w:t>
            </w:r>
            <w:proofErr w:type="spellEnd"/>
            <w:r w:rsidRPr="00C01BF4">
              <w:rPr>
                <w:rFonts w:asciiTheme="minorHAnsi" w:hAnsiTheme="minorHAnsi" w:cstheme="minorHAnsi"/>
              </w:rPr>
              <w:t>: Black</w:t>
            </w:r>
          </w:p>
        </w:tc>
        <w:tc>
          <w:tcPr>
            <w:tcW w:w="2949" w:type="dxa"/>
          </w:tcPr>
          <w:p w14:paraId="00D1F90E" w14:textId="77777777" w:rsidR="00C01BF4" w:rsidRPr="00C01BF4" w:rsidRDefault="00C01BF4" w:rsidP="00964134">
            <w:pPr>
              <w:pStyle w:val="NormalWeb"/>
              <w:spacing w:before="0" w:after="0" w:line="360" w:lineRule="auto"/>
              <w:jc w:val="both"/>
              <w:rPr>
                <w:rFonts w:asciiTheme="minorHAnsi" w:hAnsiTheme="minorHAnsi" w:cstheme="minorHAnsi"/>
              </w:rPr>
            </w:pPr>
          </w:p>
          <w:p w14:paraId="124C4B28"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rPr>
              <w:t>Background: White</w:t>
            </w:r>
          </w:p>
          <w:p w14:paraId="13EBF26F" w14:textId="77777777" w:rsidR="00C01BF4" w:rsidRPr="00C01BF4" w:rsidRDefault="00C01BF4" w:rsidP="00964134">
            <w:pPr>
              <w:pStyle w:val="NormalWeb"/>
              <w:spacing w:before="0" w:after="0" w:line="360" w:lineRule="auto"/>
              <w:jc w:val="both"/>
              <w:rPr>
                <w:rFonts w:asciiTheme="minorHAnsi" w:hAnsiTheme="minorHAnsi" w:cstheme="minorHAnsi"/>
              </w:rPr>
            </w:pPr>
          </w:p>
          <w:p w14:paraId="5DC05471" w14:textId="77777777" w:rsidR="00C01BF4" w:rsidRPr="00C01BF4" w:rsidRDefault="00C01BF4" w:rsidP="00964134">
            <w:pPr>
              <w:pStyle w:val="NormalWeb"/>
              <w:spacing w:before="0" w:after="0" w:line="360" w:lineRule="auto"/>
              <w:jc w:val="both"/>
              <w:rPr>
                <w:rFonts w:asciiTheme="minorHAnsi" w:hAnsiTheme="minorHAnsi" w:cstheme="minorHAnsi"/>
              </w:rPr>
            </w:pPr>
          </w:p>
          <w:p w14:paraId="36745984" w14:textId="77777777" w:rsidR="00C01BF4" w:rsidRPr="00C01BF4" w:rsidRDefault="00C01BF4" w:rsidP="00964134">
            <w:pPr>
              <w:pStyle w:val="NormalWeb"/>
              <w:spacing w:before="0" w:after="0" w:line="360" w:lineRule="auto"/>
              <w:jc w:val="both"/>
              <w:rPr>
                <w:rFonts w:asciiTheme="minorHAnsi" w:hAnsiTheme="minorHAnsi" w:cstheme="minorHAnsi"/>
              </w:rPr>
            </w:pPr>
            <w:r w:rsidRPr="00C01BF4">
              <w:rPr>
                <w:rFonts w:asciiTheme="minorHAnsi" w:hAnsiTheme="minorHAnsi" w:cstheme="minorHAnsi"/>
              </w:rPr>
              <w:t>Upper half with Black Stripe.</w:t>
            </w:r>
          </w:p>
        </w:tc>
      </w:tr>
    </w:tbl>
    <w:p w14:paraId="5B5C8288" w14:textId="77777777" w:rsidR="00C01BF4" w:rsidRPr="00C01BF4" w:rsidRDefault="00C01BF4" w:rsidP="00964134">
      <w:pPr>
        <w:pStyle w:val="NormalWeb"/>
        <w:spacing w:after="0" w:line="360" w:lineRule="auto"/>
        <w:jc w:val="both"/>
        <w:rPr>
          <w:rFonts w:asciiTheme="minorHAnsi" w:hAnsiTheme="minorHAnsi" w:cstheme="minorHAnsi"/>
        </w:rPr>
      </w:pPr>
    </w:p>
    <w:p w14:paraId="07087147" w14:textId="77777777" w:rsidR="00C01BF4" w:rsidRPr="00C01BF4" w:rsidRDefault="00C01BF4" w:rsidP="00964134">
      <w:pPr>
        <w:pStyle w:val="NormalWeb"/>
        <w:spacing w:after="0" w:line="360" w:lineRule="auto"/>
        <w:jc w:val="both"/>
        <w:rPr>
          <w:rFonts w:asciiTheme="minorHAnsi" w:hAnsiTheme="minorHAnsi" w:cstheme="minorHAnsi"/>
          <w:b/>
          <w:bCs/>
          <w:lang w:val="en-US"/>
        </w:rPr>
      </w:pPr>
    </w:p>
    <w:p w14:paraId="69EE6A69" w14:textId="77777777" w:rsidR="00C01BF4" w:rsidRPr="00C01BF4" w:rsidRDefault="00C01BF4" w:rsidP="00964134">
      <w:pPr>
        <w:pStyle w:val="NormalWeb"/>
        <w:spacing w:after="0" w:line="360" w:lineRule="auto"/>
        <w:jc w:val="both"/>
        <w:rPr>
          <w:rFonts w:asciiTheme="minorHAnsi" w:hAnsiTheme="minorHAnsi" w:cstheme="minorHAnsi"/>
          <w:b/>
          <w:bCs/>
          <w:lang w:val="en-US"/>
        </w:rPr>
      </w:pPr>
      <w:r w:rsidRPr="00C01BF4">
        <w:rPr>
          <w:rFonts w:asciiTheme="minorHAnsi" w:hAnsiTheme="minorHAnsi" w:cstheme="minorHAnsi"/>
          <w:b/>
          <w:bCs/>
          <w:lang w:val="en-US"/>
        </w:rPr>
        <w:t>Specialized Treatment &amp; Safe Disposal of Hazardous Substances</w:t>
      </w:r>
    </w:p>
    <w:p w14:paraId="7A753221" w14:textId="77777777" w:rsidR="00C01BF4" w:rsidRPr="00C01BF4" w:rsidRDefault="00C01BF4" w:rsidP="00964134">
      <w:pPr>
        <w:pStyle w:val="NormalWeb"/>
        <w:spacing w:after="0" w:line="360" w:lineRule="auto"/>
        <w:jc w:val="both"/>
        <w:rPr>
          <w:rFonts w:asciiTheme="minorHAnsi" w:hAnsiTheme="minorHAnsi" w:cstheme="minorHAnsi"/>
          <w:b/>
          <w:bCs/>
          <w:lang w:val="en-US"/>
        </w:rPr>
      </w:pPr>
      <w:r w:rsidRPr="00C01BF4">
        <w:rPr>
          <w:rFonts w:asciiTheme="minorHAnsi" w:hAnsiTheme="minorHAnsi" w:cstheme="minorHAnsi"/>
          <w:b/>
          <w:bCs/>
          <w:lang w:val="en-US"/>
        </w:rPr>
        <w:t>1. Onsite Pre-Treatment Activities</w:t>
      </w:r>
    </w:p>
    <w:p w14:paraId="7D112315" w14:textId="77777777" w:rsidR="00C01BF4" w:rsidRPr="00C01BF4" w:rsidRDefault="00C01BF4" w:rsidP="00964134">
      <w:pPr>
        <w:pStyle w:val="NormalWeb"/>
        <w:spacing w:after="0" w:line="360" w:lineRule="auto"/>
        <w:jc w:val="both"/>
        <w:rPr>
          <w:rFonts w:asciiTheme="minorHAnsi" w:hAnsiTheme="minorHAnsi" w:cstheme="minorHAnsi"/>
          <w:lang w:val="en-US"/>
        </w:rPr>
      </w:pPr>
      <w:r w:rsidRPr="00C01BF4">
        <w:rPr>
          <w:rFonts w:asciiTheme="minorHAnsi" w:hAnsiTheme="minorHAnsi" w:cstheme="minorHAnsi"/>
          <w:lang w:val="en-US"/>
        </w:rPr>
        <w:lastRenderedPageBreak/>
        <w:t xml:space="preserve">To minimize environmental impact and reduce the burden on external disposal facilities, </w:t>
      </w:r>
      <w:proofErr w:type="spellStart"/>
      <w:r w:rsidRPr="00C01BF4">
        <w:rPr>
          <w:rFonts w:asciiTheme="minorHAnsi" w:hAnsiTheme="minorHAnsi" w:cstheme="minorHAnsi"/>
          <w:lang w:val="en-US"/>
        </w:rPr>
        <w:t>Alchem</w:t>
      </w:r>
      <w:proofErr w:type="spellEnd"/>
      <w:r w:rsidRPr="00C01BF4">
        <w:rPr>
          <w:rFonts w:asciiTheme="minorHAnsi" w:hAnsiTheme="minorHAnsi" w:cstheme="minorHAnsi"/>
          <w:lang w:val="en-US"/>
        </w:rPr>
        <w:t xml:space="preserve"> implements several </w:t>
      </w:r>
      <w:r w:rsidRPr="00C01BF4">
        <w:rPr>
          <w:rFonts w:asciiTheme="minorHAnsi" w:hAnsiTheme="minorHAnsi" w:cstheme="minorHAnsi"/>
          <w:b/>
          <w:bCs/>
          <w:lang w:val="en-US"/>
        </w:rPr>
        <w:t>in-plant pre-treatment processes</w:t>
      </w:r>
      <w:r w:rsidRPr="00C01BF4">
        <w:rPr>
          <w:rFonts w:asciiTheme="minorHAnsi" w:hAnsiTheme="minorHAnsi" w:cstheme="minorHAnsi"/>
          <w:lang w:val="en-US"/>
        </w:rPr>
        <w:t xml:space="preserve"> prior to dispatching hazardous waste off-site:</w:t>
      </w:r>
    </w:p>
    <w:p w14:paraId="5E2B9ED7" w14:textId="77777777" w:rsidR="00D04CB8" w:rsidRPr="00307AF3" w:rsidRDefault="00C01BF4" w:rsidP="00164BF2">
      <w:pPr>
        <w:pStyle w:val="NormalWeb"/>
        <w:numPr>
          <w:ilvl w:val="0"/>
          <w:numId w:val="190"/>
        </w:numPr>
        <w:spacing w:after="0" w:line="360" w:lineRule="auto"/>
        <w:jc w:val="both"/>
        <w:rPr>
          <w:rFonts w:asciiTheme="minorHAnsi" w:hAnsiTheme="minorHAnsi" w:cstheme="minorHAnsi"/>
          <w:lang w:val="en-US"/>
        </w:rPr>
      </w:pPr>
      <w:r w:rsidRPr="00C01BF4">
        <w:rPr>
          <w:rFonts w:asciiTheme="minorHAnsi" w:hAnsiTheme="minorHAnsi" w:cstheme="minorHAnsi"/>
          <w:b/>
          <w:bCs/>
          <w:lang w:val="en-US"/>
        </w:rPr>
        <w:t>pH Neutralization Units:</w:t>
      </w:r>
    </w:p>
    <w:p w14:paraId="157BC9A7" w14:textId="4A797D44" w:rsidR="00C01BF4" w:rsidRPr="00C01BF4" w:rsidRDefault="00C01BF4" w:rsidP="00964134">
      <w:pPr>
        <w:pStyle w:val="NormalWeb"/>
        <w:spacing w:after="0" w:line="360" w:lineRule="auto"/>
        <w:ind w:left="720"/>
        <w:jc w:val="both"/>
        <w:rPr>
          <w:rFonts w:asciiTheme="minorHAnsi" w:hAnsiTheme="minorHAnsi" w:cstheme="minorHAnsi"/>
          <w:lang w:val="en-US"/>
        </w:rPr>
      </w:pPr>
      <w:r w:rsidRPr="00C01BF4">
        <w:rPr>
          <w:rFonts w:asciiTheme="minorHAnsi" w:hAnsiTheme="minorHAnsi" w:cstheme="minorHAnsi"/>
          <w:lang w:val="en-US"/>
        </w:rPr>
        <w:t>Installed in production, extraction, and utility areas to treat acidic and alkaline rinses generated during equipment washing and cleaning processes. These units are equipped with automatic pH monitoring and acid/alkali dosing systems to bring effluent into acceptable pH limits before routing it to the Effluent Treatment Plant (ETP).</w:t>
      </w:r>
    </w:p>
    <w:p w14:paraId="311870E7" w14:textId="77777777" w:rsidR="00D04CB8" w:rsidRPr="00307AF3" w:rsidRDefault="00C01BF4" w:rsidP="00164BF2">
      <w:pPr>
        <w:pStyle w:val="NormalWeb"/>
        <w:numPr>
          <w:ilvl w:val="0"/>
          <w:numId w:val="190"/>
        </w:numPr>
        <w:spacing w:after="0" w:line="360" w:lineRule="auto"/>
        <w:jc w:val="both"/>
        <w:rPr>
          <w:rFonts w:asciiTheme="minorHAnsi" w:hAnsiTheme="minorHAnsi" w:cstheme="minorHAnsi"/>
          <w:lang w:val="en-US"/>
        </w:rPr>
      </w:pPr>
      <w:r w:rsidRPr="00C01BF4">
        <w:rPr>
          <w:rFonts w:asciiTheme="minorHAnsi" w:hAnsiTheme="minorHAnsi" w:cstheme="minorHAnsi"/>
          <w:b/>
          <w:bCs/>
          <w:lang w:val="en-US"/>
        </w:rPr>
        <w:t>Double-Stage Distillation Columns:</w:t>
      </w:r>
    </w:p>
    <w:p w14:paraId="48F3CA3C" w14:textId="11B01421" w:rsidR="00C01BF4" w:rsidRPr="00C01BF4" w:rsidRDefault="00C01BF4" w:rsidP="00964134">
      <w:pPr>
        <w:pStyle w:val="NormalWeb"/>
        <w:spacing w:after="0" w:line="360" w:lineRule="auto"/>
        <w:ind w:left="720"/>
        <w:jc w:val="both"/>
        <w:rPr>
          <w:rFonts w:asciiTheme="minorHAnsi" w:hAnsiTheme="minorHAnsi" w:cstheme="minorHAnsi"/>
          <w:lang w:val="en-US"/>
        </w:rPr>
      </w:pPr>
      <w:r w:rsidRPr="00C01BF4">
        <w:rPr>
          <w:rFonts w:asciiTheme="minorHAnsi" w:hAnsiTheme="minorHAnsi" w:cstheme="minorHAnsi"/>
          <w:lang w:val="en-US"/>
        </w:rPr>
        <w:t>Used to process mixed solvent waste streams containing multiple impurities, particularly from multi-step extraction or synthesis operations. The first stage achieves bulk recovery, while the second stage refines purity. Recovered solvents are subjected to QC testing and reused in non-critical rinsing or cleaning operations, thereby reducing consumption of fresh solvents.</w:t>
      </w:r>
    </w:p>
    <w:p w14:paraId="30E02137" w14:textId="77777777" w:rsidR="00D04CB8" w:rsidRPr="00307AF3" w:rsidRDefault="00C01BF4" w:rsidP="00164BF2">
      <w:pPr>
        <w:pStyle w:val="NormalWeb"/>
        <w:numPr>
          <w:ilvl w:val="0"/>
          <w:numId w:val="190"/>
        </w:numPr>
        <w:spacing w:after="0" w:line="360" w:lineRule="auto"/>
        <w:jc w:val="both"/>
        <w:rPr>
          <w:rFonts w:asciiTheme="minorHAnsi" w:hAnsiTheme="minorHAnsi" w:cstheme="minorHAnsi"/>
          <w:lang w:val="en-US"/>
        </w:rPr>
      </w:pPr>
      <w:r w:rsidRPr="00C01BF4">
        <w:rPr>
          <w:rFonts w:asciiTheme="minorHAnsi" w:hAnsiTheme="minorHAnsi" w:cstheme="minorHAnsi"/>
          <w:b/>
          <w:bCs/>
          <w:lang w:val="en-US"/>
        </w:rPr>
        <w:t>Activated Carbon Filtration Systems:</w:t>
      </w:r>
    </w:p>
    <w:p w14:paraId="4BA22CF9" w14:textId="21671AE4" w:rsidR="00C01BF4" w:rsidRPr="00C01BF4" w:rsidRDefault="00C01BF4" w:rsidP="00964134">
      <w:pPr>
        <w:pStyle w:val="NormalWeb"/>
        <w:spacing w:after="0" w:line="360" w:lineRule="auto"/>
        <w:ind w:left="720"/>
        <w:jc w:val="both"/>
        <w:rPr>
          <w:rFonts w:asciiTheme="minorHAnsi" w:hAnsiTheme="minorHAnsi" w:cstheme="minorHAnsi"/>
          <w:lang w:val="en-US"/>
        </w:rPr>
      </w:pPr>
      <w:r w:rsidRPr="00C01BF4">
        <w:rPr>
          <w:rFonts w:asciiTheme="minorHAnsi" w:hAnsiTheme="minorHAnsi" w:cstheme="minorHAnsi"/>
          <w:lang w:val="en-US"/>
        </w:rPr>
        <w:t>Installed at specific wastewater discharge points from QC, R&amp;D, and production areas. These systems capture residual organics, color, and trace solvent content from rinse water. Treated water from these filters is directed to the STP/ETP, ensuring that toxic contaminants are removed or minimized prior to biological treatment.</w:t>
      </w:r>
    </w:p>
    <w:p w14:paraId="0557C185" w14:textId="77777777" w:rsidR="00C01BF4" w:rsidRPr="00C01BF4" w:rsidRDefault="00C01BF4" w:rsidP="00964134">
      <w:pPr>
        <w:pStyle w:val="NormalWeb"/>
        <w:spacing w:after="0" w:line="360" w:lineRule="auto"/>
        <w:jc w:val="both"/>
        <w:rPr>
          <w:rFonts w:asciiTheme="minorHAnsi" w:hAnsiTheme="minorHAnsi" w:cstheme="minorHAnsi"/>
          <w:b/>
          <w:bCs/>
          <w:lang w:val="en-US"/>
        </w:rPr>
      </w:pPr>
      <w:r w:rsidRPr="00C01BF4">
        <w:rPr>
          <w:rFonts w:asciiTheme="minorHAnsi" w:hAnsiTheme="minorHAnsi" w:cstheme="minorHAnsi"/>
          <w:b/>
          <w:bCs/>
          <w:lang w:val="en-US"/>
        </w:rPr>
        <w:t>2. Authorized Disposal Facilities</w:t>
      </w:r>
    </w:p>
    <w:p w14:paraId="12A7C46A" w14:textId="77777777" w:rsidR="00C01BF4" w:rsidRPr="00C01BF4" w:rsidRDefault="00C01BF4" w:rsidP="00964134">
      <w:pPr>
        <w:pStyle w:val="NormalWeb"/>
        <w:spacing w:after="0" w:line="360" w:lineRule="auto"/>
        <w:jc w:val="both"/>
        <w:rPr>
          <w:rFonts w:asciiTheme="minorHAnsi" w:hAnsiTheme="minorHAnsi" w:cstheme="minorHAnsi"/>
          <w:lang w:val="en-US"/>
        </w:rPr>
      </w:pPr>
      <w:r w:rsidRPr="00C01BF4">
        <w:rPr>
          <w:rFonts w:asciiTheme="minorHAnsi" w:hAnsiTheme="minorHAnsi" w:cstheme="minorHAnsi"/>
          <w:lang w:val="en-US"/>
        </w:rPr>
        <w:lastRenderedPageBreak/>
        <w:t xml:space="preserve">All hazardous wastes that </w:t>
      </w:r>
      <w:r w:rsidRPr="00C01BF4">
        <w:rPr>
          <w:rFonts w:asciiTheme="minorHAnsi" w:hAnsiTheme="minorHAnsi" w:cstheme="minorHAnsi"/>
          <w:b/>
          <w:bCs/>
          <w:lang w:val="en-US"/>
        </w:rPr>
        <w:t>cannot be recovered, reused, or effectively treated in-house</w:t>
      </w:r>
      <w:r w:rsidRPr="00C01BF4">
        <w:rPr>
          <w:rFonts w:asciiTheme="minorHAnsi" w:hAnsiTheme="minorHAnsi" w:cstheme="minorHAnsi"/>
          <w:lang w:val="en-US"/>
        </w:rPr>
        <w:t xml:space="preserve"> are sent to </w:t>
      </w:r>
      <w:r w:rsidRPr="00C01BF4">
        <w:rPr>
          <w:rFonts w:asciiTheme="minorHAnsi" w:hAnsiTheme="minorHAnsi" w:cstheme="minorHAnsi"/>
          <w:b/>
          <w:bCs/>
          <w:lang w:val="en-US"/>
        </w:rPr>
        <w:t>State Pollution Control Board (SPCB)-authorized disposal facilities</w:t>
      </w:r>
      <w:r w:rsidRPr="00C01BF4">
        <w:rPr>
          <w:rFonts w:asciiTheme="minorHAnsi" w:hAnsiTheme="minorHAnsi" w:cstheme="minorHAnsi"/>
          <w:lang w:val="en-US"/>
        </w:rPr>
        <w:t xml:space="preserve">, in strict adherence to the </w:t>
      </w:r>
      <w:r w:rsidRPr="00C01BF4">
        <w:rPr>
          <w:rFonts w:asciiTheme="minorHAnsi" w:hAnsiTheme="minorHAnsi" w:cstheme="minorHAnsi"/>
          <w:b/>
          <w:bCs/>
          <w:lang w:val="en-US"/>
        </w:rPr>
        <w:t>Hazardous and Other Wastes (Management and Transboundary Movement) Rules, 2016</w:t>
      </w:r>
      <w:r w:rsidRPr="00C01BF4">
        <w:rPr>
          <w:rFonts w:asciiTheme="minorHAnsi" w:hAnsiTheme="minorHAnsi" w:cstheme="minorHAnsi"/>
          <w:lang w:val="en-US"/>
        </w:rPr>
        <w:t>.</w:t>
      </w:r>
    </w:p>
    <w:p w14:paraId="4926D9B8" w14:textId="77777777" w:rsidR="00C01BF4" w:rsidRPr="00C01BF4" w:rsidRDefault="00C01BF4" w:rsidP="00964134">
      <w:pPr>
        <w:pStyle w:val="NormalWeb"/>
        <w:spacing w:after="0" w:line="360" w:lineRule="auto"/>
        <w:jc w:val="both"/>
        <w:rPr>
          <w:rFonts w:asciiTheme="minorHAnsi" w:hAnsiTheme="minorHAnsi" w:cstheme="minorHAnsi"/>
          <w:b/>
          <w:bCs/>
          <w:lang w:val="en-US"/>
        </w:rPr>
      </w:pPr>
      <w:r w:rsidRPr="00C01BF4">
        <w:rPr>
          <w:rFonts w:asciiTheme="minorHAnsi" w:hAnsiTheme="minorHAnsi" w:cstheme="minorHAnsi"/>
          <w:b/>
          <w:bCs/>
          <w:lang w:val="en-US"/>
        </w:rPr>
        <w:t>Treatment, Storage and Disposal Facility (TSDF)</w:t>
      </w:r>
    </w:p>
    <w:p w14:paraId="727B3F0F" w14:textId="77777777" w:rsidR="00C01BF4" w:rsidRPr="00C01BF4" w:rsidRDefault="00C01BF4" w:rsidP="00964134">
      <w:pPr>
        <w:pStyle w:val="NormalWeb"/>
        <w:spacing w:after="0" w:line="360" w:lineRule="auto"/>
        <w:jc w:val="both"/>
        <w:rPr>
          <w:rFonts w:asciiTheme="minorHAnsi" w:hAnsiTheme="minorHAnsi" w:cstheme="minorHAnsi"/>
          <w:lang w:val="en-US"/>
        </w:rPr>
      </w:pPr>
      <w:r w:rsidRPr="00C01BF4">
        <w:rPr>
          <w:rFonts w:asciiTheme="minorHAnsi" w:hAnsiTheme="minorHAnsi" w:cstheme="minorHAnsi"/>
          <w:lang w:val="en-US"/>
        </w:rPr>
        <w:t>Non-recoverable hazardous wastes such as:</w:t>
      </w:r>
    </w:p>
    <w:p w14:paraId="7D2F0CC5" w14:textId="77777777" w:rsidR="00C01BF4" w:rsidRPr="00C01BF4" w:rsidRDefault="00C01BF4" w:rsidP="00164BF2">
      <w:pPr>
        <w:pStyle w:val="NormalWeb"/>
        <w:numPr>
          <w:ilvl w:val="0"/>
          <w:numId w:val="191"/>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Chemical sludge from ETP</w:t>
      </w:r>
    </w:p>
    <w:p w14:paraId="1109D82E" w14:textId="77777777" w:rsidR="00C01BF4" w:rsidRPr="00C01BF4" w:rsidRDefault="00C01BF4" w:rsidP="00164BF2">
      <w:pPr>
        <w:pStyle w:val="NormalWeb"/>
        <w:numPr>
          <w:ilvl w:val="0"/>
          <w:numId w:val="191"/>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Spent activated carbon and filtration media</w:t>
      </w:r>
    </w:p>
    <w:p w14:paraId="41B724DE" w14:textId="77777777" w:rsidR="00C01BF4" w:rsidRPr="00C01BF4" w:rsidRDefault="00C01BF4" w:rsidP="00164BF2">
      <w:pPr>
        <w:pStyle w:val="NormalWeb"/>
        <w:numPr>
          <w:ilvl w:val="0"/>
          <w:numId w:val="191"/>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Distillation residues and tarry masses</w:t>
      </w:r>
    </w:p>
    <w:p w14:paraId="2A0E2F6B" w14:textId="77777777" w:rsidR="00C01BF4" w:rsidRPr="00C01BF4" w:rsidRDefault="00C01BF4" w:rsidP="00164BF2">
      <w:pPr>
        <w:pStyle w:val="NormalWeb"/>
        <w:numPr>
          <w:ilvl w:val="0"/>
          <w:numId w:val="191"/>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Contaminated hazardous packaging and absorbents</w:t>
      </w:r>
    </w:p>
    <w:p w14:paraId="7D3DDC62" w14:textId="77777777" w:rsidR="00C01BF4" w:rsidRPr="00C01BF4" w:rsidRDefault="00C01BF4" w:rsidP="00964134">
      <w:pPr>
        <w:pStyle w:val="NormalWeb"/>
        <w:spacing w:after="0" w:line="360" w:lineRule="auto"/>
        <w:jc w:val="both"/>
        <w:rPr>
          <w:rFonts w:asciiTheme="minorHAnsi" w:hAnsiTheme="minorHAnsi" w:cstheme="minorHAnsi"/>
          <w:lang w:val="en-US"/>
        </w:rPr>
      </w:pPr>
      <w:r w:rsidRPr="00C01BF4">
        <w:rPr>
          <w:rFonts w:asciiTheme="minorHAnsi" w:hAnsiTheme="minorHAnsi" w:cstheme="minorHAnsi"/>
          <w:lang w:val="en-US"/>
        </w:rPr>
        <w:t>are transported to recognized TSDFs for final treatment and disposal. These facilities may employ:</w:t>
      </w:r>
    </w:p>
    <w:p w14:paraId="2523A09F" w14:textId="77777777" w:rsidR="00D04CB8" w:rsidRPr="00307AF3" w:rsidRDefault="00C01BF4" w:rsidP="00164BF2">
      <w:pPr>
        <w:pStyle w:val="NormalWeb"/>
        <w:numPr>
          <w:ilvl w:val="0"/>
          <w:numId w:val="192"/>
        </w:numPr>
        <w:spacing w:after="0" w:line="360" w:lineRule="auto"/>
        <w:jc w:val="both"/>
        <w:rPr>
          <w:rFonts w:asciiTheme="minorHAnsi" w:hAnsiTheme="minorHAnsi" w:cstheme="minorHAnsi"/>
          <w:lang w:val="en-US"/>
        </w:rPr>
      </w:pPr>
      <w:r w:rsidRPr="00C01BF4">
        <w:rPr>
          <w:rFonts w:asciiTheme="minorHAnsi" w:hAnsiTheme="minorHAnsi" w:cstheme="minorHAnsi"/>
          <w:b/>
          <w:bCs/>
          <w:lang w:val="en-US"/>
        </w:rPr>
        <w:t>High-temperature incineration (approx. 1100–1300°C):</w:t>
      </w:r>
    </w:p>
    <w:p w14:paraId="493C8480" w14:textId="62D5BA1E" w:rsidR="00C01BF4" w:rsidRPr="00C01BF4" w:rsidRDefault="00C01BF4" w:rsidP="00964134">
      <w:pPr>
        <w:pStyle w:val="NormalWeb"/>
        <w:spacing w:after="0" w:line="360" w:lineRule="auto"/>
        <w:ind w:left="720"/>
        <w:jc w:val="both"/>
        <w:rPr>
          <w:rFonts w:asciiTheme="minorHAnsi" w:hAnsiTheme="minorHAnsi" w:cstheme="minorHAnsi"/>
          <w:lang w:val="en-US"/>
        </w:rPr>
      </w:pPr>
      <w:r w:rsidRPr="00C01BF4">
        <w:rPr>
          <w:rFonts w:asciiTheme="minorHAnsi" w:hAnsiTheme="minorHAnsi" w:cstheme="minorHAnsi"/>
          <w:lang w:val="en-US"/>
        </w:rPr>
        <w:t>Used for destruction of high-calorific and toxic waste streams, including spent solvents, heavily contaminated PPE, and biohazardous residues, ensuring complete thermal destruction and minimal residual toxicity.</w:t>
      </w:r>
    </w:p>
    <w:p w14:paraId="393D3D85" w14:textId="77777777" w:rsidR="00D04CB8" w:rsidRPr="00307AF3" w:rsidRDefault="00C01BF4" w:rsidP="00164BF2">
      <w:pPr>
        <w:pStyle w:val="NormalWeb"/>
        <w:numPr>
          <w:ilvl w:val="0"/>
          <w:numId w:val="192"/>
        </w:numPr>
        <w:spacing w:after="0" w:line="360" w:lineRule="auto"/>
        <w:jc w:val="both"/>
        <w:rPr>
          <w:rFonts w:asciiTheme="minorHAnsi" w:hAnsiTheme="minorHAnsi" w:cstheme="minorHAnsi"/>
          <w:lang w:val="en-US"/>
        </w:rPr>
      </w:pPr>
      <w:r w:rsidRPr="00C01BF4">
        <w:rPr>
          <w:rFonts w:asciiTheme="minorHAnsi" w:hAnsiTheme="minorHAnsi" w:cstheme="minorHAnsi"/>
          <w:b/>
          <w:bCs/>
          <w:lang w:val="en-US"/>
        </w:rPr>
        <w:t>Secure Engineered Landfilling:</w:t>
      </w:r>
    </w:p>
    <w:p w14:paraId="31B407BB" w14:textId="7D6DF473" w:rsidR="00C01BF4" w:rsidRPr="00C01BF4" w:rsidRDefault="00C01BF4" w:rsidP="00964134">
      <w:pPr>
        <w:pStyle w:val="NormalWeb"/>
        <w:spacing w:after="0" w:line="360" w:lineRule="auto"/>
        <w:ind w:left="720"/>
        <w:jc w:val="both"/>
        <w:rPr>
          <w:rFonts w:asciiTheme="minorHAnsi" w:hAnsiTheme="minorHAnsi" w:cstheme="minorHAnsi"/>
          <w:lang w:val="en-US"/>
        </w:rPr>
      </w:pPr>
      <w:r w:rsidRPr="00C01BF4">
        <w:rPr>
          <w:rFonts w:asciiTheme="minorHAnsi" w:hAnsiTheme="minorHAnsi" w:cstheme="minorHAnsi"/>
          <w:lang w:val="en-US"/>
        </w:rPr>
        <w:t>Used primarily for inorganic and non-degradable hazardous solid wastes such as filter cakes, inorganic sludges, ash, and certain treatment residues. These landfills are designed with liners, leachate collection, and monitoring systems to prevent soil and groundwater contamination.</w:t>
      </w:r>
    </w:p>
    <w:p w14:paraId="6299539E" w14:textId="77777777" w:rsidR="00C01BF4" w:rsidRPr="00C01BF4" w:rsidRDefault="00C01BF4" w:rsidP="00964134">
      <w:pPr>
        <w:pStyle w:val="NormalWeb"/>
        <w:spacing w:after="0" w:line="360" w:lineRule="auto"/>
        <w:jc w:val="both"/>
        <w:rPr>
          <w:rFonts w:asciiTheme="minorHAnsi" w:hAnsiTheme="minorHAnsi" w:cstheme="minorHAnsi"/>
          <w:lang w:val="en-US"/>
        </w:rPr>
      </w:pPr>
      <w:r w:rsidRPr="00C01BF4">
        <w:rPr>
          <w:rFonts w:asciiTheme="minorHAnsi" w:hAnsiTheme="minorHAnsi" w:cstheme="minorHAnsi"/>
          <w:lang w:val="en-US"/>
        </w:rPr>
        <w:t>Before dispatch to TSDF:</w:t>
      </w:r>
    </w:p>
    <w:p w14:paraId="2F29C791" w14:textId="77777777" w:rsidR="00C01BF4" w:rsidRPr="00C01BF4" w:rsidRDefault="00C01BF4" w:rsidP="00164BF2">
      <w:pPr>
        <w:pStyle w:val="NormalWeb"/>
        <w:numPr>
          <w:ilvl w:val="0"/>
          <w:numId w:val="193"/>
        </w:numPr>
        <w:spacing w:after="0" w:line="360" w:lineRule="auto"/>
        <w:jc w:val="both"/>
        <w:rPr>
          <w:rFonts w:asciiTheme="minorHAnsi" w:hAnsiTheme="minorHAnsi" w:cstheme="minorHAnsi"/>
          <w:lang w:val="en-US"/>
        </w:rPr>
      </w:pPr>
      <w:r w:rsidRPr="00C01BF4">
        <w:rPr>
          <w:rFonts w:asciiTheme="minorHAnsi" w:hAnsiTheme="minorHAnsi" w:cstheme="minorHAnsi"/>
          <w:lang w:val="en-US"/>
        </w:rPr>
        <w:lastRenderedPageBreak/>
        <w:t xml:space="preserve">All hazardous wastes are </w:t>
      </w:r>
      <w:r w:rsidRPr="00C01BF4">
        <w:rPr>
          <w:rFonts w:asciiTheme="minorHAnsi" w:hAnsiTheme="minorHAnsi" w:cstheme="minorHAnsi"/>
          <w:b/>
          <w:bCs/>
          <w:lang w:val="en-US"/>
        </w:rPr>
        <w:t>pre-segregated</w:t>
      </w:r>
      <w:r w:rsidRPr="00C01BF4">
        <w:rPr>
          <w:rFonts w:asciiTheme="minorHAnsi" w:hAnsiTheme="minorHAnsi" w:cstheme="minorHAnsi"/>
          <w:lang w:val="en-US"/>
        </w:rPr>
        <w:t xml:space="preserve"> by category.</w:t>
      </w:r>
    </w:p>
    <w:p w14:paraId="70D9C01E" w14:textId="77777777" w:rsidR="00C01BF4" w:rsidRPr="00C01BF4" w:rsidRDefault="00C01BF4" w:rsidP="00164BF2">
      <w:pPr>
        <w:pStyle w:val="NormalWeb"/>
        <w:numPr>
          <w:ilvl w:val="0"/>
          <w:numId w:val="193"/>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 xml:space="preserve">Containers are </w:t>
      </w:r>
      <w:r w:rsidRPr="00C01BF4">
        <w:rPr>
          <w:rFonts w:asciiTheme="minorHAnsi" w:hAnsiTheme="minorHAnsi" w:cstheme="minorHAnsi"/>
          <w:b/>
          <w:bCs/>
          <w:lang w:val="en-US"/>
        </w:rPr>
        <w:t>properly labelled, sealed, and documented</w:t>
      </w:r>
      <w:r w:rsidRPr="00C01BF4">
        <w:rPr>
          <w:rFonts w:asciiTheme="minorHAnsi" w:hAnsiTheme="minorHAnsi" w:cstheme="minorHAnsi"/>
          <w:lang w:val="en-US"/>
        </w:rPr>
        <w:t>.</w:t>
      </w:r>
    </w:p>
    <w:p w14:paraId="6CAC32CF" w14:textId="77777777" w:rsidR="00C01BF4" w:rsidRPr="00C01BF4" w:rsidRDefault="00C01BF4" w:rsidP="00164BF2">
      <w:pPr>
        <w:pStyle w:val="NormalWeb"/>
        <w:numPr>
          <w:ilvl w:val="0"/>
          <w:numId w:val="193"/>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 xml:space="preserve">Representative samples are analyzed (where applicable) for </w:t>
      </w:r>
      <w:r w:rsidRPr="00C01BF4">
        <w:rPr>
          <w:rFonts w:asciiTheme="minorHAnsi" w:hAnsiTheme="minorHAnsi" w:cstheme="minorHAnsi"/>
          <w:b/>
          <w:bCs/>
          <w:lang w:val="en-US"/>
        </w:rPr>
        <w:t>calorific value, moisture content, and key chemical parameters</w:t>
      </w:r>
      <w:r w:rsidRPr="00C01BF4">
        <w:rPr>
          <w:rFonts w:asciiTheme="minorHAnsi" w:hAnsiTheme="minorHAnsi" w:cstheme="minorHAnsi"/>
          <w:lang w:val="en-US"/>
        </w:rPr>
        <w:t xml:space="preserve"> to determine the most appropriate TSDF treatment method.</w:t>
      </w:r>
    </w:p>
    <w:p w14:paraId="25262F67" w14:textId="77777777" w:rsidR="00C01BF4" w:rsidRPr="00C01BF4" w:rsidRDefault="00C01BF4" w:rsidP="00964134">
      <w:pPr>
        <w:pStyle w:val="NormalWeb"/>
        <w:spacing w:after="0" w:afterAutospacing="0" w:line="360" w:lineRule="auto"/>
        <w:jc w:val="both"/>
        <w:rPr>
          <w:rFonts w:asciiTheme="minorHAnsi" w:hAnsiTheme="minorHAnsi" w:cstheme="minorHAnsi"/>
          <w:b/>
          <w:bCs/>
          <w:lang w:val="en-US"/>
        </w:rPr>
      </w:pPr>
      <w:r w:rsidRPr="00C01BF4">
        <w:rPr>
          <w:rFonts w:asciiTheme="minorHAnsi" w:hAnsiTheme="minorHAnsi" w:cstheme="minorHAnsi"/>
          <w:b/>
          <w:bCs/>
          <w:lang w:val="en-US"/>
        </w:rPr>
        <w:t>Reduction of Toxic Chemical Emissions</w:t>
      </w:r>
    </w:p>
    <w:p w14:paraId="44F5542A" w14:textId="77777777" w:rsidR="00C01BF4" w:rsidRPr="00C01BF4" w:rsidRDefault="00C01BF4" w:rsidP="00964134">
      <w:pPr>
        <w:pStyle w:val="NormalWeb"/>
        <w:spacing w:after="0" w:line="360" w:lineRule="auto"/>
        <w:jc w:val="both"/>
        <w:rPr>
          <w:rFonts w:asciiTheme="minorHAnsi" w:hAnsiTheme="minorHAnsi" w:cstheme="minorHAnsi"/>
          <w:lang w:val="en-US"/>
        </w:rPr>
      </w:pPr>
      <w:proofErr w:type="spellStart"/>
      <w:r w:rsidRPr="00C01BF4">
        <w:rPr>
          <w:rFonts w:asciiTheme="minorHAnsi" w:hAnsiTheme="minorHAnsi" w:cstheme="minorHAnsi"/>
          <w:lang w:val="en-US"/>
        </w:rPr>
        <w:t>Alchem</w:t>
      </w:r>
      <w:proofErr w:type="spellEnd"/>
      <w:r w:rsidRPr="00C01BF4">
        <w:rPr>
          <w:rFonts w:asciiTheme="minorHAnsi" w:hAnsiTheme="minorHAnsi" w:cstheme="minorHAnsi"/>
          <w:lang w:val="en-US"/>
        </w:rPr>
        <w:t xml:space="preserve"> International employs a range of process and system-level strategies to reduce toxic emissions at source and minimize downstream treatment loads:</w:t>
      </w:r>
    </w:p>
    <w:p w14:paraId="0F9A64C8" w14:textId="77777777" w:rsidR="00D04CB8" w:rsidRPr="00307AF3" w:rsidRDefault="00C01BF4" w:rsidP="00164BF2">
      <w:pPr>
        <w:pStyle w:val="NormalWeb"/>
        <w:numPr>
          <w:ilvl w:val="0"/>
          <w:numId w:val="194"/>
        </w:numPr>
        <w:spacing w:before="0" w:beforeAutospacing="0" w:after="0" w:afterAutospacing="0" w:line="360" w:lineRule="auto"/>
        <w:jc w:val="both"/>
        <w:rPr>
          <w:rFonts w:asciiTheme="minorHAnsi" w:hAnsiTheme="minorHAnsi" w:cstheme="minorHAnsi"/>
          <w:lang w:val="en-US"/>
        </w:rPr>
      </w:pPr>
      <w:r w:rsidRPr="00C01BF4">
        <w:rPr>
          <w:rFonts w:asciiTheme="minorHAnsi" w:hAnsiTheme="minorHAnsi" w:cstheme="minorHAnsi"/>
          <w:b/>
          <w:bCs/>
          <w:lang w:val="en-US"/>
        </w:rPr>
        <w:t>Process Parameter Optimization:</w:t>
      </w:r>
    </w:p>
    <w:p w14:paraId="12AAAF9E" w14:textId="31190441" w:rsidR="00C01BF4" w:rsidRPr="00307AF3" w:rsidRDefault="00C01BF4" w:rsidP="00964134">
      <w:pPr>
        <w:pStyle w:val="NormalWeb"/>
        <w:spacing w:after="0" w:line="360" w:lineRule="auto"/>
        <w:ind w:left="720"/>
        <w:jc w:val="both"/>
        <w:rPr>
          <w:rFonts w:asciiTheme="minorHAnsi" w:hAnsiTheme="minorHAnsi" w:cstheme="minorHAnsi"/>
          <w:lang w:val="en-US"/>
        </w:rPr>
      </w:pPr>
      <w:r w:rsidRPr="00C01BF4">
        <w:rPr>
          <w:rFonts w:asciiTheme="minorHAnsi" w:hAnsiTheme="minorHAnsi" w:cstheme="minorHAnsi"/>
          <w:lang w:val="en-US"/>
        </w:rPr>
        <w:t>Critical parameters such as reaction temperature, pH, agitation speed, solvent ratios, and retention time are optimized by process and R&amp;D teams to reduce the formation of hazardous by-products. This reduces emission loads and improves overall yield.</w:t>
      </w:r>
    </w:p>
    <w:p w14:paraId="63B3C21E" w14:textId="77777777" w:rsidR="00D04CB8" w:rsidRPr="00307AF3" w:rsidRDefault="00C01BF4" w:rsidP="00164BF2">
      <w:pPr>
        <w:pStyle w:val="NormalWeb"/>
        <w:numPr>
          <w:ilvl w:val="0"/>
          <w:numId w:val="194"/>
        </w:numPr>
        <w:spacing w:after="0" w:line="360" w:lineRule="auto"/>
        <w:jc w:val="both"/>
        <w:rPr>
          <w:rFonts w:asciiTheme="minorHAnsi" w:hAnsiTheme="minorHAnsi" w:cstheme="minorHAnsi"/>
          <w:lang w:val="en-US"/>
        </w:rPr>
      </w:pPr>
      <w:r w:rsidRPr="00C01BF4">
        <w:rPr>
          <w:rFonts w:asciiTheme="minorHAnsi" w:hAnsiTheme="minorHAnsi" w:cstheme="minorHAnsi"/>
          <w:b/>
          <w:bCs/>
          <w:lang w:val="en-US"/>
        </w:rPr>
        <w:t>In-Process Recycling and Reuse:</w:t>
      </w:r>
    </w:p>
    <w:p w14:paraId="39200A81" w14:textId="022AF67B" w:rsidR="00C01BF4" w:rsidRPr="00C01BF4" w:rsidRDefault="00C01BF4" w:rsidP="00964134">
      <w:pPr>
        <w:pStyle w:val="NormalWeb"/>
        <w:spacing w:after="0" w:line="360" w:lineRule="auto"/>
        <w:ind w:left="720"/>
        <w:jc w:val="both"/>
        <w:rPr>
          <w:rFonts w:asciiTheme="minorHAnsi" w:hAnsiTheme="minorHAnsi" w:cstheme="minorHAnsi"/>
          <w:lang w:val="en-US"/>
        </w:rPr>
      </w:pPr>
      <w:r w:rsidRPr="00C01BF4">
        <w:rPr>
          <w:rFonts w:asciiTheme="minorHAnsi" w:hAnsiTheme="minorHAnsi" w:cstheme="minorHAnsi"/>
          <w:lang w:val="en-US"/>
        </w:rPr>
        <w:t>Solvent recovery, mother liquor reuse, and recycling of intermediate streams are implemented wherever validated and technically feasible. This reduces both hazardous waste generation and raw material consumption while improving process economics.</w:t>
      </w:r>
    </w:p>
    <w:p w14:paraId="0ACE33D1" w14:textId="77777777" w:rsidR="00D04CB8" w:rsidRPr="00307AF3" w:rsidRDefault="00C01BF4" w:rsidP="00164BF2">
      <w:pPr>
        <w:pStyle w:val="NormalWeb"/>
        <w:numPr>
          <w:ilvl w:val="0"/>
          <w:numId w:val="194"/>
        </w:numPr>
        <w:spacing w:after="0" w:line="360" w:lineRule="auto"/>
        <w:jc w:val="both"/>
        <w:rPr>
          <w:rFonts w:asciiTheme="minorHAnsi" w:hAnsiTheme="minorHAnsi" w:cstheme="minorHAnsi"/>
          <w:lang w:val="en-US"/>
        </w:rPr>
      </w:pPr>
      <w:r w:rsidRPr="00C01BF4">
        <w:rPr>
          <w:rFonts w:asciiTheme="minorHAnsi" w:hAnsiTheme="minorHAnsi" w:cstheme="minorHAnsi"/>
          <w:b/>
          <w:bCs/>
          <w:lang w:val="en-US"/>
        </w:rPr>
        <w:t>Standardized Operating Protocols:</w:t>
      </w:r>
    </w:p>
    <w:p w14:paraId="1D3FC2FE" w14:textId="23A68E34" w:rsidR="00C01BF4" w:rsidRPr="00C01BF4" w:rsidRDefault="00C01BF4" w:rsidP="00964134">
      <w:pPr>
        <w:pStyle w:val="NormalWeb"/>
        <w:spacing w:after="0" w:line="360" w:lineRule="auto"/>
        <w:ind w:left="720"/>
        <w:jc w:val="both"/>
        <w:rPr>
          <w:rFonts w:asciiTheme="minorHAnsi" w:hAnsiTheme="minorHAnsi" w:cstheme="minorHAnsi"/>
          <w:lang w:val="en-US"/>
        </w:rPr>
      </w:pPr>
      <w:r w:rsidRPr="00C01BF4">
        <w:rPr>
          <w:rFonts w:asciiTheme="minorHAnsi" w:hAnsiTheme="minorHAnsi" w:cstheme="minorHAnsi"/>
          <w:lang w:val="en-US"/>
        </w:rPr>
        <w:t>Detailed SOPs and batch manufacturing records govern the sequence of chemical addition, allowable concentration ranges, and correct use of reagents. This prevents over-dosing, reaction runaway conditions, and variability that might increase emissions or residual toxicity.</w:t>
      </w:r>
    </w:p>
    <w:p w14:paraId="19D956BB" w14:textId="77777777" w:rsidR="00D04CB8" w:rsidRPr="00307AF3" w:rsidRDefault="00C01BF4" w:rsidP="00164BF2">
      <w:pPr>
        <w:pStyle w:val="NormalWeb"/>
        <w:numPr>
          <w:ilvl w:val="0"/>
          <w:numId w:val="194"/>
        </w:numPr>
        <w:spacing w:after="0" w:line="360" w:lineRule="auto"/>
        <w:jc w:val="both"/>
        <w:rPr>
          <w:rFonts w:asciiTheme="minorHAnsi" w:hAnsiTheme="minorHAnsi" w:cstheme="minorHAnsi"/>
          <w:lang w:val="en-US"/>
        </w:rPr>
      </w:pPr>
      <w:r w:rsidRPr="00C01BF4">
        <w:rPr>
          <w:rFonts w:asciiTheme="minorHAnsi" w:hAnsiTheme="minorHAnsi" w:cstheme="minorHAnsi"/>
          <w:b/>
          <w:bCs/>
          <w:lang w:val="en-US"/>
        </w:rPr>
        <w:lastRenderedPageBreak/>
        <w:t>Continuous Real-Time Monitoring:</w:t>
      </w:r>
    </w:p>
    <w:p w14:paraId="322852BB" w14:textId="41E1111C" w:rsidR="00C01BF4" w:rsidRPr="00C01BF4" w:rsidRDefault="00C01BF4" w:rsidP="00964134">
      <w:pPr>
        <w:pStyle w:val="NormalWeb"/>
        <w:spacing w:after="0" w:line="360" w:lineRule="auto"/>
        <w:ind w:left="720"/>
        <w:jc w:val="both"/>
        <w:rPr>
          <w:rFonts w:asciiTheme="minorHAnsi" w:hAnsiTheme="minorHAnsi" w:cstheme="minorHAnsi"/>
          <w:lang w:val="en-US"/>
        </w:rPr>
      </w:pPr>
      <w:r w:rsidRPr="00C01BF4">
        <w:rPr>
          <w:rFonts w:asciiTheme="minorHAnsi" w:hAnsiTheme="minorHAnsi" w:cstheme="minorHAnsi"/>
          <w:lang w:val="en-US"/>
        </w:rPr>
        <w:t>Automated monitoring systems (for temperature, pressure, flow, pH, VOC emissions, etc.) are installed at critical control points in the extraction and manufacturing lines. These systems alert operators when parameters deviate from defined ranges, enabling immediate corrective action and preventing off-spec or hazardous emissions.</w:t>
      </w:r>
    </w:p>
    <w:p w14:paraId="62587FA4" w14:textId="77777777" w:rsidR="00D04CB8" w:rsidRPr="00307AF3" w:rsidRDefault="00C01BF4" w:rsidP="00164BF2">
      <w:pPr>
        <w:pStyle w:val="NormalWeb"/>
        <w:numPr>
          <w:ilvl w:val="0"/>
          <w:numId w:val="194"/>
        </w:numPr>
        <w:spacing w:after="0" w:line="360" w:lineRule="auto"/>
        <w:jc w:val="both"/>
        <w:rPr>
          <w:rFonts w:asciiTheme="minorHAnsi" w:hAnsiTheme="minorHAnsi" w:cstheme="minorHAnsi"/>
          <w:lang w:val="en-US"/>
        </w:rPr>
      </w:pPr>
      <w:r w:rsidRPr="00C01BF4">
        <w:rPr>
          <w:rFonts w:asciiTheme="minorHAnsi" w:hAnsiTheme="minorHAnsi" w:cstheme="minorHAnsi"/>
          <w:b/>
          <w:bCs/>
          <w:lang w:val="en-US"/>
        </w:rPr>
        <w:t>Filtration and Contaminant Isolation:</w:t>
      </w:r>
    </w:p>
    <w:p w14:paraId="4FFA9C36" w14:textId="7825900B" w:rsidR="00C01BF4" w:rsidRPr="00C01BF4" w:rsidRDefault="00C01BF4" w:rsidP="00964134">
      <w:pPr>
        <w:pStyle w:val="NormalWeb"/>
        <w:spacing w:after="0" w:line="360" w:lineRule="auto"/>
        <w:ind w:left="720"/>
        <w:jc w:val="both"/>
        <w:rPr>
          <w:rFonts w:asciiTheme="minorHAnsi" w:hAnsiTheme="minorHAnsi" w:cstheme="minorHAnsi"/>
          <w:lang w:val="en-US"/>
        </w:rPr>
      </w:pPr>
      <w:r w:rsidRPr="00C01BF4">
        <w:rPr>
          <w:rFonts w:asciiTheme="minorHAnsi" w:hAnsiTheme="minorHAnsi" w:cstheme="minorHAnsi"/>
          <w:lang w:val="en-US"/>
        </w:rPr>
        <w:t>Whenever feasible, techniques such as sedimentation, filtration, phase separation, and decantation are employed to isolate toxic constituents from aqueous or organic waste streams before they mix with bulk effluent. This enables targeted treatment or safe disposal of concentrated fractions.</w:t>
      </w:r>
    </w:p>
    <w:p w14:paraId="3401DBF8" w14:textId="77777777" w:rsidR="00D04CB8" w:rsidRPr="00307AF3" w:rsidRDefault="00C01BF4" w:rsidP="00164BF2">
      <w:pPr>
        <w:pStyle w:val="NormalWeb"/>
        <w:numPr>
          <w:ilvl w:val="0"/>
          <w:numId w:val="194"/>
        </w:numPr>
        <w:spacing w:before="0" w:beforeAutospacing="0" w:after="0" w:afterAutospacing="0" w:line="360" w:lineRule="auto"/>
        <w:jc w:val="both"/>
        <w:rPr>
          <w:rFonts w:asciiTheme="minorHAnsi" w:hAnsiTheme="minorHAnsi" w:cstheme="minorHAnsi"/>
          <w:lang w:val="en-US"/>
        </w:rPr>
      </w:pPr>
      <w:r w:rsidRPr="00C01BF4">
        <w:rPr>
          <w:rFonts w:asciiTheme="minorHAnsi" w:hAnsiTheme="minorHAnsi" w:cstheme="minorHAnsi"/>
          <w:b/>
          <w:bCs/>
          <w:lang w:val="en-US"/>
        </w:rPr>
        <w:t>Onsite Pre-Treatment Techniques:</w:t>
      </w:r>
    </w:p>
    <w:p w14:paraId="5C479A02" w14:textId="466090E9" w:rsidR="00C01BF4" w:rsidRPr="00C01BF4" w:rsidRDefault="00C01BF4" w:rsidP="00964134">
      <w:pPr>
        <w:pStyle w:val="NormalWeb"/>
        <w:spacing w:after="0" w:line="360" w:lineRule="auto"/>
        <w:ind w:left="720"/>
        <w:jc w:val="both"/>
        <w:rPr>
          <w:rFonts w:asciiTheme="minorHAnsi" w:hAnsiTheme="minorHAnsi" w:cstheme="minorHAnsi"/>
          <w:lang w:val="en-US"/>
        </w:rPr>
      </w:pPr>
      <w:r w:rsidRPr="00C01BF4">
        <w:rPr>
          <w:rFonts w:asciiTheme="minorHAnsi" w:hAnsiTheme="minorHAnsi" w:cstheme="minorHAnsi"/>
          <w:lang w:val="en-US"/>
        </w:rPr>
        <w:t xml:space="preserve">Selected toxic by-products or concentrated waste streams undergo </w:t>
      </w:r>
      <w:r w:rsidRPr="00C01BF4">
        <w:rPr>
          <w:rFonts w:asciiTheme="minorHAnsi" w:hAnsiTheme="minorHAnsi" w:cstheme="minorHAnsi"/>
          <w:b/>
          <w:bCs/>
          <w:lang w:val="en-US"/>
        </w:rPr>
        <w:t>neutralization, oxidation, reduction, or dilution</w:t>
      </w:r>
      <w:r w:rsidRPr="00C01BF4">
        <w:rPr>
          <w:rFonts w:asciiTheme="minorHAnsi" w:hAnsiTheme="minorHAnsi" w:cstheme="minorHAnsi"/>
          <w:lang w:val="en-US"/>
        </w:rPr>
        <w:t xml:space="preserve"> at the source using engineered systems. These measures reduce hazard classification (e.g., lowering corrosivity or toxicity) prior to final treatment or disposal.</w:t>
      </w:r>
    </w:p>
    <w:p w14:paraId="41EC2920" w14:textId="77777777" w:rsidR="00C01BF4" w:rsidRPr="00C01BF4" w:rsidRDefault="00C01BF4" w:rsidP="00964134">
      <w:pPr>
        <w:pStyle w:val="NormalWeb"/>
        <w:spacing w:after="0" w:line="360" w:lineRule="auto"/>
        <w:jc w:val="both"/>
        <w:rPr>
          <w:rFonts w:asciiTheme="minorHAnsi" w:hAnsiTheme="minorHAnsi" w:cstheme="minorHAnsi"/>
          <w:b/>
          <w:bCs/>
          <w:lang w:val="en-US"/>
        </w:rPr>
      </w:pPr>
      <w:r w:rsidRPr="00C01BF4">
        <w:rPr>
          <w:rFonts w:asciiTheme="minorHAnsi" w:hAnsiTheme="minorHAnsi" w:cstheme="minorHAnsi"/>
          <w:b/>
          <w:bCs/>
          <w:lang w:val="en-US"/>
        </w:rPr>
        <w:t>Documentation</w:t>
      </w:r>
    </w:p>
    <w:p w14:paraId="1BF287C5" w14:textId="77777777" w:rsidR="00C01BF4" w:rsidRPr="00C01BF4" w:rsidRDefault="00C01BF4" w:rsidP="00964134">
      <w:pPr>
        <w:pStyle w:val="NormalWeb"/>
        <w:spacing w:after="0" w:line="360" w:lineRule="auto"/>
        <w:jc w:val="both"/>
        <w:rPr>
          <w:rFonts w:asciiTheme="minorHAnsi" w:hAnsiTheme="minorHAnsi" w:cstheme="minorHAnsi"/>
          <w:lang w:val="en-US"/>
        </w:rPr>
      </w:pPr>
      <w:proofErr w:type="spellStart"/>
      <w:r w:rsidRPr="00C01BF4">
        <w:rPr>
          <w:rFonts w:asciiTheme="minorHAnsi" w:hAnsiTheme="minorHAnsi" w:cstheme="minorHAnsi"/>
          <w:lang w:val="en-US"/>
        </w:rPr>
        <w:t>Alchem</w:t>
      </w:r>
      <w:proofErr w:type="spellEnd"/>
      <w:r w:rsidRPr="00C01BF4">
        <w:rPr>
          <w:rFonts w:asciiTheme="minorHAnsi" w:hAnsiTheme="minorHAnsi" w:cstheme="minorHAnsi"/>
          <w:lang w:val="en-US"/>
        </w:rPr>
        <w:t xml:space="preserve"> maintains </w:t>
      </w:r>
      <w:r w:rsidRPr="00C01BF4">
        <w:rPr>
          <w:rFonts w:asciiTheme="minorHAnsi" w:hAnsiTheme="minorHAnsi" w:cstheme="minorHAnsi"/>
          <w:b/>
          <w:bCs/>
          <w:lang w:val="en-US"/>
        </w:rPr>
        <w:t>comprehensive and secure documentation</w:t>
      </w:r>
      <w:r w:rsidRPr="00C01BF4">
        <w:rPr>
          <w:rFonts w:asciiTheme="minorHAnsi" w:hAnsiTheme="minorHAnsi" w:cstheme="minorHAnsi"/>
          <w:lang w:val="en-US"/>
        </w:rPr>
        <w:t xml:space="preserve"> covering both production and hazardous waste management:</w:t>
      </w:r>
    </w:p>
    <w:p w14:paraId="424F4D8F" w14:textId="77777777" w:rsidR="00C01BF4" w:rsidRPr="00C01BF4" w:rsidRDefault="00C01BF4" w:rsidP="00164BF2">
      <w:pPr>
        <w:pStyle w:val="NormalWeb"/>
        <w:numPr>
          <w:ilvl w:val="0"/>
          <w:numId w:val="195"/>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All key stages of the manufacturing lifecycle—botanical raw material intake, extraction, purification, solvent recovery, formulation, in-process quality control, final QC release, and packaging—are documented in standardized formats.</w:t>
      </w:r>
    </w:p>
    <w:p w14:paraId="775F3B3E" w14:textId="77777777" w:rsidR="00C01BF4" w:rsidRPr="00C01BF4" w:rsidRDefault="00C01BF4" w:rsidP="00164BF2">
      <w:pPr>
        <w:pStyle w:val="NormalWeb"/>
        <w:numPr>
          <w:ilvl w:val="0"/>
          <w:numId w:val="195"/>
        </w:numPr>
        <w:spacing w:after="0" w:line="360" w:lineRule="auto"/>
        <w:jc w:val="both"/>
        <w:rPr>
          <w:rFonts w:asciiTheme="minorHAnsi" w:hAnsiTheme="minorHAnsi" w:cstheme="minorHAnsi"/>
          <w:lang w:val="en-US"/>
        </w:rPr>
      </w:pPr>
      <w:r w:rsidRPr="00C01BF4">
        <w:rPr>
          <w:rFonts w:asciiTheme="minorHAnsi" w:hAnsiTheme="minorHAnsi" w:cstheme="minorHAnsi"/>
          <w:lang w:val="en-US"/>
        </w:rPr>
        <w:lastRenderedPageBreak/>
        <w:t>Hazardous waste-related operations—generation logs, storage records, movement registers, manifest forms, TSDF receipts, and analytical results—are recorded and retained as per internal policy and regulatory norms.</w:t>
      </w:r>
    </w:p>
    <w:p w14:paraId="1B70A0A1" w14:textId="77777777" w:rsidR="00C01BF4" w:rsidRPr="00C01BF4" w:rsidRDefault="00C01BF4" w:rsidP="00164BF2">
      <w:pPr>
        <w:pStyle w:val="NormalWeb"/>
        <w:numPr>
          <w:ilvl w:val="0"/>
          <w:numId w:val="195"/>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 xml:space="preserve">Records are maintained in </w:t>
      </w:r>
      <w:r w:rsidRPr="00C01BF4">
        <w:rPr>
          <w:rFonts w:asciiTheme="minorHAnsi" w:hAnsiTheme="minorHAnsi" w:cstheme="minorHAnsi"/>
          <w:b/>
          <w:bCs/>
          <w:lang w:val="en-US"/>
        </w:rPr>
        <w:t>digital repositories</w:t>
      </w:r>
      <w:r w:rsidRPr="00C01BF4">
        <w:rPr>
          <w:rFonts w:asciiTheme="minorHAnsi" w:hAnsiTheme="minorHAnsi" w:cstheme="minorHAnsi"/>
          <w:lang w:val="en-US"/>
        </w:rPr>
        <w:t xml:space="preserve"> with:</w:t>
      </w:r>
    </w:p>
    <w:p w14:paraId="4ACEF191" w14:textId="77777777" w:rsidR="00C01BF4" w:rsidRPr="00C01BF4" w:rsidRDefault="00C01BF4" w:rsidP="00164BF2">
      <w:pPr>
        <w:pStyle w:val="NormalWeb"/>
        <w:numPr>
          <w:ilvl w:val="1"/>
          <w:numId w:val="195"/>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Routine backups</w:t>
      </w:r>
    </w:p>
    <w:p w14:paraId="0016208C" w14:textId="77777777" w:rsidR="00C01BF4" w:rsidRPr="00C01BF4" w:rsidRDefault="00C01BF4" w:rsidP="00164BF2">
      <w:pPr>
        <w:pStyle w:val="NormalWeb"/>
        <w:numPr>
          <w:ilvl w:val="1"/>
          <w:numId w:val="195"/>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Role-based access control</w:t>
      </w:r>
    </w:p>
    <w:p w14:paraId="6BEB384E" w14:textId="77777777" w:rsidR="00C01BF4" w:rsidRPr="00C01BF4" w:rsidRDefault="00C01BF4" w:rsidP="00164BF2">
      <w:pPr>
        <w:pStyle w:val="NormalWeb"/>
        <w:numPr>
          <w:ilvl w:val="1"/>
          <w:numId w:val="195"/>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Audit trails to track changes and approvals</w:t>
      </w:r>
    </w:p>
    <w:p w14:paraId="39DBF0F0" w14:textId="77777777" w:rsidR="00C01BF4" w:rsidRPr="00C01BF4" w:rsidRDefault="00C01BF4" w:rsidP="00964134">
      <w:pPr>
        <w:pStyle w:val="NormalWeb"/>
        <w:spacing w:after="0" w:line="360" w:lineRule="auto"/>
        <w:jc w:val="both"/>
        <w:rPr>
          <w:rFonts w:asciiTheme="minorHAnsi" w:hAnsiTheme="minorHAnsi" w:cstheme="minorHAnsi"/>
          <w:lang w:val="en-US"/>
        </w:rPr>
      </w:pPr>
      <w:r w:rsidRPr="00C01BF4">
        <w:rPr>
          <w:rFonts w:asciiTheme="minorHAnsi" w:hAnsiTheme="minorHAnsi" w:cstheme="minorHAnsi"/>
          <w:lang w:val="en-US"/>
        </w:rPr>
        <w:t>This documentation supports:</w:t>
      </w:r>
    </w:p>
    <w:p w14:paraId="45B6FE54" w14:textId="77777777" w:rsidR="00C01BF4" w:rsidRPr="00C01BF4" w:rsidRDefault="00C01BF4" w:rsidP="00164BF2">
      <w:pPr>
        <w:pStyle w:val="NormalWeb"/>
        <w:numPr>
          <w:ilvl w:val="0"/>
          <w:numId w:val="196"/>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Legal and regulatory compliance</w:t>
      </w:r>
    </w:p>
    <w:p w14:paraId="1847BFE0" w14:textId="77777777" w:rsidR="00C01BF4" w:rsidRPr="00C01BF4" w:rsidRDefault="00C01BF4" w:rsidP="00164BF2">
      <w:pPr>
        <w:pStyle w:val="NormalWeb"/>
        <w:numPr>
          <w:ilvl w:val="0"/>
          <w:numId w:val="196"/>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Full traceability of waste from generation to final disposal</w:t>
      </w:r>
    </w:p>
    <w:p w14:paraId="1398A24F" w14:textId="77777777" w:rsidR="00C01BF4" w:rsidRPr="00C01BF4" w:rsidRDefault="00C01BF4" w:rsidP="00164BF2">
      <w:pPr>
        <w:pStyle w:val="NormalWeb"/>
        <w:numPr>
          <w:ilvl w:val="0"/>
          <w:numId w:val="196"/>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Internal and external audits</w:t>
      </w:r>
    </w:p>
    <w:p w14:paraId="6197716F" w14:textId="77777777" w:rsidR="00C01BF4" w:rsidRPr="00C01BF4" w:rsidRDefault="00C01BF4" w:rsidP="00164BF2">
      <w:pPr>
        <w:pStyle w:val="NormalWeb"/>
        <w:numPr>
          <w:ilvl w:val="0"/>
          <w:numId w:val="196"/>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Continual improvement of process and waste management practices</w:t>
      </w:r>
    </w:p>
    <w:p w14:paraId="09E7AD22" w14:textId="77777777" w:rsidR="00C01BF4" w:rsidRPr="00C01BF4" w:rsidRDefault="00C01BF4" w:rsidP="00964134">
      <w:pPr>
        <w:pStyle w:val="NormalWeb"/>
        <w:spacing w:after="0" w:line="360" w:lineRule="auto"/>
        <w:jc w:val="both"/>
        <w:rPr>
          <w:rFonts w:asciiTheme="minorHAnsi" w:hAnsiTheme="minorHAnsi" w:cstheme="minorHAnsi"/>
          <w:b/>
          <w:bCs/>
          <w:lang w:val="en-US"/>
        </w:rPr>
      </w:pPr>
      <w:r w:rsidRPr="00C01BF4">
        <w:rPr>
          <w:rFonts w:asciiTheme="minorHAnsi" w:hAnsiTheme="minorHAnsi" w:cstheme="minorHAnsi"/>
          <w:b/>
          <w:bCs/>
          <w:lang w:val="en-US"/>
        </w:rPr>
        <w:t>Continuous Improvement</w:t>
      </w:r>
    </w:p>
    <w:p w14:paraId="17E9A3DB" w14:textId="77777777" w:rsidR="00C01BF4" w:rsidRPr="00C01BF4" w:rsidRDefault="00C01BF4" w:rsidP="00964134">
      <w:pPr>
        <w:pStyle w:val="NormalWeb"/>
        <w:spacing w:after="0" w:line="360" w:lineRule="auto"/>
        <w:jc w:val="both"/>
        <w:rPr>
          <w:rFonts w:asciiTheme="minorHAnsi" w:hAnsiTheme="minorHAnsi" w:cstheme="minorHAnsi"/>
          <w:lang w:val="en-US"/>
        </w:rPr>
      </w:pPr>
      <w:proofErr w:type="spellStart"/>
      <w:r w:rsidRPr="00C01BF4">
        <w:rPr>
          <w:rFonts w:asciiTheme="minorHAnsi" w:hAnsiTheme="minorHAnsi" w:cstheme="minorHAnsi"/>
          <w:lang w:val="en-US"/>
        </w:rPr>
        <w:t>Alchem</w:t>
      </w:r>
      <w:proofErr w:type="spellEnd"/>
      <w:r w:rsidRPr="00C01BF4">
        <w:rPr>
          <w:rFonts w:asciiTheme="minorHAnsi" w:hAnsiTheme="minorHAnsi" w:cstheme="minorHAnsi"/>
          <w:lang w:val="en-US"/>
        </w:rPr>
        <w:t xml:space="preserve"> International maintains a </w:t>
      </w:r>
      <w:r w:rsidRPr="00C01BF4">
        <w:rPr>
          <w:rFonts w:asciiTheme="minorHAnsi" w:hAnsiTheme="minorHAnsi" w:cstheme="minorHAnsi"/>
          <w:b/>
          <w:bCs/>
          <w:lang w:val="en-US"/>
        </w:rPr>
        <w:t>proactive culture of continuous improvement</w:t>
      </w:r>
      <w:r w:rsidRPr="00C01BF4">
        <w:rPr>
          <w:rFonts w:asciiTheme="minorHAnsi" w:hAnsiTheme="minorHAnsi" w:cstheme="minorHAnsi"/>
          <w:lang w:val="en-US"/>
        </w:rPr>
        <w:t xml:space="preserve"> in hazardous waste and overall ESG performance:</w:t>
      </w:r>
    </w:p>
    <w:p w14:paraId="793FCC5E" w14:textId="77777777" w:rsidR="00C01BF4" w:rsidRPr="00C01BF4" w:rsidRDefault="00C01BF4" w:rsidP="00164BF2">
      <w:pPr>
        <w:pStyle w:val="NormalWeb"/>
        <w:numPr>
          <w:ilvl w:val="0"/>
          <w:numId w:val="197"/>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 xml:space="preserve">Regular </w:t>
      </w:r>
      <w:r w:rsidRPr="00C01BF4">
        <w:rPr>
          <w:rFonts w:asciiTheme="minorHAnsi" w:hAnsiTheme="minorHAnsi" w:cstheme="minorHAnsi"/>
          <w:b/>
          <w:bCs/>
          <w:lang w:val="en-US"/>
        </w:rPr>
        <w:t>internal audits, inspections, and cross-functional reviews</w:t>
      </w:r>
      <w:r w:rsidRPr="00C01BF4">
        <w:rPr>
          <w:rFonts w:asciiTheme="minorHAnsi" w:hAnsiTheme="minorHAnsi" w:cstheme="minorHAnsi"/>
          <w:lang w:val="en-US"/>
        </w:rPr>
        <w:t xml:space="preserve"> are conducted to identify gaps, non-conformances, and opportunities for improvement.</w:t>
      </w:r>
    </w:p>
    <w:p w14:paraId="1F901AC0" w14:textId="77777777" w:rsidR="00C01BF4" w:rsidRPr="00C01BF4" w:rsidRDefault="00C01BF4" w:rsidP="00164BF2">
      <w:pPr>
        <w:pStyle w:val="NormalWeb"/>
        <w:numPr>
          <w:ilvl w:val="0"/>
          <w:numId w:val="197"/>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Corrective and preventive actions (CAPA) are defined, implemented, and tracked for effectiveness.</w:t>
      </w:r>
    </w:p>
    <w:p w14:paraId="765F011A" w14:textId="77777777" w:rsidR="00C01BF4" w:rsidRPr="00C01BF4" w:rsidRDefault="00C01BF4" w:rsidP="00164BF2">
      <w:pPr>
        <w:pStyle w:val="NormalWeb"/>
        <w:numPr>
          <w:ilvl w:val="0"/>
          <w:numId w:val="197"/>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Cross-functional teams—from Production, R&amp;D, EHS, Quality, Procurement, and Maintenance—participate in:</w:t>
      </w:r>
    </w:p>
    <w:p w14:paraId="35BA3BFB" w14:textId="77777777" w:rsidR="00C01BF4" w:rsidRPr="00C01BF4" w:rsidRDefault="00C01BF4" w:rsidP="00164BF2">
      <w:pPr>
        <w:pStyle w:val="NormalWeb"/>
        <w:numPr>
          <w:ilvl w:val="1"/>
          <w:numId w:val="197"/>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Training on emerging regulatory trends</w:t>
      </w:r>
    </w:p>
    <w:p w14:paraId="449BD7A3" w14:textId="77777777" w:rsidR="00C01BF4" w:rsidRPr="00C01BF4" w:rsidRDefault="00C01BF4" w:rsidP="00164BF2">
      <w:pPr>
        <w:pStyle w:val="NormalWeb"/>
        <w:numPr>
          <w:ilvl w:val="1"/>
          <w:numId w:val="197"/>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Green chemistry and pollution prevention initiatives</w:t>
      </w:r>
    </w:p>
    <w:p w14:paraId="29AC5EAF" w14:textId="77777777" w:rsidR="00C01BF4" w:rsidRPr="00C01BF4" w:rsidRDefault="00C01BF4" w:rsidP="00164BF2">
      <w:pPr>
        <w:pStyle w:val="NormalWeb"/>
        <w:numPr>
          <w:ilvl w:val="1"/>
          <w:numId w:val="197"/>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Knowledge sharing on best practices and lessons learned</w:t>
      </w:r>
    </w:p>
    <w:p w14:paraId="54B92A94" w14:textId="77777777" w:rsidR="00C01BF4" w:rsidRPr="00C01BF4" w:rsidRDefault="00C01BF4" w:rsidP="00164BF2">
      <w:pPr>
        <w:pStyle w:val="NormalWeb"/>
        <w:numPr>
          <w:ilvl w:val="0"/>
          <w:numId w:val="197"/>
        </w:numPr>
        <w:spacing w:after="0" w:line="360" w:lineRule="auto"/>
        <w:jc w:val="both"/>
        <w:rPr>
          <w:rFonts w:asciiTheme="minorHAnsi" w:hAnsiTheme="minorHAnsi" w:cstheme="minorHAnsi"/>
          <w:lang w:val="en-US"/>
        </w:rPr>
      </w:pPr>
      <w:r w:rsidRPr="00C01BF4">
        <w:rPr>
          <w:rFonts w:asciiTheme="minorHAnsi" w:hAnsiTheme="minorHAnsi" w:cstheme="minorHAnsi"/>
          <w:lang w:val="en-US"/>
        </w:rPr>
        <w:lastRenderedPageBreak/>
        <w:t xml:space="preserve">Feedback from </w:t>
      </w:r>
      <w:r w:rsidRPr="00C01BF4">
        <w:rPr>
          <w:rFonts w:asciiTheme="minorHAnsi" w:hAnsiTheme="minorHAnsi" w:cstheme="minorHAnsi"/>
          <w:b/>
          <w:bCs/>
          <w:lang w:val="en-US"/>
        </w:rPr>
        <w:t>customers, auditors, regulators, and internal KPIs</w:t>
      </w:r>
      <w:r w:rsidRPr="00C01BF4">
        <w:rPr>
          <w:rFonts w:asciiTheme="minorHAnsi" w:hAnsiTheme="minorHAnsi" w:cstheme="minorHAnsi"/>
          <w:lang w:val="en-US"/>
        </w:rPr>
        <w:t xml:space="preserve"> is used to refine systems, improve hazardous waste treatment strategies, and enhance process sustainability.</w:t>
      </w:r>
    </w:p>
    <w:p w14:paraId="5EA342C9" w14:textId="77777777" w:rsidR="00C01BF4" w:rsidRPr="00C01BF4" w:rsidRDefault="00C01BF4" w:rsidP="00964134">
      <w:pPr>
        <w:pStyle w:val="NormalWeb"/>
        <w:spacing w:after="0" w:line="360" w:lineRule="auto"/>
        <w:jc w:val="both"/>
        <w:rPr>
          <w:rFonts w:asciiTheme="minorHAnsi" w:hAnsiTheme="minorHAnsi" w:cstheme="minorHAnsi"/>
          <w:b/>
          <w:bCs/>
          <w:lang w:val="en-US"/>
        </w:rPr>
      </w:pPr>
      <w:r w:rsidRPr="00C01BF4">
        <w:rPr>
          <w:rFonts w:asciiTheme="minorHAnsi" w:hAnsiTheme="minorHAnsi" w:cstheme="minorHAnsi"/>
          <w:b/>
          <w:bCs/>
          <w:lang w:val="en-US"/>
        </w:rPr>
        <w:t>Regulatory Compliance</w:t>
      </w:r>
    </w:p>
    <w:p w14:paraId="3845FCC0" w14:textId="77777777" w:rsidR="00C01BF4" w:rsidRPr="00C01BF4" w:rsidRDefault="00C01BF4" w:rsidP="00964134">
      <w:pPr>
        <w:pStyle w:val="NormalWeb"/>
        <w:spacing w:after="0" w:line="360" w:lineRule="auto"/>
        <w:jc w:val="both"/>
        <w:rPr>
          <w:rFonts w:asciiTheme="minorHAnsi" w:hAnsiTheme="minorHAnsi" w:cstheme="minorHAnsi"/>
          <w:lang w:val="en-US"/>
        </w:rPr>
      </w:pPr>
      <w:r w:rsidRPr="00C01BF4">
        <w:rPr>
          <w:rFonts w:asciiTheme="minorHAnsi" w:hAnsiTheme="minorHAnsi" w:cstheme="minorHAnsi"/>
          <w:lang w:val="en-US"/>
        </w:rPr>
        <w:t xml:space="preserve">All processes at </w:t>
      </w:r>
      <w:proofErr w:type="spellStart"/>
      <w:r w:rsidRPr="00C01BF4">
        <w:rPr>
          <w:rFonts w:asciiTheme="minorHAnsi" w:hAnsiTheme="minorHAnsi" w:cstheme="minorHAnsi"/>
          <w:lang w:val="en-US"/>
        </w:rPr>
        <w:t>Alchem</w:t>
      </w:r>
      <w:proofErr w:type="spellEnd"/>
      <w:r w:rsidRPr="00C01BF4">
        <w:rPr>
          <w:rFonts w:asciiTheme="minorHAnsi" w:hAnsiTheme="minorHAnsi" w:cstheme="minorHAnsi"/>
          <w:lang w:val="en-US"/>
        </w:rPr>
        <w:t xml:space="preserve"> International are designed, operated, and periodically reviewed to meet or exceed the requirements of:</w:t>
      </w:r>
    </w:p>
    <w:p w14:paraId="6FFE2285" w14:textId="77777777" w:rsidR="00C01BF4" w:rsidRPr="00C01BF4" w:rsidRDefault="00C01BF4" w:rsidP="00164BF2">
      <w:pPr>
        <w:pStyle w:val="NormalWeb"/>
        <w:numPr>
          <w:ilvl w:val="0"/>
          <w:numId w:val="198"/>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Indian environmental regulations, including:</w:t>
      </w:r>
    </w:p>
    <w:p w14:paraId="037F412E" w14:textId="77777777" w:rsidR="00C01BF4" w:rsidRPr="00C01BF4" w:rsidRDefault="00C01BF4" w:rsidP="00164BF2">
      <w:pPr>
        <w:pStyle w:val="NormalWeb"/>
        <w:numPr>
          <w:ilvl w:val="1"/>
          <w:numId w:val="198"/>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Environment (Protection) Act</w:t>
      </w:r>
    </w:p>
    <w:p w14:paraId="43F434BD" w14:textId="77777777" w:rsidR="00C01BF4" w:rsidRPr="00C01BF4" w:rsidRDefault="00C01BF4" w:rsidP="00164BF2">
      <w:pPr>
        <w:pStyle w:val="NormalWeb"/>
        <w:numPr>
          <w:ilvl w:val="1"/>
          <w:numId w:val="198"/>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Hazardous and Other Wastes (Management and Transboundary Movement) Rules, 2016</w:t>
      </w:r>
    </w:p>
    <w:p w14:paraId="0A9804E4" w14:textId="77777777" w:rsidR="00C01BF4" w:rsidRPr="00C01BF4" w:rsidRDefault="00C01BF4" w:rsidP="00164BF2">
      <w:pPr>
        <w:pStyle w:val="NormalWeb"/>
        <w:numPr>
          <w:ilvl w:val="1"/>
          <w:numId w:val="198"/>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Water and Air Acts, and related SPCB/CPCB guidelines</w:t>
      </w:r>
    </w:p>
    <w:p w14:paraId="05004439" w14:textId="77777777" w:rsidR="00C01BF4" w:rsidRPr="00C01BF4" w:rsidRDefault="00C01BF4" w:rsidP="00164BF2">
      <w:pPr>
        <w:pStyle w:val="NormalWeb"/>
        <w:numPr>
          <w:ilvl w:val="0"/>
          <w:numId w:val="198"/>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 xml:space="preserve">Relevant </w:t>
      </w:r>
      <w:r w:rsidRPr="00C01BF4">
        <w:rPr>
          <w:rFonts w:asciiTheme="minorHAnsi" w:hAnsiTheme="minorHAnsi" w:cstheme="minorHAnsi"/>
          <w:b/>
          <w:bCs/>
          <w:lang w:val="en-US"/>
        </w:rPr>
        <w:t>international chemical safety standards</w:t>
      </w:r>
      <w:r w:rsidRPr="00C01BF4">
        <w:rPr>
          <w:rFonts w:asciiTheme="minorHAnsi" w:hAnsiTheme="minorHAnsi" w:cstheme="minorHAnsi"/>
          <w:lang w:val="en-US"/>
        </w:rPr>
        <w:t>, as applicable based on export markets and customer requirements.</w:t>
      </w:r>
    </w:p>
    <w:p w14:paraId="7254FEAB" w14:textId="77777777" w:rsidR="00C01BF4" w:rsidRPr="00C01BF4" w:rsidRDefault="00C01BF4" w:rsidP="00964134">
      <w:pPr>
        <w:pStyle w:val="NormalWeb"/>
        <w:spacing w:after="0" w:line="360" w:lineRule="auto"/>
        <w:jc w:val="both"/>
        <w:rPr>
          <w:rFonts w:asciiTheme="minorHAnsi" w:hAnsiTheme="minorHAnsi" w:cstheme="minorHAnsi"/>
          <w:lang w:val="en-US"/>
        </w:rPr>
      </w:pPr>
      <w:r w:rsidRPr="00C01BF4">
        <w:rPr>
          <w:rFonts w:asciiTheme="minorHAnsi" w:hAnsiTheme="minorHAnsi" w:cstheme="minorHAnsi"/>
          <w:lang w:val="en-US"/>
        </w:rPr>
        <w:t>Dedicated EHS personnel:</w:t>
      </w:r>
    </w:p>
    <w:p w14:paraId="41BAE114" w14:textId="77777777" w:rsidR="00C01BF4" w:rsidRPr="00C01BF4" w:rsidRDefault="00C01BF4" w:rsidP="00164BF2">
      <w:pPr>
        <w:pStyle w:val="NormalWeb"/>
        <w:numPr>
          <w:ilvl w:val="0"/>
          <w:numId w:val="199"/>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Continuously monitor regulatory updates and evolving compliance requirements.</w:t>
      </w:r>
    </w:p>
    <w:p w14:paraId="395998F4" w14:textId="77777777" w:rsidR="00C01BF4" w:rsidRPr="00C01BF4" w:rsidRDefault="00C01BF4" w:rsidP="00164BF2">
      <w:pPr>
        <w:pStyle w:val="NormalWeb"/>
        <w:numPr>
          <w:ilvl w:val="0"/>
          <w:numId w:val="199"/>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Update internal SOPs, training content, and operational controls accordingly.</w:t>
      </w:r>
    </w:p>
    <w:p w14:paraId="3D4D9691" w14:textId="77777777" w:rsidR="00C01BF4" w:rsidRPr="00C01BF4" w:rsidRDefault="00C01BF4" w:rsidP="00164BF2">
      <w:pPr>
        <w:pStyle w:val="NormalWeb"/>
        <w:numPr>
          <w:ilvl w:val="0"/>
          <w:numId w:val="199"/>
        </w:numPr>
        <w:spacing w:after="0" w:line="360" w:lineRule="auto"/>
        <w:jc w:val="both"/>
        <w:rPr>
          <w:rFonts w:asciiTheme="minorHAnsi" w:hAnsiTheme="minorHAnsi" w:cstheme="minorHAnsi"/>
          <w:lang w:val="en-US"/>
        </w:rPr>
      </w:pPr>
      <w:r w:rsidRPr="00C01BF4">
        <w:rPr>
          <w:rFonts w:asciiTheme="minorHAnsi" w:hAnsiTheme="minorHAnsi" w:cstheme="minorHAnsi"/>
          <w:lang w:val="en-US"/>
        </w:rPr>
        <w:t xml:space="preserve">Engage with accredited laboratories, external consultants, and regulatory bodies to ensure that </w:t>
      </w:r>
      <w:proofErr w:type="spellStart"/>
      <w:r w:rsidRPr="00C01BF4">
        <w:rPr>
          <w:rFonts w:asciiTheme="minorHAnsi" w:hAnsiTheme="minorHAnsi" w:cstheme="minorHAnsi"/>
          <w:lang w:val="en-US"/>
        </w:rPr>
        <w:t>Alchem</w:t>
      </w:r>
      <w:proofErr w:type="spellEnd"/>
      <w:r w:rsidRPr="00C01BF4">
        <w:rPr>
          <w:rFonts w:asciiTheme="minorHAnsi" w:hAnsiTheme="minorHAnsi" w:cstheme="minorHAnsi"/>
          <w:lang w:val="en-US"/>
        </w:rPr>
        <w:t xml:space="preserve"> remains </w:t>
      </w:r>
      <w:r w:rsidRPr="00C01BF4">
        <w:rPr>
          <w:rFonts w:asciiTheme="minorHAnsi" w:hAnsiTheme="minorHAnsi" w:cstheme="minorHAnsi"/>
          <w:b/>
          <w:bCs/>
          <w:lang w:val="en-US"/>
        </w:rPr>
        <w:t>ahead of the curve</w:t>
      </w:r>
      <w:r w:rsidRPr="00C01BF4">
        <w:rPr>
          <w:rFonts w:asciiTheme="minorHAnsi" w:hAnsiTheme="minorHAnsi" w:cstheme="minorHAnsi"/>
          <w:lang w:val="en-US"/>
        </w:rPr>
        <w:t xml:space="preserve"> in terms of safety, environmental performance, and sustainable innovation.</w:t>
      </w:r>
    </w:p>
    <w:p w14:paraId="53FC9E89" w14:textId="5DA21441" w:rsidR="00C7339A" w:rsidRPr="00307AF3" w:rsidRDefault="00C01BF4" w:rsidP="00964134">
      <w:pPr>
        <w:pStyle w:val="NormalWeb"/>
        <w:spacing w:before="0" w:beforeAutospacing="0" w:after="0" w:afterAutospacing="0" w:line="360" w:lineRule="auto"/>
        <w:jc w:val="both"/>
        <w:rPr>
          <w:rFonts w:asciiTheme="minorHAnsi" w:hAnsiTheme="minorHAnsi" w:cstheme="minorHAnsi"/>
        </w:rPr>
      </w:pPr>
      <w:r w:rsidRPr="00307AF3">
        <w:rPr>
          <w:rFonts w:asciiTheme="minorHAnsi" w:hAnsiTheme="minorHAnsi" w:cstheme="minorHAnsi"/>
          <w:noProof/>
        </w:rPr>
        <w:drawing>
          <wp:anchor distT="0" distB="0" distL="0" distR="0" simplePos="0" relativeHeight="251688960" behindDoc="0" locked="0" layoutInCell="1" allowOverlap="1" wp14:anchorId="2DEFF42E" wp14:editId="5509B939">
            <wp:simplePos x="0" y="0"/>
            <wp:positionH relativeFrom="margin">
              <wp:posOffset>962025</wp:posOffset>
            </wp:positionH>
            <wp:positionV relativeFrom="paragraph">
              <wp:posOffset>-635</wp:posOffset>
            </wp:positionV>
            <wp:extent cx="3753293" cy="3083441"/>
            <wp:effectExtent l="0" t="0" r="0" b="3175"/>
            <wp:wrapNone/>
            <wp:docPr id="60" name="Image 60">
              <a:hlinkClick xmlns:a="http://schemas.openxmlformats.org/drawingml/2006/main" r:id="rId46"/>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a:hlinkClick r:id="rId46"/>
                    </pic:cNvPr>
                    <pic:cNvPicPr/>
                  </pic:nvPicPr>
                  <pic:blipFill>
                    <a:blip r:embed="rId47" cstate="print">
                      <a:extLst>
                        <a:ext uri="{BEBA8EAE-BF5A-486C-A8C5-ECC9F3942E4B}">
                          <a14:imgProps xmlns:a14="http://schemas.microsoft.com/office/drawing/2010/main">
                            <a14:imgLayer r:embed="rId48">
                              <a14:imgEffect>
                                <a14:sharpenSoften amount="50000"/>
                              </a14:imgEffect>
                            </a14:imgLayer>
                          </a14:imgProps>
                        </a:ext>
                      </a:extLst>
                    </a:blip>
                    <a:stretch>
                      <a:fillRect/>
                    </a:stretch>
                  </pic:blipFill>
                  <pic:spPr>
                    <a:xfrm>
                      <a:off x="0" y="0"/>
                      <a:ext cx="3753293" cy="3083441"/>
                    </a:xfrm>
                    <a:prstGeom prst="rect">
                      <a:avLst/>
                    </a:prstGeom>
                  </pic:spPr>
                </pic:pic>
              </a:graphicData>
            </a:graphic>
            <wp14:sizeRelH relativeFrom="margin">
              <wp14:pctWidth>0</wp14:pctWidth>
            </wp14:sizeRelH>
            <wp14:sizeRelV relativeFrom="margin">
              <wp14:pctHeight>0</wp14:pctHeight>
            </wp14:sizeRelV>
          </wp:anchor>
        </w:drawing>
      </w:r>
    </w:p>
    <w:p w14:paraId="3B346DF4" w14:textId="77777777" w:rsidR="00114507" w:rsidRPr="00307AF3" w:rsidRDefault="00114507" w:rsidP="00964134">
      <w:pPr>
        <w:spacing w:line="360" w:lineRule="auto"/>
        <w:jc w:val="both"/>
        <w:rPr>
          <w:rFonts w:cstheme="minorHAnsi"/>
          <w:sz w:val="24"/>
          <w:szCs w:val="24"/>
        </w:rPr>
      </w:pPr>
    </w:p>
    <w:p w14:paraId="656AEE20" w14:textId="77777777" w:rsidR="00F604A9" w:rsidRPr="00307AF3" w:rsidRDefault="00F604A9" w:rsidP="00964134">
      <w:pPr>
        <w:spacing w:line="360" w:lineRule="auto"/>
        <w:jc w:val="both"/>
        <w:rPr>
          <w:rFonts w:cstheme="minorHAnsi"/>
          <w:sz w:val="24"/>
          <w:szCs w:val="24"/>
        </w:rPr>
      </w:pPr>
    </w:p>
    <w:p w14:paraId="7C9EE865" w14:textId="77777777" w:rsidR="00E524C1" w:rsidRPr="00307AF3" w:rsidRDefault="00E524C1" w:rsidP="00964134">
      <w:pPr>
        <w:pStyle w:val="Heading1"/>
        <w:spacing w:before="96" w:line="360" w:lineRule="auto"/>
        <w:ind w:left="1448" w:right="1469"/>
        <w:jc w:val="both"/>
        <w:rPr>
          <w:rFonts w:asciiTheme="minorHAnsi" w:hAnsiTheme="minorHAnsi" w:cstheme="minorHAnsi"/>
          <w:sz w:val="24"/>
          <w:szCs w:val="24"/>
        </w:rPr>
      </w:pPr>
    </w:p>
    <w:p w14:paraId="77466C3D" w14:textId="77777777" w:rsidR="008665DC" w:rsidRPr="00307AF3" w:rsidRDefault="008665DC" w:rsidP="00964134">
      <w:pPr>
        <w:pStyle w:val="Heading1"/>
        <w:spacing w:before="96" w:line="360" w:lineRule="auto"/>
        <w:ind w:left="1448" w:right="1469"/>
        <w:jc w:val="both"/>
        <w:rPr>
          <w:rFonts w:asciiTheme="minorHAnsi" w:hAnsiTheme="minorHAnsi" w:cstheme="minorHAnsi"/>
          <w:sz w:val="24"/>
          <w:szCs w:val="24"/>
        </w:rPr>
      </w:pPr>
    </w:p>
    <w:p w14:paraId="5490DFCA" w14:textId="77777777" w:rsidR="00727C68" w:rsidRPr="00307AF3" w:rsidRDefault="00727C68" w:rsidP="00964134">
      <w:pPr>
        <w:spacing w:line="360" w:lineRule="auto"/>
        <w:jc w:val="both"/>
        <w:rPr>
          <w:rFonts w:eastAsia="Verdana" w:cstheme="minorHAnsi"/>
          <w:b/>
          <w:bCs/>
          <w:sz w:val="24"/>
          <w:szCs w:val="24"/>
          <w:lang w:val="en-US"/>
        </w:rPr>
      </w:pPr>
      <w:r w:rsidRPr="00307AF3">
        <w:rPr>
          <w:rFonts w:cstheme="minorHAnsi"/>
          <w:sz w:val="24"/>
          <w:szCs w:val="24"/>
        </w:rPr>
        <w:br w:type="page"/>
      </w:r>
    </w:p>
    <w:p w14:paraId="5013AA33" w14:textId="273722C2" w:rsidR="00267F39" w:rsidRPr="00307AF3" w:rsidRDefault="00897F4F" w:rsidP="00307AF3">
      <w:pPr>
        <w:pStyle w:val="Heading1"/>
        <w:spacing w:after="240"/>
        <w:rPr>
          <w:rFonts w:asciiTheme="minorHAnsi" w:hAnsiTheme="minorHAnsi"/>
          <w:sz w:val="28"/>
          <w:szCs w:val="28"/>
          <w:u w:val="single"/>
        </w:rPr>
      </w:pPr>
      <w:bookmarkStart w:id="119" w:name="_Toc216183507"/>
      <w:r w:rsidRPr="00307AF3">
        <w:rPr>
          <w:rFonts w:asciiTheme="minorHAnsi" w:hAnsiTheme="minorHAnsi"/>
          <w:sz w:val="28"/>
          <w:szCs w:val="28"/>
          <w:u w:val="single"/>
        </w:rPr>
        <w:lastRenderedPageBreak/>
        <w:t>Responsible Marketing</w:t>
      </w:r>
      <w:bookmarkEnd w:id="119"/>
    </w:p>
    <w:p w14:paraId="1D755712" w14:textId="77777777" w:rsidR="00897F4F" w:rsidRPr="00307AF3" w:rsidRDefault="00842B41" w:rsidP="00964134">
      <w:pPr>
        <w:pStyle w:val="BodyText"/>
        <w:spacing w:line="360" w:lineRule="auto"/>
        <w:ind w:left="151" w:right="159"/>
        <w:jc w:val="both"/>
        <w:rPr>
          <w:rFonts w:asciiTheme="minorHAnsi" w:hAnsiTheme="minorHAnsi" w:cs="Calibri"/>
          <w:sz w:val="24"/>
          <w:szCs w:val="24"/>
        </w:rPr>
      </w:pPr>
      <w:proofErr w:type="spellStart"/>
      <w:r w:rsidRPr="00307AF3">
        <w:rPr>
          <w:rFonts w:asciiTheme="minorHAnsi" w:hAnsiTheme="minorHAnsi" w:cs="Calibri"/>
          <w:sz w:val="24"/>
          <w:szCs w:val="24"/>
        </w:rPr>
        <w:t>Alchem</w:t>
      </w:r>
      <w:proofErr w:type="spellEnd"/>
      <w:r w:rsidRPr="00307AF3">
        <w:rPr>
          <w:rFonts w:asciiTheme="minorHAnsi" w:hAnsiTheme="minorHAnsi" w:cs="Calibri"/>
          <w:sz w:val="24"/>
          <w:szCs w:val="24"/>
        </w:rPr>
        <w:t xml:space="preserve"> International Private Limited</w:t>
      </w:r>
      <w:r w:rsidR="00897F4F" w:rsidRPr="00307AF3">
        <w:rPr>
          <w:rFonts w:asciiTheme="minorHAnsi" w:hAnsiTheme="minorHAnsi" w:cs="Calibri"/>
          <w:sz w:val="24"/>
          <w:szCs w:val="24"/>
        </w:rPr>
        <w:t xml:space="preserve"> adheres to all applicable regulations and industry standards, while maintaining the highest ethical standards on quality, marketing, sales and research and development related operations.</w:t>
      </w:r>
    </w:p>
    <w:p w14:paraId="399A20A3" w14:textId="77777777" w:rsidR="00DE4C6D" w:rsidRPr="00307AF3" w:rsidRDefault="00DE4C6D" w:rsidP="00964134">
      <w:pPr>
        <w:pStyle w:val="BodyText"/>
        <w:spacing w:line="360" w:lineRule="auto"/>
        <w:ind w:left="151" w:right="159"/>
        <w:jc w:val="both"/>
        <w:rPr>
          <w:rFonts w:asciiTheme="minorHAnsi" w:hAnsiTheme="minorHAnsi" w:cs="Calibri"/>
          <w:sz w:val="24"/>
          <w:szCs w:val="24"/>
        </w:rPr>
      </w:pPr>
    </w:p>
    <w:p w14:paraId="68E2D18C" w14:textId="77777777" w:rsidR="00897F4F" w:rsidRPr="00307AF3" w:rsidRDefault="00E34D74" w:rsidP="00964134">
      <w:pPr>
        <w:pStyle w:val="BodyText"/>
        <w:spacing w:line="360" w:lineRule="auto"/>
        <w:ind w:left="151" w:right="159"/>
        <w:jc w:val="both"/>
        <w:rPr>
          <w:rFonts w:asciiTheme="minorHAnsi" w:hAnsiTheme="minorHAnsi" w:cs="Calibri"/>
          <w:sz w:val="24"/>
          <w:szCs w:val="24"/>
        </w:rPr>
      </w:pPr>
      <w:r w:rsidRPr="00307AF3">
        <w:rPr>
          <w:rFonts w:asciiTheme="minorHAnsi" w:hAnsiTheme="minorHAnsi" w:cs="Calibri"/>
          <w:sz w:val="24"/>
          <w:szCs w:val="24"/>
        </w:rPr>
        <w:t>ALCHEM</w:t>
      </w:r>
      <w:r w:rsidR="00897F4F" w:rsidRPr="00307AF3">
        <w:rPr>
          <w:rFonts w:asciiTheme="minorHAnsi" w:hAnsiTheme="minorHAnsi" w:cs="Calibri"/>
          <w:sz w:val="24"/>
          <w:szCs w:val="24"/>
        </w:rPr>
        <w:t xml:space="preserve"> is committed to the responsible marketing of our products and gives equal weight to our values, sustainability goals as it does to our business.</w:t>
      </w:r>
    </w:p>
    <w:p w14:paraId="608DDADF" w14:textId="77777777" w:rsidR="00897F4F" w:rsidRPr="00307AF3" w:rsidRDefault="00897F4F" w:rsidP="00964134">
      <w:pPr>
        <w:pStyle w:val="BodyText"/>
        <w:spacing w:line="360" w:lineRule="auto"/>
        <w:ind w:left="151" w:right="159"/>
        <w:jc w:val="both"/>
        <w:rPr>
          <w:rFonts w:asciiTheme="minorHAnsi" w:hAnsiTheme="minorHAnsi" w:cs="Calibri"/>
          <w:sz w:val="24"/>
          <w:szCs w:val="24"/>
        </w:rPr>
      </w:pPr>
    </w:p>
    <w:p w14:paraId="3D12963F" w14:textId="77777777" w:rsidR="00897F4F" w:rsidRPr="00307AF3" w:rsidRDefault="00E34D74" w:rsidP="00964134">
      <w:pPr>
        <w:pStyle w:val="BodyText"/>
        <w:spacing w:line="360" w:lineRule="auto"/>
        <w:ind w:left="151" w:right="159"/>
        <w:jc w:val="both"/>
        <w:rPr>
          <w:rFonts w:asciiTheme="minorHAnsi" w:hAnsiTheme="minorHAnsi" w:cs="Calibri"/>
          <w:sz w:val="24"/>
          <w:szCs w:val="24"/>
        </w:rPr>
      </w:pPr>
      <w:r w:rsidRPr="00307AF3">
        <w:rPr>
          <w:rFonts w:asciiTheme="minorHAnsi" w:hAnsiTheme="minorHAnsi" w:cs="Calibri"/>
          <w:sz w:val="24"/>
          <w:szCs w:val="24"/>
        </w:rPr>
        <w:t>ALCHEM</w:t>
      </w:r>
      <w:r w:rsidR="00897F4F" w:rsidRPr="00307AF3">
        <w:rPr>
          <w:rFonts w:asciiTheme="minorHAnsi" w:hAnsiTheme="minorHAnsi" w:cs="Calibri"/>
          <w:sz w:val="24"/>
          <w:szCs w:val="24"/>
        </w:rPr>
        <w:t>’s core philo</w:t>
      </w:r>
      <w:r w:rsidR="007E27E2" w:rsidRPr="00307AF3">
        <w:rPr>
          <w:rFonts w:asciiTheme="minorHAnsi" w:hAnsiTheme="minorHAnsi" w:cs="Calibri"/>
          <w:sz w:val="24"/>
          <w:szCs w:val="24"/>
        </w:rPr>
        <w:t>sop</w:t>
      </w:r>
      <w:r w:rsidR="00897F4F" w:rsidRPr="00307AF3">
        <w:rPr>
          <w:rFonts w:asciiTheme="minorHAnsi" w:hAnsiTheme="minorHAnsi" w:cs="Calibri"/>
          <w:sz w:val="24"/>
          <w:szCs w:val="24"/>
        </w:rPr>
        <w:t>hy has always promised –</w:t>
      </w:r>
    </w:p>
    <w:p w14:paraId="0D1AC4AF" w14:textId="77777777" w:rsidR="00897F4F" w:rsidRPr="00307AF3" w:rsidRDefault="00897F4F" w:rsidP="00164BF2">
      <w:pPr>
        <w:pStyle w:val="BodyText"/>
        <w:numPr>
          <w:ilvl w:val="0"/>
          <w:numId w:val="63"/>
        </w:numPr>
        <w:spacing w:line="360" w:lineRule="auto"/>
        <w:ind w:right="159"/>
        <w:jc w:val="both"/>
        <w:rPr>
          <w:rFonts w:asciiTheme="minorHAnsi" w:hAnsiTheme="minorHAnsi" w:cs="Calibri"/>
          <w:sz w:val="24"/>
          <w:szCs w:val="24"/>
        </w:rPr>
      </w:pPr>
      <w:r w:rsidRPr="00307AF3">
        <w:rPr>
          <w:rFonts w:asciiTheme="minorHAnsi" w:hAnsiTheme="minorHAnsi" w:cs="Calibri"/>
          <w:sz w:val="24"/>
          <w:szCs w:val="24"/>
        </w:rPr>
        <w:t>Quality of our processes</w:t>
      </w:r>
    </w:p>
    <w:p w14:paraId="56F8203A" w14:textId="77777777" w:rsidR="00897F4F" w:rsidRPr="00307AF3" w:rsidRDefault="00897F4F" w:rsidP="00164BF2">
      <w:pPr>
        <w:pStyle w:val="BodyText"/>
        <w:numPr>
          <w:ilvl w:val="0"/>
          <w:numId w:val="63"/>
        </w:numPr>
        <w:spacing w:line="360" w:lineRule="auto"/>
        <w:ind w:right="159"/>
        <w:jc w:val="both"/>
        <w:rPr>
          <w:rFonts w:asciiTheme="minorHAnsi" w:hAnsiTheme="minorHAnsi" w:cs="Calibri"/>
          <w:sz w:val="24"/>
          <w:szCs w:val="24"/>
        </w:rPr>
      </w:pPr>
      <w:r w:rsidRPr="00307AF3">
        <w:rPr>
          <w:rFonts w:asciiTheme="minorHAnsi" w:hAnsiTheme="minorHAnsi" w:cs="Calibri"/>
          <w:sz w:val="24"/>
          <w:szCs w:val="24"/>
        </w:rPr>
        <w:t xml:space="preserve">Consistency of purpose and relations </w:t>
      </w:r>
    </w:p>
    <w:p w14:paraId="07F922D2" w14:textId="77777777" w:rsidR="00897F4F" w:rsidRPr="00307AF3" w:rsidRDefault="00897F4F" w:rsidP="00164BF2">
      <w:pPr>
        <w:pStyle w:val="BodyText"/>
        <w:numPr>
          <w:ilvl w:val="0"/>
          <w:numId w:val="63"/>
        </w:numPr>
        <w:spacing w:line="360" w:lineRule="auto"/>
        <w:ind w:right="159"/>
        <w:jc w:val="both"/>
        <w:rPr>
          <w:rFonts w:asciiTheme="minorHAnsi" w:hAnsiTheme="minorHAnsi" w:cs="Calibri"/>
          <w:sz w:val="24"/>
          <w:szCs w:val="24"/>
        </w:rPr>
      </w:pPr>
      <w:r w:rsidRPr="00307AF3">
        <w:rPr>
          <w:rFonts w:asciiTheme="minorHAnsi" w:hAnsiTheme="minorHAnsi" w:cs="Calibri"/>
          <w:sz w:val="24"/>
          <w:szCs w:val="24"/>
        </w:rPr>
        <w:t>Transparency in our operating principles with customers and suppliers</w:t>
      </w:r>
    </w:p>
    <w:p w14:paraId="7BB98C48" w14:textId="77777777" w:rsidR="00897F4F" w:rsidRPr="00307AF3" w:rsidRDefault="00897F4F" w:rsidP="00964134">
      <w:pPr>
        <w:pStyle w:val="BodyText"/>
        <w:spacing w:line="360" w:lineRule="auto"/>
        <w:ind w:left="151" w:right="159"/>
        <w:jc w:val="both"/>
        <w:rPr>
          <w:rFonts w:asciiTheme="minorHAnsi" w:hAnsiTheme="minorHAnsi" w:cs="Calibri"/>
          <w:sz w:val="24"/>
          <w:szCs w:val="24"/>
        </w:rPr>
      </w:pPr>
    </w:p>
    <w:p w14:paraId="184796A0" w14:textId="77777777" w:rsidR="00897F4F" w:rsidRPr="00307AF3" w:rsidRDefault="00897F4F" w:rsidP="00964134">
      <w:pPr>
        <w:pStyle w:val="BodyText"/>
        <w:spacing w:line="360" w:lineRule="auto"/>
        <w:ind w:left="151" w:right="159"/>
        <w:jc w:val="both"/>
        <w:rPr>
          <w:rFonts w:asciiTheme="minorHAnsi" w:hAnsiTheme="minorHAnsi" w:cs="Calibri"/>
          <w:sz w:val="24"/>
          <w:szCs w:val="24"/>
        </w:rPr>
      </w:pPr>
      <w:r w:rsidRPr="00307AF3">
        <w:rPr>
          <w:rFonts w:asciiTheme="minorHAnsi" w:hAnsiTheme="minorHAnsi" w:cs="Calibri"/>
          <w:sz w:val="24"/>
          <w:szCs w:val="24"/>
        </w:rPr>
        <w:t>We work closely with our vendors and customers to build our awareness and to encourage them to perform activities on the sustainability front.</w:t>
      </w:r>
    </w:p>
    <w:p w14:paraId="0D6A4455" w14:textId="77777777" w:rsidR="00897F4F" w:rsidRPr="00307AF3" w:rsidRDefault="00897F4F" w:rsidP="00964134">
      <w:pPr>
        <w:pStyle w:val="BodyText"/>
        <w:spacing w:line="360" w:lineRule="auto"/>
        <w:ind w:left="151" w:right="159"/>
        <w:jc w:val="both"/>
        <w:rPr>
          <w:rFonts w:asciiTheme="minorHAnsi" w:hAnsiTheme="minorHAnsi" w:cs="Calibri"/>
          <w:sz w:val="24"/>
          <w:szCs w:val="24"/>
        </w:rPr>
      </w:pPr>
    </w:p>
    <w:p w14:paraId="40CC19F1" w14:textId="77777777" w:rsidR="00897F4F" w:rsidRPr="00307AF3" w:rsidRDefault="00897F4F" w:rsidP="00964134">
      <w:pPr>
        <w:pStyle w:val="BodyText"/>
        <w:spacing w:line="360" w:lineRule="auto"/>
        <w:ind w:left="151" w:right="159"/>
        <w:jc w:val="both"/>
        <w:rPr>
          <w:rFonts w:asciiTheme="minorHAnsi" w:hAnsiTheme="minorHAnsi" w:cs="Calibri"/>
          <w:sz w:val="24"/>
          <w:szCs w:val="24"/>
        </w:rPr>
      </w:pPr>
      <w:r w:rsidRPr="00307AF3">
        <w:rPr>
          <w:rFonts w:asciiTheme="minorHAnsi" w:hAnsiTheme="minorHAnsi" w:cs="Calibri"/>
          <w:sz w:val="24"/>
          <w:szCs w:val="24"/>
        </w:rPr>
        <w:t>We strive to ascertain from our customers the final application of our product and seek confirmation if it is being used for its exact intended use.</w:t>
      </w:r>
    </w:p>
    <w:p w14:paraId="710BFAB4" w14:textId="77777777" w:rsidR="00897F4F" w:rsidRPr="00307AF3" w:rsidRDefault="00897F4F" w:rsidP="00964134">
      <w:pPr>
        <w:pStyle w:val="BodyText"/>
        <w:spacing w:line="360" w:lineRule="auto"/>
        <w:ind w:left="151" w:right="159"/>
        <w:jc w:val="both"/>
        <w:rPr>
          <w:rFonts w:asciiTheme="minorHAnsi" w:hAnsiTheme="minorHAnsi" w:cs="Calibri"/>
          <w:sz w:val="24"/>
          <w:szCs w:val="24"/>
        </w:rPr>
      </w:pPr>
    </w:p>
    <w:p w14:paraId="739DC885" w14:textId="77777777" w:rsidR="00DE4C6D" w:rsidRPr="00307AF3" w:rsidRDefault="002C0155" w:rsidP="00964134">
      <w:pPr>
        <w:pStyle w:val="BodyText"/>
        <w:spacing w:line="360" w:lineRule="auto"/>
        <w:ind w:left="151" w:right="159"/>
        <w:jc w:val="both"/>
        <w:rPr>
          <w:rFonts w:asciiTheme="minorHAnsi" w:hAnsiTheme="minorHAnsi" w:cs="Calibri"/>
          <w:sz w:val="24"/>
          <w:szCs w:val="24"/>
        </w:rPr>
      </w:pPr>
      <w:r w:rsidRPr="00307AF3">
        <w:rPr>
          <w:rFonts w:asciiTheme="minorHAnsi" w:hAnsiTheme="minorHAnsi" w:cs="Calibri"/>
          <w:b/>
          <w:bCs/>
          <w:sz w:val="24"/>
          <w:szCs w:val="24"/>
        </w:rPr>
        <w:t>ILLICIT TRADE ACTIVITIES</w:t>
      </w:r>
      <w:r w:rsidRPr="00307AF3">
        <w:rPr>
          <w:rFonts w:asciiTheme="minorHAnsi" w:hAnsiTheme="minorHAnsi" w:cs="Calibri"/>
          <w:sz w:val="24"/>
          <w:szCs w:val="24"/>
        </w:rPr>
        <w:t xml:space="preserve">: </w:t>
      </w:r>
    </w:p>
    <w:p w14:paraId="07227D59" w14:textId="77777777" w:rsidR="00DE4C6D" w:rsidRPr="00307AF3" w:rsidRDefault="00897F4F" w:rsidP="00964134">
      <w:pPr>
        <w:pStyle w:val="BodyText"/>
        <w:spacing w:line="360" w:lineRule="auto"/>
        <w:ind w:left="151" w:right="159"/>
        <w:jc w:val="both"/>
        <w:rPr>
          <w:rFonts w:asciiTheme="minorHAnsi" w:hAnsiTheme="minorHAnsi" w:cs="Calibri"/>
          <w:sz w:val="24"/>
          <w:szCs w:val="24"/>
        </w:rPr>
      </w:pPr>
      <w:r w:rsidRPr="00307AF3">
        <w:rPr>
          <w:rFonts w:asciiTheme="minorHAnsi" w:hAnsiTheme="minorHAnsi" w:cs="Calibri"/>
          <w:sz w:val="24"/>
          <w:szCs w:val="24"/>
        </w:rPr>
        <w:t xml:space="preserve">We ensure ethical and fair business practices through a </w:t>
      </w:r>
      <w:proofErr w:type="gramStart"/>
      <w:r w:rsidRPr="00307AF3">
        <w:rPr>
          <w:rFonts w:asciiTheme="minorHAnsi" w:hAnsiTheme="minorHAnsi" w:cs="Calibri"/>
          <w:sz w:val="24"/>
          <w:szCs w:val="24"/>
        </w:rPr>
        <w:t>zero tolerance</w:t>
      </w:r>
      <w:proofErr w:type="gramEnd"/>
      <w:r w:rsidRPr="00307AF3">
        <w:rPr>
          <w:rFonts w:asciiTheme="minorHAnsi" w:hAnsiTheme="minorHAnsi" w:cs="Calibri"/>
          <w:sz w:val="24"/>
          <w:szCs w:val="24"/>
        </w:rPr>
        <w:t xml:space="preserve"> approach to corruption and failure to respect competition rules. </w:t>
      </w:r>
    </w:p>
    <w:p w14:paraId="512F6984" w14:textId="77777777" w:rsidR="00DE4C6D" w:rsidRPr="00307AF3" w:rsidRDefault="00DE4C6D" w:rsidP="00964134">
      <w:pPr>
        <w:pStyle w:val="BodyText"/>
        <w:spacing w:line="360" w:lineRule="auto"/>
        <w:ind w:left="151" w:right="159"/>
        <w:jc w:val="both"/>
        <w:rPr>
          <w:rFonts w:asciiTheme="minorHAnsi" w:hAnsiTheme="minorHAnsi" w:cs="Calibri"/>
          <w:sz w:val="24"/>
          <w:szCs w:val="24"/>
        </w:rPr>
      </w:pPr>
    </w:p>
    <w:p w14:paraId="22EFD0E9" w14:textId="77777777" w:rsidR="00897F4F" w:rsidRPr="00307AF3" w:rsidRDefault="00897F4F" w:rsidP="00964134">
      <w:pPr>
        <w:pStyle w:val="BodyText"/>
        <w:spacing w:line="360" w:lineRule="auto"/>
        <w:ind w:left="151" w:right="159"/>
        <w:jc w:val="both"/>
        <w:rPr>
          <w:rFonts w:asciiTheme="minorHAnsi" w:hAnsiTheme="minorHAnsi" w:cs="Calibri"/>
          <w:sz w:val="24"/>
          <w:szCs w:val="24"/>
        </w:rPr>
      </w:pPr>
      <w:r w:rsidRPr="00307AF3">
        <w:rPr>
          <w:rFonts w:asciiTheme="minorHAnsi" w:hAnsiTheme="minorHAnsi" w:cs="Calibri"/>
          <w:sz w:val="24"/>
          <w:szCs w:val="24"/>
        </w:rPr>
        <w:t>We have our own code of conduct and fair business practices documents which apply to all employees and we unequivocally reject illicit trade activities in any shape, way or form.</w:t>
      </w:r>
    </w:p>
    <w:p w14:paraId="652E39F5" w14:textId="77777777" w:rsidR="00897F4F" w:rsidRPr="00307AF3" w:rsidRDefault="00897F4F" w:rsidP="00964134">
      <w:pPr>
        <w:pStyle w:val="BodyText"/>
        <w:spacing w:line="360" w:lineRule="auto"/>
        <w:ind w:left="151" w:right="159"/>
        <w:jc w:val="both"/>
        <w:rPr>
          <w:rFonts w:asciiTheme="minorHAnsi" w:hAnsiTheme="minorHAnsi" w:cs="Calibri"/>
          <w:sz w:val="24"/>
          <w:szCs w:val="24"/>
        </w:rPr>
      </w:pPr>
    </w:p>
    <w:p w14:paraId="39725880" w14:textId="77777777" w:rsidR="00897F4F" w:rsidRPr="00307AF3" w:rsidRDefault="00897F4F" w:rsidP="00964134">
      <w:pPr>
        <w:pStyle w:val="BodyText"/>
        <w:spacing w:line="360" w:lineRule="auto"/>
        <w:ind w:left="151" w:right="159"/>
        <w:jc w:val="both"/>
        <w:rPr>
          <w:rFonts w:asciiTheme="minorHAnsi" w:hAnsiTheme="minorHAnsi" w:cs="Calibri"/>
          <w:sz w:val="24"/>
          <w:szCs w:val="24"/>
        </w:rPr>
      </w:pPr>
      <w:r w:rsidRPr="00307AF3">
        <w:rPr>
          <w:rFonts w:asciiTheme="minorHAnsi" w:hAnsiTheme="minorHAnsi" w:cs="Calibri"/>
          <w:sz w:val="24"/>
          <w:szCs w:val="24"/>
        </w:rPr>
        <w:t xml:space="preserve">To ensure our communication and marketing approaches are in accordance with the highest </w:t>
      </w:r>
      <w:r w:rsidRPr="00307AF3">
        <w:rPr>
          <w:rFonts w:asciiTheme="minorHAnsi" w:hAnsiTheme="minorHAnsi" w:cs="Calibri"/>
          <w:sz w:val="24"/>
          <w:szCs w:val="24"/>
        </w:rPr>
        <w:lastRenderedPageBreak/>
        <w:t>standards, we organize extensive mandatory, company – wide training on conduct and communication.</w:t>
      </w:r>
    </w:p>
    <w:p w14:paraId="72BA00F0" w14:textId="77777777" w:rsidR="00DE4C6D" w:rsidRPr="00307AF3" w:rsidRDefault="00DE4C6D" w:rsidP="00964134">
      <w:pPr>
        <w:pStyle w:val="BodyText"/>
        <w:spacing w:line="360" w:lineRule="auto"/>
        <w:ind w:left="151" w:right="159"/>
        <w:jc w:val="both"/>
        <w:rPr>
          <w:rFonts w:asciiTheme="minorHAnsi" w:hAnsiTheme="minorHAnsi" w:cs="Calibri"/>
          <w:sz w:val="24"/>
          <w:szCs w:val="24"/>
        </w:rPr>
      </w:pPr>
    </w:p>
    <w:p w14:paraId="64C2DA3E" w14:textId="77777777" w:rsidR="00897F4F" w:rsidRPr="00307AF3" w:rsidRDefault="00897F4F" w:rsidP="00964134">
      <w:pPr>
        <w:pStyle w:val="BodyText"/>
        <w:spacing w:line="360" w:lineRule="auto"/>
        <w:ind w:left="151" w:right="159"/>
        <w:jc w:val="both"/>
        <w:rPr>
          <w:rFonts w:asciiTheme="minorHAnsi" w:hAnsiTheme="minorHAnsi" w:cs="Calibri"/>
          <w:sz w:val="24"/>
          <w:szCs w:val="24"/>
        </w:rPr>
      </w:pPr>
      <w:r w:rsidRPr="00307AF3">
        <w:rPr>
          <w:rFonts w:asciiTheme="minorHAnsi" w:hAnsiTheme="minorHAnsi" w:cs="Calibri"/>
          <w:sz w:val="24"/>
          <w:szCs w:val="24"/>
        </w:rPr>
        <w:t>We are in compliance with local regulations on labor rights and are strictly against any and all forms of child labor, forced labor.</w:t>
      </w:r>
    </w:p>
    <w:p w14:paraId="223B5B76" w14:textId="77777777" w:rsidR="00897F4F" w:rsidRPr="00307AF3" w:rsidRDefault="00897F4F" w:rsidP="00964134">
      <w:pPr>
        <w:pStyle w:val="BodyText"/>
        <w:spacing w:line="360" w:lineRule="auto"/>
        <w:ind w:left="151" w:right="159"/>
        <w:jc w:val="both"/>
        <w:rPr>
          <w:rFonts w:asciiTheme="minorHAnsi" w:hAnsiTheme="minorHAnsi" w:cs="Calibri"/>
          <w:sz w:val="24"/>
          <w:szCs w:val="24"/>
        </w:rPr>
      </w:pPr>
    </w:p>
    <w:p w14:paraId="5A3076A9" w14:textId="77777777" w:rsidR="00897F4F" w:rsidRPr="00307AF3" w:rsidRDefault="00897F4F" w:rsidP="00964134">
      <w:pPr>
        <w:pStyle w:val="BodyText"/>
        <w:spacing w:line="360" w:lineRule="auto"/>
        <w:ind w:left="151" w:right="159"/>
        <w:jc w:val="both"/>
        <w:rPr>
          <w:rFonts w:asciiTheme="minorHAnsi" w:hAnsiTheme="minorHAnsi" w:cs="Calibri"/>
          <w:sz w:val="24"/>
          <w:szCs w:val="24"/>
        </w:rPr>
      </w:pPr>
      <w:r w:rsidRPr="00307AF3">
        <w:rPr>
          <w:rFonts w:asciiTheme="minorHAnsi" w:hAnsiTheme="minorHAnsi" w:cs="Calibri"/>
          <w:sz w:val="24"/>
          <w:szCs w:val="24"/>
        </w:rPr>
        <w:t>The information of our drugs is up-to-date, verifiable and accurately reflect current knowledge and opinion. Information about our drugs is accurate, balanced, fair, and objective and does not mislead either directly or by implication.</w:t>
      </w:r>
    </w:p>
    <w:p w14:paraId="10452576" w14:textId="77777777" w:rsidR="00897F4F" w:rsidRPr="00307AF3" w:rsidRDefault="00897F4F" w:rsidP="00964134">
      <w:pPr>
        <w:pStyle w:val="BodyText"/>
        <w:spacing w:line="360" w:lineRule="auto"/>
        <w:ind w:left="151" w:right="159"/>
        <w:jc w:val="both"/>
        <w:rPr>
          <w:rFonts w:asciiTheme="minorHAnsi" w:hAnsiTheme="minorHAnsi" w:cs="Calibri"/>
          <w:sz w:val="24"/>
          <w:szCs w:val="24"/>
        </w:rPr>
      </w:pPr>
    </w:p>
    <w:p w14:paraId="47BAE134" w14:textId="77777777" w:rsidR="00025CEF" w:rsidRPr="00307AF3" w:rsidRDefault="00025CEF" w:rsidP="00964134">
      <w:pPr>
        <w:pStyle w:val="BodyText"/>
        <w:spacing w:line="360" w:lineRule="auto"/>
        <w:ind w:left="151" w:right="159"/>
        <w:jc w:val="both"/>
        <w:rPr>
          <w:rFonts w:asciiTheme="minorHAnsi" w:hAnsiTheme="minorHAnsi" w:cs="Calibri"/>
          <w:sz w:val="24"/>
          <w:szCs w:val="24"/>
        </w:rPr>
      </w:pPr>
    </w:p>
    <w:p w14:paraId="675E70B7" w14:textId="77777777" w:rsidR="00025CEF" w:rsidRPr="00307AF3" w:rsidRDefault="00025CEF" w:rsidP="00964134">
      <w:pPr>
        <w:pStyle w:val="BodyText"/>
        <w:spacing w:line="360" w:lineRule="auto"/>
        <w:ind w:left="151" w:right="159"/>
        <w:jc w:val="both"/>
        <w:rPr>
          <w:rFonts w:asciiTheme="minorHAnsi" w:hAnsiTheme="minorHAnsi" w:cs="Calibri"/>
          <w:sz w:val="24"/>
          <w:szCs w:val="24"/>
        </w:rPr>
      </w:pPr>
    </w:p>
    <w:p w14:paraId="2D16FABE" w14:textId="77777777" w:rsidR="00025CEF" w:rsidRPr="00307AF3" w:rsidRDefault="00025CEF" w:rsidP="00964134">
      <w:pPr>
        <w:pStyle w:val="BodyText"/>
        <w:spacing w:line="360" w:lineRule="auto"/>
        <w:ind w:left="151" w:right="159"/>
        <w:jc w:val="both"/>
        <w:rPr>
          <w:rFonts w:asciiTheme="minorHAnsi" w:hAnsiTheme="minorHAnsi" w:cs="Calibri"/>
          <w:sz w:val="24"/>
          <w:szCs w:val="24"/>
        </w:rPr>
      </w:pPr>
    </w:p>
    <w:p w14:paraId="659E11D4" w14:textId="77777777" w:rsidR="00025CEF" w:rsidRPr="00307AF3" w:rsidRDefault="00025CEF" w:rsidP="00964134">
      <w:pPr>
        <w:pStyle w:val="BodyText"/>
        <w:spacing w:line="360" w:lineRule="auto"/>
        <w:ind w:left="151" w:right="159"/>
        <w:jc w:val="both"/>
        <w:rPr>
          <w:rFonts w:asciiTheme="minorHAnsi" w:hAnsiTheme="minorHAnsi" w:cs="Calibri"/>
          <w:sz w:val="24"/>
          <w:szCs w:val="24"/>
        </w:rPr>
      </w:pPr>
    </w:p>
    <w:p w14:paraId="7C1EE4CD" w14:textId="77777777" w:rsidR="00025CEF" w:rsidRPr="00307AF3" w:rsidRDefault="00025CEF" w:rsidP="00964134">
      <w:pPr>
        <w:pStyle w:val="BodyText"/>
        <w:spacing w:line="360" w:lineRule="auto"/>
        <w:ind w:left="151" w:right="159"/>
        <w:jc w:val="both"/>
        <w:rPr>
          <w:rFonts w:asciiTheme="minorHAnsi" w:hAnsiTheme="minorHAnsi" w:cs="Calibri"/>
          <w:sz w:val="24"/>
          <w:szCs w:val="24"/>
        </w:rPr>
      </w:pPr>
    </w:p>
    <w:p w14:paraId="483C972A" w14:textId="77777777" w:rsidR="00025CEF" w:rsidRPr="00307AF3" w:rsidRDefault="00025CEF" w:rsidP="00964134">
      <w:pPr>
        <w:pStyle w:val="BodyText"/>
        <w:spacing w:line="360" w:lineRule="auto"/>
        <w:ind w:left="151" w:right="159"/>
        <w:jc w:val="both"/>
        <w:rPr>
          <w:rFonts w:asciiTheme="minorHAnsi" w:hAnsiTheme="minorHAnsi" w:cs="Calibri"/>
          <w:sz w:val="24"/>
          <w:szCs w:val="24"/>
        </w:rPr>
      </w:pPr>
    </w:p>
    <w:p w14:paraId="5780087D" w14:textId="77777777" w:rsidR="00025CEF" w:rsidRPr="00307AF3" w:rsidRDefault="00025CEF" w:rsidP="00964134">
      <w:pPr>
        <w:pStyle w:val="BodyText"/>
        <w:spacing w:line="360" w:lineRule="auto"/>
        <w:ind w:left="151" w:right="159"/>
        <w:jc w:val="both"/>
        <w:rPr>
          <w:rFonts w:asciiTheme="minorHAnsi" w:hAnsiTheme="minorHAnsi" w:cs="Calibri"/>
          <w:sz w:val="24"/>
          <w:szCs w:val="24"/>
        </w:rPr>
      </w:pPr>
    </w:p>
    <w:p w14:paraId="65D28244" w14:textId="77777777" w:rsidR="00025CEF" w:rsidRPr="00307AF3" w:rsidRDefault="00025CEF" w:rsidP="00964134">
      <w:pPr>
        <w:pStyle w:val="BodyText"/>
        <w:spacing w:line="360" w:lineRule="auto"/>
        <w:ind w:left="151" w:right="159"/>
        <w:jc w:val="both"/>
        <w:rPr>
          <w:rFonts w:asciiTheme="minorHAnsi" w:hAnsiTheme="minorHAnsi" w:cs="Calibri"/>
          <w:sz w:val="24"/>
          <w:szCs w:val="24"/>
        </w:rPr>
      </w:pPr>
    </w:p>
    <w:p w14:paraId="2AF01805" w14:textId="77777777" w:rsidR="00E524C1" w:rsidRPr="00307AF3" w:rsidRDefault="00E524C1" w:rsidP="00964134">
      <w:pPr>
        <w:pStyle w:val="FO2Legal"/>
        <w:spacing w:line="360" w:lineRule="auto"/>
        <w:jc w:val="both"/>
        <w:rPr>
          <w:rFonts w:asciiTheme="minorHAnsi" w:hAnsiTheme="minorHAnsi" w:cs="Calibri"/>
          <w:b/>
          <w:u w:val="single"/>
        </w:rPr>
      </w:pPr>
    </w:p>
    <w:p w14:paraId="57D650FB" w14:textId="77777777" w:rsidR="00F55F17" w:rsidRPr="00307AF3" w:rsidRDefault="00F55F17" w:rsidP="00964134">
      <w:pPr>
        <w:pStyle w:val="FO2Legal"/>
        <w:spacing w:line="360" w:lineRule="auto"/>
        <w:jc w:val="both"/>
        <w:rPr>
          <w:rFonts w:asciiTheme="minorHAnsi" w:hAnsiTheme="minorHAnsi" w:cs="Calibri"/>
          <w:b/>
          <w:u w:val="single"/>
        </w:rPr>
      </w:pPr>
    </w:p>
    <w:p w14:paraId="53ED8CDE" w14:textId="77777777" w:rsidR="00F55F17" w:rsidRPr="00307AF3" w:rsidRDefault="00F55F17" w:rsidP="00964134">
      <w:pPr>
        <w:pStyle w:val="FO2Legal"/>
        <w:spacing w:line="360" w:lineRule="auto"/>
        <w:jc w:val="both"/>
        <w:rPr>
          <w:rFonts w:asciiTheme="minorHAnsi" w:hAnsiTheme="minorHAnsi" w:cs="Calibri"/>
          <w:b/>
          <w:u w:val="single"/>
        </w:rPr>
      </w:pPr>
    </w:p>
    <w:p w14:paraId="5B41F8C3" w14:textId="77777777" w:rsidR="00F55F17" w:rsidRPr="00307AF3" w:rsidRDefault="00F55F17" w:rsidP="00964134">
      <w:pPr>
        <w:pStyle w:val="FO2Legal"/>
        <w:spacing w:line="360" w:lineRule="auto"/>
        <w:jc w:val="both"/>
        <w:rPr>
          <w:rFonts w:asciiTheme="minorHAnsi" w:hAnsiTheme="minorHAnsi" w:cs="Calibri"/>
          <w:b/>
          <w:u w:val="single"/>
        </w:rPr>
      </w:pPr>
    </w:p>
    <w:p w14:paraId="69208CA3" w14:textId="4410671A" w:rsidR="00E03EDE" w:rsidRPr="00307AF3" w:rsidRDefault="002C3825" w:rsidP="00964134">
      <w:pPr>
        <w:spacing w:line="360" w:lineRule="auto"/>
        <w:jc w:val="both"/>
        <w:rPr>
          <w:rFonts w:eastAsia="Times New Roman" w:cs="Calibri"/>
          <w:b/>
          <w:sz w:val="24"/>
          <w:szCs w:val="24"/>
          <w:u w:val="single"/>
          <w:lang w:val="en-GB"/>
        </w:rPr>
      </w:pPr>
      <w:r w:rsidRPr="00307AF3">
        <w:rPr>
          <w:rFonts w:cs="Calibri"/>
          <w:b/>
          <w:sz w:val="24"/>
          <w:szCs w:val="24"/>
          <w:u w:val="single"/>
        </w:rPr>
        <w:br w:type="page"/>
      </w:r>
    </w:p>
    <w:p w14:paraId="3FFA5818" w14:textId="77777777" w:rsidR="00683892" w:rsidRPr="00307AF3" w:rsidRDefault="00683892" w:rsidP="00964134">
      <w:pPr>
        <w:pStyle w:val="Heading1"/>
        <w:rPr>
          <w:rFonts w:asciiTheme="minorHAnsi" w:hAnsiTheme="minorHAnsi"/>
          <w:sz w:val="28"/>
          <w:szCs w:val="28"/>
          <w:u w:val="single"/>
        </w:rPr>
      </w:pPr>
      <w:bookmarkStart w:id="120" w:name="_Toc216183508"/>
      <w:r w:rsidRPr="00307AF3">
        <w:rPr>
          <w:rFonts w:asciiTheme="minorHAnsi" w:hAnsiTheme="minorHAnsi"/>
          <w:sz w:val="28"/>
          <w:szCs w:val="28"/>
          <w:u w:val="single"/>
        </w:rPr>
        <w:lastRenderedPageBreak/>
        <w:t>Workplace Visitor Policy</w:t>
      </w:r>
      <w:bookmarkEnd w:id="120"/>
    </w:p>
    <w:p w14:paraId="021255A8" w14:textId="659647A4" w:rsidR="00683892" w:rsidRPr="00307AF3" w:rsidRDefault="00683892" w:rsidP="00964134">
      <w:pPr>
        <w:spacing w:line="360" w:lineRule="auto"/>
        <w:jc w:val="both"/>
        <w:rPr>
          <w:rFonts w:eastAsia="Times New Roman" w:cs="Calibri"/>
          <w:b/>
          <w:sz w:val="24"/>
          <w:szCs w:val="24"/>
          <w:u w:val="single"/>
          <w:lang w:eastAsia="en-IN"/>
        </w:rPr>
      </w:pPr>
      <w:r w:rsidRPr="00307AF3">
        <w:rPr>
          <w:rFonts w:eastAsia="Times New Roman" w:cs="Calibri"/>
          <w:b/>
          <w:sz w:val="24"/>
          <w:szCs w:val="24"/>
          <w:u w:val="single"/>
          <w:lang w:eastAsia="en-IN"/>
        </w:rPr>
        <w:t>Scope</w:t>
      </w:r>
      <w:r w:rsidR="002C3825" w:rsidRPr="00307AF3">
        <w:rPr>
          <w:rFonts w:eastAsia="Times New Roman" w:cs="Calibri"/>
          <w:b/>
          <w:sz w:val="24"/>
          <w:szCs w:val="24"/>
          <w:u w:val="single"/>
          <w:lang w:eastAsia="en-IN"/>
        </w:rPr>
        <w:tab/>
      </w:r>
    </w:p>
    <w:p w14:paraId="146CC5B5" w14:textId="77777777" w:rsidR="00683892" w:rsidRPr="00307AF3" w:rsidRDefault="00683892" w:rsidP="00964134">
      <w:pPr>
        <w:pStyle w:val="NormalWeb"/>
        <w:spacing w:before="0" w:beforeAutospacing="0" w:after="480" w:afterAutospacing="0" w:line="360" w:lineRule="auto"/>
        <w:jc w:val="both"/>
        <w:rPr>
          <w:rFonts w:asciiTheme="minorHAnsi" w:hAnsiTheme="minorHAnsi" w:cs="Calibri"/>
        </w:rPr>
      </w:pPr>
      <w:r w:rsidRPr="00307AF3">
        <w:rPr>
          <w:rFonts w:asciiTheme="minorHAnsi" w:hAnsiTheme="minorHAnsi" w:cs="Calibri"/>
        </w:rPr>
        <w:t>This policy applies to all employees. “Workplace visitors” may refer to employees’ friends and family (referred to as personal visitors) contractors, external vendors, stakeholders and the public.</w:t>
      </w:r>
    </w:p>
    <w:p w14:paraId="2BE962A9" w14:textId="77777777" w:rsidR="00683892" w:rsidRPr="00307AF3" w:rsidRDefault="00683892" w:rsidP="00964134">
      <w:pPr>
        <w:pStyle w:val="NormalWeb"/>
        <w:spacing w:before="0" w:beforeAutospacing="0" w:after="480" w:afterAutospacing="0" w:line="360" w:lineRule="auto"/>
        <w:jc w:val="both"/>
        <w:rPr>
          <w:rFonts w:asciiTheme="minorHAnsi" w:hAnsiTheme="minorHAnsi" w:cs="Calibri"/>
        </w:rPr>
      </w:pPr>
      <w:r w:rsidRPr="00307AF3">
        <w:rPr>
          <w:rFonts w:asciiTheme="minorHAnsi" w:hAnsiTheme="minorHAnsi" w:cs="Calibri"/>
        </w:rPr>
        <w:t>This policy does not refer to remote employees or employees from other company locations. To ensure safety at work, employees who are on parental leave may enter our premises with visitor passes.</w:t>
      </w:r>
    </w:p>
    <w:p w14:paraId="337AB6D3" w14:textId="77777777" w:rsidR="00683892" w:rsidRPr="00307AF3" w:rsidRDefault="00683892" w:rsidP="00964134">
      <w:pPr>
        <w:pStyle w:val="NormalWeb"/>
        <w:spacing w:before="0" w:beforeAutospacing="0" w:after="480" w:afterAutospacing="0" w:line="360" w:lineRule="auto"/>
        <w:jc w:val="both"/>
        <w:rPr>
          <w:rFonts w:asciiTheme="minorHAnsi" w:hAnsiTheme="minorHAnsi" w:cs="Calibri"/>
          <w:b/>
          <w:u w:val="single"/>
          <w:shd w:val="clear" w:color="auto" w:fill="FFFFFF"/>
        </w:rPr>
      </w:pPr>
      <w:r w:rsidRPr="00307AF3">
        <w:rPr>
          <w:rFonts w:asciiTheme="minorHAnsi" w:hAnsiTheme="minorHAnsi" w:cs="Calibri"/>
          <w:b/>
          <w:u w:val="single"/>
          <w:shd w:val="clear" w:color="auto" w:fill="FFFFFF"/>
        </w:rPr>
        <w:t>Policy elements</w:t>
      </w:r>
    </w:p>
    <w:p w14:paraId="05C496CC" w14:textId="77777777" w:rsidR="00683892" w:rsidRPr="00307AF3" w:rsidRDefault="00683892" w:rsidP="00964134">
      <w:pPr>
        <w:spacing w:after="480" w:line="360" w:lineRule="auto"/>
        <w:jc w:val="both"/>
        <w:rPr>
          <w:rFonts w:eastAsia="Times New Roman" w:cs="Calibri"/>
          <w:sz w:val="24"/>
          <w:szCs w:val="24"/>
          <w:lang w:eastAsia="en-IN"/>
        </w:rPr>
      </w:pPr>
      <w:r w:rsidRPr="00307AF3">
        <w:rPr>
          <w:rFonts w:eastAsia="Times New Roman" w:cs="Calibri"/>
          <w:sz w:val="24"/>
          <w:szCs w:val="24"/>
          <w:lang w:eastAsia="en-IN"/>
        </w:rPr>
        <w:t>The following rules apply for all kinds of visitors:</w:t>
      </w:r>
    </w:p>
    <w:p w14:paraId="61D9B0ED" w14:textId="77777777" w:rsidR="00683892" w:rsidRPr="00307AF3" w:rsidRDefault="00683892" w:rsidP="00164BF2">
      <w:pPr>
        <w:numPr>
          <w:ilvl w:val="0"/>
          <w:numId w:val="72"/>
        </w:numPr>
        <w:spacing w:before="100" w:beforeAutospacing="1" w:after="100" w:afterAutospacing="1" w:line="360" w:lineRule="auto"/>
        <w:ind w:left="0"/>
        <w:jc w:val="both"/>
        <w:rPr>
          <w:rFonts w:eastAsia="Times New Roman" w:cs="Calibri"/>
          <w:sz w:val="24"/>
          <w:szCs w:val="24"/>
          <w:lang w:eastAsia="en-IN"/>
        </w:rPr>
      </w:pPr>
      <w:r w:rsidRPr="00307AF3">
        <w:rPr>
          <w:rFonts w:eastAsia="Times New Roman" w:cs="Calibri"/>
          <w:sz w:val="24"/>
          <w:szCs w:val="24"/>
          <w:lang w:eastAsia="en-IN"/>
        </w:rPr>
        <w:t>Visitors should sign in at the security g</w:t>
      </w:r>
      <w:r w:rsidRPr="00307AF3">
        <w:rPr>
          <w:rFonts w:eastAsia="Times New Roman" w:cs="Calibri"/>
          <w:i/>
          <w:iCs/>
          <w:sz w:val="24"/>
          <w:szCs w:val="24"/>
          <w:lang w:eastAsia="en-IN"/>
        </w:rPr>
        <w:t>ate</w:t>
      </w:r>
      <w:r w:rsidRPr="00307AF3">
        <w:rPr>
          <w:rFonts w:eastAsia="Times New Roman" w:cs="Calibri"/>
          <w:sz w:val="24"/>
          <w:szCs w:val="24"/>
          <w:lang w:eastAsia="en-IN"/>
        </w:rPr>
        <w:t xml:space="preserve"> and show some form of identification.</w:t>
      </w:r>
    </w:p>
    <w:p w14:paraId="7765635D" w14:textId="77777777" w:rsidR="00683892" w:rsidRPr="00307AF3" w:rsidRDefault="00683892" w:rsidP="00164BF2">
      <w:pPr>
        <w:numPr>
          <w:ilvl w:val="0"/>
          <w:numId w:val="73"/>
        </w:numPr>
        <w:spacing w:before="100" w:beforeAutospacing="1" w:after="100" w:afterAutospacing="1" w:line="360" w:lineRule="auto"/>
        <w:ind w:left="0"/>
        <w:jc w:val="both"/>
        <w:rPr>
          <w:rFonts w:eastAsia="Times New Roman" w:cs="Calibri"/>
          <w:sz w:val="24"/>
          <w:szCs w:val="24"/>
          <w:lang w:eastAsia="en-IN"/>
        </w:rPr>
      </w:pPr>
      <w:r w:rsidRPr="00307AF3">
        <w:rPr>
          <w:rFonts w:eastAsia="Times New Roman" w:cs="Calibri"/>
          <w:sz w:val="24"/>
          <w:szCs w:val="24"/>
          <w:lang w:eastAsia="en-IN"/>
        </w:rPr>
        <w:t xml:space="preserve">Visitors will receive passes and return them to security </w:t>
      </w:r>
      <w:r w:rsidRPr="00307AF3">
        <w:rPr>
          <w:rFonts w:eastAsia="Times New Roman" w:cs="Calibri"/>
          <w:i/>
          <w:iCs/>
          <w:sz w:val="24"/>
          <w:szCs w:val="24"/>
          <w:lang w:eastAsia="en-IN"/>
        </w:rPr>
        <w:t>gate</w:t>
      </w:r>
      <w:r w:rsidRPr="00307AF3">
        <w:rPr>
          <w:rFonts w:eastAsia="Times New Roman" w:cs="Calibri"/>
          <w:sz w:val="24"/>
          <w:szCs w:val="24"/>
          <w:lang w:eastAsia="en-IN"/>
        </w:rPr>
        <w:t xml:space="preserve"> once the visit is over.</w:t>
      </w:r>
    </w:p>
    <w:p w14:paraId="07A1DCE0" w14:textId="77777777" w:rsidR="00683892" w:rsidRPr="00307AF3" w:rsidRDefault="00683892" w:rsidP="00164BF2">
      <w:pPr>
        <w:numPr>
          <w:ilvl w:val="0"/>
          <w:numId w:val="74"/>
        </w:numPr>
        <w:spacing w:before="100" w:beforeAutospacing="1" w:after="100" w:afterAutospacing="1" w:line="360" w:lineRule="auto"/>
        <w:ind w:left="0"/>
        <w:jc w:val="both"/>
        <w:rPr>
          <w:rFonts w:eastAsia="Times New Roman" w:cs="Calibri"/>
          <w:sz w:val="24"/>
          <w:szCs w:val="24"/>
          <w:lang w:eastAsia="en-IN"/>
        </w:rPr>
      </w:pPr>
      <w:r w:rsidRPr="00307AF3">
        <w:rPr>
          <w:rFonts w:eastAsia="Times New Roman" w:cs="Calibri"/>
          <w:sz w:val="24"/>
          <w:szCs w:val="24"/>
          <w:lang w:eastAsia="en-IN"/>
        </w:rPr>
        <w:t>Employees must always tend to their visitors while they are inside our premises.</w:t>
      </w:r>
    </w:p>
    <w:p w14:paraId="67A33B0A" w14:textId="6F2A26FB" w:rsidR="00683892" w:rsidRPr="00307AF3" w:rsidRDefault="00683892" w:rsidP="00164BF2">
      <w:pPr>
        <w:numPr>
          <w:ilvl w:val="0"/>
          <w:numId w:val="75"/>
        </w:numPr>
        <w:spacing w:before="100" w:beforeAutospacing="1" w:after="100" w:afterAutospacing="1" w:line="360" w:lineRule="auto"/>
        <w:ind w:left="0"/>
        <w:jc w:val="both"/>
        <w:rPr>
          <w:rFonts w:eastAsia="Times New Roman" w:cs="Calibri"/>
          <w:sz w:val="24"/>
          <w:szCs w:val="24"/>
          <w:lang w:eastAsia="en-IN"/>
        </w:rPr>
      </w:pPr>
      <w:r w:rsidRPr="00307AF3">
        <w:rPr>
          <w:rFonts w:eastAsia="Times New Roman" w:cs="Calibri"/>
          <w:sz w:val="24"/>
          <w:szCs w:val="24"/>
          <w:lang w:eastAsia="en-IN"/>
        </w:rPr>
        <w:t>Our </w:t>
      </w:r>
      <w:proofErr w:type="gramStart"/>
      <w:r w:rsidRPr="00307AF3">
        <w:rPr>
          <w:rFonts w:eastAsia="Times New Roman" w:cs="Calibri"/>
          <w:sz w:val="24"/>
          <w:szCs w:val="24"/>
          <w:lang w:eastAsia="en-IN"/>
        </w:rPr>
        <w:t>all</w:t>
      </w:r>
      <w:r w:rsidR="00307AF3">
        <w:rPr>
          <w:rFonts w:eastAsia="Times New Roman" w:cs="Calibri"/>
          <w:sz w:val="24"/>
          <w:szCs w:val="24"/>
          <w:lang w:eastAsia="en-IN"/>
        </w:rPr>
        <w:t xml:space="preserve"> </w:t>
      </w:r>
      <w:r w:rsidRPr="00307AF3">
        <w:rPr>
          <w:rFonts w:eastAsia="Times New Roman" w:cs="Calibri"/>
          <w:sz w:val="24"/>
          <w:szCs w:val="24"/>
          <w:lang w:eastAsia="en-IN"/>
        </w:rPr>
        <w:t>HR</w:t>
      </w:r>
      <w:proofErr w:type="gramEnd"/>
      <w:r w:rsidRPr="00307AF3">
        <w:rPr>
          <w:rFonts w:eastAsia="Times New Roman" w:cs="Calibri"/>
          <w:sz w:val="24"/>
          <w:szCs w:val="24"/>
          <w:lang w:eastAsia="en-IN"/>
        </w:rPr>
        <w:t xml:space="preserve"> handbook Policies temporarily cover our visitors while they are on company premises. They must not misuse our internet connection, disclose confidential information or take photographs of restricted areas. If they don’t conform, they may be escorted out or face prosecution if appropriate.</w:t>
      </w:r>
    </w:p>
    <w:p w14:paraId="7C1CDB47" w14:textId="77777777" w:rsidR="00683892" w:rsidRPr="00307AF3" w:rsidRDefault="00683892" w:rsidP="00964134">
      <w:pPr>
        <w:spacing w:after="480" w:line="360" w:lineRule="auto"/>
        <w:jc w:val="both"/>
        <w:rPr>
          <w:rFonts w:eastAsia="Times New Roman" w:cs="Calibri"/>
          <w:sz w:val="24"/>
          <w:szCs w:val="24"/>
          <w:lang w:eastAsia="en-IN"/>
        </w:rPr>
      </w:pPr>
      <w:r w:rsidRPr="00307AF3">
        <w:rPr>
          <w:rFonts w:eastAsia="Times New Roman" w:cs="Calibri"/>
          <w:sz w:val="24"/>
          <w:szCs w:val="24"/>
          <w:lang w:eastAsia="en-IN"/>
        </w:rPr>
        <w:t>Visitors are allowed during working hours. After-hours visitors must have written authorization from Concerned Department head and submit to Security.</w:t>
      </w:r>
    </w:p>
    <w:p w14:paraId="7A151B2A" w14:textId="77777777" w:rsidR="00683892" w:rsidRPr="00307AF3" w:rsidRDefault="00683892" w:rsidP="00964134">
      <w:pPr>
        <w:spacing w:after="0" w:line="360" w:lineRule="auto"/>
        <w:jc w:val="both"/>
        <w:outlineLvl w:val="2"/>
        <w:rPr>
          <w:rFonts w:eastAsia="Times New Roman" w:cs="Calibri"/>
          <w:b/>
          <w:bCs/>
          <w:sz w:val="24"/>
          <w:szCs w:val="24"/>
          <w:lang w:eastAsia="en-IN"/>
        </w:rPr>
      </w:pPr>
      <w:bookmarkStart w:id="121" w:name="_Toc216183509"/>
      <w:r w:rsidRPr="00307AF3">
        <w:rPr>
          <w:rFonts w:eastAsia="Times New Roman" w:cs="Calibri"/>
          <w:b/>
          <w:bCs/>
          <w:sz w:val="24"/>
          <w:szCs w:val="24"/>
          <w:lang w:eastAsia="en-IN"/>
        </w:rPr>
        <w:lastRenderedPageBreak/>
        <w:t>What is the policy for personal visitors in the workplace?</w:t>
      </w:r>
      <w:bookmarkEnd w:id="121"/>
    </w:p>
    <w:p w14:paraId="16C01B83" w14:textId="77777777" w:rsidR="00683892" w:rsidRPr="00307AF3" w:rsidRDefault="00683892" w:rsidP="00964134">
      <w:pPr>
        <w:spacing w:after="480" w:line="360" w:lineRule="auto"/>
        <w:jc w:val="both"/>
        <w:rPr>
          <w:rFonts w:eastAsia="Times New Roman" w:cs="Calibri"/>
          <w:sz w:val="24"/>
          <w:szCs w:val="24"/>
          <w:lang w:eastAsia="en-IN"/>
        </w:rPr>
      </w:pPr>
      <w:r w:rsidRPr="00307AF3">
        <w:rPr>
          <w:rFonts w:eastAsia="Times New Roman" w:cs="Calibri"/>
          <w:sz w:val="24"/>
          <w:szCs w:val="24"/>
          <w:lang w:eastAsia="en-IN"/>
        </w:rPr>
        <w:t>As a general rule, employees may not allow access to our buildings to unauthorized personal visitors. We can make exceptions on a case-by-case basis. Employees may bring visitors to company events or after obtaining authorization from HR department. To avoid confusion or misunderstanding, authorization should be in writing. HR department may also give verbal authorization, when appropriate, but must also inform reception and security guards.</w:t>
      </w:r>
    </w:p>
    <w:p w14:paraId="62EC30CD" w14:textId="77777777" w:rsidR="00683892" w:rsidRPr="00307AF3" w:rsidRDefault="00683892" w:rsidP="00964134">
      <w:pPr>
        <w:spacing w:after="480" w:line="360" w:lineRule="auto"/>
        <w:jc w:val="both"/>
        <w:rPr>
          <w:rFonts w:eastAsia="Times New Roman" w:cs="Calibri"/>
          <w:sz w:val="24"/>
          <w:szCs w:val="24"/>
          <w:lang w:eastAsia="en-IN"/>
        </w:rPr>
      </w:pPr>
      <w:r w:rsidRPr="00307AF3">
        <w:rPr>
          <w:rFonts w:eastAsia="Times New Roman" w:cs="Calibri"/>
          <w:sz w:val="24"/>
          <w:szCs w:val="24"/>
          <w:lang w:eastAsia="en-IN"/>
        </w:rPr>
        <w:t>Common areas, like lobbies, may be open to visitors. We advise our employees to only permit visitors in those areas for a short time and for specific reasons. Employees are responsible for accompanying any of their underage visitors at all times.</w:t>
      </w:r>
    </w:p>
    <w:p w14:paraId="1A191BDD" w14:textId="77777777" w:rsidR="00683892" w:rsidRPr="00307AF3" w:rsidRDefault="00683892" w:rsidP="00964134">
      <w:pPr>
        <w:spacing w:after="0" w:line="360" w:lineRule="auto"/>
        <w:jc w:val="both"/>
        <w:outlineLvl w:val="2"/>
        <w:rPr>
          <w:rFonts w:eastAsia="Times New Roman" w:cs="Calibri"/>
          <w:b/>
          <w:bCs/>
          <w:sz w:val="24"/>
          <w:szCs w:val="24"/>
          <w:lang w:eastAsia="en-IN"/>
        </w:rPr>
      </w:pPr>
      <w:bookmarkStart w:id="122" w:name="_Toc216183510"/>
      <w:r w:rsidRPr="00307AF3">
        <w:rPr>
          <w:rFonts w:eastAsia="Times New Roman" w:cs="Calibri"/>
          <w:b/>
          <w:bCs/>
          <w:sz w:val="24"/>
          <w:szCs w:val="24"/>
          <w:lang w:eastAsia="en-IN"/>
        </w:rPr>
        <w:t>Contractors and service vendors</w:t>
      </w:r>
      <w:bookmarkEnd w:id="122"/>
    </w:p>
    <w:p w14:paraId="504EBCA2" w14:textId="77777777" w:rsidR="00683892" w:rsidRPr="00307AF3" w:rsidRDefault="00683892" w:rsidP="00964134">
      <w:pPr>
        <w:spacing w:after="480" w:line="360" w:lineRule="auto"/>
        <w:jc w:val="both"/>
        <w:rPr>
          <w:rFonts w:eastAsia="Times New Roman" w:cs="Calibri"/>
          <w:sz w:val="24"/>
          <w:szCs w:val="24"/>
          <w:lang w:eastAsia="en-IN"/>
        </w:rPr>
      </w:pPr>
      <w:r w:rsidRPr="00307AF3">
        <w:rPr>
          <w:rFonts w:eastAsia="Times New Roman" w:cs="Calibri"/>
          <w:sz w:val="24"/>
          <w:szCs w:val="24"/>
          <w:lang w:eastAsia="en-IN"/>
        </w:rPr>
        <w:t>Contractors, suppliers and service vendors, like fabricator, painter and plumbers, can enter our premises only to complete their job duties. Security department are responsible for providing contractors and vendors with badges and for instructing them to wear those badges at all times on our premises.</w:t>
      </w:r>
    </w:p>
    <w:p w14:paraId="77A77A66" w14:textId="77777777" w:rsidR="00683892" w:rsidRPr="00307AF3" w:rsidRDefault="00683892" w:rsidP="00964134">
      <w:pPr>
        <w:spacing w:after="0" w:line="360" w:lineRule="auto"/>
        <w:jc w:val="both"/>
        <w:outlineLvl w:val="2"/>
        <w:rPr>
          <w:rFonts w:eastAsia="Times New Roman" w:cs="Calibri"/>
          <w:b/>
          <w:bCs/>
          <w:sz w:val="24"/>
          <w:szCs w:val="24"/>
          <w:lang w:eastAsia="en-IN"/>
        </w:rPr>
      </w:pPr>
      <w:bookmarkStart w:id="123" w:name="_Toc216183511"/>
      <w:r w:rsidRPr="00307AF3">
        <w:rPr>
          <w:rFonts w:eastAsia="Times New Roman" w:cs="Calibri"/>
          <w:b/>
          <w:bCs/>
          <w:sz w:val="24"/>
          <w:szCs w:val="24"/>
          <w:lang w:eastAsia="en-IN"/>
        </w:rPr>
        <w:t>Other kinds of visitors</w:t>
      </w:r>
      <w:bookmarkEnd w:id="123"/>
    </w:p>
    <w:p w14:paraId="6F0F9C4E" w14:textId="77777777" w:rsidR="00683892" w:rsidRPr="00307AF3" w:rsidRDefault="00683892" w:rsidP="00964134">
      <w:pPr>
        <w:spacing w:after="480" w:line="360" w:lineRule="auto"/>
        <w:jc w:val="both"/>
        <w:rPr>
          <w:rFonts w:eastAsia="Times New Roman" w:cs="Calibri"/>
          <w:sz w:val="24"/>
          <w:szCs w:val="24"/>
          <w:lang w:eastAsia="en-IN"/>
        </w:rPr>
      </w:pPr>
      <w:r w:rsidRPr="00307AF3">
        <w:rPr>
          <w:rFonts w:eastAsia="Times New Roman" w:cs="Calibri"/>
          <w:sz w:val="24"/>
          <w:szCs w:val="24"/>
          <w:lang w:eastAsia="en-IN"/>
        </w:rPr>
        <w:t>Our company may occasionally accept the following types of visitors:</w:t>
      </w:r>
    </w:p>
    <w:p w14:paraId="44EC42EA" w14:textId="77777777" w:rsidR="00683892" w:rsidRPr="00307AF3" w:rsidRDefault="00683892" w:rsidP="00164BF2">
      <w:pPr>
        <w:numPr>
          <w:ilvl w:val="0"/>
          <w:numId w:val="76"/>
        </w:numPr>
        <w:spacing w:before="100" w:beforeAutospacing="1" w:after="100" w:afterAutospacing="1" w:line="360" w:lineRule="auto"/>
        <w:ind w:left="0"/>
        <w:jc w:val="both"/>
        <w:rPr>
          <w:rFonts w:eastAsia="Times New Roman" w:cs="Calibri"/>
          <w:sz w:val="24"/>
          <w:szCs w:val="24"/>
          <w:lang w:eastAsia="en-IN"/>
        </w:rPr>
      </w:pPr>
      <w:r w:rsidRPr="00307AF3">
        <w:rPr>
          <w:rFonts w:eastAsia="Times New Roman" w:cs="Calibri"/>
          <w:sz w:val="24"/>
          <w:szCs w:val="24"/>
          <w:lang w:eastAsia="en-IN"/>
        </w:rPr>
        <w:t>Students</w:t>
      </w:r>
    </w:p>
    <w:p w14:paraId="36CFD81C" w14:textId="77777777" w:rsidR="00683892" w:rsidRPr="00307AF3" w:rsidRDefault="00683892" w:rsidP="00164BF2">
      <w:pPr>
        <w:numPr>
          <w:ilvl w:val="0"/>
          <w:numId w:val="76"/>
        </w:numPr>
        <w:spacing w:before="100" w:beforeAutospacing="1" w:after="100" w:afterAutospacing="1" w:line="360" w:lineRule="auto"/>
        <w:ind w:left="0"/>
        <w:jc w:val="both"/>
        <w:rPr>
          <w:rFonts w:eastAsia="Times New Roman" w:cs="Calibri"/>
          <w:sz w:val="24"/>
          <w:szCs w:val="24"/>
          <w:lang w:eastAsia="en-IN"/>
        </w:rPr>
      </w:pPr>
      <w:r w:rsidRPr="00307AF3">
        <w:rPr>
          <w:rFonts w:eastAsia="Times New Roman" w:cs="Calibri"/>
          <w:sz w:val="24"/>
          <w:szCs w:val="24"/>
          <w:lang w:eastAsia="en-IN"/>
        </w:rPr>
        <w:t>Customers</w:t>
      </w:r>
    </w:p>
    <w:p w14:paraId="5EA2807D" w14:textId="77777777" w:rsidR="00683892" w:rsidRPr="00307AF3" w:rsidRDefault="00683892" w:rsidP="00164BF2">
      <w:pPr>
        <w:numPr>
          <w:ilvl w:val="0"/>
          <w:numId w:val="76"/>
        </w:numPr>
        <w:spacing w:before="100" w:beforeAutospacing="1" w:after="100" w:afterAutospacing="1" w:line="360" w:lineRule="auto"/>
        <w:ind w:left="0"/>
        <w:jc w:val="both"/>
        <w:rPr>
          <w:rFonts w:eastAsia="Times New Roman" w:cs="Calibri"/>
          <w:sz w:val="24"/>
          <w:szCs w:val="24"/>
          <w:lang w:eastAsia="en-IN"/>
        </w:rPr>
      </w:pPr>
      <w:r w:rsidRPr="00307AF3">
        <w:rPr>
          <w:rFonts w:eastAsia="Times New Roman" w:cs="Calibri"/>
          <w:sz w:val="24"/>
          <w:szCs w:val="24"/>
          <w:lang w:eastAsia="en-IN"/>
        </w:rPr>
        <w:t>Job candidates</w:t>
      </w:r>
    </w:p>
    <w:p w14:paraId="1B281ED8" w14:textId="3F265E6C" w:rsidR="00683892" w:rsidRDefault="00683892" w:rsidP="00964134">
      <w:pPr>
        <w:spacing w:after="480" w:line="360" w:lineRule="auto"/>
        <w:jc w:val="both"/>
        <w:rPr>
          <w:rFonts w:eastAsia="Times New Roman" w:cs="Calibri"/>
          <w:sz w:val="24"/>
          <w:szCs w:val="24"/>
          <w:lang w:eastAsia="en-IN"/>
        </w:rPr>
      </w:pPr>
      <w:r w:rsidRPr="00307AF3">
        <w:rPr>
          <w:rFonts w:eastAsia="Times New Roman" w:cs="Calibri"/>
          <w:sz w:val="24"/>
          <w:szCs w:val="24"/>
          <w:lang w:eastAsia="en-IN"/>
        </w:rPr>
        <w:t>Those visitors should receive written authorization from management before entering our premises. They should always be accompanied by an employee while on company property.</w:t>
      </w:r>
    </w:p>
    <w:p w14:paraId="3E013D29" w14:textId="77777777" w:rsidR="00307AF3" w:rsidRPr="00307AF3" w:rsidRDefault="00307AF3" w:rsidP="00964134">
      <w:pPr>
        <w:spacing w:after="480" w:line="360" w:lineRule="auto"/>
        <w:jc w:val="both"/>
        <w:rPr>
          <w:rFonts w:eastAsia="Times New Roman" w:cs="Calibri"/>
          <w:sz w:val="24"/>
          <w:szCs w:val="24"/>
          <w:lang w:eastAsia="en-IN"/>
        </w:rPr>
      </w:pPr>
    </w:p>
    <w:p w14:paraId="6D33F95E" w14:textId="77777777" w:rsidR="00683892" w:rsidRPr="00307AF3" w:rsidRDefault="00683892" w:rsidP="00964134">
      <w:pPr>
        <w:spacing w:after="0" w:line="360" w:lineRule="auto"/>
        <w:jc w:val="both"/>
        <w:outlineLvl w:val="2"/>
        <w:rPr>
          <w:rFonts w:eastAsia="Times New Roman" w:cs="Calibri"/>
          <w:b/>
          <w:bCs/>
          <w:sz w:val="24"/>
          <w:szCs w:val="24"/>
          <w:lang w:eastAsia="en-IN"/>
        </w:rPr>
      </w:pPr>
      <w:bookmarkStart w:id="124" w:name="_Toc216183512"/>
      <w:r w:rsidRPr="00307AF3">
        <w:rPr>
          <w:rFonts w:eastAsia="Times New Roman" w:cs="Calibri"/>
          <w:b/>
          <w:bCs/>
          <w:sz w:val="24"/>
          <w:szCs w:val="24"/>
          <w:lang w:eastAsia="en-IN"/>
        </w:rPr>
        <w:t>Solicitation</w:t>
      </w:r>
      <w:bookmarkEnd w:id="124"/>
    </w:p>
    <w:p w14:paraId="7DF26E20" w14:textId="77777777" w:rsidR="00683892" w:rsidRPr="00307AF3" w:rsidRDefault="00683892" w:rsidP="00964134">
      <w:pPr>
        <w:spacing w:after="480" w:line="360" w:lineRule="auto"/>
        <w:jc w:val="both"/>
        <w:rPr>
          <w:rFonts w:eastAsia="Times New Roman" w:cs="Calibri"/>
          <w:sz w:val="24"/>
          <w:szCs w:val="24"/>
          <w:lang w:eastAsia="en-IN"/>
        </w:rPr>
      </w:pPr>
      <w:r w:rsidRPr="00307AF3">
        <w:rPr>
          <w:rFonts w:eastAsia="Times New Roman" w:cs="Calibri"/>
          <w:sz w:val="24"/>
          <w:szCs w:val="24"/>
          <w:lang w:eastAsia="en-IN"/>
        </w:rPr>
        <w:t>Visitors must not try to proselytize employees, gather donations or request participation in activities while on our premises. Any visitors who violate this policy may be escorted out.</w:t>
      </w:r>
    </w:p>
    <w:p w14:paraId="5877BFE1" w14:textId="77777777" w:rsidR="00683892" w:rsidRPr="00307AF3" w:rsidRDefault="00683892" w:rsidP="00964134">
      <w:pPr>
        <w:spacing w:after="0" w:line="360" w:lineRule="auto"/>
        <w:jc w:val="both"/>
        <w:outlineLvl w:val="2"/>
        <w:rPr>
          <w:rFonts w:eastAsia="Times New Roman" w:cs="Calibri"/>
          <w:b/>
          <w:bCs/>
          <w:sz w:val="24"/>
          <w:szCs w:val="24"/>
          <w:lang w:eastAsia="en-IN"/>
        </w:rPr>
      </w:pPr>
      <w:bookmarkStart w:id="125" w:name="_Toc216183513"/>
      <w:r w:rsidRPr="00307AF3">
        <w:rPr>
          <w:rFonts w:eastAsia="Times New Roman" w:cs="Calibri"/>
          <w:b/>
          <w:bCs/>
          <w:sz w:val="24"/>
          <w:szCs w:val="24"/>
          <w:lang w:eastAsia="en-IN"/>
        </w:rPr>
        <w:t>Deliveries</w:t>
      </w:r>
      <w:bookmarkEnd w:id="125"/>
    </w:p>
    <w:p w14:paraId="0508F721" w14:textId="77777777" w:rsidR="00683892" w:rsidRPr="00307AF3" w:rsidRDefault="00683892" w:rsidP="00964134">
      <w:pPr>
        <w:spacing w:after="480" w:line="360" w:lineRule="auto"/>
        <w:jc w:val="both"/>
        <w:rPr>
          <w:rFonts w:eastAsia="Times New Roman" w:cs="Calibri"/>
          <w:sz w:val="24"/>
          <w:szCs w:val="24"/>
          <w:lang w:eastAsia="en-IN"/>
        </w:rPr>
      </w:pPr>
      <w:r w:rsidRPr="00307AF3">
        <w:rPr>
          <w:rFonts w:eastAsia="Times New Roman" w:cs="Calibri"/>
          <w:sz w:val="24"/>
          <w:szCs w:val="24"/>
          <w:lang w:eastAsia="en-IN"/>
        </w:rPr>
        <w:t>Anyone who delivers personal orders, mail or packages for employees should remain at the security gate. Security Department are responsible for notifying the employee who expects the delivery. If that employee is unable to receive their order, front office employees may accept the order on the employee’s behalf upon request.</w:t>
      </w:r>
    </w:p>
    <w:p w14:paraId="43FD5F0A" w14:textId="77777777" w:rsidR="00683892" w:rsidRPr="00307AF3" w:rsidRDefault="00683892" w:rsidP="00964134">
      <w:pPr>
        <w:spacing w:after="480" w:line="360" w:lineRule="auto"/>
        <w:jc w:val="both"/>
        <w:rPr>
          <w:rFonts w:eastAsia="Times New Roman" w:cs="Calibri"/>
          <w:sz w:val="24"/>
          <w:szCs w:val="24"/>
          <w:lang w:eastAsia="en-IN"/>
        </w:rPr>
      </w:pPr>
      <w:r w:rsidRPr="00307AF3">
        <w:rPr>
          <w:rFonts w:eastAsia="Times New Roman" w:cs="Calibri"/>
          <w:sz w:val="24"/>
          <w:szCs w:val="24"/>
          <w:lang w:eastAsia="en-IN"/>
        </w:rPr>
        <w:t>Company deliveries (</w:t>
      </w:r>
      <w:proofErr w:type="gramStart"/>
      <w:r w:rsidRPr="00307AF3">
        <w:rPr>
          <w:rFonts w:eastAsia="Times New Roman" w:cs="Calibri"/>
          <w:sz w:val="24"/>
          <w:szCs w:val="24"/>
          <w:lang w:eastAsia="en-IN"/>
        </w:rPr>
        <w:t>e.g.</w:t>
      </w:r>
      <w:proofErr w:type="gramEnd"/>
      <w:r w:rsidRPr="00307AF3">
        <w:rPr>
          <w:rFonts w:eastAsia="Times New Roman" w:cs="Calibri"/>
          <w:sz w:val="24"/>
          <w:szCs w:val="24"/>
          <w:lang w:eastAsia="en-IN"/>
        </w:rPr>
        <w:t xml:space="preserve"> supplies) should be delivered to designated spaces (e.g. warehouses.) Security guards should check appropriate documents, like bills of lading, before allowing access to delivery vehicles.</w:t>
      </w:r>
    </w:p>
    <w:p w14:paraId="6A33E95B" w14:textId="77777777" w:rsidR="00683892" w:rsidRPr="00307AF3" w:rsidRDefault="00683892" w:rsidP="00964134">
      <w:pPr>
        <w:spacing w:after="0" w:line="360" w:lineRule="auto"/>
        <w:jc w:val="both"/>
        <w:outlineLvl w:val="2"/>
        <w:rPr>
          <w:rFonts w:eastAsia="Times New Roman" w:cs="Calibri"/>
          <w:b/>
          <w:bCs/>
          <w:sz w:val="24"/>
          <w:szCs w:val="24"/>
          <w:lang w:eastAsia="en-IN"/>
        </w:rPr>
      </w:pPr>
      <w:bookmarkStart w:id="126" w:name="_Toc216183514"/>
      <w:r w:rsidRPr="00307AF3">
        <w:rPr>
          <w:rFonts w:eastAsia="Times New Roman" w:cs="Calibri"/>
          <w:b/>
          <w:bCs/>
          <w:sz w:val="24"/>
          <w:szCs w:val="24"/>
          <w:lang w:eastAsia="en-IN"/>
        </w:rPr>
        <w:t>Dangerous or restricted areas</w:t>
      </w:r>
      <w:bookmarkEnd w:id="126"/>
    </w:p>
    <w:p w14:paraId="648C4962" w14:textId="77777777" w:rsidR="00683892" w:rsidRPr="00307AF3" w:rsidRDefault="00683892" w:rsidP="00964134">
      <w:pPr>
        <w:spacing w:after="480" w:line="360" w:lineRule="auto"/>
        <w:jc w:val="both"/>
        <w:rPr>
          <w:rFonts w:eastAsia="Times New Roman" w:cs="Calibri"/>
          <w:sz w:val="24"/>
          <w:szCs w:val="24"/>
          <w:lang w:eastAsia="en-IN"/>
        </w:rPr>
      </w:pPr>
      <w:r w:rsidRPr="00307AF3">
        <w:rPr>
          <w:rFonts w:eastAsia="Times New Roman" w:cs="Calibri"/>
          <w:sz w:val="24"/>
          <w:szCs w:val="24"/>
          <w:lang w:eastAsia="en-IN"/>
        </w:rPr>
        <w:t>Employees may not bring or accept visitors in areas where there are dangerous machines or chemicals, confidential records or sensitive equipment.</w:t>
      </w:r>
    </w:p>
    <w:p w14:paraId="74E82212" w14:textId="77777777" w:rsidR="00683892" w:rsidRPr="00307AF3" w:rsidRDefault="00683892" w:rsidP="00964134">
      <w:pPr>
        <w:spacing w:after="0" w:line="360" w:lineRule="auto"/>
        <w:jc w:val="both"/>
        <w:rPr>
          <w:rFonts w:eastAsia="Times New Roman" w:cs="Calibri"/>
          <w:sz w:val="24"/>
          <w:szCs w:val="24"/>
          <w:lang w:eastAsia="en-IN"/>
        </w:rPr>
      </w:pPr>
      <w:r w:rsidRPr="00307AF3">
        <w:rPr>
          <w:rFonts w:eastAsia="Times New Roman" w:cs="Calibri"/>
          <w:sz w:val="24"/>
          <w:szCs w:val="24"/>
          <w:lang w:eastAsia="en-IN"/>
        </w:rPr>
        <w:t>Representatives of regulatory bodies and stakeholders (</w:t>
      </w:r>
      <w:proofErr w:type="gramStart"/>
      <w:r w:rsidRPr="00307AF3">
        <w:rPr>
          <w:rFonts w:eastAsia="Times New Roman" w:cs="Calibri"/>
          <w:sz w:val="24"/>
          <w:szCs w:val="24"/>
          <w:lang w:eastAsia="en-IN"/>
        </w:rPr>
        <w:t>e.g.</w:t>
      </w:r>
      <w:proofErr w:type="gramEnd"/>
      <w:r w:rsidRPr="00307AF3">
        <w:rPr>
          <w:rFonts w:eastAsia="Times New Roman" w:cs="Calibri"/>
          <w:sz w:val="24"/>
          <w:szCs w:val="24"/>
          <w:lang w:eastAsia="en-IN"/>
        </w:rPr>
        <w:t xml:space="preserve"> investors) may be exempted, if they have received official authorization from management. In these cases, employees should provide visitors with the protective equipment to enter premises when needed.</w:t>
      </w:r>
    </w:p>
    <w:p w14:paraId="086FF4D8" w14:textId="77777777" w:rsidR="00683892" w:rsidRPr="00307AF3" w:rsidRDefault="00683892" w:rsidP="00964134">
      <w:pPr>
        <w:spacing w:after="0" w:line="360" w:lineRule="auto"/>
        <w:jc w:val="both"/>
        <w:outlineLvl w:val="2"/>
        <w:rPr>
          <w:rFonts w:eastAsia="Times New Roman" w:cs="Calibri"/>
          <w:b/>
          <w:bCs/>
          <w:sz w:val="24"/>
          <w:szCs w:val="24"/>
          <w:lang w:eastAsia="en-IN"/>
        </w:rPr>
      </w:pPr>
      <w:bookmarkStart w:id="127" w:name="_Toc216183515"/>
      <w:r w:rsidRPr="00307AF3">
        <w:rPr>
          <w:rFonts w:eastAsia="Times New Roman" w:cs="Calibri"/>
          <w:b/>
          <w:bCs/>
          <w:sz w:val="24"/>
          <w:szCs w:val="24"/>
          <w:lang w:eastAsia="en-IN"/>
        </w:rPr>
        <w:t>Unauthorized visitors</w:t>
      </w:r>
      <w:bookmarkEnd w:id="127"/>
    </w:p>
    <w:p w14:paraId="4A10AFF3" w14:textId="77777777" w:rsidR="00683892" w:rsidRPr="00307AF3" w:rsidRDefault="00683892" w:rsidP="00964134">
      <w:pPr>
        <w:spacing w:after="0" w:line="360" w:lineRule="auto"/>
        <w:jc w:val="both"/>
        <w:rPr>
          <w:rFonts w:eastAsia="Times New Roman" w:cs="Calibri"/>
          <w:sz w:val="24"/>
          <w:szCs w:val="24"/>
          <w:lang w:eastAsia="en-IN"/>
        </w:rPr>
      </w:pPr>
      <w:r w:rsidRPr="00307AF3">
        <w:rPr>
          <w:rFonts w:eastAsia="Times New Roman" w:cs="Calibri"/>
          <w:sz w:val="24"/>
          <w:szCs w:val="24"/>
          <w:lang w:eastAsia="en-IN"/>
        </w:rPr>
        <w:t>Security staff who spot unauthorized visitors may ask them to leave. Visitors who misbehave (</w:t>
      </w:r>
      <w:proofErr w:type="gramStart"/>
      <w:r w:rsidRPr="00307AF3">
        <w:rPr>
          <w:rFonts w:eastAsia="Times New Roman" w:cs="Calibri"/>
          <w:sz w:val="24"/>
          <w:szCs w:val="24"/>
          <w:lang w:eastAsia="en-IN"/>
        </w:rPr>
        <w:t>e.g.</w:t>
      </w:r>
      <w:proofErr w:type="gramEnd"/>
      <w:r w:rsidRPr="00307AF3">
        <w:rPr>
          <w:rFonts w:eastAsia="Times New Roman" w:cs="Calibri"/>
          <w:sz w:val="24"/>
          <w:szCs w:val="24"/>
          <w:lang w:eastAsia="en-IN"/>
        </w:rPr>
        <w:t xml:space="preserve"> engage in hate speech, cause disruption or steal property) will be asked to leave and prosecuted if appropriate.</w:t>
      </w:r>
    </w:p>
    <w:p w14:paraId="7D3AE0EE" w14:textId="77777777" w:rsidR="00683892" w:rsidRPr="00307AF3" w:rsidRDefault="00683892" w:rsidP="00964134">
      <w:pPr>
        <w:spacing w:after="0" w:line="360" w:lineRule="auto"/>
        <w:jc w:val="both"/>
        <w:rPr>
          <w:rFonts w:eastAsia="Times New Roman" w:cs="Calibri"/>
          <w:sz w:val="24"/>
          <w:szCs w:val="24"/>
          <w:lang w:eastAsia="en-IN"/>
        </w:rPr>
      </w:pPr>
      <w:r w:rsidRPr="00307AF3">
        <w:rPr>
          <w:rFonts w:eastAsia="Times New Roman" w:cs="Calibri"/>
          <w:sz w:val="24"/>
          <w:szCs w:val="24"/>
          <w:lang w:eastAsia="en-IN"/>
        </w:rPr>
        <w:lastRenderedPageBreak/>
        <w:t>Employees who spot unauthorized visitors may refer them to HR department.</w:t>
      </w:r>
    </w:p>
    <w:p w14:paraId="56D3FAA1" w14:textId="77777777" w:rsidR="00683892" w:rsidRPr="00307AF3" w:rsidRDefault="00683892" w:rsidP="00964134">
      <w:pPr>
        <w:spacing w:after="0" w:line="360" w:lineRule="auto"/>
        <w:jc w:val="both"/>
        <w:outlineLvl w:val="1"/>
        <w:rPr>
          <w:rFonts w:eastAsia="Times New Roman" w:cs="Calibri"/>
          <w:b/>
          <w:bCs/>
          <w:sz w:val="24"/>
          <w:szCs w:val="24"/>
          <w:lang w:eastAsia="en-IN"/>
        </w:rPr>
      </w:pPr>
      <w:bookmarkStart w:id="128" w:name="_Toc216183516"/>
      <w:r w:rsidRPr="00307AF3">
        <w:rPr>
          <w:rFonts w:eastAsia="Times New Roman" w:cs="Calibri"/>
          <w:b/>
          <w:bCs/>
          <w:sz w:val="24"/>
          <w:szCs w:val="24"/>
          <w:lang w:eastAsia="en-IN"/>
        </w:rPr>
        <w:t>Disciplinary Action</w:t>
      </w:r>
      <w:bookmarkEnd w:id="128"/>
    </w:p>
    <w:p w14:paraId="1D42C92F" w14:textId="77777777" w:rsidR="00162ED9" w:rsidRPr="00307AF3" w:rsidRDefault="00683892" w:rsidP="00964134">
      <w:pPr>
        <w:spacing w:after="0" w:line="360" w:lineRule="auto"/>
        <w:jc w:val="both"/>
        <w:rPr>
          <w:rFonts w:eastAsia="Times New Roman" w:cs="Calibri"/>
          <w:sz w:val="24"/>
          <w:szCs w:val="24"/>
          <w:lang w:eastAsia="en-IN"/>
        </w:rPr>
      </w:pPr>
      <w:r w:rsidRPr="00307AF3">
        <w:rPr>
          <w:rFonts w:eastAsia="Times New Roman" w:cs="Calibri"/>
          <w:sz w:val="24"/>
          <w:szCs w:val="24"/>
          <w:lang w:eastAsia="en-IN"/>
        </w:rPr>
        <w:t>Employees who violate this policy may face disciplinary consequences in proportion to their violation. HR will determine how serious an employee’s offense is and take the appropriate action:</w:t>
      </w:r>
    </w:p>
    <w:p w14:paraId="262CC99F" w14:textId="77777777" w:rsidR="00683892" w:rsidRPr="00307AF3" w:rsidRDefault="00683892" w:rsidP="00964134">
      <w:pPr>
        <w:spacing w:after="0" w:line="360" w:lineRule="auto"/>
        <w:jc w:val="both"/>
        <w:rPr>
          <w:rFonts w:eastAsia="Times New Roman" w:cs="Calibri"/>
          <w:sz w:val="24"/>
          <w:szCs w:val="24"/>
          <w:lang w:eastAsia="en-IN"/>
        </w:rPr>
      </w:pPr>
      <w:r w:rsidRPr="00307AF3">
        <w:rPr>
          <w:rFonts w:eastAsia="Times New Roman" w:cs="Calibri"/>
          <w:sz w:val="24"/>
          <w:szCs w:val="24"/>
          <w:lang w:eastAsia="en-IN"/>
        </w:rPr>
        <w:t>For minor violations (</w:t>
      </w:r>
      <w:proofErr w:type="gramStart"/>
      <w:r w:rsidRPr="00307AF3">
        <w:rPr>
          <w:rFonts w:eastAsia="Times New Roman" w:cs="Calibri"/>
          <w:sz w:val="24"/>
          <w:szCs w:val="24"/>
          <w:lang w:eastAsia="en-IN"/>
        </w:rPr>
        <w:t>e.g.</w:t>
      </w:r>
      <w:proofErr w:type="gramEnd"/>
      <w:r w:rsidRPr="00307AF3">
        <w:rPr>
          <w:rFonts w:eastAsia="Times New Roman" w:cs="Calibri"/>
          <w:sz w:val="24"/>
          <w:szCs w:val="24"/>
          <w:lang w:eastAsia="en-IN"/>
        </w:rPr>
        <w:t xml:space="preserve"> bringing in personal visitors without authorization), employees may only receive verbal reprimands.</w:t>
      </w:r>
    </w:p>
    <w:p w14:paraId="1F3F9F6C" w14:textId="77777777" w:rsidR="00683892" w:rsidRPr="00307AF3" w:rsidRDefault="00683892" w:rsidP="00164BF2">
      <w:pPr>
        <w:numPr>
          <w:ilvl w:val="0"/>
          <w:numId w:val="77"/>
        </w:numPr>
        <w:spacing w:before="100" w:beforeAutospacing="1" w:after="100" w:afterAutospacing="1" w:line="360" w:lineRule="auto"/>
        <w:ind w:left="0"/>
        <w:jc w:val="both"/>
        <w:rPr>
          <w:rFonts w:eastAsia="Times New Roman" w:cs="Calibri"/>
          <w:sz w:val="24"/>
          <w:szCs w:val="24"/>
          <w:lang w:eastAsia="en-IN"/>
        </w:rPr>
      </w:pPr>
      <w:r w:rsidRPr="00307AF3">
        <w:rPr>
          <w:rFonts w:eastAsia="Times New Roman" w:cs="Calibri"/>
          <w:sz w:val="24"/>
          <w:szCs w:val="24"/>
          <w:lang w:eastAsia="en-IN"/>
        </w:rPr>
        <w:t>For more serious violations (</w:t>
      </w:r>
      <w:proofErr w:type="gramStart"/>
      <w:r w:rsidRPr="00307AF3">
        <w:rPr>
          <w:rFonts w:eastAsia="Times New Roman" w:cs="Calibri"/>
          <w:sz w:val="24"/>
          <w:szCs w:val="24"/>
          <w:lang w:eastAsia="en-IN"/>
        </w:rPr>
        <w:t>e.g.</w:t>
      </w:r>
      <w:proofErr w:type="gramEnd"/>
      <w:r w:rsidRPr="00307AF3">
        <w:rPr>
          <w:rFonts w:eastAsia="Times New Roman" w:cs="Calibri"/>
          <w:sz w:val="24"/>
          <w:szCs w:val="24"/>
          <w:lang w:eastAsia="en-IN"/>
        </w:rPr>
        <w:t xml:space="preserve"> bringing in unauthorized visitors who rob or damage company property), employees may face severe disciplinary actions up to and including termination.</w:t>
      </w:r>
    </w:p>
    <w:p w14:paraId="66D3B0B9" w14:textId="77777777" w:rsidR="00683892" w:rsidRPr="00307AF3" w:rsidRDefault="00683892" w:rsidP="00964134">
      <w:pPr>
        <w:spacing w:before="100" w:beforeAutospacing="1" w:after="100" w:afterAutospacing="1" w:line="360" w:lineRule="auto"/>
        <w:jc w:val="both"/>
        <w:rPr>
          <w:rFonts w:eastAsia="Times New Roman" w:cs="Calibri"/>
          <w:sz w:val="24"/>
          <w:szCs w:val="24"/>
          <w:lang w:eastAsia="en-IN"/>
        </w:rPr>
      </w:pPr>
    </w:p>
    <w:p w14:paraId="5E908A47" w14:textId="77777777" w:rsidR="00162ED9" w:rsidRPr="00307AF3" w:rsidRDefault="00162ED9" w:rsidP="00964134">
      <w:pPr>
        <w:spacing w:line="360" w:lineRule="auto"/>
        <w:jc w:val="both"/>
        <w:rPr>
          <w:rFonts w:cs="Calibri"/>
          <w:b/>
          <w:bCs/>
          <w:sz w:val="24"/>
          <w:szCs w:val="24"/>
          <w:u w:val="single"/>
          <w:shd w:val="clear" w:color="auto" w:fill="FFFFFF"/>
        </w:rPr>
      </w:pPr>
    </w:p>
    <w:p w14:paraId="6A15AA7F" w14:textId="77777777" w:rsidR="0072546D" w:rsidRPr="00307AF3" w:rsidRDefault="0072546D" w:rsidP="00964134">
      <w:pPr>
        <w:spacing w:line="360" w:lineRule="auto"/>
        <w:jc w:val="both"/>
        <w:rPr>
          <w:rFonts w:cs="Calibri"/>
          <w:b/>
          <w:bCs/>
          <w:sz w:val="24"/>
          <w:szCs w:val="24"/>
          <w:u w:val="single"/>
          <w:shd w:val="clear" w:color="auto" w:fill="FFFFFF"/>
        </w:rPr>
      </w:pPr>
    </w:p>
    <w:p w14:paraId="5C3AA8C5" w14:textId="77777777" w:rsidR="0072546D" w:rsidRPr="00307AF3" w:rsidRDefault="0072546D" w:rsidP="00964134">
      <w:pPr>
        <w:spacing w:line="360" w:lineRule="auto"/>
        <w:jc w:val="both"/>
        <w:rPr>
          <w:rFonts w:cs="Calibri"/>
          <w:b/>
          <w:bCs/>
          <w:sz w:val="24"/>
          <w:szCs w:val="24"/>
          <w:u w:val="single"/>
          <w:shd w:val="clear" w:color="auto" w:fill="FFFFFF"/>
        </w:rPr>
      </w:pPr>
    </w:p>
    <w:p w14:paraId="51697737" w14:textId="77777777" w:rsidR="0072546D" w:rsidRPr="00307AF3" w:rsidRDefault="0072546D" w:rsidP="00964134">
      <w:pPr>
        <w:spacing w:line="360" w:lineRule="auto"/>
        <w:jc w:val="both"/>
        <w:rPr>
          <w:rFonts w:cs="Calibri"/>
          <w:b/>
          <w:bCs/>
          <w:sz w:val="24"/>
          <w:szCs w:val="24"/>
          <w:u w:val="single"/>
          <w:shd w:val="clear" w:color="auto" w:fill="FFFFFF"/>
        </w:rPr>
      </w:pPr>
    </w:p>
    <w:p w14:paraId="560F572A" w14:textId="77777777" w:rsidR="0072546D" w:rsidRPr="00307AF3" w:rsidRDefault="0072546D" w:rsidP="00964134">
      <w:pPr>
        <w:spacing w:line="360" w:lineRule="auto"/>
        <w:jc w:val="both"/>
        <w:rPr>
          <w:rFonts w:cs="Calibri"/>
          <w:b/>
          <w:bCs/>
          <w:sz w:val="24"/>
          <w:szCs w:val="24"/>
          <w:u w:val="single"/>
          <w:shd w:val="clear" w:color="auto" w:fill="FFFFFF"/>
        </w:rPr>
      </w:pPr>
    </w:p>
    <w:p w14:paraId="258FCC76" w14:textId="77777777" w:rsidR="0072546D" w:rsidRPr="00307AF3" w:rsidRDefault="0072546D" w:rsidP="00964134">
      <w:pPr>
        <w:spacing w:line="360" w:lineRule="auto"/>
        <w:jc w:val="both"/>
        <w:rPr>
          <w:rFonts w:cs="Calibri"/>
          <w:b/>
          <w:bCs/>
          <w:sz w:val="24"/>
          <w:szCs w:val="24"/>
          <w:u w:val="single"/>
          <w:shd w:val="clear" w:color="auto" w:fill="FFFFFF"/>
        </w:rPr>
      </w:pPr>
    </w:p>
    <w:p w14:paraId="18A39B6B" w14:textId="77777777" w:rsidR="0072546D" w:rsidRPr="00307AF3" w:rsidRDefault="0072546D" w:rsidP="00964134">
      <w:pPr>
        <w:spacing w:line="360" w:lineRule="auto"/>
        <w:jc w:val="both"/>
        <w:rPr>
          <w:rFonts w:cs="Calibri"/>
          <w:b/>
          <w:bCs/>
          <w:sz w:val="24"/>
          <w:szCs w:val="24"/>
          <w:u w:val="single"/>
          <w:shd w:val="clear" w:color="auto" w:fill="FFFFFF"/>
        </w:rPr>
      </w:pPr>
    </w:p>
    <w:p w14:paraId="578E1576" w14:textId="77777777" w:rsidR="0072546D" w:rsidRPr="00307AF3" w:rsidRDefault="0072546D" w:rsidP="00964134">
      <w:pPr>
        <w:spacing w:line="360" w:lineRule="auto"/>
        <w:jc w:val="both"/>
        <w:rPr>
          <w:rFonts w:cs="Calibri"/>
          <w:b/>
          <w:bCs/>
          <w:sz w:val="24"/>
          <w:szCs w:val="24"/>
          <w:u w:val="single"/>
          <w:shd w:val="clear" w:color="auto" w:fill="FFFFFF"/>
        </w:rPr>
      </w:pPr>
    </w:p>
    <w:p w14:paraId="00DA358D" w14:textId="77777777" w:rsidR="0072546D" w:rsidRPr="00307AF3" w:rsidRDefault="0072546D" w:rsidP="00964134">
      <w:pPr>
        <w:spacing w:line="360" w:lineRule="auto"/>
        <w:jc w:val="both"/>
        <w:rPr>
          <w:rFonts w:cs="Calibri"/>
          <w:b/>
          <w:bCs/>
          <w:sz w:val="24"/>
          <w:szCs w:val="24"/>
          <w:u w:val="single"/>
          <w:shd w:val="clear" w:color="auto" w:fill="FFFFFF"/>
        </w:rPr>
      </w:pPr>
    </w:p>
    <w:p w14:paraId="4E4501FE" w14:textId="77777777" w:rsidR="00494CE2" w:rsidRPr="00307AF3" w:rsidRDefault="00494CE2" w:rsidP="00964134">
      <w:pPr>
        <w:spacing w:line="360" w:lineRule="auto"/>
        <w:jc w:val="both"/>
        <w:rPr>
          <w:rFonts w:cs="Calibri"/>
          <w:b/>
          <w:bCs/>
          <w:sz w:val="24"/>
          <w:szCs w:val="24"/>
          <w:u w:val="single"/>
          <w:shd w:val="clear" w:color="auto" w:fill="FFFFFF"/>
        </w:rPr>
      </w:pPr>
    </w:p>
    <w:p w14:paraId="486A47B6" w14:textId="77777777" w:rsidR="00494CE2" w:rsidRPr="00307AF3" w:rsidRDefault="00494CE2" w:rsidP="00964134">
      <w:pPr>
        <w:spacing w:line="360" w:lineRule="auto"/>
        <w:jc w:val="both"/>
        <w:rPr>
          <w:rFonts w:cs="Calibri"/>
          <w:b/>
          <w:bCs/>
          <w:sz w:val="24"/>
          <w:szCs w:val="24"/>
          <w:u w:val="single"/>
          <w:shd w:val="clear" w:color="auto" w:fill="FFFFFF"/>
        </w:rPr>
      </w:pPr>
    </w:p>
    <w:p w14:paraId="304DFFA3" w14:textId="77777777" w:rsidR="00494CE2" w:rsidRPr="00307AF3" w:rsidRDefault="00494CE2" w:rsidP="00964134">
      <w:pPr>
        <w:spacing w:line="360" w:lineRule="auto"/>
        <w:jc w:val="both"/>
        <w:rPr>
          <w:rFonts w:cs="Calibri"/>
          <w:b/>
          <w:bCs/>
          <w:sz w:val="24"/>
          <w:szCs w:val="24"/>
          <w:u w:val="single"/>
          <w:shd w:val="clear" w:color="auto" w:fill="FFFFFF"/>
        </w:rPr>
      </w:pPr>
    </w:p>
    <w:p w14:paraId="3B54E6FB" w14:textId="77777777" w:rsidR="00494CE2" w:rsidRPr="00307AF3" w:rsidRDefault="00494CE2" w:rsidP="00964134">
      <w:pPr>
        <w:spacing w:line="360" w:lineRule="auto"/>
        <w:jc w:val="both"/>
        <w:rPr>
          <w:rFonts w:cs="Calibri"/>
          <w:b/>
          <w:bCs/>
          <w:sz w:val="24"/>
          <w:szCs w:val="24"/>
          <w:u w:val="single"/>
          <w:shd w:val="clear" w:color="auto" w:fill="FFFFFF"/>
        </w:rPr>
      </w:pPr>
    </w:p>
    <w:p w14:paraId="5977B259" w14:textId="7B55295D" w:rsidR="00683892" w:rsidRPr="00307AF3" w:rsidRDefault="00683892" w:rsidP="00964134">
      <w:pPr>
        <w:pStyle w:val="Heading1"/>
        <w:rPr>
          <w:rFonts w:asciiTheme="minorHAnsi" w:hAnsiTheme="minorHAnsi"/>
          <w:sz w:val="28"/>
          <w:szCs w:val="28"/>
          <w:u w:val="single"/>
        </w:rPr>
      </w:pPr>
      <w:bookmarkStart w:id="129" w:name="_Toc216183517"/>
      <w:r w:rsidRPr="00307AF3">
        <w:rPr>
          <w:rFonts w:asciiTheme="minorHAnsi" w:hAnsiTheme="minorHAnsi"/>
          <w:sz w:val="28"/>
          <w:szCs w:val="28"/>
          <w:u w:val="single"/>
        </w:rPr>
        <w:t>EMPLOYEES COMPENSATION</w:t>
      </w:r>
      <w:bookmarkEnd w:id="129"/>
    </w:p>
    <w:p w14:paraId="31FE34CD" w14:textId="77777777" w:rsidR="00683892" w:rsidRPr="00307AF3" w:rsidRDefault="00683892" w:rsidP="00964134">
      <w:pPr>
        <w:spacing w:line="360" w:lineRule="auto"/>
        <w:jc w:val="both"/>
        <w:rPr>
          <w:rFonts w:eastAsia="Times New Roman" w:cs="Calibri"/>
          <w:b/>
          <w:sz w:val="24"/>
          <w:szCs w:val="24"/>
          <w:u w:val="single"/>
          <w:lang w:eastAsia="en-IN"/>
        </w:rPr>
      </w:pPr>
      <w:r w:rsidRPr="00307AF3">
        <w:rPr>
          <w:rFonts w:eastAsia="Times New Roman" w:cs="Calibri"/>
          <w:b/>
          <w:sz w:val="24"/>
          <w:szCs w:val="24"/>
          <w:u w:val="single"/>
          <w:lang w:eastAsia="en-IN"/>
        </w:rPr>
        <w:t>Employer Liability</w:t>
      </w:r>
    </w:p>
    <w:p w14:paraId="003C7D49" w14:textId="77777777" w:rsidR="00683892" w:rsidRPr="00307AF3" w:rsidRDefault="00683892" w:rsidP="00964134">
      <w:pPr>
        <w:spacing w:line="360" w:lineRule="auto"/>
        <w:jc w:val="both"/>
        <w:rPr>
          <w:rFonts w:eastAsia="Times New Roman" w:cs="Calibri"/>
          <w:sz w:val="24"/>
          <w:szCs w:val="24"/>
          <w:lang w:eastAsia="en-IN"/>
        </w:rPr>
      </w:pPr>
      <w:r w:rsidRPr="00307AF3">
        <w:rPr>
          <w:rFonts w:eastAsia="Times New Roman" w:cs="Calibri"/>
          <w:sz w:val="24"/>
          <w:szCs w:val="24"/>
          <w:lang w:eastAsia="en-IN"/>
        </w:rPr>
        <w:t xml:space="preserve">An accident caused to an employee in the course of his employment the employer is liable to pay compensation in accordance with the Employees Compensation Act 1923 with various conditions of fulfilment. The compensation ceases to come into effect if the employee is found to be in contravention to the </w:t>
      </w:r>
      <w:proofErr w:type="gramStart"/>
      <w:r w:rsidRPr="00307AF3">
        <w:rPr>
          <w:rFonts w:eastAsia="Times New Roman" w:cs="Calibri"/>
          <w:sz w:val="24"/>
          <w:szCs w:val="24"/>
          <w:lang w:eastAsia="en-IN"/>
        </w:rPr>
        <w:t>laid out</w:t>
      </w:r>
      <w:proofErr w:type="gramEnd"/>
      <w:r w:rsidRPr="00307AF3">
        <w:rPr>
          <w:rFonts w:eastAsia="Times New Roman" w:cs="Calibri"/>
          <w:sz w:val="24"/>
          <w:szCs w:val="24"/>
          <w:lang w:eastAsia="en-IN"/>
        </w:rPr>
        <w:t xml:space="preserve"> rules as per the above act.</w:t>
      </w:r>
    </w:p>
    <w:p w14:paraId="2B9F00B5" w14:textId="77777777" w:rsidR="00683892" w:rsidRPr="00307AF3" w:rsidRDefault="00842B41" w:rsidP="00964134">
      <w:pPr>
        <w:spacing w:line="360" w:lineRule="auto"/>
        <w:jc w:val="both"/>
        <w:rPr>
          <w:rFonts w:eastAsia="Times New Roman" w:cs="Calibri"/>
          <w:sz w:val="24"/>
          <w:szCs w:val="24"/>
          <w:lang w:eastAsia="en-IN"/>
        </w:rPr>
      </w:pPr>
      <w:proofErr w:type="spellStart"/>
      <w:r w:rsidRPr="00307AF3">
        <w:rPr>
          <w:rFonts w:eastAsia="Times New Roman" w:cs="Calibri"/>
          <w:sz w:val="24"/>
          <w:szCs w:val="24"/>
          <w:lang w:eastAsia="en-IN"/>
        </w:rPr>
        <w:t>Alchem</w:t>
      </w:r>
      <w:proofErr w:type="spellEnd"/>
      <w:r w:rsidR="00683892" w:rsidRPr="00307AF3">
        <w:rPr>
          <w:rFonts w:eastAsia="Times New Roman" w:cs="Calibri"/>
          <w:sz w:val="24"/>
          <w:szCs w:val="24"/>
          <w:lang w:eastAsia="en-IN"/>
        </w:rPr>
        <w:t xml:space="preserve"> is committed to maintain the highest standard of transparency in judgment of any compensation payable &amp; reporting the incident to the Factory Inspectorate / Labour department of the State.</w:t>
      </w:r>
    </w:p>
    <w:p w14:paraId="0DEAF986" w14:textId="77777777" w:rsidR="00683892" w:rsidRPr="00307AF3" w:rsidRDefault="00683892" w:rsidP="00964134">
      <w:pPr>
        <w:spacing w:line="360" w:lineRule="auto"/>
        <w:jc w:val="both"/>
        <w:rPr>
          <w:rFonts w:eastAsia="Times New Roman" w:cs="Calibri"/>
          <w:b/>
          <w:sz w:val="24"/>
          <w:szCs w:val="24"/>
          <w:u w:val="single"/>
          <w:lang w:eastAsia="en-IN"/>
        </w:rPr>
      </w:pPr>
      <w:r w:rsidRPr="00307AF3">
        <w:rPr>
          <w:rFonts w:eastAsia="Times New Roman" w:cs="Calibri"/>
          <w:b/>
          <w:sz w:val="24"/>
          <w:szCs w:val="24"/>
          <w:u w:val="single"/>
          <w:lang w:eastAsia="en-IN"/>
        </w:rPr>
        <w:t>Amount of Compensation</w:t>
      </w:r>
    </w:p>
    <w:p w14:paraId="0A733C69" w14:textId="77777777" w:rsidR="00683892" w:rsidRPr="00307AF3" w:rsidRDefault="00683892" w:rsidP="00964134">
      <w:pPr>
        <w:spacing w:line="360" w:lineRule="auto"/>
        <w:jc w:val="both"/>
        <w:rPr>
          <w:rFonts w:eastAsia="Times New Roman" w:cs="Calibri"/>
          <w:sz w:val="24"/>
          <w:szCs w:val="24"/>
          <w:lang w:eastAsia="en-IN"/>
        </w:rPr>
      </w:pPr>
      <w:r w:rsidRPr="00307AF3">
        <w:rPr>
          <w:rFonts w:eastAsia="Times New Roman" w:cs="Calibri"/>
          <w:sz w:val="24"/>
          <w:szCs w:val="24"/>
          <w:lang w:eastAsia="en-IN"/>
        </w:rPr>
        <w:t xml:space="preserve">Subject to provisions of this Act the amount of compensation payable to an employee in the case of </w:t>
      </w:r>
    </w:p>
    <w:p w14:paraId="01E13A80" w14:textId="77777777" w:rsidR="00683892" w:rsidRPr="00307AF3" w:rsidRDefault="00683892" w:rsidP="00164BF2">
      <w:pPr>
        <w:pStyle w:val="ListParagraph"/>
        <w:numPr>
          <w:ilvl w:val="0"/>
          <w:numId w:val="78"/>
        </w:numPr>
        <w:spacing w:line="360" w:lineRule="auto"/>
        <w:jc w:val="both"/>
        <w:rPr>
          <w:rFonts w:eastAsia="Times New Roman" w:cs="Calibri"/>
          <w:sz w:val="24"/>
          <w:szCs w:val="24"/>
          <w:lang w:eastAsia="en-IN"/>
        </w:rPr>
      </w:pPr>
      <w:r w:rsidRPr="00307AF3">
        <w:rPr>
          <w:rFonts w:eastAsia="Times New Roman" w:cs="Calibri"/>
          <w:sz w:val="24"/>
          <w:szCs w:val="24"/>
          <w:lang w:eastAsia="en-IN"/>
        </w:rPr>
        <w:t>Death from injury sustained during employment</w:t>
      </w:r>
    </w:p>
    <w:p w14:paraId="388DF660" w14:textId="77777777" w:rsidR="00683892" w:rsidRPr="00307AF3" w:rsidRDefault="00683892" w:rsidP="00164BF2">
      <w:pPr>
        <w:pStyle w:val="ListParagraph"/>
        <w:numPr>
          <w:ilvl w:val="0"/>
          <w:numId w:val="78"/>
        </w:numPr>
        <w:spacing w:line="360" w:lineRule="auto"/>
        <w:jc w:val="both"/>
        <w:rPr>
          <w:rFonts w:eastAsia="Times New Roman" w:cs="Calibri"/>
          <w:sz w:val="24"/>
          <w:szCs w:val="24"/>
          <w:lang w:eastAsia="en-IN"/>
        </w:rPr>
      </w:pPr>
      <w:r w:rsidRPr="00307AF3">
        <w:rPr>
          <w:rFonts w:eastAsia="Times New Roman" w:cs="Calibri"/>
          <w:sz w:val="24"/>
          <w:szCs w:val="24"/>
          <w:lang w:eastAsia="en-IN"/>
        </w:rPr>
        <w:t>Permanent disablement resulting from injury</w:t>
      </w:r>
    </w:p>
    <w:p w14:paraId="39318B5B" w14:textId="77777777" w:rsidR="00683892" w:rsidRPr="00307AF3" w:rsidRDefault="00683892" w:rsidP="00164BF2">
      <w:pPr>
        <w:pStyle w:val="ListParagraph"/>
        <w:numPr>
          <w:ilvl w:val="0"/>
          <w:numId w:val="78"/>
        </w:numPr>
        <w:spacing w:line="360" w:lineRule="auto"/>
        <w:jc w:val="both"/>
        <w:rPr>
          <w:rFonts w:eastAsia="Times New Roman" w:cs="Calibri"/>
          <w:sz w:val="24"/>
          <w:szCs w:val="24"/>
          <w:lang w:eastAsia="en-IN"/>
        </w:rPr>
      </w:pPr>
      <w:r w:rsidRPr="00307AF3">
        <w:rPr>
          <w:rFonts w:eastAsia="Times New Roman" w:cs="Calibri"/>
          <w:sz w:val="24"/>
          <w:szCs w:val="24"/>
          <w:lang w:eastAsia="en-IN"/>
        </w:rPr>
        <w:t>Partial disablement</w:t>
      </w:r>
    </w:p>
    <w:p w14:paraId="3CBC01AB" w14:textId="77777777" w:rsidR="00683892" w:rsidRPr="00307AF3" w:rsidRDefault="00683892" w:rsidP="00164BF2">
      <w:pPr>
        <w:pStyle w:val="ListParagraph"/>
        <w:numPr>
          <w:ilvl w:val="0"/>
          <w:numId w:val="78"/>
        </w:numPr>
        <w:spacing w:line="360" w:lineRule="auto"/>
        <w:jc w:val="both"/>
        <w:rPr>
          <w:rFonts w:eastAsia="Times New Roman" w:cs="Calibri"/>
          <w:sz w:val="24"/>
          <w:szCs w:val="24"/>
          <w:lang w:eastAsia="en-IN"/>
        </w:rPr>
      </w:pPr>
      <w:r w:rsidRPr="00307AF3">
        <w:rPr>
          <w:rFonts w:eastAsia="Times New Roman" w:cs="Calibri"/>
          <w:sz w:val="24"/>
          <w:szCs w:val="24"/>
          <w:lang w:eastAsia="en-IN"/>
        </w:rPr>
        <w:t>Temporary disablement</w:t>
      </w:r>
    </w:p>
    <w:p w14:paraId="1398CE45" w14:textId="77777777" w:rsidR="00683892" w:rsidRPr="00307AF3" w:rsidRDefault="00683892" w:rsidP="00964134">
      <w:pPr>
        <w:spacing w:line="360" w:lineRule="auto"/>
        <w:jc w:val="both"/>
        <w:rPr>
          <w:rFonts w:eastAsia="Times New Roman" w:cs="Calibri"/>
          <w:sz w:val="24"/>
          <w:szCs w:val="24"/>
          <w:lang w:eastAsia="en-IN"/>
        </w:rPr>
      </w:pPr>
      <w:r w:rsidRPr="00307AF3">
        <w:rPr>
          <w:rFonts w:eastAsia="Times New Roman" w:cs="Calibri"/>
          <w:sz w:val="24"/>
          <w:szCs w:val="24"/>
          <w:lang w:eastAsia="en-IN"/>
        </w:rPr>
        <w:t>Will be decided as per the provision of ECA 1923 &amp; as per directives received from Factory Inspectorate / Labour Department after reporting of the accident.</w:t>
      </w:r>
    </w:p>
    <w:p w14:paraId="682DFC0A" w14:textId="77777777" w:rsidR="00683892" w:rsidRPr="00307AF3" w:rsidRDefault="00683892" w:rsidP="00964134">
      <w:pPr>
        <w:spacing w:line="360" w:lineRule="auto"/>
        <w:jc w:val="both"/>
        <w:rPr>
          <w:rFonts w:eastAsia="Times New Roman" w:cs="Calibri"/>
          <w:sz w:val="24"/>
          <w:szCs w:val="24"/>
          <w:lang w:eastAsia="en-IN"/>
        </w:rPr>
      </w:pPr>
      <w:r w:rsidRPr="00307AF3">
        <w:rPr>
          <w:rFonts w:eastAsia="Times New Roman" w:cs="Calibri"/>
          <w:sz w:val="24"/>
          <w:szCs w:val="24"/>
          <w:lang w:eastAsia="en-IN"/>
        </w:rPr>
        <w:t xml:space="preserve">Compensation will be paid as </w:t>
      </w:r>
      <w:proofErr w:type="spellStart"/>
      <w:r w:rsidRPr="00307AF3">
        <w:rPr>
          <w:rFonts w:eastAsia="Times New Roman" w:cs="Calibri"/>
          <w:sz w:val="24"/>
          <w:szCs w:val="24"/>
          <w:lang w:eastAsia="en-IN"/>
        </w:rPr>
        <w:t>soom</w:t>
      </w:r>
      <w:proofErr w:type="spellEnd"/>
      <w:r w:rsidRPr="00307AF3">
        <w:rPr>
          <w:rFonts w:eastAsia="Times New Roman" w:cs="Calibri"/>
          <w:sz w:val="24"/>
          <w:szCs w:val="24"/>
          <w:lang w:eastAsia="en-IN"/>
        </w:rPr>
        <w:t xml:space="preserve"> as it falls due as per the above Act.</w:t>
      </w:r>
    </w:p>
    <w:p w14:paraId="472AF6B5" w14:textId="77777777" w:rsidR="00683892" w:rsidRPr="00307AF3" w:rsidRDefault="00683892" w:rsidP="00964134">
      <w:pPr>
        <w:spacing w:line="360" w:lineRule="auto"/>
        <w:jc w:val="both"/>
        <w:rPr>
          <w:rFonts w:eastAsia="Times New Roman" w:cs="Calibri"/>
          <w:sz w:val="24"/>
          <w:szCs w:val="24"/>
          <w:lang w:eastAsia="en-IN"/>
        </w:rPr>
      </w:pPr>
      <w:r w:rsidRPr="00307AF3">
        <w:rPr>
          <w:rFonts w:eastAsia="Times New Roman" w:cs="Calibri"/>
          <w:sz w:val="24"/>
          <w:szCs w:val="24"/>
          <w:lang w:eastAsia="en-IN"/>
        </w:rPr>
        <w:t xml:space="preserve">Wages will be calculated based on the monthly wages which mean the </w:t>
      </w:r>
      <w:proofErr w:type="gramStart"/>
      <w:r w:rsidRPr="00307AF3">
        <w:rPr>
          <w:rFonts w:eastAsia="Times New Roman" w:cs="Calibri"/>
          <w:sz w:val="24"/>
          <w:szCs w:val="24"/>
          <w:lang w:eastAsia="en-IN"/>
        </w:rPr>
        <w:t>amount</w:t>
      </w:r>
      <w:proofErr w:type="gramEnd"/>
      <w:r w:rsidRPr="00307AF3">
        <w:rPr>
          <w:rFonts w:eastAsia="Times New Roman" w:cs="Calibri"/>
          <w:sz w:val="24"/>
          <w:szCs w:val="24"/>
          <w:lang w:eastAsia="en-IN"/>
        </w:rPr>
        <w:t xml:space="preserve"> of wages deemed to be able for a month’s service.</w:t>
      </w:r>
    </w:p>
    <w:p w14:paraId="23BF715C" w14:textId="0D20C256" w:rsidR="007547CF" w:rsidRPr="00307AF3" w:rsidRDefault="00842B41" w:rsidP="00964134">
      <w:pPr>
        <w:spacing w:line="360" w:lineRule="auto"/>
        <w:jc w:val="both"/>
        <w:rPr>
          <w:rFonts w:eastAsia="Times New Roman" w:cs="Calibri"/>
          <w:sz w:val="24"/>
          <w:szCs w:val="24"/>
          <w:lang w:eastAsia="en-IN"/>
        </w:rPr>
      </w:pPr>
      <w:proofErr w:type="spellStart"/>
      <w:r w:rsidRPr="00307AF3">
        <w:rPr>
          <w:rFonts w:eastAsia="Times New Roman" w:cs="Calibri"/>
          <w:sz w:val="24"/>
          <w:szCs w:val="24"/>
          <w:lang w:eastAsia="en-IN"/>
        </w:rPr>
        <w:lastRenderedPageBreak/>
        <w:t>Alchem</w:t>
      </w:r>
      <w:proofErr w:type="spellEnd"/>
      <w:r w:rsidR="00683892" w:rsidRPr="00307AF3">
        <w:rPr>
          <w:rFonts w:eastAsia="Times New Roman" w:cs="Calibri"/>
          <w:sz w:val="24"/>
          <w:szCs w:val="24"/>
          <w:lang w:eastAsia="en-IN"/>
        </w:rPr>
        <w:t xml:space="preserve"> is already insuring its employees through a Group Accident Policy (GPA). In case of an accident permanent or partial injury caused to any employee resulting in death, disablement, temporary disablement during the course of his employment the accident will be reported &amp; the compensation will be decided by the </w:t>
      </w:r>
      <w:proofErr w:type="gramStart"/>
      <w:r w:rsidR="00683892" w:rsidRPr="00307AF3">
        <w:rPr>
          <w:rFonts w:eastAsia="Times New Roman" w:cs="Calibri"/>
          <w:sz w:val="24"/>
          <w:szCs w:val="24"/>
          <w:lang w:eastAsia="en-IN"/>
        </w:rPr>
        <w:t>Third Party</w:t>
      </w:r>
      <w:proofErr w:type="gramEnd"/>
      <w:r w:rsidR="00683892" w:rsidRPr="00307AF3">
        <w:rPr>
          <w:rFonts w:eastAsia="Times New Roman" w:cs="Calibri"/>
          <w:sz w:val="24"/>
          <w:szCs w:val="24"/>
          <w:lang w:eastAsia="en-IN"/>
        </w:rPr>
        <w:t xml:space="preserve"> Assurance.   </w:t>
      </w:r>
    </w:p>
    <w:p w14:paraId="41AAC40B" w14:textId="77777777" w:rsidR="00F53CAE" w:rsidRDefault="00F53CAE">
      <w:pPr>
        <w:rPr>
          <w:rFonts w:eastAsia="Verdana" w:cs="Verdana"/>
          <w:b/>
          <w:bCs/>
          <w:sz w:val="28"/>
          <w:szCs w:val="28"/>
          <w:u w:val="single"/>
          <w:lang w:val="en-US"/>
        </w:rPr>
      </w:pPr>
      <w:bookmarkStart w:id="130" w:name="_Toc216183518"/>
      <w:r>
        <w:rPr>
          <w:sz w:val="28"/>
          <w:szCs w:val="28"/>
          <w:u w:val="single"/>
        </w:rPr>
        <w:br w:type="page"/>
      </w:r>
    </w:p>
    <w:p w14:paraId="69F10825" w14:textId="233EF787" w:rsidR="00683892" w:rsidRPr="00307AF3" w:rsidRDefault="00683892" w:rsidP="00964134">
      <w:pPr>
        <w:pStyle w:val="Heading1"/>
        <w:rPr>
          <w:rFonts w:asciiTheme="minorHAnsi" w:hAnsiTheme="minorHAnsi"/>
          <w:sz w:val="28"/>
          <w:szCs w:val="28"/>
          <w:u w:val="single"/>
        </w:rPr>
      </w:pPr>
      <w:r w:rsidRPr="00307AF3">
        <w:rPr>
          <w:rFonts w:asciiTheme="minorHAnsi" w:hAnsiTheme="minorHAnsi"/>
          <w:sz w:val="28"/>
          <w:szCs w:val="28"/>
          <w:u w:val="single"/>
        </w:rPr>
        <w:lastRenderedPageBreak/>
        <w:t>Standard Operating Procedure (SOP) for Recruitment</w:t>
      </w:r>
      <w:bookmarkEnd w:id="130"/>
    </w:p>
    <w:p w14:paraId="5ED270A5" w14:textId="77777777" w:rsidR="00683892" w:rsidRPr="00307AF3" w:rsidRDefault="00683892" w:rsidP="00964134">
      <w:pPr>
        <w:pStyle w:val="Heading1"/>
        <w:spacing w:before="80" w:line="360" w:lineRule="auto"/>
        <w:jc w:val="both"/>
        <w:rPr>
          <w:rFonts w:asciiTheme="minorHAnsi" w:hAnsiTheme="minorHAnsi" w:cs="Calibri"/>
          <w:sz w:val="24"/>
          <w:szCs w:val="24"/>
          <w:u w:val="single"/>
        </w:rPr>
      </w:pPr>
    </w:p>
    <w:p w14:paraId="4A3857C9" w14:textId="77777777" w:rsidR="00683892" w:rsidRPr="00307AF3" w:rsidRDefault="00683892" w:rsidP="00964134">
      <w:pPr>
        <w:spacing w:after="0" w:line="360" w:lineRule="auto"/>
        <w:jc w:val="both"/>
        <w:rPr>
          <w:rFonts w:cs="Calibri"/>
          <w:b/>
          <w:sz w:val="24"/>
          <w:szCs w:val="24"/>
        </w:rPr>
      </w:pPr>
      <w:r w:rsidRPr="00307AF3">
        <w:rPr>
          <w:rFonts w:cs="Calibri"/>
          <w:b/>
          <w:sz w:val="24"/>
          <w:szCs w:val="24"/>
        </w:rPr>
        <w:t>Introduction</w:t>
      </w:r>
    </w:p>
    <w:p w14:paraId="23B4DDB7" w14:textId="77777777" w:rsidR="00683892" w:rsidRPr="00307AF3" w:rsidRDefault="00683892" w:rsidP="00164BF2">
      <w:pPr>
        <w:pStyle w:val="ListParagraph"/>
        <w:numPr>
          <w:ilvl w:val="1"/>
          <w:numId w:val="66"/>
        </w:numPr>
        <w:spacing w:after="0" w:line="360" w:lineRule="auto"/>
        <w:ind w:left="567" w:hanging="573"/>
        <w:jc w:val="both"/>
        <w:rPr>
          <w:rFonts w:cs="Calibri"/>
          <w:sz w:val="24"/>
          <w:szCs w:val="24"/>
        </w:rPr>
      </w:pPr>
      <w:r w:rsidRPr="00307AF3">
        <w:rPr>
          <w:rFonts w:cs="Calibri"/>
          <w:sz w:val="24"/>
          <w:szCs w:val="24"/>
        </w:rPr>
        <w:t>This Policy incorporates all procedures and policies involving recruitment so as to ensure a fair, transparent and systematic process in hiring of new talent. The document also ensures that all recruitment activities are efficient and aligned with the company’s goals and legal requirements.</w:t>
      </w:r>
    </w:p>
    <w:p w14:paraId="6249BC80" w14:textId="77777777" w:rsidR="00683892" w:rsidRPr="00307AF3" w:rsidRDefault="00683892" w:rsidP="00164BF2">
      <w:pPr>
        <w:pStyle w:val="ListParagraph"/>
        <w:numPr>
          <w:ilvl w:val="1"/>
          <w:numId w:val="66"/>
        </w:numPr>
        <w:spacing w:after="0" w:line="360" w:lineRule="auto"/>
        <w:ind w:left="567" w:hanging="573"/>
        <w:jc w:val="both"/>
        <w:rPr>
          <w:rFonts w:cs="Calibri"/>
          <w:sz w:val="24"/>
          <w:szCs w:val="24"/>
        </w:rPr>
      </w:pPr>
      <w:r w:rsidRPr="00307AF3">
        <w:rPr>
          <w:rFonts w:cs="Calibri"/>
          <w:sz w:val="24"/>
          <w:szCs w:val="24"/>
        </w:rPr>
        <w:t>The policy also allows for greater internal development as well as the opportunity for new and exciting talent to join the business.</w:t>
      </w:r>
    </w:p>
    <w:p w14:paraId="41D15D55" w14:textId="77777777" w:rsidR="00683892" w:rsidRPr="00307AF3" w:rsidRDefault="00683892" w:rsidP="00964134">
      <w:pPr>
        <w:pStyle w:val="ListParagraph"/>
        <w:spacing w:after="0" w:line="360" w:lineRule="auto"/>
        <w:ind w:left="0"/>
        <w:jc w:val="both"/>
        <w:rPr>
          <w:rFonts w:cs="Calibri"/>
          <w:sz w:val="24"/>
          <w:szCs w:val="24"/>
        </w:rPr>
      </w:pPr>
    </w:p>
    <w:p w14:paraId="17F64FC3" w14:textId="77777777" w:rsidR="00683892" w:rsidRPr="00307AF3" w:rsidRDefault="00683892" w:rsidP="00964134">
      <w:pPr>
        <w:spacing w:after="0" w:line="360" w:lineRule="auto"/>
        <w:jc w:val="both"/>
        <w:rPr>
          <w:rFonts w:cs="Calibri"/>
          <w:b/>
          <w:sz w:val="24"/>
          <w:szCs w:val="24"/>
        </w:rPr>
      </w:pPr>
      <w:r w:rsidRPr="00307AF3">
        <w:rPr>
          <w:rFonts w:cs="Calibri"/>
          <w:b/>
          <w:sz w:val="24"/>
          <w:szCs w:val="24"/>
        </w:rPr>
        <w:t>Purpose</w:t>
      </w:r>
    </w:p>
    <w:p w14:paraId="5F5EA30F" w14:textId="77777777" w:rsidR="00683892" w:rsidRPr="00307AF3" w:rsidRDefault="00683892" w:rsidP="00964134">
      <w:pPr>
        <w:pStyle w:val="ListParagraph"/>
        <w:spacing w:after="0" w:line="360" w:lineRule="auto"/>
        <w:ind w:left="567"/>
        <w:jc w:val="both"/>
        <w:rPr>
          <w:rFonts w:cs="Calibri"/>
          <w:sz w:val="24"/>
          <w:szCs w:val="24"/>
        </w:rPr>
      </w:pPr>
    </w:p>
    <w:p w14:paraId="4CA271A2" w14:textId="77777777" w:rsidR="00683892" w:rsidRPr="00307AF3" w:rsidRDefault="00683892" w:rsidP="00164BF2">
      <w:pPr>
        <w:pStyle w:val="ListParagraph"/>
        <w:numPr>
          <w:ilvl w:val="1"/>
          <w:numId w:val="66"/>
        </w:numPr>
        <w:spacing w:after="0" w:line="360" w:lineRule="auto"/>
        <w:ind w:left="567" w:hanging="573"/>
        <w:jc w:val="both"/>
        <w:rPr>
          <w:rFonts w:cs="Calibri"/>
          <w:sz w:val="24"/>
          <w:szCs w:val="24"/>
        </w:rPr>
      </w:pPr>
      <w:r w:rsidRPr="00307AF3">
        <w:rPr>
          <w:rFonts w:cs="Calibri"/>
          <w:sz w:val="24"/>
          <w:szCs w:val="24"/>
        </w:rPr>
        <w:t xml:space="preserve">To streamline the Recruitment procedure by outlining the steps required to be undertaken to hire a new prospective employee with the right skills, knowledge and experience. </w:t>
      </w:r>
    </w:p>
    <w:p w14:paraId="60284A52" w14:textId="77777777" w:rsidR="00683892" w:rsidRPr="00307AF3" w:rsidRDefault="00683892" w:rsidP="00164BF2">
      <w:pPr>
        <w:pStyle w:val="ListParagraph"/>
        <w:numPr>
          <w:ilvl w:val="1"/>
          <w:numId w:val="66"/>
        </w:numPr>
        <w:spacing w:after="0" w:line="360" w:lineRule="auto"/>
        <w:ind w:left="567" w:hanging="573"/>
        <w:jc w:val="both"/>
        <w:rPr>
          <w:rFonts w:cs="Calibri"/>
          <w:sz w:val="24"/>
          <w:szCs w:val="24"/>
        </w:rPr>
      </w:pPr>
      <w:r w:rsidRPr="00307AF3">
        <w:rPr>
          <w:rFonts w:cs="Calibri"/>
          <w:sz w:val="24"/>
          <w:szCs w:val="24"/>
        </w:rPr>
        <w:t>To exercise overall manpower management and requisite controls in terms of number of employees and HR related costs / economics in line with current company policies.</w:t>
      </w:r>
    </w:p>
    <w:p w14:paraId="04B80748" w14:textId="77777777" w:rsidR="00683892" w:rsidRPr="00307AF3" w:rsidRDefault="00683892" w:rsidP="00964134">
      <w:pPr>
        <w:pStyle w:val="ListParagraph"/>
        <w:spacing w:after="0" w:line="360" w:lineRule="auto"/>
        <w:ind w:left="0"/>
        <w:jc w:val="both"/>
        <w:rPr>
          <w:rFonts w:cs="Calibri"/>
          <w:sz w:val="24"/>
          <w:szCs w:val="24"/>
        </w:rPr>
      </w:pPr>
      <w:r w:rsidRPr="00307AF3">
        <w:rPr>
          <w:rFonts w:cs="Calibri"/>
          <w:sz w:val="24"/>
          <w:szCs w:val="24"/>
        </w:rPr>
        <w:t xml:space="preserve"> </w:t>
      </w:r>
    </w:p>
    <w:p w14:paraId="22FC0051" w14:textId="77777777" w:rsidR="00683892" w:rsidRPr="00307AF3" w:rsidRDefault="00683892" w:rsidP="00964134">
      <w:pPr>
        <w:spacing w:after="0" w:line="360" w:lineRule="auto"/>
        <w:jc w:val="both"/>
        <w:rPr>
          <w:rFonts w:cs="Calibri"/>
          <w:b/>
          <w:sz w:val="24"/>
          <w:szCs w:val="24"/>
        </w:rPr>
      </w:pPr>
      <w:r w:rsidRPr="00307AF3">
        <w:rPr>
          <w:rFonts w:cs="Calibri"/>
          <w:b/>
          <w:sz w:val="24"/>
          <w:szCs w:val="24"/>
        </w:rPr>
        <w:t>Responsibilities</w:t>
      </w:r>
    </w:p>
    <w:p w14:paraId="38A4EEE1" w14:textId="77777777" w:rsidR="00683892" w:rsidRPr="00307AF3" w:rsidRDefault="00683892" w:rsidP="00964134">
      <w:pPr>
        <w:pStyle w:val="ListParagraph"/>
        <w:spacing w:after="0" w:line="360" w:lineRule="auto"/>
        <w:ind w:left="567"/>
        <w:jc w:val="both"/>
        <w:rPr>
          <w:rFonts w:cs="Calibri"/>
          <w:sz w:val="24"/>
          <w:szCs w:val="24"/>
        </w:rPr>
      </w:pPr>
    </w:p>
    <w:p w14:paraId="2A6D0435" w14:textId="77777777" w:rsidR="00683892" w:rsidRPr="00307AF3" w:rsidRDefault="00683892" w:rsidP="00164BF2">
      <w:pPr>
        <w:pStyle w:val="ListParagraph"/>
        <w:numPr>
          <w:ilvl w:val="1"/>
          <w:numId w:val="66"/>
        </w:numPr>
        <w:spacing w:after="0" w:line="360" w:lineRule="auto"/>
        <w:ind w:left="567" w:hanging="573"/>
        <w:jc w:val="both"/>
        <w:rPr>
          <w:rFonts w:cs="Calibri"/>
          <w:sz w:val="24"/>
          <w:szCs w:val="24"/>
        </w:rPr>
      </w:pPr>
      <w:r w:rsidRPr="00307AF3">
        <w:rPr>
          <w:rFonts w:cs="Calibri"/>
          <w:sz w:val="24"/>
          <w:szCs w:val="24"/>
        </w:rPr>
        <w:t>It shall be the responsibility of the HR &amp; Administrative head of department to efficiently implement this policy and monitor / review its efficacy from time to time. Initial hiring of competent Recruitment Managers / Staff would be the key to efficient roll-out of this policy.</w:t>
      </w:r>
    </w:p>
    <w:p w14:paraId="33473042" w14:textId="77777777" w:rsidR="00683892" w:rsidRPr="00307AF3" w:rsidRDefault="00683892" w:rsidP="00964134">
      <w:pPr>
        <w:pStyle w:val="ListParagraph"/>
        <w:spacing w:after="0" w:line="360" w:lineRule="auto"/>
        <w:ind w:left="567"/>
        <w:jc w:val="both"/>
        <w:rPr>
          <w:rFonts w:cs="Calibri"/>
          <w:sz w:val="24"/>
          <w:szCs w:val="24"/>
        </w:rPr>
      </w:pPr>
    </w:p>
    <w:p w14:paraId="4D1326FF" w14:textId="77777777" w:rsidR="00683892" w:rsidRPr="00307AF3" w:rsidRDefault="00683892" w:rsidP="00164BF2">
      <w:pPr>
        <w:pStyle w:val="ListParagraph"/>
        <w:numPr>
          <w:ilvl w:val="1"/>
          <w:numId w:val="66"/>
        </w:numPr>
        <w:spacing w:after="0" w:line="360" w:lineRule="auto"/>
        <w:ind w:left="567" w:hanging="573"/>
        <w:jc w:val="both"/>
        <w:rPr>
          <w:rFonts w:cs="Calibri"/>
          <w:sz w:val="24"/>
          <w:szCs w:val="24"/>
        </w:rPr>
      </w:pPr>
      <w:r w:rsidRPr="00307AF3">
        <w:rPr>
          <w:rFonts w:cs="Calibri"/>
          <w:sz w:val="24"/>
          <w:szCs w:val="24"/>
        </w:rPr>
        <w:t xml:space="preserve">The Recruiting Manager will be responsible to ensure that the recruitment process is strictly followed with emphasis on the </w:t>
      </w:r>
      <w:proofErr w:type="gramStart"/>
      <w:r w:rsidRPr="00307AF3">
        <w:rPr>
          <w:rFonts w:cs="Calibri"/>
          <w:sz w:val="24"/>
          <w:szCs w:val="24"/>
        </w:rPr>
        <w:t>following:-</w:t>
      </w:r>
      <w:proofErr w:type="gramEnd"/>
      <w:r w:rsidRPr="00307AF3">
        <w:rPr>
          <w:rFonts w:cs="Calibri"/>
          <w:sz w:val="24"/>
          <w:szCs w:val="24"/>
        </w:rPr>
        <w:t xml:space="preserve">  </w:t>
      </w:r>
    </w:p>
    <w:p w14:paraId="72CBE85D" w14:textId="77777777" w:rsidR="00683892" w:rsidRPr="00307AF3" w:rsidRDefault="00683892" w:rsidP="00164BF2">
      <w:pPr>
        <w:pStyle w:val="ListParagraph"/>
        <w:numPr>
          <w:ilvl w:val="0"/>
          <w:numId w:val="79"/>
        </w:numPr>
        <w:spacing w:after="0" w:line="360" w:lineRule="auto"/>
        <w:jc w:val="both"/>
        <w:rPr>
          <w:rFonts w:cs="Calibri"/>
          <w:sz w:val="24"/>
          <w:szCs w:val="24"/>
        </w:rPr>
      </w:pPr>
      <w:r w:rsidRPr="00307AF3">
        <w:rPr>
          <w:rFonts w:cs="Calibri"/>
          <w:b/>
          <w:sz w:val="24"/>
          <w:szCs w:val="24"/>
        </w:rPr>
        <w:lastRenderedPageBreak/>
        <w:t>Clear Objectives</w:t>
      </w:r>
      <w:r w:rsidRPr="00307AF3">
        <w:rPr>
          <w:rFonts w:cs="Calibri"/>
          <w:sz w:val="24"/>
          <w:szCs w:val="24"/>
        </w:rPr>
        <w:t xml:space="preserve"> To attract the best talent available in the market, promote diversity and ensure compliance with relevant labour laws. </w:t>
      </w:r>
    </w:p>
    <w:p w14:paraId="139E2EED" w14:textId="77777777" w:rsidR="00683892" w:rsidRPr="00307AF3" w:rsidRDefault="00683892" w:rsidP="00164BF2">
      <w:pPr>
        <w:pStyle w:val="ListParagraph"/>
        <w:numPr>
          <w:ilvl w:val="0"/>
          <w:numId w:val="79"/>
        </w:numPr>
        <w:spacing w:after="0" w:line="360" w:lineRule="auto"/>
        <w:jc w:val="both"/>
        <w:rPr>
          <w:rFonts w:cs="Calibri"/>
          <w:sz w:val="24"/>
          <w:szCs w:val="24"/>
        </w:rPr>
      </w:pPr>
      <w:r w:rsidRPr="00307AF3">
        <w:rPr>
          <w:rFonts w:cs="Calibri"/>
          <w:b/>
          <w:sz w:val="24"/>
          <w:szCs w:val="24"/>
        </w:rPr>
        <w:t>Inclusive and Non-Discriminatory policies</w:t>
      </w:r>
      <w:r w:rsidRPr="00307AF3">
        <w:rPr>
          <w:rFonts w:cs="Calibri"/>
          <w:sz w:val="24"/>
          <w:szCs w:val="24"/>
        </w:rPr>
        <w:t xml:space="preserve"> Ensuring equal opportunity for all candidates regardless of their race, gender, religion or disability. </w:t>
      </w:r>
    </w:p>
    <w:p w14:paraId="367AE662" w14:textId="77777777" w:rsidR="00683892" w:rsidRPr="00307AF3" w:rsidRDefault="00683892" w:rsidP="00164BF2">
      <w:pPr>
        <w:pStyle w:val="ListParagraph"/>
        <w:numPr>
          <w:ilvl w:val="0"/>
          <w:numId w:val="79"/>
        </w:numPr>
        <w:spacing w:after="0" w:line="360" w:lineRule="auto"/>
        <w:jc w:val="both"/>
        <w:rPr>
          <w:rFonts w:cs="Calibri"/>
          <w:sz w:val="24"/>
          <w:szCs w:val="24"/>
        </w:rPr>
      </w:pPr>
      <w:r w:rsidRPr="00307AF3">
        <w:rPr>
          <w:rFonts w:cs="Calibri"/>
          <w:b/>
          <w:sz w:val="24"/>
          <w:szCs w:val="24"/>
        </w:rPr>
        <w:t>Effective Candidate Communication</w:t>
      </w:r>
      <w:r w:rsidRPr="00307AF3">
        <w:rPr>
          <w:rFonts w:cs="Calibri"/>
          <w:sz w:val="24"/>
          <w:szCs w:val="24"/>
        </w:rPr>
        <w:t xml:space="preserve"> In that, ensure timely and respectful communication throughout the recruitment process including updates on progress towards final selection.</w:t>
      </w:r>
    </w:p>
    <w:p w14:paraId="2303E6CA" w14:textId="77777777" w:rsidR="00683892" w:rsidRPr="00307AF3" w:rsidRDefault="00683892" w:rsidP="00164BF2">
      <w:pPr>
        <w:pStyle w:val="ListParagraph"/>
        <w:numPr>
          <w:ilvl w:val="0"/>
          <w:numId w:val="79"/>
        </w:numPr>
        <w:spacing w:after="0" w:line="360" w:lineRule="auto"/>
        <w:jc w:val="both"/>
        <w:rPr>
          <w:rFonts w:cs="Calibri"/>
          <w:sz w:val="24"/>
          <w:szCs w:val="24"/>
        </w:rPr>
      </w:pPr>
      <w:r w:rsidRPr="00307AF3">
        <w:rPr>
          <w:rFonts w:cs="Calibri"/>
          <w:b/>
          <w:sz w:val="24"/>
          <w:szCs w:val="24"/>
        </w:rPr>
        <w:t>Fair and unbiased evaluation and recommendations</w:t>
      </w:r>
      <w:r w:rsidRPr="00307AF3">
        <w:rPr>
          <w:rFonts w:cs="Calibri"/>
          <w:sz w:val="24"/>
          <w:szCs w:val="24"/>
        </w:rPr>
        <w:t xml:space="preserve"> Should only be based on the job requirement and core competencies of the candidate so as to enable final and appropriate selection within the process.  </w:t>
      </w:r>
    </w:p>
    <w:p w14:paraId="57D5A549" w14:textId="77777777" w:rsidR="00683892" w:rsidRPr="00307AF3" w:rsidRDefault="00683892" w:rsidP="00F53CAE">
      <w:pPr>
        <w:pStyle w:val="ListParagraph"/>
        <w:numPr>
          <w:ilvl w:val="2"/>
          <w:numId w:val="66"/>
        </w:numPr>
        <w:spacing w:after="0" w:line="360" w:lineRule="auto"/>
        <w:ind w:left="990" w:hanging="360"/>
        <w:jc w:val="both"/>
        <w:rPr>
          <w:rFonts w:cs="Calibri"/>
          <w:sz w:val="24"/>
          <w:szCs w:val="24"/>
        </w:rPr>
      </w:pPr>
      <w:r w:rsidRPr="00307AF3">
        <w:rPr>
          <w:rFonts w:cs="Calibri"/>
          <w:sz w:val="24"/>
          <w:szCs w:val="24"/>
        </w:rPr>
        <w:t xml:space="preserve">The Recruitment team will function under the direct supervision of the Recruitment Manager to ensure consistency in application of this policy. They will actively execute and provide support in conduct of recruitment activities within the overall framework of the Policy.  </w:t>
      </w:r>
    </w:p>
    <w:p w14:paraId="48729CC6" w14:textId="77777777" w:rsidR="00683892" w:rsidRPr="00307AF3" w:rsidRDefault="00683892" w:rsidP="00964134">
      <w:pPr>
        <w:spacing w:after="0" w:line="360" w:lineRule="auto"/>
        <w:jc w:val="both"/>
        <w:rPr>
          <w:rFonts w:cs="Calibri"/>
          <w:b/>
          <w:sz w:val="24"/>
          <w:szCs w:val="24"/>
        </w:rPr>
      </w:pPr>
      <w:r w:rsidRPr="00307AF3">
        <w:rPr>
          <w:rFonts w:cs="Calibri"/>
          <w:b/>
          <w:sz w:val="24"/>
          <w:szCs w:val="24"/>
        </w:rPr>
        <w:t xml:space="preserve">Procedure </w:t>
      </w:r>
    </w:p>
    <w:p w14:paraId="2C130949" w14:textId="77777777" w:rsidR="00683892" w:rsidRPr="00307AF3" w:rsidRDefault="00683892" w:rsidP="00164BF2">
      <w:pPr>
        <w:pStyle w:val="ListParagraph"/>
        <w:numPr>
          <w:ilvl w:val="1"/>
          <w:numId w:val="66"/>
        </w:numPr>
        <w:spacing w:after="0" w:line="360" w:lineRule="auto"/>
        <w:ind w:left="567" w:hanging="573"/>
        <w:jc w:val="both"/>
        <w:rPr>
          <w:rFonts w:cs="Calibri"/>
          <w:sz w:val="24"/>
          <w:szCs w:val="24"/>
        </w:rPr>
      </w:pPr>
      <w:r w:rsidRPr="00307AF3">
        <w:rPr>
          <w:rFonts w:cs="Calibri"/>
          <w:b/>
          <w:sz w:val="24"/>
          <w:szCs w:val="24"/>
        </w:rPr>
        <w:t>General</w:t>
      </w:r>
      <w:r w:rsidRPr="00307AF3">
        <w:rPr>
          <w:rFonts w:cs="Calibri"/>
          <w:sz w:val="24"/>
          <w:szCs w:val="24"/>
        </w:rPr>
        <w:t xml:space="preserve"> The need for hiring is identified through a well-defined organizational structure of the company and is normally based either on an existing vacancy or an additional requirement identified and authorized by the HR department, based on discussions with the Management. </w:t>
      </w:r>
    </w:p>
    <w:p w14:paraId="688B92F9" w14:textId="77777777" w:rsidR="00683892" w:rsidRPr="00307AF3" w:rsidRDefault="00683892" w:rsidP="00164BF2">
      <w:pPr>
        <w:pStyle w:val="ListParagraph"/>
        <w:numPr>
          <w:ilvl w:val="1"/>
          <w:numId w:val="66"/>
        </w:numPr>
        <w:spacing w:after="0" w:line="360" w:lineRule="auto"/>
        <w:ind w:left="567" w:hanging="573"/>
        <w:jc w:val="both"/>
        <w:rPr>
          <w:rFonts w:cs="Calibri"/>
          <w:b/>
          <w:sz w:val="24"/>
          <w:szCs w:val="24"/>
        </w:rPr>
      </w:pPr>
      <w:r w:rsidRPr="00307AF3">
        <w:rPr>
          <w:rFonts w:cs="Calibri"/>
          <w:b/>
          <w:sz w:val="24"/>
          <w:szCs w:val="24"/>
        </w:rPr>
        <w:t>Recruitment Planning Process</w:t>
      </w:r>
    </w:p>
    <w:p w14:paraId="028498E2" w14:textId="77777777" w:rsidR="00683892" w:rsidRPr="00307AF3" w:rsidRDefault="00683892" w:rsidP="00164BF2">
      <w:pPr>
        <w:pStyle w:val="ListParagraph"/>
        <w:numPr>
          <w:ilvl w:val="0"/>
          <w:numId w:val="79"/>
        </w:numPr>
        <w:spacing w:after="0" w:line="360" w:lineRule="auto"/>
        <w:jc w:val="both"/>
        <w:rPr>
          <w:rFonts w:cs="Calibri"/>
          <w:sz w:val="24"/>
          <w:szCs w:val="24"/>
        </w:rPr>
      </w:pPr>
      <w:r w:rsidRPr="00307AF3">
        <w:rPr>
          <w:rFonts w:cs="Calibri"/>
          <w:b/>
          <w:sz w:val="24"/>
          <w:szCs w:val="24"/>
        </w:rPr>
        <w:t>Job Requisition</w:t>
      </w:r>
      <w:r w:rsidRPr="00307AF3">
        <w:rPr>
          <w:rFonts w:cs="Calibri"/>
          <w:sz w:val="24"/>
          <w:szCs w:val="24"/>
        </w:rPr>
        <w:t xml:space="preserve"> Concerned departmental head submits a job requisition to the HR department specifying job requirement, responsibilities and qualifications and the same is processed after requisite approvals within the system.</w:t>
      </w:r>
    </w:p>
    <w:p w14:paraId="33E9B619" w14:textId="77777777" w:rsidR="00683892" w:rsidRPr="00307AF3" w:rsidRDefault="00683892" w:rsidP="00164BF2">
      <w:pPr>
        <w:pStyle w:val="ListParagraph"/>
        <w:numPr>
          <w:ilvl w:val="0"/>
          <w:numId w:val="79"/>
        </w:numPr>
        <w:spacing w:after="0" w:line="360" w:lineRule="auto"/>
        <w:jc w:val="both"/>
        <w:rPr>
          <w:rFonts w:cs="Calibri"/>
          <w:sz w:val="24"/>
          <w:szCs w:val="24"/>
        </w:rPr>
      </w:pPr>
      <w:r w:rsidRPr="00307AF3">
        <w:rPr>
          <w:rFonts w:cs="Calibri"/>
          <w:b/>
          <w:sz w:val="24"/>
          <w:szCs w:val="24"/>
        </w:rPr>
        <w:t>Job Description</w:t>
      </w:r>
      <w:r w:rsidRPr="00307AF3">
        <w:rPr>
          <w:rFonts w:cs="Calibri"/>
          <w:sz w:val="24"/>
          <w:szCs w:val="24"/>
        </w:rPr>
        <w:t xml:space="preserve"> HR creates a detailed Job Description when required, outlining roles, responsibilities and required skills.</w:t>
      </w:r>
    </w:p>
    <w:p w14:paraId="27FBA611" w14:textId="77777777" w:rsidR="00683892" w:rsidRPr="00307AF3" w:rsidRDefault="00683892" w:rsidP="00164BF2">
      <w:pPr>
        <w:pStyle w:val="ListParagraph"/>
        <w:numPr>
          <w:ilvl w:val="0"/>
          <w:numId w:val="79"/>
        </w:numPr>
        <w:spacing w:after="0" w:line="360" w:lineRule="auto"/>
        <w:jc w:val="both"/>
        <w:rPr>
          <w:rFonts w:cs="Calibri"/>
          <w:sz w:val="24"/>
          <w:szCs w:val="24"/>
        </w:rPr>
      </w:pPr>
      <w:r w:rsidRPr="00307AF3">
        <w:rPr>
          <w:rFonts w:cs="Calibri"/>
          <w:b/>
          <w:sz w:val="24"/>
          <w:szCs w:val="24"/>
        </w:rPr>
        <w:t>Recruitment Budget</w:t>
      </w:r>
      <w:r w:rsidRPr="00307AF3">
        <w:rPr>
          <w:rFonts w:cs="Calibri"/>
          <w:sz w:val="24"/>
          <w:szCs w:val="24"/>
        </w:rPr>
        <w:t xml:space="preserve"> An appropriate budget is allocated for the concerned vacancy by HOD, HR.</w:t>
      </w:r>
    </w:p>
    <w:p w14:paraId="3E26CF12" w14:textId="77777777" w:rsidR="00683892" w:rsidRPr="00307AF3" w:rsidRDefault="00683892" w:rsidP="00164BF2">
      <w:pPr>
        <w:pStyle w:val="ListParagraph"/>
        <w:numPr>
          <w:ilvl w:val="1"/>
          <w:numId w:val="66"/>
        </w:numPr>
        <w:spacing w:after="0" w:line="360" w:lineRule="auto"/>
        <w:ind w:left="567" w:hanging="573"/>
        <w:jc w:val="both"/>
        <w:rPr>
          <w:rFonts w:cs="Calibri"/>
          <w:b/>
          <w:sz w:val="24"/>
          <w:szCs w:val="24"/>
        </w:rPr>
      </w:pPr>
      <w:r w:rsidRPr="00307AF3">
        <w:rPr>
          <w:rFonts w:cs="Calibri"/>
          <w:b/>
          <w:sz w:val="24"/>
          <w:szCs w:val="24"/>
        </w:rPr>
        <w:lastRenderedPageBreak/>
        <w:t>Sourcing Candidates</w:t>
      </w:r>
    </w:p>
    <w:p w14:paraId="20175D78" w14:textId="77777777" w:rsidR="00683892" w:rsidRPr="00307AF3" w:rsidRDefault="00683892" w:rsidP="00164BF2">
      <w:pPr>
        <w:pStyle w:val="ListParagraph"/>
        <w:numPr>
          <w:ilvl w:val="0"/>
          <w:numId w:val="79"/>
        </w:numPr>
        <w:spacing w:after="0" w:line="360" w:lineRule="auto"/>
        <w:jc w:val="both"/>
        <w:rPr>
          <w:rFonts w:cs="Calibri"/>
          <w:sz w:val="24"/>
          <w:szCs w:val="24"/>
        </w:rPr>
      </w:pPr>
      <w:r w:rsidRPr="00307AF3">
        <w:rPr>
          <w:rFonts w:cs="Calibri"/>
          <w:b/>
          <w:sz w:val="24"/>
          <w:szCs w:val="24"/>
        </w:rPr>
        <w:t xml:space="preserve">Internal Job </w:t>
      </w:r>
      <w:proofErr w:type="gramStart"/>
      <w:r w:rsidRPr="00307AF3">
        <w:rPr>
          <w:rFonts w:cs="Calibri"/>
          <w:b/>
          <w:sz w:val="24"/>
          <w:szCs w:val="24"/>
        </w:rPr>
        <w:t>Selection</w:t>
      </w:r>
      <w:r w:rsidRPr="00307AF3">
        <w:rPr>
          <w:rFonts w:cs="Calibri"/>
          <w:sz w:val="24"/>
          <w:szCs w:val="24"/>
        </w:rPr>
        <w:t xml:space="preserve">  This</w:t>
      </w:r>
      <w:proofErr w:type="gramEnd"/>
      <w:r w:rsidRPr="00307AF3">
        <w:rPr>
          <w:rFonts w:cs="Calibri"/>
          <w:sz w:val="24"/>
          <w:szCs w:val="24"/>
        </w:rPr>
        <w:t xml:space="preserve"> is done by  following procedure:</w:t>
      </w:r>
    </w:p>
    <w:p w14:paraId="595B0EC3" w14:textId="77777777" w:rsidR="00683892" w:rsidRPr="00307AF3" w:rsidRDefault="00683892" w:rsidP="00164BF2">
      <w:pPr>
        <w:pStyle w:val="ListParagraph"/>
        <w:numPr>
          <w:ilvl w:val="1"/>
          <w:numId w:val="79"/>
        </w:numPr>
        <w:spacing w:after="0" w:line="360" w:lineRule="auto"/>
        <w:ind w:left="1276"/>
        <w:jc w:val="both"/>
        <w:rPr>
          <w:rFonts w:cs="Calibri"/>
          <w:sz w:val="24"/>
          <w:szCs w:val="24"/>
        </w:rPr>
      </w:pPr>
      <w:r w:rsidRPr="00307AF3">
        <w:rPr>
          <w:rFonts w:cs="Calibri"/>
          <w:sz w:val="24"/>
          <w:szCs w:val="24"/>
        </w:rPr>
        <w:t>It will be checked whether the specialized nature and skills required are available within the Organization.</w:t>
      </w:r>
    </w:p>
    <w:p w14:paraId="155221A3" w14:textId="77777777" w:rsidR="00683892" w:rsidRPr="00307AF3" w:rsidRDefault="00683892" w:rsidP="00164BF2">
      <w:pPr>
        <w:pStyle w:val="ListParagraph"/>
        <w:numPr>
          <w:ilvl w:val="1"/>
          <w:numId w:val="79"/>
        </w:numPr>
        <w:spacing w:after="0" w:line="360" w:lineRule="auto"/>
        <w:ind w:left="1276"/>
        <w:jc w:val="both"/>
        <w:rPr>
          <w:rFonts w:cs="Calibri"/>
          <w:sz w:val="24"/>
          <w:szCs w:val="24"/>
        </w:rPr>
      </w:pPr>
      <w:r w:rsidRPr="00307AF3">
        <w:rPr>
          <w:rFonts w:cs="Calibri"/>
          <w:sz w:val="24"/>
          <w:szCs w:val="24"/>
        </w:rPr>
        <w:t xml:space="preserve">There could be a case where a direct appointment or promotion within the organization fulfil the requirement. </w:t>
      </w:r>
    </w:p>
    <w:p w14:paraId="0AE1390B" w14:textId="77777777" w:rsidR="00683892" w:rsidRPr="00307AF3" w:rsidRDefault="00683892" w:rsidP="00164BF2">
      <w:pPr>
        <w:pStyle w:val="ListParagraph"/>
        <w:numPr>
          <w:ilvl w:val="0"/>
          <w:numId w:val="79"/>
        </w:numPr>
        <w:spacing w:after="0" w:line="360" w:lineRule="auto"/>
        <w:jc w:val="both"/>
        <w:rPr>
          <w:rFonts w:cs="Calibri"/>
          <w:sz w:val="24"/>
          <w:szCs w:val="24"/>
        </w:rPr>
      </w:pPr>
      <w:r w:rsidRPr="00307AF3">
        <w:rPr>
          <w:rFonts w:cs="Calibri"/>
          <w:b/>
          <w:sz w:val="24"/>
          <w:szCs w:val="24"/>
        </w:rPr>
        <w:t>External Job Selection</w:t>
      </w:r>
      <w:r w:rsidRPr="00307AF3">
        <w:rPr>
          <w:rFonts w:cs="Calibri"/>
          <w:sz w:val="24"/>
          <w:szCs w:val="24"/>
        </w:rPr>
        <w:t xml:space="preserve"> Job openings may be advertised on social media, job boards and other relevant platforms.</w:t>
      </w:r>
    </w:p>
    <w:p w14:paraId="7D5611C4" w14:textId="77777777" w:rsidR="00683892" w:rsidRPr="00307AF3" w:rsidRDefault="00683892" w:rsidP="00964134">
      <w:pPr>
        <w:pStyle w:val="ListParagraph"/>
        <w:spacing w:after="0" w:line="360" w:lineRule="auto"/>
        <w:ind w:left="927"/>
        <w:jc w:val="both"/>
        <w:rPr>
          <w:rFonts w:cs="Calibri"/>
          <w:sz w:val="24"/>
          <w:szCs w:val="24"/>
        </w:rPr>
      </w:pPr>
    </w:p>
    <w:p w14:paraId="69F483F0" w14:textId="77777777" w:rsidR="00683892" w:rsidRPr="00307AF3" w:rsidRDefault="00683892" w:rsidP="00164BF2">
      <w:pPr>
        <w:pStyle w:val="ListParagraph"/>
        <w:numPr>
          <w:ilvl w:val="0"/>
          <w:numId w:val="79"/>
        </w:numPr>
        <w:spacing w:after="0" w:line="360" w:lineRule="auto"/>
        <w:jc w:val="both"/>
        <w:rPr>
          <w:rFonts w:cs="Calibri"/>
          <w:sz w:val="24"/>
          <w:szCs w:val="24"/>
        </w:rPr>
      </w:pPr>
      <w:r w:rsidRPr="00307AF3">
        <w:rPr>
          <w:rFonts w:cs="Calibri"/>
          <w:b/>
          <w:sz w:val="24"/>
          <w:szCs w:val="24"/>
        </w:rPr>
        <w:t>Employee Referrals</w:t>
      </w:r>
      <w:r w:rsidRPr="00307AF3">
        <w:rPr>
          <w:rFonts w:cs="Calibri"/>
          <w:sz w:val="24"/>
          <w:szCs w:val="24"/>
        </w:rPr>
        <w:t xml:space="preserve"> Employees may refer candidates known to them to the HR department for further processing. </w:t>
      </w:r>
    </w:p>
    <w:p w14:paraId="64767237" w14:textId="77777777" w:rsidR="00683892" w:rsidRPr="00307AF3" w:rsidRDefault="00683892" w:rsidP="00164BF2">
      <w:pPr>
        <w:pStyle w:val="ListParagraph"/>
        <w:numPr>
          <w:ilvl w:val="0"/>
          <w:numId w:val="79"/>
        </w:numPr>
        <w:spacing w:after="0" w:line="360" w:lineRule="auto"/>
        <w:jc w:val="both"/>
        <w:rPr>
          <w:rFonts w:cs="Calibri"/>
          <w:sz w:val="24"/>
          <w:szCs w:val="24"/>
        </w:rPr>
      </w:pPr>
      <w:r w:rsidRPr="00307AF3">
        <w:rPr>
          <w:rFonts w:cs="Calibri"/>
          <w:b/>
          <w:sz w:val="24"/>
          <w:szCs w:val="24"/>
        </w:rPr>
        <w:t>Recruitment Agencies</w:t>
      </w:r>
      <w:r w:rsidRPr="00307AF3">
        <w:rPr>
          <w:rFonts w:cs="Calibri"/>
          <w:sz w:val="24"/>
          <w:szCs w:val="24"/>
        </w:rPr>
        <w:t xml:space="preserve"> HR may partner with reputable professional recruitment agencies to source candidates.</w:t>
      </w:r>
    </w:p>
    <w:p w14:paraId="773AA67F" w14:textId="5B09466B" w:rsidR="00683892" w:rsidRPr="00307AF3" w:rsidRDefault="00683892" w:rsidP="00964134">
      <w:pPr>
        <w:pStyle w:val="ListParagraph"/>
        <w:spacing w:after="0" w:line="360" w:lineRule="auto"/>
        <w:ind w:left="567"/>
        <w:jc w:val="both"/>
        <w:rPr>
          <w:rFonts w:cs="Calibri"/>
          <w:b/>
          <w:sz w:val="24"/>
          <w:szCs w:val="24"/>
        </w:rPr>
      </w:pPr>
      <w:r w:rsidRPr="00307AF3">
        <w:rPr>
          <w:rFonts w:cs="Calibri"/>
          <w:b/>
          <w:sz w:val="24"/>
          <w:szCs w:val="24"/>
        </w:rPr>
        <w:t xml:space="preserve">Candidate Screening </w:t>
      </w:r>
    </w:p>
    <w:p w14:paraId="20125751" w14:textId="77777777" w:rsidR="00683892" w:rsidRPr="00307AF3" w:rsidRDefault="00683892" w:rsidP="00164BF2">
      <w:pPr>
        <w:pStyle w:val="ListParagraph"/>
        <w:numPr>
          <w:ilvl w:val="0"/>
          <w:numId w:val="79"/>
        </w:numPr>
        <w:spacing w:after="0" w:line="360" w:lineRule="auto"/>
        <w:jc w:val="both"/>
        <w:rPr>
          <w:rFonts w:cs="Calibri"/>
          <w:sz w:val="24"/>
          <w:szCs w:val="24"/>
        </w:rPr>
      </w:pPr>
      <w:r w:rsidRPr="00307AF3">
        <w:rPr>
          <w:rFonts w:cs="Calibri"/>
          <w:b/>
          <w:sz w:val="24"/>
          <w:szCs w:val="24"/>
        </w:rPr>
        <w:t>Initial Screening</w:t>
      </w:r>
      <w:r w:rsidRPr="00307AF3">
        <w:rPr>
          <w:rFonts w:cs="Calibri"/>
          <w:sz w:val="24"/>
          <w:szCs w:val="24"/>
        </w:rPr>
        <w:t xml:space="preserve">   HR screens and collects resumes meeting the required qualification, credentials and experience.</w:t>
      </w:r>
    </w:p>
    <w:p w14:paraId="7AAC7798" w14:textId="77777777" w:rsidR="00683892" w:rsidRPr="00307AF3" w:rsidRDefault="00683892" w:rsidP="00164BF2">
      <w:pPr>
        <w:pStyle w:val="ListParagraph"/>
        <w:numPr>
          <w:ilvl w:val="0"/>
          <w:numId w:val="79"/>
        </w:numPr>
        <w:spacing w:after="0" w:line="360" w:lineRule="auto"/>
        <w:jc w:val="both"/>
        <w:rPr>
          <w:rFonts w:cs="Calibri"/>
          <w:sz w:val="24"/>
          <w:szCs w:val="24"/>
        </w:rPr>
      </w:pPr>
      <w:r w:rsidRPr="00307AF3">
        <w:rPr>
          <w:rFonts w:cs="Calibri"/>
          <w:b/>
          <w:sz w:val="24"/>
          <w:szCs w:val="24"/>
        </w:rPr>
        <w:t>Phone / Video Interviews</w:t>
      </w:r>
      <w:r w:rsidRPr="00307AF3">
        <w:rPr>
          <w:rFonts w:cs="Calibri"/>
          <w:sz w:val="24"/>
          <w:szCs w:val="24"/>
        </w:rPr>
        <w:t xml:space="preserve">   Shortlisted candidates undergo phone or video interviews to assess their communication skills, experience and fitness for the position. </w:t>
      </w:r>
    </w:p>
    <w:p w14:paraId="4574F2C3" w14:textId="77777777" w:rsidR="00683892" w:rsidRPr="00307AF3" w:rsidRDefault="00683892" w:rsidP="00164BF2">
      <w:pPr>
        <w:pStyle w:val="ListParagraph"/>
        <w:numPr>
          <w:ilvl w:val="0"/>
          <w:numId w:val="79"/>
        </w:numPr>
        <w:spacing w:after="0" w:line="360" w:lineRule="auto"/>
        <w:jc w:val="both"/>
        <w:rPr>
          <w:rFonts w:cs="Calibri"/>
          <w:sz w:val="24"/>
          <w:szCs w:val="24"/>
        </w:rPr>
      </w:pPr>
      <w:r w:rsidRPr="00307AF3">
        <w:rPr>
          <w:rFonts w:cs="Calibri"/>
          <w:b/>
          <w:sz w:val="24"/>
          <w:szCs w:val="24"/>
        </w:rPr>
        <w:t>Assessment Tests</w:t>
      </w:r>
      <w:r w:rsidRPr="00307AF3">
        <w:rPr>
          <w:rFonts w:cs="Calibri"/>
          <w:sz w:val="24"/>
          <w:szCs w:val="24"/>
        </w:rPr>
        <w:t xml:space="preserve"> Candidates may be required to take skill assessment tests / evaluations to gauge suitability for the position.</w:t>
      </w:r>
    </w:p>
    <w:p w14:paraId="3291F616" w14:textId="77777777" w:rsidR="00683892" w:rsidRPr="00307AF3" w:rsidRDefault="00683892" w:rsidP="00964134">
      <w:pPr>
        <w:pStyle w:val="ListParagraph"/>
        <w:spacing w:after="0" w:line="360" w:lineRule="auto"/>
        <w:ind w:left="567"/>
        <w:jc w:val="both"/>
        <w:rPr>
          <w:rFonts w:cs="Calibri"/>
          <w:b/>
          <w:sz w:val="24"/>
          <w:szCs w:val="24"/>
        </w:rPr>
      </w:pPr>
      <w:r w:rsidRPr="00307AF3">
        <w:rPr>
          <w:rFonts w:cs="Calibri"/>
          <w:b/>
          <w:sz w:val="24"/>
          <w:szCs w:val="24"/>
        </w:rPr>
        <w:t>Interview Process</w:t>
      </w:r>
    </w:p>
    <w:p w14:paraId="249A7C44" w14:textId="77777777" w:rsidR="00683892" w:rsidRPr="00307AF3" w:rsidRDefault="00683892" w:rsidP="00164BF2">
      <w:pPr>
        <w:pStyle w:val="ListParagraph"/>
        <w:numPr>
          <w:ilvl w:val="0"/>
          <w:numId w:val="79"/>
        </w:numPr>
        <w:spacing w:after="0" w:line="360" w:lineRule="auto"/>
        <w:jc w:val="both"/>
        <w:rPr>
          <w:rFonts w:cs="Calibri"/>
          <w:sz w:val="24"/>
          <w:szCs w:val="24"/>
        </w:rPr>
      </w:pPr>
      <w:r w:rsidRPr="00307AF3">
        <w:rPr>
          <w:rFonts w:cs="Calibri"/>
          <w:b/>
          <w:sz w:val="24"/>
          <w:szCs w:val="24"/>
        </w:rPr>
        <w:t>Panel Interviews</w:t>
      </w:r>
      <w:r w:rsidRPr="00307AF3">
        <w:rPr>
          <w:rFonts w:cs="Calibri"/>
          <w:sz w:val="24"/>
          <w:szCs w:val="24"/>
        </w:rPr>
        <w:t xml:space="preserve">   Shortlisted candidates are generally invited for in-person interviews with a panel of interviewers. </w:t>
      </w:r>
    </w:p>
    <w:p w14:paraId="559E011D" w14:textId="77777777" w:rsidR="00683892" w:rsidRPr="00307AF3" w:rsidRDefault="00683892" w:rsidP="00164BF2">
      <w:pPr>
        <w:pStyle w:val="ListParagraph"/>
        <w:numPr>
          <w:ilvl w:val="0"/>
          <w:numId w:val="79"/>
        </w:numPr>
        <w:spacing w:after="0" w:line="360" w:lineRule="auto"/>
        <w:jc w:val="both"/>
        <w:rPr>
          <w:rFonts w:cs="Calibri"/>
          <w:sz w:val="24"/>
          <w:szCs w:val="24"/>
        </w:rPr>
      </w:pPr>
      <w:r w:rsidRPr="00307AF3">
        <w:rPr>
          <w:rFonts w:cs="Calibri"/>
          <w:b/>
          <w:sz w:val="24"/>
          <w:szCs w:val="24"/>
        </w:rPr>
        <w:t>Final Interview</w:t>
      </w:r>
      <w:r w:rsidRPr="00307AF3">
        <w:rPr>
          <w:rFonts w:cs="Calibri"/>
          <w:sz w:val="24"/>
          <w:szCs w:val="24"/>
        </w:rPr>
        <w:t xml:space="preserve">   The top candidate(s) may undergo a final interview with a HOD or other senior leaders.</w:t>
      </w:r>
    </w:p>
    <w:p w14:paraId="299D8928" w14:textId="77777777" w:rsidR="00683892" w:rsidRPr="00307AF3" w:rsidRDefault="00683892" w:rsidP="00964134">
      <w:pPr>
        <w:pStyle w:val="ListParagraph"/>
        <w:spacing w:after="0" w:line="360" w:lineRule="auto"/>
        <w:ind w:left="567"/>
        <w:jc w:val="both"/>
        <w:rPr>
          <w:rFonts w:cs="Calibri"/>
          <w:b/>
          <w:sz w:val="24"/>
          <w:szCs w:val="24"/>
        </w:rPr>
      </w:pPr>
      <w:r w:rsidRPr="00307AF3">
        <w:rPr>
          <w:rFonts w:cs="Calibri"/>
          <w:b/>
          <w:sz w:val="24"/>
          <w:szCs w:val="24"/>
        </w:rPr>
        <w:t xml:space="preserve">Offer and </w:t>
      </w:r>
      <w:proofErr w:type="gramStart"/>
      <w:r w:rsidRPr="00307AF3">
        <w:rPr>
          <w:rFonts w:cs="Calibri"/>
          <w:b/>
          <w:sz w:val="24"/>
          <w:szCs w:val="24"/>
        </w:rPr>
        <w:t>On</w:t>
      </w:r>
      <w:proofErr w:type="gramEnd"/>
      <w:r w:rsidRPr="00307AF3">
        <w:rPr>
          <w:rFonts w:cs="Calibri"/>
          <w:b/>
          <w:sz w:val="24"/>
          <w:szCs w:val="24"/>
        </w:rPr>
        <w:t xml:space="preserve"> boarding </w:t>
      </w:r>
    </w:p>
    <w:p w14:paraId="1BA39249" w14:textId="77777777" w:rsidR="00683892" w:rsidRPr="00307AF3" w:rsidRDefault="00683892" w:rsidP="00164BF2">
      <w:pPr>
        <w:pStyle w:val="ListParagraph"/>
        <w:numPr>
          <w:ilvl w:val="0"/>
          <w:numId w:val="79"/>
        </w:numPr>
        <w:spacing w:after="0" w:line="360" w:lineRule="auto"/>
        <w:jc w:val="both"/>
        <w:rPr>
          <w:rFonts w:cs="Calibri"/>
          <w:sz w:val="24"/>
          <w:szCs w:val="24"/>
        </w:rPr>
      </w:pPr>
      <w:r w:rsidRPr="00307AF3">
        <w:rPr>
          <w:rFonts w:cs="Calibri"/>
          <w:b/>
          <w:sz w:val="24"/>
          <w:szCs w:val="24"/>
        </w:rPr>
        <w:lastRenderedPageBreak/>
        <w:t>Job Offer</w:t>
      </w:r>
      <w:r w:rsidRPr="00307AF3">
        <w:rPr>
          <w:rFonts w:cs="Calibri"/>
          <w:sz w:val="24"/>
          <w:szCs w:val="24"/>
        </w:rPr>
        <w:t xml:space="preserve"> After explaining terms of employment, salary and benefits, the selected candidate is given a formal job offer. The formal appointment letter is, however, given to the candidate on joining.</w:t>
      </w:r>
    </w:p>
    <w:p w14:paraId="6D2FAA52" w14:textId="77777777" w:rsidR="00683892" w:rsidRPr="00307AF3" w:rsidRDefault="00683892" w:rsidP="00164BF2">
      <w:pPr>
        <w:pStyle w:val="ListParagraph"/>
        <w:numPr>
          <w:ilvl w:val="0"/>
          <w:numId w:val="79"/>
        </w:numPr>
        <w:spacing w:after="0" w:line="360" w:lineRule="auto"/>
        <w:jc w:val="both"/>
        <w:rPr>
          <w:rFonts w:cs="Calibri"/>
          <w:sz w:val="24"/>
          <w:szCs w:val="24"/>
        </w:rPr>
      </w:pPr>
      <w:r w:rsidRPr="00307AF3">
        <w:rPr>
          <w:rFonts w:cs="Calibri"/>
          <w:b/>
          <w:sz w:val="24"/>
          <w:szCs w:val="24"/>
        </w:rPr>
        <w:t xml:space="preserve">Background </w:t>
      </w:r>
      <w:proofErr w:type="gramStart"/>
      <w:r w:rsidRPr="00307AF3">
        <w:rPr>
          <w:rFonts w:cs="Calibri"/>
          <w:b/>
          <w:sz w:val="24"/>
          <w:szCs w:val="24"/>
        </w:rPr>
        <w:t>Verification</w:t>
      </w:r>
      <w:r w:rsidRPr="00307AF3">
        <w:rPr>
          <w:rFonts w:cs="Calibri"/>
          <w:sz w:val="24"/>
          <w:szCs w:val="24"/>
        </w:rPr>
        <w:t xml:space="preserve">  To</w:t>
      </w:r>
      <w:proofErr w:type="gramEnd"/>
      <w:r w:rsidRPr="00307AF3">
        <w:rPr>
          <w:rFonts w:cs="Calibri"/>
          <w:sz w:val="24"/>
          <w:szCs w:val="24"/>
        </w:rPr>
        <w:t xml:space="preserve"> ensure the integrity of the hiring process particularly for sensitive appointments, a detailed back-ground verification and reference check is carried out for sensitive appointments, mainly Manager &amp; Above to check whether the information provided by the employee is accurate. This background verification is generally carried out through a professional agency which specializes in such matters. Such verification </w:t>
      </w:r>
      <w:proofErr w:type="gramStart"/>
      <w:r w:rsidRPr="00307AF3">
        <w:rPr>
          <w:rFonts w:cs="Calibri"/>
          <w:sz w:val="24"/>
          <w:szCs w:val="24"/>
        </w:rPr>
        <w:t>includes:-</w:t>
      </w:r>
      <w:proofErr w:type="gramEnd"/>
    </w:p>
    <w:p w14:paraId="58A607A5" w14:textId="77777777" w:rsidR="00683892" w:rsidRPr="00307AF3" w:rsidRDefault="00683892" w:rsidP="00164BF2">
      <w:pPr>
        <w:pStyle w:val="ListParagraph"/>
        <w:numPr>
          <w:ilvl w:val="1"/>
          <w:numId w:val="79"/>
        </w:numPr>
        <w:spacing w:after="0" w:line="360" w:lineRule="auto"/>
        <w:ind w:left="1276"/>
        <w:jc w:val="both"/>
        <w:rPr>
          <w:rFonts w:cs="Calibri"/>
          <w:sz w:val="24"/>
          <w:szCs w:val="24"/>
        </w:rPr>
      </w:pPr>
      <w:r w:rsidRPr="00307AF3">
        <w:rPr>
          <w:rFonts w:cs="Calibri"/>
          <w:b/>
          <w:sz w:val="24"/>
          <w:szCs w:val="24"/>
        </w:rPr>
        <w:t>Educational Qualifications</w:t>
      </w:r>
      <w:r w:rsidRPr="00307AF3">
        <w:rPr>
          <w:rFonts w:cs="Calibri"/>
          <w:sz w:val="24"/>
          <w:szCs w:val="24"/>
        </w:rPr>
        <w:t xml:space="preserve"> Verify degrees and certificates from educational institutions.</w:t>
      </w:r>
    </w:p>
    <w:p w14:paraId="74802885" w14:textId="77777777" w:rsidR="00683892" w:rsidRPr="00307AF3" w:rsidRDefault="00683892" w:rsidP="00164BF2">
      <w:pPr>
        <w:pStyle w:val="ListParagraph"/>
        <w:numPr>
          <w:ilvl w:val="1"/>
          <w:numId w:val="79"/>
        </w:numPr>
        <w:spacing w:after="0" w:line="360" w:lineRule="auto"/>
        <w:ind w:left="1276"/>
        <w:jc w:val="both"/>
        <w:rPr>
          <w:rFonts w:cs="Calibri"/>
          <w:sz w:val="24"/>
          <w:szCs w:val="24"/>
        </w:rPr>
      </w:pPr>
      <w:r w:rsidRPr="00307AF3">
        <w:rPr>
          <w:rFonts w:cs="Calibri"/>
          <w:b/>
          <w:sz w:val="24"/>
          <w:szCs w:val="24"/>
        </w:rPr>
        <w:t xml:space="preserve">Past Employment </w:t>
      </w:r>
      <w:proofErr w:type="gramStart"/>
      <w:r w:rsidRPr="00307AF3">
        <w:rPr>
          <w:rFonts w:cs="Calibri"/>
          <w:b/>
          <w:sz w:val="24"/>
          <w:szCs w:val="24"/>
        </w:rPr>
        <w:t>history</w:t>
      </w:r>
      <w:r w:rsidRPr="00307AF3">
        <w:rPr>
          <w:rFonts w:cs="Calibri"/>
          <w:sz w:val="24"/>
          <w:szCs w:val="24"/>
        </w:rPr>
        <w:t xml:space="preserve">  This</w:t>
      </w:r>
      <w:proofErr w:type="gramEnd"/>
      <w:r w:rsidRPr="00307AF3">
        <w:rPr>
          <w:rFonts w:cs="Calibri"/>
          <w:sz w:val="24"/>
          <w:szCs w:val="24"/>
        </w:rPr>
        <w:t xml:space="preserve"> includes job titles, duration of employment and general performance with previous companies. </w:t>
      </w:r>
    </w:p>
    <w:p w14:paraId="739F5F83" w14:textId="77777777" w:rsidR="00683892" w:rsidRPr="00307AF3" w:rsidRDefault="00683892" w:rsidP="00164BF2">
      <w:pPr>
        <w:pStyle w:val="ListParagraph"/>
        <w:numPr>
          <w:ilvl w:val="1"/>
          <w:numId w:val="79"/>
        </w:numPr>
        <w:spacing w:after="0" w:line="360" w:lineRule="auto"/>
        <w:ind w:left="1276"/>
        <w:jc w:val="both"/>
        <w:rPr>
          <w:rFonts w:cs="Calibri"/>
          <w:sz w:val="24"/>
          <w:szCs w:val="24"/>
        </w:rPr>
      </w:pPr>
      <w:r w:rsidRPr="00307AF3">
        <w:rPr>
          <w:rFonts w:cs="Calibri"/>
          <w:b/>
          <w:sz w:val="24"/>
          <w:szCs w:val="24"/>
        </w:rPr>
        <w:t>Reasons for leaving Previous Company</w:t>
      </w:r>
      <w:r w:rsidRPr="00307AF3">
        <w:rPr>
          <w:rFonts w:cs="Calibri"/>
          <w:sz w:val="24"/>
          <w:szCs w:val="24"/>
        </w:rPr>
        <w:t xml:space="preserve">   Such documentation bring out aspects relating to cheating, fraud, misappropriation or any inappropriate character quality.</w:t>
      </w:r>
    </w:p>
    <w:p w14:paraId="442025B1" w14:textId="77777777" w:rsidR="00683892" w:rsidRPr="00307AF3" w:rsidRDefault="00683892" w:rsidP="00164BF2">
      <w:pPr>
        <w:pStyle w:val="ListParagraph"/>
        <w:numPr>
          <w:ilvl w:val="1"/>
          <w:numId w:val="79"/>
        </w:numPr>
        <w:spacing w:after="0" w:line="360" w:lineRule="auto"/>
        <w:ind w:left="1276"/>
        <w:jc w:val="both"/>
        <w:rPr>
          <w:rFonts w:cs="Calibri"/>
          <w:sz w:val="24"/>
          <w:szCs w:val="24"/>
        </w:rPr>
      </w:pPr>
      <w:r w:rsidRPr="00307AF3">
        <w:rPr>
          <w:rFonts w:cs="Calibri"/>
          <w:b/>
          <w:sz w:val="24"/>
          <w:szCs w:val="24"/>
        </w:rPr>
        <w:t>Reference Checks</w:t>
      </w:r>
      <w:r w:rsidRPr="00307AF3">
        <w:rPr>
          <w:rFonts w:cs="Calibri"/>
          <w:sz w:val="24"/>
          <w:szCs w:val="24"/>
        </w:rPr>
        <w:t xml:space="preserve"> Personal and professional references are utilized to get an insight about a candidate’s character and work ethic.</w:t>
      </w:r>
    </w:p>
    <w:p w14:paraId="2052CFF1" w14:textId="77777777" w:rsidR="00683892" w:rsidRPr="00307AF3" w:rsidRDefault="00683892" w:rsidP="00164BF2">
      <w:pPr>
        <w:pStyle w:val="ListParagraph"/>
        <w:numPr>
          <w:ilvl w:val="1"/>
          <w:numId w:val="79"/>
        </w:numPr>
        <w:spacing w:after="0" w:line="360" w:lineRule="auto"/>
        <w:ind w:left="1276"/>
        <w:jc w:val="both"/>
        <w:rPr>
          <w:rFonts w:cs="Calibri"/>
          <w:sz w:val="24"/>
          <w:szCs w:val="24"/>
        </w:rPr>
      </w:pPr>
      <w:r w:rsidRPr="00307AF3">
        <w:rPr>
          <w:rFonts w:cs="Calibri"/>
          <w:b/>
          <w:sz w:val="24"/>
          <w:szCs w:val="24"/>
        </w:rPr>
        <w:t>Police Verification</w:t>
      </w:r>
      <w:r w:rsidRPr="00307AF3">
        <w:rPr>
          <w:rFonts w:cs="Calibri"/>
          <w:sz w:val="24"/>
          <w:szCs w:val="24"/>
        </w:rPr>
        <w:t xml:space="preserve">   Resorted to only when required, mainly in relation to suspicious circumstances when </w:t>
      </w:r>
      <w:proofErr w:type="spellStart"/>
      <w:r w:rsidRPr="00307AF3">
        <w:rPr>
          <w:rFonts w:cs="Calibri"/>
          <w:sz w:val="24"/>
          <w:szCs w:val="24"/>
        </w:rPr>
        <w:t>carring</w:t>
      </w:r>
      <w:proofErr w:type="spellEnd"/>
      <w:r w:rsidRPr="00307AF3">
        <w:rPr>
          <w:rFonts w:cs="Calibri"/>
          <w:sz w:val="24"/>
          <w:szCs w:val="24"/>
        </w:rPr>
        <w:t xml:space="preserve"> out the above verification.</w:t>
      </w:r>
    </w:p>
    <w:p w14:paraId="240025D2" w14:textId="77777777" w:rsidR="00683892" w:rsidRPr="00307AF3" w:rsidRDefault="00683892" w:rsidP="00164BF2">
      <w:pPr>
        <w:pStyle w:val="ListParagraph"/>
        <w:numPr>
          <w:ilvl w:val="0"/>
          <w:numId w:val="79"/>
        </w:numPr>
        <w:spacing w:after="0" w:line="360" w:lineRule="auto"/>
        <w:jc w:val="both"/>
        <w:rPr>
          <w:rFonts w:cs="Calibri"/>
          <w:sz w:val="24"/>
          <w:szCs w:val="24"/>
        </w:rPr>
      </w:pPr>
      <w:r w:rsidRPr="00307AF3">
        <w:rPr>
          <w:rFonts w:cs="Calibri"/>
          <w:b/>
          <w:sz w:val="24"/>
          <w:szCs w:val="24"/>
        </w:rPr>
        <w:t>Onboarding</w:t>
      </w:r>
      <w:r w:rsidRPr="00307AF3">
        <w:rPr>
          <w:rFonts w:cs="Calibri"/>
          <w:sz w:val="24"/>
          <w:szCs w:val="24"/>
        </w:rPr>
        <w:t xml:space="preserve"> The new employee undergoes a comprehensive onboarding policy to include orientation, training and introduction to team members.</w:t>
      </w:r>
    </w:p>
    <w:p w14:paraId="34B7B7E4" w14:textId="77777777" w:rsidR="00683892" w:rsidRPr="00307AF3" w:rsidRDefault="00683892" w:rsidP="00164BF2">
      <w:pPr>
        <w:pStyle w:val="ListParagraph"/>
        <w:numPr>
          <w:ilvl w:val="1"/>
          <w:numId w:val="66"/>
        </w:numPr>
        <w:spacing w:after="0" w:line="360" w:lineRule="auto"/>
        <w:ind w:left="567" w:hanging="573"/>
        <w:jc w:val="both"/>
        <w:rPr>
          <w:rFonts w:cs="Calibri"/>
          <w:b/>
          <w:sz w:val="24"/>
          <w:szCs w:val="24"/>
        </w:rPr>
      </w:pPr>
      <w:r w:rsidRPr="00307AF3">
        <w:rPr>
          <w:rFonts w:cs="Calibri"/>
          <w:b/>
          <w:sz w:val="24"/>
          <w:szCs w:val="24"/>
        </w:rPr>
        <w:t xml:space="preserve">Documentation and Record-Keeping </w:t>
      </w:r>
      <w:r w:rsidRPr="00307AF3">
        <w:rPr>
          <w:rFonts w:cs="Calibri"/>
          <w:sz w:val="24"/>
          <w:szCs w:val="24"/>
        </w:rPr>
        <w:t xml:space="preserve">A personal file is opened for every new employee which contains comprehensive personal data to include the </w:t>
      </w:r>
      <w:proofErr w:type="gramStart"/>
      <w:r w:rsidRPr="00307AF3">
        <w:rPr>
          <w:rFonts w:cs="Calibri"/>
          <w:sz w:val="24"/>
          <w:szCs w:val="24"/>
        </w:rPr>
        <w:t>following</w:t>
      </w:r>
      <w:r w:rsidRPr="00307AF3">
        <w:rPr>
          <w:rFonts w:cs="Calibri"/>
          <w:b/>
          <w:sz w:val="24"/>
          <w:szCs w:val="24"/>
        </w:rPr>
        <w:t xml:space="preserve"> :</w:t>
      </w:r>
      <w:proofErr w:type="gramEnd"/>
      <w:r w:rsidRPr="00307AF3">
        <w:rPr>
          <w:rFonts w:cs="Calibri"/>
          <w:b/>
          <w:sz w:val="24"/>
          <w:szCs w:val="24"/>
        </w:rPr>
        <w:t xml:space="preserve">-  </w:t>
      </w:r>
    </w:p>
    <w:p w14:paraId="07166E10" w14:textId="77777777" w:rsidR="00683892" w:rsidRPr="00307AF3" w:rsidRDefault="00683892" w:rsidP="00164BF2">
      <w:pPr>
        <w:pStyle w:val="ListParagraph"/>
        <w:numPr>
          <w:ilvl w:val="0"/>
          <w:numId w:val="79"/>
        </w:numPr>
        <w:spacing w:after="0" w:line="360" w:lineRule="auto"/>
        <w:jc w:val="both"/>
        <w:rPr>
          <w:rFonts w:cs="Calibri"/>
          <w:sz w:val="24"/>
          <w:szCs w:val="24"/>
        </w:rPr>
      </w:pPr>
      <w:r w:rsidRPr="00307AF3">
        <w:rPr>
          <w:rFonts w:cs="Calibri"/>
          <w:b/>
          <w:sz w:val="24"/>
          <w:szCs w:val="24"/>
        </w:rPr>
        <w:t xml:space="preserve">Identity and Address </w:t>
      </w:r>
      <w:proofErr w:type="gramStart"/>
      <w:r w:rsidRPr="00307AF3">
        <w:rPr>
          <w:rFonts w:cs="Calibri"/>
          <w:b/>
          <w:sz w:val="24"/>
          <w:szCs w:val="24"/>
        </w:rPr>
        <w:t>Proof  Documents</w:t>
      </w:r>
      <w:proofErr w:type="gramEnd"/>
      <w:r w:rsidRPr="00307AF3">
        <w:rPr>
          <w:rFonts w:cs="Calibri"/>
          <w:sz w:val="24"/>
          <w:szCs w:val="24"/>
        </w:rPr>
        <w:t xml:space="preserve">   A copy of the Aadhar card, Pan Card, Passport (if applicable) and any other relevant identity document will be placed in file. </w:t>
      </w:r>
    </w:p>
    <w:p w14:paraId="02891330" w14:textId="77777777" w:rsidR="00683892" w:rsidRPr="00307AF3" w:rsidRDefault="00683892" w:rsidP="00164BF2">
      <w:pPr>
        <w:pStyle w:val="ListParagraph"/>
        <w:numPr>
          <w:ilvl w:val="0"/>
          <w:numId w:val="79"/>
        </w:numPr>
        <w:spacing w:after="0" w:line="360" w:lineRule="auto"/>
        <w:jc w:val="both"/>
        <w:rPr>
          <w:rFonts w:cs="Calibri"/>
          <w:sz w:val="24"/>
          <w:szCs w:val="24"/>
        </w:rPr>
      </w:pPr>
      <w:r w:rsidRPr="00307AF3">
        <w:rPr>
          <w:rFonts w:cs="Calibri"/>
          <w:b/>
          <w:sz w:val="24"/>
          <w:szCs w:val="24"/>
        </w:rPr>
        <w:lastRenderedPageBreak/>
        <w:t>Complete details of all previous employment</w:t>
      </w:r>
      <w:r w:rsidRPr="00307AF3">
        <w:rPr>
          <w:rFonts w:cs="Calibri"/>
          <w:sz w:val="24"/>
          <w:szCs w:val="24"/>
        </w:rPr>
        <w:t xml:space="preserve"> </w:t>
      </w:r>
      <w:proofErr w:type="gramStart"/>
      <w:r w:rsidRPr="00307AF3">
        <w:rPr>
          <w:rFonts w:cs="Calibri"/>
          <w:sz w:val="24"/>
          <w:szCs w:val="24"/>
        </w:rPr>
        <w:t>To</w:t>
      </w:r>
      <w:proofErr w:type="gramEnd"/>
      <w:r w:rsidRPr="00307AF3">
        <w:rPr>
          <w:rFonts w:cs="Calibri"/>
          <w:sz w:val="24"/>
          <w:szCs w:val="24"/>
        </w:rPr>
        <w:t xml:space="preserve"> include employment with all previous companies and each period of such employment.</w:t>
      </w:r>
    </w:p>
    <w:p w14:paraId="5FB1D4D4" w14:textId="77777777" w:rsidR="00683892" w:rsidRPr="00307AF3" w:rsidRDefault="00683892" w:rsidP="00164BF2">
      <w:pPr>
        <w:pStyle w:val="ListParagraph"/>
        <w:numPr>
          <w:ilvl w:val="0"/>
          <w:numId w:val="79"/>
        </w:numPr>
        <w:spacing w:after="0" w:line="360" w:lineRule="auto"/>
        <w:jc w:val="both"/>
        <w:rPr>
          <w:rFonts w:cs="Calibri"/>
          <w:sz w:val="24"/>
          <w:szCs w:val="24"/>
        </w:rPr>
      </w:pPr>
      <w:r w:rsidRPr="00307AF3">
        <w:rPr>
          <w:rFonts w:cs="Calibri"/>
          <w:b/>
          <w:sz w:val="24"/>
          <w:szCs w:val="24"/>
        </w:rPr>
        <w:t>Misc. Documents</w:t>
      </w:r>
      <w:r w:rsidRPr="00307AF3">
        <w:rPr>
          <w:rFonts w:cs="Calibri"/>
          <w:sz w:val="24"/>
          <w:szCs w:val="24"/>
        </w:rPr>
        <w:t xml:space="preserve"> All relevant papers such as academic certificates, professional documents, bank account details, documentation related to EPF, Gratuity, current address etc.</w:t>
      </w:r>
    </w:p>
    <w:p w14:paraId="443EB24B" w14:textId="5B4095AA" w:rsidR="00683892" w:rsidRDefault="00683892" w:rsidP="00164BF2">
      <w:pPr>
        <w:pStyle w:val="ListParagraph"/>
        <w:numPr>
          <w:ilvl w:val="0"/>
          <w:numId w:val="79"/>
        </w:numPr>
        <w:spacing w:after="0" w:line="360" w:lineRule="auto"/>
        <w:jc w:val="both"/>
        <w:rPr>
          <w:rFonts w:cs="Calibri"/>
          <w:sz w:val="24"/>
          <w:szCs w:val="24"/>
        </w:rPr>
      </w:pPr>
      <w:r w:rsidRPr="00307AF3">
        <w:rPr>
          <w:rFonts w:cs="Calibri"/>
          <w:b/>
          <w:sz w:val="24"/>
          <w:szCs w:val="24"/>
        </w:rPr>
        <w:t>Current Documents</w:t>
      </w:r>
      <w:r w:rsidRPr="00307AF3">
        <w:rPr>
          <w:rFonts w:cs="Calibri"/>
          <w:sz w:val="24"/>
          <w:szCs w:val="24"/>
        </w:rPr>
        <w:t xml:space="preserve"> To include offer letter, appointment letter and Confidentiality Agreements with the Company. The regular appointment letter contains the salary structure, allowances, probation period, termination clause and such other terms and conditions of employment. </w:t>
      </w:r>
    </w:p>
    <w:p w14:paraId="57BA8A66" w14:textId="77777777" w:rsidR="00F53CAE" w:rsidRDefault="00F53CAE" w:rsidP="00F53CAE">
      <w:pPr>
        <w:pStyle w:val="ListParagraph"/>
        <w:spacing w:after="0" w:line="360" w:lineRule="auto"/>
        <w:ind w:left="927"/>
        <w:jc w:val="both"/>
        <w:rPr>
          <w:rFonts w:cs="Calibri"/>
          <w:sz w:val="24"/>
          <w:szCs w:val="24"/>
        </w:rPr>
      </w:pPr>
    </w:p>
    <w:p w14:paraId="29AADBF8" w14:textId="77777777" w:rsidR="00F53CAE" w:rsidRPr="00F53CAE" w:rsidRDefault="00F53CAE" w:rsidP="00F53CAE">
      <w:pPr>
        <w:spacing w:after="0" w:line="360" w:lineRule="auto"/>
        <w:jc w:val="both"/>
        <w:rPr>
          <w:rFonts w:cs="Calibri"/>
          <w:b/>
          <w:bCs/>
          <w:sz w:val="24"/>
          <w:szCs w:val="24"/>
          <w:lang w:val="en-US"/>
        </w:rPr>
      </w:pPr>
      <w:r w:rsidRPr="00F53CAE">
        <w:rPr>
          <w:rFonts w:cs="Calibri"/>
          <w:b/>
          <w:bCs/>
          <w:sz w:val="24"/>
          <w:szCs w:val="24"/>
          <w:lang w:val="en-US"/>
        </w:rPr>
        <w:t>Age Verification and Prevention of Underage Employment</w:t>
      </w:r>
    </w:p>
    <w:p w14:paraId="1AC571F8" w14:textId="77777777" w:rsidR="00F53CAE" w:rsidRPr="00F53CAE" w:rsidRDefault="00F53CAE" w:rsidP="00F53CAE">
      <w:pPr>
        <w:spacing w:after="0" w:line="360" w:lineRule="auto"/>
        <w:jc w:val="both"/>
        <w:rPr>
          <w:rFonts w:cs="Calibri"/>
          <w:sz w:val="24"/>
          <w:szCs w:val="24"/>
          <w:lang w:val="en-US"/>
        </w:rPr>
      </w:pPr>
      <w:proofErr w:type="spellStart"/>
      <w:r w:rsidRPr="00F53CAE">
        <w:rPr>
          <w:rFonts w:cs="Calibri"/>
          <w:sz w:val="24"/>
          <w:szCs w:val="24"/>
          <w:lang w:val="en-US"/>
        </w:rPr>
        <w:t>Alchem</w:t>
      </w:r>
      <w:proofErr w:type="spellEnd"/>
      <w:r w:rsidRPr="00F53CAE">
        <w:rPr>
          <w:rFonts w:cs="Calibri"/>
          <w:sz w:val="24"/>
          <w:szCs w:val="24"/>
          <w:lang w:val="en-US"/>
        </w:rPr>
        <w:t xml:space="preserve"> International Pvt. Ltd. is firmly committed to ensuring full compliance with national </w:t>
      </w:r>
      <w:proofErr w:type="spellStart"/>
      <w:r w:rsidRPr="00F53CAE">
        <w:rPr>
          <w:rFonts w:cs="Calibri"/>
          <w:sz w:val="24"/>
          <w:szCs w:val="24"/>
          <w:lang w:val="en-US"/>
        </w:rPr>
        <w:t>labour</w:t>
      </w:r>
      <w:proofErr w:type="spellEnd"/>
      <w:r w:rsidRPr="00F53CAE">
        <w:rPr>
          <w:rFonts w:cs="Calibri"/>
          <w:sz w:val="24"/>
          <w:szCs w:val="24"/>
          <w:lang w:val="en-US"/>
        </w:rPr>
        <w:t xml:space="preserve"> laws and international human rights standards, including the prohibition of child </w:t>
      </w:r>
      <w:proofErr w:type="spellStart"/>
      <w:r w:rsidRPr="00F53CAE">
        <w:rPr>
          <w:rFonts w:cs="Calibri"/>
          <w:sz w:val="24"/>
          <w:szCs w:val="24"/>
          <w:lang w:val="en-US"/>
        </w:rPr>
        <w:t>labour</w:t>
      </w:r>
      <w:proofErr w:type="spellEnd"/>
      <w:r w:rsidRPr="00F53CAE">
        <w:rPr>
          <w:rFonts w:cs="Calibri"/>
          <w:sz w:val="24"/>
          <w:szCs w:val="24"/>
          <w:lang w:val="en-US"/>
        </w:rPr>
        <w:t xml:space="preserve">. As part of the recruitment and onboarding process, the company implements a stringent </w:t>
      </w:r>
      <w:r w:rsidRPr="00F53CAE">
        <w:rPr>
          <w:rFonts w:cs="Calibri"/>
          <w:b/>
          <w:bCs/>
          <w:sz w:val="24"/>
          <w:szCs w:val="24"/>
          <w:lang w:val="en-US"/>
        </w:rPr>
        <w:t>Age Verification Procedure</w:t>
      </w:r>
      <w:r w:rsidRPr="00F53CAE">
        <w:rPr>
          <w:rFonts w:cs="Calibri"/>
          <w:sz w:val="24"/>
          <w:szCs w:val="24"/>
          <w:lang w:val="en-US"/>
        </w:rPr>
        <w:t xml:space="preserve"> to confirm that no individual below the legally employable age is hired under any circumstances.</w:t>
      </w:r>
    </w:p>
    <w:p w14:paraId="34806C30" w14:textId="77777777" w:rsidR="00F53CAE" w:rsidRDefault="00F53CAE" w:rsidP="00F53CAE">
      <w:pPr>
        <w:spacing w:after="0" w:line="360" w:lineRule="auto"/>
        <w:jc w:val="both"/>
        <w:rPr>
          <w:rFonts w:cs="Calibri"/>
          <w:b/>
          <w:bCs/>
          <w:sz w:val="24"/>
          <w:szCs w:val="24"/>
          <w:lang w:val="en-US"/>
        </w:rPr>
      </w:pPr>
      <w:r w:rsidRPr="00F53CAE">
        <w:rPr>
          <w:rFonts w:cs="Calibri"/>
          <w:b/>
          <w:bCs/>
          <w:sz w:val="24"/>
          <w:szCs w:val="24"/>
          <w:lang w:val="en-US"/>
        </w:rPr>
        <w:t>Key Steps in Age Verification:</w:t>
      </w:r>
    </w:p>
    <w:p w14:paraId="67D6506C" w14:textId="2006DB70" w:rsidR="00F53CAE" w:rsidRPr="00F53CAE" w:rsidRDefault="00F53CAE" w:rsidP="00F53CAE">
      <w:pPr>
        <w:pStyle w:val="ListParagraph"/>
        <w:numPr>
          <w:ilvl w:val="0"/>
          <w:numId w:val="214"/>
        </w:numPr>
        <w:spacing w:after="0" w:line="360" w:lineRule="auto"/>
        <w:jc w:val="both"/>
        <w:rPr>
          <w:rFonts w:cs="Calibri"/>
          <w:sz w:val="24"/>
          <w:szCs w:val="24"/>
          <w:lang w:val="en-US"/>
        </w:rPr>
      </w:pPr>
      <w:r w:rsidRPr="00F53CAE">
        <w:rPr>
          <w:rFonts w:cs="Calibri"/>
          <w:b/>
          <w:bCs/>
          <w:sz w:val="24"/>
          <w:szCs w:val="24"/>
          <w:lang w:val="en-US"/>
        </w:rPr>
        <w:t>Mandatory Age Documentation:</w:t>
      </w:r>
      <w:r w:rsidRPr="00F53CAE">
        <w:rPr>
          <w:rFonts w:cs="Calibri"/>
          <w:sz w:val="24"/>
          <w:szCs w:val="24"/>
          <w:lang w:val="en-US"/>
        </w:rPr>
        <w:t xml:space="preserve"> All candidates must submit valid proof of age such as Aadhar Card, PAN Card, Passport, Birth Certificate, or government-issued identification displaying date of birth.</w:t>
      </w:r>
    </w:p>
    <w:p w14:paraId="2E7967D1" w14:textId="219D0649" w:rsidR="00F53CAE" w:rsidRPr="00F53CAE" w:rsidRDefault="00F53CAE" w:rsidP="00F53CAE">
      <w:pPr>
        <w:pStyle w:val="ListParagraph"/>
        <w:numPr>
          <w:ilvl w:val="0"/>
          <w:numId w:val="214"/>
        </w:numPr>
        <w:spacing w:after="0" w:line="360" w:lineRule="auto"/>
        <w:jc w:val="both"/>
        <w:rPr>
          <w:rFonts w:cs="Calibri"/>
          <w:sz w:val="24"/>
          <w:szCs w:val="24"/>
          <w:lang w:val="en-US"/>
        </w:rPr>
      </w:pPr>
      <w:r w:rsidRPr="00F53CAE">
        <w:rPr>
          <w:rFonts w:cs="Calibri"/>
          <w:b/>
          <w:bCs/>
          <w:sz w:val="24"/>
          <w:szCs w:val="24"/>
          <w:lang w:val="en-US"/>
        </w:rPr>
        <w:t>Cross-Verification:</w:t>
      </w:r>
      <w:r w:rsidRPr="00F53CAE">
        <w:rPr>
          <w:rFonts w:cs="Calibri"/>
          <w:sz w:val="24"/>
          <w:szCs w:val="24"/>
          <w:lang w:val="en-US"/>
        </w:rPr>
        <w:t xml:space="preserve"> HR verifies age details across all submitted documents to eliminate any inconsistencies or falsification.</w:t>
      </w:r>
    </w:p>
    <w:p w14:paraId="7509A7CA" w14:textId="38294085" w:rsidR="00F53CAE" w:rsidRPr="00F53CAE" w:rsidRDefault="00F53CAE" w:rsidP="00F53CAE">
      <w:pPr>
        <w:pStyle w:val="ListParagraph"/>
        <w:numPr>
          <w:ilvl w:val="0"/>
          <w:numId w:val="214"/>
        </w:numPr>
        <w:spacing w:after="0" w:line="360" w:lineRule="auto"/>
        <w:jc w:val="both"/>
        <w:rPr>
          <w:rFonts w:cs="Calibri"/>
          <w:sz w:val="24"/>
          <w:szCs w:val="24"/>
          <w:lang w:val="en-US"/>
        </w:rPr>
      </w:pPr>
      <w:r w:rsidRPr="00F53CAE">
        <w:rPr>
          <w:rFonts w:cs="Calibri"/>
          <w:b/>
          <w:bCs/>
          <w:sz w:val="24"/>
          <w:szCs w:val="24"/>
          <w:lang w:val="en-US"/>
        </w:rPr>
        <w:t>Digital and Physical Checks:</w:t>
      </w:r>
      <w:r w:rsidRPr="00F53CAE">
        <w:rPr>
          <w:rFonts w:cs="Calibri"/>
          <w:sz w:val="24"/>
          <w:szCs w:val="24"/>
          <w:lang w:val="en-US"/>
        </w:rPr>
        <w:t xml:space="preserve"> Where necessary, additional verification is conducted through government portals or authenticated databases.</w:t>
      </w:r>
    </w:p>
    <w:p w14:paraId="3219DB0B" w14:textId="138388F1" w:rsidR="00F53CAE" w:rsidRPr="00F53CAE" w:rsidRDefault="00F53CAE" w:rsidP="00F53CAE">
      <w:pPr>
        <w:pStyle w:val="ListParagraph"/>
        <w:numPr>
          <w:ilvl w:val="0"/>
          <w:numId w:val="214"/>
        </w:numPr>
        <w:spacing w:after="0" w:line="360" w:lineRule="auto"/>
        <w:jc w:val="both"/>
        <w:rPr>
          <w:rFonts w:cs="Calibri"/>
          <w:sz w:val="24"/>
          <w:szCs w:val="24"/>
          <w:lang w:val="en-US"/>
        </w:rPr>
      </w:pPr>
      <w:r w:rsidRPr="00F53CAE">
        <w:rPr>
          <w:rFonts w:cs="Calibri"/>
          <w:b/>
          <w:bCs/>
          <w:sz w:val="24"/>
          <w:szCs w:val="24"/>
          <w:lang w:val="en-US"/>
        </w:rPr>
        <w:t>Flagging Discrepancies:</w:t>
      </w:r>
      <w:r w:rsidRPr="00F53CAE">
        <w:rPr>
          <w:rFonts w:cs="Calibri"/>
          <w:sz w:val="24"/>
          <w:szCs w:val="24"/>
          <w:lang w:val="en-US"/>
        </w:rPr>
        <w:t xml:space="preserve"> Any mismatch, suspicion of tampering, or unverifiable documentation leads to immediate disqualification of the candidate and escalation to senior HR.</w:t>
      </w:r>
    </w:p>
    <w:p w14:paraId="7C2B14A9" w14:textId="73F4DB07" w:rsidR="00F53CAE" w:rsidRPr="00F53CAE" w:rsidRDefault="00F53CAE" w:rsidP="00F53CAE">
      <w:pPr>
        <w:pStyle w:val="ListParagraph"/>
        <w:numPr>
          <w:ilvl w:val="0"/>
          <w:numId w:val="214"/>
        </w:numPr>
        <w:spacing w:after="0" w:line="360" w:lineRule="auto"/>
        <w:jc w:val="both"/>
        <w:rPr>
          <w:rFonts w:cs="Calibri"/>
          <w:sz w:val="24"/>
          <w:szCs w:val="24"/>
          <w:lang w:val="en-US"/>
        </w:rPr>
      </w:pPr>
      <w:r w:rsidRPr="00F53CAE">
        <w:rPr>
          <w:rFonts w:cs="Calibri"/>
          <w:b/>
          <w:bCs/>
          <w:sz w:val="24"/>
          <w:szCs w:val="24"/>
          <w:lang w:val="en-US"/>
        </w:rPr>
        <w:lastRenderedPageBreak/>
        <w:t>Record Maintenance:</w:t>
      </w:r>
      <w:r w:rsidRPr="00F53CAE">
        <w:rPr>
          <w:rFonts w:cs="Calibri"/>
          <w:sz w:val="24"/>
          <w:szCs w:val="24"/>
          <w:lang w:val="en-US"/>
        </w:rPr>
        <w:t xml:space="preserve"> Verified age documents are securely stored in the employee’s personal file in alignment with </w:t>
      </w:r>
      <w:proofErr w:type="spellStart"/>
      <w:r w:rsidRPr="00F53CAE">
        <w:rPr>
          <w:rFonts w:cs="Calibri"/>
          <w:sz w:val="24"/>
          <w:szCs w:val="24"/>
          <w:lang w:val="en-US"/>
        </w:rPr>
        <w:t>Alchem’s</w:t>
      </w:r>
      <w:proofErr w:type="spellEnd"/>
      <w:r w:rsidRPr="00F53CAE">
        <w:rPr>
          <w:rFonts w:cs="Calibri"/>
          <w:sz w:val="24"/>
          <w:szCs w:val="24"/>
          <w:lang w:val="en-US"/>
        </w:rPr>
        <w:t xml:space="preserve"> Confidential Data and Record Retention Policy.</w:t>
      </w:r>
    </w:p>
    <w:p w14:paraId="23B1E567" w14:textId="4CDDCC56" w:rsidR="00F53CAE" w:rsidRPr="00F53CAE" w:rsidRDefault="00F53CAE" w:rsidP="00F53CAE">
      <w:pPr>
        <w:pStyle w:val="ListParagraph"/>
        <w:numPr>
          <w:ilvl w:val="0"/>
          <w:numId w:val="214"/>
        </w:numPr>
        <w:spacing w:after="0" w:line="360" w:lineRule="auto"/>
        <w:jc w:val="both"/>
        <w:rPr>
          <w:rFonts w:cs="Calibri"/>
          <w:sz w:val="24"/>
          <w:szCs w:val="24"/>
          <w:lang w:val="en-US"/>
        </w:rPr>
      </w:pPr>
      <w:r w:rsidRPr="00F53CAE">
        <w:rPr>
          <w:rFonts w:cs="Calibri"/>
          <w:b/>
          <w:bCs/>
          <w:sz w:val="24"/>
          <w:szCs w:val="24"/>
          <w:lang w:val="en-US"/>
        </w:rPr>
        <w:t>Zero-Tolerance Policy:</w:t>
      </w:r>
      <w:r w:rsidRPr="00F53CAE">
        <w:rPr>
          <w:rFonts w:cs="Calibri"/>
          <w:sz w:val="24"/>
          <w:szCs w:val="24"/>
          <w:lang w:val="en-US"/>
        </w:rPr>
        <w:t xml:space="preserve"> No exceptions are allowed. Any attempt to bypass or manipulate age verification is treated as a serious breach of company policy.</w:t>
      </w:r>
    </w:p>
    <w:p w14:paraId="343ECB5F" w14:textId="77777777" w:rsidR="00F53CAE" w:rsidRDefault="00F53CAE" w:rsidP="00F53CAE">
      <w:pPr>
        <w:spacing w:after="0" w:line="360" w:lineRule="auto"/>
        <w:jc w:val="both"/>
        <w:rPr>
          <w:rFonts w:cs="Calibri"/>
          <w:sz w:val="24"/>
          <w:szCs w:val="24"/>
          <w:lang w:val="en-US"/>
        </w:rPr>
      </w:pPr>
    </w:p>
    <w:p w14:paraId="7ABA5DA2" w14:textId="77777777" w:rsidR="00F53CAE" w:rsidRPr="00F53CAE" w:rsidRDefault="00F53CAE" w:rsidP="00F53CAE">
      <w:pPr>
        <w:spacing w:after="0" w:line="360" w:lineRule="auto"/>
        <w:jc w:val="both"/>
        <w:rPr>
          <w:rFonts w:cs="Calibri"/>
          <w:sz w:val="24"/>
          <w:szCs w:val="24"/>
          <w:lang w:val="en-US"/>
        </w:rPr>
      </w:pPr>
      <w:r w:rsidRPr="00F53CAE">
        <w:rPr>
          <w:rFonts w:cs="Calibri"/>
          <w:sz w:val="24"/>
          <w:szCs w:val="24"/>
          <w:lang w:val="en-US"/>
        </w:rPr>
        <w:t xml:space="preserve">This section reinforces </w:t>
      </w:r>
      <w:proofErr w:type="spellStart"/>
      <w:r w:rsidRPr="00F53CAE">
        <w:rPr>
          <w:rFonts w:cs="Calibri"/>
          <w:sz w:val="24"/>
          <w:szCs w:val="24"/>
          <w:lang w:val="en-US"/>
        </w:rPr>
        <w:t>Alchem’s</w:t>
      </w:r>
      <w:proofErr w:type="spellEnd"/>
      <w:r w:rsidRPr="00F53CAE">
        <w:rPr>
          <w:rFonts w:cs="Calibri"/>
          <w:sz w:val="24"/>
          <w:szCs w:val="24"/>
          <w:lang w:val="en-US"/>
        </w:rPr>
        <w:t xml:space="preserve"> commitment to ethical recruitment, legal compliance, and the protection of young individuals from hazardous or inappropriate work environments.</w:t>
      </w:r>
    </w:p>
    <w:p w14:paraId="454E1B86" w14:textId="77777777" w:rsidR="00F53CAE" w:rsidRPr="00307AF3" w:rsidRDefault="00F53CAE" w:rsidP="00964134">
      <w:pPr>
        <w:spacing w:after="0" w:line="360" w:lineRule="auto"/>
        <w:jc w:val="both"/>
        <w:rPr>
          <w:rFonts w:cs="Calibri"/>
          <w:sz w:val="24"/>
          <w:szCs w:val="24"/>
        </w:rPr>
      </w:pPr>
    </w:p>
    <w:p w14:paraId="3A1866DE" w14:textId="552F1D5A" w:rsidR="000072BB" w:rsidRPr="00307AF3" w:rsidRDefault="000072BB" w:rsidP="00964134">
      <w:pPr>
        <w:spacing w:after="0" w:line="360" w:lineRule="auto"/>
        <w:jc w:val="both"/>
        <w:rPr>
          <w:rFonts w:cs="Calibri"/>
          <w:sz w:val="24"/>
          <w:szCs w:val="24"/>
        </w:rPr>
      </w:pPr>
    </w:p>
    <w:p w14:paraId="0B85E336" w14:textId="2A6A361B" w:rsidR="000072BB" w:rsidRPr="00307AF3" w:rsidRDefault="000072BB" w:rsidP="00964134">
      <w:pPr>
        <w:spacing w:after="0" w:line="360" w:lineRule="auto"/>
        <w:jc w:val="both"/>
        <w:rPr>
          <w:rFonts w:cs="Calibri"/>
          <w:sz w:val="24"/>
          <w:szCs w:val="24"/>
        </w:rPr>
      </w:pPr>
    </w:p>
    <w:p w14:paraId="47AA7915" w14:textId="71F3FB35" w:rsidR="000072BB" w:rsidRPr="00307AF3" w:rsidRDefault="000072BB" w:rsidP="00964134">
      <w:pPr>
        <w:spacing w:after="0" w:line="360" w:lineRule="auto"/>
        <w:jc w:val="both"/>
        <w:rPr>
          <w:rFonts w:cs="Calibri"/>
          <w:sz w:val="24"/>
          <w:szCs w:val="24"/>
        </w:rPr>
      </w:pPr>
    </w:p>
    <w:p w14:paraId="37F925A1" w14:textId="6C255140" w:rsidR="000072BB" w:rsidRPr="00307AF3" w:rsidRDefault="000072BB" w:rsidP="00964134">
      <w:pPr>
        <w:spacing w:after="0" w:line="360" w:lineRule="auto"/>
        <w:jc w:val="both"/>
        <w:rPr>
          <w:rFonts w:cs="Calibri"/>
          <w:sz w:val="24"/>
          <w:szCs w:val="24"/>
        </w:rPr>
      </w:pPr>
    </w:p>
    <w:p w14:paraId="6EAAF431" w14:textId="2F66E407" w:rsidR="000072BB" w:rsidRPr="00307AF3" w:rsidRDefault="000072BB" w:rsidP="00964134">
      <w:pPr>
        <w:spacing w:after="0" w:line="360" w:lineRule="auto"/>
        <w:jc w:val="both"/>
        <w:rPr>
          <w:rFonts w:cs="Calibri"/>
          <w:sz w:val="24"/>
          <w:szCs w:val="24"/>
        </w:rPr>
      </w:pPr>
    </w:p>
    <w:p w14:paraId="1AF3CD8D" w14:textId="77777777" w:rsidR="00F53CAE" w:rsidRDefault="00F53CAE">
      <w:pPr>
        <w:rPr>
          <w:rFonts w:eastAsia="Verdana" w:cs="Verdana"/>
          <w:b/>
          <w:bCs/>
          <w:sz w:val="28"/>
          <w:szCs w:val="28"/>
          <w:u w:val="single"/>
          <w:lang w:val="en-US"/>
        </w:rPr>
      </w:pPr>
      <w:bookmarkStart w:id="131" w:name="_Toc216183519"/>
      <w:r>
        <w:rPr>
          <w:sz w:val="28"/>
          <w:szCs w:val="28"/>
          <w:u w:val="single"/>
        </w:rPr>
        <w:br w:type="page"/>
      </w:r>
    </w:p>
    <w:p w14:paraId="2DE6D7FD" w14:textId="16DF98C0" w:rsidR="000072BB" w:rsidRPr="000072BB" w:rsidRDefault="000072BB" w:rsidP="0069336D">
      <w:pPr>
        <w:pStyle w:val="Heading1"/>
        <w:spacing w:after="240"/>
        <w:rPr>
          <w:rFonts w:asciiTheme="minorHAnsi" w:hAnsiTheme="minorHAnsi"/>
          <w:sz w:val="28"/>
          <w:szCs w:val="28"/>
          <w:u w:val="single"/>
        </w:rPr>
      </w:pPr>
      <w:r w:rsidRPr="000072BB">
        <w:rPr>
          <w:rFonts w:asciiTheme="minorHAnsi" w:hAnsiTheme="minorHAnsi"/>
          <w:sz w:val="28"/>
          <w:szCs w:val="28"/>
          <w:u w:val="single"/>
        </w:rPr>
        <w:lastRenderedPageBreak/>
        <w:t>Inclusive Recruitment</w:t>
      </w:r>
      <w:bookmarkEnd w:id="131"/>
    </w:p>
    <w:p w14:paraId="0BF8C594" w14:textId="77777777" w:rsidR="000072BB" w:rsidRPr="000072BB" w:rsidRDefault="000072BB" w:rsidP="00964134">
      <w:pPr>
        <w:spacing w:after="0" w:line="360" w:lineRule="auto"/>
        <w:jc w:val="both"/>
        <w:rPr>
          <w:rFonts w:cs="Calibri"/>
          <w:sz w:val="24"/>
          <w:szCs w:val="24"/>
          <w:lang w:val="en-US"/>
        </w:rPr>
      </w:pPr>
      <w:proofErr w:type="spellStart"/>
      <w:r w:rsidRPr="000072BB">
        <w:rPr>
          <w:rFonts w:cs="Calibri"/>
          <w:sz w:val="24"/>
          <w:szCs w:val="24"/>
          <w:lang w:val="en-US"/>
        </w:rPr>
        <w:t>Alchem</w:t>
      </w:r>
      <w:proofErr w:type="spellEnd"/>
      <w:r w:rsidRPr="000072BB">
        <w:rPr>
          <w:rFonts w:cs="Calibri"/>
          <w:sz w:val="24"/>
          <w:szCs w:val="24"/>
          <w:lang w:val="en-US"/>
        </w:rPr>
        <w:t xml:space="preserve"> International Private Limited is committed to ensuring a fair, transparent, and merit-based hiring process that provides equal opportunity to all job applicants. The company maintains strict measures to prevent discrimination during every stage of the recruitment cycle and ensures that hiring decisions are based solely on competence, qualifications, skills, and organizational fit.</w:t>
      </w:r>
    </w:p>
    <w:p w14:paraId="61C068E0" w14:textId="77777777" w:rsidR="000072BB" w:rsidRPr="000072BB" w:rsidRDefault="000072BB" w:rsidP="00964134">
      <w:pPr>
        <w:spacing w:after="0" w:line="360" w:lineRule="auto"/>
        <w:jc w:val="both"/>
        <w:rPr>
          <w:rFonts w:cs="Calibri"/>
          <w:b/>
          <w:bCs/>
          <w:sz w:val="24"/>
          <w:szCs w:val="24"/>
          <w:lang w:val="en-US"/>
        </w:rPr>
      </w:pPr>
      <w:r w:rsidRPr="000072BB">
        <w:rPr>
          <w:rFonts w:cs="Calibri"/>
          <w:b/>
          <w:bCs/>
          <w:sz w:val="24"/>
          <w:szCs w:val="24"/>
          <w:lang w:val="en-US"/>
        </w:rPr>
        <w:t>1. Purpose</w:t>
      </w:r>
    </w:p>
    <w:p w14:paraId="2D84365D" w14:textId="23C10407" w:rsidR="000072BB" w:rsidRPr="000072BB" w:rsidRDefault="000072BB" w:rsidP="00964134">
      <w:pPr>
        <w:spacing w:after="0" w:line="360" w:lineRule="auto"/>
        <w:jc w:val="both"/>
        <w:rPr>
          <w:rFonts w:cs="Calibri"/>
          <w:sz w:val="24"/>
          <w:szCs w:val="24"/>
          <w:lang w:val="en-US"/>
        </w:rPr>
      </w:pPr>
      <w:r w:rsidRPr="000072BB">
        <w:rPr>
          <w:rFonts w:cs="Calibri"/>
          <w:sz w:val="24"/>
          <w:szCs w:val="24"/>
          <w:lang w:val="en-US"/>
        </w:rPr>
        <w:t>This policy ensures that no candidate</w:t>
      </w:r>
      <w:r w:rsidRPr="00307AF3">
        <w:rPr>
          <w:rFonts w:cs="Calibri"/>
          <w:sz w:val="24"/>
          <w:szCs w:val="24"/>
          <w:lang w:val="en-US"/>
        </w:rPr>
        <w:t xml:space="preserve"> </w:t>
      </w:r>
      <w:r w:rsidRPr="000072BB">
        <w:rPr>
          <w:rFonts w:cs="Calibri"/>
          <w:sz w:val="24"/>
          <w:szCs w:val="24"/>
          <w:lang w:val="en-US"/>
        </w:rPr>
        <w:t>internal or external</w:t>
      </w:r>
      <w:r w:rsidRPr="00307AF3">
        <w:rPr>
          <w:rFonts w:cs="Calibri"/>
          <w:sz w:val="24"/>
          <w:szCs w:val="24"/>
          <w:lang w:val="en-US"/>
        </w:rPr>
        <w:t xml:space="preserve"> </w:t>
      </w:r>
      <w:r w:rsidRPr="000072BB">
        <w:rPr>
          <w:rFonts w:cs="Calibri"/>
          <w:sz w:val="24"/>
          <w:szCs w:val="24"/>
          <w:lang w:val="en-US"/>
        </w:rPr>
        <w:t>faces discrimination based on personal characteristics, socio-economic background, or any non-job-related factor during recruitment.</w:t>
      </w:r>
    </w:p>
    <w:p w14:paraId="44265138" w14:textId="77777777" w:rsidR="000072BB" w:rsidRPr="000072BB" w:rsidRDefault="000072BB" w:rsidP="00964134">
      <w:pPr>
        <w:spacing w:after="0" w:line="360" w:lineRule="auto"/>
        <w:jc w:val="both"/>
        <w:rPr>
          <w:rFonts w:cs="Calibri"/>
          <w:b/>
          <w:bCs/>
          <w:sz w:val="24"/>
          <w:szCs w:val="24"/>
          <w:lang w:val="en-US"/>
        </w:rPr>
      </w:pPr>
      <w:r w:rsidRPr="000072BB">
        <w:rPr>
          <w:rFonts w:cs="Calibri"/>
          <w:b/>
          <w:bCs/>
          <w:sz w:val="24"/>
          <w:szCs w:val="24"/>
          <w:lang w:val="en-US"/>
        </w:rPr>
        <w:t>2. Scope</w:t>
      </w:r>
    </w:p>
    <w:p w14:paraId="0D06BD78" w14:textId="77777777" w:rsidR="000072BB" w:rsidRPr="000072BB" w:rsidRDefault="000072BB" w:rsidP="00964134">
      <w:pPr>
        <w:spacing w:after="0" w:line="360" w:lineRule="auto"/>
        <w:jc w:val="both"/>
        <w:rPr>
          <w:rFonts w:cs="Calibri"/>
          <w:sz w:val="24"/>
          <w:szCs w:val="24"/>
          <w:lang w:val="en-US"/>
        </w:rPr>
      </w:pPr>
      <w:r w:rsidRPr="000072BB">
        <w:rPr>
          <w:rFonts w:cs="Calibri"/>
          <w:sz w:val="24"/>
          <w:szCs w:val="24"/>
          <w:lang w:val="en-US"/>
        </w:rPr>
        <w:t>This policy applies to:</w:t>
      </w:r>
    </w:p>
    <w:p w14:paraId="569F5C31" w14:textId="77777777" w:rsidR="000072BB" w:rsidRPr="000072BB" w:rsidRDefault="000072BB" w:rsidP="00164BF2">
      <w:pPr>
        <w:numPr>
          <w:ilvl w:val="0"/>
          <w:numId w:val="146"/>
        </w:numPr>
        <w:spacing w:after="0" w:line="360" w:lineRule="auto"/>
        <w:jc w:val="both"/>
        <w:rPr>
          <w:rFonts w:cs="Calibri"/>
          <w:sz w:val="24"/>
          <w:szCs w:val="24"/>
          <w:lang w:val="en-US"/>
        </w:rPr>
      </w:pPr>
      <w:r w:rsidRPr="000072BB">
        <w:rPr>
          <w:rFonts w:cs="Calibri"/>
          <w:sz w:val="24"/>
          <w:szCs w:val="24"/>
          <w:lang w:val="en-US"/>
        </w:rPr>
        <w:t>All permanent, temporary, trainee, and contract positions</w:t>
      </w:r>
    </w:p>
    <w:p w14:paraId="3AA09519" w14:textId="77777777" w:rsidR="000072BB" w:rsidRPr="000072BB" w:rsidRDefault="000072BB" w:rsidP="00164BF2">
      <w:pPr>
        <w:numPr>
          <w:ilvl w:val="0"/>
          <w:numId w:val="146"/>
        </w:numPr>
        <w:spacing w:after="0" w:line="360" w:lineRule="auto"/>
        <w:jc w:val="both"/>
        <w:rPr>
          <w:rFonts w:cs="Calibri"/>
          <w:sz w:val="24"/>
          <w:szCs w:val="24"/>
          <w:lang w:val="en-US"/>
        </w:rPr>
      </w:pPr>
      <w:r w:rsidRPr="000072BB">
        <w:rPr>
          <w:rFonts w:cs="Calibri"/>
          <w:sz w:val="24"/>
          <w:szCs w:val="24"/>
          <w:lang w:val="en-US"/>
        </w:rPr>
        <w:t>All hiring managers, HR personnel, and interviewing committees</w:t>
      </w:r>
    </w:p>
    <w:p w14:paraId="3D84BCFE" w14:textId="77777777" w:rsidR="000072BB" w:rsidRPr="000072BB" w:rsidRDefault="000072BB" w:rsidP="00164BF2">
      <w:pPr>
        <w:numPr>
          <w:ilvl w:val="0"/>
          <w:numId w:val="146"/>
        </w:numPr>
        <w:spacing w:after="0" w:line="360" w:lineRule="auto"/>
        <w:jc w:val="both"/>
        <w:rPr>
          <w:rFonts w:cs="Calibri"/>
          <w:sz w:val="24"/>
          <w:szCs w:val="24"/>
          <w:lang w:val="en-US"/>
        </w:rPr>
      </w:pPr>
      <w:r w:rsidRPr="000072BB">
        <w:rPr>
          <w:rFonts w:cs="Calibri"/>
          <w:sz w:val="24"/>
          <w:szCs w:val="24"/>
          <w:lang w:val="en-US"/>
        </w:rPr>
        <w:t>All candidate sources including referrals, agencies, campus hiring, and internal job postings</w:t>
      </w:r>
    </w:p>
    <w:p w14:paraId="28533F1B" w14:textId="77777777" w:rsidR="000072BB" w:rsidRPr="000072BB" w:rsidRDefault="000072BB" w:rsidP="00964134">
      <w:pPr>
        <w:spacing w:after="0" w:line="360" w:lineRule="auto"/>
        <w:jc w:val="both"/>
        <w:rPr>
          <w:rFonts w:cs="Calibri"/>
          <w:b/>
          <w:bCs/>
          <w:sz w:val="24"/>
          <w:szCs w:val="24"/>
          <w:lang w:val="en-US"/>
        </w:rPr>
      </w:pPr>
      <w:r w:rsidRPr="000072BB">
        <w:rPr>
          <w:rFonts w:cs="Calibri"/>
          <w:b/>
          <w:bCs/>
          <w:sz w:val="24"/>
          <w:szCs w:val="24"/>
          <w:lang w:val="en-US"/>
        </w:rPr>
        <w:t>3. Non-Discriminatory Hiring Commitments</w:t>
      </w:r>
    </w:p>
    <w:p w14:paraId="1CA8B8B1" w14:textId="77777777" w:rsidR="000072BB" w:rsidRPr="000072BB" w:rsidRDefault="000072BB" w:rsidP="00964134">
      <w:pPr>
        <w:spacing w:after="0" w:line="360" w:lineRule="auto"/>
        <w:jc w:val="both"/>
        <w:rPr>
          <w:rFonts w:cs="Calibri"/>
          <w:sz w:val="24"/>
          <w:szCs w:val="24"/>
          <w:lang w:val="en-US"/>
        </w:rPr>
      </w:pPr>
      <w:proofErr w:type="spellStart"/>
      <w:r w:rsidRPr="000072BB">
        <w:rPr>
          <w:rFonts w:cs="Calibri"/>
          <w:sz w:val="24"/>
          <w:szCs w:val="24"/>
          <w:lang w:val="en-US"/>
        </w:rPr>
        <w:t>Alchem</w:t>
      </w:r>
      <w:proofErr w:type="spellEnd"/>
      <w:r w:rsidRPr="000072BB">
        <w:rPr>
          <w:rFonts w:cs="Calibri"/>
          <w:sz w:val="24"/>
          <w:szCs w:val="24"/>
          <w:lang w:val="en-US"/>
        </w:rPr>
        <w:t xml:space="preserve"> strictly prohibits discrimination based on:</w:t>
      </w:r>
    </w:p>
    <w:p w14:paraId="0FC21587" w14:textId="77777777" w:rsidR="000072BB" w:rsidRPr="000072BB" w:rsidRDefault="000072BB" w:rsidP="00164BF2">
      <w:pPr>
        <w:numPr>
          <w:ilvl w:val="0"/>
          <w:numId w:val="147"/>
        </w:numPr>
        <w:spacing w:after="0" w:line="360" w:lineRule="auto"/>
        <w:jc w:val="both"/>
        <w:rPr>
          <w:rFonts w:cs="Calibri"/>
          <w:sz w:val="24"/>
          <w:szCs w:val="24"/>
          <w:lang w:val="en-US"/>
        </w:rPr>
      </w:pPr>
      <w:r w:rsidRPr="000072BB">
        <w:rPr>
          <w:rFonts w:cs="Calibri"/>
          <w:sz w:val="24"/>
          <w:szCs w:val="24"/>
          <w:lang w:val="en-US"/>
        </w:rPr>
        <w:t xml:space="preserve">Race, caste, </w:t>
      </w:r>
      <w:proofErr w:type="spellStart"/>
      <w:r w:rsidRPr="000072BB">
        <w:rPr>
          <w:rFonts w:cs="Calibri"/>
          <w:sz w:val="24"/>
          <w:szCs w:val="24"/>
          <w:lang w:val="en-US"/>
        </w:rPr>
        <w:t>colour</w:t>
      </w:r>
      <w:proofErr w:type="spellEnd"/>
      <w:r w:rsidRPr="000072BB">
        <w:rPr>
          <w:rFonts w:cs="Calibri"/>
          <w:sz w:val="24"/>
          <w:szCs w:val="24"/>
          <w:lang w:val="en-US"/>
        </w:rPr>
        <w:t>, ethnicity, religion</w:t>
      </w:r>
    </w:p>
    <w:p w14:paraId="23C08A80" w14:textId="77777777" w:rsidR="000072BB" w:rsidRPr="000072BB" w:rsidRDefault="000072BB" w:rsidP="00164BF2">
      <w:pPr>
        <w:numPr>
          <w:ilvl w:val="0"/>
          <w:numId w:val="147"/>
        </w:numPr>
        <w:spacing w:after="0" w:line="360" w:lineRule="auto"/>
        <w:jc w:val="both"/>
        <w:rPr>
          <w:rFonts w:cs="Calibri"/>
          <w:sz w:val="24"/>
          <w:szCs w:val="24"/>
          <w:lang w:val="en-US"/>
        </w:rPr>
      </w:pPr>
      <w:r w:rsidRPr="000072BB">
        <w:rPr>
          <w:rFonts w:cs="Calibri"/>
          <w:sz w:val="24"/>
          <w:szCs w:val="24"/>
          <w:lang w:val="en-US"/>
        </w:rPr>
        <w:t>Gender, gender identity, sexual orientation</w:t>
      </w:r>
    </w:p>
    <w:p w14:paraId="2C8E1BA8" w14:textId="77777777" w:rsidR="000072BB" w:rsidRPr="000072BB" w:rsidRDefault="000072BB" w:rsidP="00164BF2">
      <w:pPr>
        <w:numPr>
          <w:ilvl w:val="0"/>
          <w:numId w:val="147"/>
        </w:numPr>
        <w:spacing w:after="0" w:line="360" w:lineRule="auto"/>
        <w:jc w:val="both"/>
        <w:rPr>
          <w:rFonts w:cs="Calibri"/>
          <w:sz w:val="24"/>
          <w:szCs w:val="24"/>
          <w:lang w:val="en-US"/>
        </w:rPr>
      </w:pPr>
      <w:r w:rsidRPr="000072BB">
        <w:rPr>
          <w:rFonts w:cs="Calibri"/>
          <w:sz w:val="24"/>
          <w:szCs w:val="24"/>
          <w:lang w:val="en-US"/>
        </w:rPr>
        <w:t>Age, marital status, pregnancy</w:t>
      </w:r>
    </w:p>
    <w:p w14:paraId="62C7B6A0" w14:textId="77777777" w:rsidR="000072BB" w:rsidRPr="000072BB" w:rsidRDefault="000072BB" w:rsidP="00164BF2">
      <w:pPr>
        <w:numPr>
          <w:ilvl w:val="0"/>
          <w:numId w:val="147"/>
        </w:numPr>
        <w:spacing w:after="0" w:line="360" w:lineRule="auto"/>
        <w:jc w:val="both"/>
        <w:rPr>
          <w:rFonts w:cs="Calibri"/>
          <w:sz w:val="24"/>
          <w:szCs w:val="24"/>
          <w:lang w:val="en-US"/>
        </w:rPr>
      </w:pPr>
      <w:r w:rsidRPr="000072BB">
        <w:rPr>
          <w:rFonts w:cs="Calibri"/>
          <w:sz w:val="24"/>
          <w:szCs w:val="24"/>
          <w:lang w:val="en-US"/>
        </w:rPr>
        <w:t>Disability or medical condition</w:t>
      </w:r>
    </w:p>
    <w:p w14:paraId="22B5F39D" w14:textId="77777777" w:rsidR="000072BB" w:rsidRPr="000072BB" w:rsidRDefault="000072BB" w:rsidP="00164BF2">
      <w:pPr>
        <w:numPr>
          <w:ilvl w:val="0"/>
          <w:numId w:val="147"/>
        </w:numPr>
        <w:spacing w:after="0" w:line="360" w:lineRule="auto"/>
        <w:jc w:val="both"/>
        <w:rPr>
          <w:rFonts w:cs="Calibri"/>
          <w:sz w:val="24"/>
          <w:szCs w:val="24"/>
          <w:lang w:val="en-US"/>
        </w:rPr>
      </w:pPr>
      <w:r w:rsidRPr="000072BB">
        <w:rPr>
          <w:rFonts w:cs="Calibri"/>
          <w:sz w:val="24"/>
          <w:szCs w:val="24"/>
          <w:lang w:val="en-US"/>
        </w:rPr>
        <w:t>Political affiliation, socio-economic status</w:t>
      </w:r>
    </w:p>
    <w:p w14:paraId="394F9F8F" w14:textId="77777777" w:rsidR="000072BB" w:rsidRPr="000072BB" w:rsidRDefault="000072BB" w:rsidP="00164BF2">
      <w:pPr>
        <w:numPr>
          <w:ilvl w:val="0"/>
          <w:numId w:val="147"/>
        </w:numPr>
        <w:spacing w:after="0" w:line="360" w:lineRule="auto"/>
        <w:jc w:val="both"/>
        <w:rPr>
          <w:rFonts w:cs="Calibri"/>
          <w:sz w:val="24"/>
          <w:szCs w:val="24"/>
          <w:lang w:val="en-US"/>
        </w:rPr>
      </w:pPr>
      <w:r w:rsidRPr="000072BB">
        <w:rPr>
          <w:rFonts w:cs="Calibri"/>
          <w:sz w:val="24"/>
          <w:szCs w:val="24"/>
          <w:lang w:val="en-US"/>
        </w:rPr>
        <w:t>Geographic origin or migration status</w:t>
      </w:r>
    </w:p>
    <w:p w14:paraId="3EA8FC67" w14:textId="77777777" w:rsidR="000072BB" w:rsidRPr="000072BB" w:rsidRDefault="000072BB" w:rsidP="00164BF2">
      <w:pPr>
        <w:numPr>
          <w:ilvl w:val="0"/>
          <w:numId w:val="147"/>
        </w:numPr>
        <w:spacing w:after="0" w:line="360" w:lineRule="auto"/>
        <w:jc w:val="both"/>
        <w:rPr>
          <w:rFonts w:cs="Calibri"/>
          <w:sz w:val="24"/>
          <w:szCs w:val="24"/>
          <w:lang w:val="en-US"/>
        </w:rPr>
      </w:pPr>
      <w:r w:rsidRPr="000072BB">
        <w:rPr>
          <w:rFonts w:cs="Calibri"/>
          <w:sz w:val="24"/>
          <w:szCs w:val="24"/>
          <w:lang w:val="en-US"/>
        </w:rPr>
        <w:t>Any other characteristic not related to job performance</w:t>
      </w:r>
    </w:p>
    <w:p w14:paraId="1F6BBC78" w14:textId="77777777" w:rsidR="000072BB" w:rsidRPr="000072BB" w:rsidRDefault="000072BB" w:rsidP="00964134">
      <w:pPr>
        <w:spacing w:after="0" w:line="360" w:lineRule="auto"/>
        <w:jc w:val="both"/>
        <w:rPr>
          <w:rFonts w:cs="Calibri"/>
          <w:b/>
          <w:bCs/>
          <w:sz w:val="24"/>
          <w:szCs w:val="24"/>
          <w:lang w:val="en-US"/>
        </w:rPr>
      </w:pPr>
      <w:r w:rsidRPr="000072BB">
        <w:rPr>
          <w:rFonts w:cs="Calibri"/>
          <w:b/>
          <w:bCs/>
          <w:sz w:val="24"/>
          <w:szCs w:val="24"/>
          <w:lang w:val="en-US"/>
        </w:rPr>
        <w:t>4. Actions Implemented to Prevent Hiring Bias</w:t>
      </w:r>
    </w:p>
    <w:p w14:paraId="032A1AB1" w14:textId="77777777" w:rsidR="000072BB" w:rsidRPr="000072BB" w:rsidRDefault="000072BB" w:rsidP="00964134">
      <w:pPr>
        <w:spacing w:after="0" w:line="360" w:lineRule="auto"/>
        <w:jc w:val="both"/>
        <w:rPr>
          <w:rFonts w:cs="Calibri"/>
          <w:b/>
          <w:bCs/>
          <w:sz w:val="24"/>
          <w:szCs w:val="24"/>
          <w:lang w:val="en-US"/>
        </w:rPr>
      </w:pPr>
      <w:r w:rsidRPr="000072BB">
        <w:rPr>
          <w:rFonts w:cs="Calibri"/>
          <w:b/>
          <w:bCs/>
          <w:sz w:val="24"/>
          <w:szCs w:val="24"/>
          <w:lang w:val="en-US"/>
        </w:rPr>
        <w:t>a. Structured Job Descriptions</w:t>
      </w:r>
    </w:p>
    <w:p w14:paraId="014EBCA4" w14:textId="77777777" w:rsidR="000072BB" w:rsidRPr="000072BB" w:rsidRDefault="000072BB" w:rsidP="00964134">
      <w:pPr>
        <w:spacing w:after="0" w:line="360" w:lineRule="auto"/>
        <w:jc w:val="both"/>
        <w:rPr>
          <w:rFonts w:cs="Calibri"/>
          <w:sz w:val="24"/>
          <w:szCs w:val="24"/>
          <w:lang w:val="en-US"/>
        </w:rPr>
      </w:pPr>
      <w:r w:rsidRPr="000072BB">
        <w:rPr>
          <w:rFonts w:cs="Calibri"/>
          <w:sz w:val="24"/>
          <w:szCs w:val="24"/>
          <w:lang w:val="en-US"/>
        </w:rPr>
        <w:lastRenderedPageBreak/>
        <w:t>Every vacancy includes clear, objective job requirements based on skills, education, experience, and behavioral competencies.</w:t>
      </w:r>
    </w:p>
    <w:p w14:paraId="44A785DE" w14:textId="77777777" w:rsidR="000072BB" w:rsidRPr="000072BB" w:rsidRDefault="000072BB" w:rsidP="00964134">
      <w:pPr>
        <w:spacing w:after="0" w:line="360" w:lineRule="auto"/>
        <w:jc w:val="both"/>
        <w:rPr>
          <w:rFonts w:cs="Calibri"/>
          <w:b/>
          <w:bCs/>
          <w:sz w:val="24"/>
          <w:szCs w:val="24"/>
          <w:lang w:val="en-US"/>
        </w:rPr>
      </w:pPr>
      <w:r w:rsidRPr="000072BB">
        <w:rPr>
          <w:rFonts w:cs="Calibri"/>
          <w:b/>
          <w:bCs/>
          <w:sz w:val="24"/>
          <w:szCs w:val="24"/>
          <w:lang w:val="en-US"/>
        </w:rPr>
        <w:t xml:space="preserve">b. </w:t>
      </w:r>
      <w:proofErr w:type="spellStart"/>
      <w:r w:rsidRPr="000072BB">
        <w:rPr>
          <w:rFonts w:cs="Calibri"/>
          <w:b/>
          <w:bCs/>
          <w:sz w:val="24"/>
          <w:szCs w:val="24"/>
          <w:lang w:val="en-US"/>
        </w:rPr>
        <w:t>Standardised</w:t>
      </w:r>
      <w:proofErr w:type="spellEnd"/>
      <w:r w:rsidRPr="000072BB">
        <w:rPr>
          <w:rFonts w:cs="Calibri"/>
          <w:b/>
          <w:bCs/>
          <w:sz w:val="24"/>
          <w:szCs w:val="24"/>
          <w:lang w:val="en-US"/>
        </w:rPr>
        <w:t xml:space="preserve"> Screening Procedures</w:t>
      </w:r>
    </w:p>
    <w:p w14:paraId="26B27504" w14:textId="77777777" w:rsidR="000072BB" w:rsidRPr="00307AF3" w:rsidRDefault="000072BB" w:rsidP="00964134">
      <w:pPr>
        <w:spacing w:after="0" w:line="360" w:lineRule="auto"/>
        <w:jc w:val="both"/>
        <w:rPr>
          <w:rFonts w:cs="Calibri"/>
          <w:sz w:val="24"/>
          <w:szCs w:val="24"/>
          <w:lang w:val="en-US"/>
        </w:rPr>
      </w:pPr>
      <w:r w:rsidRPr="000072BB">
        <w:rPr>
          <w:rFonts w:cs="Calibri"/>
          <w:sz w:val="24"/>
          <w:szCs w:val="24"/>
          <w:lang w:val="en-US"/>
        </w:rPr>
        <w:t>HR uses uniform screening criteria and rating sheets to ensure fairness.</w:t>
      </w:r>
    </w:p>
    <w:p w14:paraId="69C77F84" w14:textId="273FD8DF" w:rsidR="000072BB" w:rsidRPr="000072BB" w:rsidRDefault="000072BB" w:rsidP="00964134">
      <w:pPr>
        <w:spacing w:after="0" w:line="360" w:lineRule="auto"/>
        <w:jc w:val="both"/>
        <w:rPr>
          <w:rFonts w:cs="Calibri"/>
          <w:sz w:val="24"/>
          <w:szCs w:val="24"/>
          <w:lang w:val="en-US"/>
        </w:rPr>
      </w:pPr>
      <w:r w:rsidRPr="000072BB">
        <w:rPr>
          <w:rFonts w:cs="Calibri"/>
          <w:sz w:val="24"/>
          <w:szCs w:val="24"/>
          <w:lang w:val="en-US"/>
        </w:rPr>
        <w:t>Interviewers evaluate candidates only against predefined competencies.</w:t>
      </w:r>
    </w:p>
    <w:p w14:paraId="2573CAF0" w14:textId="77777777" w:rsidR="000072BB" w:rsidRPr="000072BB" w:rsidRDefault="000072BB" w:rsidP="00964134">
      <w:pPr>
        <w:spacing w:after="0" w:line="360" w:lineRule="auto"/>
        <w:jc w:val="both"/>
        <w:rPr>
          <w:rFonts w:cs="Calibri"/>
          <w:b/>
          <w:bCs/>
          <w:sz w:val="24"/>
          <w:szCs w:val="24"/>
          <w:lang w:val="en-US"/>
        </w:rPr>
      </w:pPr>
      <w:r w:rsidRPr="000072BB">
        <w:rPr>
          <w:rFonts w:cs="Calibri"/>
          <w:b/>
          <w:bCs/>
          <w:sz w:val="24"/>
          <w:szCs w:val="24"/>
          <w:lang w:val="en-US"/>
        </w:rPr>
        <w:t>c. Diverse and Trained Interview Panels</w:t>
      </w:r>
    </w:p>
    <w:p w14:paraId="663D26D0" w14:textId="77777777" w:rsidR="000072BB" w:rsidRPr="000072BB" w:rsidRDefault="000072BB" w:rsidP="00964134">
      <w:pPr>
        <w:spacing w:after="0" w:line="360" w:lineRule="auto"/>
        <w:jc w:val="both"/>
        <w:rPr>
          <w:rFonts w:cs="Calibri"/>
          <w:sz w:val="24"/>
          <w:szCs w:val="24"/>
          <w:lang w:val="en-US"/>
        </w:rPr>
      </w:pPr>
      <w:r w:rsidRPr="000072BB">
        <w:rPr>
          <w:rFonts w:cs="Calibri"/>
          <w:sz w:val="24"/>
          <w:szCs w:val="24"/>
          <w:lang w:val="en-US"/>
        </w:rPr>
        <w:t>Interviewers receive training on:</w:t>
      </w:r>
    </w:p>
    <w:p w14:paraId="5306DA4B" w14:textId="77777777" w:rsidR="000072BB" w:rsidRPr="000072BB" w:rsidRDefault="000072BB" w:rsidP="00164BF2">
      <w:pPr>
        <w:numPr>
          <w:ilvl w:val="0"/>
          <w:numId w:val="148"/>
        </w:numPr>
        <w:spacing w:after="0" w:line="360" w:lineRule="auto"/>
        <w:jc w:val="both"/>
        <w:rPr>
          <w:rFonts w:cs="Calibri"/>
          <w:sz w:val="24"/>
          <w:szCs w:val="24"/>
          <w:lang w:val="en-US"/>
        </w:rPr>
      </w:pPr>
      <w:r w:rsidRPr="000072BB">
        <w:rPr>
          <w:rFonts w:cs="Calibri"/>
          <w:sz w:val="24"/>
          <w:szCs w:val="24"/>
          <w:lang w:val="en-US"/>
        </w:rPr>
        <w:t>Unconscious bias prevention</w:t>
      </w:r>
    </w:p>
    <w:p w14:paraId="48F15C31" w14:textId="77777777" w:rsidR="000072BB" w:rsidRPr="000072BB" w:rsidRDefault="000072BB" w:rsidP="00164BF2">
      <w:pPr>
        <w:numPr>
          <w:ilvl w:val="0"/>
          <w:numId w:val="148"/>
        </w:numPr>
        <w:spacing w:after="0" w:line="360" w:lineRule="auto"/>
        <w:jc w:val="both"/>
        <w:rPr>
          <w:rFonts w:cs="Calibri"/>
          <w:sz w:val="24"/>
          <w:szCs w:val="24"/>
          <w:lang w:val="en-US"/>
        </w:rPr>
      </w:pPr>
      <w:r w:rsidRPr="000072BB">
        <w:rPr>
          <w:rFonts w:cs="Calibri"/>
          <w:sz w:val="24"/>
          <w:szCs w:val="24"/>
          <w:lang w:val="en-US"/>
        </w:rPr>
        <w:t>Equal opportunity hiring standards</w:t>
      </w:r>
    </w:p>
    <w:p w14:paraId="6E6AA1AF" w14:textId="77777777" w:rsidR="000072BB" w:rsidRPr="000072BB" w:rsidRDefault="000072BB" w:rsidP="00164BF2">
      <w:pPr>
        <w:numPr>
          <w:ilvl w:val="0"/>
          <w:numId w:val="148"/>
        </w:numPr>
        <w:spacing w:after="0" w:line="360" w:lineRule="auto"/>
        <w:jc w:val="both"/>
        <w:rPr>
          <w:rFonts w:cs="Calibri"/>
          <w:sz w:val="24"/>
          <w:szCs w:val="24"/>
          <w:lang w:val="en-US"/>
        </w:rPr>
      </w:pPr>
      <w:r w:rsidRPr="000072BB">
        <w:rPr>
          <w:rFonts w:cs="Calibri"/>
          <w:sz w:val="24"/>
          <w:szCs w:val="24"/>
          <w:lang w:val="en-US"/>
        </w:rPr>
        <w:t>Ethical interviewing behavior</w:t>
      </w:r>
    </w:p>
    <w:p w14:paraId="0BC9A745" w14:textId="77777777" w:rsidR="000072BB" w:rsidRPr="000072BB" w:rsidRDefault="000072BB" w:rsidP="00964134">
      <w:pPr>
        <w:spacing w:after="0" w:line="360" w:lineRule="auto"/>
        <w:jc w:val="both"/>
        <w:rPr>
          <w:rFonts w:cs="Calibri"/>
          <w:b/>
          <w:bCs/>
          <w:sz w:val="24"/>
          <w:szCs w:val="24"/>
          <w:lang w:val="en-US"/>
        </w:rPr>
      </w:pPr>
      <w:r w:rsidRPr="000072BB">
        <w:rPr>
          <w:rFonts w:cs="Calibri"/>
          <w:b/>
          <w:bCs/>
          <w:sz w:val="24"/>
          <w:szCs w:val="24"/>
          <w:lang w:val="en-US"/>
        </w:rPr>
        <w:t>d. Blind Screening Where Applicable</w:t>
      </w:r>
    </w:p>
    <w:p w14:paraId="5222BCBC" w14:textId="77777777" w:rsidR="000072BB" w:rsidRPr="000072BB" w:rsidRDefault="000072BB" w:rsidP="00964134">
      <w:pPr>
        <w:spacing w:after="0" w:line="360" w:lineRule="auto"/>
        <w:jc w:val="both"/>
        <w:rPr>
          <w:rFonts w:cs="Calibri"/>
          <w:sz w:val="24"/>
          <w:szCs w:val="24"/>
          <w:lang w:val="en-US"/>
        </w:rPr>
      </w:pPr>
      <w:r w:rsidRPr="000072BB">
        <w:rPr>
          <w:rFonts w:cs="Calibri"/>
          <w:sz w:val="24"/>
          <w:szCs w:val="24"/>
          <w:lang w:val="en-US"/>
        </w:rPr>
        <w:t>Personal details irrelevant to merit (religion, caste, marital status, village name, photographs) are not factors in shortlisting.</w:t>
      </w:r>
    </w:p>
    <w:p w14:paraId="19AF5AC1" w14:textId="77777777" w:rsidR="000072BB" w:rsidRPr="000072BB" w:rsidRDefault="000072BB" w:rsidP="00964134">
      <w:pPr>
        <w:spacing w:after="0" w:line="360" w:lineRule="auto"/>
        <w:jc w:val="both"/>
        <w:rPr>
          <w:rFonts w:cs="Calibri"/>
          <w:b/>
          <w:bCs/>
          <w:sz w:val="24"/>
          <w:szCs w:val="24"/>
          <w:lang w:val="en-US"/>
        </w:rPr>
      </w:pPr>
      <w:r w:rsidRPr="000072BB">
        <w:rPr>
          <w:rFonts w:cs="Calibri"/>
          <w:b/>
          <w:bCs/>
          <w:sz w:val="24"/>
          <w:szCs w:val="24"/>
          <w:lang w:val="en-US"/>
        </w:rPr>
        <w:t>e. Uniform Interview Question Bank</w:t>
      </w:r>
    </w:p>
    <w:p w14:paraId="77396B83" w14:textId="77777777" w:rsidR="000072BB" w:rsidRPr="000072BB" w:rsidRDefault="000072BB" w:rsidP="00964134">
      <w:pPr>
        <w:spacing w:after="0" w:line="360" w:lineRule="auto"/>
        <w:jc w:val="both"/>
        <w:rPr>
          <w:rFonts w:cs="Calibri"/>
          <w:sz w:val="24"/>
          <w:szCs w:val="24"/>
          <w:lang w:val="en-US"/>
        </w:rPr>
      </w:pPr>
      <w:r w:rsidRPr="000072BB">
        <w:rPr>
          <w:rFonts w:cs="Calibri"/>
          <w:sz w:val="24"/>
          <w:szCs w:val="24"/>
          <w:lang w:val="en-US"/>
        </w:rPr>
        <w:t>To reduce interviewer subjectivity, standard technical and behavioral question templates are used.</w:t>
      </w:r>
    </w:p>
    <w:p w14:paraId="70DE72C7" w14:textId="77777777" w:rsidR="000072BB" w:rsidRPr="000072BB" w:rsidRDefault="000072BB" w:rsidP="00964134">
      <w:pPr>
        <w:spacing w:after="0" w:line="360" w:lineRule="auto"/>
        <w:jc w:val="both"/>
        <w:rPr>
          <w:rFonts w:cs="Calibri"/>
          <w:b/>
          <w:bCs/>
          <w:sz w:val="24"/>
          <w:szCs w:val="24"/>
          <w:lang w:val="en-US"/>
        </w:rPr>
      </w:pPr>
      <w:r w:rsidRPr="000072BB">
        <w:rPr>
          <w:rFonts w:cs="Calibri"/>
          <w:b/>
          <w:bCs/>
          <w:sz w:val="24"/>
          <w:szCs w:val="24"/>
          <w:lang w:val="en-US"/>
        </w:rPr>
        <w:t>f. Transparent Communication</w:t>
      </w:r>
    </w:p>
    <w:p w14:paraId="20E6359B" w14:textId="77777777" w:rsidR="000072BB" w:rsidRPr="000072BB" w:rsidRDefault="000072BB" w:rsidP="00964134">
      <w:pPr>
        <w:spacing w:after="0" w:line="360" w:lineRule="auto"/>
        <w:jc w:val="both"/>
        <w:rPr>
          <w:rFonts w:cs="Calibri"/>
          <w:sz w:val="24"/>
          <w:szCs w:val="24"/>
          <w:lang w:val="en-US"/>
        </w:rPr>
      </w:pPr>
      <w:r w:rsidRPr="000072BB">
        <w:rPr>
          <w:rFonts w:cs="Calibri"/>
          <w:sz w:val="24"/>
          <w:szCs w:val="24"/>
          <w:lang w:val="en-US"/>
        </w:rPr>
        <w:t>Candidates are informed about recruitment stages, timelines, and decisions without bias.</w:t>
      </w:r>
    </w:p>
    <w:p w14:paraId="3AA331C8" w14:textId="77777777" w:rsidR="000072BB" w:rsidRPr="000072BB" w:rsidRDefault="000072BB" w:rsidP="00964134">
      <w:pPr>
        <w:spacing w:after="0" w:line="360" w:lineRule="auto"/>
        <w:jc w:val="both"/>
        <w:rPr>
          <w:rFonts w:cs="Calibri"/>
          <w:b/>
          <w:bCs/>
          <w:sz w:val="24"/>
          <w:szCs w:val="24"/>
          <w:lang w:val="en-US"/>
        </w:rPr>
      </w:pPr>
      <w:r w:rsidRPr="000072BB">
        <w:rPr>
          <w:rFonts w:cs="Calibri"/>
          <w:b/>
          <w:bCs/>
          <w:sz w:val="24"/>
          <w:szCs w:val="24"/>
          <w:lang w:val="en-US"/>
        </w:rPr>
        <w:t>g. Record-Keeping and Auditability</w:t>
      </w:r>
    </w:p>
    <w:p w14:paraId="21B9A185" w14:textId="77777777" w:rsidR="000072BB" w:rsidRPr="000072BB" w:rsidRDefault="000072BB" w:rsidP="00964134">
      <w:pPr>
        <w:spacing w:after="0" w:line="360" w:lineRule="auto"/>
        <w:jc w:val="both"/>
        <w:rPr>
          <w:rFonts w:cs="Calibri"/>
          <w:sz w:val="24"/>
          <w:szCs w:val="24"/>
          <w:lang w:val="en-US"/>
        </w:rPr>
      </w:pPr>
      <w:r w:rsidRPr="000072BB">
        <w:rPr>
          <w:rFonts w:cs="Calibri"/>
          <w:sz w:val="24"/>
          <w:szCs w:val="24"/>
          <w:lang w:val="en-US"/>
        </w:rPr>
        <w:t>HR maintains screening sheets, interview notes, evaluation matrices, and panel decisions for audit and compliance.</w:t>
      </w:r>
    </w:p>
    <w:p w14:paraId="69763951" w14:textId="77777777" w:rsidR="000072BB" w:rsidRPr="000072BB" w:rsidRDefault="000072BB" w:rsidP="00964134">
      <w:pPr>
        <w:spacing w:after="0" w:line="360" w:lineRule="auto"/>
        <w:jc w:val="both"/>
        <w:rPr>
          <w:rFonts w:cs="Calibri"/>
          <w:b/>
          <w:bCs/>
          <w:sz w:val="24"/>
          <w:szCs w:val="24"/>
          <w:lang w:val="en-US"/>
        </w:rPr>
      </w:pPr>
      <w:r w:rsidRPr="000072BB">
        <w:rPr>
          <w:rFonts w:cs="Calibri"/>
          <w:b/>
          <w:bCs/>
          <w:sz w:val="24"/>
          <w:szCs w:val="24"/>
          <w:lang w:val="en-US"/>
        </w:rPr>
        <w:t>h. Zero Influence Policy</w:t>
      </w:r>
    </w:p>
    <w:p w14:paraId="7781B5A2" w14:textId="77777777" w:rsidR="000072BB" w:rsidRPr="000072BB" w:rsidRDefault="000072BB" w:rsidP="00964134">
      <w:pPr>
        <w:spacing w:after="0" w:line="360" w:lineRule="auto"/>
        <w:jc w:val="both"/>
        <w:rPr>
          <w:rFonts w:cs="Calibri"/>
          <w:sz w:val="24"/>
          <w:szCs w:val="24"/>
          <w:lang w:val="en-US"/>
        </w:rPr>
      </w:pPr>
      <w:r w:rsidRPr="000072BB">
        <w:rPr>
          <w:rFonts w:cs="Calibri"/>
          <w:sz w:val="24"/>
          <w:szCs w:val="24"/>
          <w:lang w:val="en-US"/>
        </w:rPr>
        <w:t>Hiring decisions cannot be made based on recommendations, favoritism, or personal relationships.</w:t>
      </w:r>
      <w:r w:rsidRPr="000072BB">
        <w:rPr>
          <w:rFonts w:cs="Calibri"/>
          <w:sz w:val="24"/>
          <w:szCs w:val="24"/>
          <w:lang w:val="en-US"/>
        </w:rPr>
        <w:br/>
        <w:t>Only competency and role fit are considered.</w:t>
      </w:r>
    </w:p>
    <w:p w14:paraId="4622068E" w14:textId="77777777" w:rsidR="000072BB" w:rsidRPr="000072BB" w:rsidRDefault="000072BB" w:rsidP="00964134">
      <w:pPr>
        <w:spacing w:after="0" w:line="360" w:lineRule="auto"/>
        <w:jc w:val="both"/>
        <w:rPr>
          <w:rFonts w:cs="Calibri"/>
          <w:b/>
          <w:bCs/>
          <w:sz w:val="24"/>
          <w:szCs w:val="24"/>
          <w:lang w:val="en-US"/>
        </w:rPr>
      </w:pPr>
      <w:r w:rsidRPr="000072BB">
        <w:rPr>
          <w:rFonts w:cs="Calibri"/>
          <w:b/>
          <w:bCs/>
          <w:sz w:val="24"/>
          <w:szCs w:val="24"/>
          <w:lang w:val="en-US"/>
        </w:rPr>
        <w:t>5. Internal Candidate Equality</w:t>
      </w:r>
    </w:p>
    <w:p w14:paraId="2262556C" w14:textId="77777777" w:rsidR="000072BB" w:rsidRPr="000072BB" w:rsidRDefault="000072BB" w:rsidP="00964134">
      <w:pPr>
        <w:spacing w:after="0" w:line="360" w:lineRule="auto"/>
        <w:ind w:left="720"/>
        <w:jc w:val="both"/>
        <w:rPr>
          <w:rFonts w:cs="Calibri"/>
          <w:sz w:val="24"/>
          <w:szCs w:val="24"/>
          <w:lang w:val="en-US"/>
        </w:rPr>
      </w:pPr>
      <w:r w:rsidRPr="000072BB">
        <w:rPr>
          <w:rFonts w:cs="Calibri"/>
          <w:sz w:val="24"/>
          <w:szCs w:val="24"/>
          <w:lang w:val="en-US"/>
        </w:rPr>
        <w:lastRenderedPageBreak/>
        <w:t>Internal applicants receive the same fair consideration as external candidates. No employee may be denied opportunities due to favoritism, background, or bias.</w:t>
      </w:r>
    </w:p>
    <w:p w14:paraId="3173CFED" w14:textId="77777777" w:rsidR="000072BB" w:rsidRPr="000072BB" w:rsidRDefault="000072BB" w:rsidP="00964134">
      <w:pPr>
        <w:spacing w:after="0" w:line="360" w:lineRule="auto"/>
        <w:jc w:val="both"/>
        <w:rPr>
          <w:rFonts w:cs="Calibri"/>
          <w:b/>
          <w:bCs/>
          <w:sz w:val="24"/>
          <w:szCs w:val="24"/>
          <w:lang w:val="en-US"/>
        </w:rPr>
      </w:pPr>
      <w:r w:rsidRPr="000072BB">
        <w:rPr>
          <w:rFonts w:cs="Calibri"/>
          <w:b/>
          <w:bCs/>
          <w:sz w:val="24"/>
          <w:szCs w:val="24"/>
          <w:lang w:val="en-US"/>
        </w:rPr>
        <w:t>6. Reporting Concerns</w:t>
      </w:r>
    </w:p>
    <w:p w14:paraId="42FC79B6" w14:textId="77777777" w:rsidR="000072BB" w:rsidRPr="000072BB" w:rsidRDefault="000072BB" w:rsidP="00964134">
      <w:pPr>
        <w:spacing w:after="0" w:line="360" w:lineRule="auto"/>
        <w:ind w:left="360"/>
        <w:jc w:val="both"/>
        <w:rPr>
          <w:rFonts w:cs="Calibri"/>
          <w:sz w:val="24"/>
          <w:szCs w:val="24"/>
          <w:lang w:val="en-US"/>
        </w:rPr>
      </w:pPr>
      <w:r w:rsidRPr="000072BB">
        <w:rPr>
          <w:rFonts w:cs="Calibri"/>
          <w:sz w:val="24"/>
          <w:szCs w:val="24"/>
          <w:lang w:val="en-US"/>
        </w:rPr>
        <w:t>Any candidate or employee may report suspected discriminatory hiring through:</w:t>
      </w:r>
    </w:p>
    <w:p w14:paraId="6AD600F3" w14:textId="77777777" w:rsidR="000072BB" w:rsidRPr="000072BB" w:rsidRDefault="000072BB" w:rsidP="00164BF2">
      <w:pPr>
        <w:numPr>
          <w:ilvl w:val="0"/>
          <w:numId w:val="149"/>
        </w:numPr>
        <w:tabs>
          <w:tab w:val="clear" w:pos="720"/>
          <w:tab w:val="num" w:pos="1080"/>
        </w:tabs>
        <w:spacing w:after="0" w:line="360" w:lineRule="auto"/>
        <w:ind w:left="1080"/>
        <w:jc w:val="both"/>
        <w:rPr>
          <w:rFonts w:cs="Calibri"/>
          <w:sz w:val="24"/>
          <w:szCs w:val="24"/>
          <w:lang w:val="en-US"/>
        </w:rPr>
      </w:pPr>
      <w:r w:rsidRPr="000072BB">
        <w:rPr>
          <w:rFonts w:cs="Calibri"/>
          <w:sz w:val="24"/>
          <w:szCs w:val="24"/>
          <w:lang w:val="en-US"/>
        </w:rPr>
        <w:t>Complaint Redressal Committee</w:t>
      </w:r>
    </w:p>
    <w:p w14:paraId="2EEF4F35" w14:textId="77777777" w:rsidR="000072BB" w:rsidRPr="000072BB" w:rsidRDefault="000072BB" w:rsidP="00164BF2">
      <w:pPr>
        <w:numPr>
          <w:ilvl w:val="0"/>
          <w:numId w:val="149"/>
        </w:numPr>
        <w:tabs>
          <w:tab w:val="clear" w:pos="720"/>
          <w:tab w:val="num" w:pos="1080"/>
        </w:tabs>
        <w:spacing w:after="0" w:line="360" w:lineRule="auto"/>
        <w:ind w:left="1080"/>
        <w:jc w:val="both"/>
        <w:rPr>
          <w:rFonts w:cs="Calibri"/>
          <w:sz w:val="24"/>
          <w:szCs w:val="24"/>
          <w:lang w:val="en-US"/>
        </w:rPr>
      </w:pPr>
      <w:r w:rsidRPr="000072BB">
        <w:rPr>
          <w:rFonts w:cs="Calibri"/>
          <w:sz w:val="24"/>
          <w:szCs w:val="24"/>
          <w:lang w:val="en-US"/>
        </w:rPr>
        <w:t>HR Department</w:t>
      </w:r>
    </w:p>
    <w:p w14:paraId="2E5F8D8A" w14:textId="77777777" w:rsidR="000072BB" w:rsidRPr="00307AF3" w:rsidRDefault="000072BB" w:rsidP="00164BF2">
      <w:pPr>
        <w:numPr>
          <w:ilvl w:val="0"/>
          <w:numId w:val="149"/>
        </w:numPr>
        <w:tabs>
          <w:tab w:val="clear" w:pos="720"/>
          <w:tab w:val="num" w:pos="1080"/>
        </w:tabs>
        <w:spacing w:after="0" w:line="360" w:lineRule="auto"/>
        <w:ind w:left="1080"/>
        <w:jc w:val="both"/>
        <w:rPr>
          <w:rFonts w:cs="Calibri"/>
          <w:sz w:val="24"/>
          <w:szCs w:val="24"/>
          <w:lang w:val="en-US"/>
        </w:rPr>
      </w:pPr>
      <w:r w:rsidRPr="000072BB">
        <w:rPr>
          <w:rFonts w:cs="Calibri"/>
          <w:sz w:val="24"/>
          <w:szCs w:val="24"/>
          <w:lang w:val="en-US"/>
        </w:rPr>
        <w:t>Whistleblower channels</w:t>
      </w:r>
    </w:p>
    <w:p w14:paraId="2DBE7182" w14:textId="22C5C279" w:rsidR="000072BB" w:rsidRPr="000072BB" w:rsidRDefault="000072BB" w:rsidP="00964134">
      <w:pPr>
        <w:spacing w:after="0" w:line="360" w:lineRule="auto"/>
        <w:ind w:left="1080"/>
        <w:jc w:val="both"/>
        <w:rPr>
          <w:rFonts w:cs="Calibri"/>
          <w:sz w:val="24"/>
          <w:szCs w:val="24"/>
          <w:lang w:val="en-US"/>
        </w:rPr>
      </w:pPr>
      <w:r w:rsidRPr="000072BB">
        <w:rPr>
          <w:rFonts w:cs="Calibri"/>
          <w:sz w:val="24"/>
          <w:szCs w:val="24"/>
          <w:lang w:val="en-US"/>
        </w:rPr>
        <w:t>All reports are confidential and protected from retaliation.</w:t>
      </w:r>
    </w:p>
    <w:p w14:paraId="7E15461D" w14:textId="77777777" w:rsidR="000072BB" w:rsidRPr="000072BB" w:rsidRDefault="000072BB" w:rsidP="00964134">
      <w:pPr>
        <w:spacing w:after="0" w:line="360" w:lineRule="auto"/>
        <w:jc w:val="both"/>
        <w:rPr>
          <w:rFonts w:cs="Calibri"/>
          <w:b/>
          <w:bCs/>
          <w:sz w:val="24"/>
          <w:szCs w:val="24"/>
          <w:lang w:val="en-US"/>
        </w:rPr>
      </w:pPr>
      <w:r w:rsidRPr="000072BB">
        <w:rPr>
          <w:rFonts w:cs="Calibri"/>
          <w:b/>
          <w:bCs/>
          <w:sz w:val="24"/>
          <w:szCs w:val="24"/>
          <w:lang w:val="en-US"/>
        </w:rPr>
        <w:t>7. Continuous Improvement</w:t>
      </w:r>
    </w:p>
    <w:p w14:paraId="112FC817" w14:textId="77777777" w:rsidR="000072BB" w:rsidRPr="000072BB" w:rsidRDefault="000072BB" w:rsidP="00964134">
      <w:pPr>
        <w:spacing w:after="0" w:line="360" w:lineRule="auto"/>
        <w:ind w:left="360"/>
        <w:jc w:val="both"/>
        <w:rPr>
          <w:rFonts w:cs="Calibri"/>
          <w:sz w:val="24"/>
          <w:szCs w:val="24"/>
          <w:lang w:val="en-US"/>
        </w:rPr>
      </w:pPr>
      <w:r w:rsidRPr="000072BB">
        <w:rPr>
          <w:rFonts w:cs="Calibri"/>
          <w:sz w:val="24"/>
          <w:szCs w:val="24"/>
          <w:lang w:val="en-US"/>
        </w:rPr>
        <w:t>HR reviews recruitment outcomes regularly to:</w:t>
      </w:r>
    </w:p>
    <w:p w14:paraId="711BD014" w14:textId="77777777" w:rsidR="000072BB" w:rsidRPr="000072BB" w:rsidRDefault="000072BB" w:rsidP="00164BF2">
      <w:pPr>
        <w:numPr>
          <w:ilvl w:val="0"/>
          <w:numId w:val="150"/>
        </w:numPr>
        <w:tabs>
          <w:tab w:val="clear" w:pos="720"/>
          <w:tab w:val="num" w:pos="1080"/>
        </w:tabs>
        <w:spacing w:after="0" w:line="360" w:lineRule="auto"/>
        <w:ind w:left="1080"/>
        <w:jc w:val="both"/>
        <w:rPr>
          <w:rFonts w:cs="Calibri"/>
          <w:sz w:val="24"/>
          <w:szCs w:val="24"/>
          <w:lang w:val="en-US"/>
        </w:rPr>
      </w:pPr>
      <w:r w:rsidRPr="000072BB">
        <w:rPr>
          <w:rFonts w:cs="Calibri"/>
          <w:sz w:val="24"/>
          <w:szCs w:val="24"/>
          <w:lang w:val="en-US"/>
        </w:rPr>
        <w:t>Identify patterns of unintentional bias</w:t>
      </w:r>
    </w:p>
    <w:p w14:paraId="530A722C" w14:textId="77777777" w:rsidR="000072BB" w:rsidRPr="000072BB" w:rsidRDefault="000072BB" w:rsidP="00164BF2">
      <w:pPr>
        <w:numPr>
          <w:ilvl w:val="0"/>
          <w:numId w:val="150"/>
        </w:numPr>
        <w:tabs>
          <w:tab w:val="clear" w:pos="720"/>
          <w:tab w:val="num" w:pos="1080"/>
        </w:tabs>
        <w:spacing w:after="0" w:line="360" w:lineRule="auto"/>
        <w:ind w:left="1080"/>
        <w:jc w:val="both"/>
        <w:rPr>
          <w:rFonts w:cs="Calibri"/>
          <w:sz w:val="24"/>
          <w:szCs w:val="24"/>
          <w:lang w:val="en-US"/>
        </w:rPr>
      </w:pPr>
      <w:r w:rsidRPr="000072BB">
        <w:rPr>
          <w:rFonts w:cs="Calibri"/>
          <w:sz w:val="24"/>
          <w:szCs w:val="24"/>
          <w:lang w:val="en-US"/>
        </w:rPr>
        <w:t>Update hiring frameworks</w:t>
      </w:r>
    </w:p>
    <w:p w14:paraId="52CAD2D5" w14:textId="77777777" w:rsidR="000072BB" w:rsidRPr="000072BB" w:rsidRDefault="000072BB" w:rsidP="00164BF2">
      <w:pPr>
        <w:numPr>
          <w:ilvl w:val="0"/>
          <w:numId w:val="150"/>
        </w:numPr>
        <w:tabs>
          <w:tab w:val="clear" w:pos="720"/>
          <w:tab w:val="num" w:pos="1080"/>
        </w:tabs>
        <w:spacing w:after="0" w:line="360" w:lineRule="auto"/>
        <w:ind w:left="1080"/>
        <w:jc w:val="both"/>
        <w:rPr>
          <w:rFonts w:cs="Calibri"/>
          <w:sz w:val="24"/>
          <w:szCs w:val="24"/>
          <w:lang w:val="en-US"/>
        </w:rPr>
      </w:pPr>
      <w:r w:rsidRPr="000072BB">
        <w:rPr>
          <w:rFonts w:cs="Calibri"/>
          <w:sz w:val="24"/>
          <w:szCs w:val="24"/>
          <w:lang w:val="en-US"/>
        </w:rPr>
        <w:t>Strengthen diversity and inclusion practices</w:t>
      </w:r>
    </w:p>
    <w:p w14:paraId="1946AD7F" w14:textId="77777777" w:rsidR="000072BB" w:rsidRPr="00307AF3" w:rsidRDefault="000072BB" w:rsidP="00964134">
      <w:pPr>
        <w:spacing w:after="0" w:line="360" w:lineRule="auto"/>
        <w:jc w:val="both"/>
        <w:rPr>
          <w:rFonts w:cs="Calibri"/>
          <w:sz w:val="24"/>
          <w:szCs w:val="24"/>
        </w:rPr>
      </w:pPr>
    </w:p>
    <w:p w14:paraId="344AB998" w14:textId="77777777" w:rsidR="00683892" w:rsidRPr="00307AF3" w:rsidRDefault="00683892" w:rsidP="00964134">
      <w:pPr>
        <w:spacing w:line="360" w:lineRule="auto"/>
        <w:jc w:val="both"/>
        <w:rPr>
          <w:rFonts w:cs="Calibri"/>
          <w:sz w:val="24"/>
          <w:szCs w:val="24"/>
        </w:rPr>
      </w:pPr>
    </w:p>
    <w:p w14:paraId="2A54FF7B" w14:textId="77777777" w:rsidR="00CF374A" w:rsidRPr="00307AF3" w:rsidRDefault="00CF374A" w:rsidP="00964134">
      <w:pPr>
        <w:tabs>
          <w:tab w:val="left" w:pos="2010"/>
        </w:tabs>
        <w:spacing w:line="360" w:lineRule="auto"/>
        <w:jc w:val="both"/>
        <w:rPr>
          <w:rFonts w:eastAsia="Verdana" w:cstheme="minorHAnsi"/>
          <w:b/>
          <w:sz w:val="24"/>
          <w:szCs w:val="24"/>
          <w:u w:val="single"/>
          <w:lang w:eastAsia="en-IN"/>
        </w:rPr>
      </w:pPr>
    </w:p>
    <w:p w14:paraId="19D9CCF4" w14:textId="77777777" w:rsidR="00CF374A" w:rsidRPr="00307AF3" w:rsidRDefault="00CF374A" w:rsidP="00964134">
      <w:pPr>
        <w:tabs>
          <w:tab w:val="left" w:pos="2010"/>
        </w:tabs>
        <w:spacing w:line="360" w:lineRule="auto"/>
        <w:jc w:val="both"/>
        <w:rPr>
          <w:rFonts w:eastAsia="Verdana" w:cstheme="minorHAnsi"/>
          <w:b/>
          <w:sz w:val="24"/>
          <w:szCs w:val="24"/>
          <w:u w:val="single"/>
          <w:lang w:eastAsia="en-IN"/>
        </w:rPr>
      </w:pPr>
    </w:p>
    <w:p w14:paraId="6332DD9A" w14:textId="77777777" w:rsidR="002C3825" w:rsidRPr="00307AF3" w:rsidRDefault="002C3825" w:rsidP="00964134">
      <w:pPr>
        <w:spacing w:line="360" w:lineRule="auto"/>
        <w:jc w:val="both"/>
        <w:rPr>
          <w:rFonts w:eastAsia="Verdana" w:cstheme="minorHAnsi"/>
          <w:b/>
          <w:sz w:val="24"/>
          <w:szCs w:val="24"/>
          <w:u w:val="single"/>
          <w:lang w:eastAsia="en-IN"/>
        </w:rPr>
      </w:pPr>
      <w:r w:rsidRPr="00307AF3">
        <w:rPr>
          <w:rFonts w:eastAsia="Verdana" w:cstheme="minorHAnsi"/>
          <w:b/>
          <w:sz w:val="24"/>
          <w:szCs w:val="24"/>
          <w:u w:val="single"/>
          <w:lang w:eastAsia="en-IN"/>
        </w:rPr>
        <w:br w:type="page"/>
      </w:r>
    </w:p>
    <w:p w14:paraId="53987A1E" w14:textId="14740512" w:rsidR="00DC4B92" w:rsidRPr="00307AF3" w:rsidRDefault="00DC4B92" w:rsidP="00964134">
      <w:pPr>
        <w:pStyle w:val="Heading1"/>
        <w:rPr>
          <w:rFonts w:asciiTheme="minorHAnsi" w:hAnsiTheme="minorHAnsi"/>
          <w:sz w:val="28"/>
          <w:szCs w:val="28"/>
          <w:u w:val="single"/>
        </w:rPr>
      </w:pPr>
      <w:bookmarkStart w:id="132" w:name="_Toc216183520"/>
      <w:r w:rsidRPr="00307AF3">
        <w:rPr>
          <w:rFonts w:asciiTheme="minorHAnsi" w:hAnsiTheme="minorHAnsi"/>
          <w:sz w:val="28"/>
          <w:szCs w:val="28"/>
          <w:u w:val="single"/>
        </w:rPr>
        <w:lastRenderedPageBreak/>
        <w:t>CSR activities</w:t>
      </w:r>
      <w:bookmarkEnd w:id="132"/>
    </w:p>
    <w:p w14:paraId="1B91A3B2" w14:textId="77777777" w:rsidR="00DC4B92" w:rsidRPr="00307AF3" w:rsidRDefault="00DC4B92" w:rsidP="00964134">
      <w:pPr>
        <w:pStyle w:val="Heading1"/>
        <w:tabs>
          <w:tab w:val="left" w:pos="1060"/>
          <w:tab w:val="left" w:pos="1061"/>
        </w:tabs>
        <w:spacing w:before="198" w:line="360" w:lineRule="auto"/>
        <w:ind w:left="0" w:right="0"/>
        <w:jc w:val="both"/>
        <w:rPr>
          <w:rFonts w:asciiTheme="minorHAnsi" w:hAnsiTheme="minorHAnsi" w:cstheme="minorHAnsi"/>
          <w:sz w:val="24"/>
          <w:szCs w:val="24"/>
        </w:rPr>
      </w:pPr>
      <w:bookmarkStart w:id="133" w:name="_Toc216183521"/>
      <w:r w:rsidRPr="00307AF3">
        <w:rPr>
          <w:rFonts w:asciiTheme="minorHAnsi" w:hAnsiTheme="minorHAnsi" w:cstheme="minorHAnsi"/>
          <w:sz w:val="24"/>
          <w:szCs w:val="24"/>
        </w:rPr>
        <w:t>Executive Summary</w:t>
      </w:r>
      <w:bookmarkEnd w:id="133"/>
    </w:p>
    <w:p w14:paraId="3D41B27D" w14:textId="77777777" w:rsidR="00DC4B92" w:rsidRPr="00307AF3" w:rsidRDefault="00DC4B92" w:rsidP="00964134">
      <w:pPr>
        <w:pStyle w:val="BodyText"/>
        <w:spacing w:before="116" w:line="360" w:lineRule="auto"/>
        <w:ind w:left="340" w:right="129"/>
        <w:jc w:val="both"/>
        <w:rPr>
          <w:rFonts w:asciiTheme="minorHAnsi" w:hAnsiTheme="minorHAnsi" w:cstheme="minorHAnsi"/>
          <w:sz w:val="24"/>
          <w:szCs w:val="24"/>
        </w:rPr>
      </w:pPr>
      <w:r w:rsidRPr="00307AF3">
        <w:rPr>
          <w:rFonts w:asciiTheme="minorHAnsi" w:hAnsiTheme="minorHAnsi" w:cstheme="minorHAnsi"/>
          <w:sz w:val="24"/>
          <w:szCs w:val="24"/>
        </w:rPr>
        <w:t>CSR is the process by which an organization thinks about and evolves its relationships with stakeholders for the common good and demonstrates its commitment in this regard by adoption of appropriate business processes and strategies. Thus, CSR is not charity or mere donations. CSR is a way of conducting business, by which corporate entities visibly contribute to the social good. Socially responsible companies do not limit themselves to using resources to engage in activities that increase only their profits. They use CSR to integrate economic, environmental and social objectives with the company's operations and growth.</w:t>
      </w:r>
    </w:p>
    <w:p w14:paraId="1C69428C" w14:textId="77777777" w:rsidR="00DC4B92" w:rsidRPr="00307AF3" w:rsidRDefault="00DC4B92" w:rsidP="00964134">
      <w:pPr>
        <w:pStyle w:val="BodyText"/>
        <w:spacing w:before="116" w:line="360" w:lineRule="auto"/>
        <w:ind w:left="340" w:right="129"/>
        <w:jc w:val="both"/>
        <w:rPr>
          <w:rFonts w:asciiTheme="minorHAnsi" w:hAnsiTheme="minorHAnsi" w:cstheme="minorHAnsi"/>
          <w:sz w:val="24"/>
          <w:szCs w:val="24"/>
        </w:rPr>
      </w:pPr>
      <w:r w:rsidRPr="00307AF3">
        <w:rPr>
          <w:rFonts w:asciiTheme="minorHAnsi" w:hAnsiTheme="minorHAnsi" w:cstheme="minorHAnsi"/>
          <w:sz w:val="24"/>
          <w:szCs w:val="24"/>
        </w:rPr>
        <w:t>Section 135 of the Companies Act, 2013 deals with corporate social responsibility and Schedule- VII of the Act lists out the activities which may be included by companies in their CSR Policies. Further, the Ministry of Corporate Affairs has also notified the Companies (Corporate Social Responsibility Policy) Rules, 2014.</w:t>
      </w:r>
    </w:p>
    <w:p w14:paraId="0D2AC63C" w14:textId="77777777" w:rsidR="00DC4B92" w:rsidRPr="00307AF3" w:rsidRDefault="00DC4B92" w:rsidP="00964134">
      <w:pPr>
        <w:pStyle w:val="BodyText"/>
        <w:spacing w:before="116" w:line="360" w:lineRule="auto"/>
        <w:ind w:left="340" w:right="129"/>
        <w:jc w:val="both"/>
        <w:rPr>
          <w:rFonts w:asciiTheme="minorHAnsi" w:hAnsiTheme="minorHAnsi" w:cstheme="minorHAnsi"/>
          <w:sz w:val="24"/>
          <w:szCs w:val="24"/>
        </w:rPr>
      </w:pPr>
      <w:r w:rsidRPr="00307AF3">
        <w:rPr>
          <w:rFonts w:asciiTheme="minorHAnsi" w:hAnsiTheme="minorHAnsi" w:cstheme="minorHAnsi"/>
          <w:sz w:val="24"/>
          <w:szCs w:val="24"/>
        </w:rPr>
        <w:t>The concept of CSR as provided for in the Companies Act, 2013 and covered under the Companies Act (CSR Policy) Rules, 2014 comes into effect only in case of Companies having operating projects and making net profit as also subject to other stipulations contained in the aforesaid Act and Rules.</w:t>
      </w:r>
    </w:p>
    <w:p w14:paraId="3D03A950" w14:textId="77777777" w:rsidR="00DC4B92" w:rsidRPr="00307AF3" w:rsidRDefault="00DC4B92" w:rsidP="00964134">
      <w:pPr>
        <w:pStyle w:val="BodyText"/>
        <w:spacing w:before="116" w:line="360" w:lineRule="auto"/>
        <w:ind w:left="340" w:right="129"/>
        <w:jc w:val="both"/>
        <w:rPr>
          <w:rFonts w:asciiTheme="minorHAnsi" w:hAnsiTheme="minorHAnsi" w:cstheme="minorHAnsi"/>
          <w:b/>
          <w:sz w:val="24"/>
          <w:szCs w:val="24"/>
        </w:rPr>
      </w:pPr>
      <w:r w:rsidRPr="00307AF3">
        <w:rPr>
          <w:rFonts w:asciiTheme="minorHAnsi" w:hAnsiTheme="minorHAnsi" w:cstheme="minorHAnsi"/>
          <w:b/>
          <w:sz w:val="24"/>
          <w:szCs w:val="24"/>
        </w:rPr>
        <w:t>Background</w:t>
      </w:r>
    </w:p>
    <w:p w14:paraId="508340C5" w14:textId="77777777" w:rsidR="00DC4B92" w:rsidRPr="00307AF3" w:rsidRDefault="00DC4B92" w:rsidP="00964134">
      <w:pPr>
        <w:pStyle w:val="BodyText"/>
        <w:spacing w:before="116" w:line="360" w:lineRule="auto"/>
        <w:ind w:left="340" w:right="129"/>
        <w:jc w:val="both"/>
        <w:rPr>
          <w:rFonts w:asciiTheme="minorHAnsi" w:hAnsiTheme="minorHAnsi" w:cstheme="minorHAnsi"/>
          <w:sz w:val="24"/>
          <w:szCs w:val="24"/>
        </w:rPr>
      </w:pPr>
      <w:proofErr w:type="spellStart"/>
      <w:r w:rsidRPr="00307AF3">
        <w:rPr>
          <w:rFonts w:asciiTheme="minorHAnsi" w:hAnsiTheme="minorHAnsi" w:cstheme="minorHAnsi"/>
          <w:sz w:val="24"/>
          <w:szCs w:val="24"/>
        </w:rPr>
        <w:t>Alchem</w:t>
      </w:r>
      <w:proofErr w:type="spellEnd"/>
      <w:r w:rsidRPr="00307AF3">
        <w:rPr>
          <w:rFonts w:asciiTheme="minorHAnsi" w:hAnsiTheme="minorHAnsi" w:cstheme="minorHAnsi"/>
          <w:sz w:val="24"/>
          <w:szCs w:val="24"/>
        </w:rPr>
        <w:t xml:space="preserve">, since its inception in 1985, has been working towards betterment of society and environment in which it operates. While, being socially sensitive and responsible, </w:t>
      </w:r>
      <w:proofErr w:type="spellStart"/>
      <w:r w:rsidRPr="00307AF3">
        <w:rPr>
          <w:rFonts w:asciiTheme="minorHAnsi" w:hAnsiTheme="minorHAnsi" w:cstheme="minorHAnsi"/>
          <w:sz w:val="24"/>
          <w:szCs w:val="24"/>
        </w:rPr>
        <w:t>Alchem</w:t>
      </w:r>
      <w:proofErr w:type="spellEnd"/>
      <w:r w:rsidRPr="00307AF3">
        <w:rPr>
          <w:rFonts w:asciiTheme="minorHAnsi" w:hAnsiTheme="minorHAnsi" w:cstheme="minorHAnsi"/>
          <w:sz w:val="24"/>
          <w:szCs w:val="24"/>
        </w:rPr>
        <w:t xml:space="preserve"> has undertaken several activities in Education, Community Development, Environment Sustainability &amp; Rural Development Projects/Preventive Healthcare, besides supporting the Governments efforts and initiatives.</w:t>
      </w:r>
    </w:p>
    <w:p w14:paraId="5658B62F" w14:textId="77777777" w:rsidR="00DC4B92" w:rsidRPr="00307AF3" w:rsidRDefault="00DC4B92" w:rsidP="00964134">
      <w:pPr>
        <w:pStyle w:val="BodyText"/>
        <w:spacing w:before="116" w:line="360" w:lineRule="auto"/>
        <w:ind w:left="340" w:right="129"/>
        <w:jc w:val="both"/>
        <w:rPr>
          <w:rFonts w:asciiTheme="minorHAnsi" w:hAnsiTheme="minorHAnsi" w:cstheme="minorHAnsi"/>
          <w:b/>
          <w:sz w:val="24"/>
          <w:szCs w:val="24"/>
        </w:rPr>
      </w:pPr>
      <w:r w:rsidRPr="00307AF3">
        <w:rPr>
          <w:rFonts w:asciiTheme="minorHAnsi" w:hAnsiTheme="minorHAnsi" w:cstheme="minorHAnsi"/>
          <w:b/>
          <w:sz w:val="24"/>
          <w:szCs w:val="24"/>
        </w:rPr>
        <w:t>Objective</w:t>
      </w:r>
    </w:p>
    <w:p w14:paraId="24520324" w14:textId="77777777" w:rsidR="00DC4B92" w:rsidRPr="00307AF3" w:rsidRDefault="00DC4B92" w:rsidP="00964134">
      <w:pPr>
        <w:pStyle w:val="BodyText"/>
        <w:spacing w:before="116" w:line="360" w:lineRule="auto"/>
        <w:ind w:left="340" w:right="129"/>
        <w:jc w:val="both"/>
        <w:rPr>
          <w:rFonts w:asciiTheme="minorHAnsi" w:hAnsiTheme="minorHAnsi" w:cstheme="minorHAnsi"/>
          <w:sz w:val="24"/>
          <w:szCs w:val="24"/>
        </w:rPr>
      </w:pPr>
      <w:r w:rsidRPr="00307AF3">
        <w:rPr>
          <w:rFonts w:asciiTheme="minorHAnsi" w:hAnsiTheme="minorHAnsi" w:cstheme="minorHAnsi"/>
          <w:sz w:val="24"/>
          <w:szCs w:val="24"/>
        </w:rPr>
        <w:lastRenderedPageBreak/>
        <w:t xml:space="preserve">The main objective of this CSR Policy is to lay down guidelines and make CSR as one of the key business drivers for sustainable development of the environment and the society in which </w:t>
      </w:r>
      <w:proofErr w:type="spellStart"/>
      <w:r w:rsidRPr="00307AF3">
        <w:rPr>
          <w:rFonts w:asciiTheme="minorHAnsi" w:hAnsiTheme="minorHAnsi" w:cstheme="minorHAnsi"/>
          <w:sz w:val="24"/>
          <w:szCs w:val="24"/>
        </w:rPr>
        <w:t>Alchem</w:t>
      </w:r>
      <w:proofErr w:type="spellEnd"/>
      <w:r w:rsidRPr="00307AF3">
        <w:rPr>
          <w:rFonts w:asciiTheme="minorHAnsi" w:hAnsiTheme="minorHAnsi" w:cstheme="minorHAnsi"/>
          <w:sz w:val="24"/>
          <w:szCs w:val="24"/>
        </w:rPr>
        <w:t xml:space="preserve"> operates in particular and the overall development of the global community at large. This Policy shall be read in line with Section 135 of the Companies Act 2013, Companies (Corporate Social Responsibility Policy) Rules, 2014 and such other rules, regulations, circulars, and notifications (collectively referred hereinafter as ‘Regulations’) as may be applicable and as amended from time to time and will, inter- alia, provide for the following</w:t>
      </w:r>
    </w:p>
    <w:p w14:paraId="794F3C4A" w14:textId="77777777" w:rsidR="00DC4B92" w:rsidRPr="00307AF3" w:rsidRDefault="00DC4B92" w:rsidP="00164BF2">
      <w:pPr>
        <w:pStyle w:val="ListParagraph"/>
        <w:widowControl w:val="0"/>
        <w:numPr>
          <w:ilvl w:val="1"/>
          <w:numId w:val="54"/>
        </w:numPr>
        <w:tabs>
          <w:tab w:val="left" w:pos="1060"/>
          <w:tab w:val="left" w:pos="1061"/>
        </w:tabs>
        <w:autoSpaceDE w:val="0"/>
        <w:autoSpaceDN w:val="0"/>
        <w:spacing w:before="120" w:after="0" w:line="360" w:lineRule="auto"/>
        <w:ind w:right="220"/>
        <w:contextualSpacing w:val="0"/>
        <w:jc w:val="both"/>
        <w:rPr>
          <w:rFonts w:eastAsia="Trebuchet MS" w:cstheme="minorHAnsi"/>
          <w:sz w:val="24"/>
          <w:szCs w:val="24"/>
          <w:lang w:val="en-US"/>
        </w:rPr>
      </w:pPr>
      <w:r w:rsidRPr="00307AF3">
        <w:rPr>
          <w:rFonts w:eastAsia="Trebuchet MS" w:cstheme="minorHAnsi"/>
          <w:sz w:val="24"/>
          <w:szCs w:val="24"/>
          <w:lang w:val="en-US"/>
        </w:rPr>
        <w:t>Establishing a guideline for compliance with the provisions of Regulations to dedicate a percentage of Company profits for social projects.</w:t>
      </w:r>
    </w:p>
    <w:p w14:paraId="6FC8D645" w14:textId="77777777" w:rsidR="00DC4B92" w:rsidRPr="00307AF3" w:rsidRDefault="00DC4B92" w:rsidP="00164BF2">
      <w:pPr>
        <w:pStyle w:val="ListParagraph"/>
        <w:widowControl w:val="0"/>
        <w:numPr>
          <w:ilvl w:val="1"/>
          <w:numId w:val="54"/>
        </w:numPr>
        <w:tabs>
          <w:tab w:val="left" w:pos="1060"/>
          <w:tab w:val="left" w:pos="1061"/>
        </w:tabs>
        <w:autoSpaceDE w:val="0"/>
        <w:autoSpaceDN w:val="0"/>
        <w:spacing w:before="13" w:after="0" w:line="360" w:lineRule="auto"/>
        <w:ind w:right="222"/>
        <w:contextualSpacing w:val="0"/>
        <w:jc w:val="both"/>
        <w:rPr>
          <w:rFonts w:eastAsia="Trebuchet MS" w:cstheme="minorHAnsi"/>
          <w:sz w:val="24"/>
          <w:szCs w:val="24"/>
          <w:lang w:val="en-US"/>
        </w:rPr>
      </w:pPr>
      <w:r w:rsidRPr="00307AF3">
        <w:rPr>
          <w:rFonts w:eastAsia="Trebuchet MS" w:cstheme="minorHAnsi"/>
          <w:sz w:val="24"/>
          <w:szCs w:val="24"/>
          <w:lang w:val="en-US"/>
        </w:rPr>
        <w:t>Ensuring the implementation of CSR initiatives in letter and spirit through appropriate procedures and reporting</w:t>
      </w:r>
    </w:p>
    <w:p w14:paraId="06D10AC8" w14:textId="77777777" w:rsidR="00DC4B92" w:rsidRPr="00307AF3" w:rsidRDefault="00DC4B92" w:rsidP="00164BF2">
      <w:pPr>
        <w:pStyle w:val="ListParagraph"/>
        <w:widowControl w:val="0"/>
        <w:numPr>
          <w:ilvl w:val="1"/>
          <w:numId w:val="54"/>
        </w:numPr>
        <w:tabs>
          <w:tab w:val="left" w:pos="1060"/>
          <w:tab w:val="left" w:pos="1061"/>
        </w:tabs>
        <w:autoSpaceDE w:val="0"/>
        <w:autoSpaceDN w:val="0"/>
        <w:spacing w:before="13" w:after="0" w:line="360" w:lineRule="auto"/>
        <w:ind w:right="220"/>
        <w:contextualSpacing w:val="0"/>
        <w:jc w:val="both"/>
        <w:rPr>
          <w:rFonts w:eastAsia="Trebuchet MS" w:cstheme="minorHAnsi"/>
          <w:sz w:val="24"/>
          <w:szCs w:val="24"/>
          <w:lang w:val="en-US"/>
        </w:rPr>
      </w:pPr>
      <w:r w:rsidRPr="00307AF3">
        <w:rPr>
          <w:rFonts w:eastAsia="Trebuchet MS" w:cstheme="minorHAnsi"/>
          <w:sz w:val="24"/>
          <w:szCs w:val="24"/>
          <w:lang w:val="en-US"/>
        </w:rPr>
        <w:t>Creating opportunities for employees to participate in socially responsible initiatives.</w:t>
      </w:r>
    </w:p>
    <w:p w14:paraId="1C975BEC" w14:textId="77777777" w:rsidR="00DC4B92" w:rsidRPr="00307AF3" w:rsidRDefault="00DC4B92" w:rsidP="00964134">
      <w:pPr>
        <w:pStyle w:val="Heading1"/>
        <w:tabs>
          <w:tab w:val="left" w:pos="1060"/>
          <w:tab w:val="left" w:pos="1061"/>
        </w:tabs>
        <w:spacing w:before="198" w:line="360" w:lineRule="auto"/>
        <w:ind w:left="0" w:right="0"/>
        <w:jc w:val="both"/>
        <w:rPr>
          <w:rFonts w:asciiTheme="minorHAnsi" w:eastAsia="Trebuchet MS" w:hAnsiTheme="minorHAnsi" w:cstheme="minorHAnsi"/>
          <w:bCs w:val="0"/>
          <w:sz w:val="24"/>
          <w:szCs w:val="24"/>
        </w:rPr>
      </w:pPr>
      <w:bookmarkStart w:id="134" w:name="_Toc216183522"/>
      <w:r w:rsidRPr="00307AF3">
        <w:rPr>
          <w:rFonts w:asciiTheme="minorHAnsi" w:eastAsia="Trebuchet MS" w:hAnsiTheme="minorHAnsi" w:cstheme="minorHAnsi"/>
          <w:bCs w:val="0"/>
          <w:sz w:val="24"/>
          <w:szCs w:val="24"/>
        </w:rPr>
        <w:t>CSR Vision</w:t>
      </w:r>
      <w:bookmarkEnd w:id="134"/>
    </w:p>
    <w:p w14:paraId="75AE2839" w14:textId="77777777" w:rsidR="00DC4B92" w:rsidRPr="00307AF3" w:rsidRDefault="00DC4B92" w:rsidP="00964134">
      <w:pPr>
        <w:pStyle w:val="BodyText"/>
        <w:spacing w:before="7" w:line="360" w:lineRule="auto"/>
        <w:jc w:val="both"/>
        <w:rPr>
          <w:rFonts w:asciiTheme="minorHAnsi" w:hAnsiTheme="minorHAnsi" w:cstheme="minorHAnsi"/>
          <w:sz w:val="24"/>
          <w:szCs w:val="24"/>
        </w:rPr>
      </w:pPr>
    </w:p>
    <w:p w14:paraId="354A1B74" w14:textId="77777777" w:rsidR="00DC4B92" w:rsidRPr="00307AF3" w:rsidRDefault="00DC4B92" w:rsidP="00964134">
      <w:pPr>
        <w:spacing w:line="360" w:lineRule="auto"/>
        <w:ind w:left="340" w:right="217"/>
        <w:jc w:val="both"/>
        <w:rPr>
          <w:rFonts w:eastAsia="Trebuchet MS" w:cstheme="minorHAnsi"/>
          <w:sz w:val="24"/>
          <w:szCs w:val="24"/>
          <w:lang w:val="en-US"/>
        </w:rPr>
      </w:pPr>
      <w:proofErr w:type="spellStart"/>
      <w:r w:rsidRPr="00307AF3">
        <w:rPr>
          <w:rFonts w:eastAsia="Trebuchet MS" w:cstheme="minorHAnsi"/>
          <w:sz w:val="24"/>
          <w:szCs w:val="24"/>
          <w:lang w:val="en-US"/>
        </w:rPr>
        <w:t>Alchem</w:t>
      </w:r>
      <w:proofErr w:type="spellEnd"/>
      <w:r w:rsidRPr="00307AF3">
        <w:rPr>
          <w:rFonts w:eastAsia="Trebuchet MS" w:cstheme="minorHAnsi"/>
          <w:sz w:val="24"/>
          <w:szCs w:val="24"/>
          <w:lang w:val="en-US"/>
        </w:rPr>
        <w:t xml:space="preserve"> to be a socially responsible corporate by fulfilling our responsibilities as a member of the society and community, thereby creating a positive impact to the stakeholders with a concern towards the environment, human rights and fair practices.</w:t>
      </w:r>
    </w:p>
    <w:p w14:paraId="770BF7A5" w14:textId="77777777" w:rsidR="00DC4B92" w:rsidRPr="00307AF3" w:rsidRDefault="00DC4B92" w:rsidP="00964134">
      <w:pPr>
        <w:pStyle w:val="Heading1"/>
        <w:tabs>
          <w:tab w:val="left" w:pos="1060"/>
          <w:tab w:val="left" w:pos="1061"/>
        </w:tabs>
        <w:spacing w:before="187" w:line="360" w:lineRule="auto"/>
        <w:ind w:left="0" w:right="0"/>
        <w:jc w:val="both"/>
        <w:rPr>
          <w:rFonts w:asciiTheme="minorHAnsi" w:eastAsia="Trebuchet MS" w:hAnsiTheme="minorHAnsi" w:cstheme="minorHAnsi"/>
          <w:bCs w:val="0"/>
          <w:sz w:val="24"/>
          <w:szCs w:val="24"/>
        </w:rPr>
      </w:pPr>
      <w:bookmarkStart w:id="135" w:name="_Toc216183523"/>
      <w:r w:rsidRPr="00307AF3">
        <w:rPr>
          <w:rFonts w:asciiTheme="minorHAnsi" w:eastAsia="Trebuchet MS" w:hAnsiTheme="minorHAnsi" w:cstheme="minorHAnsi"/>
          <w:bCs w:val="0"/>
          <w:sz w:val="24"/>
          <w:szCs w:val="24"/>
        </w:rPr>
        <w:t>Statutory Requirements</w:t>
      </w:r>
      <w:bookmarkEnd w:id="135"/>
    </w:p>
    <w:p w14:paraId="21287239" w14:textId="77777777" w:rsidR="00DC4B92" w:rsidRPr="00307AF3" w:rsidRDefault="00DC4B92" w:rsidP="00964134">
      <w:pPr>
        <w:pStyle w:val="BodyText"/>
        <w:spacing w:before="6" w:line="360" w:lineRule="auto"/>
        <w:jc w:val="both"/>
        <w:rPr>
          <w:rFonts w:asciiTheme="minorHAnsi" w:hAnsiTheme="minorHAnsi" w:cstheme="minorHAnsi"/>
          <w:b/>
          <w:sz w:val="24"/>
          <w:szCs w:val="24"/>
        </w:rPr>
      </w:pPr>
    </w:p>
    <w:p w14:paraId="27B2C329" w14:textId="77777777" w:rsidR="00DC4B92" w:rsidRPr="00307AF3" w:rsidRDefault="00DC4B92" w:rsidP="00164BF2">
      <w:pPr>
        <w:pStyle w:val="ListParagraph"/>
        <w:widowControl w:val="0"/>
        <w:numPr>
          <w:ilvl w:val="0"/>
          <w:numId w:val="53"/>
        </w:numPr>
        <w:tabs>
          <w:tab w:val="left" w:pos="1061"/>
        </w:tabs>
        <w:autoSpaceDE w:val="0"/>
        <w:autoSpaceDN w:val="0"/>
        <w:spacing w:after="0" w:line="360" w:lineRule="auto"/>
        <w:ind w:right="218"/>
        <w:contextualSpacing w:val="0"/>
        <w:jc w:val="both"/>
        <w:rPr>
          <w:rFonts w:eastAsia="Trebuchet MS" w:cstheme="minorHAnsi"/>
          <w:sz w:val="24"/>
          <w:szCs w:val="24"/>
          <w:lang w:val="en-US"/>
        </w:rPr>
      </w:pPr>
      <w:r w:rsidRPr="00307AF3">
        <w:rPr>
          <w:rFonts w:eastAsia="Trebuchet MS" w:cstheme="minorHAnsi"/>
          <w:sz w:val="24"/>
          <w:szCs w:val="24"/>
          <w:lang w:val="en-US"/>
        </w:rPr>
        <w:t>As provided under Section 135(1) itself, the companies shall be required to Constitute Corporate Social Responsibility Committee of the Board "hereinafter CSR Committee". A private company having only two directors on its Board shall constitute its CSR Committee with two such directors.</w:t>
      </w:r>
    </w:p>
    <w:p w14:paraId="0FF5B631" w14:textId="77777777" w:rsidR="00DC4B92" w:rsidRPr="00307AF3" w:rsidRDefault="00DC4B92" w:rsidP="00164BF2">
      <w:pPr>
        <w:pStyle w:val="ListParagraph"/>
        <w:widowControl w:val="0"/>
        <w:numPr>
          <w:ilvl w:val="0"/>
          <w:numId w:val="53"/>
        </w:numPr>
        <w:tabs>
          <w:tab w:val="left" w:pos="1061"/>
        </w:tabs>
        <w:autoSpaceDE w:val="0"/>
        <w:autoSpaceDN w:val="0"/>
        <w:spacing w:after="0" w:line="360" w:lineRule="auto"/>
        <w:ind w:hanging="361"/>
        <w:contextualSpacing w:val="0"/>
        <w:jc w:val="both"/>
        <w:rPr>
          <w:rFonts w:eastAsia="Trebuchet MS" w:cstheme="minorHAnsi"/>
          <w:sz w:val="24"/>
          <w:szCs w:val="24"/>
          <w:lang w:val="en-US"/>
        </w:rPr>
      </w:pPr>
      <w:r w:rsidRPr="00307AF3">
        <w:rPr>
          <w:rFonts w:eastAsia="Trebuchet MS" w:cstheme="minorHAnsi"/>
          <w:sz w:val="24"/>
          <w:szCs w:val="24"/>
          <w:lang w:val="en-US"/>
        </w:rPr>
        <w:t>The Board’s report shall disclose the compositions of the CSR Committee.</w:t>
      </w:r>
    </w:p>
    <w:p w14:paraId="605B356A" w14:textId="77777777" w:rsidR="00DC4B92" w:rsidRPr="00307AF3" w:rsidRDefault="00DC4B92" w:rsidP="00964134">
      <w:pPr>
        <w:pStyle w:val="ListParagraph"/>
        <w:widowControl w:val="0"/>
        <w:tabs>
          <w:tab w:val="left" w:pos="1061"/>
        </w:tabs>
        <w:autoSpaceDE w:val="0"/>
        <w:autoSpaceDN w:val="0"/>
        <w:spacing w:after="0" w:line="360" w:lineRule="auto"/>
        <w:ind w:left="1060"/>
        <w:contextualSpacing w:val="0"/>
        <w:jc w:val="both"/>
        <w:rPr>
          <w:rFonts w:eastAsia="Trebuchet MS" w:cstheme="minorHAnsi"/>
          <w:sz w:val="24"/>
          <w:szCs w:val="24"/>
          <w:lang w:val="en-US"/>
        </w:rPr>
      </w:pPr>
    </w:p>
    <w:p w14:paraId="261D0584" w14:textId="77777777" w:rsidR="00DC4B92" w:rsidRPr="00307AF3" w:rsidRDefault="00DC4B92" w:rsidP="00964134">
      <w:pPr>
        <w:spacing w:line="360" w:lineRule="auto"/>
        <w:ind w:left="699"/>
        <w:jc w:val="both"/>
        <w:rPr>
          <w:rFonts w:eastAsia="Trebuchet MS" w:cstheme="minorHAnsi"/>
          <w:sz w:val="24"/>
          <w:szCs w:val="24"/>
          <w:lang w:val="en-US"/>
        </w:rPr>
      </w:pPr>
      <w:r w:rsidRPr="00307AF3">
        <w:rPr>
          <w:rFonts w:eastAsia="Trebuchet MS" w:cstheme="minorHAnsi"/>
          <w:sz w:val="24"/>
          <w:szCs w:val="24"/>
          <w:lang w:val="en-US"/>
        </w:rPr>
        <w:t xml:space="preserve">All such companies shall spend, in every financial year, at least two per cent of the average net profits of the company made during the three immediately preceding financial years, in pursuance of its Corporate Social Responsibility Policy. It has been clarified that the average net profits shall be calculated in accordance with the provisions of Section 198 of the Companies Act, 2013. In making the aforesaid computation, profit after deducting tax shall be considered.     </w:t>
      </w:r>
      <w:r w:rsidRPr="00307AF3">
        <w:rPr>
          <w:rFonts w:eastAsia="Trebuchet MS" w:cstheme="minorHAnsi"/>
          <w:sz w:val="24"/>
          <w:szCs w:val="24"/>
          <w:lang w:val="en-US"/>
        </w:rPr>
        <w:tab/>
      </w:r>
    </w:p>
    <w:p w14:paraId="426962E8" w14:textId="77777777" w:rsidR="00DC4B92" w:rsidRPr="00307AF3" w:rsidRDefault="00DC4B92" w:rsidP="00964134">
      <w:pPr>
        <w:pStyle w:val="Heading1"/>
        <w:spacing w:line="360" w:lineRule="auto"/>
        <w:ind w:left="0"/>
        <w:jc w:val="both"/>
        <w:rPr>
          <w:rFonts w:asciiTheme="minorHAnsi" w:eastAsia="Trebuchet MS" w:hAnsiTheme="minorHAnsi" w:cstheme="minorHAnsi"/>
          <w:bCs w:val="0"/>
          <w:sz w:val="24"/>
          <w:szCs w:val="24"/>
        </w:rPr>
      </w:pPr>
      <w:bookmarkStart w:id="136" w:name="_Toc216183524"/>
      <w:r w:rsidRPr="00307AF3">
        <w:rPr>
          <w:rFonts w:asciiTheme="minorHAnsi" w:eastAsia="Trebuchet MS" w:hAnsiTheme="minorHAnsi" w:cstheme="minorHAnsi"/>
          <w:bCs w:val="0"/>
          <w:sz w:val="24"/>
          <w:szCs w:val="24"/>
        </w:rPr>
        <w:t>Reporting under CSR Rules</w:t>
      </w:r>
      <w:bookmarkEnd w:id="136"/>
    </w:p>
    <w:p w14:paraId="600442D5" w14:textId="77777777" w:rsidR="00DC4B92" w:rsidRPr="00307AF3" w:rsidRDefault="00DC4B92" w:rsidP="00964134">
      <w:pPr>
        <w:pStyle w:val="BodyText"/>
        <w:spacing w:before="1" w:line="360" w:lineRule="auto"/>
        <w:ind w:left="340" w:right="219"/>
        <w:jc w:val="both"/>
        <w:rPr>
          <w:rFonts w:asciiTheme="minorHAnsi" w:hAnsiTheme="minorHAnsi" w:cstheme="minorHAnsi"/>
          <w:sz w:val="24"/>
          <w:szCs w:val="24"/>
        </w:rPr>
      </w:pPr>
      <w:r w:rsidRPr="00307AF3">
        <w:rPr>
          <w:rFonts w:asciiTheme="minorHAnsi" w:hAnsiTheme="minorHAnsi" w:cstheme="minorHAnsi"/>
          <w:sz w:val="24"/>
          <w:szCs w:val="24"/>
        </w:rPr>
        <w:t>Rule 8 of the CSR Rules provides that the companies, upon which the CSR Rules are applicable on or after 1st April 2014 shall be required to incorporate in its Board's report an annual report on CSR containing the following particulars:</w:t>
      </w:r>
    </w:p>
    <w:p w14:paraId="1E84DC71" w14:textId="77777777" w:rsidR="00DC4B92" w:rsidRPr="00307AF3" w:rsidRDefault="00DC4B92" w:rsidP="00164BF2">
      <w:pPr>
        <w:pStyle w:val="ListParagraph"/>
        <w:widowControl w:val="0"/>
        <w:numPr>
          <w:ilvl w:val="0"/>
          <w:numId w:val="55"/>
        </w:numPr>
        <w:tabs>
          <w:tab w:val="left" w:pos="1049"/>
        </w:tabs>
        <w:autoSpaceDE w:val="0"/>
        <w:autoSpaceDN w:val="0"/>
        <w:spacing w:before="1" w:after="0" w:line="360" w:lineRule="auto"/>
        <w:ind w:right="215"/>
        <w:contextualSpacing w:val="0"/>
        <w:jc w:val="both"/>
        <w:rPr>
          <w:rFonts w:eastAsia="Trebuchet MS" w:cstheme="minorHAnsi"/>
          <w:sz w:val="24"/>
          <w:szCs w:val="24"/>
          <w:lang w:val="en-US"/>
        </w:rPr>
      </w:pPr>
      <w:r w:rsidRPr="00307AF3">
        <w:rPr>
          <w:rFonts w:eastAsia="Trebuchet MS" w:cstheme="minorHAnsi"/>
          <w:sz w:val="24"/>
          <w:szCs w:val="24"/>
          <w:lang w:val="en-US"/>
        </w:rPr>
        <w:t>A brief outline of the company's CSR Policy, including overview of projects or programs proposed to be undertaken and a reference to the web-link to the CSR policy and projects or programs;</w:t>
      </w:r>
    </w:p>
    <w:p w14:paraId="6A09A694" w14:textId="77777777" w:rsidR="00DC4B92" w:rsidRPr="00307AF3" w:rsidRDefault="00DC4B92" w:rsidP="00164BF2">
      <w:pPr>
        <w:pStyle w:val="ListParagraph"/>
        <w:widowControl w:val="0"/>
        <w:numPr>
          <w:ilvl w:val="0"/>
          <w:numId w:val="55"/>
        </w:numPr>
        <w:tabs>
          <w:tab w:val="left" w:pos="1049"/>
        </w:tabs>
        <w:autoSpaceDE w:val="0"/>
        <w:autoSpaceDN w:val="0"/>
        <w:spacing w:after="0" w:line="360" w:lineRule="auto"/>
        <w:ind w:hanging="709"/>
        <w:contextualSpacing w:val="0"/>
        <w:jc w:val="both"/>
        <w:rPr>
          <w:rFonts w:eastAsia="Trebuchet MS" w:cstheme="minorHAnsi"/>
          <w:sz w:val="24"/>
          <w:szCs w:val="24"/>
          <w:lang w:val="en-US"/>
        </w:rPr>
      </w:pPr>
      <w:r w:rsidRPr="00307AF3">
        <w:rPr>
          <w:rFonts w:eastAsia="Trebuchet MS" w:cstheme="minorHAnsi"/>
          <w:sz w:val="24"/>
          <w:szCs w:val="24"/>
          <w:lang w:val="en-US"/>
        </w:rPr>
        <w:t>The composition of the CSR Committee;</w:t>
      </w:r>
    </w:p>
    <w:p w14:paraId="0F485934" w14:textId="77777777" w:rsidR="00DC4B92" w:rsidRPr="00307AF3" w:rsidRDefault="00DC4B92" w:rsidP="00164BF2">
      <w:pPr>
        <w:pStyle w:val="ListParagraph"/>
        <w:widowControl w:val="0"/>
        <w:numPr>
          <w:ilvl w:val="0"/>
          <w:numId w:val="55"/>
        </w:numPr>
        <w:tabs>
          <w:tab w:val="left" w:pos="1048"/>
          <w:tab w:val="left" w:pos="1049"/>
        </w:tabs>
        <w:autoSpaceDE w:val="0"/>
        <w:autoSpaceDN w:val="0"/>
        <w:spacing w:before="140" w:after="0" w:line="360" w:lineRule="auto"/>
        <w:ind w:hanging="709"/>
        <w:contextualSpacing w:val="0"/>
        <w:jc w:val="both"/>
        <w:rPr>
          <w:rFonts w:eastAsia="Trebuchet MS" w:cstheme="minorHAnsi"/>
          <w:sz w:val="24"/>
          <w:szCs w:val="24"/>
          <w:lang w:val="en-US"/>
        </w:rPr>
      </w:pPr>
      <w:r w:rsidRPr="00307AF3">
        <w:rPr>
          <w:rFonts w:eastAsia="Trebuchet MS" w:cstheme="minorHAnsi"/>
          <w:sz w:val="24"/>
          <w:szCs w:val="24"/>
          <w:lang w:val="en-US"/>
        </w:rPr>
        <w:t>Average net profit of the company for last three financial years;</w:t>
      </w:r>
    </w:p>
    <w:p w14:paraId="6592E6C5" w14:textId="77777777" w:rsidR="00DC4B92" w:rsidRPr="00307AF3" w:rsidRDefault="00DC4B92" w:rsidP="00164BF2">
      <w:pPr>
        <w:pStyle w:val="ListParagraph"/>
        <w:widowControl w:val="0"/>
        <w:numPr>
          <w:ilvl w:val="0"/>
          <w:numId w:val="55"/>
        </w:numPr>
        <w:tabs>
          <w:tab w:val="left" w:pos="1048"/>
          <w:tab w:val="left" w:pos="1049"/>
        </w:tabs>
        <w:autoSpaceDE w:val="0"/>
        <w:autoSpaceDN w:val="0"/>
        <w:spacing w:before="137" w:after="0" w:line="360" w:lineRule="auto"/>
        <w:ind w:right="223"/>
        <w:contextualSpacing w:val="0"/>
        <w:jc w:val="both"/>
        <w:rPr>
          <w:rFonts w:eastAsia="Trebuchet MS" w:cstheme="minorHAnsi"/>
          <w:sz w:val="24"/>
          <w:szCs w:val="24"/>
          <w:lang w:val="en-US"/>
        </w:rPr>
      </w:pPr>
      <w:r w:rsidRPr="00307AF3">
        <w:rPr>
          <w:rFonts w:eastAsia="Trebuchet MS" w:cstheme="minorHAnsi"/>
          <w:sz w:val="24"/>
          <w:szCs w:val="24"/>
          <w:lang w:val="en-US"/>
        </w:rPr>
        <w:t>Prescribed CSR Expenditure (2% of the amount of the net profit for the last 3 financial years);</w:t>
      </w:r>
    </w:p>
    <w:p w14:paraId="4FAC0D53" w14:textId="77777777" w:rsidR="00DC4B92" w:rsidRPr="00307AF3" w:rsidRDefault="00DC4B92" w:rsidP="00164BF2">
      <w:pPr>
        <w:pStyle w:val="ListParagraph"/>
        <w:widowControl w:val="0"/>
        <w:numPr>
          <w:ilvl w:val="0"/>
          <w:numId w:val="55"/>
        </w:numPr>
        <w:tabs>
          <w:tab w:val="left" w:pos="1048"/>
          <w:tab w:val="left" w:pos="1049"/>
        </w:tabs>
        <w:autoSpaceDE w:val="0"/>
        <w:autoSpaceDN w:val="0"/>
        <w:spacing w:after="0" w:line="360" w:lineRule="auto"/>
        <w:ind w:hanging="709"/>
        <w:contextualSpacing w:val="0"/>
        <w:jc w:val="both"/>
        <w:rPr>
          <w:rFonts w:eastAsia="Trebuchet MS" w:cstheme="minorHAnsi"/>
          <w:sz w:val="24"/>
          <w:szCs w:val="24"/>
          <w:lang w:val="en-US"/>
        </w:rPr>
      </w:pPr>
      <w:r w:rsidRPr="00307AF3">
        <w:rPr>
          <w:rFonts w:eastAsia="Trebuchet MS" w:cstheme="minorHAnsi"/>
          <w:sz w:val="24"/>
          <w:szCs w:val="24"/>
          <w:lang w:val="en-US"/>
        </w:rPr>
        <w:t>Details of CSR Spent during the financial year;</w:t>
      </w:r>
    </w:p>
    <w:p w14:paraId="1688095D" w14:textId="77777777" w:rsidR="00DC4B92" w:rsidRPr="00307AF3" w:rsidRDefault="00DC4B92" w:rsidP="00164BF2">
      <w:pPr>
        <w:pStyle w:val="ListParagraph"/>
        <w:widowControl w:val="0"/>
        <w:numPr>
          <w:ilvl w:val="0"/>
          <w:numId w:val="55"/>
        </w:numPr>
        <w:tabs>
          <w:tab w:val="left" w:pos="1048"/>
          <w:tab w:val="left" w:pos="1049"/>
        </w:tabs>
        <w:autoSpaceDE w:val="0"/>
        <w:autoSpaceDN w:val="0"/>
        <w:spacing w:before="139" w:after="0" w:line="360" w:lineRule="auto"/>
        <w:ind w:right="224"/>
        <w:contextualSpacing w:val="0"/>
        <w:jc w:val="both"/>
        <w:rPr>
          <w:rFonts w:eastAsia="Trebuchet MS" w:cstheme="minorHAnsi"/>
          <w:sz w:val="24"/>
          <w:szCs w:val="24"/>
          <w:lang w:val="en-US"/>
        </w:rPr>
      </w:pPr>
      <w:r w:rsidRPr="00307AF3">
        <w:rPr>
          <w:rFonts w:eastAsia="Trebuchet MS" w:cstheme="minorHAnsi"/>
          <w:sz w:val="24"/>
          <w:szCs w:val="24"/>
          <w:lang w:val="en-US"/>
        </w:rPr>
        <w:t>In case the company has failed to spend the 2% of the average net profit of the last three financial year, reasons thereof.</w:t>
      </w:r>
    </w:p>
    <w:p w14:paraId="7BDBF0F3" w14:textId="77777777" w:rsidR="00DC4B92" w:rsidRPr="00307AF3" w:rsidRDefault="00DC4B92" w:rsidP="00964134">
      <w:pPr>
        <w:pStyle w:val="Heading1"/>
        <w:spacing w:before="203" w:line="360" w:lineRule="auto"/>
        <w:ind w:left="340" w:firstLine="380"/>
        <w:jc w:val="both"/>
        <w:rPr>
          <w:rFonts w:asciiTheme="minorHAnsi" w:eastAsia="Trebuchet MS" w:hAnsiTheme="minorHAnsi" w:cstheme="minorHAnsi"/>
          <w:bCs w:val="0"/>
          <w:sz w:val="24"/>
          <w:szCs w:val="24"/>
        </w:rPr>
      </w:pPr>
      <w:bookmarkStart w:id="137" w:name="_Toc216183525"/>
      <w:r w:rsidRPr="00307AF3">
        <w:rPr>
          <w:rFonts w:asciiTheme="minorHAnsi" w:eastAsia="Trebuchet MS" w:hAnsiTheme="minorHAnsi" w:cstheme="minorHAnsi"/>
          <w:bCs w:val="0"/>
          <w:sz w:val="24"/>
          <w:szCs w:val="24"/>
        </w:rPr>
        <w:t>Role of CSR Committee</w:t>
      </w:r>
      <w:bookmarkEnd w:id="137"/>
    </w:p>
    <w:p w14:paraId="3FB79503" w14:textId="77777777" w:rsidR="00DC4B92" w:rsidRPr="00307AF3" w:rsidRDefault="00DC4B92" w:rsidP="00964134">
      <w:pPr>
        <w:pStyle w:val="BodyText"/>
        <w:spacing w:line="360" w:lineRule="auto"/>
        <w:ind w:left="700" w:right="214"/>
        <w:jc w:val="both"/>
        <w:rPr>
          <w:rFonts w:asciiTheme="minorHAnsi" w:hAnsiTheme="minorHAnsi" w:cstheme="minorHAnsi"/>
          <w:sz w:val="24"/>
          <w:szCs w:val="24"/>
        </w:rPr>
      </w:pPr>
      <w:r w:rsidRPr="00307AF3">
        <w:rPr>
          <w:rFonts w:asciiTheme="minorHAnsi" w:hAnsiTheme="minorHAnsi" w:cstheme="minorHAnsi"/>
          <w:sz w:val="24"/>
          <w:szCs w:val="24"/>
        </w:rPr>
        <w:t>The CSR Committee constituted in pursuance of Section 135 of the Companies Act, 2013 shall be required to carry out the following activities:</w:t>
      </w:r>
    </w:p>
    <w:p w14:paraId="00DC5BF3" w14:textId="77777777" w:rsidR="00DC4B92" w:rsidRPr="00307AF3" w:rsidRDefault="00DC4B92" w:rsidP="00164BF2">
      <w:pPr>
        <w:pStyle w:val="ListParagraph"/>
        <w:widowControl w:val="0"/>
        <w:numPr>
          <w:ilvl w:val="1"/>
          <w:numId w:val="55"/>
        </w:numPr>
        <w:tabs>
          <w:tab w:val="left" w:pos="1061"/>
        </w:tabs>
        <w:autoSpaceDE w:val="0"/>
        <w:autoSpaceDN w:val="0"/>
        <w:spacing w:after="0" w:line="360" w:lineRule="auto"/>
        <w:ind w:right="212"/>
        <w:contextualSpacing w:val="0"/>
        <w:jc w:val="both"/>
        <w:rPr>
          <w:rFonts w:eastAsia="Trebuchet MS" w:cstheme="minorHAnsi"/>
          <w:sz w:val="24"/>
          <w:szCs w:val="24"/>
          <w:lang w:val="en-US"/>
        </w:rPr>
      </w:pPr>
      <w:r w:rsidRPr="00307AF3">
        <w:rPr>
          <w:rFonts w:eastAsia="Trebuchet MS" w:cstheme="minorHAnsi"/>
          <w:sz w:val="24"/>
          <w:szCs w:val="24"/>
          <w:lang w:val="en-US"/>
        </w:rPr>
        <w:t xml:space="preserve">Formulate and recommend to the Board, a Corporate Social Responsibility Policy </w:t>
      </w:r>
      <w:r w:rsidRPr="00307AF3">
        <w:rPr>
          <w:rFonts w:eastAsia="Trebuchet MS" w:cstheme="minorHAnsi"/>
          <w:sz w:val="24"/>
          <w:szCs w:val="24"/>
          <w:lang w:val="en-US"/>
        </w:rPr>
        <w:lastRenderedPageBreak/>
        <w:t>which shall indicate the activities to be undertaken by the company as specified in Schedule VII;</w:t>
      </w:r>
    </w:p>
    <w:p w14:paraId="20C0342C" w14:textId="77777777" w:rsidR="00DC4B92" w:rsidRPr="00307AF3" w:rsidRDefault="00DC4B92" w:rsidP="00164BF2">
      <w:pPr>
        <w:pStyle w:val="ListParagraph"/>
        <w:widowControl w:val="0"/>
        <w:numPr>
          <w:ilvl w:val="1"/>
          <w:numId w:val="55"/>
        </w:numPr>
        <w:tabs>
          <w:tab w:val="left" w:pos="1061"/>
        </w:tabs>
        <w:autoSpaceDE w:val="0"/>
        <w:autoSpaceDN w:val="0"/>
        <w:spacing w:before="1" w:after="0" w:line="360" w:lineRule="auto"/>
        <w:ind w:right="225"/>
        <w:contextualSpacing w:val="0"/>
        <w:jc w:val="both"/>
        <w:rPr>
          <w:rFonts w:eastAsia="Trebuchet MS" w:cstheme="minorHAnsi"/>
          <w:sz w:val="24"/>
          <w:szCs w:val="24"/>
          <w:lang w:val="en-US"/>
        </w:rPr>
      </w:pPr>
      <w:r w:rsidRPr="00307AF3">
        <w:rPr>
          <w:rFonts w:eastAsia="Trebuchet MS" w:cstheme="minorHAnsi"/>
          <w:sz w:val="24"/>
          <w:szCs w:val="24"/>
          <w:lang w:val="en-US"/>
        </w:rPr>
        <w:t>Recommend the amount of expenditure to be incurred on the activities referred to in clause (a); and</w:t>
      </w:r>
    </w:p>
    <w:p w14:paraId="089E4CFD" w14:textId="77777777" w:rsidR="00DC4B92" w:rsidRPr="00307AF3" w:rsidRDefault="00DC4B92" w:rsidP="00964134">
      <w:pPr>
        <w:spacing w:line="360" w:lineRule="auto"/>
        <w:ind w:firstLine="700"/>
        <w:jc w:val="both"/>
        <w:rPr>
          <w:rFonts w:eastAsia="Trebuchet MS" w:cstheme="minorHAnsi"/>
          <w:sz w:val="24"/>
          <w:szCs w:val="24"/>
          <w:lang w:val="en-US"/>
        </w:rPr>
      </w:pPr>
      <w:r w:rsidRPr="00307AF3">
        <w:rPr>
          <w:rFonts w:eastAsia="Trebuchet MS" w:cstheme="minorHAnsi"/>
          <w:sz w:val="24"/>
          <w:szCs w:val="24"/>
          <w:lang w:val="en-US"/>
        </w:rPr>
        <w:t>Monitor the Corporate Social Responsibility Policy of the company from time to time</w:t>
      </w:r>
    </w:p>
    <w:p w14:paraId="3BFC2C16" w14:textId="2DB75EED" w:rsidR="00DC4B92" w:rsidRPr="00307AF3" w:rsidRDefault="000072BB" w:rsidP="00964134">
      <w:pPr>
        <w:pStyle w:val="Heading1"/>
        <w:tabs>
          <w:tab w:val="left" w:pos="1060"/>
          <w:tab w:val="left" w:pos="1061"/>
        </w:tabs>
        <w:spacing w:before="83" w:line="360" w:lineRule="auto"/>
        <w:ind w:left="0" w:right="0"/>
        <w:jc w:val="both"/>
        <w:rPr>
          <w:rFonts w:asciiTheme="minorHAnsi" w:eastAsia="Trebuchet MS" w:hAnsiTheme="minorHAnsi" w:cstheme="minorHAnsi"/>
          <w:sz w:val="24"/>
          <w:szCs w:val="24"/>
        </w:rPr>
      </w:pPr>
      <w:r w:rsidRPr="00307AF3">
        <w:rPr>
          <w:rFonts w:asciiTheme="minorHAnsi" w:eastAsia="Trebuchet MS" w:hAnsiTheme="minorHAnsi" w:cstheme="minorHAnsi"/>
          <w:sz w:val="24"/>
          <w:szCs w:val="24"/>
        </w:rPr>
        <w:t xml:space="preserve">         </w:t>
      </w:r>
      <w:bookmarkStart w:id="138" w:name="_Toc216183526"/>
      <w:r w:rsidR="00DC4B92" w:rsidRPr="00307AF3">
        <w:rPr>
          <w:rFonts w:asciiTheme="minorHAnsi" w:eastAsia="Trebuchet MS" w:hAnsiTheme="minorHAnsi" w:cstheme="minorHAnsi"/>
          <w:sz w:val="24"/>
          <w:szCs w:val="24"/>
        </w:rPr>
        <w:t>Definitions</w:t>
      </w:r>
      <w:bookmarkEnd w:id="138"/>
    </w:p>
    <w:p w14:paraId="54342397" w14:textId="77777777" w:rsidR="00DC4B92" w:rsidRPr="00307AF3" w:rsidRDefault="00DC4B92" w:rsidP="00964134">
      <w:pPr>
        <w:pStyle w:val="BodyText"/>
        <w:spacing w:before="5" w:line="360" w:lineRule="auto"/>
        <w:jc w:val="both"/>
        <w:rPr>
          <w:rFonts w:asciiTheme="minorHAnsi" w:hAnsiTheme="minorHAnsi" w:cstheme="minorHAnsi"/>
          <w:sz w:val="24"/>
          <w:szCs w:val="24"/>
        </w:rPr>
      </w:pPr>
    </w:p>
    <w:p w14:paraId="6F46470C" w14:textId="77777777" w:rsidR="00DC4B92" w:rsidRPr="00307AF3" w:rsidRDefault="00DC4B92" w:rsidP="00164BF2">
      <w:pPr>
        <w:pStyle w:val="ListParagraph"/>
        <w:widowControl w:val="0"/>
        <w:numPr>
          <w:ilvl w:val="0"/>
          <w:numId w:val="57"/>
        </w:numPr>
        <w:tabs>
          <w:tab w:val="left" w:pos="1061"/>
        </w:tabs>
        <w:autoSpaceDE w:val="0"/>
        <w:autoSpaceDN w:val="0"/>
        <w:spacing w:after="0" w:line="360" w:lineRule="auto"/>
        <w:ind w:hanging="361"/>
        <w:contextualSpacing w:val="0"/>
        <w:jc w:val="both"/>
        <w:rPr>
          <w:rFonts w:eastAsia="Trebuchet MS" w:cstheme="minorHAnsi"/>
          <w:sz w:val="24"/>
          <w:szCs w:val="24"/>
          <w:lang w:val="en-US"/>
        </w:rPr>
      </w:pPr>
      <w:r w:rsidRPr="00307AF3">
        <w:rPr>
          <w:rFonts w:eastAsia="Trebuchet MS" w:cstheme="minorHAnsi"/>
          <w:sz w:val="24"/>
          <w:szCs w:val="24"/>
          <w:lang w:val="en-US"/>
        </w:rPr>
        <w:t>In this Policy unless the context otherwise requires:</w:t>
      </w:r>
    </w:p>
    <w:p w14:paraId="7620867A" w14:textId="77777777" w:rsidR="00DC4B92" w:rsidRPr="00307AF3" w:rsidRDefault="00DC4B92" w:rsidP="00964134">
      <w:pPr>
        <w:pStyle w:val="BodyText"/>
        <w:spacing w:before="3" w:line="360" w:lineRule="auto"/>
        <w:jc w:val="both"/>
        <w:rPr>
          <w:rFonts w:asciiTheme="minorHAnsi" w:hAnsiTheme="minorHAnsi" w:cstheme="minorHAnsi"/>
          <w:sz w:val="24"/>
          <w:szCs w:val="24"/>
        </w:rPr>
      </w:pPr>
    </w:p>
    <w:p w14:paraId="58D3DE8B" w14:textId="77777777" w:rsidR="00DC4B92" w:rsidRPr="00307AF3" w:rsidRDefault="00DC4B92" w:rsidP="00164BF2">
      <w:pPr>
        <w:pStyle w:val="ListParagraph"/>
        <w:widowControl w:val="0"/>
        <w:numPr>
          <w:ilvl w:val="0"/>
          <w:numId w:val="56"/>
        </w:numPr>
        <w:tabs>
          <w:tab w:val="left" w:pos="624"/>
        </w:tabs>
        <w:autoSpaceDE w:val="0"/>
        <w:autoSpaceDN w:val="0"/>
        <w:spacing w:after="0" w:line="360" w:lineRule="auto"/>
        <w:ind w:firstLine="370"/>
        <w:contextualSpacing w:val="0"/>
        <w:jc w:val="both"/>
        <w:rPr>
          <w:rFonts w:eastAsia="Trebuchet MS" w:cstheme="minorHAnsi"/>
          <w:sz w:val="24"/>
          <w:szCs w:val="24"/>
          <w:lang w:val="en-US"/>
        </w:rPr>
      </w:pPr>
      <w:r w:rsidRPr="00307AF3">
        <w:rPr>
          <w:rFonts w:eastAsia="Trebuchet MS" w:cstheme="minorHAnsi"/>
          <w:sz w:val="24"/>
          <w:szCs w:val="24"/>
          <w:lang w:val="en-US"/>
        </w:rPr>
        <w:t>"Act" means the Companies Act, 2013;</w:t>
      </w:r>
    </w:p>
    <w:p w14:paraId="530D6DCF" w14:textId="77777777" w:rsidR="00DC4B92" w:rsidRPr="00307AF3" w:rsidRDefault="00DC4B92" w:rsidP="00164BF2">
      <w:pPr>
        <w:pStyle w:val="ListParagraph"/>
        <w:widowControl w:val="0"/>
        <w:numPr>
          <w:ilvl w:val="0"/>
          <w:numId w:val="56"/>
        </w:numPr>
        <w:tabs>
          <w:tab w:val="left" w:pos="624"/>
        </w:tabs>
        <w:autoSpaceDE w:val="0"/>
        <w:autoSpaceDN w:val="0"/>
        <w:spacing w:before="139" w:after="0" w:line="360" w:lineRule="auto"/>
        <w:ind w:firstLine="370"/>
        <w:contextualSpacing w:val="0"/>
        <w:jc w:val="both"/>
        <w:rPr>
          <w:rFonts w:eastAsia="Trebuchet MS" w:cstheme="minorHAnsi"/>
          <w:sz w:val="24"/>
          <w:szCs w:val="24"/>
          <w:lang w:val="en-US"/>
        </w:rPr>
      </w:pPr>
      <w:r w:rsidRPr="00307AF3">
        <w:rPr>
          <w:rFonts w:eastAsia="Trebuchet MS" w:cstheme="minorHAnsi"/>
          <w:sz w:val="24"/>
          <w:szCs w:val="24"/>
          <w:lang w:val="en-US"/>
        </w:rPr>
        <w:t>"Annexure" means the Annexure appended to these rules;</w:t>
      </w:r>
    </w:p>
    <w:p w14:paraId="453A8CF1" w14:textId="77777777" w:rsidR="00DC4B92" w:rsidRPr="00307AF3" w:rsidRDefault="00DC4B92" w:rsidP="00164BF2">
      <w:pPr>
        <w:pStyle w:val="ListParagraph"/>
        <w:widowControl w:val="0"/>
        <w:numPr>
          <w:ilvl w:val="0"/>
          <w:numId w:val="56"/>
        </w:numPr>
        <w:tabs>
          <w:tab w:val="left" w:pos="624"/>
        </w:tabs>
        <w:autoSpaceDE w:val="0"/>
        <w:autoSpaceDN w:val="0"/>
        <w:spacing w:before="137" w:after="0" w:line="360" w:lineRule="auto"/>
        <w:ind w:firstLine="370"/>
        <w:contextualSpacing w:val="0"/>
        <w:jc w:val="both"/>
        <w:rPr>
          <w:rFonts w:eastAsia="Trebuchet MS" w:cstheme="minorHAnsi"/>
          <w:sz w:val="24"/>
          <w:szCs w:val="24"/>
          <w:lang w:val="en-US"/>
        </w:rPr>
      </w:pPr>
      <w:r w:rsidRPr="00307AF3">
        <w:rPr>
          <w:rFonts w:eastAsia="Trebuchet MS" w:cstheme="minorHAnsi"/>
          <w:sz w:val="24"/>
          <w:szCs w:val="24"/>
          <w:lang w:val="en-US"/>
        </w:rPr>
        <w:t>"Corporate Social Responsibility (CSR)" means and includes but is not limited to</w:t>
      </w:r>
    </w:p>
    <w:p w14:paraId="723DE538" w14:textId="77777777" w:rsidR="00DC4B92" w:rsidRPr="00307AF3" w:rsidRDefault="00DC4B92" w:rsidP="00164BF2">
      <w:pPr>
        <w:pStyle w:val="ListParagraph"/>
        <w:widowControl w:val="0"/>
        <w:numPr>
          <w:ilvl w:val="0"/>
          <w:numId w:val="56"/>
        </w:numPr>
        <w:tabs>
          <w:tab w:val="left" w:pos="624"/>
        </w:tabs>
        <w:autoSpaceDE w:val="0"/>
        <w:autoSpaceDN w:val="0"/>
        <w:spacing w:before="137" w:after="0" w:line="360" w:lineRule="auto"/>
        <w:ind w:firstLine="370"/>
        <w:contextualSpacing w:val="0"/>
        <w:jc w:val="both"/>
        <w:rPr>
          <w:rFonts w:eastAsia="Trebuchet MS" w:cstheme="minorHAnsi"/>
          <w:sz w:val="24"/>
          <w:szCs w:val="24"/>
          <w:lang w:val="en-US"/>
        </w:rPr>
      </w:pPr>
      <w:r w:rsidRPr="00307AF3">
        <w:rPr>
          <w:rFonts w:eastAsia="Trebuchet MS" w:cstheme="minorHAnsi"/>
          <w:sz w:val="24"/>
          <w:szCs w:val="24"/>
          <w:lang w:val="en-US"/>
        </w:rPr>
        <w:t>Projects or programs relating to activities specified in Schedule VII to the Act or;</w:t>
      </w:r>
    </w:p>
    <w:p w14:paraId="4B8F9638" w14:textId="77777777" w:rsidR="00DC4B92" w:rsidRPr="00307AF3" w:rsidRDefault="00DC4B92" w:rsidP="00164BF2">
      <w:pPr>
        <w:pStyle w:val="ListParagraph"/>
        <w:widowControl w:val="0"/>
        <w:numPr>
          <w:ilvl w:val="1"/>
          <w:numId w:val="56"/>
        </w:numPr>
        <w:tabs>
          <w:tab w:val="left" w:pos="624"/>
        </w:tabs>
        <w:autoSpaceDE w:val="0"/>
        <w:autoSpaceDN w:val="0"/>
        <w:spacing w:before="137" w:after="0" w:line="360" w:lineRule="auto"/>
        <w:contextualSpacing w:val="0"/>
        <w:jc w:val="both"/>
        <w:rPr>
          <w:rFonts w:eastAsia="Trebuchet MS" w:cstheme="minorHAnsi"/>
          <w:sz w:val="24"/>
          <w:szCs w:val="24"/>
          <w:lang w:val="en-US"/>
        </w:rPr>
      </w:pPr>
      <w:r w:rsidRPr="00307AF3">
        <w:rPr>
          <w:rFonts w:eastAsia="Trebuchet MS" w:cstheme="minorHAnsi"/>
          <w:sz w:val="24"/>
          <w:szCs w:val="24"/>
          <w:lang w:val="en-US"/>
        </w:rPr>
        <w:t xml:space="preserve">Projects or programs relating to activities undertaken by the board of directors of </w:t>
      </w:r>
      <w:proofErr w:type="spellStart"/>
      <w:r w:rsidRPr="00307AF3">
        <w:rPr>
          <w:rFonts w:eastAsia="Trebuchet MS" w:cstheme="minorHAnsi"/>
          <w:sz w:val="24"/>
          <w:szCs w:val="24"/>
          <w:lang w:val="en-US"/>
        </w:rPr>
        <w:t>acompany</w:t>
      </w:r>
      <w:proofErr w:type="spellEnd"/>
      <w:r w:rsidRPr="00307AF3">
        <w:rPr>
          <w:rFonts w:eastAsia="Trebuchet MS" w:cstheme="minorHAnsi"/>
          <w:sz w:val="24"/>
          <w:szCs w:val="24"/>
          <w:lang w:val="en-US"/>
        </w:rPr>
        <w:t xml:space="preserve"> (Board) in pursuance of recommendations of the CSR Committee of the Board as Per declared CSR Policy of the company subject to the condition that such policy will cover subjects enumerated in Schedule </w:t>
      </w:r>
      <w:proofErr w:type="spellStart"/>
      <w:r w:rsidRPr="00307AF3">
        <w:rPr>
          <w:rFonts w:eastAsia="Trebuchet MS" w:cstheme="minorHAnsi"/>
          <w:sz w:val="24"/>
          <w:szCs w:val="24"/>
          <w:lang w:val="en-US"/>
        </w:rPr>
        <w:t>Vll</w:t>
      </w:r>
      <w:proofErr w:type="spellEnd"/>
      <w:r w:rsidRPr="00307AF3">
        <w:rPr>
          <w:rFonts w:eastAsia="Trebuchet MS" w:cstheme="minorHAnsi"/>
          <w:sz w:val="24"/>
          <w:szCs w:val="24"/>
          <w:lang w:val="en-US"/>
        </w:rPr>
        <w:t xml:space="preserve"> of the Act.</w:t>
      </w:r>
    </w:p>
    <w:p w14:paraId="5E82CC5E" w14:textId="77777777" w:rsidR="00DC4B92" w:rsidRPr="00307AF3" w:rsidRDefault="00DC4B92" w:rsidP="00164BF2">
      <w:pPr>
        <w:pStyle w:val="ListParagraph"/>
        <w:widowControl w:val="0"/>
        <w:numPr>
          <w:ilvl w:val="1"/>
          <w:numId w:val="56"/>
        </w:numPr>
        <w:tabs>
          <w:tab w:val="left" w:pos="624"/>
        </w:tabs>
        <w:autoSpaceDE w:val="0"/>
        <w:autoSpaceDN w:val="0"/>
        <w:spacing w:before="137" w:after="0" w:line="360" w:lineRule="auto"/>
        <w:contextualSpacing w:val="0"/>
        <w:jc w:val="both"/>
        <w:rPr>
          <w:rFonts w:eastAsia="Trebuchet MS" w:cstheme="minorHAnsi"/>
          <w:sz w:val="24"/>
          <w:szCs w:val="24"/>
          <w:lang w:val="en-US"/>
        </w:rPr>
      </w:pPr>
      <w:r w:rsidRPr="00307AF3">
        <w:rPr>
          <w:rFonts w:eastAsia="Trebuchet MS" w:cstheme="minorHAnsi"/>
          <w:sz w:val="24"/>
          <w:szCs w:val="24"/>
          <w:lang w:val="en-US"/>
        </w:rPr>
        <w:t xml:space="preserve">"CSR Committee" means the Corporate Social Responsibility Committee of the </w:t>
      </w:r>
      <w:proofErr w:type="gramStart"/>
      <w:r w:rsidRPr="00307AF3">
        <w:rPr>
          <w:rFonts w:eastAsia="Trebuchet MS" w:cstheme="minorHAnsi"/>
          <w:sz w:val="24"/>
          <w:szCs w:val="24"/>
          <w:lang w:val="en-US"/>
        </w:rPr>
        <w:t>Board  referred</w:t>
      </w:r>
      <w:proofErr w:type="gramEnd"/>
      <w:r w:rsidRPr="00307AF3">
        <w:rPr>
          <w:rFonts w:eastAsia="Trebuchet MS" w:cstheme="minorHAnsi"/>
          <w:sz w:val="24"/>
          <w:szCs w:val="24"/>
          <w:lang w:val="en-US"/>
        </w:rPr>
        <w:t xml:space="preserve"> to in section 135 of the Act</w:t>
      </w:r>
    </w:p>
    <w:p w14:paraId="5AE70CCF" w14:textId="77777777" w:rsidR="00DC4B92" w:rsidRPr="00307AF3" w:rsidRDefault="00DC4B92" w:rsidP="00164BF2">
      <w:pPr>
        <w:pStyle w:val="ListParagraph"/>
        <w:widowControl w:val="0"/>
        <w:numPr>
          <w:ilvl w:val="1"/>
          <w:numId w:val="56"/>
        </w:numPr>
        <w:tabs>
          <w:tab w:val="left" w:pos="993"/>
        </w:tabs>
        <w:autoSpaceDE w:val="0"/>
        <w:autoSpaceDN w:val="0"/>
        <w:spacing w:after="0" w:line="360" w:lineRule="auto"/>
        <w:ind w:right="221"/>
        <w:contextualSpacing w:val="0"/>
        <w:jc w:val="both"/>
        <w:rPr>
          <w:rFonts w:eastAsia="Trebuchet MS" w:cstheme="minorHAnsi"/>
          <w:sz w:val="24"/>
          <w:szCs w:val="24"/>
          <w:lang w:val="en-US"/>
        </w:rPr>
      </w:pPr>
      <w:r w:rsidRPr="00307AF3">
        <w:rPr>
          <w:rFonts w:eastAsia="Trebuchet MS" w:cstheme="minorHAnsi"/>
          <w:sz w:val="24"/>
          <w:szCs w:val="24"/>
          <w:lang w:val="en-US"/>
        </w:rPr>
        <w:t>"CSR Policy" relates to the activities to be undertaken by the company as specified in Schedule VII to the Act and the expenditure thereon, excluding activities undertaken in pursuance of normal course of business of a company.</w:t>
      </w:r>
    </w:p>
    <w:p w14:paraId="6CE35928" w14:textId="77777777" w:rsidR="00DC4B92" w:rsidRPr="00307AF3" w:rsidRDefault="00DC4B92" w:rsidP="00164BF2">
      <w:pPr>
        <w:pStyle w:val="ListParagraph"/>
        <w:widowControl w:val="0"/>
        <w:numPr>
          <w:ilvl w:val="1"/>
          <w:numId w:val="56"/>
        </w:numPr>
        <w:tabs>
          <w:tab w:val="left" w:pos="993"/>
        </w:tabs>
        <w:autoSpaceDE w:val="0"/>
        <w:autoSpaceDN w:val="0"/>
        <w:spacing w:after="0" w:line="360" w:lineRule="auto"/>
        <w:ind w:right="221"/>
        <w:contextualSpacing w:val="0"/>
        <w:jc w:val="both"/>
        <w:rPr>
          <w:rFonts w:eastAsia="Trebuchet MS" w:cstheme="minorHAnsi"/>
          <w:sz w:val="24"/>
          <w:szCs w:val="24"/>
          <w:lang w:val="en-US"/>
        </w:rPr>
      </w:pPr>
      <w:r w:rsidRPr="00307AF3">
        <w:rPr>
          <w:rFonts w:eastAsia="Trebuchet MS" w:cstheme="minorHAnsi"/>
          <w:sz w:val="24"/>
          <w:szCs w:val="24"/>
          <w:lang w:val="en-US"/>
        </w:rPr>
        <w:t>"Net profit" means the net profit of a company as per its financial statement prepared in accordance with the applicable provisions of the Act, but shall not include the following, namely: -</w:t>
      </w:r>
    </w:p>
    <w:p w14:paraId="68E04C50" w14:textId="77777777" w:rsidR="00DC4B92" w:rsidRPr="00307AF3" w:rsidRDefault="00DC4B92" w:rsidP="00164BF2">
      <w:pPr>
        <w:pStyle w:val="ListParagraph"/>
        <w:widowControl w:val="0"/>
        <w:numPr>
          <w:ilvl w:val="1"/>
          <w:numId w:val="56"/>
        </w:numPr>
        <w:tabs>
          <w:tab w:val="left" w:pos="1618"/>
        </w:tabs>
        <w:autoSpaceDE w:val="0"/>
        <w:autoSpaceDN w:val="0"/>
        <w:spacing w:after="0" w:line="360" w:lineRule="auto"/>
        <w:ind w:left="1617" w:right="219" w:hanging="694"/>
        <w:contextualSpacing w:val="0"/>
        <w:jc w:val="both"/>
        <w:rPr>
          <w:rFonts w:eastAsia="Trebuchet MS" w:cstheme="minorHAnsi"/>
          <w:sz w:val="24"/>
          <w:szCs w:val="24"/>
          <w:lang w:val="en-US"/>
        </w:rPr>
      </w:pPr>
      <w:r w:rsidRPr="00307AF3">
        <w:rPr>
          <w:rFonts w:eastAsia="Trebuchet MS" w:cstheme="minorHAnsi"/>
          <w:sz w:val="24"/>
          <w:szCs w:val="24"/>
          <w:lang w:val="en-US"/>
        </w:rPr>
        <w:lastRenderedPageBreak/>
        <w:t>Any profit arising from any overseas branch or branches of the company' whether operated as a separate company or otherwise;</w:t>
      </w:r>
    </w:p>
    <w:p w14:paraId="7FDC91C5" w14:textId="77777777" w:rsidR="00DC4B92" w:rsidRPr="00307AF3" w:rsidRDefault="00DC4B92" w:rsidP="00164BF2">
      <w:pPr>
        <w:pStyle w:val="ListParagraph"/>
        <w:widowControl w:val="0"/>
        <w:numPr>
          <w:ilvl w:val="1"/>
          <w:numId w:val="56"/>
        </w:numPr>
        <w:tabs>
          <w:tab w:val="left" w:pos="1618"/>
        </w:tabs>
        <w:autoSpaceDE w:val="0"/>
        <w:autoSpaceDN w:val="0"/>
        <w:spacing w:after="0" w:line="360" w:lineRule="auto"/>
        <w:ind w:left="1617" w:right="220" w:hanging="761"/>
        <w:contextualSpacing w:val="0"/>
        <w:jc w:val="both"/>
        <w:rPr>
          <w:rFonts w:eastAsia="Trebuchet MS" w:cstheme="minorHAnsi"/>
          <w:sz w:val="24"/>
          <w:szCs w:val="24"/>
          <w:lang w:val="en-US"/>
        </w:rPr>
      </w:pPr>
      <w:r w:rsidRPr="00307AF3">
        <w:rPr>
          <w:rFonts w:eastAsia="Trebuchet MS" w:cstheme="minorHAnsi"/>
          <w:sz w:val="24"/>
          <w:szCs w:val="24"/>
          <w:lang w:val="en-US"/>
        </w:rPr>
        <w:t>Any dividend received from other companies in India, which are covered under and complying with the provisions of section 135 of the Act</w:t>
      </w:r>
    </w:p>
    <w:p w14:paraId="4BD1244F" w14:textId="77777777" w:rsidR="00DC4B92" w:rsidRPr="00307AF3" w:rsidRDefault="00DC4B92" w:rsidP="00964134">
      <w:pPr>
        <w:spacing w:line="360" w:lineRule="auto"/>
        <w:ind w:left="720"/>
        <w:jc w:val="both"/>
        <w:rPr>
          <w:rFonts w:eastAsia="Trebuchet MS" w:cstheme="minorHAnsi"/>
          <w:sz w:val="24"/>
          <w:szCs w:val="24"/>
          <w:lang w:val="en-US"/>
        </w:rPr>
      </w:pPr>
      <w:r w:rsidRPr="00307AF3">
        <w:rPr>
          <w:rFonts w:eastAsia="Trebuchet MS" w:cstheme="minorHAnsi"/>
          <w:sz w:val="24"/>
          <w:szCs w:val="24"/>
          <w:lang w:val="en-US"/>
        </w:rPr>
        <w:t>Words and expressions used and not defined in these rules but defined in the Act shall have the same meanings respectively assigned to them in the Act</w:t>
      </w:r>
    </w:p>
    <w:p w14:paraId="316ABA59" w14:textId="77777777" w:rsidR="00DC4B92" w:rsidRPr="00307AF3" w:rsidRDefault="00DC4B92" w:rsidP="00964134">
      <w:pPr>
        <w:pStyle w:val="Heading1"/>
        <w:tabs>
          <w:tab w:val="left" w:pos="1060"/>
          <w:tab w:val="left" w:pos="1061"/>
        </w:tabs>
        <w:spacing w:before="83" w:line="360" w:lineRule="auto"/>
        <w:ind w:left="0" w:right="0"/>
        <w:jc w:val="both"/>
        <w:rPr>
          <w:rFonts w:asciiTheme="minorHAnsi" w:eastAsia="Trebuchet MS" w:hAnsiTheme="minorHAnsi" w:cstheme="minorHAnsi"/>
          <w:bCs w:val="0"/>
          <w:sz w:val="24"/>
          <w:szCs w:val="24"/>
        </w:rPr>
      </w:pPr>
      <w:bookmarkStart w:id="139" w:name="_Toc216183527"/>
      <w:r w:rsidRPr="00307AF3">
        <w:rPr>
          <w:rFonts w:asciiTheme="minorHAnsi" w:eastAsia="Trebuchet MS" w:hAnsiTheme="minorHAnsi" w:cstheme="minorHAnsi"/>
          <w:bCs w:val="0"/>
          <w:sz w:val="24"/>
          <w:szCs w:val="24"/>
        </w:rPr>
        <w:t>CSR Activities</w:t>
      </w:r>
      <w:bookmarkEnd w:id="139"/>
    </w:p>
    <w:p w14:paraId="35507E19" w14:textId="77777777" w:rsidR="00DC4B92" w:rsidRPr="00307AF3" w:rsidRDefault="00DC4B92" w:rsidP="00964134">
      <w:pPr>
        <w:pStyle w:val="BodyText"/>
        <w:spacing w:before="1" w:line="360" w:lineRule="auto"/>
        <w:ind w:left="699" w:right="219"/>
        <w:jc w:val="both"/>
        <w:rPr>
          <w:rFonts w:asciiTheme="minorHAnsi" w:hAnsiTheme="minorHAnsi" w:cstheme="minorHAnsi"/>
          <w:sz w:val="24"/>
          <w:szCs w:val="24"/>
        </w:rPr>
      </w:pPr>
      <w:r w:rsidRPr="00307AF3">
        <w:rPr>
          <w:rFonts w:asciiTheme="minorHAnsi" w:hAnsiTheme="minorHAnsi" w:cstheme="minorHAnsi"/>
          <w:sz w:val="24"/>
          <w:szCs w:val="24"/>
        </w:rPr>
        <w:t>The Policy recognizes that corporate social responsibility is not merely compliance; it is a commitment to support initiatives that measurably improve the lives of underprivileged by one or more of the following focus areas as notified under Section 135 of the Companies Act 2013 and Companies (Corporate Social Responsibility Policy) Rules 2014.</w:t>
      </w:r>
    </w:p>
    <w:p w14:paraId="6C0246B8" w14:textId="77777777" w:rsidR="00DC4B92" w:rsidRPr="00307AF3" w:rsidRDefault="00DC4B92" w:rsidP="00164BF2">
      <w:pPr>
        <w:pStyle w:val="Heading3"/>
        <w:keepNext w:val="0"/>
        <w:keepLines w:val="0"/>
        <w:widowControl w:val="0"/>
        <w:numPr>
          <w:ilvl w:val="0"/>
          <w:numId w:val="58"/>
        </w:numPr>
        <w:tabs>
          <w:tab w:val="left" w:pos="1061"/>
        </w:tabs>
        <w:autoSpaceDE w:val="0"/>
        <w:autoSpaceDN w:val="0"/>
        <w:spacing w:before="205" w:line="360" w:lineRule="auto"/>
        <w:ind w:hanging="361"/>
        <w:jc w:val="both"/>
        <w:rPr>
          <w:rFonts w:asciiTheme="minorHAnsi" w:eastAsia="Trebuchet MS" w:hAnsiTheme="minorHAnsi" w:cstheme="minorHAnsi"/>
          <w:b/>
          <w:color w:val="auto"/>
          <w:lang w:val="en-US"/>
        </w:rPr>
      </w:pPr>
      <w:bookmarkStart w:id="140" w:name="_Toc216183528"/>
      <w:r w:rsidRPr="00307AF3">
        <w:rPr>
          <w:rFonts w:asciiTheme="minorHAnsi" w:eastAsia="Trebuchet MS" w:hAnsiTheme="minorHAnsi" w:cstheme="minorHAnsi"/>
          <w:b/>
          <w:color w:val="auto"/>
          <w:lang w:val="en-US"/>
        </w:rPr>
        <w:t>Education</w:t>
      </w:r>
      <w:bookmarkEnd w:id="140"/>
    </w:p>
    <w:p w14:paraId="2E5FDF2E" w14:textId="77777777" w:rsidR="00DC4B92" w:rsidRPr="00307AF3" w:rsidRDefault="00DC4B92" w:rsidP="00164BF2">
      <w:pPr>
        <w:pStyle w:val="ListParagraph"/>
        <w:widowControl w:val="0"/>
        <w:numPr>
          <w:ilvl w:val="1"/>
          <w:numId w:val="58"/>
        </w:numPr>
        <w:tabs>
          <w:tab w:val="left" w:pos="1061"/>
        </w:tabs>
        <w:autoSpaceDE w:val="0"/>
        <w:autoSpaceDN w:val="0"/>
        <w:spacing w:after="0" w:line="360" w:lineRule="auto"/>
        <w:ind w:hanging="361"/>
        <w:contextualSpacing w:val="0"/>
        <w:jc w:val="both"/>
        <w:rPr>
          <w:rFonts w:eastAsia="Trebuchet MS" w:cstheme="minorHAnsi"/>
          <w:sz w:val="24"/>
          <w:szCs w:val="24"/>
          <w:lang w:val="en-US"/>
        </w:rPr>
      </w:pPr>
      <w:r w:rsidRPr="00307AF3">
        <w:rPr>
          <w:rFonts w:eastAsia="Trebuchet MS" w:cstheme="minorHAnsi"/>
          <w:sz w:val="24"/>
          <w:szCs w:val="24"/>
          <w:lang w:val="en-US"/>
        </w:rPr>
        <w:t>Support to Technical /Vocational Institutions for their self -development.</w:t>
      </w:r>
    </w:p>
    <w:p w14:paraId="2F01B590" w14:textId="77777777" w:rsidR="00DC4B92" w:rsidRPr="00307AF3" w:rsidRDefault="00DC4B92" w:rsidP="00164BF2">
      <w:pPr>
        <w:pStyle w:val="ListParagraph"/>
        <w:widowControl w:val="0"/>
        <w:numPr>
          <w:ilvl w:val="1"/>
          <w:numId w:val="58"/>
        </w:numPr>
        <w:tabs>
          <w:tab w:val="left" w:pos="1061"/>
        </w:tabs>
        <w:autoSpaceDE w:val="0"/>
        <w:autoSpaceDN w:val="0"/>
        <w:spacing w:before="137" w:after="0" w:line="360" w:lineRule="auto"/>
        <w:ind w:right="223"/>
        <w:contextualSpacing w:val="0"/>
        <w:jc w:val="both"/>
        <w:rPr>
          <w:rFonts w:eastAsia="Trebuchet MS" w:cstheme="minorHAnsi"/>
          <w:sz w:val="24"/>
          <w:szCs w:val="24"/>
          <w:lang w:val="en-US"/>
        </w:rPr>
      </w:pPr>
      <w:r w:rsidRPr="00307AF3">
        <w:rPr>
          <w:rFonts w:eastAsia="Trebuchet MS" w:cstheme="minorHAnsi"/>
          <w:sz w:val="24"/>
          <w:szCs w:val="24"/>
          <w:lang w:val="en-US"/>
        </w:rPr>
        <w:t>Academic education by way of financial assistance to Primary, Middle and Higher Secondary Schools.</w:t>
      </w:r>
    </w:p>
    <w:p w14:paraId="6F9F2496" w14:textId="77777777" w:rsidR="00DC4B92" w:rsidRPr="00307AF3" w:rsidRDefault="00DC4B92" w:rsidP="00164BF2">
      <w:pPr>
        <w:pStyle w:val="ListParagraph"/>
        <w:widowControl w:val="0"/>
        <w:numPr>
          <w:ilvl w:val="1"/>
          <w:numId w:val="58"/>
        </w:numPr>
        <w:tabs>
          <w:tab w:val="left" w:pos="1061"/>
        </w:tabs>
        <w:autoSpaceDE w:val="0"/>
        <w:autoSpaceDN w:val="0"/>
        <w:spacing w:after="0" w:line="360" w:lineRule="auto"/>
        <w:ind w:hanging="361"/>
        <w:contextualSpacing w:val="0"/>
        <w:jc w:val="both"/>
        <w:rPr>
          <w:rFonts w:eastAsia="Trebuchet MS" w:cstheme="minorHAnsi"/>
          <w:sz w:val="24"/>
          <w:szCs w:val="24"/>
          <w:lang w:val="en-US"/>
        </w:rPr>
      </w:pPr>
      <w:r w:rsidRPr="00307AF3">
        <w:rPr>
          <w:rFonts w:eastAsia="Trebuchet MS" w:cstheme="minorHAnsi"/>
          <w:sz w:val="24"/>
          <w:szCs w:val="24"/>
          <w:lang w:val="en-US"/>
        </w:rPr>
        <w:t>Adult literacy amongst those belonging to BPL.</w:t>
      </w:r>
    </w:p>
    <w:p w14:paraId="474B6F13" w14:textId="77777777" w:rsidR="00DC4B92" w:rsidRPr="00307AF3" w:rsidRDefault="00DC4B92" w:rsidP="00164BF2">
      <w:pPr>
        <w:pStyle w:val="ListParagraph"/>
        <w:widowControl w:val="0"/>
        <w:numPr>
          <w:ilvl w:val="1"/>
          <w:numId w:val="58"/>
        </w:numPr>
        <w:tabs>
          <w:tab w:val="left" w:pos="1061"/>
        </w:tabs>
        <w:autoSpaceDE w:val="0"/>
        <w:autoSpaceDN w:val="0"/>
        <w:spacing w:before="139" w:after="0" w:line="360" w:lineRule="auto"/>
        <w:ind w:hanging="361"/>
        <w:contextualSpacing w:val="0"/>
        <w:jc w:val="both"/>
        <w:rPr>
          <w:rFonts w:eastAsia="Trebuchet MS" w:cstheme="minorHAnsi"/>
          <w:sz w:val="24"/>
          <w:szCs w:val="24"/>
          <w:lang w:val="en-US"/>
        </w:rPr>
      </w:pPr>
      <w:r w:rsidRPr="00307AF3">
        <w:rPr>
          <w:rFonts w:eastAsia="Trebuchet MS" w:cstheme="minorHAnsi"/>
          <w:sz w:val="24"/>
          <w:szCs w:val="24"/>
          <w:lang w:val="en-US"/>
        </w:rPr>
        <w:t>Awareness programs on girl education.</w:t>
      </w:r>
    </w:p>
    <w:p w14:paraId="33F10AFD" w14:textId="77777777" w:rsidR="00DC4B92" w:rsidRPr="00307AF3" w:rsidRDefault="00DC4B92" w:rsidP="00164BF2">
      <w:pPr>
        <w:pStyle w:val="ListParagraph"/>
        <w:widowControl w:val="0"/>
        <w:numPr>
          <w:ilvl w:val="1"/>
          <w:numId w:val="58"/>
        </w:numPr>
        <w:tabs>
          <w:tab w:val="left" w:pos="1061"/>
        </w:tabs>
        <w:autoSpaceDE w:val="0"/>
        <w:autoSpaceDN w:val="0"/>
        <w:spacing w:before="137" w:after="0" w:line="360" w:lineRule="auto"/>
        <w:ind w:hanging="361"/>
        <w:contextualSpacing w:val="0"/>
        <w:jc w:val="both"/>
        <w:rPr>
          <w:rFonts w:eastAsia="Trebuchet MS" w:cstheme="minorHAnsi"/>
          <w:sz w:val="24"/>
          <w:szCs w:val="24"/>
          <w:lang w:val="en-US"/>
        </w:rPr>
      </w:pPr>
      <w:r w:rsidRPr="00307AF3">
        <w:rPr>
          <w:rFonts w:eastAsia="Trebuchet MS" w:cstheme="minorHAnsi"/>
          <w:sz w:val="24"/>
          <w:szCs w:val="24"/>
          <w:lang w:val="en-US"/>
        </w:rPr>
        <w:t>Counseling of parents</w:t>
      </w:r>
    </w:p>
    <w:p w14:paraId="413F52A5" w14:textId="77777777" w:rsidR="00DC4B92" w:rsidRPr="00307AF3" w:rsidRDefault="00DC4B92" w:rsidP="00164BF2">
      <w:pPr>
        <w:pStyle w:val="ListParagraph"/>
        <w:widowControl w:val="0"/>
        <w:numPr>
          <w:ilvl w:val="1"/>
          <w:numId w:val="58"/>
        </w:numPr>
        <w:tabs>
          <w:tab w:val="left" w:pos="1061"/>
        </w:tabs>
        <w:autoSpaceDE w:val="0"/>
        <w:autoSpaceDN w:val="0"/>
        <w:spacing w:before="140" w:after="0" w:line="360" w:lineRule="auto"/>
        <w:ind w:right="221"/>
        <w:contextualSpacing w:val="0"/>
        <w:jc w:val="both"/>
        <w:rPr>
          <w:rFonts w:eastAsia="Trebuchet MS" w:cstheme="minorHAnsi"/>
          <w:sz w:val="24"/>
          <w:szCs w:val="24"/>
          <w:lang w:val="en-US"/>
        </w:rPr>
      </w:pPr>
      <w:r w:rsidRPr="00307AF3">
        <w:rPr>
          <w:rFonts w:eastAsia="Trebuchet MS" w:cstheme="minorHAnsi"/>
          <w:sz w:val="24"/>
          <w:szCs w:val="24"/>
          <w:lang w:val="en-US"/>
        </w:rPr>
        <w:t>Special attention on education, training and rehabilitation of mentally &amp; physically challenged children/persons.</w:t>
      </w:r>
    </w:p>
    <w:p w14:paraId="35524967" w14:textId="77777777" w:rsidR="00DC4B92" w:rsidRPr="00307AF3" w:rsidRDefault="00DC4B92" w:rsidP="00164BF2">
      <w:pPr>
        <w:pStyle w:val="ListParagraph"/>
        <w:widowControl w:val="0"/>
        <w:numPr>
          <w:ilvl w:val="1"/>
          <w:numId w:val="58"/>
        </w:numPr>
        <w:tabs>
          <w:tab w:val="left" w:pos="1061"/>
        </w:tabs>
        <w:autoSpaceDE w:val="0"/>
        <w:autoSpaceDN w:val="0"/>
        <w:spacing w:after="0" w:line="360" w:lineRule="auto"/>
        <w:ind w:right="222"/>
        <w:contextualSpacing w:val="0"/>
        <w:jc w:val="both"/>
        <w:rPr>
          <w:rFonts w:eastAsia="Trebuchet MS" w:cstheme="minorHAnsi"/>
          <w:sz w:val="24"/>
          <w:szCs w:val="24"/>
          <w:lang w:val="en-US"/>
        </w:rPr>
      </w:pPr>
      <w:r w:rsidRPr="00307AF3">
        <w:rPr>
          <w:rFonts w:eastAsia="Trebuchet MS" w:cstheme="minorHAnsi"/>
          <w:sz w:val="24"/>
          <w:szCs w:val="24"/>
          <w:lang w:val="en-US"/>
        </w:rPr>
        <w:t>Spreading legal awareness amongst people and disadvantageous sections of the society about their rights &amp; remedies available.</w:t>
      </w:r>
    </w:p>
    <w:p w14:paraId="30D6B682" w14:textId="77777777" w:rsidR="00DC4B92" w:rsidRPr="00307AF3" w:rsidRDefault="00DC4B92" w:rsidP="00164BF2">
      <w:pPr>
        <w:pStyle w:val="ListParagraph"/>
        <w:widowControl w:val="0"/>
        <w:numPr>
          <w:ilvl w:val="1"/>
          <w:numId w:val="58"/>
        </w:numPr>
        <w:tabs>
          <w:tab w:val="left" w:pos="1061"/>
        </w:tabs>
        <w:autoSpaceDE w:val="0"/>
        <w:autoSpaceDN w:val="0"/>
        <w:spacing w:after="0" w:line="360" w:lineRule="auto"/>
        <w:ind w:right="214"/>
        <w:contextualSpacing w:val="0"/>
        <w:jc w:val="both"/>
        <w:rPr>
          <w:rFonts w:eastAsia="Trebuchet MS" w:cstheme="minorHAnsi"/>
          <w:sz w:val="24"/>
          <w:szCs w:val="24"/>
          <w:lang w:val="en-US"/>
        </w:rPr>
      </w:pPr>
      <w:r w:rsidRPr="00307AF3">
        <w:rPr>
          <w:rFonts w:eastAsia="Trebuchet MS" w:cstheme="minorHAnsi"/>
          <w:sz w:val="24"/>
          <w:szCs w:val="24"/>
          <w:lang w:val="en-US"/>
        </w:rPr>
        <w:t xml:space="preserve">Promotion of Professional Education by setting up educational Institutions offering courses in Engineering, Nursing, Management, Medicine and in </w:t>
      </w:r>
      <w:proofErr w:type="gramStart"/>
      <w:r w:rsidRPr="00307AF3">
        <w:rPr>
          <w:rFonts w:eastAsia="Trebuchet MS" w:cstheme="minorHAnsi"/>
          <w:sz w:val="24"/>
          <w:szCs w:val="24"/>
          <w:lang w:val="en-US"/>
        </w:rPr>
        <w:t>Technical</w:t>
      </w:r>
      <w:proofErr w:type="gramEnd"/>
      <w:r w:rsidRPr="00307AF3">
        <w:rPr>
          <w:rFonts w:eastAsia="Trebuchet MS" w:cstheme="minorHAnsi"/>
          <w:sz w:val="24"/>
          <w:szCs w:val="24"/>
          <w:lang w:val="en-US"/>
        </w:rPr>
        <w:t xml:space="preserve"> subjects </w:t>
      </w:r>
      <w:r w:rsidRPr="00307AF3">
        <w:rPr>
          <w:rFonts w:eastAsia="Trebuchet MS" w:cstheme="minorHAnsi"/>
          <w:sz w:val="24"/>
          <w:szCs w:val="24"/>
          <w:lang w:val="en-US"/>
        </w:rPr>
        <w:lastRenderedPageBreak/>
        <w:t>etc.</w:t>
      </w:r>
    </w:p>
    <w:p w14:paraId="382454A5" w14:textId="77777777" w:rsidR="00DC4B92" w:rsidRPr="00307AF3" w:rsidRDefault="00DC4B92" w:rsidP="00164BF2">
      <w:pPr>
        <w:pStyle w:val="ListParagraph"/>
        <w:widowControl w:val="0"/>
        <w:numPr>
          <w:ilvl w:val="1"/>
          <w:numId w:val="58"/>
        </w:numPr>
        <w:tabs>
          <w:tab w:val="left" w:pos="1061"/>
        </w:tabs>
        <w:autoSpaceDE w:val="0"/>
        <w:autoSpaceDN w:val="0"/>
        <w:spacing w:after="0" w:line="360" w:lineRule="auto"/>
        <w:ind w:right="220"/>
        <w:contextualSpacing w:val="0"/>
        <w:jc w:val="both"/>
        <w:rPr>
          <w:rFonts w:eastAsia="Trebuchet MS" w:cstheme="minorHAnsi"/>
          <w:sz w:val="24"/>
          <w:szCs w:val="24"/>
          <w:lang w:val="en-US"/>
        </w:rPr>
      </w:pPr>
      <w:r w:rsidRPr="00307AF3">
        <w:rPr>
          <w:rFonts w:eastAsia="Trebuchet MS" w:cstheme="minorHAnsi"/>
          <w:sz w:val="24"/>
          <w:szCs w:val="24"/>
          <w:lang w:val="en-US"/>
        </w:rPr>
        <w:t>Provide fees for a period of one year or more to the poor and meritorious, preferably girl students of the school in the operational area of the Company to enable them to get uninterrupted education.</w:t>
      </w:r>
    </w:p>
    <w:p w14:paraId="64D0195A" w14:textId="77777777" w:rsidR="00DC4B92" w:rsidRPr="00307AF3" w:rsidRDefault="00DC4B92" w:rsidP="00164BF2">
      <w:pPr>
        <w:pStyle w:val="ListParagraph"/>
        <w:widowControl w:val="0"/>
        <w:numPr>
          <w:ilvl w:val="1"/>
          <w:numId w:val="58"/>
        </w:numPr>
        <w:tabs>
          <w:tab w:val="left" w:pos="1061"/>
        </w:tabs>
        <w:autoSpaceDE w:val="0"/>
        <w:autoSpaceDN w:val="0"/>
        <w:spacing w:after="0" w:line="360" w:lineRule="auto"/>
        <w:ind w:hanging="361"/>
        <w:contextualSpacing w:val="0"/>
        <w:jc w:val="both"/>
        <w:rPr>
          <w:rFonts w:eastAsia="Trebuchet MS" w:cstheme="minorHAnsi"/>
          <w:sz w:val="24"/>
          <w:szCs w:val="24"/>
          <w:lang w:val="en-US"/>
        </w:rPr>
      </w:pPr>
      <w:r w:rsidRPr="00307AF3">
        <w:rPr>
          <w:rFonts w:eastAsia="Trebuchet MS" w:cstheme="minorHAnsi"/>
          <w:sz w:val="24"/>
          <w:szCs w:val="24"/>
          <w:lang w:val="en-US"/>
        </w:rPr>
        <w:t>Donation of books to wards of citizens who are below poverty line.</w:t>
      </w:r>
    </w:p>
    <w:p w14:paraId="1E69829D" w14:textId="77777777" w:rsidR="00DC4B92" w:rsidRPr="00307AF3" w:rsidRDefault="00DC4B92" w:rsidP="00164BF2">
      <w:pPr>
        <w:pStyle w:val="ListParagraph"/>
        <w:widowControl w:val="0"/>
        <w:numPr>
          <w:ilvl w:val="1"/>
          <w:numId w:val="58"/>
        </w:numPr>
        <w:tabs>
          <w:tab w:val="left" w:pos="1061"/>
        </w:tabs>
        <w:autoSpaceDE w:val="0"/>
        <w:autoSpaceDN w:val="0"/>
        <w:spacing w:before="138" w:after="0" w:line="360" w:lineRule="auto"/>
        <w:ind w:right="221"/>
        <w:contextualSpacing w:val="0"/>
        <w:jc w:val="both"/>
        <w:rPr>
          <w:rFonts w:eastAsia="Trebuchet MS" w:cstheme="minorHAnsi"/>
          <w:sz w:val="24"/>
          <w:szCs w:val="24"/>
          <w:lang w:val="en-US"/>
        </w:rPr>
      </w:pPr>
      <w:r w:rsidRPr="00307AF3">
        <w:rPr>
          <w:rFonts w:eastAsia="Trebuchet MS" w:cstheme="minorHAnsi"/>
          <w:sz w:val="24"/>
          <w:szCs w:val="24"/>
          <w:lang w:val="en-US"/>
        </w:rPr>
        <w:t>Donation of Carpets/Dari or bench to government schools to be used by the students in classrooms.</w:t>
      </w:r>
    </w:p>
    <w:p w14:paraId="50C4909C" w14:textId="77777777" w:rsidR="00DC4B92" w:rsidRPr="00307AF3" w:rsidRDefault="00DC4B92" w:rsidP="00164BF2">
      <w:pPr>
        <w:pStyle w:val="ListParagraph"/>
        <w:widowControl w:val="0"/>
        <w:numPr>
          <w:ilvl w:val="1"/>
          <w:numId w:val="58"/>
        </w:numPr>
        <w:tabs>
          <w:tab w:val="left" w:pos="1061"/>
        </w:tabs>
        <w:autoSpaceDE w:val="0"/>
        <w:autoSpaceDN w:val="0"/>
        <w:spacing w:after="0" w:line="360" w:lineRule="auto"/>
        <w:ind w:hanging="361"/>
        <w:contextualSpacing w:val="0"/>
        <w:jc w:val="both"/>
        <w:rPr>
          <w:rFonts w:eastAsia="Trebuchet MS" w:cstheme="minorHAnsi"/>
          <w:sz w:val="24"/>
          <w:szCs w:val="24"/>
          <w:lang w:val="en-US"/>
        </w:rPr>
      </w:pPr>
      <w:r w:rsidRPr="00307AF3">
        <w:rPr>
          <w:rFonts w:eastAsia="Trebuchet MS" w:cstheme="minorHAnsi"/>
          <w:sz w:val="24"/>
          <w:szCs w:val="24"/>
          <w:lang w:val="en-US"/>
        </w:rPr>
        <w:t>School uniforms for students of government schools.</w:t>
      </w:r>
    </w:p>
    <w:p w14:paraId="1FEC86C4" w14:textId="77777777" w:rsidR="00DC4B92" w:rsidRPr="00307AF3" w:rsidRDefault="00DC4B92" w:rsidP="00964134">
      <w:pPr>
        <w:spacing w:line="360" w:lineRule="auto"/>
        <w:ind w:left="340" w:firstLine="380"/>
        <w:jc w:val="both"/>
        <w:rPr>
          <w:rFonts w:eastAsia="Trebuchet MS" w:cstheme="minorHAnsi"/>
          <w:sz w:val="24"/>
          <w:szCs w:val="24"/>
          <w:lang w:val="en-US"/>
        </w:rPr>
      </w:pPr>
      <w:r w:rsidRPr="00307AF3">
        <w:rPr>
          <w:rFonts w:eastAsia="Trebuchet MS" w:cstheme="minorHAnsi"/>
          <w:sz w:val="24"/>
          <w:szCs w:val="24"/>
          <w:lang w:val="en-US"/>
        </w:rPr>
        <w:t>Development of school infrastructure by installing chalk boards etc., in classrooms.</w:t>
      </w:r>
    </w:p>
    <w:p w14:paraId="4FFADBBA" w14:textId="77777777" w:rsidR="00DC4B92" w:rsidRPr="00307AF3" w:rsidRDefault="00DC4B92" w:rsidP="00164BF2">
      <w:pPr>
        <w:pStyle w:val="Heading3"/>
        <w:keepNext w:val="0"/>
        <w:keepLines w:val="0"/>
        <w:widowControl w:val="0"/>
        <w:numPr>
          <w:ilvl w:val="0"/>
          <w:numId w:val="58"/>
        </w:numPr>
        <w:tabs>
          <w:tab w:val="left" w:pos="1061"/>
        </w:tabs>
        <w:autoSpaceDE w:val="0"/>
        <w:autoSpaceDN w:val="0"/>
        <w:spacing w:before="84" w:line="360" w:lineRule="auto"/>
        <w:jc w:val="both"/>
        <w:rPr>
          <w:rFonts w:asciiTheme="minorHAnsi" w:eastAsia="Trebuchet MS" w:hAnsiTheme="minorHAnsi" w:cstheme="minorHAnsi"/>
          <w:b/>
          <w:color w:val="auto"/>
          <w:lang w:val="en-US"/>
        </w:rPr>
      </w:pPr>
      <w:bookmarkStart w:id="141" w:name="_Toc216183529"/>
      <w:r w:rsidRPr="00307AF3">
        <w:rPr>
          <w:rFonts w:asciiTheme="minorHAnsi" w:eastAsia="Trebuchet MS" w:hAnsiTheme="minorHAnsi" w:cstheme="minorHAnsi"/>
          <w:b/>
          <w:color w:val="auto"/>
          <w:lang w:val="en-US"/>
        </w:rPr>
        <w:t>Water Supply</w:t>
      </w:r>
      <w:bookmarkEnd w:id="141"/>
    </w:p>
    <w:p w14:paraId="65CC5632" w14:textId="77777777" w:rsidR="00DC4B92" w:rsidRPr="00307AF3" w:rsidRDefault="00DC4B92" w:rsidP="00964134">
      <w:pPr>
        <w:pStyle w:val="BodyText"/>
        <w:spacing w:before="7" w:line="360" w:lineRule="auto"/>
        <w:jc w:val="both"/>
        <w:rPr>
          <w:rFonts w:asciiTheme="minorHAnsi" w:hAnsiTheme="minorHAnsi" w:cstheme="minorHAnsi"/>
          <w:sz w:val="24"/>
          <w:szCs w:val="24"/>
        </w:rPr>
      </w:pPr>
    </w:p>
    <w:p w14:paraId="6B139E05" w14:textId="77777777" w:rsidR="00DC4B92" w:rsidRPr="00307AF3" w:rsidRDefault="00DC4B92" w:rsidP="00164BF2">
      <w:pPr>
        <w:pStyle w:val="ListParagraph"/>
        <w:widowControl w:val="0"/>
        <w:numPr>
          <w:ilvl w:val="1"/>
          <w:numId w:val="58"/>
        </w:numPr>
        <w:tabs>
          <w:tab w:val="left" w:pos="1061"/>
        </w:tabs>
        <w:autoSpaceDE w:val="0"/>
        <w:autoSpaceDN w:val="0"/>
        <w:spacing w:after="0" w:line="360" w:lineRule="auto"/>
        <w:ind w:hanging="361"/>
        <w:contextualSpacing w:val="0"/>
        <w:jc w:val="both"/>
        <w:rPr>
          <w:rFonts w:eastAsia="Trebuchet MS" w:cstheme="minorHAnsi"/>
          <w:sz w:val="24"/>
          <w:szCs w:val="24"/>
          <w:lang w:val="en-US"/>
        </w:rPr>
      </w:pPr>
      <w:r w:rsidRPr="00307AF3">
        <w:rPr>
          <w:rFonts w:eastAsia="Trebuchet MS" w:cstheme="minorHAnsi"/>
          <w:sz w:val="24"/>
          <w:szCs w:val="24"/>
          <w:lang w:val="en-US"/>
        </w:rPr>
        <w:t>Installation/Repair of Hand Pumps/Tube Wells.</w:t>
      </w:r>
    </w:p>
    <w:p w14:paraId="6AA20832" w14:textId="77777777" w:rsidR="00DC4B92" w:rsidRPr="00307AF3" w:rsidRDefault="00DC4B92" w:rsidP="00164BF2">
      <w:pPr>
        <w:pStyle w:val="ListParagraph"/>
        <w:widowControl w:val="0"/>
        <w:numPr>
          <w:ilvl w:val="1"/>
          <w:numId w:val="58"/>
        </w:numPr>
        <w:tabs>
          <w:tab w:val="left" w:pos="1061"/>
        </w:tabs>
        <w:autoSpaceDE w:val="0"/>
        <w:autoSpaceDN w:val="0"/>
        <w:spacing w:before="139" w:after="0" w:line="360" w:lineRule="auto"/>
        <w:ind w:hanging="361"/>
        <w:contextualSpacing w:val="0"/>
        <w:jc w:val="both"/>
        <w:rPr>
          <w:rFonts w:eastAsia="Trebuchet MS" w:cstheme="minorHAnsi"/>
          <w:sz w:val="24"/>
          <w:szCs w:val="24"/>
          <w:lang w:val="en-US"/>
        </w:rPr>
      </w:pPr>
      <w:r w:rsidRPr="00307AF3">
        <w:rPr>
          <w:rFonts w:eastAsia="Trebuchet MS" w:cstheme="minorHAnsi"/>
          <w:sz w:val="24"/>
          <w:szCs w:val="24"/>
          <w:lang w:val="en-US"/>
        </w:rPr>
        <w:t>Digging/Renovation of Wells</w:t>
      </w:r>
    </w:p>
    <w:p w14:paraId="65215308" w14:textId="77777777" w:rsidR="00DC4B92" w:rsidRPr="00307AF3" w:rsidRDefault="00DC4B92" w:rsidP="00164BF2">
      <w:pPr>
        <w:pStyle w:val="ListParagraph"/>
        <w:widowControl w:val="0"/>
        <w:numPr>
          <w:ilvl w:val="1"/>
          <w:numId w:val="58"/>
        </w:numPr>
        <w:tabs>
          <w:tab w:val="left" w:pos="1061"/>
        </w:tabs>
        <w:autoSpaceDE w:val="0"/>
        <w:autoSpaceDN w:val="0"/>
        <w:spacing w:before="137" w:after="0" w:line="360" w:lineRule="auto"/>
        <w:ind w:hanging="361"/>
        <w:contextualSpacing w:val="0"/>
        <w:jc w:val="both"/>
        <w:rPr>
          <w:rFonts w:eastAsia="Trebuchet MS" w:cstheme="minorHAnsi"/>
          <w:sz w:val="24"/>
          <w:szCs w:val="24"/>
          <w:lang w:val="en-US"/>
        </w:rPr>
      </w:pPr>
      <w:r w:rsidRPr="00307AF3">
        <w:rPr>
          <w:rFonts w:eastAsia="Trebuchet MS" w:cstheme="minorHAnsi"/>
          <w:sz w:val="24"/>
          <w:szCs w:val="24"/>
          <w:lang w:val="en-US"/>
        </w:rPr>
        <w:t>Gainful utilization of wastewater for irrigation or any other purpose.</w:t>
      </w:r>
    </w:p>
    <w:p w14:paraId="4A7B5730" w14:textId="77777777" w:rsidR="00DC4B92" w:rsidRPr="00307AF3" w:rsidRDefault="00DC4B92" w:rsidP="00164BF2">
      <w:pPr>
        <w:pStyle w:val="ListParagraph"/>
        <w:widowControl w:val="0"/>
        <w:numPr>
          <w:ilvl w:val="1"/>
          <w:numId w:val="58"/>
        </w:numPr>
        <w:tabs>
          <w:tab w:val="left" w:pos="1061"/>
        </w:tabs>
        <w:autoSpaceDE w:val="0"/>
        <w:autoSpaceDN w:val="0"/>
        <w:spacing w:before="137" w:after="0" w:line="360" w:lineRule="auto"/>
        <w:ind w:hanging="361"/>
        <w:contextualSpacing w:val="0"/>
        <w:jc w:val="both"/>
        <w:rPr>
          <w:rFonts w:eastAsia="Trebuchet MS" w:cstheme="minorHAnsi"/>
          <w:sz w:val="24"/>
          <w:szCs w:val="24"/>
          <w:lang w:val="en-US"/>
        </w:rPr>
      </w:pPr>
      <w:r w:rsidRPr="00307AF3">
        <w:rPr>
          <w:rFonts w:eastAsia="Trebuchet MS" w:cstheme="minorHAnsi"/>
          <w:sz w:val="24"/>
          <w:szCs w:val="24"/>
          <w:lang w:val="en-US"/>
        </w:rPr>
        <w:t>Development/construction of Water Tank/Ponds</w:t>
      </w:r>
    </w:p>
    <w:p w14:paraId="78CC9AE2" w14:textId="77777777" w:rsidR="00DC4B92" w:rsidRPr="00307AF3" w:rsidRDefault="00DC4B92" w:rsidP="00164BF2">
      <w:pPr>
        <w:pStyle w:val="ListParagraph"/>
        <w:widowControl w:val="0"/>
        <w:numPr>
          <w:ilvl w:val="1"/>
          <w:numId w:val="58"/>
        </w:numPr>
        <w:tabs>
          <w:tab w:val="left" w:pos="1061"/>
        </w:tabs>
        <w:autoSpaceDE w:val="0"/>
        <w:autoSpaceDN w:val="0"/>
        <w:spacing w:before="139" w:after="0" w:line="360" w:lineRule="auto"/>
        <w:ind w:hanging="361"/>
        <w:contextualSpacing w:val="0"/>
        <w:jc w:val="both"/>
        <w:rPr>
          <w:rFonts w:eastAsia="Trebuchet MS" w:cstheme="minorHAnsi"/>
          <w:sz w:val="24"/>
          <w:szCs w:val="24"/>
          <w:lang w:val="en-US"/>
        </w:rPr>
      </w:pPr>
      <w:r w:rsidRPr="00307AF3">
        <w:rPr>
          <w:rFonts w:eastAsia="Trebuchet MS" w:cstheme="minorHAnsi"/>
          <w:sz w:val="24"/>
          <w:szCs w:val="24"/>
          <w:lang w:val="en-US"/>
        </w:rPr>
        <w:t>Rainwater-harvesting scheme.</w:t>
      </w:r>
    </w:p>
    <w:p w14:paraId="5C5ED71F" w14:textId="77777777" w:rsidR="00DC4B92" w:rsidRPr="00307AF3" w:rsidRDefault="00DC4B92" w:rsidP="00164BF2">
      <w:pPr>
        <w:pStyle w:val="ListParagraph"/>
        <w:widowControl w:val="0"/>
        <w:numPr>
          <w:ilvl w:val="1"/>
          <w:numId w:val="58"/>
        </w:numPr>
        <w:tabs>
          <w:tab w:val="left" w:pos="1061"/>
        </w:tabs>
        <w:autoSpaceDE w:val="0"/>
        <w:autoSpaceDN w:val="0"/>
        <w:spacing w:before="137" w:after="0" w:line="360" w:lineRule="auto"/>
        <w:ind w:hanging="361"/>
        <w:contextualSpacing w:val="0"/>
        <w:jc w:val="both"/>
        <w:rPr>
          <w:rFonts w:eastAsia="Trebuchet MS" w:cstheme="minorHAnsi"/>
          <w:sz w:val="24"/>
          <w:szCs w:val="24"/>
          <w:lang w:val="en-US"/>
        </w:rPr>
      </w:pPr>
      <w:r w:rsidRPr="00307AF3">
        <w:rPr>
          <w:rFonts w:eastAsia="Trebuchet MS" w:cstheme="minorHAnsi"/>
          <w:sz w:val="24"/>
          <w:szCs w:val="24"/>
          <w:lang w:val="en-US"/>
        </w:rPr>
        <w:t>Formation of a Task Force of Volunteers to educate people regarding</w:t>
      </w:r>
    </w:p>
    <w:p w14:paraId="3D6FA664" w14:textId="77777777" w:rsidR="00DC4B92" w:rsidRPr="00307AF3" w:rsidRDefault="00DC4B92" w:rsidP="00164BF2">
      <w:pPr>
        <w:pStyle w:val="ListParagraph"/>
        <w:widowControl w:val="0"/>
        <w:numPr>
          <w:ilvl w:val="1"/>
          <w:numId w:val="58"/>
        </w:numPr>
        <w:tabs>
          <w:tab w:val="left" w:pos="1061"/>
        </w:tabs>
        <w:autoSpaceDE w:val="0"/>
        <w:autoSpaceDN w:val="0"/>
        <w:spacing w:before="139" w:after="0" w:line="360" w:lineRule="auto"/>
        <w:ind w:hanging="361"/>
        <w:contextualSpacing w:val="0"/>
        <w:jc w:val="both"/>
        <w:rPr>
          <w:rFonts w:eastAsia="Trebuchet MS" w:cstheme="minorHAnsi"/>
          <w:sz w:val="24"/>
          <w:szCs w:val="24"/>
          <w:lang w:val="en-US"/>
        </w:rPr>
      </w:pPr>
      <w:r w:rsidRPr="00307AF3">
        <w:rPr>
          <w:rFonts w:eastAsia="Trebuchet MS" w:cstheme="minorHAnsi"/>
          <w:sz w:val="24"/>
          <w:szCs w:val="24"/>
          <w:lang w:val="en-US"/>
        </w:rPr>
        <w:t>Proper use of drinking water</w:t>
      </w:r>
    </w:p>
    <w:p w14:paraId="7F4F13E7" w14:textId="77777777" w:rsidR="00DC4B92" w:rsidRPr="00307AF3" w:rsidRDefault="00DC4B92" w:rsidP="00164BF2">
      <w:pPr>
        <w:pStyle w:val="ListParagraph"/>
        <w:widowControl w:val="0"/>
        <w:numPr>
          <w:ilvl w:val="1"/>
          <w:numId w:val="58"/>
        </w:numPr>
        <w:tabs>
          <w:tab w:val="left" w:pos="1061"/>
        </w:tabs>
        <w:autoSpaceDE w:val="0"/>
        <w:autoSpaceDN w:val="0"/>
        <w:spacing w:before="138" w:after="0" w:line="360" w:lineRule="auto"/>
        <w:ind w:right="217"/>
        <w:contextualSpacing w:val="0"/>
        <w:jc w:val="both"/>
        <w:rPr>
          <w:rFonts w:eastAsia="Trebuchet MS" w:cstheme="minorHAnsi"/>
          <w:sz w:val="24"/>
          <w:szCs w:val="24"/>
          <w:lang w:val="en-US"/>
        </w:rPr>
      </w:pPr>
      <w:r w:rsidRPr="00307AF3">
        <w:rPr>
          <w:rFonts w:eastAsia="Trebuchet MS" w:cstheme="minorHAnsi"/>
          <w:sz w:val="24"/>
          <w:szCs w:val="24"/>
          <w:lang w:val="en-US"/>
        </w:rPr>
        <w:t>Empowerment to the villagers for maintenance of the above facilities for availability of water</w:t>
      </w:r>
    </w:p>
    <w:p w14:paraId="17BB935C" w14:textId="77777777" w:rsidR="00DC4B92" w:rsidRPr="00307AF3" w:rsidRDefault="00DC4B92" w:rsidP="00164BF2">
      <w:pPr>
        <w:pStyle w:val="ListParagraph"/>
        <w:widowControl w:val="0"/>
        <w:numPr>
          <w:ilvl w:val="1"/>
          <w:numId w:val="58"/>
        </w:numPr>
        <w:tabs>
          <w:tab w:val="left" w:pos="1061"/>
        </w:tabs>
        <w:autoSpaceDE w:val="0"/>
        <w:autoSpaceDN w:val="0"/>
        <w:spacing w:after="0" w:line="360" w:lineRule="auto"/>
        <w:ind w:hanging="361"/>
        <w:contextualSpacing w:val="0"/>
        <w:jc w:val="both"/>
        <w:rPr>
          <w:rFonts w:eastAsia="Trebuchet MS" w:cstheme="minorHAnsi"/>
          <w:sz w:val="24"/>
          <w:szCs w:val="24"/>
          <w:lang w:val="en-US"/>
        </w:rPr>
      </w:pPr>
      <w:r w:rsidRPr="00307AF3">
        <w:rPr>
          <w:rFonts w:eastAsia="Trebuchet MS" w:cstheme="minorHAnsi"/>
          <w:sz w:val="24"/>
          <w:szCs w:val="24"/>
          <w:lang w:val="en-US"/>
        </w:rPr>
        <w:t>Installations of water coolers for safe drinking water.</w:t>
      </w:r>
    </w:p>
    <w:p w14:paraId="1210EF71" w14:textId="77777777" w:rsidR="00DC4B92" w:rsidRPr="00307AF3" w:rsidRDefault="00DC4B92" w:rsidP="00964134">
      <w:pPr>
        <w:pStyle w:val="BodyText"/>
        <w:spacing w:before="9" w:line="360" w:lineRule="auto"/>
        <w:jc w:val="both"/>
        <w:rPr>
          <w:rFonts w:asciiTheme="minorHAnsi" w:hAnsiTheme="minorHAnsi" w:cstheme="minorHAnsi"/>
          <w:sz w:val="24"/>
          <w:szCs w:val="24"/>
        </w:rPr>
      </w:pPr>
    </w:p>
    <w:p w14:paraId="2EBE6C50" w14:textId="77777777" w:rsidR="00DC4B92" w:rsidRPr="00307AF3" w:rsidRDefault="00DC4B92" w:rsidP="00164BF2">
      <w:pPr>
        <w:pStyle w:val="Heading3"/>
        <w:keepNext w:val="0"/>
        <w:keepLines w:val="0"/>
        <w:widowControl w:val="0"/>
        <w:numPr>
          <w:ilvl w:val="0"/>
          <w:numId w:val="58"/>
        </w:numPr>
        <w:tabs>
          <w:tab w:val="left" w:pos="1061"/>
        </w:tabs>
        <w:autoSpaceDE w:val="0"/>
        <w:autoSpaceDN w:val="0"/>
        <w:spacing w:before="0" w:line="360" w:lineRule="auto"/>
        <w:ind w:hanging="361"/>
        <w:jc w:val="both"/>
        <w:rPr>
          <w:rFonts w:asciiTheme="minorHAnsi" w:eastAsia="Trebuchet MS" w:hAnsiTheme="minorHAnsi" w:cstheme="minorHAnsi"/>
          <w:b/>
          <w:color w:val="auto"/>
          <w:lang w:val="en-US"/>
        </w:rPr>
      </w:pPr>
      <w:bookmarkStart w:id="142" w:name="_Toc216183530"/>
      <w:r w:rsidRPr="00307AF3">
        <w:rPr>
          <w:rFonts w:asciiTheme="minorHAnsi" w:eastAsia="Trebuchet MS" w:hAnsiTheme="minorHAnsi" w:cstheme="minorHAnsi"/>
          <w:b/>
          <w:color w:val="auto"/>
          <w:lang w:val="en-US"/>
        </w:rPr>
        <w:t>Health Care</w:t>
      </w:r>
      <w:bookmarkEnd w:id="142"/>
    </w:p>
    <w:p w14:paraId="5A4DFD9F" w14:textId="77777777" w:rsidR="00DC4B92" w:rsidRPr="00307AF3" w:rsidRDefault="00DC4B92" w:rsidP="00964134">
      <w:pPr>
        <w:pStyle w:val="BodyText"/>
        <w:spacing w:before="7" w:line="360" w:lineRule="auto"/>
        <w:jc w:val="both"/>
        <w:rPr>
          <w:rFonts w:asciiTheme="minorHAnsi" w:hAnsiTheme="minorHAnsi" w:cstheme="minorHAnsi"/>
          <w:sz w:val="24"/>
          <w:szCs w:val="24"/>
        </w:rPr>
      </w:pPr>
    </w:p>
    <w:p w14:paraId="7D079E51" w14:textId="77777777" w:rsidR="00DC4B92" w:rsidRPr="00307AF3" w:rsidRDefault="00DC4B92" w:rsidP="00164BF2">
      <w:pPr>
        <w:pStyle w:val="ListParagraph"/>
        <w:widowControl w:val="0"/>
        <w:numPr>
          <w:ilvl w:val="1"/>
          <w:numId w:val="58"/>
        </w:numPr>
        <w:tabs>
          <w:tab w:val="left" w:pos="1061"/>
        </w:tabs>
        <w:autoSpaceDE w:val="0"/>
        <w:autoSpaceDN w:val="0"/>
        <w:spacing w:after="0" w:line="360" w:lineRule="auto"/>
        <w:ind w:hanging="361"/>
        <w:contextualSpacing w:val="0"/>
        <w:jc w:val="both"/>
        <w:rPr>
          <w:rFonts w:eastAsia="Trebuchet MS" w:cstheme="minorHAnsi"/>
          <w:sz w:val="24"/>
          <w:szCs w:val="24"/>
          <w:lang w:val="en-US"/>
        </w:rPr>
      </w:pPr>
      <w:r w:rsidRPr="00307AF3">
        <w:rPr>
          <w:rFonts w:eastAsia="Trebuchet MS" w:cstheme="minorHAnsi"/>
          <w:sz w:val="24"/>
          <w:szCs w:val="24"/>
          <w:lang w:val="en-US"/>
        </w:rPr>
        <w:lastRenderedPageBreak/>
        <w:t>Health Awareness Camps on AIDS, TB and Leprosy</w:t>
      </w:r>
    </w:p>
    <w:p w14:paraId="2851764C" w14:textId="77777777" w:rsidR="00DC4B92" w:rsidRPr="00307AF3" w:rsidRDefault="00DC4B92" w:rsidP="00164BF2">
      <w:pPr>
        <w:pStyle w:val="ListParagraph"/>
        <w:widowControl w:val="0"/>
        <w:numPr>
          <w:ilvl w:val="1"/>
          <w:numId w:val="58"/>
        </w:numPr>
        <w:tabs>
          <w:tab w:val="left" w:pos="1061"/>
        </w:tabs>
        <w:autoSpaceDE w:val="0"/>
        <w:autoSpaceDN w:val="0"/>
        <w:spacing w:before="139" w:after="0" w:line="360" w:lineRule="auto"/>
        <w:ind w:hanging="361"/>
        <w:contextualSpacing w:val="0"/>
        <w:jc w:val="both"/>
        <w:rPr>
          <w:rFonts w:eastAsia="Trebuchet MS" w:cstheme="minorHAnsi"/>
          <w:sz w:val="24"/>
          <w:szCs w:val="24"/>
          <w:lang w:val="en-US"/>
        </w:rPr>
      </w:pPr>
      <w:r w:rsidRPr="00307AF3">
        <w:rPr>
          <w:rFonts w:eastAsia="Trebuchet MS" w:cstheme="minorHAnsi"/>
          <w:sz w:val="24"/>
          <w:szCs w:val="24"/>
          <w:lang w:val="en-US"/>
        </w:rPr>
        <w:t>Social evils like alcohol, smoking, drug abuse etc.</w:t>
      </w:r>
    </w:p>
    <w:p w14:paraId="5834189A" w14:textId="77777777" w:rsidR="00DC4B92" w:rsidRPr="00307AF3" w:rsidRDefault="00DC4B92" w:rsidP="00164BF2">
      <w:pPr>
        <w:pStyle w:val="ListParagraph"/>
        <w:widowControl w:val="0"/>
        <w:numPr>
          <w:ilvl w:val="1"/>
          <w:numId w:val="58"/>
        </w:numPr>
        <w:tabs>
          <w:tab w:val="left" w:pos="1061"/>
        </w:tabs>
        <w:autoSpaceDE w:val="0"/>
        <w:autoSpaceDN w:val="0"/>
        <w:spacing w:before="137" w:after="0" w:line="360" w:lineRule="auto"/>
        <w:ind w:hanging="361"/>
        <w:contextualSpacing w:val="0"/>
        <w:jc w:val="both"/>
        <w:rPr>
          <w:rFonts w:eastAsia="Trebuchet MS" w:cstheme="minorHAnsi"/>
          <w:sz w:val="24"/>
          <w:szCs w:val="24"/>
          <w:lang w:val="en-US"/>
        </w:rPr>
      </w:pPr>
      <w:r w:rsidRPr="00307AF3">
        <w:rPr>
          <w:rFonts w:eastAsia="Trebuchet MS" w:cstheme="minorHAnsi"/>
          <w:sz w:val="24"/>
          <w:szCs w:val="24"/>
          <w:lang w:val="en-US"/>
        </w:rPr>
        <w:t>Child and Mother care</w:t>
      </w:r>
    </w:p>
    <w:p w14:paraId="61A0A15D" w14:textId="77777777" w:rsidR="00DC4B92" w:rsidRPr="00307AF3" w:rsidRDefault="00DC4B92" w:rsidP="00164BF2">
      <w:pPr>
        <w:pStyle w:val="ListParagraph"/>
        <w:widowControl w:val="0"/>
        <w:numPr>
          <w:ilvl w:val="1"/>
          <w:numId w:val="58"/>
        </w:numPr>
        <w:tabs>
          <w:tab w:val="left" w:pos="1061"/>
        </w:tabs>
        <w:autoSpaceDE w:val="0"/>
        <w:autoSpaceDN w:val="0"/>
        <w:spacing w:before="139" w:after="0" w:line="360" w:lineRule="auto"/>
        <w:ind w:hanging="361"/>
        <w:contextualSpacing w:val="0"/>
        <w:jc w:val="both"/>
        <w:rPr>
          <w:rFonts w:eastAsia="Trebuchet MS" w:cstheme="minorHAnsi"/>
          <w:sz w:val="24"/>
          <w:szCs w:val="24"/>
          <w:lang w:val="en-US"/>
        </w:rPr>
      </w:pPr>
      <w:r w:rsidRPr="00307AF3">
        <w:rPr>
          <w:rFonts w:eastAsia="Trebuchet MS" w:cstheme="minorHAnsi"/>
          <w:sz w:val="24"/>
          <w:szCs w:val="24"/>
          <w:lang w:val="en-US"/>
        </w:rPr>
        <w:t>Diet and Nutrition</w:t>
      </w:r>
    </w:p>
    <w:p w14:paraId="6A5B4952" w14:textId="77777777" w:rsidR="00DC4B92" w:rsidRPr="00307AF3" w:rsidRDefault="00DC4B92" w:rsidP="00164BF2">
      <w:pPr>
        <w:pStyle w:val="ListParagraph"/>
        <w:widowControl w:val="0"/>
        <w:numPr>
          <w:ilvl w:val="1"/>
          <w:numId w:val="58"/>
        </w:numPr>
        <w:tabs>
          <w:tab w:val="left" w:pos="1061"/>
        </w:tabs>
        <w:autoSpaceDE w:val="0"/>
        <w:autoSpaceDN w:val="0"/>
        <w:spacing w:before="138" w:after="0" w:line="360" w:lineRule="auto"/>
        <w:ind w:hanging="361"/>
        <w:contextualSpacing w:val="0"/>
        <w:jc w:val="both"/>
        <w:rPr>
          <w:rFonts w:eastAsia="Trebuchet MS" w:cstheme="minorHAnsi"/>
          <w:sz w:val="24"/>
          <w:szCs w:val="24"/>
          <w:lang w:val="en-US"/>
        </w:rPr>
      </w:pPr>
      <w:r w:rsidRPr="00307AF3">
        <w:rPr>
          <w:rFonts w:eastAsia="Trebuchet MS" w:cstheme="minorHAnsi"/>
          <w:sz w:val="24"/>
          <w:szCs w:val="24"/>
          <w:lang w:val="en-US"/>
        </w:rPr>
        <w:t>Blood donation camps</w:t>
      </w:r>
    </w:p>
    <w:p w14:paraId="4B18B524" w14:textId="77777777" w:rsidR="00DC4B92" w:rsidRPr="00307AF3" w:rsidRDefault="00DC4B92" w:rsidP="00164BF2">
      <w:pPr>
        <w:pStyle w:val="ListParagraph"/>
        <w:widowControl w:val="0"/>
        <w:numPr>
          <w:ilvl w:val="1"/>
          <w:numId w:val="58"/>
        </w:numPr>
        <w:tabs>
          <w:tab w:val="left" w:pos="1061"/>
        </w:tabs>
        <w:autoSpaceDE w:val="0"/>
        <w:autoSpaceDN w:val="0"/>
        <w:spacing w:before="139" w:after="0" w:line="360" w:lineRule="auto"/>
        <w:ind w:hanging="361"/>
        <w:contextualSpacing w:val="0"/>
        <w:jc w:val="both"/>
        <w:rPr>
          <w:rFonts w:eastAsia="Trebuchet MS" w:cstheme="minorHAnsi"/>
          <w:sz w:val="24"/>
          <w:szCs w:val="24"/>
          <w:lang w:val="en-US"/>
        </w:rPr>
      </w:pPr>
      <w:r w:rsidRPr="00307AF3">
        <w:rPr>
          <w:rFonts w:eastAsia="Trebuchet MS" w:cstheme="minorHAnsi"/>
          <w:sz w:val="24"/>
          <w:szCs w:val="24"/>
          <w:lang w:val="en-US"/>
        </w:rPr>
        <w:t>Diabetic detection &amp; Hypertension Camps</w:t>
      </w:r>
    </w:p>
    <w:p w14:paraId="0DEA0491" w14:textId="77777777" w:rsidR="00DC4B92" w:rsidRPr="00307AF3" w:rsidRDefault="00DC4B92" w:rsidP="00164BF2">
      <w:pPr>
        <w:pStyle w:val="ListParagraph"/>
        <w:widowControl w:val="0"/>
        <w:numPr>
          <w:ilvl w:val="1"/>
          <w:numId w:val="58"/>
        </w:numPr>
        <w:tabs>
          <w:tab w:val="left" w:pos="1061"/>
        </w:tabs>
        <w:autoSpaceDE w:val="0"/>
        <w:autoSpaceDN w:val="0"/>
        <w:spacing w:before="137" w:after="0" w:line="360" w:lineRule="auto"/>
        <w:ind w:hanging="361"/>
        <w:contextualSpacing w:val="0"/>
        <w:jc w:val="both"/>
        <w:rPr>
          <w:rFonts w:eastAsia="Trebuchet MS" w:cstheme="minorHAnsi"/>
          <w:sz w:val="24"/>
          <w:szCs w:val="24"/>
          <w:lang w:val="en-US"/>
        </w:rPr>
      </w:pPr>
      <w:r w:rsidRPr="00307AF3">
        <w:rPr>
          <w:rFonts w:eastAsia="Trebuchet MS" w:cstheme="minorHAnsi"/>
          <w:sz w:val="24"/>
          <w:szCs w:val="24"/>
          <w:lang w:val="en-US"/>
        </w:rPr>
        <w:t>Family Welfare</w:t>
      </w:r>
    </w:p>
    <w:p w14:paraId="65BDE406" w14:textId="77777777" w:rsidR="00DC4B92" w:rsidRPr="00307AF3" w:rsidRDefault="00DC4B92" w:rsidP="00164BF2">
      <w:pPr>
        <w:pStyle w:val="ListParagraph"/>
        <w:widowControl w:val="0"/>
        <w:numPr>
          <w:ilvl w:val="1"/>
          <w:numId w:val="58"/>
        </w:numPr>
        <w:tabs>
          <w:tab w:val="left" w:pos="1061"/>
        </w:tabs>
        <w:autoSpaceDE w:val="0"/>
        <w:autoSpaceDN w:val="0"/>
        <w:spacing w:before="139" w:after="0" w:line="360" w:lineRule="auto"/>
        <w:ind w:hanging="361"/>
        <w:contextualSpacing w:val="0"/>
        <w:jc w:val="both"/>
        <w:rPr>
          <w:rFonts w:eastAsia="Trebuchet MS" w:cstheme="minorHAnsi"/>
          <w:sz w:val="24"/>
          <w:szCs w:val="24"/>
          <w:lang w:val="en-US"/>
        </w:rPr>
      </w:pPr>
      <w:r w:rsidRPr="00307AF3">
        <w:rPr>
          <w:rFonts w:eastAsia="Trebuchet MS" w:cstheme="minorHAnsi"/>
          <w:sz w:val="24"/>
          <w:szCs w:val="24"/>
          <w:lang w:val="en-US"/>
        </w:rPr>
        <w:t>Senior Citizen Health Care Wellness Clinics</w:t>
      </w:r>
    </w:p>
    <w:p w14:paraId="40E1A09B" w14:textId="77777777" w:rsidR="00DC4B92" w:rsidRPr="00307AF3" w:rsidRDefault="00DC4B92" w:rsidP="00164BF2">
      <w:pPr>
        <w:pStyle w:val="ListParagraph"/>
        <w:widowControl w:val="0"/>
        <w:numPr>
          <w:ilvl w:val="1"/>
          <w:numId w:val="58"/>
        </w:numPr>
        <w:tabs>
          <w:tab w:val="left" w:pos="1061"/>
        </w:tabs>
        <w:autoSpaceDE w:val="0"/>
        <w:autoSpaceDN w:val="0"/>
        <w:spacing w:before="137" w:after="0" w:line="360" w:lineRule="auto"/>
        <w:ind w:hanging="361"/>
        <w:contextualSpacing w:val="0"/>
        <w:jc w:val="both"/>
        <w:rPr>
          <w:rFonts w:eastAsia="Trebuchet MS" w:cstheme="minorHAnsi"/>
          <w:sz w:val="24"/>
          <w:szCs w:val="24"/>
          <w:lang w:val="en-US"/>
        </w:rPr>
      </w:pPr>
      <w:r w:rsidRPr="00307AF3">
        <w:rPr>
          <w:rFonts w:eastAsia="Trebuchet MS" w:cstheme="minorHAnsi"/>
          <w:sz w:val="24"/>
          <w:szCs w:val="24"/>
          <w:lang w:val="en-US"/>
        </w:rPr>
        <w:t>Fully equipped Mobile Medical Vans</w:t>
      </w:r>
    </w:p>
    <w:p w14:paraId="2ADB3FC3" w14:textId="77777777" w:rsidR="00DC4B92" w:rsidRPr="00307AF3" w:rsidRDefault="00DC4B92" w:rsidP="00164BF2">
      <w:pPr>
        <w:pStyle w:val="ListParagraph"/>
        <w:widowControl w:val="0"/>
        <w:numPr>
          <w:ilvl w:val="1"/>
          <w:numId w:val="58"/>
        </w:numPr>
        <w:tabs>
          <w:tab w:val="left" w:pos="1061"/>
        </w:tabs>
        <w:autoSpaceDE w:val="0"/>
        <w:autoSpaceDN w:val="0"/>
        <w:spacing w:before="139" w:after="0" w:line="360" w:lineRule="auto"/>
        <w:ind w:hanging="361"/>
        <w:contextualSpacing w:val="0"/>
        <w:jc w:val="both"/>
        <w:rPr>
          <w:rFonts w:eastAsia="Trebuchet MS" w:cstheme="minorHAnsi"/>
          <w:sz w:val="24"/>
          <w:szCs w:val="24"/>
          <w:lang w:val="en-US"/>
        </w:rPr>
      </w:pPr>
      <w:r w:rsidRPr="00307AF3">
        <w:rPr>
          <w:rFonts w:eastAsia="Trebuchet MS" w:cstheme="minorHAnsi"/>
          <w:sz w:val="24"/>
          <w:szCs w:val="24"/>
          <w:lang w:val="en-US"/>
        </w:rPr>
        <w:t>Tele medicine</w:t>
      </w:r>
    </w:p>
    <w:p w14:paraId="3829F36F" w14:textId="77777777" w:rsidR="00DC4B92" w:rsidRPr="00307AF3" w:rsidRDefault="00DC4B92" w:rsidP="00164BF2">
      <w:pPr>
        <w:pStyle w:val="ListParagraph"/>
        <w:widowControl w:val="0"/>
        <w:numPr>
          <w:ilvl w:val="1"/>
          <w:numId w:val="58"/>
        </w:numPr>
        <w:tabs>
          <w:tab w:val="left" w:pos="1061"/>
        </w:tabs>
        <w:autoSpaceDE w:val="0"/>
        <w:autoSpaceDN w:val="0"/>
        <w:spacing w:before="137" w:after="0" w:line="360" w:lineRule="auto"/>
        <w:ind w:hanging="361"/>
        <w:contextualSpacing w:val="0"/>
        <w:jc w:val="both"/>
        <w:rPr>
          <w:rFonts w:eastAsia="Trebuchet MS" w:cstheme="minorHAnsi"/>
          <w:sz w:val="24"/>
          <w:szCs w:val="24"/>
          <w:lang w:val="en-US"/>
        </w:rPr>
      </w:pPr>
      <w:r w:rsidRPr="00307AF3">
        <w:rPr>
          <w:rFonts w:eastAsia="Trebuchet MS" w:cstheme="minorHAnsi"/>
          <w:sz w:val="24"/>
          <w:szCs w:val="24"/>
          <w:lang w:val="en-US"/>
        </w:rPr>
        <w:t xml:space="preserve">To supplement the different </w:t>
      </w:r>
      <w:proofErr w:type="spellStart"/>
      <w:r w:rsidRPr="00307AF3">
        <w:rPr>
          <w:rFonts w:eastAsia="Trebuchet MS" w:cstheme="minorHAnsi"/>
          <w:sz w:val="24"/>
          <w:szCs w:val="24"/>
          <w:lang w:val="en-US"/>
        </w:rPr>
        <w:t>programmes</w:t>
      </w:r>
      <w:proofErr w:type="spellEnd"/>
      <w:r w:rsidRPr="00307AF3">
        <w:rPr>
          <w:rFonts w:eastAsia="Trebuchet MS" w:cstheme="minorHAnsi"/>
          <w:sz w:val="24"/>
          <w:szCs w:val="24"/>
          <w:lang w:val="en-US"/>
        </w:rPr>
        <w:t xml:space="preserve"> of Local/State Authorities</w:t>
      </w:r>
    </w:p>
    <w:p w14:paraId="3C6CA9C3" w14:textId="77777777" w:rsidR="00DC4B92" w:rsidRPr="00307AF3" w:rsidRDefault="00DC4B92" w:rsidP="00164BF2">
      <w:pPr>
        <w:pStyle w:val="ListParagraph"/>
        <w:widowControl w:val="0"/>
        <w:numPr>
          <w:ilvl w:val="1"/>
          <w:numId w:val="58"/>
        </w:numPr>
        <w:tabs>
          <w:tab w:val="left" w:pos="1061"/>
        </w:tabs>
        <w:autoSpaceDE w:val="0"/>
        <w:autoSpaceDN w:val="0"/>
        <w:spacing w:before="139" w:after="0" w:line="360" w:lineRule="auto"/>
        <w:ind w:hanging="361"/>
        <w:contextualSpacing w:val="0"/>
        <w:jc w:val="both"/>
        <w:rPr>
          <w:rFonts w:eastAsia="Trebuchet MS" w:cstheme="minorHAnsi"/>
          <w:sz w:val="24"/>
          <w:szCs w:val="24"/>
          <w:lang w:val="en-US"/>
        </w:rPr>
      </w:pPr>
      <w:r w:rsidRPr="00307AF3">
        <w:rPr>
          <w:rFonts w:eastAsia="Trebuchet MS" w:cstheme="minorHAnsi"/>
          <w:sz w:val="24"/>
          <w:szCs w:val="24"/>
          <w:lang w:val="en-US"/>
        </w:rPr>
        <w:t>De addiction centers</w:t>
      </w:r>
    </w:p>
    <w:p w14:paraId="2FB97FC6" w14:textId="77777777" w:rsidR="00DC4B92" w:rsidRPr="00307AF3" w:rsidRDefault="00DC4B92" w:rsidP="00164BF2">
      <w:pPr>
        <w:pStyle w:val="ListParagraph"/>
        <w:widowControl w:val="0"/>
        <w:numPr>
          <w:ilvl w:val="1"/>
          <w:numId w:val="58"/>
        </w:numPr>
        <w:tabs>
          <w:tab w:val="left" w:pos="1061"/>
        </w:tabs>
        <w:autoSpaceDE w:val="0"/>
        <w:autoSpaceDN w:val="0"/>
        <w:spacing w:before="137" w:after="0" w:line="360" w:lineRule="auto"/>
        <w:ind w:hanging="361"/>
        <w:contextualSpacing w:val="0"/>
        <w:jc w:val="both"/>
        <w:rPr>
          <w:rFonts w:eastAsia="Trebuchet MS" w:cstheme="minorHAnsi"/>
          <w:sz w:val="24"/>
          <w:szCs w:val="24"/>
          <w:lang w:val="en-US"/>
        </w:rPr>
      </w:pPr>
      <w:r w:rsidRPr="00307AF3">
        <w:rPr>
          <w:rFonts w:eastAsia="Trebuchet MS" w:cstheme="minorHAnsi"/>
          <w:sz w:val="24"/>
          <w:szCs w:val="24"/>
          <w:lang w:val="en-US"/>
        </w:rPr>
        <w:t>Donation of medical equipment</w:t>
      </w:r>
    </w:p>
    <w:p w14:paraId="7A6791EA" w14:textId="65F25B47" w:rsidR="00DC4B92" w:rsidRPr="00307AF3" w:rsidRDefault="00DC4B92" w:rsidP="00164BF2">
      <w:pPr>
        <w:pStyle w:val="ListParagraph"/>
        <w:widowControl w:val="0"/>
        <w:numPr>
          <w:ilvl w:val="1"/>
          <w:numId w:val="58"/>
        </w:numPr>
        <w:tabs>
          <w:tab w:val="left" w:pos="1061"/>
        </w:tabs>
        <w:autoSpaceDE w:val="0"/>
        <w:autoSpaceDN w:val="0"/>
        <w:spacing w:before="140" w:after="0" w:line="360" w:lineRule="auto"/>
        <w:ind w:hanging="361"/>
        <w:contextualSpacing w:val="0"/>
        <w:jc w:val="both"/>
        <w:rPr>
          <w:rFonts w:eastAsia="Trebuchet MS" w:cstheme="minorHAnsi"/>
          <w:sz w:val="24"/>
          <w:szCs w:val="24"/>
          <w:lang w:val="en-US"/>
        </w:rPr>
      </w:pPr>
      <w:r w:rsidRPr="00307AF3">
        <w:rPr>
          <w:rFonts w:eastAsia="Trebuchet MS" w:cstheme="minorHAnsi"/>
          <w:sz w:val="24"/>
          <w:szCs w:val="24"/>
          <w:lang w:val="en-US"/>
        </w:rPr>
        <w:t>Steps for prevention of Dengue and Malaria</w:t>
      </w:r>
    </w:p>
    <w:p w14:paraId="1DA4A8BC" w14:textId="77777777" w:rsidR="000072BB" w:rsidRPr="00307AF3" w:rsidRDefault="000072BB" w:rsidP="00964134">
      <w:pPr>
        <w:pStyle w:val="ListParagraph"/>
        <w:widowControl w:val="0"/>
        <w:tabs>
          <w:tab w:val="left" w:pos="1061"/>
        </w:tabs>
        <w:autoSpaceDE w:val="0"/>
        <w:autoSpaceDN w:val="0"/>
        <w:spacing w:before="140" w:after="0" w:line="360" w:lineRule="auto"/>
        <w:ind w:left="1060"/>
        <w:contextualSpacing w:val="0"/>
        <w:jc w:val="both"/>
        <w:rPr>
          <w:rFonts w:eastAsia="Trebuchet MS" w:cstheme="minorHAnsi"/>
          <w:sz w:val="24"/>
          <w:szCs w:val="24"/>
          <w:lang w:val="en-US"/>
        </w:rPr>
      </w:pPr>
    </w:p>
    <w:p w14:paraId="5AE857F9" w14:textId="77777777" w:rsidR="00DC4B92" w:rsidRPr="00307AF3" w:rsidRDefault="00DC4B92" w:rsidP="00164BF2">
      <w:pPr>
        <w:pStyle w:val="ListParagraph"/>
        <w:widowControl w:val="0"/>
        <w:numPr>
          <w:ilvl w:val="0"/>
          <w:numId w:val="58"/>
        </w:numPr>
        <w:tabs>
          <w:tab w:val="left" w:pos="1061"/>
        </w:tabs>
        <w:autoSpaceDE w:val="0"/>
        <w:autoSpaceDN w:val="0"/>
        <w:spacing w:before="1" w:after="0" w:line="360" w:lineRule="auto"/>
        <w:ind w:hanging="361"/>
        <w:contextualSpacing w:val="0"/>
        <w:jc w:val="both"/>
        <w:rPr>
          <w:rFonts w:eastAsia="Trebuchet MS" w:cstheme="minorHAnsi"/>
          <w:b/>
          <w:sz w:val="24"/>
          <w:szCs w:val="24"/>
          <w:lang w:val="en-US"/>
        </w:rPr>
      </w:pPr>
      <w:r w:rsidRPr="00307AF3">
        <w:rPr>
          <w:rFonts w:eastAsia="Trebuchet MS" w:cstheme="minorHAnsi"/>
          <w:b/>
          <w:sz w:val="24"/>
          <w:szCs w:val="24"/>
          <w:lang w:val="en-US"/>
        </w:rPr>
        <w:t>Environment</w:t>
      </w:r>
    </w:p>
    <w:p w14:paraId="3FA50CBF" w14:textId="77777777" w:rsidR="00DC4B92" w:rsidRPr="00307AF3" w:rsidRDefault="00DC4B92" w:rsidP="00164BF2">
      <w:pPr>
        <w:pStyle w:val="ListParagraph"/>
        <w:widowControl w:val="0"/>
        <w:numPr>
          <w:ilvl w:val="1"/>
          <w:numId w:val="58"/>
        </w:numPr>
        <w:tabs>
          <w:tab w:val="left" w:pos="1061"/>
        </w:tabs>
        <w:autoSpaceDE w:val="0"/>
        <w:autoSpaceDN w:val="0"/>
        <w:spacing w:after="0" w:line="360" w:lineRule="auto"/>
        <w:ind w:hanging="361"/>
        <w:contextualSpacing w:val="0"/>
        <w:jc w:val="both"/>
        <w:rPr>
          <w:rFonts w:eastAsia="Trebuchet MS" w:cstheme="minorHAnsi"/>
          <w:sz w:val="24"/>
          <w:szCs w:val="24"/>
          <w:lang w:val="en-US"/>
        </w:rPr>
      </w:pPr>
      <w:r w:rsidRPr="00307AF3">
        <w:rPr>
          <w:rFonts w:eastAsia="Trebuchet MS" w:cstheme="minorHAnsi"/>
          <w:sz w:val="24"/>
          <w:szCs w:val="24"/>
          <w:lang w:val="en-US"/>
        </w:rPr>
        <w:t>Organizing sensitizing programs on Environment Management Pollution Control</w:t>
      </w:r>
    </w:p>
    <w:p w14:paraId="39E6E303" w14:textId="77777777" w:rsidR="00DC4B92" w:rsidRPr="00307AF3" w:rsidRDefault="00DC4B92" w:rsidP="00164BF2">
      <w:pPr>
        <w:pStyle w:val="ListParagraph"/>
        <w:widowControl w:val="0"/>
        <w:numPr>
          <w:ilvl w:val="1"/>
          <w:numId w:val="58"/>
        </w:numPr>
        <w:tabs>
          <w:tab w:val="left" w:pos="1061"/>
        </w:tabs>
        <w:autoSpaceDE w:val="0"/>
        <w:autoSpaceDN w:val="0"/>
        <w:spacing w:before="80" w:after="0" w:line="360" w:lineRule="auto"/>
        <w:ind w:hanging="361"/>
        <w:contextualSpacing w:val="0"/>
        <w:jc w:val="both"/>
        <w:rPr>
          <w:rFonts w:eastAsia="Trebuchet MS" w:cstheme="minorHAnsi"/>
          <w:sz w:val="24"/>
          <w:szCs w:val="24"/>
          <w:lang w:val="en-US"/>
        </w:rPr>
      </w:pPr>
      <w:r w:rsidRPr="00307AF3">
        <w:rPr>
          <w:rFonts w:eastAsia="Trebuchet MS" w:cstheme="minorHAnsi"/>
          <w:sz w:val="24"/>
          <w:szCs w:val="24"/>
          <w:lang w:val="en-US"/>
        </w:rPr>
        <w:t>Green belt Development</w:t>
      </w:r>
    </w:p>
    <w:p w14:paraId="699FCBF2" w14:textId="77777777" w:rsidR="00DC4B92" w:rsidRPr="00307AF3" w:rsidRDefault="00DC4B92" w:rsidP="00164BF2">
      <w:pPr>
        <w:pStyle w:val="ListParagraph"/>
        <w:widowControl w:val="0"/>
        <w:numPr>
          <w:ilvl w:val="1"/>
          <w:numId w:val="58"/>
        </w:numPr>
        <w:tabs>
          <w:tab w:val="left" w:pos="1061"/>
        </w:tabs>
        <w:autoSpaceDE w:val="0"/>
        <w:autoSpaceDN w:val="0"/>
        <w:spacing w:before="139" w:after="0" w:line="360" w:lineRule="auto"/>
        <w:ind w:hanging="361"/>
        <w:contextualSpacing w:val="0"/>
        <w:jc w:val="both"/>
        <w:rPr>
          <w:rFonts w:eastAsia="Trebuchet MS" w:cstheme="minorHAnsi"/>
          <w:sz w:val="24"/>
          <w:szCs w:val="24"/>
          <w:lang w:val="en-US"/>
        </w:rPr>
      </w:pPr>
      <w:r w:rsidRPr="00307AF3">
        <w:rPr>
          <w:rFonts w:eastAsia="Trebuchet MS" w:cstheme="minorHAnsi"/>
          <w:sz w:val="24"/>
          <w:szCs w:val="24"/>
          <w:lang w:val="en-US"/>
        </w:rPr>
        <w:t>A forestation, Social Forestry, Check Dams, Park</w:t>
      </w:r>
    </w:p>
    <w:p w14:paraId="325FE54C" w14:textId="77777777" w:rsidR="00DC4B92" w:rsidRPr="00307AF3" w:rsidRDefault="00DC4B92" w:rsidP="00164BF2">
      <w:pPr>
        <w:pStyle w:val="ListParagraph"/>
        <w:widowControl w:val="0"/>
        <w:numPr>
          <w:ilvl w:val="1"/>
          <w:numId w:val="58"/>
        </w:numPr>
        <w:tabs>
          <w:tab w:val="left" w:pos="1061"/>
        </w:tabs>
        <w:autoSpaceDE w:val="0"/>
        <w:autoSpaceDN w:val="0"/>
        <w:spacing w:before="137" w:after="0" w:line="360" w:lineRule="auto"/>
        <w:ind w:hanging="361"/>
        <w:contextualSpacing w:val="0"/>
        <w:jc w:val="both"/>
        <w:rPr>
          <w:rFonts w:eastAsia="Trebuchet MS" w:cstheme="minorHAnsi"/>
          <w:sz w:val="24"/>
          <w:szCs w:val="24"/>
          <w:lang w:val="en-US"/>
        </w:rPr>
      </w:pPr>
      <w:r w:rsidRPr="00307AF3">
        <w:rPr>
          <w:rFonts w:eastAsia="Trebuchet MS" w:cstheme="minorHAnsi"/>
          <w:sz w:val="24"/>
          <w:szCs w:val="24"/>
          <w:lang w:val="en-US"/>
        </w:rPr>
        <w:t>Restoration of land</w:t>
      </w:r>
    </w:p>
    <w:p w14:paraId="23EC5B0B" w14:textId="77777777" w:rsidR="00DC4B92" w:rsidRPr="00307AF3" w:rsidRDefault="00DC4B92" w:rsidP="00164BF2">
      <w:pPr>
        <w:pStyle w:val="ListParagraph"/>
        <w:widowControl w:val="0"/>
        <w:numPr>
          <w:ilvl w:val="1"/>
          <w:numId w:val="58"/>
        </w:numPr>
        <w:tabs>
          <w:tab w:val="left" w:pos="1061"/>
        </w:tabs>
        <w:autoSpaceDE w:val="0"/>
        <w:autoSpaceDN w:val="0"/>
        <w:spacing w:before="139" w:after="0" w:line="360" w:lineRule="auto"/>
        <w:ind w:right="223"/>
        <w:contextualSpacing w:val="0"/>
        <w:jc w:val="both"/>
        <w:rPr>
          <w:rFonts w:eastAsia="Trebuchet MS" w:cstheme="minorHAnsi"/>
          <w:sz w:val="24"/>
          <w:szCs w:val="24"/>
          <w:lang w:val="en-US"/>
        </w:rPr>
      </w:pPr>
      <w:r w:rsidRPr="00307AF3">
        <w:rPr>
          <w:rFonts w:eastAsia="Trebuchet MS" w:cstheme="minorHAnsi"/>
          <w:sz w:val="24"/>
          <w:szCs w:val="24"/>
          <w:lang w:val="en-US"/>
        </w:rPr>
        <w:t xml:space="preserve">Development of jobs related to </w:t>
      </w:r>
      <w:proofErr w:type="spellStart"/>
      <w:r w:rsidRPr="00307AF3">
        <w:rPr>
          <w:rFonts w:eastAsia="Trebuchet MS" w:cstheme="minorHAnsi"/>
          <w:sz w:val="24"/>
          <w:szCs w:val="24"/>
          <w:lang w:val="en-US"/>
        </w:rPr>
        <w:t>agro</w:t>
      </w:r>
      <w:proofErr w:type="spellEnd"/>
      <w:r w:rsidRPr="00307AF3">
        <w:rPr>
          <w:rFonts w:eastAsia="Trebuchet MS" w:cstheme="minorHAnsi"/>
          <w:sz w:val="24"/>
          <w:szCs w:val="24"/>
          <w:lang w:val="en-US"/>
        </w:rPr>
        <w:t xml:space="preserve"> product i.e., Dairy/Poultry/farming and others</w:t>
      </w:r>
    </w:p>
    <w:p w14:paraId="3D6D84F2" w14:textId="77777777" w:rsidR="00DC4B92" w:rsidRPr="00307AF3" w:rsidRDefault="00DC4B92" w:rsidP="00164BF2">
      <w:pPr>
        <w:pStyle w:val="ListParagraph"/>
        <w:widowControl w:val="0"/>
        <w:numPr>
          <w:ilvl w:val="1"/>
          <w:numId w:val="58"/>
        </w:numPr>
        <w:tabs>
          <w:tab w:val="left" w:pos="1061"/>
        </w:tabs>
        <w:autoSpaceDE w:val="0"/>
        <w:autoSpaceDN w:val="0"/>
        <w:spacing w:after="0" w:line="360" w:lineRule="auto"/>
        <w:ind w:hanging="361"/>
        <w:contextualSpacing w:val="0"/>
        <w:jc w:val="both"/>
        <w:rPr>
          <w:rFonts w:eastAsia="Trebuchet MS" w:cstheme="minorHAnsi"/>
          <w:sz w:val="24"/>
          <w:szCs w:val="24"/>
          <w:lang w:val="en-US"/>
        </w:rPr>
      </w:pPr>
      <w:r w:rsidRPr="00307AF3">
        <w:rPr>
          <w:rFonts w:eastAsia="Trebuchet MS" w:cstheme="minorHAnsi"/>
          <w:sz w:val="24"/>
          <w:szCs w:val="24"/>
          <w:lang w:val="en-US"/>
        </w:rPr>
        <w:lastRenderedPageBreak/>
        <w:t>Plantation of saplings producing fruit</w:t>
      </w:r>
    </w:p>
    <w:p w14:paraId="2D920A7D" w14:textId="77777777" w:rsidR="00DC4B92" w:rsidRPr="00307AF3" w:rsidRDefault="00DC4B92" w:rsidP="00164BF2">
      <w:pPr>
        <w:pStyle w:val="ListParagraph"/>
        <w:widowControl w:val="0"/>
        <w:numPr>
          <w:ilvl w:val="1"/>
          <w:numId w:val="58"/>
        </w:numPr>
        <w:tabs>
          <w:tab w:val="left" w:pos="1061"/>
        </w:tabs>
        <w:autoSpaceDE w:val="0"/>
        <w:autoSpaceDN w:val="0"/>
        <w:spacing w:before="139" w:after="0" w:line="360" w:lineRule="auto"/>
        <w:ind w:hanging="361"/>
        <w:contextualSpacing w:val="0"/>
        <w:jc w:val="both"/>
        <w:rPr>
          <w:rFonts w:eastAsia="Trebuchet MS" w:cstheme="minorHAnsi"/>
          <w:sz w:val="24"/>
          <w:szCs w:val="24"/>
          <w:lang w:val="en-US"/>
        </w:rPr>
      </w:pPr>
      <w:r w:rsidRPr="00307AF3">
        <w:rPr>
          <w:rFonts w:eastAsia="Trebuchet MS" w:cstheme="minorHAnsi"/>
          <w:sz w:val="24"/>
          <w:szCs w:val="24"/>
          <w:lang w:val="en-US"/>
        </w:rPr>
        <w:t>Animal care</w:t>
      </w:r>
    </w:p>
    <w:p w14:paraId="56A91754" w14:textId="77777777" w:rsidR="00DC4B92" w:rsidRPr="00307AF3" w:rsidRDefault="00DC4B92" w:rsidP="00964134">
      <w:pPr>
        <w:pStyle w:val="BodyText"/>
        <w:spacing w:before="8" w:line="360" w:lineRule="auto"/>
        <w:jc w:val="both"/>
        <w:rPr>
          <w:rFonts w:asciiTheme="minorHAnsi" w:hAnsiTheme="minorHAnsi" w:cstheme="minorHAnsi"/>
          <w:sz w:val="24"/>
          <w:szCs w:val="24"/>
        </w:rPr>
      </w:pPr>
    </w:p>
    <w:p w14:paraId="2FF0DB04" w14:textId="77777777" w:rsidR="00DC4B92" w:rsidRPr="00307AF3" w:rsidRDefault="00DC4B92" w:rsidP="00164BF2">
      <w:pPr>
        <w:pStyle w:val="Heading2"/>
        <w:keepNext w:val="0"/>
        <w:keepLines w:val="0"/>
        <w:widowControl w:val="0"/>
        <w:numPr>
          <w:ilvl w:val="0"/>
          <w:numId w:val="58"/>
        </w:numPr>
        <w:tabs>
          <w:tab w:val="left" w:pos="1061"/>
        </w:tabs>
        <w:autoSpaceDE w:val="0"/>
        <w:autoSpaceDN w:val="0"/>
        <w:spacing w:before="0" w:line="360" w:lineRule="auto"/>
        <w:ind w:hanging="361"/>
        <w:jc w:val="both"/>
        <w:rPr>
          <w:rFonts w:asciiTheme="minorHAnsi" w:eastAsia="Trebuchet MS" w:hAnsiTheme="minorHAnsi" w:cstheme="minorHAnsi"/>
          <w:b/>
          <w:color w:val="auto"/>
          <w:sz w:val="24"/>
          <w:szCs w:val="24"/>
          <w:lang w:val="en-US"/>
        </w:rPr>
      </w:pPr>
      <w:bookmarkStart w:id="143" w:name="_Toc216183531"/>
      <w:r w:rsidRPr="00307AF3">
        <w:rPr>
          <w:rFonts w:asciiTheme="minorHAnsi" w:eastAsia="Trebuchet MS" w:hAnsiTheme="minorHAnsi" w:cstheme="minorHAnsi"/>
          <w:b/>
          <w:color w:val="auto"/>
          <w:sz w:val="24"/>
          <w:szCs w:val="24"/>
          <w:lang w:val="en-US"/>
        </w:rPr>
        <w:t>Social Empowerment</w:t>
      </w:r>
      <w:bookmarkEnd w:id="143"/>
    </w:p>
    <w:p w14:paraId="460EF8B4" w14:textId="77777777" w:rsidR="00DC4B92" w:rsidRPr="00307AF3" w:rsidRDefault="00DC4B92" w:rsidP="00964134">
      <w:pPr>
        <w:pStyle w:val="BodyText"/>
        <w:spacing w:before="9" w:line="360" w:lineRule="auto"/>
        <w:jc w:val="both"/>
        <w:rPr>
          <w:rFonts w:asciiTheme="minorHAnsi" w:hAnsiTheme="minorHAnsi" w:cstheme="minorHAnsi"/>
          <w:sz w:val="24"/>
          <w:szCs w:val="24"/>
        </w:rPr>
      </w:pPr>
    </w:p>
    <w:p w14:paraId="4767D979" w14:textId="77777777" w:rsidR="00DC4B92" w:rsidRPr="00307AF3" w:rsidRDefault="00DC4B92" w:rsidP="00164BF2">
      <w:pPr>
        <w:pStyle w:val="ListParagraph"/>
        <w:widowControl w:val="0"/>
        <w:numPr>
          <w:ilvl w:val="0"/>
          <w:numId w:val="60"/>
        </w:numPr>
        <w:tabs>
          <w:tab w:val="left" w:pos="1061"/>
        </w:tabs>
        <w:autoSpaceDE w:val="0"/>
        <w:autoSpaceDN w:val="0"/>
        <w:spacing w:after="0" w:line="360" w:lineRule="auto"/>
        <w:ind w:right="218"/>
        <w:contextualSpacing w:val="0"/>
        <w:jc w:val="both"/>
        <w:rPr>
          <w:rFonts w:eastAsia="Trebuchet MS" w:cstheme="minorHAnsi"/>
          <w:sz w:val="24"/>
          <w:szCs w:val="24"/>
          <w:lang w:val="en-US"/>
        </w:rPr>
      </w:pPr>
      <w:r w:rsidRPr="00307AF3">
        <w:rPr>
          <w:rFonts w:eastAsia="Trebuchet MS" w:cstheme="minorHAnsi"/>
          <w:sz w:val="24"/>
          <w:szCs w:val="24"/>
          <w:lang w:val="en-US"/>
        </w:rPr>
        <w:t>Self /Gainful Employment Opportunities – Training of Rural Women for Self-Employment</w:t>
      </w:r>
    </w:p>
    <w:p w14:paraId="760EC6C1" w14:textId="77777777" w:rsidR="00DC4B92" w:rsidRPr="00307AF3" w:rsidRDefault="00DC4B92" w:rsidP="00164BF2">
      <w:pPr>
        <w:pStyle w:val="ListParagraph"/>
        <w:widowControl w:val="0"/>
        <w:numPr>
          <w:ilvl w:val="0"/>
          <w:numId w:val="60"/>
        </w:numPr>
        <w:tabs>
          <w:tab w:val="left" w:pos="1061"/>
        </w:tabs>
        <w:autoSpaceDE w:val="0"/>
        <w:autoSpaceDN w:val="0"/>
        <w:spacing w:after="0" w:line="360" w:lineRule="auto"/>
        <w:ind w:right="223"/>
        <w:contextualSpacing w:val="0"/>
        <w:jc w:val="both"/>
        <w:rPr>
          <w:rFonts w:eastAsia="Trebuchet MS" w:cstheme="minorHAnsi"/>
          <w:sz w:val="24"/>
          <w:szCs w:val="24"/>
          <w:lang w:val="en-US"/>
        </w:rPr>
      </w:pPr>
      <w:r w:rsidRPr="00307AF3">
        <w:rPr>
          <w:rFonts w:eastAsia="Trebuchet MS" w:cstheme="minorHAnsi"/>
          <w:sz w:val="24"/>
          <w:szCs w:val="24"/>
          <w:lang w:val="en-US"/>
        </w:rPr>
        <w:t>To aid villagers having small patch of land to develop mushroom farming, medicinal plants, farming &amp; other cash crops to make them economically dependent on their available land resources</w:t>
      </w:r>
    </w:p>
    <w:p w14:paraId="2FEBC51D" w14:textId="77777777" w:rsidR="00DC4B92" w:rsidRPr="00307AF3" w:rsidRDefault="00DC4B92" w:rsidP="00164BF2">
      <w:pPr>
        <w:pStyle w:val="ListParagraph"/>
        <w:widowControl w:val="0"/>
        <w:numPr>
          <w:ilvl w:val="0"/>
          <w:numId w:val="60"/>
        </w:numPr>
        <w:tabs>
          <w:tab w:val="left" w:pos="1061"/>
        </w:tabs>
        <w:autoSpaceDE w:val="0"/>
        <w:autoSpaceDN w:val="0"/>
        <w:spacing w:after="0" w:line="360" w:lineRule="auto"/>
        <w:ind w:hanging="361"/>
        <w:contextualSpacing w:val="0"/>
        <w:jc w:val="both"/>
        <w:rPr>
          <w:rFonts w:eastAsia="Trebuchet MS" w:cstheme="minorHAnsi"/>
          <w:sz w:val="24"/>
          <w:szCs w:val="24"/>
          <w:lang w:val="en-US"/>
        </w:rPr>
      </w:pPr>
      <w:r w:rsidRPr="00307AF3">
        <w:rPr>
          <w:rFonts w:eastAsia="Trebuchet MS" w:cstheme="minorHAnsi"/>
          <w:sz w:val="24"/>
          <w:szCs w:val="24"/>
          <w:lang w:val="en-US"/>
        </w:rPr>
        <w:t>Training may be provided by agricultural experts for above farming</w:t>
      </w:r>
    </w:p>
    <w:p w14:paraId="02F5ABB3" w14:textId="77777777" w:rsidR="00DC4B92" w:rsidRPr="00307AF3" w:rsidRDefault="00DC4B92" w:rsidP="00164BF2">
      <w:pPr>
        <w:pStyle w:val="ListParagraph"/>
        <w:widowControl w:val="0"/>
        <w:numPr>
          <w:ilvl w:val="0"/>
          <w:numId w:val="60"/>
        </w:numPr>
        <w:tabs>
          <w:tab w:val="left" w:pos="1061"/>
        </w:tabs>
        <w:autoSpaceDE w:val="0"/>
        <w:autoSpaceDN w:val="0"/>
        <w:spacing w:before="139" w:after="0" w:line="360" w:lineRule="auto"/>
        <w:ind w:right="222"/>
        <w:contextualSpacing w:val="0"/>
        <w:jc w:val="both"/>
        <w:rPr>
          <w:rFonts w:eastAsia="Trebuchet MS" w:cstheme="minorHAnsi"/>
          <w:sz w:val="24"/>
          <w:szCs w:val="24"/>
          <w:lang w:val="en-US"/>
        </w:rPr>
      </w:pPr>
      <w:r w:rsidRPr="00307AF3">
        <w:rPr>
          <w:rFonts w:eastAsia="Trebuchet MS" w:cstheme="minorHAnsi"/>
          <w:sz w:val="24"/>
          <w:szCs w:val="24"/>
          <w:lang w:val="en-US"/>
        </w:rPr>
        <w:t>Organizing training programmed for women on tailoring Embroidery designs, Home Foods/Fast Foods, Pickles, Painting and Interior Decoration and other Vocational Courses</w:t>
      </w:r>
    </w:p>
    <w:p w14:paraId="25C8B46A" w14:textId="77777777" w:rsidR="00DC4B92" w:rsidRPr="00307AF3" w:rsidRDefault="00DC4B92" w:rsidP="00164BF2">
      <w:pPr>
        <w:pStyle w:val="ListParagraph"/>
        <w:widowControl w:val="0"/>
        <w:numPr>
          <w:ilvl w:val="0"/>
          <w:numId w:val="60"/>
        </w:numPr>
        <w:tabs>
          <w:tab w:val="left" w:pos="1061"/>
        </w:tabs>
        <w:autoSpaceDE w:val="0"/>
        <w:autoSpaceDN w:val="0"/>
        <w:spacing w:after="0" w:line="360" w:lineRule="auto"/>
        <w:ind w:hanging="361"/>
        <w:contextualSpacing w:val="0"/>
        <w:jc w:val="both"/>
        <w:rPr>
          <w:rFonts w:eastAsia="Trebuchet MS" w:cstheme="minorHAnsi"/>
          <w:sz w:val="24"/>
          <w:szCs w:val="24"/>
          <w:lang w:val="en-US"/>
        </w:rPr>
      </w:pPr>
      <w:r w:rsidRPr="00307AF3">
        <w:rPr>
          <w:rFonts w:eastAsia="Trebuchet MS" w:cstheme="minorHAnsi"/>
          <w:sz w:val="24"/>
          <w:szCs w:val="24"/>
          <w:lang w:val="en-US"/>
        </w:rPr>
        <w:t>Care for senior citizens</w:t>
      </w:r>
    </w:p>
    <w:p w14:paraId="1FBE1DCE" w14:textId="77777777" w:rsidR="00DC4B92" w:rsidRPr="00307AF3" w:rsidRDefault="00DC4B92" w:rsidP="00164BF2">
      <w:pPr>
        <w:pStyle w:val="ListParagraph"/>
        <w:widowControl w:val="0"/>
        <w:numPr>
          <w:ilvl w:val="0"/>
          <w:numId w:val="60"/>
        </w:numPr>
        <w:tabs>
          <w:tab w:val="left" w:pos="1061"/>
        </w:tabs>
        <w:autoSpaceDE w:val="0"/>
        <w:autoSpaceDN w:val="0"/>
        <w:spacing w:before="139" w:after="0" w:line="360" w:lineRule="auto"/>
        <w:ind w:hanging="361"/>
        <w:contextualSpacing w:val="0"/>
        <w:jc w:val="both"/>
        <w:rPr>
          <w:rFonts w:eastAsia="Trebuchet MS" w:cstheme="minorHAnsi"/>
          <w:sz w:val="24"/>
          <w:szCs w:val="24"/>
          <w:lang w:val="en-US"/>
        </w:rPr>
      </w:pPr>
      <w:r w:rsidRPr="00307AF3">
        <w:rPr>
          <w:rFonts w:eastAsia="Trebuchet MS" w:cstheme="minorHAnsi"/>
          <w:sz w:val="24"/>
          <w:szCs w:val="24"/>
          <w:lang w:val="en-US"/>
        </w:rPr>
        <w:t>Adoption/construction of Hostels (especially those for SC/ST &amp;girls)</w:t>
      </w:r>
    </w:p>
    <w:p w14:paraId="5B8A2367" w14:textId="77777777" w:rsidR="00DC4B92" w:rsidRPr="00307AF3" w:rsidRDefault="00DC4B92" w:rsidP="00164BF2">
      <w:pPr>
        <w:pStyle w:val="ListParagraph"/>
        <w:widowControl w:val="0"/>
        <w:numPr>
          <w:ilvl w:val="0"/>
          <w:numId w:val="60"/>
        </w:numPr>
        <w:tabs>
          <w:tab w:val="left" w:pos="1061"/>
        </w:tabs>
        <w:autoSpaceDE w:val="0"/>
        <w:autoSpaceDN w:val="0"/>
        <w:spacing w:before="137" w:after="0" w:line="360" w:lineRule="auto"/>
        <w:ind w:hanging="361"/>
        <w:contextualSpacing w:val="0"/>
        <w:jc w:val="both"/>
        <w:rPr>
          <w:rFonts w:eastAsia="Trebuchet MS" w:cstheme="minorHAnsi"/>
          <w:sz w:val="24"/>
          <w:szCs w:val="24"/>
          <w:lang w:val="en-US"/>
        </w:rPr>
      </w:pPr>
      <w:r w:rsidRPr="00307AF3">
        <w:rPr>
          <w:rFonts w:eastAsia="Trebuchet MS" w:cstheme="minorHAnsi"/>
          <w:sz w:val="24"/>
          <w:szCs w:val="24"/>
          <w:lang w:val="en-US"/>
        </w:rPr>
        <w:t>Village Electricity/Solar Light</w:t>
      </w:r>
    </w:p>
    <w:p w14:paraId="5D7D0FC4" w14:textId="77777777" w:rsidR="00DC4B92" w:rsidRPr="00307AF3" w:rsidRDefault="00DC4B92" w:rsidP="00164BF2">
      <w:pPr>
        <w:pStyle w:val="ListParagraph"/>
        <w:widowControl w:val="0"/>
        <w:numPr>
          <w:ilvl w:val="0"/>
          <w:numId w:val="60"/>
        </w:numPr>
        <w:tabs>
          <w:tab w:val="left" w:pos="1061"/>
        </w:tabs>
        <w:autoSpaceDE w:val="0"/>
        <w:autoSpaceDN w:val="0"/>
        <w:spacing w:before="139" w:after="0" w:line="360" w:lineRule="auto"/>
        <w:ind w:right="222"/>
        <w:contextualSpacing w:val="0"/>
        <w:jc w:val="both"/>
        <w:rPr>
          <w:rFonts w:eastAsia="Trebuchet MS" w:cstheme="minorHAnsi"/>
          <w:sz w:val="24"/>
          <w:szCs w:val="24"/>
          <w:lang w:val="en-US"/>
        </w:rPr>
      </w:pPr>
      <w:r w:rsidRPr="00307AF3">
        <w:rPr>
          <w:rFonts w:eastAsia="Trebuchet MS" w:cstheme="minorHAnsi"/>
          <w:sz w:val="24"/>
          <w:szCs w:val="24"/>
          <w:lang w:val="en-US"/>
        </w:rPr>
        <w:t>To develop infrastructural facilities for providing electricity through Solar Lights or alternative renewal energy to the nearby villages (Recurring expenditure to be borne by the beneficiaries)</w:t>
      </w:r>
    </w:p>
    <w:p w14:paraId="21D2BAE1" w14:textId="77777777" w:rsidR="00DC4B92" w:rsidRPr="00307AF3" w:rsidRDefault="00DC4B92" w:rsidP="00164BF2">
      <w:pPr>
        <w:pStyle w:val="ListParagraph"/>
        <w:widowControl w:val="0"/>
        <w:numPr>
          <w:ilvl w:val="0"/>
          <w:numId w:val="60"/>
        </w:numPr>
        <w:tabs>
          <w:tab w:val="left" w:pos="1061"/>
        </w:tabs>
        <w:autoSpaceDE w:val="0"/>
        <w:autoSpaceDN w:val="0"/>
        <w:spacing w:after="0" w:line="360" w:lineRule="auto"/>
        <w:ind w:hanging="361"/>
        <w:contextualSpacing w:val="0"/>
        <w:jc w:val="both"/>
        <w:rPr>
          <w:rFonts w:eastAsia="Trebuchet MS" w:cstheme="minorHAnsi"/>
          <w:sz w:val="24"/>
          <w:szCs w:val="24"/>
          <w:lang w:val="en-US"/>
        </w:rPr>
      </w:pPr>
      <w:r w:rsidRPr="00307AF3">
        <w:rPr>
          <w:rFonts w:eastAsia="Trebuchet MS" w:cstheme="minorHAnsi"/>
          <w:sz w:val="24"/>
          <w:szCs w:val="24"/>
          <w:lang w:val="en-US"/>
        </w:rPr>
        <w:t xml:space="preserve">Pawan </w:t>
      </w:r>
      <w:proofErr w:type="spellStart"/>
      <w:r w:rsidRPr="00307AF3">
        <w:rPr>
          <w:rFonts w:eastAsia="Trebuchet MS" w:cstheme="minorHAnsi"/>
          <w:sz w:val="24"/>
          <w:szCs w:val="24"/>
          <w:lang w:val="en-US"/>
        </w:rPr>
        <w:t>Chakki</w:t>
      </w:r>
      <w:proofErr w:type="spellEnd"/>
      <w:r w:rsidRPr="00307AF3">
        <w:rPr>
          <w:rFonts w:eastAsia="Trebuchet MS" w:cstheme="minorHAnsi"/>
          <w:sz w:val="24"/>
          <w:szCs w:val="24"/>
          <w:lang w:val="en-US"/>
        </w:rPr>
        <w:t xml:space="preserve"> as alternative for providing electricity in villages, etc.</w:t>
      </w:r>
    </w:p>
    <w:p w14:paraId="2C581A10" w14:textId="77777777" w:rsidR="00DC4B92" w:rsidRPr="00307AF3" w:rsidRDefault="00DC4B92" w:rsidP="00964134">
      <w:pPr>
        <w:pStyle w:val="BodyText"/>
        <w:spacing w:line="360" w:lineRule="auto"/>
        <w:jc w:val="both"/>
        <w:rPr>
          <w:rFonts w:asciiTheme="minorHAnsi" w:hAnsiTheme="minorHAnsi" w:cstheme="minorHAnsi"/>
          <w:sz w:val="24"/>
          <w:szCs w:val="24"/>
        </w:rPr>
      </w:pPr>
    </w:p>
    <w:p w14:paraId="4AECA6DD" w14:textId="77777777" w:rsidR="00DC4B92" w:rsidRPr="00307AF3" w:rsidRDefault="00DC4B92" w:rsidP="00164BF2">
      <w:pPr>
        <w:pStyle w:val="Heading2"/>
        <w:numPr>
          <w:ilvl w:val="0"/>
          <w:numId w:val="58"/>
        </w:numPr>
        <w:spacing w:line="360" w:lineRule="auto"/>
        <w:jc w:val="both"/>
        <w:rPr>
          <w:rFonts w:asciiTheme="minorHAnsi" w:eastAsia="Trebuchet MS" w:hAnsiTheme="minorHAnsi" w:cstheme="minorHAnsi"/>
          <w:b/>
          <w:color w:val="auto"/>
          <w:sz w:val="24"/>
          <w:szCs w:val="24"/>
          <w:lang w:val="en-US"/>
        </w:rPr>
      </w:pPr>
      <w:bookmarkStart w:id="144" w:name="_Toc216183532"/>
      <w:r w:rsidRPr="00307AF3">
        <w:rPr>
          <w:rFonts w:asciiTheme="minorHAnsi" w:eastAsia="Trebuchet MS" w:hAnsiTheme="minorHAnsi" w:cstheme="minorHAnsi"/>
          <w:b/>
          <w:color w:val="auto"/>
          <w:sz w:val="24"/>
          <w:szCs w:val="24"/>
          <w:lang w:val="en-US"/>
        </w:rPr>
        <w:t>Sports and Culture</w:t>
      </w:r>
      <w:bookmarkEnd w:id="144"/>
    </w:p>
    <w:p w14:paraId="73CA37F6" w14:textId="77777777" w:rsidR="00DC4B92" w:rsidRPr="00307AF3" w:rsidRDefault="00DC4B92" w:rsidP="00964134">
      <w:pPr>
        <w:pStyle w:val="BodyText"/>
        <w:spacing w:before="7" w:line="360" w:lineRule="auto"/>
        <w:jc w:val="both"/>
        <w:rPr>
          <w:rFonts w:asciiTheme="minorHAnsi" w:hAnsiTheme="minorHAnsi" w:cstheme="minorHAnsi"/>
          <w:sz w:val="24"/>
          <w:szCs w:val="24"/>
        </w:rPr>
      </w:pPr>
    </w:p>
    <w:p w14:paraId="2FD1C3BE" w14:textId="77777777" w:rsidR="00DC4B92" w:rsidRPr="00307AF3" w:rsidRDefault="00DC4B92" w:rsidP="00164BF2">
      <w:pPr>
        <w:pStyle w:val="ListParagraph"/>
        <w:widowControl w:val="0"/>
        <w:numPr>
          <w:ilvl w:val="0"/>
          <w:numId w:val="59"/>
        </w:numPr>
        <w:tabs>
          <w:tab w:val="left" w:pos="1061"/>
        </w:tabs>
        <w:autoSpaceDE w:val="0"/>
        <w:autoSpaceDN w:val="0"/>
        <w:spacing w:after="0" w:line="360" w:lineRule="auto"/>
        <w:ind w:right="222"/>
        <w:contextualSpacing w:val="0"/>
        <w:jc w:val="both"/>
        <w:rPr>
          <w:rFonts w:eastAsia="Trebuchet MS" w:cstheme="minorHAnsi"/>
          <w:sz w:val="24"/>
          <w:szCs w:val="24"/>
          <w:lang w:val="en-US"/>
        </w:rPr>
      </w:pPr>
      <w:r w:rsidRPr="00307AF3">
        <w:rPr>
          <w:rFonts w:eastAsia="Trebuchet MS" w:cstheme="minorHAnsi"/>
          <w:sz w:val="24"/>
          <w:szCs w:val="24"/>
          <w:lang w:val="en-US"/>
        </w:rPr>
        <w:t xml:space="preserve">Promotion of Sports and Cultural Activities for participation in State and National </w:t>
      </w:r>
      <w:r w:rsidRPr="00307AF3">
        <w:rPr>
          <w:rFonts w:eastAsia="Trebuchet MS" w:cstheme="minorHAnsi"/>
          <w:sz w:val="24"/>
          <w:szCs w:val="24"/>
          <w:lang w:val="en-US"/>
        </w:rPr>
        <w:lastRenderedPageBreak/>
        <w:t>level</w:t>
      </w:r>
    </w:p>
    <w:p w14:paraId="1D4F0EBE" w14:textId="77777777" w:rsidR="00DC4B92" w:rsidRPr="00307AF3" w:rsidRDefault="00DC4B92" w:rsidP="00964134">
      <w:pPr>
        <w:spacing w:line="360" w:lineRule="auto"/>
        <w:ind w:left="700"/>
        <w:jc w:val="both"/>
        <w:rPr>
          <w:rFonts w:eastAsia="Trebuchet MS" w:cstheme="minorHAnsi"/>
          <w:sz w:val="24"/>
          <w:szCs w:val="24"/>
          <w:lang w:val="en-US"/>
        </w:rPr>
      </w:pPr>
      <w:r w:rsidRPr="00307AF3">
        <w:rPr>
          <w:rFonts w:eastAsia="Trebuchet MS" w:cstheme="minorHAnsi"/>
          <w:sz w:val="24"/>
          <w:szCs w:val="24"/>
          <w:lang w:val="en-US"/>
        </w:rPr>
        <w:t xml:space="preserve">Promotion/Development of sports activities in nearby villages by conducting Tournaments like Football, Kabaddi and </w:t>
      </w:r>
      <w:proofErr w:type="spellStart"/>
      <w:r w:rsidRPr="00307AF3">
        <w:rPr>
          <w:rFonts w:eastAsia="Trebuchet MS" w:cstheme="minorHAnsi"/>
          <w:sz w:val="24"/>
          <w:szCs w:val="24"/>
          <w:lang w:val="en-US"/>
        </w:rPr>
        <w:t>Khokho</w:t>
      </w:r>
      <w:proofErr w:type="spellEnd"/>
      <w:r w:rsidRPr="00307AF3">
        <w:rPr>
          <w:rFonts w:eastAsia="Trebuchet MS" w:cstheme="minorHAnsi"/>
          <w:sz w:val="24"/>
          <w:szCs w:val="24"/>
          <w:lang w:val="en-US"/>
        </w:rPr>
        <w:t xml:space="preserve">, Cricket </w:t>
      </w:r>
      <w:proofErr w:type="spellStart"/>
      <w:r w:rsidRPr="00307AF3">
        <w:rPr>
          <w:rFonts w:eastAsia="Trebuchet MS" w:cstheme="minorHAnsi"/>
          <w:sz w:val="24"/>
          <w:szCs w:val="24"/>
          <w:lang w:val="en-US"/>
        </w:rPr>
        <w:t>etc</w:t>
      </w:r>
      <w:proofErr w:type="spellEnd"/>
    </w:p>
    <w:p w14:paraId="7CF543C5" w14:textId="77777777" w:rsidR="00DC4B92" w:rsidRPr="00307AF3" w:rsidRDefault="00DC4B92" w:rsidP="00164BF2">
      <w:pPr>
        <w:pStyle w:val="ListParagraph"/>
        <w:widowControl w:val="0"/>
        <w:numPr>
          <w:ilvl w:val="0"/>
          <w:numId w:val="59"/>
        </w:numPr>
        <w:tabs>
          <w:tab w:val="left" w:pos="1061"/>
        </w:tabs>
        <w:autoSpaceDE w:val="0"/>
        <w:autoSpaceDN w:val="0"/>
        <w:spacing w:before="80" w:after="0" w:line="360" w:lineRule="auto"/>
        <w:ind w:right="219"/>
        <w:contextualSpacing w:val="0"/>
        <w:jc w:val="both"/>
        <w:rPr>
          <w:rFonts w:eastAsia="Trebuchet MS" w:cstheme="minorHAnsi"/>
          <w:sz w:val="24"/>
          <w:szCs w:val="24"/>
          <w:lang w:val="en-US"/>
        </w:rPr>
      </w:pPr>
      <w:r w:rsidRPr="00307AF3">
        <w:rPr>
          <w:rFonts w:eastAsia="Trebuchet MS" w:cstheme="minorHAnsi"/>
          <w:sz w:val="24"/>
          <w:szCs w:val="24"/>
          <w:lang w:val="en-US"/>
        </w:rPr>
        <w:t>Providing sports materials for Football, Volleyball, Hockey sticks etc. to the young and talented villagers</w:t>
      </w:r>
    </w:p>
    <w:p w14:paraId="6835D7F9" w14:textId="77777777" w:rsidR="00DC4B92" w:rsidRPr="00307AF3" w:rsidRDefault="00DC4B92" w:rsidP="00164BF2">
      <w:pPr>
        <w:pStyle w:val="ListParagraph"/>
        <w:widowControl w:val="0"/>
        <w:numPr>
          <w:ilvl w:val="0"/>
          <w:numId w:val="59"/>
        </w:numPr>
        <w:tabs>
          <w:tab w:val="left" w:pos="1061"/>
        </w:tabs>
        <w:autoSpaceDE w:val="0"/>
        <w:autoSpaceDN w:val="0"/>
        <w:spacing w:after="0" w:line="360" w:lineRule="auto"/>
        <w:ind w:hanging="361"/>
        <w:contextualSpacing w:val="0"/>
        <w:jc w:val="both"/>
        <w:rPr>
          <w:rFonts w:eastAsia="Trebuchet MS" w:cstheme="minorHAnsi"/>
          <w:sz w:val="24"/>
          <w:szCs w:val="24"/>
          <w:lang w:val="en-US"/>
        </w:rPr>
      </w:pPr>
      <w:r w:rsidRPr="00307AF3">
        <w:rPr>
          <w:rFonts w:eastAsia="Trebuchet MS" w:cstheme="minorHAnsi"/>
          <w:sz w:val="24"/>
          <w:szCs w:val="24"/>
          <w:lang w:val="en-US"/>
        </w:rPr>
        <w:t>Promotion of State level teams</w:t>
      </w:r>
    </w:p>
    <w:p w14:paraId="74AB4B96" w14:textId="77777777" w:rsidR="00DC4B92" w:rsidRPr="00307AF3" w:rsidRDefault="00DC4B92" w:rsidP="00164BF2">
      <w:pPr>
        <w:pStyle w:val="ListParagraph"/>
        <w:widowControl w:val="0"/>
        <w:numPr>
          <w:ilvl w:val="0"/>
          <w:numId w:val="59"/>
        </w:numPr>
        <w:tabs>
          <w:tab w:val="left" w:pos="1061"/>
        </w:tabs>
        <w:autoSpaceDE w:val="0"/>
        <w:autoSpaceDN w:val="0"/>
        <w:spacing w:before="139" w:after="0" w:line="360" w:lineRule="auto"/>
        <w:ind w:hanging="361"/>
        <w:contextualSpacing w:val="0"/>
        <w:jc w:val="both"/>
        <w:rPr>
          <w:rFonts w:eastAsia="Trebuchet MS" w:cstheme="minorHAnsi"/>
          <w:sz w:val="24"/>
          <w:szCs w:val="24"/>
          <w:lang w:val="en-US"/>
        </w:rPr>
      </w:pPr>
      <w:r w:rsidRPr="00307AF3">
        <w:rPr>
          <w:rFonts w:eastAsia="Trebuchet MS" w:cstheme="minorHAnsi"/>
          <w:sz w:val="24"/>
          <w:szCs w:val="24"/>
          <w:lang w:val="en-US"/>
        </w:rPr>
        <w:t>Sponsorship of State Sports events in Faridabad</w:t>
      </w:r>
    </w:p>
    <w:p w14:paraId="6A7FBB6A" w14:textId="77777777" w:rsidR="00DC4B92" w:rsidRPr="00307AF3" w:rsidRDefault="00DC4B92" w:rsidP="00164BF2">
      <w:pPr>
        <w:pStyle w:val="ListParagraph"/>
        <w:widowControl w:val="0"/>
        <w:numPr>
          <w:ilvl w:val="0"/>
          <w:numId w:val="59"/>
        </w:numPr>
        <w:tabs>
          <w:tab w:val="left" w:pos="1061"/>
        </w:tabs>
        <w:autoSpaceDE w:val="0"/>
        <w:autoSpaceDN w:val="0"/>
        <w:spacing w:before="137" w:after="0" w:line="360" w:lineRule="auto"/>
        <w:ind w:hanging="361"/>
        <w:contextualSpacing w:val="0"/>
        <w:jc w:val="both"/>
        <w:rPr>
          <w:rFonts w:eastAsia="Trebuchet MS" w:cstheme="minorHAnsi"/>
          <w:sz w:val="24"/>
          <w:szCs w:val="24"/>
          <w:lang w:val="en-US"/>
        </w:rPr>
      </w:pPr>
      <w:r w:rsidRPr="00307AF3">
        <w:rPr>
          <w:rFonts w:eastAsia="Trebuchet MS" w:cstheme="minorHAnsi"/>
          <w:sz w:val="24"/>
          <w:szCs w:val="24"/>
          <w:lang w:val="en-US"/>
        </w:rPr>
        <w:t>Sponsorship of Cultural event to restore Indian Cultural Traditions and Values</w:t>
      </w:r>
    </w:p>
    <w:p w14:paraId="4145D083" w14:textId="77777777" w:rsidR="00DC4B92" w:rsidRPr="00307AF3" w:rsidRDefault="00DC4B92" w:rsidP="00964134">
      <w:pPr>
        <w:pStyle w:val="BodyText"/>
        <w:spacing w:before="7" w:line="360" w:lineRule="auto"/>
        <w:jc w:val="both"/>
        <w:rPr>
          <w:rFonts w:asciiTheme="minorHAnsi" w:hAnsiTheme="minorHAnsi" w:cstheme="minorHAnsi"/>
          <w:sz w:val="24"/>
          <w:szCs w:val="24"/>
        </w:rPr>
      </w:pPr>
    </w:p>
    <w:p w14:paraId="2E5D06DC" w14:textId="77777777" w:rsidR="00DC4B92" w:rsidRPr="00307AF3" w:rsidRDefault="00DC4B92" w:rsidP="00164BF2">
      <w:pPr>
        <w:pStyle w:val="Heading2"/>
        <w:keepNext w:val="0"/>
        <w:keepLines w:val="0"/>
        <w:widowControl w:val="0"/>
        <w:numPr>
          <w:ilvl w:val="0"/>
          <w:numId w:val="58"/>
        </w:numPr>
        <w:tabs>
          <w:tab w:val="left" w:pos="1061"/>
        </w:tabs>
        <w:autoSpaceDE w:val="0"/>
        <w:autoSpaceDN w:val="0"/>
        <w:spacing w:before="1" w:line="360" w:lineRule="auto"/>
        <w:ind w:hanging="361"/>
        <w:jc w:val="both"/>
        <w:rPr>
          <w:rFonts w:asciiTheme="minorHAnsi" w:eastAsia="Trebuchet MS" w:hAnsiTheme="minorHAnsi" w:cstheme="minorHAnsi"/>
          <w:color w:val="auto"/>
          <w:sz w:val="24"/>
          <w:szCs w:val="24"/>
          <w:lang w:val="en-US"/>
        </w:rPr>
      </w:pPr>
      <w:bookmarkStart w:id="145" w:name="_Toc216183533"/>
      <w:r w:rsidRPr="00307AF3">
        <w:rPr>
          <w:rFonts w:asciiTheme="minorHAnsi" w:eastAsia="Trebuchet MS" w:hAnsiTheme="minorHAnsi" w:cstheme="minorHAnsi"/>
          <w:b/>
          <w:color w:val="auto"/>
          <w:sz w:val="24"/>
          <w:szCs w:val="24"/>
          <w:lang w:val="en-US"/>
        </w:rPr>
        <w:t>Infrastructure Support</w:t>
      </w:r>
      <w:r w:rsidRPr="00307AF3">
        <w:rPr>
          <w:rFonts w:asciiTheme="minorHAnsi" w:eastAsia="Trebuchet MS" w:hAnsiTheme="minorHAnsi" w:cstheme="minorHAnsi"/>
          <w:color w:val="auto"/>
          <w:sz w:val="24"/>
          <w:szCs w:val="24"/>
          <w:lang w:val="en-US"/>
        </w:rPr>
        <w:t xml:space="preserve"> – construction, repair, extension etc. </w:t>
      </w:r>
      <w:proofErr w:type="gramStart"/>
      <w:r w:rsidRPr="00307AF3">
        <w:rPr>
          <w:rFonts w:asciiTheme="minorHAnsi" w:eastAsia="Trebuchet MS" w:hAnsiTheme="minorHAnsi" w:cstheme="minorHAnsi"/>
          <w:color w:val="auto"/>
          <w:sz w:val="24"/>
          <w:szCs w:val="24"/>
          <w:lang w:val="en-US"/>
        </w:rPr>
        <w:t>of :</w:t>
      </w:r>
      <w:proofErr w:type="gramEnd"/>
      <w:r w:rsidRPr="00307AF3">
        <w:rPr>
          <w:rFonts w:asciiTheme="minorHAnsi" w:eastAsia="Trebuchet MS" w:hAnsiTheme="minorHAnsi" w:cstheme="minorHAnsi"/>
          <w:color w:val="auto"/>
          <w:sz w:val="24"/>
          <w:szCs w:val="24"/>
          <w:lang w:val="en-US"/>
        </w:rPr>
        <w:t>-</w:t>
      </w:r>
      <w:bookmarkEnd w:id="145"/>
    </w:p>
    <w:p w14:paraId="41DCF486" w14:textId="77777777" w:rsidR="00DC4B92" w:rsidRPr="00307AF3" w:rsidRDefault="00DC4B92" w:rsidP="00964134">
      <w:pPr>
        <w:pStyle w:val="BodyText"/>
        <w:spacing w:before="7" w:line="360" w:lineRule="auto"/>
        <w:jc w:val="both"/>
        <w:rPr>
          <w:rFonts w:asciiTheme="minorHAnsi" w:hAnsiTheme="minorHAnsi" w:cstheme="minorHAnsi"/>
          <w:sz w:val="24"/>
          <w:szCs w:val="24"/>
        </w:rPr>
      </w:pPr>
    </w:p>
    <w:p w14:paraId="549D80E9" w14:textId="77777777" w:rsidR="00DC4B92" w:rsidRPr="00307AF3" w:rsidRDefault="00DC4B92" w:rsidP="00164BF2">
      <w:pPr>
        <w:pStyle w:val="ListParagraph"/>
        <w:widowControl w:val="0"/>
        <w:numPr>
          <w:ilvl w:val="0"/>
          <w:numId w:val="61"/>
        </w:numPr>
        <w:tabs>
          <w:tab w:val="left" w:pos="1473"/>
          <w:tab w:val="left" w:pos="1474"/>
        </w:tabs>
        <w:autoSpaceDE w:val="0"/>
        <w:autoSpaceDN w:val="0"/>
        <w:spacing w:after="0" w:line="360" w:lineRule="auto"/>
        <w:ind w:hanging="486"/>
        <w:contextualSpacing w:val="0"/>
        <w:jc w:val="both"/>
        <w:rPr>
          <w:rFonts w:eastAsia="Trebuchet MS" w:cstheme="minorHAnsi"/>
          <w:sz w:val="24"/>
          <w:szCs w:val="24"/>
          <w:lang w:val="en-US"/>
        </w:rPr>
      </w:pPr>
      <w:r w:rsidRPr="00307AF3">
        <w:rPr>
          <w:rFonts w:eastAsia="Trebuchet MS" w:cstheme="minorHAnsi"/>
          <w:sz w:val="24"/>
          <w:szCs w:val="24"/>
          <w:lang w:val="en-US"/>
        </w:rPr>
        <w:t>Auditorium</w:t>
      </w:r>
    </w:p>
    <w:p w14:paraId="39674861" w14:textId="77777777" w:rsidR="00DC4B92" w:rsidRPr="00307AF3" w:rsidRDefault="00DC4B92" w:rsidP="00164BF2">
      <w:pPr>
        <w:pStyle w:val="ListParagraph"/>
        <w:widowControl w:val="0"/>
        <w:numPr>
          <w:ilvl w:val="0"/>
          <w:numId w:val="61"/>
        </w:numPr>
        <w:tabs>
          <w:tab w:val="left" w:pos="1473"/>
          <w:tab w:val="left" w:pos="1474"/>
        </w:tabs>
        <w:autoSpaceDE w:val="0"/>
        <w:autoSpaceDN w:val="0"/>
        <w:spacing w:before="139" w:after="0" w:line="360" w:lineRule="auto"/>
        <w:ind w:hanging="553"/>
        <w:contextualSpacing w:val="0"/>
        <w:jc w:val="both"/>
        <w:rPr>
          <w:rFonts w:eastAsia="Trebuchet MS" w:cstheme="minorHAnsi"/>
          <w:sz w:val="24"/>
          <w:szCs w:val="24"/>
          <w:lang w:val="en-US"/>
        </w:rPr>
      </w:pPr>
      <w:r w:rsidRPr="00307AF3">
        <w:rPr>
          <w:rFonts w:eastAsia="Trebuchet MS" w:cstheme="minorHAnsi"/>
          <w:sz w:val="24"/>
          <w:szCs w:val="24"/>
          <w:lang w:val="en-US"/>
        </w:rPr>
        <w:t>Educational Institutions</w:t>
      </w:r>
    </w:p>
    <w:p w14:paraId="4A5093FE" w14:textId="77777777" w:rsidR="00DC4B92" w:rsidRPr="00307AF3" w:rsidRDefault="00DC4B92" w:rsidP="00164BF2">
      <w:pPr>
        <w:pStyle w:val="ListParagraph"/>
        <w:widowControl w:val="0"/>
        <w:numPr>
          <w:ilvl w:val="0"/>
          <w:numId w:val="61"/>
        </w:numPr>
        <w:tabs>
          <w:tab w:val="left" w:pos="1473"/>
          <w:tab w:val="left" w:pos="1474"/>
        </w:tabs>
        <w:autoSpaceDE w:val="0"/>
        <w:autoSpaceDN w:val="0"/>
        <w:spacing w:before="137" w:after="0" w:line="360" w:lineRule="auto"/>
        <w:ind w:hanging="620"/>
        <w:contextualSpacing w:val="0"/>
        <w:jc w:val="both"/>
        <w:rPr>
          <w:rFonts w:eastAsia="Trebuchet MS" w:cstheme="minorHAnsi"/>
          <w:sz w:val="24"/>
          <w:szCs w:val="24"/>
          <w:lang w:val="en-US"/>
        </w:rPr>
      </w:pPr>
      <w:r w:rsidRPr="00307AF3">
        <w:rPr>
          <w:rFonts w:eastAsia="Trebuchet MS" w:cstheme="minorHAnsi"/>
          <w:sz w:val="24"/>
          <w:szCs w:val="24"/>
          <w:lang w:val="en-US"/>
        </w:rPr>
        <w:t>Rural Dispensaries initiated by reputed NGOs</w:t>
      </w:r>
    </w:p>
    <w:p w14:paraId="104A608D" w14:textId="77777777" w:rsidR="00DC4B92" w:rsidRPr="00307AF3" w:rsidRDefault="00DC4B92" w:rsidP="00164BF2">
      <w:pPr>
        <w:pStyle w:val="ListParagraph"/>
        <w:widowControl w:val="0"/>
        <w:numPr>
          <w:ilvl w:val="0"/>
          <w:numId w:val="61"/>
        </w:numPr>
        <w:tabs>
          <w:tab w:val="left" w:pos="1473"/>
          <w:tab w:val="left" w:pos="1474"/>
        </w:tabs>
        <w:autoSpaceDE w:val="0"/>
        <w:autoSpaceDN w:val="0"/>
        <w:spacing w:before="140" w:after="0" w:line="360" w:lineRule="auto"/>
        <w:ind w:hanging="606"/>
        <w:contextualSpacing w:val="0"/>
        <w:jc w:val="both"/>
        <w:rPr>
          <w:rFonts w:eastAsia="Trebuchet MS" w:cstheme="minorHAnsi"/>
          <w:sz w:val="24"/>
          <w:szCs w:val="24"/>
          <w:lang w:val="en-US"/>
        </w:rPr>
      </w:pPr>
      <w:r w:rsidRPr="00307AF3">
        <w:rPr>
          <w:rFonts w:eastAsia="Trebuchet MS" w:cstheme="minorHAnsi"/>
          <w:sz w:val="24"/>
          <w:szCs w:val="24"/>
          <w:lang w:val="en-US"/>
        </w:rPr>
        <w:t>Mobile Crèches</w:t>
      </w:r>
    </w:p>
    <w:p w14:paraId="1066BC92" w14:textId="77777777" w:rsidR="00DC4B92" w:rsidRPr="00307AF3" w:rsidRDefault="00DC4B92" w:rsidP="00164BF2">
      <w:pPr>
        <w:pStyle w:val="ListParagraph"/>
        <w:widowControl w:val="0"/>
        <w:numPr>
          <w:ilvl w:val="0"/>
          <w:numId w:val="61"/>
        </w:numPr>
        <w:tabs>
          <w:tab w:val="left" w:pos="1473"/>
          <w:tab w:val="left" w:pos="1474"/>
        </w:tabs>
        <w:autoSpaceDE w:val="0"/>
        <w:autoSpaceDN w:val="0"/>
        <w:spacing w:before="136" w:after="0" w:line="360" w:lineRule="auto"/>
        <w:ind w:hanging="541"/>
        <w:contextualSpacing w:val="0"/>
        <w:jc w:val="both"/>
        <w:rPr>
          <w:rFonts w:eastAsia="Trebuchet MS" w:cstheme="minorHAnsi"/>
          <w:sz w:val="24"/>
          <w:szCs w:val="24"/>
          <w:lang w:val="en-US"/>
        </w:rPr>
      </w:pPr>
      <w:r w:rsidRPr="00307AF3">
        <w:rPr>
          <w:rFonts w:eastAsia="Trebuchet MS" w:cstheme="minorHAnsi"/>
          <w:sz w:val="24"/>
          <w:szCs w:val="24"/>
          <w:lang w:val="en-US"/>
        </w:rPr>
        <w:t>Bridges, Culverts &amp; Roads</w:t>
      </w:r>
    </w:p>
    <w:p w14:paraId="505CDB1F" w14:textId="77777777" w:rsidR="00DC4B92" w:rsidRPr="00307AF3" w:rsidRDefault="00DC4B92" w:rsidP="00164BF2">
      <w:pPr>
        <w:pStyle w:val="ListParagraph"/>
        <w:widowControl w:val="0"/>
        <w:numPr>
          <w:ilvl w:val="0"/>
          <w:numId w:val="61"/>
        </w:numPr>
        <w:tabs>
          <w:tab w:val="left" w:pos="1473"/>
          <w:tab w:val="left" w:pos="1474"/>
        </w:tabs>
        <w:autoSpaceDE w:val="0"/>
        <w:autoSpaceDN w:val="0"/>
        <w:spacing w:before="140" w:after="0" w:line="360" w:lineRule="auto"/>
        <w:ind w:hanging="606"/>
        <w:contextualSpacing w:val="0"/>
        <w:jc w:val="both"/>
        <w:rPr>
          <w:rFonts w:eastAsia="Trebuchet MS" w:cstheme="minorHAnsi"/>
          <w:sz w:val="24"/>
          <w:szCs w:val="24"/>
          <w:lang w:val="en-US"/>
        </w:rPr>
      </w:pPr>
      <w:r w:rsidRPr="00307AF3">
        <w:rPr>
          <w:rFonts w:eastAsia="Trebuchet MS" w:cstheme="minorHAnsi"/>
          <w:sz w:val="24"/>
          <w:szCs w:val="24"/>
          <w:lang w:val="en-US"/>
        </w:rPr>
        <w:t>Check Dam</w:t>
      </w:r>
    </w:p>
    <w:p w14:paraId="154F02F0" w14:textId="77777777" w:rsidR="00DC4B92" w:rsidRPr="00307AF3" w:rsidRDefault="00DC4B92" w:rsidP="00164BF2">
      <w:pPr>
        <w:pStyle w:val="ListParagraph"/>
        <w:widowControl w:val="0"/>
        <w:numPr>
          <w:ilvl w:val="0"/>
          <w:numId w:val="61"/>
        </w:numPr>
        <w:tabs>
          <w:tab w:val="left" w:pos="1473"/>
          <w:tab w:val="left" w:pos="1474"/>
        </w:tabs>
        <w:autoSpaceDE w:val="0"/>
        <w:autoSpaceDN w:val="0"/>
        <w:spacing w:before="136" w:after="0" w:line="360" w:lineRule="auto"/>
        <w:ind w:hanging="673"/>
        <w:contextualSpacing w:val="0"/>
        <w:jc w:val="both"/>
        <w:rPr>
          <w:rFonts w:eastAsia="Trebuchet MS" w:cstheme="minorHAnsi"/>
          <w:sz w:val="24"/>
          <w:szCs w:val="24"/>
          <w:lang w:val="en-US"/>
        </w:rPr>
      </w:pPr>
      <w:r w:rsidRPr="00307AF3">
        <w:rPr>
          <w:rFonts w:eastAsia="Trebuchet MS" w:cstheme="minorHAnsi"/>
          <w:sz w:val="24"/>
          <w:szCs w:val="24"/>
          <w:lang w:val="en-US"/>
        </w:rPr>
        <w:t>Shopping Complex to facilitate business/self-employment for local people</w:t>
      </w:r>
    </w:p>
    <w:p w14:paraId="13308064" w14:textId="77777777" w:rsidR="00DC4B92" w:rsidRPr="00307AF3" w:rsidRDefault="00DC4B92" w:rsidP="00164BF2">
      <w:pPr>
        <w:pStyle w:val="ListParagraph"/>
        <w:widowControl w:val="0"/>
        <w:numPr>
          <w:ilvl w:val="0"/>
          <w:numId w:val="61"/>
        </w:numPr>
        <w:tabs>
          <w:tab w:val="left" w:pos="740"/>
        </w:tabs>
        <w:autoSpaceDE w:val="0"/>
        <w:autoSpaceDN w:val="0"/>
        <w:spacing w:before="140" w:after="0" w:line="360" w:lineRule="auto"/>
        <w:ind w:right="5881" w:hanging="622"/>
        <w:contextualSpacing w:val="0"/>
        <w:jc w:val="both"/>
        <w:rPr>
          <w:rFonts w:eastAsia="Trebuchet MS" w:cstheme="minorHAnsi"/>
          <w:sz w:val="24"/>
          <w:szCs w:val="24"/>
          <w:lang w:val="en-US"/>
        </w:rPr>
      </w:pPr>
      <w:r w:rsidRPr="00307AF3">
        <w:rPr>
          <w:rFonts w:eastAsia="Trebuchet MS" w:cstheme="minorHAnsi"/>
          <w:sz w:val="24"/>
          <w:szCs w:val="24"/>
          <w:lang w:val="en-US"/>
        </w:rPr>
        <w:t>Community Centre</w:t>
      </w:r>
    </w:p>
    <w:p w14:paraId="46BA2F94" w14:textId="77777777" w:rsidR="00DC4B92" w:rsidRPr="00307AF3" w:rsidRDefault="00DC4B92" w:rsidP="00164BF2">
      <w:pPr>
        <w:pStyle w:val="ListParagraph"/>
        <w:widowControl w:val="0"/>
        <w:numPr>
          <w:ilvl w:val="0"/>
          <w:numId w:val="61"/>
        </w:numPr>
        <w:tabs>
          <w:tab w:val="left" w:pos="604"/>
          <w:tab w:val="left" w:pos="605"/>
        </w:tabs>
        <w:autoSpaceDE w:val="0"/>
        <w:autoSpaceDN w:val="0"/>
        <w:spacing w:before="137" w:after="0" w:line="360" w:lineRule="auto"/>
        <w:ind w:right="5895" w:hanging="622"/>
        <w:contextualSpacing w:val="0"/>
        <w:jc w:val="both"/>
        <w:rPr>
          <w:rFonts w:eastAsia="Trebuchet MS" w:cstheme="minorHAnsi"/>
          <w:sz w:val="24"/>
          <w:szCs w:val="24"/>
          <w:lang w:val="en-US"/>
        </w:rPr>
      </w:pPr>
      <w:proofErr w:type="spellStart"/>
      <w:r w:rsidRPr="00307AF3">
        <w:rPr>
          <w:rFonts w:eastAsia="Trebuchet MS" w:cstheme="minorHAnsi"/>
          <w:sz w:val="24"/>
          <w:szCs w:val="24"/>
          <w:lang w:val="en-US"/>
        </w:rPr>
        <w:t>Sulabh</w:t>
      </w:r>
      <w:proofErr w:type="spellEnd"/>
      <w:r w:rsidRPr="00307AF3">
        <w:rPr>
          <w:rFonts w:eastAsia="Trebuchet MS" w:cstheme="minorHAnsi"/>
          <w:sz w:val="24"/>
          <w:szCs w:val="24"/>
          <w:lang w:val="en-US"/>
        </w:rPr>
        <w:t xml:space="preserve"> </w:t>
      </w:r>
      <w:proofErr w:type="spellStart"/>
      <w:r w:rsidRPr="00307AF3">
        <w:rPr>
          <w:rFonts w:eastAsia="Trebuchet MS" w:cstheme="minorHAnsi"/>
          <w:sz w:val="24"/>
          <w:szCs w:val="24"/>
          <w:lang w:val="en-US"/>
        </w:rPr>
        <w:t>Souchalaya</w:t>
      </w:r>
      <w:proofErr w:type="spellEnd"/>
    </w:p>
    <w:p w14:paraId="6FC023E5" w14:textId="77777777" w:rsidR="00DC4B92" w:rsidRPr="00307AF3" w:rsidRDefault="00DC4B92" w:rsidP="00164BF2">
      <w:pPr>
        <w:pStyle w:val="ListParagraph"/>
        <w:widowControl w:val="0"/>
        <w:numPr>
          <w:ilvl w:val="0"/>
          <w:numId w:val="61"/>
        </w:numPr>
        <w:tabs>
          <w:tab w:val="left" w:pos="1473"/>
          <w:tab w:val="left" w:pos="1474"/>
        </w:tabs>
        <w:autoSpaceDE w:val="0"/>
        <w:autoSpaceDN w:val="0"/>
        <w:spacing w:before="139" w:after="0" w:line="360" w:lineRule="auto"/>
        <w:ind w:hanging="541"/>
        <w:contextualSpacing w:val="0"/>
        <w:jc w:val="both"/>
        <w:rPr>
          <w:rFonts w:eastAsia="Trebuchet MS" w:cstheme="minorHAnsi"/>
          <w:sz w:val="24"/>
          <w:szCs w:val="24"/>
          <w:lang w:val="en-US"/>
        </w:rPr>
      </w:pPr>
      <w:proofErr w:type="spellStart"/>
      <w:r w:rsidRPr="00307AF3">
        <w:rPr>
          <w:rFonts w:eastAsia="Trebuchet MS" w:cstheme="minorHAnsi"/>
          <w:sz w:val="24"/>
          <w:szCs w:val="24"/>
          <w:lang w:val="en-US"/>
        </w:rPr>
        <w:t>Yatri</w:t>
      </w:r>
      <w:proofErr w:type="spellEnd"/>
      <w:r w:rsidRPr="00307AF3">
        <w:rPr>
          <w:rFonts w:eastAsia="Trebuchet MS" w:cstheme="minorHAnsi"/>
          <w:sz w:val="24"/>
          <w:szCs w:val="24"/>
          <w:lang w:val="en-US"/>
        </w:rPr>
        <w:t xml:space="preserve"> Shed in Bus Stand</w:t>
      </w:r>
    </w:p>
    <w:p w14:paraId="392DEDF2" w14:textId="77777777" w:rsidR="00DC4B92" w:rsidRPr="00307AF3" w:rsidRDefault="00DC4B92" w:rsidP="00164BF2">
      <w:pPr>
        <w:pStyle w:val="ListParagraph"/>
        <w:widowControl w:val="0"/>
        <w:numPr>
          <w:ilvl w:val="0"/>
          <w:numId w:val="61"/>
        </w:numPr>
        <w:tabs>
          <w:tab w:val="left" w:pos="1473"/>
          <w:tab w:val="left" w:pos="1474"/>
        </w:tabs>
        <w:autoSpaceDE w:val="0"/>
        <w:autoSpaceDN w:val="0"/>
        <w:spacing w:before="137" w:after="0" w:line="360" w:lineRule="auto"/>
        <w:ind w:hanging="606"/>
        <w:contextualSpacing w:val="0"/>
        <w:jc w:val="both"/>
        <w:rPr>
          <w:rFonts w:eastAsia="Trebuchet MS" w:cstheme="minorHAnsi"/>
          <w:sz w:val="24"/>
          <w:szCs w:val="24"/>
          <w:lang w:val="en-US"/>
        </w:rPr>
      </w:pPr>
      <w:r w:rsidRPr="00307AF3">
        <w:rPr>
          <w:rFonts w:eastAsia="Trebuchet MS" w:cstheme="minorHAnsi"/>
          <w:sz w:val="24"/>
          <w:szCs w:val="24"/>
          <w:lang w:val="en-US"/>
        </w:rPr>
        <w:t>Burning Ghat/Crematorium</w:t>
      </w:r>
    </w:p>
    <w:p w14:paraId="320E2A2B" w14:textId="77777777" w:rsidR="00DC4B92" w:rsidRPr="00307AF3" w:rsidRDefault="00DC4B92" w:rsidP="00164BF2">
      <w:pPr>
        <w:pStyle w:val="ListParagraph"/>
        <w:widowControl w:val="0"/>
        <w:numPr>
          <w:ilvl w:val="0"/>
          <w:numId w:val="61"/>
        </w:numPr>
        <w:tabs>
          <w:tab w:val="left" w:pos="1473"/>
          <w:tab w:val="left" w:pos="1474"/>
        </w:tabs>
        <w:autoSpaceDE w:val="0"/>
        <w:autoSpaceDN w:val="0"/>
        <w:spacing w:before="139" w:after="0" w:line="360" w:lineRule="auto"/>
        <w:ind w:hanging="673"/>
        <w:contextualSpacing w:val="0"/>
        <w:jc w:val="both"/>
        <w:rPr>
          <w:rFonts w:eastAsia="Trebuchet MS" w:cstheme="minorHAnsi"/>
          <w:sz w:val="24"/>
          <w:szCs w:val="24"/>
          <w:lang w:val="en-US"/>
        </w:rPr>
      </w:pPr>
      <w:r w:rsidRPr="00307AF3">
        <w:rPr>
          <w:rFonts w:eastAsia="Trebuchet MS" w:cstheme="minorHAnsi"/>
          <w:sz w:val="24"/>
          <w:szCs w:val="24"/>
          <w:lang w:val="en-US"/>
        </w:rPr>
        <w:t>Development of Park</w:t>
      </w:r>
    </w:p>
    <w:p w14:paraId="64747183" w14:textId="77777777" w:rsidR="00DC4B92" w:rsidRPr="00307AF3" w:rsidRDefault="00DC4B92" w:rsidP="00164BF2">
      <w:pPr>
        <w:pStyle w:val="ListParagraph"/>
        <w:widowControl w:val="0"/>
        <w:numPr>
          <w:ilvl w:val="0"/>
          <w:numId w:val="61"/>
        </w:numPr>
        <w:tabs>
          <w:tab w:val="left" w:pos="1473"/>
          <w:tab w:val="left" w:pos="1474"/>
        </w:tabs>
        <w:autoSpaceDE w:val="0"/>
        <w:autoSpaceDN w:val="0"/>
        <w:spacing w:before="137" w:after="0" w:line="360" w:lineRule="auto"/>
        <w:ind w:hanging="740"/>
        <w:contextualSpacing w:val="0"/>
        <w:jc w:val="both"/>
        <w:rPr>
          <w:rFonts w:eastAsia="Trebuchet MS" w:cstheme="minorHAnsi"/>
          <w:sz w:val="24"/>
          <w:szCs w:val="24"/>
          <w:lang w:val="en-US"/>
        </w:rPr>
      </w:pPr>
      <w:r w:rsidRPr="00307AF3">
        <w:rPr>
          <w:rFonts w:eastAsia="Trebuchet MS" w:cstheme="minorHAnsi"/>
          <w:sz w:val="24"/>
          <w:szCs w:val="24"/>
          <w:lang w:val="en-US"/>
        </w:rPr>
        <w:lastRenderedPageBreak/>
        <w:t>Playground/Sports complex/Good Coaches</w:t>
      </w:r>
    </w:p>
    <w:p w14:paraId="623389C7" w14:textId="77777777" w:rsidR="00DC4B92" w:rsidRPr="00307AF3" w:rsidRDefault="00DC4B92" w:rsidP="00164BF2">
      <w:pPr>
        <w:pStyle w:val="ListParagraph"/>
        <w:widowControl w:val="0"/>
        <w:numPr>
          <w:ilvl w:val="0"/>
          <w:numId w:val="61"/>
        </w:numPr>
        <w:tabs>
          <w:tab w:val="left" w:pos="1473"/>
          <w:tab w:val="left" w:pos="1474"/>
        </w:tabs>
        <w:autoSpaceDE w:val="0"/>
        <w:autoSpaceDN w:val="0"/>
        <w:spacing w:before="139" w:after="0" w:line="360" w:lineRule="auto"/>
        <w:ind w:hanging="726"/>
        <w:contextualSpacing w:val="0"/>
        <w:jc w:val="both"/>
        <w:rPr>
          <w:rFonts w:eastAsia="Trebuchet MS" w:cstheme="minorHAnsi"/>
          <w:sz w:val="24"/>
          <w:szCs w:val="24"/>
          <w:lang w:val="en-US"/>
        </w:rPr>
      </w:pPr>
      <w:r w:rsidRPr="00307AF3">
        <w:rPr>
          <w:rFonts w:eastAsia="Trebuchet MS" w:cstheme="minorHAnsi"/>
          <w:sz w:val="24"/>
          <w:szCs w:val="24"/>
          <w:lang w:val="en-US"/>
        </w:rPr>
        <w:t>Old Age Home</w:t>
      </w:r>
    </w:p>
    <w:p w14:paraId="6E39734D" w14:textId="77777777" w:rsidR="00DC4B92" w:rsidRPr="00307AF3" w:rsidRDefault="00DC4B92" w:rsidP="00164BF2">
      <w:pPr>
        <w:pStyle w:val="ListParagraph"/>
        <w:widowControl w:val="0"/>
        <w:numPr>
          <w:ilvl w:val="0"/>
          <w:numId w:val="61"/>
        </w:numPr>
        <w:tabs>
          <w:tab w:val="left" w:pos="1473"/>
          <w:tab w:val="left" w:pos="1474"/>
        </w:tabs>
        <w:autoSpaceDE w:val="0"/>
        <w:autoSpaceDN w:val="0"/>
        <w:spacing w:before="137" w:after="0" w:line="360" w:lineRule="auto"/>
        <w:ind w:hanging="661"/>
        <w:contextualSpacing w:val="0"/>
        <w:jc w:val="both"/>
        <w:rPr>
          <w:rFonts w:eastAsia="Trebuchet MS" w:cstheme="minorHAnsi"/>
          <w:sz w:val="24"/>
          <w:szCs w:val="24"/>
          <w:lang w:val="en-US"/>
        </w:rPr>
      </w:pPr>
      <w:r w:rsidRPr="00307AF3">
        <w:rPr>
          <w:rFonts w:eastAsia="Trebuchet MS" w:cstheme="minorHAnsi"/>
          <w:sz w:val="24"/>
          <w:szCs w:val="24"/>
          <w:lang w:val="en-US"/>
        </w:rPr>
        <w:t>Facilities of physically handicapped persons</w:t>
      </w:r>
    </w:p>
    <w:p w14:paraId="2D095346" w14:textId="77777777" w:rsidR="00DC4B92" w:rsidRPr="00307AF3" w:rsidRDefault="00DC4B92" w:rsidP="00164BF2">
      <w:pPr>
        <w:pStyle w:val="ListParagraph"/>
        <w:widowControl w:val="0"/>
        <w:numPr>
          <w:ilvl w:val="0"/>
          <w:numId w:val="61"/>
        </w:numPr>
        <w:tabs>
          <w:tab w:val="left" w:pos="1473"/>
          <w:tab w:val="left" w:pos="1474"/>
        </w:tabs>
        <w:autoSpaceDE w:val="0"/>
        <w:autoSpaceDN w:val="0"/>
        <w:spacing w:before="139" w:after="0" w:line="360" w:lineRule="auto"/>
        <w:ind w:hanging="726"/>
        <w:contextualSpacing w:val="0"/>
        <w:jc w:val="both"/>
        <w:rPr>
          <w:rFonts w:eastAsia="Trebuchet MS" w:cstheme="minorHAnsi"/>
          <w:sz w:val="24"/>
          <w:szCs w:val="24"/>
          <w:lang w:val="en-US"/>
        </w:rPr>
      </w:pPr>
      <w:r w:rsidRPr="00307AF3">
        <w:rPr>
          <w:rFonts w:eastAsia="Trebuchet MS" w:cstheme="minorHAnsi"/>
          <w:sz w:val="24"/>
          <w:szCs w:val="24"/>
          <w:lang w:val="en-US"/>
        </w:rPr>
        <w:t>Development of parks/playground in primary schools</w:t>
      </w:r>
    </w:p>
    <w:p w14:paraId="59CC7979" w14:textId="77777777" w:rsidR="00DC4B92" w:rsidRPr="00307AF3" w:rsidRDefault="00DC4B92" w:rsidP="00964134">
      <w:pPr>
        <w:pStyle w:val="BodyText"/>
        <w:spacing w:line="360" w:lineRule="auto"/>
        <w:jc w:val="both"/>
        <w:rPr>
          <w:rFonts w:asciiTheme="minorHAnsi" w:hAnsiTheme="minorHAnsi" w:cstheme="minorHAnsi"/>
          <w:sz w:val="24"/>
          <w:szCs w:val="24"/>
        </w:rPr>
      </w:pPr>
    </w:p>
    <w:p w14:paraId="145CF705" w14:textId="5D1E1401" w:rsidR="00DC4B92" w:rsidRPr="00307AF3" w:rsidRDefault="00DC4B92" w:rsidP="00964134">
      <w:pPr>
        <w:pStyle w:val="BodyText"/>
        <w:spacing w:line="360" w:lineRule="auto"/>
        <w:ind w:left="340" w:right="151"/>
        <w:jc w:val="both"/>
        <w:rPr>
          <w:rFonts w:asciiTheme="minorHAnsi" w:hAnsiTheme="minorHAnsi" w:cstheme="minorHAnsi"/>
          <w:sz w:val="24"/>
          <w:szCs w:val="24"/>
        </w:rPr>
      </w:pPr>
      <w:proofErr w:type="spellStart"/>
      <w:r w:rsidRPr="00307AF3">
        <w:rPr>
          <w:rFonts w:asciiTheme="minorHAnsi" w:hAnsiTheme="minorHAnsi" w:cstheme="minorHAnsi"/>
          <w:sz w:val="24"/>
          <w:szCs w:val="24"/>
        </w:rPr>
        <w:t>Alchem</w:t>
      </w:r>
      <w:proofErr w:type="spellEnd"/>
      <w:r w:rsidRPr="00307AF3">
        <w:rPr>
          <w:rFonts w:asciiTheme="minorHAnsi" w:hAnsiTheme="minorHAnsi" w:cstheme="minorHAnsi"/>
          <w:sz w:val="24"/>
          <w:szCs w:val="24"/>
        </w:rPr>
        <w:t xml:space="preserve"> may undertake any other activities which it may deeme</w:t>
      </w:r>
      <w:r w:rsidR="000072BB" w:rsidRPr="00307AF3">
        <w:rPr>
          <w:rFonts w:asciiTheme="minorHAnsi" w:hAnsiTheme="minorHAnsi" w:cstheme="minorHAnsi"/>
          <w:sz w:val="24"/>
          <w:szCs w:val="24"/>
        </w:rPr>
        <w:t>d</w:t>
      </w:r>
      <w:r w:rsidRPr="00307AF3">
        <w:rPr>
          <w:rFonts w:asciiTheme="minorHAnsi" w:hAnsiTheme="minorHAnsi" w:cstheme="minorHAnsi"/>
          <w:sz w:val="24"/>
          <w:szCs w:val="24"/>
        </w:rPr>
        <w:t xml:space="preserve"> fit for the purpose, as may be decided by the Company’s CSR Committee from time to time.</w:t>
      </w:r>
    </w:p>
    <w:p w14:paraId="4D7D290C" w14:textId="77777777" w:rsidR="00DC4B92" w:rsidRPr="00307AF3" w:rsidRDefault="00DC4B92" w:rsidP="00964134">
      <w:pPr>
        <w:pStyle w:val="Heading1"/>
        <w:tabs>
          <w:tab w:val="left" w:pos="1060"/>
          <w:tab w:val="left" w:pos="1061"/>
        </w:tabs>
        <w:spacing w:before="185" w:line="360" w:lineRule="auto"/>
        <w:ind w:left="0" w:right="0"/>
        <w:jc w:val="both"/>
        <w:rPr>
          <w:rFonts w:asciiTheme="minorHAnsi" w:eastAsia="Trebuchet MS" w:hAnsiTheme="minorHAnsi" w:cstheme="minorHAnsi"/>
          <w:bCs w:val="0"/>
          <w:sz w:val="24"/>
          <w:szCs w:val="24"/>
        </w:rPr>
      </w:pPr>
      <w:bookmarkStart w:id="146" w:name="_Toc216183534"/>
      <w:r w:rsidRPr="00307AF3">
        <w:rPr>
          <w:rFonts w:asciiTheme="minorHAnsi" w:eastAsia="Trebuchet MS" w:hAnsiTheme="minorHAnsi" w:cstheme="minorHAnsi"/>
          <w:bCs w:val="0"/>
          <w:sz w:val="24"/>
          <w:szCs w:val="24"/>
        </w:rPr>
        <w:t xml:space="preserve">The Geographic </w:t>
      </w:r>
      <w:proofErr w:type="gramStart"/>
      <w:r w:rsidRPr="00307AF3">
        <w:rPr>
          <w:rFonts w:asciiTheme="minorHAnsi" w:eastAsia="Trebuchet MS" w:hAnsiTheme="minorHAnsi" w:cstheme="minorHAnsi"/>
          <w:bCs w:val="0"/>
          <w:sz w:val="24"/>
          <w:szCs w:val="24"/>
        </w:rPr>
        <w:t>reach</w:t>
      </w:r>
      <w:bookmarkEnd w:id="146"/>
      <w:proofErr w:type="gramEnd"/>
    </w:p>
    <w:p w14:paraId="559C8DF8" w14:textId="77777777" w:rsidR="00DC4B92" w:rsidRPr="00307AF3" w:rsidRDefault="00DC4B92" w:rsidP="00964134">
      <w:pPr>
        <w:spacing w:line="360" w:lineRule="auto"/>
        <w:ind w:left="340"/>
        <w:jc w:val="both"/>
        <w:rPr>
          <w:rFonts w:cstheme="minorHAnsi"/>
          <w:sz w:val="24"/>
          <w:szCs w:val="24"/>
        </w:rPr>
      </w:pPr>
      <w:r w:rsidRPr="00307AF3">
        <w:rPr>
          <w:rFonts w:eastAsia="Trebuchet MS" w:cstheme="minorHAnsi"/>
          <w:sz w:val="24"/>
          <w:szCs w:val="24"/>
          <w:lang w:val="en-US"/>
        </w:rPr>
        <w:t xml:space="preserve">The Act provides that the Company shall give preference to the local area and areas around it where it operates, for spending the amount earmarked for Corporate Social Responsibility. The Company will thus give preference to conducting CSR activities in </w:t>
      </w:r>
      <w:r w:rsidRPr="00307AF3">
        <w:rPr>
          <w:rFonts w:cstheme="minorHAnsi"/>
          <w:sz w:val="24"/>
          <w:szCs w:val="24"/>
        </w:rPr>
        <w:t>the state of Haryana wherein the Company has/will have its operations. However, the Committee may identify such areas other than stated above, as it may deem fit, and recommend it to the Board for undertaking CSR activities.</w:t>
      </w:r>
    </w:p>
    <w:p w14:paraId="71FF5069" w14:textId="34E6FBBE" w:rsidR="00DC4B92" w:rsidRPr="00307AF3" w:rsidRDefault="00DC4B92" w:rsidP="00964134">
      <w:pPr>
        <w:pStyle w:val="Heading1"/>
        <w:tabs>
          <w:tab w:val="left" w:pos="1060"/>
          <w:tab w:val="left" w:pos="1061"/>
        </w:tabs>
        <w:spacing w:before="0" w:line="360" w:lineRule="auto"/>
        <w:ind w:left="0" w:right="0"/>
        <w:jc w:val="both"/>
        <w:rPr>
          <w:rFonts w:asciiTheme="minorHAnsi" w:eastAsia="Trebuchet MS" w:hAnsiTheme="minorHAnsi" w:cstheme="minorHAnsi"/>
          <w:bCs w:val="0"/>
          <w:sz w:val="24"/>
          <w:szCs w:val="24"/>
        </w:rPr>
      </w:pPr>
      <w:bookmarkStart w:id="147" w:name="_Toc216183535"/>
      <w:r w:rsidRPr="00307AF3">
        <w:rPr>
          <w:rFonts w:asciiTheme="minorHAnsi" w:eastAsia="Trebuchet MS" w:hAnsiTheme="minorHAnsi" w:cstheme="minorHAnsi"/>
          <w:bCs w:val="0"/>
          <w:sz w:val="24"/>
          <w:szCs w:val="24"/>
        </w:rPr>
        <w:t>Budget Allocation</w:t>
      </w:r>
      <w:bookmarkEnd w:id="147"/>
    </w:p>
    <w:p w14:paraId="6ABCCCDE" w14:textId="73B0B585" w:rsidR="00DC4B92" w:rsidRPr="00307AF3" w:rsidRDefault="00DC4B92" w:rsidP="00964134">
      <w:pPr>
        <w:pStyle w:val="BodyText"/>
        <w:spacing w:before="236" w:line="360" w:lineRule="auto"/>
        <w:ind w:right="222"/>
        <w:jc w:val="both"/>
        <w:rPr>
          <w:rFonts w:asciiTheme="minorHAnsi" w:hAnsiTheme="minorHAnsi" w:cstheme="minorHAnsi"/>
          <w:sz w:val="24"/>
          <w:szCs w:val="24"/>
        </w:rPr>
      </w:pPr>
      <w:r w:rsidRPr="00307AF3">
        <w:rPr>
          <w:rFonts w:asciiTheme="minorHAnsi" w:hAnsiTheme="minorHAnsi" w:cstheme="minorHAnsi"/>
          <w:sz w:val="24"/>
          <w:szCs w:val="24"/>
        </w:rPr>
        <w:t>The total budget for the CSR projects will be recommended by the CSR Committee and approved by the Board as per the applicable rules, regulations of the Act as may be amended from time to time.</w:t>
      </w:r>
    </w:p>
    <w:p w14:paraId="680C633F" w14:textId="77777777" w:rsidR="00DC4B92" w:rsidRPr="00307AF3" w:rsidRDefault="00DC4B92" w:rsidP="00164BF2">
      <w:pPr>
        <w:pStyle w:val="ListParagraph"/>
        <w:widowControl w:val="0"/>
        <w:numPr>
          <w:ilvl w:val="0"/>
          <w:numId w:val="62"/>
        </w:numPr>
        <w:tabs>
          <w:tab w:val="left" w:pos="1061"/>
        </w:tabs>
        <w:autoSpaceDE w:val="0"/>
        <w:autoSpaceDN w:val="0"/>
        <w:spacing w:after="0" w:line="360" w:lineRule="auto"/>
        <w:ind w:right="219"/>
        <w:contextualSpacing w:val="0"/>
        <w:jc w:val="both"/>
        <w:rPr>
          <w:rFonts w:eastAsia="Trebuchet MS" w:cstheme="minorHAnsi"/>
          <w:sz w:val="24"/>
          <w:szCs w:val="24"/>
          <w:lang w:val="en-US"/>
        </w:rPr>
      </w:pPr>
      <w:r w:rsidRPr="00307AF3">
        <w:rPr>
          <w:rFonts w:eastAsia="Trebuchet MS" w:cstheme="minorHAnsi"/>
          <w:sz w:val="24"/>
          <w:szCs w:val="24"/>
          <w:lang w:val="en-US"/>
        </w:rPr>
        <w:t>The Company would spend not less than 2% of the average Net Profits of the Company made during the three immediately preceding financial years. The surplus arising out of the CSR activity will not be part of business profits of the Company. The Corpus would thus include the 2% of average net profits, as aforesaid, any income arising there from and surplus arising out of CSR activities.</w:t>
      </w:r>
    </w:p>
    <w:p w14:paraId="3E4858BB" w14:textId="77777777" w:rsidR="00DC4B92" w:rsidRPr="00307AF3" w:rsidRDefault="00DC4B92" w:rsidP="00164BF2">
      <w:pPr>
        <w:pStyle w:val="ListParagraph"/>
        <w:widowControl w:val="0"/>
        <w:numPr>
          <w:ilvl w:val="0"/>
          <w:numId w:val="62"/>
        </w:numPr>
        <w:tabs>
          <w:tab w:val="left" w:pos="1061"/>
        </w:tabs>
        <w:autoSpaceDE w:val="0"/>
        <w:autoSpaceDN w:val="0"/>
        <w:spacing w:after="0" w:line="360" w:lineRule="auto"/>
        <w:ind w:right="218"/>
        <w:contextualSpacing w:val="0"/>
        <w:jc w:val="both"/>
        <w:rPr>
          <w:rFonts w:eastAsia="Trebuchet MS" w:cstheme="minorHAnsi"/>
          <w:sz w:val="24"/>
          <w:szCs w:val="24"/>
          <w:lang w:val="en-US"/>
        </w:rPr>
      </w:pPr>
      <w:r w:rsidRPr="00307AF3">
        <w:rPr>
          <w:rFonts w:eastAsia="Trebuchet MS" w:cstheme="minorHAnsi"/>
          <w:sz w:val="24"/>
          <w:szCs w:val="24"/>
          <w:lang w:val="en-US"/>
        </w:rPr>
        <w:t xml:space="preserve">The Company may build CSR capacities of its personnel and/or those of its implementing agencies through Institutions with established track records of at </w:t>
      </w:r>
      <w:r w:rsidRPr="00307AF3">
        <w:rPr>
          <w:rFonts w:eastAsia="Trebuchet MS" w:cstheme="minorHAnsi"/>
          <w:sz w:val="24"/>
          <w:szCs w:val="24"/>
          <w:lang w:val="en-US"/>
        </w:rPr>
        <w:lastRenderedPageBreak/>
        <w:t>least three financial years but such expenditure shall not exceed five percent of total CSR expenditure of the Company in one financial year.</w:t>
      </w:r>
    </w:p>
    <w:p w14:paraId="7880C689" w14:textId="77777777" w:rsidR="00DC4B92" w:rsidRPr="00307AF3" w:rsidRDefault="00DC4B92" w:rsidP="00164BF2">
      <w:pPr>
        <w:pStyle w:val="ListParagraph"/>
        <w:widowControl w:val="0"/>
        <w:numPr>
          <w:ilvl w:val="0"/>
          <w:numId w:val="62"/>
        </w:numPr>
        <w:tabs>
          <w:tab w:val="left" w:pos="1061"/>
        </w:tabs>
        <w:autoSpaceDE w:val="0"/>
        <w:autoSpaceDN w:val="0"/>
        <w:spacing w:after="0" w:line="360" w:lineRule="auto"/>
        <w:ind w:right="213"/>
        <w:contextualSpacing w:val="0"/>
        <w:jc w:val="both"/>
        <w:rPr>
          <w:rFonts w:eastAsia="Trebuchet MS" w:cstheme="minorHAnsi"/>
          <w:sz w:val="24"/>
          <w:szCs w:val="24"/>
          <w:lang w:val="en-US"/>
        </w:rPr>
      </w:pPr>
      <w:proofErr w:type="gramStart"/>
      <w:r w:rsidRPr="00307AF3">
        <w:rPr>
          <w:rFonts w:eastAsia="Trebuchet MS" w:cstheme="minorHAnsi"/>
          <w:sz w:val="24"/>
          <w:szCs w:val="24"/>
          <w:lang w:val="en-US"/>
        </w:rPr>
        <w:t>However</w:t>
      </w:r>
      <w:proofErr w:type="gramEnd"/>
      <w:r w:rsidRPr="00307AF3">
        <w:rPr>
          <w:rFonts w:eastAsia="Trebuchet MS" w:cstheme="minorHAnsi"/>
          <w:sz w:val="24"/>
          <w:szCs w:val="24"/>
          <w:lang w:val="en-US"/>
        </w:rPr>
        <w:t xml:space="preserve"> if the Company ceases to be covered under sub-section (1) of Section 135 of the Act for three financial years, then it shall not be required to, comply with the provisions laid down under sub-section (2) to (5) of the said section, till such time it meets the criteria specified in sub-section (1) of the Act.</w:t>
      </w:r>
    </w:p>
    <w:p w14:paraId="7F4D7658" w14:textId="7BAD0A40" w:rsidR="00DC4B92" w:rsidRPr="00307AF3" w:rsidRDefault="000072BB" w:rsidP="00964134">
      <w:pPr>
        <w:pStyle w:val="Heading1"/>
        <w:tabs>
          <w:tab w:val="left" w:pos="1060"/>
          <w:tab w:val="left" w:pos="1061"/>
        </w:tabs>
        <w:spacing w:before="185" w:line="360" w:lineRule="auto"/>
        <w:ind w:left="0" w:right="0"/>
        <w:jc w:val="both"/>
        <w:rPr>
          <w:rFonts w:asciiTheme="minorHAnsi" w:eastAsia="Trebuchet MS" w:hAnsiTheme="minorHAnsi" w:cstheme="minorHAnsi"/>
          <w:bCs w:val="0"/>
          <w:sz w:val="24"/>
          <w:szCs w:val="24"/>
        </w:rPr>
      </w:pPr>
      <w:r w:rsidRPr="00307AF3">
        <w:rPr>
          <w:rFonts w:asciiTheme="minorHAnsi" w:eastAsia="Trebuchet MS" w:hAnsiTheme="minorHAnsi" w:cstheme="minorHAnsi"/>
          <w:bCs w:val="0"/>
          <w:sz w:val="24"/>
          <w:szCs w:val="24"/>
        </w:rPr>
        <w:t xml:space="preserve">      </w:t>
      </w:r>
      <w:bookmarkStart w:id="148" w:name="_Toc216183536"/>
      <w:r w:rsidR="00DC4B92" w:rsidRPr="00307AF3">
        <w:rPr>
          <w:rFonts w:asciiTheme="minorHAnsi" w:eastAsia="Trebuchet MS" w:hAnsiTheme="minorHAnsi" w:cstheme="minorHAnsi"/>
          <w:bCs w:val="0"/>
          <w:sz w:val="24"/>
          <w:szCs w:val="24"/>
        </w:rPr>
        <w:t>Administration of CSR Projects</w:t>
      </w:r>
      <w:bookmarkEnd w:id="148"/>
    </w:p>
    <w:p w14:paraId="59C2027B" w14:textId="77777777" w:rsidR="00DC4B92" w:rsidRPr="00307AF3" w:rsidRDefault="00DC4B92" w:rsidP="00964134">
      <w:pPr>
        <w:spacing w:line="360" w:lineRule="auto"/>
        <w:ind w:left="340"/>
        <w:jc w:val="both"/>
        <w:rPr>
          <w:rFonts w:eastAsia="Trebuchet MS" w:cstheme="minorHAnsi"/>
          <w:sz w:val="24"/>
          <w:szCs w:val="24"/>
          <w:lang w:val="en-US"/>
        </w:rPr>
      </w:pPr>
      <w:r w:rsidRPr="00307AF3">
        <w:rPr>
          <w:rFonts w:eastAsia="Trebuchet MS" w:cstheme="minorHAnsi"/>
          <w:sz w:val="24"/>
          <w:szCs w:val="24"/>
          <w:lang w:val="en-US"/>
        </w:rPr>
        <w:t>The Corporation can meet its CSR obligations by funneling its activities on its own or through a third party, such as a society, trust, foundation or Section 8 company (i.e., a company with charitable purposes) that has an established record of at least five years in CSR-like activities. Companies may also collaborate and pool their resources, which could be especially useful for small and medium-sized enterprises. The Head of the CSR</w:t>
      </w:r>
    </w:p>
    <w:p w14:paraId="02E613E9" w14:textId="77777777" w:rsidR="00DC4B92" w:rsidRPr="00307AF3" w:rsidRDefault="00DC4B92" w:rsidP="00964134">
      <w:pPr>
        <w:pStyle w:val="BodyText"/>
        <w:spacing w:before="80" w:line="360" w:lineRule="auto"/>
        <w:ind w:left="340"/>
        <w:jc w:val="both"/>
        <w:rPr>
          <w:rFonts w:asciiTheme="minorHAnsi" w:hAnsiTheme="minorHAnsi" w:cstheme="minorHAnsi"/>
          <w:sz w:val="24"/>
          <w:szCs w:val="24"/>
        </w:rPr>
      </w:pPr>
      <w:r w:rsidRPr="00307AF3">
        <w:rPr>
          <w:rFonts w:asciiTheme="minorHAnsi" w:hAnsiTheme="minorHAnsi" w:cstheme="minorHAnsi"/>
          <w:sz w:val="24"/>
          <w:szCs w:val="24"/>
        </w:rPr>
        <w:t>Committee will have the power to sanction any project for CSR up to a limit of 7.5 lakhs, above which Board ‘s approval will be required to sanction the amount.</w:t>
      </w:r>
    </w:p>
    <w:p w14:paraId="4F968259" w14:textId="77777777" w:rsidR="00DC4B92" w:rsidRPr="00307AF3" w:rsidRDefault="00DC4B92" w:rsidP="00964134">
      <w:pPr>
        <w:pStyle w:val="Heading2"/>
        <w:spacing w:before="204" w:line="360" w:lineRule="auto"/>
        <w:ind w:firstLine="340"/>
        <w:jc w:val="both"/>
        <w:rPr>
          <w:rFonts w:asciiTheme="minorHAnsi" w:eastAsia="Trebuchet MS" w:hAnsiTheme="minorHAnsi" w:cstheme="minorHAnsi"/>
          <w:b/>
          <w:color w:val="auto"/>
          <w:sz w:val="24"/>
          <w:szCs w:val="24"/>
          <w:lang w:val="en-US"/>
        </w:rPr>
      </w:pPr>
      <w:bookmarkStart w:id="149" w:name="_Toc216183537"/>
      <w:r w:rsidRPr="00307AF3">
        <w:rPr>
          <w:rFonts w:asciiTheme="minorHAnsi" w:eastAsia="Trebuchet MS" w:hAnsiTheme="minorHAnsi" w:cstheme="minorHAnsi"/>
          <w:b/>
          <w:color w:val="auto"/>
          <w:sz w:val="24"/>
          <w:szCs w:val="24"/>
          <w:lang w:val="en-US"/>
        </w:rPr>
        <w:t>Volunteering</w:t>
      </w:r>
      <w:bookmarkEnd w:id="149"/>
    </w:p>
    <w:p w14:paraId="5C136CB8" w14:textId="77777777" w:rsidR="00DC4B92" w:rsidRPr="00307AF3" w:rsidRDefault="00DC4B92" w:rsidP="00964134">
      <w:pPr>
        <w:pStyle w:val="BodyText"/>
        <w:spacing w:line="360" w:lineRule="auto"/>
        <w:ind w:left="340" w:right="217"/>
        <w:jc w:val="both"/>
        <w:rPr>
          <w:rFonts w:asciiTheme="minorHAnsi" w:hAnsiTheme="minorHAnsi" w:cstheme="minorHAnsi"/>
          <w:sz w:val="24"/>
          <w:szCs w:val="24"/>
        </w:rPr>
      </w:pPr>
      <w:r w:rsidRPr="00307AF3">
        <w:rPr>
          <w:rFonts w:asciiTheme="minorHAnsi" w:hAnsiTheme="minorHAnsi" w:cstheme="minorHAnsi"/>
          <w:sz w:val="24"/>
          <w:szCs w:val="24"/>
        </w:rPr>
        <w:t xml:space="preserve">Volunteering is any activity that involves spending time, unpaid, doing something that aims to benefit the environment or someone (individuals or groups). Central to this definition is the fact that volunteering must be a choice freely made by each individual. People choose to volunteer for a variety of reasons. For some it offers the chance to give something back to the community or make a difference to the people around them. For others it provides an opportunity to develop new skills or build on existing experience and knowledge. Regardless of the motivation, what unites them all is that they find it both challenging and rewarding. </w:t>
      </w:r>
      <w:proofErr w:type="spellStart"/>
      <w:r w:rsidRPr="00307AF3">
        <w:rPr>
          <w:rFonts w:asciiTheme="minorHAnsi" w:hAnsiTheme="minorHAnsi" w:cstheme="minorHAnsi"/>
          <w:sz w:val="24"/>
          <w:szCs w:val="24"/>
        </w:rPr>
        <w:t>Alchem</w:t>
      </w:r>
      <w:proofErr w:type="spellEnd"/>
      <w:r w:rsidRPr="00307AF3">
        <w:rPr>
          <w:rFonts w:asciiTheme="minorHAnsi" w:hAnsiTheme="minorHAnsi" w:cstheme="minorHAnsi"/>
          <w:sz w:val="24"/>
          <w:szCs w:val="24"/>
        </w:rPr>
        <w:t xml:space="preserve"> encourages its employees to actively participate in activities that are conducted across the country on a regular basis.</w:t>
      </w:r>
    </w:p>
    <w:p w14:paraId="703EBE42" w14:textId="77777777" w:rsidR="00DC4B92" w:rsidRPr="00307AF3" w:rsidRDefault="00DC4B92" w:rsidP="00964134">
      <w:pPr>
        <w:pStyle w:val="Heading2"/>
        <w:spacing w:before="205" w:line="360" w:lineRule="auto"/>
        <w:ind w:firstLine="340"/>
        <w:jc w:val="both"/>
        <w:rPr>
          <w:rFonts w:asciiTheme="minorHAnsi" w:eastAsia="Trebuchet MS" w:hAnsiTheme="minorHAnsi" w:cstheme="minorHAnsi"/>
          <w:b/>
          <w:color w:val="auto"/>
          <w:sz w:val="24"/>
          <w:szCs w:val="24"/>
          <w:lang w:val="en-US"/>
        </w:rPr>
      </w:pPr>
      <w:bookmarkStart w:id="150" w:name="_Toc216183538"/>
      <w:r w:rsidRPr="00307AF3">
        <w:rPr>
          <w:rFonts w:asciiTheme="minorHAnsi" w:eastAsia="Trebuchet MS" w:hAnsiTheme="minorHAnsi" w:cstheme="minorHAnsi"/>
          <w:b/>
          <w:color w:val="auto"/>
          <w:sz w:val="24"/>
          <w:szCs w:val="24"/>
          <w:lang w:val="en-US"/>
        </w:rPr>
        <w:lastRenderedPageBreak/>
        <w:t>Collaborative Working</w:t>
      </w:r>
      <w:bookmarkEnd w:id="150"/>
    </w:p>
    <w:p w14:paraId="3215EE00" w14:textId="77777777" w:rsidR="00DC4B92" w:rsidRPr="00307AF3" w:rsidRDefault="00DC4B92" w:rsidP="00964134">
      <w:pPr>
        <w:pStyle w:val="BodyText"/>
        <w:spacing w:line="360" w:lineRule="auto"/>
        <w:ind w:left="340" w:right="223"/>
        <w:jc w:val="both"/>
        <w:rPr>
          <w:rFonts w:asciiTheme="minorHAnsi" w:hAnsiTheme="minorHAnsi" w:cstheme="minorHAnsi"/>
          <w:sz w:val="24"/>
          <w:szCs w:val="24"/>
        </w:rPr>
      </w:pPr>
      <w:proofErr w:type="spellStart"/>
      <w:r w:rsidRPr="00307AF3">
        <w:rPr>
          <w:rFonts w:asciiTheme="minorHAnsi" w:hAnsiTheme="minorHAnsi" w:cstheme="minorHAnsi"/>
          <w:sz w:val="24"/>
          <w:szCs w:val="24"/>
        </w:rPr>
        <w:t>Alchem</w:t>
      </w:r>
      <w:proofErr w:type="spellEnd"/>
      <w:r w:rsidRPr="00307AF3">
        <w:rPr>
          <w:rFonts w:asciiTheme="minorHAnsi" w:hAnsiTheme="minorHAnsi" w:cstheme="minorHAnsi"/>
          <w:sz w:val="24"/>
          <w:szCs w:val="24"/>
        </w:rPr>
        <w:t xml:space="preserve"> would strive for collaborative working with corporates, NGO's and Trust's for any unique social projects which will have </w:t>
      </w:r>
      <w:proofErr w:type="spellStart"/>
      <w:proofErr w:type="gramStart"/>
      <w:r w:rsidRPr="00307AF3">
        <w:rPr>
          <w:rFonts w:asciiTheme="minorHAnsi" w:hAnsiTheme="minorHAnsi" w:cstheme="minorHAnsi"/>
          <w:sz w:val="24"/>
          <w:szCs w:val="24"/>
        </w:rPr>
        <w:t>a</w:t>
      </w:r>
      <w:proofErr w:type="spellEnd"/>
      <w:proofErr w:type="gramEnd"/>
      <w:r w:rsidRPr="00307AF3">
        <w:rPr>
          <w:rFonts w:asciiTheme="minorHAnsi" w:hAnsiTheme="minorHAnsi" w:cstheme="minorHAnsi"/>
          <w:sz w:val="24"/>
          <w:szCs w:val="24"/>
        </w:rPr>
        <w:t xml:space="preserve"> impact to the society at large.</w:t>
      </w:r>
    </w:p>
    <w:p w14:paraId="0E5851F1" w14:textId="73E1AD6A" w:rsidR="00DC4B92" w:rsidRPr="00307AF3" w:rsidRDefault="000072BB" w:rsidP="00964134">
      <w:pPr>
        <w:pStyle w:val="Heading1"/>
        <w:tabs>
          <w:tab w:val="left" w:pos="1060"/>
          <w:tab w:val="left" w:pos="1061"/>
        </w:tabs>
        <w:spacing w:before="185" w:line="360" w:lineRule="auto"/>
        <w:ind w:left="0" w:right="0"/>
        <w:jc w:val="both"/>
        <w:rPr>
          <w:rFonts w:asciiTheme="minorHAnsi" w:eastAsia="Trebuchet MS" w:hAnsiTheme="minorHAnsi" w:cstheme="minorHAnsi"/>
          <w:bCs w:val="0"/>
          <w:sz w:val="24"/>
          <w:szCs w:val="24"/>
        </w:rPr>
      </w:pPr>
      <w:r w:rsidRPr="00307AF3">
        <w:rPr>
          <w:rFonts w:asciiTheme="minorHAnsi" w:eastAsia="Trebuchet MS" w:hAnsiTheme="minorHAnsi" w:cstheme="minorHAnsi"/>
          <w:bCs w:val="0"/>
          <w:sz w:val="24"/>
          <w:szCs w:val="24"/>
        </w:rPr>
        <w:t xml:space="preserve">      </w:t>
      </w:r>
      <w:bookmarkStart w:id="151" w:name="_Toc216183539"/>
      <w:r w:rsidR="00DC4B92" w:rsidRPr="00307AF3">
        <w:rPr>
          <w:rFonts w:asciiTheme="minorHAnsi" w:eastAsia="Trebuchet MS" w:hAnsiTheme="minorHAnsi" w:cstheme="minorHAnsi"/>
          <w:bCs w:val="0"/>
          <w:sz w:val="24"/>
          <w:szCs w:val="24"/>
        </w:rPr>
        <w:t>Amendments to the Policy</w:t>
      </w:r>
      <w:bookmarkEnd w:id="151"/>
    </w:p>
    <w:p w14:paraId="6D4C3927" w14:textId="77777777" w:rsidR="00DC4B92" w:rsidRPr="00307AF3" w:rsidRDefault="00DC4B92" w:rsidP="00964134">
      <w:pPr>
        <w:spacing w:line="360" w:lineRule="auto"/>
        <w:ind w:left="317"/>
        <w:jc w:val="both"/>
        <w:rPr>
          <w:rFonts w:eastAsia="Trebuchet MS" w:cstheme="minorHAnsi"/>
          <w:sz w:val="24"/>
          <w:szCs w:val="24"/>
          <w:lang w:val="en-US"/>
        </w:rPr>
      </w:pPr>
      <w:r w:rsidRPr="00307AF3">
        <w:rPr>
          <w:rFonts w:eastAsia="Trebuchet MS" w:cstheme="minorHAnsi"/>
          <w:sz w:val="24"/>
          <w:szCs w:val="24"/>
          <w:lang w:val="en-US"/>
        </w:rPr>
        <w:t>The Board of Directors on its own and/or on the recommendation of CSR committee can amend its policy as and when required deemed fit. Any or all provisions of CSR Policy would be subjected to revision/amendment in accordance with the regulations on the subject as may be issued from relevant statutory authorities, from time to time.</w:t>
      </w:r>
    </w:p>
    <w:p w14:paraId="20398CA0" w14:textId="77777777" w:rsidR="00DC4B92" w:rsidRPr="00307AF3" w:rsidRDefault="00DC4B92" w:rsidP="00964134">
      <w:pPr>
        <w:pStyle w:val="Heading1"/>
        <w:spacing w:line="360" w:lineRule="auto"/>
        <w:ind w:left="340"/>
        <w:jc w:val="both"/>
        <w:rPr>
          <w:rFonts w:asciiTheme="minorHAnsi" w:eastAsia="Trebuchet MS" w:hAnsiTheme="minorHAnsi" w:cstheme="minorHAnsi"/>
          <w:sz w:val="24"/>
          <w:szCs w:val="24"/>
        </w:rPr>
      </w:pPr>
      <w:bookmarkStart w:id="152" w:name="_Toc216183540"/>
      <w:r w:rsidRPr="00307AF3">
        <w:rPr>
          <w:rFonts w:asciiTheme="minorHAnsi" w:eastAsia="Trebuchet MS" w:hAnsiTheme="minorHAnsi" w:cstheme="minorHAnsi"/>
          <w:sz w:val="24"/>
          <w:szCs w:val="24"/>
        </w:rPr>
        <w:t xml:space="preserve">Mapping of </w:t>
      </w:r>
      <w:proofErr w:type="spellStart"/>
      <w:r w:rsidRPr="00307AF3">
        <w:rPr>
          <w:rFonts w:asciiTheme="minorHAnsi" w:eastAsia="Trebuchet MS" w:hAnsiTheme="minorHAnsi" w:cstheme="minorHAnsi"/>
          <w:sz w:val="24"/>
          <w:szCs w:val="24"/>
        </w:rPr>
        <w:t>Alchem</w:t>
      </w:r>
      <w:proofErr w:type="spellEnd"/>
      <w:r w:rsidRPr="00307AF3">
        <w:rPr>
          <w:rFonts w:asciiTheme="minorHAnsi" w:eastAsia="Trebuchet MS" w:hAnsiTheme="minorHAnsi" w:cstheme="minorHAnsi"/>
          <w:sz w:val="24"/>
          <w:szCs w:val="24"/>
        </w:rPr>
        <w:t xml:space="preserve"> CSR activities as per Schedule VII of the Act</w:t>
      </w:r>
      <w:bookmarkEnd w:id="152"/>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6381"/>
        <w:gridCol w:w="1661"/>
      </w:tblGrid>
      <w:tr w:rsidR="00307AF3" w:rsidRPr="00307AF3" w14:paraId="5EA9D442" w14:textId="77777777" w:rsidTr="00C71D84">
        <w:trPr>
          <w:trHeight w:val="551"/>
        </w:trPr>
        <w:tc>
          <w:tcPr>
            <w:tcW w:w="816" w:type="dxa"/>
            <w:vAlign w:val="center"/>
          </w:tcPr>
          <w:p w14:paraId="5AD4888D" w14:textId="77777777" w:rsidR="00DC4B92" w:rsidRPr="00307AF3" w:rsidRDefault="00DC4B92" w:rsidP="00964134">
            <w:pPr>
              <w:pStyle w:val="TableParagraph"/>
              <w:spacing w:line="360" w:lineRule="auto"/>
              <w:ind w:left="208" w:right="202"/>
              <w:jc w:val="both"/>
              <w:rPr>
                <w:rFonts w:asciiTheme="minorHAnsi" w:eastAsia="Trebuchet MS" w:hAnsiTheme="minorHAnsi" w:cstheme="minorHAnsi"/>
                <w:b/>
                <w:bCs/>
                <w:sz w:val="24"/>
                <w:szCs w:val="24"/>
                <w:lang w:bidi="ar-SA"/>
              </w:rPr>
            </w:pPr>
            <w:r w:rsidRPr="00307AF3">
              <w:rPr>
                <w:rFonts w:asciiTheme="minorHAnsi" w:eastAsia="Trebuchet MS" w:hAnsiTheme="minorHAnsi" w:cstheme="minorHAnsi"/>
                <w:b/>
                <w:bCs/>
                <w:sz w:val="24"/>
                <w:szCs w:val="24"/>
                <w:lang w:bidi="ar-SA"/>
              </w:rPr>
              <w:t>Sr.</w:t>
            </w:r>
          </w:p>
          <w:p w14:paraId="26876C6E" w14:textId="77777777" w:rsidR="00DC4B92" w:rsidRPr="00307AF3" w:rsidRDefault="00DC4B92" w:rsidP="00964134">
            <w:pPr>
              <w:pStyle w:val="TableParagraph"/>
              <w:spacing w:line="360" w:lineRule="auto"/>
              <w:ind w:left="209" w:right="202"/>
              <w:jc w:val="both"/>
              <w:rPr>
                <w:rFonts w:asciiTheme="minorHAnsi" w:eastAsia="Trebuchet MS" w:hAnsiTheme="minorHAnsi" w:cstheme="minorHAnsi"/>
                <w:b/>
                <w:bCs/>
                <w:sz w:val="24"/>
                <w:szCs w:val="24"/>
                <w:lang w:bidi="ar-SA"/>
              </w:rPr>
            </w:pPr>
            <w:r w:rsidRPr="00307AF3">
              <w:rPr>
                <w:rFonts w:asciiTheme="minorHAnsi" w:eastAsia="Trebuchet MS" w:hAnsiTheme="minorHAnsi" w:cstheme="minorHAnsi"/>
                <w:b/>
                <w:bCs/>
                <w:sz w:val="24"/>
                <w:szCs w:val="24"/>
                <w:lang w:bidi="ar-SA"/>
              </w:rPr>
              <w:t>No.</w:t>
            </w:r>
          </w:p>
        </w:tc>
        <w:tc>
          <w:tcPr>
            <w:tcW w:w="6381" w:type="dxa"/>
            <w:vAlign w:val="center"/>
          </w:tcPr>
          <w:p w14:paraId="34577E52" w14:textId="77777777" w:rsidR="00DC4B92" w:rsidRPr="00307AF3" w:rsidRDefault="00DC4B92" w:rsidP="00964134">
            <w:pPr>
              <w:pStyle w:val="TableParagraph"/>
              <w:spacing w:line="360" w:lineRule="auto"/>
              <w:ind w:left="192" w:right="185"/>
              <w:jc w:val="both"/>
              <w:rPr>
                <w:rFonts w:asciiTheme="minorHAnsi" w:eastAsia="Trebuchet MS" w:hAnsiTheme="minorHAnsi" w:cstheme="minorHAnsi"/>
                <w:b/>
                <w:bCs/>
                <w:sz w:val="24"/>
                <w:szCs w:val="24"/>
                <w:lang w:bidi="ar-SA"/>
              </w:rPr>
            </w:pPr>
            <w:r w:rsidRPr="00307AF3">
              <w:rPr>
                <w:rFonts w:asciiTheme="minorHAnsi" w:eastAsia="Trebuchet MS" w:hAnsiTheme="minorHAnsi" w:cstheme="minorHAnsi"/>
                <w:b/>
                <w:bCs/>
                <w:sz w:val="24"/>
                <w:szCs w:val="24"/>
                <w:lang w:bidi="ar-SA"/>
              </w:rPr>
              <w:t>Activities under CSR Rules</w:t>
            </w:r>
          </w:p>
        </w:tc>
        <w:tc>
          <w:tcPr>
            <w:tcW w:w="1661" w:type="dxa"/>
            <w:vAlign w:val="center"/>
          </w:tcPr>
          <w:p w14:paraId="1B95D8C6" w14:textId="77777777" w:rsidR="00DC4B92" w:rsidRPr="00307AF3" w:rsidRDefault="00DC4B92" w:rsidP="00964134">
            <w:pPr>
              <w:pStyle w:val="TableParagraph"/>
              <w:spacing w:line="360" w:lineRule="auto"/>
              <w:ind w:left="349" w:right="138" w:hanging="183"/>
              <w:jc w:val="both"/>
              <w:rPr>
                <w:rFonts w:asciiTheme="minorHAnsi" w:eastAsia="Trebuchet MS" w:hAnsiTheme="minorHAnsi" w:cstheme="minorHAnsi"/>
                <w:b/>
                <w:bCs/>
                <w:sz w:val="24"/>
                <w:szCs w:val="24"/>
                <w:lang w:bidi="ar-SA"/>
              </w:rPr>
            </w:pPr>
            <w:proofErr w:type="spellStart"/>
            <w:r w:rsidRPr="00307AF3">
              <w:rPr>
                <w:rFonts w:asciiTheme="minorHAnsi" w:eastAsia="Trebuchet MS" w:hAnsiTheme="minorHAnsi" w:cstheme="minorHAnsi"/>
                <w:b/>
                <w:bCs/>
                <w:sz w:val="24"/>
                <w:szCs w:val="24"/>
                <w:lang w:bidi="ar-SA"/>
              </w:rPr>
              <w:t>Alchem</w:t>
            </w:r>
            <w:proofErr w:type="spellEnd"/>
            <w:r w:rsidRPr="00307AF3">
              <w:rPr>
                <w:rFonts w:asciiTheme="minorHAnsi" w:eastAsia="Trebuchet MS" w:hAnsiTheme="minorHAnsi" w:cstheme="minorHAnsi"/>
                <w:b/>
                <w:bCs/>
                <w:sz w:val="24"/>
                <w:szCs w:val="24"/>
                <w:lang w:bidi="ar-SA"/>
              </w:rPr>
              <w:t xml:space="preserve"> CSR Activities</w:t>
            </w:r>
          </w:p>
        </w:tc>
      </w:tr>
      <w:tr w:rsidR="00307AF3" w:rsidRPr="00307AF3" w14:paraId="0944AD1C" w14:textId="77777777" w:rsidTr="00C71D84">
        <w:trPr>
          <w:trHeight w:val="70"/>
        </w:trPr>
        <w:tc>
          <w:tcPr>
            <w:tcW w:w="816" w:type="dxa"/>
            <w:vAlign w:val="center"/>
          </w:tcPr>
          <w:p w14:paraId="3440C7E3" w14:textId="77777777" w:rsidR="00DC4B92" w:rsidRPr="00307AF3" w:rsidRDefault="00DC4B92" w:rsidP="00964134">
            <w:pPr>
              <w:pStyle w:val="TableParagraph"/>
              <w:spacing w:line="360" w:lineRule="auto"/>
              <w:ind w:right="156"/>
              <w:jc w:val="both"/>
              <w:rPr>
                <w:rFonts w:asciiTheme="minorHAnsi" w:eastAsia="Trebuchet MS" w:hAnsiTheme="minorHAnsi" w:cstheme="minorHAnsi"/>
                <w:sz w:val="24"/>
                <w:szCs w:val="24"/>
                <w:lang w:bidi="ar-SA"/>
              </w:rPr>
            </w:pPr>
            <w:r w:rsidRPr="00307AF3">
              <w:rPr>
                <w:rFonts w:asciiTheme="minorHAnsi" w:eastAsia="Trebuchet MS" w:hAnsiTheme="minorHAnsi" w:cstheme="minorHAnsi"/>
                <w:sz w:val="24"/>
                <w:szCs w:val="24"/>
                <w:lang w:bidi="ar-SA"/>
              </w:rPr>
              <w:t>1.</w:t>
            </w:r>
          </w:p>
        </w:tc>
        <w:tc>
          <w:tcPr>
            <w:tcW w:w="6381" w:type="dxa"/>
            <w:vAlign w:val="center"/>
          </w:tcPr>
          <w:p w14:paraId="34411620" w14:textId="77777777" w:rsidR="00DC4B92" w:rsidRPr="00307AF3" w:rsidRDefault="00DC4B92" w:rsidP="00964134">
            <w:pPr>
              <w:pStyle w:val="TableParagraph"/>
              <w:spacing w:line="360" w:lineRule="auto"/>
              <w:ind w:left="107" w:right="99"/>
              <w:jc w:val="both"/>
              <w:rPr>
                <w:rFonts w:asciiTheme="minorHAnsi" w:eastAsia="Trebuchet MS" w:hAnsiTheme="minorHAnsi" w:cstheme="minorHAnsi"/>
                <w:sz w:val="24"/>
                <w:szCs w:val="24"/>
                <w:lang w:bidi="ar-SA"/>
              </w:rPr>
            </w:pPr>
            <w:r w:rsidRPr="00307AF3">
              <w:rPr>
                <w:rFonts w:asciiTheme="minorHAnsi" w:eastAsia="Trebuchet MS" w:hAnsiTheme="minorHAnsi" w:cstheme="minorHAnsi"/>
                <w:sz w:val="24"/>
                <w:szCs w:val="24"/>
                <w:lang w:bidi="ar-SA"/>
              </w:rPr>
              <w:t xml:space="preserve">Eradicating hunger, poverty and malnutrition, promoting preventive health care and sanitation including contribution to the </w:t>
            </w:r>
            <w:proofErr w:type="spellStart"/>
            <w:r w:rsidRPr="00307AF3">
              <w:rPr>
                <w:rFonts w:asciiTheme="minorHAnsi" w:eastAsia="Trebuchet MS" w:hAnsiTheme="minorHAnsi" w:cstheme="minorHAnsi"/>
                <w:sz w:val="24"/>
                <w:szCs w:val="24"/>
                <w:lang w:bidi="ar-SA"/>
              </w:rPr>
              <w:t>Swach</w:t>
            </w:r>
            <w:proofErr w:type="spellEnd"/>
            <w:r w:rsidRPr="00307AF3">
              <w:rPr>
                <w:rFonts w:asciiTheme="minorHAnsi" w:eastAsia="Trebuchet MS" w:hAnsiTheme="minorHAnsi" w:cstheme="minorHAnsi"/>
                <w:sz w:val="24"/>
                <w:szCs w:val="24"/>
                <w:lang w:bidi="ar-SA"/>
              </w:rPr>
              <w:t xml:space="preserve"> Bharat </w:t>
            </w:r>
            <w:proofErr w:type="spellStart"/>
            <w:r w:rsidRPr="00307AF3">
              <w:rPr>
                <w:rFonts w:asciiTheme="minorHAnsi" w:eastAsia="Trebuchet MS" w:hAnsiTheme="minorHAnsi" w:cstheme="minorHAnsi"/>
                <w:sz w:val="24"/>
                <w:szCs w:val="24"/>
                <w:lang w:bidi="ar-SA"/>
              </w:rPr>
              <w:t>Kosh</w:t>
            </w:r>
            <w:proofErr w:type="spellEnd"/>
            <w:r w:rsidRPr="00307AF3">
              <w:rPr>
                <w:rFonts w:asciiTheme="minorHAnsi" w:eastAsia="Trebuchet MS" w:hAnsiTheme="minorHAnsi" w:cstheme="minorHAnsi"/>
                <w:sz w:val="24"/>
                <w:szCs w:val="24"/>
                <w:lang w:bidi="ar-SA"/>
              </w:rPr>
              <w:t xml:space="preserve"> set-up by the Central Government for the promotion of sanitation and making available safe drinking water</w:t>
            </w:r>
          </w:p>
        </w:tc>
        <w:tc>
          <w:tcPr>
            <w:tcW w:w="1661" w:type="dxa"/>
            <w:vAlign w:val="center"/>
          </w:tcPr>
          <w:p w14:paraId="3FFA881E" w14:textId="77777777" w:rsidR="00DC4B92" w:rsidRPr="00307AF3" w:rsidRDefault="00DC4B92" w:rsidP="00964134">
            <w:pPr>
              <w:pStyle w:val="TableParagraph"/>
              <w:spacing w:line="360" w:lineRule="auto"/>
              <w:ind w:left="441"/>
              <w:jc w:val="both"/>
              <w:rPr>
                <w:rFonts w:asciiTheme="minorHAnsi" w:eastAsia="Trebuchet MS" w:hAnsiTheme="minorHAnsi" w:cstheme="minorHAnsi"/>
                <w:sz w:val="24"/>
                <w:szCs w:val="24"/>
                <w:lang w:bidi="ar-SA"/>
              </w:rPr>
            </w:pPr>
            <w:r w:rsidRPr="00307AF3">
              <w:rPr>
                <w:rFonts w:asciiTheme="minorHAnsi" w:eastAsia="Trebuchet MS" w:hAnsiTheme="minorHAnsi" w:cstheme="minorHAnsi"/>
                <w:sz w:val="24"/>
                <w:szCs w:val="24"/>
                <w:lang w:bidi="ar-SA"/>
              </w:rPr>
              <w:t>Yes/No</w:t>
            </w:r>
          </w:p>
        </w:tc>
      </w:tr>
      <w:tr w:rsidR="00307AF3" w:rsidRPr="00307AF3" w14:paraId="40854953" w14:textId="77777777" w:rsidTr="00C71D84">
        <w:trPr>
          <w:trHeight w:val="945"/>
        </w:trPr>
        <w:tc>
          <w:tcPr>
            <w:tcW w:w="816" w:type="dxa"/>
            <w:vAlign w:val="center"/>
          </w:tcPr>
          <w:p w14:paraId="2AB1C638" w14:textId="77777777" w:rsidR="00DC4B92" w:rsidRPr="00307AF3" w:rsidRDefault="00DC4B92" w:rsidP="00964134">
            <w:pPr>
              <w:pStyle w:val="TableParagraph"/>
              <w:spacing w:line="360" w:lineRule="auto"/>
              <w:ind w:right="156"/>
              <w:jc w:val="both"/>
              <w:rPr>
                <w:rFonts w:asciiTheme="minorHAnsi" w:eastAsia="Trebuchet MS" w:hAnsiTheme="minorHAnsi" w:cstheme="minorHAnsi"/>
                <w:sz w:val="24"/>
                <w:szCs w:val="24"/>
                <w:lang w:bidi="ar-SA"/>
              </w:rPr>
            </w:pPr>
            <w:r w:rsidRPr="00307AF3">
              <w:rPr>
                <w:rFonts w:asciiTheme="minorHAnsi" w:eastAsia="Trebuchet MS" w:hAnsiTheme="minorHAnsi" w:cstheme="minorHAnsi"/>
                <w:sz w:val="24"/>
                <w:szCs w:val="24"/>
                <w:lang w:bidi="ar-SA"/>
              </w:rPr>
              <w:t>2.</w:t>
            </w:r>
          </w:p>
        </w:tc>
        <w:tc>
          <w:tcPr>
            <w:tcW w:w="6381" w:type="dxa"/>
            <w:vAlign w:val="center"/>
          </w:tcPr>
          <w:p w14:paraId="010E0AEB" w14:textId="77777777" w:rsidR="00DC4B92" w:rsidRPr="00307AF3" w:rsidRDefault="00DC4B92" w:rsidP="00964134">
            <w:pPr>
              <w:pStyle w:val="TableParagraph"/>
              <w:spacing w:line="360" w:lineRule="auto"/>
              <w:ind w:left="107" w:right="100"/>
              <w:jc w:val="both"/>
              <w:rPr>
                <w:rFonts w:asciiTheme="minorHAnsi" w:eastAsia="Trebuchet MS" w:hAnsiTheme="minorHAnsi" w:cstheme="minorHAnsi"/>
                <w:sz w:val="24"/>
                <w:szCs w:val="24"/>
                <w:lang w:bidi="ar-SA"/>
              </w:rPr>
            </w:pPr>
            <w:r w:rsidRPr="00307AF3">
              <w:rPr>
                <w:rFonts w:asciiTheme="minorHAnsi" w:eastAsia="Trebuchet MS" w:hAnsiTheme="minorHAnsi" w:cstheme="minorHAnsi"/>
                <w:sz w:val="24"/>
                <w:szCs w:val="24"/>
                <w:lang w:bidi="ar-SA"/>
              </w:rPr>
              <w:t>Promoting education, including special education and employment enhancing vocation skills especially among children, women, elderly and the differently abled and livelihood enhancement projects</w:t>
            </w:r>
          </w:p>
        </w:tc>
        <w:tc>
          <w:tcPr>
            <w:tcW w:w="1661" w:type="dxa"/>
            <w:vAlign w:val="center"/>
          </w:tcPr>
          <w:p w14:paraId="12C5922B" w14:textId="77777777" w:rsidR="00DC4B92" w:rsidRPr="00307AF3" w:rsidRDefault="00DC4B92" w:rsidP="00964134">
            <w:pPr>
              <w:pStyle w:val="TableParagraph"/>
              <w:spacing w:line="360" w:lineRule="auto"/>
              <w:ind w:left="441"/>
              <w:jc w:val="both"/>
              <w:rPr>
                <w:rFonts w:asciiTheme="minorHAnsi" w:eastAsia="Trebuchet MS" w:hAnsiTheme="minorHAnsi" w:cstheme="minorHAnsi"/>
                <w:sz w:val="24"/>
                <w:szCs w:val="24"/>
                <w:lang w:bidi="ar-SA"/>
              </w:rPr>
            </w:pPr>
            <w:r w:rsidRPr="00307AF3">
              <w:rPr>
                <w:rFonts w:asciiTheme="minorHAnsi" w:eastAsia="Trebuchet MS" w:hAnsiTheme="minorHAnsi" w:cstheme="minorHAnsi"/>
                <w:sz w:val="24"/>
                <w:szCs w:val="24"/>
                <w:lang w:bidi="ar-SA"/>
              </w:rPr>
              <w:t>Yes/No</w:t>
            </w:r>
          </w:p>
        </w:tc>
      </w:tr>
      <w:tr w:rsidR="00307AF3" w:rsidRPr="00307AF3" w14:paraId="3DA82670" w14:textId="77777777" w:rsidTr="00C71D84">
        <w:trPr>
          <w:trHeight w:val="1618"/>
        </w:trPr>
        <w:tc>
          <w:tcPr>
            <w:tcW w:w="816" w:type="dxa"/>
            <w:vAlign w:val="center"/>
          </w:tcPr>
          <w:p w14:paraId="545AC1FE" w14:textId="77777777" w:rsidR="00DC4B92" w:rsidRPr="00307AF3" w:rsidRDefault="00DC4B92" w:rsidP="00964134">
            <w:pPr>
              <w:pStyle w:val="TableParagraph"/>
              <w:spacing w:line="360" w:lineRule="auto"/>
              <w:ind w:right="156"/>
              <w:jc w:val="both"/>
              <w:rPr>
                <w:rFonts w:asciiTheme="minorHAnsi" w:eastAsia="Trebuchet MS" w:hAnsiTheme="minorHAnsi" w:cstheme="minorHAnsi"/>
                <w:sz w:val="24"/>
                <w:szCs w:val="24"/>
                <w:lang w:bidi="ar-SA"/>
              </w:rPr>
            </w:pPr>
            <w:r w:rsidRPr="00307AF3">
              <w:rPr>
                <w:rFonts w:asciiTheme="minorHAnsi" w:eastAsia="Trebuchet MS" w:hAnsiTheme="minorHAnsi" w:cstheme="minorHAnsi"/>
                <w:sz w:val="24"/>
                <w:szCs w:val="24"/>
                <w:lang w:bidi="ar-SA"/>
              </w:rPr>
              <w:t>3.</w:t>
            </w:r>
          </w:p>
        </w:tc>
        <w:tc>
          <w:tcPr>
            <w:tcW w:w="6381" w:type="dxa"/>
            <w:vAlign w:val="center"/>
          </w:tcPr>
          <w:p w14:paraId="38D0FE59" w14:textId="77777777" w:rsidR="00DC4B92" w:rsidRPr="00307AF3" w:rsidRDefault="00DC4B92" w:rsidP="00964134">
            <w:pPr>
              <w:pStyle w:val="TableParagraph"/>
              <w:spacing w:line="360" w:lineRule="auto"/>
              <w:ind w:left="107" w:right="97"/>
              <w:jc w:val="both"/>
              <w:rPr>
                <w:rFonts w:asciiTheme="minorHAnsi" w:eastAsia="Trebuchet MS" w:hAnsiTheme="minorHAnsi" w:cstheme="minorHAnsi"/>
                <w:sz w:val="24"/>
                <w:szCs w:val="24"/>
                <w:lang w:bidi="ar-SA"/>
              </w:rPr>
            </w:pPr>
            <w:r w:rsidRPr="00307AF3">
              <w:rPr>
                <w:rFonts w:asciiTheme="minorHAnsi" w:eastAsia="Trebuchet MS" w:hAnsiTheme="minorHAnsi" w:cstheme="minorHAnsi"/>
                <w:sz w:val="24"/>
                <w:szCs w:val="24"/>
                <w:lang w:bidi="ar-SA"/>
              </w:rPr>
              <w:t xml:space="preserve">Promoting gender equality, empowering women, setting up homes and hostels for women and orphans, setting up old age homes, day care </w:t>
            </w:r>
            <w:proofErr w:type="spellStart"/>
            <w:r w:rsidRPr="00307AF3">
              <w:rPr>
                <w:rFonts w:asciiTheme="minorHAnsi" w:eastAsia="Trebuchet MS" w:hAnsiTheme="minorHAnsi" w:cstheme="minorHAnsi"/>
                <w:sz w:val="24"/>
                <w:szCs w:val="24"/>
                <w:lang w:bidi="ar-SA"/>
              </w:rPr>
              <w:t>centres</w:t>
            </w:r>
            <w:proofErr w:type="spellEnd"/>
            <w:r w:rsidRPr="00307AF3">
              <w:rPr>
                <w:rFonts w:asciiTheme="minorHAnsi" w:eastAsia="Trebuchet MS" w:hAnsiTheme="minorHAnsi" w:cstheme="minorHAnsi"/>
                <w:sz w:val="24"/>
                <w:szCs w:val="24"/>
                <w:lang w:bidi="ar-SA"/>
              </w:rPr>
              <w:t xml:space="preserve"> and such other facilities for senior citizens and measures for reducing inequalities faced by socially and economically backward groups</w:t>
            </w:r>
          </w:p>
        </w:tc>
        <w:tc>
          <w:tcPr>
            <w:tcW w:w="1661" w:type="dxa"/>
            <w:vAlign w:val="center"/>
          </w:tcPr>
          <w:p w14:paraId="44BA6457" w14:textId="77777777" w:rsidR="00DC4B92" w:rsidRPr="00307AF3" w:rsidRDefault="00DC4B92" w:rsidP="00964134">
            <w:pPr>
              <w:pStyle w:val="TableParagraph"/>
              <w:spacing w:line="360" w:lineRule="auto"/>
              <w:ind w:left="441"/>
              <w:jc w:val="both"/>
              <w:rPr>
                <w:rFonts w:asciiTheme="minorHAnsi" w:eastAsia="Trebuchet MS" w:hAnsiTheme="minorHAnsi" w:cstheme="minorHAnsi"/>
                <w:sz w:val="24"/>
                <w:szCs w:val="24"/>
                <w:lang w:bidi="ar-SA"/>
              </w:rPr>
            </w:pPr>
            <w:r w:rsidRPr="00307AF3">
              <w:rPr>
                <w:rFonts w:asciiTheme="minorHAnsi" w:eastAsia="Trebuchet MS" w:hAnsiTheme="minorHAnsi" w:cstheme="minorHAnsi"/>
                <w:sz w:val="24"/>
                <w:szCs w:val="24"/>
                <w:lang w:bidi="ar-SA"/>
              </w:rPr>
              <w:t>Yes/No</w:t>
            </w:r>
          </w:p>
        </w:tc>
      </w:tr>
      <w:tr w:rsidR="00307AF3" w:rsidRPr="00307AF3" w14:paraId="1B9F37C0" w14:textId="77777777" w:rsidTr="00C71D84">
        <w:trPr>
          <w:trHeight w:val="1675"/>
        </w:trPr>
        <w:tc>
          <w:tcPr>
            <w:tcW w:w="816" w:type="dxa"/>
            <w:vAlign w:val="center"/>
          </w:tcPr>
          <w:p w14:paraId="76D75F71" w14:textId="77777777" w:rsidR="00DC4B92" w:rsidRPr="00307AF3" w:rsidRDefault="00DC4B92" w:rsidP="00964134">
            <w:pPr>
              <w:pStyle w:val="TableParagraph"/>
              <w:spacing w:line="360" w:lineRule="auto"/>
              <w:ind w:right="156"/>
              <w:jc w:val="both"/>
              <w:rPr>
                <w:rFonts w:asciiTheme="minorHAnsi" w:eastAsia="Trebuchet MS" w:hAnsiTheme="minorHAnsi" w:cstheme="minorHAnsi"/>
                <w:sz w:val="24"/>
                <w:szCs w:val="24"/>
                <w:lang w:bidi="ar-SA"/>
              </w:rPr>
            </w:pPr>
            <w:r w:rsidRPr="00307AF3">
              <w:rPr>
                <w:rFonts w:asciiTheme="minorHAnsi" w:eastAsia="Trebuchet MS" w:hAnsiTheme="minorHAnsi" w:cstheme="minorHAnsi"/>
                <w:sz w:val="24"/>
                <w:szCs w:val="24"/>
                <w:lang w:bidi="ar-SA"/>
              </w:rPr>
              <w:lastRenderedPageBreak/>
              <w:t>4.</w:t>
            </w:r>
          </w:p>
        </w:tc>
        <w:tc>
          <w:tcPr>
            <w:tcW w:w="6381" w:type="dxa"/>
            <w:vAlign w:val="center"/>
          </w:tcPr>
          <w:p w14:paraId="3F755A34" w14:textId="77777777" w:rsidR="00DC4B92" w:rsidRPr="00307AF3" w:rsidRDefault="00DC4B92" w:rsidP="00964134">
            <w:pPr>
              <w:pStyle w:val="TableParagraph"/>
              <w:spacing w:line="360" w:lineRule="auto"/>
              <w:ind w:left="107" w:right="97"/>
              <w:jc w:val="both"/>
              <w:rPr>
                <w:rFonts w:asciiTheme="minorHAnsi" w:eastAsia="Trebuchet MS" w:hAnsiTheme="minorHAnsi" w:cstheme="minorHAnsi"/>
                <w:sz w:val="24"/>
                <w:szCs w:val="24"/>
                <w:lang w:bidi="ar-SA"/>
              </w:rPr>
            </w:pPr>
            <w:r w:rsidRPr="00307AF3">
              <w:rPr>
                <w:rFonts w:asciiTheme="minorHAnsi" w:eastAsia="Trebuchet MS" w:hAnsiTheme="minorHAnsi" w:cstheme="minorHAnsi"/>
                <w:sz w:val="24"/>
                <w:szCs w:val="24"/>
                <w:lang w:bidi="ar-SA"/>
              </w:rPr>
              <w:t xml:space="preserve">ensuring environmental sustainability, ecological balance, protection of flora and fauna, animal welfare, </w:t>
            </w:r>
            <w:proofErr w:type="spellStart"/>
            <w:r w:rsidRPr="00307AF3">
              <w:rPr>
                <w:rFonts w:asciiTheme="minorHAnsi" w:eastAsia="Trebuchet MS" w:hAnsiTheme="minorHAnsi" w:cstheme="minorHAnsi"/>
                <w:sz w:val="24"/>
                <w:szCs w:val="24"/>
                <w:lang w:bidi="ar-SA"/>
              </w:rPr>
              <w:t>agro</w:t>
            </w:r>
            <w:proofErr w:type="spellEnd"/>
            <w:r w:rsidRPr="00307AF3">
              <w:rPr>
                <w:rFonts w:asciiTheme="minorHAnsi" w:eastAsia="Trebuchet MS" w:hAnsiTheme="minorHAnsi" w:cstheme="minorHAnsi"/>
                <w:sz w:val="24"/>
                <w:szCs w:val="24"/>
                <w:lang w:bidi="ar-SA"/>
              </w:rPr>
              <w:t xml:space="preserve"> forestry, conservation of natural resources and maintaining quality of soil, air and water “including contribution to the Clean Ganga Fund setup by the Central Government for rejuvenation of river Ganga.</w:t>
            </w:r>
          </w:p>
        </w:tc>
        <w:tc>
          <w:tcPr>
            <w:tcW w:w="1661" w:type="dxa"/>
            <w:vAlign w:val="center"/>
          </w:tcPr>
          <w:p w14:paraId="141242F4" w14:textId="77777777" w:rsidR="00DC4B92" w:rsidRPr="00307AF3" w:rsidRDefault="00DC4B92" w:rsidP="00964134">
            <w:pPr>
              <w:pStyle w:val="TableParagraph"/>
              <w:spacing w:line="360" w:lineRule="auto"/>
              <w:ind w:left="441"/>
              <w:jc w:val="both"/>
              <w:rPr>
                <w:rFonts w:asciiTheme="minorHAnsi" w:eastAsia="Trebuchet MS" w:hAnsiTheme="minorHAnsi" w:cstheme="minorHAnsi"/>
                <w:sz w:val="24"/>
                <w:szCs w:val="24"/>
                <w:lang w:bidi="ar-SA"/>
              </w:rPr>
            </w:pPr>
            <w:r w:rsidRPr="00307AF3">
              <w:rPr>
                <w:rFonts w:asciiTheme="minorHAnsi" w:eastAsia="Trebuchet MS" w:hAnsiTheme="minorHAnsi" w:cstheme="minorHAnsi"/>
                <w:sz w:val="24"/>
                <w:szCs w:val="24"/>
                <w:lang w:bidi="ar-SA"/>
              </w:rPr>
              <w:t>Yes/No</w:t>
            </w:r>
          </w:p>
        </w:tc>
      </w:tr>
      <w:tr w:rsidR="00307AF3" w:rsidRPr="00307AF3" w14:paraId="2EAC94D4" w14:textId="77777777" w:rsidTr="00C71D84">
        <w:trPr>
          <w:trHeight w:val="1274"/>
        </w:trPr>
        <w:tc>
          <w:tcPr>
            <w:tcW w:w="816" w:type="dxa"/>
            <w:vAlign w:val="center"/>
          </w:tcPr>
          <w:p w14:paraId="462A8190" w14:textId="77777777" w:rsidR="00DC4B92" w:rsidRPr="00307AF3" w:rsidRDefault="00DC4B92" w:rsidP="00964134">
            <w:pPr>
              <w:pStyle w:val="TableParagraph"/>
              <w:spacing w:line="360" w:lineRule="auto"/>
              <w:ind w:right="156"/>
              <w:jc w:val="both"/>
              <w:rPr>
                <w:rFonts w:asciiTheme="minorHAnsi" w:eastAsia="Trebuchet MS" w:hAnsiTheme="minorHAnsi" w:cstheme="minorHAnsi"/>
                <w:sz w:val="24"/>
                <w:szCs w:val="24"/>
                <w:lang w:bidi="ar-SA"/>
              </w:rPr>
            </w:pPr>
            <w:r w:rsidRPr="00307AF3">
              <w:rPr>
                <w:rFonts w:asciiTheme="minorHAnsi" w:eastAsia="Trebuchet MS" w:hAnsiTheme="minorHAnsi" w:cstheme="minorHAnsi"/>
                <w:sz w:val="24"/>
                <w:szCs w:val="24"/>
                <w:lang w:bidi="ar-SA"/>
              </w:rPr>
              <w:t>5.</w:t>
            </w:r>
          </w:p>
        </w:tc>
        <w:tc>
          <w:tcPr>
            <w:tcW w:w="6381" w:type="dxa"/>
            <w:vAlign w:val="center"/>
          </w:tcPr>
          <w:p w14:paraId="67B94FB8" w14:textId="77777777" w:rsidR="00DC4B92" w:rsidRPr="00307AF3" w:rsidRDefault="00DC4B92" w:rsidP="00964134">
            <w:pPr>
              <w:pStyle w:val="TableParagraph"/>
              <w:spacing w:line="360" w:lineRule="auto"/>
              <w:ind w:left="107" w:right="99"/>
              <w:jc w:val="both"/>
              <w:rPr>
                <w:rFonts w:asciiTheme="minorHAnsi" w:eastAsia="Trebuchet MS" w:hAnsiTheme="minorHAnsi" w:cstheme="minorHAnsi"/>
                <w:sz w:val="24"/>
                <w:szCs w:val="24"/>
                <w:lang w:bidi="ar-SA"/>
              </w:rPr>
            </w:pPr>
            <w:r w:rsidRPr="00307AF3">
              <w:rPr>
                <w:rFonts w:asciiTheme="minorHAnsi" w:eastAsia="Trebuchet MS" w:hAnsiTheme="minorHAnsi" w:cstheme="minorHAnsi"/>
                <w:sz w:val="24"/>
                <w:szCs w:val="24"/>
                <w:lang w:bidi="ar-SA"/>
              </w:rPr>
              <w:t>Protection of national heritage, art and culture including restoration of buildings and sites of historical importance and works of art; setting up public libraries; promotion and development of traditional arts and handicrafts</w:t>
            </w:r>
          </w:p>
        </w:tc>
        <w:tc>
          <w:tcPr>
            <w:tcW w:w="1661" w:type="dxa"/>
            <w:vAlign w:val="center"/>
          </w:tcPr>
          <w:p w14:paraId="4B3440F3" w14:textId="77777777" w:rsidR="00DC4B92" w:rsidRPr="00307AF3" w:rsidRDefault="00DC4B92" w:rsidP="00964134">
            <w:pPr>
              <w:pStyle w:val="TableParagraph"/>
              <w:spacing w:line="360" w:lineRule="auto"/>
              <w:ind w:left="441"/>
              <w:jc w:val="both"/>
              <w:rPr>
                <w:rFonts w:asciiTheme="minorHAnsi" w:eastAsia="Trebuchet MS" w:hAnsiTheme="minorHAnsi" w:cstheme="minorHAnsi"/>
                <w:sz w:val="24"/>
                <w:szCs w:val="24"/>
                <w:lang w:bidi="ar-SA"/>
              </w:rPr>
            </w:pPr>
            <w:r w:rsidRPr="00307AF3">
              <w:rPr>
                <w:rFonts w:asciiTheme="minorHAnsi" w:eastAsia="Trebuchet MS" w:hAnsiTheme="minorHAnsi" w:cstheme="minorHAnsi"/>
                <w:sz w:val="24"/>
                <w:szCs w:val="24"/>
                <w:lang w:bidi="ar-SA"/>
              </w:rPr>
              <w:t>Yes/No</w:t>
            </w:r>
          </w:p>
        </w:tc>
      </w:tr>
      <w:tr w:rsidR="00307AF3" w:rsidRPr="00307AF3" w14:paraId="4D2FD87A" w14:textId="77777777" w:rsidTr="00C71D84">
        <w:trPr>
          <w:trHeight w:val="696"/>
        </w:trPr>
        <w:tc>
          <w:tcPr>
            <w:tcW w:w="816" w:type="dxa"/>
            <w:vAlign w:val="center"/>
          </w:tcPr>
          <w:p w14:paraId="2DD647BB" w14:textId="77777777" w:rsidR="00DC4B92" w:rsidRPr="00307AF3" w:rsidRDefault="00DC4B92" w:rsidP="00964134">
            <w:pPr>
              <w:pStyle w:val="TableParagraph"/>
              <w:spacing w:line="360" w:lineRule="auto"/>
              <w:ind w:right="156"/>
              <w:jc w:val="both"/>
              <w:rPr>
                <w:rFonts w:asciiTheme="minorHAnsi" w:eastAsia="Trebuchet MS" w:hAnsiTheme="minorHAnsi" w:cstheme="minorHAnsi"/>
                <w:sz w:val="24"/>
                <w:szCs w:val="24"/>
                <w:lang w:bidi="ar-SA"/>
              </w:rPr>
            </w:pPr>
            <w:r w:rsidRPr="00307AF3">
              <w:rPr>
                <w:rFonts w:asciiTheme="minorHAnsi" w:eastAsia="Trebuchet MS" w:hAnsiTheme="minorHAnsi" w:cstheme="minorHAnsi"/>
                <w:sz w:val="24"/>
                <w:szCs w:val="24"/>
                <w:lang w:bidi="ar-SA"/>
              </w:rPr>
              <w:t>6.</w:t>
            </w:r>
          </w:p>
        </w:tc>
        <w:tc>
          <w:tcPr>
            <w:tcW w:w="6381" w:type="dxa"/>
            <w:vAlign w:val="center"/>
          </w:tcPr>
          <w:p w14:paraId="108AAC0D" w14:textId="77777777" w:rsidR="00DC4B92" w:rsidRPr="00307AF3" w:rsidRDefault="00DC4B92" w:rsidP="00964134">
            <w:pPr>
              <w:pStyle w:val="TableParagraph"/>
              <w:spacing w:line="360" w:lineRule="auto"/>
              <w:ind w:left="107"/>
              <w:jc w:val="both"/>
              <w:rPr>
                <w:rFonts w:asciiTheme="minorHAnsi" w:eastAsia="Trebuchet MS" w:hAnsiTheme="minorHAnsi" w:cstheme="minorHAnsi"/>
                <w:sz w:val="24"/>
                <w:szCs w:val="24"/>
                <w:lang w:bidi="ar-SA"/>
              </w:rPr>
            </w:pPr>
            <w:r w:rsidRPr="00307AF3">
              <w:rPr>
                <w:rFonts w:asciiTheme="minorHAnsi" w:eastAsia="Trebuchet MS" w:hAnsiTheme="minorHAnsi" w:cstheme="minorHAnsi"/>
                <w:sz w:val="24"/>
                <w:szCs w:val="24"/>
                <w:lang w:bidi="ar-SA"/>
              </w:rPr>
              <w:t>measures for the benefit of armed forces veterans, war widows and their dependents</w:t>
            </w:r>
          </w:p>
        </w:tc>
        <w:tc>
          <w:tcPr>
            <w:tcW w:w="1661" w:type="dxa"/>
            <w:vAlign w:val="center"/>
          </w:tcPr>
          <w:p w14:paraId="32F71D67" w14:textId="77777777" w:rsidR="00DC4B92" w:rsidRPr="00307AF3" w:rsidRDefault="00DC4B92" w:rsidP="00964134">
            <w:pPr>
              <w:pStyle w:val="TableParagraph"/>
              <w:spacing w:line="360" w:lineRule="auto"/>
              <w:ind w:left="441"/>
              <w:jc w:val="both"/>
              <w:rPr>
                <w:rFonts w:asciiTheme="minorHAnsi" w:eastAsia="Trebuchet MS" w:hAnsiTheme="minorHAnsi" w:cstheme="minorHAnsi"/>
                <w:sz w:val="24"/>
                <w:szCs w:val="24"/>
                <w:lang w:bidi="ar-SA"/>
              </w:rPr>
            </w:pPr>
            <w:r w:rsidRPr="00307AF3">
              <w:rPr>
                <w:rFonts w:asciiTheme="minorHAnsi" w:eastAsia="Trebuchet MS" w:hAnsiTheme="minorHAnsi" w:cstheme="minorHAnsi"/>
                <w:sz w:val="24"/>
                <w:szCs w:val="24"/>
                <w:lang w:bidi="ar-SA"/>
              </w:rPr>
              <w:t>Yes/No</w:t>
            </w:r>
          </w:p>
        </w:tc>
      </w:tr>
      <w:tr w:rsidR="00307AF3" w:rsidRPr="00307AF3" w14:paraId="215D5836" w14:textId="77777777" w:rsidTr="00C71D84">
        <w:trPr>
          <w:trHeight w:val="692"/>
        </w:trPr>
        <w:tc>
          <w:tcPr>
            <w:tcW w:w="816" w:type="dxa"/>
            <w:vAlign w:val="center"/>
          </w:tcPr>
          <w:p w14:paraId="3F9094EA" w14:textId="77777777" w:rsidR="00DC4B92" w:rsidRPr="00307AF3" w:rsidRDefault="00DC4B92" w:rsidP="00964134">
            <w:pPr>
              <w:pStyle w:val="TableParagraph"/>
              <w:spacing w:line="360" w:lineRule="auto"/>
              <w:ind w:right="156"/>
              <w:jc w:val="both"/>
              <w:rPr>
                <w:rFonts w:asciiTheme="minorHAnsi" w:eastAsia="Trebuchet MS" w:hAnsiTheme="minorHAnsi" w:cstheme="minorHAnsi"/>
                <w:sz w:val="24"/>
                <w:szCs w:val="24"/>
                <w:lang w:bidi="ar-SA"/>
              </w:rPr>
            </w:pPr>
            <w:r w:rsidRPr="00307AF3">
              <w:rPr>
                <w:rFonts w:asciiTheme="minorHAnsi" w:eastAsia="Trebuchet MS" w:hAnsiTheme="minorHAnsi" w:cstheme="minorHAnsi"/>
                <w:sz w:val="24"/>
                <w:szCs w:val="24"/>
                <w:lang w:bidi="ar-SA"/>
              </w:rPr>
              <w:t>7.</w:t>
            </w:r>
          </w:p>
        </w:tc>
        <w:tc>
          <w:tcPr>
            <w:tcW w:w="6381" w:type="dxa"/>
            <w:vAlign w:val="center"/>
          </w:tcPr>
          <w:p w14:paraId="28ADB19F" w14:textId="77777777" w:rsidR="00DC4B92" w:rsidRPr="00307AF3" w:rsidRDefault="00DC4B92" w:rsidP="00964134">
            <w:pPr>
              <w:pStyle w:val="TableParagraph"/>
              <w:spacing w:line="360" w:lineRule="auto"/>
              <w:ind w:left="107"/>
              <w:jc w:val="both"/>
              <w:rPr>
                <w:rFonts w:asciiTheme="minorHAnsi" w:eastAsia="Trebuchet MS" w:hAnsiTheme="minorHAnsi" w:cstheme="minorHAnsi"/>
                <w:sz w:val="24"/>
                <w:szCs w:val="24"/>
                <w:lang w:bidi="ar-SA"/>
              </w:rPr>
            </w:pPr>
            <w:r w:rsidRPr="00307AF3">
              <w:rPr>
                <w:rFonts w:asciiTheme="minorHAnsi" w:eastAsia="Trebuchet MS" w:hAnsiTheme="minorHAnsi" w:cstheme="minorHAnsi"/>
                <w:sz w:val="24"/>
                <w:szCs w:val="24"/>
                <w:lang w:bidi="ar-SA"/>
              </w:rPr>
              <w:t>training to promote rural sports, nationally recognized sports, Paralympics sports and Olympic sports</w:t>
            </w:r>
          </w:p>
        </w:tc>
        <w:tc>
          <w:tcPr>
            <w:tcW w:w="1661" w:type="dxa"/>
            <w:vAlign w:val="center"/>
          </w:tcPr>
          <w:p w14:paraId="2A83E7B8" w14:textId="77777777" w:rsidR="00DC4B92" w:rsidRPr="00307AF3" w:rsidRDefault="00DC4B92" w:rsidP="00964134">
            <w:pPr>
              <w:pStyle w:val="TableParagraph"/>
              <w:spacing w:line="360" w:lineRule="auto"/>
              <w:ind w:left="441"/>
              <w:jc w:val="both"/>
              <w:rPr>
                <w:rFonts w:asciiTheme="minorHAnsi" w:eastAsia="Trebuchet MS" w:hAnsiTheme="minorHAnsi" w:cstheme="minorHAnsi"/>
                <w:sz w:val="24"/>
                <w:szCs w:val="24"/>
                <w:lang w:bidi="ar-SA"/>
              </w:rPr>
            </w:pPr>
            <w:r w:rsidRPr="00307AF3">
              <w:rPr>
                <w:rFonts w:asciiTheme="minorHAnsi" w:eastAsia="Trebuchet MS" w:hAnsiTheme="minorHAnsi" w:cstheme="minorHAnsi"/>
                <w:sz w:val="24"/>
                <w:szCs w:val="24"/>
                <w:lang w:bidi="ar-SA"/>
              </w:rPr>
              <w:t>Yes/No</w:t>
            </w:r>
          </w:p>
        </w:tc>
      </w:tr>
      <w:tr w:rsidR="00307AF3" w:rsidRPr="00307AF3" w14:paraId="4F963127" w14:textId="77777777" w:rsidTr="00C71D84">
        <w:trPr>
          <w:trHeight w:val="318"/>
        </w:trPr>
        <w:tc>
          <w:tcPr>
            <w:tcW w:w="816" w:type="dxa"/>
            <w:vAlign w:val="center"/>
          </w:tcPr>
          <w:p w14:paraId="150DC558" w14:textId="77777777" w:rsidR="00DC4B92" w:rsidRPr="00307AF3" w:rsidRDefault="00DC4B92" w:rsidP="00964134">
            <w:pPr>
              <w:pStyle w:val="TableParagraph"/>
              <w:spacing w:line="360" w:lineRule="auto"/>
              <w:ind w:right="156"/>
              <w:jc w:val="both"/>
              <w:rPr>
                <w:rFonts w:asciiTheme="minorHAnsi" w:eastAsia="Trebuchet MS" w:hAnsiTheme="minorHAnsi" w:cstheme="minorHAnsi"/>
                <w:sz w:val="24"/>
                <w:szCs w:val="24"/>
                <w:lang w:bidi="ar-SA"/>
              </w:rPr>
            </w:pPr>
            <w:r w:rsidRPr="00307AF3">
              <w:rPr>
                <w:rFonts w:asciiTheme="minorHAnsi" w:eastAsia="Trebuchet MS" w:hAnsiTheme="minorHAnsi" w:cstheme="minorHAnsi"/>
                <w:sz w:val="24"/>
                <w:szCs w:val="24"/>
                <w:lang w:bidi="ar-SA"/>
              </w:rPr>
              <w:t>8.</w:t>
            </w:r>
          </w:p>
        </w:tc>
        <w:tc>
          <w:tcPr>
            <w:tcW w:w="6381" w:type="dxa"/>
            <w:vAlign w:val="center"/>
          </w:tcPr>
          <w:p w14:paraId="4C587D83" w14:textId="77777777" w:rsidR="00DC4B92" w:rsidRPr="00307AF3" w:rsidRDefault="00DC4B92" w:rsidP="00964134">
            <w:pPr>
              <w:pStyle w:val="TableParagraph"/>
              <w:spacing w:line="360" w:lineRule="auto"/>
              <w:ind w:left="192" w:right="192"/>
              <w:jc w:val="both"/>
              <w:rPr>
                <w:rFonts w:asciiTheme="minorHAnsi" w:eastAsia="Trebuchet MS" w:hAnsiTheme="minorHAnsi" w:cstheme="minorHAnsi"/>
                <w:sz w:val="24"/>
                <w:szCs w:val="24"/>
                <w:lang w:bidi="ar-SA"/>
              </w:rPr>
            </w:pPr>
            <w:r w:rsidRPr="00307AF3">
              <w:rPr>
                <w:rFonts w:asciiTheme="minorHAnsi" w:eastAsia="Trebuchet MS" w:hAnsiTheme="minorHAnsi" w:cstheme="minorHAnsi"/>
                <w:sz w:val="24"/>
                <w:szCs w:val="24"/>
                <w:lang w:bidi="ar-SA"/>
              </w:rPr>
              <w:t>contribution to PM’s national relief fund or any other fund set</w:t>
            </w:r>
          </w:p>
        </w:tc>
        <w:tc>
          <w:tcPr>
            <w:tcW w:w="1661" w:type="dxa"/>
            <w:vAlign w:val="center"/>
          </w:tcPr>
          <w:p w14:paraId="79D3DB6F" w14:textId="77777777" w:rsidR="00DC4B92" w:rsidRPr="00307AF3" w:rsidRDefault="00DC4B92" w:rsidP="00964134">
            <w:pPr>
              <w:pStyle w:val="TableParagraph"/>
              <w:spacing w:line="360" w:lineRule="auto"/>
              <w:ind w:left="441"/>
              <w:jc w:val="both"/>
              <w:rPr>
                <w:rFonts w:asciiTheme="minorHAnsi" w:eastAsia="Trebuchet MS" w:hAnsiTheme="minorHAnsi" w:cstheme="minorHAnsi"/>
                <w:sz w:val="24"/>
                <w:szCs w:val="24"/>
                <w:lang w:bidi="ar-SA"/>
              </w:rPr>
            </w:pPr>
            <w:r w:rsidRPr="00307AF3">
              <w:rPr>
                <w:rFonts w:asciiTheme="minorHAnsi" w:eastAsia="Trebuchet MS" w:hAnsiTheme="minorHAnsi" w:cstheme="minorHAnsi"/>
                <w:sz w:val="24"/>
                <w:szCs w:val="24"/>
                <w:lang w:bidi="ar-SA"/>
              </w:rPr>
              <w:t>Yes/No</w:t>
            </w:r>
          </w:p>
        </w:tc>
      </w:tr>
      <w:tr w:rsidR="00307AF3" w:rsidRPr="00307AF3" w14:paraId="09B47A7A" w14:textId="77777777" w:rsidTr="00C71D84">
        <w:trPr>
          <w:trHeight w:val="318"/>
        </w:trPr>
        <w:tc>
          <w:tcPr>
            <w:tcW w:w="816" w:type="dxa"/>
            <w:tcBorders>
              <w:top w:val="single" w:sz="4" w:space="0" w:color="000000"/>
              <w:left w:val="single" w:sz="4" w:space="0" w:color="000000"/>
              <w:bottom w:val="single" w:sz="4" w:space="0" w:color="000000"/>
              <w:right w:val="single" w:sz="4" w:space="0" w:color="000000"/>
            </w:tcBorders>
            <w:vAlign w:val="center"/>
          </w:tcPr>
          <w:p w14:paraId="4FE87A83" w14:textId="77777777" w:rsidR="00DC4B92" w:rsidRPr="00307AF3" w:rsidRDefault="00DC4B92" w:rsidP="00964134">
            <w:pPr>
              <w:pStyle w:val="TableParagraph"/>
              <w:spacing w:line="360" w:lineRule="auto"/>
              <w:ind w:right="156"/>
              <w:jc w:val="both"/>
              <w:rPr>
                <w:rFonts w:asciiTheme="minorHAnsi" w:eastAsia="Trebuchet MS" w:hAnsiTheme="minorHAnsi" w:cstheme="minorHAnsi"/>
                <w:sz w:val="24"/>
                <w:szCs w:val="24"/>
                <w:lang w:bidi="ar-SA"/>
              </w:rPr>
            </w:pPr>
          </w:p>
        </w:tc>
        <w:tc>
          <w:tcPr>
            <w:tcW w:w="6381" w:type="dxa"/>
            <w:tcBorders>
              <w:top w:val="single" w:sz="4" w:space="0" w:color="000000"/>
              <w:left w:val="single" w:sz="4" w:space="0" w:color="000000"/>
              <w:bottom w:val="single" w:sz="4" w:space="0" w:color="000000"/>
              <w:right w:val="single" w:sz="4" w:space="0" w:color="000000"/>
            </w:tcBorders>
            <w:vAlign w:val="center"/>
          </w:tcPr>
          <w:p w14:paraId="24B0C929" w14:textId="77777777" w:rsidR="00DC4B92" w:rsidRPr="00307AF3" w:rsidRDefault="00DC4B92" w:rsidP="00964134">
            <w:pPr>
              <w:pStyle w:val="TableParagraph"/>
              <w:spacing w:line="360" w:lineRule="auto"/>
              <w:ind w:left="192" w:right="192"/>
              <w:jc w:val="both"/>
              <w:rPr>
                <w:rFonts w:asciiTheme="minorHAnsi" w:eastAsia="Trebuchet MS" w:hAnsiTheme="minorHAnsi" w:cstheme="minorHAnsi"/>
                <w:sz w:val="24"/>
                <w:szCs w:val="24"/>
                <w:lang w:bidi="ar-SA"/>
              </w:rPr>
            </w:pPr>
            <w:r w:rsidRPr="00307AF3">
              <w:rPr>
                <w:rFonts w:asciiTheme="minorHAnsi" w:eastAsia="Trebuchet MS" w:hAnsiTheme="minorHAnsi" w:cstheme="minorHAnsi"/>
                <w:sz w:val="24"/>
                <w:szCs w:val="24"/>
                <w:lang w:bidi="ar-SA"/>
              </w:rPr>
              <w:t>up by the Central Government for socio-economic development and relief and welfare of the Scheduled Castes, the Scheduled Tribes, other backward classes, minorities and women</w:t>
            </w:r>
          </w:p>
        </w:tc>
        <w:tc>
          <w:tcPr>
            <w:tcW w:w="1661" w:type="dxa"/>
            <w:tcBorders>
              <w:top w:val="single" w:sz="4" w:space="0" w:color="000000"/>
              <w:left w:val="single" w:sz="4" w:space="0" w:color="000000"/>
              <w:bottom w:val="single" w:sz="4" w:space="0" w:color="000000"/>
              <w:right w:val="single" w:sz="4" w:space="0" w:color="000000"/>
            </w:tcBorders>
            <w:vAlign w:val="center"/>
          </w:tcPr>
          <w:p w14:paraId="2D21EE01" w14:textId="77777777" w:rsidR="00DC4B92" w:rsidRPr="00307AF3" w:rsidRDefault="00DC4B92" w:rsidP="00964134">
            <w:pPr>
              <w:pStyle w:val="TableParagraph"/>
              <w:spacing w:line="360" w:lineRule="auto"/>
              <w:ind w:left="441"/>
              <w:jc w:val="both"/>
              <w:rPr>
                <w:rFonts w:asciiTheme="minorHAnsi" w:eastAsia="Trebuchet MS" w:hAnsiTheme="minorHAnsi" w:cstheme="minorHAnsi"/>
                <w:sz w:val="24"/>
                <w:szCs w:val="24"/>
                <w:lang w:bidi="ar-SA"/>
              </w:rPr>
            </w:pPr>
          </w:p>
        </w:tc>
      </w:tr>
      <w:tr w:rsidR="00307AF3" w:rsidRPr="00307AF3" w14:paraId="628D6F00" w14:textId="77777777" w:rsidTr="00C71D84">
        <w:trPr>
          <w:trHeight w:val="318"/>
        </w:trPr>
        <w:tc>
          <w:tcPr>
            <w:tcW w:w="816" w:type="dxa"/>
            <w:tcBorders>
              <w:top w:val="single" w:sz="4" w:space="0" w:color="000000"/>
              <w:left w:val="single" w:sz="4" w:space="0" w:color="000000"/>
              <w:bottom w:val="single" w:sz="4" w:space="0" w:color="000000"/>
              <w:right w:val="single" w:sz="4" w:space="0" w:color="000000"/>
            </w:tcBorders>
            <w:vAlign w:val="center"/>
          </w:tcPr>
          <w:p w14:paraId="6BCB5330" w14:textId="77777777" w:rsidR="00DC4B92" w:rsidRPr="00307AF3" w:rsidRDefault="00DC4B92" w:rsidP="00964134">
            <w:pPr>
              <w:pStyle w:val="TableParagraph"/>
              <w:spacing w:line="360" w:lineRule="auto"/>
              <w:ind w:right="156"/>
              <w:jc w:val="both"/>
              <w:rPr>
                <w:rFonts w:asciiTheme="minorHAnsi" w:eastAsia="Trebuchet MS" w:hAnsiTheme="minorHAnsi" w:cstheme="minorHAnsi"/>
                <w:sz w:val="24"/>
                <w:szCs w:val="24"/>
                <w:lang w:bidi="ar-SA"/>
              </w:rPr>
            </w:pPr>
            <w:r w:rsidRPr="00307AF3">
              <w:rPr>
                <w:rFonts w:asciiTheme="minorHAnsi" w:eastAsia="Trebuchet MS" w:hAnsiTheme="minorHAnsi" w:cstheme="minorHAnsi"/>
                <w:sz w:val="24"/>
                <w:szCs w:val="24"/>
                <w:lang w:bidi="ar-SA"/>
              </w:rPr>
              <w:t>9.</w:t>
            </w:r>
          </w:p>
        </w:tc>
        <w:tc>
          <w:tcPr>
            <w:tcW w:w="6381" w:type="dxa"/>
            <w:tcBorders>
              <w:top w:val="single" w:sz="4" w:space="0" w:color="000000"/>
              <w:left w:val="single" w:sz="4" w:space="0" w:color="000000"/>
              <w:bottom w:val="single" w:sz="4" w:space="0" w:color="000000"/>
              <w:right w:val="single" w:sz="4" w:space="0" w:color="000000"/>
            </w:tcBorders>
            <w:vAlign w:val="center"/>
          </w:tcPr>
          <w:p w14:paraId="72435378" w14:textId="77777777" w:rsidR="00DC4B92" w:rsidRPr="00307AF3" w:rsidRDefault="00DC4B92" w:rsidP="00964134">
            <w:pPr>
              <w:pStyle w:val="TableParagraph"/>
              <w:spacing w:line="360" w:lineRule="auto"/>
              <w:ind w:left="192" w:right="192"/>
              <w:jc w:val="both"/>
              <w:rPr>
                <w:rFonts w:asciiTheme="minorHAnsi" w:eastAsia="Trebuchet MS" w:hAnsiTheme="minorHAnsi" w:cstheme="minorHAnsi"/>
                <w:sz w:val="24"/>
                <w:szCs w:val="24"/>
                <w:lang w:bidi="ar-SA"/>
              </w:rPr>
            </w:pPr>
            <w:r w:rsidRPr="00307AF3">
              <w:rPr>
                <w:rFonts w:asciiTheme="minorHAnsi" w:eastAsia="Trebuchet MS" w:hAnsiTheme="minorHAnsi" w:cstheme="minorHAnsi"/>
                <w:sz w:val="24"/>
                <w:szCs w:val="24"/>
                <w:lang w:bidi="ar-SA"/>
              </w:rPr>
              <w:t>contributions or funds provided to technology incubators located within academic institution which are approved by the Central Government</w:t>
            </w:r>
          </w:p>
        </w:tc>
        <w:tc>
          <w:tcPr>
            <w:tcW w:w="1661" w:type="dxa"/>
            <w:tcBorders>
              <w:top w:val="single" w:sz="4" w:space="0" w:color="000000"/>
              <w:left w:val="single" w:sz="4" w:space="0" w:color="000000"/>
              <w:bottom w:val="single" w:sz="4" w:space="0" w:color="000000"/>
              <w:right w:val="single" w:sz="4" w:space="0" w:color="000000"/>
            </w:tcBorders>
            <w:vAlign w:val="center"/>
          </w:tcPr>
          <w:p w14:paraId="1BE60653" w14:textId="77777777" w:rsidR="00DC4B92" w:rsidRPr="00307AF3" w:rsidRDefault="00DC4B92" w:rsidP="00964134">
            <w:pPr>
              <w:pStyle w:val="TableParagraph"/>
              <w:spacing w:line="360" w:lineRule="auto"/>
              <w:ind w:left="441"/>
              <w:jc w:val="both"/>
              <w:rPr>
                <w:rFonts w:asciiTheme="minorHAnsi" w:eastAsia="Trebuchet MS" w:hAnsiTheme="minorHAnsi" w:cstheme="minorHAnsi"/>
                <w:sz w:val="24"/>
                <w:szCs w:val="24"/>
                <w:lang w:bidi="ar-SA"/>
              </w:rPr>
            </w:pPr>
            <w:r w:rsidRPr="00307AF3">
              <w:rPr>
                <w:rFonts w:asciiTheme="minorHAnsi" w:eastAsia="Trebuchet MS" w:hAnsiTheme="minorHAnsi" w:cstheme="minorHAnsi"/>
                <w:sz w:val="24"/>
                <w:szCs w:val="24"/>
                <w:lang w:bidi="ar-SA"/>
              </w:rPr>
              <w:t>Yes/No</w:t>
            </w:r>
          </w:p>
        </w:tc>
      </w:tr>
      <w:tr w:rsidR="00DC4B92" w:rsidRPr="00307AF3" w14:paraId="347582C9" w14:textId="77777777" w:rsidTr="00C71D84">
        <w:trPr>
          <w:trHeight w:val="318"/>
        </w:trPr>
        <w:tc>
          <w:tcPr>
            <w:tcW w:w="816" w:type="dxa"/>
            <w:tcBorders>
              <w:top w:val="single" w:sz="4" w:space="0" w:color="000000"/>
              <w:left w:val="single" w:sz="4" w:space="0" w:color="000000"/>
              <w:bottom w:val="single" w:sz="4" w:space="0" w:color="000000"/>
              <w:right w:val="single" w:sz="4" w:space="0" w:color="000000"/>
            </w:tcBorders>
            <w:vAlign w:val="center"/>
          </w:tcPr>
          <w:p w14:paraId="66E82C76" w14:textId="77777777" w:rsidR="00DC4B92" w:rsidRPr="00307AF3" w:rsidRDefault="00DC4B92" w:rsidP="00964134">
            <w:pPr>
              <w:pStyle w:val="TableParagraph"/>
              <w:spacing w:line="360" w:lineRule="auto"/>
              <w:ind w:right="156"/>
              <w:jc w:val="both"/>
              <w:rPr>
                <w:rFonts w:asciiTheme="minorHAnsi" w:eastAsia="Trebuchet MS" w:hAnsiTheme="minorHAnsi" w:cstheme="minorHAnsi"/>
                <w:sz w:val="24"/>
                <w:szCs w:val="24"/>
                <w:lang w:bidi="ar-SA"/>
              </w:rPr>
            </w:pPr>
            <w:r w:rsidRPr="00307AF3">
              <w:rPr>
                <w:rFonts w:asciiTheme="minorHAnsi" w:eastAsia="Trebuchet MS" w:hAnsiTheme="minorHAnsi" w:cstheme="minorHAnsi"/>
                <w:sz w:val="24"/>
                <w:szCs w:val="24"/>
                <w:lang w:bidi="ar-SA"/>
              </w:rPr>
              <w:t>10.</w:t>
            </w:r>
          </w:p>
        </w:tc>
        <w:tc>
          <w:tcPr>
            <w:tcW w:w="6381" w:type="dxa"/>
            <w:tcBorders>
              <w:top w:val="single" w:sz="4" w:space="0" w:color="000000"/>
              <w:left w:val="single" w:sz="4" w:space="0" w:color="000000"/>
              <w:bottom w:val="single" w:sz="4" w:space="0" w:color="000000"/>
              <w:right w:val="single" w:sz="4" w:space="0" w:color="000000"/>
            </w:tcBorders>
            <w:vAlign w:val="center"/>
          </w:tcPr>
          <w:p w14:paraId="73FEA66C" w14:textId="77777777" w:rsidR="00DC4B92" w:rsidRPr="00307AF3" w:rsidRDefault="00DC4B92" w:rsidP="00964134">
            <w:pPr>
              <w:pStyle w:val="TableParagraph"/>
              <w:spacing w:line="360" w:lineRule="auto"/>
              <w:ind w:left="192" w:right="192"/>
              <w:jc w:val="both"/>
              <w:rPr>
                <w:rFonts w:asciiTheme="minorHAnsi" w:eastAsia="Trebuchet MS" w:hAnsiTheme="minorHAnsi" w:cstheme="minorHAnsi"/>
                <w:sz w:val="24"/>
                <w:szCs w:val="24"/>
                <w:lang w:bidi="ar-SA"/>
              </w:rPr>
            </w:pPr>
            <w:r w:rsidRPr="00307AF3">
              <w:rPr>
                <w:rFonts w:asciiTheme="minorHAnsi" w:eastAsia="Trebuchet MS" w:hAnsiTheme="minorHAnsi" w:cstheme="minorHAnsi"/>
                <w:sz w:val="24"/>
                <w:szCs w:val="24"/>
                <w:lang w:bidi="ar-SA"/>
              </w:rPr>
              <w:t>rural development projects</w:t>
            </w:r>
          </w:p>
        </w:tc>
        <w:tc>
          <w:tcPr>
            <w:tcW w:w="1661" w:type="dxa"/>
            <w:tcBorders>
              <w:top w:val="single" w:sz="4" w:space="0" w:color="000000"/>
              <w:left w:val="single" w:sz="4" w:space="0" w:color="000000"/>
              <w:bottom w:val="single" w:sz="4" w:space="0" w:color="000000"/>
              <w:right w:val="single" w:sz="4" w:space="0" w:color="000000"/>
            </w:tcBorders>
            <w:vAlign w:val="center"/>
          </w:tcPr>
          <w:p w14:paraId="0B436B3C" w14:textId="77777777" w:rsidR="00DC4B92" w:rsidRPr="00307AF3" w:rsidRDefault="00DC4B92" w:rsidP="00964134">
            <w:pPr>
              <w:pStyle w:val="TableParagraph"/>
              <w:spacing w:line="360" w:lineRule="auto"/>
              <w:ind w:left="441"/>
              <w:jc w:val="both"/>
              <w:rPr>
                <w:rFonts w:asciiTheme="minorHAnsi" w:eastAsia="Trebuchet MS" w:hAnsiTheme="minorHAnsi" w:cstheme="minorHAnsi"/>
                <w:sz w:val="24"/>
                <w:szCs w:val="24"/>
                <w:lang w:bidi="ar-SA"/>
              </w:rPr>
            </w:pPr>
            <w:r w:rsidRPr="00307AF3">
              <w:rPr>
                <w:rFonts w:asciiTheme="minorHAnsi" w:eastAsia="Trebuchet MS" w:hAnsiTheme="minorHAnsi" w:cstheme="minorHAnsi"/>
                <w:sz w:val="24"/>
                <w:szCs w:val="24"/>
                <w:lang w:bidi="ar-SA"/>
              </w:rPr>
              <w:t>Yes/No</w:t>
            </w:r>
          </w:p>
        </w:tc>
      </w:tr>
    </w:tbl>
    <w:p w14:paraId="1B273662" w14:textId="77777777" w:rsidR="00DC4B92" w:rsidRPr="00307AF3" w:rsidRDefault="00DC4B92" w:rsidP="00964134">
      <w:pPr>
        <w:spacing w:line="360" w:lineRule="auto"/>
        <w:jc w:val="both"/>
        <w:rPr>
          <w:rFonts w:cstheme="minorHAnsi"/>
          <w:sz w:val="24"/>
          <w:szCs w:val="24"/>
        </w:rPr>
      </w:pPr>
    </w:p>
    <w:p w14:paraId="4A5E0D84" w14:textId="22695546" w:rsidR="00DC4B92" w:rsidRPr="00307AF3" w:rsidRDefault="00DC4B92" w:rsidP="00964134">
      <w:pPr>
        <w:spacing w:line="360" w:lineRule="auto"/>
        <w:jc w:val="both"/>
        <w:rPr>
          <w:rFonts w:cstheme="minorHAnsi"/>
          <w:sz w:val="24"/>
          <w:szCs w:val="24"/>
        </w:rPr>
      </w:pPr>
    </w:p>
    <w:p w14:paraId="3DF92B28" w14:textId="1AF9775F" w:rsidR="005C5643" w:rsidRPr="00307AF3" w:rsidRDefault="005C5643" w:rsidP="00964134">
      <w:pPr>
        <w:spacing w:line="360" w:lineRule="auto"/>
        <w:jc w:val="both"/>
        <w:rPr>
          <w:rFonts w:cstheme="minorHAnsi"/>
          <w:sz w:val="24"/>
          <w:szCs w:val="24"/>
        </w:rPr>
      </w:pPr>
    </w:p>
    <w:p w14:paraId="6F65492E" w14:textId="1BB56977" w:rsidR="005C5643" w:rsidRPr="00307AF3" w:rsidRDefault="005C5643" w:rsidP="00964134">
      <w:pPr>
        <w:spacing w:line="360" w:lineRule="auto"/>
        <w:jc w:val="both"/>
        <w:rPr>
          <w:rFonts w:cstheme="minorHAnsi"/>
          <w:sz w:val="24"/>
          <w:szCs w:val="24"/>
        </w:rPr>
      </w:pPr>
    </w:p>
    <w:p w14:paraId="199BC889" w14:textId="0868DC21" w:rsidR="005C5643" w:rsidRPr="00307AF3" w:rsidRDefault="005C5643" w:rsidP="00964134">
      <w:pPr>
        <w:spacing w:line="360" w:lineRule="auto"/>
        <w:jc w:val="both"/>
        <w:rPr>
          <w:rFonts w:cstheme="minorHAnsi"/>
          <w:sz w:val="24"/>
          <w:szCs w:val="24"/>
        </w:rPr>
      </w:pPr>
    </w:p>
    <w:p w14:paraId="39D1A5D8" w14:textId="3AD430BA" w:rsidR="005C5643" w:rsidRPr="00307AF3" w:rsidRDefault="005C5643" w:rsidP="00964134">
      <w:pPr>
        <w:spacing w:line="360" w:lineRule="auto"/>
        <w:jc w:val="both"/>
        <w:rPr>
          <w:rFonts w:cstheme="minorHAnsi"/>
          <w:sz w:val="24"/>
          <w:szCs w:val="24"/>
        </w:rPr>
      </w:pPr>
    </w:p>
    <w:p w14:paraId="795E2091" w14:textId="2B144214" w:rsidR="005C5643" w:rsidRPr="00307AF3" w:rsidRDefault="005C5643" w:rsidP="00964134">
      <w:pPr>
        <w:spacing w:line="360" w:lineRule="auto"/>
        <w:jc w:val="both"/>
        <w:rPr>
          <w:rFonts w:cstheme="minorHAnsi"/>
          <w:sz w:val="24"/>
          <w:szCs w:val="24"/>
        </w:rPr>
      </w:pPr>
    </w:p>
    <w:p w14:paraId="4337C638" w14:textId="4DBC1AB9" w:rsidR="005C5643" w:rsidRPr="00307AF3" w:rsidRDefault="005C5643" w:rsidP="00964134">
      <w:pPr>
        <w:spacing w:line="360" w:lineRule="auto"/>
        <w:jc w:val="both"/>
        <w:rPr>
          <w:rFonts w:cstheme="minorHAnsi"/>
          <w:sz w:val="24"/>
          <w:szCs w:val="24"/>
        </w:rPr>
      </w:pPr>
    </w:p>
    <w:p w14:paraId="445A16E1" w14:textId="4F2C9040" w:rsidR="005C5643" w:rsidRPr="00307AF3" w:rsidRDefault="005C5643" w:rsidP="00964134">
      <w:pPr>
        <w:spacing w:line="360" w:lineRule="auto"/>
        <w:jc w:val="both"/>
        <w:rPr>
          <w:rFonts w:cstheme="minorHAnsi"/>
          <w:sz w:val="24"/>
          <w:szCs w:val="24"/>
        </w:rPr>
      </w:pPr>
    </w:p>
    <w:p w14:paraId="7BA6D145" w14:textId="49B74518" w:rsidR="005C5643" w:rsidRPr="00307AF3" w:rsidRDefault="005C5643" w:rsidP="00964134">
      <w:pPr>
        <w:spacing w:line="360" w:lineRule="auto"/>
        <w:jc w:val="both"/>
        <w:rPr>
          <w:rFonts w:cstheme="minorHAnsi"/>
          <w:sz w:val="24"/>
          <w:szCs w:val="24"/>
        </w:rPr>
      </w:pPr>
    </w:p>
    <w:p w14:paraId="16E27B78" w14:textId="09A76498" w:rsidR="005C5643" w:rsidRPr="00307AF3" w:rsidRDefault="005C5643" w:rsidP="00964134">
      <w:pPr>
        <w:spacing w:line="360" w:lineRule="auto"/>
        <w:jc w:val="both"/>
        <w:rPr>
          <w:rFonts w:cstheme="minorHAnsi"/>
          <w:sz w:val="24"/>
          <w:szCs w:val="24"/>
        </w:rPr>
      </w:pPr>
    </w:p>
    <w:p w14:paraId="75CABEF5" w14:textId="7E0CAF7E" w:rsidR="005C5643" w:rsidRPr="00307AF3" w:rsidRDefault="005C5643" w:rsidP="00964134">
      <w:pPr>
        <w:spacing w:line="360" w:lineRule="auto"/>
        <w:jc w:val="both"/>
        <w:rPr>
          <w:rFonts w:cstheme="minorHAnsi"/>
          <w:sz w:val="24"/>
          <w:szCs w:val="24"/>
        </w:rPr>
      </w:pPr>
    </w:p>
    <w:p w14:paraId="7ABE04AF" w14:textId="3044CD5D" w:rsidR="005C5643" w:rsidRPr="00307AF3" w:rsidRDefault="005C5643" w:rsidP="0069336D">
      <w:pPr>
        <w:pStyle w:val="Heading1"/>
        <w:spacing w:after="240"/>
        <w:rPr>
          <w:rFonts w:asciiTheme="minorHAnsi" w:hAnsiTheme="minorHAnsi"/>
          <w:sz w:val="28"/>
          <w:szCs w:val="28"/>
          <w:u w:val="single"/>
        </w:rPr>
      </w:pPr>
      <w:bookmarkStart w:id="153" w:name="_Toc216183541"/>
      <w:r w:rsidRPr="00307AF3">
        <w:rPr>
          <w:rFonts w:asciiTheme="minorHAnsi" w:hAnsiTheme="minorHAnsi"/>
          <w:sz w:val="28"/>
          <w:szCs w:val="28"/>
          <w:u w:val="single"/>
        </w:rPr>
        <w:t>Grievance Mechanism</w:t>
      </w:r>
      <w:bookmarkEnd w:id="153"/>
    </w:p>
    <w:p w14:paraId="61292B01" w14:textId="77777777" w:rsidR="00BB2F9D" w:rsidRPr="00307AF3" w:rsidRDefault="00BB2F9D" w:rsidP="00964134">
      <w:pPr>
        <w:spacing w:line="360" w:lineRule="auto"/>
        <w:jc w:val="both"/>
        <w:rPr>
          <w:rFonts w:cstheme="minorHAnsi"/>
          <w:sz w:val="24"/>
          <w:szCs w:val="24"/>
          <w:lang w:val="en-US"/>
        </w:rPr>
      </w:pPr>
      <w:proofErr w:type="spellStart"/>
      <w:r w:rsidRPr="00307AF3">
        <w:rPr>
          <w:rFonts w:cstheme="minorHAnsi"/>
          <w:sz w:val="24"/>
          <w:szCs w:val="24"/>
          <w:lang w:val="en-US"/>
        </w:rPr>
        <w:t>Alchem</w:t>
      </w:r>
      <w:proofErr w:type="spellEnd"/>
      <w:r w:rsidRPr="00307AF3">
        <w:rPr>
          <w:rFonts w:cstheme="minorHAnsi"/>
          <w:sz w:val="24"/>
          <w:szCs w:val="24"/>
          <w:lang w:val="en-US"/>
        </w:rPr>
        <w:t xml:space="preserve"> International Private Limited is committed to fostering a transparent, accountable, and respectful workplace where all employees feel safe to raise concerns without fear of retaliation. To support this commitment, the company maintains a comprehensive, company-wide grievance mechanism that enables all employees and associated stakeholders to report incidents, risks, or concerns related to workplace conditions, ethical conduct, and policy compliance.</w:t>
      </w:r>
    </w:p>
    <w:p w14:paraId="0363B862" w14:textId="77777777" w:rsidR="00BB2F9D" w:rsidRPr="00307AF3" w:rsidRDefault="00BB2F9D" w:rsidP="00964134">
      <w:pPr>
        <w:spacing w:line="360" w:lineRule="auto"/>
        <w:jc w:val="both"/>
        <w:rPr>
          <w:rFonts w:cstheme="minorHAnsi"/>
          <w:sz w:val="24"/>
          <w:szCs w:val="24"/>
          <w:lang w:val="en-US"/>
        </w:rPr>
      </w:pPr>
      <w:r w:rsidRPr="00307AF3">
        <w:rPr>
          <w:rFonts w:cstheme="minorHAnsi"/>
          <w:sz w:val="24"/>
          <w:szCs w:val="24"/>
          <w:lang w:val="en-US"/>
        </w:rPr>
        <w:t>This mechanism ensures that every individual—regardless of employment type, role, or location—has access to confidential, reliable, and responsive channels to report issues and seek redressal. The system is designed to identify, address, and remediate concerns promptly and fairly, enabling continuous improvement and compliance with legal and ethical standards.</w:t>
      </w:r>
    </w:p>
    <w:p w14:paraId="44AF2314" w14:textId="77777777" w:rsidR="00BB2F9D" w:rsidRPr="00307AF3" w:rsidRDefault="00BB2F9D" w:rsidP="00964134">
      <w:pPr>
        <w:spacing w:line="360" w:lineRule="auto"/>
        <w:jc w:val="both"/>
        <w:rPr>
          <w:rFonts w:cstheme="minorHAnsi"/>
          <w:b/>
          <w:bCs/>
          <w:sz w:val="24"/>
          <w:szCs w:val="24"/>
          <w:lang w:val="en-US"/>
        </w:rPr>
      </w:pPr>
      <w:r w:rsidRPr="00307AF3">
        <w:rPr>
          <w:rFonts w:cstheme="minorHAnsi"/>
          <w:b/>
          <w:bCs/>
          <w:sz w:val="24"/>
          <w:szCs w:val="24"/>
          <w:lang w:val="en-US"/>
        </w:rPr>
        <w:t>1. Scope of the Mechanism</w:t>
      </w:r>
    </w:p>
    <w:p w14:paraId="0DE184B8" w14:textId="77777777" w:rsidR="00BB2F9D" w:rsidRPr="00307AF3" w:rsidRDefault="00BB2F9D" w:rsidP="00964134">
      <w:pPr>
        <w:spacing w:line="360" w:lineRule="auto"/>
        <w:jc w:val="both"/>
        <w:rPr>
          <w:rFonts w:cstheme="minorHAnsi"/>
          <w:sz w:val="24"/>
          <w:szCs w:val="24"/>
          <w:lang w:val="en-US"/>
        </w:rPr>
      </w:pPr>
      <w:r w:rsidRPr="00307AF3">
        <w:rPr>
          <w:rFonts w:cstheme="minorHAnsi"/>
          <w:sz w:val="24"/>
          <w:szCs w:val="24"/>
          <w:lang w:val="en-US"/>
        </w:rPr>
        <w:lastRenderedPageBreak/>
        <w:t xml:space="preserve">The grievance mechanism applies to all permanent employees, contractual workers, trainees, apprentices, third-party workers, and business partners operating within </w:t>
      </w:r>
      <w:proofErr w:type="spellStart"/>
      <w:r w:rsidRPr="00307AF3">
        <w:rPr>
          <w:rFonts w:cstheme="minorHAnsi"/>
          <w:sz w:val="24"/>
          <w:szCs w:val="24"/>
          <w:lang w:val="en-US"/>
        </w:rPr>
        <w:t>Alchem’s</w:t>
      </w:r>
      <w:proofErr w:type="spellEnd"/>
      <w:r w:rsidRPr="00307AF3">
        <w:rPr>
          <w:rFonts w:cstheme="minorHAnsi"/>
          <w:sz w:val="24"/>
          <w:szCs w:val="24"/>
          <w:lang w:val="en-US"/>
        </w:rPr>
        <w:t xml:space="preserve"> facilities or supply chain.</w:t>
      </w:r>
    </w:p>
    <w:p w14:paraId="1FAD4124" w14:textId="77777777" w:rsidR="00BB2F9D" w:rsidRPr="00307AF3" w:rsidRDefault="00BB2F9D" w:rsidP="00964134">
      <w:pPr>
        <w:spacing w:line="360" w:lineRule="auto"/>
        <w:jc w:val="both"/>
        <w:rPr>
          <w:rFonts w:cstheme="minorHAnsi"/>
          <w:sz w:val="24"/>
          <w:szCs w:val="24"/>
          <w:lang w:val="en-US"/>
        </w:rPr>
      </w:pPr>
      <w:r w:rsidRPr="00307AF3">
        <w:rPr>
          <w:rFonts w:cstheme="minorHAnsi"/>
          <w:sz w:val="24"/>
          <w:szCs w:val="24"/>
          <w:lang w:val="en-US"/>
        </w:rPr>
        <w:t>Employees may raise concerns related to:</w:t>
      </w:r>
    </w:p>
    <w:p w14:paraId="54A8C1B1" w14:textId="77777777" w:rsidR="00BB2F9D" w:rsidRPr="00307AF3" w:rsidRDefault="00BB2F9D" w:rsidP="00164BF2">
      <w:pPr>
        <w:numPr>
          <w:ilvl w:val="0"/>
          <w:numId w:val="81"/>
        </w:numPr>
        <w:spacing w:line="360" w:lineRule="auto"/>
        <w:jc w:val="both"/>
        <w:rPr>
          <w:rFonts w:cstheme="minorHAnsi"/>
          <w:sz w:val="24"/>
          <w:szCs w:val="24"/>
          <w:lang w:val="en-US"/>
        </w:rPr>
      </w:pPr>
      <w:proofErr w:type="spellStart"/>
      <w:r w:rsidRPr="00307AF3">
        <w:rPr>
          <w:rFonts w:cstheme="minorHAnsi"/>
          <w:sz w:val="24"/>
          <w:szCs w:val="24"/>
          <w:lang w:val="en-US"/>
        </w:rPr>
        <w:t>Labour</w:t>
      </w:r>
      <w:proofErr w:type="spellEnd"/>
      <w:r w:rsidRPr="00307AF3">
        <w:rPr>
          <w:rFonts w:cstheme="minorHAnsi"/>
          <w:sz w:val="24"/>
          <w:szCs w:val="24"/>
          <w:lang w:val="en-US"/>
        </w:rPr>
        <w:t xml:space="preserve"> and human rights violations</w:t>
      </w:r>
    </w:p>
    <w:p w14:paraId="691B854E" w14:textId="77777777" w:rsidR="00BB2F9D" w:rsidRPr="00307AF3" w:rsidRDefault="00BB2F9D" w:rsidP="00164BF2">
      <w:pPr>
        <w:numPr>
          <w:ilvl w:val="0"/>
          <w:numId w:val="81"/>
        </w:numPr>
        <w:spacing w:line="360" w:lineRule="auto"/>
        <w:jc w:val="both"/>
        <w:rPr>
          <w:rFonts w:cstheme="minorHAnsi"/>
          <w:sz w:val="24"/>
          <w:szCs w:val="24"/>
          <w:lang w:val="en-US"/>
        </w:rPr>
      </w:pPr>
      <w:r w:rsidRPr="00307AF3">
        <w:rPr>
          <w:rFonts w:cstheme="minorHAnsi"/>
          <w:sz w:val="24"/>
          <w:szCs w:val="24"/>
          <w:lang w:val="en-US"/>
        </w:rPr>
        <w:t xml:space="preserve">Forced or bonded </w:t>
      </w:r>
      <w:proofErr w:type="spellStart"/>
      <w:r w:rsidRPr="00307AF3">
        <w:rPr>
          <w:rFonts w:cstheme="minorHAnsi"/>
          <w:sz w:val="24"/>
          <w:szCs w:val="24"/>
          <w:lang w:val="en-US"/>
        </w:rPr>
        <w:t>labour</w:t>
      </w:r>
      <w:proofErr w:type="spellEnd"/>
    </w:p>
    <w:p w14:paraId="5FD5F1A7" w14:textId="77777777" w:rsidR="00BB2F9D" w:rsidRPr="00307AF3" w:rsidRDefault="00BB2F9D" w:rsidP="00164BF2">
      <w:pPr>
        <w:numPr>
          <w:ilvl w:val="0"/>
          <w:numId w:val="81"/>
        </w:numPr>
        <w:spacing w:line="360" w:lineRule="auto"/>
        <w:jc w:val="both"/>
        <w:rPr>
          <w:rFonts w:cstheme="minorHAnsi"/>
          <w:sz w:val="24"/>
          <w:szCs w:val="24"/>
          <w:lang w:val="en-US"/>
        </w:rPr>
      </w:pPr>
      <w:r w:rsidRPr="00307AF3">
        <w:rPr>
          <w:rFonts w:cstheme="minorHAnsi"/>
          <w:sz w:val="24"/>
          <w:szCs w:val="24"/>
          <w:lang w:val="en-US"/>
        </w:rPr>
        <w:t xml:space="preserve">Child </w:t>
      </w:r>
      <w:proofErr w:type="spellStart"/>
      <w:r w:rsidRPr="00307AF3">
        <w:rPr>
          <w:rFonts w:cstheme="minorHAnsi"/>
          <w:sz w:val="24"/>
          <w:szCs w:val="24"/>
          <w:lang w:val="en-US"/>
        </w:rPr>
        <w:t>labour</w:t>
      </w:r>
      <w:proofErr w:type="spellEnd"/>
      <w:r w:rsidRPr="00307AF3">
        <w:rPr>
          <w:rFonts w:cstheme="minorHAnsi"/>
          <w:sz w:val="24"/>
          <w:szCs w:val="24"/>
          <w:lang w:val="en-US"/>
        </w:rPr>
        <w:t xml:space="preserve"> or adolescent </w:t>
      </w:r>
      <w:proofErr w:type="spellStart"/>
      <w:r w:rsidRPr="00307AF3">
        <w:rPr>
          <w:rFonts w:cstheme="minorHAnsi"/>
          <w:sz w:val="24"/>
          <w:szCs w:val="24"/>
          <w:lang w:val="en-US"/>
        </w:rPr>
        <w:t>labour</w:t>
      </w:r>
      <w:proofErr w:type="spellEnd"/>
      <w:r w:rsidRPr="00307AF3">
        <w:rPr>
          <w:rFonts w:cstheme="minorHAnsi"/>
          <w:sz w:val="24"/>
          <w:szCs w:val="24"/>
          <w:lang w:val="en-US"/>
        </w:rPr>
        <w:t xml:space="preserve"> issues</w:t>
      </w:r>
    </w:p>
    <w:p w14:paraId="2DA47839" w14:textId="77777777" w:rsidR="00BB2F9D" w:rsidRPr="00307AF3" w:rsidRDefault="00BB2F9D" w:rsidP="00164BF2">
      <w:pPr>
        <w:numPr>
          <w:ilvl w:val="0"/>
          <w:numId w:val="81"/>
        </w:numPr>
        <w:spacing w:line="360" w:lineRule="auto"/>
        <w:jc w:val="both"/>
        <w:rPr>
          <w:rFonts w:cstheme="minorHAnsi"/>
          <w:sz w:val="24"/>
          <w:szCs w:val="24"/>
          <w:lang w:val="en-US"/>
        </w:rPr>
      </w:pPr>
      <w:r w:rsidRPr="00307AF3">
        <w:rPr>
          <w:rFonts w:cstheme="minorHAnsi"/>
          <w:sz w:val="24"/>
          <w:szCs w:val="24"/>
          <w:lang w:val="en-US"/>
        </w:rPr>
        <w:t>Discrimination of any kind</w:t>
      </w:r>
    </w:p>
    <w:p w14:paraId="19A4F368" w14:textId="77777777" w:rsidR="00BB2F9D" w:rsidRPr="00307AF3" w:rsidRDefault="00BB2F9D" w:rsidP="00164BF2">
      <w:pPr>
        <w:numPr>
          <w:ilvl w:val="0"/>
          <w:numId w:val="81"/>
        </w:numPr>
        <w:spacing w:line="360" w:lineRule="auto"/>
        <w:jc w:val="both"/>
        <w:rPr>
          <w:rFonts w:cstheme="minorHAnsi"/>
          <w:sz w:val="24"/>
          <w:szCs w:val="24"/>
          <w:lang w:val="en-US"/>
        </w:rPr>
      </w:pPr>
      <w:r w:rsidRPr="00307AF3">
        <w:rPr>
          <w:rFonts w:cstheme="minorHAnsi"/>
          <w:sz w:val="24"/>
          <w:szCs w:val="24"/>
          <w:lang w:val="en-US"/>
        </w:rPr>
        <w:t>Sexual harassment or other forms of harassment</w:t>
      </w:r>
    </w:p>
    <w:p w14:paraId="681AA84F" w14:textId="77777777" w:rsidR="00BB2F9D" w:rsidRPr="00307AF3" w:rsidRDefault="00BB2F9D" w:rsidP="00164BF2">
      <w:pPr>
        <w:numPr>
          <w:ilvl w:val="0"/>
          <w:numId w:val="81"/>
        </w:numPr>
        <w:spacing w:line="360" w:lineRule="auto"/>
        <w:jc w:val="both"/>
        <w:rPr>
          <w:rFonts w:cstheme="minorHAnsi"/>
          <w:sz w:val="24"/>
          <w:szCs w:val="24"/>
          <w:lang w:val="en-US"/>
        </w:rPr>
      </w:pPr>
      <w:r w:rsidRPr="00307AF3">
        <w:rPr>
          <w:rFonts w:cstheme="minorHAnsi"/>
          <w:sz w:val="24"/>
          <w:szCs w:val="24"/>
          <w:lang w:val="en-US"/>
        </w:rPr>
        <w:t>Workplace bullying, intimidation, or abuse of authority</w:t>
      </w:r>
    </w:p>
    <w:p w14:paraId="61B7BC22" w14:textId="77777777" w:rsidR="00BB2F9D" w:rsidRPr="00307AF3" w:rsidRDefault="00BB2F9D" w:rsidP="00164BF2">
      <w:pPr>
        <w:numPr>
          <w:ilvl w:val="0"/>
          <w:numId w:val="81"/>
        </w:numPr>
        <w:spacing w:line="360" w:lineRule="auto"/>
        <w:jc w:val="both"/>
        <w:rPr>
          <w:rFonts w:cstheme="minorHAnsi"/>
          <w:sz w:val="24"/>
          <w:szCs w:val="24"/>
          <w:lang w:val="en-US"/>
        </w:rPr>
      </w:pPr>
      <w:r w:rsidRPr="00307AF3">
        <w:rPr>
          <w:rFonts w:cstheme="minorHAnsi"/>
          <w:sz w:val="24"/>
          <w:szCs w:val="24"/>
          <w:lang w:val="en-US"/>
        </w:rPr>
        <w:t>Wage or overtime discrepancies</w:t>
      </w:r>
    </w:p>
    <w:p w14:paraId="60B95198" w14:textId="77777777" w:rsidR="00BB2F9D" w:rsidRPr="00307AF3" w:rsidRDefault="00BB2F9D" w:rsidP="00164BF2">
      <w:pPr>
        <w:numPr>
          <w:ilvl w:val="0"/>
          <w:numId w:val="81"/>
        </w:numPr>
        <w:spacing w:line="360" w:lineRule="auto"/>
        <w:jc w:val="both"/>
        <w:rPr>
          <w:rFonts w:cstheme="minorHAnsi"/>
          <w:sz w:val="24"/>
          <w:szCs w:val="24"/>
          <w:lang w:val="en-US"/>
        </w:rPr>
      </w:pPr>
      <w:r w:rsidRPr="00307AF3">
        <w:rPr>
          <w:rFonts w:cstheme="minorHAnsi"/>
          <w:sz w:val="24"/>
          <w:szCs w:val="24"/>
          <w:lang w:val="en-US"/>
        </w:rPr>
        <w:t>Delayed or incorrect payment of wages</w:t>
      </w:r>
    </w:p>
    <w:p w14:paraId="407C2DFA" w14:textId="77777777" w:rsidR="00BB2F9D" w:rsidRPr="00307AF3" w:rsidRDefault="00BB2F9D" w:rsidP="00164BF2">
      <w:pPr>
        <w:numPr>
          <w:ilvl w:val="0"/>
          <w:numId w:val="81"/>
        </w:numPr>
        <w:spacing w:line="360" w:lineRule="auto"/>
        <w:jc w:val="both"/>
        <w:rPr>
          <w:rFonts w:cstheme="minorHAnsi"/>
          <w:sz w:val="24"/>
          <w:szCs w:val="24"/>
          <w:lang w:val="en-US"/>
        </w:rPr>
      </w:pPr>
      <w:r w:rsidRPr="00307AF3">
        <w:rPr>
          <w:rFonts w:cstheme="minorHAnsi"/>
          <w:sz w:val="24"/>
          <w:szCs w:val="24"/>
          <w:lang w:val="en-US"/>
        </w:rPr>
        <w:t>Excessive working hours or forced overtime</w:t>
      </w:r>
    </w:p>
    <w:p w14:paraId="76FCB006" w14:textId="77777777" w:rsidR="00BB2F9D" w:rsidRPr="00307AF3" w:rsidRDefault="00BB2F9D" w:rsidP="00164BF2">
      <w:pPr>
        <w:numPr>
          <w:ilvl w:val="0"/>
          <w:numId w:val="81"/>
        </w:numPr>
        <w:spacing w:line="360" w:lineRule="auto"/>
        <w:jc w:val="both"/>
        <w:rPr>
          <w:rFonts w:cstheme="minorHAnsi"/>
          <w:sz w:val="24"/>
          <w:szCs w:val="24"/>
          <w:lang w:val="en-US"/>
        </w:rPr>
      </w:pPr>
      <w:r w:rsidRPr="00307AF3">
        <w:rPr>
          <w:rFonts w:cstheme="minorHAnsi"/>
          <w:sz w:val="24"/>
          <w:szCs w:val="24"/>
          <w:lang w:val="en-US"/>
        </w:rPr>
        <w:t>Unsafe working conditions</w:t>
      </w:r>
    </w:p>
    <w:p w14:paraId="56F9DF13" w14:textId="77777777" w:rsidR="00BB2F9D" w:rsidRPr="00307AF3" w:rsidRDefault="00BB2F9D" w:rsidP="00164BF2">
      <w:pPr>
        <w:numPr>
          <w:ilvl w:val="0"/>
          <w:numId w:val="81"/>
        </w:numPr>
        <w:spacing w:line="360" w:lineRule="auto"/>
        <w:jc w:val="both"/>
        <w:rPr>
          <w:rFonts w:cstheme="minorHAnsi"/>
          <w:sz w:val="24"/>
          <w:szCs w:val="24"/>
          <w:lang w:val="en-US"/>
        </w:rPr>
      </w:pPr>
      <w:r w:rsidRPr="00307AF3">
        <w:rPr>
          <w:rFonts w:cstheme="minorHAnsi"/>
          <w:sz w:val="24"/>
          <w:szCs w:val="24"/>
          <w:lang w:val="en-US"/>
        </w:rPr>
        <w:t>Lack of PPE or safety measures</w:t>
      </w:r>
    </w:p>
    <w:p w14:paraId="4AEFB059" w14:textId="77777777" w:rsidR="00BB2F9D" w:rsidRPr="00307AF3" w:rsidRDefault="00BB2F9D" w:rsidP="00164BF2">
      <w:pPr>
        <w:numPr>
          <w:ilvl w:val="0"/>
          <w:numId w:val="81"/>
        </w:numPr>
        <w:spacing w:line="360" w:lineRule="auto"/>
        <w:jc w:val="both"/>
        <w:rPr>
          <w:rFonts w:cstheme="minorHAnsi"/>
          <w:sz w:val="24"/>
          <w:szCs w:val="24"/>
          <w:lang w:val="en-US"/>
        </w:rPr>
      </w:pPr>
      <w:r w:rsidRPr="00307AF3">
        <w:rPr>
          <w:rFonts w:cstheme="minorHAnsi"/>
          <w:sz w:val="24"/>
          <w:szCs w:val="24"/>
          <w:lang w:val="en-US"/>
        </w:rPr>
        <w:t>Workplace accidents or near-misses</w:t>
      </w:r>
    </w:p>
    <w:p w14:paraId="684D1501" w14:textId="77777777" w:rsidR="00BB2F9D" w:rsidRPr="00307AF3" w:rsidRDefault="00BB2F9D" w:rsidP="00164BF2">
      <w:pPr>
        <w:numPr>
          <w:ilvl w:val="0"/>
          <w:numId w:val="81"/>
        </w:numPr>
        <w:spacing w:line="360" w:lineRule="auto"/>
        <w:jc w:val="both"/>
        <w:rPr>
          <w:rFonts w:cstheme="minorHAnsi"/>
          <w:sz w:val="24"/>
          <w:szCs w:val="24"/>
          <w:lang w:val="en-US"/>
        </w:rPr>
      </w:pPr>
      <w:r w:rsidRPr="00307AF3">
        <w:rPr>
          <w:rFonts w:cstheme="minorHAnsi"/>
          <w:sz w:val="24"/>
          <w:szCs w:val="24"/>
          <w:lang w:val="en-US"/>
        </w:rPr>
        <w:t>Environmental risks or unsafe disposal practices</w:t>
      </w:r>
    </w:p>
    <w:p w14:paraId="702BBCEC" w14:textId="77777777" w:rsidR="00BB2F9D" w:rsidRPr="00307AF3" w:rsidRDefault="00BB2F9D" w:rsidP="00164BF2">
      <w:pPr>
        <w:numPr>
          <w:ilvl w:val="0"/>
          <w:numId w:val="81"/>
        </w:numPr>
        <w:spacing w:line="360" w:lineRule="auto"/>
        <w:jc w:val="both"/>
        <w:rPr>
          <w:rFonts w:cstheme="minorHAnsi"/>
          <w:sz w:val="24"/>
          <w:szCs w:val="24"/>
          <w:lang w:val="en-US"/>
        </w:rPr>
      </w:pPr>
      <w:r w:rsidRPr="00307AF3">
        <w:rPr>
          <w:rFonts w:cstheme="minorHAnsi"/>
          <w:sz w:val="24"/>
          <w:szCs w:val="24"/>
          <w:lang w:val="en-US"/>
        </w:rPr>
        <w:t>Ethical misconduct or violation of Code of Conduct</w:t>
      </w:r>
    </w:p>
    <w:p w14:paraId="58FBA9B6" w14:textId="77777777" w:rsidR="00BB2F9D" w:rsidRPr="00307AF3" w:rsidRDefault="00BB2F9D" w:rsidP="00164BF2">
      <w:pPr>
        <w:numPr>
          <w:ilvl w:val="0"/>
          <w:numId w:val="81"/>
        </w:numPr>
        <w:spacing w:line="360" w:lineRule="auto"/>
        <w:jc w:val="both"/>
        <w:rPr>
          <w:rFonts w:cstheme="minorHAnsi"/>
          <w:sz w:val="24"/>
          <w:szCs w:val="24"/>
          <w:lang w:val="en-US"/>
        </w:rPr>
      </w:pPr>
      <w:r w:rsidRPr="00307AF3">
        <w:rPr>
          <w:rFonts w:cstheme="minorHAnsi"/>
          <w:sz w:val="24"/>
          <w:szCs w:val="24"/>
          <w:lang w:val="en-US"/>
        </w:rPr>
        <w:t>Fraud, corruption, bribery, or facilitation payments</w:t>
      </w:r>
    </w:p>
    <w:p w14:paraId="49AA8E3F" w14:textId="77777777" w:rsidR="00BB2F9D" w:rsidRPr="00307AF3" w:rsidRDefault="00BB2F9D" w:rsidP="00164BF2">
      <w:pPr>
        <w:numPr>
          <w:ilvl w:val="0"/>
          <w:numId w:val="81"/>
        </w:numPr>
        <w:spacing w:line="360" w:lineRule="auto"/>
        <w:jc w:val="both"/>
        <w:rPr>
          <w:rFonts w:cstheme="minorHAnsi"/>
          <w:sz w:val="24"/>
          <w:szCs w:val="24"/>
          <w:lang w:val="en-US"/>
        </w:rPr>
      </w:pPr>
      <w:r w:rsidRPr="00307AF3">
        <w:rPr>
          <w:rFonts w:cstheme="minorHAnsi"/>
          <w:sz w:val="24"/>
          <w:szCs w:val="24"/>
          <w:lang w:val="en-US"/>
        </w:rPr>
        <w:t>Conflict of interest or misuse of company property</w:t>
      </w:r>
    </w:p>
    <w:p w14:paraId="2F1FECA4" w14:textId="77777777" w:rsidR="00BB2F9D" w:rsidRPr="00307AF3" w:rsidRDefault="00BB2F9D" w:rsidP="00164BF2">
      <w:pPr>
        <w:numPr>
          <w:ilvl w:val="0"/>
          <w:numId w:val="81"/>
        </w:numPr>
        <w:spacing w:line="360" w:lineRule="auto"/>
        <w:jc w:val="both"/>
        <w:rPr>
          <w:rFonts w:cstheme="minorHAnsi"/>
          <w:sz w:val="24"/>
          <w:szCs w:val="24"/>
          <w:lang w:val="en-US"/>
        </w:rPr>
      </w:pPr>
      <w:r w:rsidRPr="00307AF3">
        <w:rPr>
          <w:rFonts w:cstheme="minorHAnsi"/>
          <w:sz w:val="24"/>
          <w:szCs w:val="24"/>
          <w:lang w:val="en-US"/>
        </w:rPr>
        <w:lastRenderedPageBreak/>
        <w:t>Retaliation for raising a concern</w:t>
      </w:r>
    </w:p>
    <w:p w14:paraId="76C61CAD" w14:textId="77777777" w:rsidR="00BB2F9D" w:rsidRPr="00307AF3" w:rsidRDefault="00BB2F9D" w:rsidP="00164BF2">
      <w:pPr>
        <w:numPr>
          <w:ilvl w:val="0"/>
          <w:numId w:val="81"/>
        </w:numPr>
        <w:spacing w:line="360" w:lineRule="auto"/>
        <w:jc w:val="both"/>
        <w:rPr>
          <w:rFonts w:cstheme="minorHAnsi"/>
          <w:sz w:val="24"/>
          <w:szCs w:val="24"/>
          <w:lang w:val="en-US"/>
        </w:rPr>
      </w:pPr>
      <w:r w:rsidRPr="00307AF3">
        <w:rPr>
          <w:rFonts w:cstheme="minorHAnsi"/>
          <w:sz w:val="24"/>
          <w:szCs w:val="24"/>
          <w:lang w:val="en-US"/>
        </w:rPr>
        <w:t>Breach of confidentiality</w:t>
      </w:r>
    </w:p>
    <w:p w14:paraId="29471588" w14:textId="77777777" w:rsidR="00BB2F9D" w:rsidRPr="00307AF3" w:rsidRDefault="00BB2F9D" w:rsidP="00164BF2">
      <w:pPr>
        <w:numPr>
          <w:ilvl w:val="0"/>
          <w:numId w:val="81"/>
        </w:numPr>
        <w:spacing w:line="360" w:lineRule="auto"/>
        <w:jc w:val="both"/>
        <w:rPr>
          <w:rFonts w:cstheme="minorHAnsi"/>
          <w:sz w:val="24"/>
          <w:szCs w:val="24"/>
          <w:lang w:val="en-US"/>
        </w:rPr>
      </w:pPr>
      <w:r w:rsidRPr="00307AF3">
        <w:rPr>
          <w:rFonts w:cstheme="minorHAnsi"/>
          <w:sz w:val="24"/>
          <w:szCs w:val="24"/>
          <w:lang w:val="en-US"/>
        </w:rPr>
        <w:t>Violation of company policies (HR, EHS, procurement, ethical business practices, etc.)</w:t>
      </w:r>
    </w:p>
    <w:p w14:paraId="2711BF7A" w14:textId="77777777" w:rsidR="00BB2F9D" w:rsidRPr="00307AF3" w:rsidRDefault="00BB2F9D" w:rsidP="00164BF2">
      <w:pPr>
        <w:numPr>
          <w:ilvl w:val="0"/>
          <w:numId w:val="81"/>
        </w:numPr>
        <w:spacing w:line="360" w:lineRule="auto"/>
        <w:jc w:val="both"/>
        <w:rPr>
          <w:rFonts w:cstheme="minorHAnsi"/>
          <w:sz w:val="24"/>
          <w:szCs w:val="24"/>
          <w:lang w:val="en-US"/>
        </w:rPr>
      </w:pPr>
      <w:r w:rsidRPr="00307AF3">
        <w:rPr>
          <w:rFonts w:cstheme="minorHAnsi"/>
          <w:sz w:val="24"/>
          <w:szCs w:val="24"/>
          <w:lang w:val="en-US"/>
        </w:rPr>
        <w:t>Issues related to facilities (canteen, sanitation, drinking water, transport, housing)</w:t>
      </w:r>
    </w:p>
    <w:p w14:paraId="6EEB6038" w14:textId="77777777" w:rsidR="00BB2F9D" w:rsidRPr="00307AF3" w:rsidRDefault="00BB2F9D" w:rsidP="00164BF2">
      <w:pPr>
        <w:numPr>
          <w:ilvl w:val="0"/>
          <w:numId w:val="81"/>
        </w:numPr>
        <w:spacing w:line="360" w:lineRule="auto"/>
        <w:jc w:val="both"/>
        <w:rPr>
          <w:rFonts w:cstheme="minorHAnsi"/>
          <w:sz w:val="24"/>
          <w:szCs w:val="24"/>
          <w:lang w:val="en-US"/>
        </w:rPr>
      </w:pPr>
      <w:r w:rsidRPr="00307AF3">
        <w:rPr>
          <w:rFonts w:cstheme="minorHAnsi"/>
          <w:sz w:val="24"/>
          <w:szCs w:val="24"/>
          <w:lang w:val="en-US"/>
        </w:rPr>
        <w:t>Interpersonal conflicts affecting dignity or work performance</w:t>
      </w:r>
    </w:p>
    <w:p w14:paraId="56D72753" w14:textId="77777777" w:rsidR="00BB2F9D" w:rsidRPr="00307AF3" w:rsidRDefault="00BB2F9D" w:rsidP="00164BF2">
      <w:pPr>
        <w:numPr>
          <w:ilvl w:val="0"/>
          <w:numId w:val="81"/>
        </w:numPr>
        <w:spacing w:line="360" w:lineRule="auto"/>
        <w:jc w:val="both"/>
        <w:rPr>
          <w:rFonts w:cstheme="minorHAnsi"/>
          <w:sz w:val="24"/>
          <w:szCs w:val="24"/>
          <w:lang w:val="en-US"/>
        </w:rPr>
      </w:pPr>
      <w:r w:rsidRPr="00307AF3">
        <w:rPr>
          <w:rFonts w:cstheme="minorHAnsi"/>
          <w:sz w:val="24"/>
          <w:szCs w:val="24"/>
          <w:lang w:val="en-US"/>
        </w:rPr>
        <w:t>Contractor or third-party worker exploitation</w:t>
      </w:r>
    </w:p>
    <w:p w14:paraId="170C730C" w14:textId="77777777" w:rsidR="00BB2F9D" w:rsidRPr="00307AF3" w:rsidRDefault="00BB2F9D" w:rsidP="00164BF2">
      <w:pPr>
        <w:numPr>
          <w:ilvl w:val="0"/>
          <w:numId w:val="81"/>
        </w:numPr>
        <w:spacing w:line="360" w:lineRule="auto"/>
        <w:jc w:val="both"/>
        <w:rPr>
          <w:rFonts w:cstheme="minorHAnsi"/>
          <w:sz w:val="24"/>
          <w:szCs w:val="24"/>
          <w:lang w:val="en-US"/>
        </w:rPr>
      </w:pPr>
      <w:r w:rsidRPr="00307AF3">
        <w:rPr>
          <w:rFonts w:cstheme="minorHAnsi"/>
          <w:sz w:val="24"/>
          <w:szCs w:val="24"/>
          <w:lang w:val="en-US"/>
        </w:rPr>
        <w:t>Inadequate implementation of legal or policy requirements</w:t>
      </w:r>
    </w:p>
    <w:p w14:paraId="53A6494F" w14:textId="77777777" w:rsidR="00BB2F9D" w:rsidRPr="00307AF3" w:rsidRDefault="00BB2F9D" w:rsidP="00164BF2">
      <w:pPr>
        <w:numPr>
          <w:ilvl w:val="0"/>
          <w:numId w:val="81"/>
        </w:numPr>
        <w:spacing w:line="360" w:lineRule="auto"/>
        <w:jc w:val="both"/>
        <w:rPr>
          <w:rFonts w:cstheme="minorHAnsi"/>
          <w:sz w:val="24"/>
          <w:szCs w:val="24"/>
          <w:lang w:val="en-US"/>
        </w:rPr>
      </w:pPr>
      <w:r w:rsidRPr="00307AF3">
        <w:rPr>
          <w:rFonts w:cstheme="minorHAnsi"/>
          <w:sz w:val="24"/>
          <w:szCs w:val="24"/>
          <w:lang w:val="en-US"/>
        </w:rPr>
        <w:t>Systemic issues that compromise safety, legality, ethics, or employee well-being</w:t>
      </w:r>
    </w:p>
    <w:p w14:paraId="2D572D26" w14:textId="77777777" w:rsidR="00BB2F9D" w:rsidRPr="00307AF3" w:rsidRDefault="00BB2F9D" w:rsidP="00164BF2">
      <w:pPr>
        <w:numPr>
          <w:ilvl w:val="0"/>
          <w:numId w:val="81"/>
        </w:numPr>
        <w:spacing w:line="360" w:lineRule="auto"/>
        <w:jc w:val="both"/>
        <w:rPr>
          <w:rFonts w:cstheme="minorHAnsi"/>
          <w:sz w:val="24"/>
          <w:szCs w:val="24"/>
          <w:lang w:val="en-US"/>
        </w:rPr>
      </w:pPr>
      <w:r w:rsidRPr="00307AF3">
        <w:rPr>
          <w:rFonts w:cstheme="minorHAnsi"/>
          <w:sz w:val="24"/>
          <w:szCs w:val="24"/>
          <w:lang w:val="en-US"/>
        </w:rPr>
        <w:t>Any other workplace-related incident, risk, or concern</w:t>
      </w:r>
    </w:p>
    <w:p w14:paraId="01127D12" w14:textId="77777777" w:rsidR="00BB2F9D" w:rsidRPr="00307AF3" w:rsidRDefault="00BB2F9D" w:rsidP="00964134">
      <w:pPr>
        <w:spacing w:line="360" w:lineRule="auto"/>
        <w:jc w:val="both"/>
        <w:rPr>
          <w:rFonts w:cstheme="minorHAnsi"/>
          <w:b/>
          <w:bCs/>
          <w:sz w:val="24"/>
          <w:szCs w:val="24"/>
          <w:lang w:val="en-US"/>
        </w:rPr>
      </w:pPr>
      <w:r w:rsidRPr="00307AF3">
        <w:rPr>
          <w:rFonts w:cstheme="minorHAnsi"/>
          <w:b/>
          <w:bCs/>
          <w:sz w:val="24"/>
          <w:szCs w:val="24"/>
          <w:lang w:val="en-US"/>
        </w:rPr>
        <w:t>2. Reporting Channels</w:t>
      </w:r>
    </w:p>
    <w:p w14:paraId="3D54CDAB" w14:textId="77777777" w:rsidR="00BB2F9D" w:rsidRPr="00307AF3" w:rsidRDefault="00BB2F9D" w:rsidP="00964134">
      <w:pPr>
        <w:spacing w:line="360" w:lineRule="auto"/>
        <w:jc w:val="both"/>
        <w:rPr>
          <w:rFonts w:cstheme="minorHAnsi"/>
          <w:sz w:val="24"/>
          <w:szCs w:val="24"/>
          <w:lang w:val="en-US"/>
        </w:rPr>
      </w:pPr>
      <w:proofErr w:type="spellStart"/>
      <w:r w:rsidRPr="00307AF3">
        <w:rPr>
          <w:rFonts w:cstheme="minorHAnsi"/>
          <w:sz w:val="24"/>
          <w:szCs w:val="24"/>
          <w:lang w:val="en-US"/>
        </w:rPr>
        <w:t>Alchem</w:t>
      </w:r>
      <w:proofErr w:type="spellEnd"/>
      <w:r w:rsidRPr="00307AF3">
        <w:rPr>
          <w:rFonts w:cstheme="minorHAnsi"/>
          <w:sz w:val="24"/>
          <w:szCs w:val="24"/>
          <w:lang w:val="en-US"/>
        </w:rPr>
        <w:t xml:space="preserve"> provides multiple accessible and confidential channels for submitting grievances:</w:t>
      </w:r>
    </w:p>
    <w:p w14:paraId="7962E073" w14:textId="77777777" w:rsidR="00BB2F9D" w:rsidRPr="00307AF3" w:rsidRDefault="00BB2F9D" w:rsidP="00164BF2">
      <w:pPr>
        <w:numPr>
          <w:ilvl w:val="0"/>
          <w:numId w:val="82"/>
        </w:numPr>
        <w:spacing w:line="360" w:lineRule="auto"/>
        <w:jc w:val="both"/>
        <w:rPr>
          <w:rFonts w:cstheme="minorHAnsi"/>
          <w:sz w:val="24"/>
          <w:szCs w:val="24"/>
          <w:lang w:val="en-US"/>
        </w:rPr>
      </w:pPr>
      <w:r w:rsidRPr="00307AF3">
        <w:rPr>
          <w:rFonts w:cstheme="minorHAnsi"/>
          <w:sz w:val="24"/>
          <w:szCs w:val="24"/>
          <w:lang w:val="en-US"/>
        </w:rPr>
        <w:t>Written complaints to any member of the Complaint Redressal Committee (CRC)</w:t>
      </w:r>
    </w:p>
    <w:p w14:paraId="6149A472" w14:textId="77777777" w:rsidR="00BB2F9D" w:rsidRPr="00307AF3" w:rsidRDefault="00BB2F9D" w:rsidP="00164BF2">
      <w:pPr>
        <w:numPr>
          <w:ilvl w:val="0"/>
          <w:numId w:val="82"/>
        </w:numPr>
        <w:spacing w:line="360" w:lineRule="auto"/>
        <w:jc w:val="both"/>
        <w:rPr>
          <w:rFonts w:cstheme="minorHAnsi"/>
          <w:sz w:val="24"/>
          <w:szCs w:val="24"/>
          <w:lang w:val="en-US"/>
        </w:rPr>
      </w:pPr>
      <w:r w:rsidRPr="00307AF3">
        <w:rPr>
          <w:rFonts w:cstheme="minorHAnsi"/>
          <w:sz w:val="24"/>
          <w:szCs w:val="24"/>
          <w:lang w:val="en-US"/>
        </w:rPr>
        <w:t xml:space="preserve">Email to: </w:t>
      </w:r>
      <w:r w:rsidRPr="00307AF3">
        <w:rPr>
          <w:rFonts w:cstheme="minorHAnsi"/>
          <w:b/>
          <w:bCs/>
          <w:sz w:val="24"/>
          <w:szCs w:val="24"/>
          <w:lang w:val="en-US"/>
        </w:rPr>
        <w:t>contact@alcheminternational.com</w:t>
      </w:r>
    </w:p>
    <w:p w14:paraId="61368F3D" w14:textId="77777777" w:rsidR="00BB2F9D" w:rsidRPr="00307AF3" w:rsidRDefault="00BB2F9D" w:rsidP="00164BF2">
      <w:pPr>
        <w:numPr>
          <w:ilvl w:val="0"/>
          <w:numId w:val="82"/>
        </w:numPr>
        <w:spacing w:line="360" w:lineRule="auto"/>
        <w:jc w:val="both"/>
        <w:rPr>
          <w:rFonts w:cstheme="minorHAnsi"/>
          <w:sz w:val="24"/>
          <w:szCs w:val="24"/>
          <w:lang w:val="en-US"/>
        </w:rPr>
      </w:pPr>
      <w:r w:rsidRPr="00307AF3">
        <w:rPr>
          <w:rFonts w:cstheme="minorHAnsi"/>
          <w:sz w:val="24"/>
          <w:szCs w:val="24"/>
          <w:lang w:val="en-US"/>
        </w:rPr>
        <w:t>Reporting to supervisors, HR representatives, or department heads</w:t>
      </w:r>
    </w:p>
    <w:p w14:paraId="05221199" w14:textId="77777777" w:rsidR="00BB2F9D" w:rsidRPr="00307AF3" w:rsidRDefault="00BB2F9D" w:rsidP="00164BF2">
      <w:pPr>
        <w:numPr>
          <w:ilvl w:val="0"/>
          <w:numId w:val="82"/>
        </w:numPr>
        <w:spacing w:line="360" w:lineRule="auto"/>
        <w:jc w:val="both"/>
        <w:rPr>
          <w:rFonts w:cstheme="minorHAnsi"/>
          <w:sz w:val="24"/>
          <w:szCs w:val="24"/>
          <w:lang w:val="en-US"/>
        </w:rPr>
      </w:pPr>
      <w:r w:rsidRPr="00307AF3">
        <w:rPr>
          <w:rFonts w:cstheme="minorHAnsi"/>
          <w:sz w:val="24"/>
          <w:szCs w:val="24"/>
          <w:lang w:val="en-US"/>
        </w:rPr>
        <w:t>Confidential submissions to the Ethics Committee for sensitive matters</w:t>
      </w:r>
    </w:p>
    <w:p w14:paraId="0709C66B" w14:textId="77777777" w:rsidR="00BB2F9D" w:rsidRPr="00307AF3" w:rsidRDefault="00BB2F9D" w:rsidP="00164BF2">
      <w:pPr>
        <w:numPr>
          <w:ilvl w:val="0"/>
          <w:numId w:val="82"/>
        </w:numPr>
        <w:spacing w:line="360" w:lineRule="auto"/>
        <w:jc w:val="both"/>
        <w:rPr>
          <w:rFonts w:cstheme="minorHAnsi"/>
          <w:sz w:val="24"/>
          <w:szCs w:val="24"/>
          <w:lang w:val="en-US"/>
        </w:rPr>
      </w:pPr>
      <w:r w:rsidRPr="00307AF3">
        <w:rPr>
          <w:rFonts w:cstheme="minorHAnsi"/>
          <w:sz w:val="24"/>
          <w:szCs w:val="24"/>
          <w:lang w:val="en-US"/>
        </w:rPr>
        <w:t>Direct reporting to the Internal Complaints Committee (ICC) for POSH cases</w:t>
      </w:r>
    </w:p>
    <w:p w14:paraId="1D0DB451" w14:textId="77777777" w:rsidR="00BB2F9D" w:rsidRPr="00307AF3" w:rsidRDefault="00BB2F9D" w:rsidP="00164BF2">
      <w:pPr>
        <w:numPr>
          <w:ilvl w:val="0"/>
          <w:numId w:val="82"/>
        </w:numPr>
        <w:spacing w:line="360" w:lineRule="auto"/>
        <w:jc w:val="both"/>
        <w:rPr>
          <w:rFonts w:cstheme="minorHAnsi"/>
          <w:sz w:val="24"/>
          <w:szCs w:val="24"/>
          <w:lang w:val="en-US"/>
        </w:rPr>
      </w:pPr>
      <w:r w:rsidRPr="00307AF3">
        <w:rPr>
          <w:rFonts w:cstheme="minorHAnsi"/>
          <w:sz w:val="24"/>
          <w:szCs w:val="24"/>
          <w:lang w:val="en-US"/>
        </w:rPr>
        <w:t>Physical complaint boxes installed at specific locations</w:t>
      </w:r>
    </w:p>
    <w:p w14:paraId="31CB38CE" w14:textId="77777777" w:rsidR="00BB2F9D" w:rsidRPr="00307AF3" w:rsidRDefault="00BB2F9D" w:rsidP="00964134">
      <w:pPr>
        <w:spacing w:line="360" w:lineRule="auto"/>
        <w:jc w:val="both"/>
        <w:rPr>
          <w:rFonts w:cstheme="minorHAnsi"/>
          <w:sz w:val="24"/>
          <w:szCs w:val="24"/>
          <w:lang w:val="en-US"/>
        </w:rPr>
      </w:pPr>
      <w:r w:rsidRPr="00307AF3">
        <w:rPr>
          <w:rFonts w:cstheme="minorHAnsi"/>
          <w:sz w:val="24"/>
          <w:szCs w:val="24"/>
          <w:lang w:val="en-US"/>
        </w:rPr>
        <w:t>All channels ensure confidentiality and non-retaliation.</w:t>
      </w:r>
    </w:p>
    <w:p w14:paraId="5E87C24E" w14:textId="77777777" w:rsidR="00BB2F9D" w:rsidRPr="00307AF3" w:rsidRDefault="00BB2F9D" w:rsidP="00964134">
      <w:pPr>
        <w:spacing w:line="360" w:lineRule="auto"/>
        <w:jc w:val="both"/>
        <w:rPr>
          <w:rFonts w:cstheme="minorHAnsi"/>
          <w:b/>
          <w:bCs/>
          <w:sz w:val="24"/>
          <w:szCs w:val="24"/>
          <w:lang w:val="en-US"/>
        </w:rPr>
      </w:pPr>
      <w:r w:rsidRPr="00307AF3">
        <w:rPr>
          <w:rFonts w:cstheme="minorHAnsi"/>
          <w:b/>
          <w:bCs/>
          <w:sz w:val="24"/>
          <w:szCs w:val="24"/>
          <w:lang w:val="en-US"/>
        </w:rPr>
        <w:t>3. Grievance Handling Process</w:t>
      </w:r>
    </w:p>
    <w:p w14:paraId="19361470" w14:textId="77777777" w:rsidR="00BB2F9D" w:rsidRPr="00307AF3" w:rsidRDefault="00BB2F9D" w:rsidP="00964134">
      <w:pPr>
        <w:spacing w:line="360" w:lineRule="auto"/>
        <w:jc w:val="both"/>
        <w:rPr>
          <w:rFonts w:cstheme="minorHAnsi"/>
          <w:b/>
          <w:bCs/>
          <w:sz w:val="24"/>
          <w:szCs w:val="24"/>
          <w:lang w:val="en-US"/>
        </w:rPr>
      </w:pPr>
      <w:r w:rsidRPr="00307AF3">
        <w:rPr>
          <w:rFonts w:cstheme="minorHAnsi"/>
          <w:b/>
          <w:bCs/>
          <w:sz w:val="24"/>
          <w:szCs w:val="24"/>
          <w:lang w:val="en-US"/>
        </w:rPr>
        <w:t>Step 1: Receipt &amp; Acknowledgement</w:t>
      </w:r>
    </w:p>
    <w:p w14:paraId="4ABAC7F5" w14:textId="77777777" w:rsidR="00BB2F9D" w:rsidRPr="00307AF3" w:rsidRDefault="00BB2F9D" w:rsidP="00164BF2">
      <w:pPr>
        <w:numPr>
          <w:ilvl w:val="0"/>
          <w:numId w:val="83"/>
        </w:numPr>
        <w:spacing w:line="360" w:lineRule="auto"/>
        <w:jc w:val="both"/>
        <w:rPr>
          <w:rFonts w:cstheme="minorHAnsi"/>
          <w:sz w:val="24"/>
          <w:szCs w:val="24"/>
          <w:lang w:val="en-US"/>
        </w:rPr>
      </w:pPr>
      <w:r w:rsidRPr="00307AF3">
        <w:rPr>
          <w:rFonts w:cstheme="minorHAnsi"/>
          <w:sz w:val="24"/>
          <w:szCs w:val="24"/>
          <w:lang w:val="en-US"/>
        </w:rPr>
        <w:lastRenderedPageBreak/>
        <w:t xml:space="preserve">Complaints are acknowledged within </w:t>
      </w:r>
      <w:r w:rsidRPr="00307AF3">
        <w:rPr>
          <w:rFonts w:cstheme="minorHAnsi"/>
          <w:b/>
          <w:bCs/>
          <w:sz w:val="24"/>
          <w:szCs w:val="24"/>
          <w:lang w:val="en-US"/>
        </w:rPr>
        <w:t>7 working days</w:t>
      </w:r>
      <w:r w:rsidRPr="00307AF3">
        <w:rPr>
          <w:rFonts w:cstheme="minorHAnsi"/>
          <w:sz w:val="24"/>
          <w:szCs w:val="24"/>
          <w:lang w:val="en-US"/>
        </w:rPr>
        <w:t>.</w:t>
      </w:r>
    </w:p>
    <w:p w14:paraId="7A95CF7A" w14:textId="77777777" w:rsidR="00BB2F9D" w:rsidRPr="00307AF3" w:rsidRDefault="00BB2F9D" w:rsidP="00164BF2">
      <w:pPr>
        <w:numPr>
          <w:ilvl w:val="0"/>
          <w:numId w:val="83"/>
        </w:numPr>
        <w:spacing w:line="360" w:lineRule="auto"/>
        <w:jc w:val="both"/>
        <w:rPr>
          <w:rFonts w:cstheme="minorHAnsi"/>
          <w:sz w:val="24"/>
          <w:szCs w:val="24"/>
          <w:lang w:val="en-US"/>
        </w:rPr>
      </w:pPr>
      <w:r w:rsidRPr="00307AF3">
        <w:rPr>
          <w:rFonts w:cstheme="minorHAnsi"/>
          <w:sz w:val="24"/>
          <w:szCs w:val="24"/>
          <w:lang w:val="en-US"/>
        </w:rPr>
        <w:t xml:space="preserve">Recorded in the official </w:t>
      </w:r>
      <w:r w:rsidRPr="00307AF3">
        <w:rPr>
          <w:rFonts w:cstheme="minorHAnsi"/>
          <w:b/>
          <w:bCs/>
          <w:sz w:val="24"/>
          <w:szCs w:val="24"/>
          <w:lang w:val="en-US"/>
        </w:rPr>
        <w:t>Grievance Register</w:t>
      </w:r>
      <w:r w:rsidRPr="00307AF3">
        <w:rPr>
          <w:rFonts w:cstheme="minorHAnsi"/>
          <w:sz w:val="24"/>
          <w:szCs w:val="24"/>
          <w:lang w:val="en-US"/>
        </w:rPr>
        <w:t xml:space="preserve"> with date, nature of issue, and assigned handler.</w:t>
      </w:r>
    </w:p>
    <w:p w14:paraId="6045747A" w14:textId="77777777" w:rsidR="00BB2F9D" w:rsidRPr="00307AF3" w:rsidRDefault="00BB2F9D" w:rsidP="00964134">
      <w:pPr>
        <w:spacing w:line="360" w:lineRule="auto"/>
        <w:jc w:val="both"/>
        <w:rPr>
          <w:rFonts w:cstheme="minorHAnsi"/>
          <w:b/>
          <w:bCs/>
          <w:sz w:val="24"/>
          <w:szCs w:val="24"/>
          <w:lang w:val="en-US"/>
        </w:rPr>
      </w:pPr>
      <w:r w:rsidRPr="00307AF3">
        <w:rPr>
          <w:rFonts w:cstheme="minorHAnsi"/>
          <w:b/>
          <w:bCs/>
          <w:sz w:val="24"/>
          <w:szCs w:val="24"/>
          <w:lang w:val="en-US"/>
        </w:rPr>
        <w:t>Step 2: Preliminary Assessment</w:t>
      </w:r>
    </w:p>
    <w:p w14:paraId="63926195" w14:textId="77777777" w:rsidR="00BB2F9D" w:rsidRPr="00307AF3" w:rsidRDefault="00BB2F9D" w:rsidP="00164BF2">
      <w:pPr>
        <w:numPr>
          <w:ilvl w:val="0"/>
          <w:numId w:val="84"/>
        </w:numPr>
        <w:spacing w:line="360" w:lineRule="auto"/>
        <w:jc w:val="both"/>
        <w:rPr>
          <w:rFonts w:cstheme="minorHAnsi"/>
          <w:sz w:val="24"/>
          <w:szCs w:val="24"/>
          <w:lang w:val="en-US"/>
        </w:rPr>
      </w:pPr>
      <w:r w:rsidRPr="00307AF3">
        <w:rPr>
          <w:rFonts w:cstheme="minorHAnsi"/>
          <w:sz w:val="24"/>
          <w:szCs w:val="24"/>
          <w:lang w:val="en-US"/>
        </w:rPr>
        <w:t>The CRC assesses urgency, risk level, and required course of action.</w:t>
      </w:r>
    </w:p>
    <w:p w14:paraId="01B6753D" w14:textId="77777777" w:rsidR="00BB2F9D" w:rsidRPr="00307AF3" w:rsidRDefault="00BB2F9D" w:rsidP="00164BF2">
      <w:pPr>
        <w:numPr>
          <w:ilvl w:val="0"/>
          <w:numId w:val="84"/>
        </w:numPr>
        <w:spacing w:line="360" w:lineRule="auto"/>
        <w:jc w:val="both"/>
        <w:rPr>
          <w:rFonts w:cstheme="minorHAnsi"/>
          <w:sz w:val="24"/>
          <w:szCs w:val="24"/>
          <w:lang w:val="en-US"/>
        </w:rPr>
      </w:pPr>
      <w:r w:rsidRPr="00307AF3">
        <w:rPr>
          <w:rFonts w:cstheme="minorHAnsi"/>
          <w:sz w:val="24"/>
          <w:szCs w:val="24"/>
          <w:lang w:val="en-US"/>
        </w:rPr>
        <w:t>Immediate hazards or severe violations are escalated without delay.</w:t>
      </w:r>
    </w:p>
    <w:p w14:paraId="4FBC4C0C" w14:textId="77777777" w:rsidR="00BB2F9D" w:rsidRPr="00307AF3" w:rsidRDefault="00BB2F9D" w:rsidP="00964134">
      <w:pPr>
        <w:spacing w:line="360" w:lineRule="auto"/>
        <w:jc w:val="both"/>
        <w:rPr>
          <w:rFonts w:cstheme="minorHAnsi"/>
          <w:b/>
          <w:bCs/>
          <w:sz w:val="24"/>
          <w:szCs w:val="24"/>
          <w:lang w:val="en-US"/>
        </w:rPr>
      </w:pPr>
      <w:r w:rsidRPr="00307AF3">
        <w:rPr>
          <w:rFonts w:cstheme="minorHAnsi"/>
          <w:b/>
          <w:bCs/>
          <w:sz w:val="24"/>
          <w:szCs w:val="24"/>
          <w:lang w:val="en-US"/>
        </w:rPr>
        <w:t>Step 3: Investigation</w:t>
      </w:r>
    </w:p>
    <w:p w14:paraId="05BE4C9F" w14:textId="77777777" w:rsidR="00BB2F9D" w:rsidRPr="00307AF3" w:rsidRDefault="00BB2F9D" w:rsidP="00164BF2">
      <w:pPr>
        <w:numPr>
          <w:ilvl w:val="0"/>
          <w:numId w:val="85"/>
        </w:numPr>
        <w:spacing w:line="360" w:lineRule="auto"/>
        <w:jc w:val="both"/>
        <w:rPr>
          <w:rFonts w:cstheme="minorHAnsi"/>
          <w:sz w:val="24"/>
          <w:szCs w:val="24"/>
          <w:lang w:val="en-US"/>
        </w:rPr>
      </w:pPr>
      <w:r w:rsidRPr="00307AF3">
        <w:rPr>
          <w:rFonts w:cstheme="minorHAnsi"/>
          <w:sz w:val="24"/>
          <w:szCs w:val="24"/>
          <w:lang w:val="en-US"/>
        </w:rPr>
        <w:t>Conducted impartially and confidentially.</w:t>
      </w:r>
    </w:p>
    <w:p w14:paraId="708E1539" w14:textId="77777777" w:rsidR="00BB2F9D" w:rsidRPr="00307AF3" w:rsidRDefault="00BB2F9D" w:rsidP="00164BF2">
      <w:pPr>
        <w:numPr>
          <w:ilvl w:val="0"/>
          <w:numId w:val="85"/>
        </w:numPr>
        <w:spacing w:line="360" w:lineRule="auto"/>
        <w:jc w:val="both"/>
        <w:rPr>
          <w:rFonts w:cstheme="minorHAnsi"/>
          <w:sz w:val="24"/>
          <w:szCs w:val="24"/>
          <w:lang w:val="en-US"/>
        </w:rPr>
      </w:pPr>
      <w:r w:rsidRPr="00307AF3">
        <w:rPr>
          <w:rFonts w:cstheme="minorHAnsi"/>
          <w:sz w:val="24"/>
          <w:szCs w:val="24"/>
          <w:lang w:val="en-US"/>
        </w:rPr>
        <w:t>Includes evidence collection, interviews, and review of relevant documents.</w:t>
      </w:r>
    </w:p>
    <w:p w14:paraId="15D12505" w14:textId="77777777" w:rsidR="00BB2F9D" w:rsidRPr="00307AF3" w:rsidRDefault="00BB2F9D" w:rsidP="00964134">
      <w:pPr>
        <w:spacing w:line="360" w:lineRule="auto"/>
        <w:jc w:val="both"/>
        <w:rPr>
          <w:rFonts w:cstheme="minorHAnsi"/>
          <w:b/>
          <w:bCs/>
          <w:sz w:val="24"/>
          <w:szCs w:val="24"/>
          <w:lang w:val="en-US"/>
        </w:rPr>
      </w:pPr>
      <w:r w:rsidRPr="00307AF3">
        <w:rPr>
          <w:rFonts w:cstheme="minorHAnsi"/>
          <w:b/>
          <w:bCs/>
          <w:sz w:val="24"/>
          <w:szCs w:val="24"/>
          <w:lang w:val="en-US"/>
        </w:rPr>
        <w:t>Step 4: Recommendation &amp; Action</w:t>
      </w:r>
    </w:p>
    <w:p w14:paraId="1385E74B" w14:textId="77777777" w:rsidR="00BB2F9D" w:rsidRPr="00307AF3" w:rsidRDefault="00BB2F9D" w:rsidP="00164BF2">
      <w:pPr>
        <w:numPr>
          <w:ilvl w:val="0"/>
          <w:numId w:val="86"/>
        </w:numPr>
        <w:spacing w:line="360" w:lineRule="auto"/>
        <w:jc w:val="both"/>
        <w:rPr>
          <w:rFonts w:cstheme="minorHAnsi"/>
          <w:sz w:val="24"/>
          <w:szCs w:val="24"/>
          <w:lang w:val="en-US"/>
        </w:rPr>
      </w:pPr>
      <w:r w:rsidRPr="00307AF3">
        <w:rPr>
          <w:rFonts w:cstheme="minorHAnsi"/>
          <w:sz w:val="24"/>
          <w:szCs w:val="24"/>
          <w:lang w:val="en-US"/>
        </w:rPr>
        <w:t>Findings are documented.</w:t>
      </w:r>
    </w:p>
    <w:p w14:paraId="1306DDBF" w14:textId="77777777" w:rsidR="00BB2F9D" w:rsidRPr="00307AF3" w:rsidRDefault="00BB2F9D" w:rsidP="00164BF2">
      <w:pPr>
        <w:numPr>
          <w:ilvl w:val="0"/>
          <w:numId w:val="86"/>
        </w:numPr>
        <w:spacing w:line="360" w:lineRule="auto"/>
        <w:jc w:val="both"/>
        <w:rPr>
          <w:rFonts w:cstheme="minorHAnsi"/>
          <w:sz w:val="24"/>
          <w:szCs w:val="24"/>
          <w:lang w:val="en-US"/>
        </w:rPr>
      </w:pPr>
      <w:r w:rsidRPr="00307AF3">
        <w:rPr>
          <w:rFonts w:cstheme="minorHAnsi"/>
          <w:sz w:val="24"/>
          <w:szCs w:val="24"/>
          <w:lang w:val="en-US"/>
        </w:rPr>
        <w:t>Corrective and preventive actions are recommended to HR/Management.</w:t>
      </w:r>
    </w:p>
    <w:p w14:paraId="0975B664" w14:textId="77777777" w:rsidR="00BB2F9D" w:rsidRPr="00307AF3" w:rsidRDefault="00BB2F9D" w:rsidP="00964134">
      <w:pPr>
        <w:spacing w:line="360" w:lineRule="auto"/>
        <w:jc w:val="both"/>
        <w:rPr>
          <w:rFonts w:cstheme="minorHAnsi"/>
          <w:b/>
          <w:bCs/>
          <w:sz w:val="24"/>
          <w:szCs w:val="24"/>
          <w:lang w:val="en-US"/>
        </w:rPr>
      </w:pPr>
      <w:r w:rsidRPr="00307AF3">
        <w:rPr>
          <w:rFonts w:cstheme="minorHAnsi"/>
          <w:b/>
          <w:bCs/>
          <w:sz w:val="24"/>
          <w:szCs w:val="24"/>
          <w:lang w:val="en-US"/>
        </w:rPr>
        <w:t>Step 5: Closure &amp; Documentation</w:t>
      </w:r>
    </w:p>
    <w:p w14:paraId="03E2D12E" w14:textId="77777777" w:rsidR="00BB2F9D" w:rsidRPr="00307AF3" w:rsidRDefault="00BB2F9D" w:rsidP="00164BF2">
      <w:pPr>
        <w:numPr>
          <w:ilvl w:val="0"/>
          <w:numId w:val="87"/>
        </w:numPr>
        <w:spacing w:line="360" w:lineRule="auto"/>
        <w:jc w:val="both"/>
        <w:rPr>
          <w:rFonts w:cstheme="minorHAnsi"/>
          <w:sz w:val="24"/>
          <w:szCs w:val="24"/>
          <w:lang w:val="en-US"/>
        </w:rPr>
      </w:pPr>
      <w:r w:rsidRPr="00307AF3">
        <w:rPr>
          <w:rFonts w:cstheme="minorHAnsi"/>
          <w:sz w:val="24"/>
          <w:szCs w:val="24"/>
          <w:lang w:val="en-US"/>
        </w:rPr>
        <w:t>Complainant is informed of the outcome (unless anonymous).</w:t>
      </w:r>
    </w:p>
    <w:p w14:paraId="2F7F83B0" w14:textId="77777777" w:rsidR="00BB2F9D" w:rsidRPr="00307AF3" w:rsidRDefault="00BB2F9D" w:rsidP="00164BF2">
      <w:pPr>
        <w:numPr>
          <w:ilvl w:val="0"/>
          <w:numId w:val="87"/>
        </w:numPr>
        <w:spacing w:line="360" w:lineRule="auto"/>
        <w:jc w:val="both"/>
        <w:rPr>
          <w:rFonts w:cstheme="minorHAnsi"/>
          <w:sz w:val="24"/>
          <w:szCs w:val="24"/>
          <w:lang w:val="en-US"/>
        </w:rPr>
      </w:pPr>
      <w:r w:rsidRPr="00307AF3">
        <w:rPr>
          <w:rFonts w:cstheme="minorHAnsi"/>
          <w:sz w:val="24"/>
          <w:szCs w:val="24"/>
          <w:lang w:val="en-US"/>
        </w:rPr>
        <w:t>Case is formally closed with records maintained for audit and review.</w:t>
      </w:r>
    </w:p>
    <w:p w14:paraId="74F749DE" w14:textId="77777777" w:rsidR="008D3DBF" w:rsidRPr="00307AF3" w:rsidRDefault="008D3DBF" w:rsidP="00964134">
      <w:pPr>
        <w:spacing w:line="360" w:lineRule="auto"/>
        <w:jc w:val="both"/>
        <w:rPr>
          <w:rFonts w:cstheme="minorHAnsi"/>
          <w:b/>
          <w:bCs/>
          <w:sz w:val="24"/>
          <w:szCs w:val="24"/>
          <w:lang w:val="en-US"/>
        </w:rPr>
      </w:pPr>
      <w:r w:rsidRPr="00307AF3">
        <w:rPr>
          <w:rFonts w:cstheme="minorHAnsi"/>
          <w:b/>
          <w:bCs/>
          <w:sz w:val="24"/>
          <w:szCs w:val="24"/>
          <w:lang w:val="en-US"/>
        </w:rPr>
        <w:br w:type="page"/>
      </w:r>
    </w:p>
    <w:p w14:paraId="779849BF" w14:textId="49985B67" w:rsidR="00BB2F9D" w:rsidRPr="00307AF3" w:rsidRDefault="00BB2F9D" w:rsidP="00964134">
      <w:pPr>
        <w:spacing w:line="360" w:lineRule="auto"/>
        <w:jc w:val="both"/>
        <w:rPr>
          <w:rFonts w:cstheme="minorHAnsi"/>
          <w:b/>
          <w:bCs/>
          <w:sz w:val="24"/>
          <w:szCs w:val="24"/>
          <w:lang w:val="en-US"/>
        </w:rPr>
      </w:pPr>
      <w:r w:rsidRPr="00307AF3">
        <w:rPr>
          <w:rFonts w:cstheme="minorHAnsi"/>
          <w:b/>
          <w:bCs/>
          <w:sz w:val="24"/>
          <w:szCs w:val="24"/>
          <w:lang w:val="en-US"/>
        </w:rPr>
        <w:lastRenderedPageBreak/>
        <w:t xml:space="preserve">4. Protection </w:t>
      </w:r>
      <w:proofErr w:type="gramStart"/>
      <w:r w:rsidRPr="00307AF3">
        <w:rPr>
          <w:rFonts w:cstheme="minorHAnsi"/>
          <w:b/>
          <w:bCs/>
          <w:sz w:val="24"/>
          <w:szCs w:val="24"/>
          <w:lang w:val="en-US"/>
        </w:rPr>
        <w:t>From</w:t>
      </w:r>
      <w:proofErr w:type="gramEnd"/>
      <w:r w:rsidRPr="00307AF3">
        <w:rPr>
          <w:rFonts w:cstheme="minorHAnsi"/>
          <w:b/>
          <w:bCs/>
          <w:sz w:val="24"/>
          <w:szCs w:val="24"/>
          <w:lang w:val="en-US"/>
        </w:rPr>
        <w:t xml:space="preserve"> Retaliation</w:t>
      </w:r>
    </w:p>
    <w:p w14:paraId="36A027D6" w14:textId="77777777" w:rsidR="008D3DBF" w:rsidRPr="00307AF3" w:rsidRDefault="00BB2F9D" w:rsidP="00964134">
      <w:pPr>
        <w:spacing w:line="360" w:lineRule="auto"/>
        <w:jc w:val="both"/>
        <w:rPr>
          <w:rFonts w:cstheme="minorHAnsi"/>
          <w:sz w:val="24"/>
          <w:szCs w:val="24"/>
          <w:lang w:val="en-US"/>
        </w:rPr>
      </w:pPr>
      <w:proofErr w:type="spellStart"/>
      <w:r w:rsidRPr="00307AF3">
        <w:rPr>
          <w:rFonts w:cstheme="minorHAnsi"/>
          <w:sz w:val="24"/>
          <w:szCs w:val="24"/>
          <w:lang w:val="en-US"/>
        </w:rPr>
        <w:t>Alchem</w:t>
      </w:r>
      <w:proofErr w:type="spellEnd"/>
      <w:r w:rsidRPr="00307AF3">
        <w:rPr>
          <w:rFonts w:cstheme="minorHAnsi"/>
          <w:sz w:val="24"/>
          <w:szCs w:val="24"/>
          <w:lang w:val="en-US"/>
        </w:rPr>
        <w:t xml:space="preserve"> enforces a strict </w:t>
      </w:r>
      <w:r w:rsidRPr="00307AF3">
        <w:rPr>
          <w:rFonts w:cstheme="minorHAnsi"/>
          <w:b/>
          <w:bCs/>
          <w:sz w:val="24"/>
          <w:szCs w:val="24"/>
          <w:lang w:val="en-US"/>
        </w:rPr>
        <w:t>zero-tolerance policy</w:t>
      </w:r>
      <w:r w:rsidRPr="00307AF3">
        <w:rPr>
          <w:rFonts w:cstheme="minorHAnsi"/>
          <w:sz w:val="24"/>
          <w:szCs w:val="24"/>
          <w:lang w:val="en-US"/>
        </w:rPr>
        <w:t xml:space="preserve"> against retaliation.</w:t>
      </w:r>
    </w:p>
    <w:p w14:paraId="2852117C" w14:textId="39251DB3" w:rsidR="00BB2F9D" w:rsidRPr="00307AF3" w:rsidRDefault="00BB2F9D" w:rsidP="00964134">
      <w:pPr>
        <w:spacing w:line="360" w:lineRule="auto"/>
        <w:jc w:val="both"/>
        <w:rPr>
          <w:rFonts w:cstheme="minorHAnsi"/>
          <w:sz w:val="24"/>
          <w:szCs w:val="24"/>
          <w:lang w:val="en-US"/>
        </w:rPr>
      </w:pPr>
      <w:r w:rsidRPr="00307AF3">
        <w:rPr>
          <w:rFonts w:cstheme="minorHAnsi"/>
          <w:sz w:val="24"/>
          <w:szCs w:val="24"/>
          <w:lang w:val="en-US"/>
        </w:rPr>
        <w:t>No employee shall face adverse consequences for:</w:t>
      </w:r>
    </w:p>
    <w:p w14:paraId="6F758781" w14:textId="77777777" w:rsidR="00BB2F9D" w:rsidRPr="00307AF3" w:rsidRDefault="00BB2F9D" w:rsidP="00164BF2">
      <w:pPr>
        <w:numPr>
          <w:ilvl w:val="0"/>
          <w:numId w:val="88"/>
        </w:numPr>
        <w:spacing w:line="360" w:lineRule="auto"/>
        <w:jc w:val="both"/>
        <w:rPr>
          <w:rFonts w:cstheme="minorHAnsi"/>
          <w:sz w:val="24"/>
          <w:szCs w:val="24"/>
          <w:lang w:val="en-US"/>
        </w:rPr>
      </w:pPr>
      <w:r w:rsidRPr="00307AF3">
        <w:rPr>
          <w:rFonts w:cstheme="minorHAnsi"/>
          <w:sz w:val="24"/>
          <w:szCs w:val="24"/>
          <w:lang w:val="en-US"/>
        </w:rPr>
        <w:t>Raising a concern in good faith</w:t>
      </w:r>
    </w:p>
    <w:p w14:paraId="0ADC4851" w14:textId="77777777" w:rsidR="00BB2F9D" w:rsidRPr="00307AF3" w:rsidRDefault="00BB2F9D" w:rsidP="00164BF2">
      <w:pPr>
        <w:numPr>
          <w:ilvl w:val="0"/>
          <w:numId w:val="88"/>
        </w:numPr>
        <w:spacing w:line="360" w:lineRule="auto"/>
        <w:jc w:val="both"/>
        <w:rPr>
          <w:rFonts w:cstheme="minorHAnsi"/>
          <w:sz w:val="24"/>
          <w:szCs w:val="24"/>
          <w:lang w:val="en-US"/>
        </w:rPr>
      </w:pPr>
      <w:r w:rsidRPr="00307AF3">
        <w:rPr>
          <w:rFonts w:cstheme="minorHAnsi"/>
          <w:sz w:val="24"/>
          <w:szCs w:val="24"/>
          <w:lang w:val="en-US"/>
        </w:rPr>
        <w:t>Participating as a witness</w:t>
      </w:r>
    </w:p>
    <w:p w14:paraId="3FCF06FE" w14:textId="77777777" w:rsidR="00BB2F9D" w:rsidRPr="00307AF3" w:rsidRDefault="00BB2F9D" w:rsidP="00164BF2">
      <w:pPr>
        <w:numPr>
          <w:ilvl w:val="0"/>
          <w:numId w:val="88"/>
        </w:numPr>
        <w:spacing w:line="360" w:lineRule="auto"/>
        <w:jc w:val="both"/>
        <w:rPr>
          <w:rFonts w:cstheme="minorHAnsi"/>
          <w:sz w:val="24"/>
          <w:szCs w:val="24"/>
          <w:lang w:val="en-US"/>
        </w:rPr>
      </w:pPr>
      <w:r w:rsidRPr="00307AF3">
        <w:rPr>
          <w:rFonts w:cstheme="minorHAnsi"/>
          <w:sz w:val="24"/>
          <w:szCs w:val="24"/>
          <w:lang w:val="en-US"/>
        </w:rPr>
        <w:t>Supporting the investigation process</w:t>
      </w:r>
    </w:p>
    <w:p w14:paraId="044C27A0" w14:textId="77777777" w:rsidR="00BB2F9D" w:rsidRPr="00307AF3" w:rsidRDefault="00BB2F9D" w:rsidP="00964134">
      <w:pPr>
        <w:spacing w:line="360" w:lineRule="auto"/>
        <w:jc w:val="both"/>
        <w:rPr>
          <w:rFonts w:cstheme="minorHAnsi"/>
          <w:sz w:val="24"/>
          <w:szCs w:val="24"/>
          <w:lang w:val="en-US"/>
        </w:rPr>
      </w:pPr>
      <w:r w:rsidRPr="00307AF3">
        <w:rPr>
          <w:rFonts w:cstheme="minorHAnsi"/>
          <w:sz w:val="24"/>
          <w:szCs w:val="24"/>
          <w:lang w:val="en-US"/>
        </w:rPr>
        <w:t>Any form of retaliation is treated as a serious policy violation.</w:t>
      </w:r>
    </w:p>
    <w:p w14:paraId="1CF38403" w14:textId="77777777" w:rsidR="00BB2F9D" w:rsidRPr="00307AF3" w:rsidRDefault="00BB2F9D" w:rsidP="00964134">
      <w:pPr>
        <w:spacing w:line="360" w:lineRule="auto"/>
        <w:jc w:val="both"/>
        <w:rPr>
          <w:rFonts w:cstheme="minorHAnsi"/>
          <w:b/>
          <w:bCs/>
          <w:sz w:val="24"/>
          <w:szCs w:val="24"/>
          <w:lang w:val="en-US"/>
        </w:rPr>
      </w:pPr>
      <w:r w:rsidRPr="00307AF3">
        <w:rPr>
          <w:rFonts w:cstheme="minorHAnsi"/>
          <w:b/>
          <w:bCs/>
          <w:sz w:val="24"/>
          <w:szCs w:val="24"/>
          <w:lang w:val="en-US"/>
        </w:rPr>
        <w:t>5. Confidentiality Assurance</w:t>
      </w:r>
    </w:p>
    <w:p w14:paraId="50A3D6D7" w14:textId="77777777" w:rsidR="008D3DBF" w:rsidRPr="00307AF3" w:rsidRDefault="00BB2F9D" w:rsidP="00964134">
      <w:pPr>
        <w:spacing w:line="360" w:lineRule="auto"/>
        <w:jc w:val="both"/>
        <w:rPr>
          <w:rFonts w:cstheme="minorHAnsi"/>
          <w:sz w:val="24"/>
          <w:szCs w:val="24"/>
          <w:lang w:val="en-US"/>
        </w:rPr>
      </w:pPr>
      <w:r w:rsidRPr="00307AF3">
        <w:rPr>
          <w:rFonts w:cstheme="minorHAnsi"/>
          <w:sz w:val="24"/>
          <w:szCs w:val="24"/>
          <w:lang w:val="en-US"/>
        </w:rPr>
        <w:t>All grievances and investigations are handled confidentially.</w:t>
      </w:r>
    </w:p>
    <w:p w14:paraId="451C3624" w14:textId="3875E79F" w:rsidR="00BB2F9D" w:rsidRPr="00307AF3" w:rsidRDefault="00BB2F9D" w:rsidP="00964134">
      <w:pPr>
        <w:spacing w:line="360" w:lineRule="auto"/>
        <w:jc w:val="both"/>
        <w:rPr>
          <w:rFonts w:cstheme="minorHAnsi"/>
          <w:sz w:val="24"/>
          <w:szCs w:val="24"/>
          <w:lang w:val="en-US"/>
        </w:rPr>
      </w:pPr>
      <w:r w:rsidRPr="00307AF3">
        <w:rPr>
          <w:rFonts w:cstheme="minorHAnsi"/>
          <w:sz w:val="24"/>
          <w:szCs w:val="24"/>
          <w:lang w:val="en-US"/>
        </w:rPr>
        <w:t>Information shared is restricted strictly on a need-to-know basis.</w:t>
      </w:r>
    </w:p>
    <w:p w14:paraId="6655CEC1" w14:textId="77777777" w:rsidR="00BB2F9D" w:rsidRPr="00307AF3" w:rsidRDefault="00BB2F9D" w:rsidP="00964134">
      <w:pPr>
        <w:spacing w:line="360" w:lineRule="auto"/>
        <w:jc w:val="both"/>
        <w:rPr>
          <w:rFonts w:cstheme="minorHAnsi"/>
          <w:sz w:val="24"/>
          <w:szCs w:val="24"/>
          <w:lang w:val="en-US"/>
        </w:rPr>
      </w:pPr>
      <w:r w:rsidRPr="00307AF3">
        <w:rPr>
          <w:rFonts w:cstheme="minorHAnsi"/>
          <w:sz w:val="24"/>
          <w:szCs w:val="24"/>
          <w:lang w:val="en-US"/>
        </w:rPr>
        <w:t>Any breach of confidentiality may result in disciplinary action.</w:t>
      </w:r>
    </w:p>
    <w:p w14:paraId="13B1530E" w14:textId="77777777" w:rsidR="00BB2F9D" w:rsidRPr="00307AF3" w:rsidRDefault="00BB2F9D" w:rsidP="00964134">
      <w:pPr>
        <w:spacing w:line="360" w:lineRule="auto"/>
        <w:jc w:val="both"/>
        <w:rPr>
          <w:rFonts w:cstheme="minorHAnsi"/>
          <w:b/>
          <w:bCs/>
          <w:sz w:val="24"/>
          <w:szCs w:val="24"/>
          <w:lang w:val="en-US"/>
        </w:rPr>
      </w:pPr>
      <w:r w:rsidRPr="00307AF3">
        <w:rPr>
          <w:rFonts w:cstheme="minorHAnsi"/>
          <w:b/>
          <w:bCs/>
          <w:sz w:val="24"/>
          <w:szCs w:val="24"/>
          <w:lang w:val="en-US"/>
        </w:rPr>
        <w:t>6. Remediation Measures</w:t>
      </w:r>
    </w:p>
    <w:p w14:paraId="14CBEDDF" w14:textId="77777777" w:rsidR="00BB2F9D" w:rsidRPr="00307AF3" w:rsidRDefault="00BB2F9D" w:rsidP="00964134">
      <w:pPr>
        <w:spacing w:line="360" w:lineRule="auto"/>
        <w:jc w:val="both"/>
        <w:rPr>
          <w:rFonts w:cstheme="minorHAnsi"/>
          <w:sz w:val="24"/>
          <w:szCs w:val="24"/>
          <w:lang w:val="en-US"/>
        </w:rPr>
      </w:pPr>
      <w:r w:rsidRPr="00307AF3">
        <w:rPr>
          <w:rFonts w:cstheme="minorHAnsi"/>
          <w:sz w:val="24"/>
          <w:szCs w:val="24"/>
          <w:lang w:val="en-US"/>
        </w:rPr>
        <w:t>Corrective and preventive actions may include:</w:t>
      </w:r>
    </w:p>
    <w:p w14:paraId="6E7136D0" w14:textId="77777777" w:rsidR="00BB2F9D" w:rsidRPr="00307AF3" w:rsidRDefault="00BB2F9D" w:rsidP="00164BF2">
      <w:pPr>
        <w:numPr>
          <w:ilvl w:val="0"/>
          <w:numId w:val="89"/>
        </w:numPr>
        <w:spacing w:line="360" w:lineRule="auto"/>
        <w:jc w:val="both"/>
        <w:rPr>
          <w:rFonts w:cstheme="minorHAnsi"/>
          <w:sz w:val="24"/>
          <w:szCs w:val="24"/>
          <w:lang w:val="en-US"/>
        </w:rPr>
      </w:pPr>
      <w:r w:rsidRPr="00307AF3">
        <w:rPr>
          <w:rFonts w:cstheme="minorHAnsi"/>
          <w:sz w:val="24"/>
          <w:szCs w:val="24"/>
          <w:lang w:val="en-US"/>
        </w:rPr>
        <w:t>Counselling or coaching</w:t>
      </w:r>
    </w:p>
    <w:p w14:paraId="0850A940" w14:textId="77777777" w:rsidR="00BB2F9D" w:rsidRPr="00307AF3" w:rsidRDefault="00BB2F9D" w:rsidP="00164BF2">
      <w:pPr>
        <w:numPr>
          <w:ilvl w:val="0"/>
          <w:numId w:val="89"/>
        </w:numPr>
        <w:spacing w:line="360" w:lineRule="auto"/>
        <w:jc w:val="both"/>
        <w:rPr>
          <w:rFonts w:cstheme="minorHAnsi"/>
          <w:sz w:val="24"/>
          <w:szCs w:val="24"/>
          <w:lang w:val="en-US"/>
        </w:rPr>
      </w:pPr>
      <w:r w:rsidRPr="00307AF3">
        <w:rPr>
          <w:rFonts w:cstheme="minorHAnsi"/>
          <w:sz w:val="24"/>
          <w:szCs w:val="24"/>
          <w:lang w:val="en-US"/>
        </w:rPr>
        <w:t>Targeted training for departments or individuals</w:t>
      </w:r>
    </w:p>
    <w:p w14:paraId="1979AE14" w14:textId="77777777" w:rsidR="00BB2F9D" w:rsidRPr="00307AF3" w:rsidRDefault="00BB2F9D" w:rsidP="00164BF2">
      <w:pPr>
        <w:numPr>
          <w:ilvl w:val="0"/>
          <w:numId w:val="89"/>
        </w:numPr>
        <w:spacing w:line="360" w:lineRule="auto"/>
        <w:jc w:val="both"/>
        <w:rPr>
          <w:rFonts w:cstheme="minorHAnsi"/>
          <w:sz w:val="24"/>
          <w:szCs w:val="24"/>
          <w:lang w:val="en-US"/>
        </w:rPr>
      </w:pPr>
      <w:r w:rsidRPr="00307AF3">
        <w:rPr>
          <w:rFonts w:cstheme="minorHAnsi"/>
          <w:sz w:val="24"/>
          <w:szCs w:val="24"/>
          <w:lang w:val="en-US"/>
        </w:rPr>
        <w:t>Disciplinary action, including suspension or termination</w:t>
      </w:r>
    </w:p>
    <w:p w14:paraId="6C180716" w14:textId="77777777" w:rsidR="00BB2F9D" w:rsidRPr="00307AF3" w:rsidRDefault="00BB2F9D" w:rsidP="00164BF2">
      <w:pPr>
        <w:numPr>
          <w:ilvl w:val="0"/>
          <w:numId w:val="89"/>
        </w:numPr>
        <w:spacing w:line="360" w:lineRule="auto"/>
        <w:jc w:val="both"/>
        <w:rPr>
          <w:rFonts w:cstheme="minorHAnsi"/>
          <w:sz w:val="24"/>
          <w:szCs w:val="24"/>
          <w:lang w:val="en-US"/>
        </w:rPr>
      </w:pPr>
      <w:r w:rsidRPr="00307AF3">
        <w:rPr>
          <w:rFonts w:cstheme="minorHAnsi"/>
          <w:sz w:val="24"/>
          <w:szCs w:val="24"/>
          <w:lang w:val="en-US"/>
        </w:rPr>
        <w:t>Policy revision or process strengthening</w:t>
      </w:r>
    </w:p>
    <w:p w14:paraId="70D4BE51" w14:textId="77777777" w:rsidR="00BB2F9D" w:rsidRPr="00307AF3" w:rsidRDefault="00BB2F9D" w:rsidP="00164BF2">
      <w:pPr>
        <w:numPr>
          <w:ilvl w:val="0"/>
          <w:numId w:val="89"/>
        </w:numPr>
        <w:spacing w:line="360" w:lineRule="auto"/>
        <w:jc w:val="both"/>
        <w:rPr>
          <w:rFonts w:cstheme="minorHAnsi"/>
          <w:sz w:val="24"/>
          <w:szCs w:val="24"/>
          <w:lang w:val="en-US"/>
        </w:rPr>
      </w:pPr>
      <w:r w:rsidRPr="00307AF3">
        <w:rPr>
          <w:rFonts w:cstheme="minorHAnsi"/>
          <w:sz w:val="24"/>
          <w:szCs w:val="24"/>
          <w:lang w:val="en-US"/>
        </w:rPr>
        <w:t>Workplace improvements</w:t>
      </w:r>
    </w:p>
    <w:p w14:paraId="2C9615D9" w14:textId="77777777" w:rsidR="00BB2F9D" w:rsidRPr="00307AF3" w:rsidRDefault="00BB2F9D" w:rsidP="00164BF2">
      <w:pPr>
        <w:numPr>
          <w:ilvl w:val="0"/>
          <w:numId w:val="89"/>
        </w:numPr>
        <w:spacing w:line="360" w:lineRule="auto"/>
        <w:jc w:val="both"/>
        <w:rPr>
          <w:rFonts w:cstheme="minorHAnsi"/>
          <w:sz w:val="24"/>
          <w:szCs w:val="24"/>
          <w:lang w:val="en-US"/>
        </w:rPr>
      </w:pPr>
      <w:r w:rsidRPr="00307AF3">
        <w:rPr>
          <w:rFonts w:cstheme="minorHAnsi"/>
          <w:sz w:val="24"/>
          <w:szCs w:val="24"/>
          <w:lang w:val="en-US"/>
        </w:rPr>
        <w:t>Safety enhancements</w:t>
      </w:r>
    </w:p>
    <w:p w14:paraId="14D0F961" w14:textId="5A8743E6" w:rsidR="00BB2F9D" w:rsidRDefault="00BB2F9D" w:rsidP="00164BF2">
      <w:pPr>
        <w:numPr>
          <w:ilvl w:val="0"/>
          <w:numId w:val="89"/>
        </w:numPr>
        <w:spacing w:line="360" w:lineRule="auto"/>
        <w:jc w:val="both"/>
        <w:rPr>
          <w:rFonts w:cstheme="minorHAnsi"/>
          <w:sz w:val="24"/>
          <w:szCs w:val="24"/>
          <w:lang w:val="en-US"/>
        </w:rPr>
      </w:pPr>
      <w:r w:rsidRPr="00307AF3">
        <w:rPr>
          <w:rFonts w:cstheme="minorHAnsi"/>
          <w:sz w:val="24"/>
          <w:szCs w:val="24"/>
          <w:lang w:val="en-US"/>
        </w:rPr>
        <w:t>Support services for affected individuals</w:t>
      </w:r>
    </w:p>
    <w:p w14:paraId="1244A39A" w14:textId="093E60AD" w:rsidR="0069336D" w:rsidRDefault="0069336D" w:rsidP="0069336D">
      <w:pPr>
        <w:spacing w:line="360" w:lineRule="auto"/>
        <w:ind w:left="720"/>
        <w:jc w:val="both"/>
        <w:rPr>
          <w:rFonts w:cstheme="minorHAnsi"/>
          <w:sz w:val="24"/>
          <w:szCs w:val="24"/>
          <w:lang w:val="en-US"/>
        </w:rPr>
      </w:pPr>
    </w:p>
    <w:p w14:paraId="68E8881A" w14:textId="77777777" w:rsidR="00BB2F9D" w:rsidRPr="00307AF3" w:rsidRDefault="00BB2F9D" w:rsidP="00964134">
      <w:pPr>
        <w:spacing w:line="360" w:lineRule="auto"/>
        <w:jc w:val="both"/>
        <w:rPr>
          <w:rFonts w:cstheme="minorHAnsi"/>
          <w:b/>
          <w:bCs/>
          <w:sz w:val="24"/>
          <w:szCs w:val="24"/>
          <w:lang w:val="en-US"/>
        </w:rPr>
      </w:pPr>
      <w:r w:rsidRPr="00307AF3">
        <w:rPr>
          <w:rFonts w:cstheme="minorHAnsi"/>
          <w:b/>
          <w:bCs/>
          <w:sz w:val="24"/>
          <w:szCs w:val="24"/>
          <w:lang w:val="en-US"/>
        </w:rPr>
        <w:t>7. Monitoring, Reporting &amp; Continuous Improvement</w:t>
      </w:r>
    </w:p>
    <w:p w14:paraId="3BBA48ED" w14:textId="77777777" w:rsidR="00BB2F9D" w:rsidRPr="00307AF3" w:rsidRDefault="00BB2F9D" w:rsidP="00164BF2">
      <w:pPr>
        <w:numPr>
          <w:ilvl w:val="0"/>
          <w:numId w:val="90"/>
        </w:numPr>
        <w:spacing w:line="360" w:lineRule="auto"/>
        <w:jc w:val="both"/>
        <w:rPr>
          <w:rFonts w:cstheme="minorHAnsi"/>
          <w:sz w:val="24"/>
          <w:szCs w:val="24"/>
          <w:lang w:val="en-US"/>
        </w:rPr>
      </w:pPr>
      <w:r w:rsidRPr="00307AF3">
        <w:rPr>
          <w:rFonts w:cstheme="minorHAnsi"/>
          <w:sz w:val="24"/>
          <w:szCs w:val="24"/>
          <w:lang w:val="en-US"/>
        </w:rPr>
        <w:t>The CRC periodically reviews grievance trends to identify systemic concerns.</w:t>
      </w:r>
    </w:p>
    <w:p w14:paraId="748C931F" w14:textId="77777777" w:rsidR="00BB2F9D" w:rsidRPr="00307AF3" w:rsidRDefault="00BB2F9D" w:rsidP="00164BF2">
      <w:pPr>
        <w:numPr>
          <w:ilvl w:val="0"/>
          <w:numId w:val="90"/>
        </w:numPr>
        <w:spacing w:line="360" w:lineRule="auto"/>
        <w:jc w:val="both"/>
        <w:rPr>
          <w:rFonts w:cstheme="minorHAnsi"/>
          <w:sz w:val="24"/>
          <w:szCs w:val="24"/>
          <w:lang w:val="en-US"/>
        </w:rPr>
      </w:pPr>
      <w:r w:rsidRPr="00307AF3">
        <w:rPr>
          <w:rFonts w:cstheme="minorHAnsi"/>
          <w:sz w:val="24"/>
          <w:szCs w:val="24"/>
          <w:lang w:val="en-US"/>
        </w:rPr>
        <w:t>Annual trend analysis informs policy updates, training, and risk mitigation.</w:t>
      </w:r>
    </w:p>
    <w:p w14:paraId="4FF50319" w14:textId="39AE1C7C" w:rsidR="00324D61" w:rsidRPr="00307AF3" w:rsidRDefault="00BB2F9D" w:rsidP="00164BF2">
      <w:pPr>
        <w:numPr>
          <w:ilvl w:val="0"/>
          <w:numId w:val="90"/>
        </w:numPr>
        <w:spacing w:line="360" w:lineRule="auto"/>
        <w:jc w:val="both"/>
        <w:rPr>
          <w:rFonts w:cstheme="minorHAnsi"/>
          <w:sz w:val="24"/>
          <w:szCs w:val="24"/>
          <w:lang w:val="en-US"/>
        </w:rPr>
      </w:pPr>
      <w:r w:rsidRPr="00307AF3">
        <w:rPr>
          <w:rFonts w:cstheme="minorHAnsi"/>
          <w:sz w:val="24"/>
          <w:szCs w:val="24"/>
          <w:lang w:val="en-US"/>
        </w:rPr>
        <w:t>The mechanism is reviewed every</w:t>
      </w:r>
      <w:r w:rsidRPr="00307AF3">
        <w:rPr>
          <w:rFonts w:cstheme="minorHAnsi"/>
          <w:b/>
          <w:bCs/>
          <w:sz w:val="24"/>
          <w:szCs w:val="24"/>
          <w:lang w:val="en-US"/>
        </w:rPr>
        <w:t xml:space="preserve"> </w:t>
      </w:r>
      <w:r w:rsidRPr="00307AF3">
        <w:rPr>
          <w:rFonts w:cstheme="minorHAnsi"/>
          <w:sz w:val="24"/>
          <w:szCs w:val="24"/>
          <w:lang w:val="en-US"/>
        </w:rPr>
        <w:t>year, or earlier as required, to ensure ongoing relevance and effectiveness</w:t>
      </w:r>
      <w:r w:rsidR="00324D61" w:rsidRPr="00307AF3">
        <w:rPr>
          <w:rFonts w:cstheme="minorHAnsi"/>
          <w:sz w:val="24"/>
          <w:szCs w:val="24"/>
          <w:lang w:val="en-US"/>
        </w:rPr>
        <w:t>.</w:t>
      </w:r>
    </w:p>
    <w:p w14:paraId="67878FDF" w14:textId="77777777" w:rsidR="00324D61" w:rsidRPr="00307AF3" w:rsidRDefault="00324D61" w:rsidP="00964134">
      <w:pPr>
        <w:spacing w:line="360" w:lineRule="auto"/>
        <w:rPr>
          <w:rFonts w:cstheme="minorHAnsi"/>
          <w:sz w:val="24"/>
          <w:szCs w:val="24"/>
          <w:lang w:val="en-US"/>
        </w:rPr>
      </w:pPr>
      <w:r w:rsidRPr="00307AF3">
        <w:rPr>
          <w:rFonts w:cstheme="minorHAnsi"/>
          <w:sz w:val="24"/>
          <w:szCs w:val="24"/>
          <w:lang w:val="en-US"/>
        </w:rPr>
        <w:br w:type="page"/>
      </w:r>
    </w:p>
    <w:p w14:paraId="31979240" w14:textId="77777777" w:rsidR="00324D61" w:rsidRPr="00324D61" w:rsidRDefault="00324D61" w:rsidP="00964134">
      <w:pPr>
        <w:pStyle w:val="Heading1"/>
        <w:rPr>
          <w:rFonts w:asciiTheme="minorHAnsi" w:hAnsiTheme="minorHAnsi"/>
          <w:sz w:val="28"/>
          <w:szCs w:val="28"/>
          <w:u w:val="single"/>
        </w:rPr>
      </w:pPr>
      <w:bookmarkStart w:id="154" w:name="_Toc216183542"/>
      <w:r w:rsidRPr="00324D61">
        <w:rPr>
          <w:rFonts w:asciiTheme="minorHAnsi" w:hAnsiTheme="minorHAnsi"/>
          <w:sz w:val="28"/>
          <w:szCs w:val="28"/>
          <w:u w:val="single"/>
        </w:rPr>
        <w:lastRenderedPageBreak/>
        <w:t>Remediation Processes</w:t>
      </w:r>
      <w:bookmarkEnd w:id="154"/>
    </w:p>
    <w:p w14:paraId="1ED27240" w14:textId="08BD9FC4" w:rsidR="00324D61" w:rsidRPr="00324D61" w:rsidRDefault="00324D61" w:rsidP="00964134">
      <w:pPr>
        <w:spacing w:line="360" w:lineRule="auto"/>
        <w:jc w:val="both"/>
        <w:rPr>
          <w:rFonts w:cstheme="minorHAnsi"/>
          <w:sz w:val="24"/>
          <w:szCs w:val="24"/>
          <w:lang w:val="en-US"/>
        </w:rPr>
      </w:pPr>
      <w:r w:rsidRPr="00324D61">
        <w:rPr>
          <w:rFonts w:cstheme="minorHAnsi"/>
          <w:sz w:val="24"/>
          <w:szCs w:val="24"/>
          <w:lang w:val="en-US"/>
        </w:rPr>
        <w:t xml:space="preserve">At </w:t>
      </w:r>
      <w:proofErr w:type="spellStart"/>
      <w:r w:rsidRPr="00324D61">
        <w:rPr>
          <w:rFonts w:cstheme="minorHAnsi"/>
          <w:sz w:val="24"/>
          <w:szCs w:val="24"/>
          <w:lang w:val="en-US"/>
        </w:rPr>
        <w:t>Alchem</w:t>
      </w:r>
      <w:proofErr w:type="spellEnd"/>
      <w:r w:rsidRPr="00324D61">
        <w:rPr>
          <w:rFonts w:cstheme="minorHAnsi"/>
          <w:sz w:val="24"/>
          <w:szCs w:val="24"/>
          <w:lang w:val="en-US"/>
        </w:rPr>
        <w:t xml:space="preserve"> International Private Limited, remediation is a core component of our accountability and ethical governance framework. Our approach goes beyond corrective action</w:t>
      </w:r>
      <w:r w:rsidRPr="00307AF3">
        <w:rPr>
          <w:rFonts w:cstheme="minorHAnsi"/>
          <w:sz w:val="24"/>
          <w:szCs w:val="24"/>
          <w:lang w:val="en-US"/>
        </w:rPr>
        <w:t xml:space="preserve"> </w:t>
      </w:r>
      <w:r w:rsidRPr="00324D61">
        <w:rPr>
          <w:rFonts w:cstheme="minorHAnsi"/>
          <w:sz w:val="24"/>
          <w:szCs w:val="24"/>
          <w:lang w:val="en-US"/>
        </w:rPr>
        <w:t>remediation aims to restore employee rights, prevent recurrence of violations, strengthen internal systems, and build trust between employees, management, and stakeholders. Every remediation effort is guided by fairness, transparency, and respect for human dignity.</w:t>
      </w:r>
    </w:p>
    <w:p w14:paraId="62AB5DD5" w14:textId="77777777" w:rsidR="00324D61" w:rsidRPr="00324D61" w:rsidRDefault="00324D61" w:rsidP="00964134">
      <w:pPr>
        <w:spacing w:line="360" w:lineRule="auto"/>
        <w:jc w:val="both"/>
        <w:rPr>
          <w:rFonts w:cstheme="minorHAnsi"/>
          <w:b/>
          <w:bCs/>
          <w:sz w:val="24"/>
          <w:szCs w:val="24"/>
          <w:lang w:val="en-US"/>
        </w:rPr>
      </w:pPr>
      <w:r w:rsidRPr="00324D61">
        <w:rPr>
          <w:rFonts w:cstheme="minorHAnsi"/>
          <w:b/>
          <w:bCs/>
          <w:sz w:val="24"/>
          <w:szCs w:val="24"/>
          <w:lang w:val="en-US"/>
        </w:rPr>
        <w:t>Objective of Remediation</w:t>
      </w:r>
    </w:p>
    <w:p w14:paraId="633BA31F" w14:textId="77777777" w:rsidR="00324D61" w:rsidRPr="00324D61" w:rsidRDefault="00324D61" w:rsidP="00964134">
      <w:pPr>
        <w:spacing w:line="360" w:lineRule="auto"/>
        <w:jc w:val="both"/>
        <w:rPr>
          <w:rFonts w:cstheme="minorHAnsi"/>
          <w:sz w:val="24"/>
          <w:szCs w:val="24"/>
          <w:lang w:val="en-US"/>
        </w:rPr>
      </w:pPr>
      <w:r w:rsidRPr="00324D61">
        <w:rPr>
          <w:rFonts w:cstheme="minorHAnsi"/>
          <w:sz w:val="24"/>
          <w:szCs w:val="24"/>
          <w:lang w:val="en-US"/>
        </w:rPr>
        <w:t>The remediation process ensures timely and appropriate corrective measures for issues related to:</w:t>
      </w:r>
    </w:p>
    <w:p w14:paraId="01EDC7F0" w14:textId="77777777" w:rsidR="00324D61" w:rsidRPr="00324D61" w:rsidRDefault="00324D61" w:rsidP="00964134">
      <w:pPr>
        <w:spacing w:line="360" w:lineRule="auto"/>
        <w:jc w:val="both"/>
        <w:rPr>
          <w:rFonts w:cstheme="minorHAnsi"/>
          <w:b/>
          <w:bCs/>
          <w:sz w:val="24"/>
          <w:szCs w:val="24"/>
          <w:lang w:val="en-US"/>
        </w:rPr>
      </w:pPr>
      <w:proofErr w:type="spellStart"/>
      <w:r w:rsidRPr="00324D61">
        <w:rPr>
          <w:rFonts w:cstheme="minorHAnsi"/>
          <w:b/>
          <w:bCs/>
          <w:sz w:val="24"/>
          <w:szCs w:val="24"/>
          <w:lang w:val="en-US"/>
        </w:rPr>
        <w:t>Labour</w:t>
      </w:r>
      <w:proofErr w:type="spellEnd"/>
      <w:r w:rsidRPr="00324D61">
        <w:rPr>
          <w:rFonts w:cstheme="minorHAnsi"/>
          <w:b/>
          <w:bCs/>
          <w:sz w:val="24"/>
          <w:szCs w:val="24"/>
          <w:lang w:val="en-US"/>
        </w:rPr>
        <w:t xml:space="preserve"> Practices</w:t>
      </w:r>
    </w:p>
    <w:p w14:paraId="1A1BF657" w14:textId="77777777" w:rsidR="00324D61" w:rsidRPr="00324D61" w:rsidRDefault="00324D61" w:rsidP="00164BF2">
      <w:pPr>
        <w:numPr>
          <w:ilvl w:val="0"/>
          <w:numId w:val="133"/>
        </w:numPr>
        <w:spacing w:line="360" w:lineRule="auto"/>
        <w:jc w:val="both"/>
        <w:rPr>
          <w:rFonts w:cstheme="minorHAnsi"/>
          <w:sz w:val="24"/>
          <w:szCs w:val="24"/>
          <w:lang w:val="en-US"/>
        </w:rPr>
      </w:pPr>
      <w:r w:rsidRPr="00324D61">
        <w:rPr>
          <w:rFonts w:cstheme="minorHAnsi"/>
          <w:sz w:val="24"/>
          <w:szCs w:val="24"/>
          <w:lang w:val="en-US"/>
        </w:rPr>
        <w:t>Forced or excessive overtime</w:t>
      </w:r>
    </w:p>
    <w:p w14:paraId="3DC62B45" w14:textId="77777777" w:rsidR="00324D61" w:rsidRPr="00324D61" w:rsidRDefault="00324D61" w:rsidP="00164BF2">
      <w:pPr>
        <w:numPr>
          <w:ilvl w:val="0"/>
          <w:numId w:val="133"/>
        </w:numPr>
        <w:spacing w:line="360" w:lineRule="auto"/>
        <w:jc w:val="both"/>
        <w:rPr>
          <w:rFonts w:cstheme="minorHAnsi"/>
          <w:sz w:val="24"/>
          <w:szCs w:val="24"/>
          <w:lang w:val="en-US"/>
        </w:rPr>
      </w:pPr>
      <w:r w:rsidRPr="00324D61">
        <w:rPr>
          <w:rFonts w:cstheme="minorHAnsi"/>
          <w:sz w:val="24"/>
          <w:szCs w:val="24"/>
          <w:lang w:val="en-US"/>
        </w:rPr>
        <w:t>Wage‐related disputes or unpaid benefits</w:t>
      </w:r>
    </w:p>
    <w:p w14:paraId="7676C15E" w14:textId="77777777" w:rsidR="00324D61" w:rsidRPr="00324D61" w:rsidRDefault="00324D61" w:rsidP="00164BF2">
      <w:pPr>
        <w:numPr>
          <w:ilvl w:val="0"/>
          <w:numId w:val="133"/>
        </w:numPr>
        <w:spacing w:line="360" w:lineRule="auto"/>
        <w:jc w:val="both"/>
        <w:rPr>
          <w:rFonts w:cstheme="minorHAnsi"/>
          <w:sz w:val="24"/>
          <w:szCs w:val="24"/>
          <w:lang w:val="en-US"/>
        </w:rPr>
      </w:pPr>
      <w:r w:rsidRPr="00324D61">
        <w:rPr>
          <w:rFonts w:cstheme="minorHAnsi"/>
          <w:sz w:val="24"/>
          <w:szCs w:val="24"/>
          <w:lang w:val="en-US"/>
        </w:rPr>
        <w:t>Discrimination, harassment, or bullying</w:t>
      </w:r>
    </w:p>
    <w:p w14:paraId="44E5220B" w14:textId="77777777" w:rsidR="00324D61" w:rsidRPr="00324D61" w:rsidRDefault="00324D61" w:rsidP="00164BF2">
      <w:pPr>
        <w:numPr>
          <w:ilvl w:val="0"/>
          <w:numId w:val="133"/>
        </w:numPr>
        <w:spacing w:line="360" w:lineRule="auto"/>
        <w:jc w:val="both"/>
        <w:rPr>
          <w:rFonts w:cstheme="minorHAnsi"/>
          <w:sz w:val="24"/>
          <w:szCs w:val="24"/>
          <w:lang w:val="en-US"/>
        </w:rPr>
      </w:pPr>
      <w:r w:rsidRPr="00324D61">
        <w:rPr>
          <w:rFonts w:cstheme="minorHAnsi"/>
          <w:sz w:val="24"/>
          <w:szCs w:val="24"/>
          <w:lang w:val="en-US"/>
        </w:rPr>
        <w:t>Abuse of authority or unethical supervision</w:t>
      </w:r>
    </w:p>
    <w:p w14:paraId="2557D33E" w14:textId="77777777" w:rsidR="00324D61" w:rsidRPr="00324D61" w:rsidRDefault="00324D61" w:rsidP="00964134">
      <w:pPr>
        <w:spacing w:line="360" w:lineRule="auto"/>
        <w:jc w:val="both"/>
        <w:rPr>
          <w:rFonts w:cstheme="minorHAnsi"/>
          <w:b/>
          <w:bCs/>
          <w:sz w:val="24"/>
          <w:szCs w:val="24"/>
          <w:lang w:val="en-US"/>
        </w:rPr>
      </w:pPr>
      <w:r w:rsidRPr="00324D61">
        <w:rPr>
          <w:rFonts w:cstheme="minorHAnsi"/>
          <w:b/>
          <w:bCs/>
          <w:sz w:val="24"/>
          <w:szCs w:val="24"/>
          <w:lang w:val="en-US"/>
        </w:rPr>
        <w:t>Occupational Health &amp; Safety</w:t>
      </w:r>
    </w:p>
    <w:p w14:paraId="354FC3CC" w14:textId="77777777" w:rsidR="00324D61" w:rsidRPr="00324D61" w:rsidRDefault="00324D61" w:rsidP="00164BF2">
      <w:pPr>
        <w:numPr>
          <w:ilvl w:val="0"/>
          <w:numId w:val="134"/>
        </w:numPr>
        <w:spacing w:line="360" w:lineRule="auto"/>
        <w:jc w:val="both"/>
        <w:rPr>
          <w:rFonts w:cstheme="minorHAnsi"/>
          <w:sz w:val="24"/>
          <w:szCs w:val="24"/>
          <w:lang w:val="en-US"/>
        </w:rPr>
      </w:pPr>
      <w:r w:rsidRPr="00324D61">
        <w:rPr>
          <w:rFonts w:cstheme="minorHAnsi"/>
          <w:sz w:val="24"/>
          <w:szCs w:val="24"/>
          <w:lang w:val="en-US"/>
        </w:rPr>
        <w:t>Unsafe equipment or inadequate machine guarding</w:t>
      </w:r>
    </w:p>
    <w:p w14:paraId="50172D85" w14:textId="77777777" w:rsidR="00324D61" w:rsidRPr="00324D61" w:rsidRDefault="00324D61" w:rsidP="00164BF2">
      <w:pPr>
        <w:numPr>
          <w:ilvl w:val="0"/>
          <w:numId w:val="134"/>
        </w:numPr>
        <w:spacing w:line="360" w:lineRule="auto"/>
        <w:jc w:val="both"/>
        <w:rPr>
          <w:rFonts w:cstheme="minorHAnsi"/>
          <w:sz w:val="24"/>
          <w:szCs w:val="24"/>
          <w:lang w:val="en-US"/>
        </w:rPr>
      </w:pPr>
      <w:r w:rsidRPr="00324D61">
        <w:rPr>
          <w:rFonts w:cstheme="minorHAnsi"/>
          <w:sz w:val="24"/>
          <w:szCs w:val="24"/>
          <w:lang w:val="en-US"/>
        </w:rPr>
        <w:t>Lack of PPE or safety infrastructure</w:t>
      </w:r>
    </w:p>
    <w:p w14:paraId="243A1AF0" w14:textId="77777777" w:rsidR="00324D61" w:rsidRPr="00324D61" w:rsidRDefault="00324D61" w:rsidP="00164BF2">
      <w:pPr>
        <w:numPr>
          <w:ilvl w:val="0"/>
          <w:numId w:val="134"/>
        </w:numPr>
        <w:spacing w:line="360" w:lineRule="auto"/>
        <w:jc w:val="both"/>
        <w:rPr>
          <w:rFonts w:cstheme="minorHAnsi"/>
          <w:sz w:val="24"/>
          <w:szCs w:val="24"/>
          <w:lang w:val="en-US"/>
        </w:rPr>
      </w:pPr>
      <w:r w:rsidRPr="00324D61">
        <w:rPr>
          <w:rFonts w:cstheme="minorHAnsi"/>
          <w:sz w:val="24"/>
          <w:szCs w:val="24"/>
          <w:lang w:val="en-US"/>
        </w:rPr>
        <w:t>Chemical exposure or hazardous material handling failures</w:t>
      </w:r>
    </w:p>
    <w:p w14:paraId="642837EF" w14:textId="77777777" w:rsidR="00324D61" w:rsidRPr="00324D61" w:rsidRDefault="00324D61" w:rsidP="00164BF2">
      <w:pPr>
        <w:numPr>
          <w:ilvl w:val="0"/>
          <w:numId w:val="134"/>
        </w:numPr>
        <w:spacing w:line="360" w:lineRule="auto"/>
        <w:jc w:val="both"/>
        <w:rPr>
          <w:rFonts w:cstheme="minorHAnsi"/>
          <w:sz w:val="24"/>
          <w:szCs w:val="24"/>
          <w:lang w:val="en-US"/>
        </w:rPr>
      </w:pPr>
      <w:r w:rsidRPr="00324D61">
        <w:rPr>
          <w:rFonts w:cstheme="minorHAnsi"/>
          <w:sz w:val="24"/>
          <w:szCs w:val="24"/>
          <w:lang w:val="en-US"/>
        </w:rPr>
        <w:t>Fire, electrical, or emergency evacuation risks</w:t>
      </w:r>
    </w:p>
    <w:p w14:paraId="75F6C85A" w14:textId="77777777" w:rsidR="00324D61" w:rsidRPr="00324D61" w:rsidRDefault="00324D61" w:rsidP="00964134">
      <w:pPr>
        <w:spacing w:line="360" w:lineRule="auto"/>
        <w:jc w:val="both"/>
        <w:rPr>
          <w:rFonts w:cstheme="minorHAnsi"/>
          <w:b/>
          <w:bCs/>
          <w:sz w:val="24"/>
          <w:szCs w:val="24"/>
          <w:lang w:val="en-US"/>
        </w:rPr>
      </w:pPr>
      <w:r w:rsidRPr="00324D61">
        <w:rPr>
          <w:rFonts w:cstheme="minorHAnsi"/>
          <w:b/>
          <w:bCs/>
          <w:sz w:val="24"/>
          <w:szCs w:val="24"/>
          <w:lang w:val="en-US"/>
        </w:rPr>
        <w:t>Ethical Misconduct</w:t>
      </w:r>
    </w:p>
    <w:p w14:paraId="1771208E" w14:textId="77777777" w:rsidR="00324D61" w:rsidRPr="00324D61" w:rsidRDefault="00324D61" w:rsidP="00164BF2">
      <w:pPr>
        <w:numPr>
          <w:ilvl w:val="0"/>
          <w:numId w:val="135"/>
        </w:numPr>
        <w:spacing w:line="360" w:lineRule="auto"/>
        <w:jc w:val="both"/>
        <w:rPr>
          <w:rFonts w:cstheme="minorHAnsi"/>
          <w:sz w:val="24"/>
          <w:szCs w:val="24"/>
          <w:lang w:val="en-US"/>
        </w:rPr>
      </w:pPr>
      <w:r w:rsidRPr="00324D61">
        <w:rPr>
          <w:rFonts w:cstheme="minorHAnsi"/>
          <w:sz w:val="24"/>
          <w:szCs w:val="24"/>
          <w:lang w:val="en-US"/>
        </w:rPr>
        <w:t>Bribery, favoritism, conflicts of interest</w:t>
      </w:r>
    </w:p>
    <w:p w14:paraId="69FAA4CD" w14:textId="77777777" w:rsidR="00324D61" w:rsidRPr="00324D61" w:rsidRDefault="00324D61" w:rsidP="00164BF2">
      <w:pPr>
        <w:numPr>
          <w:ilvl w:val="0"/>
          <w:numId w:val="135"/>
        </w:numPr>
        <w:spacing w:line="360" w:lineRule="auto"/>
        <w:jc w:val="both"/>
        <w:rPr>
          <w:rFonts w:cstheme="minorHAnsi"/>
          <w:sz w:val="24"/>
          <w:szCs w:val="24"/>
          <w:lang w:val="en-US"/>
        </w:rPr>
      </w:pPr>
      <w:r w:rsidRPr="00324D61">
        <w:rPr>
          <w:rFonts w:cstheme="minorHAnsi"/>
          <w:sz w:val="24"/>
          <w:szCs w:val="24"/>
          <w:lang w:val="en-US"/>
        </w:rPr>
        <w:t>Falsification of documents, records, or attendance</w:t>
      </w:r>
    </w:p>
    <w:p w14:paraId="4F9135AC" w14:textId="77777777" w:rsidR="00324D61" w:rsidRPr="00324D61" w:rsidRDefault="00324D61" w:rsidP="00164BF2">
      <w:pPr>
        <w:numPr>
          <w:ilvl w:val="0"/>
          <w:numId w:val="135"/>
        </w:numPr>
        <w:spacing w:line="360" w:lineRule="auto"/>
        <w:jc w:val="both"/>
        <w:rPr>
          <w:rFonts w:cstheme="minorHAnsi"/>
          <w:sz w:val="24"/>
          <w:szCs w:val="24"/>
          <w:lang w:val="en-US"/>
        </w:rPr>
      </w:pPr>
      <w:r w:rsidRPr="00324D61">
        <w:rPr>
          <w:rFonts w:cstheme="minorHAnsi"/>
          <w:sz w:val="24"/>
          <w:szCs w:val="24"/>
          <w:lang w:val="en-US"/>
        </w:rPr>
        <w:lastRenderedPageBreak/>
        <w:t>Misuse of company property or resources</w:t>
      </w:r>
    </w:p>
    <w:p w14:paraId="10C4E23A" w14:textId="77777777" w:rsidR="00324D61" w:rsidRPr="00324D61" w:rsidRDefault="00324D61" w:rsidP="00964134">
      <w:pPr>
        <w:spacing w:line="360" w:lineRule="auto"/>
        <w:jc w:val="both"/>
        <w:rPr>
          <w:rFonts w:cstheme="minorHAnsi"/>
          <w:b/>
          <w:bCs/>
          <w:sz w:val="24"/>
          <w:szCs w:val="24"/>
          <w:lang w:val="en-US"/>
        </w:rPr>
      </w:pPr>
      <w:r w:rsidRPr="00324D61">
        <w:rPr>
          <w:rFonts w:cstheme="minorHAnsi"/>
          <w:b/>
          <w:bCs/>
          <w:sz w:val="24"/>
          <w:szCs w:val="24"/>
          <w:lang w:val="en-US"/>
        </w:rPr>
        <w:t>Human Rights</w:t>
      </w:r>
    </w:p>
    <w:p w14:paraId="6C277D45" w14:textId="77777777" w:rsidR="00324D61" w:rsidRPr="00324D61" w:rsidRDefault="00324D61" w:rsidP="00164BF2">
      <w:pPr>
        <w:numPr>
          <w:ilvl w:val="0"/>
          <w:numId w:val="136"/>
        </w:numPr>
        <w:spacing w:line="360" w:lineRule="auto"/>
        <w:jc w:val="both"/>
        <w:rPr>
          <w:rFonts w:cstheme="minorHAnsi"/>
          <w:sz w:val="24"/>
          <w:szCs w:val="24"/>
          <w:lang w:val="en-US"/>
        </w:rPr>
      </w:pPr>
      <w:r w:rsidRPr="00324D61">
        <w:rPr>
          <w:rFonts w:cstheme="minorHAnsi"/>
          <w:sz w:val="24"/>
          <w:szCs w:val="24"/>
          <w:lang w:val="en-US"/>
        </w:rPr>
        <w:t>Violation of freedom of movement</w:t>
      </w:r>
    </w:p>
    <w:p w14:paraId="41FDB4BB" w14:textId="77777777" w:rsidR="00324D61" w:rsidRPr="00324D61" w:rsidRDefault="00324D61" w:rsidP="00164BF2">
      <w:pPr>
        <w:numPr>
          <w:ilvl w:val="0"/>
          <w:numId w:val="136"/>
        </w:numPr>
        <w:spacing w:line="360" w:lineRule="auto"/>
        <w:jc w:val="both"/>
        <w:rPr>
          <w:rFonts w:cstheme="minorHAnsi"/>
          <w:sz w:val="24"/>
          <w:szCs w:val="24"/>
          <w:lang w:val="en-US"/>
        </w:rPr>
      </w:pPr>
      <w:r w:rsidRPr="00324D61">
        <w:rPr>
          <w:rFonts w:cstheme="minorHAnsi"/>
          <w:sz w:val="24"/>
          <w:szCs w:val="24"/>
          <w:lang w:val="en-US"/>
        </w:rPr>
        <w:t>Psychological or physical abuse</w:t>
      </w:r>
    </w:p>
    <w:p w14:paraId="3D0B3CBB" w14:textId="77777777" w:rsidR="00324D61" w:rsidRPr="00324D61" w:rsidRDefault="00324D61" w:rsidP="00164BF2">
      <w:pPr>
        <w:numPr>
          <w:ilvl w:val="0"/>
          <w:numId w:val="136"/>
        </w:numPr>
        <w:spacing w:line="360" w:lineRule="auto"/>
        <w:jc w:val="both"/>
        <w:rPr>
          <w:rFonts w:cstheme="minorHAnsi"/>
          <w:sz w:val="24"/>
          <w:szCs w:val="24"/>
          <w:lang w:val="en-US"/>
        </w:rPr>
      </w:pPr>
      <w:r w:rsidRPr="00324D61">
        <w:rPr>
          <w:rFonts w:cstheme="minorHAnsi"/>
          <w:sz w:val="24"/>
          <w:szCs w:val="24"/>
          <w:lang w:val="en-US"/>
        </w:rPr>
        <w:t>Retaliation against whistleblowers</w:t>
      </w:r>
    </w:p>
    <w:p w14:paraId="7325A0C1" w14:textId="77777777" w:rsidR="00324D61" w:rsidRPr="00324D61" w:rsidRDefault="00324D61" w:rsidP="00164BF2">
      <w:pPr>
        <w:numPr>
          <w:ilvl w:val="0"/>
          <w:numId w:val="136"/>
        </w:numPr>
        <w:spacing w:line="360" w:lineRule="auto"/>
        <w:jc w:val="both"/>
        <w:rPr>
          <w:rFonts w:cstheme="minorHAnsi"/>
          <w:sz w:val="24"/>
          <w:szCs w:val="24"/>
          <w:lang w:val="en-US"/>
        </w:rPr>
      </w:pPr>
      <w:r w:rsidRPr="00324D61">
        <w:rPr>
          <w:rFonts w:cstheme="minorHAnsi"/>
          <w:sz w:val="24"/>
          <w:szCs w:val="24"/>
          <w:lang w:val="en-US"/>
        </w:rPr>
        <w:t>Breaches of privacy or confidentiality</w:t>
      </w:r>
    </w:p>
    <w:p w14:paraId="05950F9E" w14:textId="77777777" w:rsidR="00324D61" w:rsidRPr="00324D61" w:rsidRDefault="00324D61" w:rsidP="00964134">
      <w:pPr>
        <w:spacing w:line="360" w:lineRule="auto"/>
        <w:jc w:val="both"/>
        <w:rPr>
          <w:rFonts w:cstheme="minorHAnsi"/>
          <w:b/>
          <w:bCs/>
          <w:sz w:val="24"/>
          <w:szCs w:val="24"/>
          <w:lang w:val="en-US"/>
        </w:rPr>
      </w:pPr>
      <w:r w:rsidRPr="00324D61">
        <w:rPr>
          <w:rFonts w:cstheme="minorHAnsi"/>
          <w:b/>
          <w:bCs/>
          <w:sz w:val="24"/>
          <w:szCs w:val="24"/>
          <w:lang w:val="en-US"/>
        </w:rPr>
        <w:t>Environmental Practices</w:t>
      </w:r>
    </w:p>
    <w:p w14:paraId="4284CB7B" w14:textId="77777777" w:rsidR="00324D61" w:rsidRPr="00324D61" w:rsidRDefault="00324D61" w:rsidP="00164BF2">
      <w:pPr>
        <w:numPr>
          <w:ilvl w:val="0"/>
          <w:numId w:val="137"/>
        </w:numPr>
        <w:spacing w:line="360" w:lineRule="auto"/>
        <w:jc w:val="both"/>
        <w:rPr>
          <w:rFonts w:cstheme="minorHAnsi"/>
          <w:sz w:val="24"/>
          <w:szCs w:val="24"/>
          <w:lang w:val="en-US"/>
        </w:rPr>
      </w:pPr>
      <w:r w:rsidRPr="00324D61">
        <w:rPr>
          <w:rFonts w:cstheme="minorHAnsi"/>
          <w:sz w:val="24"/>
          <w:szCs w:val="24"/>
          <w:lang w:val="en-US"/>
        </w:rPr>
        <w:t>Improper waste management</w:t>
      </w:r>
    </w:p>
    <w:p w14:paraId="7B7F1887" w14:textId="77777777" w:rsidR="00324D61" w:rsidRPr="00324D61" w:rsidRDefault="00324D61" w:rsidP="00164BF2">
      <w:pPr>
        <w:numPr>
          <w:ilvl w:val="0"/>
          <w:numId w:val="137"/>
        </w:numPr>
        <w:spacing w:line="360" w:lineRule="auto"/>
        <w:jc w:val="both"/>
        <w:rPr>
          <w:rFonts w:cstheme="minorHAnsi"/>
          <w:sz w:val="24"/>
          <w:szCs w:val="24"/>
          <w:lang w:val="en-US"/>
        </w:rPr>
      </w:pPr>
      <w:r w:rsidRPr="00324D61">
        <w:rPr>
          <w:rFonts w:cstheme="minorHAnsi"/>
          <w:sz w:val="24"/>
          <w:szCs w:val="24"/>
          <w:lang w:val="en-US"/>
        </w:rPr>
        <w:t>Non-compliance with effluent handling protocols</w:t>
      </w:r>
    </w:p>
    <w:p w14:paraId="55DCF3FE" w14:textId="77777777" w:rsidR="00324D61" w:rsidRPr="00324D61" w:rsidRDefault="00324D61" w:rsidP="00164BF2">
      <w:pPr>
        <w:numPr>
          <w:ilvl w:val="0"/>
          <w:numId w:val="137"/>
        </w:numPr>
        <w:spacing w:line="360" w:lineRule="auto"/>
        <w:jc w:val="both"/>
        <w:rPr>
          <w:rFonts w:cstheme="minorHAnsi"/>
          <w:sz w:val="24"/>
          <w:szCs w:val="24"/>
          <w:lang w:val="en-US"/>
        </w:rPr>
      </w:pPr>
      <w:r w:rsidRPr="00324D61">
        <w:rPr>
          <w:rFonts w:cstheme="minorHAnsi"/>
          <w:sz w:val="24"/>
          <w:szCs w:val="24"/>
          <w:lang w:val="en-US"/>
        </w:rPr>
        <w:t>Pollution risks or unsafe disposal practices</w:t>
      </w:r>
    </w:p>
    <w:p w14:paraId="18894858" w14:textId="77777777" w:rsidR="00324D61" w:rsidRPr="00324D61" w:rsidRDefault="00324D61" w:rsidP="00964134">
      <w:pPr>
        <w:spacing w:line="360" w:lineRule="auto"/>
        <w:jc w:val="both"/>
        <w:rPr>
          <w:rFonts w:cstheme="minorHAnsi"/>
          <w:b/>
          <w:bCs/>
          <w:sz w:val="24"/>
          <w:szCs w:val="24"/>
          <w:lang w:val="en-US"/>
        </w:rPr>
      </w:pPr>
      <w:r w:rsidRPr="00324D61">
        <w:rPr>
          <w:rFonts w:cstheme="minorHAnsi"/>
          <w:b/>
          <w:bCs/>
          <w:sz w:val="24"/>
          <w:szCs w:val="24"/>
          <w:lang w:val="en-US"/>
        </w:rPr>
        <w:t>Supply Chain Misconduct</w:t>
      </w:r>
    </w:p>
    <w:p w14:paraId="65A90F1D" w14:textId="77777777" w:rsidR="00324D61" w:rsidRPr="00324D61" w:rsidRDefault="00324D61" w:rsidP="00164BF2">
      <w:pPr>
        <w:numPr>
          <w:ilvl w:val="0"/>
          <w:numId w:val="138"/>
        </w:numPr>
        <w:spacing w:line="360" w:lineRule="auto"/>
        <w:jc w:val="both"/>
        <w:rPr>
          <w:rFonts w:cstheme="minorHAnsi"/>
          <w:sz w:val="24"/>
          <w:szCs w:val="24"/>
          <w:lang w:val="en-US"/>
        </w:rPr>
      </w:pPr>
      <w:r w:rsidRPr="00324D61">
        <w:rPr>
          <w:rFonts w:cstheme="minorHAnsi"/>
          <w:sz w:val="24"/>
          <w:szCs w:val="24"/>
          <w:lang w:val="en-US"/>
        </w:rPr>
        <w:t>Use of unauthorized subcontractors</w:t>
      </w:r>
    </w:p>
    <w:p w14:paraId="21B5BFC0" w14:textId="77777777" w:rsidR="00324D61" w:rsidRPr="00324D61" w:rsidRDefault="00324D61" w:rsidP="00164BF2">
      <w:pPr>
        <w:numPr>
          <w:ilvl w:val="0"/>
          <w:numId w:val="138"/>
        </w:numPr>
        <w:spacing w:line="360" w:lineRule="auto"/>
        <w:jc w:val="both"/>
        <w:rPr>
          <w:rFonts w:cstheme="minorHAnsi"/>
          <w:sz w:val="24"/>
          <w:szCs w:val="24"/>
          <w:lang w:val="en-US"/>
        </w:rPr>
      </w:pPr>
      <w:r w:rsidRPr="00324D61">
        <w:rPr>
          <w:rFonts w:cstheme="minorHAnsi"/>
          <w:sz w:val="24"/>
          <w:szCs w:val="24"/>
          <w:lang w:val="en-US"/>
        </w:rPr>
        <w:t xml:space="preserve">Any form of child </w:t>
      </w:r>
      <w:proofErr w:type="spellStart"/>
      <w:r w:rsidRPr="00324D61">
        <w:rPr>
          <w:rFonts w:cstheme="minorHAnsi"/>
          <w:sz w:val="24"/>
          <w:szCs w:val="24"/>
          <w:lang w:val="en-US"/>
        </w:rPr>
        <w:t>labour</w:t>
      </w:r>
      <w:proofErr w:type="spellEnd"/>
      <w:r w:rsidRPr="00324D61">
        <w:rPr>
          <w:rFonts w:cstheme="minorHAnsi"/>
          <w:sz w:val="24"/>
          <w:szCs w:val="24"/>
          <w:lang w:val="en-US"/>
        </w:rPr>
        <w:t xml:space="preserve"> or forced </w:t>
      </w:r>
      <w:proofErr w:type="spellStart"/>
      <w:r w:rsidRPr="00324D61">
        <w:rPr>
          <w:rFonts w:cstheme="minorHAnsi"/>
          <w:sz w:val="24"/>
          <w:szCs w:val="24"/>
          <w:lang w:val="en-US"/>
        </w:rPr>
        <w:t>labour</w:t>
      </w:r>
      <w:proofErr w:type="spellEnd"/>
    </w:p>
    <w:p w14:paraId="5489F806" w14:textId="77777777" w:rsidR="00324D61" w:rsidRPr="00324D61" w:rsidRDefault="00324D61" w:rsidP="00164BF2">
      <w:pPr>
        <w:numPr>
          <w:ilvl w:val="0"/>
          <w:numId w:val="138"/>
        </w:numPr>
        <w:spacing w:line="360" w:lineRule="auto"/>
        <w:jc w:val="both"/>
        <w:rPr>
          <w:rFonts w:cstheme="minorHAnsi"/>
          <w:sz w:val="24"/>
          <w:szCs w:val="24"/>
          <w:lang w:val="en-US"/>
        </w:rPr>
      </w:pPr>
      <w:r w:rsidRPr="00324D61">
        <w:rPr>
          <w:rFonts w:cstheme="minorHAnsi"/>
          <w:sz w:val="24"/>
          <w:szCs w:val="24"/>
          <w:lang w:val="en-US"/>
        </w:rPr>
        <w:t>Safety or wage violations among vendors and contractors</w:t>
      </w:r>
    </w:p>
    <w:p w14:paraId="4BFCDEC3" w14:textId="058B3E73" w:rsidR="00324D61" w:rsidRPr="00324D61" w:rsidRDefault="00324D61" w:rsidP="00964134">
      <w:pPr>
        <w:spacing w:line="360" w:lineRule="auto"/>
        <w:jc w:val="both"/>
        <w:rPr>
          <w:rFonts w:cstheme="minorHAnsi"/>
          <w:sz w:val="24"/>
          <w:szCs w:val="24"/>
          <w:lang w:val="en-US"/>
        </w:rPr>
      </w:pPr>
    </w:p>
    <w:p w14:paraId="3EFABDD9" w14:textId="77777777" w:rsidR="00324D61" w:rsidRPr="00324D61" w:rsidRDefault="00324D61" w:rsidP="00964134">
      <w:pPr>
        <w:spacing w:line="360" w:lineRule="auto"/>
        <w:jc w:val="both"/>
        <w:rPr>
          <w:rFonts w:cstheme="minorHAnsi"/>
          <w:b/>
          <w:bCs/>
          <w:sz w:val="24"/>
          <w:szCs w:val="24"/>
          <w:lang w:val="en-US"/>
        </w:rPr>
      </w:pPr>
      <w:r w:rsidRPr="00324D61">
        <w:rPr>
          <w:rFonts w:cstheme="minorHAnsi"/>
          <w:b/>
          <w:bCs/>
          <w:sz w:val="24"/>
          <w:szCs w:val="24"/>
          <w:lang w:val="en-US"/>
        </w:rPr>
        <w:t>Types of Remediation Actions</w:t>
      </w:r>
    </w:p>
    <w:tbl>
      <w:tblPr>
        <w:tblStyle w:val="TableGrid"/>
        <w:tblW w:w="0" w:type="auto"/>
        <w:tblLook w:val="04A0" w:firstRow="1" w:lastRow="0" w:firstColumn="1" w:lastColumn="0" w:noHBand="0" w:noVBand="1"/>
      </w:tblPr>
      <w:tblGrid>
        <w:gridCol w:w="2116"/>
        <w:gridCol w:w="7124"/>
      </w:tblGrid>
      <w:tr w:rsidR="00307AF3" w:rsidRPr="00324D61" w14:paraId="345664FE" w14:textId="77777777" w:rsidTr="00324D61">
        <w:tc>
          <w:tcPr>
            <w:tcW w:w="0" w:type="auto"/>
            <w:hideMark/>
          </w:tcPr>
          <w:p w14:paraId="345213F6" w14:textId="77777777" w:rsidR="00324D61" w:rsidRPr="00324D61" w:rsidRDefault="00324D61" w:rsidP="00964134">
            <w:pPr>
              <w:spacing w:after="160" w:line="360" w:lineRule="auto"/>
              <w:jc w:val="both"/>
              <w:rPr>
                <w:rFonts w:cstheme="minorHAnsi"/>
                <w:b/>
                <w:bCs/>
                <w:sz w:val="24"/>
                <w:szCs w:val="24"/>
              </w:rPr>
            </w:pPr>
            <w:r w:rsidRPr="00324D61">
              <w:rPr>
                <w:rFonts w:cstheme="minorHAnsi"/>
                <w:b/>
                <w:bCs/>
                <w:sz w:val="24"/>
                <w:szCs w:val="24"/>
              </w:rPr>
              <w:t>Remediation Type</w:t>
            </w:r>
          </w:p>
        </w:tc>
        <w:tc>
          <w:tcPr>
            <w:tcW w:w="0" w:type="auto"/>
            <w:hideMark/>
          </w:tcPr>
          <w:p w14:paraId="4BD48DF2" w14:textId="77777777" w:rsidR="00324D61" w:rsidRPr="00324D61" w:rsidRDefault="00324D61" w:rsidP="00964134">
            <w:pPr>
              <w:spacing w:after="160" w:line="360" w:lineRule="auto"/>
              <w:jc w:val="both"/>
              <w:rPr>
                <w:rFonts w:cstheme="minorHAnsi"/>
                <w:b/>
                <w:bCs/>
                <w:sz w:val="24"/>
                <w:szCs w:val="24"/>
              </w:rPr>
            </w:pPr>
            <w:r w:rsidRPr="00324D61">
              <w:rPr>
                <w:rFonts w:cstheme="minorHAnsi"/>
                <w:b/>
                <w:bCs/>
                <w:sz w:val="24"/>
                <w:szCs w:val="24"/>
              </w:rPr>
              <w:t>Examples</w:t>
            </w:r>
          </w:p>
        </w:tc>
      </w:tr>
      <w:tr w:rsidR="00307AF3" w:rsidRPr="00324D61" w14:paraId="4F5A3BF8" w14:textId="77777777" w:rsidTr="00324D61">
        <w:tc>
          <w:tcPr>
            <w:tcW w:w="0" w:type="auto"/>
            <w:hideMark/>
          </w:tcPr>
          <w:p w14:paraId="716D2336" w14:textId="77777777" w:rsidR="00324D61" w:rsidRPr="00324D61" w:rsidRDefault="00324D61" w:rsidP="00964134">
            <w:pPr>
              <w:spacing w:after="160" w:line="360" w:lineRule="auto"/>
              <w:jc w:val="both"/>
              <w:rPr>
                <w:rFonts w:cstheme="minorHAnsi"/>
                <w:sz w:val="24"/>
                <w:szCs w:val="24"/>
              </w:rPr>
            </w:pPr>
            <w:r w:rsidRPr="00324D61">
              <w:rPr>
                <w:rFonts w:cstheme="minorHAnsi"/>
                <w:b/>
                <w:bCs/>
                <w:sz w:val="24"/>
                <w:szCs w:val="24"/>
              </w:rPr>
              <w:t>Restorative Measures</w:t>
            </w:r>
          </w:p>
        </w:tc>
        <w:tc>
          <w:tcPr>
            <w:tcW w:w="0" w:type="auto"/>
            <w:hideMark/>
          </w:tcPr>
          <w:p w14:paraId="02ECBEA4" w14:textId="77777777" w:rsidR="00324D61" w:rsidRPr="00324D61" w:rsidRDefault="00324D61" w:rsidP="00964134">
            <w:pPr>
              <w:spacing w:after="160" w:line="360" w:lineRule="auto"/>
              <w:jc w:val="both"/>
              <w:rPr>
                <w:rFonts w:cstheme="minorHAnsi"/>
                <w:sz w:val="24"/>
                <w:szCs w:val="24"/>
              </w:rPr>
            </w:pPr>
            <w:r w:rsidRPr="00324D61">
              <w:rPr>
                <w:rFonts w:cstheme="minorHAnsi"/>
                <w:sz w:val="24"/>
                <w:szCs w:val="24"/>
              </w:rPr>
              <w:t>Reinstating employees, compensating wage losses, rectifying denied entitlements, restoring safe working conditions.</w:t>
            </w:r>
          </w:p>
        </w:tc>
      </w:tr>
      <w:tr w:rsidR="00307AF3" w:rsidRPr="00324D61" w14:paraId="2D28B6F1" w14:textId="77777777" w:rsidTr="00324D61">
        <w:tc>
          <w:tcPr>
            <w:tcW w:w="0" w:type="auto"/>
            <w:hideMark/>
          </w:tcPr>
          <w:p w14:paraId="53BB813F" w14:textId="77777777" w:rsidR="00324D61" w:rsidRPr="00324D61" w:rsidRDefault="00324D61" w:rsidP="00964134">
            <w:pPr>
              <w:spacing w:after="160" w:line="360" w:lineRule="auto"/>
              <w:jc w:val="both"/>
              <w:rPr>
                <w:rFonts w:cstheme="minorHAnsi"/>
                <w:sz w:val="24"/>
                <w:szCs w:val="24"/>
              </w:rPr>
            </w:pPr>
            <w:r w:rsidRPr="00324D61">
              <w:rPr>
                <w:rFonts w:cstheme="minorHAnsi"/>
                <w:b/>
                <w:bCs/>
                <w:sz w:val="24"/>
                <w:szCs w:val="24"/>
              </w:rPr>
              <w:lastRenderedPageBreak/>
              <w:t>Disciplinary Actions</w:t>
            </w:r>
          </w:p>
        </w:tc>
        <w:tc>
          <w:tcPr>
            <w:tcW w:w="0" w:type="auto"/>
            <w:hideMark/>
          </w:tcPr>
          <w:p w14:paraId="5B5A2ACC" w14:textId="77777777" w:rsidR="00324D61" w:rsidRPr="00324D61" w:rsidRDefault="00324D61" w:rsidP="00964134">
            <w:pPr>
              <w:spacing w:after="160" w:line="360" w:lineRule="auto"/>
              <w:jc w:val="both"/>
              <w:rPr>
                <w:rFonts w:cstheme="minorHAnsi"/>
                <w:sz w:val="24"/>
                <w:szCs w:val="24"/>
              </w:rPr>
            </w:pPr>
            <w:r w:rsidRPr="00324D61">
              <w:rPr>
                <w:rFonts w:cstheme="minorHAnsi"/>
                <w:sz w:val="24"/>
                <w:szCs w:val="24"/>
              </w:rPr>
              <w:t>Retraining, written warnings, suspension, removal from duty, termination of responsible employees or vendor personnel.</w:t>
            </w:r>
          </w:p>
        </w:tc>
      </w:tr>
      <w:tr w:rsidR="00307AF3" w:rsidRPr="00324D61" w14:paraId="4EED11AD" w14:textId="77777777" w:rsidTr="00324D61">
        <w:tc>
          <w:tcPr>
            <w:tcW w:w="0" w:type="auto"/>
            <w:hideMark/>
          </w:tcPr>
          <w:p w14:paraId="0DFF056F" w14:textId="77777777" w:rsidR="00324D61" w:rsidRPr="00324D61" w:rsidRDefault="00324D61" w:rsidP="00964134">
            <w:pPr>
              <w:spacing w:after="160" w:line="360" w:lineRule="auto"/>
              <w:jc w:val="both"/>
              <w:rPr>
                <w:rFonts w:cstheme="minorHAnsi"/>
                <w:sz w:val="24"/>
                <w:szCs w:val="24"/>
              </w:rPr>
            </w:pPr>
            <w:r w:rsidRPr="00324D61">
              <w:rPr>
                <w:rFonts w:cstheme="minorHAnsi"/>
                <w:b/>
                <w:bCs/>
                <w:sz w:val="24"/>
                <w:szCs w:val="24"/>
              </w:rPr>
              <w:t>Systemic Improvements</w:t>
            </w:r>
          </w:p>
        </w:tc>
        <w:tc>
          <w:tcPr>
            <w:tcW w:w="0" w:type="auto"/>
            <w:hideMark/>
          </w:tcPr>
          <w:p w14:paraId="0B802A8D" w14:textId="77777777" w:rsidR="00324D61" w:rsidRPr="00324D61" w:rsidRDefault="00324D61" w:rsidP="00964134">
            <w:pPr>
              <w:spacing w:after="160" w:line="360" w:lineRule="auto"/>
              <w:jc w:val="both"/>
              <w:rPr>
                <w:rFonts w:cstheme="minorHAnsi"/>
                <w:sz w:val="24"/>
                <w:szCs w:val="24"/>
              </w:rPr>
            </w:pPr>
            <w:r w:rsidRPr="00324D61">
              <w:rPr>
                <w:rFonts w:cstheme="minorHAnsi"/>
                <w:sz w:val="24"/>
                <w:szCs w:val="24"/>
              </w:rPr>
              <w:t>Policy updates, refreshed SOPs, targeted training, engineering controls, stronger supplier oversight, enhanced monitoring mechanisms.</w:t>
            </w:r>
          </w:p>
        </w:tc>
      </w:tr>
      <w:tr w:rsidR="00307AF3" w:rsidRPr="00324D61" w14:paraId="571A87A9" w14:textId="77777777" w:rsidTr="00324D61">
        <w:tc>
          <w:tcPr>
            <w:tcW w:w="0" w:type="auto"/>
            <w:hideMark/>
          </w:tcPr>
          <w:p w14:paraId="77CC0B5C" w14:textId="77777777" w:rsidR="00324D61" w:rsidRPr="00324D61" w:rsidRDefault="00324D61" w:rsidP="00964134">
            <w:pPr>
              <w:spacing w:after="160" w:line="360" w:lineRule="auto"/>
              <w:jc w:val="both"/>
              <w:rPr>
                <w:rFonts w:cstheme="minorHAnsi"/>
                <w:sz w:val="24"/>
                <w:szCs w:val="24"/>
              </w:rPr>
            </w:pPr>
            <w:r w:rsidRPr="00324D61">
              <w:rPr>
                <w:rFonts w:cstheme="minorHAnsi"/>
                <w:b/>
                <w:bCs/>
                <w:sz w:val="24"/>
                <w:szCs w:val="24"/>
              </w:rPr>
              <w:t>Supportive Actions</w:t>
            </w:r>
          </w:p>
        </w:tc>
        <w:tc>
          <w:tcPr>
            <w:tcW w:w="0" w:type="auto"/>
            <w:hideMark/>
          </w:tcPr>
          <w:p w14:paraId="69DCCFBD" w14:textId="77777777" w:rsidR="00324D61" w:rsidRPr="00324D61" w:rsidRDefault="00324D61" w:rsidP="00964134">
            <w:pPr>
              <w:spacing w:after="160" w:line="360" w:lineRule="auto"/>
              <w:jc w:val="both"/>
              <w:rPr>
                <w:rFonts w:cstheme="minorHAnsi"/>
                <w:sz w:val="24"/>
                <w:szCs w:val="24"/>
              </w:rPr>
            </w:pPr>
            <w:r w:rsidRPr="00324D61">
              <w:rPr>
                <w:rFonts w:cstheme="minorHAnsi"/>
                <w:sz w:val="24"/>
                <w:szCs w:val="24"/>
              </w:rPr>
              <w:t>Counselling, mediation, medical support, temporary reassignment, protective transfers, legal guidance (as applicable).</w:t>
            </w:r>
          </w:p>
        </w:tc>
      </w:tr>
    </w:tbl>
    <w:p w14:paraId="55F8BDC5" w14:textId="77777777" w:rsidR="00324D61" w:rsidRPr="00324D61" w:rsidRDefault="00324D61" w:rsidP="00964134">
      <w:pPr>
        <w:spacing w:line="360" w:lineRule="auto"/>
        <w:jc w:val="both"/>
        <w:rPr>
          <w:rFonts w:cstheme="minorHAnsi"/>
          <w:b/>
          <w:bCs/>
          <w:sz w:val="24"/>
          <w:szCs w:val="24"/>
          <w:lang w:val="en-US"/>
        </w:rPr>
      </w:pPr>
      <w:r w:rsidRPr="00324D61">
        <w:rPr>
          <w:rFonts w:cstheme="minorHAnsi"/>
          <w:b/>
          <w:bCs/>
          <w:sz w:val="24"/>
          <w:szCs w:val="24"/>
          <w:lang w:val="en-US"/>
        </w:rPr>
        <w:t>Stakeholder Engagement</w:t>
      </w:r>
    </w:p>
    <w:p w14:paraId="429505C8" w14:textId="77777777" w:rsidR="00324D61" w:rsidRPr="00324D61" w:rsidRDefault="00324D61" w:rsidP="00164BF2">
      <w:pPr>
        <w:numPr>
          <w:ilvl w:val="0"/>
          <w:numId w:val="139"/>
        </w:numPr>
        <w:spacing w:line="360" w:lineRule="auto"/>
        <w:jc w:val="both"/>
        <w:rPr>
          <w:rFonts w:cstheme="minorHAnsi"/>
          <w:sz w:val="24"/>
          <w:szCs w:val="24"/>
          <w:lang w:val="en-US"/>
        </w:rPr>
      </w:pPr>
      <w:r w:rsidRPr="00324D61">
        <w:rPr>
          <w:rFonts w:cstheme="minorHAnsi"/>
          <w:sz w:val="24"/>
          <w:szCs w:val="24"/>
          <w:lang w:val="en-US"/>
        </w:rPr>
        <w:t>Affected employees are consulted before finalizing remediation actions.</w:t>
      </w:r>
    </w:p>
    <w:p w14:paraId="6A0BB3FA" w14:textId="77777777" w:rsidR="00324D61" w:rsidRPr="00324D61" w:rsidRDefault="00324D61" w:rsidP="00164BF2">
      <w:pPr>
        <w:numPr>
          <w:ilvl w:val="0"/>
          <w:numId w:val="139"/>
        </w:numPr>
        <w:spacing w:line="360" w:lineRule="auto"/>
        <w:jc w:val="both"/>
        <w:rPr>
          <w:rFonts w:cstheme="minorHAnsi"/>
          <w:sz w:val="24"/>
          <w:szCs w:val="24"/>
          <w:lang w:val="en-US"/>
        </w:rPr>
      </w:pPr>
      <w:r w:rsidRPr="00324D61">
        <w:rPr>
          <w:rFonts w:cstheme="minorHAnsi"/>
          <w:sz w:val="24"/>
          <w:szCs w:val="24"/>
          <w:lang w:val="en-US"/>
        </w:rPr>
        <w:t>Worker committees or welfare representatives may participate in collective cases.</w:t>
      </w:r>
    </w:p>
    <w:p w14:paraId="5E04745B" w14:textId="77777777" w:rsidR="00324D61" w:rsidRPr="00324D61" w:rsidRDefault="00324D61" w:rsidP="00164BF2">
      <w:pPr>
        <w:numPr>
          <w:ilvl w:val="0"/>
          <w:numId w:val="139"/>
        </w:numPr>
        <w:spacing w:line="360" w:lineRule="auto"/>
        <w:jc w:val="both"/>
        <w:rPr>
          <w:rFonts w:cstheme="minorHAnsi"/>
          <w:sz w:val="24"/>
          <w:szCs w:val="24"/>
          <w:lang w:val="en-US"/>
        </w:rPr>
      </w:pPr>
      <w:r w:rsidRPr="00324D61">
        <w:rPr>
          <w:rFonts w:cstheme="minorHAnsi"/>
          <w:sz w:val="24"/>
          <w:szCs w:val="24"/>
          <w:lang w:val="en-US"/>
        </w:rPr>
        <w:t>Special consideration is provided to contract workers, migrant workers, female employees, and vulnerable groups.</w:t>
      </w:r>
    </w:p>
    <w:p w14:paraId="6BF0AE88" w14:textId="77777777" w:rsidR="00324D61" w:rsidRPr="00324D61" w:rsidRDefault="00324D61" w:rsidP="00164BF2">
      <w:pPr>
        <w:numPr>
          <w:ilvl w:val="0"/>
          <w:numId w:val="139"/>
        </w:numPr>
        <w:spacing w:line="360" w:lineRule="auto"/>
        <w:jc w:val="both"/>
        <w:rPr>
          <w:rFonts w:cstheme="minorHAnsi"/>
          <w:sz w:val="24"/>
          <w:szCs w:val="24"/>
          <w:lang w:val="en-US"/>
        </w:rPr>
      </w:pPr>
      <w:r w:rsidRPr="00324D61">
        <w:rPr>
          <w:rFonts w:cstheme="minorHAnsi"/>
          <w:sz w:val="24"/>
          <w:szCs w:val="24"/>
          <w:lang w:val="en-US"/>
        </w:rPr>
        <w:t>External stakeholders may be engaged when a grievance involves third-party service providers.</w:t>
      </w:r>
    </w:p>
    <w:p w14:paraId="2C35F790" w14:textId="77777777" w:rsidR="00324D61" w:rsidRPr="00324D61" w:rsidRDefault="00324D61" w:rsidP="00964134">
      <w:pPr>
        <w:spacing w:line="360" w:lineRule="auto"/>
        <w:jc w:val="both"/>
        <w:rPr>
          <w:rFonts w:cstheme="minorHAnsi"/>
          <w:b/>
          <w:bCs/>
          <w:sz w:val="24"/>
          <w:szCs w:val="24"/>
          <w:lang w:val="en-US"/>
        </w:rPr>
      </w:pPr>
      <w:r w:rsidRPr="00324D61">
        <w:rPr>
          <w:rFonts w:cstheme="minorHAnsi"/>
          <w:b/>
          <w:bCs/>
          <w:sz w:val="24"/>
          <w:szCs w:val="24"/>
          <w:lang w:val="en-US"/>
        </w:rPr>
        <w:t>Time-Bound Resolution</w:t>
      </w:r>
    </w:p>
    <w:p w14:paraId="2D6714FF" w14:textId="77777777" w:rsidR="00324D61" w:rsidRPr="00324D61" w:rsidRDefault="00324D61" w:rsidP="00164BF2">
      <w:pPr>
        <w:numPr>
          <w:ilvl w:val="0"/>
          <w:numId w:val="140"/>
        </w:numPr>
        <w:spacing w:line="360" w:lineRule="auto"/>
        <w:jc w:val="both"/>
        <w:rPr>
          <w:rFonts w:cstheme="minorHAnsi"/>
          <w:sz w:val="24"/>
          <w:szCs w:val="24"/>
          <w:lang w:val="en-US"/>
        </w:rPr>
      </w:pPr>
      <w:r w:rsidRPr="00324D61">
        <w:rPr>
          <w:rFonts w:cstheme="minorHAnsi"/>
          <w:b/>
          <w:bCs/>
          <w:sz w:val="24"/>
          <w:szCs w:val="24"/>
          <w:lang w:val="en-US"/>
        </w:rPr>
        <w:t>Immediate relief</w:t>
      </w:r>
      <w:r w:rsidRPr="00324D61">
        <w:rPr>
          <w:rFonts w:cstheme="minorHAnsi"/>
          <w:sz w:val="24"/>
          <w:szCs w:val="24"/>
          <w:lang w:val="en-US"/>
        </w:rPr>
        <w:t xml:space="preserve"> for serious grievances is provided </w:t>
      </w:r>
      <w:r w:rsidRPr="00324D61">
        <w:rPr>
          <w:rFonts w:cstheme="minorHAnsi"/>
          <w:b/>
          <w:bCs/>
          <w:sz w:val="24"/>
          <w:szCs w:val="24"/>
          <w:lang w:val="en-US"/>
        </w:rPr>
        <w:t>within 48 hours</w:t>
      </w:r>
      <w:r w:rsidRPr="00324D61">
        <w:rPr>
          <w:rFonts w:cstheme="minorHAnsi"/>
          <w:sz w:val="24"/>
          <w:szCs w:val="24"/>
          <w:lang w:val="en-US"/>
        </w:rPr>
        <w:t xml:space="preserve"> of case confirmation.</w:t>
      </w:r>
    </w:p>
    <w:p w14:paraId="669D51A0" w14:textId="77777777" w:rsidR="00324D61" w:rsidRPr="00324D61" w:rsidRDefault="00324D61" w:rsidP="00164BF2">
      <w:pPr>
        <w:numPr>
          <w:ilvl w:val="0"/>
          <w:numId w:val="140"/>
        </w:numPr>
        <w:spacing w:line="360" w:lineRule="auto"/>
        <w:jc w:val="both"/>
        <w:rPr>
          <w:rFonts w:cstheme="minorHAnsi"/>
          <w:sz w:val="24"/>
          <w:szCs w:val="24"/>
          <w:lang w:val="en-US"/>
        </w:rPr>
      </w:pPr>
      <w:r w:rsidRPr="00324D61">
        <w:rPr>
          <w:rFonts w:cstheme="minorHAnsi"/>
          <w:b/>
          <w:bCs/>
          <w:sz w:val="24"/>
          <w:szCs w:val="24"/>
          <w:lang w:val="en-US"/>
        </w:rPr>
        <w:t>Comprehensive remediation actions</w:t>
      </w:r>
      <w:r w:rsidRPr="00324D61">
        <w:rPr>
          <w:rFonts w:cstheme="minorHAnsi"/>
          <w:sz w:val="24"/>
          <w:szCs w:val="24"/>
          <w:lang w:val="en-US"/>
        </w:rPr>
        <w:t xml:space="preserve"> are implemented </w:t>
      </w:r>
      <w:r w:rsidRPr="00324D61">
        <w:rPr>
          <w:rFonts w:cstheme="minorHAnsi"/>
          <w:b/>
          <w:bCs/>
          <w:sz w:val="24"/>
          <w:szCs w:val="24"/>
          <w:lang w:val="en-US"/>
        </w:rPr>
        <w:t>within 30 days</w:t>
      </w:r>
      <w:r w:rsidRPr="00324D61">
        <w:rPr>
          <w:rFonts w:cstheme="minorHAnsi"/>
          <w:sz w:val="24"/>
          <w:szCs w:val="24"/>
          <w:lang w:val="en-US"/>
        </w:rPr>
        <w:t>, unless justified in writing.</w:t>
      </w:r>
    </w:p>
    <w:p w14:paraId="3C5162E8" w14:textId="77777777" w:rsidR="00324D61" w:rsidRPr="00324D61" w:rsidRDefault="00324D61" w:rsidP="00164BF2">
      <w:pPr>
        <w:numPr>
          <w:ilvl w:val="0"/>
          <w:numId w:val="140"/>
        </w:numPr>
        <w:spacing w:line="360" w:lineRule="auto"/>
        <w:jc w:val="both"/>
        <w:rPr>
          <w:rFonts w:cstheme="minorHAnsi"/>
          <w:sz w:val="24"/>
          <w:szCs w:val="24"/>
          <w:lang w:val="en-US"/>
        </w:rPr>
      </w:pPr>
      <w:r w:rsidRPr="00324D61">
        <w:rPr>
          <w:rFonts w:cstheme="minorHAnsi"/>
          <w:b/>
          <w:bCs/>
          <w:sz w:val="24"/>
          <w:szCs w:val="24"/>
          <w:lang w:val="en-US"/>
        </w:rPr>
        <w:t>Follow-up assessments</w:t>
      </w:r>
      <w:r w:rsidRPr="00324D61">
        <w:rPr>
          <w:rFonts w:cstheme="minorHAnsi"/>
          <w:sz w:val="24"/>
          <w:szCs w:val="24"/>
          <w:lang w:val="en-US"/>
        </w:rPr>
        <w:t xml:space="preserve"> occur at </w:t>
      </w:r>
      <w:r w:rsidRPr="00324D61">
        <w:rPr>
          <w:rFonts w:cstheme="minorHAnsi"/>
          <w:b/>
          <w:bCs/>
          <w:sz w:val="24"/>
          <w:szCs w:val="24"/>
          <w:lang w:val="en-US"/>
        </w:rPr>
        <w:t>60–90 days</w:t>
      </w:r>
      <w:r w:rsidRPr="00324D61">
        <w:rPr>
          <w:rFonts w:cstheme="minorHAnsi"/>
          <w:sz w:val="24"/>
          <w:szCs w:val="24"/>
          <w:lang w:val="en-US"/>
        </w:rPr>
        <w:t xml:space="preserve"> to evaluate effectiveness and ensure no recurrence.</w:t>
      </w:r>
    </w:p>
    <w:p w14:paraId="1C794A48" w14:textId="77777777" w:rsidR="00324D61" w:rsidRPr="00324D61" w:rsidRDefault="00324D61" w:rsidP="00964134">
      <w:pPr>
        <w:spacing w:line="360" w:lineRule="auto"/>
        <w:jc w:val="both"/>
        <w:rPr>
          <w:rFonts w:cstheme="minorHAnsi"/>
          <w:b/>
          <w:bCs/>
          <w:sz w:val="24"/>
          <w:szCs w:val="24"/>
          <w:lang w:val="en-US"/>
        </w:rPr>
      </w:pPr>
      <w:r w:rsidRPr="00324D61">
        <w:rPr>
          <w:rFonts w:cstheme="minorHAnsi"/>
          <w:b/>
          <w:bCs/>
          <w:sz w:val="24"/>
          <w:szCs w:val="24"/>
          <w:lang w:val="en-US"/>
        </w:rPr>
        <w:t>Documentation &amp; Confidentiality</w:t>
      </w:r>
    </w:p>
    <w:p w14:paraId="74236446" w14:textId="77777777" w:rsidR="00324D61" w:rsidRPr="00324D61" w:rsidRDefault="00324D61" w:rsidP="00164BF2">
      <w:pPr>
        <w:numPr>
          <w:ilvl w:val="0"/>
          <w:numId w:val="141"/>
        </w:numPr>
        <w:spacing w:line="360" w:lineRule="auto"/>
        <w:jc w:val="both"/>
        <w:rPr>
          <w:rFonts w:cstheme="minorHAnsi"/>
          <w:sz w:val="24"/>
          <w:szCs w:val="24"/>
          <w:lang w:val="en-US"/>
        </w:rPr>
      </w:pPr>
      <w:r w:rsidRPr="00324D61">
        <w:rPr>
          <w:rFonts w:cstheme="minorHAnsi"/>
          <w:sz w:val="24"/>
          <w:szCs w:val="24"/>
          <w:lang w:val="en-US"/>
        </w:rPr>
        <w:t xml:space="preserve">All grievances and remediation actions are recorded in the </w:t>
      </w:r>
      <w:r w:rsidRPr="00324D61">
        <w:rPr>
          <w:rFonts w:cstheme="minorHAnsi"/>
          <w:b/>
          <w:bCs/>
          <w:sz w:val="24"/>
          <w:szCs w:val="24"/>
          <w:lang w:val="en-US"/>
        </w:rPr>
        <w:t>Grievance Register</w:t>
      </w:r>
      <w:r w:rsidRPr="00324D61">
        <w:rPr>
          <w:rFonts w:cstheme="minorHAnsi"/>
          <w:sz w:val="24"/>
          <w:szCs w:val="24"/>
          <w:lang w:val="en-US"/>
        </w:rPr>
        <w:t>.</w:t>
      </w:r>
    </w:p>
    <w:p w14:paraId="0CCAD382" w14:textId="77777777" w:rsidR="00324D61" w:rsidRPr="00324D61" w:rsidRDefault="00324D61" w:rsidP="00164BF2">
      <w:pPr>
        <w:numPr>
          <w:ilvl w:val="0"/>
          <w:numId w:val="141"/>
        </w:numPr>
        <w:spacing w:line="360" w:lineRule="auto"/>
        <w:jc w:val="both"/>
        <w:rPr>
          <w:rFonts w:cstheme="minorHAnsi"/>
          <w:sz w:val="24"/>
          <w:szCs w:val="24"/>
          <w:lang w:val="en-US"/>
        </w:rPr>
      </w:pPr>
      <w:r w:rsidRPr="00324D61">
        <w:rPr>
          <w:rFonts w:cstheme="minorHAnsi"/>
          <w:sz w:val="24"/>
          <w:szCs w:val="24"/>
          <w:lang w:val="en-US"/>
        </w:rPr>
        <w:lastRenderedPageBreak/>
        <w:t>Case files, investigation records, and CAPA documentation are securely maintained.</w:t>
      </w:r>
    </w:p>
    <w:p w14:paraId="5C20E24A" w14:textId="77777777" w:rsidR="00324D61" w:rsidRPr="00324D61" w:rsidRDefault="00324D61" w:rsidP="00164BF2">
      <w:pPr>
        <w:numPr>
          <w:ilvl w:val="0"/>
          <w:numId w:val="141"/>
        </w:numPr>
        <w:spacing w:line="360" w:lineRule="auto"/>
        <w:jc w:val="both"/>
        <w:rPr>
          <w:rFonts w:cstheme="minorHAnsi"/>
          <w:sz w:val="24"/>
          <w:szCs w:val="24"/>
          <w:lang w:val="en-US"/>
        </w:rPr>
      </w:pPr>
      <w:r w:rsidRPr="00324D61">
        <w:rPr>
          <w:rFonts w:cstheme="minorHAnsi"/>
          <w:sz w:val="24"/>
          <w:szCs w:val="24"/>
          <w:lang w:val="en-US"/>
        </w:rPr>
        <w:t>Confidentiality is protected except when disclosure is legally required or where consent is provided.</w:t>
      </w:r>
    </w:p>
    <w:p w14:paraId="74961655" w14:textId="77777777" w:rsidR="00324D61" w:rsidRPr="00324D61" w:rsidRDefault="00324D61" w:rsidP="00164BF2">
      <w:pPr>
        <w:numPr>
          <w:ilvl w:val="0"/>
          <w:numId w:val="141"/>
        </w:numPr>
        <w:spacing w:line="360" w:lineRule="auto"/>
        <w:jc w:val="both"/>
        <w:rPr>
          <w:rFonts w:cstheme="minorHAnsi"/>
          <w:sz w:val="24"/>
          <w:szCs w:val="24"/>
          <w:lang w:val="en-US"/>
        </w:rPr>
      </w:pPr>
      <w:r w:rsidRPr="00324D61">
        <w:rPr>
          <w:rFonts w:cstheme="minorHAnsi"/>
          <w:sz w:val="24"/>
          <w:szCs w:val="24"/>
          <w:lang w:val="en-US"/>
        </w:rPr>
        <w:t>Annual grievance summaries are reviewed by the Grievance Committee and Senior Management.</w:t>
      </w:r>
    </w:p>
    <w:p w14:paraId="0736AA42" w14:textId="77777777" w:rsidR="00324D61" w:rsidRPr="00324D61" w:rsidRDefault="00324D61" w:rsidP="00964134">
      <w:pPr>
        <w:spacing w:line="360" w:lineRule="auto"/>
        <w:jc w:val="both"/>
        <w:rPr>
          <w:rFonts w:cstheme="minorHAnsi"/>
          <w:b/>
          <w:bCs/>
          <w:sz w:val="24"/>
          <w:szCs w:val="24"/>
          <w:lang w:val="en-US"/>
        </w:rPr>
      </w:pPr>
      <w:r w:rsidRPr="00324D61">
        <w:rPr>
          <w:rFonts w:cstheme="minorHAnsi"/>
          <w:b/>
          <w:bCs/>
          <w:sz w:val="24"/>
          <w:szCs w:val="24"/>
          <w:lang w:val="en-US"/>
        </w:rPr>
        <w:t>Third-Party Support</w:t>
      </w:r>
    </w:p>
    <w:p w14:paraId="572E6883" w14:textId="77777777" w:rsidR="00324D61" w:rsidRPr="00324D61" w:rsidRDefault="00324D61" w:rsidP="00964134">
      <w:pPr>
        <w:spacing w:line="360" w:lineRule="auto"/>
        <w:jc w:val="both"/>
        <w:rPr>
          <w:rFonts w:cstheme="minorHAnsi"/>
          <w:sz w:val="24"/>
          <w:szCs w:val="24"/>
          <w:lang w:val="en-US"/>
        </w:rPr>
      </w:pPr>
      <w:r w:rsidRPr="00324D61">
        <w:rPr>
          <w:rFonts w:cstheme="minorHAnsi"/>
          <w:sz w:val="24"/>
          <w:szCs w:val="24"/>
          <w:lang w:val="en-US"/>
        </w:rPr>
        <w:t xml:space="preserve">Where internal capacity is insufficient, </w:t>
      </w:r>
      <w:proofErr w:type="spellStart"/>
      <w:r w:rsidRPr="00324D61">
        <w:rPr>
          <w:rFonts w:cstheme="minorHAnsi"/>
          <w:sz w:val="24"/>
          <w:szCs w:val="24"/>
          <w:lang w:val="en-US"/>
        </w:rPr>
        <w:t>Alchem</w:t>
      </w:r>
      <w:proofErr w:type="spellEnd"/>
      <w:r w:rsidRPr="00324D61">
        <w:rPr>
          <w:rFonts w:cstheme="minorHAnsi"/>
          <w:sz w:val="24"/>
          <w:szCs w:val="24"/>
          <w:lang w:val="en-US"/>
        </w:rPr>
        <w:t xml:space="preserve"> may engage:</w:t>
      </w:r>
    </w:p>
    <w:p w14:paraId="2A6C4ED2" w14:textId="77777777" w:rsidR="00324D61" w:rsidRPr="00324D61" w:rsidRDefault="00324D61" w:rsidP="00164BF2">
      <w:pPr>
        <w:numPr>
          <w:ilvl w:val="0"/>
          <w:numId w:val="142"/>
        </w:numPr>
        <w:spacing w:line="360" w:lineRule="auto"/>
        <w:jc w:val="both"/>
        <w:rPr>
          <w:rFonts w:cstheme="minorHAnsi"/>
          <w:sz w:val="24"/>
          <w:szCs w:val="24"/>
          <w:lang w:val="en-US"/>
        </w:rPr>
      </w:pPr>
      <w:r w:rsidRPr="00324D61">
        <w:rPr>
          <w:rFonts w:cstheme="minorHAnsi"/>
          <w:sz w:val="24"/>
          <w:szCs w:val="24"/>
          <w:lang w:val="en-US"/>
        </w:rPr>
        <w:t>Independent mediators or facilitators</w:t>
      </w:r>
    </w:p>
    <w:p w14:paraId="181890FA" w14:textId="77777777" w:rsidR="00324D61" w:rsidRPr="00324D61" w:rsidRDefault="00324D61" w:rsidP="00164BF2">
      <w:pPr>
        <w:numPr>
          <w:ilvl w:val="0"/>
          <w:numId w:val="142"/>
        </w:numPr>
        <w:spacing w:line="360" w:lineRule="auto"/>
        <w:jc w:val="both"/>
        <w:rPr>
          <w:rFonts w:cstheme="minorHAnsi"/>
          <w:sz w:val="24"/>
          <w:szCs w:val="24"/>
          <w:lang w:val="en-US"/>
        </w:rPr>
      </w:pPr>
      <w:r w:rsidRPr="00324D61">
        <w:rPr>
          <w:rFonts w:cstheme="minorHAnsi"/>
          <w:sz w:val="24"/>
          <w:szCs w:val="24"/>
          <w:lang w:val="en-US"/>
        </w:rPr>
        <w:t>Legal advisors for complex or statutory matters</w:t>
      </w:r>
    </w:p>
    <w:p w14:paraId="017E93A0" w14:textId="77777777" w:rsidR="00324D61" w:rsidRPr="00324D61" w:rsidRDefault="00324D61" w:rsidP="00164BF2">
      <w:pPr>
        <w:numPr>
          <w:ilvl w:val="0"/>
          <w:numId w:val="142"/>
        </w:numPr>
        <w:spacing w:line="360" w:lineRule="auto"/>
        <w:jc w:val="both"/>
        <w:rPr>
          <w:rFonts w:cstheme="minorHAnsi"/>
          <w:sz w:val="24"/>
          <w:szCs w:val="24"/>
          <w:lang w:val="en-US"/>
        </w:rPr>
      </w:pPr>
      <w:r w:rsidRPr="00324D61">
        <w:rPr>
          <w:rFonts w:cstheme="minorHAnsi"/>
          <w:sz w:val="24"/>
          <w:szCs w:val="24"/>
          <w:lang w:val="en-US"/>
        </w:rPr>
        <w:t>External EHS experts or compliance consultants</w:t>
      </w:r>
    </w:p>
    <w:p w14:paraId="6FF21B91" w14:textId="77777777" w:rsidR="00324D61" w:rsidRPr="00324D61" w:rsidRDefault="00324D61" w:rsidP="00164BF2">
      <w:pPr>
        <w:numPr>
          <w:ilvl w:val="0"/>
          <w:numId w:val="142"/>
        </w:numPr>
        <w:spacing w:line="360" w:lineRule="auto"/>
        <w:jc w:val="both"/>
        <w:rPr>
          <w:rFonts w:cstheme="minorHAnsi"/>
          <w:sz w:val="24"/>
          <w:szCs w:val="24"/>
          <w:lang w:val="en-US"/>
        </w:rPr>
      </w:pPr>
      <w:r w:rsidRPr="00324D61">
        <w:rPr>
          <w:rFonts w:cstheme="minorHAnsi"/>
          <w:sz w:val="24"/>
          <w:szCs w:val="24"/>
          <w:lang w:val="en-US"/>
        </w:rPr>
        <w:t>NGOs or social auditors for community-related or supply chain remediation</w:t>
      </w:r>
    </w:p>
    <w:p w14:paraId="36187D98" w14:textId="77777777" w:rsidR="00324D61" w:rsidRPr="00324D61" w:rsidRDefault="00324D61" w:rsidP="00964134">
      <w:pPr>
        <w:spacing w:line="360" w:lineRule="auto"/>
        <w:jc w:val="both"/>
        <w:rPr>
          <w:rFonts w:cstheme="minorHAnsi"/>
          <w:sz w:val="24"/>
          <w:szCs w:val="24"/>
          <w:lang w:val="en-US"/>
        </w:rPr>
      </w:pPr>
      <w:r w:rsidRPr="00324D61">
        <w:rPr>
          <w:rFonts w:cstheme="minorHAnsi"/>
          <w:sz w:val="24"/>
          <w:szCs w:val="24"/>
          <w:lang w:val="en-US"/>
        </w:rPr>
        <w:t>Such engagement ensures fairness, impartiality, and adherence to industry best practices.</w:t>
      </w:r>
    </w:p>
    <w:p w14:paraId="0D64A16C" w14:textId="77777777" w:rsidR="00324D61" w:rsidRPr="00324D61" w:rsidRDefault="00324D61" w:rsidP="00964134">
      <w:pPr>
        <w:spacing w:line="360" w:lineRule="auto"/>
        <w:jc w:val="both"/>
        <w:rPr>
          <w:rFonts w:cstheme="minorHAnsi"/>
          <w:b/>
          <w:bCs/>
          <w:sz w:val="24"/>
          <w:szCs w:val="24"/>
          <w:lang w:val="en-US"/>
        </w:rPr>
      </w:pPr>
      <w:r w:rsidRPr="00324D61">
        <w:rPr>
          <w:rFonts w:cstheme="minorHAnsi"/>
          <w:b/>
          <w:bCs/>
          <w:sz w:val="24"/>
          <w:szCs w:val="24"/>
          <w:lang w:val="en-US"/>
        </w:rPr>
        <w:t>Monitoring &amp; Evaluation</w:t>
      </w:r>
    </w:p>
    <w:p w14:paraId="689170CB" w14:textId="77777777" w:rsidR="00324D61" w:rsidRPr="00324D61" w:rsidRDefault="00324D61" w:rsidP="00964134">
      <w:pPr>
        <w:spacing w:line="360" w:lineRule="auto"/>
        <w:jc w:val="both"/>
        <w:rPr>
          <w:rFonts w:cstheme="minorHAnsi"/>
          <w:sz w:val="24"/>
          <w:szCs w:val="24"/>
          <w:lang w:val="en-US"/>
        </w:rPr>
      </w:pPr>
      <w:r w:rsidRPr="00324D61">
        <w:rPr>
          <w:rFonts w:cstheme="minorHAnsi"/>
          <w:sz w:val="24"/>
          <w:szCs w:val="24"/>
          <w:lang w:val="en-US"/>
        </w:rPr>
        <w:t>Remediation effectiveness is assessed through:</w:t>
      </w:r>
    </w:p>
    <w:p w14:paraId="2EA0FD4E" w14:textId="77777777" w:rsidR="00324D61" w:rsidRPr="00324D61" w:rsidRDefault="00324D61" w:rsidP="00164BF2">
      <w:pPr>
        <w:numPr>
          <w:ilvl w:val="0"/>
          <w:numId w:val="143"/>
        </w:numPr>
        <w:spacing w:line="360" w:lineRule="auto"/>
        <w:jc w:val="both"/>
        <w:rPr>
          <w:rFonts w:cstheme="minorHAnsi"/>
          <w:sz w:val="24"/>
          <w:szCs w:val="24"/>
          <w:lang w:val="en-US"/>
        </w:rPr>
      </w:pPr>
      <w:r w:rsidRPr="00324D61">
        <w:rPr>
          <w:rFonts w:cstheme="minorHAnsi"/>
          <w:b/>
          <w:bCs/>
          <w:sz w:val="24"/>
          <w:szCs w:val="24"/>
          <w:lang w:val="en-US"/>
        </w:rPr>
        <w:t>Key Performance Indicators (KPIs)</w:t>
      </w:r>
      <w:r w:rsidRPr="00324D61">
        <w:rPr>
          <w:rFonts w:cstheme="minorHAnsi"/>
          <w:sz w:val="24"/>
          <w:szCs w:val="24"/>
          <w:lang w:val="en-US"/>
        </w:rPr>
        <w:t>: recurrence rate, closure timelines, resolution quality, employee satisfaction.</w:t>
      </w:r>
    </w:p>
    <w:p w14:paraId="71225FD7" w14:textId="77777777" w:rsidR="00324D61" w:rsidRPr="00324D61" w:rsidRDefault="00324D61" w:rsidP="00164BF2">
      <w:pPr>
        <w:numPr>
          <w:ilvl w:val="0"/>
          <w:numId w:val="143"/>
        </w:numPr>
        <w:spacing w:line="360" w:lineRule="auto"/>
        <w:jc w:val="both"/>
        <w:rPr>
          <w:rFonts w:cstheme="minorHAnsi"/>
          <w:sz w:val="24"/>
          <w:szCs w:val="24"/>
          <w:lang w:val="en-US"/>
        </w:rPr>
      </w:pPr>
      <w:r w:rsidRPr="00324D61">
        <w:rPr>
          <w:rFonts w:cstheme="minorHAnsi"/>
          <w:b/>
          <w:bCs/>
          <w:sz w:val="24"/>
          <w:szCs w:val="24"/>
          <w:lang w:val="en-US"/>
        </w:rPr>
        <w:t>Feedback tools</w:t>
      </w:r>
      <w:r w:rsidRPr="00324D61">
        <w:rPr>
          <w:rFonts w:cstheme="minorHAnsi"/>
          <w:sz w:val="24"/>
          <w:szCs w:val="24"/>
          <w:lang w:val="en-US"/>
        </w:rPr>
        <w:t>: anonymous surveys, worker forums, interviews.</w:t>
      </w:r>
    </w:p>
    <w:p w14:paraId="4EC3B863" w14:textId="77777777" w:rsidR="00324D61" w:rsidRPr="00324D61" w:rsidRDefault="00324D61" w:rsidP="00164BF2">
      <w:pPr>
        <w:numPr>
          <w:ilvl w:val="0"/>
          <w:numId w:val="143"/>
        </w:numPr>
        <w:spacing w:line="360" w:lineRule="auto"/>
        <w:jc w:val="both"/>
        <w:rPr>
          <w:rFonts w:cstheme="minorHAnsi"/>
          <w:sz w:val="24"/>
          <w:szCs w:val="24"/>
          <w:lang w:val="en-US"/>
        </w:rPr>
      </w:pPr>
      <w:r w:rsidRPr="00324D61">
        <w:rPr>
          <w:rFonts w:cstheme="minorHAnsi"/>
          <w:b/>
          <w:bCs/>
          <w:sz w:val="24"/>
          <w:szCs w:val="24"/>
          <w:lang w:val="en-US"/>
        </w:rPr>
        <w:t>Audit results</w:t>
      </w:r>
      <w:r w:rsidRPr="00324D61">
        <w:rPr>
          <w:rFonts w:cstheme="minorHAnsi"/>
          <w:sz w:val="24"/>
          <w:szCs w:val="24"/>
          <w:lang w:val="en-US"/>
        </w:rPr>
        <w:t>: internal audits, third-party assessments, customer compliance audits.</w:t>
      </w:r>
    </w:p>
    <w:p w14:paraId="45857C6A" w14:textId="77777777" w:rsidR="00324D61" w:rsidRPr="00324D61" w:rsidRDefault="00324D61" w:rsidP="00164BF2">
      <w:pPr>
        <w:numPr>
          <w:ilvl w:val="0"/>
          <w:numId w:val="143"/>
        </w:numPr>
        <w:spacing w:line="360" w:lineRule="auto"/>
        <w:jc w:val="both"/>
        <w:rPr>
          <w:rFonts w:cstheme="minorHAnsi"/>
          <w:sz w:val="24"/>
          <w:szCs w:val="24"/>
          <w:lang w:val="en-US"/>
        </w:rPr>
      </w:pPr>
      <w:r w:rsidRPr="00324D61">
        <w:rPr>
          <w:rFonts w:cstheme="minorHAnsi"/>
          <w:b/>
          <w:bCs/>
          <w:sz w:val="24"/>
          <w:szCs w:val="24"/>
          <w:lang w:val="en-US"/>
        </w:rPr>
        <w:t>Trend analysis</w:t>
      </w:r>
      <w:r w:rsidRPr="00324D61">
        <w:rPr>
          <w:rFonts w:cstheme="minorHAnsi"/>
          <w:sz w:val="24"/>
          <w:szCs w:val="24"/>
          <w:lang w:val="en-US"/>
        </w:rPr>
        <w:t xml:space="preserve"> to identify systemic gaps and strengthen policies or SOPs.</w:t>
      </w:r>
    </w:p>
    <w:p w14:paraId="2D02CF2B" w14:textId="723B4B4A" w:rsidR="00324D61" w:rsidRPr="00324D61" w:rsidRDefault="00324D61" w:rsidP="00964134">
      <w:pPr>
        <w:spacing w:line="360" w:lineRule="auto"/>
        <w:jc w:val="both"/>
        <w:rPr>
          <w:rFonts w:cstheme="minorHAnsi"/>
          <w:sz w:val="24"/>
          <w:szCs w:val="24"/>
          <w:lang w:val="en-US"/>
        </w:rPr>
      </w:pPr>
    </w:p>
    <w:p w14:paraId="710DA869" w14:textId="77777777" w:rsidR="00324D61" w:rsidRPr="00307AF3" w:rsidRDefault="00324D61" w:rsidP="00964134">
      <w:pPr>
        <w:spacing w:line="360" w:lineRule="auto"/>
        <w:rPr>
          <w:rFonts w:cstheme="minorHAnsi"/>
          <w:b/>
          <w:bCs/>
          <w:sz w:val="24"/>
          <w:szCs w:val="24"/>
          <w:lang w:val="en-US"/>
        </w:rPr>
      </w:pPr>
      <w:r w:rsidRPr="00307AF3">
        <w:rPr>
          <w:rFonts w:cstheme="minorHAnsi"/>
          <w:b/>
          <w:bCs/>
          <w:sz w:val="24"/>
          <w:szCs w:val="24"/>
          <w:lang w:val="en-US"/>
        </w:rPr>
        <w:br w:type="page"/>
      </w:r>
    </w:p>
    <w:p w14:paraId="5FD2643C" w14:textId="0B19CFD4" w:rsidR="00324D61" w:rsidRPr="00324D61" w:rsidRDefault="00324D61" w:rsidP="00964134">
      <w:pPr>
        <w:pStyle w:val="Heading1"/>
        <w:spacing w:after="240"/>
        <w:rPr>
          <w:rFonts w:asciiTheme="minorHAnsi" w:hAnsiTheme="minorHAnsi"/>
          <w:sz w:val="28"/>
          <w:szCs w:val="28"/>
          <w:u w:val="single"/>
        </w:rPr>
      </w:pPr>
      <w:bookmarkStart w:id="155" w:name="_Toc216183543"/>
      <w:r w:rsidRPr="00324D61">
        <w:rPr>
          <w:rFonts w:asciiTheme="minorHAnsi" w:hAnsiTheme="minorHAnsi"/>
          <w:sz w:val="28"/>
          <w:szCs w:val="28"/>
          <w:u w:val="single"/>
        </w:rPr>
        <w:lastRenderedPageBreak/>
        <w:t>Review Mechanism</w:t>
      </w:r>
      <w:bookmarkEnd w:id="155"/>
    </w:p>
    <w:p w14:paraId="255C33CE" w14:textId="6BE4FCA8" w:rsidR="00324D61" w:rsidRPr="00324D61" w:rsidRDefault="00324D61" w:rsidP="00964134">
      <w:pPr>
        <w:spacing w:line="360" w:lineRule="auto"/>
        <w:jc w:val="both"/>
        <w:rPr>
          <w:rFonts w:cstheme="minorHAnsi"/>
          <w:sz w:val="24"/>
          <w:szCs w:val="24"/>
          <w:lang w:val="en-US"/>
        </w:rPr>
      </w:pPr>
      <w:r w:rsidRPr="00324D61">
        <w:rPr>
          <w:rFonts w:cstheme="minorHAnsi"/>
          <w:sz w:val="24"/>
          <w:szCs w:val="24"/>
          <w:lang w:val="en-US"/>
        </w:rPr>
        <w:t xml:space="preserve">At </w:t>
      </w:r>
      <w:proofErr w:type="spellStart"/>
      <w:r w:rsidRPr="00324D61">
        <w:rPr>
          <w:rFonts w:cstheme="minorHAnsi"/>
          <w:sz w:val="24"/>
          <w:szCs w:val="24"/>
          <w:lang w:val="en-US"/>
        </w:rPr>
        <w:t>Alchem</w:t>
      </w:r>
      <w:proofErr w:type="spellEnd"/>
      <w:r w:rsidRPr="00324D61">
        <w:rPr>
          <w:rFonts w:cstheme="minorHAnsi"/>
          <w:sz w:val="24"/>
          <w:szCs w:val="24"/>
          <w:lang w:val="en-US"/>
        </w:rPr>
        <w:t xml:space="preserve"> International Private Limited, this Handbook is treated as a living document that reflects our values, compliance obligations, and operational excellence standards. To ensure accuracy and alignment with legal, regulatory, and ESG requirements, the Handbook undergoes a structured review led by HR, in collaboration with Compliance, Legal, and Senior Management.</w:t>
      </w:r>
    </w:p>
    <w:p w14:paraId="5D3C2FCA" w14:textId="2AE362CF" w:rsidR="00324D61" w:rsidRPr="00324D61" w:rsidRDefault="00324D61" w:rsidP="00964134">
      <w:pPr>
        <w:spacing w:line="360" w:lineRule="auto"/>
        <w:jc w:val="both"/>
        <w:rPr>
          <w:rFonts w:cstheme="minorHAnsi"/>
          <w:sz w:val="24"/>
          <w:szCs w:val="24"/>
          <w:lang w:val="en-US"/>
        </w:rPr>
      </w:pPr>
      <w:r w:rsidRPr="00324D61">
        <w:rPr>
          <w:rFonts w:cstheme="minorHAnsi"/>
          <w:sz w:val="24"/>
          <w:szCs w:val="24"/>
          <w:lang w:val="en-US"/>
        </w:rPr>
        <w:t>The handbook is reviewed to ensure it remains:</w:t>
      </w:r>
    </w:p>
    <w:p w14:paraId="69023CEF" w14:textId="7E23BE96" w:rsidR="00324D61" w:rsidRPr="00324D61" w:rsidRDefault="00324D61" w:rsidP="00164BF2">
      <w:pPr>
        <w:numPr>
          <w:ilvl w:val="0"/>
          <w:numId w:val="144"/>
        </w:numPr>
        <w:spacing w:line="360" w:lineRule="auto"/>
        <w:jc w:val="both"/>
        <w:rPr>
          <w:rFonts w:cstheme="minorHAnsi"/>
          <w:sz w:val="24"/>
          <w:szCs w:val="24"/>
          <w:lang w:val="en-US"/>
        </w:rPr>
      </w:pPr>
      <w:r w:rsidRPr="00324D61">
        <w:rPr>
          <w:rFonts w:cstheme="minorHAnsi"/>
          <w:sz w:val="24"/>
          <w:szCs w:val="24"/>
          <w:lang w:val="en-US"/>
        </w:rPr>
        <w:t xml:space="preserve">Compliant with applicable </w:t>
      </w:r>
      <w:proofErr w:type="spellStart"/>
      <w:r w:rsidRPr="00324D61">
        <w:rPr>
          <w:rFonts w:cstheme="minorHAnsi"/>
          <w:sz w:val="24"/>
          <w:szCs w:val="24"/>
          <w:lang w:val="en-US"/>
        </w:rPr>
        <w:t>labour</w:t>
      </w:r>
      <w:proofErr w:type="spellEnd"/>
      <w:r w:rsidRPr="00324D61">
        <w:rPr>
          <w:rFonts w:cstheme="minorHAnsi"/>
          <w:sz w:val="24"/>
          <w:szCs w:val="24"/>
          <w:lang w:val="en-US"/>
        </w:rPr>
        <w:t xml:space="preserve"> laws, ILO principles, and global customer requirements</w:t>
      </w:r>
    </w:p>
    <w:p w14:paraId="15E893E3" w14:textId="3713EE10" w:rsidR="00324D61" w:rsidRPr="00324D61" w:rsidRDefault="00324D61" w:rsidP="00164BF2">
      <w:pPr>
        <w:numPr>
          <w:ilvl w:val="0"/>
          <w:numId w:val="144"/>
        </w:numPr>
        <w:spacing w:line="360" w:lineRule="auto"/>
        <w:jc w:val="both"/>
        <w:rPr>
          <w:rFonts w:cstheme="minorHAnsi"/>
          <w:sz w:val="24"/>
          <w:szCs w:val="24"/>
          <w:lang w:val="en-US"/>
        </w:rPr>
      </w:pPr>
      <w:r w:rsidRPr="00324D61">
        <w:rPr>
          <w:rFonts w:cstheme="minorHAnsi"/>
          <w:sz w:val="24"/>
          <w:szCs w:val="24"/>
          <w:lang w:val="en-US"/>
        </w:rPr>
        <w:t xml:space="preserve">Aligned with </w:t>
      </w:r>
      <w:proofErr w:type="spellStart"/>
      <w:r w:rsidRPr="00324D61">
        <w:rPr>
          <w:rFonts w:cstheme="minorHAnsi"/>
          <w:sz w:val="24"/>
          <w:szCs w:val="24"/>
          <w:lang w:val="en-US"/>
        </w:rPr>
        <w:t>Alchem’s</w:t>
      </w:r>
      <w:proofErr w:type="spellEnd"/>
      <w:r w:rsidRPr="00324D61">
        <w:rPr>
          <w:rFonts w:cstheme="minorHAnsi"/>
          <w:sz w:val="24"/>
          <w:szCs w:val="24"/>
          <w:lang w:val="en-US"/>
        </w:rPr>
        <w:t xml:space="preserve"> ethical and operational standards</w:t>
      </w:r>
    </w:p>
    <w:p w14:paraId="167E36FF" w14:textId="3A068767" w:rsidR="00324D61" w:rsidRPr="00324D61" w:rsidRDefault="00324D61" w:rsidP="00164BF2">
      <w:pPr>
        <w:numPr>
          <w:ilvl w:val="0"/>
          <w:numId w:val="144"/>
        </w:numPr>
        <w:spacing w:line="360" w:lineRule="auto"/>
        <w:jc w:val="both"/>
        <w:rPr>
          <w:rFonts w:cstheme="minorHAnsi"/>
          <w:sz w:val="24"/>
          <w:szCs w:val="24"/>
          <w:lang w:val="en-US"/>
        </w:rPr>
      </w:pPr>
      <w:r w:rsidRPr="00324D61">
        <w:rPr>
          <w:rFonts w:cstheme="minorHAnsi"/>
          <w:sz w:val="24"/>
          <w:szCs w:val="24"/>
          <w:lang w:val="en-US"/>
        </w:rPr>
        <w:t>Responsive to employee feedback and emerging risks</w:t>
      </w:r>
    </w:p>
    <w:p w14:paraId="03108BB7" w14:textId="7A3BC143" w:rsidR="00324D61" w:rsidRPr="00324D61" w:rsidRDefault="00324D61" w:rsidP="00164BF2">
      <w:pPr>
        <w:numPr>
          <w:ilvl w:val="0"/>
          <w:numId w:val="144"/>
        </w:numPr>
        <w:spacing w:line="360" w:lineRule="auto"/>
        <w:jc w:val="both"/>
        <w:rPr>
          <w:rFonts w:cstheme="minorHAnsi"/>
          <w:sz w:val="24"/>
          <w:szCs w:val="24"/>
          <w:lang w:val="en-US"/>
        </w:rPr>
      </w:pPr>
      <w:r w:rsidRPr="00324D61">
        <w:rPr>
          <w:rFonts w:cstheme="minorHAnsi"/>
          <w:sz w:val="24"/>
          <w:szCs w:val="24"/>
          <w:lang w:val="en-US"/>
        </w:rPr>
        <w:t>Consistent with best practices in chemical manufacturing and international ESG expectations</w:t>
      </w:r>
    </w:p>
    <w:p w14:paraId="2C0E2304" w14:textId="05A03149" w:rsidR="00B128E9" w:rsidRDefault="00324D61" w:rsidP="00964134">
      <w:pPr>
        <w:spacing w:line="360" w:lineRule="auto"/>
        <w:jc w:val="both"/>
        <w:rPr>
          <w:rFonts w:cstheme="minorHAnsi"/>
          <w:sz w:val="24"/>
          <w:szCs w:val="24"/>
          <w:lang w:val="en-US"/>
        </w:rPr>
      </w:pPr>
      <w:r w:rsidRPr="00324D61">
        <w:rPr>
          <w:rFonts w:cstheme="minorHAnsi"/>
          <w:sz w:val="24"/>
          <w:szCs w:val="24"/>
          <w:lang w:val="en-US"/>
        </w:rPr>
        <w:t>The Handbook is formally reviewed once every year, or earlier when significant legal or policy changes occur. Updated versions are communicated to all employees through digital and printed formats.</w:t>
      </w:r>
    </w:p>
    <w:p w14:paraId="12657EF4" w14:textId="5F310727" w:rsidR="00B128E9" w:rsidRPr="00B128E9" w:rsidRDefault="00B128E9" w:rsidP="00964134">
      <w:pPr>
        <w:spacing w:line="360" w:lineRule="auto"/>
        <w:jc w:val="both"/>
        <w:rPr>
          <w:rFonts w:cstheme="minorHAnsi"/>
          <w:b/>
          <w:bCs/>
          <w:sz w:val="24"/>
          <w:szCs w:val="24"/>
          <w:lang w:val="en-US"/>
        </w:rPr>
      </w:pPr>
      <w:r w:rsidRPr="00B128E9">
        <w:rPr>
          <w:rFonts w:cstheme="minorHAnsi"/>
          <w:b/>
          <w:bCs/>
          <w:sz w:val="24"/>
          <w:szCs w:val="24"/>
          <w:lang w:val="en-US"/>
        </w:rPr>
        <w:t>Review History:</w:t>
      </w:r>
    </w:p>
    <w:tbl>
      <w:tblPr>
        <w:tblStyle w:val="TableGrid"/>
        <w:tblW w:w="5000" w:type="pct"/>
        <w:tblLook w:val="04A0" w:firstRow="1" w:lastRow="0" w:firstColumn="1" w:lastColumn="0" w:noHBand="0" w:noVBand="1"/>
      </w:tblPr>
      <w:tblGrid>
        <w:gridCol w:w="1676"/>
        <w:gridCol w:w="1837"/>
        <w:gridCol w:w="5727"/>
      </w:tblGrid>
      <w:tr w:rsidR="00B128E9" w:rsidRPr="00B128E9" w14:paraId="60DD4683" w14:textId="77777777" w:rsidTr="005A4242">
        <w:tc>
          <w:tcPr>
            <w:tcW w:w="907" w:type="pct"/>
            <w:vAlign w:val="center"/>
            <w:hideMark/>
          </w:tcPr>
          <w:p w14:paraId="0A8070FA" w14:textId="77777777" w:rsidR="00B128E9" w:rsidRPr="00B128E9" w:rsidRDefault="00B128E9" w:rsidP="00B128E9">
            <w:pPr>
              <w:pStyle w:val="NoSpacing"/>
              <w:rPr>
                <w:b/>
                <w:bCs/>
                <w:sz w:val="24"/>
                <w:szCs w:val="24"/>
              </w:rPr>
            </w:pPr>
            <w:r w:rsidRPr="00B128E9">
              <w:rPr>
                <w:b/>
                <w:bCs/>
                <w:sz w:val="24"/>
                <w:szCs w:val="24"/>
                <w:lang w:val="en-IN"/>
              </w:rPr>
              <w:t>Revision.</w:t>
            </w:r>
            <w:r w:rsidRPr="00B128E9">
              <w:rPr>
                <w:b/>
                <w:bCs/>
                <w:sz w:val="24"/>
                <w:szCs w:val="24"/>
              </w:rPr>
              <w:t xml:space="preserve"> </w:t>
            </w:r>
            <w:r w:rsidRPr="00B128E9">
              <w:rPr>
                <w:b/>
                <w:bCs/>
                <w:sz w:val="24"/>
                <w:szCs w:val="24"/>
                <w:lang w:val="en-IN"/>
              </w:rPr>
              <w:t>No</w:t>
            </w:r>
          </w:p>
        </w:tc>
        <w:tc>
          <w:tcPr>
            <w:tcW w:w="994" w:type="pct"/>
            <w:vAlign w:val="center"/>
            <w:hideMark/>
          </w:tcPr>
          <w:p w14:paraId="7C7AE562" w14:textId="44E45700" w:rsidR="00B128E9" w:rsidRPr="00B128E9" w:rsidRDefault="00B128E9" w:rsidP="00B128E9">
            <w:pPr>
              <w:pStyle w:val="NoSpacing"/>
              <w:rPr>
                <w:b/>
                <w:bCs/>
                <w:sz w:val="24"/>
                <w:szCs w:val="24"/>
                <w:lang w:val="en-IN"/>
              </w:rPr>
            </w:pPr>
            <w:r w:rsidRPr="00B128E9">
              <w:rPr>
                <w:b/>
                <w:bCs/>
                <w:sz w:val="24"/>
                <w:szCs w:val="24"/>
                <w:lang w:val="en-IN"/>
              </w:rPr>
              <w:t>Review Date</w:t>
            </w:r>
          </w:p>
        </w:tc>
        <w:tc>
          <w:tcPr>
            <w:tcW w:w="3099" w:type="pct"/>
            <w:vAlign w:val="center"/>
            <w:hideMark/>
          </w:tcPr>
          <w:p w14:paraId="11BED425" w14:textId="77777777" w:rsidR="00B128E9" w:rsidRPr="00B128E9" w:rsidRDefault="00B128E9" w:rsidP="00B128E9">
            <w:pPr>
              <w:pStyle w:val="NoSpacing"/>
              <w:rPr>
                <w:b/>
                <w:bCs/>
                <w:sz w:val="24"/>
                <w:szCs w:val="24"/>
                <w:lang w:val="en-IN"/>
              </w:rPr>
            </w:pPr>
            <w:r w:rsidRPr="00B128E9">
              <w:rPr>
                <w:b/>
                <w:bCs/>
                <w:sz w:val="24"/>
                <w:szCs w:val="24"/>
                <w:lang w:val="en-IN"/>
              </w:rPr>
              <w:t>Changes Made</w:t>
            </w:r>
          </w:p>
        </w:tc>
      </w:tr>
      <w:tr w:rsidR="00B128E9" w:rsidRPr="00B128E9" w14:paraId="53ECDF44" w14:textId="77777777" w:rsidTr="005A4242">
        <w:trPr>
          <w:trHeight w:val="355"/>
        </w:trPr>
        <w:tc>
          <w:tcPr>
            <w:tcW w:w="907" w:type="pct"/>
            <w:vAlign w:val="center"/>
            <w:hideMark/>
          </w:tcPr>
          <w:p w14:paraId="23E6FCD6" w14:textId="7D8665A7" w:rsidR="00B128E9" w:rsidRPr="00B128E9" w:rsidRDefault="00B128E9" w:rsidP="00B128E9">
            <w:pPr>
              <w:pStyle w:val="NoSpacing"/>
              <w:rPr>
                <w:sz w:val="24"/>
                <w:szCs w:val="24"/>
              </w:rPr>
            </w:pPr>
            <w:r w:rsidRPr="00B128E9">
              <w:rPr>
                <w:sz w:val="24"/>
                <w:szCs w:val="24"/>
              </w:rPr>
              <w:t>0</w:t>
            </w:r>
            <w:r w:rsidR="00122261">
              <w:rPr>
                <w:sz w:val="24"/>
                <w:szCs w:val="24"/>
              </w:rPr>
              <w:t>0</w:t>
            </w:r>
          </w:p>
        </w:tc>
        <w:tc>
          <w:tcPr>
            <w:tcW w:w="994" w:type="pct"/>
            <w:vAlign w:val="center"/>
            <w:hideMark/>
          </w:tcPr>
          <w:p w14:paraId="6F7E7123" w14:textId="4EFF829D" w:rsidR="00B128E9" w:rsidRPr="00B128E9" w:rsidRDefault="00B128E9" w:rsidP="00B128E9">
            <w:pPr>
              <w:pStyle w:val="NoSpacing"/>
              <w:rPr>
                <w:sz w:val="24"/>
                <w:szCs w:val="24"/>
                <w:lang w:val="en-IN"/>
              </w:rPr>
            </w:pPr>
            <w:r>
              <w:rPr>
                <w:sz w:val="24"/>
                <w:szCs w:val="24"/>
                <w:lang w:val="en-IN"/>
              </w:rPr>
              <w:t>11</w:t>
            </w:r>
            <w:r w:rsidRPr="00B128E9">
              <w:rPr>
                <w:sz w:val="24"/>
                <w:szCs w:val="24"/>
                <w:lang w:val="en-IN"/>
              </w:rPr>
              <w:t>-</w:t>
            </w:r>
            <w:r w:rsidR="005D36BF">
              <w:rPr>
                <w:sz w:val="24"/>
                <w:szCs w:val="24"/>
                <w:lang w:val="en-IN"/>
              </w:rPr>
              <w:t>May</w:t>
            </w:r>
            <w:r w:rsidRPr="00B128E9">
              <w:rPr>
                <w:sz w:val="24"/>
                <w:szCs w:val="24"/>
                <w:lang w:val="en-IN"/>
              </w:rPr>
              <w:t>-202</w:t>
            </w:r>
            <w:r>
              <w:rPr>
                <w:sz w:val="24"/>
                <w:szCs w:val="24"/>
                <w:lang w:val="en-IN"/>
              </w:rPr>
              <w:t>2</w:t>
            </w:r>
          </w:p>
        </w:tc>
        <w:tc>
          <w:tcPr>
            <w:tcW w:w="3099" w:type="pct"/>
            <w:vAlign w:val="center"/>
            <w:hideMark/>
          </w:tcPr>
          <w:p w14:paraId="60C72BEC" w14:textId="77777777" w:rsidR="00B128E9" w:rsidRPr="00B128E9" w:rsidRDefault="00B128E9" w:rsidP="00B128E9">
            <w:pPr>
              <w:pStyle w:val="NoSpacing"/>
              <w:rPr>
                <w:sz w:val="24"/>
                <w:szCs w:val="24"/>
                <w:lang w:val="en-IN"/>
              </w:rPr>
            </w:pPr>
            <w:r w:rsidRPr="00B128E9">
              <w:rPr>
                <w:sz w:val="24"/>
                <w:szCs w:val="24"/>
                <w:lang w:val="en-IN"/>
              </w:rPr>
              <w:t>Initial release of the document</w:t>
            </w:r>
          </w:p>
        </w:tc>
      </w:tr>
      <w:tr w:rsidR="00B128E9" w:rsidRPr="00B128E9" w14:paraId="53C63883" w14:textId="77777777" w:rsidTr="005A4242">
        <w:tc>
          <w:tcPr>
            <w:tcW w:w="907" w:type="pct"/>
            <w:vAlign w:val="center"/>
            <w:hideMark/>
          </w:tcPr>
          <w:p w14:paraId="413E0813" w14:textId="3F493423" w:rsidR="00B128E9" w:rsidRPr="00B128E9" w:rsidRDefault="00B128E9" w:rsidP="00B128E9">
            <w:pPr>
              <w:pStyle w:val="NoSpacing"/>
              <w:rPr>
                <w:sz w:val="24"/>
                <w:szCs w:val="24"/>
              </w:rPr>
            </w:pPr>
            <w:r w:rsidRPr="00B128E9">
              <w:rPr>
                <w:sz w:val="24"/>
                <w:szCs w:val="24"/>
              </w:rPr>
              <w:t>0</w:t>
            </w:r>
            <w:r w:rsidR="00122261">
              <w:rPr>
                <w:sz w:val="24"/>
                <w:szCs w:val="24"/>
              </w:rPr>
              <w:t>1</w:t>
            </w:r>
          </w:p>
        </w:tc>
        <w:tc>
          <w:tcPr>
            <w:tcW w:w="994" w:type="pct"/>
            <w:vAlign w:val="center"/>
            <w:hideMark/>
          </w:tcPr>
          <w:p w14:paraId="03C8889D" w14:textId="6D923BD5" w:rsidR="00B128E9" w:rsidRPr="00B128E9" w:rsidRDefault="005D36BF" w:rsidP="00B128E9">
            <w:pPr>
              <w:pStyle w:val="NoSpacing"/>
              <w:rPr>
                <w:sz w:val="24"/>
                <w:szCs w:val="24"/>
              </w:rPr>
            </w:pPr>
            <w:r>
              <w:rPr>
                <w:sz w:val="24"/>
                <w:szCs w:val="24"/>
              </w:rPr>
              <w:t>11</w:t>
            </w:r>
            <w:r w:rsidR="00B128E9" w:rsidRPr="00B128E9">
              <w:rPr>
                <w:sz w:val="24"/>
                <w:szCs w:val="24"/>
              </w:rPr>
              <w:t>-</w:t>
            </w:r>
            <w:r w:rsidR="00204230">
              <w:rPr>
                <w:sz w:val="24"/>
                <w:szCs w:val="24"/>
              </w:rPr>
              <w:t>May</w:t>
            </w:r>
            <w:r w:rsidR="00B128E9" w:rsidRPr="00B128E9">
              <w:rPr>
                <w:sz w:val="24"/>
                <w:szCs w:val="24"/>
              </w:rPr>
              <w:t>-</w:t>
            </w:r>
            <w:r w:rsidR="00B128E9" w:rsidRPr="00B128E9">
              <w:rPr>
                <w:sz w:val="24"/>
                <w:szCs w:val="24"/>
                <w:lang w:val="en-IN"/>
              </w:rPr>
              <w:t>202</w:t>
            </w:r>
            <w:r w:rsidR="00B128E9">
              <w:rPr>
                <w:sz w:val="24"/>
                <w:szCs w:val="24"/>
                <w:lang w:val="en-IN"/>
              </w:rPr>
              <w:t>5</w:t>
            </w:r>
          </w:p>
        </w:tc>
        <w:tc>
          <w:tcPr>
            <w:tcW w:w="3099" w:type="pct"/>
            <w:vAlign w:val="center"/>
          </w:tcPr>
          <w:p w14:paraId="3F2D9BFE" w14:textId="5FB3C9BB" w:rsidR="00B128E9" w:rsidRPr="00B128E9" w:rsidRDefault="00B128E9" w:rsidP="00B128E9">
            <w:pPr>
              <w:pStyle w:val="NoSpacing"/>
              <w:rPr>
                <w:sz w:val="24"/>
                <w:szCs w:val="24"/>
              </w:rPr>
            </w:pPr>
            <w:r w:rsidRPr="00B128E9">
              <w:rPr>
                <w:sz w:val="24"/>
                <w:szCs w:val="24"/>
              </w:rPr>
              <w:t>Initial review of the document</w:t>
            </w:r>
            <w:r w:rsidR="005D36BF">
              <w:rPr>
                <w:sz w:val="24"/>
                <w:szCs w:val="24"/>
              </w:rPr>
              <w:t xml:space="preserve"> and addition of new content</w:t>
            </w:r>
          </w:p>
        </w:tc>
      </w:tr>
    </w:tbl>
    <w:p w14:paraId="1E64A670" w14:textId="76EC597A" w:rsidR="00204230" w:rsidRDefault="00204230" w:rsidP="00964134">
      <w:pPr>
        <w:spacing w:line="360" w:lineRule="auto"/>
        <w:jc w:val="both"/>
        <w:rPr>
          <w:rFonts w:cstheme="minorHAnsi"/>
          <w:b/>
          <w:bCs/>
          <w:sz w:val="24"/>
          <w:szCs w:val="24"/>
          <w:lang w:val="en-US"/>
        </w:rPr>
      </w:pPr>
      <w:r>
        <w:rPr>
          <w:rFonts w:cstheme="minorHAnsi"/>
          <w:noProof/>
          <w:sz w:val="24"/>
          <w:szCs w:val="24"/>
          <w:lang w:val="en-US"/>
        </w:rPr>
        <w:drawing>
          <wp:anchor distT="0" distB="0" distL="114300" distR="114300" simplePos="0" relativeHeight="251689984" behindDoc="0" locked="0" layoutInCell="1" allowOverlap="1" wp14:anchorId="21C9C9A5" wp14:editId="55DD7038">
            <wp:simplePos x="0" y="0"/>
            <wp:positionH relativeFrom="column">
              <wp:posOffset>2506374</wp:posOffset>
            </wp:positionH>
            <wp:positionV relativeFrom="paragraph">
              <wp:posOffset>116751</wp:posOffset>
            </wp:positionV>
            <wp:extent cx="3267075" cy="242887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8">
                      <a:extLst>
                        <a:ext uri="{28A0092B-C50C-407E-A947-70E740481C1C}">
                          <a14:useLocalDpi xmlns:a14="http://schemas.microsoft.com/office/drawing/2010/main" val="0"/>
                        </a:ext>
                      </a:extLst>
                    </a:blip>
                    <a:stretch>
                      <a:fillRect/>
                    </a:stretch>
                  </pic:blipFill>
                  <pic:spPr>
                    <a:xfrm>
                      <a:off x="0" y="0"/>
                      <a:ext cx="3267075" cy="2428875"/>
                    </a:xfrm>
                    <a:prstGeom prst="rect">
                      <a:avLst/>
                    </a:prstGeom>
                  </pic:spPr>
                </pic:pic>
              </a:graphicData>
            </a:graphic>
            <wp14:sizeRelH relativeFrom="margin">
              <wp14:pctWidth>0</wp14:pctWidth>
            </wp14:sizeRelH>
            <wp14:sizeRelV relativeFrom="margin">
              <wp14:pctHeight>0</wp14:pctHeight>
            </wp14:sizeRelV>
          </wp:anchor>
        </w:drawing>
      </w:r>
    </w:p>
    <w:p w14:paraId="162323E7" w14:textId="19077746" w:rsidR="00324D61" w:rsidRPr="00307AF3" w:rsidRDefault="006E1B0F" w:rsidP="00964134">
      <w:pPr>
        <w:spacing w:line="360" w:lineRule="auto"/>
        <w:jc w:val="both"/>
        <w:rPr>
          <w:rFonts w:cstheme="minorHAnsi"/>
          <w:b/>
          <w:bCs/>
          <w:sz w:val="24"/>
          <w:szCs w:val="24"/>
          <w:lang w:val="en-US"/>
        </w:rPr>
      </w:pPr>
      <w:proofErr w:type="spellStart"/>
      <w:r>
        <w:rPr>
          <w:rFonts w:cstheme="minorHAnsi"/>
          <w:b/>
          <w:bCs/>
          <w:sz w:val="24"/>
          <w:szCs w:val="24"/>
          <w:lang w:val="en-US"/>
        </w:rPr>
        <w:t>Laste</w:t>
      </w:r>
      <w:proofErr w:type="spellEnd"/>
      <w:r w:rsidR="00324D61" w:rsidRPr="00324D61">
        <w:rPr>
          <w:rFonts w:cstheme="minorHAnsi"/>
          <w:b/>
          <w:bCs/>
          <w:sz w:val="24"/>
          <w:szCs w:val="24"/>
          <w:lang w:val="en-US"/>
        </w:rPr>
        <w:t xml:space="preserve"> Date:</w:t>
      </w:r>
      <w:r w:rsidR="00796081">
        <w:rPr>
          <w:rFonts w:cstheme="minorHAnsi"/>
          <w:b/>
          <w:bCs/>
          <w:sz w:val="24"/>
          <w:szCs w:val="24"/>
          <w:lang w:val="en-US"/>
        </w:rPr>
        <w:t xml:space="preserve"> </w:t>
      </w:r>
      <w:r w:rsidR="00204230">
        <w:rPr>
          <w:rFonts w:cstheme="minorHAnsi"/>
          <w:b/>
          <w:bCs/>
          <w:sz w:val="24"/>
          <w:szCs w:val="24"/>
          <w:lang w:val="en-US"/>
        </w:rPr>
        <w:t>11</w:t>
      </w:r>
      <w:r w:rsidR="00324D61" w:rsidRPr="00324D61">
        <w:rPr>
          <w:rFonts w:cstheme="minorHAnsi"/>
          <w:b/>
          <w:bCs/>
          <w:sz w:val="24"/>
          <w:szCs w:val="24"/>
          <w:lang w:val="en-US"/>
        </w:rPr>
        <w:t>-</w:t>
      </w:r>
      <w:r w:rsidR="00204230">
        <w:rPr>
          <w:rFonts w:cstheme="minorHAnsi"/>
          <w:b/>
          <w:bCs/>
          <w:sz w:val="24"/>
          <w:szCs w:val="24"/>
          <w:lang w:val="en-US"/>
        </w:rPr>
        <w:t>05</w:t>
      </w:r>
      <w:r w:rsidR="00324D61" w:rsidRPr="00324D61">
        <w:rPr>
          <w:rFonts w:cstheme="minorHAnsi"/>
          <w:b/>
          <w:bCs/>
          <w:sz w:val="24"/>
          <w:szCs w:val="24"/>
          <w:lang w:val="en-US"/>
        </w:rPr>
        <w:t>-202</w:t>
      </w:r>
      <w:r>
        <w:rPr>
          <w:rFonts w:cstheme="minorHAnsi"/>
          <w:b/>
          <w:bCs/>
          <w:sz w:val="24"/>
          <w:szCs w:val="24"/>
          <w:lang w:val="en-US"/>
        </w:rPr>
        <w:t>5</w:t>
      </w:r>
    </w:p>
    <w:p w14:paraId="3E23AF66" w14:textId="194BD05D" w:rsidR="00324D61" w:rsidRPr="00324D61" w:rsidRDefault="00324D61" w:rsidP="00964134">
      <w:pPr>
        <w:spacing w:line="360" w:lineRule="auto"/>
        <w:jc w:val="both"/>
        <w:rPr>
          <w:rFonts w:cstheme="minorHAnsi"/>
          <w:sz w:val="24"/>
          <w:szCs w:val="24"/>
          <w:lang w:val="en-US"/>
        </w:rPr>
      </w:pPr>
      <w:r w:rsidRPr="00324D61">
        <w:rPr>
          <w:rFonts w:cstheme="minorHAnsi"/>
          <w:b/>
          <w:bCs/>
          <w:sz w:val="24"/>
          <w:szCs w:val="24"/>
          <w:lang w:val="en-US"/>
        </w:rPr>
        <w:t>Next Review Date: 01-04-2026</w:t>
      </w:r>
    </w:p>
    <w:p w14:paraId="1C68A184" w14:textId="4CF6627B" w:rsidR="00324D61" w:rsidRPr="00307AF3" w:rsidRDefault="00324D61" w:rsidP="00204230">
      <w:pPr>
        <w:spacing w:line="360" w:lineRule="auto"/>
        <w:jc w:val="center"/>
        <w:rPr>
          <w:rFonts w:cstheme="minorHAnsi"/>
          <w:sz w:val="24"/>
          <w:szCs w:val="24"/>
          <w:lang w:val="en-US"/>
        </w:rPr>
      </w:pPr>
      <w:r w:rsidRPr="00324D61">
        <w:rPr>
          <w:rFonts w:cstheme="minorHAnsi"/>
          <w:b/>
          <w:bCs/>
          <w:sz w:val="24"/>
          <w:szCs w:val="24"/>
          <w:lang w:val="en-US"/>
        </w:rPr>
        <w:t>Prepared By:</w:t>
      </w:r>
    </w:p>
    <w:p w14:paraId="7A0CACE6" w14:textId="4E77F551" w:rsidR="00324D61" w:rsidRPr="00324D61" w:rsidRDefault="00324D61" w:rsidP="00204230">
      <w:pPr>
        <w:spacing w:line="360" w:lineRule="auto"/>
        <w:jc w:val="center"/>
        <w:rPr>
          <w:rFonts w:cstheme="minorHAnsi"/>
          <w:sz w:val="24"/>
          <w:szCs w:val="24"/>
          <w:lang w:val="en-US"/>
        </w:rPr>
      </w:pPr>
      <w:r w:rsidRPr="00324D61">
        <w:rPr>
          <w:rFonts w:cstheme="minorHAnsi"/>
          <w:b/>
          <w:bCs/>
          <w:sz w:val="24"/>
          <w:szCs w:val="24"/>
          <w:lang w:val="en-US"/>
        </w:rPr>
        <w:lastRenderedPageBreak/>
        <w:t>Approved By:</w:t>
      </w:r>
    </w:p>
    <w:p w14:paraId="5FAD95C0" w14:textId="476D78F7" w:rsidR="00324D61" w:rsidRPr="00307AF3" w:rsidRDefault="00796081" w:rsidP="00796081">
      <w:pPr>
        <w:tabs>
          <w:tab w:val="left" w:pos="1384"/>
        </w:tabs>
        <w:spacing w:line="360" w:lineRule="auto"/>
        <w:jc w:val="both"/>
        <w:rPr>
          <w:rFonts w:cstheme="minorHAnsi"/>
          <w:b/>
          <w:bCs/>
          <w:sz w:val="24"/>
          <w:szCs w:val="24"/>
          <w:lang w:val="en-US"/>
        </w:rPr>
      </w:pPr>
      <w:r>
        <w:rPr>
          <w:rFonts w:cstheme="minorHAnsi"/>
          <w:sz w:val="24"/>
          <w:szCs w:val="24"/>
          <w:lang w:val="en-US"/>
        </w:rPr>
        <w:tab/>
      </w:r>
    </w:p>
    <w:p w14:paraId="09F2CBF3" w14:textId="427C8D63" w:rsidR="00324D61" w:rsidRPr="00307AF3" w:rsidRDefault="00324D61" w:rsidP="00964134">
      <w:pPr>
        <w:pStyle w:val="Heading1"/>
        <w:spacing w:after="240"/>
        <w:rPr>
          <w:rFonts w:asciiTheme="minorHAnsi" w:hAnsiTheme="minorHAnsi"/>
          <w:sz w:val="28"/>
          <w:szCs w:val="28"/>
          <w:u w:val="single"/>
        </w:rPr>
      </w:pPr>
      <w:bookmarkStart w:id="156" w:name="_Toc216183544"/>
      <w:r w:rsidRPr="00324D61">
        <w:rPr>
          <w:rFonts w:asciiTheme="minorHAnsi" w:hAnsiTheme="minorHAnsi"/>
          <w:sz w:val="28"/>
          <w:szCs w:val="28"/>
          <w:u w:val="single"/>
        </w:rPr>
        <w:t>Employee Acknowledgement Form</w:t>
      </w:r>
      <w:bookmarkEnd w:id="156"/>
    </w:p>
    <w:p w14:paraId="4286D87B" w14:textId="77777777" w:rsidR="00324D61" w:rsidRPr="00324D61" w:rsidRDefault="00324D61" w:rsidP="00964134">
      <w:pPr>
        <w:spacing w:line="360" w:lineRule="auto"/>
        <w:jc w:val="both"/>
        <w:rPr>
          <w:rFonts w:cstheme="minorHAnsi"/>
          <w:sz w:val="24"/>
          <w:szCs w:val="24"/>
          <w:lang w:val="en-US"/>
        </w:rPr>
      </w:pPr>
      <w:r w:rsidRPr="00324D61">
        <w:rPr>
          <w:rFonts w:cstheme="minorHAnsi"/>
          <w:sz w:val="24"/>
          <w:szCs w:val="24"/>
          <w:lang w:val="en-US"/>
        </w:rPr>
        <w:t xml:space="preserve">I hereby acknowledge that I have received, read, and understood the Employee Handbook of </w:t>
      </w:r>
      <w:proofErr w:type="spellStart"/>
      <w:r w:rsidRPr="00324D61">
        <w:rPr>
          <w:rFonts w:cstheme="minorHAnsi"/>
          <w:b/>
          <w:bCs/>
          <w:sz w:val="24"/>
          <w:szCs w:val="24"/>
          <w:lang w:val="en-US"/>
        </w:rPr>
        <w:t>Alchem</w:t>
      </w:r>
      <w:proofErr w:type="spellEnd"/>
      <w:r w:rsidRPr="00324D61">
        <w:rPr>
          <w:rFonts w:cstheme="minorHAnsi"/>
          <w:b/>
          <w:bCs/>
          <w:sz w:val="24"/>
          <w:szCs w:val="24"/>
          <w:lang w:val="en-US"/>
        </w:rPr>
        <w:t xml:space="preserve"> International Private Limited</w:t>
      </w:r>
      <w:r w:rsidRPr="00324D61">
        <w:rPr>
          <w:rFonts w:cstheme="minorHAnsi"/>
          <w:sz w:val="24"/>
          <w:szCs w:val="24"/>
          <w:lang w:val="en-US"/>
        </w:rPr>
        <w:t>. This Handbook outlines the company’s policies, workplace standards, rights, responsibilities, and expected conduct.</w:t>
      </w:r>
    </w:p>
    <w:p w14:paraId="4A2BD128" w14:textId="77777777" w:rsidR="00324D61" w:rsidRPr="00324D61" w:rsidRDefault="00324D61" w:rsidP="00964134">
      <w:pPr>
        <w:spacing w:line="360" w:lineRule="auto"/>
        <w:jc w:val="both"/>
        <w:rPr>
          <w:rFonts w:cstheme="minorHAnsi"/>
          <w:sz w:val="24"/>
          <w:szCs w:val="24"/>
          <w:lang w:val="en-US"/>
        </w:rPr>
      </w:pPr>
      <w:r w:rsidRPr="00324D61">
        <w:rPr>
          <w:rFonts w:cstheme="minorHAnsi"/>
          <w:sz w:val="24"/>
          <w:szCs w:val="24"/>
          <w:lang w:val="en-US"/>
        </w:rPr>
        <w:t>By signing this acknowledgement:</w:t>
      </w:r>
    </w:p>
    <w:p w14:paraId="0E03C9A5" w14:textId="77777777" w:rsidR="00324D61" w:rsidRPr="00324D61" w:rsidRDefault="00324D61" w:rsidP="00164BF2">
      <w:pPr>
        <w:numPr>
          <w:ilvl w:val="0"/>
          <w:numId w:val="145"/>
        </w:numPr>
        <w:spacing w:line="360" w:lineRule="auto"/>
        <w:jc w:val="both"/>
        <w:rPr>
          <w:rFonts w:cstheme="minorHAnsi"/>
          <w:sz w:val="24"/>
          <w:szCs w:val="24"/>
          <w:lang w:val="en-US"/>
        </w:rPr>
      </w:pPr>
      <w:r w:rsidRPr="00324D61">
        <w:rPr>
          <w:rFonts w:cstheme="minorHAnsi"/>
          <w:sz w:val="24"/>
          <w:szCs w:val="24"/>
          <w:lang w:val="en-US"/>
        </w:rPr>
        <w:t>I agree to comply with all policies, procedures, and standards described in the Handbook.</w:t>
      </w:r>
    </w:p>
    <w:p w14:paraId="425B77D0" w14:textId="77777777" w:rsidR="00324D61" w:rsidRPr="00324D61" w:rsidRDefault="00324D61" w:rsidP="00164BF2">
      <w:pPr>
        <w:numPr>
          <w:ilvl w:val="0"/>
          <w:numId w:val="145"/>
        </w:numPr>
        <w:spacing w:line="360" w:lineRule="auto"/>
        <w:jc w:val="both"/>
        <w:rPr>
          <w:rFonts w:cstheme="minorHAnsi"/>
          <w:sz w:val="24"/>
          <w:szCs w:val="24"/>
          <w:lang w:val="en-US"/>
        </w:rPr>
      </w:pPr>
      <w:r w:rsidRPr="00324D61">
        <w:rPr>
          <w:rFonts w:cstheme="minorHAnsi"/>
          <w:sz w:val="24"/>
          <w:szCs w:val="24"/>
          <w:lang w:val="en-US"/>
        </w:rPr>
        <w:t>I understand that the Handbook is a guidance document and does not constitute a contract of employment.</w:t>
      </w:r>
    </w:p>
    <w:p w14:paraId="4A103B3B" w14:textId="77777777" w:rsidR="00324D61" w:rsidRPr="00324D61" w:rsidRDefault="00324D61" w:rsidP="00164BF2">
      <w:pPr>
        <w:numPr>
          <w:ilvl w:val="0"/>
          <w:numId w:val="145"/>
        </w:numPr>
        <w:spacing w:line="360" w:lineRule="auto"/>
        <w:jc w:val="both"/>
        <w:rPr>
          <w:rFonts w:cstheme="minorHAnsi"/>
          <w:sz w:val="24"/>
          <w:szCs w:val="24"/>
          <w:lang w:val="en-US"/>
        </w:rPr>
      </w:pPr>
      <w:r w:rsidRPr="00324D61">
        <w:rPr>
          <w:rFonts w:cstheme="minorHAnsi"/>
          <w:sz w:val="24"/>
          <w:szCs w:val="24"/>
          <w:lang w:val="en-US"/>
        </w:rPr>
        <w:t xml:space="preserve">I acknowledge that </w:t>
      </w:r>
      <w:proofErr w:type="spellStart"/>
      <w:r w:rsidRPr="00324D61">
        <w:rPr>
          <w:rFonts w:cstheme="minorHAnsi"/>
          <w:sz w:val="24"/>
          <w:szCs w:val="24"/>
          <w:lang w:val="en-US"/>
        </w:rPr>
        <w:t>Alchem</w:t>
      </w:r>
      <w:proofErr w:type="spellEnd"/>
      <w:r w:rsidRPr="00324D61">
        <w:rPr>
          <w:rFonts w:cstheme="minorHAnsi"/>
          <w:sz w:val="24"/>
          <w:szCs w:val="24"/>
          <w:lang w:val="en-US"/>
        </w:rPr>
        <w:t xml:space="preserve"> may revise, update, or amend policies as required by legal, ethical, or operational needs.</w:t>
      </w:r>
    </w:p>
    <w:p w14:paraId="6BBD2A03" w14:textId="77777777" w:rsidR="00324D61" w:rsidRPr="00324D61" w:rsidRDefault="00324D61" w:rsidP="00164BF2">
      <w:pPr>
        <w:numPr>
          <w:ilvl w:val="0"/>
          <w:numId w:val="145"/>
        </w:numPr>
        <w:spacing w:line="360" w:lineRule="auto"/>
        <w:jc w:val="both"/>
        <w:rPr>
          <w:rFonts w:cstheme="minorHAnsi"/>
          <w:sz w:val="24"/>
          <w:szCs w:val="24"/>
          <w:lang w:val="en-US"/>
        </w:rPr>
      </w:pPr>
      <w:r w:rsidRPr="00324D61">
        <w:rPr>
          <w:rFonts w:cstheme="minorHAnsi"/>
          <w:sz w:val="24"/>
          <w:szCs w:val="24"/>
          <w:lang w:val="en-US"/>
        </w:rPr>
        <w:t>I accept responsibility for familiarizing myself with the Handbook and seeking clarification from HR when needed.</w:t>
      </w:r>
    </w:p>
    <w:p w14:paraId="43B4E5E5" w14:textId="2C1CB66B" w:rsidR="00324D61" w:rsidRPr="00307AF3" w:rsidRDefault="00796081" w:rsidP="00964134">
      <w:pPr>
        <w:spacing w:line="360" w:lineRule="auto"/>
        <w:jc w:val="both"/>
        <w:rPr>
          <w:rFonts w:cstheme="minorHAnsi"/>
          <w:sz w:val="24"/>
          <w:szCs w:val="24"/>
          <w:lang w:val="en-US"/>
        </w:rPr>
      </w:pPr>
      <w:r>
        <w:rPr>
          <w:rFonts w:cstheme="minorHAnsi"/>
          <w:noProof/>
          <w:sz w:val="24"/>
          <w:szCs w:val="24"/>
          <w:lang w:val="en-US"/>
        </w:rPr>
        <w:drawing>
          <wp:anchor distT="0" distB="0" distL="114300" distR="114300" simplePos="0" relativeHeight="251692032" behindDoc="0" locked="0" layoutInCell="1" allowOverlap="1" wp14:anchorId="58406D00" wp14:editId="4140871B">
            <wp:simplePos x="0" y="0"/>
            <wp:positionH relativeFrom="column">
              <wp:posOffset>646782</wp:posOffset>
            </wp:positionH>
            <wp:positionV relativeFrom="paragraph">
              <wp:posOffset>291984</wp:posOffset>
            </wp:positionV>
            <wp:extent cx="1460665" cy="502264"/>
            <wp:effectExtent l="0" t="0" r="635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49">
                      <a:extLst>
                        <a:ext uri="{28A0092B-C50C-407E-A947-70E740481C1C}">
                          <a14:useLocalDpi xmlns:a14="http://schemas.microsoft.com/office/drawing/2010/main" val="0"/>
                        </a:ext>
                      </a:extLst>
                    </a:blip>
                    <a:stretch>
                      <a:fillRect/>
                    </a:stretch>
                  </pic:blipFill>
                  <pic:spPr>
                    <a:xfrm>
                      <a:off x="0" y="0"/>
                      <a:ext cx="1460665" cy="502264"/>
                    </a:xfrm>
                    <a:prstGeom prst="rect">
                      <a:avLst/>
                    </a:prstGeom>
                  </pic:spPr>
                </pic:pic>
              </a:graphicData>
            </a:graphic>
            <wp14:sizeRelH relativeFrom="margin">
              <wp14:pctWidth>0</wp14:pctWidth>
            </wp14:sizeRelH>
            <wp14:sizeRelV relativeFrom="margin">
              <wp14:pctHeight>0</wp14:pctHeight>
            </wp14:sizeRelV>
          </wp:anchor>
        </w:drawing>
      </w:r>
      <w:r w:rsidR="00324D61" w:rsidRPr="00324D61">
        <w:rPr>
          <w:rFonts w:cstheme="minorHAnsi"/>
          <w:b/>
          <w:bCs/>
          <w:sz w:val="24"/>
          <w:szCs w:val="24"/>
          <w:lang w:val="en-US"/>
        </w:rPr>
        <w:t>Employee Name</w:t>
      </w:r>
      <w:r>
        <w:rPr>
          <w:rFonts w:cstheme="minorHAnsi"/>
          <w:b/>
          <w:bCs/>
          <w:sz w:val="24"/>
          <w:szCs w:val="24"/>
          <w:lang w:val="en-US"/>
        </w:rPr>
        <w:t>: Sandeep</w:t>
      </w:r>
    </w:p>
    <w:p w14:paraId="458AFCF8" w14:textId="044A293D" w:rsidR="00324D61" w:rsidRPr="00307AF3" w:rsidRDefault="00324D61" w:rsidP="00964134">
      <w:pPr>
        <w:spacing w:line="360" w:lineRule="auto"/>
        <w:jc w:val="both"/>
        <w:rPr>
          <w:rFonts w:cstheme="minorHAnsi"/>
          <w:sz w:val="24"/>
          <w:szCs w:val="24"/>
          <w:lang w:val="en-US"/>
        </w:rPr>
      </w:pPr>
      <w:r w:rsidRPr="00324D61">
        <w:rPr>
          <w:rFonts w:cstheme="minorHAnsi"/>
          <w:b/>
          <w:bCs/>
          <w:sz w:val="24"/>
          <w:szCs w:val="24"/>
          <w:lang w:val="en-US"/>
        </w:rPr>
        <w:t>Signature:</w:t>
      </w:r>
    </w:p>
    <w:p w14:paraId="53019E4A" w14:textId="0C7C54FD" w:rsidR="00324D61" w:rsidRPr="00324D61" w:rsidRDefault="00324D61" w:rsidP="00964134">
      <w:pPr>
        <w:spacing w:line="360" w:lineRule="auto"/>
        <w:jc w:val="both"/>
        <w:rPr>
          <w:rFonts w:cstheme="minorHAnsi"/>
          <w:sz w:val="24"/>
          <w:szCs w:val="24"/>
          <w:lang w:val="en-US"/>
        </w:rPr>
      </w:pPr>
      <w:r w:rsidRPr="00324D61">
        <w:rPr>
          <w:rFonts w:cstheme="minorHAnsi"/>
          <w:b/>
          <w:bCs/>
          <w:sz w:val="24"/>
          <w:szCs w:val="24"/>
          <w:lang w:val="en-US"/>
        </w:rPr>
        <w:t>Date:</w:t>
      </w:r>
      <w:r w:rsidR="00796081" w:rsidRPr="00796081">
        <w:rPr>
          <w:rFonts w:cstheme="minorHAnsi"/>
          <w:b/>
          <w:bCs/>
          <w:sz w:val="24"/>
          <w:szCs w:val="24"/>
          <w:lang w:val="en-US"/>
        </w:rPr>
        <w:t xml:space="preserve"> </w:t>
      </w:r>
      <w:r w:rsidR="00796081">
        <w:rPr>
          <w:rFonts w:cstheme="minorHAnsi"/>
          <w:b/>
          <w:bCs/>
          <w:sz w:val="24"/>
          <w:szCs w:val="24"/>
          <w:lang w:val="en-US"/>
        </w:rPr>
        <w:t>14</w:t>
      </w:r>
      <w:r w:rsidR="00796081" w:rsidRPr="00324D61">
        <w:rPr>
          <w:rFonts w:cstheme="minorHAnsi"/>
          <w:b/>
          <w:bCs/>
          <w:sz w:val="24"/>
          <w:szCs w:val="24"/>
          <w:lang w:val="en-US"/>
        </w:rPr>
        <w:t>-</w:t>
      </w:r>
      <w:r w:rsidR="00796081">
        <w:rPr>
          <w:rFonts w:cstheme="minorHAnsi"/>
          <w:b/>
          <w:bCs/>
          <w:sz w:val="24"/>
          <w:szCs w:val="24"/>
          <w:lang w:val="en-US"/>
        </w:rPr>
        <w:t>05</w:t>
      </w:r>
      <w:r w:rsidR="00796081" w:rsidRPr="00324D61">
        <w:rPr>
          <w:rFonts w:cstheme="minorHAnsi"/>
          <w:b/>
          <w:bCs/>
          <w:sz w:val="24"/>
          <w:szCs w:val="24"/>
          <w:lang w:val="en-US"/>
        </w:rPr>
        <w:t>-202</w:t>
      </w:r>
      <w:r w:rsidR="00796081">
        <w:rPr>
          <w:rFonts w:cstheme="minorHAnsi"/>
          <w:b/>
          <w:bCs/>
          <w:sz w:val="24"/>
          <w:szCs w:val="24"/>
          <w:lang w:val="en-US"/>
        </w:rPr>
        <w:t>5</w:t>
      </w:r>
    </w:p>
    <w:p w14:paraId="60A8756F" w14:textId="77777777" w:rsidR="00324D61" w:rsidRPr="00307AF3" w:rsidRDefault="00324D61" w:rsidP="00964134">
      <w:pPr>
        <w:spacing w:line="360" w:lineRule="auto"/>
        <w:jc w:val="both"/>
        <w:rPr>
          <w:rFonts w:cstheme="minorHAnsi"/>
          <w:sz w:val="24"/>
          <w:szCs w:val="24"/>
          <w:lang w:val="en-US"/>
        </w:rPr>
      </w:pPr>
    </w:p>
    <w:p w14:paraId="54184090" w14:textId="1EAD2757" w:rsidR="00BB2F9D" w:rsidRPr="00307AF3" w:rsidRDefault="00BB2F9D" w:rsidP="00964134">
      <w:pPr>
        <w:spacing w:line="360" w:lineRule="auto"/>
        <w:rPr>
          <w:rFonts w:cstheme="minorHAnsi"/>
          <w:sz w:val="24"/>
          <w:szCs w:val="24"/>
          <w:lang w:val="en-US"/>
        </w:rPr>
      </w:pPr>
    </w:p>
    <w:p w14:paraId="7AAFD47D" w14:textId="77777777" w:rsidR="00BB2F9D" w:rsidRPr="00307AF3" w:rsidRDefault="00BB2F9D" w:rsidP="00964134">
      <w:pPr>
        <w:spacing w:line="360" w:lineRule="auto"/>
        <w:jc w:val="both"/>
        <w:rPr>
          <w:rFonts w:cstheme="minorHAnsi"/>
          <w:sz w:val="24"/>
          <w:szCs w:val="24"/>
          <w:lang w:val="en-US"/>
        </w:rPr>
      </w:pPr>
    </w:p>
    <w:p w14:paraId="16E48D28" w14:textId="77777777" w:rsidR="005C5643" w:rsidRPr="00307AF3" w:rsidRDefault="005C5643" w:rsidP="00964134">
      <w:pPr>
        <w:spacing w:line="360" w:lineRule="auto"/>
        <w:jc w:val="both"/>
        <w:rPr>
          <w:rFonts w:cstheme="minorHAnsi"/>
          <w:sz w:val="24"/>
          <w:szCs w:val="24"/>
        </w:rPr>
      </w:pPr>
    </w:p>
    <w:p w14:paraId="15395879" w14:textId="77777777" w:rsidR="00DC4B92" w:rsidRPr="00307AF3" w:rsidRDefault="00DC4B92" w:rsidP="00964134">
      <w:pPr>
        <w:spacing w:line="360" w:lineRule="auto"/>
        <w:jc w:val="both"/>
        <w:rPr>
          <w:rFonts w:cstheme="minorHAnsi"/>
          <w:sz w:val="24"/>
          <w:szCs w:val="24"/>
        </w:rPr>
      </w:pPr>
    </w:p>
    <w:p w14:paraId="13DE2217" w14:textId="77777777" w:rsidR="006C5502" w:rsidRPr="00307AF3" w:rsidRDefault="006C5502" w:rsidP="00964134">
      <w:pPr>
        <w:pStyle w:val="FO2Legal"/>
        <w:spacing w:line="360" w:lineRule="auto"/>
        <w:jc w:val="both"/>
        <w:rPr>
          <w:rFonts w:asciiTheme="minorHAnsi" w:hAnsiTheme="minorHAnsi" w:cs="Calibri"/>
        </w:rPr>
      </w:pPr>
    </w:p>
    <w:sectPr w:rsidR="006C5502" w:rsidRPr="00307AF3">
      <w:headerReference w:type="even" r:id="rId50"/>
      <w:footerReference w:type="even" r:id="rId51"/>
      <w:headerReference w:type="first" r:id="rId52"/>
      <w:footerReference w:type="first" r:id="rId53"/>
      <w:pgSz w:w="11910" w:h="16840"/>
      <w:pgMar w:top="1400" w:right="1320" w:bottom="1260" w:left="1340" w:header="708" w:footer="10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33D5C8" w14:textId="77777777" w:rsidR="0036210C" w:rsidRDefault="0036210C">
      <w:pPr>
        <w:spacing w:after="0" w:line="240" w:lineRule="auto"/>
      </w:pPr>
      <w:r>
        <w:separator/>
      </w:r>
    </w:p>
  </w:endnote>
  <w:endnote w:type="continuationSeparator" w:id="0">
    <w:p w14:paraId="0165E578" w14:textId="77777777" w:rsidR="0036210C" w:rsidRDefault="003621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A0002AEF" w:usb1="4000207B" w:usb2="00000000"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notTrueType/>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alibri" w:eastAsia="Calibri" w:hAnsi="Calibri" w:cs="Calibri"/>
        <w:b w:val="0"/>
        <w:sz w:val="20"/>
        <w:szCs w:val="22"/>
        <w:lang w:bidi="en-US"/>
      </w:rPr>
      <w:id w:val="1722175464"/>
      <w:docPartObj>
        <w:docPartGallery w:val="Page Numbers (Bottom of Page)"/>
        <w:docPartUnique/>
      </w:docPartObj>
    </w:sdtPr>
    <w:sdtEndPr>
      <w:rPr>
        <w:sz w:val="22"/>
      </w:rPr>
    </w:sdtEndPr>
    <w:sdtContent>
      <w:sdt>
        <w:sdtPr>
          <w:rPr>
            <w:rFonts w:ascii="Calibri" w:eastAsia="Calibri" w:hAnsi="Calibri" w:cs="Calibri"/>
            <w:b w:val="0"/>
            <w:sz w:val="20"/>
            <w:szCs w:val="22"/>
            <w:lang w:bidi="en-US"/>
          </w:rPr>
          <w:id w:val="-889256263"/>
          <w:docPartObj>
            <w:docPartGallery w:val="Page Numbers (Top of Page)"/>
            <w:docPartUnique/>
          </w:docPartObj>
        </w:sdtPr>
        <w:sdtEndPr>
          <w:rPr>
            <w:sz w:val="22"/>
          </w:rPr>
        </w:sdtEndPr>
        <w:sdtContent>
          <w:p w14:paraId="685320AD" w14:textId="72A519E5" w:rsidR="00CF374A" w:rsidRPr="0037680F" w:rsidRDefault="00CF374A" w:rsidP="00A3435B">
            <w:pPr>
              <w:pStyle w:val="Caption"/>
              <w:rPr>
                <w:sz w:val="20"/>
              </w:rPr>
            </w:pPr>
            <w:r w:rsidRPr="0037680F">
              <w:rPr>
                <w:sz w:val="20"/>
              </w:rPr>
              <w:t>ALCHEM INTERNATIONAL PRIVATE LIMITED</w:t>
            </w:r>
          </w:p>
          <w:p w14:paraId="581973B9" w14:textId="6CD97573" w:rsidR="00CF374A" w:rsidRPr="00A3435B" w:rsidRDefault="007256E0" w:rsidP="007256E0">
            <w:pPr>
              <w:pStyle w:val="Footer"/>
              <w:jc w:val="center"/>
            </w:pPr>
            <w:r w:rsidRPr="007256E0">
              <w:rPr>
                <w:rFonts w:ascii="Bookman Old Style" w:hAnsi="Bookman Old Style" w:cs="Arial"/>
                <w:b/>
                <w:sz w:val="20"/>
                <w:szCs w:val="20"/>
                <w:lang w:val="en-IN"/>
              </w:rPr>
              <w:t>SP 2-5, RIICO Industrial Area Neemrana, 301705 Alwar, Rajasthan India</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ABFAA" w14:textId="77777777" w:rsidR="00CF374A" w:rsidRDefault="00CF374A">
    <w:pPr>
      <w:pStyle w:val="Footer"/>
    </w:pPr>
  </w:p>
  <w:p w14:paraId="2B47AA4F" w14:textId="77777777" w:rsidR="00CF374A" w:rsidRDefault="00CF374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alibri" w:eastAsia="Calibri" w:hAnsi="Calibri" w:cs="Calibri"/>
        <w:lang w:val="en-US" w:bidi="en-US"/>
      </w:rPr>
      <w:id w:val="-1392883107"/>
      <w:docPartObj>
        <w:docPartGallery w:val="Page Numbers (Bottom of Page)"/>
        <w:docPartUnique/>
      </w:docPartObj>
    </w:sdtPr>
    <w:sdtEndPr/>
    <w:sdtContent>
      <w:sdt>
        <w:sdtPr>
          <w:rPr>
            <w:rFonts w:ascii="Calibri" w:eastAsia="Calibri" w:hAnsi="Calibri" w:cs="Calibri"/>
            <w:lang w:val="en-US" w:bidi="en-US"/>
          </w:rPr>
          <w:id w:val="320245383"/>
          <w:docPartObj>
            <w:docPartGallery w:val="Page Numbers (Top of Page)"/>
            <w:docPartUnique/>
          </w:docPartObj>
        </w:sdtPr>
        <w:sdtEndPr/>
        <w:sdtContent>
          <w:tbl>
            <w:tblPr>
              <w:tblW w:w="9191"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30"/>
              <w:gridCol w:w="3030"/>
              <w:gridCol w:w="3131"/>
            </w:tblGrid>
            <w:tr w:rsidR="00CF374A" w14:paraId="3731EE59" w14:textId="77777777" w:rsidTr="00642037">
              <w:trPr>
                <w:trHeight w:val="1121"/>
              </w:trPr>
              <w:tc>
                <w:tcPr>
                  <w:tcW w:w="3030" w:type="dxa"/>
                </w:tcPr>
                <w:p w14:paraId="5FB5FA06" w14:textId="77777777" w:rsidR="00CF374A" w:rsidRPr="00CF4D9E" w:rsidRDefault="00CF374A" w:rsidP="00F52746">
                  <w:pPr>
                    <w:jc w:val="center"/>
                    <w:rPr>
                      <w:rFonts w:ascii="Bookman Old Style" w:hAnsi="Bookman Old Style"/>
                      <w:b/>
                    </w:rPr>
                  </w:pPr>
                  <w:r w:rsidRPr="00CF4D9E">
                    <w:rPr>
                      <w:b/>
                    </w:rPr>
                    <w:tab/>
                  </w:r>
                  <w:r w:rsidRPr="00CF4D9E">
                    <w:rPr>
                      <w:b/>
                    </w:rPr>
                    <w:tab/>
                  </w:r>
                  <w:r w:rsidRPr="00CF4D9E">
                    <w:rPr>
                      <w:b/>
                    </w:rPr>
                    <w:tab/>
                  </w:r>
                </w:p>
                <w:p w14:paraId="6345AA4B" w14:textId="77777777" w:rsidR="00CF374A" w:rsidRPr="00CF4D9E" w:rsidRDefault="00CF374A" w:rsidP="00F52746">
                  <w:pPr>
                    <w:jc w:val="center"/>
                    <w:rPr>
                      <w:rFonts w:ascii="Bookman Old Style" w:hAnsi="Bookman Old Style"/>
                      <w:b/>
                    </w:rPr>
                  </w:pPr>
                </w:p>
                <w:p w14:paraId="02A2F197" w14:textId="77777777" w:rsidR="00CF374A" w:rsidRPr="00CF4D9E" w:rsidRDefault="00CF374A" w:rsidP="00F52746">
                  <w:pPr>
                    <w:jc w:val="center"/>
                    <w:rPr>
                      <w:rFonts w:ascii="Bookman Old Style" w:hAnsi="Bookman Old Style"/>
                      <w:b/>
                    </w:rPr>
                  </w:pPr>
                  <w:r w:rsidRPr="00CF4D9E">
                    <w:rPr>
                      <w:rFonts w:ascii="Bookman Old Style" w:hAnsi="Bookman Old Style"/>
                      <w:b/>
                    </w:rPr>
                    <w:t>Prepared By</w:t>
                  </w:r>
                </w:p>
              </w:tc>
              <w:tc>
                <w:tcPr>
                  <w:tcW w:w="3030" w:type="dxa"/>
                </w:tcPr>
                <w:p w14:paraId="401AE860" w14:textId="77777777" w:rsidR="00CF374A" w:rsidRPr="00CF4D9E" w:rsidRDefault="00CF374A" w:rsidP="00F52746">
                  <w:pPr>
                    <w:jc w:val="center"/>
                    <w:rPr>
                      <w:rFonts w:ascii="Bookman Old Style" w:hAnsi="Bookman Old Style"/>
                      <w:b/>
                    </w:rPr>
                  </w:pPr>
                </w:p>
                <w:p w14:paraId="63517F65" w14:textId="77777777" w:rsidR="00CF374A" w:rsidRDefault="00CF374A" w:rsidP="00F52746">
                  <w:pPr>
                    <w:jc w:val="center"/>
                    <w:rPr>
                      <w:rFonts w:ascii="Bookman Old Style" w:hAnsi="Bookman Old Style"/>
                      <w:b/>
                    </w:rPr>
                  </w:pPr>
                </w:p>
                <w:p w14:paraId="48913256" w14:textId="77777777" w:rsidR="00CF374A" w:rsidRPr="00CF4D9E" w:rsidRDefault="00CF374A" w:rsidP="00F52746">
                  <w:pPr>
                    <w:jc w:val="center"/>
                    <w:rPr>
                      <w:rFonts w:ascii="Bookman Old Style" w:hAnsi="Bookman Old Style"/>
                      <w:b/>
                    </w:rPr>
                  </w:pPr>
                  <w:r w:rsidRPr="00CF4D9E">
                    <w:rPr>
                      <w:rFonts w:ascii="Bookman Old Style" w:hAnsi="Bookman Old Style"/>
                      <w:b/>
                    </w:rPr>
                    <w:t>Reviewed By</w:t>
                  </w:r>
                </w:p>
              </w:tc>
              <w:tc>
                <w:tcPr>
                  <w:tcW w:w="3131" w:type="dxa"/>
                </w:tcPr>
                <w:p w14:paraId="0544F59F" w14:textId="77777777" w:rsidR="00CF374A" w:rsidRPr="00CF4D9E" w:rsidRDefault="00CF374A" w:rsidP="00F52746">
                  <w:pPr>
                    <w:ind w:right="-108"/>
                    <w:jc w:val="center"/>
                    <w:rPr>
                      <w:rFonts w:ascii="Bookman Old Style" w:hAnsi="Bookman Old Style"/>
                      <w:b/>
                    </w:rPr>
                  </w:pPr>
                </w:p>
                <w:p w14:paraId="418F8936" w14:textId="77777777" w:rsidR="00CF374A" w:rsidRDefault="00CF374A" w:rsidP="00F52746">
                  <w:pPr>
                    <w:ind w:right="-108"/>
                    <w:jc w:val="center"/>
                    <w:rPr>
                      <w:rFonts w:ascii="Bookman Old Style" w:hAnsi="Bookman Old Style"/>
                      <w:b/>
                    </w:rPr>
                  </w:pPr>
                </w:p>
                <w:p w14:paraId="3A8FBC27" w14:textId="77777777" w:rsidR="00CF374A" w:rsidRPr="00CF4D9E" w:rsidRDefault="00CF374A" w:rsidP="00F52746">
                  <w:pPr>
                    <w:ind w:right="-108"/>
                    <w:jc w:val="center"/>
                    <w:rPr>
                      <w:rFonts w:ascii="Bookman Old Style" w:hAnsi="Bookman Old Style"/>
                      <w:b/>
                    </w:rPr>
                  </w:pPr>
                  <w:r w:rsidRPr="00CF4D9E">
                    <w:rPr>
                      <w:rFonts w:ascii="Bookman Old Style" w:hAnsi="Bookman Old Style"/>
                      <w:b/>
                    </w:rPr>
                    <w:t>Authorized By</w:t>
                  </w:r>
                </w:p>
              </w:tc>
            </w:tr>
          </w:tbl>
          <w:p w14:paraId="11919F6E" w14:textId="77777777" w:rsidR="00CF374A" w:rsidRPr="0037680F" w:rsidRDefault="00CF374A" w:rsidP="00F52746">
            <w:pPr>
              <w:pStyle w:val="Caption"/>
              <w:rPr>
                <w:sz w:val="20"/>
              </w:rPr>
            </w:pPr>
            <w:r>
              <w:rPr>
                <w:sz w:val="20"/>
              </w:rPr>
              <w:t>ALCHEM INTERNATIONAL PRIVATE LIMITED</w:t>
            </w:r>
          </w:p>
          <w:p w14:paraId="1A9E034C" w14:textId="77777777" w:rsidR="00CF374A" w:rsidRDefault="00CF374A" w:rsidP="00F52746">
            <w:pPr>
              <w:pStyle w:val="Footer"/>
              <w:jc w:val="center"/>
            </w:pPr>
            <w:r w:rsidRPr="008B5AA0">
              <w:rPr>
                <w:rFonts w:ascii="Bookman Old Style" w:hAnsi="Bookman Old Style" w:cs="Arial"/>
                <w:b/>
                <w:sz w:val="20"/>
                <w:szCs w:val="20"/>
              </w:rPr>
              <w:t>201, Empire Plaza, Mehrauli-Gurgaon Rd, Sultanpur, New Delhi, Delhi 110030</w:t>
            </w:r>
          </w:p>
          <w:p w14:paraId="3AF14743" w14:textId="77777777" w:rsidR="00CF374A" w:rsidRDefault="0036210C" w:rsidP="00F52746">
            <w:pPr>
              <w:pStyle w:val="Footer"/>
              <w:jc w:val="center"/>
            </w:pPr>
          </w:p>
        </w:sdtContent>
      </w:sdt>
    </w:sdtContent>
  </w:sdt>
  <w:p w14:paraId="5547A836" w14:textId="77777777" w:rsidR="00CF374A" w:rsidRPr="00F52746" w:rsidRDefault="00CF374A" w:rsidP="00F527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BEC723" w14:textId="77777777" w:rsidR="0036210C" w:rsidRDefault="0036210C">
      <w:pPr>
        <w:spacing w:after="0" w:line="240" w:lineRule="auto"/>
      </w:pPr>
      <w:r>
        <w:separator/>
      </w:r>
    </w:p>
  </w:footnote>
  <w:footnote w:type="continuationSeparator" w:id="0">
    <w:p w14:paraId="7D889938" w14:textId="77777777" w:rsidR="0036210C" w:rsidRDefault="003621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7980" w:type="dxa"/>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72"/>
      <w:gridCol w:w="3708"/>
    </w:tblGrid>
    <w:tr w:rsidR="00CF374A" w:rsidRPr="00AA2C83" w14:paraId="027BF853" w14:textId="77777777" w:rsidTr="00900D80">
      <w:trPr>
        <w:trHeight w:val="440"/>
      </w:trPr>
      <w:tc>
        <w:tcPr>
          <w:tcW w:w="7980" w:type="dxa"/>
          <w:gridSpan w:val="2"/>
          <w:vAlign w:val="center"/>
        </w:tcPr>
        <w:p w14:paraId="65F1A60C" w14:textId="7675E630" w:rsidR="00CF374A" w:rsidRPr="0037680F" w:rsidRDefault="00CF374A" w:rsidP="00A3435B">
          <w:pPr>
            <w:spacing w:after="0"/>
            <w:jc w:val="center"/>
            <w:rPr>
              <w:rFonts w:ascii="Bookman Old Style" w:hAnsi="Bookman Old Style"/>
              <w:b/>
              <w:sz w:val="24"/>
              <w:szCs w:val="24"/>
            </w:rPr>
          </w:pPr>
          <w:r w:rsidRPr="0037680F">
            <w:rPr>
              <w:rFonts w:ascii="Bookman Old Style" w:hAnsi="Bookman Old Style" w:cs="Arial"/>
              <w:b/>
              <w:sz w:val="24"/>
              <w:szCs w:val="24"/>
            </w:rPr>
            <w:t>ALCHEM INTERNATIONAL PRIVATE LIMITED</w:t>
          </w:r>
        </w:p>
      </w:tc>
    </w:tr>
    <w:tr w:rsidR="00CF374A" w:rsidRPr="00AA2C83" w14:paraId="18CF2AC1" w14:textId="77777777" w:rsidTr="00BD1F22">
      <w:trPr>
        <w:trHeight w:val="707"/>
      </w:trPr>
      <w:tc>
        <w:tcPr>
          <w:tcW w:w="4272" w:type="dxa"/>
          <w:vAlign w:val="center"/>
        </w:tcPr>
        <w:p w14:paraId="68F23316" w14:textId="2F1AD763" w:rsidR="00CF374A" w:rsidRPr="00AA2C83" w:rsidRDefault="00CF374A" w:rsidP="00A3435B">
          <w:pPr>
            <w:pStyle w:val="Header"/>
            <w:rPr>
              <w:rFonts w:ascii="Bookman Old Style" w:hAnsi="Bookman Old Style" w:cs="Arial"/>
              <w:b/>
              <w:sz w:val="20"/>
              <w:szCs w:val="20"/>
            </w:rPr>
          </w:pPr>
          <w:r>
            <w:rPr>
              <w:rFonts w:ascii="Bookman Old Style" w:hAnsi="Bookman Old Style" w:cs="Arial"/>
              <w:b/>
              <w:sz w:val="20"/>
              <w:szCs w:val="20"/>
            </w:rPr>
            <w:t>Document Number</w:t>
          </w:r>
          <w:r w:rsidR="007256E0">
            <w:rPr>
              <w:rFonts w:ascii="Bookman Old Style" w:hAnsi="Bookman Old Style" w:cs="Arial"/>
              <w:b/>
              <w:sz w:val="20"/>
              <w:szCs w:val="20"/>
            </w:rPr>
            <w:t>:</w:t>
          </w:r>
          <w:r>
            <w:rPr>
              <w:rFonts w:ascii="Bookman Old Style" w:hAnsi="Bookman Old Style" w:cs="Arial"/>
              <w:b/>
              <w:sz w:val="20"/>
              <w:szCs w:val="20"/>
            </w:rPr>
            <w:t xml:space="preserve"> A</w:t>
          </w:r>
          <w:r w:rsidR="007256E0">
            <w:rPr>
              <w:rFonts w:ascii="Bookman Old Style" w:hAnsi="Bookman Old Style" w:cs="Arial"/>
              <w:b/>
              <w:sz w:val="20"/>
              <w:szCs w:val="20"/>
            </w:rPr>
            <w:t>C</w:t>
          </w:r>
          <w:r>
            <w:rPr>
              <w:rFonts w:ascii="Bookman Old Style" w:hAnsi="Bookman Old Style" w:cs="Arial"/>
              <w:b/>
              <w:sz w:val="20"/>
              <w:szCs w:val="20"/>
            </w:rPr>
            <w:t>IL/IMS/02/0</w:t>
          </w:r>
          <w:r w:rsidR="00122261">
            <w:rPr>
              <w:rFonts w:ascii="Bookman Old Style" w:hAnsi="Bookman Old Style" w:cs="Arial"/>
              <w:b/>
              <w:sz w:val="20"/>
              <w:szCs w:val="20"/>
            </w:rPr>
            <w:t>1</w:t>
          </w:r>
          <w:r>
            <w:rPr>
              <w:rFonts w:ascii="Bookman Old Style" w:hAnsi="Bookman Old Style" w:cs="Arial"/>
              <w:b/>
              <w:sz w:val="20"/>
              <w:szCs w:val="20"/>
            </w:rPr>
            <w:t>/25</w:t>
          </w:r>
        </w:p>
      </w:tc>
      <w:tc>
        <w:tcPr>
          <w:tcW w:w="3708" w:type="dxa"/>
          <w:vAlign w:val="center"/>
        </w:tcPr>
        <w:p w14:paraId="2E9EAFE8" w14:textId="6C589E4F" w:rsidR="00CF374A" w:rsidRPr="00AA2C83" w:rsidRDefault="00CF374A" w:rsidP="00A3435B">
          <w:pPr>
            <w:pStyle w:val="Header"/>
            <w:rPr>
              <w:rFonts w:ascii="Bookman Old Style" w:hAnsi="Bookman Old Style" w:cs="Arial"/>
              <w:b/>
              <w:sz w:val="20"/>
              <w:szCs w:val="20"/>
            </w:rPr>
          </w:pPr>
          <w:r w:rsidRPr="00AA2C83">
            <w:rPr>
              <w:rFonts w:ascii="Bookman Old Style" w:hAnsi="Bookman Old Style" w:cs="Arial"/>
              <w:b/>
              <w:sz w:val="20"/>
              <w:szCs w:val="20"/>
            </w:rPr>
            <w:t>Effe</w:t>
          </w:r>
          <w:r>
            <w:rPr>
              <w:rFonts w:ascii="Bookman Old Style" w:hAnsi="Bookman Old Style" w:cs="Arial"/>
              <w:b/>
              <w:sz w:val="20"/>
              <w:szCs w:val="20"/>
            </w:rPr>
            <w:t xml:space="preserve">ctive </w:t>
          </w:r>
          <w:r w:rsidR="006E1B0F">
            <w:rPr>
              <w:rFonts w:ascii="Bookman Old Style" w:hAnsi="Bookman Old Style" w:cs="Arial"/>
              <w:b/>
              <w:sz w:val="20"/>
              <w:szCs w:val="20"/>
            </w:rPr>
            <w:t>Date:</w:t>
          </w:r>
          <w:r>
            <w:rPr>
              <w:rFonts w:ascii="Bookman Old Style" w:hAnsi="Bookman Old Style" w:cs="Arial"/>
              <w:b/>
              <w:sz w:val="20"/>
              <w:szCs w:val="20"/>
            </w:rPr>
            <w:t xml:space="preserve"> </w:t>
          </w:r>
          <w:r w:rsidR="0069336D" w:rsidRPr="0069336D">
            <w:rPr>
              <w:rFonts w:ascii="Bookman Old Style" w:hAnsi="Bookman Old Style" w:cs="Arial"/>
              <w:b/>
              <w:sz w:val="20"/>
              <w:szCs w:val="20"/>
              <w:lang w:val="en-IN"/>
            </w:rPr>
            <w:t>11/05/2022</w:t>
          </w:r>
        </w:p>
      </w:tc>
    </w:tr>
    <w:tr w:rsidR="00CF374A" w:rsidRPr="00AA2C83" w14:paraId="08CFC7F9" w14:textId="77777777" w:rsidTr="00900D80">
      <w:trPr>
        <w:trHeight w:val="293"/>
      </w:trPr>
      <w:tc>
        <w:tcPr>
          <w:tcW w:w="4272" w:type="dxa"/>
          <w:vAlign w:val="center"/>
        </w:tcPr>
        <w:p w14:paraId="5EA7EEED" w14:textId="7E708EDF" w:rsidR="00CF374A" w:rsidRPr="00AA2C83" w:rsidRDefault="00CF374A" w:rsidP="00A3435B">
          <w:pPr>
            <w:pStyle w:val="Header"/>
            <w:rPr>
              <w:rFonts w:ascii="Bookman Old Style" w:hAnsi="Bookman Old Style" w:cs="Arial"/>
              <w:b/>
              <w:sz w:val="20"/>
              <w:szCs w:val="20"/>
            </w:rPr>
          </w:pPr>
          <w:r>
            <w:rPr>
              <w:rFonts w:ascii="Bookman Old Style" w:hAnsi="Bookman Old Style" w:cs="Arial"/>
              <w:b/>
              <w:sz w:val="20"/>
              <w:szCs w:val="20"/>
            </w:rPr>
            <w:t xml:space="preserve">Revision Number: </w:t>
          </w:r>
          <w:r w:rsidR="00BA008F">
            <w:rPr>
              <w:rFonts w:ascii="Bookman Old Style" w:hAnsi="Bookman Old Style" w:cs="Arial"/>
              <w:b/>
              <w:sz w:val="20"/>
              <w:szCs w:val="20"/>
            </w:rPr>
            <w:t>0</w:t>
          </w:r>
          <w:r w:rsidR="00122261">
            <w:rPr>
              <w:rFonts w:ascii="Bookman Old Style" w:hAnsi="Bookman Old Style" w:cs="Arial"/>
              <w:b/>
              <w:sz w:val="20"/>
              <w:szCs w:val="20"/>
            </w:rPr>
            <w:t>1</w:t>
          </w:r>
        </w:p>
      </w:tc>
      <w:tc>
        <w:tcPr>
          <w:tcW w:w="3708" w:type="dxa"/>
          <w:vAlign w:val="center"/>
        </w:tcPr>
        <w:p w14:paraId="6B85D881" w14:textId="52465FEB" w:rsidR="00CF374A" w:rsidRPr="00AA2C83" w:rsidRDefault="00CF374A" w:rsidP="00A3435B">
          <w:pPr>
            <w:pStyle w:val="Header"/>
            <w:rPr>
              <w:rFonts w:ascii="Bookman Old Style" w:hAnsi="Bookman Old Style" w:cs="Arial"/>
              <w:b/>
              <w:sz w:val="20"/>
              <w:szCs w:val="20"/>
            </w:rPr>
          </w:pPr>
          <w:r>
            <w:rPr>
              <w:rFonts w:ascii="Bookman Old Style" w:hAnsi="Bookman Old Style" w:cs="Arial"/>
              <w:b/>
              <w:sz w:val="20"/>
              <w:szCs w:val="20"/>
            </w:rPr>
            <w:t xml:space="preserve">Next </w:t>
          </w:r>
          <w:r w:rsidR="00BD1F22">
            <w:rPr>
              <w:rFonts w:ascii="Bookman Old Style" w:hAnsi="Bookman Old Style" w:cs="Arial"/>
              <w:b/>
              <w:sz w:val="20"/>
              <w:szCs w:val="20"/>
            </w:rPr>
            <w:t>Revision:</w:t>
          </w:r>
          <w:r w:rsidRPr="00AA2C83">
            <w:rPr>
              <w:rFonts w:ascii="Bookman Old Style" w:hAnsi="Bookman Old Style" w:cs="Arial"/>
              <w:b/>
              <w:sz w:val="20"/>
              <w:szCs w:val="20"/>
            </w:rPr>
            <w:t xml:space="preserve"> </w:t>
          </w:r>
          <w:r w:rsidR="00BD1F22" w:rsidRPr="00BD1F22">
            <w:rPr>
              <w:rFonts w:ascii="Bookman Old Style" w:hAnsi="Bookman Old Style" w:cs="Arial"/>
              <w:b/>
              <w:bCs/>
              <w:sz w:val="20"/>
              <w:szCs w:val="20"/>
              <w:lang w:val="en-IN"/>
            </w:rPr>
            <w:t>01-04-2026</w:t>
          </w:r>
        </w:p>
      </w:tc>
    </w:tr>
    <w:tr w:rsidR="00CF374A" w:rsidRPr="00AA2C83" w14:paraId="3975A109" w14:textId="77777777" w:rsidTr="00900D80">
      <w:trPr>
        <w:trHeight w:val="380"/>
      </w:trPr>
      <w:tc>
        <w:tcPr>
          <w:tcW w:w="4272" w:type="dxa"/>
          <w:vAlign w:val="center"/>
        </w:tcPr>
        <w:p w14:paraId="26375FB8" w14:textId="08AA0FBE" w:rsidR="00CF374A" w:rsidRPr="00AA2C83" w:rsidRDefault="00CF374A" w:rsidP="00A3435B">
          <w:pPr>
            <w:pStyle w:val="Header"/>
            <w:rPr>
              <w:rFonts w:ascii="Bookman Old Style" w:hAnsi="Bookman Old Style" w:cs="Arial"/>
              <w:b/>
              <w:sz w:val="20"/>
              <w:szCs w:val="20"/>
            </w:rPr>
          </w:pPr>
          <w:r>
            <w:rPr>
              <w:rFonts w:ascii="Bookman Old Style" w:hAnsi="Bookman Old Style" w:cs="Arial"/>
              <w:b/>
              <w:sz w:val="20"/>
              <w:szCs w:val="20"/>
            </w:rPr>
            <w:t>Supersedes</w:t>
          </w:r>
          <w:r w:rsidRPr="00AA2C83">
            <w:rPr>
              <w:rFonts w:ascii="Bookman Old Style" w:hAnsi="Bookman Old Style" w:cs="Arial"/>
              <w:b/>
              <w:sz w:val="20"/>
              <w:szCs w:val="20"/>
            </w:rPr>
            <w:t xml:space="preserve">: </w:t>
          </w:r>
          <w:r w:rsidR="00893ABF">
            <w:rPr>
              <w:rFonts w:ascii="Bookman Old Style" w:hAnsi="Bookman Old Style" w:cs="Arial"/>
              <w:b/>
              <w:sz w:val="20"/>
              <w:szCs w:val="20"/>
            </w:rPr>
            <w:t>NA</w:t>
          </w:r>
        </w:p>
      </w:tc>
      <w:tc>
        <w:tcPr>
          <w:tcW w:w="3708" w:type="dxa"/>
          <w:vAlign w:val="center"/>
        </w:tcPr>
        <w:p w14:paraId="355FDB87" w14:textId="665FD854" w:rsidR="00CF374A" w:rsidRPr="00AA2C83" w:rsidRDefault="00CF374A" w:rsidP="00A3435B">
          <w:pPr>
            <w:ind w:right="-108"/>
            <w:rPr>
              <w:b/>
              <w:sz w:val="20"/>
              <w:szCs w:val="20"/>
            </w:rPr>
          </w:pPr>
          <w:r>
            <w:rPr>
              <w:rFonts w:ascii="Bookman Old Style" w:hAnsi="Bookman Old Style" w:cs="Arial"/>
              <w:b/>
              <w:sz w:val="20"/>
              <w:szCs w:val="20"/>
            </w:rPr>
            <w:t>Page</w:t>
          </w:r>
          <w:r w:rsidR="00BD1F22" w:rsidRPr="00AA2C83">
            <w:rPr>
              <w:rFonts w:ascii="Bookman Old Style" w:hAnsi="Bookman Old Style" w:cs="Arial"/>
              <w:b/>
              <w:sz w:val="20"/>
              <w:szCs w:val="20"/>
            </w:rPr>
            <w:t>:</w:t>
          </w:r>
          <w:r w:rsidRPr="00AA2C83">
            <w:rPr>
              <w:rFonts w:ascii="Bookman Old Style" w:hAnsi="Bookman Old Style" w:cs="Arial"/>
              <w:b/>
              <w:sz w:val="20"/>
              <w:szCs w:val="20"/>
            </w:rPr>
            <w:t xml:space="preserve"> </w:t>
          </w:r>
          <w:r w:rsidRPr="00AF614E">
            <w:rPr>
              <w:rFonts w:ascii="Bookman Old Style" w:hAnsi="Bookman Old Style" w:cs="Arial"/>
              <w:b/>
              <w:sz w:val="20"/>
              <w:szCs w:val="20"/>
            </w:rPr>
            <w:t xml:space="preserve">Page </w:t>
          </w:r>
          <w:r w:rsidRPr="00AF614E">
            <w:rPr>
              <w:rFonts w:ascii="Bookman Old Style" w:hAnsi="Bookman Old Style" w:cs="Arial"/>
              <w:b/>
              <w:bCs/>
              <w:sz w:val="20"/>
              <w:szCs w:val="20"/>
            </w:rPr>
            <w:fldChar w:fldCharType="begin"/>
          </w:r>
          <w:r w:rsidRPr="00AF614E">
            <w:rPr>
              <w:rFonts w:ascii="Bookman Old Style" w:hAnsi="Bookman Old Style" w:cs="Arial"/>
              <w:b/>
              <w:bCs/>
              <w:sz w:val="20"/>
              <w:szCs w:val="20"/>
            </w:rPr>
            <w:instrText xml:space="preserve"> PAGE  \* Arabic  \* MERGEFORMAT </w:instrText>
          </w:r>
          <w:r w:rsidRPr="00AF614E">
            <w:rPr>
              <w:rFonts w:ascii="Bookman Old Style" w:hAnsi="Bookman Old Style" w:cs="Arial"/>
              <w:b/>
              <w:bCs/>
              <w:sz w:val="20"/>
              <w:szCs w:val="20"/>
            </w:rPr>
            <w:fldChar w:fldCharType="separate"/>
          </w:r>
          <w:r w:rsidR="004738D6">
            <w:rPr>
              <w:rFonts w:ascii="Bookman Old Style" w:hAnsi="Bookman Old Style" w:cs="Arial"/>
              <w:b/>
              <w:bCs/>
              <w:noProof/>
              <w:sz w:val="20"/>
              <w:szCs w:val="20"/>
            </w:rPr>
            <w:t>183</w:t>
          </w:r>
          <w:r w:rsidRPr="00AF614E">
            <w:rPr>
              <w:rFonts w:ascii="Bookman Old Style" w:hAnsi="Bookman Old Style" w:cs="Arial"/>
              <w:b/>
              <w:bCs/>
              <w:sz w:val="20"/>
              <w:szCs w:val="20"/>
            </w:rPr>
            <w:fldChar w:fldCharType="end"/>
          </w:r>
          <w:r w:rsidRPr="00AF614E">
            <w:rPr>
              <w:rFonts w:ascii="Bookman Old Style" w:hAnsi="Bookman Old Style" w:cs="Arial"/>
              <w:b/>
              <w:sz w:val="20"/>
              <w:szCs w:val="20"/>
            </w:rPr>
            <w:t xml:space="preserve"> of </w:t>
          </w:r>
          <w:r w:rsidRPr="00AF614E">
            <w:rPr>
              <w:rFonts w:ascii="Bookman Old Style" w:hAnsi="Bookman Old Style" w:cs="Arial"/>
              <w:b/>
              <w:bCs/>
              <w:sz w:val="20"/>
              <w:szCs w:val="20"/>
            </w:rPr>
            <w:fldChar w:fldCharType="begin"/>
          </w:r>
          <w:r w:rsidRPr="00AF614E">
            <w:rPr>
              <w:rFonts w:ascii="Bookman Old Style" w:hAnsi="Bookman Old Style" w:cs="Arial"/>
              <w:b/>
              <w:bCs/>
              <w:sz w:val="20"/>
              <w:szCs w:val="20"/>
            </w:rPr>
            <w:instrText xml:space="preserve"> NUMPAGES  \* Arabic  \* MERGEFORMAT </w:instrText>
          </w:r>
          <w:r w:rsidRPr="00AF614E">
            <w:rPr>
              <w:rFonts w:ascii="Bookman Old Style" w:hAnsi="Bookman Old Style" w:cs="Arial"/>
              <w:b/>
              <w:bCs/>
              <w:sz w:val="20"/>
              <w:szCs w:val="20"/>
            </w:rPr>
            <w:fldChar w:fldCharType="separate"/>
          </w:r>
          <w:r w:rsidR="004738D6">
            <w:rPr>
              <w:rFonts w:ascii="Bookman Old Style" w:hAnsi="Bookman Old Style" w:cs="Arial"/>
              <w:b/>
              <w:bCs/>
              <w:noProof/>
              <w:sz w:val="20"/>
              <w:szCs w:val="20"/>
            </w:rPr>
            <w:t>183</w:t>
          </w:r>
          <w:r w:rsidRPr="00AF614E">
            <w:rPr>
              <w:rFonts w:ascii="Bookman Old Style" w:hAnsi="Bookman Old Style" w:cs="Arial"/>
              <w:b/>
              <w:bCs/>
              <w:sz w:val="20"/>
              <w:szCs w:val="20"/>
            </w:rPr>
            <w:fldChar w:fldCharType="end"/>
          </w:r>
        </w:p>
      </w:tc>
    </w:tr>
    <w:tr w:rsidR="00CF374A" w:rsidRPr="00AA2C83" w14:paraId="1E5A5B7A" w14:textId="77777777" w:rsidTr="00900D80">
      <w:trPr>
        <w:trHeight w:val="293"/>
      </w:trPr>
      <w:tc>
        <w:tcPr>
          <w:tcW w:w="7980" w:type="dxa"/>
          <w:gridSpan w:val="2"/>
          <w:vAlign w:val="center"/>
        </w:tcPr>
        <w:p w14:paraId="70AFABAF" w14:textId="77777777" w:rsidR="00CF374A" w:rsidRPr="00AA2C83" w:rsidRDefault="00CF374A" w:rsidP="00A3435B">
          <w:pPr>
            <w:pStyle w:val="Header"/>
            <w:jc w:val="center"/>
            <w:rPr>
              <w:rFonts w:ascii="Bookman Old Style" w:hAnsi="Bookman Old Style" w:cs="Arial"/>
              <w:b/>
              <w:sz w:val="20"/>
              <w:szCs w:val="20"/>
            </w:rPr>
          </w:pPr>
          <w:r>
            <w:rPr>
              <w:rFonts w:ascii="Bookman Old Style" w:hAnsi="Bookman Old Style" w:cs="Arial"/>
              <w:b/>
              <w:sz w:val="20"/>
              <w:szCs w:val="20"/>
            </w:rPr>
            <w:t>Integrated Management System</w:t>
          </w:r>
        </w:p>
      </w:tc>
    </w:tr>
  </w:tbl>
  <w:p w14:paraId="0B741763" w14:textId="290F0F92" w:rsidR="00CF374A" w:rsidRDefault="00900D80" w:rsidP="00A3435B">
    <w:r>
      <w:rPr>
        <w:rFonts w:ascii="Bookman Old Style" w:hAnsi="Bookman Old Style" w:cs="Arial"/>
        <w:b/>
        <w:noProof/>
        <w:sz w:val="24"/>
        <w:szCs w:val="24"/>
      </w:rPr>
      <w:drawing>
        <wp:anchor distT="0" distB="0" distL="114300" distR="114300" simplePos="0" relativeHeight="251658240" behindDoc="0" locked="0" layoutInCell="1" allowOverlap="1" wp14:anchorId="7AD17244" wp14:editId="3B267C6C">
          <wp:simplePos x="0" y="0"/>
          <wp:positionH relativeFrom="column">
            <wp:posOffset>-637141</wp:posOffset>
          </wp:positionH>
          <wp:positionV relativeFrom="paragraph">
            <wp:posOffset>-954316</wp:posOffset>
          </wp:positionV>
          <wp:extent cx="882502" cy="882502"/>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882502" cy="882502"/>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21609" w14:textId="77777777" w:rsidR="00CF374A" w:rsidRDefault="00CF374A">
    <w:pPr>
      <w:pStyle w:val="Header"/>
    </w:pPr>
  </w:p>
  <w:p w14:paraId="07D44053" w14:textId="77777777" w:rsidR="00CF374A" w:rsidRDefault="00CF374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079"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4"/>
      <w:gridCol w:w="3685"/>
    </w:tblGrid>
    <w:tr w:rsidR="00CF374A" w:rsidRPr="0037680F" w14:paraId="4472F369" w14:textId="77777777" w:rsidTr="00655247">
      <w:trPr>
        <w:trHeight w:val="432"/>
      </w:trPr>
      <w:tc>
        <w:tcPr>
          <w:tcW w:w="8079" w:type="dxa"/>
          <w:gridSpan w:val="2"/>
          <w:vAlign w:val="center"/>
        </w:tcPr>
        <w:p w14:paraId="56FD09EF" w14:textId="77777777" w:rsidR="00CF374A" w:rsidRPr="0037680F" w:rsidRDefault="00CF374A" w:rsidP="00104E21">
          <w:pPr>
            <w:spacing w:after="0"/>
            <w:jc w:val="center"/>
            <w:rPr>
              <w:rFonts w:ascii="Bookman Old Style" w:hAnsi="Bookman Old Style"/>
              <w:b/>
              <w:sz w:val="24"/>
              <w:szCs w:val="24"/>
            </w:rPr>
          </w:pPr>
          <w:r>
            <w:rPr>
              <w:rFonts w:ascii="Bookman Old Style" w:hAnsi="Bookman Old Style" w:cs="Arial"/>
              <w:b/>
              <w:sz w:val="24"/>
              <w:szCs w:val="24"/>
            </w:rPr>
            <w:t>ALCHEM INTERNATIONAL PRIVATE LIMITED</w:t>
          </w:r>
        </w:p>
      </w:tc>
    </w:tr>
    <w:tr w:rsidR="00CF374A" w:rsidRPr="00AA2C83" w14:paraId="1DAE6410" w14:textId="77777777" w:rsidTr="00655247">
      <w:trPr>
        <w:trHeight w:val="288"/>
      </w:trPr>
      <w:tc>
        <w:tcPr>
          <w:tcW w:w="4394" w:type="dxa"/>
          <w:vAlign w:val="center"/>
        </w:tcPr>
        <w:p w14:paraId="08F0D7F8" w14:textId="77777777" w:rsidR="00CF374A" w:rsidRPr="00AA2C83" w:rsidRDefault="00CF374A" w:rsidP="00104E21">
          <w:pPr>
            <w:pStyle w:val="Header"/>
            <w:rPr>
              <w:rFonts w:ascii="Bookman Old Style" w:hAnsi="Bookman Old Style" w:cs="Arial"/>
              <w:b/>
              <w:sz w:val="20"/>
              <w:szCs w:val="20"/>
            </w:rPr>
          </w:pPr>
          <w:r>
            <w:rPr>
              <w:rFonts w:ascii="Bookman Old Style" w:hAnsi="Bookman Old Style" w:cs="Arial"/>
              <w:b/>
              <w:sz w:val="20"/>
              <w:szCs w:val="20"/>
            </w:rPr>
            <w:t>Document Number : AIL/IMS/02/00</w:t>
          </w:r>
          <w:r w:rsidRPr="00AA2C83">
            <w:rPr>
              <w:rFonts w:ascii="Bookman Old Style" w:hAnsi="Bookman Old Style" w:cs="Arial"/>
              <w:b/>
              <w:sz w:val="20"/>
              <w:szCs w:val="20"/>
            </w:rPr>
            <w:t>/22</w:t>
          </w:r>
        </w:p>
      </w:tc>
      <w:tc>
        <w:tcPr>
          <w:tcW w:w="3685" w:type="dxa"/>
          <w:vAlign w:val="center"/>
        </w:tcPr>
        <w:p w14:paraId="1A99E9E3" w14:textId="77777777" w:rsidR="00CF374A" w:rsidRPr="00AA2C83" w:rsidRDefault="00CF374A" w:rsidP="00104E21">
          <w:pPr>
            <w:pStyle w:val="Header"/>
            <w:rPr>
              <w:rFonts w:ascii="Bookman Old Style" w:hAnsi="Bookman Old Style" w:cs="Arial"/>
              <w:b/>
              <w:sz w:val="20"/>
              <w:szCs w:val="20"/>
            </w:rPr>
          </w:pPr>
          <w:r w:rsidRPr="00AA2C83">
            <w:rPr>
              <w:rFonts w:ascii="Bookman Old Style" w:hAnsi="Bookman Old Style" w:cs="Arial"/>
              <w:b/>
              <w:sz w:val="20"/>
              <w:szCs w:val="20"/>
            </w:rPr>
            <w:t>Effective Date      : 18/03/2022</w:t>
          </w:r>
        </w:p>
      </w:tc>
    </w:tr>
    <w:tr w:rsidR="00CF374A" w:rsidRPr="00AA2C83" w14:paraId="43261792" w14:textId="77777777" w:rsidTr="00655247">
      <w:trPr>
        <w:trHeight w:val="288"/>
      </w:trPr>
      <w:tc>
        <w:tcPr>
          <w:tcW w:w="4394" w:type="dxa"/>
          <w:vAlign w:val="center"/>
        </w:tcPr>
        <w:p w14:paraId="46416EF0" w14:textId="77777777" w:rsidR="00CF374A" w:rsidRPr="00AA2C83" w:rsidRDefault="00CF374A" w:rsidP="00104E21">
          <w:pPr>
            <w:pStyle w:val="Header"/>
            <w:rPr>
              <w:rFonts w:ascii="Bookman Old Style" w:hAnsi="Bookman Old Style" w:cs="Arial"/>
              <w:b/>
              <w:sz w:val="20"/>
              <w:szCs w:val="20"/>
            </w:rPr>
          </w:pPr>
          <w:r w:rsidRPr="00AA2C83">
            <w:rPr>
              <w:rFonts w:ascii="Bookman Old Style" w:hAnsi="Bookman Old Style" w:cs="Arial"/>
              <w:b/>
              <w:sz w:val="20"/>
              <w:szCs w:val="20"/>
            </w:rPr>
            <w:t>Revision Number       : 00</w:t>
          </w:r>
        </w:p>
      </w:tc>
      <w:tc>
        <w:tcPr>
          <w:tcW w:w="3685" w:type="dxa"/>
          <w:vAlign w:val="center"/>
        </w:tcPr>
        <w:p w14:paraId="5749BEB5" w14:textId="77777777" w:rsidR="00CF374A" w:rsidRPr="00AA2C83" w:rsidRDefault="00CF374A" w:rsidP="00104E21">
          <w:pPr>
            <w:pStyle w:val="Header"/>
            <w:rPr>
              <w:rFonts w:ascii="Bookman Old Style" w:hAnsi="Bookman Old Style" w:cs="Arial"/>
              <w:b/>
              <w:sz w:val="20"/>
              <w:szCs w:val="20"/>
            </w:rPr>
          </w:pPr>
          <w:r w:rsidRPr="00AA2C83">
            <w:rPr>
              <w:rFonts w:ascii="Bookman Old Style" w:hAnsi="Bookman Old Style" w:cs="Arial"/>
              <w:b/>
              <w:sz w:val="20"/>
              <w:szCs w:val="20"/>
            </w:rPr>
            <w:t>Next Revision      : March 2025</w:t>
          </w:r>
        </w:p>
      </w:tc>
    </w:tr>
    <w:tr w:rsidR="00CF374A" w:rsidRPr="00AA2C83" w14:paraId="3F463A74" w14:textId="77777777" w:rsidTr="00655247">
      <w:trPr>
        <w:trHeight w:val="288"/>
      </w:trPr>
      <w:tc>
        <w:tcPr>
          <w:tcW w:w="4394" w:type="dxa"/>
          <w:vAlign w:val="center"/>
        </w:tcPr>
        <w:p w14:paraId="27631282" w14:textId="77777777" w:rsidR="00CF374A" w:rsidRPr="00AA2C83" w:rsidRDefault="00CF374A" w:rsidP="00104E21">
          <w:pPr>
            <w:pStyle w:val="Header"/>
            <w:rPr>
              <w:rFonts w:ascii="Bookman Old Style" w:hAnsi="Bookman Old Style" w:cs="Arial"/>
              <w:b/>
              <w:sz w:val="20"/>
              <w:szCs w:val="20"/>
            </w:rPr>
          </w:pPr>
          <w:r w:rsidRPr="00AA2C83">
            <w:rPr>
              <w:rFonts w:ascii="Bookman Old Style" w:hAnsi="Bookman Old Style" w:cs="Arial"/>
              <w:b/>
              <w:sz w:val="20"/>
              <w:szCs w:val="20"/>
            </w:rPr>
            <w:t>Supersedes                : NA</w:t>
          </w:r>
        </w:p>
      </w:tc>
      <w:tc>
        <w:tcPr>
          <w:tcW w:w="3685" w:type="dxa"/>
          <w:vAlign w:val="center"/>
        </w:tcPr>
        <w:p w14:paraId="1EC9D03B" w14:textId="77777777" w:rsidR="00CF374A" w:rsidRPr="00AA2C83" w:rsidRDefault="00CF374A" w:rsidP="00104E21">
          <w:pPr>
            <w:rPr>
              <w:b/>
              <w:sz w:val="20"/>
              <w:szCs w:val="20"/>
            </w:rPr>
          </w:pPr>
          <w:r w:rsidRPr="00AA2C83">
            <w:rPr>
              <w:rFonts w:ascii="Bookman Old Style" w:hAnsi="Bookman Old Style" w:cs="Arial"/>
              <w:b/>
              <w:sz w:val="20"/>
              <w:szCs w:val="20"/>
            </w:rPr>
            <w:t xml:space="preserve">Page                    : </w:t>
          </w:r>
          <w:r w:rsidRPr="00AF614E">
            <w:rPr>
              <w:rFonts w:ascii="Bookman Old Style" w:hAnsi="Bookman Old Style" w:cs="Arial"/>
              <w:b/>
              <w:sz w:val="20"/>
              <w:szCs w:val="20"/>
            </w:rPr>
            <w:t xml:space="preserve">Page </w:t>
          </w:r>
          <w:r w:rsidRPr="00AF614E">
            <w:rPr>
              <w:rFonts w:ascii="Bookman Old Style" w:hAnsi="Bookman Old Style" w:cs="Arial"/>
              <w:b/>
              <w:bCs/>
              <w:sz w:val="20"/>
              <w:szCs w:val="20"/>
            </w:rPr>
            <w:fldChar w:fldCharType="begin"/>
          </w:r>
          <w:r w:rsidRPr="00AF614E">
            <w:rPr>
              <w:rFonts w:ascii="Bookman Old Style" w:hAnsi="Bookman Old Style" w:cs="Arial"/>
              <w:b/>
              <w:bCs/>
              <w:sz w:val="20"/>
              <w:szCs w:val="20"/>
            </w:rPr>
            <w:instrText xml:space="preserve"> PAGE  \* Arabic  \* MERGEFORMAT </w:instrText>
          </w:r>
          <w:r w:rsidRPr="00AF614E">
            <w:rPr>
              <w:rFonts w:ascii="Bookman Old Style" w:hAnsi="Bookman Old Style" w:cs="Arial"/>
              <w:b/>
              <w:bCs/>
              <w:sz w:val="20"/>
              <w:szCs w:val="20"/>
            </w:rPr>
            <w:fldChar w:fldCharType="separate"/>
          </w:r>
          <w:r>
            <w:rPr>
              <w:rFonts w:ascii="Bookman Old Style" w:hAnsi="Bookman Old Style" w:cs="Arial"/>
              <w:b/>
              <w:bCs/>
              <w:noProof/>
              <w:sz w:val="20"/>
              <w:szCs w:val="20"/>
            </w:rPr>
            <w:t>25</w:t>
          </w:r>
          <w:r w:rsidRPr="00AF614E">
            <w:rPr>
              <w:rFonts w:ascii="Bookman Old Style" w:hAnsi="Bookman Old Style" w:cs="Arial"/>
              <w:b/>
              <w:bCs/>
              <w:sz w:val="20"/>
              <w:szCs w:val="20"/>
            </w:rPr>
            <w:fldChar w:fldCharType="end"/>
          </w:r>
          <w:r w:rsidRPr="00AF614E">
            <w:rPr>
              <w:rFonts w:ascii="Bookman Old Style" w:hAnsi="Bookman Old Style" w:cs="Arial"/>
              <w:b/>
              <w:sz w:val="20"/>
              <w:szCs w:val="20"/>
            </w:rPr>
            <w:t xml:space="preserve"> of </w:t>
          </w:r>
          <w:r w:rsidRPr="00AF614E">
            <w:rPr>
              <w:rFonts w:ascii="Bookman Old Style" w:hAnsi="Bookman Old Style" w:cs="Arial"/>
              <w:b/>
              <w:bCs/>
              <w:sz w:val="20"/>
              <w:szCs w:val="20"/>
            </w:rPr>
            <w:fldChar w:fldCharType="begin"/>
          </w:r>
          <w:r w:rsidRPr="00AF614E">
            <w:rPr>
              <w:rFonts w:ascii="Bookman Old Style" w:hAnsi="Bookman Old Style" w:cs="Arial"/>
              <w:b/>
              <w:bCs/>
              <w:sz w:val="20"/>
              <w:szCs w:val="20"/>
            </w:rPr>
            <w:instrText xml:space="preserve"> NUMPAGES  \* Arabic  \* MERGEFORMAT </w:instrText>
          </w:r>
          <w:r w:rsidRPr="00AF614E">
            <w:rPr>
              <w:rFonts w:ascii="Bookman Old Style" w:hAnsi="Bookman Old Style" w:cs="Arial"/>
              <w:b/>
              <w:bCs/>
              <w:sz w:val="20"/>
              <w:szCs w:val="20"/>
            </w:rPr>
            <w:fldChar w:fldCharType="separate"/>
          </w:r>
          <w:r w:rsidR="004738D6">
            <w:rPr>
              <w:rFonts w:ascii="Bookman Old Style" w:hAnsi="Bookman Old Style" w:cs="Arial"/>
              <w:b/>
              <w:bCs/>
              <w:noProof/>
              <w:sz w:val="20"/>
              <w:szCs w:val="20"/>
            </w:rPr>
            <w:t>183</w:t>
          </w:r>
          <w:r w:rsidRPr="00AF614E">
            <w:rPr>
              <w:rFonts w:ascii="Bookman Old Style" w:hAnsi="Bookman Old Style" w:cs="Arial"/>
              <w:b/>
              <w:bCs/>
              <w:sz w:val="20"/>
              <w:szCs w:val="20"/>
            </w:rPr>
            <w:fldChar w:fldCharType="end"/>
          </w:r>
        </w:p>
      </w:tc>
    </w:tr>
    <w:tr w:rsidR="00CF374A" w:rsidRPr="00AA2C83" w14:paraId="4060D6C9" w14:textId="77777777" w:rsidTr="00655247">
      <w:trPr>
        <w:trHeight w:val="288"/>
      </w:trPr>
      <w:tc>
        <w:tcPr>
          <w:tcW w:w="8079" w:type="dxa"/>
          <w:gridSpan w:val="2"/>
          <w:vAlign w:val="center"/>
        </w:tcPr>
        <w:p w14:paraId="043D57E0" w14:textId="77777777" w:rsidR="00CF374A" w:rsidRPr="00AA2C83" w:rsidRDefault="00CF374A" w:rsidP="00104E21">
          <w:pPr>
            <w:pStyle w:val="Header"/>
            <w:jc w:val="center"/>
            <w:rPr>
              <w:rFonts w:ascii="Bookman Old Style" w:hAnsi="Bookman Old Style" w:cs="Arial"/>
              <w:b/>
              <w:sz w:val="20"/>
              <w:szCs w:val="20"/>
            </w:rPr>
          </w:pPr>
          <w:r w:rsidRPr="00AA2C83">
            <w:rPr>
              <w:rFonts w:ascii="Bookman Old Style" w:hAnsi="Bookman Old Style" w:cs="Arial"/>
              <w:b/>
              <w:sz w:val="20"/>
              <w:szCs w:val="20"/>
            </w:rPr>
            <w:t>Department: Environment, Health &amp; Safety</w:t>
          </w:r>
        </w:p>
      </w:tc>
    </w:tr>
  </w:tbl>
  <w:p w14:paraId="5E1CAF84" w14:textId="77777777" w:rsidR="00CF374A" w:rsidRDefault="00CF374A">
    <w:pPr>
      <w:pStyle w:val="Header"/>
    </w:pPr>
  </w:p>
  <w:p w14:paraId="0D863445" w14:textId="77777777" w:rsidR="00CF374A" w:rsidRDefault="00CF374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C3893"/>
    <w:multiLevelType w:val="multilevel"/>
    <w:tmpl w:val="234E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62ED8"/>
    <w:multiLevelType w:val="hybridMultilevel"/>
    <w:tmpl w:val="A8C8AD0E"/>
    <w:lvl w:ilvl="0" w:tplc="40090001">
      <w:start w:val="1"/>
      <w:numFmt w:val="bullet"/>
      <w:lvlText w:val=""/>
      <w:lvlJc w:val="left"/>
      <w:pPr>
        <w:ind w:left="1854" w:hanging="360"/>
      </w:pPr>
      <w:rPr>
        <w:rFonts w:ascii="Symbol" w:hAnsi="Symbol"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2" w15:restartNumberingAfterBreak="0">
    <w:nsid w:val="04795197"/>
    <w:multiLevelType w:val="multilevel"/>
    <w:tmpl w:val="B2F4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1031D"/>
    <w:multiLevelType w:val="hybridMultilevel"/>
    <w:tmpl w:val="27CC4B3A"/>
    <w:lvl w:ilvl="0" w:tplc="5344BD68">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5606473"/>
    <w:multiLevelType w:val="multilevel"/>
    <w:tmpl w:val="CDAC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31623"/>
    <w:multiLevelType w:val="hybridMultilevel"/>
    <w:tmpl w:val="FBB25D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5E4265A"/>
    <w:multiLevelType w:val="hybridMultilevel"/>
    <w:tmpl w:val="F1A04A30"/>
    <w:lvl w:ilvl="0" w:tplc="A82E6412">
      <w:start w:val="1"/>
      <w:numFmt w:val="decimal"/>
      <w:lvlText w:val="%1."/>
      <w:lvlJc w:val="left"/>
      <w:pPr>
        <w:ind w:left="1060" w:hanging="360"/>
      </w:pPr>
      <w:rPr>
        <w:rFonts w:ascii="Times New Roman" w:eastAsia="Times New Roman" w:hAnsi="Times New Roman" w:cs="Times New Roman" w:hint="default"/>
        <w:spacing w:val="-5"/>
        <w:w w:val="99"/>
        <w:sz w:val="24"/>
        <w:szCs w:val="24"/>
        <w:lang w:val="en-US" w:eastAsia="en-US" w:bidi="en-US"/>
      </w:rPr>
    </w:lvl>
    <w:lvl w:ilvl="1" w:tplc="5E34866A">
      <w:numFmt w:val="bullet"/>
      <w:lvlText w:val="•"/>
      <w:lvlJc w:val="left"/>
      <w:pPr>
        <w:ind w:left="1874" w:hanging="360"/>
      </w:pPr>
      <w:rPr>
        <w:rFonts w:hint="default"/>
        <w:lang w:val="en-US" w:eastAsia="en-US" w:bidi="en-US"/>
      </w:rPr>
    </w:lvl>
    <w:lvl w:ilvl="2" w:tplc="2D707402">
      <w:numFmt w:val="bullet"/>
      <w:lvlText w:val="•"/>
      <w:lvlJc w:val="left"/>
      <w:pPr>
        <w:ind w:left="2688" w:hanging="360"/>
      </w:pPr>
      <w:rPr>
        <w:rFonts w:hint="default"/>
        <w:lang w:val="en-US" w:eastAsia="en-US" w:bidi="en-US"/>
      </w:rPr>
    </w:lvl>
    <w:lvl w:ilvl="3" w:tplc="EDFC9FF4">
      <w:numFmt w:val="bullet"/>
      <w:lvlText w:val="•"/>
      <w:lvlJc w:val="left"/>
      <w:pPr>
        <w:ind w:left="3502" w:hanging="360"/>
      </w:pPr>
      <w:rPr>
        <w:rFonts w:hint="default"/>
        <w:lang w:val="en-US" w:eastAsia="en-US" w:bidi="en-US"/>
      </w:rPr>
    </w:lvl>
    <w:lvl w:ilvl="4" w:tplc="EEE8C76E">
      <w:numFmt w:val="bullet"/>
      <w:lvlText w:val="•"/>
      <w:lvlJc w:val="left"/>
      <w:pPr>
        <w:ind w:left="4316" w:hanging="360"/>
      </w:pPr>
      <w:rPr>
        <w:rFonts w:hint="default"/>
        <w:lang w:val="en-US" w:eastAsia="en-US" w:bidi="en-US"/>
      </w:rPr>
    </w:lvl>
    <w:lvl w:ilvl="5" w:tplc="82A45F40">
      <w:numFmt w:val="bullet"/>
      <w:lvlText w:val="•"/>
      <w:lvlJc w:val="left"/>
      <w:pPr>
        <w:ind w:left="5130" w:hanging="360"/>
      </w:pPr>
      <w:rPr>
        <w:rFonts w:hint="default"/>
        <w:lang w:val="en-US" w:eastAsia="en-US" w:bidi="en-US"/>
      </w:rPr>
    </w:lvl>
    <w:lvl w:ilvl="6" w:tplc="9BEAC7BC">
      <w:numFmt w:val="bullet"/>
      <w:lvlText w:val="•"/>
      <w:lvlJc w:val="left"/>
      <w:pPr>
        <w:ind w:left="5944" w:hanging="360"/>
      </w:pPr>
      <w:rPr>
        <w:rFonts w:hint="default"/>
        <w:lang w:val="en-US" w:eastAsia="en-US" w:bidi="en-US"/>
      </w:rPr>
    </w:lvl>
    <w:lvl w:ilvl="7" w:tplc="F3F4777C">
      <w:numFmt w:val="bullet"/>
      <w:lvlText w:val="•"/>
      <w:lvlJc w:val="left"/>
      <w:pPr>
        <w:ind w:left="6758" w:hanging="360"/>
      </w:pPr>
      <w:rPr>
        <w:rFonts w:hint="default"/>
        <w:lang w:val="en-US" w:eastAsia="en-US" w:bidi="en-US"/>
      </w:rPr>
    </w:lvl>
    <w:lvl w:ilvl="8" w:tplc="4140957C">
      <w:numFmt w:val="bullet"/>
      <w:lvlText w:val="•"/>
      <w:lvlJc w:val="left"/>
      <w:pPr>
        <w:ind w:left="7572" w:hanging="360"/>
      </w:pPr>
      <w:rPr>
        <w:rFonts w:hint="default"/>
        <w:lang w:val="en-US" w:eastAsia="en-US" w:bidi="en-US"/>
      </w:rPr>
    </w:lvl>
  </w:abstractNum>
  <w:abstractNum w:abstractNumId="7" w15:restartNumberingAfterBreak="0">
    <w:nsid w:val="062C63E2"/>
    <w:multiLevelType w:val="hybridMultilevel"/>
    <w:tmpl w:val="35E289EA"/>
    <w:lvl w:ilvl="0" w:tplc="04090017">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06936858"/>
    <w:multiLevelType w:val="multilevel"/>
    <w:tmpl w:val="8BA0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BE6184"/>
    <w:multiLevelType w:val="hybridMultilevel"/>
    <w:tmpl w:val="C220D3E6"/>
    <w:lvl w:ilvl="0" w:tplc="5344BD68">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7F03B59"/>
    <w:multiLevelType w:val="multilevel"/>
    <w:tmpl w:val="224C1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B81F16"/>
    <w:multiLevelType w:val="multilevel"/>
    <w:tmpl w:val="9210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4000BF"/>
    <w:multiLevelType w:val="multilevel"/>
    <w:tmpl w:val="9B28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3A08EB"/>
    <w:multiLevelType w:val="hybridMultilevel"/>
    <w:tmpl w:val="FBCA17D2"/>
    <w:lvl w:ilvl="0" w:tplc="12D828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A5E59F8"/>
    <w:multiLevelType w:val="multilevel"/>
    <w:tmpl w:val="948A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3F24E3"/>
    <w:multiLevelType w:val="multilevel"/>
    <w:tmpl w:val="A74E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B80E40"/>
    <w:multiLevelType w:val="multilevel"/>
    <w:tmpl w:val="DD7C9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C57B6F"/>
    <w:multiLevelType w:val="multilevel"/>
    <w:tmpl w:val="2ECA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BC7248"/>
    <w:multiLevelType w:val="multilevel"/>
    <w:tmpl w:val="FECC7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CE2A47"/>
    <w:multiLevelType w:val="multilevel"/>
    <w:tmpl w:val="6498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D34FB9"/>
    <w:multiLevelType w:val="multilevel"/>
    <w:tmpl w:val="679C3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EB3DF6"/>
    <w:multiLevelType w:val="hybridMultilevel"/>
    <w:tmpl w:val="89BC5134"/>
    <w:lvl w:ilvl="0" w:tplc="0409001B">
      <w:start w:val="1"/>
      <w:numFmt w:val="lowerRoman"/>
      <w:lvlText w:val="%1."/>
      <w:lvlJc w:val="righ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2" w15:restartNumberingAfterBreak="0">
    <w:nsid w:val="113434A7"/>
    <w:multiLevelType w:val="multilevel"/>
    <w:tmpl w:val="6A26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910080"/>
    <w:multiLevelType w:val="multilevel"/>
    <w:tmpl w:val="AFB2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3600A3E"/>
    <w:multiLevelType w:val="multilevel"/>
    <w:tmpl w:val="16E80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EE046B"/>
    <w:multiLevelType w:val="hybridMultilevel"/>
    <w:tmpl w:val="E01E6B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60F7927"/>
    <w:multiLevelType w:val="hybridMultilevel"/>
    <w:tmpl w:val="64E89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64100EB"/>
    <w:multiLevelType w:val="hybridMultilevel"/>
    <w:tmpl w:val="F522A8C6"/>
    <w:lvl w:ilvl="0" w:tplc="575E1536">
      <w:start w:val="1"/>
      <w:numFmt w:val="decimal"/>
      <w:lvlText w:val="%1."/>
      <w:lvlJc w:val="left"/>
      <w:pPr>
        <w:ind w:left="1470" w:hanging="360"/>
      </w:pPr>
      <w:rPr>
        <w:rFonts w:asciiTheme="minorHAnsi" w:eastAsiaTheme="minorHAnsi" w:hAnsiTheme="minorHAnsi" w:cstheme="minorHAnsi"/>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8" w15:restartNumberingAfterBreak="0">
    <w:nsid w:val="167F36B9"/>
    <w:multiLevelType w:val="multilevel"/>
    <w:tmpl w:val="3A0C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B425F4"/>
    <w:multiLevelType w:val="multilevel"/>
    <w:tmpl w:val="D02CDB5E"/>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b/>
      </w:rPr>
    </w:lvl>
    <w:lvl w:ilvl="2">
      <w:start w:val="1"/>
      <w:numFmt w:val="decimal"/>
      <w:lvlText w:val="%1.%2.%3"/>
      <w:lvlJc w:val="left"/>
      <w:pPr>
        <w:ind w:left="135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16BB309A"/>
    <w:multiLevelType w:val="hybridMultilevel"/>
    <w:tmpl w:val="8C7E65A4"/>
    <w:lvl w:ilvl="0" w:tplc="DAC66AE6">
      <w:start w:val="1"/>
      <w:numFmt w:val="lowerLetter"/>
      <w:lvlText w:val="%1."/>
      <w:lvlJc w:val="left"/>
      <w:pPr>
        <w:ind w:left="1213" w:hanging="483"/>
      </w:pPr>
      <w:rPr>
        <w:rFonts w:ascii="Calibri" w:eastAsia="Calibri" w:hAnsi="Calibri" w:cs="Calibri" w:hint="default"/>
        <w:b w:val="0"/>
        <w:bCs w:val="0"/>
        <w:i w:val="0"/>
        <w:iCs w:val="0"/>
        <w:spacing w:val="0"/>
        <w:w w:val="100"/>
        <w:sz w:val="18"/>
        <w:szCs w:val="18"/>
        <w:lang w:val="en-US" w:eastAsia="en-US" w:bidi="ar-SA"/>
      </w:rPr>
    </w:lvl>
    <w:lvl w:ilvl="1" w:tplc="62C6A214">
      <w:numFmt w:val="bullet"/>
      <w:lvlText w:val="•"/>
      <w:lvlJc w:val="left"/>
      <w:pPr>
        <w:ind w:left="2218" w:hanging="483"/>
      </w:pPr>
      <w:rPr>
        <w:rFonts w:hint="default"/>
        <w:lang w:val="en-US" w:eastAsia="en-US" w:bidi="ar-SA"/>
      </w:rPr>
    </w:lvl>
    <w:lvl w:ilvl="2" w:tplc="616AB8F2">
      <w:numFmt w:val="bullet"/>
      <w:lvlText w:val="•"/>
      <w:lvlJc w:val="left"/>
      <w:pPr>
        <w:ind w:left="3216" w:hanging="483"/>
      </w:pPr>
      <w:rPr>
        <w:rFonts w:hint="default"/>
        <w:lang w:val="en-US" w:eastAsia="en-US" w:bidi="ar-SA"/>
      </w:rPr>
    </w:lvl>
    <w:lvl w:ilvl="3" w:tplc="B0042690">
      <w:numFmt w:val="bullet"/>
      <w:lvlText w:val="•"/>
      <w:lvlJc w:val="left"/>
      <w:pPr>
        <w:ind w:left="4215" w:hanging="483"/>
      </w:pPr>
      <w:rPr>
        <w:rFonts w:hint="default"/>
        <w:lang w:val="en-US" w:eastAsia="en-US" w:bidi="ar-SA"/>
      </w:rPr>
    </w:lvl>
    <w:lvl w:ilvl="4" w:tplc="EE5493B2">
      <w:numFmt w:val="bullet"/>
      <w:lvlText w:val="•"/>
      <w:lvlJc w:val="left"/>
      <w:pPr>
        <w:ind w:left="5213" w:hanging="483"/>
      </w:pPr>
      <w:rPr>
        <w:rFonts w:hint="default"/>
        <w:lang w:val="en-US" w:eastAsia="en-US" w:bidi="ar-SA"/>
      </w:rPr>
    </w:lvl>
    <w:lvl w:ilvl="5" w:tplc="84B6D298">
      <w:numFmt w:val="bullet"/>
      <w:lvlText w:val="•"/>
      <w:lvlJc w:val="left"/>
      <w:pPr>
        <w:ind w:left="6212" w:hanging="483"/>
      </w:pPr>
      <w:rPr>
        <w:rFonts w:hint="default"/>
        <w:lang w:val="en-US" w:eastAsia="en-US" w:bidi="ar-SA"/>
      </w:rPr>
    </w:lvl>
    <w:lvl w:ilvl="6" w:tplc="A860DFFE">
      <w:numFmt w:val="bullet"/>
      <w:lvlText w:val="•"/>
      <w:lvlJc w:val="left"/>
      <w:pPr>
        <w:ind w:left="7210" w:hanging="483"/>
      </w:pPr>
      <w:rPr>
        <w:rFonts w:hint="default"/>
        <w:lang w:val="en-US" w:eastAsia="en-US" w:bidi="ar-SA"/>
      </w:rPr>
    </w:lvl>
    <w:lvl w:ilvl="7" w:tplc="B5308364">
      <w:numFmt w:val="bullet"/>
      <w:lvlText w:val="•"/>
      <w:lvlJc w:val="left"/>
      <w:pPr>
        <w:ind w:left="8208" w:hanging="483"/>
      </w:pPr>
      <w:rPr>
        <w:rFonts w:hint="default"/>
        <w:lang w:val="en-US" w:eastAsia="en-US" w:bidi="ar-SA"/>
      </w:rPr>
    </w:lvl>
    <w:lvl w:ilvl="8" w:tplc="096A6348">
      <w:numFmt w:val="bullet"/>
      <w:lvlText w:val="•"/>
      <w:lvlJc w:val="left"/>
      <w:pPr>
        <w:ind w:left="9207" w:hanging="483"/>
      </w:pPr>
      <w:rPr>
        <w:rFonts w:hint="default"/>
        <w:lang w:val="en-US" w:eastAsia="en-US" w:bidi="ar-SA"/>
      </w:rPr>
    </w:lvl>
  </w:abstractNum>
  <w:abstractNum w:abstractNumId="31" w15:restartNumberingAfterBreak="0">
    <w:nsid w:val="175F4A83"/>
    <w:multiLevelType w:val="multilevel"/>
    <w:tmpl w:val="7F52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C51CCA"/>
    <w:multiLevelType w:val="multilevel"/>
    <w:tmpl w:val="559E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7B60AD"/>
    <w:multiLevelType w:val="multilevel"/>
    <w:tmpl w:val="1126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A36AD5"/>
    <w:multiLevelType w:val="hybridMultilevel"/>
    <w:tmpl w:val="5DFC0C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18C62739"/>
    <w:multiLevelType w:val="hybridMultilevel"/>
    <w:tmpl w:val="CB5289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18CB69D3"/>
    <w:multiLevelType w:val="multilevel"/>
    <w:tmpl w:val="104A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D67AF9"/>
    <w:multiLevelType w:val="multilevel"/>
    <w:tmpl w:val="60E0EFFE"/>
    <w:lvl w:ilvl="0">
      <w:start w:val="1"/>
      <w:numFmt w:val="bullet"/>
      <w:lvlText w:val=""/>
      <w:lvlJc w:val="left"/>
      <w:pPr>
        <w:tabs>
          <w:tab w:val="num" w:pos="360"/>
        </w:tabs>
        <w:ind w:left="360" w:hanging="360"/>
      </w:pPr>
      <w:rPr>
        <w:rFonts w:ascii="Wingdings" w:hAnsi="Wingdings" w:hint="default"/>
        <w:color w:val="auto"/>
        <w:sz w:val="28"/>
        <w:szCs w:val="4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1A032737"/>
    <w:multiLevelType w:val="multilevel"/>
    <w:tmpl w:val="D9F66A76"/>
    <w:lvl w:ilvl="0">
      <w:start w:val="1"/>
      <w:numFmt w:val="decimal"/>
      <w:lvlText w:val="%1."/>
      <w:lvlJc w:val="left"/>
      <w:pPr>
        <w:ind w:left="360" w:hanging="360"/>
      </w:pPr>
      <w:rPr>
        <w:rFonts w:hint="default"/>
        <w:b/>
        <w:color w:val="auto"/>
      </w:rPr>
    </w:lvl>
    <w:lvl w:ilvl="1">
      <w:start w:val="1"/>
      <w:numFmt w:val="bullet"/>
      <w:lvlText w:val=""/>
      <w:lvlJc w:val="left"/>
      <w:pPr>
        <w:ind w:left="716" w:hanging="432"/>
      </w:pPr>
      <w:rPr>
        <w:rFonts w:ascii="Symbol" w:hAnsi="Symbol" w:hint="default"/>
        <w:b w:val="0"/>
        <w:bCs/>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1A0909D1"/>
    <w:multiLevelType w:val="multilevel"/>
    <w:tmpl w:val="9938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BE1E63"/>
    <w:multiLevelType w:val="multilevel"/>
    <w:tmpl w:val="E1CE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F8644E"/>
    <w:multiLevelType w:val="hybridMultilevel"/>
    <w:tmpl w:val="187233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1B78762C"/>
    <w:multiLevelType w:val="hybridMultilevel"/>
    <w:tmpl w:val="E1760BF0"/>
    <w:lvl w:ilvl="0" w:tplc="D066898A">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3" w15:restartNumberingAfterBreak="0">
    <w:nsid w:val="1BAF2D06"/>
    <w:multiLevelType w:val="multilevel"/>
    <w:tmpl w:val="F5A0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C22103"/>
    <w:multiLevelType w:val="multilevel"/>
    <w:tmpl w:val="4DCA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C57DB0"/>
    <w:multiLevelType w:val="hybridMultilevel"/>
    <w:tmpl w:val="BF20E608"/>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75CCB4C4">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1BF83352"/>
    <w:multiLevelType w:val="hybridMultilevel"/>
    <w:tmpl w:val="0426745E"/>
    <w:lvl w:ilvl="0" w:tplc="A5BC9BC4">
      <w:start w:val="1"/>
      <w:numFmt w:val="decimal"/>
      <w:lvlText w:val="%1."/>
      <w:lvlJc w:val="left"/>
      <w:pPr>
        <w:ind w:left="1048" w:hanging="708"/>
      </w:pPr>
      <w:rPr>
        <w:rFonts w:ascii="Times New Roman" w:eastAsia="Times New Roman" w:hAnsi="Times New Roman" w:cs="Times New Roman" w:hint="default"/>
        <w:spacing w:val="-13"/>
        <w:w w:val="99"/>
        <w:sz w:val="24"/>
        <w:szCs w:val="24"/>
        <w:lang w:val="en-US" w:eastAsia="en-US" w:bidi="en-US"/>
      </w:rPr>
    </w:lvl>
    <w:lvl w:ilvl="1" w:tplc="1700BD6C">
      <w:start w:val="1"/>
      <w:numFmt w:val="lowerLetter"/>
      <w:lvlText w:val="%2)"/>
      <w:lvlJc w:val="left"/>
      <w:pPr>
        <w:ind w:left="1060" w:hanging="360"/>
      </w:pPr>
      <w:rPr>
        <w:rFonts w:ascii="Times New Roman" w:eastAsia="Times New Roman" w:hAnsi="Times New Roman" w:cs="Times New Roman" w:hint="default"/>
        <w:spacing w:val="-6"/>
        <w:w w:val="99"/>
        <w:sz w:val="24"/>
        <w:szCs w:val="24"/>
        <w:lang w:val="en-US" w:eastAsia="en-US" w:bidi="en-US"/>
      </w:rPr>
    </w:lvl>
    <w:lvl w:ilvl="2" w:tplc="6EC85476">
      <w:numFmt w:val="bullet"/>
      <w:lvlText w:val="•"/>
      <w:lvlJc w:val="left"/>
      <w:pPr>
        <w:ind w:left="1964" w:hanging="360"/>
      </w:pPr>
      <w:rPr>
        <w:rFonts w:hint="default"/>
        <w:lang w:val="en-US" w:eastAsia="en-US" w:bidi="en-US"/>
      </w:rPr>
    </w:lvl>
    <w:lvl w:ilvl="3" w:tplc="8F845630">
      <w:numFmt w:val="bullet"/>
      <w:lvlText w:val="•"/>
      <w:lvlJc w:val="left"/>
      <w:pPr>
        <w:ind w:left="2868" w:hanging="360"/>
      </w:pPr>
      <w:rPr>
        <w:rFonts w:hint="default"/>
        <w:lang w:val="en-US" w:eastAsia="en-US" w:bidi="en-US"/>
      </w:rPr>
    </w:lvl>
    <w:lvl w:ilvl="4" w:tplc="C45ED93A">
      <w:numFmt w:val="bullet"/>
      <w:lvlText w:val="•"/>
      <w:lvlJc w:val="left"/>
      <w:pPr>
        <w:ind w:left="3773" w:hanging="360"/>
      </w:pPr>
      <w:rPr>
        <w:rFonts w:hint="default"/>
        <w:lang w:val="en-US" w:eastAsia="en-US" w:bidi="en-US"/>
      </w:rPr>
    </w:lvl>
    <w:lvl w:ilvl="5" w:tplc="3F42145A">
      <w:numFmt w:val="bullet"/>
      <w:lvlText w:val="•"/>
      <w:lvlJc w:val="left"/>
      <w:pPr>
        <w:ind w:left="4677" w:hanging="360"/>
      </w:pPr>
      <w:rPr>
        <w:rFonts w:hint="default"/>
        <w:lang w:val="en-US" w:eastAsia="en-US" w:bidi="en-US"/>
      </w:rPr>
    </w:lvl>
    <w:lvl w:ilvl="6" w:tplc="092A0FFA">
      <w:numFmt w:val="bullet"/>
      <w:lvlText w:val="•"/>
      <w:lvlJc w:val="left"/>
      <w:pPr>
        <w:ind w:left="5582" w:hanging="360"/>
      </w:pPr>
      <w:rPr>
        <w:rFonts w:hint="default"/>
        <w:lang w:val="en-US" w:eastAsia="en-US" w:bidi="en-US"/>
      </w:rPr>
    </w:lvl>
    <w:lvl w:ilvl="7" w:tplc="3464312A">
      <w:numFmt w:val="bullet"/>
      <w:lvlText w:val="•"/>
      <w:lvlJc w:val="left"/>
      <w:pPr>
        <w:ind w:left="6486" w:hanging="360"/>
      </w:pPr>
      <w:rPr>
        <w:rFonts w:hint="default"/>
        <w:lang w:val="en-US" w:eastAsia="en-US" w:bidi="en-US"/>
      </w:rPr>
    </w:lvl>
    <w:lvl w:ilvl="8" w:tplc="8A1836DE">
      <w:numFmt w:val="bullet"/>
      <w:lvlText w:val="•"/>
      <w:lvlJc w:val="left"/>
      <w:pPr>
        <w:ind w:left="7391" w:hanging="360"/>
      </w:pPr>
      <w:rPr>
        <w:rFonts w:hint="default"/>
        <w:lang w:val="en-US" w:eastAsia="en-US" w:bidi="en-US"/>
      </w:rPr>
    </w:lvl>
  </w:abstractNum>
  <w:abstractNum w:abstractNumId="47" w15:restartNumberingAfterBreak="0">
    <w:nsid w:val="1C970122"/>
    <w:multiLevelType w:val="multilevel"/>
    <w:tmpl w:val="6018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F03BE4"/>
    <w:multiLevelType w:val="hybridMultilevel"/>
    <w:tmpl w:val="35F2D7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2168393F"/>
    <w:multiLevelType w:val="multilevel"/>
    <w:tmpl w:val="C1B8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BD76D6"/>
    <w:multiLevelType w:val="multilevel"/>
    <w:tmpl w:val="8F24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43124D0"/>
    <w:multiLevelType w:val="multilevel"/>
    <w:tmpl w:val="CF60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8F3D4A"/>
    <w:multiLevelType w:val="hybridMultilevel"/>
    <w:tmpl w:val="15DE6C3A"/>
    <w:lvl w:ilvl="0" w:tplc="D72A2582">
      <w:start w:val="1"/>
      <w:numFmt w:val="decimal"/>
      <w:lvlText w:val="%1."/>
      <w:lvlJc w:val="left"/>
      <w:pPr>
        <w:ind w:left="36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24D422AE"/>
    <w:multiLevelType w:val="multilevel"/>
    <w:tmpl w:val="CD62C2A2"/>
    <w:lvl w:ilvl="0">
      <w:start w:val="2"/>
      <w:numFmt w:val="decimal"/>
      <w:lvlText w:val="%1"/>
      <w:lvlJc w:val="left"/>
      <w:pPr>
        <w:ind w:left="500" w:hanging="500"/>
      </w:pPr>
      <w:rPr>
        <w:rFonts w:hint="default"/>
      </w:rPr>
    </w:lvl>
    <w:lvl w:ilvl="1">
      <w:start w:val="5"/>
      <w:numFmt w:val="decimal"/>
      <w:lvlText w:val="%1.%2"/>
      <w:lvlJc w:val="left"/>
      <w:pPr>
        <w:ind w:left="500" w:hanging="50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259A4912"/>
    <w:multiLevelType w:val="multilevel"/>
    <w:tmpl w:val="D2F0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C8300F"/>
    <w:multiLevelType w:val="multilevel"/>
    <w:tmpl w:val="CC98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6954EF"/>
    <w:multiLevelType w:val="multilevel"/>
    <w:tmpl w:val="2B88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BF37F8"/>
    <w:multiLevelType w:val="multilevel"/>
    <w:tmpl w:val="D15C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DA3FA0"/>
    <w:multiLevelType w:val="hybridMultilevel"/>
    <w:tmpl w:val="E2D6BB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74C4B52"/>
    <w:multiLevelType w:val="hybridMultilevel"/>
    <w:tmpl w:val="8DC64BB2"/>
    <w:lvl w:ilvl="0" w:tplc="6F7C6266">
      <w:start w:val="1"/>
      <w:numFmt w:val="decimal"/>
      <w:lvlText w:val="%1."/>
      <w:lvlJc w:val="left"/>
      <w:pPr>
        <w:ind w:left="1060" w:hanging="360"/>
      </w:pPr>
      <w:rPr>
        <w:rFonts w:ascii="Times New Roman" w:eastAsia="Times New Roman" w:hAnsi="Times New Roman" w:cs="Times New Roman" w:hint="default"/>
        <w:spacing w:val="-6"/>
        <w:w w:val="99"/>
        <w:sz w:val="24"/>
        <w:szCs w:val="24"/>
        <w:lang w:val="en-US" w:eastAsia="en-US" w:bidi="en-US"/>
      </w:rPr>
    </w:lvl>
    <w:lvl w:ilvl="1" w:tplc="52C6FA66">
      <w:numFmt w:val="bullet"/>
      <w:lvlText w:val="•"/>
      <w:lvlJc w:val="left"/>
      <w:pPr>
        <w:ind w:left="1874" w:hanging="360"/>
      </w:pPr>
      <w:rPr>
        <w:rFonts w:hint="default"/>
        <w:lang w:val="en-US" w:eastAsia="en-US" w:bidi="en-US"/>
      </w:rPr>
    </w:lvl>
    <w:lvl w:ilvl="2" w:tplc="B1C6670E">
      <w:numFmt w:val="bullet"/>
      <w:lvlText w:val="•"/>
      <w:lvlJc w:val="left"/>
      <w:pPr>
        <w:ind w:left="2688" w:hanging="360"/>
      </w:pPr>
      <w:rPr>
        <w:rFonts w:hint="default"/>
        <w:lang w:val="en-US" w:eastAsia="en-US" w:bidi="en-US"/>
      </w:rPr>
    </w:lvl>
    <w:lvl w:ilvl="3" w:tplc="2140FEAA">
      <w:numFmt w:val="bullet"/>
      <w:lvlText w:val="•"/>
      <w:lvlJc w:val="left"/>
      <w:pPr>
        <w:ind w:left="3502" w:hanging="360"/>
      </w:pPr>
      <w:rPr>
        <w:rFonts w:hint="default"/>
        <w:lang w:val="en-US" w:eastAsia="en-US" w:bidi="en-US"/>
      </w:rPr>
    </w:lvl>
    <w:lvl w:ilvl="4" w:tplc="5448A8A0">
      <w:numFmt w:val="bullet"/>
      <w:lvlText w:val="•"/>
      <w:lvlJc w:val="left"/>
      <w:pPr>
        <w:ind w:left="4316" w:hanging="360"/>
      </w:pPr>
      <w:rPr>
        <w:rFonts w:hint="default"/>
        <w:lang w:val="en-US" w:eastAsia="en-US" w:bidi="en-US"/>
      </w:rPr>
    </w:lvl>
    <w:lvl w:ilvl="5" w:tplc="9B36E010">
      <w:numFmt w:val="bullet"/>
      <w:lvlText w:val="•"/>
      <w:lvlJc w:val="left"/>
      <w:pPr>
        <w:ind w:left="5130" w:hanging="360"/>
      </w:pPr>
      <w:rPr>
        <w:rFonts w:hint="default"/>
        <w:lang w:val="en-US" w:eastAsia="en-US" w:bidi="en-US"/>
      </w:rPr>
    </w:lvl>
    <w:lvl w:ilvl="6" w:tplc="646AB422">
      <w:numFmt w:val="bullet"/>
      <w:lvlText w:val="•"/>
      <w:lvlJc w:val="left"/>
      <w:pPr>
        <w:ind w:left="5944" w:hanging="360"/>
      </w:pPr>
      <w:rPr>
        <w:rFonts w:hint="default"/>
        <w:lang w:val="en-US" w:eastAsia="en-US" w:bidi="en-US"/>
      </w:rPr>
    </w:lvl>
    <w:lvl w:ilvl="7" w:tplc="22E0759C">
      <w:numFmt w:val="bullet"/>
      <w:lvlText w:val="•"/>
      <w:lvlJc w:val="left"/>
      <w:pPr>
        <w:ind w:left="6758" w:hanging="360"/>
      </w:pPr>
      <w:rPr>
        <w:rFonts w:hint="default"/>
        <w:lang w:val="en-US" w:eastAsia="en-US" w:bidi="en-US"/>
      </w:rPr>
    </w:lvl>
    <w:lvl w:ilvl="8" w:tplc="530A3F64">
      <w:numFmt w:val="bullet"/>
      <w:lvlText w:val="•"/>
      <w:lvlJc w:val="left"/>
      <w:pPr>
        <w:ind w:left="7572" w:hanging="360"/>
      </w:pPr>
      <w:rPr>
        <w:rFonts w:hint="default"/>
        <w:lang w:val="en-US" w:eastAsia="en-US" w:bidi="en-US"/>
      </w:rPr>
    </w:lvl>
  </w:abstractNum>
  <w:abstractNum w:abstractNumId="60" w15:restartNumberingAfterBreak="0">
    <w:nsid w:val="276334A5"/>
    <w:multiLevelType w:val="multilevel"/>
    <w:tmpl w:val="A866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6B5B6D"/>
    <w:multiLevelType w:val="multilevel"/>
    <w:tmpl w:val="47120852"/>
    <w:lvl w:ilvl="0">
      <w:start w:val="1"/>
      <w:numFmt w:val="decimal"/>
      <w:lvlText w:val="%1."/>
      <w:lvlJc w:val="left"/>
      <w:pPr>
        <w:ind w:left="360" w:hanging="360"/>
      </w:pPr>
      <w:rPr>
        <w:b/>
        <w:color w:val="auto"/>
      </w:rPr>
    </w:lvl>
    <w:lvl w:ilvl="1">
      <w:start w:val="1"/>
      <w:numFmt w:val="bullet"/>
      <w:lvlText w:val=""/>
      <w:lvlJc w:val="left"/>
      <w:pPr>
        <w:ind w:left="716" w:hanging="432"/>
      </w:pPr>
      <w:rPr>
        <w:rFonts w:ascii="Symbol" w:hAnsi="Symbol" w:hint="default"/>
        <w:b w:val="0"/>
        <w:bCs/>
        <w:color w:val="auto"/>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28C254AB"/>
    <w:multiLevelType w:val="hybridMultilevel"/>
    <w:tmpl w:val="C7D4AB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28E761B2"/>
    <w:multiLevelType w:val="multilevel"/>
    <w:tmpl w:val="8978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8FD274B"/>
    <w:multiLevelType w:val="multilevel"/>
    <w:tmpl w:val="49EE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5817B0"/>
    <w:multiLevelType w:val="hybridMultilevel"/>
    <w:tmpl w:val="4A9A87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2B6A4ADC"/>
    <w:multiLevelType w:val="multilevel"/>
    <w:tmpl w:val="4AF8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B16A7A"/>
    <w:multiLevelType w:val="multilevel"/>
    <w:tmpl w:val="3086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021393"/>
    <w:multiLevelType w:val="hybridMultilevel"/>
    <w:tmpl w:val="33D835E6"/>
    <w:lvl w:ilvl="0" w:tplc="1CA2CD56">
      <w:start w:val="1"/>
      <w:numFmt w:val="upperRoman"/>
      <w:lvlText w:val="%1."/>
      <w:lvlJc w:val="left"/>
      <w:pPr>
        <w:ind w:left="1060" w:hanging="540"/>
      </w:pPr>
      <w:rPr>
        <w:rFonts w:ascii="Times New Roman" w:eastAsia="Times New Roman" w:hAnsi="Times New Roman" w:cs="Times New Roman" w:hint="default"/>
        <w:b/>
        <w:bCs/>
        <w:color w:val="345A89"/>
        <w:spacing w:val="0"/>
        <w:w w:val="100"/>
        <w:sz w:val="28"/>
        <w:szCs w:val="28"/>
        <w:lang w:val="en-US" w:eastAsia="en-US" w:bidi="en-US"/>
      </w:rPr>
    </w:lvl>
    <w:lvl w:ilvl="1" w:tplc="0094844E">
      <w:numFmt w:val="bullet"/>
      <w:lvlText w:val=""/>
      <w:lvlJc w:val="left"/>
      <w:pPr>
        <w:ind w:left="1060" w:hanging="360"/>
      </w:pPr>
      <w:rPr>
        <w:rFonts w:ascii="Symbol" w:eastAsia="Symbol" w:hAnsi="Symbol" w:cs="Symbol" w:hint="default"/>
        <w:w w:val="100"/>
        <w:sz w:val="24"/>
        <w:szCs w:val="24"/>
        <w:lang w:val="en-US" w:eastAsia="en-US" w:bidi="en-US"/>
      </w:rPr>
    </w:lvl>
    <w:lvl w:ilvl="2" w:tplc="24680F2A">
      <w:numFmt w:val="bullet"/>
      <w:lvlText w:val="•"/>
      <w:lvlJc w:val="left"/>
      <w:pPr>
        <w:ind w:left="2688" w:hanging="360"/>
      </w:pPr>
      <w:rPr>
        <w:lang w:val="en-US" w:eastAsia="en-US" w:bidi="en-US"/>
      </w:rPr>
    </w:lvl>
    <w:lvl w:ilvl="3" w:tplc="1B3C3D8E">
      <w:numFmt w:val="bullet"/>
      <w:lvlText w:val="•"/>
      <w:lvlJc w:val="left"/>
      <w:pPr>
        <w:ind w:left="3502" w:hanging="360"/>
      </w:pPr>
      <w:rPr>
        <w:lang w:val="en-US" w:eastAsia="en-US" w:bidi="en-US"/>
      </w:rPr>
    </w:lvl>
    <w:lvl w:ilvl="4" w:tplc="FC445F58">
      <w:numFmt w:val="bullet"/>
      <w:lvlText w:val="•"/>
      <w:lvlJc w:val="left"/>
      <w:pPr>
        <w:ind w:left="4316" w:hanging="360"/>
      </w:pPr>
      <w:rPr>
        <w:lang w:val="en-US" w:eastAsia="en-US" w:bidi="en-US"/>
      </w:rPr>
    </w:lvl>
    <w:lvl w:ilvl="5" w:tplc="221CDB5C">
      <w:numFmt w:val="bullet"/>
      <w:lvlText w:val="•"/>
      <w:lvlJc w:val="left"/>
      <w:pPr>
        <w:ind w:left="5130" w:hanging="360"/>
      </w:pPr>
      <w:rPr>
        <w:lang w:val="en-US" w:eastAsia="en-US" w:bidi="en-US"/>
      </w:rPr>
    </w:lvl>
    <w:lvl w:ilvl="6" w:tplc="F2C2AA68">
      <w:numFmt w:val="bullet"/>
      <w:lvlText w:val="•"/>
      <w:lvlJc w:val="left"/>
      <w:pPr>
        <w:ind w:left="5944" w:hanging="360"/>
      </w:pPr>
      <w:rPr>
        <w:lang w:val="en-US" w:eastAsia="en-US" w:bidi="en-US"/>
      </w:rPr>
    </w:lvl>
    <w:lvl w:ilvl="7" w:tplc="D2BC3280">
      <w:numFmt w:val="bullet"/>
      <w:lvlText w:val="•"/>
      <w:lvlJc w:val="left"/>
      <w:pPr>
        <w:ind w:left="6758" w:hanging="360"/>
      </w:pPr>
      <w:rPr>
        <w:lang w:val="en-US" w:eastAsia="en-US" w:bidi="en-US"/>
      </w:rPr>
    </w:lvl>
    <w:lvl w:ilvl="8" w:tplc="D3981590">
      <w:numFmt w:val="bullet"/>
      <w:lvlText w:val="•"/>
      <w:lvlJc w:val="left"/>
      <w:pPr>
        <w:ind w:left="7572" w:hanging="360"/>
      </w:pPr>
      <w:rPr>
        <w:lang w:val="en-US" w:eastAsia="en-US" w:bidi="en-US"/>
      </w:rPr>
    </w:lvl>
  </w:abstractNum>
  <w:abstractNum w:abstractNumId="69" w15:restartNumberingAfterBreak="0">
    <w:nsid w:val="2C8701D8"/>
    <w:multiLevelType w:val="multilevel"/>
    <w:tmpl w:val="CF80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360FA9"/>
    <w:multiLevelType w:val="hybridMultilevel"/>
    <w:tmpl w:val="E0524E66"/>
    <w:lvl w:ilvl="0" w:tplc="12BAAB26">
      <w:start w:val="1"/>
      <w:numFmt w:val="decimal"/>
      <w:lvlText w:val="(%1)"/>
      <w:lvlJc w:val="left"/>
      <w:pPr>
        <w:ind w:left="100" w:hanging="372"/>
      </w:pPr>
      <w:rPr>
        <w:rFonts w:ascii="Calibri" w:eastAsia="Calibri" w:hAnsi="Calibri" w:cs="Calibri" w:hint="default"/>
        <w:spacing w:val="-27"/>
        <w:w w:val="100"/>
        <w:sz w:val="24"/>
        <w:szCs w:val="24"/>
        <w:lang w:val="en-US" w:eastAsia="en-US" w:bidi="en-US"/>
      </w:rPr>
    </w:lvl>
    <w:lvl w:ilvl="1" w:tplc="432C4364">
      <w:numFmt w:val="bullet"/>
      <w:lvlText w:val="•"/>
      <w:lvlJc w:val="left"/>
      <w:pPr>
        <w:ind w:left="1014" w:hanging="372"/>
      </w:pPr>
      <w:rPr>
        <w:rFonts w:hint="default"/>
        <w:lang w:val="en-US" w:eastAsia="en-US" w:bidi="en-US"/>
      </w:rPr>
    </w:lvl>
    <w:lvl w:ilvl="2" w:tplc="A4863E18">
      <w:numFmt w:val="bullet"/>
      <w:lvlText w:val="•"/>
      <w:lvlJc w:val="left"/>
      <w:pPr>
        <w:ind w:left="1929" w:hanging="372"/>
      </w:pPr>
      <w:rPr>
        <w:rFonts w:hint="default"/>
        <w:lang w:val="en-US" w:eastAsia="en-US" w:bidi="en-US"/>
      </w:rPr>
    </w:lvl>
    <w:lvl w:ilvl="3" w:tplc="B22CEAC4">
      <w:numFmt w:val="bullet"/>
      <w:lvlText w:val="•"/>
      <w:lvlJc w:val="left"/>
      <w:pPr>
        <w:ind w:left="2843" w:hanging="372"/>
      </w:pPr>
      <w:rPr>
        <w:rFonts w:hint="default"/>
        <w:lang w:val="en-US" w:eastAsia="en-US" w:bidi="en-US"/>
      </w:rPr>
    </w:lvl>
    <w:lvl w:ilvl="4" w:tplc="00062F38">
      <w:numFmt w:val="bullet"/>
      <w:lvlText w:val="•"/>
      <w:lvlJc w:val="left"/>
      <w:pPr>
        <w:ind w:left="3758" w:hanging="372"/>
      </w:pPr>
      <w:rPr>
        <w:rFonts w:hint="default"/>
        <w:lang w:val="en-US" w:eastAsia="en-US" w:bidi="en-US"/>
      </w:rPr>
    </w:lvl>
    <w:lvl w:ilvl="5" w:tplc="F6001410">
      <w:numFmt w:val="bullet"/>
      <w:lvlText w:val="•"/>
      <w:lvlJc w:val="left"/>
      <w:pPr>
        <w:ind w:left="4673" w:hanging="372"/>
      </w:pPr>
      <w:rPr>
        <w:rFonts w:hint="default"/>
        <w:lang w:val="en-US" w:eastAsia="en-US" w:bidi="en-US"/>
      </w:rPr>
    </w:lvl>
    <w:lvl w:ilvl="6" w:tplc="0D8CF90A">
      <w:numFmt w:val="bullet"/>
      <w:lvlText w:val="•"/>
      <w:lvlJc w:val="left"/>
      <w:pPr>
        <w:ind w:left="5587" w:hanging="372"/>
      </w:pPr>
      <w:rPr>
        <w:rFonts w:hint="default"/>
        <w:lang w:val="en-US" w:eastAsia="en-US" w:bidi="en-US"/>
      </w:rPr>
    </w:lvl>
    <w:lvl w:ilvl="7" w:tplc="AFD4E06A">
      <w:numFmt w:val="bullet"/>
      <w:lvlText w:val="•"/>
      <w:lvlJc w:val="left"/>
      <w:pPr>
        <w:ind w:left="6502" w:hanging="372"/>
      </w:pPr>
      <w:rPr>
        <w:rFonts w:hint="default"/>
        <w:lang w:val="en-US" w:eastAsia="en-US" w:bidi="en-US"/>
      </w:rPr>
    </w:lvl>
    <w:lvl w:ilvl="8" w:tplc="E844327A">
      <w:numFmt w:val="bullet"/>
      <w:lvlText w:val="•"/>
      <w:lvlJc w:val="left"/>
      <w:pPr>
        <w:ind w:left="7417" w:hanging="372"/>
      </w:pPr>
      <w:rPr>
        <w:rFonts w:hint="default"/>
        <w:lang w:val="en-US" w:eastAsia="en-US" w:bidi="en-US"/>
      </w:rPr>
    </w:lvl>
  </w:abstractNum>
  <w:abstractNum w:abstractNumId="71" w15:restartNumberingAfterBreak="0">
    <w:nsid w:val="2E58136F"/>
    <w:multiLevelType w:val="multilevel"/>
    <w:tmpl w:val="9026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8842E6"/>
    <w:multiLevelType w:val="hybridMultilevel"/>
    <w:tmpl w:val="76B0BAAC"/>
    <w:lvl w:ilvl="0" w:tplc="04090017">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3" w15:restartNumberingAfterBreak="0">
    <w:nsid w:val="2E955003"/>
    <w:multiLevelType w:val="hybridMultilevel"/>
    <w:tmpl w:val="75FCAC26"/>
    <w:lvl w:ilvl="0" w:tplc="0958E19A">
      <w:start w:val="1"/>
      <w:numFmt w:val="decimal"/>
      <w:lvlText w:val="%1."/>
      <w:lvlJc w:val="left"/>
      <w:pPr>
        <w:ind w:left="1060" w:hanging="360"/>
      </w:pPr>
      <w:rPr>
        <w:rFonts w:ascii="Times New Roman" w:eastAsia="Times New Roman" w:hAnsi="Times New Roman" w:cs="Times New Roman" w:hint="default"/>
        <w:spacing w:val="-15"/>
        <w:w w:val="99"/>
        <w:sz w:val="24"/>
        <w:szCs w:val="24"/>
        <w:lang w:val="en-US" w:eastAsia="en-US" w:bidi="en-US"/>
      </w:rPr>
    </w:lvl>
    <w:lvl w:ilvl="1" w:tplc="8F72A5DC">
      <w:numFmt w:val="bullet"/>
      <w:lvlText w:val="•"/>
      <w:lvlJc w:val="left"/>
      <w:pPr>
        <w:ind w:left="1874" w:hanging="360"/>
      </w:pPr>
      <w:rPr>
        <w:rFonts w:hint="default"/>
        <w:lang w:val="en-US" w:eastAsia="en-US" w:bidi="en-US"/>
      </w:rPr>
    </w:lvl>
    <w:lvl w:ilvl="2" w:tplc="6C907200">
      <w:numFmt w:val="bullet"/>
      <w:lvlText w:val="•"/>
      <w:lvlJc w:val="left"/>
      <w:pPr>
        <w:ind w:left="2688" w:hanging="360"/>
      </w:pPr>
      <w:rPr>
        <w:rFonts w:hint="default"/>
        <w:lang w:val="en-US" w:eastAsia="en-US" w:bidi="en-US"/>
      </w:rPr>
    </w:lvl>
    <w:lvl w:ilvl="3" w:tplc="04EADAD4">
      <w:numFmt w:val="bullet"/>
      <w:lvlText w:val="•"/>
      <w:lvlJc w:val="left"/>
      <w:pPr>
        <w:ind w:left="3502" w:hanging="360"/>
      </w:pPr>
      <w:rPr>
        <w:rFonts w:hint="default"/>
        <w:lang w:val="en-US" w:eastAsia="en-US" w:bidi="en-US"/>
      </w:rPr>
    </w:lvl>
    <w:lvl w:ilvl="4" w:tplc="7C30B060">
      <w:numFmt w:val="bullet"/>
      <w:lvlText w:val="•"/>
      <w:lvlJc w:val="left"/>
      <w:pPr>
        <w:ind w:left="4316" w:hanging="360"/>
      </w:pPr>
      <w:rPr>
        <w:rFonts w:hint="default"/>
        <w:lang w:val="en-US" w:eastAsia="en-US" w:bidi="en-US"/>
      </w:rPr>
    </w:lvl>
    <w:lvl w:ilvl="5" w:tplc="0864278E">
      <w:numFmt w:val="bullet"/>
      <w:lvlText w:val="•"/>
      <w:lvlJc w:val="left"/>
      <w:pPr>
        <w:ind w:left="5130" w:hanging="360"/>
      </w:pPr>
      <w:rPr>
        <w:rFonts w:hint="default"/>
        <w:lang w:val="en-US" w:eastAsia="en-US" w:bidi="en-US"/>
      </w:rPr>
    </w:lvl>
    <w:lvl w:ilvl="6" w:tplc="CA0CE61E">
      <w:numFmt w:val="bullet"/>
      <w:lvlText w:val="•"/>
      <w:lvlJc w:val="left"/>
      <w:pPr>
        <w:ind w:left="5944" w:hanging="360"/>
      </w:pPr>
      <w:rPr>
        <w:rFonts w:hint="default"/>
        <w:lang w:val="en-US" w:eastAsia="en-US" w:bidi="en-US"/>
      </w:rPr>
    </w:lvl>
    <w:lvl w:ilvl="7" w:tplc="CEB45A04">
      <w:numFmt w:val="bullet"/>
      <w:lvlText w:val="•"/>
      <w:lvlJc w:val="left"/>
      <w:pPr>
        <w:ind w:left="6758" w:hanging="360"/>
      </w:pPr>
      <w:rPr>
        <w:rFonts w:hint="default"/>
        <w:lang w:val="en-US" w:eastAsia="en-US" w:bidi="en-US"/>
      </w:rPr>
    </w:lvl>
    <w:lvl w:ilvl="8" w:tplc="E834D008">
      <w:numFmt w:val="bullet"/>
      <w:lvlText w:val="•"/>
      <w:lvlJc w:val="left"/>
      <w:pPr>
        <w:ind w:left="7572" w:hanging="360"/>
      </w:pPr>
      <w:rPr>
        <w:rFonts w:hint="default"/>
        <w:lang w:val="en-US" w:eastAsia="en-US" w:bidi="en-US"/>
      </w:rPr>
    </w:lvl>
  </w:abstractNum>
  <w:abstractNum w:abstractNumId="74" w15:restartNumberingAfterBreak="0">
    <w:nsid w:val="2EC62672"/>
    <w:multiLevelType w:val="multilevel"/>
    <w:tmpl w:val="8E62B8BA"/>
    <w:lvl w:ilvl="0">
      <w:start w:val="1"/>
      <w:numFmt w:val="decimal"/>
      <w:lvlText w:val="%1."/>
      <w:lvlJc w:val="left"/>
      <w:pPr>
        <w:tabs>
          <w:tab w:val="num" w:pos="720"/>
        </w:tabs>
        <w:ind w:left="720" w:hanging="360"/>
      </w:pPr>
      <w:rPr>
        <w:sz w:val="28"/>
        <w:szCs w:val="28"/>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5" w15:restartNumberingAfterBreak="0">
    <w:nsid w:val="2F1045DD"/>
    <w:multiLevelType w:val="multilevel"/>
    <w:tmpl w:val="DFFC8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F3074BE"/>
    <w:multiLevelType w:val="multilevel"/>
    <w:tmpl w:val="E2F2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FB90EA9"/>
    <w:multiLevelType w:val="multilevel"/>
    <w:tmpl w:val="188A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0B55B7"/>
    <w:multiLevelType w:val="multilevel"/>
    <w:tmpl w:val="28C2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0311136"/>
    <w:multiLevelType w:val="hybridMultilevel"/>
    <w:tmpl w:val="DE8EA40A"/>
    <w:lvl w:ilvl="0" w:tplc="7B76CCF2">
      <w:start w:val="1"/>
      <w:numFmt w:val="upperLetter"/>
      <w:lvlText w:val="%1."/>
      <w:lvlJc w:val="left"/>
      <w:pPr>
        <w:ind w:left="1060" w:hanging="360"/>
      </w:pPr>
      <w:rPr>
        <w:rFonts w:hint="default"/>
        <w:b/>
        <w:bCs/>
        <w:spacing w:val="-1"/>
        <w:w w:val="99"/>
        <w:lang w:val="en-US" w:eastAsia="en-US" w:bidi="en-US"/>
      </w:rPr>
    </w:lvl>
    <w:lvl w:ilvl="1" w:tplc="D8D29D62">
      <w:start w:val="1"/>
      <w:numFmt w:val="decimal"/>
      <w:lvlText w:val="%2."/>
      <w:lvlJc w:val="left"/>
      <w:pPr>
        <w:ind w:left="1060" w:hanging="360"/>
      </w:pPr>
      <w:rPr>
        <w:rFonts w:ascii="Times New Roman" w:eastAsia="Times New Roman" w:hAnsi="Times New Roman" w:cs="Times New Roman" w:hint="default"/>
        <w:spacing w:val="-4"/>
        <w:w w:val="99"/>
        <w:sz w:val="24"/>
        <w:szCs w:val="24"/>
        <w:lang w:val="en-US" w:eastAsia="en-US" w:bidi="en-US"/>
      </w:rPr>
    </w:lvl>
    <w:lvl w:ilvl="2" w:tplc="4AC4B34E">
      <w:numFmt w:val="bullet"/>
      <w:lvlText w:val="•"/>
      <w:lvlJc w:val="left"/>
      <w:pPr>
        <w:ind w:left="2688" w:hanging="360"/>
      </w:pPr>
      <w:rPr>
        <w:rFonts w:hint="default"/>
        <w:lang w:val="en-US" w:eastAsia="en-US" w:bidi="en-US"/>
      </w:rPr>
    </w:lvl>
    <w:lvl w:ilvl="3" w:tplc="44747D0E">
      <w:numFmt w:val="bullet"/>
      <w:lvlText w:val="•"/>
      <w:lvlJc w:val="left"/>
      <w:pPr>
        <w:ind w:left="3502" w:hanging="360"/>
      </w:pPr>
      <w:rPr>
        <w:rFonts w:hint="default"/>
        <w:lang w:val="en-US" w:eastAsia="en-US" w:bidi="en-US"/>
      </w:rPr>
    </w:lvl>
    <w:lvl w:ilvl="4" w:tplc="0ECADFCC">
      <w:numFmt w:val="bullet"/>
      <w:lvlText w:val="•"/>
      <w:lvlJc w:val="left"/>
      <w:pPr>
        <w:ind w:left="4316" w:hanging="360"/>
      </w:pPr>
      <w:rPr>
        <w:rFonts w:hint="default"/>
        <w:lang w:val="en-US" w:eastAsia="en-US" w:bidi="en-US"/>
      </w:rPr>
    </w:lvl>
    <w:lvl w:ilvl="5" w:tplc="4D18E97E">
      <w:numFmt w:val="bullet"/>
      <w:lvlText w:val="•"/>
      <w:lvlJc w:val="left"/>
      <w:pPr>
        <w:ind w:left="5130" w:hanging="360"/>
      </w:pPr>
      <w:rPr>
        <w:rFonts w:hint="default"/>
        <w:lang w:val="en-US" w:eastAsia="en-US" w:bidi="en-US"/>
      </w:rPr>
    </w:lvl>
    <w:lvl w:ilvl="6" w:tplc="2AD817B8">
      <w:numFmt w:val="bullet"/>
      <w:lvlText w:val="•"/>
      <w:lvlJc w:val="left"/>
      <w:pPr>
        <w:ind w:left="5944" w:hanging="360"/>
      </w:pPr>
      <w:rPr>
        <w:rFonts w:hint="default"/>
        <w:lang w:val="en-US" w:eastAsia="en-US" w:bidi="en-US"/>
      </w:rPr>
    </w:lvl>
    <w:lvl w:ilvl="7" w:tplc="4392872E">
      <w:numFmt w:val="bullet"/>
      <w:lvlText w:val="•"/>
      <w:lvlJc w:val="left"/>
      <w:pPr>
        <w:ind w:left="6758" w:hanging="360"/>
      </w:pPr>
      <w:rPr>
        <w:rFonts w:hint="default"/>
        <w:lang w:val="en-US" w:eastAsia="en-US" w:bidi="en-US"/>
      </w:rPr>
    </w:lvl>
    <w:lvl w:ilvl="8" w:tplc="8D08D9B0">
      <w:numFmt w:val="bullet"/>
      <w:lvlText w:val="•"/>
      <w:lvlJc w:val="left"/>
      <w:pPr>
        <w:ind w:left="7572" w:hanging="360"/>
      </w:pPr>
      <w:rPr>
        <w:rFonts w:hint="default"/>
        <w:lang w:val="en-US" w:eastAsia="en-US" w:bidi="en-US"/>
      </w:rPr>
    </w:lvl>
  </w:abstractNum>
  <w:abstractNum w:abstractNumId="80" w15:restartNumberingAfterBreak="0">
    <w:nsid w:val="308E015C"/>
    <w:multiLevelType w:val="multilevel"/>
    <w:tmpl w:val="B338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5662CF"/>
    <w:multiLevelType w:val="multilevel"/>
    <w:tmpl w:val="CA78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1E26303"/>
    <w:multiLevelType w:val="multilevel"/>
    <w:tmpl w:val="52EE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2F06628"/>
    <w:multiLevelType w:val="hybridMultilevel"/>
    <w:tmpl w:val="7D8000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3B30B5B"/>
    <w:multiLevelType w:val="hybridMultilevel"/>
    <w:tmpl w:val="98D480A2"/>
    <w:lvl w:ilvl="0" w:tplc="351A9322">
      <w:numFmt w:val="bullet"/>
      <w:lvlText w:val=""/>
      <w:lvlJc w:val="left"/>
      <w:pPr>
        <w:ind w:left="1340" w:hanging="361"/>
      </w:pPr>
      <w:rPr>
        <w:rFonts w:ascii="Symbol" w:eastAsia="Symbol" w:hAnsi="Symbol" w:cs="Symbol" w:hint="default"/>
        <w:spacing w:val="0"/>
        <w:w w:val="100"/>
        <w:lang w:val="en-US" w:eastAsia="en-US" w:bidi="ar-SA"/>
      </w:rPr>
    </w:lvl>
    <w:lvl w:ilvl="1" w:tplc="F168A46E">
      <w:numFmt w:val="bullet"/>
      <w:lvlText w:val="•"/>
      <w:lvlJc w:val="left"/>
      <w:pPr>
        <w:ind w:left="2326" w:hanging="361"/>
      </w:pPr>
      <w:rPr>
        <w:rFonts w:hint="default"/>
        <w:lang w:val="en-US" w:eastAsia="en-US" w:bidi="ar-SA"/>
      </w:rPr>
    </w:lvl>
    <w:lvl w:ilvl="2" w:tplc="B9269B72">
      <w:numFmt w:val="bullet"/>
      <w:lvlText w:val="•"/>
      <w:lvlJc w:val="left"/>
      <w:pPr>
        <w:ind w:left="3312" w:hanging="361"/>
      </w:pPr>
      <w:rPr>
        <w:rFonts w:hint="default"/>
        <w:lang w:val="en-US" w:eastAsia="en-US" w:bidi="ar-SA"/>
      </w:rPr>
    </w:lvl>
    <w:lvl w:ilvl="3" w:tplc="CAC813A0">
      <w:numFmt w:val="bullet"/>
      <w:lvlText w:val="•"/>
      <w:lvlJc w:val="left"/>
      <w:pPr>
        <w:ind w:left="4299" w:hanging="361"/>
      </w:pPr>
      <w:rPr>
        <w:rFonts w:hint="default"/>
        <w:lang w:val="en-US" w:eastAsia="en-US" w:bidi="ar-SA"/>
      </w:rPr>
    </w:lvl>
    <w:lvl w:ilvl="4" w:tplc="4E72F5C0">
      <w:numFmt w:val="bullet"/>
      <w:lvlText w:val="•"/>
      <w:lvlJc w:val="left"/>
      <w:pPr>
        <w:ind w:left="5285" w:hanging="361"/>
      </w:pPr>
      <w:rPr>
        <w:rFonts w:hint="default"/>
        <w:lang w:val="en-US" w:eastAsia="en-US" w:bidi="ar-SA"/>
      </w:rPr>
    </w:lvl>
    <w:lvl w:ilvl="5" w:tplc="66F2E1BE">
      <w:numFmt w:val="bullet"/>
      <w:lvlText w:val="•"/>
      <w:lvlJc w:val="left"/>
      <w:pPr>
        <w:ind w:left="6272" w:hanging="361"/>
      </w:pPr>
      <w:rPr>
        <w:rFonts w:hint="default"/>
        <w:lang w:val="en-US" w:eastAsia="en-US" w:bidi="ar-SA"/>
      </w:rPr>
    </w:lvl>
    <w:lvl w:ilvl="6" w:tplc="D2048DBC">
      <w:numFmt w:val="bullet"/>
      <w:lvlText w:val="•"/>
      <w:lvlJc w:val="left"/>
      <w:pPr>
        <w:ind w:left="7258" w:hanging="361"/>
      </w:pPr>
      <w:rPr>
        <w:rFonts w:hint="default"/>
        <w:lang w:val="en-US" w:eastAsia="en-US" w:bidi="ar-SA"/>
      </w:rPr>
    </w:lvl>
    <w:lvl w:ilvl="7" w:tplc="0A20E498">
      <w:numFmt w:val="bullet"/>
      <w:lvlText w:val="•"/>
      <w:lvlJc w:val="left"/>
      <w:pPr>
        <w:ind w:left="8244" w:hanging="361"/>
      </w:pPr>
      <w:rPr>
        <w:rFonts w:hint="default"/>
        <w:lang w:val="en-US" w:eastAsia="en-US" w:bidi="ar-SA"/>
      </w:rPr>
    </w:lvl>
    <w:lvl w:ilvl="8" w:tplc="30FC7E7E">
      <w:numFmt w:val="bullet"/>
      <w:lvlText w:val="•"/>
      <w:lvlJc w:val="left"/>
      <w:pPr>
        <w:ind w:left="9231" w:hanging="361"/>
      </w:pPr>
      <w:rPr>
        <w:rFonts w:hint="default"/>
        <w:lang w:val="en-US" w:eastAsia="en-US" w:bidi="ar-SA"/>
      </w:rPr>
    </w:lvl>
  </w:abstractNum>
  <w:abstractNum w:abstractNumId="85" w15:restartNumberingAfterBreak="0">
    <w:nsid w:val="33EA5728"/>
    <w:multiLevelType w:val="multilevel"/>
    <w:tmpl w:val="A4920486"/>
    <w:lvl w:ilvl="0">
      <w:start w:val="1"/>
      <w:numFmt w:val="decimal"/>
      <w:lvlText w:val="%1."/>
      <w:lvlJc w:val="left"/>
      <w:pPr>
        <w:ind w:left="360" w:hanging="360"/>
      </w:pPr>
      <w:rPr>
        <w:b/>
        <w:color w:val="auto"/>
      </w:rPr>
    </w:lvl>
    <w:lvl w:ilvl="1">
      <w:start w:val="1"/>
      <w:numFmt w:val="bullet"/>
      <w:lvlText w:val=""/>
      <w:lvlJc w:val="left"/>
      <w:pPr>
        <w:ind w:left="716" w:hanging="432"/>
      </w:pPr>
      <w:rPr>
        <w:rFonts w:ascii="Symbol" w:hAnsi="Symbol" w:hint="default"/>
        <w:b w:val="0"/>
        <w:bCs/>
        <w:color w:val="auto"/>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34A37FFE"/>
    <w:multiLevelType w:val="multilevel"/>
    <w:tmpl w:val="0B78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4B54F88"/>
    <w:multiLevelType w:val="multilevel"/>
    <w:tmpl w:val="CE44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4C641FC"/>
    <w:multiLevelType w:val="multilevel"/>
    <w:tmpl w:val="2ED0642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9" w15:restartNumberingAfterBreak="0">
    <w:nsid w:val="34CE0BC8"/>
    <w:multiLevelType w:val="multilevel"/>
    <w:tmpl w:val="1034EF3C"/>
    <w:name w:val=" "/>
    <w:lvl w:ilvl="0">
      <w:start w:val="1"/>
      <w:numFmt w:val="decimal"/>
      <w:pStyle w:val="Level1Legal"/>
      <w:lvlText w:val="%1."/>
      <w:lvlJc w:val="left"/>
      <w:pPr>
        <w:tabs>
          <w:tab w:val="num" w:pos="720"/>
        </w:tabs>
        <w:ind w:left="720" w:hanging="720"/>
      </w:pPr>
      <w:rPr>
        <w:rFonts w:ascii="Calibri" w:eastAsia="Times New Roman" w:hAnsi="Calibri" w:cs="Calibri"/>
      </w:rPr>
    </w:lvl>
    <w:lvl w:ilvl="1">
      <w:start w:val="1"/>
      <w:numFmt w:val="decimal"/>
      <w:pStyle w:val="Level2Legal"/>
      <w:lvlText w:val="%1.%2"/>
      <w:lvlJc w:val="left"/>
      <w:pPr>
        <w:tabs>
          <w:tab w:val="num" w:pos="720"/>
        </w:tabs>
        <w:ind w:left="720" w:hanging="720"/>
      </w:pPr>
      <w:rPr>
        <w:rFonts w:cs="Times New Roman"/>
      </w:rPr>
    </w:lvl>
    <w:lvl w:ilvl="2">
      <w:start w:val="1"/>
      <w:numFmt w:val="lowerLetter"/>
      <w:pStyle w:val="Level3Legal"/>
      <w:lvlText w:val="%3)"/>
      <w:lvlJc w:val="left"/>
      <w:pPr>
        <w:tabs>
          <w:tab w:val="num" w:pos="1440"/>
        </w:tabs>
        <w:ind w:left="1440" w:hanging="720"/>
      </w:pPr>
    </w:lvl>
    <w:lvl w:ilvl="3">
      <w:start w:val="1"/>
      <w:numFmt w:val="lowerRoman"/>
      <w:pStyle w:val="Level4Legal"/>
      <w:lvlText w:val="(%4)"/>
      <w:lvlJc w:val="left"/>
      <w:pPr>
        <w:tabs>
          <w:tab w:val="num" w:pos="2160"/>
        </w:tabs>
        <w:ind w:left="2160" w:hanging="720"/>
      </w:pPr>
      <w:rPr>
        <w:rFonts w:cs="Times New Roman"/>
      </w:rPr>
    </w:lvl>
    <w:lvl w:ilvl="4">
      <w:start w:val="1"/>
      <w:numFmt w:val="upperLetter"/>
      <w:pStyle w:val="Level5Legal"/>
      <w:lvlText w:val="%5"/>
      <w:lvlJc w:val="left"/>
      <w:pPr>
        <w:tabs>
          <w:tab w:val="num" w:pos="2880"/>
        </w:tabs>
        <w:ind w:left="2880" w:hanging="72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b/>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0" w15:restartNumberingAfterBreak="0">
    <w:nsid w:val="358F5FD9"/>
    <w:multiLevelType w:val="hybridMultilevel"/>
    <w:tmpl w:val="ABF45E5A"/>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35FE0F30"/>
    <w:multiLevelType w:val="multilevel"/>
    <w:tmpl w:val="BA222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60D5DFE"/>
    <w:multiLevelType w:val="multilevel"/>
    <w:tmpl w:val="24D2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7211FD3"/>
    <w:multiLevelType w:val="multilevel"/>
    <w:tmpl w:val="13085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514790"/>
    <w:multiLevelType w:val="multilevel"/>
    <w:tmpl w:val="FEBE70B6"/>
    <w:lvl w:ilvl="0">
      <w:start w:val="4"/>
      <w:numFmt w:val="decimal"/>
      <w:lvlText w:val="%1"/>
      <w:lvlJc w:val="left"/>
      <w:pPr>
        <w:ind w:left="440" w:hanging="440"/>
      </w:pPr>
      <w:rPr>
        <w:rFonts w:hint="default"/>
      </w:rPr>
    </w:lvl>
    <w:lvl w:ilvl="1">
      <w:start w:val="2"/>
      <w:numFmt w:val="decimal"/>
      <w:lvlText w:val="%14"/>
      <w:lvlJc w:val="left"/>
      <w:pPr>
        <w:ind w:left="710" w:hanging="440"/>
      </w:pPr>
      <w:rPr>
        <w:rFonts w:hint="default"/>
        <w:b/>
      </w:rPr>
    </w:lvl>
    <w:lvl w:ilvl="2">
      <w:start w:val="2"/>
      <w:numFmt w:val="decimal"/>
      <w:lvlText w:val="%1.3.%3"/>
      <w:lvlJc w:val="left"/>
      <w:pPr>
        <w:ind w:left="1260" w:hanging="720"/>
      </w:pPr>
      <w:rPr>
        <w:rFonts w:hint="default"/>
        <w:b/>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600" w:hanging="1440"/>
      </w:pPr>
      <w:rPr>
        <w:rFonts w:hint="default"/>
      </w:rPr>
    </w:lvl>
  </w:abstractNum>
  <w:abstractNum w:abstractNumId="95" w15:restartNumberingAfterBreak="0">
    <w:nsid w:val="39524686"/>
    <w:multiLevelType w:val="multilevel"/>
    <w:tmpl w:val="9EC4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9576F83"/>
    <w:multiLevelType w:val="multilevel"/>
    <w:tmpl w:val="AA40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A1216A1"/>
    <w:multiLevelType w:val="multilevel"/>
    <w:tmpl w:val="B3DA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B7C5057"/>
    <w:multiLevelType w:val="multilevel"/>
    <w:tmpl w:val="D82A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E21470D"/>
    <w:multiLevelType w:val="hybridMultilevel"/>
    <w:tmpl w:val="2D50B700"/>
    <w:lvl w:ilvl="0" w:tplc="09CE6262">
      <w:start w:val="1"/>
      <w:numFmt w:val="bullet"/>
      <w:lvlText w:val=""/>
      <w:lvlJc w:val="left"/>
      <w:pPr>
        <w:ind w:left="360" w:hanging="360"/>
      </w:pPr>
      <w:rPr>
        <w:rFonts w:ascii="Wingdings" w:hAnsi="Wingdings" w:hint="default"/>
        <w:color w:val="auto"/>
        <w:sz w:val="28"/>
        <w:szCs w:val="28"/>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0" w15:restartNumberingAfterBreak="0">
    <w:nsid w:val="3E6311CE"/>
    <w:multiLevelType w:val="multilevel"/>
    <w:tmpl w:val="45EE0B40"/>
    <w:lvl w:ilvl="0">
      <w:start w:val="1"/>
      <w:numFmt w:val="decimal"/>
      <w:lvlText w:val="%1."/>
      <w:lvlJc w:val="left"/>
      <w:pPr>
        <w:ind w:left="2550" w:hanging="1080"/>
      </w:pPr>
      <w:rPr>
        <w:rFonts w:asciiTheme="minorHAnsi" w:eastAsiaTheme="minorHAnsi" w:hAnsiTheme="minorHAnsi" w:cstheme="minorHAnsi"/>
      </w:rPr>
    </w:lvl>
    <w:lvl w:ilvl="1">
      <w:start w:val="4"/>
      <w:numFmt w:val="decimal"/>
      <w:isLgl/>
      <w:lvlText w:val="%1.%2"/>
      <w:lvlJc w:val="left"/>
      <w:pPr>
        <w:ind w:left="2040" w:hanging="570"/>
      </w:pPr>
      <w:rPr>
        <w:rFonts w:hint="default"/>
        <w:b/>
      </w:rPr>
    </w:lvl>
    <w:lvl w:ilvl="2">
      <w:start w:val="1"/>
      <w:numFmt w:val="decimal"/>
      <w:isLgl/>
      <w:lvlText w:val="%1.%2.%3"/>
      <w:lvlJc w:val="left"/>
      <w:pPr>
        <w:ind w:left="2190" w:hanging="720"/>
      </w:pPr>
      <w:rPr>
        <w:rFonts w:hint="default"/>
        <w:b/>
      </w:rPr>
    </w:lvl>
    <w:lvl w:ilvl="3">
      <w:start w:val="1"/>
      <w:numFmt w:val="decimal"/>
      <w:isLgl/>
      <w:lvlText w:val="%1.%2.%3.%4"/>
      <w:lvlJc w:val="left"/>
      <w:pPr>
        <w:ind w:left="2190" w:hanging="720"/>
      </w:pPr>
      <w:rPr>
        <w:rFonts w:hint="default"/>
        <w:b/>
      </w:rPr>
    </w:lvl>
    <w:lvl w:ilvl="4">
      <w:start w:val="1"/>
      <w:numFmt w:val="decimal"/>
      <w:isLgl/>
      <w:lvlText w:val="%1.%2.%3.%4.%5"/>
      <w:lvlJc w:val="left"/>
      <w:pPr>
        <w:ind w:left="2550" w:hanging="1080"/>
      </w:pPr>
      <w:rPr>
        <w:rFonts w:hint="default"/>
        <w:b/>
      </w:rPr>
    </w:lvl>
    <w:lvl w:ilvl="5">
      <w:start w:val="1"/>
      <w:numFmt w:val="decimal"/>
      <w:isLgl/>
      <w:lvlText w:val="%1.%2.%3.%4.%5.%6"/>
      <w:lvlJc w:val="left"/>
      <w:pPr>
        <w:ind w:left="2550" w:hanging="1080"/>
      </w:pPr>
      <w:rPr>
        <w:rFonts w:hint="default"/>
        <w:b/>
      </w:rPr>
    </w:lvl>
    <w:lvl w:ilvl="6">
      <w:start w:val="1"/>
      <w:numFmt w:val="decimal"/>
      <w:isLgl/>
      <w:lvlText w:val="%1.%2.%3.%4.%5.%6.%7"/>
      <w:lvlJc w:val="left"/>
      <w:pPr>
        <w:ind w:left="2910" w:hanging="1440"/>
      </w:pPr>
      <w:rPr>
        <w:rFonts w:hint="default"/>
        <w:b/>
      </w:rPr>
    </w:lvl>
    <w:lvl w:ilvl="7">
      <w:start w:val="1"/>
      <w:numFmt w:val="decimal"/>
      <w:isLgl/>
      <w:lvlText w:val="%1.%2.%3.%4.%5.%6.%7.%8"/>
      <w:lvlJc w:val="left"/>
      <w:pPr>
        <w:ind w:left="2910" w:hanging="1440"/>
      </w:pPr>
      <w:rPr>
        <w:rFonts w:hint="default"/>
        <w:b/>
      </w:rPr>
    </w:lvl>
    <w:lvl w:ilvl="8">
      <w:start w:val="1"/>
      <w:numFmt w:val="decimal"/>
      <w:isLgl/>
      <w:lvlText w:val="%1.%2.%3.%4.%5.%6.%7.%8.%9"/>
      <w:lvlJc w:val="left"/>
      <w:pPr>
        <w:ind w:left="2910" w:hanging="1440"/>
      </w:pPr>
      <w:rPr>
        <w:rFonts w:hint="default"/>
        <w:b/>
      </w:rPr>
    </w:lvl>
  </w:abstractNum>
  <w:abstractNum w:abstractNumId="101" w15:restartNumberingAfterBreak="0">
    <w:nsid w:val="40D916B9"/>
    <w:multiLevelType w:val="hybridMultilevel"/>
    <w:tmpl w:val="F7A649AC"/>
    <w:lvl w:ilvl="0" w:tplc="40090001">
      <w:start w:val="1"/>
      <w:numFmt w:val="bullet"/>
      <w:lvlText w:val=""/>
      <w:lvlJc w:val="left"/>
      <w:pPr>
        <w:ind w:left="871" w:hanging="360"/>
      </w:pPr>
      <w:rPr>
        <w:rFonts w:ascii="Symbol" w:hAnsi="Symbol" w:hint="default"/>
      </w:rPr>
    </w:lvl>
    <w:lvl w:ilvl="1" w:tplc="40090003" w:tentative="1">
      <w:start w:val="1"/>
      <w:numFmt w:val="bullet"/>
      <w:lvlText w:val="o"/>
      <w:lvlJc w:val="left"/>
      <w:pPr>
        <w:ind w:left="1591" w:hanging="360"/>
      </w:pPr>
      <w:rPr>
        <w:rFonts w:ascii="Courier New" w:hAnsi="Courier New" w:cs="Courier New" w:hint="default"/>
      </w:rPr>
    </w:lvl>
    <w:lvl w:ilvl="2" w:tplc="40090005" w:tentative="1">
      <w:start w:val="1"/>
      <w:numFmt w:val="bullet"/>
      <w:lvlText w:val=""/>
      <w:lvlJc w:val="left"/>
      <w:pPr>
        <w:ind w:left="2311" w:hanging="360"/>
      </w:pPr>
      <w:rPr>
        <w:rFonts w:ascii="Wingdings" w:hAnsi="Wingdings" w:hint="default"/>
      </w:rPr>
    </w:lvl>
    <w:lvl w:ilvl="3" w:tplc="40090001" w:tentative="1">
      <w:start w:val="1"/>
      <w:numFmt w:val="bullet"/>
      <w:lvlText w:val=""/>
      <w:lvlJc w:val="left"/>
      <w:pPr>
        <w:ind w:left="3031" w:hanging="360"/>
      </w:pPr>
      <w:rPr>
        <w:rFonts w:ascii="Symbol" w:hAnsi="Symbol" w:hint="default"/>
      </w:rPr>
    </w:lvl>
    <w:lvl w:ilvl="4" w:tplc="40090003" w:tentative="1">
      <w:start w:val="1"/>
      <w:numFmt w:val="bullet"/>
      <w:lvlText w:val="o"/>
      <w:lvlJc w:val="left"/>
      <w:pPr>
        <w:ind w:left="3751" w:hanging="360"/>
      </w:pPr>
      <w:rPr>
        <w:rFonts w:ascii="Courier New" w:hAnsi="Courier New" w:cs="Courier New" w:hint="default"/>
      </w:rPr>
    </w:lvl>
    <w:lvl w:ilvl="5" w:tplc="40090005" w:tentative="1">
      <w:start w:val="1"/>
      <w:numFmt w:val="bullet"/>
      <w:lvlText w:val=""/>
      <w:lvlJc w:val="left"/>
      <w:pPr>
        <w:ind w:left="4471" w:hanging="360"/>
      </w:pPr>
      <w:rPr>
        <w:rFonts w:ascii="Wingdings" w:hAnsi="Wingdings" w:hint="default"/>
      </w:rPr>
    </w:lvl>
    <w:lvl w:ilvl="6" w:tplc="40090001" w:tentative="1">
      <w:start w:val="1"/>
      <w:numFmt w:val="bullet"/>
      <w:lvlText w:val=""/>
      <w:lvlJc w:val="left"/>
      <w:pPr>
        <w:ind w:left="5191" w:hanging="360"/>
      </w:pPr>
      <w:rPr>
        <w:rFonts w:ascii="Symbol" w:hAnsi="Symbol" w:hint="default"/>
      </w:rPr>
    </w:lvl>
    <w:lvl w:ilvl="7" w:tplc="40090003" w:tentative="1">
      <w:start w:val="1"/>
      <w:numFmt w:val="bullet"/>
      <w:lvlText w:val="o"/>
      <w:lvlJc w:val="left"/>
      <w:pPr>
        <w:ind w:left="5911" w:hanging="360"/>
      </w:pPr>
      <w:rPr>
        <w:rFonts w:ascii="Courier New" w:hAnsi="Courier New" w:cs="Courier New" w:hint="default"/>
      </w:rPr>
    </w:lvl>
    <w:lvl w:ilvl="8" w:tplc="40090005" w:tentative="1">
      <w:start w:val="1"/>
      <w:numFmt w:val="bullet"/>
      <w:lvlText w:val=""/>
      <w:lvlJc w:val="left"/>
      <w:pPr>
        <w:ind w:left="6631" w:hanging="360"/>
      </w:pPr>
      <w:rPr>
        <w:rFonts w:ascii="Wingdings" w:hAnsi="Wingdings" w:hint="default"/>
      </w:rPr>
    </w:lvl>
  </w:abstractNum>
  <w:abstractNum w:abstractNumId="102" w15:restartNumberingAfterBreak="0">
    <w:nsid w:val="40EA1A20"/>
    <w:multiLevelType w:val="multilevel"/>
    <w:tmpl w:val="CE94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1940F48"/>
    <w:multiLevelType w:val="multilevel"/>
    <w:tmpl w:val="D51A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1C27FDA"/>
    <w:multiLevelType w:val="multilevel"/>
    <w:tmpl w:val="42EA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21C7320"/>
    <w:multiLevelType w:val="hybridMultilevel"/>
    <w:tmpl w:val="E634D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42711B5E"/>
    <w:multiLevelType w:val="multilevel"/>
    <w:tmpl w:val="39E8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2B310DB"/>
    <w:multiLevelType w:val="multilevel"/>
    <w:tmpl w:val="9CAA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354396F"/>
    <w:multiLevelType w:val="multilevel"/>
    <w:tmpl w:val="29B2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3960ECA"/>
    <w:multiLevelType w:val="multilevel"/>
    <w:tmpl w:val="368E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3AC4D82"/>
    <w:multiLevelType w:val="hybridMultilevel"/>
    <w:tmpl w:val="32CC4830"/>
    <w:lvl w:ilvl="0" w:tplc="83BAE02A">
      <w:start w:val="1"/>
      <w:numFmt w:val="decimal"/>
      <w:lvlText w:val="%1."/>
      <w:lvlJc w:val="left"/>
      <w:pPr>
        <w:ind w:left="720" w:hanging="360"/>
      </w:pPr>
      <w:rPr>
        <w:rFonts w:hint="default"/>
        <w:b/>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1" w15:restartNumberingAfterBreak="0">
    <w:nsid w:val="45451B55"/>
    <w:multiLevelType w:val="multilevel"/>
    <w:tmpl w:val="9144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5743C46"/>
    <w:multiLevelType w:val="multilevel"/>
    <w:tmpl w:val="0474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5E51AFE"/>
    <w:multiLevelType w:val="multilevel"/>
    <w:tmpl w:val="5748F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73F727D"/>
    <w:multiLevelType w:val="multilevel"/>
    <w:tmpl w:val="FCE8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78215A5"/>
    <w:multiLevelType w:val="multilevel"/>
    <w:tmpl w:val="7E8664B2"/>
    <w:lvl w:ilvl="0">
      <w:start w:val="1"/>
      <w:numFmt w:val="decimal"/>
      <w:lvlText w:val="%1."/>
      <w:lvlJc w:val="left"/>
      <w:pPr>
        <w:ind w:left="720" w:hanging="360"/>
      </w:pPr>
      <w:rPr>
        <w:rFonts w:hint="default"/>
      </w:rPr>
    </w:lvl>
    <w:lvl w:ilvl="1">
      <w:start w:val="2"/>
      <w:numFmt w:val="decimal"/>
      <w:isLgl/>
      <w:lvlText w:val="%1.4"/>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6" w15:restartNumberingAfterBreak="0">
    <w:nsid w:val="47E30E50"/>
    <w:multiLevelType w:val="hybridMultilevel"/>
    <w:tmpl w:val="6E3C54FC"/>
    <w:lvl w:ilvl="0" w:tplc="B5368B48">
      <w:start w:val="1"/>
      <w:numFmt w:val="decimal"/>
      <w:lvlText w:val="%1."/>
      <w:lvlJc w:val="left"/>
      <w:pPr>
        <w:ind w:left="1060" w:hanging="360"/>
      </w:pPr>
      <w:rPr>
        <w:rFonts w:ascii="Times New Roman" w:eastAsia="Times New Roman" w:hAnsi="Times New Roman" w:cs="Times New Roman" w:hint="default"/>
        <w:spacing w:val="-30"/>
        <w:w w:val="99"/>
        <w:sz w:val="24"/>
        <w:szCs w:val="24"/>
        <w:lang w:val="en-US" w:eastAsia="en-US" w:bidi="en-US"/>
      </w:rPr>
    </w:lvl>
    <w:lvl w:ilvl="1" w:tplc="BB40FF02">
      <w:numFmt w:val="bullet"/>
      <w:lvlText w:val="•"/>
      <w:lvlJc w:val="left"/>
      <w:pPr>
        <w:ind w:left="1874" w:hanging="360"/>
      </w:pPr>
      <w:rPr>
        <w:rFonts w:hint="default"/>
        <w:lang w:val="en-US" w:eastAsia="en-US" w:bidi="en-US"/>
      </w:rPr>
    </w:lvl>
    <w:lvl w:ilvl="2" w:tplc="81867332">
      <w:numFmt w:val="bullet"/>
      <w:lvlText w:val="•"/>
      <w:lvlJc w:val="left"/>
      <w:pPr>
        <w:ind w:left="2688" w:hanging="360"/>
      </w:pPr>
      <w:rPr>
        <w:rFonts w:hint="default"/>
        <w:lang w:val="en-US" w:eastAsia="en-US" w:bidi="en-US"/>
      </w:rPr>
    </w:lvl>
    <w:lvl w:ilvl="3" w:tplc="ADDE88D0">
      <w:numFmt w:val="bullet"/>
      <w:lvlText w:val="•"/>
      <w:lvlJc w:val="left"/>
      <w:pPr>
        <w:ind w:left="3502" w:hanging="360"/>
      </w:pPr>
      <w:rPr>
        <w:rFonts w:hint="default"/>
        <w:lang w:val="en-US" w:eastAsia="en-US" w:bidi="en-US"/>
      </w:rPr>
    </w:lvl>
    <w:lvl w:ilvl="4" w:tplc="181A17AE">
      <w:numFmt w:val="bullet"/>
      <w:lvlText w:val="•"/>
      <w:lvlJc w:val="left"/>
      <w:pPr>
        <w:ind w:left="4316" w:hanging="360"/>
      </w:pPr>
      <w:rPr>
        <w:rFonts w:hint="default"/>
        <w:lang w:val="en-US" w:eastAsia="en-US" w:bidi="en-US"/>
      </w:rPr>
    </w:lvl>
    <w:lvl w:ilvl="5" w:tplc="DAF0E3E8">
      <w:numFmt w:val="bullet"/>
      <w:lvlText w:val="•"/>
      <w:lvlJc w:val="left"/>
      <w:pPr>
        <w:ind w:left="5130" w:hanging="360"/>
      </w:pPr>
      <w:rPr>
        <w:rFonts w:hint="default"/>
        <w:lang w:val="en-US" w:eastAsia="en-US" w:bidi="en-US"/>
      </w:rPr>
    </w:lvl>
    <w:lvl w:ilvl="6" w:tplc="FEF0CC24">
      <w:numFmt w:val="bullet"/>
      <w:lvlText w:val="•"/>
      <w:lvlJc w:val="left"/>
      <w:pPr>
        <w:ind w:left="5944" w:hanging="360"/>
      </w:pPr>
      <w:rPr>
        <w:rFonts w:hint="default"/>
        <w:lang w:val="en-US" w:eastAsia="en-US" w:bidi="en-US"/>
      </w:rPr>
    </w:lvl>
    <w:lvl w:ilvl="7" w:tplc="1B500B0E">
      <w:numFmt w:val="bullet"/>
      <w:lvlText w:val="•"/>
      <w:lvlJc w:val="left"/>
      <w:pPr>
        <w:ind w:left="6758" w:hanging="360"/>
      </w:pPr>
      <w:rPr>
        <w:rFonts w:hint="default"/>
        <w:lang w:val="en-US" w:eastAsia="en-US" w:bidi="en-US"/>
      </w:rPr>
    </w:lvl>
    <w:lvl w:ilvl="8" w:tplc="6792A748">
      <w:numFmt w:val="bullet"/>
      <w:lvlText w:val="•"/>
      <w:lvlJc w:val="left"/>
      <w:pPr>
        <w:ind w:left="7572" w:hanging="360"/>
      </w:pPr>
      <w:rPr>
        <w:rFonts w:hint="default"/>
        <w:lang w:val="en-US" w:eastAsia="en-US" w:bidi="en-US"/>
      </w:rPr>
    </w:lvl>
  </w:abstractNum>
  <w:abstractNum w:abstractNumId="117" w15:restartNumberingAfterBreak="0">
    <w:nsid w:val="480A5B39"/>
    <w:multiLevelType w:val="multilevel"/>
    <w:tmpl w:val="A6CA1EA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8" w15:restartNumberingAfterBreak="0">
    <w:nsid w:val="48BE6F91"/>
    <w:multiLevelType w:val="multilevel"/>
    <w:tmpl w:val="AED2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9D072EF"/>
    <w:multiLevelType w:val="multilevel"/>
    <w:tmpl w:val="20FCB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AE4404D"/>
    <w:multiLevelType w:val="multilevel"/>
    <w:tmpl w:val="041A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B042354"/>
    <w:multiLevelType w:val="multilevel"/>
    <w:tmpl w:val="0B7C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B1E02BA"/>
    <w:multiLevelType w:val="multilevel"/>
    <w:tmpl w:val="9CF4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C4F3826"/>
    <w:multiLevelType w:val="multilevel"/>
    <w:tmpl w:val="AEE8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CEA75E9"/>
    <w:multiLevelType w:val="multilevel"/>
    <w:tmpl w:val="8DA6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D0F723C"/>
    <w:multiLevelType w:val="multilevel"/>
    <w:tmpl w:val="4CD0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DE62962"/>
    <w:multiLevelType w:val="multilevel"/>
    <w:tmpl w:val="A986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E3B6C62"/>
    <w:multiLevelType w:val="multilevel"/>
    <w:tmpl w:val="8CD8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E531BDA"/>
    <w:multiLevelType w:val="hybridMultilevel"/>
    <w:tmpl w:val="732849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9" w15:restartNumberingAfterBreak="0">
    <w:nsid w:val="4E5C5C32"/>
    <w:multiLevelType w:val="hybridMultilevel"/>
    <w:tmpl w:val="56D8F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4EE02212"/>
    <w:multiLevelType w:val="multilevel"/>
    <w:tmpl w:val="9A6E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F012A5E"/>
    <w:multiLevelType w:val="multilevel"/>
    <w:tmpl w:val="446A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1352D03"/>
    <w:multiLevelType w:val="multilevel"/>
    <w:tmpl w:val="F050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322055D"/>
    <w:multiLevelType w:val="multilevel"/>
    <w:tmpl w:val="E8EE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3D2578C"/>
    <w:multiLevelType w:val="multilevel"/>
    <w:tmpl w:val="A226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40769FA"/>
    <w:multiLevelType w:val="multilevel"/>
    <w:tmpl w:val="BFD0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46F7006"/>
    <w:multiLevelType w:val="multilevel"/>
    <w:tmpl w:val="B0DC5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4837DDB"/>
    <w:multiLevelType w:val="multilevel"/>
    <w:tmpl w:val="1E1E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4E3581F"/>
    <w:multiLevelType w:val="multilevel"/>
    <w:tmpl w:val="64C684A8"/>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9" w15:restartNumberingAfterBreak="0">
    <w:nsid w:val="55013E4A"/>
    <w:multiLevelType w:val="multilevel"/>
    <w:tmpl w:val="D07A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53F0B87"/>
    <w:multiLevelType w:val="hybridMultilevel"/>
    <w:tmpl w:val="4412D1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1" w15:restartNumberingAfterBreak="0">
    <w:nsid w:val="55834368"/>
    <w:multiLevelType w:val="multilevel"/>
    <w:tmpl w:val="5D58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5FA1F61"/>
    <w:multiLevelType w:val="multilevel"/>
    <w:tmpl w:val="1E643C76"/>
    <w:lvl w:ilvl="0">
      <w:start w:val="2"/>
      <w:numFmt w:val="decimal"/>
      <w:lvlText w:val="%1"/>
      <w:lvlJc w:val="left"/>
      <w:pPr>
        <w:ind w:left="360" w:hanging="360"/>
      </w:pPr>
    </w:lvl>
    <w:lvl w:ilvl="1">
      <w:start w:val="1"/>
      <w:numFmt w:val="decimal"/>
      <w:lvlText w:val="%1.%2"/>
      <w:lvlJc w:val="left"/>
      <w:pPr>
        <w:ind w:left="360" w:hanging="360"/>
      </w:pPr>
      <w:rPr>
        <w:b/>
      </w:rPr>
    </w:lvl>
    <w:lvl w:ilvl="2">
      <w:start w:val="1"/>
      <w:numFmt w:val="decimal"/>
      <w:lvlText w:val="%1.%2.%3"/>
      <w:lvlJc w:val="left"/>
      <w:pPr>
        <w:ind w:left="720" w:hanging="720"/>
      </w:pPr>
      <w:rPr>
        <w:b/>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43" w15:restartNumberingAfterBreak="0">
    <w:nsid w:val="55FE2824"/>
    <w:multiLevelType w:val="multilevel"/>
    <w:tmpl w:val="4696714A"/>
    <w:lvl w:ilvl="0">
      <w:start w:val="4"/>
      <w:numFmt w:val="decimal"/>
      <w:lvlText w:val="%1"/>
      <w:lvlJc w:val="left"/>
      <w:pPr>
        <w:ind w:left="435" w:hanging="435"/>
      </w:pPr>
      <w:rPr>
        <w:rFonts w:hint="default"/>
      </w:rPr>
    </w:lvl>
    <w:lvl w:ilvl="1">
      <w:start w:val="4"/>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4" w15:restartNumberingAfterBreak="0">
    <w:nsid w:val="56931354"/>
    <w:multiLevelType w:val="multilevel"/>
    <w:tmpl w:val="61B2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75476CC"/>
    <w:multiLevelType w:val="hybridMultilevel"/>
    <w:tmpl w:val="66485724"/>
    <w:lvl w:ilvl="0" w:tplc="A6B017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6" w15:restartNumberingAfterBreak="0">
    <w:nsid w:val="58272055"/>
    <w:multiLevelType w:val="hybridMultilevel"/>
    <w:tmpl w:val="A252C6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7" w15:restartNumberingAfterBreak="0">
    <w:nsid w:val="58435AFD"/>
    <w:multiLevelType w:val="hybridMultilevel"/>
    <w:tmpl w:val="B996541A"/>
    <w:lvl w:ilvl="0" w:tplc="FE746656">
      <w:start w:val="1"/>
      <w:numFmt w:val="decimal"/>
      <w:lvlText w:val="%1."/>
      <w:lvlJc w:val="left"/>
      <w:pPr>
        <w:ind w:left="1060" w:hanging="360"/>
      </w:pPr>
      <w:rPr>
        <w:rFonts w:ascii="Times New Roman" w:eastAsia="Times New Roman" w:hAnsi="Times New Roman" w:cs="Times New Roman" w:hint="default"/>
        <w:spacing w:val="-2"/>
        <w:w w:val="99"/>
        <w:sz w:val="24"/>
        <w:szCs w:val="24"/>
        <w:lang w:val="en-US" w:eastAsia="en-US" w:bidi="en-US"/>
      </w:rPr>
    </w:lvl>
    <w:lvl w:ilvl="1" w:tplc="89F0302E">
      <w:numFmt w:val="bullet"/>
      <w:lvlText w:val="•"/>
      <w:lvlJc w:val="left"/>
      <w:pPr>
        <w:ind w:left="1874" w:hanging="360"/>
      </w:pPr>
      <w:rPr>
        <w:rFonts w:hint="default"/>
        <w:lang w:val="en-US" w:eastAsia="en-US" w:bidi="en-US"/>
      </w:rPr>
    </w:lvl>
    <w:lvl w:ilvl="2" w:tplc="D098E068">
      <w:numFmt w:val="bullet"/>
      <w:lvlText w:val="•"/>
      <w:lvlJc w:val="left"/>
      <w:pPr>
        <w:ind w:left="2688" w:hanging="360"/>
      </w:pPr>
      <w:rPr>
        <w:rFonts w:hint="default"/>
        <w:lang w:val="en-US" w:eastAsia="en-US" w:bidi="en-US"/>
      </w:rPr>
    </w:lvl>
    <w:lvl w:ilvl="3" w:tplc="AABC6B48">
      <w:numFmt w:val="bullet"/>
      <w:lvlText w:val="•"/>
      <w:lvlJc w:val="left"/>
      <w:pPr>
        <w:ind w:left="3502" w:hanging="360"/>
      </w:pPr>
      <w:rPr>
        <w:rFonts w:hint="default"/>
        <w:lang w:val="en-US" w:eastAsia="en-US" w:bidi="en-US"/>
      </w:rPr>
    </w:lvl>
    <w:lvl w:ilvl="4" w:tplc="41A60F00">
      <w:numFmt w:val="bullet"/>
      <w:lvlText w:val="•"/>
      <w:lvlJc w:val="left"/>
      <w:pPr>
        <w:ind w:left="4316" w:hanging="360"/>
      </w:pPr>
      <w:rPr>
        <w:rFonts w:hint="default"/>
        <w:lang w:val="en-US" w:eastAsia="en-US" w:bidi="en-US"/>
      </w:rPr>
    </w:lvl>
    <w:lvl w:ilvl="5" w:tplc="E20C7D54">
      <w:numFmt w:val="bullet"/>
      <w:lvlText w:val="•"/>
      <w:lvlJc w:val="left"/>
      <w:pPr>
        <w:ind w:left="5130" w:hanging="360"/>
      </w:pPr>
      <w:rPr>
        <w:rFonts w:hint="default"/>
        <w:lang w:val="en-US" w:eastAsia="en-US" w:bidi="en-US"/>
      </w:rPr>
    </w:lvl>
    <w:lvl w:ilvl="6" w:tplc="715E9E86">
      <w:numFmt w:val="bullet"/>
      <w:lvlText w:val="•"/>
      <w:lvlJc w:val="left"/>
      <w:pPr>
        <w:ind w:left="5944" w:hanging="360"/>
      </w:pPr>
      <w:rPr>
        <w:rFonts w:hint="default"/>
        <w:lang w:val="en-US" w:eastAsia="en-US" w:bidi="en-US"/>
      </w:rPr>
    </w:lvl>
    <w:lvl w:ilvl="7" w:tplc="1B98DA7A">
      <w:numFmt w:val="bullet"/>
      <w:lvlText w:val="•"/>
      <w:lvlJc w:val="left"/>
      <w:pPr>
        <w:ind w:left="6758" w:hanging="360"/>
      </w:pPr>
      <w:rPr>
        <w:rFonts w:hint="default"/>
        <w:lang w:val="en-US" w:eastAsia="en-US" w:bidi="en-US"/>
      </w:rPr>
    </w:lvl>
    <w:lvl w:ilvl="8" w:tplc="FC1683A2">
      <w:numFmt w:val="bullet"/>
      <w:lvlText w:val="•"/>
      <w:lvlJc w:val="left"/>
      <w:pPr>
        <w:ind w:left="7572" w:hanging="360"/>
      </w:pPr>
      <w:rPr>
        <w:rFonts w:hint="default"/>
        <w:lang w:val="en-US" w:eastAsia="en-US" w:bidi="en-US"/>
      </w:rPr>
    </w:lvl>
  </w:abstractNum>
  <w:abstractNum w:abstractNumId="148" w15:restartNumberingAfterBreak="0">
    <w:nsid w:val="588A7DF4"/>
    <w:multiLevelType w:val="multilevel"/>
    <w:tmpl w:val="B086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9502EA"/>
    <w:multiLevelType w:val="multilevel"/>
    <w:tmpl w:val="EA56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640D9C"/>
    <w:multiLevelType w:val="multilevel"/>
    <w:tmpl w:val="A5E2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8C1767"/>
    <w:multiLevelType w:val="multilevel"/>
    <w:tmpl w:val="F5B268D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2" w15:restartNumberingAfterBreak="0">
    <w:nsid w:val="59B378E3"/>
    <w:multiLevelType w:val="multilevel"/>
    <w:tmpl w:val="F56C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B093975"/>
    <w:multiLevelType w:val="multilevel"/>
    <w:tmpl w:val="02D6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BA91C11"/>
    <w:multiLevelType w:val="hybridMultilevel"/>
    <w:tmpl w:val="DD6E5E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5" w15:restartNumberingAfterBreak="0">
    <w:nsid w:val="5CA4526B"/>
    <w:multiLevelType w:val="multilevel"/>
    <w:tmpl w:val="4D9CEB5C"/>
    <w:lvl w:ilvl="0">
      <w:start w:val="2"/>
      <w:numFmt w:val="lowerLetter"/>
      <w:lvlText w:val="%1."/>
      <w:lvlJc w:val="left"/>
      <w:pPr>
        <w:tabs>
          <w:tab w:val="num" w:pos="720"/>
        </w:tabs>
        <w:ind w:left="720" w:hanging="360"/>
      </w:pPr>
      <w:rPr>
        <w:b/>
        <w:sz w:val="22"/>
        <w:szCs w:val="22"/>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6" w15:restartNumberingAfterBreak="0">
    <w:nsid w:val="5D375B34"/>
    <w:multiLevelType w:val="multilevel"/>
    <w:tmpl w:val="4198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D387F8B"/>
    <w:multiLevelType w:val="multilevel"/>
    <w:tmpl w:val="8A64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D474087"/>
    <w:multiLevelType w:val="hybridMultilevel"/>
    <w:tmpl w:val="AA02AB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9" w15:restartNumberingAfterBreak="0">
    <w:nsid w:val="5E2C02A7"/>
    <w:multiLevelType w:val="multilevel"/>
    <w:tmpl w:val="015A3B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0" w15:restartNumberingAfterBreak="0">
    <w:nsid w:val="5F9B76EA"/>
    <w:multiLevelType w:val="multilevel"/>
    <w:tmpl w:val="D9F66A76"/>
    <w:lvl w:ilvl="0">
      <w:start w:val="1"/>
      <w:numFmt w:val="decimal"/>
      <w:lvlText w:val="%1."/>
      <w:lvlJc w:val="left"/>
      <w:pPr>
        <w:ind w:left="360" w:hanging="360"/>
      </w:pPr>
      <w:rPr>
        <w:b/>
        <w:color w:val="auto"/>
      </w:rPr>
    </w:lvl>
    <w:lvl w:ilvl="1">
      <w:start w:val="1"/>
      <w:numFmt w:val="bullet"/>
      <w:lvlText w:val=""/>
      <w:lvlJc w:val="left"/>
      <w:pPr>
        <w:ind w:left="716" w:hanging="432"/>
      </w:pPr>
      <w:rPr>
        <w:rFonts w:ascii="Symbol" w:hAnsi="Symbol" w:hint="default"/>
        <w:b w:val="0"/>
        <w:bCs/>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1" w15:restartNumberingAfterBreak="0">
    <w:nsid w:val="5FBA1CD6"/>
    <w:multiLevelType w:val="multilevel"/>
    <w:tmpl w:val="FA46F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00439A4"/>
    <w:multiLevelType w:val="hybridMultilevel"/>
    <w:tmpl w:val="25300E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608D456A"/>
    <w:multiLevelType w:val="multilevel"/>
    <w:tmpl w:val="8CCE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12F1034"/>
    <w:multiLevelType w:val="multilevel"/>
    <w:tmpl w:val="A14A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16D69A0"/>
    <w:multiLevelType w:val="multilevel"/>
    <w:tmpl w:val="F3BC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199075F"/>
    <w:multiLevelType w:val="multilevel"/>
    <w:tmpl w:val="13EE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2A36476"/>
    <w:multiLevelType w:val="multilevel"/>
    <w:tmpl w:val="A4920486"/>
    <w:lvl w:ilvl="0">
      <w:start w:val="1"/>
      <w:numFmt w:val="decimal"/>
      <w:lvlText w:val="%1."/>
      <w:lvlJc w:val="left"/>
      <w:pPr>
        <w:ind w:left="360" w:hanging="360"/>
      </w:pPr>
      <w:rPr>
        <w:b/>
        <w:color w:val="auto"/>
      </w:rPr>
    </w:lvl>
    <w:lvl w:ilvl="1">
      <w:start w:val="1"/>
      <w:numFmt w:val="bullet"/>
      <w:lvlText w:val=""/>
      <w:lvlJc w:val="left"/>
      <w:pPr>
        <w:ind w:left="716" w:hanging="432"/>
      </w:pPr>
      <w:rPr>
        <w:rFonts w:ascii="Symbol" w:hAnsi="Symbol" w:hint="default"/>
        <w:b w:val="0"/>
        <w:bCs/>
        <w:color w:val="auto"/>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8" w15:restartNumberingAfterBreak="0">
    <w:nsid w:val="62B75AF0"/>
    <w:multiLevelType w:val="hybridMultilevel"/>
    <w:tmpl w:val="5CBE5E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9" w15:restartNumberingAfterBreak="0">
    <w:nsid w:val="63E044F0"/>
    <w:multiLevelType w:val="multilevel"/>
    <w:tmpl w:val="E636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4A5492D"/>
    <w:multiLevelType w:val="multilevel"/>
    <w:tmpl w:val="0596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4E62752"/>
    <w:multiLevelType w:val="hybridMultilevel"/>
    <w:tmpl w:val="9A984A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65A40E23"/>
    <w:multiLevelType w:val="multilevel"/>
    <w:tmpl w:val="2C94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5B75D64"/>
    <w:multiLevelType w:val="multilevel"/>
    <w:tmpl w:val="0298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5CB66B0"/>
    <w:multiLevelType w:val="hybridMultilevel"/>
    <w:tmpl w:val="9E0477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5" w15:restartNumberingAfterBreak="0">
    <w:nsid w:val="66F2152E"/>
    <w:multiLevelType w:val="multilevel"/>
    <w:tmpl w:val="7BB4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6F21D66"/>
    <w:multiLevelType w:val="hybridMultilevel"/>
    <w:tmpl w:val="44087A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7" w15:restartNumberingAfterBreak="0">
    <w:nsid w:val="671726EF"/>
    <w:multiLevelType w:val="multilevel"/>
    <w:tmpl w:val="A166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79F791A"/>
    <w:multiLevelType w:val="multilevel"/>
    <w:tmpl w:val="7158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7DD4C7A"/>
    <w:multiLevelType w:val="multilevel"/>
    <w:tmpl w:val="4BCC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8044021"/>
    <w:multiLevelType w:val="multilevel"/>
    <w:tmpl w:val="EB5A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A4E7B35"/>
    <w:multiLevelType w:val="hybridMultilevel"/>
    <w:tmpl w:val="E44AA4F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A92275C"/>
    <w:multiLevelType w:val="multilevel"/>
    <w:tmpl w:val="693A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AA625C7"/>
    <w:multiLevelType w:val="hybridMultilevel"/>
    <w:tmpl w:val="157C93B6"/>
    <w:lvl w:ilvl="0" w:tplc="3E22F166">
      <w:start w:val="1"/>
      <w:numFmt w:val="lowerLetter"/>
      <w:lvlText w:val="%1)"/>
      <w:lvlJc w:val="left"/>
      <w:pPr>
        <w:ind w:left="623" w:hanging="360"/>
        <w:jc w:val="right"/>
      </w:pPr>
      <w:rPr>
        <w:rFonts w:ascii="Times New Roman" w:eastAsia="Times New Roman" w:hAnsi="Times New Roman" w:cs="Times New Roman" w:hint="default"/>
        <w:spacing w:val="-6"/>
        <w:w w:val="99"/>
        <w:sz w:val="24"/>
        <w:szCs w:val="24"/>
        <w:lang w:val="en-US" w:eastAsia="en-US" w:bidi="en-US"/>
      </w:rPr>
    </w:lvl>
    <w:lvl w:ilvl="1" w:tplc="79CAD6D0">
      <w:start w:val="1"/>
      <w:numFmt w:val="lowerRoman"/>
      <w:lvlText w:val="%2."/>
      <w:lvlJc w:val="left"/>
      <w:pPr>
        <w:ind w:left="1487" w:hanging="488"/>
        <w:jc w:val="right"/>
      </w:pPr>
      <w:rPr>
        <w:rFonts w:ascii="Times New Roman" w:eastAsia="Times New Roman" w:hAnsi="Times New Roman" w:cs="Times New Roman" w:hint="default"/>
        <w:spacing w:val="-4"/>
        <w:w w:val="99"/>
        <w:sz w:val="24"/>
        <w:szCs w:val="24"/>
        <w:lang w:val="en-US" w:eastAsia="en-US" w:bidi="en-US"/>
      </w:rPr>
    </w:lvl>
    <w:lvl w:ilvl="2" w:tplc="6FC44638">
      <w:numFmt w:val="bullet"/>
      <w:lvlText w:val="•"/>
      <w:lvlJc w:val="left"/>
      <w:pPr>
        <w:ind w:left="1620" w:hanging="488"/>
      </w:pPr>
      <w:rPr>
        <w:rFonts w:hint="default"/>
        <w:lang w:val="en-US" w:eastAsia="en-US" w:bidi="en-US"/>
      </w:rPr>
    </w:lvl>
    <w:lvl w:ilvl="3" w:tplc="54D601E8">
      <w:numFmt w:val="bullet"/>
      <w:lvlText w:val="•"/>
      <w:lvlJc w:val="left"/>
      <w:pPr>
        <w:ind w:left="2567" w:hanging="488"/>
      </w:pPr>
      <w:rPr>
        <w:rFonts w:hint="default"/>
        <w:lang w:val="en-US" w:eastAsia="en-US" w:bidi="en-US"/>
      </w:rPr>
    </w:lvl>
    <w:lvl w:ilvl="4" w:tplc="69C07252">
      <w:numFmt w:val="bullet"/>
      <w:lvlText w:val="•"/>
      <w:lvlJc w:val="left"/>
      <w:pPr>
        <w:ind w:left="3515" w:hanging="488"/>
      </w:pPr>
      <w:rPr>
        <w:rFonts w:hint="default"/>
        <w:lang w:val="en-US" w:eastAsia="en-US" w:bidi="en-US"/>
      </w:rPr>
    </w:lvl>
    <w:lvl w:ilvl="5" w:tplc="50B24C36">
      <w:numFmt w:val="bullet"/>
      <w:lvlText w:val="•"/>
      <w:lvlJc w:val="left"/>
      <w:pPr>
        <w:ind w:left="4462" w:hanging="488"/>
      </w:pPr>
      <w:rPr>
        <w:rFonts w:hint="default"/>
        <w:lang w:val="en-US" w:eastAsia="en-US" w:bidi="en-US"/>
      </w:rPr>
    </w:lvl>
    <w:lvl w:ilvl="6" w:tplc="1CCAC798">
      <w:numFmt w:val="bullet"/>
      <w:lvlText w:val="•"/>
      <w:lvlJc w:val="left"/>
      <w:pPr>
        <w:ind w:left="5410" w:hanging="488"/>
      </w:pPr>
      <w:rPr>
        <w:rFonts w:hint="default"/>
        <w:lang w:val="en-US" w:eastAsia="en-US" w:bidi="en-US"/>
      </w:rPr>
    </w:lvl>
    <w:lvl w:ilvl="7" w:tplc="9990D7D0">
      <w:numFmt w:val="bullet"/>
      <w:lvlText w:val="•"/>
      <w:lvlJc w:val="left"/>
      <w:pPr>
        <w:ind w:left="6357" w:hanging="488"/>
      </w:pPr>
      <w:rPr>
        <w:rFonts w:hint="default"/>
        <w:lang w:val="en-US" w:eastAsia="en-US" w:bidi="en-US"/>
      </w:rPr>
    </w:lvl>
    <w:lvl w:ilvl="8" w:tplc="CB9C9AAA">
      <w:numFmt w:val="bullet"/>
      <w:lvlText w:val="•"/>
      <w:lvlJc w:val="left"/>
      <w:pPr>
        <w:ind w:left="7305" w:hanging="488"/>
      </w:pPr>
      <w:rPr>
        <w:rFonts w:hint="default"/>
        <w:lang w:val="en-US" w:eastAsia="en-US" w:bidi="en-US"/>
      </w:rPr>
    </w:lvl>
  </w:abstractNum>
  <w:abstractNum w:abstractNumId="184" w15:restartNumberingAfterBreak="0">
    <w:nsid w:val="6B4050A5"/>
    <w:multiLevelType w:val="hybridMultilevel"/>
    <w:tmpl w:val="30FA5134"/>
    <w:lvl w:ilvl="0" w:tplc="9F20FFF0">
      <w:start w:val="1"/>
      <w:numFmt w:val="decimal"/>
      <w:lvlText w:val="%1."/>
      <w:lvlJc w:val="left"/>
      <w:pPr>
        <w:ind w:left="356" w:hanging="356"/>
      </w:pPr>
      <w:rPr>
        <w:rFonts w:ascii="Calibri" w:eastAsia="Calibri" w:hAnsi="Calibri" w:cs="Calibri" w:hint="default"/>
        <w:spacing w:val="-27"/>
        <w:w w:val="100"/>
        <w:sz w:val="24"/>
        <w:szCs w:val="24"/>
        <w:lang w:val="en-US" w:eastAsia="en-US" w:bidi="en-US"/>
      </w:rPr>
    </w:lvl>
    <w:lvl w:ilvl="1" w:tplc="2FE6E86E">
      <w:numFmt w:val="bullet"/>
      <w:lvlText w:val="•"/>
      <w:lvlJc w:val="left"/>
      <w:pPr>
        <w:ind w:left="1662" w:hanging="356"/>
      </w:pPr>
      <w:rPr>
        <w:rFonts w:hint="default"/>
        <w:lang w:val="en-US" w:eastAsia="en-US" w:bidi="en-US"/>
      </w:rPr>
    </w:lvl>
    <w:lvl w:ilvl="2" w:tplc="6C30F082">
      <w:numFmt w:val="bullet"/>
      <w:lvlText w:val="•"/>
      <w:lvlJc w:val="left"/>
      <w:pPr>
        <w:ind w:left="2505" w:hanging="356"/>
      </w:pPr>
      <w:rPr>
        <w:rFonts w:hint="default"/>
        <w:lang w:val="en-US" w:eastAsia="en-US" w:bidi="en-US"/>
      </w:rPr>
    </w:lvl>
    <w:lvl w:ilvl="3" w:tplc="3AE253A6">
      <w:numFmt w:val="bullet"/>
      <w:lvlText w:val="•"/>
      <w:lvlJc w:val="left"/>
      <w:pPr>
        <w:ind w:left="3347" w:hanging="356"/>
      </w:pPr>
      <w:rPr>
        <w:rFonts w:hint="default"/>
        <w:lang w:val="en-US" w:eastAsia="en-US" w:bidi="en-US"/>
      </w:rPr>
    </w:lvl>
    <w:lvl w:ilvl="4" w:tplc="6DDE7FC0">
      <w:numFmt w:val="bullet"/>
      <w:lvlText w:val="•"/>
      <w:lvlJc w:val="left"/>
      <w:pPr>
        <w:ind w:left="4190" w:hanging="356"/>
      </w:pPr>
      <w:rPr>
        <w:rFonts w:hint="default"/>
        <w:lang w:val="en-US" w:eastAsia="en-US" w:bidi="en-US"/>
      </w:rPr>
    </w:lvl>
    <w:lvl w:ilvl="5" w:tplc="8ECEDF7E">
      <w:numFmt w:val="bullet"/>
      <w:lvlText w:val="•"/>
      <w:lvlJc w:val="left"/>
      <w:pPr>
        <w:ind w:left="5033" w:hanging="356"/>
      </w:pPr>
      <w:rPr>
        <w:rFonts w:hint="default"/>
        <w:lang w:val="en-US" w:eastAsia="en-US" w:bidi="en-US"/>
      </w:rPr>
    </w:lvl>
    <w:lvl w:ilvl="6" w:tplc="7E0AD100">
      <w:numFmt w:val="bullet"/>
      <w:lvlText w:val="•"/>
      <w:lvlJc w:val="left"/>
      <w:pPr>
        <w:ind w:left="5875" w:hanging="356"/>
      </w:pPr>
      <w:rPr>
        <w:rFonts w:hint="default"/>
        <w:lang w:val="en-US" w:eastAsia="en-US" w:bidi="en-US"/>
      </w:rPr>
    </w:lvl>
    <w:lvl w:ilvl="7" w:tplc="AA40E0A4">
      <w:numFmt w:val="bullet"/>
      <w:lvlText w:val="•"/>
      <w:lvlJc w:val="left"/>
      <w:pPr>
        <w:ind w:left="6718" w:hanging="356"/>
      </w:pPr>
      <w:rPr>
        <w:rFonts w:hint="default"/>
        <w:lang w:val="en-US" w:eastAsia="en-US" w:bidi="en-US"/>
      </w:rPr>
    </w:lvl>
    <w:lvl w:ilvl="8" w:tplc="965245D2">
      <w:numFmt w:val="bullet"/>
      <w:lvlText w:val="•"/>
      <w:lvlJc w:val="left"/>
      <w:pPr>
        <w:ind w:left="7561" w:hanging="356"/>
      </w:pPr>
      <w:rPr>
        <w:rFonts w:hint="default"/>
        <w:lang w:val="en-US" w:eastAsia="en-US" w:bidi="en-US"/>
      </w:rPr>
    </w:lvl>
  </w:abstractNum>
  <w:abstractNum w:abstractNumId="185" w15:restartNumberingAfterBreak="0">
    <w:nsid w:val="6B893BBC"/>
    <w:multiLevelType w:val="multilevel"/>
    <w:tmpl w:val="DB0A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BB24FBE"/>
    <w:multiLevelType w:val="multilevel"/>
    <w:tmpl w:val="EDA6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C787E3F"/>
    <w:multiLevelType w:val="hybridMultilevel"/>
    <w:tmpl w:val="2D881062"/>
    <w:lvl w:ilvl="0" w:tplc="0004ECB8">
      <w:start w:val="1"/>
      <w:numFmt w:val="lowerLetter"/>
      <w:lvlText w:val="%1)"/>
      <w:lvlJc w:val="left"/>
      <w:pPr>
        <w:ind w:left="1440" w:hanging="360"/>
      </w:pPr>
      <w:rPr>
        <w:rFonts w:asciiTheme="minorHAnsi" w:eastAsiaTheme="minorHAnsi" w:hAnsiTheme="minorHAnsi" w:cstheme="minorBidi"/>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8" w15:restartNumberingAfterBreak="0">
    <w:nsid w:val="6CE84E96"/>
    <w:multiLevelType w:val="multilevel"/>
    <w:tmpl w:val="2E50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CF53C00"/>
    <w:multiLevelType w:val="multilevel"/>
    <w:tmpl w:val="26AA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D9251AA"/>
    <w:multiLevelType w:val="multilevel"/>
    <w:tmpl w:val="80E0A75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153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1" w15:restartNumberingAfterBreak="0">
    <w:nsid w:val="6EBF7622"/>
    <w:multiLevelType w:val="multilevel"/>
    <w:tmpl w:val="7BBC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EC96E46"/>
    <w:multiLevelType w:val="multilevel"/>
    <w:tmpl w:val="9534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F1D05BD"/>
    <w:multiLevelType w:val="multilevel"/>
    <w:tmpl w:val="9C22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F445FBD"/>
    <w:multiLevelType w:val="multilevel"/>
    <w:tmpl w:val="417E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FC07362"/>
    <w:multiLevelType w:val="multilevel"/>
    <w:tmpl w:val="FA764D9C"/>
    <w:lvl w:ilvl="0">
      <w:start w:val="5"/>
      <w:numFmt w:val="decimal"/>
      <w:lvlText w:val="%1"/>
      <w:lvlJc w:val="left"/>
      <w:pPr>
        <w:ind w:left="480" w:hanging="480"/>
      </w:pPr>
      <w:rPr>
        <w:rFonts w:hint="default"/>
      </w:rPr>
    </w:lvl>
    <w:lvl w:ilvl="1">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6" w15:restartNumberingAfterBreak="0">
    <w:nsid w:val="731B1EF4"/>
    <w:multiLevelType w:val="hybridMultilevel"/>
    <w:tmpl w:val="4D120758"/>
    <w:lvl w:ilvl="0" w:tplc="328EFCF0">
      <w:start w:val="1"/>
      <w:numFmt w:val="lowerRoman"/>
      <w:lvlText w:val="%1."/>
      <w:lvlJc w:val="left"/>
      <w:pPr>
        <w:ind w:left="1473" w:hanging="485"/>
        <w:jc w:val="right"/>
      </w:pPr>
      <w:rPr>
        <w:rFonts w:ascii="Times New Roman" w:eastAsia="Times New Roman" w:hAnsi="Times New Roman" w:cs="Times New Roman" w:hint="default"/>
        <w:spacing w:val="-1"/>
        <w:w w:val="99"/>
        <w:sz w:val="24"/>
        <w:szCs w:val="24"/>
        <w:lang w:val="en-US" w:eastAsia="en-US" w:bidi="en-US"/>
      </w:rPr>
    </w:lvl>
    <w:lvl w:ilvl="1" w:tplc="11B00B06">
      <w:numFmt w:val="bullet"/>
      <w:lvlText w:val="•"/>
      <w:lvlJc w:val="left"/>
      <w:pPr>
        <w:ind w:left="2252" w:hanging="485"/>
      </w:pPr>
      <w:rPr>
        <w:rFonts w:hint="default"/>
        <w:lang w:val="en-US" w:eastAsia="en-US" w:bidi="en-US"/>
      </w:rPr>
    </w:lvl>
    <w:lvl w:ilvl="2" w:tplc="5D028A3A">
      <w:numFmt w:val="bullet"/>
      <w:lvlText w:val="•"/>
      <w:lvlJc w:val="left"/>
      <w:pPr>
        <w:ind w:left="3024" w:hanging="485"/>
      </w:pPr>
      <w:rPr>
        <w:rFonts w:hint="default"/>
        <w:lang w:val="en-US" w:eastAsia="en-US" w:bidi="en-US"/>
      </w:rPr>
    </w:lvl>
    <w:lvl w:ilvl="3" w:tplc="589CDF6A">
      <w:numFmt w:val="bullet"/>
      <w:lvlText w:val="•"/>
      <w:lvlJc w:val="left"/>
      <w:pPr>
        <w:ind w:left="3796" w:hanging="485"/>
      </w:pPr>
      <w:rPr>
        <w:rFonts w:hint="default"/>
        <w:lang w:val="en-US" w:eastAsia="en-US" w:bidi="en-US"/>
      </w:rPr>
    </w:lvl>
    <w:lvl w:ilvl="4" w:tplc="7BC255A6">
      <w:numFmt w:val="bullet"/>
      <w:lvlText w:val="•"/>
      <w:lvlJc w:val="left"/>
      <w:pPr>
        <w:ind w:left="4568" w:hanging="485"/>
      </w:pPr>
      <w:rPr>
        <w:rFonts w:hint="default"/>
        <w:lang w:val="en-US" w:eastAsia="en-US" w:bidi="en-US"/>
      </w:rPr>
    </w:lvl>
    <w:lvl w:ilvl="5" w:tplc="349EEFDE">
      <w:numFmt w:val="bullet"/>
      <w:lvlText w:val="•"/>
      <w:lvlJc w:val="left"/>
      <w:pPr>
        <w:ind w:left="5340" w:hanging="485"/>
      </w:pPr>
      <w:rPr>
        <w:rFonts w:hint="default"/>
        <w:lang w:val="en-US" w:eastAsia="en-US" w:bidi="en-US"/>
      </w:rPr>
    </w:lvl>
    <w:lvl w:ilvl="6" w:tplc="A6768B24">
      <w:numFmt w:val="bullet"/>
      <w:lvlText w:val="•"/>
      <w:lvlJc w:val="left"/>
      <w:pPr>
        <w:ind w:left="6112" w:hanging="485"/>
      </w:pPr>
      <w:rPr>
        <w:rFonts w:hint="default"/>
        <w:lang w:val="en-US" w:eastAsia="en-US" w:bidi="en-US"/>
      </w:rPr>
    </w:lvl>
    <w:lvl w:ilvl="7" w:tplc="8004AE96">
      <w:numFmt w:val="bullet"/>
      <w:lvlText w:val="•"/>
      <w:lvlJc w:val="left"/>
      <w:pPr>
        <w:ind w:left="6884" w:hanging="485"/>
      </w:pPr>
      <w:rPr>
        <w:rFonts w:hint="default"/>
        <w:lang w:val="en-US" w:eastAsia="en-US" w:bidi="en-US"/>
      </w:rPr>
    </w:lvl>
    <w:lvl w:ilvl="8" w:tplc="4692BA96">
      <w:numFmt w:val="bullet"/>
      <w:lvlText w:val="•"/>
      <w:lvlJc w:val="left"/>
      <w:pPr>
        <w:ind w:left="7656" w:hanging="485"/>
      </w:pPr>
      <w:rPr>
        <w:rFonts w:hint="default"/>
        <w:lang w:val="en-US" w:eastAsia="en-US" w:bidi="en-US"/>
      </w:rPr>
    </w:lvl>
  </w:abstractNum>
  <w:abstractNum w:abstractNumId="197" w15:restartNumberingAfterBreak="0">
    <w:nsid w:val="734C05FF"/>
    <w:multiLevelType w:val="multilevel"/>
    <w:tmpl w:val="93B8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73DF05B5"/>
    <w:multiLevelType w:val="multilevel"/>
    <w:tmpl w:val="3016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5627BB2"/>
    <w:multiLevelType w:val="multilevel"/>
    <w:tmpl w:val="7C4C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6334751"/>
    <w:multiLevelType w:val="hybridMultilevel"/>
    <w:tmpl w:val="5BD8C71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76E0328A"/>
    <w:multiLevelType w:val="multilevel"/>
    <w:tmpl w:val="1AFE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6EC12DC"/>
    <w:multiLevelType w:val="multilevel"/>
    <w:tmpl w:val="85766C36"/>
    <w:lvl w:ilvl="0">
      <w:start w:val="1"/>
      <w:numFmt w:val="decimal"/>
      <w:lvlText w:val="%1."/>
      <w:lvlJc w:val="left"/>
      <w:pPr>
        <w:tabs>
          <w:tab w:val="num" w:pos="720"/>
        </w:tabs>
        <w:ind w:left="720" w:hanging="720"/>
      </w:pPr>
      <w:rPr>
        <w:rFonts w:cs="Times New Roman"/>
      </w:rPr>
    </w:lvl>
    <w:lvl w:ilvl="1">
      <w:start w:val="1"/>
      <w:numFmt w:val="decimal"/>
      <w:lvlText w:val="%1.%2"/>
      <w:lvlJc w:val="left"/>
      <w:pPr>
        <w:tabs>
          <w:tab w:val="num" w:pos="720"/>
        </w:tabs>
        <w:ind w:left="720" w:hanging="720"/>
      </w:pPr>
      <w:rPr>
        <w:rFonts w:cs="Times New Roman"/>
      </w:rPr>
    </w:lvl>
    <w:lvl w:ilvl="2">
      <w:start w:val="1"/>
      <w:numFmt w:val="lowerLetter"/>
      <w:lvlText w:val="%3)"/>
      <w:lvlJc w:val="left"/>
      <w:pPr>
        <w:tabs>
          <w:tab w:val="num" w:pos="1440"/>
        </w:tabs>
        <w:ind w:left="1440" w:hanging="720"/>
      </w:pPr>
    </w:lvl>
    <w:lvl w:ilvl="3">
      <w:start w:val="1"/>
      <w:numFmt w:val="lowerRoman"/>
      <w:lvlText w:val="(%4)"/>
      <w:lvlJc w:val="left"/>
      <w:pPr>
        <w:tabs>
          <w:tab w:val="num" w:pos="2160"/>
        </w:tabs>
        <w:ind w:left="2160" w:hanging="720"/>
      </w:pPr>
      <w:rPr>
        <w:rFonts w:cs="Times New Roman"/>
      </w:rPr>
    </w:lvl>
    <w:lvl w:ilvl="4">
      <w:start w:val="1"/>
      <w:numFmt w:val="decimal"/>
      <w:lvlText w:val="%5."/>
      <w:lvlJc w:val="left"/>
      <w:pPr>
        <w:tabs>
          <w:tab w:val="num" w:pos="2880"/>
        </w:tabs>
        <w:ind w:left="2880" w:hanging="720"/>
      </w:p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3" w15:restartNumberingAfterBreak="0">
    <w:nsid w:val="77542C0C"/>
    <w:multiLevelType w:val="hybridMultilevel"/>
    <w:tmpl w:val="296433E6"/>
    <w:lvl w:ilvl="0" w:tplc="4009000F">
      <w:start w:val="1"/>
      <w:numFmt w:val="decimal"/>
      <w:lvlText w:val="%1."/>
      <w:lvlJc w:val="left"/>
      <w:pPr>
        <w:ind w:left="740" w:hanging="360"/>
      </w:pPr>
    </w:lvl>
    <w:lvl w:ilvl="1" w:tplc="40090019" w:tentative="1">
      <w:start w:val="1"/>
      <w:numFmt w:val="lowerLetter"/>
      <w:lvlText w:val="%2."/>
      <w:lvlJc w:val="left"/>
      <w:pPr>
        <w:ind w:left="1460" w:hanging="360"/>
      </w:pPr>
    </w:lvl>
    <w:lvl w:ilvl="2" w:tplc="4009001B" w:tentative="1">
      <w:start w:val="1"/>
      <w:numFmt w:val="lowerRoman"/>
      <w:lvlText w:val="%3."/>
      <w:lvlJc w:val="right"/>
      <w:pPr>
        <w:ind w:left="2180" w:hanging="180"/>
      </w:pPr>
    </w:lvl>
    <w:lvl w:ilvl="3" w:tplc="4009000F" w:tentative="1">
      <w:start w:val="1"/>
      <w:numFmt w:val="decimal"/>
      <w:lvlText w:val="%4."/>
      <w:lvlJc w:val="left"/>
      <w:pPr>
        <w:ind w:left="2900" w:hanging="360"/>
      </w:pPr>
    </w:lvl>
    <w:lvl w:ilvl="4" w:tplc="40090019" w:tentative="1">
      <w:start w:val="1"/>
      <w:numFmt w:val="lowerLetter"/>
      <w:lvlText w:val="%5."/>
      <w:lvlJc w:val="left"/>
      <w:pPr>
        <w:ind w:left="3620" w:hanging="360"/>
      </w:pPr>
    </w:lvl>
    <w:lvl w:ilvl="5" w:tplc="4009001B" w:tentative="1">
      <w:start w:val="1"/>
      <w:numFmt w:val="lowerRoman"/>
      <w:lvlText w:val="%6."/>
      <w:lvlJc w:val="right"/>
      <w:pPr>
        <w:ind w:left="4340" w:hanging="180"/>
      </w:pPr>
    </w:lvl>
    <w:lvl w:ilvl="6" w:tplc="4009000F" w:tentative="1">
      <w:start w:val="1"/>
      <w:numFmt w:val="decimal"/>
      <w:lvlText w:val="%7."/>
      <w:lvlJc w:val="left"/>
      <w:pPr>
        <w:ind w:left="5060" w:hanging="360"/>
      </w:pPr>
    </w:lvl>
    <w:lvl w:ilvl="7" w:tplc="40090019" w:tentative="1">
      <w:start w:val="1"/>
      <w:numFmt w:val="lowerLetter"/>
      <w:lvlText w:val="%8."/>
      <w:lvlJc w:val="left"/>
      <w:pPr>
        <w:ind w:left="5780" w:hanging="360"/>
      </w:pPr>
    </w:lvl>
    <w:lvl w:ilvl="8" w:tplc="4009001B" w:tentative="1">
      <w:start w:val="1"/>
      <w:numFmt w:val="lowerRoman"/>
      <w:lvlText w:val="%9."/>
      <w:lvlJc w:val="right"/>
      <w:pPr>
        <w:ind w:left="6500" w:hanging="180"/>
      </w:pPr>
    </w:lvl>
  </w:abstractNum>
  <w:abstractNum w:abstractNumId="204" w15:restartNumberingAfterBreak="0">
    <w:nsid w:val="779846AB"/>
    <w:multiLevelType w:val="multilevel"/>
    <w:tmpl w:val="779846AB"/>
    <w:lvl w:ilvl="0">
      <w:start w:val="1"/>
      <w:numFmt w:val="bullet"/>
      <w:lvlText w:val=""/>
      <w:lvlJc w:val="left"/>
      <w:pPr>
        <w:ind w:left="927" w:hanging="360"/>
      </w:pPr>
      <w:rPr>
        <w:rFonts w:ascii="Wingdings" w:hAnsi="Wingdings" w:hint="default"/>
      </w:rPr>
    </w:lvl>
    <w:lvl w:ilvl="1">
      <w:start w:val="1"/>
      <w:numFmt w:val="lowerLetter"/>
      <w:lvlText w:val="%2)"/>
      <w:lvlJc w:val="left"/>
      <w:pPr>
        <w:ind w:left="1554" w:hanging="360"/>
      </w:pPr>
    </w:lvl>
    <w:lvl w:ilvl="2">
      <w:start w:val="1"/>
      <w:numFmt w:val="bullet"/>
      <w:lvlText w:val=""/>
      <w:lvlJc w:val="left"/>
      <w:pPr>
        <w:ind w:left="2274" w:hanging="360"/>
      </w:pPr>
      <w:rPr>
        <w:rFonts w:ascii="Wingdings" w:hAnsi="Wingdings" w:hint="default"/>
      </w:rPr>
    </w:lvl>
    <w:lvl w:ilvl="3">
      <w:start w:val="1"/>
      <w:numFmt w:val="bullet"/>
      <w:lvlText w:val=""/>
      <w:lvlJc w:val="left"/>
      <w:pPr>
        <w:ind w:left="2994" w:hanging="360"/>
      </w:pPr>
      <w:rPr>
        <w:rFonts w:ascii="Wingdings" w:hAnsi="Wingdings" w:hint="default"/>
      </w:rPr>
    </w:lvl>
    <w:lvl w:ilvl="4">
      <w:start w:val="1"/>
      <w:numFmt w:val="bullet"/>
      <w:lvlText w:val="o"/>
      <w:lvlJc w:val="left"/>
      <w:pPr>
        <w:ind w:left="3714" w:hanging="360"/>
      </w:pPr>
      <w:rPr>
        <w:rFonts w:ascii="Courier New" w:hAnsi="Courier New" w:cs="Courier New" w:hint="default"/>
      </w:rPr>
    </w:lvl>
    <w:lvl w:ilvl="5">
      <w:start w:val="1"/>
      <w:numFmt w:val="bullet"/>
      <w:lvlText w:val=""/>
      <w:lvlJc w:val="left"/>
      <w:pPr>
        <w:ind w:left="4434" w:hanging="360"/>
      </w:pPr>
      <w:rPr>
        <w:rFonts w:ascii="Wingdings" w:hAnsi="Wingdings" w:hint="default"/>
      </w:rPr>
    </w:lvl>
    <w:lvl w:ilvl="6">
      <w:start w:val="1"/>
      <w:numFmt w:val="bullet"/>
      <w:lvlText w:val=""/>
      <w:lvlJc w:val="left"/>
      <w:pPr>
        <w:ind w:left="5154" w:hanging="360"/>
      </w:pPr>
      <w:rPr>
        <w:rFonts w:ascii="Symbol" w:hAnsi="Symbol" w:hint="default"/>
      </w:rPr>
    </w:lvl>
    <w:lvl w:ilvl="7">
      <w:start w:val="1"/>
      <w:numFmt w:val="bullet"/>
      <w:lvlText w:val="o"/>
      <w:lvlJc w:val="left"/>
      <w:pPr>
        <w:ind w:left="5874" w:hanging="360"/>
      </w:pPr>
      <w:rPr>
        <w:rFonts w:ascii="Courier New" w:hAnsi="Courier New" w:cs="Courier New" w:hint="default"/>
      </w:rPr>
    </w:lvl>
    <w:lvl w:ilvl="8">
      <w:start w:val="1"/>
      <w:numFmt w:val="bullet"/>
      <w:lvlText w:val=""/>
      <w:lvlJc w:val="left"/>
      <w:pPr>
        <w:ind w:left="6594" w:hanging="360"/>
      </w:pPr>
      <w:rPr>
        <w:rFonts w:ascii="Wingdings" w:hAnsi="Wingdings" w:hint="default"/>
      </w:rPr>
    </w:lvl>
  </w:abstractNum>
  <w:abstractNum w:abstractNumId="205" w15:restartNumberingAfterBreak="0">
    <w:nsid w:val="77E60BE1"/>
    <w:multiLevelType w:val="hybridMultilevel"/>
    <w:tmpl w:val="F55A36B0"/>
    <w:lvl w:ilvl="0" w:tplc="40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06" w15:restartNumberingAfterBreak="0">
    <w:nsid w:val="77FE2E49"/>
    <w:multiLevelType w:val="hybridMultilevel"/>
    <w:tmpl w:val="50D68E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78DB3F77"/>
    <w:multiLevelType w:val="hybridMultilevel"/>
    <w:tmpl w:val="F9B684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8" w15:restartNumberingAfterBreak="0">
    <w:nsid w:val="79BB574A"/>
    <w:multiLevelType w:val="hybridMultilevel"/>
    <w:tmpl w:val="E9B6B13A"/>
    <w:lvl w:ilvl="0" w:tplc="A37EABD8">
      <w:start w:val="1"/>
      <w:numFmt w:val="upperRoman"/>
      <w:lvlText w:val="%1."/>
      <w:lvlJc w:val="left"/>
      <w:pPr>
        <w:ind w:left="820" w:hanging="509"/>
        <w:jc w:val="right"/>
      </w:pPr>
      <w:rPr>
        <w:rFonts w:ascii="Calibri" w:eastAsia="Calibri" w:hAnsi="Calibri" w:cs="Calibri" w:hint="default"/>
        <w:b/>
        <w:bCs/>
        <w:color w:val="2D74B5"/>
        <w:spacing w:val="-1"/>
        <w:w w:val="100"/>
        <w:sz w:val="28"/>
        <w:szCs w:val="28"/>
        <w:lang w:val="en-US" w:eastAsia="en-US" w:bidi="en-US"/>
      </w:rPr>
    </w:lvl>
    <w:lvl w:ilvl="1" w:tplc="1864F40E">
      <w:numFmt w:val="bullet"/>
      <w:lvlText w:val=""/>
      <w:lvlJc w:val="left"/>
      <w:pPr>
        <w:ind w:left="820" w:hanging="360"/>
      </w:pPr>
      <w:rPr>
        <w:rFonts w:ascii="Symbol" w:eastAsia="Symbol" w:hAnsi="Symbol" w:cs="Symbol" w:hint="default"/>
        <w:w w:val="100"/>
        <w:sz w:val="24"/>
        <w:szCs w:val="24"/>
        <w:lang w:val="en-US" w:eastAsia="en-US" w:bidi="en-US"/>
      </w:rPr>
    </w:lvl>
    <w:lvl w:ilvl="2" w:tplc="73D08246">
      <w:numFmt w:val="bullet"/>
      <w:lvlText w:val="•"/>
      <w:lvlJc w:val="left"/>
      <w:pPr>
        <w:ind w:left="2505" w:hanging="360"/>
      </w:pPr>
      <w:rPr>
        <w:rFonts w:hint="default"/>
        <w:lang w:val="en-US" w:eastAsia="en-US" w:bidi="en-US"/>
      </w:rPr>
    </w:lvl>
    <w:lvl w:ilvl="3" w:tplc="2BB4F886">
      <w:numFmt w:val="bullet"/>
      <w:lvlText w:val="•"/>
      <w:lvlJc w:val="left"/>
      <w:pPr>
        <w:ind w:left="3347" w:hanging="360"/>
      </w:pPr>
      <w:rPr>
        <w:rFonts w:hint="default"/>
        <w:lang w:val="en-US" w:eastAsia="en-US" w:bidi="en-US"/>
      </w:rPr>
    </w:lvl>
    <w:lvl w:ilvl="4" w:tplc="C8286128">
      <w:numFmt w:val="bullet"/>
      <w:lvlText w:val="•"/>
      <w:lvlJc w:val="left"/>
      <w:pPr>
        <w:ind w:left="4190" w:hanging="360"/>
      </w:pPr>
      <w:rPr>
        <w:rFonts w:hint="default"/>
        <w:lang w:val="en-US" w:eastAsia="en-US" w:bidi="en-US"/>
      </w:rPr>
    </w:lvl>
    <w:lvl w:ilvl="5" w:tplc="BDB07FBC">
      <w:numFmt w:val="bullet"/>
      <w:lvlText w:val="•"/>
      <w:lvlJc w:val="left"/>
      <w:pPr>
        <w:ind w:left="5033" w:hanging="360"/>
      </w:pPr>
      <w:rPr>
        <w:rFonts w:hint="default"/>
        <w:lang w:val="en-US" w:eastAsia="en-US" w:bidi="en-US"/>
      </w:rPr>
    </w:lvl>
    <w:lvl w:ilvl="6" w:tplc="E2D6C516">
      <w:numFmt w:val="bullet"/>
      <w:lvlText w:val="•"/>
      <w:lvlJc w:val="left"/>
      <w:pPr>
        <w:ind w:left="5875" w:hanging="360"/>
      </w:pPr>
      <w:rPr>
        <w:rFonts w:hint="default"/>
        <w:lang w:val="en-US" w:eastAsia="en-US" w:bidi="en-US"/>
      </w:rPr>
    </w:lvl>
    <w:lvl w:ilvl="7" w:tplc="546668D8">
      <w:numFmt w:val="bullet"/>
      <w:lvlText w:val="•"/>
      <w:lvlJc w:val="left"/>
      <w:pPr>
        <w:ind w:left="6718" w:hanging="360"/>
      </w:pPr>
      <w:rPr>
        <w:rFonts w:hint="default"/>
        <w:lang w:val="en-US" w:eastAsia="en-US" w:bidi="en-US"/>
      </w:rPr>
    </w:lvl>
    <w:lvl w:ilvl="8" w:tplc="949A7B28">
      <w:numFmt w:val="bullet"/>
      <w:lvlText w:val="•"/>
      <w:lvlJc w:val="left"/>
      <w:pPr>
        <w:ind w:left="7561" w:hanging="360"/>
      </w:pPr>
      <w:rPr>
        <w:rFonts w:hint="default"/>
        <w:lang w:val="en-US" w:eastAsia="en-US" w:bidi="en-US"/>
      </w:rPr>
    </w:lvl>
  </w:abstractNum>
  <w:abstractNum w:abstractNumId="209" w15:restartNumberingAfterBreak="0">
    <w:nsid w:val="7DE3381A"/>
    <w:multiLevelType w:val="multilevel"/>
    <w:tmpl w:val="1B2C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DE917C8"/>
    <w:multiLevelType w:val="hybridMultilevel"/>
    <w:tmpl w:val="EE1E887C"/>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7E514F03"/>
    <w:multiLevelType w:val="multilevel"/>
    <w:tmpl w:val="B52C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FBD4B7E"/>
    <w:multiLevelType w:val="multilevel"/>
    <w:tmpl w:val="ED3C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7"/>
  </w:num>
  <w:num w:numId="2">
    <w:abstractNumId w:val="146"/>
  </w:num>
  <w:num w:numId="3">
    <w:abstractNumId w:val="176"/>
  </w:num>
  <w:num w:numId="4">
    <w:abstractNumId w:val="48"/>
  </w:num>
  <w:num w:numId="5">
    <w:abstractNumId w:val="168"/>
  </w:num>
  <w:num w:numId="6">
    <w:abstractNumId w:val="158"/>
  </w:num>
  <w:num w:numId="7">
    <w:abstractNumId w:val="140"/>
  </w:num>
  <w:num w:numId="8">
    <w:abstractNumId w:val="174"/>
  </w:num>
  <w:num w:numId="9">
    <w:abstractNumId w:val="65"/>
  </w:num>
  <w:num w:numId="10">
    <w:abstractNumId w:val="206"/>
  </w:num>
  <w:num w:numId="11">
    <w:abstractNumId w:val="145"/>
  </w:num>
  <w:num w:numId="12">
    <w:abstractNumId w:val="13"/>
  </w:num>
  <w:num w:numId="13">
    <w:abstractNumId w:val="26"/>
  </w:num>
  <w:num w:numId="14">
    <w:abstractNumId w:val="1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0"/>
  </w:num>
  <w:num w:numId="19">
    <w:abstractNumId w:val="42"/>
  </w:num>
  <w:num w:numId="20">
    <w:abstractNumId w:val="110"/>
  </w:num>
  <w:num w:numId="21">
    <w:abstractNumId w:val="41"/>
  </w:num>
  <w:num w:numId="22">
    <w:abstractNumId w:val="74"/>
  </w:num>
  <w:num w:numId="23">
    <w:abstractNumId w:val="155"/>
  </w:num>
  <w:num w:numId="24">
    <w:abstractNumId w:val="15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70"/>
  </w:num>
  <w:num w:numId="26">
    <w:abstractNumId w:val="184"/>
  </w:num>
  <w:num w:numId="27">
    <w:abstractNumId w:val="208"/>
  </w:num>
  <w:num w:numId="28">
    <w:abstractNumId w:val="58"/>
  </w:num>
  <w:num w:numId="29">
    <w:abstractNumId w:val="162"/>
  </w:num>
  <w:num w:numId="30">
    <w:abstractNumId w:val="128"/>
  </w:num>
  <w:num w:numId="31">
    <w:abstractNumId w:val="154"/>
  </w:num>
  <w:num w:numId="32">
    <w:abstractNumId w:val="62"/>
  </w:num>
  <w:num w:numId="33">
    <w:abstractNumId w:val="5"/>
  </w:num>
  <w:num w:numId="34">
    <w:abstractNumId w:val="38"/>
  </w:num>
  <w:num w:numId="35">
    <w:abstractNumId w:val="83"/>
  </w:num>
  <w:num w:numId="36">
    <w:abstractNumId w:val="14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90"/>
  </w:num>
  <w:num w:numId="38">
    <w:abstractNumId w:val="53"/>
  </w:num>
  <w:num w:numId="39">
    <w:abstractNumId w:val="151"/>
  </w:num>
  <w:num w:numId="40">
    <w:abstractNumId w:val="138"/>
  </w:num>
  <w:num w:numId="41">
    <w:abstractNumId w:val="94"/>
  </w:num>
  <w:num w:numId="42">
    <w:abstractNumId w:val="195"/>
  </w:num>
  <w:num w:numId="43">
    <w:abstractNumId w:val="88"/>
  </w:num>
  <w:num w:numId="44">
    <w:abstractNumId w:val="115"/>
  </w:num>
  <w:num w:numId="45">
    <w:abstractNumId w:val="34"/>
  </w:num>
  <w:num w:numId="46">
    <w:abstractNumId w:val="29"/>
  </w:num>
  <w:num w:numId="47">
    <w:abstractNumId w:val="171"/>
  </w:num>
  <w:num w:numId="48">
    <w:abstractNumId w:val="117"/>
  </w:num>
  <w:num w:numId="49">
    <w:abstractNumId w:val="21"/>
  </w:num>
  <w:num w:numId="50">
    <w:abstractNumId w:val="89"/>
  </w:num>
  <w:num w:numId="51">
    <w:abstractNumId w:val="202"/>
  </w:num>
  <w:num w:numId="52">
    <w:abstractNumId w:val="45"/>
  </w:num>
  <w:num w:numId="53">
    <w:abstractNumId w:val="59"/>
  </w:num>
  <w:num w:numId="54">
    <w:abstractNumId w:val="68"/>
  </w:num>
  <w:num w:numId="55">
    <w:abstractNumId w:val="46"/>
  </w:num>
  <w:num w:numId="56">
    <w:abstractNumId w:val="183"/>
  </w:num>
  <w:num w:numId="57">
    <w:abstractNumId w:val="6"/>
  </w:num>
  <w:num w:numId="58">
    <w:abstractNumId w:val="79"/>
  </w:num>
  <w:num w:numId="59">
    <w:abstractNumId w:val="147"/>
  </w:num>
  <w:num w:numId="60">
    <w:abstractNumId w:val="73"/>
  </w:num>
  <w:num w:numId="61">
    <w:abstractNumId w:val="196"/>
  </w:num>
  <w:num w:numId="62">
    <w:abstractNumId w:val="116"/>
  </w:num>
  <w:num w:numId="63">
    <w:abstractNumId w:val="101"/>
  </w:num>
  <w:num w:numId="64">
    <w:abstractNumId w:val="1"/>
  </w:num>
  <w:num w:numId="65">
    <w:abstractNumId w:val="143"/>
  </w:num>
  <w:num w:numId="66">
    <w:abstractNumId w:val="61"/>
  </w:num>
  <w:num w:numId="67">
    <w:abstractNumId w:val="52"/>
  </w:num>
  <w:num w:numId="68">
    <w:abstractNumId w:val="203"/>
  </w:num>
  <w:num w:numId="69">
    <w:abstractNumId w:val="30"/>
  </w:num>
  <w:num w:numId="70">
    <w:abstractNumId w:val="25"/>
  </w:num>
  <w:num w:numId="71">
    <w:abstractNumId w:val="84"/>
  </w:num>
  <w:num w:numId="72">
    <w:abstractNumId w:val="63"/>
  </w:num>
  <w:num w:numId="73">
    <w:abstractNumId w:val="50"/>
  </w:num>
  <w:num w:numId="74">
    <w:abstractNumId w:val="78"/>
  </w:num>
  <w:num w:numId="75">
    <w:abstractNumId w:val="81"/>
  </w:num>
  <w:num w:numId="76">
    <w:abstractNumId w:val="23"/>
  </w:num>
  <w:num w:numId="77">
    <w:abstractNumId w:val="197"/>
  </w:num>
  <w:num w:numId="78">
    <w:abstractNumId w:val="129"/>
  </w:num>
  <w:num w:numId="79">
    <w:abstractNumId w:val="204"/>
  </w:num>
  <w:num w:numId="80">
    <w:abstractNumId w:val="160"/>
  </w:num>
  <w:num w:numId="81">
    <w:abstractNumId w:val="137"/>
  </w:num>
  <w:num w:numId="82">
    <w:abstractNumId w:val="77"/>
  </w:num>
  <w:num w:numId="83">
    <w:abstractNumId w:val="133"/>
  </w:num>
  <w:num w:numId="84">
    <w:abstractNumId w:val="2"/>
  </w:num>
  <w:num w:numId="85">
    <w:abstractNumId w:val="120"/>
  </w:num>
  <w:num w:numId="86">
    <w:abstractNumId w:val="194"/>
  </w:num>
  <w:num w:numId="87">
    <w:abstractNumId w:val="106"/>
  </w:num>
  <w:num w:numId="88">
    <w:abstractNumId w:val="212"/>
  </w:num>
  <w:num w:numId="89">
    <w:abstractNumId w:val="95"/>
  </w:num>
  <w:num w:numId="90">
    <w:abstractNumId w:val="148"/>
  </w:num>
  <w:num w:numId="91">
    <w:abstractNumId w:val="51"/>
  </w:num>
  <w:num w:numId="92">
    <w:abstractNumId w:val="107"/>
  </w:num>
  <w:num w:numId="93">
    <w:abstractNumId w:val="35"/>
  </w:num>
  <w:num w:numId="94">
    <w:abstractNumId w:val="14"/>
  </w:num>
  <w:num w:numId="95">
    <w:abstractNumId w:val="43"/>
  </w:num>
  <w:num w:numId="96">
    <w:abstractNumId w:val="111"/>
  </w:num>
  <w:num w:numId="97">
    <w:abstractNumId w:val="153"/>
  </w:num>
  <w:num w:numId="98">
    <w:abstractNumId w:val="189"/>
  </w:num>
  <w:num w:numId="99">
    <w:abstractNumId w:val="122"/>
  </w:num>
  <w:num w:numId="100">
    <w:abstractNumId w:val="82"/>
  </w:num>
  <w:num w:numId="101">
    <w:abstractNumId w:val="40"/>
  </w:num>
  <w:num w:numId="102">
    <w:abstractNumId w:val="112"/>
  </w:num>
  <w:num w:numId="103">
    <w:abstractNumId w:val="96"/>
  </w:num>
  <w:num w:numId="104">
    <w:abstractNumId w:val="125"/>
  </w:num>
  <w:num w:numId="105">
    <w:abstractNumId w:val="16"/>
  </w:num>
  <w:num w:numId="106">
    <w:abstractNumId w:val="33"/>
  </w:num>
  <w:num w:numId="107">
    <w:abstractNumId w:val="64"/>
  </w:num>
  <w:num w:numId="108">
    <w:abstractNumId w:val="134"/>
  </w:num>
  <w:num w:numId="109">
    <w:abstractNumId w:val="31"/>
  </w:num>
  <w:num w:numId="110">
    <w:abstractNumId w:val="102"/>
  </w:num>
  <w:num w:numId="111">
    <w:abstractNumId w:val="188"/>
  </w:num>
  <w:num w:numId="112">
    <w:abstractNumId w:val="177"/>
  </w:num>
  <w:num w:numId="113">
    <w:abstractNumId w:val="32"/>
  </w:num>
  <w:num w:numId="114">
    <w:abstractNumId w:val="199"/>
  </w:num>
  <w:num w:numId="115">
    <w:abstractNumId w:val="164"/>
  </w:num>
  <w:num w:numId="116">
    <w:abstractNumId w:val="67"/>
  </w:num>
  <w:num w:numId="117">
    <w:abstractNumId w:val="172"/>
  </w:num>
  <w:num w:numId="118">
    <w:abstractNumId w:val="22"/>
  </w:num>
  <w:num w:numId="119">
    <w:abstractNumId w:val="157"/>
  </w:num>
  <w:num w:numId="120">
    <w:abstractNumId w:val="47"/>
  </w:num>
  <w:num w:numId="121">
    <w:abstractNumId w:val="44"/>
  </w:num>
  <w:num w:numId="122">
    <w:abstractNumId w:val="165"/>
  </w:num>
  <w:num w:numId="123">
    <w:abstractNumId w:val="39"/>
  </w:num>
  <w:num w:numId="124">
    <w:abstractNumId w:val="56"/>
  </w:num>
  <w:num w:numId="125">
    <w:abstractNumId w:val="179"/>
  </w:num>
  <w:num w:numId="126">
    <w:abstractNumId w:val="12"/>
  </w:num>
  <w:num w:numId="127">
    <w:abstractNumId w:val="144"/>
  </w:num>
  <w:num w:numId="128">
    <w:abstractNumId w:val="126"/>
  </w:num>
  <w:num w:numId="129">
    <w:abstractNumId w:val="186"/>
  </w:num>
  <w:num w:numId="130">
    <w:abstractNumId w:val="71"/>
  </w:num>
  <w:num w:numId="131">
    <w:abstractNumId w:val="92"/>
  </w:num>
  <w:num w:numId="132">
    <w:abstractNumId w:val="76"/>
  </w:num>
  <w:num w:numId="133">
    <w:abstractNumId w:val="166"/>
  </w:num>
  <w:num w:numId="134">
    <w:abstractNumId w:val="109"/>
  </w:num>
  <w:num w:numId="135">
    <w:abstractNumId w:val="175"/>
  </w:num>
  <w:num w:numId="136">
    <w:abstractNumId w:val="97"/>
  </w:num>
  <w:num w:numId="137">
    <w:abstractNumId w:val="114"/>
  </w:num>
  <w:num w:numId="138">
    <w:abstractNumId w:val="130"/>
  </w:num>
  <w:num w:numId="139">
    <w:abstractNumId w:val="131"/>
  </w:num>
  <w:num w:numId="140">
    <w:abstractNumId w:val="55"/>
  </w:num>
  <w:num w:numId="141">
    <w:abstractNumId w:val="28"/>
  </w:num>
  <w:num w:numId="142">
    <w:abstractNumId w:val="182"/>
  </w:num>
  <w:num w:numId="143">
    <w:abstractNumId w:val="132"/>
  </w:num>
  <w:num w:numId="144">
    <w:abstractNumId w:val="141"/>
  </w:num>
  <w:num w:numId="145">
    <w:abstractNumId w:val="8"/>
  </w:num>
  <w:num w:numId="146">
    <w:abstractNumId w:val="98"/>
  </w:num>
  <w:num w:numId="147">
    <w:abstractNumId w:val="69"/>
  </w:num>
  <w:num w:numId="148">
    <w:abstractNumId w:val="66"/>
  </w:num>
  <w:num w:numId="149">
    <w:abstractNumId w:val="170"/>
  </w:num>
  <w:num w:numId="150">
    <w:abstractNumId w:val="135"/>
  </w:num>
  <w:num w:numId="151">
    <w:abstractNumId w:val="185"/>
  </w:num>
  <w:num w:numId="152">
    <w:abstractNumId w:val="193"/>
  </w:num>
  <w:num w:numId="153">
    <w:abstractNumId w:val="36"/>
  </w:num>
  <w:num w:numId="154">
    <w:abstractNumId w:val="198"/>
  </w:num>
  <w:num w:numId="155">
    <w:abstractNumId w:val="87"/>
  </w:num>
  <w:num w:numId="156">
    <w:abstractNumId w:val="57"/>
  </w:num>
  <w:num w:numId="157">
    <w:abstractNumId w:val="118"/>
  </w:num>
  <w:num w:numId="158">
    <w:abstractNumId w:val="49"/>
  </w:num>
  <w:num w:numId="159">
    <w:abstractNumId w:val="104"/>
  </w:num>
  <w:num w:numId="160">
    <w:abstractNumId w:val="152"/>
  </w:num>
  <w:num w:numId="161">
    <w:abstractNumId w:val="15"/>
  </w:num>
  <w:num w:numId="162">
    <w:abstractNumId w:val="86"/>
  </w:num>
  <w:num w:numId="163">
    <w:abstractNumId w:val="108"/>
  </w:num>
  <w:num w:numId="164">
    <w:abstractNumId w:val="139"/>
  </w:num>
  <w:num w:numId="165">
    <w:abstractNumId w:val="156"/>
  </w:num>
  <w:num w:numId="166">
    <w:abstractNumId w:val="60"/>
  </w:num>
  <w:num w:numId="167">
    <w:abstractNumId w:val="150"/>
  </w:num>
  <w:num w:numId="168">
    <w:abstractNumId w:val="169"/>
  </w:num>
  <w:num w:numId="169">
    <w:abstractNumId w:val="99"/>
  </w:num>
  <w:num w:numId="170">
    <w:abstractNumId w:val="103"/>
  </w:num>
  <w:num w:numId="171">
    <w:abstractNumId w:val="54"/>
  </w:num>
  <w:num w:numId="172">
    <w:abstractNumId w:val="10"/>
  </w:num>
  <w:num w:numId="173">
    <w:abstractNumId w:val="191"/>
  </w:num>
  <w:num w:numId="174">
    <w:abstractNumId w:val="17"/>
  </w:num>
  <w:num w:numId="175">
    <w:abstractNumId w:val="163"/>
  </w:num>
  <w:num w:numId="176">
    <w:abstractNumId w:val="11"/>
  </w:num>
  <w:num w:numId="177">
    <w:abstractNumId w:val="80"/>
  </w:num>
  <w:num w:numId="178">
    <w:abstractNumId w:val="121"/>
  </w:num>
  <w:num w:numId="179">
    <w:abstractNumId w:val="161"/>
  </w:num>
  <w:num w:numId="180">
    <w:abstractNumId w:val="19"/>
  </w:num>
  <w:num w:numId="181">
    <w:abstractNumId w:val="75"/>
  </w:num>
  <w:num w:numId="182">
    <w:abstractNumId w:val="20"/>
  </w:num>
  <w:num w:numId="183">
    <w:abstractNumId w:val="209"/>
  </w:num>
  <w:num w:numId="184">
    <w:abstractNumId w:val="178"/>
  </w:num>
  <w:num w:numId="185">
    <w:abstractNumId w:val="136"/>
  </w:num>
  <w:num w:numId="186">
    <w:abstractNumId w:val="24"/>
  </w:num>
  <w:num w:numId="187">
    <w:abstractNumId w:val="180"/>
  </w:num>
  <w:num w:numId="188">
    <w:abstractNumId w:val="18"/>
  </w:num>
  <w:num w:numId="189">
    <w:abstractNumId w:val="113"/>
  </w:num>
  <w:num w:numId="190">
    <w:abstractNumId w:val="201"/>
  </w:num>
  <w:num w:numId="191">
    <w:abstractNumId w:val="123"/>
  </w:num>
  <w:num w:numId="192">
    <w:abstractNumId w:val="192"/>
  </w:num>
  <w:num w:numId="193">
    <w:abstractNumId w:val="173"/>
  </w:num>
  <w:num w:numId="194">
    <w:abstractNumId w:val="211"/>
  </w:num>
  <w:num w:numId="195">
    <w:abstractNumId w:val="119"/>
  </w:num>
  <w:num w:numId="196">
    <w:abstractNumId w:val="127"/>
  </w:num>
  <w:num w:numId="197">
    <w:abstractNumId w:val="91"/>
  </w:num>
  <w:num w:numId="198">
    <w:abstractNumId w:val="93"/>
  </w:num>
  <w:num w:numId="199">
    <w:abstractNumId w:val="0"/>
  </w:num>
  <w:num w:numId="200">
    <w:abstractNumId w:val="37"/>
  </w:num>
  <w:num w:numId="201">
    <w:abstractNumId w:val="3"/>
  </w:num>
  <w:num w:numId="202">
    <w:abstractNumId w:val="9"/>
  </w:num>
  <w:num w:numId="203">
    <w:abstractNumId w:val="149"/>
  </w:num>
  <w:num w:numId="204">
    <w:abstractNumId w:val="200"/>
  </w:num>
  <w:num w:numId="205">
    <w:abstractNumId w:val="4"/>
  </w:num>
  <w:num w:numId="206">
    <w:abstractNumId w:val="124"/>
  </w:num>
  <w:num w:numId="207">
    <w:abstractNumId w:val="181"/>
  </w:num>
  <w:num w:numId="208">
    <w:abstractNumId w:val="205"/>
  </w:num>
  <w:num w:numId="209">
    <w:abstractNumId w:val="90"/>
  </w:num>
  <w:num w:numId="210">
    <w:abstractNumId w:val="210"/>
  </w:num>
  <w:num w:numId="211">
    <w:abstractNumId w:val="167"/>
  </w:num>
  <w:num w:numId="212">
    <w:abstractNumId w:val="85"/>
  </w:num>
  <w:num w:numId="213">
    <w:abstractNumId w:val="7"/>
  </w:num>
  <w:num w:numId="214">
    <w:abstractNumId w:val="105"/>
  </w:num>
  <w:numIdMacAtCleanup w:val="2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C8A"/>
    <w:rsid w:val="00000153"/>
    <w:rsid w:val="00000F25"/>
    <w:rsid w:val="000016CD"/>
    <w:rsid w:val="00001BCA"/>
    <w:rsid w:val="00006065"/>
    <w:rsid w:val="0000606C"/>
    <w:rsid w:val="000072BB"/>
    <w:rsid w:val="000117D0"/>
    <w:rsid w:val="00016C8A"/>
    <w:rsid w:val="00022792"/>
    <w:rsid w:val="00025CEF"/>
    <w:rsid w:val="00026622"/>
    <w:rsid w:val="00026975"/>
    <w:rsid w:val="00027C6A"/>
    <w:rsid w:val="0003081E"/>
    <w:rsid w:val="00033203"/>
    <w:rsid w:val="0004109A"/>
    <w:rsid w:val="000460D7"/>
    <w:rsid w:val="00062CC3"/>
    <w:rsid w:val="00064AD8"/>
    <w:rsid w:val="000650B6"/>
    <w:rsid w:val="00067786"/>
    <w:rsid w:val="00070785"/>
    <w:rsid w:val="00074B13"/>
    <w:rsid w:val="000771B9"/>
    <w:rsid w:val="00077287"/>
    <w:rsid w:val="00080C10"/>
    <w:rsid w:val="00081E6E"/>
    <w:rsid w:val="00083FEB"/>
    <w:rsid w:val="00090A20"/>
    <w:rsid w:val="00094883"/>
    <w:rsid w:val="000A088B"/>
    <w:rsid w:val="000A60F1"/>
    <w:rsid w:val="000C1B96"/>
    <w:rsid w:val="000C2B39"/>
    <w:rsid w:val="000C4390"/>
    <w:rsid w:val="000D3A10"/>
    <w:rsid w:val="000E6EF4"/>
    <w:rsid w:val="000F1DF6"/>
    <w:rsid w:val="000F670E"/>
    <w:rsid w:val="000F672F"/>
    <w:rsid w:val="00104E21"/>
    <w:rsid w:val="0010559C"/>
    <w:rsid w:val="00106F3D"/>
    <w:rsid w:val="00114507"/>
    <w:rsid w:val="001159B7"/>
    <w:rsid w:val="0011787A"/>
    <w:rsid w:val="0012083D"/>
    <w:rsid w:val="00122261"/>
    <w:rsid w:val="00127D77"/>
    <w:rsid w:val="00127EFC"/>
    <w:rsid w:val="0013496E"/>
    <w:rsid w:val="00137C2D"/>
    <w:rsid w:val="001425F2"/>
    <w:rsid w:val="0014336C"/>
    <w:rsid w:val="001536A9"/>
    <w:rsid w:val="001627C7"/>
    <w:rsid w:val="00162ED9"/>
    <w:rsid w:val="00164BF2"/>
    <w:rsid w:val="00182211"/>
    <w:rsid w:val="001879D4"/>
    <w:rsid w:val="0019078E"/>
    <w:rsid w:val="0019193D"/>
    <w:rsid w:val="001955A2"/>
    <w:rsid w:val="00196BE1"/>
    <w:rsid w:val="001A02DF"/>
    <w:rsid w:val="001A3FB7"/>
    <w:rsid w:val="001B47BA"/>
    <w:rsid w:val="001B634A"/>
    <w:rsid w:val="001C22B7"/>
    <w:rsid w:val="001D4616"/>
    <w:rsid w:val="001D6611"/>
    <w:rsid w:val="001E4273"/>
    <w:rsid w:val="001E607E"/>
    <w:rsid w:val="001E6DD0"/>
    <w:rsid w:val="001F36A1"/>
    <w:rsid w:val="001F4053"/>
    <w:rsid w:val="00204230"/>
    <w:rsid w:val="00217BA0"/>
    <w:rsid w:val="0023656B"/>
    <w:rsid w:val="0024226B"/>
    <w:rsid w:val="00250DA8"/>
    <w:rsid w:val="002510C7"/>
    <w:rsid w:val="00267F39"/>
    <w:rsid w:val="00270DE2"/>
    <w:rsid w:val="002723DD"/>
    <w:rsid w:val="00275AF9"/>
    <w:rsid w:val="00280294"/>
    <w:rsid w:val="00281040"/>
    <w:rsid w:val="00281CCF"/>
    <w:rsid w:val="00283668"/>
    <w:rsid w:val="00287560"/>
    <w:rsid w:val="0029022B"/>
    <w:rsid w:val="00295307"/>
    <w:rsid w:val="002A52C6"/>
    <w:rsid w:val="002A536F"/>
    <w:rsid w:val="002A6C64"/>
    <w:rsid w:val="002B77E3"/>
    <w:rsid w:val="002C0155"/>
    <w:rsid w:val="002C1EC0"/>
    <w:rsid w:val="002C3825"/>
    <w:rsid w:val="002C58D1"/>
    <w:rsid w:val="002D034A"/>
    <w:rsid w:val="002D386D"/>
    <w:rsid w:val="002E11BA"/>
    <w:rsid w:val="002E178B"/>
    <w:rsid w:val="002E1ED5"/>
    <w:rsid w:val="002E49E0"/>
    <w:rsid w:val="002E7DA5"/>
    <w:rsid w:val="002F13DF"/>
    <w:rsid w:val="002F2A57"/>
    <w:rsid w:val="002F34A4"/>
    <w:rsid w:val="002F3EAA"/>
    <w:rsid w:val="00307AF3"/>
    <w:rsid w:val="00313468"/>
    <w:rsid w:val="00315680"/>
    <w:rsid w:val="003156D6"/>
    <w:rsid w:val="003204A9"/>
    <w:rsid w:val="003213A9"/>
    <w:rsid w:val="00322533"/>
    <w:rsid w:val="00323CDF"/>
    <w:rsid w:val="00324D61"/>
    <w:rsid w:val="0032639D"/>
    <w:rsid w:val="00344A87"/>
    <w:rsid w:val="00350665"/>
    <w:rsid w:val="00355FA5"/>
    <w:rsid w:val="0036210C"/>
    <w:rsid w:val="00372836"/>
    <w:rsid w:val="00372EAF"/>
    <w:rsid w:val="00372ECC"/>
    <w:rsid w:val="0037680F"/>
    <w:rsid w:val="0038171E"/>
    <w:rsid w:val="00383AF2"/>
    <w:rsid w:val="003914FF"/>
    <w:rsid w:val="00394D3C"/>
    <w:rsid w:val="003A2D08"/>
    <w:rsid w:val="003A39F7"/>
    <w:rsid w:val="003B1E3A"/>
    <w:rsid w:val="003B217A"/>
    <w:rsid w:val="003B4B3A"/>
    <w:rsid w:val="003B6E02"/>
    <w:rsid w:val="003C0BDF"/>
    <w:rsid w:val="003C19D4"/>
    <w:rsid w:val="003D16AE"/>
    <w:rsid w:val="003D51E5"/>
    <w:rsid w:val="003F0A41"/>
    <w:rsid w:val="00403BA5"/>
    <w:rsid w:val="004057E0"/>
    <w:rsid w:val="00405D2F"/>
    <w:rsid w:val="0041784C"/>
    <w:rsid w:val="00417DBB"/>
    <w:rsid w:val="0042359B"/>
    <w:rsid w:val="0042728F"/>
    <w:rsid w:val="00437A0C"/>
    <w:rsid w:val="00441822"/>
    <w:rsid w:val="0044560A"/>
    <w:rsid w:val="00452AC7"/>
    <w:rsid w:val="004562D5"/>
    <w:rsid w:val="004569AF"/>
    <w:rsid w:val="00457088"/>
    <w:rsid w:val="00462BD4"/>
    <w:rsid w:val="004659D6"/>
    <w:rsid w:val="004734E3"/>
    <w:rsid w:val="004738D6"/>
    <w:rsid w:val="00475607"/>
    <w:rsid w:val="00480539"/>
    <w:rsid w:val="004872A8"/>
    <w:rsid w:val="00494CE2"/>
    <w:rsid w:val="0049527D"/>
    <w:rsid w:val="004A11BA"/>
    <w:rsid w:val="004A1678"/>
    <w:rsid w:val="004A1FDF"/>
    <w:rsid w:val="004A656A"/>
    <w:rsid w:val="004B6F62"/>
    <w:rsid w:val="004C6216"/>
    <w:rsid w:val="004C79A0"/>
    <w:rsid w:val="004D1643"/>
    <w:rsid w:val="004D5C8A"/>
    <w:rsid w:val="004E1414"/>
    <w:rsid w:val="004E49A7"/>
    <w:rsid w:val="004E6DC0"/>
    <w:rsid w:val="004F45F0"/>
    <w:rsid w:val="004F49E1"/>
    <w:rsid w:val="004F641D"/>
    <w:rsid w:val="00507D36"/>
    <w:rsid w:val="005111BB"/>
    <w:rsid w:val="005134D5"/>
    <w:rsid w:val="00513C2B"/>
    <w:rsid w:val="00517541"/>
    <w:rsid w:val="005256D8"/>
    <w:rsid w:val="00527D0D"/>
    <w:rsid w:val="0053227C"/>
    <w:rsid w:val="00534B62"/>
    <w:rsid w:val="00542269"/>
    <w:rsid w:val="00547A00"/>
    <w:rsid w:val="00547F4B"/>
    <w:rsid w:val="00550A67"/>
    <w:rsid w:val="0056418A"/>
    <w:rsid w:val="00575E01"/>
    <w:rsid w:val="00580C89"/>
    <w:rsid w:val="0058561C"/>
    <w:rsid w:val="005865DB"/>
    <w:rsid w:val="005A0E41"/>
    <w:rsid w:val="005A2A6A"/>
    <w:rsid w:val="005A7653"/>
    <w:rsid w:val="005B4478"/>
    <w:rsid w:val="005C0541"/>
    <w:rsid w:val="005C17F3"/>
    <w:rsid w:val="005C1956"/>
    <w:rsid w:val="005C2320"/>
    <w:rsid w:val="005C4399"/>
    <w:rsid w:val="005C5643"/>
    <w:rsid w:val="005C7BF5"/>
    <w:rsid w:val="005D134F"/>
    <w:rsid w:val="005D36BF"/>
    <w:rsid w:val="005D6604"/>
    <w:rsid w:val="005E10D9"/>
    <w:rsid w:val="005F1201"/>
    <w:rsid w:val="00604ECE"/>
    <w:rsid w:val="00611459"/>
    <w:rsid w:val="006145FE"/>
    <w:rsid w:val="00621EFD"/>
    <w:rsid w:val="00633D1D"/>
    <w:rsid w:val="00635975"/>
    <w:rsid w:val="00636FF3"/>
    <w:rsid w:val="0064197F"/>
    <w:rsid w:val="00642037"/>
    <w:rsid w:val="0065211A"/>
    <w:rsid w:val="00655247"/>
    <w:rsid w:val="00662744"/>
    <w:rsid w:val="006655E4"/>
    <w:rsid w:val="006729CA"/>
    <w:rsid w:val="00675233"/>
    <w:rsid w:val="0068016F"/>
    <w:rsid w:val="00681826"/>
    <w:rsid w:val="006826BC"/>
    <w:rsid w:val="00683892"/>
    <w:rsid w:val="00683F42"/>
    <w:rsid w:val="00684932"/>
    <w:rsid w:val="00685566"/>
    <w:rsid w:val="006900C1"/>
    <w:rsid w:val="00692BA4"/>
    <w:rsid w:val="0069336D"/>
    <w:rsid w:val="0069454E"/>
    <w:rsid w:val="006964B4"/>
    <w:rsid w:val="006A3E0D"/>
    <w:rsid w:val="006B3AA9"/>
    <w:rsid w:val="006B580B"/>
    <w:rsid w:val="006B623A"/>
    <w:rsid w:val="006C25A1"/>
    <w:rsid w:val="006C5502"/>
    <w:rsid w:val="006E0264"/>
    <w:rsid w:val="006E1B0F"/>
    <w:rsid w:val="006E4865"/>
    <w:rsid w:val="006F4D5D"/>
    <w:rsid w:val="006F55A9"/>
    <w:rsid w:val="006F6454"/>
    <w:rsid w:val="007001DC"/>
    <w:rsid w:val="00722A07"/>
    <w:rsid w:val="0072546D"/>
    <w:rsid w:val="007256E0"/>
    <w:rsid w:val="00725FB9"/>
    <w:rsid w:val="00727C68"/>
    <w:rsid w:val="007374B5"/>
    <w:rsid w:val="00737794"/>
    <w:rsid w:val="00743717"/>
    <w:rsid w:val="007547CF"/>
    <w:rsid w:val="007568D4"/>
    <w:rsid w:val="00757E17"/>
    <w:rsid w:val="00790044"/>
    <w:rsid w:val="007948B9"/>
    <w:rsid w:val="00794919"/>
    <w:rsid w:val="00795964"/>
    <w:rsid w:val="00796081"/>
    <w:rsid w:val="0079623B"/>
    <w:rsid w:val="00796BFE"/>
    <w:rsid w:val="007A000A"/>
    <w:rsid w:val="007A7AE4"/>
    <w:rsid w:val="007B0E88"/>
    <w:rsid w:val="007B409A"/>
    <w:rsid w:val="007B454E"/>
    <w:rsid w:val="007C1E01"/>
    <w:rsid w:val="007C276E"/>
    <w:rsid w:val="007C5E69"/>
    <w:rsid w:val="007C697F"/>
    <w:rsid w:val="007D00B3"/>
    <w:rsid w:val="007D0B3D"/>
    <w:rsid w:val="007D561E"/>
    <w:rsid w:val="007E266D"/>
    <w:rsid w:val="007E27E2"/>
    <w:rsid w:val="007E2BA5"/>
    <w:rsid w:val="007F565A"/>
    <w:rsid w:val="007F6449"/>
    <w:rsid w:val="008041A8"/>
    <w:rsid w:val="00810D80"/>
    <w:rsid w:val="00812BE3"/>
    <w:rsid w:val="00817E52"/>
    <w:rsid w:val="008359D4"/>
    <w:rsid w:val="00840589"/>
    <w:rsid w:val="00841E08"/>
    <w:rsid w:val="00842B41"/>
    <w:rsid w:val="008500FB"/>
    <w:rsid w:val="008665DC"/>
    <w:rsid w:val="0086705B"/>
    <w:rsid w:val="00876C5C"/>
    <w:rsid w:val="00880CF7"/>
    <w:rsid w:val="00885F46"/>
    <w:rsid w:val="00893ABF"/>
    <w:rsid w:val="00894EA1"/>
    <w:rsid w:val="00894FD7"/>
    <w:rsid w:val="00897F4F"/>
    <w:rsid w:val="008A46CC"/>
    <w:rsid w:val="008B12F7"/>
    <w:rsid w:val="008B6088"/>
    <w:rsid w:val="008C6572"/>
    <w:rsid w:val="008D3C63"/>
    <w:rsid w:val="008D3DBF"/>
    <w:rsid w:val="008D4735"/>
    <w:rsid w:val="008D5EDB"/>
    <w:rsid w:val="008F5996"/>
    <w:rsid w:val="00900D80"/>
    <w:rsid w:val="00901515"/>
    <w:rsid w:val="009030C6"/>
    <w:rsid w:val="009033DD"/>
    <w:rsid w:val="0090478F"/>
    <w:rsid w:val="0090753F"/>
    <w:rsid w:val="00911290"/>
    <w:rsid w:val="00920446"/>
    <w:rsid w:val="00926EA8"/>
    <w:rsid w:val="00927498"/>
    <w:rsid w:val="00936868"/>
    <w:rsid w:val="0093780A"/>
    <w:rsid w:val="00942A83"/>
    <w:rsid w:val="00942CA1"/>
    <w:rsid w:val="009442BA"/>
    <w:rsid w:val="0094455B"/>
    <w:rsid w:val="00945A8E"/>
    <w:rsid w:val="0094684C"/>
    <w:rsid w:val="009477D2"/>
    <w:rsid w:val="00947AEB"/>
    <w:rsid w:val="00951790"/>
    <w:rsid w:val="00954EDD"/>
    <w:rsid w:val="009600D1"/>
    <w:rsid w:val="00964134"/>
    <w:rsid w:val="00967686"/>
    <w:rsid w:val="00976BCF"/>
    <w:rsid w:val="00980D3E"/>
    <w:rsid w:val="009937D4"/>
    <w:rsid w:val="0099747F"/>
    <w:rsid w:val="009A7675"/>
    <w:rsid w:val="009B09A6"/>
    <w:rsid w:val="009B528F"/>
    <w:rsid w:val="009B6B72"/>
    <w:rsid w:val="009B7706"/>
    <w:rsid w:val="009C1049"/>
    <w:rsid w:val="009C137B"/>
    <w:rsid w:val="009C2617"/>
    <w:rsid w:val="009C2AAF"/>
    <w:rsid w:val="009C5CD8"/>
    <w:rsid w:val="009D22CC"/>
    <w:rsid w:val="009D3AA8"/>
    <w:rsid w:val="009D5762"/>
    <w:rsid w:val="009E095F"/>
    <w:rsid w:val="009E7C86"/>
    <w:rsid w:val="009F0189"/>
    <w:rsid w:val="009F5046"/>
    <w:rsid w:val="009F57E2"/>
    <w:rsid w:val="00A03AF8"/>
    <w:rsid w:val="00A05BF7"/>
    <w:rsid w:val="00A07985"/>
    <w:rsid w:val="00A12C47"/>
    <w:rsid w:val="00A149EE"/>
    <w:rsid w:val="00A24020"/>
    <w:rsid w:val="00A24A26"/>
    <w:rsid w:val="00A3199F"/>
    <w:rsid w:val="00A3435B"/>
    <w:rsid w:val="00A361D7"/>
    <w:rsid w:val="00A45B46"/>
    <w:rsid w:val="00A63A64"/>
    <w:rsid w:val="00A66E95"/>
    <w:rsid w:val="00A67A62"/>
    <w:rsid w:val="00A73D8D"/>
    <w:rsid w:val="00A750B0"/>
    <w:rsid w:val="00A850FD"/>
    <w:rsid w:val="00A872B6"/>
    <w:rsid w:val="00A92AA0"/>
    <w:rsid w:val="00A943BF"/>
    <w:rsid w:val="00A96667"/>
    <w:rsid w:val="00AA2C99"/>
    <w:rsid w:val="00AA38B9"/>
    <w:rsid w:val="00AA40E0"/>
    <w:rsid w:val="00AB4B23"/>
    <w:rsid w:val="00AC26C1"/>
    <w:rsid w:val="00AD1E55"/>
    <w:rsid w:val="00AF1783"/>
    <w:rsid w:val="00AF5C24"/>
    <w:rsid w:val="00AF614E"/>
    <w:rsid w:val="00B020DE"/>
    <w:rsid w:val="00B05375"/>
    <w:rsid w:val="00B06D56"/>
    <w:rsid w:val="00B10AD4"/>
    <w:rsid w:val="00B128E9"/>
    <w:rsid w:val="00B2351C"/>
    <w:rsid w:val="00B250A5"/>
    <w:rsid w:val="00B26554"/>
    <w:rsid w:val="00B27BD8"/>
    <w:rsid w:val="00B325F4"/>
    <w:rsid w:val="00B33B50"/>
    <w:rsid w:val="00B3578B"/>
    <w:rsid w:val="00B37A5F"/>
    <w:rsid w:val="00B4069C"/>
    <w:rsid w:val="00B4512F"/>
    <w:rsid w:val="00B46117"/>
    <w:rsid w:val="00B5506E"/>
    <w:rsid w:val="00B63E9D"/>
    <w:rsid w:val="00B6548F"/>
    <w:rsid w:val="00B66B25"/>
    <w:rsid w:val="00B70E9A"/>
    <w:rsid w:val="00B77158"/>
    <w:rsid w:val="00B82997"/>
    <w:rsid w:val="00B93FAD"/>
    <w:rsid w:val="00B971EE"/>
    <w:rsid w:val="00B97F7C"/>
    <w:rsid w:val="00BA008F"/>
    <w:rsid w:val="00BA626A"/>
    <w:rsid w:val="00BB2F9D"/>
    <w:rsid w:val="00BC09BD"/>
    <w:rsid w:val="00BC4505"/>
    <w:rsid w:val="00BC55ED"/>
    <w:rsid w:val="00BD1540"/>
    <w:rsid w:val="00BD1F22"/>
    <w:rsid w:val="00BD3578"/>
    <w:rsid w:val="00BD461F"/>
    <w:rsid w:val="00BD4DD9"/>
    <w:rsid w:val="00BF7336"/>
    <w:rsid w:val="00C019D4"/>
    <w:rsid w:val="00C01BF4"/>
    <w:rsid w:val="00C0622D"/>
    <w:rsid w:val="00C13268"/>
    <w:rsid w:val="00C15E2A"/>
    <w:rsid w:val="00C17530"/>
    <w:rsid w:val="00C17DBA"/>
    <w:rsid w:val="00C17E50"/>
    <w:rsid w:val="00C235D6"/>
    <w:rsid w:val="00C23678"/>
    <w:rsid w:val="00C26C1C"/>
    <w:rsid w:val="00C3219E"/>
    <w:rsid w:val="00C36846"/>
    <w:rsid w:val="00C405DE"/>
    <w:rsid w:val="00C4467C"/>
    <w:rsid w:val="00C53665"/>
    <w:rsid w:val="00C55691"/>
    <w:rsid w:val="00C614DE"/>
    <w:rsid w:val="00C709F9"/>
    <w:rsid w:val="00C71141"/>
    <w:rsid w:val="00C71D84"/>
    <w:rsid w:val="00C7339A"/>
    <w:rsid w:val="00C801FF"/>
    <w:rsid w:val="00CA2778"/>
    <w:rsid w:val="00CA3A8E"/>
    <w:rsid w:val="00CB2DC8"/>
    <w:rsid w:val="00CB407C"/>
    <w:rsid w:val="00CC0FA9"/>
    <w:rsid w:val="00CC3F71"/>
    <w:rsid w:val="00CD73AB"/>
    <w:rsid w:val="00CE6697"/>
    <w:rsid w:val="00CF1F33"/>
    <w:rsid w:val="00CF374A"/>
    <w:rsid w:val="00CF50E6"/>
    <w:rsid w:val="00D00AEA"/>
    <w:rsid w:val="00D02656"/>
    <w:rsid w:val="00D02BAF"/>
    <w:rsid w:val="00D04CB8"/>
    <w:rsid w:val="00D05A40"/>
    <w:rsid w:val="00D116FB"/>
    <w:rsid w:val="00D15384"/>
    <w:rsid w:val="00D17AF8"/>
    <w:rsid w:val="00D24380"/>
    <w:rsid w:val="00D26F03"/>
    <w:rsid w:val="00D36DB8"/>
    <w:rsid w:val="00D42A5F"/>
    <w:rsid w:val="00D51CE7"/>
    <w:rsid w:val="00D525DB"/>
    <w:rsid w:val="00D52E84"/>
    <w:rsid w:val="00D53DC4"/>
    <w:rsid w:val="00D56058"/>
    <w:rsid w:val="00D56427"/>
    <w:rsid w:val="00D71C87"/>
    <w:rsid w:val="00D75A07"/>
    <w:rsid w:val="00D86DCB"/>
    <w:rsid w:val="00D94EB6"/>
    <w:rsid w:val="00D96906"/>
    <w:rsid w:val="00D96C77"/>
    <w:rsid w:val="00D97427"/>
    <w:rsid w:val="00D975E4"/>
    <w:rsid w:val="00DB6156"/>
    <w:rsid w:val="00DB79CD"/>
    <w:rsid w:val="00DC0EF6"/>
    <w:rsid w:val="00DC1A59"/>
    <w:rsid w:val="00DC4B92"/>
    <w:rsid w:val="00DE4C6D"/>
    <w:rsid w:val="00DF4349"/>
    <w:rsid w:val="00DF5E2E"/>
    <w:rsid w:val="00E019AB"/>
    <w:rsid w:val="00E01BCE"/>
    <w:rsid w:val="00E03EDE"/>
    <w:rsid w:val="00E07F35"/>
    <w:rsid w:val="00E22B19"/>
    <w:rsid w:val="00E236B8"/>
    <w:rsid w:val="00E325B1"/>
    <w:rsid w:val="00E34D74"/>
    <w:rsid w:val="00E42F17"/>
    <w:rsid w:val="00E524C1"/>
    <w:rsid w:val="00E55A13"/>
    <w:rsid w:val="00E659A5"/>
    <w:rsid w:val="00E66DBF"/>
    <w:rsid w:val="00E73AAA"/>
    <w:rsid w:val="00E82107"/>
    <w:rsid w:val="00E8631F"/>
    <w:rsid w:val="00E87999"/>
    <w:rsid w:val="00E92638"/>
    <w:rsid w:val="00E92943"/>
    <w:rsid w:val="00E92B49"/>
    <w:rsid w:val="00E92C6A"/>
    <w:rsid w:val="00E94845"/>
    <w:rsid w:val="00E965CE"/>
    <w:rsid w:val="00E96F58"/>
    <w:rsid w:val="00E9765C"/>
    <w:rsid w:val="00EA5166"/>
    <w:rsid w:val="00EA6B89"/>
    <w:rsid w:val="00EB2776"/>
    <w:rsid w:val="00EB452B"/>
    <w:rsid w:val="00EC4ECA"/>
    <w:rsid w:val="00EC6F07"/>
    <w:rsid w:val="00EE0A2D"/>
    <w:rsid w:val="00EE0DF5"/>
    <w:rsid w:val="00EF00B0"/>
    <w:rsid w:val="00EF2D32"/>
    <w:rsid w:val="00EF2E5D"/>
    <w:rsid w:val="00EF59F3"/>
    <w:rsid w:val="00EF5B61"/>
    <w:rsid w:val="00F00E8C"/>
    <w:rsid w:val="00F01A0D"/>
    <w:rsid w:val="00F033B0"/>
    <w:rsid w:val="00F24039"/>
    <w:rsid w:val="00F2434B"/>
    <w:rsid w:val="00F322F8"/>
    <w:rsid w:val="00F40124"/>
    <w:rsid w:val="00F43D90"/>
    <w:rsid w:val="00F4442F"/>
    <w:rsid w:val="00F46D0B"/>
    <w:rsid w:val="00F52746"/>
    <w:rsid w:val="00F53CAE"/>
    <w:rsid w:val="00F54A93"/>
    <w:rsid w:val="00F55F17"/>
    <w:rsid w:val="00F57C44"/>
    <w:rsid w:val="00F604A9"/>
    <w:rsid w:val="00F61E45"/>
    <w:rsid w:val="00F64F76"/>
    <w:rsid w:val="00F657AA"/>
    <w:rsid w:val="00F66679"/>
    <w:rsid w:val="00F86D03"/>
    <w:rsid w:val="00F91A3E"/>
    <w:rsid w:val="00F91B59"/>
    <w:rsid w:val="00F92634"/>
    <w:rsid w:val="00F96C88"/>
    <w:rsid w:val="00F9798C"/>
    <w:rsid w:val="00FA5C5F"/>
    <w:rsid w:val="00FA68A7"/>
    <w:rsid w:val="00FA782C"/>
    <w:rsid w:val="00FB0E6E"/>
    <w:rsid w:val="00FC49D2"/>
    <w:rsid w:val="00FC5F4A"/>
    <w:rsid w:val="00FC727F"/>
    <w:rsid w:val="00FD212B"/>
    <w:rsid w:val="00FD5109"/>
    <w:rsid w:val="00FD6AA9"/>
    <w:rsid w:val="00FD6F87"/>
    <w:rsid w:val="00FE4A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E5B8CE"/>
  <w15:chartTrackingRefBased/>
  <w15:docId w15:val="{6FED7CCF-3D91-4F38-908D-294801222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1159B7"/>
    <w:pPr>
      <w:widowControl w:val="0"/>
      <w:autoSpaceDE w:val="0"/>
      <w:autoSpaceDN w:val="0"/>
      <w:spacing w:before="183" w:after="0" w:line="240" w:lineRule="auto"/>
      <w:ind w:left="653" w:right="653"/>
      <w:jc w:val="center"/>
      <w:outlineLvl w:val="0"/>
    </w:pPr>
    <w:rPr>
      <w:rFonts w:ascii="Verdana" w:eastAsia="Verdana" w:hAnsi="Verdana" w:cs="Verdana"/>
      <w:b/>
      <w:bCs/>
      <w:sz w:val="26"/>
      <w:szCs w:val="26"/>
      <w:lang w:val="en-US"/>
    </w:rPr>
  </w:style>
  <w:style w:type="paragraph" w:styleId="Heading2">
    <w:name w:val="heading 2"/>
    <w:basedOn w:val="Normal"/>
    <w:next w:val="Normal"/>
    <w:link w:val="Heading2Char"/>
    <w:uiPriority w:val="9"/>
    <w:unhideWhenUsed/>
    <w:qFormat/>
    <w:rsid w:val="001159B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05A4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4442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8">
    <w:name w:val="heading 8"/>
    <w:basedOn w:val="Normal"/>
    <w:next w:val="Normal"/>
    <w:link w:val="Heading8Char"/>
    <w:uiPriority w:val="9"/>
    <w:unhideWhenUsed/>
    <w:qFormat/>
    <w:rsid w:val="00E55A13"/>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159B7"/>
    <w:rPr>
      <w:rFonts w:ascii="Verdana" w:eastAsia="Verdana" w:hAnsi="Verdana" w:cs="Verdana"/>
      <w:b/>
      <w:bCs/>
      <w:sz w:val="26"/>
      <w:szCs w:val="26"/>
      <w:lang w:val="en-US"/>
    </w:rPr>
  </w:style>
  <w:style w:type="paragraph" w:styleId="BodyText">
    <w:name w:val="Body Text"/>
    <w:basedOn w:val="Normal"/>
    <w:link w:val="BodyTextChar"/>
    <w:uiPriority w:val="1"/>
    <w:qFormat/>
    <w:rsid w:val="001159B7"/>
    <w:pPr>
      <w:widowControl w:val="0"/>
      <w:autoSpaceDE w:val="0"/>
      <w:autoSpaceDN w:val="0"/>
      <w:spacing w:after="0" w:line="240" w:lineRule="auto"/>
    </w:pPr>
    <w:rPr>
      <w:rFonts w:ascii="Trebuchet MS" w:eastAsia="Trebuchet MS" w:hAnsi="Trebuchet MS" w:cs="Trebuchet MS"/>
      <w:sz w:val="16"/>
      <w:szCs w:val="16"/>
      <w:lang w:val="en-US"/>
    </w:rPr>
  </w:style>
  <w:style w:type="character" w:customStyle="1" w:styleId="BodyTextChar">
    <w:name w:val="Body Text Char"/>
    <w:basedOn w:val="DefaultParagraphFont"/>
    <w:link w:val="BodyText"/>
    <w:uiPriority w:val="1"/>
    <w:rsid w:val="001159B7"/>
    <w:rPr>
      <w:rFonts w:ascii="Trebuchet MS" w:eastAsia="Trebuchet MS" w:hAnsi="Trebuchet MS" w:cs="Trebuchet MS"/>
      <w:sz w:val="16"/>
      <w:szCs w:val="16"/>
      <w:lang w:val="en-US"/>
    </w:rPr>
  </w:style>
  <w:style w:type="character" w:styleId="Strong">
    <w:name w:val="Strong"/>
    <w:basedOn w:val="DefaultParagraphFont"/>
    <w:uiPriority w:val="22"/>
    <w:qFormat/>
    <w:rsid w:val="001159B7"/>
    <w:rPr>
      <w:b/>
      <w:bCs/>
    </w:rPr>
  </w:style>
  <w:style w:type="character" w:customStyle="1" w:styleId="Heading2Char">
    <w:name w:val="Heading 2 Char"/>
    <w:basedOn w:val="DefaultParagraphFont"/>
    <w:link w:val="Heading2"/>
    <w:uiPriority w:val="9"/>
    <w:rsid w:val="001159B7"/>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1159B7"/>
    <w:pPr>
      <w:spacing w:before="100" w:beforeAutospacing="1" w:after="100" w:afterAutospacing="1" w:line="240" w:lineRule="auto"/>
    </w:pPr>
    <w:rPr>
      <w:rFonts w:ascii="Times New Roman" w:eastAsiaTheme="minorEastAsia" w:hAnsi="Times New Roman" w:cs="Times New Roman"/>
      <w:sz w:val="24"/>
      <w:szCs w:val="24"/>
      <w:lang w:eastAsia="en-IN"/>
    </w:rPr>
  </w:style>
  <w:style w:type="paragraph" w:styleId="ListParagraph">
    <w:name w:val="List Paragraph"/>
    <w:basedOn w:val="Normal"/>
    <w:link w:val="ListParagraphChar"/>
    <w:uiPriority w:val="34"/>
    <w:qFormat/>
    <w:rsid w:val="00B33B50"/>
    <w:pPr>
      <w:ind w:left="720"/>
      <w:contextualSpacing/>
    </w:pPr>
  </w:style>
  <w:style w:type="table" w:styleId="TableGrid">
    <w:name w:val="Table Grid"/>
    <w:basedOn w:val="TableNormal"/>
    <w:uiPriority w:val="39"/>
    <w:rsid w:val="00B33B5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66679"/>
    <w:pPr>
      <w:widowControl w:val="0"/>
      <w:tabs>
        <w:tab w:val="center" w:pos="4513"/>
        <w:tab w:val="right" w:pos="9026"/>
      </w:tabs>
      <w:autoSpaceDE w:val="0"/>
      <w:autoSpaceDN w:val="0"/>
      <w:spacing w:after="0" w:line="240" w:lineRule="auto"/>
    </w:pPr>
    <w:rPr>
      <w:rFonts w:ascii="Calibri" w:eastAsia="Calibri" w:hAnsi="Calibri" w:cs="Calibri"/>
      <w:lang w:val="en-US" w:bidi="en-US"/>
    </w:rPr>
  </w:style>
  <w:style w:type="character" w:customStyle="1" w:styleId="HeaderChar">
    <w:name w:val="Header Char"/>
    <w:basedOn w:val="DefaultParagraphFont"/>
    <w:link w:val="Header"/>
    <w:uiPriority w:val="99"/>
    <w:rsid w:val="00F66679"/>
    <w:rPr>
      <w:rFonts w:ascii="Calibri" w:eastAsia="Calibri" w:hAnsi="Calibri" w:cs="Calibri"/>
      <w:lang w:val="en-US" w:bidi="en-US"/>
    </w:rPr>
  </w:style>
  <w:style w:type="paragraph" w:styleId="Footer">
    <w:name w:val="footer"/>
    <w:basedOn w:val="Normal"/>
    <w:link w:val="FooterChar"/>
    <w:uiPriority w:val="99"/>
    <w:unhideWhenUsed/>
    <w:rsid w:val="00F66679"/>
    <w:pPr>
      <w:widowControl w:val="0"/>
      <w:tabs>
        <w:tab w:val="center" w:pos="4513"/>
        <w:tab w:val="right" w:pos="9026"/>
      </w:tabs>
      <w:autoSpaceDE w:val="0"/>
      <w:autoSpaceDN w:val="0"/>
      <w:spacing w:after="0" w:line="240" w:lineRule="auto"/>
    </w:pPr>
    <w:rPr>
      <w:rFonts w:ascii="Calibri" w:eastAsia="Calibri" w:hAnsi="Calibri" w:cs="Calibri"/>
      <w:lang w:val="en-US" w:bidi="en-US"/>
    </w:rPr>
  </w:style>
  <w:style w:type="character" w:customStyle="1" w:styleId="FooterChar">
    <w:name w:val="Footer Char"/>
    <w:basedOn w:val="DefaultParagraphFont"/>
    <w:link w:val="Footer"/>
    <w:uiPriority w:val="99"/>
    <w:rsid w:val="00F66679"/>
    <w:rPr>
      <w:rFonts w:ascii="Calibri" w:eastAsia="Calibri" w:hAnsi="Calibri" w:cs="Calibri"/>
      <w:lang w:val="en-US" w:bidi="en-US"/>
    </w:rPr>
  </w:style>
  <w:style w:type="paragraph" w:styleId="TOC1">
    <w:name w:val="toc 1"/>
    <w:basedOn w:val="Normal"/>
    <w:uiPriority w:val="39"/>
    <w:qFormat/>
    <w:rsid w:val="00F66679"/>
    <w:pPr>
      <w:widowControl w:val="0"/>
      <w:autoSpaceDE w:val="0"/>
      <w:autoSpaceDN w:val="0"/>
      <w:spacing w:before="122" w:after="0" w:line="240" w:lineRule="auto"/>
      <w:ind w:left="880" w:hanging="809"/>
    </w:pPr>
    <w:rPr>
      <w:rFonts w:ascii="Calibri" w:eastAsia="Calibri" w:hAnsi="Calibri" w:cs="Calibri"/>
      <w:sz w:val="24"/>
      <w:szCs w:val="24"/>
      <w:lang w:val="en-US" w:bidi="en-US"/>
    </w:rPr>
  </w:style>
  <w:style w:type="paragraph" w:customStyle="1" w:styleId="TableParagraph">
    <w:name w:val="Table Paragraph"/>
    <w:basedOn w:val="Normal"/>
    <w:uiPriority w:val="1"/>
    <w:qFormat/>
    <w:rsid w:val="00F66679"/>
    <w:pPr>
      <w:widowControl w:val="0"/>
      <w:autoSpaceDE w:val="0"/>
      <w:autoSpaceDN w:val="0"/>
      <w:spacing w:after="0" w:line="240" w:lineRule="auto"/>
      <w:ind w:left="105"/>
    </w:pPr>
    <w:rPr>
      <w:rFonts w:ascii="Calibri" w:eastAsia="Calibri" w:hAnsi="Calibri" w:cs="Calibri"/>
      <w:lang w:val="en-US" w:bidi="en-US"/>
    </w:rPr>
  </w:style>
  <w:style w:type="character" w:styleId="Hyperlink">
    <w:name w:val="Hyperlink"/>
    <w:basedOn w:val="DefaultParagraphFont"/>
    <w:uiPriority w:val="99"/>
    <w:unhideWhenUsed/>
    <w:rsid w:val="00F66679"/>
    <w:rPr>
      <w:color w:val="0563C1" w:themeColor="hyperlink"/>
      <w:u w:val="single"/>
    </w:rPr>
  </w:style>
  <w:style w:type="paragraph" w:styleId="BalloonText">
    <w:name w:val="Balloon Text"/>
    <w:basedOn w:val="Normal"/>
    <w:link w:val="BalloonTextChar"/>
    <w:uiPriority w:val="99"/>
    <w:unhideWhenUsed/>
    <w:rsid w:val="004F49E1"/>
    <w:pPr>
      <w:spacing w:after="0" w:line="240" w:lineRule="auto"/>
    </w:pPr>
    <w:rPr>
      <w:rFonts w:ascii="Tahoma" w:eastAsiaTheme="majorEastAsia" w:hAnsi="Tahoma" w:cs="Tahoma"/>
      <w:sz w:val="16"/>
      <w:szCs w:val="16"/>
    </w:rPr>
  </w:style>
  <w:style w:type="character" w:customStyle="1" w:styleId="BalloonTextChar">
    <w:name w:val="Balloon Text Char"/>
    <w:basedOn w:val="DefaultParagraphFont"/>
    <w:link w:val="BalloonText"/>
    <w:uiPriority w:val="99"/>
    <w:rsid w:val="004F49E1"/>
    <w:rPr>
      <w:rFonts w:ascii="Tahoma" w:eastAsiaTheme="majorEastAsia" w:hAnsi="Tahoma" w:cs="Tahoma"/>
      <w:sz w:val="16"/>
      <w:szCs w:val="16"/>
    </w:rPr>
  </w:style>
  <w:style w:type="character" w:customStyle="1" w:styleId="ListParagraphChar">
    <w:name w:val="List Paragraph Char"/>
    <w:link w:val="ListParagraph"/>
    <w:uiPriority w:val="34"/>
    <w:locked/>
    <w:rsid w:val="004F49E1"/>
  </w:style>
  <w:style w:type="paragraph" w:customStyle="1" w:styleId="FO2Legal">
    <w:name w:val="FO 2 (Legal)"/>
    <w:basedOn w:val="Normal"/>
    <w:uiPriority w:val="99"/>
    <w:rsid w:val="00F86D03"/>
    <w:pPr>
      <w:spacing w:after="120" w:line="240" w:lineRule="auto"/>
      <w:ind w:left="720"/>
    </w:pPr>
    <w:rPr>
      <w:rFonts w:ascii="Times New Roman" w:eastAsia="Times New Roman" w:hAnsi="Times New Roman" w:cs="Times New Roman"/>
      <w:sz w:val="24"/>
      <w:szCs w:val="24"/>
      <w:lang w:val="en-GB"/>
    </w:rPr>
  </w:style>
  <w:style w:type="paragraph" w:customStyle="1" w:styleId="Level1Legal">
    <w:name w:val="Level 1 (Legal)"/>
    <w:basedOn w:val="Normal"/>
    <w:next w:val="Normal"/>
    <w:uiPriority w:val="99"/>
    <w:rsid w:val="00F86D03"/>
    <w:pPr>
      <w:keepNext/>
      <w:numPr>
        <w:numId w:val="50"/>
      </w:numPr>
      <w:spacing w:after="120" w:line="240" w:lineRule="auto"/>
      <w:outlineLvl w:val="0"/>
    </w:pPr>
    <w:rPr>
      <w:rFonts w:ascii="Times New Roman" w:eastAsia="Times New Roman" w:hAnsi="Times New Roman" w:cs="Times New Roman"/>
      <w:b/>
      <w:bCs/>
      <w:caps/>
      <w:sz w:val="24"/>
      <w:szCs w:val="24"/>
      <w:lang w:val="en-GB"/>
    </w:rPr>
  </w:style>
  <w:style w:type="paragraph" w:customStyle="1" w:styleId="Level2Legal">
    <w:name w:val="Level 2 (Legal)"/>
    <w:basedOn w:val="Normal"/>
    <w:next w:val="FO2Legal"/>
    <w:uiPriority w:val="99"/>
    <w:rsid w:val="00F86D03"/>
    <w:pPr>
      <w:numPr>
        <w:ilvl w:val="1"/>
        <w:numId w:val="50"/>
      </w:numPr>
      <w:spacing w:after="120" w:line="240" w:lineRule="auto"/>
      <w:outlineLvl w:val="1"/>
    </w:pPr>
    <w:rPr>
      <w:rFonts w:ascii="Times New Roman" w:eastAsia="Times New Roman" w:hAnsi="Times New Roman" w:cs="Times New Roman"/>
      <w:sz w:val="24"/>
      <w:szCs w:val="24"/>
      <w:lang w:val="en-GB"/>
    </w:rPr>
  </w:style>
  <w:style w:type="paragraph" w:customStyle="1" w:styleId="Level3Legal">
    <w:name w:val="Level 3 (Legal)"/>
    <w:basedOn w:val="Normal"/>
    <w:uiPriority w:val="99"/>
    <w:rsid w:val="00F86D03"/>
    <w:pPr>
      <w:numPr>
        <w:ilvl w:val="2"/>
        <w:numId w:val="50"/>
      </w:numPr>
      <w:spacing w:after="120" w:line="240" w:lineRule="auto"/>
      <w:outlineLvl w:val="2"/>
    </w:pPr>
    <w:rPr>
      <w:rFonts w:ascii="Times New Roman" w:eastAsia="Times New Roman" w:hAnsi="Times New Roman" w:cs="Times New Roman"/>
      <w:sz w:val="24"/>
      <w:szCs w:val="24"/>
      <w:lang w:val="en-GB"/>
    </w:rPr>
  </w:style>
  <w:style w:type="paragraph" w:customStyle="1" w:styleId="Level4Legal">
    <w:name w:val="Level 4 (Legal)"/>
    <w:basedOn w:val="Normal"/>
    <w:uiPriority w:val="99"/>
    <w:rsid w:val="00F86D03"/>
    <w:pPr>
      <w:numPr>
        <w:ilvl w:val="3"/>
        <w:numId w:val="50"/>
      </w:numPr>
      <w:spacing w:after="120" w:line="240" w:lineRule="auto"/>
      <w:outlineLvl w:val="3"/>
    </w:pPr>
    <w:rPr>
      <w:rFonts w:ascii="Times New Roman" w:eastAsia="Times New Roman" w:hAnsi="Times New Roman" w:cs="Times New Roman"/>
      <w:sz w:val="24"/>
      <w:szCs w:val="24"/>
      <w:lang w:val="en-GB"/>
    </w:rPr>
  </w:style>
  <w:style w:type="paragraph" w:customStyle="1" w:styleId="Level5Legal">
    <w:name w:val="Level 5 (Legal)"/>
    <w:basedOn w:val="Normal"/>
    <w:uiPriority w:val="99"/>
    <w:rsid w:val="00F86D03"/>
    <w:pPr>
      <w:numPr>
        <w:ilvl w:val="4"/>
        <w:numId w:val="50"/>
      </w:numPr>
      <w:spacing w:after="120" w:line="240" w:lineRule="auto"/>
      <w:outlineLvl w:val="4"/>
    </w:pPr>
    <w:rPr>
      <w:rFonts w:ascii="Times New Roman" w:eastAsia="Times New Roman" w:hAnsi="Times New Roman" w:cs="Times New Roman"/>
      <w:sz w:val="24"/>
      <w:szCs w:val="24"/>
      <w:lang w:val="en-GB"/>
    </w:rPr>
  </w:style>
  <w:style w:type="character" w:customStyle="1" w:styleId="Italics">
    <w:name w:val="Italics"/>
    <w:uiPriority w:val="99"/>
    <w:rsid w:val="00F86D03"/>
    <w:rPr>
      <w:rFonts w:cs="Times New Roman"/>
      <w:i/>
      <w:iCs/>
      <w:color w:val="auto"/>
    </w:rPr>
  </w:style>
  <w:style w:type="character" w:customStyle="1" w:styleId="Heading3Char">
    <w:name w:val="Heading 3 Char"/>
    <w:basedOn w:val="DefaultParagraphFont"/>
    <w:link w:val="Heading3"/>
    <w:uiPriority w:val="9"/>
    <w:rsid w:val="00D05A40"/>
    <w:rPr>
      <w:rFonts w:asciiTheme="majorHAnsi" w:eastAsiaTheme="majorEastAsia" w:hAnsiTheme="majorHAnsi" w:cstheme="majorBidi"/>
      <w:color w:val="1F4D78" w:themeColor="accent1" w:themeShade="7F"/>
      <w:sz w:val="24"/>
      <w:szCs w:val="24"/>
    </w:rPr>
  </w:style>
  <w:style w:type="paragraph" w:customStyle="1" w:styleId="MLBodyText">
    <w:name w:val="ML Body Text"/>
    <w:basedOn w:val="BodyText"/>
    <w:qFormat/>
    <w:rsid w:val="00D05A40"/>
    <w:pPr>
      <w:widowControl/>
      <w:autoSpaceDE/>
      <w:autoSpaceDN/>
      <w:spacing w:before="240" w:line="240" w:lineRule="atLeast"/>
      <w:jc w:val="both"/>
    </w:pPr>
    <w:rPr>
      <w:rFonts w:ascii="Arial" w:eastAsia="Arial" w:hAnsi="Arial" w:cs="Times New Roman"/>
      <w:sz w:val="23"/>
      <w:szCs w:val="23"/>
      <w:lang w:val="en-AU" w:eastAsia="zh-CN"/>
    </w:rPr>
  </w:style>
  <w:style w:type="character" w:customStyle="1" w:styleId="Heading8Char">
    <w:name w:val="Heading 8 Char"/>
    <w:basedOn w:val="DefaultParagraphFont"/>
    <w:link w:val="Heading8"/>
    <w:uiPriority w:val="9"/>
    <w:rsid w:val="00E55A13"/>
    <w:rPr>
      <w:rFonts w:asciiTheme="majorHAnsi" w:eastAsiaTheme="majorEastAsia" w:hAnsiTheme="majorHAnsi" w:cstheme="majorBidi"/>
      <w:color w:val="272727" w:themeColor="text1" w:themeTint="D8"/>
      <w:sz w:val="21"/>
      <w:szCs w:val="21"/>
    </w:rPr>
  </w:style>
  <w:style w:type="paragraph" w:styleId="Caption">
    <w:name w:val="caption"/>
    <w:basedOn w:val="Normal"/>
    <w:next w:val="Normal"/>
    <w:unhideWhenUsed/>
    <w:qFormat/>
    <w:rsid w:val="00E55A13"/>
    <w:pPr>
      <w:spacing w:after="0" w:line="240" w:lineRule="auto"/>
      <w:jc w:val="center"/>
    </w:pPr>
    <w:rPr>
      <w:rFonts w:ascii="Bookman Old Style" w:eastAsia="Times New Roman" w:hAnsi="Bookman Old Style" w:cs="Times New Roman"/>
      <w:b/>
      <w:szCs w:val="20"/>
      <w:lang w:val="en-US"/>
    </w:rPr>
  </w:style>
  <w:style w:type="paragraph" w:styleId="Title">
    <w:name w:val="Title"/>
    <w:basedOn w:val="Normal"/>
    <w:link w:val="TitleChar"/>
    <w:uiPriority w:val="1"/>
    <w:qFormat/>
    <w:rsid w:val="006C5502"/>
    <w:pPr>
      <w:widowControl w:val="0"/>
      <w:autoSpaceDE w:val="0"/>
      <w:autoSpaceDN w:val="0"/>
      <w:spacing w:before="89" w:after="0" w:line="240" w:lineRule="auto"/>
      <w:ind w:left="3308" w:right="3328"/>
      <w:jc w:val="center"/>
    </w:pPr>
    <w:rPr>
      <w:rFonts w:ascii="Calibri" w:eastAsia="Calibri" w:hAnsi="Calibri" w:cs="Calibri"/>
      <w:b/>
      <w:bCs/>
      <w:sz w:val="32"/>
      <w:szCs w:val="32"/>
      <w:lang w:val="en-US"/>
    </w:rPr>
  </w:style>
  <w:style w:type="character" w:customStyle="1" w:styleId="TitleChar">
    <w:name w:val="Title Char"/>
    <w:basedOn w:val="DefaultParagraphFont"/>
    <w:link w:val="Title"/>
    <w:uiPriority w:val="10"/>
    <w:rsid w:val="006C5502"/>
    <w:rPr>
      <w:rFonts w:ascii="Calibri" w:eastAsia="Calibri" w:hAnsi="Calibri" w:cs="Calibri"/>
      <w:b/>
      <w:bCs/>
      <w:sz w:val="32"/>
      <w:szCs w:val="32"/>
      <w:lang w:val="en-US"/>
    </w:rPr>
  </w:style>
  <w:style w:type="paragraph" w:styleId="NoSpacing">
    <w:name w:val="No Spacing"/>
    <w:uiPriority w:val="1"/>
    <w:qFormat/>
    <w:rsid w:val="000F672F"/>
    <w:pPr>
      <w:spacing w:after="0" w:line="240" w:lineRule="auto"/>
    </w:pPr>
  </w:style>
  <w:style w:type="character" w:styleId="CommentReference">
    <w:name w:val="annotation reference"/>
    <w:basedOn w:val="DefaultParagraphFont"/>
    <w:uiPriority w:val="99"/>
    <w:semiHidden/>
    <w:unhideWhenUsed/>
    <w:rsid w:val="004C6216"/>
    <w:rPr>
      <w:sz w:val="16"/>
      <w:szCs w:val="16"/>
    </w:rPr>
  </w:style>
  <w:style w:type="paragraph" w:styleId="CommentText">
    <w:name w:val="annotation text"/>
    <w:basedOn w:val="Normal"/>
    <w:link w:val="CommentTextChar"/>
    <w:uiPriority w:val="99"/>
    <w:semiHidden/>
    <w:unhideWhenUsed/>
    <w:rsid w:val="004C6216"/>
    <w:pPr>
      <w:spacing w:line="240" w:lineRule="auto"/>
    </w:pPr>
    <w:rPr>
      <w:sz w:val="20"/>
      <w:szCs w:val="20"/>
    </w:rPr>
  </w:style>
  <w:style w:type="character" w:customStyle="1" w:styleId="CommentTextChar">
    <w:name w:val="Comment Text Char"/>
    <w:basedOn w:val="DefaultParagraphFont"/>
    <w:link w:val="CommentText"/>
    <w:uiPriority w:val="99"/>
    <w:semiHidden/>
    <w:rsid w:val="004C6216"/>
    <w:rPr>
      <w:sz w:val="20"/>
      <w:szCs w:val="20"/>
    </w:rPr>
  </w:style>
  <w:style w:type="paragraph" w:styleId="CommentSubject">
    <w:name w:val="annotation subject"/>
    <w:basedOn w:val="CommentText"/>
    <w:next w:val="CommentText"/>
    <w:link w:val="CommentSubjectChar"/>
    <w:uiPriority w:val="99"/>
    <w:semiHidden/>
    <w:unhideWhenUsed/>
    <w:rsid w:val="004C6216"/>
    <w:rPr>
      <w:b/>
      <w:bCs/>
    </w:rPr>
  </w:style>
  <w:style w:type="character" w:customStyle="1" w:styleId="CommentSubjectChar">
    <w:name w:val="Comment Subject Char"/>
    <w:basedOn w:val="CommentTextChar"/>
    <w:link w:val="CommentSubject"/>
    <w:uiPriority w:val="99"/>
    <w:semiHidden/>
    <w:rsid w:val="004C6216"/>
    <w:rPr>
      <w:b/>
      <w:bCs/>
      <w:sz w:val="20"/>
      <w:szCs w:val="20"/>
    </w:rPr>
  </w:style>
  <w:style w:type="paragraph" w:customStyle="1" w:styleId="xelementtoproof">
    <w:name w:val="x_elementtoproof"/>
    <w:basedOn w:val="Normal"/>
    <w:rsid w:val="00A45B4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F4442F"/>
    <w:rPr>
      <w:rFonts w:asciiTheme="majorHAnsi" w:eastAsiaTheme="majorEastAsia" w:hAnsiTheme="majorHAnsi" w:cstheme="majorBidi"/>
      <w:i/>
      <w:iCs/>
      <w:color w:val="2E74B5" w:themeColor="accent1" w:themeShade="BF"/>
    </w:rPr>
  </w:style>
  <w:style w:type="character" w:customStyle="1" w:styleId="PlainTextChar">
    <w:name w:val="Plain Text Char"/>
    <w:link w:val="PlainText"/>
    <w:rsid w:val="00E03EDE"/>
    <w:rPr>
      <w:rFonts w:ascii="Courier New" w:hAnsi="Courier New"/>
    </w:rPr>
  </w:style>
  <w:style w:type="paragraph" w:styleId="PlainText">
    <w:name w:val="Plain Text"/>
    <w:basedOn w:val="Normal"/>
    <w:link w:val="PlainTextChar"/>
    <w:rsid w:val="00E03EDE"/>
    <w:pPr>
      <w:spacing w:after="0" w:line="240" w:lineRule="auto"/>
    </w:pPr>
    <w:rPr>
      <w:rFonts w:ascii="Courier New" w:hAnsi="Courier New"/>
    </w:rPr>
  </w:style>
  <w:style w:type="character" w:customStyle="1" w:styleId="PlainTextChar1">
    <w:name w:val="Plain Text Char1"/>
    <w:basedOn w:val="DefaultParagraphFont"/>
    <w:uiPriority w:val="99"/>
    <w:semiHidden/>
    <w:rsid w:val="00E03EDE"/>
    <w:rPr>
      <w:rFonts w:ascii="Consolas" w:hAnsi="Consolas"/>
      <w:sz w:val="21"/>
      <w:szCs w:val="21"/>
    </w:rPr>
  </w:style>
  <w:style w:type="paragraph" w:customStyle="1" w:styleId="Default">
    <w:name w:val="Default"/>
    <w:rsid w:val="00E03EDE"/>
    <w:pPr>
      <w:autoSpaceDE w:val="0"/>
      <w:autoSpaceDN w:val="0"/>
      <w:adjustRightInd w:val="0"/>
      <w:spacing w:after="0" w:line="240" w:lineRule="auto"/>
    </w:pPr>
    <w:rPr>
      <w:rFonts w:ascii="Arial" w:hAnsi="Arial" w:cs="Arial"/>
      <w:color w:val="000000"/>
      <w:sz w:val="24"/>
      <w:szCs w:val="24"/>
    </w:rPr>
  </w:style>
  <w:style w:type="table" w:styleId="TableGridLight">
    <w:name w:val="Grid Table Light"/>
    <w:basedOn w:val="TableNormal"/>
    <w:uiPriority w:val="40"/>
    <w:rsid w:val="00D560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5Dark-Accent6">
    <w:name w:val="Grid Table 5 Dark Accent 6"/>
    <w:basedOn w:val="TableNormal"/>
    <w:uiPriority w:val="50"/>
    <w:rsid w:val="00C01BF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TOCHeading">
    <w:name w:val="TOC Heading"/>
    <w:basedOn w:val="Heading1"/>
    <w:next w:val="Normal"/>
    <w:uiPriority w:val="39"/>
    <w:unhideWhenUsed/>
    <w:qFormat/>
    <w:rsid w:val="000650B6"/>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2">
    <w:name w:val="toc 2"/>
    <w:basedOn w:val="Normal"/>
    <w:next w:val="Normal"/>
    <w:autoRedefine/>
    <w:uiPriority w:val="39"/>
    <w:unhideWhenUsed/>
    <w:rsid w:val="000650B6"/>
    <w:pPr>
      <w:spacing w:after="100"/>
      <w:ind w:left="220"/>
    </w:pPr>
  </w:style>
  <w:style w:type="paragraph" w:styleId="TOC3">
    <w:name w:val="toc 3"/>
    <w:basedOn w:val="Normal"/>
    <w:next w:val="Normal"/>
    <w:autoRedefine/>
    <w:uiPriority w:val="39"/>
    <w:unhideWhenUsed/>
    <w:rsid w:val="000650B6"/>
    <w:pPr>
      <w:spacing w:after="100"/>
      <w:ind w:left="440"/>
    </w:pPr>
  </w:style>
  <w:style w:type="paragraph" w:styleId="TOC4">
    <w:name w:val="toc 4"/>
    <w:basedOn w:val="Normal"/>
    <w:next w:val="Normal"/>
    <w:autoRedefine/>
    <w:uiPriority w:val="39"/>
    <w:unhideWhenUsed/>
    <w:rsid w:val="000650B6"/>
    <w:pPr>
      <w:spacing w:after="100"/>
      <w:ind w:left="660"/>
    </w:pPr>
    <w:rPr>
      <w:rFonts w:eastAsiaTheme="minorEastAsia"/>
      <w:lang w:val="en-US"/>
    </w:rPr>
  </w:style>
  <w:style w:type="paragraph" w:styleId="TOC5">
    <w:name w:val="toc 5"/>
    <w:basedOn w:val="Normal"/>
    <w:next w:val="Normal"/>
    <w:autoRedefine/>
    <w:uiPriority w:val="39"/>
    <w:unhideWhenUsed/>
    <w:rsid w:val="000650B6"/>
    <w:pPr>
      <w:spacing w:after="100"/>
      <w:ind w:left="880"/>
    </w:pPr>
    <w:rPr>
      <w:rFonts w:eastAsiaTheme="minorEastAsia"/>
      <w:lang w:val="en-US"/>
    </w:rPr>
  </w:style>
  <w:style w:type="paragraph" w:styleId="TOC6">
    <w:name w:val="toc 6"/>
    <w:basedOn w:val="Normal"/>
    <w:next w:val="Normal"/>
    <w:autoRedefine/>
    <w:uiPriority w:val="39"/>
    <w:unhideWhenUsed/>
    <w:rsid w:val="000650B6"/>
    <w:pPr>
      <w:spacing w:after="100"/>
      <w:ind w:left="1100"/>
    </w:pPr>
    <w:rPr>
      <w:rFonts w:eastAsiaTheme="minorEastAsia"/>
      <w:lang w:val="en-US"/>
    </w:rPr>
  </w:style>
  <w:style w:type="paragraph" w:styleId="TOC7">
    <w:name w:val="toc 7"/>
    <w:basedOn w:val="Normal"/>
    <w:next w:val="Normal"/>
    <w:autoRedefine/>
    <w:uiPriority w:val="39"/>
    <w:unhideWhenUsed/>
    <w:rsid w:val="000650B6"/>
    <w:pPr>
      <w:spacing w:after="100"/>
      <w:ind w:left="1320"/>
    </w:pPr>
    <w:rPr>
      <w:rFonts w:eastAsiaTheme="minorEastAsia"/>
      <w:lang w:val="en-US"/>
    </w:rPr>
  </w:style>
  <w:style w:type="paragraph" w:styleId="TOC8">
    <w:name w:val="toc 8"/>
    <w:basedOn w:val="Normal"/>
    <w:next w:val="Normal"/>
    <w:autoRedefine/>
    <w:uiPriority w:val="39"/>
    <w:unhideWhenUsed/>
    <w:rsid w:val="000650B6"/>
    <w:pPr>
      <w:spacing w:after="100"/>
      <w:ind w:left="1540"/>
    </w:pPr>
    <w:rPr>
      <w:rFonts w:eastAsiaTheme="minorEastAsia"/>
      <w:lang w:val="en-US"/>
    </w:rPr>
  </w:style>
  <w:style w:type="paragraph" w:styleId="TOC9">
    <w:name w:val="toc 9"/>
    <w:basedOn w:val="Normal"/>
    <w:next w:val="Normal"/>
    <w:autoRedefine/>
    <w:uiPriority w:val="39"/>
    <w:unhideWhenUsed/>
    <w:rsid w:val="000650B6"/>
    <w:pPr>
      <w:spacing w:after="100"/>
      <w:ind w:left="1760"/>
    </w:pPr>
    <w:rPr>
      <w:rFonts w:eastAsiaTheme="minorEastAsia"/>
      <w:lang w:val="en-US"/>
    </w:rPr>
  </w:style>
  <w:style w:type="character" w:styleId="UnresolvedMention">
    <w:name w:val="Unresolved Mention"/>
    <w:basedOn w:val="DefaultParagraphFont"/>
    <w:uiPriority w:val="99"/>
    <w:semiHidden/>
    <w:unhideWhenUsed/>
    <w:rsid w:val="000650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81756">
      <w:bodyDiv w:val="1"/>
      <w:marLeft w:val="0"/>
      <w:marRight w:val="0"/>
      <w:marTop w:val="0"/>
      <w:marBottom w:val="0"/>
      <w:divBdr>
        <w:top w:val="none" w:sz="0" w:space="0" w:color="auto"/>
        <w:left w:val="none" w:sz="0" w:space="0" w:color="auto"/>
        <w:bottom w:val="none" w:sz="0" w:space="0" w:color="auto"/>
        <w:right w:val="none" w:sz="0" w:space="0" w:color="auto"/>
      </w:divBdr>
    </w:div>
    <w:div w:id="97649228">
      <w:bodyDiv w:val="1"/>
      <w:marLeft w:val="0"/>
      <w:marRight w:val="0"/>
      <w:marTop w:val="0"/>
      <w:marBottom w:val="0"/>
      <w:divBdr>
        <w:top w:val="none" w:sz="0" w:space="0" w:color="auto"/>
        <w:left w:val="none" w:sz="0" w:space="0" w:color="auto"/>
        <w:bottom w:val="none" w:sz="0" w:space="0" w:color="auto"/>
        <w:right w:val="none" w:sz="0" w:space="0" w:color="auto"/>
      </w:divBdr>
    </w:div>
    <w:div w:id="120542289">
      <w:bodyDiv w:val="1"/>
      <w:marLeft w:val="0"/>
      <w:marRight w:val="0"/>
      <w:marTop w:val="0"/>
      <w:marBottom w:val="0"/>
      <w:divBdr>
        <w:top w:val="none" w:sz="0" w:space="0" w:color="auto"/>
        <w:left w:val="none" w:sz="0" w:space="0" w:color="auto"/>
        <w:bottom w:val="none" w:sz="0" w:space="0" w:color="auto"/>
        <w:right w:val="none" w:sz="0" w:space="0" w:color="auto"/>
      </w:divBdr>
    </w:div>
    <w:div w:id="213660885">
      <w:bodyDiv w:val="1"/>
      <w:marLeft w:val="0"/>
      <w:marRight w:val="0"/>
      <w:marTop w:val="0"/>
      <w:marBottom w:val="0"/>
      <w:divBdr>
        <w:top w:val="none" w:sz="0" w:space="0" w:color="auto"/>
        <w:left w:val="none" w:sz="0" w:space="0" w:color="auto"/>
        <w:bottom w:val="none" w:sz="0" w:space="0" w:color="auto"/>
        <w:right w:val="none" w:sz="0" w:space="0" w:color="auto"/>
      </w:divBdr>
    </w:div>
    <w:div w:id="255329528">
      <w:bodyDiv w:val="1"/>
      <w:marLeft w:val="0"/>
      <w:marRight w:val="0"/>
      <w:marTop w:val="0"/>
      <w:marBottom w:val="0"/>
      <w:divBdr>
        <w:top w:val="none" w:sz="0" w:space="0" w:color="auto"/>
        <w:left w:val="none" w:sz="0" w:space="0" w:color="auto"/>
        <w:bottom w:val="none" w:sz="0" w:space="0" w:color="auto"/>
        <w:right w:val="none" w:sz="0" w:space="0" w:color="auto"/>
      </w:divBdr>
    </w:div>
    <w:div w:id="279841419">
      <w:bodyDiv w:val="1"/>
      <w:marLeft w:val="0"/>
      <w:marRight w:val="0"/>
      <w:marTop w:val="0"/>
      <w:marBottom w:val="0"/>
      <w:divBdr>
        <w:top w:val="none" w:sz="0" w:space="0" w:color="auto"/>
        <w:left w:val="none" w:sz="0" w:space="0" w:color="auto"/>
        <w:bottom w:val="none" w:sz="0" w:space="0" w:color="auto"/>
        <w:right w:val="none" w:sz="0" w:space="0" w:color="auto"/>
      </w:divBdr>
    </w:div>
    <w:div w:id="285742607">
      <w:bodyDiv w:val="1"/>
      <w:marLeft w:val="0"/>
      <w:marRight w:val="0"/>
      <w:marTop w:val="0"/>
      <w:marBottom w:val="0"/>
      <w:divBdr>
        <w:top w:val="none" w:sz="0" w:space="0" w:color="auto"/>
        <w:left w:val="none" w:sz="0" w:space="0" w:color="auto"/>
        <w:bottom w:val="none" w:sz="0" w:space="0" w:color="auto"/>
        <w:right w:val="none" w:sz="0" w:space="0" w:color="auto"/>
      </w:divBdr>
    </w:div>
    <w:div w:id="336277528">
      <w:bodyDiv w:val="1"/>
      <w:marLeft w:val="0"/>
      <w:marRight w:val="0"/>
      <w:marTop w:val="0"/>
      <w:marBottom w:val="0"/>
      <w:divBdr>
        <w:top w:val="none" w:sz="0" w:space="0" w:color="auto"/>
        <w:left w:val="none" w:sz="0" w:space="0" w:color="auto"/>
        <w:bottom w:val="none" w:sz="0" w:space="0" w:color="auto"/>
        <w:right w:val="none" w:sz="0" w:space="0" w:color="auto"/>
      </w:divBdr>
    </w:div>
    <w:div w:id="356128625">
      <w:bodyDiv w:val="1"/>
      <w:marLeft w:val="0"/>
      <w:marRight w:val="0"/>
      <w:marTop w:val="0"/>
      <w:marBottom w:val="0"/>
      <w:divBdr>
        <w:top w:val="none" w:sz="0" w:space="0" w:color="auto"/>
        <w:left w:val="none" w:sz="0" w:space="0" w:color="auto"/>
        <w:bottom w:val="none" w:sz="0" w:space="0" w:color="auto"/>
        <w:right w:val="none" w:sz="0" w:space="0" w:color="auto"/>
      </w:divBdr>
    </w:div>
    <w:div w:id="398093113">
      <w:bodyDiv w:val="1"/>
      <w:marLeft w:val="0"/>
      <w:marRight w:val="0"/>
      <w:marTop w:val="0"/>
      <w:marBottom w:val="0"/>
      <w:divBdr>
        <w:top w:val="none" w:sz="0" w:space="0" w:color="auto"/>
        <w:left w:val="none" w:sz="0" w:space="0" w:color="auto"/>
        <w:bottom w:val="none" w:sz="0" w:space="0" w:color="auto"/>
        <w:right w:val="none" w:sz="0" w:space="0" w:color="auto"/>
      </w:divBdr>
    </w:div>
    <w:div w:id="501747898">
      <w:bodyDiv w:val="1"/>
      <w:marLeft w:val="0"/>
      <w:marRight w:val="0"/>
      <w:marTop w:val="0"/>
      <w:marBottom w:val="0"/>
      <w:divBdr>
        <w:top w:val="none" w:sz="0" w:space="0" w:color="auto"/>
        <w:left w:val="none" w:sz="0" w:space="0" w:color="auto"/>
        <w:bottom w:val="none" w:sz="0" w:space="0" w:color="auto"/>
        <w:right w:val="none" w:sz="0" w:space="0" w:color="auto"/>
      </w:divBdr>
    </w:div>
    <w:div w:id="520164537">
      <w:bodyDiv w:val="1"/>
      <w:marLeft w:val="0"/>
      <w:marRight w:val="0"/>
      <w:marTop w:val="0"/>
      <w:marBottom w:val="0"/>
      <w:divBdr>
        <w:top w:val="none" w:sz="0" w:space="0" w:color="auto"/>
        <w:left w:val="none" w:sz="0" w:space="0" w:color="auto"/>
        <w:bottom w:val="none" w:sz="0" w:space="0" w:color="auto"/>
        <w:right w:val="none" w:sz="0" w:space="0" w:color="auto"/>
      </w:divBdr>
    </w:div>
    <w:div w:id="604462019">
      <w:bodyDiv w:val="1"/>
      <w:marLeft w:val="0"/>
      <w:marRight w:val="0"/>
      <w:marTop w:val="0"/>
      <w:marBottom w:val="0"/>
      <w:divBdr>
        <w:top w:val="none" w:sz="0" w:space="0" w:color="auto"/>
        <w:left w:val="none" w:sz="0" w:space="0" w:color="auto"/>
        <w:bottom w:val="none" w:sz="0" w:space="0" w:color="auto"/>
        <w:right w:val="none" w:sz="0" w:space="0" w:color="auto"/>
      </w:divBdr>
    </w:div>
    <w:div w:id="664210188">
      <w:bodyDiv w:val="1"/>
      <w:marLeft w:val="0"/>
      <w:marRight w:val="0"/>
      <w:marTop w:val="0"/>
      <w:marBottom w:val="0"/>
      <w:divBdr>
        <w:top w:val="none" w:sz="0" w:space="0" w:color="auto"/>
        <w:left w:val="none" w:sz="0" w:space="0" w:color="auto"/>
        <w:bottom w:val="none" w:sz="0" w:space="0" w:color="auto"/>
        <w:right w:val="none" w:sz="0" w:space="0" w:color="auto"/>
      </w:divBdr>
    </w:div>
    <w:div w:id="693074503">
      <w:bodyDiv w:val="1"/>
      <w:marLeft w:val="0"/>
      <w:marRight w:val="0"/>
      <w:marTop w:val="0"/>
      <w:marBottom w:val="0"/>
      <w:divBdr>
        <w:top w:val="none" w:sz="0" w:space="0" w:color="auto"/>
        <w:left w:val="none" w:sz="0" w:space="0" w:color="auto"/>
        <w:bottom w:val="none" w:sz="0" w:space="0" w:color="auto"/>
        <w:right w:val="none" w:sz="0" w:space="0" w:color="auto"/>
      </w:divBdr>
    </w:div>
    <w:div w:id="750279865">
      <w:bodyDiv w:val="1"/>
      <w:marLeft w:val="0"/>
      <w:marRight w:val="0"/>
      <w:marTop w:val="0"/>
      <w:marBottom w:val="0"/>
      <w:divBdr>
        <w:top w:val="none" w:sz="0" w:space="0" w:color="auto"/>
        <w:left w:val="none" w:sz="0" w:space="0" w:color="auto"/>
        <w:bottom w:val="none" w:sz="0" w:space="0" w:color="auto"/>
        <w:right w:val="none" w:sz="0" w:space="0" w:color="auto"/>
      </w:divBdr>
    </w:div>
    <w:div w:id="782191059">
      <w:bodyDiv w:val="1"/>
      <w:marLeft w:val="0"/>
      <w:marRight w:val="0"/>
      <w:marTop w:val="0"/>
      <w:marBottom w:val="0"/>
      <w:divBdr>
        <w:top w:val="none" w:sz="0" w:space="0" w:color="auto"/>
        <w:left w:val="none" w:sz="0" w:space="0" w:color="auto"/>
        <w:bottom w:val="none" w:sz="0" w:space="0" w:color="auto"/>
        <w:right w:val="none" w:sz="0" w:space="0" w:color="auto"/>
      </w:divBdr>
    </w:div>
    <w:div w:id="805977489">
      <w:bodyDiv w:val="1"/>
      <w:marLeft w:val="0"/>
      <w:marRight w:val="0"/>
      <w:marTop w:val="0"/>
      <w:marBottom w:val="0"/>
      <w:divBdr>
        <w:top w:val="none" w:sz="0" w:space="0" w:color="auto"/>
        <w:left w:val="none" w:sz="0" w:space="0" w:color="auto"/>
        <w:bottom w:val="none" w:sz="0" w:space="0" w:color="auto"/>
        <w:right w:val="none" w:sz="0" w:space="0" w:color="auto"/>
      </w:divBdr>
    </w:div>
    <w:div w:id="824248503">
      <w:bodyDiv w:val="1"/>
      <w:marLeft w:val="0"/>
      <w:marRight w:val="0"/>
      <w:marTop w:val="0"/>
      <w:marBottom w:val="0"/>
      <w:divBdr>
        <w:top w:val="none" w:sz="0" w:space="0" w:color="auto"/>
        <w:left w:val="none" w:sz="0" w:space="0" w:color="auto"/>
        <w:bottom w:val="none" w:sz="0" w:space="0" w:color="auto"/>
        <w:right w:val="none" w:sz="0" w:space="0" w:color="auto"/>
      </w:divBdr>
    </w:div>
    <w:div w:id="866216647">
      <w:bodyDiv w:val="1"/>
      <w:marLeft w:val="0"/>
      <w:marRight w:val="0"/>
      <w:marTop w:val="0"/>
      <w:marBottom w:val="0"/>
      <w:divBdr>
        <w:top w:val="none" w:sz="0" w:space="0" w:color="auto"/>
        <w:left w:val="none" w:sz="0" w:space="0" w:color="auto"/>
        <w:bottom w:val="none" w:sz="0" w:space="0" w:color="auto"/>
        <w:right w:val="none" w:sz="0" w:space="0" w:color="auto"/>
      </w:divBdr>
    </w:div>
    <w:div w:id="877664025">
      <w:bodyDiv w:val="1"/>
      <w:marLeft w:val="0"/>
      <w:marRight w:val="0"/>
      <w:marTop w:val="0"/>
      <w:marBottom w:val="0"/>
      <w:divBdr>
        <w:top w:val="none" w:sz="0" w:space="0" w:color="auto"/>
        <w:left w:val="none" w:sz="0" w:space="0" w:color="auto"/>
        <w:bottom w:val="none" w:sz="0" w:space="0" w:color="auto"/>
        <w:right w:val="none" w:sz="0" w:space="0" w:color="auto"/>
      </w:divBdr>
    </w:div>
    <w:div w:id="964821322">
      <w:bodyDiv w:val="1"/>
      <w:marLeft w:val="0"/>
      <w:marRight w:val="0"/>
      <w:marTop w:val="0"/>
      <w:marBottom w:val="0"/>
      <w:divBdr>
        <w:top w:val="none" w:sz="0" w:space="0" w:color="auto"/>
        <w:left w:val="none" w:sz="0" w:space="0" w:color="auto"/>
        <w:bottom w:val="none" w:sz="0" w:space="0" w:color="auto"/>
        <w:right w:val="none" w:sz="0" w:space="0" w:color="auto"/>
      </w:divBdr>
    </w:div>
    <w:div w:id="1105810881">
      <w:bodyDiv w:val="1"/>
      <w:marLeft w:val="0"/>
      <w:marRight w:val="0"/>
      <w:marTop w:val="0"/>
      <w:marBottom w:val="0"/>
      <w:divBdr>
        <w:top w:val="none" w:sz="0" w:space="0" w:color="auto"/>
        <w:left w:val="none" w:sz="0" w:space="0" w:color="auto"/>
        <w:bottom w:val="none" w:sz="0" w:space="0" w:color="auto"/>
        <w:right w:val="none" w:sz="0" w:space="0" w:color="auto"/>
      </w:divBdr>
    </w:div>
    <w:div w:id="1118718681">
      <w:bodyDiv w:val="1"/>
      <w:marLeft w:val="0"/>
      <w:marRight w:val="0"/>
      <w:marTop w:val="0"/>
      <w:marBottom w:val="0"/>
      <w:divBdr>
        <w:top w:val="none" w:sz="0" w:space="0" w:color="auto"/>
        <w:left w:val="none" w:sz="0" w:space="0" w:color="auto"/>
        <w:bottom w:val="none" w:sz="0" w:space="0" w:color="auto"/>
        <w:right w:val="none" w:sz="0" w:space="0" w:color="auto"/>
      </w:divBdr>
      <w:divsChild>
        <w:div w:id="180825074">
          <w:marLeft w:val="0"/>
          <w:marRight w:val="0"/>
          <w:marTop w:val="0"/>
          <w:marBottom w:val="0"/>
          <w:divBdr>
            <w:top w:val="none" w:sz="0" w:space="0" w:color="auto"/>
            <w:left w:val="none" w:sz="0" w:space="0" w:color="auto"/>
            <w:bottom w:val="none" w:sz="0" w:space="0" w:color="auto"/>
            <w:right w:val="none" w:sz="0" w:space="0" w:color="auto"/>
          </w:divBdr>
          <w:divsChild>
            <w:div w:id="50810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289393">
      <w:bodyDiv w:val="1"/>
      <w:marLeft w:val="0"/>
      <w:marRight w:val="0"/>
      <w:marTop w:val="0"/>
      <w:marBottom w:val="0"/>
      <w:divBdr>
        <w:top w:val="none" w:sz="0" w:space="0" w:color="auto"/>
        <w:left w:val="none" w:sz="0" w:space="0" w:color="auto"/>
        <w:bottom w:val="none" w:sz="0" w:space="0" w:color="auto"/>
        <w:right w:val="none" w:sz="0" w:space="0" w:color="auto"/>
      </w:divBdr>
    </w:div>
    <w:div w:id="1160317635">
      <w:bodyDiv w:val="1"/>
      <w:marLeft w:val="0"/>
      <w:marRight w:val="0"/>
      <w:marTop w:val="0"/>
      <w:marBottom w:val="0"/>
      <w:divBdr>
        <w:top w:val="none" w:sz="0" w:space="0" w:color="auto"/>
        <w:left w:val="none" w:sz="0" w:space="0" w:color="auto"/>
        <w:bottom w:val="none" w:sz="0" w:space="0" w:color="auto"/>
        <w:right w:val="none" w:sz="0" w:space="0" w:color="auto"/>
      </w:divBdr>
      <w:divsChild>
        <w:div w:id="128477997">
          <w:marLeft w:val="0"/>
          <w:marRight w:val="0"/>
          <w:marTop w:val="0"/>
          <w:marBottom w:val="0"/>
          <w:divBdr>
            <w:top w:val="none" w:sz="0" w:space="0" w:color="auto"/>
            <w:left w:val="none" w:sz="0" w:space="0" w:color="auto"/>
            <w:bottom w:val="none" w:sz="0" w:space="0" w:color="auto"/>
            <w:right w:val="none" w:sz="0" w:space="0" w:color="auto"/>
          </w:divBdr>
          <w:divsChild>
            <w:div w:id="91640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523966">
      <w:bodyDiv w:val="1"/>
      <w:marLeft w:val="0"/>
      <w:marRight w:val="0"/>
      <w:marTop w:val="0"/>
      <w:marBottom w:val="0"/>
      <w:divBdr>
        <w:top w:val="none" w:sz="0" w:space="0" w:color="auto"/>
        <w:left w:val="none" w:sz="0" w:space="0" w:color="auto"/>
        <w:bottom w:val="none" w:sz="0" w:space="0" w:color="auto"/>
        <w:right w:val="none" w:sz="0" w:space="0" w:color="auto"/>
      </w:divBdr>
    </w:div>
    <w:div w:id="1173958783">
      <w:bodyDiv w:val="1"/>
      <w:marLeft w:val="0"/>
      <w:marRight w:val="0"/>
      <w:marTop w:val="0"/>
      <w:marBottom w:val="0"/>
      <w:divBdr>
        <w:top w:val="none" w:sz="0" w:space="0" w:color="auto"/>
        <w:left w:val="none" w:sz="0" w:space="0" w:color="auto"/>
        <w:bottom w:val="none" w:sz="0" w:space="0" w:color="auto"/>
        <w:right w:val="none" w:sz="0" w:space="0" w:color="auto"/>
      </w:divBdr>
    </w:div>
    <w:div w:id="1180848360">
      <w:bodyDiv w:val="1"/>
      <w:marLeft w:val="0"/>
      <w:marRight w:val="0"/>
      <w:marTop w:val="0"/>
      <w:marBottom w:val="0"/>
      <w:divBdr>
        <w:top w:val="none" w:sz="0" w:space="0" w:color="auto"/>
        <w:left w:val="none" w:sz="0" w:space="0" w:color="auto"/>
        <w:bottom w:val="none" w:sz="0" w:space="0" w:color="auto"/>
        <w:right w:val="none" w:sz="0" w:space="0" w:color="auto"/>
      </w:divBdr>
    </w:div>
    <w:div w:id="1254245907">
      <w:bodyDiv w:val="1"/>
      <w:marLeft w:val="0"/>
      <w:marRight w:val="0"/>
      <w:marTop w:val="0"/>
      <w:marBottom w:val="0"/>
      <w:divBdr>
        <w:top w:val="none" w:sz="0" w:space="0" w:color="auto"/>
        <w:left w:val="none" w:sz="0" w:space="0" w:color="auto"/>
        <w:bottom w:val="none" w:sz="0" w:space="0" w:color="auto"/>
        <w:right w:val="none" w:sz="0" w:space="0" w:color="auto"/>
      </w:divBdr>
    </w:div>
    <w:div w:id="1315723789">
      <w:bodyDiv w:val="1"/>
      <w:marLeft w:val="0"/>
      <w:marRight w:val="0"/>
      <w:marTop w:val="0"/>
      <w:marBottom w:val="0"/>
      <w:divBdr>
        <w:top w:val="none" w:sz="0" w:space="0" w:color="auto"/>
        <w:left w:val="none" w:sz="0" w:space="0" w:color="auto"/>
        <w:bottom w:val="none" w:sz="0" w:space="0" w:color="auto"/>
        <w:right w:val="none" w:sz="0" w:space="0" w:color="auto"/>
      </w:divBdr>
    </w:div>
    <w:div w:id="1339694476">
      <w:bodyDiv w:val="1"/>
      <w:marLeft w:val="0"/>
      <w:marRight w:val="0"/>
      <w:marTop w:val="0"/>
      <w:marBottom w:val="0"/>
      <w:divBdr>
        <w:top w:val="none" w:sz="0" w:space="0" w:color="auto"/>
        <w:left w:val="none" w:sz="0" w:space="0" w:color="auto"/>
        <w:bottom w:val="none" w:sz="0" w:space="0" w:color="auto"/>
        <w:right w:val="none" w:sz="0" w:space="0" w:color="auto"/>
      </w:divBdr>
    </w:div>
    <w:div w:id="1380279622">
      <w:bodyDiv w:val="1"/>
      <w:marLeft w:val="0"/>
      <w:marRight w:val="0"/>
      <w:marTop w:val="0"/>
      <w:marBottom w:val="0"/>
      <w:divBdr>
        <w:top w:val="none" w:sz="0" w:space="0" w:color="auto"/>
        <w:left w:val="none" w:sz="0" w:space="0" w:color="auto"/>
        <w:bottom w:val="none" w:sz="0" w:space="0" w:color="auto"/>
        <w:right w:val="none" w:sz="0" w:space="0" w:color="auto"/>
      </w:divBdr>
    </w:div>
    <w:div w:id="1421946624">
      <w:bodyDiv w:val="1"/>
      <w:marLeft w:val="0"/>
      <w:marRight w:val="0"/>
      <w:marTop w:val="0"/>
      <w:marBottom w:val="0"/>
      <w:divBdr>
        <w:top w:val="none" w:sz="0" w:space="0" w:color="auto"/>
        <w:left w:val="none" w:sz="0" w:space="0" w:color="auto"/>
        <w:bottom w:val="none" w:sz="0" w:space="0" w:color="auto"/>
        <w:right w:val="none" w:sz="0" w:space="0" w:color="auto"/>
      </w:divBdr>
    </w:div>
    <w:div w:id="1446314692">
      <w:bodyDiv w:val="1"/>
      <w:marLeft w:val="0"/>
      <w:marRight w:val="0"/>
      <w:marTop w:val="0"/>
      <w:marBottom w:val="0"/>
      <w:divBdr>
        <w:top w:val="none" w:sz="0" w:space="0" w:color="auto"/>
        <w:left w:val="none" w:sz="0" w:space="0" w:color="auto"/>
        <w:bottom w:val="none" w:sz="0" w:space="0" w:color="auto"/>
        <w:right w:val="none" w:sz="0" w:space="0" w:color="auto"/>
      </w:divBdr>
    </w:div>
    <w:div w:id="1450198694">
      <w:bodyDiv w:val="1"/>
      <w:marLeft w:val="0"/>
      <w:marRight w:val="0"/>
      <w:marTop w:val="0"/>
      <w:marBottom w:val="0"/>
      <w:divBdr>
        <w:top w:val="none" w:sz="0" w:space="0" w:color="auto"/>
        <w:left w:val="none" w:sz="0" w:space="0" w:color="auto"/>
        <w:bottom w:val="none" w:sz="0" w:space="0" w:color="auto"/>
        <w:right w:val="none" w:sz="0" w:space="0" w:color="auto"/>
      </w:divBdr>
    </w:div>
    <w:div w:id="1451167602">
      <w:bodyDiv w:val="1"/>
      <w:marLeft w:val="0"/>
      <w:marRight w:val="0"/>
      <w:marTop w:val="0"/>
      <w:marBottom w:val="0"/>
      <w:divBdr>
        <w:top w:val="none" w:sz="0" w:space="0" w:color="auto"/>
        <w:left w:val="none" w:sz="0" w:space="0" w:color="auto"/>
        <w:bottom w:val="none" w:sz="0" w:space="0" w:color="auto"/>
        <w:right w:val="none" w:sz="0" w:space="0" w:color="auto"/>
      </w:divBdr>
    </w:div>
    <w:div w:id="1500654437">
      <w:bodyDiv w:val="1"/>
      <w:marLeft w:val="0"/>
      <w:marRight w:val="0"/>
      <w:marTop w:val="0"/>
      <w:marBottom w:val="0"/>
      <w:divBdr>
        <w:top w:val="none" w:sz="0" w:space="0" w:color="auto"/>
        <w:left w:val="none" w:sz="0" w:space="0" w:color="auto"/>
        <w:bottom w:val="none" w:sz="0" w:space="0" w:color="auto"/>
        <w:right w:val="none" w:sz="0" w:space="0" w:color="auto"/>
      </w:divBdr>
    </w:div>
    <w:div w:id="1525747954">
      <w:bodyDiv w:val="1"/>
      <w:marLeft w:val="0"/>
      <w:marRight w:val="0"/>
      <w:marTop w:val="0"/>
      <w:marBottom w:val="0"/>
      <w:divBdr>
        <w:top w:val="none" w:sz="0" w:space="0" w:color="auto"/>
        <w:left w:val="none" w:sz="0" w:space="0" w:color="auto"/>
        <w:bottom w:val="none" w:sz="0" w:space="0" w:color="auto"/>
        <w:right w:val="none" w:sz="0" w:space="0" w:color="auto"/>
      </w:divBdr>
      <w:divsChild>
        <w:div w:id="938879311">
          <w:marLeft w:val="0"/>
          <w:marRight w:val="0"/>
          <w:marTop w:val="0"/>
          <w:marBottom w:val="0"/>
          <w:divBdr>
            <w:top w:val="none" w:sz="0" w:space="0" w:color="auto"/>
            <w:left w:val="none" w:sz="0" w:space="0" w:color="auto"/>
            <w:bottom w:val="none" w:sz="0" w:space="0" w:color="auto"/>
            <w:right w:val="none" w:sz="0" w:space="0" w:color="auto"/>
          </w:divBdr>
          <w:divsChild>
            <w:div w:id="42350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446667">
      <w:bodyDiv w:val="1"/>
      <w:marLeft w:val="0"/>
      <w:marRight w:val="0"/>
      <w:marTop w:val="0"/>
      <w:marBottom w:val="0"/>
      <w:divBdr>
        <w:top w:val="none" w:sz="0" w:space="0" w:color="auto"/>
        <w:left w:val="none" w:sz="0" w:space="0" w:color="auto"/>
        <w:bottom w:val="none" w:sz="0" w:space="0" w:color="auto"/>
        <w:right w:val="none" w:sz="0" w:space="0" w:color="auto"/>
      </w:divBdr>
    </w:div>
    <w:div w:id="1535070114">
      <w:bodyDiv w:val="1"/>
      <w:marLeft w:val="0"/>
      <w:marRight w:val="0"/>
      <w:marTop w:val="0"/>
      <w:marBottom w:val="0"/>
      <w:divBdr>
        <w:top w:val="none" w:sz="0" w:space="0" w:color="auto"/>
        <w:left w:val="none" w:sz="0" w:space="0" w:color="auto"/>
        <w:bottom w:val="none" w:sz="0" w:space="0" w:color="auto"/>
        <w:right w:val="none" w:sz="0" w:space="0" w:color="auto"/>
      </w:divBdr>
    </w:div>
    <w:div w:id="1542665523">
      <w:bodyDiv w:val="1"/>
      <w:marLeft w:val="0"/>
      <w:marRight w:val="0"/>
      <w:marTop w:val="0"/>
      <w:marBottom w:val="0"/>
      <w:divBdr>
        <w:top w:val="none" w:sz="0" w:space="0" w:color="auto"/>
        <w:left w:val="none" w:sz="0" w:space="0" w:color="auto"/>
        <w:bottom w:val="none" w:sz="0" w:space="0" w:color="auto"/>
        <w:right w:val="none" w:sz="0" w:space="0" w:color="auto"/>
      </w:divBdr>
    </w:div>
    <w:div w:id="1553032856">
      <w:bodyDiv w:val="1"/>
      <w:marLeft w:val="0"/>
      <w:marRight w:val="0"/>
      <w:marTop w:val="0"/>
      <w:marBottom w:val="0"/>
      <w:divBdr>
        <w:top w:val="none" w:sz="0" w:space="0" w:color="auto"/>
        <w:left w:val="none" w:sz="0" w:space="0" w:color="auto"/>
        <w:bottom w:val="none" w:sz="0" w:space="0" w:color="auto"/>
        <w:right w:val="none" w:sz="0" w:space="0" w:color="auto"/>
      </w:divBdr>
      <w:divsChild>
        <w:div w:id="1459642589">
          <w:marLeft w:val="0"/>
          <w:marRight w:val="0"/>
          <w:marTop w:val="0"/>
          <w:marBottom w:val="0"/>
          <w:divBdr>
            <w:top w:val="none" w:sz="0" w:space="0" w:color="auto"/>
            <w:left w:val="none" w:sz="0" w:space="0" w:color="auto"/>
            <w:bottom w:val="none" w:sz="0" w:space="0" w:color="auto"/>
            <w:right w:val="none" w:sz="0" w:space="0" w:color="auto"/>
          </w:divBdr>
          <w:divsChild>
            <w:div w:id="16097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720874">
      <w:bodyDiv w:val="1"/>
      <w:marLeft w:val="0"/>
      <w:marRight w:val="0"/>
      <w:marTop w:val="0"/>
      <w:marBottom w:val="0"/>
      <w:divBdr>
        <w:top w:val="none" w:sz="0" w:space="0" w:color="auto"/>
        <w:left w:val="none" w:sz="0" w:space="0" w:color="auto"/>
        <w:bottom w:val="none" w:sz="0" w:space="0" w:color="auto"/>
        <w:right w:val="none" w:sz="0" w:space="0" w:color="auto"/>
      </w:divBdr>
    </w:div>
    <w:div w:id="1674647060">
      <w:bodyDiv w:val="1"/>
      <w:marLeft w:val="0"/>
      <w:marRight w:val="0"/>
      <w:marTop w:val="0"/>
      <w:marBottom w:val="0"/>
      <w:divBdr>
        <w:top w:val="none" w:sz="0" w:space="0" w:color="auto"/>
        <w:left w:val="none" w:sz="0" w:space="0" w:color="auto"/>
        <w:bottom w:val="none" w:sz="0" w:space="0" w:color="auto"/>
        <w:right w:val="none" w:sz="0" w:space="0" w:color="auto"/>
      </w:divBdr>
    </w:div>
    <w:div w:id="1796560918">
      <w:bodyDiv w:val="1"/>
      <w:marLeft w:val="0"/>
      <w:marRight w:val="0"/>
      <w:marTop w:val="0"/>
      <w:marBottom w:val="0"/>
      <w:divBdr>
        <w:top w:val="none" w:sz="0" w:space="0" w:color="auto"/>
        <w:left w:val="none" w:sz="0" w:space="0" w:color="auto"/>
        <w:bottom w:val="none" w:sz="0" w:space="0" w:color="auto"/>
        <w:right w:val="none" w:sz="0" w:space="0" w:color="auto"/>
      </w:divBdr>
    </w:div>
    <w:div w:id="1822113221">
      <w:bodyDiv w:val="1"/>
      <w:marLeft w:val="0"/>
      <w:marRight w:val="0"/>
      <w:marTop w:val="0"/>
      <w:marBottom w:val="0"/>
      <w:divBdr>
        <w:top w:val="none" w:sz="0" w:space="0" w:color="auto"/>
        <w:left w:val="none" w:sz="0" w:space="0" w:color="auto"/>
        <w:bottom w:val="none" w:sz="0" w:space="0" w:color="auto"/>
        <w:right w:val="none" w:sz="0" w:space="0" w:color="auto"/>
      </w:divBdr>
    </w:div>
    <w:div w:id="1836843441">
      <w:bodyDiv w:val="1"/>
      <w:marLeft w:val="0"/>
      <w:marRight w:val="0"/>
      <w:marTop w:val="0"/>
      <w:marBottom w:val="0"/>
      <w:divBdr>
        <w:top w:val="none" w:sz="0" w:space="0" w:color="auto"/>
        <w:left w:val="none" w:sz="0" w:space="0" w:color="auto"/>
        <w:bottom w:val="none" w:sz="0" w:space="0" w:color="auto"/>
        <w:right w:val="none" w:sz="0" w:space="0" w:color="auto"/>
      </w:divBdr>
    </w:div>
    <w:div w:id="1869174974">
      <w:bodyDiv w:val="1"/>
      <w:marLeft w:val="0"/>
      <w:marRight w:val="0"/>
      <w:marTop w:val="0"/>
      <w:marBottom w:val="0"/>
      <w:divBdr>
        <w:top w:val="none" w:sz="0" w:space="0" w:color="auto"/>
        <w:left w:val="none" w:sz="0" w:space="0" w:color="auto"/>
        <w:bottom w:val="none" w:sz="0" w:space="0" w:color="auto"/>
        <w:right w:val="none" w:sz="0" w:space="0" w:color="auto"/>
      </w:divBdr>
      <w:divsChild>
        <w:div w:id="263005013">
          <w:marLeft w:val="0"/>
          <w:marRight w:val="0"/>
          <w:marTop w:val="0"/>
          <w:marBottom w:val="0"/>
          <w:divBdr>
            <w:top w:val="none" w:sz="0" w:space="0" w:color="auto"/>
            <w:left w:val="none" w:sz="0" w:space="0" w:color="auto"/>
            <w:bottom w:val="none" w:sz="0" w:space="0" w:color="auto"/>
            <w:right w:val="none" w:sz="0" w:space="0" w:color="auto"/>
          </w:divBdr>
          <w:divsChild>
            <w:div w:id="101904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486998">
      <w:bodyDiv w:val="1"/>
      <w:marLeft w:val="0"/>
      <w:marRight w:val="0"/>
      <w:marTop w:val="0"/>
      <w:marBottom w:val="0"/>
      <w:divBdr>
        <w:top w:val="none" w:sz="0" w:space="0" w:color="auto"/>
        <w:left w:val="none" w:sz="0" w:space="0" w:color="auto"/>
        <w:bottom w:val="none" w:sz="0" w:space="0" w:color="auto"/>
        <w:right w:val="none" w:sz="0" w:space="0" w:color="auto"/>
      </w:divBdr>
    </w:div>
    <w:div w:id="1887790001">
      <w:bodyDiv w:val="1"/>
      <w:marLeft w:val="0"/>
      <w:marRight w:val="0"/>
      <w:marTop w:val="0"/>
      <w:marBottom w:val="0"/>
      <w:divBdr>
        <w:top w:val="none" w:sz="0" w:space="0" w:color="auto"/>
        <w:left w:val="none" w:sz="0" w:space="0" w:color="auto"/>
        <w:bottom w:val="none" w:sz="0" w:space="0" w:color="auto"/>
        <w:right w:val="none" w:sz="0" w:space="0" w:color="auto"/>
      </w:divBdr>
    </w:div>
    <w:div w:id="1890413085">
      <w:bodyDiv w:val="1"/>
      <w:marLeft w:val="0"/>
      <w:marRight w:val="0"/>
      <w:marTop w:val="0"/>
      <w:marBottom w:val="0"/>
      <w:divBdr>
        <w:top w:val="none" w:sz="0" w:space="0" w:color="auto"/>
        <w:left w:val="none" w:sz="0" w:space="0" w:color="auto"/>
        <w:bottom w:val="none" w:sz="0" w:space="0" w:color="auto"/>
        <w:right w:val="none" w:sz="0" w:space="0" w:color="auto"/>
      </w:divBdr>
    </w:div>
    <w:div w:id="1945921749">
      <w:bodyDiv w:val="1"/>
      <w:marLeft w:val="0"/>
      <w:marRight w:val="0"/>
      <w:marTop w:val="0"/>
      <w:marBottom w:val="0"/>
      <w:divBdr>
        <w:top w:val="none" w:sz="0" w:space="0" w:color="auto"/>
        <w:left w:val="none" w:sz="0" w:space="0" w:color="auto"/>
        <w:bottom w:val="none" w:sz="0" w:space="0" w:color="auto"/>
        <w:right w:val="none" w:sz="0" w:space="0" w:color="auto"/>
      </w:divBdr>
    </w:div>
    <w:div w:id="1954243412">
      <w:bodyDiv w:val="1"/>
      <w:marLeft w:val="0"/>
      <w:marRight w:val="0"/>
      <w:marTop w:val="0"/>
      <w:marBottom w:val="0"/>
      <w:divBdr>
        <w:top w:val="none" w:sz="0" w:space="0" w:color="auto"/>
        <w:left w:val="none" w:sz="0" w:space="0" w:color="auto"/>
        <w:bottom w:val="none" w:sz="0" w:space="0" w:color="auto"/>
        <w:right w:val="none" w:sz="0" w:space="0" w:color="auto"/>
      </w:divBdr>
    </w:div>
    <w:div w:id="1956252599">
      <w:bodyDiv w:val="1"/>
      <w:marLeft w:val="0"/>
      <w:marRight w:val="0"/>
      <w:marTop w:val="0"/>
      <w:marBottom w:val="0"/>
      <w:divBdr>
        <w:top w:val="none" w:sz="0" w:space="0" w:color="auto"/>
        <w:left w:val="none" w:sz="0" w:space="0" w:color="auto"/>
        <w:bottom w:val="none" w:sz="0" w:space="0" w:color="auto"/>
        <w:right w:val="none" w:sz="0" w:space="0" w:color="auto"/>
      </w:divBdr>
      <w:divsChild>
        <w:div w:id="336620105">
          <w:marLeft w:val="0"/>
          <w:marRight w:val="0"/>
          <w:marTop w:val="0"/>
          <w:marBottom w:val="0"/>
          <w:divBdr>
            <w:top w:val="none" w:sz="0" w:space="0" w:color="auto"/>
            <w:left w:val="none" w:sz="0" w:space="0" w:color="auto"/>
            <w:bottom w:val="none" w:sz="0" w:space="0" w:color="auto"/>
            <w:right w:val="none" w:sz="0" w:space="0" w:color="auto"/>
          </w:divBdr>
          <w:divsChild>
            <w:div w:id="167819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979512">
      <w:bodyDiv w:val="1"/>
      <w:marLeft w:val="0"/>
      <w:marRight w:val="0"/>
      <w:marTop w:val="0"/>
      <w:marBottom w:val="0"/>
      <w:divBdr>
        <w:top w:val="none" w:sz="0" w:space="0" w:color="auto"/>
        <w:left w:val="none" w:sz="0" w:space="0" w:color="auto"/>
        <w:bottom w:val="none" w:sz="0" w:space="0" w:color="auto"/>
        <w:right w:val="none" w:sz="0" w:space="0" w:color="auto"/>
      </w:divBdr>
    </w:div>
    <w:div w:id="2094624369">
      <w:bodyDiv w:val="1"/>
      <w:marLeft w:val="0"/>
      <w:marRight w:val="0"/>
      <w:marTop w:val="0"/>
      <w:marBottom w:val="0"/>
      <w:divBdr>
        <w:top w:val="none" w:sz="0" w:space="0" w:color="auto"/>
        <w:left w:val="none" w:sz="0" w:space="0" w:color="auto"/>
        <w:bottom w:val="none" w:sz="0" w:space="0" w:color="auto"/>
        <w:right w:val="none" w:sz="0" w:space="0" w:color="auto"/>
      </w:divBdr>
    </w:div>
    <w:div w:id="2118483702">
      <w:bodyDiv w:val="1"/>
      <w:marLeft w:val="0"/>
      <w:marRight w:val="0"/>
      <w:marTop w:val="0"/>
      <w:marBottom w:val="0"/>
      <w:divBdr>
        <w:top w:val="none" w:sz="0" w:space="0" w:color="auto"/>
        <w:left w:val="none" w:sz="0" w:space="0" w:color="auto"/>
        <w:bottom w:val="none" w:sz="0" w:space="0" w:color="auto"/>
        <w:right w:val="none" w:sz="0" w:space="0" w:color="auto"/>
      </w:divBdr>
      <w:divsChild>
        <w:div w:id="979652569">
          <w:marLeft w:val="0"/>
          <w:marRight w:val="0"/>
          <w:marTop w:val="0"/>
          <w:marBottom w:val="0"/>
          <w:divBdr>
            <w:top w:val="none" w:sz="0" w:space="0" w:color="auto"/>
            <w:left w:val="none" w:sz="0" w:space="0" w:color="auto"/>
            <w:bottom w:val="none" w:sz="0" w:space="0" w:color="auto"/>
            <w:right w:val="none" w:sz="0" w:space="0" w:color="auto"/>
          </w:divBdr>
          <w:divsChild>
            <w:div w:id="76330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shc@alcheminternational.com" TargetMode="External"/><Relationship Id="rId18" Type="http://schemas.openxmlformats.org/officeDocument/2006/relationships/footer" Target="footer1.xml"/><Relationship Id="rId26" Type="http://schemas.openxmlformats.org/officeDocument/2006/relationships/image" Target="media/image7.jpeg"/><Relationship Id="rId39" Type="http://schemas.openxmlformats.org/officeDocument/2006/relationships/image" Target="media/image19.jpeg"/><Relationship Id="rId21" Type="http://schemas.openxmlformats.org/officeDocument/2006/relationships/image" Target="media/image5.jpeg"/><Relationship Id="rId34" Type="http://schemas.openxmlformats.org/officeDocument/2006/relationships/image" Target="media/image15.jpeg"/><Relationship Id="rId42" Type="http://schemas.openxmlformats.org/officeDocument/2006/relationships/image" Target="media/image22.jpeg"/><Relationship Id="rId47" Type="http://schemas.openxmlformats.org/officeDocument/2006/relationships/image" Target="media/image26.png"/><Relationship Id="rId50" Type="http://schemas.openxmlformats.org/officeDocument/2006/relationships/header" Target="header2.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resources.workable.com/employee-wellness-policy" TargetMode="External"/><Relationship Id="rId29" Type="http://schemas.openxmlformats.org/officeDocument/2006/relationships/image" Target="media/image12.jpeg"/><Relationship Id="rId11" Type="http://schemas.openxmlformats.org/officeDocument/2006/relationships/hyperlink" Target="mailto:shc@alcheminternational.com" TargetMode="External"/><Relationship Id="rId24" Type="http://schemas.openxmlformats.org/officeDocument/2006/relationships/image" Target="media/image6.png"/><Relationship Id="rId32" Type="http://schemas.openxmlformats.org/officeDocument/2006/relationships/image" Target="media/image11.jpeg"/><Relationship Id="rId37" Type="http://schemas.openxmlformats.org/officeDocument/2006/relationships/image" Target="media/image17.jpeg"/><Relationship Id="rId40" Type="http://schemas.openxmlformats.org/officeDocument/2006/relationships/image" Target="media/image20.jpeg"/><Relationship Id="rId45" Type="http://schemas.openxmlformats.org/officeDocument/2006/relationships/image" Target="media/image25.jpeg"/><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yperlink" Target="mailto:maheshanand.kotnala@leproherbals.in" TargetMode="External"/><Relationship Id="rId19" Type="http://schemas.openxmlformats.org/officeDocument/2006/relationships/image" Target="media/image3.jpeg"/><Relationship Id="rId31" Type="http://schemas.openxmlformats.org/officeDocument/2006/relationships/image" Target="media/image10.jpeg"/><Relationship Id="rId44" Type="http://schemas.openxmlformats.org/officeDocument/2006/relationships/image" Target="media/image24.jpeg"/><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mailto:contact@alcheminternational.com" TargetMode="External"/><Relationship Id="rId14" Type="http://schemas.openxmlformats.org/officeDocument/2006/relationships/hyperlink" Target="mailto:shc@alcheminternational.com" TargetMode="External"/><Relationship Id="rId22" Type="http://schemas.openxmlformats.org/officeDocument/2006/relationships/image" Target="media/image5.png"/><Relationship Id="rId27" Type="http://schemas.openxmlformats.org/officeDocument/2006/relationships/image" Target="media/image8.jpeg"/><Relationship Id="rId30" Type="http://schemas.openxmlformats.org/officeDocument/2006/relationships/image" Target="media/image13.jpeg"/><Relationship Id="rId35" Type="http://schemas.openxmlformats.org/officeDocument/2006/relationships/image" Target="media/image16.png"/><Relationship Id="rId43" Type="http://schemas.openxmlformats.org/officeDocument/2006/relationships/image" Target="media/image23.jpeg"/><Relationship Id="rId48" Type="http://schemas.microsoft.com/office/2007/relationships/hdphoto" Target="media/hdphoto1.wdp"/><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hyperlink" Target="mailto:shc@alcheminternational.com" TargetMode="External"/><Relationship Id="rId17" Type="http://schemas.openxmlformats.org/officeDocument/2006/relationships/header" Target="header1.xml"/><Relationship Id="rId25" Type="http://schemas.openxmlformats.org/officeDocument/2006/relationships/image" Target="media/image8.png"/><Relationship Id="rId33" Type="http://schemas.openxmlformats.org/officeDocument/2006/relationships/image" Target="media/image14.jpeg"/><Relationship Id="rId38" Type="http://schemas.openxmlformats.org/officeDocument/2006/relationships/image" Target="media/image18.jpeg"/><Relationship Id="rId46" Type="http://schemas.openxmlformats.org/officeDocument/2006/relationships/hyperlink" Target="http://www.rsc.org/images/COLUMN-p168-One-world-350_tcm18-192395.jpg" TargetMode="External"/><Relationship Id="rId20" Type="http://schemas.openxmlformats.org/officeDocument/2006/relationships/image" Target="media/image4.png"/><Relationship Id="rId41" Type="http://schemas.openxmlformats.org/officeDocument/2006/relationships/image" Target="media/image21.jpe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shc@alcheminternational.com" TargetMode="External"/><Relationship Id="rId23" Type="http://schemas.openxmlformats.org/officeDocument/2006/relationships/image" Target="media/image6.jpeg"/><Relationship Id="rId28" Type="http://schemas.openxmlformats.org/officeDocument/2006/relationships/image" Target="media/image9.jpeg"/><Relationship Id="rId36" Type="http://schemas.openxmlformats.org/officeDocument/2006/relationships/image" Target="media/image19.png"/><Relationship Id="rId49" Type="http://schemas.openxmlformats.org/officeDocument/2006/relationships/image" Target="media/image27.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AE43A2-F4F7-408D-8751-182A14ABC4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1038</TotalTime>
  <Pages>217</Pages>
  <Words>38003</Words>
  <Characters>216618</Characters>
  <Application>Microsoft Office Word</Application>
  <DocSecurity>0</DocSecurity>
  <Lines>1805</Lines>
  <Paragraphs>508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ehs_sandeep</dc:creator>
  <cp:keywords/>
  <dc:description/>
  <cp:lastModifiedBy>lakshmankumarbetha@hotmail.com</cp:lastModifiedBy>
  <cp:revision>56</cp:revision>
  <cp:lastPrinted>2025-12-17T04:38:00Z</cp:lastPrinted>
  <dcterms:created xsi:type="dcterms:W3CDTF">2025-06-21T04:41:00Z</dcterms:created>
  <dcterms:modified xsi:type="dcterms:W3CDTF">2025-12-18T06:18:00Z</dcterms:modified>
</cp:coreProperties>
</file>