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CE20E" w14:textId="33B01B7D" w:rsidR="007D048C" w:rsidRDefault="007D048C" w:rsidP="0043214E">
      <w:pPr>
        <w:jc w:val="both"/>
        <w:rPr>
          <w:rFonts w:ascii="Calibri" w:hAnsi="Calibri" w:cs="Calibri"/>
          <w:noProof/>
        </w:rPr>
      </w:pPr>
      <w:r>
        <w:rPr>
          <w:rFonts w:ascii="Calibri" w:hAnsi="Calibri" w:cs="Calibri"/>
          <w:noProof/>
        </w:rPr>
        <w:drawing>
          <wp:anchor distT="0" distB="0" distL="114300" distR="114300" simplePos="0" relativeHeight="251706368" behindDoc="0" locked="0" layoutInCell="1" allowOverlap="1" wp14:anchorId="090831D0" wp14:editId="137FF9E4">
            <wp:simplePos x="0" y="0"/>
            <wp:positionH relativeFrom="page">
              <wp:align>right</wp:align>
            </wp:positionH>
            <wp:positionV relativeFrom="paragraph">
              <wp:posOffset>-546100</wp:posOffset>
            </wp:positionV>
            <wp:extent cx="7562850" cy="10697100"/>
            <wp:effectExtent l="0" t="0" r="0" b="9525"/>
            <wp:wrapNone/>
            <wp:docPr id="180436356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363567" name="Picture 18"/>
                    <pic:cNvPicPr/>
                  </pic:nvPicPr>
                  <pic:blipFill>
                    <a:blip r:embed="rId8">
                      <a:extLst>
                        <a:ext uri="{28A0092B-C50C-407E-A947-70E740481C1C}">
                          <a14:useLocalDpi xmlns:a14="http://schemas.microsoft.com/office/drawing/2010/main" val="0"/>
                        </a:ext>
                      </a:extLst>
                    </a:blip>
                    <a:stretch>
                      <a:fillRect/>
                    </a:stretch>
                  </pic:blipFill>
                  <pic:spPr>
                    <a:xfrm>
                      <a:off x="0" y="0"/>
                      <a:ext cx="7562850" cy="10697100"/>
                    </a:xfrm>
                    <a:prstGeom prst="rect">
                      <a:avLst/>
                    </a:prstGeom>
                  </pic:spPr>
                </pic:pic>
              </a:graphicData>
            </a:graphic>
            <wp14:sizeRelH relativeFrom="margin">
              <wp14:pctWidth>0</wp14:pctWidth>
            </wp14:sizeRelH>
            <wp14:sizeRelV relativeFrom="margin">
              <wp14:pctHeight>0</wp14:pctHeight>
            </wp14:sizeRelV>
          </wp:anchor>
        </w:drawing>
      </w:r>
      <w:r w:rsidR="00282920">
        <w:rPr>
          <w:rFonts w:ascii="Calibri" w:hAnsi="Calibri" w:cs="Calibri"/>
          <w:noProof/>
        </w:rPr>
        <w:t>s</w:t>
      </w:r>
    </w:p>
    <w:p w14:paraId="724C7AB5" w14:textId="5FED7277" w:rsidR="007D048C" w:rsidRDefault="007D048C" w:rsidP="0043214E">
      <w:pPr>
        <w:jc w:val="both"/>
        <w:rPr>
          <w:rFonts w:ascii="Calibri" w:hAnsi="Calibri" w:cs="Calibri"/>
          <w:noProof/>
        </w:rPr>
      </w:pPr>
    </w:p>
    <w:p w14:paraId="2509F1F2" w14:textId="32BB1420" w:rsidR="007D048C" w:rsidRDefault="007D048C" w:rsidP="0043214E">
      <w:pPr>
        <w:jc w:val="both"/>
        <w:rPr>
          <w:rFonts w:ascii="Calibri" w:hAnsi="Calibri" w:cs="Calibri"/>
          <w:noProof/>
        </w:rPr>
      </w:pPr>
    </w:p>
    <w:p w14:paraId="7EAEDAF1" w14:textId="05B0B8CC" w:rsidR="007D048C" w:rsidRDefault="007D048C" w:rsidP="0043214E">
      <w:pPr>
        <w:jc w:val="both"/>
        <w:rPr>
          <w:rFonts w:ascii="Calibri" w:hAnsi="Calibri" w:cs="Calibri"/>
          <w:noProof/>
        </w:rPr>
      </w:pPr>
    </w:p>
    <w:p w14:paraId="5769425B" w14:textId="0B11CD8F" w:rsidR="007D048C" w:rsidRPr="007D048C" w:rsidRDefault="007D048C" w:rsidP="0043214E">
      <w:pPr>
        <w:jc w:val="both"/>
        <w:rPr>
          <w:rFonts w:ascii="Calibri" w:hAnsi="Calibri" w:cs="Calibri"/>
        </w:rPr>
        <w:sectPr w:rsidR="007D048C" w:rsidRPr="007D048C" w:rsidSect="007D048C">
          <w:headerReference w:type="default" r:id="rId9"/>
          <w:footerReference w:type="default" r:id="rId10"/>
          <w:pgSz w:w="11910" w:h="16840"/>
          <w:pgMar w:top="860" w:right="566" w:bottom="1220" w:left="992" w:header="0" w:footer="964" w:gutter="0"/>
          <w:pgNumType w:start="1"/>
          <w:cols w:space="720"/>
          <w:docGrid w:linePitch="299"/>
        </w:sectPr>
      </w:pPr>
    </w:p>
    <w:p w14:paraId="76B04C10" w14:textId="77777777" w:rsidR="0068601B" w:rsidRPr="00917AFF" w:rsidRDefault="0068601B" w:rsidP="0043214E">
      <w:pPr>
        <w:jc w:val="both"/>
        <w:rPr>
          <w:rFonts w:ascii="Calibri" w:hAnsi="Calibri" w:cs="Calibri"/>
          <w:noProof/>
        </w:rPr>
      </w:pPr>
    </w:p>
    <w:p w14:paraId="64630250" w14:textId="77777777" w:rsidR="00FD380A" w:rsidRPr="00917AFF" w:rsidRDefault="00FD380A" w:rsidP="0043214E">
      <w:pPr>
        <w:jc w:val="both"/>
        <w:rPr>
          <w:rFonts w:ascii="Calibri" w:hAnsi="Calibri" w:cs="Calibri"/>
          <w:noProof/>
        </w:rPr>
      </w:pPr>
    </w:p>
    <w:p w14:paraId="455CA4AF" w14:textId="77777777" w:rsidR="008B47C5" w:rsidRPr="00917AFF" w:rsidRDefault="008B47C5" w:rsidP="0043214E">
      <w:pPr>
        <w:jc w:val="both"/>
        <w:rPr>
          <w:rFonts w:ascii="Calibri" w:hAnsi="Calibri" w:cs="Calibri"/>
          <w:b/>
          <w:bCs/>
          <w:noProof/>
          <w:sz w:val="48"/>
          <w:szCs w:val="48"/>
          <w:u w:val="single"/>
        </w:rPr>
      </w:pPr>
    </w:p>
    <w:p w14:paraId="0E269D73" w14:textId="77777777" w:rsidR="008B47C5" w:rsidRPr="00917AFF" w:rsidRDefault="00A65517" w:rsidP="00865D34">
      <w:pPr>
        <w:jc w:val="center"/>
        <w:rPr>
          <w:rFonts w:ascii="Calibri" w:hAnsi="Calibri" w:cs="Calibri"/>
          <w:b/>
          <w:bCs/>
          <w:noProof/>
          <w:sz w:val="48"/>
          <w:szCs w:val="48"/>
          <w:u w:val="single"/>
        </w:rPr>
      </w:pPr>
      <w:r>
        <w:rPr>
          <w:rFonts w:ascii="Calibri" w:hAnsi="Calibri" w:cs="Calibri"/>
          <w:noProof/>
        </w:rPr>
        <w:fldChar w:fldCharType="begin"/>
      </w:r>
      <w:r>
        <w:rPr>
          <w:rFonts w:ascii="Calibri" w:hAnsi="Calibri" w:cs="Calibri"/>
          <w:noProof/>
        </w:rPr>
        <w:instrText xml:space="preserve"> INCLUDEPICTURE  "C:\\Users\\yogita.sidhwani\\Downloads\\AMI Logo.png" \* MERGEFORMATINET </w:instrText>
      </w:r>
      <w:r>
        <w:rPr>
          <w:rFonts w:ascii="Calibri" w:hAnsi="Calibri" w:cs="Calibri"/>
          <w:noProof/>
        </w:rPr>
        <w:fldChar w:fldCharType="separate"/>
      </w:r>
      <w:r>
        <w:rPr>
          <w:rFonts w:ascii="Calibri" w:hAnsi="Calibri" w:cs="Calibri"/>
          <w:noProof/>
        </w:rPr>
        <w:fldChar w:fldCharType="begin"/>
      </w:r>
      <w:r>
        <w:rPr>
          <w:rFonts w:ascii="Calibri" w:hAnsi="Calibri" w:cs="Calibri"/>
          <w:noProof/>
        </w:rPr>
        <w:instrText xml:space="preserve"> INCLUDEPICTURE  "https://amilife-my.sharepoint.com/personal/careers_amilifesciences_com/Documents/Yogita Ami Lifesciences/HR/AMI Logo.png" \* MERGEFORMATINET </w:instrText>
      </w:r>
      <w:r>
        <w:rPr>
          <w:rFonts w:ascii="Calibri" w:hAnsi="Calibri" w:cs="Calibri"/>
          <w:noProof/>
        </w:rPr>
        <w:fldChar w:fldCharType="separate"/>
      </w:r>
      <w:r w:rsidR="00DF453E">
        <w:rPr>
          <w:rFonts w:ascii="Calibri" w:hAnsi="Calibri" w:cs="Calibri"/>
          <w:noProof/>
        </w:rPr>
        <w:fldChar w:fldCharType="begin"/>
      </w:r>
      <w:r w:rsidR="00DF453E">
        <w:rPr>
          <w:rFonts w:ascii="Calibri" w:hAnsi="Calibri" w:cs="Calibri"/>
          <w:noProof/>
        </w:rPr>
        <w:instrText xml:space="preserve"> INCLUDEPICTURE  "https://amilife-my.sharepoint.com/personal/careers_amilifesciences_com/Documents/Yogita Ami Lifesciences/HR/AMI Logo.png" \* MERGEFORMATINET </w:instrText>
      </w:r>
      <w:r w:rsidR="00DF453E">
        <w:rPr>
          <w:rFonts w:ascii="Calibri" w:hAnsi="Calibri" w:cs="Calibri"/>
          <w:noProof/>
        </w:rPr>
        <w:fldChar w:fldCharType="separate"/>
      </w:r>
      <w:r w:rsidR="00357A89">
        <w:rPr>
          <w:rFonts w:ascii="Calibri" w:hAnsi="Calibri" w:cs="Calibri"/>
          <w:noProof/>
        </w:rPr>
        <w:fldChar w:fldCharType="begin"/>
      </w:r>
      <w:r w:rsidR="00357A89">
        <w:rPr>
          <w:rFonts w:ascii="Calibri" w:hAnsi="Calibri" w:cs="Calibri"/>
          <w:noProof/>
        </w:rPr>
        <w:instrText xml:space="preserve"> INCLUDEPICTURE  "https://amilife-my.sharepoint.com/personal/careers_amilifesciences_com/Documents/Yogita Ami Lifesciences/HR/AMI Logo.png" \* MERGEFORMATINET </w:instrText>
      </w:r>
      <w:r w:rsidR="00357A89">
        <w:rPr>
          <w:rFonts w:ascii="Calibri" w:hAnsi="Calibri" w:cs="Calibri"/>
          <w:noProof/>
        </w:rPr>
        <w:fldChar w:fldCharType="separate"/>
      </w:r>
      <w:r w:rsidR="004F344C">
        <w:rPr>
          <w:rFonts w:ascii="Calibri" w:hAnsi="Calibri" w:cs="Calibri"/>
          <w:noProof/>
        </w:rPr>
        <w:fldChar w:fldCharType="begin"/>
      </w:r>
      <w:r w:rsidR="004F344C">
        <w:rPr>
          <w:rFonts w:ascii="Calibri" w:hAnsi="Calibri" w:cs="Calibri"/>
          <w:noProof/>
        </w:rPr>
        <w:instrText xml:space="preserve"> INCLUDEPICTURE  "https://amilife-my.sharepoint.com/personal/careers_amilifesciences_com/Documents/Yogita Ami Lifesciences/HR/AMI Logo.png" \* MERGEFORMATINET </w:instrText>
      </w:r>
      <w:r w:rsidR="004F344C">
        <w:rPr>
          <w:rFonts w:ascii="Calibri" w:hAnsi="Calibri" w:cs="Calibri"/>
          <w:noProof/>
        </w:rPr>
        <w:fldChar w:fldCharType="separate"/>
      </w:r>
      <w:r w:rsidR="00A14F1E">
        <w:rPr>
          <w:rFonts w:ascii="Calibri" w:hAnsi="Calibri" w:cs="Calibri"/>
          <w:noProof/>
        </w:rPr>
        <w:fldChar w:fldCharType="begin"/>
      </w:r>
      <w:r w:rsidR="00A14F1E">
        <w:rPr>
          <w:rFonts w:ascii="Calibri" w:hAnsi="Calibri" w:cs="Calibri"/>
          <w:noProof/>
        </w:rPr>
        <w:instrText xml:space="preserve"> INCLUDEPICTURE  "https://amilife-my.sharepoint.com/personal/careers_amilifesciences_com/Documents/Yogita Ami Lifesciences/HR/AMI Logo.png" \* MERGEFORMATINET </w:instrText>
      </w:r>
      <w:r w:rsidR="00A14F1E">
        <w:rPr>
          <w:rFonts w:ascii="Calibri" w:hAnsi="Calibri" w:cs="Calibri"/>
          <w:noProof/>
        </w:rPr>
        <w:fldChar w:fldCharType="separate"/>
      </w:r>
      <w:r w:rsidR="00361A51">
        <w:rPr>
          <w:rFonts w:ascii="Calibri" w:hAnsi="Calibri" w:cs="Calibri"/>
          <w:noProof/>
        </w:rPr>
        <w:fldChar w:fldCharType="begin"/>
      </w:r>
      <w:r w:rsidR="00361A51">
        <w:rPr>
          <w:rFonts w:ascii="Calibri" w:hAnsi="Calibri" w:cs="Calibri"/>
          <w:noProof/>
        </w:rPr>
        <w:instrText xml:space="preserve"> INCLUDEPICTURE  "https://amilife-my.sharepoint.com/personal/careers_amilifesciences_com/Documents/Yogita Ami Lifesciences/HR/AMI Logo.png" \* MERGEFORMATINET </w:instrText>
      </w:r>
      <w:r w:rsidR="00361A51">
        <w:rPr>
          <w:rFonts w:ascii="Calibri" w:hAnsi="Calibri" w:cs="Calibri"/>
          <w:noProof/>
        </w:rPr>
        <w:fldChar w:fldCharType="separate"/>
      </w:r>
      <w:r w:rsidR="00117C9F">
        <w:rPr>
          <w:rFonts w:ascii="Calibri" w:hAnsi="Calibri" w:cs="Calibri"/>
          <w:noProof/>
        </w:rPr>
        <w:fldChar w:fldCharType="begin"/>
      </w:r>
      <w:r w:rsidR="00117C9F">
        <w:rPr>
          <w:rFonts w:ascii="Calibri" w:hAnsi="Calibri" w:cs="Calibri"/>
          <w:noProof/>
        </w:rPr>
        <w:instrText xml:space="preserve"> INCLUDEPICTURE  "https://amilife-my.sharepoint.com/personal/careers_amilifesciences_com/Documents/Yogita Ami Lifesciences/HR/AMI Logo.png" \* MERGEFORMATINET </w:instrText>
      </w:r>
      <w:r w:rsidR="00117C9F">
        <w:rPr>
          <w:rFonts w:ascii="Calibri" w:hAnsi="Calibri" w:cs="Calibri"/>
          <w:noProof/>
        </w:rPr>
        <w:fldChar w:fldCharType="separate"/>
      </w:r>
      <w:r w:rsidR="0007233F">
        <w:rPr>
          <w:rFonts w:ascii="Calibri" w:hAnsi="Calibri" w:cs="Calibri"/>
          <w:noProof/>
        </w:rPr>
        <w:fldChar w:fldCharType="begin"/>
      </w:r>
      <w:r w:rsidR="0007233F">
        <w:rPr>
          <w:rFonts w:ascii="Calibri" w:hAnsi="Calibri" w:cs="Calibri"/>
          <w:noProof/>
        </w:rPr>
        <w:instrText xml:space="preserve"> INCLUDEPICTURE  "https://amilife-my.sharepoint.com/personal/careers_amilifesciences_com/Documents/Yogita Ami Lifesciences/HR/AMI Logo.png" \* MERGEFORMATINET </w:instrText>
      </w:r>
      <w:r w:rsidR="0007233F">
        <w:rPr>
          <w:rFonts w:ascii="Calibri" w:hAnsi="Calibri" w:cs="Calibri"/>
          <w:noProof/>
        </w:rPr>
        <w:fldChar w:fldCharType="separate"/>
      </w:r>
      <w:r w:rsidR="0007233F">
        <w:rPr>
          <w:rFonts w:ascii="Calibri" w:hAnsi="Calibri" w:cs="Calibri"/>
          <w:noProof/>
        </w:rPr>
        <w:fldChar w:fldCharType="begin"/>
      </w:r>
      <w:r w:rsidR="0007233F">
        <w:rPr>
          <w:rFonts w:ascii="Calibri" w:hAnsi="Calibri" w:cs="Calibri"/>
          <w:noProof/>
        </w:rPr>
        <w:instrText xml:space="preserve"> INCLUDEPICTURE  "https://amilife-my.sharepoint.com/personal/careers_amilifesciences_com/Documents/Yogita Ami Lifesciences/HR/AMI Logo.png" \* MERGEFORMATINET </w:instrText>
      </w:r>
      <w:r w:rsidR="0007233F">
        <w:rPr>
          <w:rFonts w:ascii="Calibri" w:hAnsi="Calibri" w:cs="Calibri"/>
          <w:noProof/>
        </w:rPr>
        <w:fldChar w:fldCharType="separate"/>
      </w:r>
      <w:r>
        <w:rPr>
          <w:rFonts w:ascii="Calibri" w:hAnsi="Calibri" w:cs="Calibri"/>
          <w:noProof/>
        </w:rPr>
        <w:fldChar w:fldCharType="begin"/>
      </w:r>
      <w:r>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Pr>
          <w:rFonts w:ascii="Calibri" w:hAnsi="Calibri" w:cs="Calibri"/>
          <w:noProof/>
        </w:rPr>
        <w:fldChar w:fldCharType="separate"/>
      </w:r>
      <w:r>
        <w:rPr>
          <w:rFonts w:ascii="Calibri" w:hAnsi="Calibri" w:cs="Calibri"/>
          <w:noProof/>
        </w:rPr>
        <w:fldChar w:fldCharType="begin"/>
      </w:r>
      <w:r>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Pr>
          <w:rFonts w:ascii="Calibri" w:hAnsi="Calibri" w:cs="Calibri"/>
          <w:noProof/>
        </w:rPr>
        <w:fldChar w:fldCharType="separate"/>
      </w:r>
      <w:r w:rsidR="00E41C85">
        <w:rPr>
          <w:rFonts w:ascii="Calibri" w:hAnsi="Calibri" w:cs="Calibri"/>
          <w:noProof/>
        </w:rPr>
        <w:fldChar w:fldCharType="begin"/>
      </w:r>
      <w:r w:rsidR="00E41C85">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E41C85">
        <w:rPr>
          <w:rFonts w:ascii="Calibri" w:hAnsi="Calibri" w:cs="Calibri"/>
          <w:noProof/>
        </w:rPr>
        <w:fldChar w:fldCharType="separate"/>
      </w:r>
      <w:r w:rsidR="00322387">
        <w:rPr>
          <w:rFonts w:ascii="Calibri" w:hAnsi="Calibri" w:cs="Calibri"/>
          <w:noProof/>
        </w:rPr>
        <w:fldChar w:fldCharType="begin"/>
      </w:r>
      <w:r w:rsidR="00322387">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322387">
        <w:rPr>
          <w:rFonts w:ascii="Calibri" w:hAnsi="Calibri" w:cs="Calibri"/>
          <w:noProof/>
        </w:rPr>
        <w:fldChar w:fldCharType="separate"/>
      </w:r>
      <w:r w:rsidR="005F335F">
        <w:rPr>
          <w:rFonts w:ascii="Calibri" w:hAnsi="Calibri" w:cs="Calibri"/>
          <w:noProof/>
        </w:rPr>
        <w:fldChar w:fldCharType="begin"/>
      </w:r>
      <w:r w:rsidR="005F335F">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5F335F">
        <w:rPr>
          <w:rFonts w:ascii="Calibri" w:hAnsi="Calibri" w:cs="Calibri"/>
          <w:noProof/>
        </w:rPr>
        <w:fldChar w:fldCharType="separate"/>
      </w:r>
      <w:r w:rsidR="00E47CCD">
        <w:rPr>
          <w:rFonts w:ascii="Calibri" w:hAnsi="Calibri" w:cs="Calibri"/>
          <w:noProof/>
        </w:rPr>
        <w:fldChar w:fldCharType="begin"/>
      </w:r>
      <w:r w:rsidR="00E47CCD">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E47CCD">
        <w:rPr>
          <w:rFonts w:ascii="Calibri" w:hAnsi="Calibri" w:cs="Calibri"/>
          <w:noProof/>
        </w:rPr>
        <w:fldChar w:fldCharType="separate"/>
      </w:r>
      <w:r>
        <w:rPr>
          <w:rFonts w:ascii="Calibri" w:hAnsi="Calibri" w:cs="Calibri"/>
          <w:noProof/>
        </w:rPr>
        <w:fldChar w:fldCharType="begin"/>
      </w:r>
      <w:r>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Pr>
          <w:rFonts w:ascii="Calibri" w:hAnsi="Calibri" w:cs="Calibri"/>
          <w:noProof/>
        </w:rPr>
        <w:fldChar w:fldCharType="separate"/>
      </w:r>
      <w:r w:rsidR="00C15875">
        <w:rPr>
          <w:rFonts w:ascii="Calibri" w:hAnsi="Calibri" w:cs="Calibri"/>
          <w:noProof/>
        </w:rPr>
        <w:fldChar w:fldCharType="begin"/>
      </w:r>
      <w:r w:rsidR="00C15875">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C15875">
        <w:rPr>
          <w:rFonts w:ascii="Calibri" w:hAnsi="Calibri" w:cs="Calibri"/>
          <w:noProof/>
        </w:rPr>
        <w:fldChar w:fldCharType="separate"/>
      </w:r>
      <w:r w:rsidR="00865D34">
        <w:rPr>
          <w:rFonts w:ascii="Calibri" w:hAnsi="Calibri" w:cs="Calibri"/>
          <w:noProof/>
        </w:rPr>
        <w:fldChar w:fldCharType="begin"/>
      </w:r>
      <w:r w:rsidR="00865D34">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865D34">
        <w:rPr>
          <w:rFonts w:ascii="Calibri" w:hAnsi="Calibri" w:cs="Calibri"/>
          <w:noProof/>
        </w:rPr>
        <w:fldChar w:fldCharType="separate"/>
      </w:r>
      <w:r w:rsidR="00F26956">
        <w:rPr>
          <w:rFonts w:ascii="Calibri" w:hAnsi="Calibri" w:cs="Calibri"/>
          <w:noProof/>
        </w:rPr>
        <w:fldChar w:fldCharType="begin"/>
      </w:r>
      <w:r w:rsidR="00F26956">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F26956">
        <w:rPr>
          <w:rFonts w:ascii="Calibri" w:hAnsi="Calibri" w:cs="Calibri"/>
          <w:noProof/>
        </w:rPr>
        <w:fldChar w:fldCharType="separate"/>
      </w:r>
      <w:r>
        <w:rPr>
          <w:rFonts w:ascii="Calibri" w:hAnsi="Calibri" w:cs="Calibri"/>
          <w:noProof/>
        </w:rPr>
        <w:fldChar w:fldCharType="begin"/>
      </w:r>
      <w:r>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Pr>
          <w:rFonts w:ascii="Calibri" w:hAnsi="Calibri" w:cs="Calibri"/>
          <w:noProof/>
        </w:rPr>
        <w:fldChar w:fldCharType="separate"/>
      </w:r>
      <w:r w:rsidR="00912E22">
        <w:rPr>
          <w:rFonts w:ascii="Calibri" w:hAnsi="Calibri" w:cs="Calibri"/>
          <w:noProof/>
        </w:rPr>
        <w:fldChar w:fldCharType="begin"/>
      </w:r>
      <w:r w:rsidR="00912E22">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912E22">
        <w:rPr>
          <w:rFonts w:ascii="Calibri" w:hAnsi="Calibri" w:cs="Calibri"/>
          <w:noProof/>
        </w:rPr>
        <w:fldChar w:fldCharType="separate"/>
      </w:r>
      <w:r w:rsidR="00ED1A6E">
        <w:rPr>
          <w:rFonts w:ascii="Calibri" w:hAnsi="Calibri" w:cs="Calibri"/>
          <w:noProof/>
        </w:rPr>
        <w:fldChar w:fldCharType="begin"/>
      </w:r>
      <w:r w:rsidR="00ED1A6E">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ED1A6E">
        <w:rPr>
          <w:rFonts w:ascii="Calibri" w:hAnsi="Calibri" w:cs="Calibri"/>
          <w:noProof/>
        </w:rPr>
        <w:fldChar w:fldCharType="separate"/>
      </w:r>
      <w:r>
        <w:rPr>
          <w:rFonts w:ascii="Calibri" w:hAnsi="Calibri" w:cs="Calibri"/>
          <w:noProof/>
        </w:rPr>
        <w:fldChar w:fldCharType="begin"/>
      </w:r>
      <w:r>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Pr>
          <w:rFonts w:ascii="Calibri" w:hAnsi="Calibri" w:cs="Calibri"/>
          <w:noProof/>
        </w:rPr>
        <w:fldChar w:fldCharType="separate"/>
      </w:r>
      <w:r>
        <w:rPr>
          <w:rFonts w:ascii="Calibri" w:hAnsi="Calibri" w:cs="Calibri"/>
          <w:noProof/>
        </w:rPr>
        <w:fldChar w:fldCharType="begin"/>
      </w:r>
      <w:r>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Pr>
          <w:rFonts w:ascii="Calibri" w:hAnsi="Calibri" w:cs="Calibri"/>
          <w:noProof/>
        </w:rPr>
        <w:fldChar w:fldCharType="separate"/>
      </w:r>
      <w:r>
        <w:rPr>
          <w:rFonts w:ascii="Calibri" w:hAnsi="Calibri" w:cs="Calibri"/>
          <w:noProof/>
        </w:rPr>
        <w:fldChar w:fldCharType="begin"/>
      </w:r>
      <w:r>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Pr>
          <w:rFonts w:ascii="Calibri" w:hAnsi="Calibri" w:cs="Calibri"/>
          <w:noProof/>
        </w:rPr>
        <w:fldChar w:fldCharType="separate"/>
      </w:r>
      <w:r w:rsidR="00000000">
        <w:rPr>
          <w:rFonts w:ascii="Calibri" w:hAnsi="Calibri" w:cs="Calibri"/>
          <w:noProof/>
        </w:rPr>
        <w:fldChar w:fldCharType="begin"/>
      </w:r>
      <w:r w:rsidR="00000000">
        <w:rPr>
          <w:rFonts w:ascii="Calibri" w:hAnsi="Calibri" w:cs="Calibri"/>
          <w:noProof/>
        </w:rPr>
        <w:instrText xml:space="preserve"> INCLUDEPICTURE  "C:\\Users\\swayam.kothari\\AppData\\Local\\Microsoft\\Olk\\Attachments\\ooa-c4dec237-6cfe-486a-a783-147c6103198a\\213a80ab2f2618e3981109bab95846c0049f8c3dcbe1444a6d9175b47ca2961b\\AMI Logo.png" \* MERGEFORMATINET </w:instrText>
      </w:r>
      <w:r w:rsidR="00000000">
        <w:rPr>
          <w:rFonts w:ascii="Calibri" w:hAnsi="Calibri" w:cs="Calibri"/>
          <w:noProof/>
        </w:rPr>
        <w:fldChar w:fldCharType="separate"/>
      </w:r>
      <w:r w:rsidR="00282920">
        <w:rPr>
          <w:rFonts w:ascii="Calibri" w:hAnsi="Calibri" w:cs="Calibri"/>
          <w:noProof/>
        </w:rPr>
        <w:pict w14:anchorId="707A1F94">
          <v:shape id="_x0000_i1026" type="#_x0000_t75" style="width:280.8pt;height:150pt">
            <v:imagedata r:id="rId11" r:href="rId12"/>
          </v:shape>
        </w:pict>
      </w:r>
      <w:r w:rsidR="00000000">
        <w:rPr>
          <w:rFonts w:ascii="Calibri" w:hAnsi="Calibri" w:cs="Calibri"/>
          <w:noProof/>
        </w:rPr>
        <w:fldChar w:fldCharType="end"/>
      </w:r>
      <w:r>
        <w:rPr>
          <w:rFonts w:ascii="Calibri" w:hAnsi="Calibri" w:cs="Calibri"/>
          <w:noProof/>
        </w:rPr>
        <w:fldChar w:fldCharType="end"/>
      </w:r>
      <w:r>
        <w:rPr>
          <w:rFonts w:ascii="Calibri" w:hAnsi="Calibri" w:cs="Calibri"/>
          <w:noProof/>
        </w:rPr>
        <w:fldChar w:fldCharType="end"/>
      </w:r>
      <w:r>
        <w:rPr>
          <w:rFonts w:ascii="Calibri" w:hAnsi="Calibri" w:cs="Calibri"/>
          <w:noProof/>
        </w:rPr>
        <w:fldChar w:fldCharType="end"/>
      </w:r>
      <w:r w:rsidR="00ED1A6E">
        <w:rPr>
          <w:rFonts w:ascii="Calibri" w:hAnsi="Calibri" w:cs="Calibri"/>
          <w:noProof/>
        </w:rPr>
        <w:fldChar w:fldCharType="end"/>
      </w:r>
      <w:r w:rsidR="00912E22">
        <w:rPr>
          <w:rFonts w:ascii="Calibri" w:hAnsi="Calibri" w:cs="Calibri"/>
          <w:noProof/>
        </w:rPr>
        <w:fldChar w:fldCharType="end"/>
      </w:r>
      <w:r>
        <w:rPr>
          <w:rFonts w:ascii="Calibri" w:hAnsi="Calibri" w:cs="Calibri"/>
          <w:noProof/>
        </w:rPr>
        <w:fldChar w:fldCharType="end"/>
      </w:r>
      <w:r w:rsidR="00F26956">
        <w:rPr>
          <w:rFonts w:ascii="Calibri" w:hAnsi="Calibri" w:cs="Calibri"/>
          <w:noProof/>
        </w:rPr>
        <w:fldChar w:fldCharType="end"/>
      </w:r>
      <w:r w:rsidR="00865D34">
        <w:rPr>
          <w:rFonts w:ascii="Calibri" w:hAnsi="Calibri" w:cs="Calibri"/>
          <w:noProof/>
        </w:rPr>
        <w:fldChar w:fldCharType="end"/>
      </w:r>
      <w:r w:rsidR="00C15875">
        <w:rPr>
          <w:rFonts w:ascii="Calibri" w:hAnsi="Calibri" w:cs="Calibri"/>
          <w:noProof/>
        </w:rPr>
        <w:fldChar w:fldCharType="end"/>
      </w:r>
      <w:r>
        <w:rPr>
          <w:rFonts w:ascii="Calibri" w:hAnsi="Calibri" w:cs="Calibri"/>
          <w:noProof/>
        </w:rPr>
        <w:fldChar w:fldCharType="end"/>
      </w:r>
      <w:r w:rsidR="00E47CCD">
        <w:rPr>
          <w:rFonts w:ascii="Calibri" w:hAnsi="Calibri" w:cs="Calibri"/>
          <w:noProof/>
        </w:rPr>
        <w:fldChar w:fldCharType="end"/>
      </w:r>
      <w:r w:rsidR="005F335F">
        <w:rPr>
          <w:rFonts w:ascii="Calibri" w:hAnsi="Calibri" w:cs="Calibri"/>
          <w:noProof/>
        </w:rPr>
        <w:fldChar w:fldCharType="end"/>
      </w:r>
      <w:r w:rsidR="00322387">
        <w:rPr>
          <w:rFonts w:ascii="Calibri" w:hAnsi="Calibri" w:cs="Calibri"/>
          <w:noProof/>
        </w:rPr>
        <w:fldChar w:fldCharType="end"/>
      </w:r>
      <w:r w:rsidR="00E41C85">
        <w:rPr>
          <w:rFonts w:ascii="Calibri" w:hAnsi="Calibri" w:cs="Calibri"/>
          <w:noProof/>
        </w:rPr>
        <w:fldChar w:fldCharType="end"/>
      </w:r>
      <w:r>
        <w:rPr>
          <w:rFonts w:ascii="Calibri" w:hAnsi="Calibri" w:cs="Calibri"/>
          <w:noProof/>
        </w:rPr>
        <w:fldChar w:fldCharType="end"/>
      </w:r>
      <w:r>
        <w:rPr>
          <w:rFonts w:ascii="Calibri" w:hAnsi="Calibri" w:cs="Calibri"/>
          <w:noProof/>
        </w:rPr>
        <w:fldChar w:fldCharType="end"/>
      </w:r>
      <w:r w:rsidR="0007233F">
        <w:rPr>
          <w:rFonts w:ascii="Calibri" w:hAnsi="Calibri" w:cs="Calibri"/>
          <w:noProof/>
        </w:rPr>
        <w:fldChar w:fldCharType="end"/>
      </w:r>
      <w:r w:rsidR="0007233F">
        <w:rPr>
          <w:rFonts w:ascii="Calibri" w:hAnsi="Calibri" w:cs="Calibri"/>
          <w:noProof/>
        </w:rPr>
        <w:fldChar w:fldCharType="end"/>
      </w:r>
      <w:r w:rsidR="00117C9F">
        <w:rPr>
          <w:rFonts w:ascii="Calibri" w:hAnsi="Calibri" w:cs="Calibri"/>
          <w:noProof/>
        </w:rPr>
        <w:fldChar w:fldCharType="end"/>
      </w:r>
      <w:r w:rsidR="00361A51">
        <w:rPr>
          <w:rFonts w:ascii="Calibri" w:hAnsi="Calibri" w:cs="Calibri"/>
          <w:noProof/>
        </w:rPr>
        <w:fldChar w:fldCharType="end"/>
      </w:r>
      <w:r w:rsidR="00A14F1E">
        <w:rPr>
          <w:rFonts w:ascii="Calibri" w:hAnsi="Calibri" w:cs="Calibri"/>
          <w:noProof/>
        </w:rPr>
        <w:fldChar w:fldCharType="end"/>
      </w:r>
      <w:r w:rsidR="004F344C">
        <w:rPr>
          <w:rFonts w:ascii="Calibri" w:hAnsi="Calibri" w:cs="Calibri"/>
          <w:noProof/>
        </w:rPr>
        <w:fldChar w:fldCharType="end"/>
      </w:r>
      <w:r w:rsidR="00357A89">
        <w:rPr>
          <w:rFonts w:ascii="Calibri" w:hAnsi="Calibri" w:cs="Calibri"/>
          <w:noProof/>
        </w:rPr>
        <w:fldChar w:fldCharType="end"/>
      </w:r>
      <w:r w:rsidR="00DF453E">
        <w:rPr>
          <w:rFonts w:ascii="Calibri" w:hAnsi="Calibri" w:cs="Calibri"/>
          <w:noProof/>
        </w:rPr>
        <w:fldChar w:fldCharType="end"/>
      </w:r>
      <w:r>
        <w:rPr>
          <w:rFonts w:ascii="Calibri" w:hAnsi="Calibri" w:cs="Calibri"/>
          <w:noProof/>
        </w:rPr>
        <w:fldChar w:fldCharType="end"/>
      </w:r>
      <w:r>
        <w:rPr>
          <w:rFonts w:ascii="Calibri" w:hAnsi="Calibri" w:cs="Calibri"/>
          <w:noProof/>
        </w:rPr>
        <w:fldChar w:fldCharType="end"/>
      </w:r>
    </w:p>
    <w:p w14:paraId="7A731060" w14:textId="77777777" w:rsidR="008B47C5" w:rsidRPr="00917AFF" w:rsidRDefault="008B47C5" w:rsidP="0043214E">
      <w:pPr>
        <w:jc w:val="both"/>
        <w:rPr>
          <w:rFonts w:ascii="Calibri" w:hAnsi="Calibri" w:cs="Calibri"/>
          <w:b/>
          <w:bCs/>
          <w:noProof/>
          <w:sz w:val="48"/>
          <w:szCs w:val="48"/>
          <w:u w:val="single"/>
        </w:rPr>
      </w:pPr>
    </w:p>
    <w:p w14:paraId="2B483DA5" w14:textId="77777777" w:rsidR="00FD380A" w:rsidRPr="00917AFF" w:rsidRDefault="00A65517" w:rsidP="00865D34">
      <w:pPr>
        <w:jc w:val="center"/>
        <w:rPr>
          <w:rFonts w:ascii="Calibri" w:hAnsi="Calibri" w:cs="Calibri"/>
          <w:b/>
          <w:bCs/>
          <w:noProof/>
          <w:sz w:val="44"/>
          <w:szCs w:val="44"/>
          <w:u w:val="single"/>
        </w:rPr>
      </w:pPr>
      <w:r w:rsidRPr="00917AFF">
        <w:rPr>
          <w:rFonts w:ascii="Calibri" w:hAnsi="Calibri" w:cs="Calibri"/>
          <w:b/>
          <w:bCs/>
          <w:noProof/>
          <w:sz w:val="48"/>
          <w:szCs w:val="48"/>
          <w:u w:val="single"/>
        </w:rPr>
        <w:t>EMPLOYEE HANDBOOK</w:t>
      </w:r>
    </w:p>
    <w:p w14:paraId="0D71A5B5" w14:textId="77777777" w:rsidR="008B47C5" w:rsidRPr="00917AFF" w:rsidRDefault="008B47C5" w:rsidP="0043214E">
      <w:pPr>
        <w:jc w:val="both"/>
        <w:rPr>
          <w:rFonts w:ascii="Calibri" w:hAnsi="Calibri" w:cs="Calibri"/>
        </w:rPr>
      </w:pPr>
    </w:p>
    <w:p w14:paraId="5BEEBE29" w14:textId="77777777" w:rsidR="00FD380A" w:rsidRPr="00917AFF" w:rsidRDefault="00A65517" w:rsidP="0043214E">
      <w:pPr>
        <w:jc w:val="both"/>
        <w:rPr>
          <w:rFonts w:ascii="Calibri" w:hAnsi="Calibri" w:cs="Calibri"/>
        </w:rPr>
      </w:pPr>
      <w:r w:rsidRPr="00917AFF">
        <w:rPr>
          <w:rFonts w:ascii="Calibri" w:hAnsi="Calibri" w:cs="Calibri"/>
        </w:rPr>
        <w:t>(Employee</w:t>
      </w:r>
      <w:r w:rsidRPr="00917AFF">
        <w:rPr>
          <w:rFonts w:ascii="Calibri" w:hAnsi="Calibri" w:cs="Calibri"/>
          <w:spacing w:val="-3"/>
        </w:rPr>
        <w:t xml:space="preserve"> </w:t>
      </w:r>
      <w:r w:rsidRPr="00917AFF">
        <w:rPr>
          <w:rFonts w:ascii="Calibri" w:hAnsi="Calibri" w:cs="Calibri"/>
        </w:rPr>
        <w:t>Handbook</w:t>
      </w:r>
      <w:r w:rsidRPr="00917AFF">
        <w:rPr>
          <w:rFonts w:ascii="Calibri" w:hAnsi="Calibri" w:cs="Calibri"/>
          <w:spacing w:val="-3"/>
        </w:rPr>
        <w:t xml:space="preserve"> </w:t>
      </w:r>
      <w:r w:rsidRPr="00917AFF">
        <w:rPr>
          <w:rFonts w:ascii="Calibri" w:hAnsi="Calibri" w:cs="Calibri"/>
        </w:rPr>
        <w:t>is</w:t>
      </w:r>
      <w:r w:rsidRPr="00917AFF">
        <w:rPr>
          <w:rFonts w:ascii="Calibri" w:hAnsi="Calibri" w:cs="Calibri"/>
          <w:spacing w:val="-3"/>
        </w:rPr>
        <w:t xml:space="preserve"> </w:t>
      </w:r>
      <w:r w:rsidRPr="00917AFF">
        <w:rPr>
          <w:rFonts w:ascii="Calibri" w:hAnsi="Calibri" w:cs="Calibri"/>
        </w:rPr>
        <w:t>applicable</w:t>
      </w:r>
      <w:r w:rsidRPr="00917AFF">
        <w:rPr>
          <w:rFonts w:ascii="Calibri" w:hAnsi="Calibri" w:cs="Calibri"/>
          <w:spacing w:val="-4"/>
        </w:rPr>
        <w:t xml:space="preserve"> </w:t>
      </w:r>
      <w:r w:rsidRPr="00917AFF">
        <w:rPr>
          <w:rFonts w:ascii="Calibri" w:hAnsi="Calibri" w:cs="Calibri"/>
        </w:rPr>
        <w:t>for</w:t>
      </w:r>
      <w:r w:rsidRPr="00917AFF">
        <w:rPr>
          <w:rFonts w:ascii="Calibri" w:hAnsi="Calibri" w:cs="Calibri"/>
          <w:spacing w:val="-3"/>
        </w:rPr>
        <w:t xml:space="preserve"> </w:t>
      </w:r>
      <w:r w:rsidRPr="00917AFF">
        <w:rPr>
          <w:rFonts w:ascii="Calibri" w:hAnsi="Calibri" w:cs="Calibri"/>
        </w:rPr>
        <w:t>all</w:t>
      </w:r>
      <w:r w:rsidRPr="00917AFF">
        <w:rPr>
          <w:rFonts w:ascii="Calibri" w:hAnsi="Calibri" w:cs="Calibri"/>
          <w:spacing w:val="-3"/>
        </w:rPr>
        <w:t xml:space="preserve"> </w:t>
      </w:r>
      <w:r w:rsidRPr="00917AFF">
        <w:rPr>
          <w:rFonts w:ascii="Calibri" w:hAnsi="Calibri" w:cs="Calibri"/>
        </w:rPr>
        <w:t>employees,</w:t>
      </w:r>
      <w:r w:rsidRPr="00917AFF">
        <w:rPr>
          <w:rFonts w:ascii="Calibri" w:hAnsi="Calibri" w:cs="Calibri"/>
          <w:spacing w:val="-4"/>
        </w:rPr>
        <w:t xml:space="preserve"> </w:t>
      </w:r>
      <w:r w:rsidRPr="00917AFF">
        <w:rPr>
          <w:rFonts w:ascii="Calibri" w:hAnsi="Calibri" w:cs="Calibri"/>
        </w:rPr>
        <w:t>Contractors,</w:t>
      </w:r>
      <w:r w:rsidRPr="00917AFF">
        <w:rPr>
          <w:rFonts w:ascii="Calibri" w:hAnsi="Calibri" w:cs="Calibri"/>
          <w:spacing w:val="-4"/>
        </w:rPr>
        <w:t xml:space="preserve"> </w:t>
      </w:r>
      <w:r w:rsidRPr="00917AFF">
        <w:rPr>
          <w:rFonts w:ascii="Calibri" w:hAnsi="Calibri" w:cs="Calibri"/>
        </w:rPr>
        <w:t>Sub-Contractor</w:t>
      </w:r>
      <w:r w:rsidRPr="00917AFF">
        <w:rPr>
          <w:rFonts w:ascii="Calibri" w:hAnsi="Calibri" w:cs="Calibri"/>
          <w:spacing w:val="-3"/>
        </w:rPr>
        <w:t xml:space="preserve"> </w:t>
      </w:r>
      <w:r w:rsidRPr="00917AFF">
        <w:rPr>
          <w:rFonts w:ascii="Calibri" w:hAnsi="Calibri" w:cs="Calibri"/>
        </w:rPr>
        <w:t>and</w:t>
      </w:r>
      <w:r w:rsidRPr="00917AFF">
        <w:rPr>
          <w:rFonts w:ascii="Calibri" w:hAnsi="Calibri" w:cs="Calibri"/>
          <w:spacing w:val="-3"/>
        </w:rPr>
        <w:t xml:space="preserve"> </w:t>
      </w:r>
      <w:r w:rsidRPr="00917AFF">
        <w:rPr>
          <w:rFonts w:ascii="Calibri" w:hAnsi="Calibri" w:cs="Calibri"/>
        </w:rPr>
        <w:t>Stake Holders of Ami Lifesciences Pvt Ltd. of Companies, India and it covers all our locations)</w:t>
      </w:r>
    </w:p>
    <w:p w14:paraId="71020794" w14:textId="77777777" w:rsidR="00FD380A" w:rsidRPr="00917AFF" w:rsidRDefault="00FD380A" w:rsidP="0043214E">
      <w:pPr>
        <w:jc w:val="both"/>
        <w:rPr>
          <w:rFonts w:ascii="Calibri" w:hAnsi="Calibri" w:cs="Calibri"/>
        </w:rPr>
      </w:pPr>
    </w:p>
    <w:tbl>
      <w:tblPr>
        <w:tblW w:w="9351" w:type="dxa"/>
        <w:tblInd w:w="541"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CellMar>
          <w:left w:w="0" w:type="dxa"/>
          <w:right w:w="0" w:type="dxa"/>
        </w:tblCellMar>
        <w:tblLook w:val="01E0" w:firstRow="1" w:lastRow="1" w:firstColumn="1" w:lastColumn="1" w:noHBand="0" w:noVBand="0"/>
      </w:tblPr>
      <w:tblGrid>
        <w:gridCol w:w="730"/>
        <w:gridCol w:w="2410"/>
        <w:gridCol w:w="6211"/>
      </w:tblGrid>
      <w:tr w:rsidR="0075051C" w14:paraId="4444A813" w14:textId="77777777" w:rsidTr="00A05709">
        <w:trPr>
          <w:trHeight w:val="624"/>
        </w:trPr>
        <w:tc>
          <w:tcPr>
            <w:tcW w:w="730" w:type="dxa"/>
            <w:tcBorders>
              <w:bottom w:val="single" w:sz="12" w:space="0" w:color="8EAADB"/>
            </w:tcBorders>
            <w:shd w:val="clear" w:color="auto" w:fill="FFFF00"/>
            <w:vAlign w:val="center"/>
          </w:tcPr>
          <w:p w14:paraId="75E9AD0D" w14:textId="77777777" w:rsidR="00FD380A" w:rsidRPr="00A05709" w:rsidRDefault="00A65517" w:rsidP="00A05709">
            <w:pPr>
              <w:pStyle w:val="TableParagraph"/>
              <w:spacing w:before="1" w:line="223" w:lineRule="exact"/>
              <w:ind w:left="11"/>
              <w:jc w:val="center"/>
              <w:rPr>
                <w:b/>
                <w:sz w:val="26"/>
                <w:szCs w:val="26"/>
              </w:rPr>
            </w:pPr>
            <w:r w:rsidRPr="00A05709">
              <w:rPr>
                <w:b/>
                <w:spacing w:val="-5"/>
                <w:sz w:val="26"/>
                <w:szCs w:val="26"/>
              </w:rPr>
              <w:t>Sr.</w:t>
            </w:r>
            <w:r w:rsidRPr="00A05709">
              <w:rPr>
                <w:b/>
                <w:spacing w:val="-6"/>
                <w:sz w:val="26"/>
                <w:szCs w:val="26"/>
              </w:rPr>
              <w:t xml:space="preserve"> </w:t>
            </w:r>
            <w:r w:rsidRPr="00A05709">
              <w:rPr>
                <w:b/>
                <w:spacing w:val="-5"/>
                <w:sz w:val="26"/>
                <w:szCs w:val="26"/>
              </w:rPr>
              <w:t>No.</w:t>
            </w:r>
          </w:p>
        </w:tc>
        <w:tc>
          <w:tcPr>
            <w:tcW w:w="2410" w:type="dxa"/>
            <w:tcBorders>
              <w:bottom w:val="single" w:sz="12" w:space="0" w:color="8EAADB"/>
            </w:tcBorders>
            <w:shd w:val="clear" w:color="auto" w:fill="FFFF00"/>
            <w:vAlign w:val="center"/>
          </w:tcPr>
          <w:p w14:paraId="20A0C855" w14:textId="77777777" w:rsidR="00FD380A" w:rsidRPr="00A05709" w:rsidRDefault="00A65517" w:rsidP="00A05709">
            <w:pPr>
              <w:pStyle w:val="TableParagraph"/>
              <w:spacing w:before="1" w:line="223" w:lineRule="exact"/>
              <w:ind w:left="4"/>
              <w:jc w:val="center"/>
              <w:rPr>
                <w:b/>
                <w:sz w:val="26"/>
                <w:szCs w:val="26"/>
              </w:rPr>
            </w:pPr>
            <w:r w:rsidRPr="00A05709">
              <w:rPr>
                <w:b/>
                <w:spacing w:val="-4"/>
                <w:sz w:val="26"/>
                <w:szCs w:val="26"/>
              </w:rPr>
              <w:t>Site</w:t>
            </w:r>
          </w:p>
        </w:tc>
        <w:tc>
          <w:tcPr>
            <w:tcW w:w="6211" w:type="dxa"/>
            <w:tcBorders>
              <w:bottom w:val="single" w:sz="12" w:space="0" w:color="8EAADB"/>
            </w:tcBorders>
            <w:shd w:val="clear" w:color="auto" w:fill="FFFF00"/>
            <w:vAlign w:val="center"/>
          </w:tcPr>
          <w:p w14:paraId="53321B0D" w14:textId="77777777" w:rsidR="00FD380A" w:rsidRPr="00A05709" w:rsidRDefault="00A65517" w:rsidP="00A05709">
            <w:pPr>
              <w:pStyle w:val="TableParagraph"/>
              <w:spacing w:before="1" w:line="223" w:lineRule="exact"/>
              <w:ind w:left="8"/>
              <w:jc w:val="center"/>
              <w:rPr>
                <w:b/>
                <w:sz w:val="26"/>
                <w:szCs w:val="26"/>
              </w:rPr>
            </w:pPr>
            <w:r w:rsidRPr="00A05709">
              <w:rPr>
                <w:b/>
                <w:spacing w:val="-2"/>
                <w:sz w:val="26"/>
                <w:szCs w:val="26"/>
              </w:rPr>
              <w:t>Address</w:t>
            </w:r>
          </w:p>
        </w:tc>
      </w:tr>
      <w:tr w:rsidR="0075051C" w14:paraId="03DABDE3" w14:textId="77777777" w:rsidTr="00A05709">
        <w:trPr>
          <w:trHeight w:val="624"/>
        </w:trPr>
        <w:tc>
          <w:tcPr>
            <w:tcW w:w="730" w:type="dxa"/>
            <w:tcBorders>
              <w:top w:val="single" w:sz="12" w:space="0" w:color="8EAADB"/>
            </w:tcBorders>
            <w:vAlign w:val="center"/>
          </w:tcPr>
          <w:p w14:paraId="18F0BF64" w14:textId="77777777" w:rsidR="00FD380A" w:rsidRPr="00917AFF" w:rsidRDefault="00A65517" w:rsidP="00A05709">
            <w:pPr>
              <w:pStyle w:val="TableParagraph"/>
              <w:spacing w:before="121" w:line="240" w:lineRule="auto"/>
              <w:ind w:left="11"/>
              <w:jc w:val="center"/>
              <w:rPr>
                <w:b/>
                <w:szCs w:val="24"/>
              </w:rPr>
            </w:pPr>
            <w:r w:rsidRPr="00917AFF">
              <w:rPr>
                <w:b/>
                <w:spacing w:val="-10"/>
                <w:szCs w:val="24"/>
              </w:rPr>
              <w:t>1</w:t>
            </w:r>
          </w:p>
        </w:tc>
        <w:tc>
          <w:tcPr>
            <w:tcW w:w="2410" w:type="dxa"/>
            <w:tcBorders>
              <w:top w:val="single" w:sz="12" w:space="0" w:color="8EAADB"/>
            </w:tcBorders>
          </w:tcPr>
          <w:p w14:paraId="66EB14AD" w14:textId="77777777" w:rsidR="00FD380A" w:rsidRPr="00917AFF" w:rsidRDefault="00A65517" w:rsidP="00A05709">
            <w:pPr>
              <w:pStyle w:val="TableParagraph"/>
              <w:spacing w:before="0" w:line="240" w:lineRule="atLeast"/>
              <w:ind w:left="113" w:right="113"/>
              <w:jc w:val="both"/>
              <w:rPr>
                <w:szCs w:val="24"/>
              </w:rPr>
            </w:pPr>
            <w:r w:rsidRPr="00917AFF">
              <w:rPr>
                <w:szCs w:val="24"/>
              </w:rPr>
              <w:t>Ami</w:t>
            </w:r>
            <w:r w:rsidRPr="00917AFF">
              <w:rPr>
                <w:spacing w:val="-12"/>
                <w:szCs w:val="24"/>
              </w:rPr>
              <w:t xml:space="preserve"> </w:t>
            </w:r>
            <w:r w:rsidRPr="00917AFF">
              <w:rPr>
                <w:szCs w:val="24"/>
              </w:rPr>
              <w:t>Lifesciences</w:t>
            </w:r>
            <w:r w:rsidRPr="00917AFF">
              <w:rPr>
                <w:spacing w:val="-11"/>
                <w:szCs w:val="24"/>
              </w:rPr>
              <w:t xml:space="preserve"> </w:t>
            </w:r>
            <w:r w:rsidRPr="00917AFF">
              <w:rPr>
                <w:szCs w:val="24"/>
              </w:rPr>
              <w:t>Pvt</w:t>
            </w:r>
            <w:r w:rsidRPr="00917AFF">
              <w:rPr>
                <w:spacing w:val="-11"/>
                <w:szCs w:val="24"/>
              </w:rPr>
              <w:t xml:space="preserve"> </w:t>
            </w:r>
            <w:r w:rsidRPr="00917AFF">
              <w:rPr>
                <w:szCs w:val="24"/>
              </w:rPr>
              <w:t>Ltd [Corporate Office]</w:t>
            </w:r>
          </w:p>
        </w:tc>
        <w:tc>
          <w:tcPr>
            <w:tcW w:w="6211" w:type="dxa"/>
            <w:tcBorders>
              <w:top w:val="single" w:sz="12" w:space="0" w:color="8EAADB"/>
            </w:tcBorders>
          </w:tcPr>
          <w:p w14:paraId="63851746" w14:textId="77777777" w:rsidR="00FD380A" w:rsidRPr="00917AFF" w:rsidRDefault="00A65517" w:rsidP="00A05709">
            <w:pPr>
              <w:pStyle w:val="TableParagraph"/>
              <w:spacing w:before="0" w:line="240" w:lineRule="atLeast"/>
              <w:ind w:left="113" w:right="113"/>
              <w:jc w:val="both"/>
              <w:rPr>
                <w:szCs w:val="24"/>
              </w:rPr>
            </w:pPr>
            <w:r w:rsidRPr="00917AFF">
              <w:rPr>
                <w:szCs w:val="24"/>
              </w:rPr>
              <w:t>701 to 710, 7th Floor, 1038 Lilleria, Gotri-Sevasi Road, New Alkapuri, Vadodara, Gujarat – 390021</w:t>
            </w:r>
          </w:p>
        </w:tc>
      </w:tr>
      <w:tr w:rsidR="0075051C" w:rsidRPr="001974C4" w14:paraId="2A1C024D" w14:textId="77777777" w:rsidTr="00A05709">
        <w:trPr>
          <w:trHeight w:val="624"/>
        </w:trPr>
        <w:tc>
          <w:tcPr>
            <w:tcW w:w="730" w:type="dxa"/>
            <w:vAlign w:val="center"/>
          </w:tcPr>
          <w:p w14:paraId="79B35EB1" w14:textId="77777777" w:rsidR="00FD380A" w:rsidRPr="00917AFF" w:rsidRDefault="00A65517" w:rsidP="00A05709">
            <w:pPr>
              <w:pStyle w:val="TableParagraph"/>
              <w:spacing w:before="121" w:line="240" w:lineRule="auto"/>
              <w:ind w:left="11"/>
              <w:jc w:val="center"/>
              <w:rPr>
                <w:b/>
                <w:szCs w:val="24"/>
              </w:rPr>
            </w:pPr>
            <w:r w:rsidRPr="00917AFF">
              <w:rPr>
                <w:b/>
                <w:spacing w:val="-10"/>
                <w:szCs w:val="24"/>
              </w:rPr>
              <w:t>2</w:t>
            </w:r>
          </w:p>
        </w:tc>
        <w:tc>
          <w:tcPr>
            <w:tcW w:w="2410" w:type="dxa"/>
          </w:tcPr>
          <w:p w14:paraId="7144931A" w14:textId="77777777" w:rsidR="00FD380A" w:rsidRPr="00917AFF" w:rsidRDefault="00A65517" w:rsidP="00A05709">
            <w:pPr>
              <w:pStyle w:val="TableParagraph"/>
              <w:spacing w:before="0" w:line="240" w:lineRule="atLeast"/>
              <w:ind w:left="113" w:right="113"/>
              <w:jc w:val="both"/>
              <w:rPr>
                <w:szCs w:val="24"/>
              </w:rPr>
            </w:pPr>
            <w:r w:rsidRPr="00A05709">
              <w:rPr>
                <w:szCs w:val="24"/>
              </w:rPr>
              <w:t>Am</w:t>
            </w:r>
            <w:r w:rsidR="008B47C5" w:rsidRPr="00A05709">
              <w:rPr>
                <w:szCs w:val="24"/>
              </w:rPr>
              <w:t xml:space="preserve">i </w:t>
            </w:r>
            <w:r w:rsidRPr="00A05709">
              <w:rPr>
                <w:szCs w:val="24"/>
              </w:rPr>
              <w:t>Lifesciences</w:t>
            </w:r>
            <w:r w:rsidR="008B47C5" w:rsidRPr="00917AFF">
              <w:rPr>
                <w:szCs w:val="24"/>
              </w:rPr>
              <w:t xml:space="preserve"> </w:t>
            </w:r>
            <w:r w:rsidRPr="00A05709">
              <w:rPr>
                <w:szCs w:val="24"/>
              </w:rPr>
              <w:t>Pvt</w:t>
            </w:r>
            <w:r w:rsidR="008B47C5" w:rsidRPr="00917AFF">
              <w:rPr>
                <w:szCs w:val="24"/>
              </w:rPr>
              <w:t xml:space="preserve"> </w:t>
            </w:r>
            <w:r w:rsidRPr="00A05709">
              <w:rPr>
                <w:szCs w:val="24"/>
              </w:rPr>
              <w:t>Ltd</w:t>
            </w:r>
            <w:r w:rsidRPr="00917AFF">
              <w:rPr>
                <w:szCs w:val="24"/>
              </w:rPr>
              <w:t xml:space="preserve"> [Manufacturing Unit]</w:t>
            </w:r>
          </w:p>
        </w:tc>
        <w:tc>
          <w:tcPr>
            <w:tcW w:w="6211" w:type="dxa"/>
          </w:tcPr>
          <w:p w14:paraId="6ECC2E60" w14:textId="77777777" w:rsidR="00FD380A" w:rsidRPr="00A05709" w:rsidRDefault="00A65517" w:rsidP="00A05709">
            <w:pPr>
              <w:pStyle w:val="TableParagraph"/>
              <w:spacing w:before="0" w:line="240" w:lineRule="atLeast"/>
              <w:ind w:left="113" w:right="113"/>
              <w:jc w:val="both"/>
              <w:rPr>
                <w:szCs w:val="24"/>
              </w:rPr>
            </w:pPr>
            <w:r w:rsidRPr="00917AFF">
              <w:rPr>
                <w:szCs w:val="24"/>
              </w:rPr>
              <w:t>Block</w:t>
            </w:r>
            <w:r w:rsidRPr="00A05709">
              <w:rPr>
                <w:szCs w:val="24"/>
              </w:rPr>
              <w:t xml:space="preserve"> </w:t>
            </w:r>
            <w:r w:rsidRPr="00917AFF">
              <w:rPr>
                <w:szCs w:val="24"/>
              </w:rPr>
              <w:t>No.82/B,</w:t>
            </w:r>
            <w:r w:rsidRPr="00A05709">
              <w:rPr>
                <w:szCs w:val="24"/>
              </w:rPr>
              <w:t xml:space="preserve"> </w:t>
            </w:r>
            <w:r w:rsidRPr="00917AFF">
              <w:rPr>
                <w:szCs w:val="24"/>
              </w:rPr>
              <w:t>ECP</w:t>
            </w:r>
            <w:r w:rsidRPr="00A05709">
              <w:rPr>
                <w:szCs w:val="24"/>
              </w:rPr>
              <w:t xml:space="preserve"> </w:t>
            </w:r>
            <w:r w:rsidRPr="00917AFF">
              <w:rPr>
                <w:szCs w:val="24"/>
              </w:rPr>
              <w:t>Road,</w:t>
            </w:r>
            <w:r w:rsidRPr="00A05709">
              <w:rPr>
                <w:szCs w:val="24"/>
              </w:rPr>
              <w:t xml:space="preserve"> </w:t>
            </w:r>
            <w:r w:rsidRPr="00917AFF">
              <w:rPr>
                <w:szCs w:val="24"/>
              </w:rPr>
              <w:t>At</w:t>
            </w:r>
            <w:r w:rsidRPr="00A05709">
              <w:rPr>
                <w:szCs w:val="24"/>
              </w:rPr>
              <w:t xml:space="preserve"> </w:t>
            </w:r>
            <w:r w:rsidRPr="00917AFF">
              <w:rPr>
                <w:szCs w:val="24"/>
              </w:rPr>
              <w:t>&amp;</w:t>
            </w:r>
            <w:r w:rsidRPr="00A05709">
              <w:rPr>
                <w:szCs w:val="24"/>
              </w:rPr>
              <w:t xml:space="preserve"> </w:t>
            </w:r>
            <w:r w:rsidRPr="00917AFF">
              <w:rPr>
                <w:szCs w:val="24"/>
              </w:rPr>
              <w:t>Post.</w:t>
            </w:r>
            <w:r w:rsidRPr="00A05709">
              <w:rPr>
                <w:szCs w:val="24"/>
              </w:rPr>
              <w:t xml:space="preserve"> Karakhadi-391450 Taluka: Padra Dist.: Vadodara Gujarat, INDIA.</w:t>
            </w:r>
          </w:p>
        </w:tc>
      </w:tr>
      <w:tr w:rsidR="0075051C" w14:paraId="28934055" w14:textId="77777777" w:rsidTr="00A05709">
        <w:trPr>
          <w:trHeight w:val="624"/>
        </w:trPr>
        <w:tc>
          <w:tcPr>
            <w:tcW w:w="730" w:type="dxa"/>
            <w:vAlign w:val="center"/>
          </w:tcPr>
          <w:p w14:paraId="0F910D55" w14:textId="77777777" w:rsidR="00FD380A" w:rsidRPr="00917AFF" w:rsidRDefault="00A65517" w:rsidP="00A05709">
            <w:pPr>
              <w:pStyle w:val="TableParagraph"/>
              <w:spacing w:before="241" w:line="240" w:lineRule="auto"/>
              <w:ind w:left="11"/>
              <w:jc w:val="center"/>
              <w:rPr>
                <w:b/>
                <w:szCs w:val="24"/>
              </w:rPr>
            </w:pPr>
            <w:r w:rsidRPr="00917AFF">
              <w:rPr>
                <w:b/>
                <w:spacing w:val="-10"/>
                <w:szCs w:val="24"/>
              </w:rPr>
              <w:t>3</w:t>
            </w:r>
          </w:p>
        </w:tc>
        <w:tc>
          <w:tcPr>
            <w:tcW w:w="2410" w:type="dxa"/>
          </w:tcPr>
          <w:p w14:paraId="4AB922B0" w14:textId="77777777" w:rsidR="00FD380A" w:rsidRPr="00917AFF" w:rsidRDefault="00A65517" w:rsidP="00A05709">
            <w:pPr>
              <w:pStyle w:val="TableParagraph"/>
              <w:spacing w:before="0" w:line="240" w:lineRule="atLeast"/>
              <w:ind w:left="113" w:right="113"/>
              <w:jc w:val="both"/>
              <w:rPr>
                <w:szCs w:val="24"/>
              </w:rPr>
            </w:pPr>
            <w:r w:rsidRPr="00917AFF">
              <w:rPr>
                <w:szCs w:val="24"/>
              </w:rPr>
              <w:t>Ami</w:t>
            </w:r>
            <w:r w:rsidRPr="00A05709">
              <w:rPr>
                <w:szCs w:val="24"/>
              </w:rPr>
              <w:t xml:space="preserve"> </w:t>
            </w:r>
            <w:r w:rsidRPr="00917AFF">
              <w:rPr>
                <w:szCs w:val="24"/>
              </w:rPr>
              <w:t>Lifesciences</w:t>
            </w:r>
            <w:r w:rsidRPr="00A05709">
              <w:rPr>
                <w:szCs w:val="24"/>
              </w:rPr>
              <w:t xml:space="preserve"> </w:t>
            </w:r>
            <w:r w:rsidRPr="00917AFF">
              <w:rPr>
                <w:szCs w:val="24"/>
              </w:rPr>
              <w:t>Pvt</w:t>
            </w:r>
            <w:r w:rsidRPr="00A05709">
              <w:rPr>
                <w:szCs w:val="24"/>
              </w:rPr>
              <w:t xml:space="preserve"> </w:t>
            </w:r>
            <w:r w:rsidRPr="00917AFF">
              <w:rPr>
                <w:szCs w:val="24"/>
              </w:rPr>
              <w:t>Ltd [Marketing Office]</w:t>
            </w:r>
          </w:p>
        </w:tc>
        <w:tc>
          <w:tcPr>
            <w:tcW w:w="6211" w:type="dxa"/>
          </w:tcPr>
          <w:p w14:paraId="0028640F" w14:textId="3D63DEB5" w:rsidR="00FD380A" w:rsidRPr="00917AFF" w:rsidRDefault="00A65517" w:rsidP="00A05709">
            <w:pPr>
              <w:pStyle w:val="TableParagraph"/>
              <w:spacing w:before="0" w:line="240" w:lineRule="atLeast"/>
              <w:ind w:left="113" w:right="113"/>
              <w:jc w:val="both"/>
              <w:rPr>
                <w:szCs w:val="24"/>
              </w:rPr>
            </w:pPr>
            <w:r w:rsidRPr="00917AFF">
              <w:rPr>
                <w:szCs w:val="24"/>
              </w:rPr>
              <w:t>305,</w:t>
            </w:r>
            <w:r w:rsidRPr="00A05709">
              <w:rPr>
                <w:szCs w:val="24"/>
              </w:rPr>
              <w:t xml:space="preserve"> </w:t>
            </w:r>
            <w:r w:rsidRPr="00917AFF">
              <w:rPr>
                <w:szCs w:val="24"/>
              </w:rPr>
              <w:t>3rd</w:t>
            </w:r>
            <w:r w:rsidRPr="00A05709">
              <w:rPr>
                <w:szCs w:val="24"/>
              </w:rPr>
              <w:t xml:space="preserve"> </w:t>
            </w:r>
            <w:r w:rsidRPr="00917AFF">
              <w:rPr>
                <w:szCs w:val="24"/>
              </w:rPr>
              <w:t>Floor,</w:t>
            </w:r>
            <w:r w:rsidRPr="00A05709">
              <w:rPr>
                <w:szCs w:val="24"/>
              </w:rPr>
              <w:t xml:space="preserve"> </w:t>
            </w:r>
            <w:r w:rsidRPr="00917AFF">
              <w:rPr>
                <w:szCs w:val="24"/>
              </w:rPr>
              <w:t>Nitco</w:t>
            </w:r>
            <w:r w:rsidRPr="00A05709">
              <w:rPr>
                <w:szCs w:val="24"/>
              </w:rPr>
              <w:t xml:space="preserve"> </w:t>
            </w:r>
            <w:r w:rsidRPr="00917AFF">
              <w:rPr>
                <w:szCs w:val="24"/>
              </w:rPr>
              <w:t>Biz</w:t>
            </w:r>
            <w:r w:rsidRPr="00A05709">
              <w:rPr>
                <w:szCs w:val="24"/>
              </w:rPr>
              <w:t xml:space="preserve"> </w:t>
            </w:r>
            <w:r w:rsidRPr="00917AFF">
              <w:rPr>
                <w:szCs w:val="24"/>
              </w:rPr>
              <w:t>Park,</w:t>
            </w:r>
            <w:r w:rsidRPr="00A05709">
              <w:rPr>
                <w:szCs w:val="24"/>
              </w:rPr>
              <w:t xml:space="preserve"> </w:t>
            </w:r>
            <w:r w:rsidRPr="00917AFF">
              <w:rPr>
                <w:szCs w:val="24"/>
              </w:rPr>
              <w:t>Rd</w:t>
            </w:r>
            <w:r w:rsidRPr="00A05709">
              <w:rPr>
                <w:szCs w:val="24"/>
              </w:rPr>
              <w:t xml:space="preserve"> </w:t>
            </w:r>
            <w:r w:rsidRPr="00917AFF">
              <w:rPr>
                <w:szCs w:val="24"/>
              </w:rPr>
              <w:t>Number</w:t>
            </w:r>
            <w:r w:rsidRPr="00A05709">
              <w:rPr>
                <w:szCs w:val="24"/>
              </w:rPr>
              <w:t xml:space="preserve"> </w:t>
            </w:r>
            <w:r w:rsidRPr="00917AFF">
              <w:rPr>
                <w:szCs w:val="24"/>
              </w:rPr>
              <w:t>16U,</w:t>
            </w:r>
            <w:r w:rsidRPr="00A05709">
              <w:rPr>
                <w:szCs w:val="24"/>
              </w:rPr>
              <w:t xml:space="preserve"> </w:t>
            </w:r>
            <w:r w:rsidRPr="00917AFF">
              <w:rPr>
                <w:szCs w:val="24"/>
              </w:rPr>
              <w:t>Nehru</w:t>
            </w:r>
            <w:r w:rsidRPr="00A05709">
              <w:rPr>
                <w:szCs w:val="24"/>
              </w:rPr>
              <w:t xml:space="preserve"> </w:t>
            </w:r>
            <w:r w:rsidRPr="00917AFF">
              <w:rPr>
                <w:szCs w:val="24"/>
              </w:rPr>
              <w:t>Nagar, Wagle</w:t>
            </w:r>
            <w:r w:rsidRPr="00A05709">
              <w:rPr>
                <w:szCs w:val="24"/>
              </w:rPr>
              <w:t xml:space="preserve"> </w:t>
            </w:r>
            <w:r w:rsidRPr="00917AFF">
              <w:rPr>
                <w:szCs w:val="24"/>
              </w:rPr>
              <w:t>Industrial</w:t>
            </w:r>
            <w:r w:rsidRPr="00A05709">
              <w:rPr>
                <w:szCs w:val="24"/>
              </w:rPr>
              <w:t xml:space="preserve"> </w:t>
            </w:r>
            <w:r w:rsidRPr="00917AFF">
              <w:rPr>
                <w:szCs w:val="24"/>
              </w:rPr>
              <w:t>Estate,</w:t>
            </w:r>
            <w:r w:rsidRPr="00A05709">
              <w:rPr>
                <w:szCs w:val="24"/>
              </w:rPr>
              <w:t xml:space="preserve"> </w:t>
            </w:r>
            <w:r w:rsidRPr="00917AFF">
              <w:rPr>
                <w:szCs w:val="24"/>
              </w:rPr>
              <w:t>Thane</w:t>
            </w:r>
            <w:r w:rsidRPr="00A05709">
              <w:rPr>
                <w:szCs w:val="24"/>
              </w:rPr>
              <w:t xml:space="preserve"> </w:t>
            </w:r>
            <w:r w:rsidRPr="00917AFF">
              <w:rPr>
                <w:szCs w:val="24"/>
              </w:rPr>
              <w:t>West,</w:t>
            </w:r>
            <w:r w:rsidRPr="00A05709">
              <w:rPr>
                <w:szCs w:val="24"/>
              </w:rPr>
              <w:t xml:space="preserve"> </w:t>
            </w:r>
            <w:r w:rsidRPr="00917AFF">
              <w:rPr>
                <w:szCs w:val="24"/>
              </w:rPr>
              <w:t>Thane,</w:t>
            </w:r>
            <w:r w:rsidRPr="00A05709">
              <w:rPr>
                <w:szCs w:val="24"/>
              </w:rPr>
              <w:t xml:space="preserve"> Maharashtra</w:t>
            </w:r>
            <w:r w:rsidR="00A05709">
              <w:rPr>
                <w:szCs w:val="24"/>
              </w:rPr>
              <w:t xml:space="preserve"> </w:t>
            </w:r>
            <w:r w:rsidRPr="00A05709">
              <w:rPr>
                <w:szCs w:val="24"/>
              </w:rPr>
              <w:t>400604</w:t>
            </w:r>
          </w:p>
        </w:tc>
      </w:tr>
    </w:tbl>
    <w:p w14:paraId="3417CF27" w14:textId="77777777" w:rsidR="00FD380A" w:rsidRPr="00917AFF" w:rsidRDefault="00FD380A" w:rsidP="0043214E">
      <w:pPr>
        <w:jc w:val="both"/>
        <w:rPr>
          <w:rFonts w:ascii="Calibri" w:hAnsi="Calibri" w:cs="Calibri"/>
          <w:b/>
          <w:bCs/>
          <w:sz w:val="44"/>
          <w:szCs w:val="44"/>
        </w:rPr>
      </w:pPr>
    </w:p>
    <w:p w14:paraId="1072DDF8" w14:textId="77777777" w:rsidR="008B47C5" w:rsidRPr="00917AFF" w:rsidRDefault="008B47C5" w:rsidP="0043214E">
      <w:pPr>
        <w:jc w:val="both"/>
        <w:rPr>
          <w:rFonts w:ascii="Calibri" w:hAnsi="Calibri" w:cs="Calibri"/>
          <w:b/>
          <w:bCs/>
          <w:sz w:val="44"/>
          <w:szCs w:val="44"/>
        </w:rPr>
      </w:pPr>
    </w:p>
    <w:p w14:paraId="21BA1B8F" w14:textId="77777777" w:rsidR="008B47C5" w:rsidRPr="00917AFF" w:rsidRDefault="008B47C5" w:rsidP="0043214E">
      <w:pPr>
        <w:jc w:val="both"/>
        <w:rPr>
          <w:rFonts w:ascii="Calibri" w:hAnsi="Calibri" w:cs="Calibri"/>
          <w:b/>
          <w:bCs/>
          <w:sz w:val="44"/>
          <w:szCs w:val="44"/>
        </w:rPr>
      </w:pPr>
    </w:p>
    <w:p w14:paraId="2A75FECC" w14:textId="0DBFC38E" w:rsidR="008B47C5" w:rsidRPr="00E9282A" w:rsidRDefault="00A65517" w:rsidP="0043214E">
      <w:pPr>
        <w:pStyle w:val="Heading1"/>
        <w:shd w:val="clear" w:color="auto" w:fill="FFFFFF"/>
        <w:spacing w:before="420" w:after="375"/>
        <w:jc w:val="both"/>
        <w:rPr>
          <w:rFonts w:ascii="Calibri" w:hAnsi="Calibri" w:cs="Calibri"/>
          <w:b/>
          <w:bCs/>
          <w:color w:val="0B769F"/>
        </w:rPr>
      </w:pPr>
      <w:bookmarkStart w:id="0" w:name="_Toc238133512"/>
      <w:r w:rsidRPr="00917AFF">
        <w:rPr>
          <w:rFonts w:ascii="Calibri" w:hAnsi="Calibri" w:cs="Calibri"/>
          <w:b/>
          <w:bCs/>
          <w:color w:val="0B769F"/>
        </w:rPr>
        <w:lastRenderedPageBreak/>
        <w:t>Welcome On Board!</w:t>
      </w:r>
      <w:bookmarkEnd w:id="0"/>
    </w:p>
    <w:p w14:paraId="0BBC9E65" w14:textId="32DB31B5" w:rsidR="003F0A04" w:rsidRPr="00917AFF" w:rsidRDefault="00A65517" w:rsidP="0043214E">
      <w:pPr>
        <w:jc w:val="both"/>
        <w:rPr>
          <w:rFonts w:ascii="Calibri" w:hAnsi="Calibri" w:cs="Calibri"/>
          <w:sz w:val="24"/>
          <w:szCs w:val="24"/>
        </w:rPr>
      </w:pPr>
      <w:r w:rsidRPr="00917AFF">
        <w:rPr>
          <w:rFonts w:ascii="Calibri" w:hAnsi="Calibri" w:cs="Calibri"/>
          <w:b/>
          <w:bCs/>
          <w:sz w:val="24"/>
          <w:szCs w:val="24"/>
        </w:rPr>
        <w:t xml:space="preserve">Dear </w:t>
      </w:r>
      <w:r w:rsidR="002E3C1F">
        <w:rPr>
          <w:rFonts w:ascii="Calibri" w:hAnsi="Calibri" w:cs="Calibri"/>
          <w:b/>
          <w:bCs/>
          <w:sz w:val="24"/>
          <w:szCs w:val="24"/>
        </w:rPr>
        <w:t>Team Member</w:t>
      </w:r>
      <w:r w:rsidRPr="00917AFF">
        <w:rPr>
          <w:rFonts w:ascii="Calibri" w:hAnsi="Calibri" w:cs="Calibri"/>
          <w:b/>
          <w:bCs/>
          <w:sz w:val="24"/>
          <w:szCs w:val="24"/>
        </w:rPr>
        <w:t>,</w:t>
      </w:r>
    </w:p>
    <w:p w14:paraId="5E154AB4" w14:textId="77777777" w:rsidR="003F0A04" w:rsidRPr="00917AFF" w:rsidRDefault="00A65517" w:rsidP="0043214E">
      <w:pPr>
        <w:jc w:val="both"/>
        <w:rPr>
          <w:rFonts w:ascii="Calibri" w:hAnsi="Calibri" w:cs="Calibri"/>
          <w:sz w:val="24"/>
          <w:szCs w:val="24"/>
        </w:rPr>
      </w:pPr>
      <w:r w:rsidRPr="00917AFF">
        <w:rPr>
          <w:rFonts w:ascii="Calibri" w:hAnsi="Calibri" w:cs="Calibri"/>
          <w:sz w:val="24"/>
          <w:szCs w:val="24"/>
        </w:rPr>
        <w:t>Welcome to Ami Lifesciences!</w:t>
      </w:r>
    </w:p>
    <w:p w14:paraId="71DFB633" w14:textId="77777777" w:rsidR="003F0A04" w:rsidRPr="00917AFF" w:rsidRDefault="00A65517" w:rsidP="0043214E">
      <w:pPr>
        <w:jc w:val="both"/>
        <w:rPr>
          <w:rFonts w:ascii="Calibri" w:hAnsi="Calibri" w:cs="Calibri"/>
          <w:sz w:val="24"/>
          <w:szCs w:val="24"/>
        </w:rPr>
      </w:pPr>
      <w:r w:rsidRPr="00917AFF">
        <w:rPr>
          <w:rFonts w:ascii="Calibri" w:hAnsi="Calibri" w:cs="Calibri"/>
          <w:sz w:val="24"/>
          <w:szCs w:val="24"/>
        </w:rPr>
        <w:t>We are delighted to have you join our dynamic and innovative team. At Ami Lifesciences, we are committed to delivering excellence in the Pharma API industry, and your role is integral to achieving this vision.</w:t>
      </w:r>
    </w:p>
    <w:p w14:paraId="2E5DC86D" w14:textId="77777777" w:rsidR="003F0A04" w:rsidRPr="00917AFF" w:rsidRDefault="00A65517" w:rsidP="0043214E">
      <w:pPr>
        <w:jc w:val="both"/>
        <w:rPr>
          <w:rFonts w:ascii="Calibri" w:hAnsi="Calibri" w:cs="Calibri"/>
          <w:sz w:val="24"/>
          <w:szCs w:val="24"/>
        </w:rPr>
      </w:pPr>
      <w:r w:rsidRPr="00917AFF">
        <w:rPr>
          <w:rFonts w:ascii="Calibri" w:hAnsi="Calibri" w:cs="Calibri"/>
          <w:sz w:val="24"/>
          <w:szCs w:val="24"/>
        </w:rPr>
        <w:t>This handbook has been carefully crafted to provide you with insights into our core values, policies, and the opportunities that lie ahead. It reflects our dedication to fostering a collaborative, inclusive, and growth-oriented work environment.</w:t>
      </w:r>
    </w:p>
    <w:p w14:paraId="5EDEC7DA" w14:textId="77777777" w:rsidR="003F0A04" w:rsidRPr="00917AFF" w:rsidRDefault="00A65517" w:rsidP="0043214E">
      <w:pPr>
        <w:jc w:val="both"/>
        <w:rPr>
          <w:rFonts w:ascii="Calibri" w:hAnsi="Calibri" w:cs="Calibri"/>
          <w:sz w:val="24"/>
          <w:szCs w:val="24"/>
        </w:rPr>
      </w:pPr>
      <w:r w:rsidRPr="00917AFF">
        <w:rPr>
          <w:rFonts w:ascii="Calibri" w:hAnsi="Calibri" w:cs="Calibri"/>
          <w:sz w:val="24"/>
          <w:szCs w:val="24"/>
        </w:rPr>
        <w:t>At Ami Lifesciences, we believe that each employee brings unique skills and perspectives that contribute to our collective success. We are confident that your talents, passion, and dedication will help us reach new heights and make a lasting impact.</w:t>
      </w:r>
    </w:p>
    <w:p w14:paraId="23A5D043" w14:textId="77777777" w:rsidR="003F0A04" w:rsidRPr="00917AFF" w:rsidRDefault="00A65517" w:rsidP="0043214E">
      <w:pPr>
        <w:jc w:val="both"/>
        <w:rPr>
          <w:rFonts w:ascii="Calibri" w:hAnsi="Calibri" w:cs="Calibri"/>
          <w:sz w:val="24"/>
          <w:szCs w:val="24"/>
        </w:rPr>
      </w:pPr>
      <w:r w:rsidRPr="00917AFF">
        <w:rPr>
          <w:rFonts w:ascii="Calibri" w:hAnsi="Calibri" w:cs="Calibri"/>
          <w:sz w:val="24"/>
          <w:szCs w:val="24"/>
        </w:rPr>
        <w:t>As you embark on this exciting journey, remember that you are not just joining a company but a family that values innovation, teamwork, and continuous improvement. Together, let’s achieve remarkable milestones and create a brighter future.</w:t>
      </w:r>
    </w:p>
    <w:p w14:paraId="2B335A8E" w14:textId="77777777" w:rsidR="003F0A04" w:rsidRDefault="00A65517" w:rsidP="0043214E">
      <w:pPr>
        <w:jc w:val="both"/>
        <w:rPr>
          <w:rFonts w:ascii="Calibri" w:hAnsi="Calibri" w:cs="Calibri"/>
          <w:sz w:val="24"/>
          <w:szCs w:val="24"/>
        </w:rPr>
      </w:pPr>
      <w:r w:rsidRPr="00917AFF">
        <w:rPr>
          <w:rFonts w:ascii="Calibri" w:hAnsi="Calibri" w:cs="Calibri"/>
          <w:sz w:val="24"/>
          <w:szCs w:val="24"/>
        </w:rPr>
        <w:t>Welcome aboard! We look forward to supporting you as you grow and succeed with us.</w:t>
      </w:r>
    </w:p>
    <w:p w14:paraId="17DE740E" w14:textId="77777777" w:rsidR="00673F78" w:rsidRDefault="00673F78" w:rsidP="0043214E">
      <w:pPr>
        <w:jc w:val="both"/>
        <w:rPr>
          <w:rFonts w:ascii="Calibri" w:hAnsi="Calibri" w:cs="Calibri"/>
          <w:sz w:val="24"/>
          <w:szCs w:val="24"/>
        </w:rPr>
      </w:pPr>
    </w:p>
    <w:p w14:paraId="2B9B21FF" w14:textId="77777777" w:rsidR="00673F78" w:rsidRPr="00917AFF" w:rsidRDefault="00673F78" w:rsidP="0043214E">
      <w:pPr>
        <w:jc w:val="both"/>
        <w:rPr>
          <w:rFonts w:ascii="Calibri" w:hAnsi="Calibri" w:cs="Calibri"/>
          <w:sz w:val="24"/>
          <w:szCs w:val="24"/>
        </w:rPr>
      </w:pPr>
    </w:p>
    <w:p w14:paraId="4594FD10" w14:textId="77777777" w:rsidR="00673F78" w:rsidRDefault="00A65517" w:rsidP="0043214E">
      <w:pPr>
        <w:jc w:val="both"/>
        <w:rPr>
          <w:rFonts w:ascii="Calibri" w:hAnsi="Calibri" w:cs="Calibri"/>
          <w:sz w:val="24"/>
          <w:szCs w:val="24"/>
        </w:rPr>
      </w:pPr>
      <w:r w:rsidRPr="00917AFF">
        <w:rPr>
          <w:rFonts w:ascii="Calibri" w:hAnsi="Calibri" w:cs="Calibri"/>
          <w:sz w:val="24"/>
          <w:szCs w:val="24"/>
        </w:rPr>
        <w:t>Warm regards,</w:t>
      </w:r>
    </w:p>
    <w:p w14:paraId="6C25C69C" w14:textId="3036E8FD" w:rsidR="003F0A04" w:rsidRPr="00917AFF" w:rsidRDefault="00587E15" w:rsidP="0043214E">
      <w:pPr>
        <w:jc w:val="both"/>
        <w:rPr>
          <w:rFonts w:ascii="Calibri" w:hAnsi="Calibri" w:cs="Calibri"/>
          <w:sz w:val="24"/>
          <w:szCs w:val="24"/>
        </w:rPr>
      </w:pPr>
      <w:r>
        <w:rPr>
          <w:rFonts w:ascii="Calibri" w:hAnsi="Calibri" w:cs="Calibri"/>
          <w:sz w:val="24"/>
          <w:szCs w:val="24"/>
        </w:rPr>
        <w:br/>
      </w:r>
      <w:r w:rsidR="00A65517" w:rsidRPr="00917AFF">
        <w:rPr>
          <w:rFonts w:ascii="Calibri" w:hAnsi="Calibri" w:cs="Calibri"/>
          <w:sz w:val="24"/>
          <w:szCs w:val="24"/>
        </w:rPr>
        <w:br/>
      </w:r>
      <w:r w:rsidR="006F2A27" w:rsidRPr="00917AFF">
        <w:rPr>
          <w:rFonts w:ascii="Calibri" w:hAnsi="Calibri" w:cs="Calibri"/>
          <w:b/>
          <w:bCs/>
          <w:sz w:val="24"/>
          <w:szCs w:val="24"/>
        </w:rPr>
        <w:t>Team HR</w:t>
      </w:r>
    </w:p>
    <w:p w14:paraId="00414463" w14:textId="77777777" w:rsidR="008B47C5" w:rsidRPr="00917AFF" w:rsidRDefault="008B47C5" w:rsidP="0043214E">
      <w:pPr>
        <w:jc w:val="both"/>
        <w:rPr>
          <w:rFonts w:ascii="Calibri" w:hAnsi="Calibri" w:cs="Calibri"/>
          <w:b/>
          <w:bCs/>
          <w:color w:val="76923C"/>
        </w:rPr>
      </w:pPr>
    </w:p>
    <w:p w14:paraId="62E94B3A" w14:textId="77777777" w:rsidR="008B47C5" w:rsidRPr="00917AFF" w:rsidRDefault="008B47C5" w:rsidP="0043214E">
      <w:pPr>
        <w:jc w:val="both"/>
        <w:rPr>
          <w:rFonts w:ascii="Calibri" w:hAnsi="Calibri" w:cs="Calibri"/>
          <w:b/>
          <w:bCs/>
          <w:color w:val="76923C"/>
        </w:rPr>
      </w:pPr>
    </w:p>
    <w:p w14:paraId="2AF7D1EE" w14:textId="77777777" w:rsidR="008B47C5" w:rsidRPr="00917AFF" w:rsidRDefault="008B47C5" w:rsidP="0043214E">
      <w:pPr>
        <w:jc w:val="both"/>
        <w:rPr>
          <w:rFonts w:ascii="Calibri" w:hAnsi="Calibri" w:cs="Calibri"/>
          <w:b/>
          <w:bCs/>
          <w:color w:val="002060"/>
        </w:rPr>
      </w:pPr>
    </w:p>
    <w:p w14:paraId="003D61DE" w14:textId="77777777" w:rsidR="00D77637" w:rsidRPr="00917AFF" w:rsidRDefault="00D77637" w:rsidP="0043214E">
      <w:pPr>
        <w:jc w:val="both"/>
        <w:rPr>
          <w:rFonts w:ascii="Calibri" w:hAnsi="Calibri" w:cs="Calibri"/>
          <w:b/>
          <w:bCs/>
          <w:color w:val="002060"/>
        </w:rPr>
      </w:pPr>
    </w:p>
    <w:p w14:paraId="4DE04349" w14:textId="77777777" w:rsidR="00D77637" w:rsidRPr="00917AFF" w:rsidRDefault="00D77637" w:rsidP="0043214E">
      <w:pPr>
        <w:jc w:val="both"/>
        <w:rPr>
          <w:rFonts w:ascii="Calibri" w:hAnsi="Calibri" w:cs="Calibri"/>
          <w:b/>
          <w:bCs/>
          <w:color w:val="002060"/>
        </w:rPr>
      </w:pPr>
    </w:p>
    <w:p w14:paraId="2F8225DB" w14:textId="77777777" w:rsidR="00D77637" w:rsidRPr="00917AFF" w:rsidRDefault="00D77637" w:rsidP="0043214E">
      <w:pPr>
        <w:jc w:val="both"/>
        <w:rPr>
          <w:rFonts w:ascii="Calibri" w:hAnsi="Calibri" w:cs="Calibri"/>
          <w:b/>
          <w:bCs/>
          <w:color w:val="002060"/>
        </w:rPr>
      </w:pPr>
    </w:p>
    <w:p w14:paraId="2EF31EB9" w14:textId="77777777" w:rsidR="00D77637" w:rsidRPr="00917AFF" w:rsidRDefault="00D77637" w:rsidP="0043214E">
      <w:pPr>
        <w:jc w:val="both"/>
        <w:rPr>
          <w:rFonts w:ascii="Calibri" w:hAnsi="Calibri" w:cs="Calibri"/>
          <w:b/>
          <w:bCs/>
          <w:color w:val="002060"/>
        </w:rPr>
      </w:pPr>
    </w:p>
    <w:p w14:paraId="3FEE62B8" w14:textId="77777777" w:rsidR="00D77637" w:rsidRPr="00917AFF" w:rsidRDefault="00D77637" w:rsidP="0043214E">
      <w:pPr>
        <w:jc w:val="both"/>
        <w:rPr>
          <w:rFonts w:ascii="Calibri" w:hAnsi="Calibri" w:cs="Calibri"/>
          <w:b/>
          <w:bCs/>
          <w:color w:val="002060"/>
        </w:rPr>
      </w:pPr>
    </w:p>
    <w:p w14:paraId="374DF992" w14:textId="77777777" w:rsidR="00D77637" w:rsidRPr="00917AFF" w:rsidRDefault="00D77637" w:rsidP="0043214E">
      <w:pPr>
        <w:jc w:val="both"/>
        <w:rPr>
          <w:rFonts w:ascii="Calibri" w:hAnsi="Calibri" w:cs="Calibri"/>
          <w:b/>
          <w:bCs/>
          <w:color w:val="002060"/>
        </w:rPr>
      </w:pPr>
    </w:p>
    <w:p w14:paraId="3924F2FF" w14:textId="77777777" w:rsidR="00D77637" w:rsidRDefault="00A65517" w:rsidP="0043214E">
      <w:pPr>
        <w:pStyle w:val="Heading1"/>
        <w:shd w:val="clear" w:color="auto" w:fill="FFFFFF"/>
        <w:spacing w:before="420" w:after="375"/>
        <w:jc w:val="both"/>
        <w:rPr>
          <w:rFonts w:ascii="Calibri" w:hAnsi="Calibri" w:cs="Calibri"/>
          <w:b/>
          <w:bCs/>
          <w:color w:val="0B769F"/>
        </w:rPr>
      </w:pPr>
      <w:bookmarkStart w:id="1" w:name="_Toc238133513"/>
      <w:r w:rsidRPr="00917AFF">
        <w:rPr>
          <w:rFonts w:ascii="Calibri" w:hAnsi="Calibri" w:cs="Calibri"/>
          <w:b/>
          <w:bCs/>
          <w:color w:val="0B769F"/>
        </w:rPr>
        <w:lastRenderedPageBreak/>
        <w:t>Contents</w:t>
      </w:r>
      <w:bookmarkEnd w:id="1"/>
    </w:p>
    <w:sdt>
      <w:sdtPr>
        <w:rPr>
          <w:rFonts w:asciiTheme="minorHAnsi" w:eastAsiaTheme="minorHAnsi" w:hAnsiTheme="minorHAnsi" w:cstheme="minorBidi"/>
          <w:b w:val="0"/>
          <w:bCs w:val="0"/>
          <w:color w:val="auto"/>
          <w:kern w:val="2"/>
          <w:sz w:val="22"/>
          <w:szCs w:val="22"/>
          <w:lang w:eastAsia="en-US"/>
          <w14:ligatures w14:val="standardContextual"/>
        </w:rPr>
        <w:id w:val="35944850"/>
        <w:docPartObj>
          <w:docPartGallery w:val="Table of Contents"/>
          <w:docPartUnique/>
        </w:docPartObj>
      </w:sdtPr>
      <w:sdtEndPr>
        <w:rPr>
          <w:noProof/>
        </w:rPr>
      </w:sdtEndPr>
      <w:sdtContent>
        <w:p w14:paraId="15E1F956" w14:textId="11E3103B" w:rsidR="0074181F" w:rsidRPr="002608C5" w:rsidRDefault="0074181F" w:rsidP="002608C5">
          <w:pPr>
            <w:pStyle w:val="TOCHeading"/>
            <w:spacing w:before="0"/>
            <w:rPr>
              <w:sz w:val="2"/>
              <w:szCs w:val="2"/>
            </w:rPr>
          </w:pPr>
        </w:p>
        <w:p w14:paraId="4928467E" w14:textId="556BCA61" w:rsidR="005F1625" w:rsidRDefault="0074181F">
          <w:pPr>
            <w:pStyle w:val="TOC1"/>
            <w:tabs>
              <w:tab w:val="right" w:leader="dot" w:pos="10342"/>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38133512" w:history="1">
            <w:r w:rsidR="005F1625" w:rsidRPr="00CE4F29">
              <w:rPr>
                <w:rStyle w:val="Hyperlink"/>
                <w:b/>
                <w:bCs/>
                <w:noProof/>
              </w:rPr>
              <w:t>Welcome On Board!</w:t>
            </w:r>
            <w:r w:rsidR="005F1625">
              <w:rPr>
                <w:noProof/>
                <w:webHidden/>
              </w:rPr>
              <w:tab/>
            </w:r>
            <w:r w:rsidR="005F1625">
              <w:rPr>
                <w:noProof/>
                <w:webHidden/>
              </w:rPr>
              <w:fldChar w:fldCharType="begin"/>
            </w:r>
            <w:r w:rsidR="005F1625">
              <w:rPr>
                <w:noProof/>
                <w:webHidden/>
              </w:rPr>
              <w:instrText xml:space="preserve"> PAGEREF _Toc238133512 \h </w:instrText>
            </w:r>
            <w:r w:rsidR="005F1625">
              <w:rPr>
                <w:noProof/>
                <w:webHidden/>
              </w:rPr>
            </w:r>
            <w:r w:rsidR="005F1625">
              <w:rPr>
                <w:noProof/>
                <w:webHidden/>
              </w:rPr>
              <w:fldChar w:fldCharType="separate"/>
            </w:r>
            <w:r w:rsidR="005F1625">
              <w:rPr>
                <w:noProof/>
                <w:webHidden/>
              </w:rPr>
              <w:t>3</w:t>
            </w:r>
            <w:r w:rsidR="005F1625">
              <w:rPr>
                <w:noProof/>
                <w:webHidden/>
              </w:rPr>
              <w:fldChar w:fldCharType="end"/>
            </w:r>
          </w:hyperlink>
        </w:p>
        <w:p w14:paraId="2925190E" w14:textId="62FC44F7"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13" w:history="1">
            <w:r w:rsidRPr="00CE4F29">
              <w:rPr>
                <w:rStyle w:val="Hyperlink"/>
                <w:b/>
                <w:bCs/>
                <w:noProof/>
              </w:rPr>
              <w:t>Contents</w:t>
            </w:r>
            <w:r>
              <w:rPr>
                <w:noProof/>
                <w:webHidden/>
              </w:rPr>
              <w:tab/>
            </w:r>
            <w:r>
              <w:rPr>
                <w:noProof/>
                <w:webHidden/>
              </w:rPr>
              <w:fldChar w:fldCharType="begin"/>
            </w:r>
            <w:r>
              <w:rPr>
                <w:noProof/>
                <w:webHidden/>
              </w:rPr>
              <w:instrText xml:space="preserve"> PAGEREF _Toc238133513 \h </w:instrText>
            </w:r>
            <w:r>
              <w:rPr>
                <w:noProof/>
                <w:webHidden/>
              </w:rPr>
            </w:r>
            <w:r>
              <w:rPr>
                <w:noProof/>
                <w:webHidden/>
              </w:rPr>
              <w:fldChar w:fldCharType="separate"/>
            </w:r>
            <w:r>
              <w:rPr>
                <w:noProof/>
                <w:webHidden/>
              </w:rPr>
              <w:t>4</w:t>
            </w:r>
            <w:r>
              <w:rPr>
                <w:noProof/>
                <w:webHidden/>
              </w:rPr>
              <w:fldChar w:fldCharType="end"/>
            </w:r>
          </w:hyperlink>
        </w:p>
        <w:p w14:paraId="0F3EFA4B" w14:textId="1AA5E26A"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14" w:history="1">
            <w:r w:rsidRPr="00CE4F29">
              <w:rPr>
                <w:rStyle w:val="Hyperlink"/>
                <w:b/>
                <w:bCs/>
                <w:noProof/>
              </w:rPr>
              <w:t>Who We Are:</w:t>
            </w:r>
            <w:r>
              <w:rPr>
                <w:noProof/>
                <w:webHidden/>
              </w:rPr>
              <w:tab/>
            </w:r>
            <w:r>
              <w:rPr>
                <w:noProof/>
                <w:webHidden/>
              </w:rPr>
              <w:fldChar w:fldCharType="begin"/>
            </w:r>
            <w:r>
              <w:rPr>
                <w:noProof/>
                <w:webHidden/>
              </w:rPr>
              <w:instrText xml:space="preserve"> PAGEREF _Toc238133514 \h </w:instrText>
            </w:r>
            <w:r>
              <w:rPr>
                <w:noProof/>
                <w:webHidden/>
              </w:rPr>
            </w:r>
            <w:r>
              <w:rPr>
                <w:noProof/>
                <w:webHidden/>
              </w:rPr>
              <w:fldChar w:fldCharType="separate"/>
            </w:r>
            <w:r>
              <w:rPr>
                <w:noProof/>
                <w:webHidden/>
              </w:rPr>
              <w:t>6</w:t>
            </w:r>
            <w:r>
              <w:rPr>
                <w:noProof/>
                <w:webHidden/>
              </w:rPr>
              <w:fldChar w:fldCharType="end"/>
            </w:r>
          </w:hyperlink>
        </w:p>
        <w:p w14:paraId="7E14B84E" w14:textId="3532BA91"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15" w:history="1">
            <w:r w:rsidRPr="00CE4F29">
              <w:rPr>
                <w:rStyle w:val="Hyperlink"/>
                <w:b/>
                <w:bCs/>
                <w:noProof/>
              </w:rPr>
              <w:t>Ami Lifesciences: A Trusted Partner in Specialty API Manufacturing</w:t>
            </w:r>
            <w:r>
              <w:rPr>
                <w:noProof/>
                <w:webHidden/>
              </w:rPr>
              <w:tab/>
            </w:r>
            <w:r>
              <w:rPr>
                <w:noProof/>
                <w:webHidden/>
              </w:rPr>
              <w:fldChar w:fldCharType="begin"/>
            </w:r>
            <w:r>
              <w:rPr>
                <w:noProof/>
                <w:webHidden/>
              </w:rPr>
              <w:instrText xml:space="preserve"> PAGEREF _Toc238133515 \h </w:instrText>
            </w:r>
            <w:r>
              <w:rPr>
                <w:noProof/>
                <w:webHidden/>
              </w:rPr>
            </w:r>
            <w:r>
              <w:rPr>
                <w:noProof/>
                <w:webHidden/>
              </w:rPr>
              <w:fldChar w:fldCharType="separate"/>
            </w:r>
            <w:r>
              <w:rPr>
                <w:noProof/>
                <w:webHidden/>
              </w:rPr>
              <w:t>6</w:t>
            </w:r>
            <w:r>
              <w:rPr>
                <w:noProof/>
                <w:webHidden/>
              </w:rPr>
              <w:fldChar w:fldCharType="end"/>
            </w:r>
          </w:hyperlink>
        </w:p>
        <w:p w14:paraId="7BEF76DA" w14:textId="1624CF42"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16" w:history="1">
            <w:r w:rsidRPr="00CE4F29">
              <w:rPr>
                <w:rStyle w:val="Hyperlink"/>
                <w:b/>
                <w:bCs/>
                <w:noProof/>
              </w:rPr>
              <w:t>Our Purpose:</w:t>
            </w:r>
            <w:r>
              <w:rPr>
                <w:noProof/>
                <w:webHidden/>
              </w:rPr>
              <w:tab/>
            </w:r>
            <w:r>
              <w:rPr>
                <w:noProof/>
                <w:webHidden/>
              </w:rPr>
              <w:fldChar w:fldCharType="begin"/>
            </w:r>
            <w:r>
              <w:rPr>
                <w:noProof/>
                <w:webHidden/>
              </w:rPr>
              <w:instrText xml:space="preserve"> PAGEREF _Toc238133516 \h </w:instrText>
            </w:r>
            <w:r>
              <w:rPr>
                <w:noProof/>
                <w:webHidden/>
              </w:rPr>
            </w:r>
            <w:r>
              <w:rPr>
                <w:noProof/>
                <w:webHidden/>
              </w:rPr>
              <w:fldChar w:fldCharType="separate"/>
            </w:r>
            <w:r>
              <w:rPr>
                <w:noProof/>
                <w:webHidden/>
              </w:rPr>
              <w:t>8</w:t>
            </w:r>
            <w:r>
              <w:rPr>
                <w:noProof/>
                <w:webHidden/>
              </w:rPr>
              <w:fldChar w:fldCharType="end"/>
            </w:r>
          </w:hyperlink>
        </w:p>
        <w:p w14:paraId="2CAF8667" w14:textId="4F598016"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17" w:history="1">
            <w:r w:rsidRPr="00CE4F29">
              <w:rPr>
                <w:rStyle w:val="Hyperlink"/>
                <w:rFonts w:ascii="Cambria" w:eastAsia="Times New Roman" w:hAnsi="Cambria"/>
                <w:b/>
                <w:bCs/>
                <w:noProof/>
                <w:lang w:eastAsia="en-IN"/>
              </w:rPr>
              <w:t>A.</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Social Accountability Policy</w:t>
            </w:r>
            <w:r>
              <w:rPr>
                <w:noProof/>
                <w:webHidden/>
              </w:rPr>
              <w:tab/>
            </w:r>
            <w:r>
              <w:rPr>
                <w:noProof/>
                <w:webHidden/>
              </w:rPr>
              <w:fldChar w:fldCharType="begin"/>
            </w:r>
            <w:r>
              <w:rPr>
                <w:noProof/>
                <w:webHidden/>
              </w:rPr>
              <w:instrText xml:space="preserve"> PAGEREF _Toc238133517 \h </w:instrText>
            </w:r>
            <w:r>
              <w:rPr>
                <w:noProof/>
                <w:webHidden/>
              </w:rPr>
            </w:r>
            <w:r>
              <w:rPr>
                <w:noProof/>
                <w:webHidden/>
              </w:rPr>
              <w:fldChar w:fldCharType="separate"/>
            </w:r>
            <w:r>
              <w:rPr>
                <w:noProof/>
                <w:webHidden/>
              </w:rPr>
              <w:t>11</w:t>
            </w:r>
            <w:r>
              <w:rPr>
                <w:noProof/>
                <w:webHidden/>
              </w:rPr>
              <w:fldChar w:fldCharType="end"/>
            </w:r>
          </w:hyperlink>
        </w:p>
        <w:p w14:paraId="64C3E4F9" w14:textId="35F771EE"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18" w:history="1">
            <w:r w:rsidRPr="00CE4F29">
              <w:rPr>
                <w:rStyle w:val="Hyperlink"/>
                <w:rFonts w:ascii="Cambria" w:hAnsi="Cambria"/>
                <w:b/>
                <w:bCs/>
                <w:noProof/>
              </w:rPr>
              <w:t>B.</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Quality, Environment, Health &amp; Safety Policy</w:t>
            </w:r>
            <w:r>
              <w:rPr>
                <w:noProof/>
                <w:webHidden/>
              </w:rPr>
              <w:tab/>
            </w:r>
            <w:r>
              <w:rPr>
                <w:noProof/>
                <w:webHidden/>
              </w:rPr>
              <w:fldChar w:fldCharType="begin"/>
            </w:r>
            <w:r>
              <w:rPr>
                <w:noProof/>
                <w:webHidden/>
              </w:rPr>
              <w:instrText xml:space="preserve"> PAGEREF _Toc238133518 \h </w:instrText>
            </w:r>
            <w:r>
              <w:rPr>
                <w:noProof/>
                <w:webHidden/>
              </w:rPr>
            </w:r>
            <w:r>
              <w:rPr>
                <w:noProof/>
                <w:webHidden/>
              </w:rPr>
              <w:fldChar w:fldCharType="separate"/>
            </w:r>
            <w:r>
              <w:rPr>
                <w:noProof/>
                <w:webHidden/>
              </w:rPr>
              <w:t>13</w:t>
            </w:r>
            <w:r>
              <w:rPr>
                <w:noProof/>
                <w:webHidden/>
              </w:rPr>
              <w:fldChar w:fldCharType="end"/>
            </w:r>
          </w:hyperlink>
        </w:p>
        <w:p w14:paraId="4A341034" w14:textId="0D3B7AAE"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19" w:history="1">
            <w:r w:rsidRPr="00CE4F29">
              <w:rPr>
                <w:rStyle w:val="Hyperlink"/>
                <w:rFonts w:ascii="Cambria" w:hAnsi="Cambria"/>
                <w:b/>
                <w:bCs/>
                <w:noProof/>
              </w:rPr>
              <w:t>C.</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Recruitment, Selection &amp; Joining</w:t>
            </w:r>
            <w:r>
              <w:rPr>
                <w:noProof/>
                <w:webHidden/>
              </w:rPr>
              <w:tab/>
            </w:r>
            <w:r>
              <w:rPr>
                <w:noProof/>
                <w:webHidden/>
              </w:rPr>
              <w:fldChar w:fldCharType="begin"/>
            </w:r>
            <w:r>
              <w:rPr>
                <w:noProof/>
                <w:webHidden/>
              </w:rPr>
              <w:instrText xml:space="preserve"> PAGEREF _Toc238133519 \h </w:instrText>
            </w:r>
            <w:r>
              <w:rPr>
                <w:noProof/>
                <w:webHidden/>
              </w:rPr>
            </w:r>
            <w:r>
              <w:rPr>
                <w:noProof/>
                <w:webHidden/>
              </w:rPr>
              <w:fldChar w:fldCharType="separate"/>
            </w:r>
            <w:r>
              <w:rPr>
                <w:noProof/>
                <w:webHidden/>
              </w:rPr>
              <w:t>17</w:t>
            </w:r>
            <w:r>
              <w:rPr>
                <w:noProof/>
                <w:webHidden/>
              </w:rPr>
              <w:fldChar w:fldCharType="end"/>
            </w:r>
          </w:hyperlink>
        </w:p>
        <w:p w14:paraId="4A5E7C5F" w14:textId="0EA4CFBF"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20" w:history="1">
            <w:r w:rsidRPr="00CE4F29">
              <w:rPr>
                <w:rStyle w:val="Hyperlink"/>
                <w:rFonts w:ascii="Cambria" w:eastAsia="Times New Roman" w:hAnsi="Cambria"/>
                <w:b/>
                <w:bCs/>
                <w:noProof/>
                <w:lang w:eastAsia="en-IN"/>
              </w:rPr>
              <w:t>D.</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General Administrative Matters</w:t>
            </w:r>
            <w:r>
              <w:rPr>
                <w:noProof/>
                <w:webHidden/>
              </w:rPr>
              <w:tab/>
            </w:r>
            <w:r>
              <w:rPr>
                <w:noProof/>
                <w:webHidden/>
              </w:rPr>
              <w:fldChar w:fldCharType="begin"/>
            </w:r>
            <w:r>
              <w:rPr>
                <w:noProof/>
                <w:webHidden/>
              </w:rPr>
              <w:instrText xml:space="preserve"> PAGEREF _Toc238133520 \h </w:instrText>
            </w:r>
            <w:r>
              <w:rPr>
                <w:noProof/>
                <w:webHidden/>
              </w:rPr>
            </w:r>
            <w:r>
              <w:rPr>
                <w:noProof/>
                <w:webHidden/>
              </w:rPr>
              <w:fldChar w:fldCharType="separate"/>
            </w:r>
            <w:r>
              <w:rPr>
                <w:noProof/>
                <w:webHidden/>
              </w:rPr>
              <w:t>20</w:t>
            </w:r>
            <w:r>
              <w:rPr>
                <w:noProof/>
                <w:webHidden/>
              </w:rPr>
              <w:fldChar w:fldCharType="end"/>
            </w:r>
          </w:hyperlink>
        </w:p>
        <w:p w14:paraId="25D62E6B" w14:textId="3B7BDF97"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21" w:history="1">
            <w:r w:rsidRPr="00CE4F29">
              <w:rPr>
                <w:rStyle w:val="Hyperlink"/>
                <w:rFonts w:ascii="Cambria" w:eastAsia="Times New Roman" w:hAnsi="Cambria"/>
                <w:b/>
                <w:bCs/>
                <w:noProof/>
                <w:lang w:eastAsia="en-IN"/>
              </w:rPr>
              <w:t>E.</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Grade</w:t>
            </w:r>
            <w:r>
              <w:rPr>
                <w:noProof/>
                <w:webHidden/>
              </w:rPr>
              <w:tab/>
            </w:r>
            <w:r>
              <w:rPr>
                <w:noProof/>
                <w:webHidden/>
              </w:rPr>
              <w:fldChar w:fldCharType="begin"/>
            </w:r>
            <w:r>
              <w:rPr>
                <w:noProof/>
                <w:webHidden/>
              </w:rPr>
              <w:instrText xml:space="preserve"> PAGEREF _Toc238133521 \h </w:instrText>
            </w:r>
            <w:r>
              <w:rPr>
                <w:noProof/>
                <w:webHidden/>
              </w:rPr>
            </w:r>
            <w:r>
              <w:rPr>
                <w:noProof/>
                <w:webHidden/>
              </w:rPr>
              <w:fldChar w:fldCharType="separate"/>
            </w:r>
            <w:r>
              <w:rPr>
                <w:noProof/>
                <w:webHidden/>
              </w:rPr>
              <w:t>21</w:t>
            </w:r>
            <w:r>
              <w:rPr>
                <w:noProof/>
                <w:webHidden/>
              </w:rPr>
              <w:fldChar w:fldCharType="end"/>
            </w:r>
          </w:hyperlink>
        </w:p>
        <w:p w14:paraId="24BF738C" w14:textId="459E553B"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22" w:history="1">
            <w:r w:rsidRPr="00CE4F29">
              <w:rPr>
                <w:rStyle w:val="Hyperlink"/>
                <w:rFonts w:ascii="Cambria" w:eastAsia="Times New Roman" w:hAnsi="Cambria"/>
                <w:b/>
                <w:bCs/>
                <w:noProof/>
                <w:lang w:eastAsia="en-IN"/>
              </w:rPr>
              <w:t>F.</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Compensation and Annual Revision Policy</w:t>
            </w:r>
            <w:r>
              <w:rPr>
                <w:noProof/>
                <w:webHidden/>
              </w:rPr>
              <w:tab/>
            </w:r>
            <w:r>
              <w:rPr>
                <w:noProof/>
                <w:webHidden/>
              </w:rPr>
              <w:fldChar w:fldCharType="begin"/>
            </w:r>
            <w:r>
              <w:rPr>
                <w:noProof/>
                <w:webHidden/>
              </w:rPr>
              <w:instrText xml:space="preserve"> PAGEREF _Toc238133522 \h </w:instrText>
            </w:r>
            <w:r>
              <w:rPr>
                <w:noProof/>
                <w:webHidden/>
              </w:rPr>
            </w:r>
            <w:r>
              <w:rPr>
                <w:noProof/>
                <w:webHidden/>
              </w:rPr>
              <w:fldChar w:fldCharType="separate"/>
            </w:r>
            <w:r>
              <w:rPr>
                <w:noProof/>
                <w:webHidden/>
              </w:rPr>
              <w:t>22</w:t>
            </w:r>
            <w:r>
              <w:rPr>
                <w:noProof/>
                <w:webHidden/>
              </w:rPr>
              <w:fldChar w:fldCharType="end"/>
            </w:r>
          </w:hyperlink>
        </w:p>
        <w:p w14:paraId="5FC08FEF" w14:textId="23059C77"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23" w:history="1">
            <w:r w:rsidRPr="00CE4F29">
              <w:rPr>
                <w:rStyle w:val="Hyperlink"/>
                <w:rFonts w:ascii="Cambria" w:eastAsia="Times New Roman" w:hAnsi="Cambria"/>
                <w:b/>
                <w:bCs/>
                <w:noProof/>
                <w:lang w:eastAsia="en-IN"/>
              </w:rPr>
              <w:t>G.</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Leave Policy</w:t>
            </w:r>
            <w:r>
              <w:rPr>
                <w:noProof/>
                <w:webHidden/>
              </w:rPr>
              <w:tab/>
            </w:r>
            <w:r>
              <w:rPr>
                <w:noProof/>
                <w:webHidden/>
              </w:rPr>
              <w:fldChar w:fldCharType="begin"/>
            </w:r>
            <w:r>
              <w:rPr>
                <w:noProof/>
                <w:webHidden/>
              </w:rPr>
              <w:instrText xml:space="preserve"> PAGEREF _Toc238133523 \h </w:instrText>
            </w:r>
            <w:r>
              <w:rPr>
                <w:noProof/>
                <w:webHidden/>
              </w:rPr>
            </w:r>
            <w:r>
              <w:rPr>
                <w:noProof/>
                <w:webHidden/>
              </w:rPr>
              <w:fldChar w:fldCharType="separate"/>
            </w:r>
            <w:r>
              <w:rPr>
                <w:noProof/>
                <w:webHidden/>
              </w:rPr>
              <w:t>26</w:t>
            </w:r>
            <w:r>
              <w:rPr>
                <w:noProof/>
                <w:webHidden/>
              </w:rPr>
              <w:fldChar w:fldCharType="end"/>
            </w:r>
          </w:hyperlink>
        </w:p>
        <w:p w14:paraId="795EA800" w14:textId="0980A1B3"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24" w:history="1">
            <w:r w:rsidRPr="00CE4F29">
              <w:rPr>
                <w:rStyle w:val="Hyperlink"/>
                <w:rFonts w:ascii="Cambria" w:eastAsia="Times New Roman" w:hAnsi="Cambria"/>
                <w:b/>
                <w:bCs/>
                <w:noProof/>
                <w:lang w:eastAsia="en-IN"/>
              </w:rPr>
              <w:t>H.</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Attendance Recording and Working Hours Policy</w:t>
            </w:r>
            <w:r>
              <w:rPr>
                <w:noProof/>
                <w:webHidden/>
              </w:rPr>
              <w:tab/>
            </w:r>
            <w:r>
              <w:rPr>
                <w:noProof/>
                <w:webHidden/>
              </w:rPr>
              <w:fldChar w:fldCharType="begin"/>
            </w:r>
            <w:r>
              <w:rPr>
                <w:noProof/>
                <w:webHidden/>
              </w:rPr>
              <w:instrText xml:space="preserve"> PAGEREF _Toc238133524 \h </w:instrText>
            </w:r>
            <w:r>
              <w:rPr>
                <w:noProof/>
                <w:webHidden/>
              </w:rPr>
            </w:r>
            <w:r>
              <w:rPr>
                <w:noProof/>
                <w:webHidden/>
              </w:rPr>
              <w:fldChar w:fldCharType="separate"/>
            </w:r>
            <w:r>
              <w:rPr>
                <w:noProof/>
                <w:webHidden/>
              </w:rPr>
              <w:t>30</w:t>
            </w:r>
            <w:r>
              <w:rPr>
                <w:noProof/>
                <w:webHidden/>
              </w:rPr>
              <w:fldChar w:fldCharType="end"/>
            </w:r>
          </w:hyperlink>
        </w:p>
        <w:p w14:paraId="3F600295" w14:textId="6257FC3D"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25" w:history="1">
            <w:r w:rsidRPr="00CE4F29">
              <w:rPr>
                <w:rStyle w:val="Hyperlink"/>
                <w:rFonts w:ascii="Cambria" w:eastAsia="Times New Roman" w:hAnsi="Cambria"/>
                <w:b/>
                <w:bCs/>
                <w:noProof/>
                <w:lang w:eastAsia="en-IN"/>
              </w:rPr>
              <w:t>I.</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Overtime Policy</w:t>
            </w:r>
            <w:r>
              <w:rPr>
                <w:noProof/>
                <w:webHidden/>
              </w:rPr>
              <w:tab/>
            </w:r>
            <w:r>
              <w:rPr>
                <w:noProof/>
                <w:webHidden/>
              </w:rPr>
              <w:fldChar w:fldCharType="begin"/>
            </w:r>
            <w:r>
              <w:rPr>
                <w:noProof/>
                <w:webHidden/>
              </w:rPr>
              <w:instrText xml:space="preserve"> PAGEREF _Toc238133525 \h </w:instrText>
            </w:r>
            <w:r>
              <w:rPr>
                <w:noProof/>
                <w:webHidden/>
              </w:rPr>
            </w:r>
            <w:r>
              <w:rPr>
                <w:noProof/>
                <w:webHidden/>
              </w:rPr>
              <w:fldChar w:fldCharType="separate"/>
            </w:r>
            <w:r>
              <w:rPr>
                <w:noProof/>
                <w:webHidden/>
              </w:rPr>
              <w:t>33</w:t>
            </w:r>
            <w:r>
              <w:rPr>
                <w:noProof/>
                <w:webHidden/>
              </w:rPr>
              <w:fldChar w:fldCharType="end"/>
            </w:r>
          </w:hyperlink>
        </w:p>
        <w:p w14:paraId="614FEE43" w14:textId="6B203725"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26" w:history="1">
            <w:r w:rsidRPr="00CE4F29">
              <w:rPr>
                <w:rStyle w:val="Hyperlink"/>
                <w:rFonts w:ascii="Cambria" w:eastAsia="Times New Roman" w:hAnsi="Cambria"/>
                <w:b/>
                <w:bCs/>
                <w:noProof/>
                <w:lang w:eastAsia="en-IN"/>
              </w:rPr>
              <w:t>J.</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Remuneration process</w:t>
            </w:r>
            <w:r>
              <w:rPr>
                <w:noProof/>
                <w:webHidden/>
              </w:rPr>
              <w:tab/>
            </w:r>
            <w:r>
              <w:rPr>
                <w:noProof/>
                <w:webHidden/>
              </w:rPr>
              <w:fldChar w:fldCharType="begin"/>
            </w:r>
            <w:r>
              <w:rPr>
                <w:noProof/>
                <w:webHidden/>
              </w:rPr>
              <w:instrText xml:space="preserve"> PAGEREF _Toc238133526 \h </w:instrText>
            </w:r>
            <w:r>
              <w:rPr>
                <w:noProof/>
                <w:webHidden/>
              </w:rPr>
            </w:r>
            <w:r>
              <w:rPr>
                <w:noProof/>
                <w:webHidden/>
              </w:rPr>
              <w:fldChar w:fldCharType="separate"/>
            </w:r>
            <w:r>
              <w:rPr>
                <w:noProof/>
                <w:webHidden/>
              </w:rPr>
              <w:t>34</w:t>
            </w:r>
            <w:r>
              <w:rPr>
                <w:noProof/>
                <w:webHidden/>
              </w:rPr>
              <w:fldChar w:fldCharType="end"/>
            </w:r>
          </w:hyperlink>
        </w:p>
        <w:p w14:paraId="52745BE7" w14:textId="1DC68C92"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27" w:history="1">
            <w:r w:rsidRPr="00CE4F29">
              <w:rPr>
                <w:rStyle w:val="Hyperlink"/>
                <w:rFonts w:ascii="Cambria" w:eastAsia="Times New Roman" w:hAnsi="Cambria"/>
                <w:b/>
                <w:bCs/>
                <w:noProof/>
                <w:lang w:eastAsia="en-IN"/>
              </w:rPr>
              <w:t>K.</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highlight w:val="cyan"/>
                <w:lang w:eastAsia="en-IN"/>
              </w:rPr>
              <w:t>Equal Opportunity Policy</w:t>
            </w:r>
            <w:r>
              <w:rPr>
                <w:noProof/>
                <w:webHidden/>
              </w:rPr>
              <w:tab/>
            </w:r>
            <w:r>
              <w:rPr>
                <w:noProof/>
                <w:webHidden/>
              </w:rPr>
              <w:fldChar w:fldCharType="begin"/>
            </w:r>
            <w:r>
              <w:rPr>
                <w:noProof/>
                <w:webHidden/>
              </w:rPr>
              <w:instrText xml:space="preserve"> PAGEREF _Toc238133527 \h </w:instrText>
            </w:r>
            <w:r>
              <w:rPr>
                <w:noProof/>
                <w:webHidden/>
              </w:rPr>
            </w:r>
            <w:r>
              <w:rPr>
                <w:noProof/>
                <w:webHidden/>
              </w:rPr>
              <w:fldChar w:fldCharType="separate"/>
            </w:r>
            <w:r>
              <w:rPr>
                <w:noProof/>
                <w:webHidden/>
              </w:rPr>
              <w:t>37</w:t>
            </w:r>
            <w:r>
              <w:rPr>
                <w:noProof/>
                <w:webHidden/>
              </w:rPr>
              <w:fldChar w:fldCharType="end"/>
            </w:r>
          </w:hyperlink>
        </w:p>
        <w:p w14:paraId="54F68568" w14:textId="07D0711D"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28" w:history="1">
            <w:r w:rsidRPr="00CE4F29">
              <w:rPr>
                <w:rStyle w:val="Hyperlink"/>
                <w:rFonts w:ascii="Cambria" w:eastAsia="Times New Roman" w:hAnsi="Cambria"/>
                <w:b/>
                <w:bCs/>
                <w:noProof/>
                <w:lang w:eastAsia="en-IN"/>
              </w:rPr>
              <w:t>L.</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Harassment and Discrimination Policy</w:t>
            </w:r>
            <w:r>
              <w:rPr>
                <w:noProof/>
                <w:webHidden/>
              </w:rPr>
              <w:tab/>
            </w:r>
            <w:r>
              <w:rPr>
                <w:noProof/>
                <w:webHidden/>
              </w:rPr>
              <w:fldChar w:fldCharType="begin"/>
            </w:r>
            <w:r>
              <w:rPr>
                <w:noProof/>
                <w:webHidden/>
              </w:rPr>
              <w:instrText xml:space="preserve"> PAGEREF _Toc238133528 \h </w:instrText>
            </w:r>
            <w:r>
              <w:rPr>
                <w:noProof/>
                <w:webHidden/>
              </w:rPr>
            </w:r>
            <w:r>
              <w:rPr>
                <w:noProof/>
                <w:webHidden/>
              </w:rPr>
              <w:fldChar w:fldCharType="separate"/>
            </w:r>
            <w:r>
              <w:rPr>
                <w:noProof/>
                <w:webHidden/>
              </w:rPr>
              <w:t>40</w:t>
            </w:r>
            <w:r>
              <w:rPr>
                <w:noProof/>
                <w:webHidden/>
              </w:rPr>
              <w:fldChar w:fldCharType="end"/>
            </w:r>
          </w:hyperlink>
        </w:p>
        <w:p w14:paraId="1068D47B" w14:textId="4D5E76C9" w:rsidR="005F1625" w:rsidRDefault="005F1625">
          <w:pPr>
            <w:pStyle w:val="TOC1"/>
            <w:tabs>
              <w:tab w:val="left" w:pos="960"/>
              <w:tab w:val="right" w:leader="dot" w:pos="10342"/>
            </w:tabs>
            <w:rPr>
              <w:rFonts w:asciiTheme="minorHAnsi" w:eastAsiaTheme="minorEastAsia" w:hAnsiTheme="minorHAnsi" w:cstheme="minorBidi"/>
              <w:noProof/>
              <w:kern w:val="2"/>
              <w:lang w:val="en-IN" w:eastAsia="en-IN"/>
              <w14:ligatures w14:val="standardContextual"/>
            </w:rPr>
          </w:pPr>
          <w:hyperlink w:anchor="_Toc238133529" w:history="1">
            <w:r w:rsidRPr="00CE4F29">
              <w:rPr>
                <w:rStyle w:val="Hyperlink"/>
                <w:rFonts w:ascii="Cambria" w:eastAsia="Times New Roman" w:hAnsi="Cambria"/>
                <w:b/>
                <w:bCs/>
                <w:noProof/>
                <w:lang w:eastAsia="en-IN"/>
              </w:rPr>
              <w:t>M.</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Group Personal Accident and Mediclaim Policy</w:t>
            </w:r>
            <w:r>
              <w:rPr>
                <w:noProof/>
                <w:webHidden/>
              </w:rPr>
              <w:tab/>
            </w:r>
            <w:r>
              <w:rPr>
                <w:noProof/>
                <w:webHidden/>
              </w:rPr>
              <w:fldChar w:fldCharType="begin"/>
            </w:r>
            <w:r>
              <w:rPr>
                <w:noProof/>
                <w:webHidden/>
              </w:rPr>
              <w:instrText xml:space="preserve"> PAGEREF _Toc238133529 \h </w:instrText>
            </w:r>
            <w:r>
              <w:rPr>
                <w:noProof/>
                <w:webHidden/>
              </w:rPr>
            </w:r>
            <w:r>
              <w:rPr>
                <w:noProof/>
                <w:webHidden/>
              </w:rPr>
              <w:fldChar w:fldCharType="separate"/>
            </w:r>
            <w:r>
              <w:rPr>
                <w:noProof/>
                <w:webHidden/>
              </w:rPr>
              <w:t>44</w:t>
            </w:r>
            <w:r>
              <w:rPr>
                <w:noProof/>
                <w:webHidden/>
              </w:rPr>
              <w:fldChar w:fldCharType="end"/>
            </w:r>
          </w:hyperlink>
        </w:p>
        <w:p w14:paraId="20AC232A" w14:textId="63DC4552"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30" w:history="1">
            <w:r w:rsidRPr="00CE4F29">
              <w:rPr>
                <w:rStyle w:val="Hyperlink"/>
                <w:rFonts w:ascii="Cambria" w:eastAsia="Times New Roman" w:hAnsi="Cambria"/>
                <w:b/>
                <w:bCs/>
                <w:noProof/>
                <w:lang w:eastAsia="en-IN"/>
              </w:rPr>
              <w:t>N.</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Mediclaim Policy:</w:t>
            </w:r>
            <w:r>
              <w:rPr>
                <w:noProof/>
                <w:webHidden/>
              </w:rPr>
              <w:tab/>
            </w:r>
            <w:r>
              <w:rPr>
                <w:noProof/>
                <w:webHidden/>
              </w:rPr>
              <w:fldChar w:fldCharType="begin"/>
            </w:r>
            <w:r>
              <w:rPr>
                <w:noProof/>
                <w:webHidden/>
              </w:rPr>
              <w:instrText xml:space="preserve"> PAGEREF _Toc238133530 \h </w:instrText>
            </w:r>
            <w:r>
              <w:rPr>
                <w:noProof/>
                <w:webHidden/>
              </w:rPr>
            </w:r>
            <w:r>
              <w:rPr>
                <w:noProof/>
                <w:webHidden/>
              </w:rPr>
              <w:fldChar w:fldCharType="separate"/>
            </w:r>
            <w:r>
              <w:rPr>
                <w:noProof/>
                <w:webHidden/>
              </w:rPr>
              <w:t>46</w:t>
            </w:r>
            <w:r>
              <w:rPr>
                <w:noProof/>
                <w:webHidden/>
              </w:rPr>
              <w:fldChar w:fldCharType="end"/>
            </w:r>
          </w:hyperlink>
        </w:p>
        <w:p w14:paraId="06CDC9BE" w14:textId="335B53A2"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31" w:history="1">
            <w:r w:rsidRPr="00CE4F29">
              <w:rPr>
                <w:rStyle w:val="Hyperlink"/>
                <w:rFonts w:ascii="Cambria" w:eastAsia="Times New Roman" w:hAnsi="Cambria"/>
                <w:b/>
                <w:bCs/>
                <w:noProof/>
                <w:lang w:eastAsia="en-IN"/>
              </w:rPr>
              <w:t>P.</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Employee’s Provident Fund &amp; Employee’s Pension Scheme</w:t>
            </w:r>
            <w:r>
              <w:rPr>
                <w:noProof/>
                <w:webHidden/>
              </w:rPr>
              <w:tab/>
            </w:r>
            <w:r>
              <w:rPr>
                <w:noProof/>
                <w:webHidden/>
              </w:rPr>
              <w:fldChar w:fldCharType="begin"/>
            </w:r>
            <w:r>
              <w:rPr>
                <w:noProof/>
                <w:webHidden/>
              </w:rPr>
              <w:instrText xml:space="preserve"> PAGEREF _Toc238133531 \h </w:instrText>
            </w:r>
            <w:r>
              <w:rPr>
                <w:noProof/>
                <w:webHidden/>
              </w:rPr>
            </w:r>
            <w:r>
              <w:rPr>
                <w:noProof/>
                <w:webHidden/>
              </w:rPr>
              <w:fldChar w:fldCharType="separate"/>
            </w:r>
            <w:r>
              <w:rPr>
                <w:noProof/>
                <w:webHidden/>
              </w:rPr>
              <w:t>52</w:t>
            </w:r>
            <w:r>
              <w:rPr>
                <w:noProof/>
                <w:webHidden/>
              </w:rPr>
              <w:fldChar w:fldCharType="end"/>
            </w:r>
          </w:hyperlink>
        </w:p>
        <w:p w14:paraId="1FC13C71" w14:textId="2262B0E3"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32" w:history="1">
            <w:r w:rsidRPr="00CE4F29">
              <w:rPr>
                <w:rStyle w:val="Hyperlink"/>
                <w:rFonts w:ascii="Cambria" w:eastAsia="Times New Roman" w:hAnsi="Cambria"/>
                <w:b/>
                <w:bCs/>
                <w:noProof/>
                <w:lang w:eastAsia="en-IN"/>
              </w:rPr>
              <w:t>Q.</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Gratuity</w:t>
            </w:r>
            <w:r>
              <w:rPr>
                <w:noProof/>
                <w:webHidden/>
              </w:rPr>
              <w:tab/>
            </w:r>
            <w:r>
              <w:rPr>
                <w:noProof/>
                <w:webHidden/>
              </w:rPr>
              <w:fldChar w:fldCharType="begin"/>
            </w:r>
            <w:r>
              <w:rPr>
                <w:noProof/>
                <w:webHidden/>
              </w:rPr>
              <w:instrText xml:space="preserve"> PAGEREF _Toc238133532 \h </w:instrText>
            </w:r>
            <w:r>
              <w:rPr>
                <w:noProof/>
                <w:webHidden/>
              </w:rPr>
            </w:r>
            <w:r>
              <w:rPr>
                <w:noProof/>
                <w:webHidden/>
              </w:rPr>
              <w:fldChar w:fldCharType="separate"/>
            </w:r>
            <w:r>
              <w:rPr>
                <w:noProof/>
                <w:webHidden/>
              </w:rPr>
              <w:t>53</w:t>
            </w:r>
            <w:r>
              <w:rPr>
                <w:noProof/>
                <w:webHidden/>
              </w:rPr>
              <w:fldChar w:fldCharType="end"/>
            </w:r>
          </w:hyperlink>
        </w:p>
        <w:p w14:paraId="53387A4A" w14:textId="1674B214"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33" w:history="1">
            <w:r w:rsidRPr="00CE4F29">
              <w:rPr>
                <w:rStyle w:val="Hyperlink"/>
                <w:rFonts w:ascii="Cambria" w:eastAsia="Times New Roman" w:hAnsi="Cambria"/>
                <w:b/>
                <w:bCs/>
                <w:noProof/>
                <w:lang w:eastAsia="en-IN"/>
              </w:rPr>
              <w:t>R.</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Company Performance-Linked Bonus Scheme</w:t>
            </w:r>
            <w:r>
              <w:rPr>
                <w:noProof/>
                <w:webHidden/>
              </w:rPr>
              <w:tab/>
            </w:r>
            <w:r>
              <w:rPr>
                <w:noProof/>
                <w:webHidden/>
              </w:rPr>
              <w:fldChar w:fldCharType="begin"/>
            </w:r>
            <w:r>
              <w:rPr>
                <w:noProof/>
                <w:webHidden/>
              </w:rPr>
              <w:instrText xml:space="preserve"> PAGEREF _Toc238133533 \h </w:instrText>
            </w:r>
            <w:r>
              <w:rPr>
                <w:noProof/>
                <w:webHidden/>
              </w:rPr>
            </w:r>
            <w:r>
              <w:rPr>
                <w:noProof/>
                <w:webHidden/>
              </w:rPr>
              <w:fldChar w:fldCharType="separate"/>
            </w:r>
            <w:r>
              <w:rPr>
                <w:noProof/>
                <w:webHidden/>
              </w:rPr>
              <w:t>54</w:t>
            </w:r>
            <w:r>
              <w:rPr>
                <w:noProof/>
                <w:webHidden/>
              </w:rPr>
              <w:fldChar w:fldCharType="end"/>
            </w:r>
          </w:hyperlink>
        </w:p>
        <w:p w14:paraId="38B84E69" w14:textId="5C978814"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34" w:history="1">
            <w:r w:rsidRPr="00CE4F29">
              <w:rPr>
                <w:rStyle w:val="Hyperlink"/>
                <w:rFonts w:ascii="Cambria" w:eastAsia="Times New Roman" w:hAnsi="Cambria"/>
                <w:b/>
                <w:bCs/>
                <w:noProof/>
                <w:lang w:eastAsia="en-IN"/>
              </w:rPr>
              <w:t>S.</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Prevention of Excessive Use of Force Policy</w:t>
            </w:r>
            <w:r>
              <w:rPr>
                <w:noProof/>
                <w:webHidden/>
              </w:rPr>
              <w:tab/>
            </w:r>
            <w:r>
              <w:rPr>
                <w:noProof/>
                <w:webHidden/>
              </w:rPr>
              <w:fldChar w:fldCharType="begin"/>
            </w:r>
            <w:r>
              <w:rPr>
                <w:noProof/>
                <w:webHidden/>
              </w:rPr>
              <w:instrText xml:space="preserve"> PAGEREF _Toc238133534 \h </w:instrText>
            </w:r>
            <w:r>
              <w:rPr>
                <w:noProof/>
                <w:webHidden/>
              </w:rPr>
            </w:r>
            <w:r>
              <w:rPr>
                <w:noProof/>
                <w:webHidden/>
              </w:rPr>
              <w:fldChar w:fldCharType="separate"/>
            </w:r>
            <w:r>
              <w:rPr>
                <w:noProof/>
                <w:webHidden/>
              </w:rPr>
              <w:t>55</w:t>
            </w:r>
            <w:r>
              <w:rPr>
                <w:noProof/>
                <w:webHidden/>
              </w:rPr>
              <w:fldChar w:fldCharType="end"/>
            </w:r>
          </w:hyperlink>
        </w:p>
        <w:p w14:paraId="11A4F0B5" w14:textId="594CE239"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35" w:history="1">
            <w:r w:rsidRPr="00CE4F29">
              <w:rPr>
                <w:rStyle w:val="Hyperlink"/>
                <w:rFonts w:ascii="Cambria" w:eastAsia="Times New Roman" w:hAnsi="Cambria"/>
                <w:b/>
                <w:bCs/>
                <w:noProof/>
                <w:lang w:eastAsia="en-IN"/>
              </w:rPr>
              <w:t>T.</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Grievance Mechanism</w:t>
            </w:r>
            <w:r>
              <w:rPr>
                <w:noProof/>
                <w:webHidden/>
              </w:rPr>
              <w:tab/>
            </w:r>
            <w:r>
              <w:rPr>
                <w:noProof/>
                <w:webHidden/>
              </w:rPr>
              <w:fldChar w:fldCharType="begin"/>
            </w:r>
            <w:r>
              <w:rPr>
                <w:noProof/>
                <w:webHidden/>
              </w:rPr>
              <w:instrText xml:space="preserve"> PAGEREF _Toc238133535 \h </w:instrText>
            </w:r>
            <w:r>
              <w:rPr>
                <w:noProof/>
                <w:webHidden/>
              </w:rPr>
            </w:r>
            <w:r>
              <w:rPr>
                <w:noProof/>
                <w:webHidden/>
              </w:rPr>
              <w:fldChar w:fldCharType="separate"/>
            </w:r>
            <w:r>
              <w:rPr>
                <w:noProof/>
                <w:webHidden/>
              </w:rPr>
              <w:t>57</w:t>
            </w:r>
            <w:r>
              <w:rPr>
                <w:noProof/>
                <w:webHidden/>
              </w:rPr>
              <w:fldChar w:fldCharType="end"/>
            </w:r>
          </w:hyperlink>
        </w:p>
        <w:p w14:paraId="7FB30C11" w14:textId="1E74E155"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36" w:history="1">
            <w:r w:rsidRPr="00CE4F29">
              <w:rPr>
                <w:rStyle w:val="Hyperlink"/>
                <w:rFonts w:ascii="Cambria" w:eastAsia="Times New Roman" w:hAnsi="Cambria"/>
                <w:b/>
                <w:bCs/>
                <w:noProof/>
                <w:lang w:eastAsia="en-IN"/>
              </w:rPr>
              <w:t>U.</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Remediation Procedure</w:t>
            </w:r>
            <w:r>
              <w:rPr>
                <w:noProof/>
                <w:webHidden/>
              </w:rPr>
              <w:tab/>
            </w:r>
            <w:r>
              <w:rPr>
                <w:noProof/>
                <w:webHidden/>
              </w:rPr>
              <w:fldChar w:fldCharType="begin"/>
            </w:r>
            <w:r>
              <w:rPr>
                <w:noProof/>
                <w:webHidden/>
              </w:rPr>
              <w:instrText xml:space="preserve"> PAGEREF _Toc238133536 \h </w:instrText>
            </w:r>
            <w:r>
              <w:rPr>
                <w:noProof/>
                <w:webHidden/>
              </w:rPr>
            </w:r>
            <w:r>
              <w:rPr>
                <w:noProof/>
                <w:webHidden/>
              </w:rPr>
              <w:fldChar w:fldCharType="separate"/>
            </w:r>
            <w:r>
              <w:rPr>
                <w:noProof/>
                <w:webHidden/>
              </w:rPr>
              <w:t>66</w:t>
            </w:r>
            <w:r>
              <w:rPr>
                <w:noProof/>
                <w:webHidden/>
              </w:rPr>
              <w:fldChar w:fldCharType="end"/>
            </w:r>
          </w:hyperlink>
        </w:p>
        <w:p w14:paraId="12E2F0D9" w14:textId="50E49F2C"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37" w:history="1">
            <w:r w:rsidRPr="00CE4F29">
              <w:rPr>
                <w:rStyle w:val="Hyperlink"/>
                <w:rFonts w:ascii="Cambria" w:eastAsia="Times New Roman" w:hAnsi="Cambria"/>
                <w:b/>
                <w:bCs/>
                <w:noProof/>
                <w:lang w:eastAsia="en-IN"/>
              </w:rPr>
              <w:t>V.</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Constitution of Safety Committee</w:t>
            </w:r>
            <w:r>
              <w:rPr>
                <w:noProof/>
                <w:webHidden/>
              </w:rPr>
              <w:tab/>
            </w:r>
            <w:r>
              <w:rPr>
                <w:noProof/>
                <w:webHidden/>
              </w:rPr>
              <w:fldChar w:fldCharType="begin"/>
            </w:r>
            <w:r>
              <w:rPr>
                <w:noProof/>
                <w:webHidden/>
              </w:rPr>
              <w:instrText xml:space="preserve"> PAGEREF _Toc238133537 \h </w:instrText>
            </w:r>
            <w:r>
              <w:rPr>
                <w:noProof/>
                <w:webHidden/>
              </w:rPr>
            </w:r>
            <w:r>
              <w:rPr>
                <w:noProof/>
                <w:webHidden/>
              </w:rPr>
              <w:fldChar w:fldCharType="separate"/>
            </w:r>
            <w:r>
              <w:rPr>
                <w:noProof/>
                <w:webHidden/>
              </w:rPr>
              <w:t>68</w:t>
            </w:r>
            <w:r>
              <w:rPr>
                <w:noProof/>
                <w:webHidden/>
              </w:rPr>
              <w:fldChar w:fldCharType="end"/>
            </w:r>
          </w:hyperlink>
        </w:p>
        <w:p w14:paraId="273E744C" w14:textId="43B7FF60" w:rsidR="005F1625" w:rsidRDefault="005F1625">
          <w:pPr>
            <w:pStyle w:val="TOC1"/>
            <w:tabs>
              <w:tab w:val="left" w:pos="960"/>
              <w:tab w:val="right" w:leader="dot" w:pos="10342"/>
            </w:tabs>
            <w:rPr>
              <w:rFonts w:asciiTheme="minorHAnsi" w:eastAsiaTheme="minorEastAsia" w:hAnsiTheme="minorHAnsi" w:cstheme="minorBidi"/>
              <w:noProof/>
              <w:kern w:val="2"/>
              <w:lang w:val="en-IN" w:eastAsia="en-IN"/>
              <w14:ligatures w14:val="standardContextual"/>
            </w:rPr>
          </w:pPr>
          <w:hyperlink w:anchor="_Toc238133538" w:history="1">
            <w:r w:rsidRPr="00CE4F29">
              <w:rPr>
                <w:rStyle w:val="Hyperlink"/>
                <w:rFonts w:ascii="Cambria" w:eastAsia="Times New Roman" w:hAnsi="Cambria"/>
                <w:b/>
                <w:bCs/>
                <w:noProof/>
                <w:lang w:eastAsia="en-IN"/>
              </w:rPr>
              <w:t>W.</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ESG Committee and Constitution</w:t>
            </w:r>
            <w:r>
              <w:rPr>
                <w:noProof/>
                <w:webHidden/>
              </w:rPr>
              <w:tab/>
            </w:r>
            <w:r>
              <w:rPr>
                <w:noProof/>
                <w:webHidden/>
              </w:rPr>
              <w:fldChar w:fldCharType="begin"/>
            </w:r>
            <w:r>
              <w:rPr>
                <w:noProof/>
                <w:webHidden/>
              </w:rPr>
              <w:instrText xml:space="preserve"> PAGEREF _Toc238133538 \h </w:instrText>
            </w:r>
            <w:r>
              <w:rPr>
                <w:noProof/>
                <w:webHidden/>
              </w:rPr>
            </w:r>
            <w:r>
              <w:rPr>
                <w:noProof/>
                <w:webHidden/>
              </w:rPr>
              <w:fldChar w:fldCharType="separate"/>
            </w:r>
            <w:r>
              <w:rPr>
                <w:noProof/>
                <w:webHidden/>
              </w:rPr>
              <w:t>71</w:t>
            </w:r>
            <w:r>
              <w:rPr>
                <w:noProof/>
                <w:webHidden/>
              </w:rPr>
              <w:fldChar w:fldCharType="end"/>
            </w:r>
          </w:hyperlink>
        </w:p>
        <w:p w14:paraId="22005BAE" w14:textId="404DDC92"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39" w:history="1">
            <w:r w:rsidRPr="00CE4F29">
              <w:rPr>
                <w:rStyle w:val="Hyperlink"/>
                <w:rFonts w:ascii="Cambria" w:eastAsia="Times New Roman" w:hAnsi="Cambria"/>
                <w:b/>
                <w:bCs/>
                <w:noProof/>
                <w:lang w:eastAsia="en-IN"/>
              </w:rPr>
              <w:t>X.</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Whistle Blower Policy</w:t>
            </w:r>
            <w:r>
              <w:rPr>
                <w:noProof/>
                <w:webHidden/>
              </w:rPr>
              <w:tab/>
            </w:r>
            <w:r>
              <w:rPr>
                <w:noProof/>
                <w:webHidden/>
              </w:rPr>
              <w:fldChar w:fldCharType="begin"/>
            </w:r>
            <w:r>
              <w:rPr>
                <w:noProof/>
                <w:webHidden/>
              </w:rPr>
              <w:instrText xml:space="preserve"> PAGEREF _Toc238133539 \h </w:instrText>
            </w:r>
            <w:r>
              <w:rPr>
                <w:noProof/>
                <w:webHidden/>
              </w:rPr>
            </w:r>
            <w:r>
              <w:rPr>
                <w:noProof/>
                <w:webHidden/>
              </w:rPr>
              <w:fldChar w:fldCharType="separate"/>
            </w:r>
            <w:r>
              <w:rPr>
                <w:noProof/>
                <w:webHidden/>
              </w:rPr>
              <w:t>74</w:t>
            </w:r>
            <w:r>
              <w:rPr>
                <w:noProof/>
                <w:webHidden/>
              </w:rPr>
              <w:fldChar w:fldCharType="end"/>
            </w:r>
          </w:hyperlink>
        </w:p>
        <w:p w14:paraId="02C9F469" w14:textId="39972730" w:rsidR="005F1625" w:rsidRDefault="005F1625">
          <w:pPr>
            <w:pStyle w:val="TOC1"/>
            <w:tabs>
              <w:tab w:val="left" w:pos="720"/>
              <w:tab w:val="right" w:leader="dot" w:pos="10342"/>
            </w:tabs>
            <w:rPr>
              <w:rFonts w:asciiTheme="minorHAnsi" w:eastAsiaTheme="minorEastAsia" w:hAnsiTheme="minorHAnsi" w:cstheme="minorBidi"/>
              <w:noProof/>
              <w:kern w:val="2"/>
              <w:lang w:val="en-IN" w:eastAsia="en-IN"/>
              <w14:ligatures w14:val="standardContextual"/>
            </w:rPr>
          </w:pPr>
          <w:hyperlink w:anchor="_Toc238133540" w:history="1">
            <w:r w:rsidRPr="00CE4F29">
              <w:rPr>
                <w:rStyle w:val="Hyperlink"/>
                <w:rFonts w:ascii="Cambria" w:eastAsia="Times New Roman" w:hAnsi="Cambria"/>
                <w:b/>
                <w:bCs/>
                <w:noProof/>
                <w:lang w:eastAsia="en-IN"/>
              </w:rPr>
              <w:t>Y.</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Information and Security Management System (ISMS)</w:t>
            </w:r>
            <w:r>
              <w:rPr>
                <w:noProof/>
                <w:webHidden/>
              </w:rPr>
              <w:tab/>
            </w:r>
            <w:r>
              <w:rPr>
                <w:noProof/>
                <w:webHidden/>
              </w:rPr>
              <w:fldChar w:fldCharType="begin"/>
            </w:r>
            <w:r>
              <w:rPr>
                <w:noProof/>
                <w:webHidden/>
              </w:rPr>
              <w:instrText xml:space="preserve"> PAGEREF _Toc238133540 \h </w:instrText>
            </w:r>
            <w:r>
              <w:rPr>
                <w:noProof/>
                <w:webHidden/>
              </w:rPr>
            </w:r>
            <w:r>
              <w:rPr>
                <w:noProof/>
                <w:webHidden/>
              </w:rPr>
              <w:fldChar w:fldCharType="separate"/>
            </w:r>
            <w:r>
              <w:rPr>
                <w:noProof/>
                <w:webHidden/>
              </w:rPr>
              <w:t>82</w:t>
            </w:r>
            <w:r>
              <w:rPr>
                <w:noProof/>
                <w:webHidden/>
              </w:rPr>
              <w:fldChar w:fldCharType="end"/>
            </w:r>
          </w:hyperlink>
        </w:p>
        <w:p w14:paraId="18B21D97" w14:textId="54040D42"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41" w:history="1">
            <w:r w:rsidRPr="00CE4F29">
              <w:rPr>
                <w:rStyle w:val="Hyperlink"/>
                <w:rFonts w:ascii="Cambria" w:eastAsia="Times New Roman" w:hAnsi="Cambria"/>
                <w:b/>
                <w:bCs/>
                <w:noProof/>
                <w:lang w:eastAsia="en-IN"/>
              </w:rPr>
              <w:t>Z.</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Healthcare Plan</w:t>
            </w:r>
            <w:r>
              <w:rPr>
                <w:noProof/>
                <w:webHidden/>
              </w:rPr>
              <w:tab/>
            </w:r>
            <w:r>
              <w:rPr>
                <w:noProof/>
                <w:webHidden/>
              </w:rPr>
              <w:fldChar w:fldCharType="begin"/>
            </w:r>
            <w:r>
              <w:rPr>
                <w:noProof/>
                <w:webHidden/>
              </w:rPr>
              <w:instrText xml:space="preserve"> PAGEREF _Toc238133541 \h </w:instrText>
            </w:r>
            <w:r>
              <w:rPr>
                <w:noProof/>
                <w:webHidden/>
              </w:rPr>
            </w:r>
            <w:r>
              <w:rPr>
                <w:noProof/>
                <w:webHidden/>
              </w:rPr>
              <w:fldChar w:fldCharType="separate"/>
            </w:r>
            <w:r>
              <w:rPr>
                <w:noProof/>
                <w:webHidden/>
              </w:rPr>
              <w:t>90</w:t>
            </w:r>
            <w:r>
              <w:rPr>
                <w:noProof/>
                <w:webHidden/>
              </w:rPr>
              <w:fldChar w:fldCharType="end"/>
            </w:r>
          </w:hyperlink>
        </w:p>
        <w:p w14:paraId="0425DB3D" w14:textId="79528C75" w:rsidR="005F1625" w:rsidRDefault="005F1625">
          <w:pPr>
            <w:pStyle w:val="TOC1"/>
            <w:tabs>
              <w:tab w:val="left" w:pos="960"/>
              <w:tab w:val="right" w:leader="dot" w:pos="10342"/>
            </w:tabs>
            <w:rPr>
              <w:rFonts w:asciiTheme="minorHAnsi" w:eastAsiaTheme="minorEastAsia" w:hAnsiTheme="minorHAnsi" w:cstheme="minorBidi"/>
              <w:noProof/>
              <w:kern w:val="2"/>
              <w:lang w:val="en-IN" w:eastAsia="en-IN"/>
              <w14:ligatures w14:val="standardContextual"/>
            </w:rPr>
          </w:pPr>
          <w:hyperlink w:anchor="_Toc238133542" w:history="1">
            <w:r w:rsidRPr="00CE4F29">
              <w:rPr>
                <w:rStyle w:val="Hyperlink"/>
                <w:rFonts w:ascii="Cambria" w:eastAsia="Times New Roman" w:hAnsi="Cambria"/>
                <w:b/>
                <w:bCs/>
                <w:noProof/>
                <w:lang w:eastAsia="en-IN"/>
              </w:rPr>
              <w:t>AA.</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Two-way Communication Procedure for Employees Feedback and Management Response</w:t>
            </w:r>
            <w:r>
              <w:rPr>
                <w:noProof/>
                <w:webHidden/>
              </w:rPr>
              <w:tab/>
            </w:r>
            <w:r>
              <w:rPr>
                <w:noProof/>
                <w:webHidden/>
              </w:rPr>
              <w:fldChar w:fldCharType="begin"/>
            </w:r>
            <w:r>
              <w:rPr>
                <w:noProof/>
                <w:webHidden/>
              </w:rPr>
              <w:instrText xml:space="preserve"> PAGEREF _Toc238133542 \h </w:instrText>
            </w:r>
            <w:r>
              <w:rPr>
                <w:noProof/>
                <w:webHidden/>
              </w:rPr>
            </w:r>
            <w:r>
              <w:rPr>
                <w:noProof/>
                <w:webHidden/>
              </w:rPr>
              <w:fldChar w:fldCharType="separate"/>
            </w:r>
            <w:r>
              <w:rPr>
                <w:noProof/>
                <w:webHidden/>
              </w:rPr>
              <w:t>92</w:t>
            </w:r>
            <w:r>
              <w:rPr>
                <w:noProof/>
                <w:webHidden/>
              </w:rPr>
              <w:fldChar w:fldCharType="end"/>
            </w:r>
          </w:hyperlink>
        </w:p>
        <w:p w14:paraId="3B58722D" w14:textId="24AC84BA" w:rsidR="005F1625" w:rsidRDefault="005F1625">
          <w:pPr>
            <w:pStyle w:val="TOC1"/>
            <w:tabs>
              <w:tab w:val="left" w:pos="960"/>
              <w:tab w:val="right" w:leader="dot" w:pos="10342"/>
            </w:tabs>
            <w:rPr>
              <w:rFonts w:asciiTheme="minorHAnsi" w:eastAsiaTheme="minorEastAsia" w:hAnsiTheme="minorHAnsi" w:cstheme="minorBidi"/>
              <w:noProof/>
              <w:kern w:val="2"/>
              <w:lang w:val="en-IN" w:eastAsia="en-IN"/>
              <w14:ligatures w14:val="standardContextual"/>
            </w:rPr>
          </w:pPr>
          <w:hyperlink w:anchor="_Toc238133543" w:history="1">
            <w:r w:rsidRPr="00CE4F29">
              <w:rPr>
                <w:rStyle w:val="Hyperlink"/>
                <w:rFonts w:ascii="Cambria" w:eastAsia="Times New Roman" w:hAnsi="Cambria"/>
                <w:b/>
                <w:bCs/>
                <w:noProof/>
                <w:lang w:eastAsia="en-IN"/>
              </w:rPr>
              <w:t>BB.</w:t>
            </w:r>
            <w:r>
              <w:rPr>
                <w:rFonts w:asciiTheme="minorHAnsi" w:eastAsiaTheme="minorEastAsia" w:hAnsiTheme="minorHAnsi" w:cstheme="minorBidi"/>
                <w:noProof/>
                <w:kern w:val="2"/>
                <w:lang w:val="en-IN" w:eastAsia="en-IN"/>
                <w14:ligatures w14:val="standardContextual"/>
              </w:rPr>
              <w:tab/>
            </w:r>
            <w:r w:rsidRPr="00CE4F29">
              <w:rPr>
                <w:rStyle w:val="Hyperlink"/>
                <w:rFonts w:ascii="Cambria" w:eastAsia="Times New Roman" w:hAnsi="Cambria" w:cs="Times New Roman"/>
                <w:b/>
                <w:bCs/>
                <w:noProof/>
                <w:lang w:eastAsia="en-IN"/>
              </w:rPr>
              <w:t>Living Wage Policy &amp; Procedure</w:t>
            </w:r>
            <w:r>
              <w:rPr>
                <w:noProof/>
                <w:webHidden/>
              </w:rPr>
              <w:tab/>
            </w:r>
            <w:r>
              <w:rPr>
                <w:noProof/>
                <w:webHidden/>
              </w:rPr>
              <w:fldChar w:fldCharType="begin"/>
            </w:r>
            <w:r>
              <w:rPr>
                <w:noProof/>
                <w:webHidden/>
              </w:rPr>
              <w:instrText xml:space="preserve"> PAGEREF _Toc238133543 \h </w:instrText>
            </w:r>
            <w:r>
              <w:rPr>
                <w:noProof/>
                <w:webHidden/>
              </w:rPr>
            </w:r>
            <w:r>
              <w:rPr>
                <w:noProof/>
                <w:webHidden/>
              </w:rPr>
              <w:fldChar w:fldCharType="separate"/>
            </w:r>
            <w:r>
              <w:rPr>
                <w:noProof/>
                <w:webHidden/>
              </w:rPr>
              <w:t>93</w:t>
            </w:r>
            <w:r>
              <w:rPr>
                <w:noProof/>
                <w:webHidden/>
              </w:rPr>
              <w:fldChar w:fldCharType="end"/>
            </w:r>
          </w:hyperlink>
        </w:p>
        <w:p w14:paraId="4B20F8F8" w14:textId="268DC61D"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44" w:history="1">
            <w:r w:rsidRPr="00CE4F29">
              <w:rPr>
                <w:rStyle w:val="Hyperlink"/>
                <w:rFonts w:ascii="Cambria" w:eastAsia="Times New Roman" w:hAnsi="Cambria" w:cs="Times New Roman"/>
                <w:b/>
                <w:bCs/>
                <w:noProof/>
                <w:lang w:eastAsia="en-IN"/>
              </w:rPr>
              <w:t>Thank You for Being Part of the AMI Lifesciences Family</w:t>
            </w:r>
            <w:r>
              <w:rPr>
                <w:noProof/>
                <w:webHidden/>
              </w:rPr>
              <w:tab/>
            </w:r>
            <w:r>
              <w:rPr>
                <w:noProof/>
                <w:webHidden/>
              </w:rPr>
              <w:fldChar w:fldCharType="begin"/>
            </w:r>
            <w:r>
              <w:rPr>
                <w:noProof/>
                <w:webHidden/>
              </w:rPr>
              <w:instrText xml:space="preserve"> PAGEREF _Toc238133544 \h </w:instrText>
            </w:r>
            <w:r>
              <w:rPr>
                <w:noProof/>
                <w:webHidden/>
              </w:rPr>
            </w:r>
            <w:r>
              <w:rPr>
                <w:noProof/>
                <w:webHidden/>
              </w:rPr>
              <w:fldChar w:fldCharType="separate"/>
            </w:r>
            <w:r>
              <w:rPr>
                <w:noProof/>
                <w:webHidden/>
              </w:rPr>
              <w:t>97</w:t>
            </w:r>
            <w:r>
              <w:rPr>
                <w:noProof/>
                <w:webHidden/>
              </w:rPr>
              <w:fldChar w:fldCharType="end"/>
            </w:r>
          </w:hyperlink>
        </w:p>
        <w:p w14:paraId="4AFC2D04" w14:textId="282DD595" w:rsidR="005F1625" w:rsidRDefault="005F1625">
          <w:pPr>
            <w:pStyle w:val="TOC1"/>
            <w:tabs>
              <w:tab w:val="right" w:leader="dot" w:pos="10342"/>
            </w:tabs>
            <w:rPr>
              <w:rFonts w:asciiTheme="minorHAnsi" w:eastAsiaTheme="minorEastAsia" w:hAnsiTheme="minorHAnsi" w:cstheme="minorBidi"/>
              <w:noProof/>
              <w:kern w:val="2"/>
              <w:lang w:val="en-IN" w:eastAsia="en-IN"/>
              <w14:ligatures w14:val="standardContextual"/>
            </w:rPr>
          </w:pPr>
          <w:hyperlink w:anchor="_Toc238133545" w:history="1">
            <w:r w:rsidRPr="00CE4F29">
              <w:rPr>
                <w:rStyle w:val="Hyperlink"/>
                <w:rFonts w:ascii="Cambria" w:eastAsia="Times New Roman" w:hAnsi="Cambria" w:cs="Times New Roman"/>
                <w:b/>
                <w:bCs/>
                <w:noProof/>
                <w:lang w:eastAsia="en-IN"/>
              </w:rPr>
              <w:t>EMPLOYEE HANDBOOK ACKNOWLEDGMENT FORM</w:t>
            </w:r>
            <w:r>
              <w:rPr>
                <w:noProof/>
                <w:webHidden/>
              </w:rPr>
              <w:tab/>
            </w:r>
            <w:r>
              <w:rPr>
                <w:noProof/>
                <w:webHidden/>
              </w:rPr>
              <w:fldChar w:fldCharType="begin"/>
            </w:r>
            <w:r>
              <w:rPr>
                <w:noProof/>
                <w:webHidden/>
              </w:rPr>
              <w:instrText xml:space="preserve"> PAGEREF _Toc238133545 \h </w:instrText>
            </w:r>
            <w:r>
              <w:rPr>
                <w:noProof/>
                <w:webHidden/>
              </w:rPr>
            </w:r>
            <w:r>
              <w:rPr>
                <w:noProof/>
                <w:webHidden/>
              </w:rPr>
              <w:fldChar w:fldCharType="separate"/>
            </w:r>
            <w:r>
              <w:rPr>
                <w:noProof/>
                <w:webHidden/>
              </w:rPr>
              <w:t>99</w:t>
            </w:r>
            <w:r>
              <w:rPr>
                <w:noProof/>
                <w:webHidden/>
              </w:rPr>
              <w:fldChar w:fldCharType="end"/>
            </w:r>
          </w:hyperlink>
        </w:p>
        <w:p w14:paraId="19270427" w14:textId="4757D402" w:rsidR="0074181F" w:rsidRDefault="0074181F">
          <w:r>
            <w:rPr>
              <w:b/>
              <w:bCs/>
              <w:noProof/>
            </w:rPr>
            <w:fldChar w:fldCharType="end"/>
          </w:r>
        </w:p>
      </w:sdtContent>
    </w:sdt>
    <w:p w14:paraId="4371F8DA" w14:textId="77777777" w:rsidR="006516F7" w:rsidRPr="00917AFF" w:rsidRDefault="006516F7" w:rsidP="0043214E">
      <w:pPr>
        <w:jc w:val="both"/>
        <w:rPr>
          <w:rFonts w:ascii="Calibri" w:hAnsi="Calibri" w:cs="Calibri"/>
        </w:rPr>
      </w:pPr>
    </w:p>
    <w:p w14:paraId="066495C5" w14:textId="77777777" w:rsidR="006516F7" w:rsidRDefault="006516F7" w:rsidP="0043214E">
      <w:pPr>
        <w:jc w:val="both"/>
        <w:rPr>
          <w:rFonts w:ascii="Calibri" w:hAnsi="Calibri" w:cs="Calibri"/>
        </w:rPr>
      </w:pPr>
    </w:p>
    <w:p w14:paraId="458E94E2" w14:textId="77777777" w:rsidR="005C36B1" w:rsidRDefault="005C36B1" w:rsidP="0043214E">
      <w:pPr>
        <w:jc w:val="both"/>
        <w:rPr>
          <w:rFonts w:ascii="Calibri" w:hAnsi="Calibri" w:cs="Calibri"/>
        </w:rPr>
      </w:pPr>
    </w:p>
    <w:p w14:paraId="346D3689" w14:textId="77777777" w:rsidR="005C36B1" w:rsidRDefault="005C36B1" w:rsidP="0043214E">
      <w:pPr>
        <w:jc w:val="both"/>
        <w:rPr>
          <w:rFonts w:ascii="Calibri" w:hAnsi="Calibri" w:cs="Calibri"/>
        </w:rPr>
      </w:pPr>
    </w:p>
    <w:p w14:paraId="00560931" w14:textId="77777777" w:rsidR="005C36B1" w:rsidRDefault="005C36B1" w:rsidP="0043214E">
      <w:pPr>
        <w:jc w:val="both"/>
        <w:rPr>
          <w:rFonts w:ascii="Calibri" w:hAnsi="Calibri" w:cs="Calibri"/>
        </w:rPr>
      </w:pPr>
    </w:p>
    <w:p w14:paraId="69928CB5" w14:textId="77777777" w:rsidR="005C36B1" w:rsidRDefault="005C36B1" w:rsidP="0043214E">
      <w:pPr>
        <w:jc w:val="both"/>
        <w:rPr>
          <w:rFonts w:ascii="Calibri" w:hAnsi="Calibri" w:cs="Calibri"/>
        </w:rPr>
      </w:pPr>
    </w:p>
    <w:p w14:paraId="7338A0CC" w14:textId="77777777" w:rsidR="005C36B1" w:rsidRDefault="005C36B1" w:rsidP="0043214E">
      <w:pPr>
        <w:jc w:val="both"/>
        <w:rPr>
          <w:rFonts w:ascii="Calibri" w:hAnsi="Calibri" w:cs="Calibri"/>
        </w:rPr>
      </w:pPr>
    </w:p>
    <w:p w14:paraId="1808EEFC" w14:textId="77777777" w:rsidR="005C36B1" w:rsidRDefault="005C36B1" w:rsidP="0043214E">
      <w:pPr>
        <w:jc w:val="both"/>
        <w:rPr>
          <w:rFonts w:ascii="Calibri" w:hAnsi="Calibri" w:cs="Calibri"/>
        </w:rPr>
      </w:pPr>
    </w:p>
    <w:p w14:paraId="02CE7078" w14:textId="77777777" w:rsidR="005C36B1" w:rsidRDefault="005C36B1" w:rsidP="0043214E">
      <w:pPr>
        <w:jc w:val="both"/>
        <w:rPr>
          <w:rFonts w:ascii="Calibri" w:hAnsi="Calibri" w:cs="Calibri"/>
        </w:rPr>
      </w:pPr>
    </w:p>
    <w:p w14:paraId="2E097D54" w14:textId="77777777" w:rsidR="005C36B1" w:rsidRDefault="005C36B1" w:rsidP="0043214E">
      <w:pPr>
        <w:jc w:val="both"/>
        <w:rPr>
          <w:rFonts w:ascii="Calibri" w:hAnsi="Calibri" w:cs="Calibri"/>
        </w:rPr>
      </w:pPr>
    </w:p>
    <w:p w14:paraId="23750C94" w14:textId="77777777" w:rsidR="005C36B1" w:rsidRDefault="005C36B1" w:rsidP="0043214E">
      <w:pPr>
        <w:jc w:val="both"/>
        <w:rPr>
          <w:rFonts w:ascii="Calibri" w:hAnsi="Calibri" w:cs="Calibri"/>
        </w:rPr>
      </w:pPr>
    </w:p>
    <w:p w14:paraId="5AEFADEA" w14:textId="77777777" w:rsidR="005C36B1" w:rsidRDefault="005C36B1" w:rsidP="0043214E">
      <w:pPr>
        <w:jc w:val="both"/>
        <w:rPr>
          <w:rFonts w:ascii="Calibri" w:hAnsi="Calibri" w:cs="Calibri"/>
        </w:rPr>
      </w:pPr>
    </w:p>
    <w:p w14:paraId="07F94250" w14:textId="77777777" w:rsidR="005C36B1" w:rsidRDefault="005C36B1" w:rsidP="0043214E">
      <w:pPr>
        <w:jc w:val="both"/>
        <w:rPr>
          <w:rFonts w:ascii="Calibri" w:hAnsi="Calibri" w:cs="Calibri"/>
        </w:rPr>
      </w:pPr>
    </w:p>
    <w:p w14:paraId="24493A90" w14:textId="77777777" w:rsidR="005C36B1" w:rsidRDefault="005C36B1" w:rsidP="0043214E">
      <w:pPr>
        <w:jc w:val="both"/>
        <w:rPr>
          <w:rFonts w:ascii="Calibri" w:hAnsi="Calibri" w:cs="Calibri"/>
        </w:rPr>
      </w:pPr>
    </w:p>
    <w:p w14:paraId="6610F726" w14:textId="77777777" w:rsidR="005C36B1" w:rsidRDefault="005C36B1" w:rsidP="0043214E">
      <w:pPr>
        <w:jc w:val="both"/>
        <w:rPr>
          <w:rFonts w:ascii="Calibri" w:hAnsi="Calibri" w:cs="Calibri"/>
        </w:rPr>
      </w:pPr>
    </w:p>
    <w:p w14:paraId="29374FC7" w14:textId="77777777" w:rsidR="005C36B1" w:rsidRDefault="005C36B1" w:rsidP="0043214E">
      <w:pPr>
        <w:jc w:val="both"/>
        <w:rPr>
          <w:rFonts w:ascii="Calibri" w:hAnsi="Calibri" w:cs="Calibri"/>
        </w:rPr>
      </w:pPr>
    </w:p>
    <w:p w14:paraId="71E5EC81" w14:textId="77777777" w:rsidR="005C36B1" w:rsidRDefault="005C36B1" w:rsidP="0043214E">
      <w:pPr>
        <w:jc w:val="both"/>
        <w:rPr>
          <w:rFonts w:ascii="Calibri" w:hAnsi="Calibri" w:cs="Calibri"/>
        </w:rPr>
      </w:pPr>
    </w:p>
    <w:p w14:paraId="00A4E828" w14:textId="77777777" w:rsidR="005C36B1" w:rsidRDefault="005C36B1" w:rsidP="0043214E">
      <w:pPr>
        <w:jc w:val="both"/>
        <w:rPr>
          <w:rFonts w:ascii="Calibri" w:hAnsi="Calibri" w:cs="Calibri"/>
        </w:rPr>
      </w:pPr>
    </w:p>
    <w:p w14:paraId="0CD87501" w14:textId="77777777" w:rsidR="005C36B1" w:rsidRPr="00917AFF" w:rsidRDefault="005C36B1" w:rsidP="0043214E">
      <w:pPr>
        <w:jc w:val="both"/>
        <w:rPr>
          <w:rFonts w:ascii="Calibri" w:hAnsi="Calibri" w:cs="Calibri"/>
        </w:rPr>
      </w:pPr>
    </w:p>
    <w:p w14:paraId="72492BFE" w14:textId="77777777" w:rsidR="005C36B1" w:rsidRDefault="005C36B1" w:rsidP="0043214E">
      <w:pPr>
        <w:pStyle w:val="Heading1"/>
        <w:shd w:val="clear" w:color="auto" w:fill="FFFFFF"/>
        <w:spacing w:before="420" w:after="375"/>
        <w:jc w:val="both"/>
        <w:rPr>
          <w:rFonts w:ascii="Calibri" w:hAnsi="Calibri" w:cs="Calibri"/>
          <w:b/>
          <w:bCs/>
          <w:color w:val="0B769F"/>
        </w:rPr>
      </w:pPr>
    </w:p>
    <w:p w14:paraId="5BD2607C" w14:textId="425281C5" w:rsidR="004529CB" w:rsidRPr="00917AFF" w:rsidRDefault="00A65517" w:rsidP="0043214E">
      <w:pPr>
        <w:pStyle w:val="Heading1"/>
        <w:shd w:val="clear" w:color="auto" w:fill="FFFFFF"/>
        <w:spacing w:before="420" w:after="375"/>
        <w:jc w:val="both"/>
        <w:rPr>
          <w:rFonts w:ascii="Calibri" w:hAnsi="Calibri" w:cs="Calibri"/>
          <w:b/>
          <w:bCs/>
          <w:color w:val="0B769F"/>
        </w:rPr>
      </w:pPr>
      <w:bookmarkStart w:id="2" w:name="_Toc238133514"/>
      <w:r w:rsidRPr="00917AFF">
        <w:rPr>
          <w:rFonts w:ascii="Calibri" w:hAnsi="Calibri" w:cs="Calibri"/>
          <w:b/>
          <w:bCs/>
          <w:color w:val="0B769F"/>
        </w:rPr>
        <w:t>Who We Are:</w:t>
      </w:r>
      <w:bookmarkEnd w:id="2"/>
    </w:p>
    <w:p w14:paraId="30CC5E8C" w14:textId="77777777" w:rsidR="004529CB" w:rsidRPr="00917AFF" w:rsidRDefault="00A65517" w:rsidP="0043214E">
      <w:pPr>
        <w:pStyle w:val="Heading1"/>
        <w:shd w:val="clear" w:color="auto" w:fill="FFFFFF"/>
        <w:spacing w:before="420" w:after="375"/>
        <w:jc w:val="both"/>
        <w:rPr>
          <w:rFonts w:ascii="Calibri" w:hAnsi="Calibri" w:cs="Calibri"/>
          <w:b/>
          <w:bCs/>
          <w:color w:val="0B769F"/>
          <w:sz w:val="28"/>
          <w:szCs w:val="28"/>
        </w:rPr>
      </w:pPr>
      <w:bookmarkStart w:id="3" w:name="_Toc238133515"/>
      <w:r w:rsidRPr="00917AFF">
        <w:rPr>
          <w:rFonts w:ascii="Calibri" w:hAnsi="Calibri" w:cs="Calibri"/>
          <w:b/>
          <w:bCs/>
          <w:color w:val="0B769F"/>
          <w:sz w:val="24"/>
          <w:szCs w:val="24"/>
        </w:rPr>
        <w:t>Ami Lifesciences: A Trusted Partner in Specialty API Manufacturing</w:t>
      </w:r>
      <w:bookmarkEnd w:id="3"/>
    </w:p>
    <w:p w14:paraId="2B53F11C" w14:textId="77777777" w:rsidR="004529CB" w:rsidRPr="00917AFF" w:rsidRDefault="00A65517" w:rsidP="0043214E">
      <w:pPr>
        <w:jc w:val="both"/>
        <w:rPr>
          <w:rFonts w:ascii="Calibri" w:hAnsi="Calibri" w:cs="Calibri"/>
          <w:sz w:val="24"/>
          <w:szCs w:val="24"/>
        </w:rPr>
      </w:pPr>
      <w:r w:rsidRPr="00917AFF">
        <w:rPr>
          <w:rFonts w:ascii="Calibri" w:hAnsi="Calibri" w:cs="Calibri"/>
          <w:b/>
          <w:bCs/>
          <w:sz w:val="24"/>
          <w:szCs w:val="24"/>
        </w:rPr>
        <w:t>Founded in 2006</w:t>
      </w:r>
      <w:r w:rsidRPr="00917AFF">
        <w:rPr>
          <w:rFonts w:ascii="Calibri" w:hAnsi="Calibri" w:cs="Calibri"/>
          <w:sz w:val="24"/>
          <w:szCs w:val="24"/>
        </w:rPr>
        <w:t>, Ami Lifesciences is a pure-play specialty API manufacturer based in Vadodara, Gujarat. We address unmet patient needs across therapeutic areas like Cardiovascular, Anti-Diabetics, CNS, and Respiratory, serving over 60 countries. Recognized for our reliability and integrity, we are a trusted partner for generic, Big Pharma, and innovator companies, offering APIs, intermediates, and Key Starting Materials with unmatched quality compliance.</w:t>
      </w:r>
    </w:p>
    <w:p w14:paraId="4E558741" w14:textId="3368C086" w:rsidR="004529CB" w:rsidRPr="00917AFF" w:rsidRDefault="00A65517" w:rsidP="0043214E">
      <w:pPr>
        <w:jc w:val="both"/>
        <w:rPr>
          <w:rFonts w:ascii="Calibri" w:hAnsi="Calibri" w:cs="Calibri"/>
          <w:b/>
          <w:bCs/>
          <w:sz w:val="24"/>
          <w:szCs w:val="24"/>
        </w:rPr>
      </w:pPr>
      <w:r w:rsidRPr="00917AFF">
        <w:rPr>
          <w:rFonts w:ascii="Calibri" w:hAnsi="Calibri" w:cs="Calibri"/>
          <w:b/>
          <w:bCs/>
          <w:sz w:val="24"/>
          <w:szCs w:val="24"/>
        </w:rPr>
        <w:t>Customer-Centric</w:t>
      </w:r>
      <w:r w:rsidR="00446AD6">
        <w:rPr>
          <w:rFonts w:ascii="Calibri" w:hAnsi="Calibri" w:cs="Calibri"/>
          <w:b/>
          <w:bCs/>
          <w:sz w:val="24"/>
          <w:szCs w:val="24"/>
        </w:rPr>
        <w:t>ity</w:t>
      </w:r>
    </w:p>
    <w:p w14:paraId="42329869" w14:textId="4811E934" w:rsidR="004529CB" w:rsidRPr="00917AFF" w:rsidRDefault="00A65517" w:rsidP="0043214E">
      <w:pPr>
        <w:jc w:val="both"/>
        <w:rPr>
          <w:rFonts w:ascii="Calibri" w:hAnsi="Calibri" w:cs="Calibri"/>
          <w:sz w:val="24"/>
          <w:szCs w:val="24"/>
        </w:rPr>
      </w:pPr>
      <w:r w:rsidRPr="00917AFF">
        <w:rPr>
          <w:rFonts w:ascii="Calibri" w:hAnsi="Calibri" w:cs="Calibri"/>
          <w:sz w:val="24"/>
          <w:szCs w:val="24"/>
        </w:rPr>
        <w:t xml:space="preserve">At Ami Lifesciences, we prioritize speed and responsiveness to empower our customers. </w:t>
      </w:r>
      <w:r w:rsidR="00446AD6">
        <w:rPr>
          <w:rFonts w:ascii="Calibri" w:hAnsi="Calibri" w:cs="Calibri"/>
          <w:sz w:val="24"/>
          <w:szCs w:val="24"/>
        </w:rPr>
        <w:t>Nearly 2 decades</w:t>
      </w:r>
      <w:r w:rsidRPr="00917AFF">
        <w:rPr>
          <w:rFonts w:ascii="Calibri" w:hAnsi="Calibri" w:cs="Calibri"/>
          <w:sz w:val="24"/>
          <w:szCs w:val="24"/>
        </w:rPr>
        <w:t xml:space="preserve"> of expertise in complex API development, coupled with strong IP and regulatory capabilities, ensure timely product launches. With a proven OTIF track record, we are dedicated to fostering long-term partnerships by delivering on our commitments.</w:t>
      </w:r>
    </w:p>
    <w:p w14:paraId="2A0DDF25" w14:textId="77777777" w:rsidR="004529CB" w:rsidRPr="00917AFF" w:rsidRDefault="00A65517" w:rsidP="0043214E">
      <w:pPr>
        <w:jc w:val="both"/>
        <w:rPr>
          <w:rFonts w:ascii="Calibri" w:hAnsi="Calibri" w:cs="Calibri"/>
          <w:b/>
          <w:bCs/>
          <w:sz w:val="24"/>
          <w:szCs w:val="24"/>
        </w:rPr>
      </w:pPr>
      <w:r w:rsidRPr="00917AFF">
        <w:rPr>
          <w:rFonts w:ascii="Calibri" w:hAnsi="Calibri" w:cs="Calibri"/>
          <w:b/>
          <w:bCs/>
          <w:sz w:val="24"/>
          <w:szCs w:val="24"/>
        </w:rPr>
        <w:t>Supply Chain Assurance &amp; Cost Competitiveness</w:t>
      </w:r>
    </w:p>
    <w:p w14:paraId="7136509A" w14:textId="77777777" w:rsidR="004529CB" w:rsidRPr="00917AFF" w:rsidRDefault="00A65517" w:rsidP="0043214E">
      <w:pPr>
        <w:jc w:val="both"/>
        <w:rPr>
          <w:rFonts w:ascii="Calibri" w:hAnsi="Calibri" w:cs="Calibri"/>
          <w:sz w:val="24"/>
          <w:szCs w:val="24"/>
        </w:rPr>
      </w:pPr>
      <w:r w:rsidRPr="00917AFF">
        <w:rPr>
          <w:rFonts w:ascii="Calibri" w:hAnsi="Calibri" w:cs="Calibri"/>
          <w:sz w:val="24"/>
          <w:szCs w:val="24"/>
        </w:rPr>
        <w:t>We ensure supply chain reliability through process excellence and backward integration, making our products cost-competitive and resilient against disruptions. Our inventory management and timely deliveries provide customers the confidence to sustain their products through their lifecycle.</w:t>
      </w:r>
    </w:p>
    <w:p w14:paraId="4BBF0CB2" w14:textId="77777777" w:rsidR="004529CB" w:rsidRPr="00917AFF" w:rsidRDefault="00A65517" w:rsidP="0043214E">
      <w:pPr>
        <w:jc w:val="both"/>
        <w:rPr>
          <w:rFonts w:ascii="Calibri" w:hAnsi="Calibri" w:cs="Calibri"/>
          <w:b/>
          <w:bCs/>
          <w:sz w:val="24"/>
          <w:szCs w:val="24"/>
        </w:rPr>
      </w:pPr>
      <w:r w:rsidRPr="00917AFF">
        <w:rPr>
          <w:rFonts w:ascii="Calibri" w:hAnsi="Calibri" w:cs="Calibri"/>
          <w:b/>
          <w:bCs/>
          <w:sz w:val="24"/>
          <w:szCs w:val="24"/>
        </w:rPr>
        <w:t>Powered by People</w:t>
      </w:r>
    </w:p>
    <w:p w14:paraId="7B56E01A" w14:textId="77777777" w:rsidR="004529CB" w:rsidRPr="00917AFF" w:rsidRDefault="00A65517" w:rsidP="0043214E">
      <w:pPr>
        <w:jc w:val="both"/>
        <w:rPr>
          <w:rFonts w:ascii="Calibri" w:hAnsi="Calibri" w:cs="Calibri"/>
          <w:sz w:val="24"/>
          <w:szCs w:val="24"/>
        </w:rPr>
      </w:pPr>
      <w:r w:rsidRPr="00917AFF">
        <w:rPr>
          <w:rFonts w:ascii="Calibri" w:hAnsi="Calibri" w:cs="Calibri"/>
          <w:sz w:val="24"/>
          <w:szCs w:val="24"/>
        </w:rPr>
        <w:t>Our motto, "Driven by Chemistry, Powered by People," reflects our commitment to human potential and health. Guided by integrity, teamwork, and a passion for excellence, we create a work culture that drives innovation and cares deeply for those we serve.</w:t>
      </w:r>
    </w:p>
    <w:p w14:paraId="4E96C306" w14:textId="31B494AE" w:rsidR="00FF5E29" w:rsidRPr="00917AFF" w:rsidRDefault="00A65517" w:rsidP="0043214E">
      <w:pPr>
        <w:jc w:val="both"/>
        <w:rPr>
          <w:rFonts w:ascii="Calibri" w:hAnsi="Calibri" w:cs="Calibri"/>
        </w:rPr>
      </w:pPr>
      <w:r w:rsidRPr="00917AFF">
        <w:rPr>
          <w:rFonts w:ascii="Calibri" w:hAnsi="Calibri" w:cs="Calibri"/>
          <w:sz w:val="24"/>
          <w:szCs w:val="24"/>
        </w:rPr>
        <w:t>At Ami Lifesciences, we are shaping a healthier future by enabling our partners' success and delivering solutions that improve lives worldwide.</w:t>
      </w:r>
    </w:p>
    <w:p w14:paraId="08C4906E" w14:textId="77777777" w:rsidR="00986623" w:rsidRPr="00917AFF" w:rsidRDefault="00986623" w:rsidP="0043214E">
      <w:pPr>
        <w:jc w:val="both"/>
        <w:rPr>
          <w:rFonts w:ascii="Calibri" w:hAnsi="Calibri" w:cs="Calibri"/>
        </w:rPr>
      </w:pPr>
    </w:p>
    <w:p w14:paraId="39346A6C" w14:textId="36B3174B" w:rsidR="00A06FE2" w:rsidRPr="006E1232" w:rsidRDefault="004616FB" w:rsidP="0043214E">
      <w:pPr>
        <w:jc w:val="both"/>
        <w:rPr>
          <w:rFonts w:ascii="Calibri" w:hAnsi="Calibri" w:cs="Calibri"/>
          <w:b/>
          <w:bCs/>
          <w:color w:val="0B769F"/>
          <w:sz w:val="40"/>
          <w:szCs w:val="40"/>
        </w:rPr>
      </w:pPr>
      <w:r>
        <w:rPr>
          <w:noProof/>
        </w:rPr>
        <w:lastRenderedPageBreak/>
        <w:drawing>
          <wp:anchor distT="0" distB="0" distL="114300" distR="114300" simplePos="0" relativeHeight="251712512" behindDoc="0" locked="0" layoutInCell="1" allowOverlap="1" wp14:anchorId="56017BF8" wp14:editId="7CD09A27">
            <wp:simplePos x="0" y="0"/>
            <wp:positionH relativeFrom="margin">
              <wp:align>center</wp:align>
            </wp:positionH>
            <wp:positionV relativeFrom="paragraph">
              <wp:posOffset>488950</wp:posOffset>
            </wp:positionV>
            <wp:extent cx="5669915" cy="7391400"/>
            <wp:effectExtent l="57150" t="57150" r="64135" b="57150"/>
            <wp:wrapSquare wrapText="bothSides"/>
            <wp:docPr id="102454681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anchor>
        </w:drawing>
      </w:r>
      <w:r w:rsidR="00A65517" w:rsidRPr="00917AFF">
        <w:rPr>
          <w:rFonts w:ascii="Calibri" w:hAnsi="Calibri" w:cs="Calibri"/>
          <w:b/>
          <w:bCs/>
          <w:color w:val="0B769F"/>
          <w:sz w:val="40"/>
          <w:szCs w:val="40"/>
        </w:rPr>
        <w:t>Milestones Achieved:</w:t>
      </w:r>
    </w:p>
    <w:p w14:paraId="05BCEADD" w14:textId="77777777" w:rsidR="008B47C5" w:rsidRPr="00917AFF" w:rsidRDefault="00A65517" w:rsidP="0043214E">
      <w:pPr>
        <w:pStyle w:val="Heading1"/>
        <w:shd w:val="clear" w:color="auto" w:fill="FFFFFF"/>
        <w:spacing w:before="420" w:after="375"/>
        <w:jc w:val="both"/>
        <w:rPr>
          <w:rFonts w:ascii="Calibri" w:hAnsi="Calibri" w:cs="Calibri"/>
          <w:b/>
          <w:bCs/>
          <w:color w:val="0B769F"/>
          <w:sz w:val="48"/>
          <w:szCs w:val="48"/>
        </w:rPr>
      </w:pPr>
      <w:bookmarkStart w:id="4" w:name="_Toc238133516"/>
      <w:r w:rsidRPr="00917AFF">
        <w:rPr>
          <w:rFonts w:ascii="Calibri" w:hAnsi="Calibri" w:cs="Calibri"/>
          <w:b/>
          <w:bCs/>
          <w:color w:val="0B769F"/>
        </w:rPr>
        <w:lastRenderedPageBreak/>
        <w:t>Our Purpose:</w:t>
      </w:r>
      <w:bookmarkEnd w:id="4"/>
    </w:p>
    <w:p w14:paraId="3B8AC620" w14:textId="77777777" w:rsidR="00FB08E8" w:rsidRPr="00917AFF" w:rsidRDefault="00A65517" w:rsidP="0043214E">
      <w:pPr>
        <w:pStyle w:val="common-p"/>
        <w:shd w:val="clear" w:color="auto" w:fill="FFFFFF"/>
        <w:spacing w:before="0" w:beforeAutospacing="0" w:after="225" w:afterAutospacing="0" w:line="375" w:lineRule="atLeast"/>
        <w:jc w:val="both"/>
        <w:rPr>
          <w:rFonts w:ascii="Calibri" w:hAnsi="Calibri" w:cs="Calibri"/>
          <w:b/>
          <w:bCs/>
          <w:color w:val="0B769F"/>
          <w:sz w:val="28"/>
          <w:szCs w:val="28"/>
        </w:rPr>
      </w:pPr>
      <w:r w:rsidRPr="00917AFF">
        <w:rPr>
          <w:rFonts w:ascii="Calibri" w:hAnsi="Calibri" w:cs="Calibri"/>
          <w:b/>
          <w:bCs/>
          <w:color w:val="0B769F"/>
        </w:rPr>
        <w:t>Transforming Lives Through Innovation in Medicines and Health Products</w:t>
      </w:r>
    </w:p>
    <w:p w14:paraId="55DF890C" w14:textId="77777777" w:rsidR="00FB08E8" w:rsidRPr="00917AFF" w:rsidRDefault="00A65517" w:rsidP="0043214E">
      <w:pPr>
        <w:pStyle w:val="common-p"/>
        <w:shd w:val="clear" w:color="auto" w:fill="FFFFFF"/>
        <w:spacing w:before="0" w:beforeAutospacing="0" w:after="225" w:afterAutospacing="0" w:line="375" w:lineRule="atLeast"/>
        <w:jc w:val="both"/>
        <w:rPr>
          <w:rFonts w:ascii="Calibri" w:hAnsi="Calibri" w:cs="Calibri"/>
        </w:rPr>
      </w:pPr>
      <w:r w:rsidRPr="00917AFF">
        <w:rPr>
          <w:rFonts w:ascii="Calibri" w:hAnsi="Calibri" w:cs="Calibri"/>
        </w:rPr>
        <w:t xml:space="preserve">At </w:t>
      </w:r>
      <w:r w:rsidRPr="00917AFF">
        <w:rPr>
          <w:rFonts w:ascii="Calibri" w:hAnsi="Calibri" w:cs="Calibri"/>
          <w:b/>
          <w:bCs/>
        </w:rPr>
        <w:t>Ami Lifesciences</w:t>
      </w:r>
      <w:r w:rsidRPr="00917AFF">
        <w:rPr>
          <w:rFonts w:ascii="Calibri" w:hAnsi="Calibri" w:cs="Calibri"/>
        </w:rPr>
        <w:t xml:space="preserve">, our founding vision is to enhance lives by revolutionizing how medicines and health products are developed and delivered. As a dedicated customer-centric API manufacturer, we are driven by a commitment to </w:t>
      </w:r>
      <w:r w:rsidRPr="00917AFF">
        <w:rPr>
          <w:rFonts w:ascii="Calibri" w:hAnsi="Calibri" w:cs="Calibri"/>
          <w:b/>
          <w:bCs/>
        </w:rPr>
        <w:t>research, development, and innovation</w:t>
      </w:r>
      <w:r w:rsidRPr="00917AFF">
        <w:rPr>
          <w:rFonts w:ascii="Calibri" w:hAnsi="Calibri" w:cs="Calibri"/>
        </w:rPr>
        <w:t>.</w:t>
      </w:r>
    </w:p>
    <w:p w14:paraId="7B997FE0" w14:textId="4AA132F3" w:rsidR="00FB08E8" w:rsidRPr="00917AFF" w:rsidRDefault="00A65517" w:rsidP="0043214E">
      <w:pPr>
        <w:pStyle w:val="common-p"/>
        <w:shd w:val="clear" w:color="auto" w:fill="FFFFFF"/>
        <w:spacing w:before="0" w:beforeAutospacing="0" w:after="225" w:afterAutospacing="0" w:line="375" w:lineRule="atLeast"/>
        <w:jc w:val="both"/>
        <w:rPr>
          <w:rFonts w:ascii="Calibri" w:hAnsi="Calibri" w:cs="Calibri"/>
        </w:rPr>
      </w:pPr>
      <w:r w:rsidRPr="00917AFF">
        <w:rPr>
          <w:rFonts w:ascii="Calibri" w:hAnsi="Calibri" w:cs="Calibri"/>
        </w:rPr>
        <w:t xml:space="preserve">For </w:t>
      </w:r>
      <w:r w:rsidR="008E08B0">
        <w:rPr>
          <w:rFonts w:ascii="Calibri" w:hAnsi="Calibri" w:cs="Calibri"/>
        </w:rPr>
        <w:t>nearly</w:t>
      </w:r>
      <w:r w:rsidRPr="00917AFF">
        <w:rPr>
          <w:rFonts w:ascii="Calibri" w:hAnsi="Calibri" w:cs="Calibri"/>
        </w:rPr>
        <w:t xml:space="preserve"> two decades, we have been focused on building world-class scientific and technological capabilities, strengthening our research expertise, and optimizing our manufacturing processes. This relentless pursuit of excellence has allowed us to forge enduring partnerships with some of the most prominent pharmaceutical companies worldwide.</w:t>
      </w:r>
    </w:p>
    <w:p w14:paraId="4ACBB181" w14:textId="77777777" w:rsidR="00FB08E8" w:rsidRPr="00917AFF" w:rsidRDefault="00A65517" w:rsidP="0043214E">
      <w:pPr>
        <w:pStyle w:val="common-p"/>
        <w:shd w:val="clear" w:color="auto" w:fill="FFFFFF"/>
        <w:spacing w:before="0" w:beforeAutospacing="0" w:after="225" w:afterAutospacing="0" w:line="375" w:lineRule="atLeast"/>
        <w:jc w:val="both"/>
        <w:rPr>
          <w:rFonts w:ascii="Calibri" w:hAnsi="Calibri" w:cs="Calibri"/>
        </w:rPr>
      </w:pPr>
      <w:r w:rsidRPr="00917AFF">
        <w:rPr>
          <w:rFonts w:ascii="Calibri" w:hAnsi="Calibri" w:cs="Calibri"/>
        </w:rPr>
        <w:t>Our purpose is clear: to make a meaningful difference in people's lives by ensuring the highest quality medicines reach those in need. This mission drives us to expand our focus and extend our impact across the global pharmaceutical landscape.</w:t>
      </w:r>
    </w:p>
    <w:p w14:paraId="036588E5" w14:textId="77777777" w:rsidR="00FB08E8" w:rsidRPr="00917AFF" w:rsidRDefault="00A65517" w:rsidP="0043214E">
      <w:pPr>
        <w:pStyle w:val="common-p"/>
        <w:shd w:val="clear" w:color="auto" w:fill="FFFFFF"/>
        <w:spacing w:before="0" w:beforeAutospacing="0" w:after="225" w:afterAutospacing="0" w:line="375" w:lineRule="atLeast"/>
        <w:jc w:val="both"/>
        <w:rPr>
          <w:rFonts w:ascii="Calibri" w:hAnsi="Calibri" w:cs="Calibri"/>
          <w:b/>
          <w:bCs/>
        </w:rPr>
      </w:pPr>
      <w:r w:rsidRPr="00917AFF">
        <w:rPr>
          <w:rFonts w:ascii="Calibri" w:hAnsi="Calibri" w:cs="Calibri"/>
          <w:b/>
          <w:bCs/>
        </w:rPr>
        <w:t>What Sets Us Apart</w:t>
      </w:r>
    </w:p>
    <w:p w14:paraId="6941634D" w14:textId="77777777" w:rsidR="00FB08E8" w:rsidRDefault="00A65517" w:rsidP="00EE7FD9">
      <w:pPr>
        <w:pStyle w:val="common-p"/>
        <w:numPr>
          <w:ilvl w:val="0"/>
          <w:numId w:val="1"/>
        </w:numPr>
        <w:shd w:val="clear" w:color="auto" w:fill="FFFFFF"/>
        <w:spacing w:before="0" w:beforeAutospacing="0" w:after="225" w:afterAutospacing="0" w:line="375" w:lineRule="atLeast"/>
        <w:jc w:val="both"/>
        <w:rPr>
          <w:rFonts w:ascii="Calibri" w:hAnsi="Calibri" w:cs="Calibri"/>
        </w:rPr>
      </w:pPr>
      <w:r w:rsidRPr="00917AFF">
        <w:rPr>
          <w:rFonts w:ascii="Calibri" w:hAnsi="Calibri" w:cs="Calibri"/>
          <w:b/>
          <w:bCs/>
        </w:rPr>
        <w:t>Customer-Centric Approach:</w:t>
      </w:r>
      <w:r w:rsidRPr="00917AFF">
        <w:rPr>
          <w:rFonts w:ascii="Calibri" w:hAnsi="Calibri" w:cs="Calibri"/>
        </w:rPr>
        <w:t xml:space="preserve"> We place our partners and end-users at the heart of everything we do, ensuring tailored solutions and exceptional service.</w:t>
      </w:r>
    </w:p>
    <w:p w14:paraId="73C2482D" w14:textId="60AEBE99" w:rsidR="00BD3A50" w:rsidRPr="00917AFF" w:rsidRDefault="00D55FF1" w:rsidP="00EE7FD9">
      <w:pPr>
        <w:pStyle w:val="common-p"/>
        <w:numPr>
          <w:ilvl w:val="0"/>
          <w:numId w:val="1"/>
        </w:numPr>
        <w:shd w:val="clear" w:color="auto" w:fill="FFFFFF"/>
        <w:spacing w:before="0" w:beforeAutospacing="0" w:after="225" w:afterAutospacing="0" w:line="375" w:lineRule="atLeast"/>
        <w:jc w:val="both"/>
        <w:rPr>
          <w:rFonts w:ascii="Calibri" w:hAnsi="Calibri" w:cs="Calibri"/>
        </w:rPr>
      </w:pPr>
      <w:r>
        <w:rPr>
          <w:rFonts w:ascii="Calibri" w:hAnsi="Calibri" w:cs="Calibri"/>
          <w:b/>
          <w:bCs/>
        </w:rPr>
        <w:t xml:space="preserve">High </w:t>
      </w:r>
      <w:r w:rsidR="00F40628" w:rsidRPr="00F40628">
        <w:rPr>
          <w:rFonts w:ascii="Calibri" w:hAnsi="Calibri" w:cs="Calibri"/>
          <w:b/>
          <w:bCs/>
        </w:rPr>
        <w:t>Quality</w:t>
      </w:r>
      <w:r>
        <w:rPr>
          <w:rFonts w:ascii="Calibri" w:hAnsi="Calibri" w:cs="Calibri"/>
          <w:b/>
          <w:bCs/>
        </w:rPr>
        <w:t xml:space="preserve"> Standards</w:t>
      </w:r>
      <w:r w:rsidR="00F40628" w:rsidRPr="00F40628">
        <w:rPr>
          <w:rFonts w:ascii="Calibri" w:hAnsi="Calibri" w:cs="Calibri"/>
          <w:b/>
          <w:bCs/>
        </w:rPr>
        <w:t>:</w:t>
      </w:r>
      <w:r w:rsidR="00F40628" w:rsidRPr="00F40628">
        <w:rPr>
          <w:rFonts w:ascii="Calibri" w:hAnsi="Calibri" w:cs="Calibri"/>
        </w:rPr>
        <w:t xml:space="preserve"> We uphold the highest standards of quality across our processes, ensuring reliable and effective solutions that inspire trust.</w:t>
      </w:r>
    </w:p>
    <w:p w14:paraId="0C8B5DF6" w14:textId="77777777" w:rsidR="00FB08E8" w:rsidRPr="00917AFF" w:rsidRDefault="00A65517" w:rsidP="00EE7FD9">
      <w:pPr>
        <w:pStyle w:val="common-p"/>
        <w:numPr>
          <w:ilvl w:val="0"/>
          <w:numId w:val="1"/>
        </w:numPr>
        <w:shd w:val="clear" w:color="auto" w:fill="FFFFFF"/>
        <w:spacing w:before="0" w:beforeAutospacing="0" w:after="225" w:afterAutospacing="0" w:line="375" w:lineRule="atLeast"/>
        <w:jc w:val="both"/>
        <w:rPr>
          <w:rFonts w:ascii="Calibri" w:hAnsi="Calibri" w:cs="Calibri"/>
        </w:rPr>
      </w:pPr>
      <w:r w:rsidRPr="00917AFF">
        <w:rPr>
          <w:rFonts w:ascii="Calibri" w:hAnsi="Calibri" w:cs="Calibri"/>
          <w:b/>
          <w:bCs/>
        </w:rPr>
        <w:t>Relentless Innovation:</w:t>
      </w:r>
      <w:r w:rsidRPr="00917AFF">
        <w:rPr>
          <w:rFonts w:ascii="Calibri" w:hAnsi="Calibri" w:cs="Calibri"/>
        </w:rPr>
        <w:t xml:space="preserve"> Through cutting-edge R&amp;D and inventive manufacturing practices, we remain at the forefront of industry advancements.</w:t>
      </w:r>
    </w:p>
    <w:p w14:paraId="59A069CD" w14:textId="77777777" w:rsidR="00FB08E8" w:rsidRPr="00917AFF" w:rsidRDefault="00A65517" w:rsidP="00EE7FD9">
      <w:pPr>
        <w:pStyle w:val="common-p"/>
        <w:numPr>
          <w:ilvl w:val="0"/>
          <w:numId w:val="1"/>
        </w:numPr>
        <w:shd w:val="clear" w:color="auto" w:fill="FFFFFF"/>
        <w:spacing w:before="0" w:beforeAutospacing="0" w:after="225" w:afterAutospacing="0" w:line="375" w:lineRule="atLeast"/>
        <w:jc w:val="both"/>
        <w:rPr>
          <w:rFonts w:ascii="Calibri" w:hAnsi="Calibri" w:cs="Calibri"/>
        </w:rPr>
      </w:pPr>
      <w:r w:rsidRPr="00917AFF">
        <w:rPr>
          <w:rFonts w:ascii="Calibri" w:hAnsi="Calibri" w:cs="Calibri"/>
          <w:b/>
          <w:bCs/>
        </w:rPr>
        <w:t>Global Impact:</w:t>
      </w:r>
      <w:r w:rsidRPr="00917AFF">
        <w:rPr>
          <w:rFonts w:ascii="Calibri" w:hAnsi="Calibri" w:cs="Calibri"/>
        </w:rPr>
        <w:t xml:space="preserve"> Our commitment to quality and efficiency has positioned us as a trusted partner in improving healthcare delivery worldwide.</w:t>
      </w:r>
    </w:p>
    <w:p w14:paraId="7A07C997" w14:textId="77777777" w:rsidR="00FB08E8" w:rsidRPr="00917AFF" w:rsidRDefault="00A65517" w:rsidP="00EE7FD9">
      <w:pPr>
        <w:pStyle w:val="common-p"/>
        <w:numPr>
          <w:ilvl w:val="0"/>
          <w:numId w:val="1"/>
        </w:numPr>
        <w:shd w:val="clear" w:color="auto" w:fill="FFFFFF"/>
        <w:spacing w:before="0" w:beforeAutospacing="0" w:after="225" w:afterAutospacing="0" w:line="375" w:lineRule="atLeast"/>
        <w:jc w:val="both"/>
        <w:rPr>
          <w:rFonts w:ascii="Calibri" w:hAnsi="Calibri" w:cs="Calibri"/>
        </w:rPr>
      </w:pPr>
      <w:r w:rsidRPr="00917AFF">
        <w:rPr>
          <w:rFonts w:ascii="Calibri" w:hAnsi="Calibri" w:cs="Calibri"/>
          <w:b/>
          <w:bCs/>
        </w:rPr>
        <w:t>Enduring Relationships:</w:t>
      </w:r>
      <w:r w:rsidRPr="00917AFF">
        <w:rPr>
          <w:rFonts w:ascii="Calibri" w:hAnsi="Calibri" w:cs="Calibri"/>
        </w:rPr>
        <w:t xml:space="preserve"> We pride ourselves on nurturing long-term collaborations with leading pharmaceutical organizations, built on trust and shared values.</w:t>
      </w:r>
    </w:p>
    <w:p w14:paraId="48067828" w14:textId="77777777" w:rsidR="008B47C5" w:rsidRPr="00917AFF" w:rsidRDefault="00A65517" w:rsidP="0043214E">
      <w:pPr>
        <w:pStyle w:val="common-p"/>
        <w:shd w:val="clear" w:color="auto" w:fill="FFFFFF"/>
        <w:spacing w:before="0" w:beforeAutospacing="0" w:after="0" w:afterAutospacing="0" w:line="375" w:lineRule="atLeast"/>
        <w:jc w:val="both"/>
        <w:rPr>
          <w:rFonts w:ascii="Calibri" w:hAnsi="Calibri" w:cs="Calibri"/>
          <w:color w:val="333333"/>
        </w:rPr>
      </w:pPr>
      <w:r w:rsidRPr="00917AFF">
        <w:rPr>
          <w:rFonts w:ascii="Calibri" w:hAnsi="Calibri" w:cs="Calibri"/>
          <w:color w:val="333333"/>
        </w:rPr>
        <w:t>We are </w:t>
      </w:r>
      <w:r w:rsidRPr="00917AFF">
        <w:rPr>
          <w:rStyle w:val="Strong"/>
          <w:rFonts w:ascii="Calibri" w:hAnsi="Calibri" w:cs="Calibri"/>
          <w:color w:val="0B769F"/>
        </w:rPr>
        <w:t>Ami Lifesciences</w:t>
      </w:r>
      <w:r w:rsidRPr="00917AFF">
        <w:rPr>
          <w:rFonts w:ascii="Calibri" w:hAnsi="Calibri" w:cs="Calibri"/>
          <w:color w:val="0B769F"/>
        </w:rPr>
        <w:t>.</w:t>
      </w:r>
    </w:p>
    <w:p w14:paraId="718FCFA4" w14:textId="71CA6DE1" w:rsidR="003167B2" w:rsidRPr="00917AFF" w:rsidRDefault="00A65517" w:rsidP="0043214E">
      <w:pPr>
        <w:pStyle w:val="common-p"/>
        <w:shd w:val="clear" w:color="auto" w:fill="FFFFFF"/>
        <w:spacing w:before="0" w:beforeAutospacing="0" w:after="225" w:afterAutospacing="0" w:line="375" w:lineRule="atLeast"/>
        <w:jc w:val="both"/>
        <w:rPr>
          <w:rFonts w:ascii="Calibri" w:hAnsi="Calibri" w:cs="Calibri"/>
          <w:color w:val="333333"/>
        </w:rPr>
      </w:pPr>
      <w:r w:rsidRPr="00917AFF">
        <w:rPr>
          <w:rFonts w:ascii="Calibri" w:hAnsi="Calibri" w:cs="Calibri"/>
          <w:color w:val="333333"/>
        </w:rPr>
        <w:t>We believe health is a healthy business.</w:t>
      </w:r>
    </w:p>
    <w:p w14:paraId="00C6DD3F" w14:textId="77777777" w:rsidR="0016631B" w:rsidRDefault="0016631B" w:rsidP="0043214E">
      <w:pPr>
        <w:pStyle w:val="common-p"/>
        <w:shd w:val="clear" w:color="auto" w:fill="FFFFFF"/>
        <w:spacing w:before="0" w:beforeAutospacing="0" w:after="225" w:afterAutospacing="0" w:line="375" w:lineRule="atLeast"/>
        <w:jc w:val="both"/>
        <w:rPr>
          <w:rFonts w:ascii="Calibri" w:hAnsi="Calibri" w:cs="Calibri"/>
          <w:b/>
          <w:bCs/>
          <w:color w:val="0B769F"/>
          <w:sz w:val="40"/>
          <w:szCs w:val="40"/>
        </w:rPr>
      </w:pPr>
    </w:p>
    <w:p w14:paraId="17818B0D" w14:textId="524D7679" w:rsidR="00493160" w:rsidRDefault="00A65517" w:rsidP="0043214E">
      <w:pPr>
        <w:pStyle w:val="common-p"/>
        <w:shd w:val="clear" w:color="auto" w:fill="FFFFFF"/>
        <w:spacing w:before="0" w:beforeAutospacing="0" w:after="225" w:afterAutospacing="0" w:line="375" w:lineRule="atLeast"/>
        <w:jc w:val="both"/>
        <w:rPr>
          <w:rFonts w:ascii="Calibri" w:hAnsi="Calibri" w:cs="Calibri"/>
          <w:b/>
          <w:bCs/>
          <w:color w:val="0B769F"/>
          <w:sz w:val="40"/>
          <w:szCs w:val="40"/>
        </w:rPr>
      </w:pPr>
      <w:r w:rsidRPr="00917AFF">
        <w:rPr>
          <w:rFonts w:ascii="Calibri" w:hAnsi="Calibri" w:cs="Calibri"/>
          <w:b/>
          <w:bCs/>
          <w:color w:val="0B769F"/>
          <w:sz w:val="40"/>
          <w:szCs w:val="40"/>
        </w:rPr>
        <w:lastRenderedPageBreak/>
        <w:t>Meet our Leadership Team!</w:t>
      </w:r>
    </w:p>
    <w:p w14:paraId="70D3ED1A" w14:textId="77777777" w:rsidR="004616FB" w:rsidRPr="00263393" w:rsidRDefault="004616FB" w:rsidP="0043214E">
      <w:pPr>
        <w:pStyle w:val="common-p"/>
        <w:shd w:val="clear" w:color="auto" w:fill="FFFFFF"/>
        <w:spacing w:before="0" w:beforeAutospacing="0" w:after="225" w:afterAutospacing="0" w:line="375" w:lineRule="atLeast"/>
        <w:jc w:val="both"/>
        <w:rPr>
          <w:rFonts w:ascii="Calibri" w:hAnsi="Calibri" w:cs="Calibri"/>
          <w:b/>
          <w:bCs/>
          <w:color w:val="0B769F"/>
          <w:sz w:val="40"/>
          <w:szCs w:val="40"/>
        </w:rPr>
      </w:pPr>
    </w:p>
    <w:p w14:paraId="51E13E18" w14:textId="46EEC246" w:rsidR="000C2B83" w:rsidRPr="00917AFF" w:rsidRDefault="00A836F9" w:rsidP="0043214E">
      <w:pPr>
        <w:pStyle w:val="common-p"/>
        <w:shd w:val="clear" w:color="auto" w:fill="FFFFFF"/>
        <w:spacing w:before="0" w:beforeAutospacing="0" w:after="225" w:afterAutospacing="0" w:line="375" w:lineRule="atLeast"/>
        <w:jc w:val="both"/>
        <w:rPr>
          <w:rFonts w:ascii="Calibri" w:hAnsi="Calibri" w:cs="Calibri"/>
          <w:b/>
          <w:bCs/>
          <w:color w:val="0B769F"/>
          <w:sz w:val="28"/>
          <w:szCs w:val="28"/>
          <w:u w:val="single"/>
        </w:rPr>
      </w:pPr>
      <w:r w:rsidRPr="00917AFF">
        <w:rPr>
          <w:noProof/>
          <w:color w:val="333333"/>
        </w:rPr>
        <w:drawing>
          <wp:anchor distT="0" distB="0" distL="114300" distR="114300" simplePos="0" relativeHeight="251661312" behindDoc="1" locked="0" layoutInCell="1" allowOverlap="1" wp14:anchorId="1CC8AA49" wp14:editId="0F98CC14">
            <wp:simplePos x="0" y="0"/>
            <wp:positionH relativeFrom="margin">
              <wp:posOffset>-44450</wp:posOffset>
            </wp:positionH>
            <wp:positionV relativeFrom="paragraph">
              <wp:posOffset>398145</wp:posOffset>
            </wp:positionV>
            <wp:extent cx="1712595" cy="1987550"/>
            <wp:effectExtent l="19050" t="19050" r="20955" b="12700"/>
            <wp:wrapTight wrapText="bothSides">
              <wp:wrapPolygon edited="0">
                <wp:start x="-240" y="-207"/>
                <wp:lineTo x="-240" y="21531"/>
                <wp:lineTo x="21624" y="21531"/>
                <wp:lineTo x="21624" y="-207"/>
                <wp:lineTo x="-240" y="-207"/>
              </wp:wrapPolygon>
            </wp:wrapTight>
            <wp:docPr id="532403525" name="Picture 532403525" descr="A person sitting at a des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03525" name="Picture 2" descr="A person sitting at a desk&#10;&#10;Description automatically generated with medium confidence"/>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7156" r="36416"/>
                    <a:stretch>
                      <a:fillRect/>
                    </a:stretch>
                  </pic:blipFill>
                  <pic:spPr bwMode="auto">
                    <a:xfrm>
                      <a:off x="0" y="0"/>
                      <a:ext cx="1712595" cy="19875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5517" w:rsidRPr="00917AFF">
        <w:rPr>
          <w:rFonts w:ascii="Calibri" w:hAnsi="Calibri" w:cs="Calibri"/>
          <w:b/>
          <w:bCs/>
          <w:color w:val="0B769F"/>
          <w:sz w:val="32"/>
          <w:szCs w:val="32"/>
          <w:u w:val="single"/>
        </w:rPr>
        <w:t xml:space="preserve">Mr. Girish Chovatia </w:t>
      </w:r>
      <w:r w:rsidR="0097432A" w:rsidRPr="00917AFF">
        <w:rPr>
          <w:rFonts w:ascii="Calibri" w:hAnsi="Calibri" w:cs="Calibri"/>
          <w:b/>
          <w:bCs/>
          <w:color w:val="0B769F"/>
          <w:sz w:val="32"/>
          <w:szCs w:val="32"/>
          <w:u w:val="single"/>
        </w:rPr>
        <w:t>–</w:t>
      </w:r>
      <w:r w:rsidR="00A65517" w:rsidRPr="00917AFF">
        <w:rPr>
          <w:rFonts w:ascii="Calibri" w:hAnsi="Calibri" w:cs="Calibri"/>
          <w:b/>
          <w:bCs/>
          <w:color w:val="0B769F"/>
          <w:sz w:val="32"/>
          <w:szCs w:val="32"/>
          <w:u w:val="single"/>
        </w:rPr>
        <w:t xml:space="preserve"> CMD</w:t>
      </w:r>
      <w:r w:rsidR="0097432A" w:rsidRPr="00917AFF">
        <w:rPr>
          <w:rFonts w:ascii="Calibri" w:hAnsi="Calibri" w:cs="Calibri"/>
          <w:b/>
          <w:bCs/>
          <w:color w:val="0B769F"/>
          <w:sz w:val="32"/>
          <w:szCs w:val="32"/>
          <w:u w:val="single"/>
        </w:rPr>
        <w:t xml:space="preserve"> (A message from him)</w:t>
      </w:r>
    </w:p>
    <w:p w14:paraId="50A27CFF" w14:textId="77777777" w:rsidR="004616FB" w:rsidRDefault="00263393" w:rsidP="0043214E">
      <w:pPr>
        <w:pStyle w:val="BodyText"/>
        <w:spacing w:before="1" w:line="276" w:lineRule="auto"/>
        <w:jc w:val="both"/>
        <w:rPr>
          <w:color w:val="333333"/>
          <w:lang w:val="en-IN"/>
        </w:rPr>
      </w:pPr>
      <w:r w:rsidRPr="00BF313F">
        <w:rPr>
          <w:b/>
          <w:bCs/>
          <w:color w:val="333333"/>
          <w:lang w:val="en-IN"/>
        </w:rPr>
        <w:t>Mr. Girish Chovatia is the Chairman and Managing Director (CMD) and Founder of A</w:t>
      </w:r>
      <w:r w:rsidR="00BF313F">
        <w:rPr>
          <w:b/>
          <w:bCs/>
          <w:color w:val="333333"/>
          <w:lang w:val="en-IN"/>
        </w:rPr>
        <w:t>mi</w:t>
      </w:r>
      <w:r w:rsidRPr="00BF313F">
        <w:rPr>
          <w:b/>
          <w:bCs/>
          <w:color w:val="333333"/>
          <w:lang w:val="en-IN"/>
        </w:rPr>
        <w:t xml:space="preserve"> Life Sciences Pvt. Ltd.</w:t>
      </w:r>
      <w:r w:rsidRPr="00263393">
        <w:rPr>
          <w:color w:val="333333"/>
          <w:lang w:val="en-IN"/>
        </w:rPr>
        <w:t xml:space="preserve"> With over 27 years of experience in the pharmaceutical sector, he has been instrumental in establishing AMI as a global leader in API production and intermediates. Under his visionary leadership, the company has expanded its footprint across international markets and recently ventured into the nutraceutical field. </w:t>
      </w:r>
      <w:r w:rsidR="003244DE" w:rsidRPr="003244DE">
        <w:rPr>
          <w:color w:val="333333"/>
          <w:lang w:val="en-IN"/>
        </w:rPr>
        <w:t xml:space="preserve">Mr. Chovatia holds an MBA from Shivaji University and </w:t>
      </w:r>
      <w:r w:rsidR="003244DE">
        <w:rPr>
          <w:color w:val="333333"/>
          <w:lang w:val="en-IN"/>
        </w:rPr>
        <w:t xml:space="preserve">has deep expertise in the pharmaceutical industry, </w:t>
      </w:r>
      <w:r w:rsidR="003244DE" w:rsidRPr="003244DE">
        <w:rPr>
          <w:color w:val="333333"/>
          <w:lang w:val="en-IN"/>
        </w:rPr>
        <w:t xml:space="preserve">driving new business </w:t>
      </w:r>
      <w:r w:rsidR="003244DE">
        <w:rPr>
          <w:color w:val="333333"/>
          <w:lang w:val="en-IN"/>
        </w:rPr>
        <w:t>development initiatives</w:t>
      </w:r>
      <w:r w:rsidR="003244DE" w:rsidRPr="003244DE">
        <w:rPr>
          <w:color w:val="333333"/>
          <w:lang w:val="en-IN"/>
        </w:rPr>
        <w:t>.</w:t>
      </w:r>
    </w:p>
    <w:p w14:paraId="5ADD7DF9" w14:textId="77777777" w:rsidR="004616FB" w:rsidRDefault="004616FB" w:rsidP="0043214E">
      <w:pPr>
        <w:pStyle w:val="BodyText"/>
        <w:spacing w:before="1" w:line="276" w:lineRule="auto"/>
        <w:jc w:val="both"/>
        <w:rPr>
          <w:color w:val="333333"/>
          <w:lang w:val="en-IN"/>
        </w:rPr>
      </w:pPr>
    </w:p>
    <w:p w14:paraId="10A0868F" w14:textId="77777777" w:rsidR="004616FB" w:rsidRDefault="004616FB" w:rsidP="0043214E">
      <w:pPr>
        <w:pStyle w:val="BodyText"/>
        <w:spacing w:before="1" w:line="276" w:lineRule="auto"/>
        <w:jc w:val="both"/>
        <w:rPr>
          <w:color w:val="333333"/>
          <w:lang w:val="en-IN"/>
        </w:rPr>
      </w:pPr>
    </w:p>
    <w:p w14:paraId="14796ACF" w14:textId="77777777" w:rsidR="004616FB" w:rsidRDefault="004616FB" w:rsidP="0043214E">
      <w:pPr>
        <w:pStyle w:val="BodyText"/>
        <w:spacing w:before="1" w:line="276" w:lineRule="auto"/>
        <w:jc w:val="both"/>
        <w:rPr>
          <w:color w:val="333333"/>
          <w:lang w:val="en-IN"/>
        </w:rPr>
      </w:pPr>
    </w:p>
    <w:p w14:paraId="45420142" w14:textId="77777777" w:rsidR="004616FB" w:rsidRDefault="004616FB" w:rsidP="0043214E">
      <w:pPr>
        <w:pStyle w:val="BodyText"/>
        <w:spacing w:before="1" w:line="276" w:lineRule="auto"/>
        <w:jc w:val="both"/>
        <w:rPr>
          <w:color w:val="333333"/>
          <w:lang w:val="en-IN"/>
        </w:rPr>
      </w:pPr>
    </w:p>
    <w:p w14:paraId="40BBF3E5" w14:textId="1A48DF4C" w:rsidR="000D206A" w:rsidRPr="00390101" w:rsidRDefault="0032676C" w:rsidP="0043214E">
      <w:pPr>
        <w:pStyle w:val="BodyText"/>
        <w:spacing w:before="1" w:line="276" w:lineRule="auto"/>
        <w:jc w:val="both"/>
        <w:rPr>
          <w:color w:val="333333"/>
          <w:highlight w:val="cyan"/>
        </w:rPr>
      </w:pPr>
      <w:r w:rsidRPr="00390101">
        <w:rPr>
          <w:b/>
          <w:bCs/>
          <w:color w:val="0B769F"/>
          <w:sz w:val="32"/>
          <w:szCs w:val="32"/>
          <w:highlight w:val="cyan"/>
          <w:u w:val="single"/>
          <w:lang w:val="en-IN"/>
        </w:rPr>
        <w:t xml:space="preserve">Mr. Chirag Amin </w:t>
      </w:r>
      <w:r w:rsidR="00976184" w:rsidRPr="00390101">
        <w:rPr>
          <w:b/>
          <w:bCs/>
          <w:color w:val="0B769F"/>
          <w:sz w:val="32"/>
          <w:szCs w:val="32"/>
          <w:highlight w:val="cyan"/>
          <w:u w:val="single"/>
        </w:rPr>
        <w:t>–</w:t>
      </w:r>
      <w:r w:rsidR="00CB30B7" w:rsidRPr="00390101">
        <w:rPr>
          <w:b/>
          <w:bCs/>
          <w:color w:val="0B769F"/>
          <w:sz w:val="32"/>
          <w:szCs w:val="32"/>
          <w:highlight w:val="cyan"/>
          <w:u w:val="single"/>
        </w:rPr>
        <w:t xml:space="preserve"> </w:t>
      </w:r>
      <w:r w:rsidRPr="00390101">
        <w:rPr>
          <w:b/>
          <w:bCs/>
          <w:color w:val="0B769F"/>
          <w:sz w:val="32"/>
          <w:szCs w:val="32"/>
          <w:highlight w:val="cyan"/>
          <w:u w:val="single"/>
          <w:lang w:val="en-IN"/>
        </w:rPr>
        <w:t>Head of Human Resources</w:t>
      </w:r>
    </w:p>
    <w:p w14:paraId="41B5CAE5" w14:textId="639A3B9C" w:rsidR="0032676C" w:rsidRPr="00390101" w:rsidRDefault="009C1C20" w:rsidP="0032676C">
      <w:pPr>
        <w:pStyle w:val="common-p"/>
        <w:shd w:val="clear" w:color="auto" w:fill="FFFFFF"/>
        <w:spacing w:before="0" w:beforeAutospacing="0" w:after="0" w:afterAutospacing="0" w:line="375" w:lineRule="atLeast"/>
        <w:jc w:val="both"/>
        <w:rPr>
          <w:rFonts w:ascii="Calibri" w:hAnsi="Calibri" w:cs="Calibri"/>
          <w:noProof/>
          <w:highlight w:val="cyan"/>
        </w:rPr>
      </w:pPr>
      <w:commentRangeStart w:id="5"/>
      <w:r w:rsidRPr="0032676C">
        <w:rPr>
          <w:rFonts w:ascii="Calibri" w:hAnsi="Calibri" w:cs="Calibri"/>
          <w:b/>
          <w:bCs/>
          <w:noProof/>
          <w:highlight w:val="red"/>
        </w:rPr>
        <w:t>Education</w:t>
      </w:r>
      <w:commentRangeEnd w:id="5"/>
      <w:r w:rsidR="007A3B28" w:rsidRPr="0032676C">
        <w:rPr>
          <w:rStyle w:val="CommentReference"/>
          <w:rFonts w:ascii="Calibri" w:hAnsi="Calibri" w:cs="Calibri"/>
          <w:b/>
          <w:bCs/>
          <w:noProof/>
          <w:sz w:val="24"/>
          <w:szCs w:val="24"/>
          <w:highlight w:val="red"/>
        </w:rPr>
        <w:commentReference w:id="5"/>
      </w:r>
      <w:r w:rsidRPr="0032676C">
        <w:rPr>
          <w:rFonts w:ascii="Calibri" w:hAnsi="Calibri" w:cs="Calibri"/>
          <w:b/>
          <w:bCs/>
          <w:noProof/>
          <w:highlight w:val="red"/>
        </w:rPr>
        <w:t>:</w:t>
      </w:r>
      <w:r w:rsidRPr="0032676C">
        <w:rPr>
          <w:rFonts w:ascii="Calibri" w:hAnsi="Calibri" w:cs="Calibri"/>
          <w:noProof/>
          <w:highlight w:val="red"/>
        </w:rPr>
        <w:t xml:space="preserve"> B.Tech in Electrical Engineering, MBA in Human</w:t>
      </w:r>
      <w:r w:rsidR="00A836F9" w:rsidRPr="0032676C">
        <w:rPr>
          <w:rFonts w:ascii="Calibri" w:hAnsi="Calibri" w:cs="Calibri"/>
          <w:noProof/>
          <w:highlight w:val="red"/>
        </w:rPr>
        <w:t xml:space="preserve"> </w:t>
      </w:r>
      <w:r w:rsidRPr="0032676C">
        <w:rPr>
          <w:rFonts w:ascii="Calibri" w:hAnsi="Calibri" w:cs="Calibri"/>
          <w:noProof/>
          <w:highlight w:val="red"/>
        </w:rPr>
        <w:t>Resources</w:t>
      </w:r>
      <w:r w:rsidRPr="00976184">
        <w:rPr>
          <w:rFonts w:ascii="Calibri" w:hAnsi="Calibri" w:cs="Calibri"/>
          <w:b/>
          <w:bCs/>
          <w:noProof/>
          <w:highlight w:val="yellow"/>
        </w:rPr>
        <w:br/>
      </w:r>
      <w:r w:rsidR="002C425B" w:rsidRPr="00390101">
        <w:rPr>
          <w:rFonts w:ascii="Calibri" w:hAnsi="Calibri" w:cs="Calibri"/>
          <w:b/>
          <w:bCs/>
          <w:noProof/>
          <w:highlight w:val="cyan"/>
        </w:rPr>
        <w:t>Experience:</w:t>
      </w:r>
      <w:r w:rsidR="002C425B" w:rsidRPr="00390101">
        <w:rPr>
          <w:rFonts w:ascii="Calibri" w:hAnsi="Calibri" w:cs="Calibri"/>
          <w:noProof/>
          <w:highlight w:val="cyan"/>
        </w:rPr>
        <w:t xml:space="preserve"> </w:t>
      </w:r>
      <w:r w:rsidR="0032676C" w:rsidRPr="00390101">
        <w:rPr>
          <w:rFonts w:ascii="Calibri" w:hAnsi="Calibri" w:cs="Calibri"/>
          <w:noProof/>
          <w:highlight w:val="cyan"/>
        </w:rPr>
        <w:t>Over 21 years in strategic human resource management.</w:t>
      </w:r>
    </w:p>
    <w:p w14:paraId="684E5A1D" w14:textId="104A7B8C" w:rsidR="00A836F9" w:rsidRDefault="0032676C" w:rsidP="0032676C">
      <w:pPr>
        <w:pStyle w:val="common-p"/>
        <w:shd w:val="clear" w:color="auto" w:fill="FFFFFF"/>
        <w:spacing w:before="0" w:beforeAutospacing="0" w:after="0" w:afterAutospacing="0" w:line="375" w:lineRule="atLeast"/>
        <w:jc w:val="both"/>
        <w:rPr>
          <w:rFonts w:ascii="Calibri" w:hAnsi="Calibri" w:cs="Calibri"/>
          <w:noProof/>
        </w:rPr>
      </w:pPr>
      <w:r w:rsidRPr="00390101">
        <w:rPr>
          <w:rFonts w:ascii="Calibri" w:hAnsi="Calibri" w:cs="Calibri"/>
          <w:b/>
          <w:bCs/>
          <w:noProof/>
          <w:highlight w:val="cyan"/>
        </w:rPr>
        <w:t>Previous Organizations:</w:t>
      </w:r>
      <w:r w:rsidRPr="00390101">
        <w:rPr>
          <w:rFonts w:ascii="Calibri" w:hAnsi="Calibri" w:cs="Calibri"/>
          <w:noProof/>
          <w:highlight w:val="cyan"/>
        </w:rPr>
        <w:t xml:space="preserve"> Perfect Day Inc., Gerresheimer, Ami Lifesciences, TBEA Energy, Voith Siemens, and IPCA </w:t>
      </w:r>
      <w:r w:rsidRPr="0032676C">
        <w:rPr>
          <w:rFonts w:ascii="Calibri" w:hAnsi="Calibri" w:cs="Calibri"/>
          <w:noProof/>
          <w:highlight w:val="yellow"/>
        </w:rPr>
        <w:t>Group.</w:t>
      </w:r>
      <w:r>
        <w:rPr>
          <w:rFonts w:ascii="Calibri" w:hAnsi="Calibri" w:cs="Calibri"/>
          <w:noProof/>
          <w:highlight w:val="yellow"/>
        </w:rPr>
        <w:br/>
      </w:r>
      <w:r w:rsidR="00503938" w:rsidRPr="0032676C">
        <w:rPr>
          <w:rFonts w:ascii="Calibri" w:hAnsi="Calibri" w:cs="Calibri"/>
          <w:b/>
          <w:bCs/>
          <w:noProof/>
          <w:highlight w:val="red"/>
        </w:rPr>
        <w:t>Tenure at Ami: 3</w:t>
      </w:r>
      <w:r w:rsidR="00DC4B3D" w:rsidRPr="0032676C">
        <w:rPr>
          <w:rFonts w:ascii="Calibri" w:hAnsi="Calibri" w:cs="Calibri"/>
          <w:b/>
          <w:bCs/>
          <w:noProof/>
          <w:highlight w:val="red"/>
        </w:rPr>
        <w:t>+</w:t>
      </w:r>
      <w:r w:rsidR="00503938" w:rsidRPr="0032676C">
        <w:rPr>
          <w:rFonts w:ascii="Calibri" w:hAnsi="Calibri" w:cs="Calibri"/>
          <w:b/>
          <w:bCs/>
          <w:noProof/>
          <w:highlight w:val="red"/>
        </w:rPr>
        <w:t xml:space="preserve"> y</w:t>
      </w:r>
      <w:r w:rsidR="00DC4B3D" w:rsidRPr="0032676C">
        <w:rPr>
          <w:rFonts w:ascii="Calibri" w:hAnsi="Calibri" w:cs="Calibri"/>
          <w:b/>
          <w:bCs/>
          <w:noProof/>
          <w:highlight w:val="red"/>
        </w:rPr>
        <w:t xml:space="preserve">ears </w:t>
      </w:r>
      <w:r w:rsidR="00DC4B3D" w:rsidRPr="0032676C">
        <w:rPr>
          <w:rFonts w:ascii="Calibri" w:hAnsi="Calibri" w:cs="Calibri"/>
          <w:noProof/>
          <w:highlight w:val="red"/>
        </w:rPr>
        <w:t>as part of the core leadership team</w:t>
      </w:r>
      <w:r w:rsidR="00DE011B" w:rsidRPr="00976184">
        <w:rPr>
          <w:rFonts w:ascii="Calibri" w:hAnsi="Calibri" w:cs="Calibri"/>
          <w:noProof/>
          <w:highlight w:val="yellow"/>
        </w:rPr>
        <w:br/>
      </w:r>
      <w:r w:rsidRPr="00390101">
        <w:rPr>
          <w:rFonts w:ascii="Calibri" w:hAnsi="Calibri" w:cs="Calibri"/>
          <w:b/>
          <w:bCs/>
          <w:noProof/>
          <w:highlight w:val="cyan"/>
        </w:rPr>
        <w:t>Role:</w:t>
      </w:r>
      <w:r w:rsidRPr="00390101">
        <w:rPr>
          <w:rFonts w:ascii="Calibri" w:hAnsi="Calibri" w:cs="Calibri"/>
          <w:noProof/>
          <w:highlight w:val="cyan"/>
        </w:rPr>
        <w:t xml:space="preserve"> He brings extensive experience in strategic human resource management across pharmaceutical, manufacturing, EPC and multinational organizations, with a focus on building high-performing teams, fostering an inclusive workplace and driving organizational excellence. His approach integrates talent, culture and leadership development while promoting employee well-being, engagement and long-term sustainability. He also supports learning and development, cross-functional employee engagement, grievance redressal and remediation mechanisms</w:t>
      </w:r>
      <w:r w:rsidR="00E07554" w:rsidRPr="00390101">
        <w:rPr>
          <w:rFonts w:ascii="Calibri" w:hAnsi="Calibri" w:cs="Calibri"/>
          <w:noProof/>
          <w:highlight w:val="cyan"/>
        </w:rPr>
        <w:t>.</w:t>
      </w:r>
    </w:p>
    <w:p w14:paraId="070D50DF" w14:textId="77777777" w:rsidR="004616FB" w:rsidRDefault="004616FB" w:rsidP="0043214E">
      <w:pPr>
        <w:pStyle w:val="common-p"/>
        <w:shd w:val="clear" w:color="auto" w:fill="FFFFFF"/>
        <w:spacing w:before="240" w:beforeAutospacing="0" w:after="240" w:afterAutospacing="0" w:line="360" w:lineRule="auto"/>
        <w:jc w:val="both"/>
        <w:rPr>
          <w:rFonts w:ascii="Calibri" w:hAnsi="Calibri" w:cs="Calibri"/>
          <w:b/>
          <w:bCs/>
          <w:color w:val="0B769F"/>
          <w:sz w:val="32"/>
          <w:szCs w:val="32"/>
          <w:u w:val="single"/>
        </w:rPr>
      </w:pPr>
    </w:p>
    <w:p w14:paraId="60D84315" w14:textId="77777777" w:rsidR="004616FB" w:rsidRDefault="004616FB" w:rsidP="0043214E">
      <w:pPr>
        <w:pStyle w:val="common-p"/>
        <w:shd w:val="clear" w:color="auto" w:fill="FFFFFF"/>
        <w:spacing w:before="240" w:beforeAutospacing="0" w:after="240" w:afterAutospacing="0" w:line="360" w:lineRule="auto"/>
        <w:jc w:val="both"/>
        <w:rPr>
          <w:rFonts w:ascii="Calibri" w:hAnsi="Calibri" w:cs="Calibri"/>
          <w:b/>
          <w:bCs/>
          <w:color w:val="0B769F"/>
          <w:sz w:val="32"/>
          <w:szCs w:val="32"/>
          <w:u w:val="single"/>
        </w:rPr>
      </w:pPr>
    </w:p>
    <w:p w14:paraId="7ED70DA6" w14:textId="77777777" w:rsidR="0016631B" w:rsidRDefault="0016631B" w:rsidP="0043214E">
      <w:pPr>
        <w:pStyle w:val="common-p"/>
        <w:shd w:val="clear" w:color="auto" w:fill="FFFFFF"/>
        <w:spacing w:before="240" w:beforeAutospacing="0" w:after="240" w:afterAutospacing="0" w:line="360" w:lineRule="auto"/>
        <w:jc w:val="both"/>
        <w:rPr>
          <w:rFonts w:ascii="Calibri" w:hAnsi="Calibri" w:cs="Calibri"/>
          <w:b/>
          <w:bCs/>
          <w:color w:val="0B769F"/>
          <w:sz w:val="32"/>
          <w:szCs w:val="32"/>
          <w:u w:val="single"/>
        </w:rPr>
      </w:pPr>
    </w:p>
    <w:p w14:paraId="22D4A1BC" w14:textId="77777777" w:rsidR="0016631B" w:rsidRDefault="0016631B" w:rsidP="0043214E">
      <w:pPr>
        <w:pStyle w:val="common-p"/>
        <w:shd w:val="clear" w:color="auto" w:fill="FFFFFF"/>
        <w:spacing w:before="240" w:beforeAutospacing="0" w:after="240" w:afterAutospacing="0" w:line="360" w:lineRule="auto"/>
        <w:jc w:val="both"/>
        <w:rPr>
          <w:rFonts w:ascii="Calibri" w:hAnsi="Calibri" w:cs="Calibri"/>
          <w:b/>
          <w:bCs/>
          <w:color w:val="0B769F"/>
          <w:sz w:val="32"/>
          <w:szCs w:val="32"/>
          <w:u w:val="single"/>
        </w:rPr>
      </w:pPr>
    </w:p>
    <w:p w14:paraId="7FFACC0A" w14:textId="77777777" w:rsidR="004616FB" w:rsidRDefault="004616FB" w:rsidP="0043214E">
      <w:pPr>
        <w:pStyle w:val="common-p"/>
        <w:shd w:val="clear" w:color="auto" w:fill="FFFFFF"/>
        <w:spacing w:before="240" w:beforeAutospacing="0" w:after="240" w:afterAutospacing="0" w:line="360" w:lineRule="auto"/>
        <w:jc w:val="both"/>
        <w:rPr>
          <w:rFonts w:ascii="Calibri" w:hAnsi="Calibri" w:cs="Calibri"/>
          <w:b/>
          <w:bCs/>
          <w:color w:val="0B769F"/>
          <w:sz w:val="32"/>
          <w:szCs w:val="32"/>
          <w:u w:val="single"/>
        </w:rPr>
      </w:pPr>
    </w:p>
    <w:p w14:paraId="7CC6FAB2" w14:textId="791A4DEE" w:rsidR="004616FB" w:rsidRDefault="00DC317C" w:rsidP="0043214E">
      <w:pPr>
        <w:pStyle w:val="common-p"/>
        <w:shd w:val="clear" w:color="auto" w:fill="FFFFFF"/>
        <w:spacing w:before="0" w:beforeAutospacing="0" w:after="225" w:afterAutospacing="0" w:line="375" w:lineRule="atLeast"/>
        <w:jc w:val="both"/>
        <w:rPr>
          <w:rFonts w:ascii="Calibri" w:hAnsi="Calibri" w:cs="Calibri"/>
          <w:b/>
          <w:bCs/>
          <w:color w:val="0B769F"/>
          <w:sz w:val="40"/>
          <w:szCs w:val="40"/>
        </w:rPr>
      </w:pPr>
      <w:r w:rsidRPr="005A38C7">
        <w:rPr>
          <w:rFonts w:ascii="Calibri" w:hAnsi="Calibri" w:cs="Calibri"/>
          <w:b/>
          <w:bCs/>
          <w:color w:val="0B769F"/>
          <w:sz w:val="40"/>
          <w:szCs w:val="40"/>
        </w:rPr>
        <w:t>Meet our Leadership Team</w:t>
      </w:r>
      <w:r w:rsidR="005A38C7" w:rsidRPr="005A38C7">
        <w:rPr>
          <w:rFonts w:ascii="Calibri" w:hAnsi="Calibri" w:cs="Calibri"/>
          <w:b/>
          <w:bCs/>
          <w:color w:val="0B769F"/>
          <w:sz w:val="40"/>
          <w:szCs w:val="40"/>
        </w:rPr>
        <w:t>!</w:t>
      </w:r>
    </w:p>
    <w:p w14:paraId="173756F5" w14:textId="77777777" w:rsidR="005A38C7" w:rsidRPr="005A38C7" w:rsidRDefault="005A38C7" w:rsidP="0043214E">
      <w:pPr>
        <w:pStyle w:val="common-p"/>
        <w:shd w:val="clear" w:color="auto" w:fill="FFFFFF"/>
        <w:spacing w:before="0" w:beforeAutospacing="0" w:after="225" w:afterAutospacing="0" w:line="375" w:lineRule="atLeast"/>
        <w:jc w:val="both"/>
        <w:rPr>
          <w:rFonts w:ascii="Calibri" w:hAnsi="Calibri" w:cs="Calibri"/>
          <w:b/>
          <w:bCs/>
          <w:color w:val="0B769F"/>
          <w:sz w:val="40"/>
          <w:szCs w:val="40"/>
        </w:rPr>
      </w:pPr>
    </w:p>
    <w:p w14:paraId="5A376543" w14:textId="6ED50252" w:rsidR="002C425B" w:rsidRPr="00A836F9" w:rsidRDefault="004616FB" w:rsidP="0043214E">
      <w:pPr>
        <w:pStyle w:val="common-p"/>
        <w:shd w:val="clear" w:color="auto" w:fill="FFFFFF"/>
        <w:spacing w:before="240" w:beforeAutospacing="0" w:after="240" w:afterAutospacing="0" w:line="360" w:lineRule="auto"/>
        <w:jc w:val="both"/>
        <w:rPr>
          <w:rFonts w:ascii="Calibri" w:hAnsi="Calibri" w:cs="Calibri"/>
          <w:b/>
          <w:bCs/>
          <w:color w:val="0B769F"/>
          <w:sz w:val="32"/>
          <w:szCs w:val="32"/>
          <w:u w:val="single"/>
        </w:rPr>
      </w:pPr>
      <w:r w:rsidRPr="00917AFF">
        <w:rPr>
          <w:noProof/>
          <w:color w:val="333333"/>
        </w:rPr>
        <w:drawing>
          <wp:anchor distT="0" distB="0" distL="114300" distR="114300" simplePos="0" relativeHeight="251711488" behindDoc="1" locked="0" layoutInCell="1" allowOverlap="1" wp14:anchorId="626CE54B" wp14:editId="3006F7B5">
            <wp:simplePos x="0" y="0"/>
            <wp:positionH relativeFrom="margin">
              <wp:posOffset>-12700</wp:posOffset>
            </wp:positionH>
            <wp:positionV relativeFrom="paragraph">
              <wp:posOffset>440690</wp:posOffset>
            </wp:positionV>
            <wp:extent cx="1712595" cy="1987550"/>
            <wp:effectExtent l="19050" t="19050" r="20955" b="12700"/>
            <wp:wrapTight wrapText="bothSides">
              <wp:wrapPolygon edited="0">
                <wp:start x="-240" y="-207"/>
                <wp:lineTo x="-240" y="21531"/>
                <wp:lineTo x="21624" y="21531"/>
                <wp:lineTo x="21624" y="-207"/>
                <wp:lineTo x="-240" y="-207"/>
              </wp:wrapPolygon>
            </wp:wrapTight>
            <wp:docPr id="374281201" name="Picture 37428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81201" name="Picture 374281201"/>
                    <pic:cNvPicPr>
                      <a:picLocks noChangeAspect="1" noChangeArrowheads="1"/>
                    </pic:cNvPicPr>
                  </pic:nvPicPr>
                  <pic:blipFill>
                    <a:blip r:embed="rId23">
                      <a:extLst>
                        <a:ext uri="{28A0092B-C50C-407E-A947-70E740481C1C}">
                          <a14:useLocalDpi xmlns:a14="http://schemas.microsoft.com/office/drawing/2010/main" val="0"/>
                        </a:ext>
                      </a:extLst>
                    </a:blip>
                    <a:srcRect l="5748" r="5748"/>
                    <a:stretch>
                      <a:fillRect/>
                    </a:stretch>
                  </pic:blipFill>
                  <pic:spPr bwMode="auto">
                    <a:xfrm>
                      <a:off x="0" y="0"/>
                      <a:ext cx="1712595" cy="198755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B30B7" w:rsidRPr="00CB30B7">
        <w:rPr>
          <w:rFonts w:ascii="Calibri" w:hAnsi="Calibri" w:cs="Calibri"/>
          <w:b/>
          <w:bCs/>
          <w:color w:val="0B769F"/>
          <w:sz w:val="32"/>
          <w:szCs w:val="32"/>
          <w:u w:val="single"/>
        </w:rPr>
        <w:t xml:space="preserve">Mr. </w:t>
      </w:r>
      <w:r w:rsidR="00CB30B7">
        <w:rPr>
          <w:rFonts w:ascii="Calibri" w:hAnsi="Calibri" w:cs="Calibri"/>
          <w:b/>
          <w:bCs/>
          <w:color w:val="0B769F"/>
          <w:sz w:val="32"/>
          <w:szCs w:val="32"/>
          <w:u w:val="single"/>
        </w:rPr>
        <w:t>Kirit Dharawat</w:t>
      </w:r>
      <w:r w:rsidR="00CB30B7" w:rsidRPr="00CB30B7">
        <w:rPr>
          <w:rFonts w:ascii="Calibri" w:hAnsi="Calibri" w:cs="Calibri"/>
          <w:b/>
          <w:bCs/>
          <w:color w:val="0B769F"/>
          <w:sz w:val="32"/>
          <w:szCs w:val="32"/>
          <w:u w:val="single"/>
        </w:rPr>
        <w:t xml:space="preserve"> - C</w:t>
      </w:r>
      <w:r w:rsidR="00CB30B7">
        <w:rPr>
          <w:rFonts w:ascii="Calibri" w:hAnsi="Calibri" w:cs="Calibri"/>
          <w:b/>
          <w:bCs/>
          <w:color w:val="0B769F"/>
          <w:sz w:val="32"/>
          <w:szCs w:val="32"/>
          <w:u w:val="single"/>
        </w:rPr>
        <w:t>F</w:t>
      </w:r>
      <w:r w:rsidR="00CB30B7" w:rsidRPr="00CB30B7">
        <w:rPr>
          <w:rFonts w:ascii="Calibri" w:hAnsi="Calibri" w:cs="Calibri"/>
          <w:b/>
          <w:bCs/>
          <w:color w:val="0B769F"/>
          <w:sz w:val="32"/>
          <w:szCs w:val="32"/>
          <w:u w:val="single"/>
        </w:rPr>
        <w:t>O</w:t>
      </w:r>
    </w:p>
    <w:p w14:paraId="28029222" w14:textId="08FA163B" w:rsidR="005865D1" w:rsidRPr="005865D1" w:rsidRDefault="005865D1" w:rsidP="0043214E">
      <w:pPr>
        <w:pStyle w:val="common-p"/>
        <w:shd w:val="clear" w:color="auto" w:fill="FFFFFF"/>
        <w:spacing w:before="0" w:beforeAutospacing="0" w:after="0" w:afterAutospacing="0" w:line="375" w:lineRule="atLeast"/>
        <w:jc w:val="both"/>
        <w:rPr>
          <w:rFonts w:ascii="Calibri" w:hAnsi="Calibri" w:cs="Calibri"/>
          <w:noProof/>
        </w:rPr>
      </w:pPr>
      <w:r w:rsidRPr="005865D1">
        <w:rPr>
          <w:rFonts w:ascii="Calibri" w:hAnsi="Calibri" w:cs="Calibri"/>
          <w:b/>
          <w:bCs/>
          <w:noProof/>
        </w:rPr>
        <w:t>Education:</w:t>
      </w:r>
      <w:r w:rsidRPr="005865D1">
        <w:rPr>
          <w:rFonts w:ascii="Calibri" w:hAnsi="Calibri" w:cs="Calibri"/>
          <w:noProof/>
        </w:rPr>
        <w:t xml:space="preserve"> Chartered Accountant (CA)</w:t>
      </w:r>
    </w:p>
    <w:p w14:paraId="42305A40" w14:textId="7AC72348" w:rsidR="005865D1" w:rsidRPr="005865D1" w:rsidRDefault="005865D1" w:rsidP="0043214E">
      <w:pPr>
        <w:pStyle w:val="common-p"/>
        <w:shd w:val="clear" w:color="auto" w:fill="FFFFFF"/>
        <w:spacing w:before="0" w:beforeAutospacing="0" w:after="0" w:afterAutospacing="0" w:line="375" w:lineRule="atLeast"/>
        <w:jc w:val="both"/>
        <w:rPr>
          <w:rFonts w:ascii="Calibri" w:hAnsi="Calibri" w:cs="Calibri"/>
          <w:noProof/>
        </w:rPr>
      </w:pPr>
      <w:r w:rsidRPr="005865D1">
        <w:rPr>
          <w:rFonts w:ascii="Calibri" w:hAnsi="Calibri" w:cs="Calibri"/>
          <w:b/>
          <w:bCs/>
          <w:noProof/>
        </w:rPr>
        <w:t>Experience:</w:t>
      </w:r>
      <w:r w:rsidRPr="005865D1">
        <w:rPr>
          <w:rFonts w:ascii="Calibri" w:hAnsi="Calibri" w:cs="Calibri"/>
          <w:noProof/>
        </w:rPr>
        <w:t xml:space="preserve"> 25+ years in Corporate Finance, Accounts, and Taxation</w:t>
      </w:r>
    </w:p>
    <w:p w14:paraId="540329D5" w14:textId="05191032" w:rsidR="005865D1" w:rsidRPr="005865D1" w:rsidRDefault="005865D1" w:rsidP="0043214E">
      <w:pPr>
        <w:pStyle w:val="common-p"/>
        <w:shd w:val="clear" w:color="auto" w:fill="FFFFFF"/>
        <w:spacing w:before="0" w:beforeAutospacing="0" w:after="0" w:afterAutospacing="0" w:line="375" w:lineRule="atLeast"/>
        <w:jc w:val="both"/>
        <w:rPr>
          <w:rFonts w:ascii="Calibri" w:hAnsi="Calibri" w:cs="Calibri"/>
          <w:noProof/>
        </w:rPr>
      </w:pPr>
      <w:r w:rsidRPr="005865D1">
        <w:rPr>
          <w:rFonts w:ascii="Calibri" w:hAnsi="Calibri" w:cs="Calibri"/>
          <w:b/>
          <w:bCs/>
          <w:noProof/>
        </w:rPr>
        <w:t>Previous Organizations:</w:t>
      </w:r>
      <w:r w:rsidRPr="005865D1">
        <w:rPr>
          <w:rFonts w:ascii="Calibri" w:hAnsi="Calibri" w:cs="Calibri"/>
          <w:noProof/>
        </w:rPr>
        <w:t xml:space="preserve"> Calyx Chemical &amp; Pharmaceuticals, Unimark Remedies, IVP Ltd, OC Specialities Pvt Ltd</w:t>
      </w:r>
    </w:p>
    <w:p w14:paraId="1218521D" w14:textId="77777777" w:rsidR="000749F1" w:rsidRDefault="00503938" w:rsidP="0043214E">
      <w:pPr>
        <w:pStyle w:val="common-p"/>
        <w:shd w:val="clear" w:color="auto" w:fill="FFFFFF"/>
        <w:spacing w:before="0" w:beforeAutospacing="0" w:after="0" w:afterAutospacing="0" w:line="375" w:lineRule="atLeast"/>
        <w:jc w:val="both"/>
        <w:rPr>
          <w:rFonts w:ascii="Calibri" w:hAnsi="Calibri" w:cs="Calibri"/>
          <w:noProof/>
        </w:rPr>
      </w:pPr>
      <w:r>
        <w:rPr>
          <w:rFonts w:ascii="Calibri" w:hAnsi="Calibri" w:cs="Calibri"/>
          <w:b/>
          <w:bCs/>
          <w:noProof/>
        </w:rPr>
        <w:t>Tenure at Ami: 7</w:t>
      </w:r>
      <w:r w:rsidR="00DC4B3D">
        <w:rPr>
          <w:rFonts w:ascii="Calibri" w:hAnsi="Calibri" w:cs="Calibri"/>
          <w:b/>
          <w:bCs/>
          <w:noProof/>
        </w:rPr>
        <w:t>+</w:t>
      </w:r>
      <w:r>
        <w:rPr>
          <w:rFonts w:ascii="Calibri" w:hAnsi="Calibri" w:cs="Calibri"/>
          <w:b/>
          <w:bCs/>
          <w:noProof/>
        </w:rPr>
        <w:t xml:space="preserve"> years</w:t>
      </w:r>
      <w:r w:rsidR="00DC4B3D">
        <w:rPr>
          <w:rFonts w:ascii="Calibri" w:hAnsi="Calibri" w:cs="Calibri"/>
          <w:b/>
          <w:bCs/>
          <w:noProof/>
        </w:rPr>
        <w:t xml:space="preserve"> </w:t>
      </w:r>
      <w:r w:rsidR="00DC4B3D" w:rsidRPr="0072772A">
        <w:rPr>
          <w:rFonts w:ascii="Calibri" w:hAnsi="Calibri" w:cs="Calibri"/>
          <w:noProof/>
        </w:rPr>
        <w:t>as part of the core leadership team</w:t>
      </w:r>
      <w:r w:rsidR="009D0FE5">
        <w:rPr>
          <w:rFonts w:ascii="Calibri" w:hAnsi="Calibri" w:cs="Calibri"/>
          <w:b/>
          <w:bCs/>
          <w:noProof/>
        </w:rPr>
        <w:br/>
        <w:t xml:space="preserve">Role: </w:t>
      </w:r>
      <w:r w:rsidR="00B651B3" w:rsidRPr="00B651B3">
        <w:rPr>
          <w:rFonts w:ascii="Calibri" w:hAnsi="Calibri" w:cs="Calibri"/>
          <w:noProof/>
        </w:rPr>
        <w:t>He oversees the company’s financial operations, focusing on financial planning, investment strategies, fundraising, and maintaining compliance with laws and company policies.</w:t>
      </w:r>
    </w:p>
    <w:p w14:paraId="73F3AC82" w14:textId="64465581" w:rsidR="00296F1F" w:rsidRPr="00C92B61" w:rsidRDefault="00296F1F" w:rsidP="0043214E">
      <w:pPr>
        <w:pStyle w:val="common-p"/>
        <w:shd w:val="clear" w:color="auto" w:fill="FFFFFF"/>
        <w:spacing w:before="0" w:beforeAutospacing="0" w:after="0" w:afterAutospacing="0" w:line="375" w:lineRule="atLeast"/>
        <w:jc w:val="both"/>
        <w:rPr>
          <w:rFonts w:ascii="Calibri" w:hAnsi="Calibri" w:cs="Calibri"/>
          <w:b/>
          <w:bCs/>
          <w:noProof/>
        </w:rPr>
      </w:pPr>
    </w:p>
    <w:p w14:paraId="1EC5F5A5" w14:textId="77777777" w:rsidR="004616FB" w:rsidRDefault="004616FB" w:rsidP="0043214E">
      <w:pPr>
        <w:pStyle w:val="common-p"/>
        <w:shd w:val="clear" w:color="auto" w:fill="FFFFFF"/>
        <w:spacing w:before="0" w:beforeAutospacing="0" w:after="225" w:afterAutospacing="0" w:line="375" w:lineRule="atLeast"/>
        <w:jc w:val="both"/>
        <w:rPr>
          <w:rFonts w:ascii="Calibri" w:hAnsi="Calibri" w:cs="Calibri"/>
          <w:b/>
          <w:bCs/>
          <w:color w:val="0B769F"/>
          <w:sz w:val="40"/>
          <w:szCs w:val="40"/>
        </w:rPr>
      </w:pPr>
    </w:p>
    <w:p w14:paraId="51E5D8E7" w14:textId="7E7E2137" w:rsidR="00E612D9" w:rsidRPr="00390101" w:rsidRDefault="0032676C" w:rsidP="0043214E">
      <w:pPr>
        <w:pStyle w:val="common-p"/>
        <w:shd w:val="clear" w:color="auto" w:fill="FFFFFF"/>
        <w:spacing w:before="0" w:beforeAutospacing="0" w:after="225" w:afterAutospacing="0" w:line="375" w:lineRule="atLeast"/>
        <w:jc w:val="both"/>
        <w:rPr>
          <w:rFonts w:ascii="Calibri" w:hAnsi="Calibri" w:cs="Calibri"/>
          <w:b/>
          <w:bCs/>
          <w:color w:val="0B769F"/>
          <w:sz w:val="40"/>
          <w:szCs w:val="40"/>
          <w:highlight w:val="cyan"/>
        </w:rPr>
      </w:pPr>
      <w:r w:rsidRPr="00390101">
        <w:rPr>
          <w:rFonts w:ascii="Calibri" w:hAnsi="Calibri" w:cs="Calibri"/>
          <w:b/>
          <w:bCs/>
          <w:color w:val="0B769F"/>
          <w:sz w:val="32"/>
          <w:szCs w:val="32"/>
          <w:highlight w:val="cyan"/>
          <w:u w:val="single"/>
        </w:rPr>
        <w:t xml:space="preserve">Mr. Sandip Kar </w:t>
      </w:r>
      <w:r w:rsidR="004803BF" w:rsidRPr="00390101">
        <w:rPr>
          <w:rFonts w:ascii="Calibri" w:hAnsi="Calibri" w:cs="Calibri"/>
          <w:b/>
          <w:bCs/>
          <w:color w:val="0B769F"/>
          <w:sz w:val="32"/>
          <w:szCs w:val="32"/>
          <w:highlight w:val="cyan"/>
          <w:u w:val="single"/>
        </w:rPr>
        <w:t xml:space="preserve">– </w:t>
      </w:r>
      <w:r w:rsidRPr="00390101">
        <w:rPr>
          <w:rFonts w:ascii="Calibri" w:hAnsi="Calibri" w:cs="Calibri"/>
          <w:b/>
          <w:bCs/>
          <w:color w:val="0B769F"/>
          <w:sz w:val="32"/>
          <w:szCs w:val="32"/>
          <w:highlight w:val="cyan"/>
          <w:u w:val="single"/>
        </w:rPr>
        <w:t>Sustainability Head</w:t>
      </w:r>
    </w:p>
    <w:p w14:paraId="5ACE3B04" w14:textId="147FAD15" w:rsidR="0072772A" w:rsidRPr="0032676C" w:rsidRDefault="0072772A" w:rsidP="0043214E">
      <w:pPr>
        <w:pStyle w:val="common-p"/>
        <w:shd w:val="clear" w:color="auto" w:fill="FFFFFF"/>
        <w:spacing w:before="0" w:beforeAutospacing="0" w:after="0" w:afterAutospacing="0" w:line="375" w:lineRule="atLeast"/>
        <w:jc w:val="both"/>
        <w:rPr>
          <w:rFonts w:ascii="Calibri" w:hAnsi="Calibri" w:cs="Calibri"/>
          <w:noProof/>
          <w:highlight w:val="red"/>
        </w:rPr>
      </w:pPr>
      <w:commentRangeStart w:id="6"/>
      <w:r w:rsidRPr="0032676C">
        <w:rPr>
          <w:rFonts w:ascii="Calibri" w:hAnsi="Calibri" w:cs="Calibri"/>
          <w:b/>
          <w:bCs/>
          <w:noProof/>
          <w:highlight w:val="red"/>
        </w:rPr>
        <w:t>Education</w:t>
      </w:r>
      <w:commentRangeEnd w:id="6"/>
      <w:r w:rsidR="007A3B28" w:rsidRPr="0032676C">
        <w:rPr>
          <w:rStyle w:val="CommentReference"/>
          <w:rFonts w:ascii="Calibri" w:hAnsi="Calibri" w:cs="Calibri"/>
          <w:b/>
          <w:bCs/>
          <w:noProof/>
          <w:sz w:val="24"/>
          <w:szCs w:val="24"/>
          <w:highlight w:val="red"/>
        </w:rPr>
        <w:commentReference w:id="6"/>
      </w:r>
      <w:r w:rsidRPr="0032676C">
        <w:rPr>
          <w:rFonts w:ascii="Calibri" w:hAnsi="Calibri" w:cs="Calibri"/>
          <w:b/>
          <w:bCs/>
          <w:noProof/>
          <w:highlight w:val="red"/>
        </w:rPr>
        <w:t>:</w:t>
      </w:r>
      <w:r w:rsidRPr="0032676C">
        <w:rPr>
          <w:rFonts w:ascii="Calibri" w:hAnsi="Calibri" w:cs="Calibri"/>
          <w:noProof/>
          <w:highlight w:val="red"/>
        </w:rPr>
        <w:t xml:space="preserve"> B.Tech in Chemical Engineering</w:t>
      </w:r>
    </w:p>
    <w:p w14:paraId="34BAF181" w14:textId="5A8E703B" w:rsidR="0072772A" w:rsidRPr="00390101" w:rsidRDefault="0072772A" w:rsidP="0043214E">
      <w:pPr>
        <w:pStyle w:val="common-p"/>
        <w:shd w:val="clear" w:color="auto" w:fill="FFFFFF"/>
        <w:spacing w:before="0" w:beforeAutospacing="0" w:after="0" w:afterAutospacing="0" w:line="375" w:lineRule="atLeast"/>
        <w:jc w:val="both"/>
        <w:rPr>
          <w:rFonts w:ascii="Calibri" w:hAnsi="Calibri" w:cs="Calibri"/>
          <w:noProof/>
          <w:highlight w:val="cyan"/>
        </w:rPr>
      </w:pPr>
      <w:r w:rsidRPr="00390101">
        <w:rPr>
          <w:rFonts w:ascii="Calibri" w:hAnsi="Calibri" w:cs="Calibri"/>
          <w:b/>
          <w:bCs/>
          <w:noProof/>
          <w:highlight w:val="cyan"/>
        </w:rPr>
        <w:t>Experience:</w:t>
      </w:r>
      <w:r w:rsidRPr="00390101">
        <w:rPr>
          <w:rFonts w:ascii="Calibri" w:hAnsi="Calibri" w:cs="Calibri"/>
          <w:noProof/>
          <w:highlight w:val="cyan"/>
        </w:rPr>
        <w:t xml:space="preserve"> </w:t>
      </w:r>
      <w:r w:rsidR="0032676C" w:rsidRPr="00390101">
        <w:rPr>
          <w:rFonts w:ascii="Calibri" w:hAnsi="Calibri" w:cs="Calibri"/>
          <w:noProof/>
          <w:highlight w:val="cyan"/>
        </w:rPr>
        <w:t>Nearly 28 years in API manufacturing and technical leadership</w:t>
      </w:r>
    </w:p>
    <w:p w14:paraId="02CFAEAB" w14:textId="6A9130EC" w:rsidR="0072772A" w:rsidRPr="00390101" w:rsidRDefault="0072772A" w:rsidP="0043214E">
      <w:pPr>
        <w:pStyle w:val="common-p"/>
        <w:shd w:val="clear" w:color="auto" w:fill="FFFFFF"/>
        <w:spacing w:before="0" w:beforeAutospacing="0" w:after="0" w:afterAutospacing="0" w:line="375" w:lineRule="atLeast"/>
        <w:jc w:val="both"/>
        <w:rPr>
          <w:rFonts w:ascii="Calibri" w:hAnsi="Calibri" w:cs="Calibri"/>
          <w:noProof/>
          <w:highlight w:val="cyan"/>
        </w:rPr>
      </w:pPr>
      <w:r w:rsidRPr="00390101">
        <w:rPr>
          <w:rFonts w:ascii="Calibri" w:hAnsi="Calibri" w:cs="Calibri"/>
          <w:b/>
          <w:bCs/>
          <w:noProof/>
          <w:highlight w:val="cyan"/>
        </w:rPr>
        <w:t>Previous Organizations:</w:t>
      </w:r>
      <w:r w:rsidRPr="00390101">
        <w:rPr>
          <w:rFonts w:ascii="Calibri" w:hAnsi="Calibri" w:cs="Calibri"/>
          <w:noProof/>
          <w:highlight w:val="cyan"/>
        </w:rPr>
        <w:t xml:space="preserve"> </w:t>
      </w:r>
      <w:r w:rsidR="0032676C" w:rsidRPr="00390101">
        <w:rPr>
          <w:rFonts w:ascii="Calibri" w:hAnsi="Calibri" w:cs="Calibri"/>
          <w:noProof/>
          <w:highlight w:val="cyan"/>
        </w:rPr>
        <w:t>Basic International, Cadila Healthcare, Alembic Pharmaceuticals, Unimark Remedies, and Ami Lifesciences</w:t>
      </w:r>
    </w:p>
    <w:p w14:paraId="7F0E2FAE" w14:textId="4D889DD8" w:rsidR="009A040C" w:rsidRPr="0032676C" w:rsidRDefault="0072772A" w:rsidP="0043214E">
      <w:pPr>
        <w:pStyle w:val="common-p"/>
        <w:shd w:val="clear" w:color="auto" w:fill="FFFFFF"/>
        <w:spacing w:before="0" w:beforeAutospacing="0" w:after="0" w:afterAutospacing="0" w:line="375" w:lineRule="atLeast"/>
        <w:jc w:val="both"/>
        <w:rPr>
          <w:rFonts w:ascii="Calibri" w:hAnsi="Calibri" w:cs="Calibri"/>
          <w:b/>
          <w:bCs/>
          <w:noProof/>
          <w:highlight w:val="red"/>
        </w:rPr>
      </w:pPr>
      <w:r w:rsidRPr="0032676C">
        <w:rPr>
          <w:rFonts w:ascii="Calibri" w:hAnsi="Calibri" w:cs="Calibri"/>
          <w:b/>
          <w:bCs/>
          <w:noProof/>
          <w:highlight w:val="red"/>
        </w:rPr>
        <w:t>Tenure at Ami</w:t>
      </w:r>
      <w:r w:rsidRPr="0032676C">
        <w:rPr>
          <w:rFonts w:ascii="Calibri" w:hAnsi="Calibri" w:cs="Calibri"/>
          <w:noProof/>
          <w:highlight w:val="red"/>
        </w:rPr>
        <w:t xml:space="preserve">: </w:t>
      </w:r>
      <w:r w:rsidRPr="0032676C">
        <w:rPr>
          <w:rFonts w:ascii="Calibri" w:hAnsi="Calibri" w:cs="Calibri"/>
          <w:b/>
          <w:bCs/>
          <w:noProof/>
          <w:highlight w:val="red"/>
        </w:rPr>
        <w:t>2+ years</w:t>
      </w:r>
      <w:r w:rsidRPr="0032676C">
        <w:rPr>
          <w:rFonts w:ascii="Calibri" w:hAnsi="Calibri" w:cs="Calibri"/>
          <w:noProof/>
          <w:highlight w:val="red"/>
        </w:rPr>
        <w:t xml:space="preserve"> as part of the core leadership team</w:t>
      </w:r>
    </w:p>
    <w:p w14:paraId="0EC6139A" w14:textId="2D363AEF" w:rsidR="00617F37" w:rsidRPr="00617F37" w:rsidRDefault="00617F37" w:rsidP="0043214E">
      <w:pPr>
        <w:pStyle w:val="common-p"/>
        <w:shd w:val="clear" w:color="auto" w:fill="FFFFFF"/>
        <w:spacing w:before="0" w:beforeAutospacing="0" w:after="0" w:afterAutospacing="0" w:line="375" w:lineRule="atLeast"/>
        <w:jc w:val="both"/>
        <w:rPr>
          <w:rFonts w:ascii="Calibri" w:hAnsi="Calibri" w:cs="Calibri"/>
          <w:noProof/>
        </w:rPr>
      </w:pPr>
      <w:r w:rsidRPr="00390101">
        <w:rPr>
          <w:rFonts w:ascii="Calibri" w:hAnsi="Calibri" w:cs="Calibri"/>
          <w:b/>
          <w:bCs/>
          <w:noProof/>
          <w:highlight w:val="cyan"/>
        </w:rPr>
        <w:t xml:space="preserve">Role: </w:t>
      </w:r>
      <w:r w:rsidR="0032676C" w:rsidRPr="00390101">
        <w:rPr>
          <w:rFonts w:ascii="Calibri" w:hAnsi="Calibri" w:cs="Calibri"/>
          <w:noProof/>
          <w:highlight w:val="cyan"/>
        </w:rPr>
        <w:t>He brings extensive experience in API manufacturing and technical leadership, with a strong focus on operational excellence, quality, safety, responsible resource management, regulatory compliance and continuous innovation. He supports Ami Lifesciences' sustainability initiatives, including greener synthetic routes, renewable energy adoption, resource and utility efficiency, waste and emission reduction, responsible supplier engagement, ESG performance tracking and preparedness for third-party sustainability audits.</w:t>
      </w:r>
    </w:p>
    <w:p w14:paraId="0DC616CD" w14:textId="77777777" w:rsidR="006E3313" w:rsidRPr="00452F9C" w:rsidRDefault="006E3313" w:rsidP="0043214E">
      <w:pPr>
        <w:pStyle w:val="common-p"/>
        <w:shd w:val="clear" w:color="auto" w:fill="FFFFFF"/>
        <w:spacing w:before="0" w:beforeAutospacing="0" w:after="225" w:afterAutospacing="0" w:line="375" w:lineRule="atLeast"/>
        <w:jc w:val="both"/>
        <w:rPr>
          <w:rFonts w:ascii="Calibri" w:hAnsi="Calibri" w:cs="Calibri"/>
          <w:color w:val="333333"/>
          <w:sz w:val="12"/>
          <w:szCs w:val="12"/>
        </w:rPr>
      </w:pPr>
    </w:p>
    <w:p w14:paraId="2AE1FCFE" w14:textId="3E886265" w:rsidR="0097432A" w:rsidRDefault="0097432A" w:rsidP="0043214E">
      <w:pPr>
        <w:pStyle w:val="common-p"/>
        <w:shd w:val="clear" w:color="auto" w:fill="FFFFFF"/>
        <w:spacing w:before="0" w:beforeAutospacing="0" w:after="225" w:afterAutospacing="0" w:line="375" w:lineRule="atLeast"/>
        <w:jc w:val="both"/>
        <w:rPr>
          <w:rFonts w:ascii="Calibri" w:hAnsi="Calibri" w:cs="Calibri"/>
          <w:color w:val="333333"/>
        </w:rPr>
      </w:pPr>
    </w:p>
    <w:p w14:paraId="49210E7D" w14:textId="77777777" w:rsidR="004616FB" w:rsidRDefault="004616FB" w:rsidP="0043214E">
      <w:pPr>
        <w:jc w:val="both"/>
        <w:rPr>
          <w:rFonts w:ascii="Calibri" w:hAnsi="Calibri" w:cs="Calibri"/>
        </w:rPr>
      </w:pPr>
    </w:p>
    <w:p w14:paraId="2DF01604" w14:textId="77777777" w:rsidR="00C174BB" w:rsidRDefault="00C174BB" w:rsidP="0043214E">
      <w:pPr>
        <w:pStyle w:val="BodyText"/>
        <w:spacing w:before="182" w:line="259" w:lineRule="auto"/>
        <w:jc w:val="both"/>
        <w:rPr>
          <w:b/>
          <w:bCs/>
          <w:lang w:val="en-IN"/>
        </w:rPr>
      </w:pPr>
    </w:p>
    <w:p w14:paraId="19E5AB3D" w14:textId="77777777" w:rsidR="00C90B6B" w:rsidRPr="00C90B6B" w:rsidRDefault="00C90B6B" w:rsidP="00EE7FD9">
      <w:pPr>
        <w:pStyle w:val="Heading1"/>
        <w:numPr>
          <w:ilvl w:val="0"/>
          <w:numId w:val="2"/>
        </w:numPr>
        <w:spacing w:before="480" w:after="0" w:line="240" w:lineRule="auto"/>
        <w:jc w:val="both"/>
        <w:rPr>
          <w:rFonts w:ascii="Cambria" w:eastAsia="Times New Roman" w:hAnsi="Cambria" w:cs="Times New Roman"/>
          <w:b/>
          <w:bCs/>
          <w:color w:val="365F91"/>
          <w:kern w:val="0"/>
          <w:sz w:val="28"/>
          <w:szCs w:val="28"/>
          <w:lang w:eastAsia="en-IN"/>
          <w14:ligatures w14:val="none"/>
        </w:rPr>
      </w:pPr>
      <w:bookmarkStart w:id="7" w:name="_Toc165720890"/>
      <w:bookmarkStart w:id="8" w:name="_Toc199771195"/>
      <w:bookmarkStart w:id="9" w:name="_Toc238133517"/>
      <w:r w:rsidRPr="00C90B6B">
        <w:rPr>
          <w:rFonts w:ascii="Cambria" w:eastAsia="Times New Roman" w:hAnsi="Cambria" w:cs="Times New Roman"/>
          <w:b/>
          <w:bCs/>
          <w:color w:val="365F91"/>
          <w:kern w:val="0"/>
          <w:sz w:val="28"/>
          <w:szCs w:val="28"/>
          <w:lang w:eastAsia="en-IN"/>
          <w14:ligatures w14:val="none"/>
        </w:rPr>
        <w:t>Social Accountability Policy</w:t>
      </w:r>
      <w:bookmarkEnd w:id="7"/>
      <w:bookmarkEnd w:id="8"/>
      <w:bookmarkEnd w:id="9"/>
    </w:p>
    <w:p w14:paraId="43A47BCE" w14:textId="77777777" w:rsidR="00C129AB" w:rsidRDefault="00C90B6B" w:rsidP="0043214E">
      <w:pPr>
        <w:pStyle w:val="BodyText"/>
        <w:spacing w:before="182" w:line="259" w:lineRule="auto"/>
        <w:jc w:val="both"/>
      </w:pPr>
      <w:r w:rsidRPr="00C90B6B">
        <w:rPr>
          <w:b/>
          <w:bCs/>
          <w:noProof/>
        </w:rPr>
        <mc:AlternateContent>
          <mc:Choice Requires="wps">
            <w:drawing>
              <wp:anchor distT="0" distB="0" distL="114300" distR="114300" simplePos="0" relativeHeight="251714560" behindDoc="0" locked="0" layoutInCell="1" allowOverlap="1" wp14:anchorId="37305859" wp14:editId="1E366CCA">
                <wp:simplePos x="0" y="0"/>
                <wp:positionH relativeFrom="column">
                  <wp:posOffset>76200</wp:posOffset>
                </wp:positionH>
                <wp:positionV relativeFrom="paragraph">
                  <wp:posOffset>131445</wp:posOffset>
                </wp:positionV>
                <wp:extent cx="6315075" cy="0"/>
                <wp:effectExtent l="9525" t="7620" r="9525" b="11430"/>
                <wp:wrapNone/>
                <wp:docPr id="1252036083"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D2F58E2" id="_x0000_t32" coordsize="21600,21600" o:spt="32" o:oned="t" path="m,l21600,21600e" filled="f">
                <v:path arrowok="t" fillok="f" o:connecttype="none"/>
                <o:lock v:ext="edit" shapetype="t"/>
              </v:shapetype>
              <v:shape id="Straight Arrow Connector 61" o:spid="_x0000_s1026" type="#_x0000_t32" style="position:absolute;margin-left:6pt;margin-top:10.35pt;width:497.25pt;height:0;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Bei3jd0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" strokecolor="#bfbfbf"/>
            </w:pict>
          </mc:Fallback>
        </mc:AlternateContent>
      </w:r>
    </w:p>
    <w:p w14:paraId="0D97E256" w14:textId="6033F0A9" w:rsidR="00C90B6B" w:rsidRPr="00C90B6B" w:rsidRDefault="00C90B6B" w:rsidP="0043214E">
      <w:pPr>
        <w:pStyle w:val="BodyText"/>
        <w:spacing w:before="182" w:line="259" w:lineRule="auto"/>
        <w:jc w:val="both"/>
      </w:pPr>
      <w:r w:rsidRPr="00C90B6B">
        <w:t xml:space="preserve">Ami </w:t>
      </w:r>
      <w:r w:rsidR="002C6FD6" w:rsidRPr="002C6FD6">
        <w:t>Lifesciences</w:t>
      </w:r>
      <w:r w:rsidRPr="00C90B6B">
        <w:t xml:space="preserve"> Pvt Ltd is committed to protect </w:t>
      </w:r>
      <w:r w:rsidR="003D7C32" w:rsidRPr="00C90B6B">
        <w:t>workers’</w:t>
      </w:r>
      <w:r w:rsidRPr="00C90B6B">
        <w:t xml:space="preserve"> right and improve labour conditions and social performance within the </w:t>
      </w:r>
      <w:r w:rsidR="003D7C32" w:rsidRPr="00C90B6B">
        <w:t>organization</w:t>
      </w:r>
      <w:r w:rsidRPr="00C90B6B">
        <w:t xml:space="preserve"> and in all its stakeholder partnership and relationships.</w:t>
      </w:r>
      <w:r w:rsidR="003D7C32">
        <w:tab/>
      </w:r>
    </w:p>
    <w:p w14:paraId="2BC1154B" w14:textId="176BCC89" w:rsidR="00C90B6B" w:rsidRPr="00C90B6B" w:rsidRDefault="00C90B6B" w:rsidP="0043214E">
      <w:pPr>
        <w:pStyle w:val="BodyText"/>
        <w:spacing w:before="182" w:line="259" w:lineRule="auto"/>
        <w:jc w:val="both"/>
      </w:pPr>
      <w:r w:rsidRPr="00C90B6B">
        <w:t>Ami Lifesciences Pvt Ltd is committed to comply with local national and all other applicable laws and prevailing industry standards.</w:t>
      </w:r>
    </w:p>
    <w:p w14:paraId="16388DFB" w14:textId="2258F545" w:rsidR="00C90B6B" w:rsidRPr="00C90B6B" w:rsidRDefault="00C90B6B" w:rsidP="00EE7FD9">
      <w:pPr>
        <w:pStyle w:val="BodyText"/>
        <w:numPr>
          <w:ilvl w:val="0"/>
          <w:numId w:val="3"/>
        </w:numPr>
        <w:spacing w:before="182" w:line="259" w:lineRule="auto"/>
        <w:jc w:val="both"/>
      </w:pPr>
      <w:r w:rsidRPr="00C90B6B">
        <w:rPr>
          <w:b/>
          <w:bCs/>
        </w:rPr>
        <w:t>Child Labour:</w:t>
      </w:r>
      <w:r w:rsidRPr="00C90B6B">
        <w:t xml:space="preserve"> ALPL, since inception has followed the practice of not engaging workers who are less than 18 years of age in its workforce.</w:t>
      </w:r>
    </w:p>
    <w:p w14:paraId="12AB90B5" w14:textId="77777777" w:rsidR="00C90B6B" w:rsidRPr="00C90B6B" w:rsidRDefault="00C90B6B" w:rsidP="00EE7FD9">
      <w:pPr>
        <w:pStyle w:val="BodyText"/>
        <w:numPr>
          <w:ilvl w:val="0"/>
          <w:numId w:val="3"/>
        </w:numPr>
        <w:spacing w:before="182" w:line="259" w:lineRule="auto"/>
        <w:jc w:val="both"/>
      </w:pPr>
      <w:r w:rsidRPr="00C90B6B">
        <w:rPr>
          <w:b/>
          <w:bCs/>
        </w:rPr>
        <w:t>Forced of compulsory Labour:</w:t>
      </w:r>
      <w:r w:rsidRPr="00C90B6B">
        <w:t xml:space="preserve"> ALPL does not engage or support the use of forced or compulsory labour. It promotes an environment for the workforce to work voluntarily, without any threat of punishment or retaliation.</w:t>
      </w:r>
    </w:p>
    <w:p w14:paraId="2317494A" w14:textId="6554C382" w:rsidR="00C90B6B" w:rsidRPr="00C90B6B" w:rsidRDefault="00C90B6B" w:rsidP="00EE7FD9">
      <w:pPr>
        <w:pStyle w:val="BodyText"/>
        <w:numPr>
          <w:ilvl w:val="0"/>
          <w:numId w:val="3"/>
        </w:numPr>
        <w:spacing w:before="182" w:line="259" w:lineRule="auto"/>
        <w:jc w:val="both"/>
      </w:pPr>
      <w:r w:rsidRPr="00C90B6B">
        <w:rPr>
          <w:b/>
          <w:bCs/>
        </w:rPr>
        <w:t>Health &amp; Safety:</w:t>
      </w:r>
      <w:r w:rsidRPr="00C90B6B">
        <w:t xml:space="preserve"> ALPL is committed to providing </w:t>
      </w:r>
      <w:r w:rsidR="003D7C32" w:rsidRPr="00C90B6B">
        <w:t>a healthy</w:t>
      </w:r>
      <w:r w:rsidRPr="00C90B6B">
        <w:t xml:space="preserve"> and safe working environment for all personnel employed or contracted.</w:t>
      </w:r>
    </w:p>
    <w:p w14:paraId="3371C55B" w14:textId="0A3B383A" w:rsidR="00C90B6B" w:rsidRPr="00C90B6B" w:rsidRDefault="00C90B6B" w:rsidP="00EE7FD9">
      <w:pPr>
        <w:pStyle w:val="BodyText"/>
        <w:numPr>
          <w:ilvl w:val="0"/>
          <w:numId w:val="3"/>
        </w:numPr>
        <w:spacing w:before="182" w:line="259" w:lineRule="auto"/>
        <w:jc w:val="both"/>
      </w:pPr>
      <w:r w:rsidRPr="00C90B6B">
        <w:rPr>
          <w:b/>
          <w:bCs/>
        </w:rPr>
        <w:t>Freedom Of Association:</w:t>
      </w:r>
      <w:r w:rsidRPr="00C90B6B">
        <w:t xml:space="preserve"> ALPL respects and supports the right to freedom of association and ensures that workers and their organizations are not subjected to any discrimination at workplace. </w:t>
      </w:r>
    </w:p>
    <w:p w14:paraId="40D85845" w14:textId="3DA3F304" w:rsidR="00C90B6B" w:rsidRPr="00C90B6B" w:rsidRDefault="00C90B6B" w:rsidP="00EE7FD9">
      <w:pPr>
        <w:pStyle w:val="BodyText"/>
        <w:numPr>
          <w:ilvl w:val="0"/>
          <w:numId w:val="3"/>
        </w:numPr>
        <w:spacing w:before="182" w:line="259" w:lineRule="auto"/>
        <w:jc w:val="both"/>
      </w:pPr>
      <w:r w:rsidRPr="00C90B6B">
        <w:rPr>
          <w:b/>
          <w:bCs/>
        </w:rPr>
        <w:t>Non-Discrimination:</w:t>
      </w:r>
      <w:r w:rsidRPr="00C90B6B">
        <w:t xml:space="preserve"> In consonance with code of conduct, ALPL provides an equal opportunity to all the employees and qualified applicants for employment without discrimination of any kind. ALPL exercises positive discrimination in favor of socially disadvantaged communities, provided potential employees fulfil their merit-based criteria.</w:t>
      </w:r>
    </w:p>
    <w:p w14:paraId="2CF050B5" w14:textId="6A424A4B" w:rsidR="00C90B6B" w:rsidRPr="00C90B6B" w:rsidRDefault="00C90B6B" w:rsidP="00EE7FD9">
      <w:pPr>
        <w:pStyle w:val="BodyText"/>
        <w:numPr>
          <w:ilvl w:val="0"/>
          <w:numId w:val="3"/>
        </w:numPr>
        <w:spacing w:before="182" w:line="259" w:lineRule="auto"/>
        <w:jc w:val="both"/>
        <w:rPr>
          <w:b/>
          <w:bCs/>
        </w:rPr>
      </w:pPr>
      <w:r w:rsidRPr="00C90B6B">
        <w:rPr>
          <w:b/>
          <w:bCs/>
        </w:rPr>
        <w:t xml:space="preserve">Disciplinary Practice: </w:t>
      </w:r>
      <w:r w:rsidRPr="00C90B6B">
        <w:t>ALPL has always treated and will treat all its personnel with dignity and respect. All disciplinary actions are in accordance with law.</w:t>
      </w:r>
    </w:p>
    <w:p w14:paraId="48DCDABB" w14:textId="48C842D8" w:rsidR="00C90B6B" w:rsidRPr="00C90B6B" w:rsidRDefault="00C90B6B" w:rsidP="00EE7FD9">
      <w:pPr>
        <w:pStyle w:val="BodyText"/>
        <w:numPr>
          <w:ilvl w:val="0"/>
          <w:numId w:val="3"/>
        </w:numPr>
        <w:spacing w:before="182" w:line="259" w:lineRule="auto"/>
        <w:jc w:val="both"/>
      </w:pPr>
      <w:r w:rsidRPr="00C90B6B">
        <w:rPr>
          <w:b/>
          <w:bCs/>
        </w:rPr>
        <w:t xml:space="preserve">Security Practices: </w:t>
      </w:r>
      <w:r w:rsidRPr="00C90B6B">
        <w:t>The security of ALPL is practiced ensuring due consideration of human rights under all circumstances.</w:t>
      </w:r>
    </w:p>
    <w:p w14:paraId="72234E59" w14:textId="2643CB79" w:rsidR="00C90B6B" w:rsidRPr="00C90B6B" w:rsidRDefault="00C90B6B" w:rsidP="00EE7FD9">
      <w:pPr>
        <w:pStyle w:val="BodyText"/>
        <w:numPr>
          <w:ilvl w:val="0"/>
          <w:numId w:val="3"/>
        </w:numPr>
        <w:spacing w:before="182" w:line="259" w:lineRule="auto"/>
        <w:jc w:val="both"/>
      </w:pPr>
      <w:r w:rsidRPr="00C90B6B">
        <w:rPr>
          <w:b/>
          <w:bCs/>
        </w:rPr>
        <w:t xml:space="preserve">Working Hours: </w:t>
      </w:r>
      <w:r w:rsidRPr="00C90B6B">
        <w:t>ALPL complies with all applicable laws and industry standards on working hours.</w:t>
      </w:r>
    </w:p>
    <w:p w14:paraId="3D5D2E96" w14:textId="1C29D8DA" w:rsidR="00C90B6B" w:rsidRPr="00C90B6B" w:rsidRDefault="00C90B6B" w:rsidP="00EE7FD9">
      <w:pPr>
        <w:pStyle w:val="BodyText"/>
        <w:numPr>
          <w:ilvl w:val="0"/>
          <w:numId w:val="3"/>
        </w:numPr>
        <w:spacing w:before="182" w:line="259" w:lineRule="auto"/>
        <w:jc w:val="both"/>
      </w:pPr>
      <w:r w:rsidRPr="00C90B6B">
        <w:rPr>
          <w:b/>
          <w:bCs/>
        </w:rPr>
        <w:t>Compensation Practices</w:t>
      </w:r>
      <w:r w:rsidRPr="00C90B6B">
        <w:t>: ALPL ensures that its workforce is paid wages which meet or exceed the minimum wage as per law.</w:t>
      </w:r>
    </w:p>
    <w:p w14:paraId="3AD115A5" w14:textId="77777777" w:rsidR="00C90B6B" w:rsidRPr="00C90B6B" w:rsidRDefault="00C90B6B" w:rsidP="00EE7FD9">
      <w:pPr>
        <w:pStyle w:val="BodyText"/>
        <w:numPr>
          <w:ilvl w:val="0"/>
          <w:numId w:val="3"/>
        </w:numPr>
        <w:spacing w:before="182" w:line="259" w:lineRule="auto"/>
        <w:jc w:val="both"/>
      </w:pPr>
      <w:r w:rsidRPr="00C90B6B">
        <w:rPr>
          <w:b/>
          <w:bCs/>
        </w:rPr>
        <w:lastRenderedPageBreak/>
        <w:t xml:space="preserve">Supply Chain Practices: </w:t>
      </w:r>
      <w:r w:rsidRPr="00C90B6B">
        <w:t>ALPL promotes human rights practices in its supply chain through various engagement forums, training, surveys, third party audits and its inclusion as a criterion in vendor registration process.</w:t>
      </w:r>
    </w:p>
    <w:p w14:paraId="02383D07" w14:textId="77777777" w:rsidR="00C90B6B" w:rsidRPr="00C90B6B" w:rsidRDefault="00C90B6B" w:rsidP="0043214E">
      <w:pPr>
        <w:pStyle w:val="BodyText"/>
        <w:spacing w:before="182" w:line="259" w:lineRule="auto"/>
        <w:jc w:val="both"/>
        <w:rPr>
          <w:b/>
          <w:bCs/>
        </w:rPr>
      </w:pPr>
    </w:p>
    <w:p w14:paraId="4289E01A" w14:textId="77777777" w:rsidR="00C90B6B" w:rsidRPr="00C90B6B" w:rsidRDefault="00C90B6B" w:rsidP="0043214E">
      <w:pPr>
        <w:pStyle w:val="BodyText"/>
        <w:spacing w:before="182" w:line="259" w:lineRule="auto"/>
        <w:jc w:val="both"/>
        <w:rPr>
          <w:b/>
          <w:bCs/>
        </w:rPr>
      </w:pPr>
    </w:p>
    <w:p w14:paraId="3E6725E1" w14:textId="72FE2A61" w:rsidR="00C90B6B" w:rsidRPr="00C90B6B" w:rsidRDefault="00C90B6B" w:rsidP="00EE7FD9">
      <w:pPr>
        <w:pStyle w:val="BodyText"/>
        <w:numPr>
          <w:ilvl w:val="0"/>
          <w:numId w:val="3"/>
        </w:numPr>
        <w:spacing w:before="182" w:line="259" w:lineRule="auto"/>
        <w:jc w:val="both"/>
      </w:pPr>
      <w:r w:rsidRPr="00C90B6B">
        <w:rPr>
          <w:b/>
          <w:bCs/>
        </w:rPr>
        <w:t xml:space="preserve">Management System: </w:t>
      </w:r>
      <w:r w:rsidRPr="00C90B6B">
        <w:t xml:space="preserve">The Company continuously tracks its human rights and social performance through establishing </w:t>
      </w:r>
      <w:r w:rsidR="00F52ABB" w:rsidRPr="00C90B6B">
        <w:t>an effective</w:t>
      </w:r>
      <w:r w:rsidRPr="00C90B6B">
        <w:t xml:space="preserve"> management system. Any complaint or grievance is addressed judiciously and used as input to further improve the system and processes.</w:t>
      </w:r>
    </w:p>
    <w:p w14:paraId="162510D1" w14:textId="77777777" w:rsidR="00C90B6B" w:rsidRPr="00C90B6B" w:rsidRDefault="00C90B6B" w:rsidP="00EE7FD9">
      <w:pPr>
        <w:pStyle w:val="BodyText"/>
        <w:numPr>
          <w:ilvl w:val="0"/>
          <w:numId w:val="3"/>
        </w:numPr>
        <w:spacing w:before="182" w:line="259" w:lineRule="auto"/>
        <w:jc w:val="both"/>
        <w:rPr>
          <w:b/>
          <w:bCs/>
        </w:rPr>
      </w:pPr>
      <w:r w:rsidRPr="00C90B6B">
        <w:rPr>
          <w:b/>
          <w:bCs/>
        </w:rPr>
        <w:t xml:space="preserve">Collective Bargaining: </w:t>
      </w:r>
      <w:r w:rsidRPr="00C90B6B">
        <w:t>Worker have rights to join the collective bargaining Organization.</w:t>
      </w:r>
    </w:p>
    <w:p w14:paraId="2702E0DE" w14:textId="77777777" w:rsidR="00C90B6B" w:rsidRPr="00C90B6B" w:rsidRDefault="00C90B6B" w:rsidP="00EE7FD9">
      <w:pPr>
        <w:pStyle w:val="BodyText"/>
        <w:numPr>
          <w:ilvl w:val="0"/>
          <w:numId w:val="3"/>
        </w:numPr>
        <w:spacing w:before="182" w:line="259" w:lineRule="auto"/>
        <w:jc w:val="both"/>
      </w:pPr>
      <w:r w:rsidRPr="00C90B6B">
        <w:rPr>
          <w:b/>
          <w:bCs/>
        </w:rPr>
        <w:t xml:space="preserve">Young Worker: </w:t>
      </w:r>
      <w:r w:rsidRPr="00C90B6B">
        <w:t>Ami Lifesciences since inception has followed the practice of not engaging workers who are less than 18 years of age in its workforce. Not engaging young worker in premises.</w:t>
      </w:r>
    </w:p>
    <w:p w14:paraId="34796E4E" w14:textId="77777777" w:rsidR="00C90B6B" w:rsidRPr="00C90B6B" w:rsidRDefault="00C90B6B" w:rsidP="00EE7FD9">
      <w:pPr>
        <w:pStyle w:val="BodyText"/>
        <w:numPr>
          <w:ilvl w:val="0"/>
          <w:numId w:val="3"/>
        </w:numPr>
        <w:spacing w:before="182" w:line="259" w:lineRule="auto"/>
        <w:jc w:val="both"/>
      </w:pPr>
      <w:r w:rsidRPr="00C90B6B">
        <w:rPr>
          <w:b/>
          <w:bCs/>
        </w:rPr>
        <w:t xml:space="preserve">NGO Agreements: </w:t>
      </w:r>
      <w:r w:rsidRPr="00C90B6B">
        <w:t>Organization will do agreement with NGO to handle such cases.</w:t>
      </w:r>
    </w:p>
    <w:p w14:paraId="31896F05" w14:textId="77777777" w:rsidR="00C90B6B" w:rsidRPr="00C90B6B" w:rsidRDefault="00C90B6B" w:rsidP="0043214E">
      <w:pPr>
        <w:pStyle w:val="BodyText"/>
        <w:spacing w:before="182" w:line="259" w:lineRule="auto"/>
        <w:jc w:val="both"/>
        <w:rPr>
          <w:b/>
          <w:bCs/>
        </w:rPr>
      </w:pPr>
    </w:p>
    <w:p w14:paraId="0074CDA4" w14:textId="77777777" w:rsidR="00C90B6B" w:rsidRPr="00C90B6B" w:rsidRDefault="00C90B6B" w:rsidP="0043214E">
      <w:pPr>
        <w:pStyle w:val="BodyText"/>
        <w:spacing w:before="182" w:line="259" w:lineRule="auto"/>
        <w:jc w:val="both"/>
        <w:rPr>
          <w:b/>
          <w:bCs/>
        </w:rPr>
      </w:pPr>
    </w:p>
    <w:p w14:paraId="1C01B03F" w14:textId="77777777" w:rsidR="00C90B6B" w:rsidRPr="00C90B6B" w:rsidRDefault="00C90B6B" w:rsidP="0043214E">
      <w:pPr>
        <w:pStyle w:val="BodyText"/>
        <w:spacing w:before="182" w:line="259" w:lineRule="auto"/>
        <w:jc w:val="both"/>
        <w:rPr>
          <w:b/>
          <w:bCs/>
        </w:rPr>
      </w:pPr>
    </w:p>
    <w:p w14:paraId="07D3260D" w14:textId="77777777" w:rsidR="00C90B6B" w:rsidRPr="00C90B6B" w:rsidRDefault="00C90B6B" w:rsidP="00EE7FD9">
      <w:pPr>
        <w:pStyle w:val="Heading1"/>
        <w:numPr>
          <w:ilvl w:val="0"/>
          <w:numId w:val="2"/>
        </w:numPr>
        <w:spacing w:before="480" w:after="0" w:line="240" w:lineRule="auto"/>
        <w:jc w:val="both"/>
        <w:rPr>
          <w:b/>
          <w:bCs/>
        </w:rPr>
      </w:pPr>
      <w:r w:rsidRPr="00C90B6B">
        <w:rPr>
          <w:b/>
          <w:bCs/>
        </w:rPr>
        <w:br w:type="column"/>
      </w:r>
      <w:bookmarkStart w:id="10" w:name="_Toc165720891"/>
      <w:bookmarkStart w:id="11" w:name="_Toc199771196"/>
      <w:bookmarkStart w:id="12" w:name="_Toc238133518"/>
      <w:r w:rsidRPr="00C90B6B">
        <w:rPr>
          <w:rFonts w:ascii="Cambria" w:eastAsia="Times New Roman" w:hAnsi="Cambria" w:cs="Times New Roman"/>
          <w:b/>
          <w:bCs/>
          <w:color w:val="365F91"/>
          <w:sz w:val="28"/>
          <w:szCs w:val="28"/>
          <w:lang w:eastAsia="en-IN"/>
        </w:rPr>
        <w:lastRenderedPageBreak/>
        <w:t>Quality, Environment, Health &amp; Safety Policy</w:t>
      </w:r>
      <w:bookmarkEnd w:id="10"/>
      <w:bookmarkEnd w:id="11"/>
      <w:bookmarkEnd w:id="12"/>
    </w:p>
    <w:p w14:paraId="4A677270" w14:textId="37EC8EAB"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15584" behindDoc="0" locked="0" layoutInCell="1" allowOverlap="1" wp14:anchorId="54BA233A" wp14:editId="26A58BAF">
                <wp:simplePos x="0" y="0"/>
                <wp:positionH relativeFrom="column">
                  <wp:posOffset>19050</wp:posOffset>
                </wp:positionH>
                <wp:positionV relativeFrom="paragraph">
                  <wp:posOffset>176530</wp:posOffset>
                </wp:positionV>
                <wp:extent cx="6315075" cy="0"/>
                <wp:effectExtent l="9525" t="5080" r="9525" b="13970"/>
                <wp:wrapNone/>
                <wp:docPr id="1890748592"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8F8E75C" id="Straight Arrow Connector 60" o:spid="_x0000_s1026" type="#_x0000_t32" style="position:absolute;margin-left:1.5pt;margin-top:13.9pt;width:497.2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" strokecolor="#bfbfbf"/>
            </w:pict>
          </mc:Fallback>
        </mc:AlternateContent>
      </w:r>
      <w:bookmarkStart w:id="13" w:name="_Toc165720892"/>
      <w:bookmarkStart w:id="14" w:name="_Toc165721042"/>
      <w:bookmarkStart w:id="15" w:name="_Toc165721096"/>
      <w:bookmarkStart w:id="16" w:name="_Toc165721134"/>
      <w:bookmarkStart w:id="17" w:name="_Toc165721271"/>
      <w:bookmarkStart w:id="18" w:name="_Toc165721303"/>
      <w:bookmarkStart w:id="19" w:name="_Toc165721371"/>
      <w:bookmarkStart w:id="20" w:name="_Toc190696091"/>
      <w:bookmarkStart w:id="21" w:name="_Toc190696231"/>
      <w:bookmarkStart w:id="22" w:name="_Toc190696414"/>
      <w:bookmarkStart w:id="23" w:name="_Toc190696498"/>
      <w:bookmarkStart w:id="24" w:name="_Toc190696537"/>
      <w:bookmarkStart w:id="25" w:name="_Toc190773560"/>
      <w:bookmarkStart w:id="26" w:name="_Toc190788265"/>
      <w:bookmarkStart w:id="27" w:name="_Toc190788303"/>
      <w:bookmarkStart w:id="28" w:name="_Toc199771197"/>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336EB786" w14:textId="2E1CD80C" w:rsidR="00C90B6B" w:rsidRPr="00C90B6B" w:rsidRDefault="00C90B6B" w:rsidP="0043214E">
      <w:pPr>
        <w:pStyle w:val="BodyText"/>
        <w:spacing w:before="182" w:line="259" w:lineRule="auto"/>
        <w:jc w:val="both"/>
      </w:pPr>
      <w:r w:rsidRPr="00C90B6B">
        <w:rPr>
          <w:b/>
          <w:bCs/>
        </w:rPr>
        <w:t>Ami Lifesciences Pvt Ltd.</w:t>
      </w:r>
      <w:r w:rsidRPr="00C90B6B">
        <w:t xml:space="preserve"> is </w:t>
      </w:r>
      <w:r w:rsidR="008F017C" w:rsidRPr="00C90B6B">
        <w:t>a manufacturer</w:t>
      </w:r>
      <w:r w:rsidRPr="00C90B6B">
        <w:t xml:space="preserve"> &amp; supplier of active pharmaceutical ingredients &amp; intermediates for the pharma industry. We are committed to increasing customer satisfaction by consistently providing quality products that meet current and future needs, continually improve the environment, health and safety in our processes, products, and services. </w:t>
      </w:r>
    </w:p>
    <w:p w14:paraId="39836BEB" w14:textId="77777777" w:rsidR="00C90B6B" w:rsidRPr="00C90B6B" w:rsidRDefault="00C90B6B" w:rsidP="0043214E">
      <w:pPr>
        <w:pStyle w:val="BodyText"/>
        <w:spacing w:before="182" w:line="259" w:lineRule="auto"/>
        <w:jc w:val="both"/>
      </w:pPr>
      <w:r w:rsidRPr="00C90B6B">
        <w:t>We are also committed to:</w:t>
      </w:r>
    </w:p>
    <w:p w14:paraId="3E5739B0" w14:textId="002CBA9D" w:rsidR="00C90B6B" w:rsidRPr="00C90B6B" w:rsidRDefault="00C90B6B" w:rsidP="00EE7FD9">
      <w:pPr>
        <w:pStyle w:val="BodyText"/>
        <w:numPr>
          <w:ilvl w:val="0"/>
          <w:numId w:val="4"/>
        </w:numPr>
        <w:spacing w:before="182" w:line="259" w:lineRule="auto"/>
        <w:jc w:val="both"/>
        <w:rPr>
          <w:b/>
          <w:bCs/>
        </w:rPr>
      </w:pPr>
      <w:r w:rsidRPr="00C90B6B">
        <w:rPr>
          <w:b/>
          <w:bCs/>
        </w:rPr>
        <w:t>Comply with applicable legal &amp; other requirements related to quality, environment, health &amp; safety.</w:t>
      </w:r>
    </w:p>
    <w:p w14:paraId="334CFA17" w14:textId="77777777" w:rsidR="00C90B6B" w:rsidRPr="00C90B6B" w:rsidRDefault="00C90B6B" w:rsidP="00EE7FD9">
      <w:pPr>
        <w:pStyle w:val="BodyText"/>
        <w:numPr>
          <w:ilvl w:val="0"/>
          <w:numId w:val="4"/>
        </w:numPr>
        <w:spacing w:before="182" w:line="259" w:lineRule="auto"/>
        <w:jc w:val="both"/>
        <w:rPr>
          <w:b/>
          <w:bCs/>
        </w:rPr>
      </w:pPr>
      <w:r w:rsidRPr="00C90B6B">
        <w:rPr>
          <w:b/>
          <w:bCs/>
        </w:rPr>
        <w:t xml:space="preserve">Protect the environment and prevent environmental pollution by </w:t>
      </w:r>
    </w:p>
    <w:p w14:paraId="2B232670" w14:textId="58AD9C10" w:rsidR="00C90B6B" w:rsidRPr="00C90B6B" w:rsidRDefault="00C90B6B" w:rsidP="00EE7FD9">
      <w:pPr>
        <w:pStyle w:val="BodyText"/>
        <w:numPr>
          <w:ilvl w:val="2"/>
          <w:numId w:val="5"/>
        </w:numPr>
        <w:jc w:val="both"/>
      </w:pPr>
      <w:r w:rsidRPr="00C90B6B">
        <w:t>Reducing and conserving the use of natural resources like electricity, water, steam etc. wherever possible</w:t>
      </w:r>
      <w:r w:rsidR="00DA6087">
        <w:t>.</w:t>
      </w:r>
    </w:p>
    <w:p w14:paraId="7E86679B" w14:textId="77777777" w:rsidR="00C90B6B" w:rsidRPr="00C90B6B" w:rsidRDefault="00C90B6B" w:rsidP="00EE7FD9">
      <w:pPr>
        <w:pStyle w:val="BodyText"/>
        <w:numPr>
          <w:ilvl w:val="2"/>
          <w:numId w:val="5"/>
        </w:numPr>
        <w:jc w:val="both"/>
      </w:pPr>
      <w:r w:rsidRPr="00C90B6B">
        <w:t>Reduce / recycle / reuse of waste wherever possible.</w:t>
      </w:r>
    </w:p>
    <w:p w14:paraId="0541AC1C" w14:textId="492642BC" w:rsidR="00C90B6B" w:rsidRPr="00C90B6B" w:rsidRDefault="00C90B6B" w:rsidP="00EE7FD9">
      <w:pPr>
        <w:pStyle w:val="BodyText"/>
        <w:numPr>
          <w:ilvl w:val="2"/>
          <w:numId w:val="5"/>
        </w:numPr>
        <w:jc w:val="both"/>
      </w:pPr>
      <w:r w:rsidRPr="00C90B6B">
        <w:t xml:space="preserve">Reducing local pollution and impact on biodiversity through adopting </w:t>
      </w:r>
      <w:r w:rsidR="00FA5367" w:rsidRPr="00C90B6B">
        <w:t>the latest</w:t>
      </w:r>
      <w:r w:rsidRPr="00C90B6B">
        <w:t xml:space="preserve"> technology / monitoring, measuring, and controlling the impact of local environmental pollution</w:t>
      </w:r>
    </w:p>
    <w:p w14:paraId="437458F5" w14:textId="77777777" w:rsidR="00C90B6B" w:rsidRPr="00C90B6B" w:rsidRDefault="00C90B6B" w:rsidP="00EE7FD9">
      <w:pPr>
        <w:pStyle w:val="BodyText"/>
        <w:numPr>
          <w:ilvl w:val="2"/>
          <w:numId w:val="5"/>
        </w:numPr>
        <w:jc w:val="both"/>
      </w:pPr>
      <w:r w:rsidRPr="00C90B6B">
        <w:t>implement a product life cycle approach across the entire supply chain.</w:t>
      </w:r>
    </w:p>
    <w:p w14:paraId="61857DFA" w14:textId="442735DC" w:rsidR="00C90B6B" w:rsidRPr="00C90B6B" w:rsidRDefault="00C90B6B" w:rsidP="00EE7FD9">
      <w:pPr>
        <w:pStyle w:val="BodyText"/>
        <w:numPr>
          <w:ilvl w:val="2"/>
          <w:numId w:val="5"/>
        </w:numPr>
        <w:jc w:val="both"/>
      </w:pPr>
      <w:r w:rsidRPr="00C90B6B">
        <w:t xml:space="preserve">No complaint from external </w:t>
      </w:r>
      <w:r w:rsidR="00FA5367" w:rsidRPr="00C90B6B">
        <w:t>stakeholders</w:t>
      </w:r>
      <w:r w:rsidRPr="00C90B6B">
        <w:t xml:space="preserve"> from </w:t>
      </w:r>
      <w:r w:rsidR="004213B1" w:rsidRPr="00C90B6B">
        <w:t>the operational</w:t>
      </w:r>
      <w:r w:rsidRPr="00C90B6B">
        <w:t xml:space="preserve"> environment </w:t>
      </w:r>
    </w:p>
    <w:p w14:paraId="58FA7C52" w14:textId="2860215B" w:rsidR="00C90B6B" w:rsidRPr="00C90B6B" w:rsidRDefault="00C90B6B" w:rsidP="00EE7FD9">
      <w:pPr>
        <w:pStyle w:val="BodyText"/>
        <w:numPr>
          <w:ilvl w:val="0"/>
          <w:numId w:val="4"/>
        </w:numPr>
        <w:spacing w:before="182" w:line="259" w:lineRule="auto"/>
        <w:jc w:val="both"/>
        <w:rPr>
          <w:b/>
          <w:bCs/>
        </w:rPr>
      </w:pPr>
      <w:r w:rsidRPr="00C90B6B">
        <w:rPr>
          <w:b/>
          <w:bCs/>
        </w:rPr>
        <w:t xml:space="preserve">Provide safe and healthy working </w:t>
      </w:r>
      <w:r w:rsidR="00695903" w:rsidRPr="00C90B6B">
        <w:rPr>
          <w:b/>
          <w:bCs/>
        </w:rPr>
        <w:t>conditions</w:t>
      </w:r>
      <w:r w:rsidRPr="00C90B6B">
        <w:rPr>
          <w:b/>
          <w:bCs/>
        </w:rPr>
        <w:t xml:space="preserve"> for the prevention of work-related injury &amp; ill health of all interested parties by</w:t>
      </w:r>
    </w:p>
    <w:p w14:paraId="7E4DF289" w14:textId="77777777" w:rsidR="00C90B6B" w:rsidRPr="00C90B6B" w:rsidRDefault="00C90B6B" w:rsidP="00EE7FD9">
      <w:pPr>
        <w:pStyle w:val="BodyText"/>
        <w:numPr>
          <w:ilvl w:val="2"/>
          <w:numId w:val="5"/>
        </w:numPr>
        <w:spacing w:before="182" w:line="259" w:lineRule="auto"/>
        <w:jc w:val="both"/>
      </w:pPr>
      <w:r w:rsidRPr="00C90B6B">
        <w:t>Eliminating and controlling health and safety hazards and its risk by regular medical checkup, inspection of safety equipment, providing suitable PPE at workplace, condition monitoring of workplace etc.</w:t>
      </w:r>
    </w:p>
    <w:p w14:paraId="0F5E5F8B" w14:textId="77777777" w:rsidR="00C90B6B" w:rsidRPr="00C90B6B" w:rsidRDefault="00C90B6B" w:rsidP="00EE7FD9">
      <w:pPr>
        <w:pStyle w:val="BodyText"/>
        <w:numPr>
          <w:ilvl w:val="2"/>
          <w:numId w:val="5"/>
        </w:numPr>
        <w:spacing w:before="182" w:line="259" w:lineRule="auto"/>
        <w:jc w:val="both"/>
      </w:pPr>
      <w:r w:rsidRPr="00C90B6B">
        <w:t>Enhancing awareness of workplace safety through training, communication, motivation, and their consultation &amp; participation where they exist.</w:t>
      </w:r>
    </w:p>
    <w:p w14:paraId="0F40FD26" w14:textId="77777777" w:rsidR="00C90B6B" w:rsidRPr="00C90B6B" w:rsidRDefault="00C90B6B" w:rsidP="00EE7FD9">
      <w:pPr>
        <w:pStyle w:val="BodyText"/>
        <w:numPr>
          <w:ilvl w:val="0"/>
          <w:numId w:val="6"/>
        </w:numPr>
        <w:spacing w:line="259" w:lineRule="auto"/>
        <w:jc w:val="both"/>
      </w:pPr>
      <w:r w:rsidRPr="00C90B6B">
        <w:t>Control and eliminate business and process risk; and seize opportunities.</w:t>
      </w:r>
    </w:p>
    <w:p w14:paraId="4B3C5579" w14:textId="77777777" w:rsidR="00C90B6B" w:rsidRPr="00C90B6B" w:rsidRDefault="00C90B6B" w:rsidP="00EE7FD9">
      <w:pPr>
        <w:pStyle w:val="BodyText"/>
        <w:numPr>
          <w:ilvl w:val="0"/>
          <w:numId w:val="6"/>
        </w:numPr>
        <w:spacing w:line="259" w:lineRule="auto"/>
        <w:jc w:val="both"/>
      </w:pPr>
      <w:r w:rsidRPr="00C90B6B">
        <w:t>Define and communicate the objectives, targets &amp; its strategy to achieve them to ensure the adequacy of the necessary resources.</w:t>
      </w:r>
    </w:p>
    <w:p w14:paraId="64A7E569" w14:textId="77777777" w:rsidR="00C90B6B" w:rsidRPr="00C90B6B" w:rsidRDefault="00C90B6B" w:rsidP="00EE7FD9">
      <w:pPr>
        <w:pStyle w:val="BodyText"/>
        <w:numPr>
          <w:ilvl w:val="0"/>
          <w:numId w:val="6"/>
        </w:numPr>
        <w:spacing w:line="259" w:lineRule="auto"/>
        <w:jc w:val="both"/>
      </w:pPr>
      <w:r w:rsidRPr="00C90B6B">
        <w:t>Adopting and promoting process approach and risk base thinking concept among the</w:t>
      </w:r>
      <w:r w:rsidRPr="00C90B6B">
        <w:rPr>
          <w:b/>
          <w:bCs/>
        </w:rPr>
        <w:t xml:space="preserve"> </w:t>
      </w:r>
      <w:r w:rsidRPr="00C90B6B">
        <w:t>organization</w:t>
      </w:r>
    </w:p>
    <w:p w14:paraId="1818E0E9" w14:textId="77777777" w:rsidR="00C90B6B" w:rsidRPr="00C90B6B" w:rsidRDefault="00C90B6B" w:rsidP="00EE7FD9">
      <w:pPr>
        <w:pStyle w:val="BodyText"/>
        <w:numPr>
          <w:ilvl w:val="0"/>
          <w:numId w:val="6"/>
        </w:numPr>
        <w:spacing w:line="259" w:lineRule="auto"/>
        <w:jc w:val="both"/>
      </w:pPr>
      <w:r w:rsidRPr="00C90B6B">
        <w:t>Reaffirming commitment to sustainable development through effective implementation and</w:t>
      </w:r>
      <w:r w:rsidRPr="00C90B6B">
        <w:rPr>
          <w:b/>
          <w:bCs/>
        </w:rPr>
        <w:t xml:space="preserve"> </w:t>
      </w:r>
      <w:r w:rsidRPr="00C90B6B">
        <w:t>monitoring of QEHS Management System.</w:t>
      </w:r>
    </w:p>
    <w:p w14:paraId="795FF2E6" w14:textId="77777777" w:rsidR="00C90B6B" w:rsidRPr="00C90B6B" w:rsidRDefault="00C90B6B" w:rsidP="0043214E">
      <w:pPr>
        <w:pStyle w:val="BodyText"/>
        <w:spacing w:before="182" w:line="259" w:lineRule="auto"/>
        <w:jc w:val="both"/>
      </w:pPr>
      <w:r w:rsidRPr="00C90B6B">
        <w:t>This policy is communicated and explained to the entire organization and is also disseminated to all levels of organization through its placement in different communication areas of the company and made available for the interested parties.</w:t>
      </w:r>
    </w:p>
    <w:p w14:paraId="70F664AD" w14:textId="77777777" w:rsidR="00C90B6B" w:rsidRPr="00C90B6B" w:rsidRDefault="00C90B6B" w:rsidP="0043214E">
      <w:pPr>
        <w:pStyle w:val="BodyText"/>
        <w:spacing w:before="182" w:line="259" w:lineRule="auto"/>
        <w:jc w:val="both"/>
        <w:rPr>
          <w:b/>
          <w:bCs/>
        </w:rPr>
      </w:pPr>
    </w:p>
    <w:p w14:paraId="50658724" w14:textId="77777777" w:rsidR="00C97A8C" w:rsidRDefault="00C97A8C" w:rsidP="0043214E">
      <w:pPr>
        <w:pStyle w:val="BodyText"/>
        <w:spacing w:before="182" w:line="259" w:lineRule="auto"/>
        <w:jc w:val="both"/>
        <w:rPr>
          <w:b/>
          <w:bCs/>
        </w:rPr>
      </w:pPr>
    </w:p>
    <w:p w14:paraId="73F169BE" w14:textId="784D8147" w:rsidR="00C90B6B" w:rsidRPr="00C90B6B" w:rsidRDefault="00C90B6B" w:rsidP="0043214E">
      <w:pPr>
        <w:pStyle w:val="BodyText"/>
        <w:spacing w:before="182" w:line="259" w:lineRule="auto"/>
        <w:jc w:val="both"/>
        <w:rPr>
          <w:b/>
          <w:bCs/>
        </w:rPr>
      </w:pPr>
      <w:r w:rsidRPr="00C90B6B">
        <w:rPr>
          <w:b/>
          <w:bCs/>
        </w:rPr>
        <w:t>Reporting an Incident:</w:t>
      </w:r>
    </w:p>
    <w:p w14:paraId="3B6F05EB" w14:textId="26E67B7B" w:rsidR="00C90B6B" w:rsidRPr="00C90B6B" w:rsidRDefault="00C90B6B" w:rsidP="00EE7FD9">
      <w:pPr>
        <w:pStyle w:val="BodyText"/>
        <w:numPr>
          <w:ilvl w:val="0"/>
          <w:numId w:val="6"/>
        </w:numPr>
        <w:spacing w:before="182" w:line="259" w:lineRule="auto"/>
        <w:jc w:val="both"/>
        <w:rPr>
          <w:b/>
          <w:bCs/>
        </w:rPr>
      </w:pPr>
      <w:r w:rsidRPr="00C90B6B">
        <w:rPr>
          <w:b/>
          <w:bCs/>
        </w:rPr>
        <w:t xml:space="preserve">Immediate Supervisor: </w:t>
      </w:r>
      <w:r w:rsidRPr="00C90B6B">
        <w:t>Employees should first report any safety incidents or concerns to their immediate supervisor. This ensures that issues are addressed promptly and by someone familiar with the team and its operations.</w:t>
      </w:r>
    </w:p>
    <w:p w14:paraId="793DAB2D" w14:textId="46839F5A" w:rsidR="00C90B6B" w:rsidRPr="00C90B6B" w:rsidRDefault="00C90B6B" w:rsidP="00EE7FD9">
      <w:pPr>
        <w:pStyle w:val="BodyText"/>
        <w:numPr>
          <w:ilvl w:val="0"/>
          <w:numId w:val="6"/>
        </w:numPr>
        <w:spacing w:before="182" w:line="259" w:lineRule="auto"/>
        <w:jc w:val="both"/>
        <w:rPr>
          <w:b/>
          <w:bCs/>
        </w:rPr>
      </w:pPr>
      <w:r w:rsidRPr="00C90B6B">
        <w:rPr>
          <w:b/>
          <w:bCs/>
        </w:rPr>
        <w:t xml:space="preserve">Safety Officer: </w:t>
      </w:r>
      <w:r w:rsidRPr="00C90B6B">
        <w:t xml:space="preserve">If direct reporting is not feasible or if confidentiality is a concern, employees may report incidents to the designated safety officer or directly to the Human Resources department via our dedicated hotline number </w:t>
      </w:r>
      <w:r w:rsidRPr="00C90B6B">
        <w:rPr>
          <w:b/>
          <w:bCs/>
        </w:rPr>
        <w:t xml:space="preserve">“111” or </w:t>
      </w:r>
      <w:hyperlink r:id="rId24" w:history="1">
        <w:r w:rsidRPr="00C90B6B">
          <w:rPr>
            <w:rStyle w:val="Hyperlink"/>
            <w:b/>
            <w:bCs/>
            <w:color w:val="0066FF"/>
          </w:rPr>
          <w:t>safety@amilifesciences.com</w:t>
        </w:r>
      </w:hyperlink>
    </w:p>
    <w:p w14:paraId="4DDCCBF1" w14:textId="77777777" w:rsidR="00C90B6B" w:rsidRPr="00C90B6B" w:rsidRDefault="00C90B6B" w:rsidP="00EE7FD9">
      <w:pPr>
        <w:pStyle w:val="BodyText"/>
        <w:numPr>
          <w:ilvl w:val="0"/>
          <w:numId w:val="6"/>
        </w:numPr>
        <w:spacing w:before="182" w:line="259" w:lineRule="auto"/>
        <w:jc w:val="both"/>
        <w:rPr>
          <w:b/>
          <w:bCs/>
        </w:rPr>
      </w:pPr>
      <w:r w:rsidRPr="00C90B6B">
        <w:rPr>
          <w:b/>
          <w:bCs/>
        </w:rPr>
        <w:t>Documentation and Record Keeping:</w:t>
      </w:r>
    </w:p>
    <w:p w14:paraId="2A88BA4A" w14:textId="77777777" w:rsidR="00C90B6B" w:rsidRPr="00C90B6B" w:rsidRDefault="00C90B6B" w:rsidP="0043214E">
      <w:pPr>
        <w:pStyle w:val="BodyText"/>
        <w:spacing w:before="182" w:line="259" w:lineRule="auto"/>
        <w:ind w:left="502"/>
        <w:jc w:val="both"/>
      </w:pPr>
      <w:r w:rsidRPr="00C90B6B">
        <w:rPr>
          <w:b/>
          <w:bCs/>
        </w:rPr>
        <w:t xml:space="preserve">Incident Form: </w:t>
      </w:r>
      <w:r w:rsidRPr="00C90B6B">
        <w:t>Employees are encouraged to complete an incident form, available both online and in paper format at the HR department. The form should be filled out with details such as the date, time, and precise location of the incident, a description of the event, any immediate actions taken, and names of witnesses if applicable.</w:t>
      </w:r>
    </w:p>
    <w:p w14:paraId="5A5F6546" w14:textId="77777777" w:rsidR="00C90B6B" w:rsidRPr="00C90B6B" w:rsidRDefault="00C90B6B" w:rsidP="0043214E">
      <w:pPr>
        <w:pStyle w:val="BodyText"/>
        <w:spacing w:before="182" w:line="259" w:lineRule="auto"/>
        <w:ind w:left="502"/>
        <w:jc w:val="both"/>
      </w:pPr>
      <w:r w:rsidRPr="00C90B6B">
        <w:rPr>
          <w:b/>
          <w:bCs/>
        </w:rPr>
        <w:t xml:space="preserve">Centralized System: </w:t>
      </w:r>
      <w:r w:rsidRPr="00C90B6B">
        <w:t>All reports are entered into a centralized Health and Safety Management System immediately upon receipt. This system categorizes the incident based on severity and tracks the progress of the investigation.</w:t>
      </w:r>
    </w:p>
    <w:p w14:paraId="29433619" w14:textId="1CD6DFCC" w:rsidR="00C90B6B" w:rsidRPr="00C90B6B" w:rsidRDefault="00C90B6B" w:rsidP="0043214E">
      <w:pPr>
        <w:pStyle w:val="BodyText"/>
        <w:spacing w:line="259" w:lineRule="auto"/>
        <w:jc w:val="both"/>
        <w:rPr>
          <w:b/>
          <w:bCs/>
        </w:rPr>
      </w:pPr>
      <w:r w:rsidRPr="00C90B6B">
        <w:rPr>
          <w:b/>
          <w:bCs/>
        </w:rPr>
        <w:t>Investigation Procedure:</w:t>
      </w:r>
    </w:p>
    <w:p w14:paraId="127F3188" w14:textId="77777777" w:rsidR="00C90B6B" w:rsidRPr="00C90B6B" w:rsidRDefault="00C90B6B" w:rsidP="00EE7FD9">
      <w:pPr>
        <w:pStyle w:val="BodyText"/>
        <w:numPr>
          <w:ilvl w:val="0"/>
          <w:numId w:val="7"/>
        </w:numPr>
        <w:spacing w:line="259" w:lineRule="auto"/>
        <w:jc w:val="both"/>
        <w:rPr>
          <w:b/>
          <w:bCs/>
        </w:rPr>
      </w:pPr>
      <w:r w:rsidRPr="00C90B6B">
        <w:rPr>
          <w:b/>
          <w:bCs/>
        </w:rPr>
        <w:t>Initial Assessment:</w:t>
      </w:r>
    </w:p>
    <w:p w14:paraId="5989200B" w14:textId="28FD9B2C" w:rsidR="00C90B6B" w:rsidRPr="003720BD" w:rsidRDefault="00C90B6B" w:rsidP="00EE7FD9">
      <w:pPr>
        <w:pStyle w:val="BodyText"/>
        <w:numPr>
          <w:ilvl w:val="0"/>
          <w:numId w:val="8"/>
        </w:numPr>
        <w:spacing w:line="259" w:lineRule="auto"/>
        <w:jc w:val="both"/>
      </w:pPr>
      <w:r w:rsidRPr="00C90B6B">
        <w:t>Safety Officer Responsibilities:</w:t>
      </w:r>
    </w:p>
    <w:p w14:paraId="7C9F1F9B" w14:textId="77777777" w:rsidR="00C90B6B" w:rsidRPr="00C90B6B" w:rsidRDefault="00C90B6B" w:rsidP="00EE7FD9">
      <w:pPr>
        <w:pStyle w:val="BodyText"/>
        <w:numPr>
          <w:ilvl w:val="0"/>
          <w:numId w:val="9"/>
        </w:numPr>
        <w:spacing w:line="259" w:lineRule="auto"/>
        <w:jc w:val="both"/>
      </w:pPr>
      <w:r w:rsidRPr="00C90B6B">
        <w:rPr>
          <w:b/>
          <w:bCs/>
        </w:rPr>
        <w:t xml:space="preserve">Immediate Assessment: </w:t>
      </w:r>
      <w:r w:rsidRPr="00C90B6B">
        <w:t>Upon receiving a report, the safety officer is responsible for conducting an on-site evaluation within 30 minutes to determine the immediate severity and impact of the incident.</w:t>
      </w:r>
    </w:p>
    <w:p w14:paraId="7F8C86CC" w14:textId="77777777" w:rsidR="00C90B6B" w:rsidRPr="00C90B6B" w:rsidRDefault="00C90B6B" w:rsidP="00EE7FD9">
      <w:pPr>
        <w:pStyle w:val="BodyText"/>
        <w:numPr>
          <w:ilvl w:val="0"/>
          <w:numId w:val="9"/>
        </w:numPr>
        <w:spacing w:line="259" w:lineRule="auto"/>
        <w:jc w:val="both"/>
      </w:pPr>
      <w:r w:rsidRPr="00C90B6B">
        <w:rPr>
          <w:b/>
          <w:bCs/>
        </w:rPr>
        <w:t xml:space="preserve">Data Collection: </w:t>
      </w:r>
      <w:r w:rsidRPr="00C90B6B">
        <w:t>The officer collects initial data including environmental conditions, operational status, and eyewitness information.</w:t>
      </w:r>
    </w:p>
    <w:p w14:paraId="4D1C4C4D" w14:textId="77777777" w:rsidR="00C90B6B" w:rsidRPr="00C90B6B" w:rsidRDefault="00C90B6B" w:rsidP="00EE7FD9">
      <w:pPr>
        <w:pStyle w:val="BodyText"/>
        <w:numPr>
          <w:ilvl w:val="0"/>
          <w:numId w:val="9"/>
        </w:numPr>
        <w:spacing w:line="259" w:lineRule="auto"/>
        <w:jc w:val="both"/>
      </w:pPr>
      <w:r w:rsidRPr="00C90B6B">
        <w:rPr>
          <w:b/>
          <w:bCs/>
        </w:rPr>
        <w:t xml:space="preserve">Severity Classification: </w:t>
      </w:r>
      <w:r w:rsidRPr="00C90B6B">
        <w:t>Using a predefined severity matrix, the officer classifies the incident and decides on the escalation needs.</w:t>
      </w:r>
    </w:p>
    <w:p w14:paraId="51A7FA1E" w14:textId="77777777" w:rsidR="00C90B6B" w:rsidRDefault="00C90B6B" w:rsidP="00EE7FD9">
      <w:pPr>
        <w:pStyle w:val="BodyText"/>
        <w:numPr>
          <w:ilvl w:val="0"/>
          <w:numId w:val="9"/>
        </w:numPr>
        <w:spacing w:line="259" w:lineRule="auto"/>
        <w:jc w:val="both"/>
        <w:rPr>
          <w:b/>
          <w:bCs/>
        </w:rPr>
      </w:pPr>
      <w:r w:rsidRPr="00C90B6B">
        <w:rPr>
          <w:b/>
          <w:bCs/>
        </w:rPr>
        <w:t>Formal Investigation:</w:t>
      </w:r>
    </w:p>
    <w:p w14:paraId="56979D22" w14:textId="77777777" w:rsidR="00AF314F" w:rsidRPr="00C90B6B" w:rsidRDefault="00AF314F" w:rsidP="0043214E">
      <w:pPr>
        <w:pStyle w:val="BodyText"/>
        <w:spacing w:line="259" w:lineRule="auto"/>
        <w:ind w:left="1080"/>
        <w:jc w:val="both"/>
        <w:rPr>
          <w:b/>
          <w:bCs/>
        </w:rPr>
      </w:pPr>
    </w:p>
    <w:p w14:paraId="34332A10" w14:textId="77777777" w:rsidR="00C90B6B" w:rsidRPr="00C90B6B" w:rsidRDefault="00C90B6B" w:rsidP="00EE7FD9">
      <w:pPr>
        <w:pStyle w:val="BodyText"/>
        <w:numPr>
          <w:ilvl w:val="0"/>
          <w:numId w:val="8"/>
        </w:numPr>
        <w:spacing w:line="259" w:lineRule="auto"/>
        <w:jc w:val="both"/>
      </w:pPr>
      <w:r w:rsidRPr="00C90B6B">
        <w:t>Team Composition and Roles:</w:t>
      </w:r>
    </w:p>
    <w:p w14:paraId="29E1877F" w14:textId="77777777" w:rsidR="00C90B6B" w:rsidRPr="00C90B6B" w:rsidRDefault="00C90B6B" w:rsidP="00EE7FD9">
      <w:pPr>
        <w:pStyle w:val="BodyText"/>
        <w:numPr>
          <w:ilvl w:val="0"/>
          <w:numId w:val="10"/>
        </w:numPr>
        <w:spacing w:line="259" w:lineRule="auto"/>
        <w:jc w:val="both"/>
      </w:pPr>
      <w:r w:rsidRPr="00C90B6B">
        <w:rPr>
          <w:b/>
          <w:bCs/>
        </w:rPr>
        <w:t xml:space="preserve">Team Leader (Safety Officer): </w:t>
      </w:r>
      <w:r w:rsidRPr="00C90B6B">
        <w:t>Leads the investigation, coordinates team activities, and maintains communication with senior management.</w:t>
      </w:r>
    </w:p>
    <w:p w14:paraId="4C17EB41" w14:textId="77777777" w:rsidR="00C90B6B" w:rsidRPr="00C90B6B" w:rsidRDefault="00C90B6B" w:rsidP="00EE7FD9">
      <w:pPr>
        <w:pStyle w:val="BodyText"/>
        <w:numPr>
          <w:ilvl w:val="0"/>
          <w:numId w:val="10"/>
        </w:numPr>
        <w:spacing w:line="259" w:lineRule="auto"/>
        <w:jc w:val="both"/>
      </w:pPr>
      <w:r w:rsidRPr="00C90B6B">
        <w:rPr>
          <w:b/>
          <w:bCs/>
        </w:rPr>
        <w:t xml:space="preserve">HR Representative: </w:t>
      </w:r>
      <w:r w:rsidRPr="00C90B6B">
        <w:t>Focuses on any personnel-related elements, supports witness interviews, and ensures compliance with labor laws.</w:t>
      </w:r>
    </w:p>
    <w:p w14:paraId="4CA8E777" w14:textId="77777777" w:rsidR="00C90B6B" w:rsidRPr="00C90B6B" w:rsidRDefault="00C90B6B" w:rsidP="00EE7FD9">
      <w:pPr>
        <w:pStyle w:val="BodyText"/>
        <w:numPr>
          <w:ilvl w:val="0"/>
          <w:numId w:val="10"/>
        </w:numPr>
        <w:spacing w:line="259" w:lineRule="auto"/>
        <w:jc w:val="both"/>
      </w:pPr>
      <w:r w:rsidRPr="00C90B6B">
        <w:rPr>
          <w:b/>
          <w:bCs/>
        </w:rPr>
        <w:t xml:space="preserve">Department Heads: </w:t>
      </w:r>
      <w:r w:rsidRPr="00C90B6B">
        <w:t>Provide insights into department-specific practices and potential areas for procedural improvements.</w:t>
      </w:r>
    </w:p>
    <w:p w14:paraId="06C4ABAE" w14:textId="77777777" w:rsidR="00C90B6B" w:rsidRPr="00C90B6B" w:rsidRDefault="00C90B6B" w:rsidP="00EE7FD9">
      <w:pPr>
        <w:pStyle w:val="BodyText"/>
        <w:numPr>
          <w:ilvl w:val="0"/>
          <w:numId w:val="10"/>
        </w:numPr>
        <w:spacing w:before="182" w:line="259" w:lineRule="auto"/>
        <w:jc w:val="both"/>
      </w:pPr>
      <w:r w:rsidRPr="00C90B6B">
        <w:rPr>
          <w:b/>
          <w:bCs/>
        </w:rPr>
        <w:t xml:space="preserve">External Experts (as needed): </w:t>
      </w:r>
      <w:r w:rsidRPr="00C90B6B">
        <w:t>Offer technical expertise on specialized equipment or processes involved in the incident.</w:t>
      </w:r>
    </w:p>
    <w:p w14:paraId="41FAF7D2" w14:textId="77777777" w:rsidR="00C90B6B" w:rsidRPr="003A63CF" w:rsidRDefault="00C90B6B" w:rsidP="00EE7FD9">
      <w:pPr>
        <w:pStyle w:val="BodyText"/>
        <w:numPr>
          <w:ilvl w:val="0"/>
          <w:numId w:val="11"/>
        </w:numPr>
        <w:spacing w:line="259" w:lineRule="auto"/>
        <w:jc w:val="both"/>
        <w:rPr>
          <w:b/>
          <w:bCs/>
        </w:rPr>
      </w:pPr>
      <w:r w:rsidRPr="003A63CF">
        <w:rPr>
          <w:b/>
          <w:bCs/>
        </w:rPr>
        <w:lastRenderedPageBreak/>
        <w:t>Investigative Tasks:</w:t>
      </w:r>
    </w:p>
    <w:p w14:paraId="54020350" w14:textId="08F214B5" w:rsidR="00C90B6B" w:rsidRPr="00C90B6B" w:rsidRDefault="00C90B6B" w:rsidP="00EE7FD9">
      <w:pPr>
        <w:pStyle w:val="BodyText"/>
        <w:numPr>
          <w:ilvl w:val="0"/>
          <w:numId w:val="12"/>
        </w:numPr>
        <w:spacing w:line="259" w:lineRule="auto"/>
        <w:jc w:val="both"/>
      </w:pPr>
      <w:r w:rsidRPr="00C90B6B">
        <w:rPr>
          <w:b/>
          <w:bCs/>
        </w:rPr>
        <w:t xml:space="preserve">Witness Interviews: </w:t>
      </w:r>
      <w:r w:rsidRPr="00C90B6B">
        <w:t xml:space="preserve">Conducted by the HR representative with support from the safety officer, aiming to gather comprehensive </w:t>
      </w:r>
      <w:r w:rsidR="003A63CF" w:rsidRPr="00C90B6B">
        <w:t>behavioral</w:t>
      </w:r>
      <w:r w:rsidRPr="00C90B6B">
        <w:t xml:space="preserve"> and procedural insights within 24 hours of the incident.</w:t>
      </w:r>
    </w:p>
    <w:p w14:paraId="6C45ED99" w14:textId="77777777" w:rsidR="00C90B6B" w:rsidRPr="00C90B6B" w:rsidRDefault="00C90B6B" w:rsidP="00EE7FD9">
      <w:pPr>
        <w:pStyle w:val="BodyText"/>
        <w:numPr>
          <w:ilvl w:val="0"/>
          <w:numId w:val="12"/>
        </w:numPr>
        <w:spacing w:line="259" w:lineRule="auto"/>
        <w:jc w:val="both"/>
        <w:rPr>
          <w:b/>
          <w:bCs/>
        </w:rPr>
      </w:pPr>
      <w:r w:rsidRPr="00C90B6B">
        <w:rPr>
          <w:b/>
          <w:bCs/>
        </w:rPr>
        <w:t xml:space="preserve">Surveillance Review: </w:t>
      </w:r>
      <w:r w:rsidRPr="00C90B6B">
        <w:t>Managed by the safety officer with technical support if needed, focusing on critical timeframes identified during the initial assessment.</w:t>
      </w:r>
    </w:p>
    <w:p w14:paraId="51B9091B" w14:textId="77777777" w:rsidR="00C90B6B" w:rsidRPr="00C90B6B" w:rsidRDefault="00C90B6B" w:rsidP="00EE7FD9">
      <w:pPr>
        <w:pStyle w:val="BodyText"/>
        <w:numPr>
          <w:ilvl w:val="0"/>
          <w:numId w:val="12"/>
        </w:numPr>
        <w:spacing w:line="259" w:lineRule="auto"/>
        <w:jc w:val="both"/>
      </w:pPr>
      <w:r w:rsidRPr="00C90B6B">
        <w:rPr>
          <w:b/>
          <w:bCs/>
        </w:rPr>
        <w:t xml:space="preserve">Site Examination: </w:t>
      </w:r>
      <w:r w:rsidRPr="00C90B6B">
        <w:t>Led by the department head relevant to the incident area, documenting physical conditions and operational settings.</w:t>
      </w:r>
    </w:p>
    <w:p w14:paraId="429F3AD5" w14:textId="77777777" w:rsidR="00C90B6B" w:rsidRPr="00C90B6B" w:rsidRDefault="00C90B6B" w:rsidP="00EE7FD9">
      <w:pPr>
        <w:pStyle w:val="BodyText"/>
        <w:numPr>
          <w:ilvl w:val="0"/>
          <w:numId w:val="11"/>
        </w:numPr>
        <w:spacing w:line="259" w:lineRule="auto"/>
        <w:jc w:val="both"/>
        <w:rPr>
          <w:b/>
          <w:bCs/>
        </w:rPr>
      </w:pPr>
      <w:r w:rsidRPr="00C90B6B">
        <w:rPr>
          <w:b/>
          <w:bCs/>
        </w:rPr>
        <w:t>Report Preparation:</w:t>
      </w:r>
    </w:p>
    <w:p w14:paraId="71A0D80A" w14:textId="77777777" w:rsidR="00C90B6B" w:rsidRPr="00C90B6B" w:rsidRDefault="00C90B6B" w:rsidP="00EE7FD9">
      <w:pPr>
        <w:pStyle w:val="BodyText"/>
        <w:numPr>
          <w:ilvl w:val="0"/>
          <w:numId w:val="13"/>
        </w:numPr>
        <w:spacing w:line="259" w:lineRule="auto"/>
        <w:jc w:val="both"/>
      </w:pPr>
      <w:r w:rsidRPr="00C90B6B">
        <w:rPr>
          <w:b/>
          <w:bCs/>
        </w:rPr>
        <w:t xml:space="preserve">Data Analysis and Compilation: </w:t>
      </w:r>
      <w:r w:rsidRPr="00C90B6B">
        <w:t>The safety officer compiles all data and leads the analysis with support from external experts to identify root causes.</w:t>
      </w:r>
    </w:p>
    <w:p w14:paraId="428CEF98" w14:textId="77777777" w:rsidR="00C90B6B" w:rsidRPr="00C90B6B" w:rsidRDefault="00C90B6B" w:rsidP="00EE7FD9">
      <w:pPr>
        <w:pStyle w:val="BodyText"/>
        <w:numPr>
          <w:ilvl w:val="0"/>
          <w:numId w:val="13"/>
        </w:numPr>
        <w:spacing w:line="259" w:lineRule="auto"/>
        <w:jc w:val="both"/>
      </w:pPr>
      <w:r w:rsidRPr="00C90B6B">
        <w:rPr>
          <w:b/>
          <w:bCs/>
        </w:rPr>
        <w:t xml:space="preserve">Drafting the Report: </w:t>
      </w:r>
      <w:r w:rsidRPr="00C90B6B">
        <w:t>The safety officer drafts the report, incorporating contributions from all team members, which includes timelines, data analysis, and initial findings.</w:t>
      </w:r>
    </w:p>
    <w:p w14:paraId="5DE781CB" w14:textId="6B09C4CE" w:rsidR="00C90B6B" w:rsidRPr="00716E3B" w:rsidRDefault="00C90B6B" w:rsidP="00EE7FD9">
      <w:pPr>
        <w:pStyle w:val="BodyText"/>
        <w:numPr>
          <w:ilvl w:val="0"/>
          <w:numId w:val="13"/>
        </w:numPr>
        <w:spacing w:line="259" w:lineRule="auto"/>
        <w:jc w:val="both"/>
      </w:pPr>
      <w:r w:rsidRPr="00C90B6B">
        <w:rPr>
          <w:b/>
          <w:bCs/>
        </w:rPr>
        <w:t xml:space="preserve">Recommendations and Action Plan: </w:t>
      </w:r>
      <w:r w:rsidRPr="00C90B6B">
        <w:t>Each team member contributes to developing remedial actions specific to their expertise and responsibilities, with detailed implementation strategies and timelines.</w:t>
      </w:r>
    </w:p>
    <w:p w14:paraId="156B365E" w14:textId="77777777" w:rsidR="00C90B6B" w:rsidRPr="00C90B6B" w:rsidRDefault="00C90B6B" w:rsidP="00EE7FD9">
      <w:pPr>
        <w:pStyle w:val="BodyText"/>
        <w:numPr>
          <w:ilvl w:val="0"/>
          <w:numId w:val="11"/>
        </w:numPr>
        <w:spacing w:line="259" w:lineRule="auto"/>
        <w:jc w:val="both"/>
        <w:rPr>
          <w:b/>
          <w:bCs/>
        </w:rPr>
      </w:pPr>
      <w:r w:rsidRPr="00C90B6B">
        <w:rPr>
          <w:b/>
          <w:bCs/>
        </w:rPr>
        <w:t>Review and Implementation:</w:t>
      </w:r>
    </w:p>
    <w:p w14:paraId="4D118406" w14:textId="77777777" w:rsidR="00C90B6B" w:rsidRPr="00C90B6B" w:rsidRDefault="00C90B6B" w:rsidP="00EE7FD9">
      <w:pPr>
        <w:pStyle w:val="BodyText"/>
        <w:numPr>
          <w:ilvl w:val="0"/>
          <w:numId w:val="14"/>
        </w:numPr>
        <w:spacing w:line="259" w:lineRule="auto"/>
        <w:jc w:val="both"/>
      </w:pPr>
      <w:r w:rsidRPr="00C90B6B">
        <w:rPr>
          <w:b/>
          <w:bCs/>
        </w:rPr>
        <w:t xml:space="preserve">Management Review: </w:t>
      </w:r>
      <w:r w:rsidRPr="00C90B6B">
        <w:t>The team leader presents the draft report to senior management for review and approval.</w:t>
      </w:r>
    </w:p>
    <w:p w14:paraId="3402A5C9" w14:textId="77777777" w:rsidR="00C90B6B" w:rsidRPr="00C90B6B" w:rsidRDefault="00C90B6B" w:rsidP="00EE7FD9">
      <w:pPr>
        <w:pStyle w:val="BodyText"/>
        <w:numPr>
          <w:ilvl w:val="0"/>
          <w:numId w:val="14"/>
        </w:numPr>
        <w:spacing w:line="259" w:lineRule="auto"/>
        <w:jc w:val="both"/>
        <w:rPr>
          <w:b/>
          <w:bCs/>
        </w:rPr>
      </w:pPr>
      <w:r w:rsidRPr="00C90B6B">
        <w:rPr>
          <w:b/>
          <w:bCs/>
        </w:rPr>
        <w:t xml:space="preserve">Final Adjustments and Approval: </w:t>
      </w:r>
      <w:r w:rsidRPr="00C90B6B">
        <w:t>Necessary adjustments are made based on management feedback, and the final report is approved for dissemination.</w:t>
      </w:r>
    </w:p>
    <w:p w14:paraId="3B53FE93" w14:textId="4562AD13" w:rsidR="00C90B6B" w:rsidRPr="00716E3B" w:rsidRDefault="00C90B6B" w:rsidP="00EE7FD9">
      <w:pPr>
        <w:pStyle w:val="BodyText"/>
        <w:numPr>
          <w:ilvl w:val="0"/>
          <w:numId w:val="14"/>
        </w:numPr>
        <w:spacing w:line="259" w:lineRule="auto"/>
        <w:jc w:val="both"/>
      </w:pPr>
      <w:r w:rsidRPr="00C90B6B">
        <w:rPr>
          <w:b/>
          <w:bCs/>
        </w:rPr>
        <w:t xml:space="preserve">Dissemination of the Final Report: </w:t>
      </w:r>
      <w:r w:rsidRPr="00C90B6B">
        <w:t>The HR representative ensures that the report is distributed to all stakeholders, maintaining transparency and promoting organizational learning.</w:t>
      </w:r>
    </w:p>
    <w:p w14:paraId="205A212D" w14:textId="77777777" w:rsidR="00C90B6B" w:rsidRPr="00C90B6B" w:rsidRDefault="00C90B6B" w:rsidP="00EE7FD9">
      <w:pPr>
        <w:pStyle w:val="BodyText"/>
        <w:numPr>
          <w:ilvl w:val="0"/>
          <w:numId w:val="11"/>
        </w:numPr>
        <w:spacing w:line="259" w:lineRule="auto"/>
        <w:jc w:val="both"/>
        <w:rPr>
          <w:b/>
          <w:bCs/>
        </w:rPr>
      </w:pPr>
      <w:r w:rsidRPr="00C90B6B">
        <w:rPr>
          <w:b/>
          <w:bCs/>
        </w:rPr>
        <w:t>Monitoring and Feedback:</w:t>
      </w:r>
    </w:p>
    <w:p w14:paraId="3CB771AC" w14:textId="77777777" w:rsidR="00C90B6B" w:rsidRPr="00C90B6B" w:rsidRDefault="00C90B6B" w:rsidP="00EE7FD9">
      <w:pPr>
        <w:pStyle w:val="BodyText"/>
        <w:numPr>
          <w:ilvl w:val="0"/>
          <w:numId w:val="15"/>
        </w:numPr>
        <w:spacing w:line="259" w:lineRule="auto"/>
        <w:jc w:val="both"/>
        <w:rPr>
          <w:b/>
          <w:bCs/>
        </w:rPr>
      </w:pPr>
      <w:r w:rsidRPr="00C90B6B">
        <w:rPr>
          <w:b/>
          <w:bCs/>
        </w:rPr>
        <w:t xml:space="preserve">Implementation Monitoring: </w:t>
      </w:r>
      <w:r w:rsidRPr="00C90B6B">
        <w:t>The department heads are responsible for implementing the action plans within their areas, reporting progress to the safety officer who maintains an overview using a digital tracking system</w:t>
      </w:r>
      <w:r w:rsidRPr="00C90B6B">
        <w:rPr>
          <w:b/>
          <w:bCs/>
        </w:rPr>
        <w:t>.</w:t>
      </w:r>
    </w:p>
    <w:p w14:paraId="1B8D0F64" w14:textId="77FDB49B" w:rsidR="00C90B6B" w:rsidRPr="00716E3B" w:rsidRDefault="00C90B6B" w:rsidP="00EE7FD9">
      <w:pPr>
        <w:pStyle w:val="BodyText"/>
        <w:numPr>
          <w:ilvl w:val="0"/>
          <w:numId w:val="15"/>
        </w:numPr>
        <w:spacing w:line="259" w:lineRule="auto"/>
        <w:jc w:val="both"/>
      </w:pPr>
      <w:r w:rsidRPr="00C90B6B">
        <w:rPr>
          <w:b/>
          <w:bCs/>
        </w:rPr>
        <w:t xml:space="preserve">Effectiveness Review: </w:t>
      </w:r>
      <w:r w:rsidRPr="00C90B6B">
        <w:t>Approximately 30 days following the implementation, the safety officer coordinates a review meeting to evaluate the effectiveness of the implemented changes and gathers feedback for continuous improvement.</w:t>
      </w:r>
    </w:p>
    <w:p w14:paraId="0D94256E" w14:textId="77777777" w:rsidR="00C90B6B" w:rsidRPr="00C90B6B" w:rsidRDefault="00C90B6B" w:rsidP="00EE7FD9">
      <w:pPr>
        <w:pStyle w:val="BodyText"/>
        <w:numPr>
          <w:ilvl w:val="0"/>
          <w:numId w:val="11"/>
        </w:numPr>
        <w:spacing w:before="182" w:line="259" w:lineRule="auto"/>
        <w:jc w:val="both"/>
        <w:rPr>
          <w:b/>
          <w:bCs/>
        </w:rPr>
      </w:pPr>
      <w:r w:rsidRPr="00C90B6B">
        <w:rPr>
          <w:b/>
          <w:bCs/>
        </w:rPr>
        <w:t>Confidentiality and non-retaliation:</w:t>
      </w:r>
    </w:p>
    <w:p w14:paraId="076CA5FC" w14:textId="77777777" w:rsidR="00C90B6B" w:rsidRPr="00C90B6B" w:rsidRDefault="00C90B6B" w:rsidP="00EE7FD9">
      <w:pPr>
        <w:pStyle w:val="BodyText"/>
        <w:numPr>
          <w:ilvl w:val="0"/>
          <w:numId w:val="16"/>
        </w:numPr>
        <w:spacing w:before="182" w:line="259" w:lineRule="auto"/>
        <w:jc w:val="both"/>
      </w:pPr>
      <w:r w:rsidRPr="00C90B6B">
        <w:rPr>
          <w:b/>
          <w:bCs/>
        </w:rPr>
        <w:t xml:space="preserve">Confidential Reporting: </w:t>
      </w:r>
      <w:r w:rsidRPr="00C90B6B">
        <w:t>Employees may choose to report incidents anonymously. All personal information provided during the reporting process is kept confidential according to legal and company standards.</w:t>
      </w:r>
    </w:p>
    <w:p w14:paraId="49030CDE" w14:textId="72283416" w:rsidR="00C90B6B" w:rsidRPr="00DC1B3B" w:rsidRDefault="00C90B6B" w:rsidP="0043214E">
      <w:pPr>
        <w:pStyle w:val="BodyText"/>
        <w:numPr>
          <w:ilvl w:val="0"/>
          <w:numId w:val="16"/>
        </w:numPr>
        <w:spacing w:before="182" w:line="259" w:lineRule="auto"/>
        <w:jc w:val="both"/>
      </w:pPr>
      <w:r w:rsidRPr="00C90B6B">
        <w:rPr>
          <w:b/>
          <w:bCs/>
        </w:rPr>
        <w:t xml:space="preserve">Non-Retaliation Assurance: </w:t>
      </w:r>
      <w:r w:rsidRPr="00C90B6B">
        <w:t>The company strictly enforces a non-retaliation policy to protect employees who report incidents from any form of retaliation or adverse employment consequences.</w:t>
      </w:r>
    </w:p>
    <w:p w14:paraId="5AB47DA8" w14:textId="6D711416" w:rsidR="00C90B6B" w:rsidRPr="00E10D54" w:rsidRDefault="00C90B6B" w:rsidP="00EE7FD9">
      <w:pPr>
        <w:pStyle w:val="BodyText"/>
        <w:numPr>
          <w:ilvl w:val="0"/>
          <w:numId w:val="11"/>
        </w:numPr>
        <w:spacing w:before="182" w:line="259" w:lineRule="auto"/>
        <w:jc w:val="both"/>
        <w:rPr>
          <w:b/>
          <w:bCs/>
        </w:rPr>
      </w:pPr>
      <w:r w:rsidRPr="00C90B6B">
        <w:rPr>
          <w:b/>
          <w:bCs/>
        </w:rPr>
        <w:t>Review and Continuous Improvement:</w:t>
      </w:r>
    </w:p>
    <w:p w14:paraId="5C84BA45" w14:textId="40E2D6E4" w:rsidR="00C90B6B" w:rsidRPr="00E10D54" w:rsidRDefault="00C90B6B" w:rsidP="0043214E">
      <w:pPr>
        <w:pStyle w:val="BodyText"/>
        <w:spacing w:before="182" w:line="259" w:lineRule="auto"/>
        <w:ind w:left="720"/>
        <w:jc w:val="both"/>
      </w:pPr>
      <w:r w:rsidRPr="00C90B6B">
        <w:rPr>
          <w:b/>
          <w:bCs/>
        </w:rPr>
        <w:lastRenderedPageBreak/>
        <w:t xml:space="preserve">Review Meetings: </w:t>
      </w:r>
      <w:r w:rsidRPr="00C90B6B">
        <w:t>Findings from investigations are regularly reviewed in safety committee meetings, which includ</w:t>
      </w:r>
      <w:r w:rsidR="00E47CCD" w:rsidRPr="00E47CCD">
        <w:t xml:space="preserve">e </w:t>
      </w:r>
      <w:r w:rsidRPr="00C90B6B">
        <w:t>employee representatives.</w:t>
      </w:r>
    </w:p>
    <w:p w14:paraId="4ED906B3" w14:textId="56CFB5C5" w:rsidR="00C90B6B" w:rsidRPr="00E10D54" w:rsidRDefault="00C90B6B" w:rsidP="00EE7FD9">
      <w:pPr>
        <w:pStyle w:val="BodyText"/>
        <w:numPr>
          <w:ilvl w:val="0"/>
          <w:numId w:val="17"/>
        </w:numPr>
        <w:spacing w:before="182" w:line="259" w:lineRule="auto"/>
        <w:jc w:val="both"/>
        <w:rPr>
          <w:b/>
          <w:bCs/>
        </w:rPr>
      </w:pPr>
      <w:r w:rsidRPr="00E10D54">
        <w:t>The Safety Officer and HR Representative compile all changes and updates made throughout the year and proposed amendments based on new legal requirements, technological advancements, and feedback from staff</w:t>
      </w:r>
      <w:r w:rsidRPr="00C90B6B">
        <w:rPr>
          <w:b/>
          <w:bCs/>
        </w:rPr>
        <w:t>.</w:t>
      </w:r>
    </w:p>
    <w:p w14:paraId="765B1AAE" w14:textId="357EEB61" w:rsidR="00C90B6B" w:rsidRPr="0043214E" w:rsidRDefault="00C90B6B" w:rsidP="00EE7FD9">
      <w:pPr>
        <w:pStyle w:val="BodyText"/>
        <w:numPr>
          <w:ilvl w:val="0"/>
          <w:numId w:val="17"/>
        </w:numPr>
        <w:spacing w:before="182" w:line="259" w:lineRule="auto"/>
        <w:jc w:val="both"/>
      </w:pPr>
      <w:r w:rsidRPr="00E10D54">
        <w:t>The draft revised safety policy is then reviewed in a dedicated session during one of the quarterly senior management meetings.</w:t>
      </w:r>
    </w:p>
    <w:p w14:paraId="201B8EB5" w14:textId="77777777" w:rsidR="00C90B6B" w:rsidRPr="00596127" w:rsidRDefault="00C90B6B" w:rsidP="0043214E">
      <w:pPr>
        <w:pStyle w:val="BodyText"/>
        <w:spacing w:before="182" w:line="259" w:lineRule="auto"/>
        <w:jc w:val="both"/>
      </w:pPr>
      <w:r w:rsidRPr="00C90B6B">
        <w:rPr>
          <w:b/>
          <w:bCs/>
        </w:rPr>
        <w:t xml:space="preserve">Stakeholder Input: </w:t>
      </w:r>
      <w:r w:rsidRPr="00596127">
        <w:t>Prior to finalizing, the draft policy is circulated among department heads and employee representatives for feedback.</w:t>
      </w:r>
    </w:p>
    <w:p w14:paraId="5C3E7537" w14:textId="77777777" w:rsidR="00C90B6B" w:rsidRPr="00C90B6B" w:rsidRDefault="00C90B6B" w:rsidP="0043214E">
      <w:pPr>
        <w:pStyle w:val="BodyText"/>
        <w:spacing w:before="182" w:line="259" w:lineRule="auto"/>
        <w:jc w:val="both"/>
        <w:rPr>
          <w:b/>
          <w:bCs/>
        </w:rPr>
      </w:pPr>
      <w:r w:rsidRPr="00C90B6B">
        <w:rPr>
          <w:b/>
          <w:bCs/>
        </w:rPr>
        <w:t>Approval and Implementation:</w:t>
      </w:r>
    </w:p>
    <w:p w14:paraId="6323B969" w14:textId="77777777" w:rsidR="00C90B6B" w:rsidRPr="0043214E" w:rsidRDefault="00C90B6B" w:rsidP="0043214E">
      <w:pPr>
        <w:pStyle w:val="BodyText"/>
        <w:spacing w:before="182" w:line="259" w:lineRule="auto"/>
        <w:jc w:val="both"/>
      </w:pPr>
      <w:r w:rsidRPr="0043214E">
        <w:t>The final draft, incorporating all feedback, is presented for approval at the Annual General Meeting of the Safety Committee.</w:t>
      </w:r>
    </w:p>
    <w:p w14:paraId="6C8CE9B4" w14:textId="77777777" w:rsidR="00C90B6B" w:rsidRPr="0043214E" w:rsidRDefault="00C90B6B" w:rsidP="0043214E">
      <w:pPr>
        <w:pStyle w:val="BodyText"/>
        <w:spacing w:before="182" w:line="259" w:lineRule="auto"/>
        <w:jc w:val="both"/>
      </w:pPr>
      <w:r w:rsidRPr="0043214E">
        <w:t>Once approved, the updated policy is communicated to all employees via email, company intranet, and departmental meetings. Training sessions are scheduled as needed to address significant changes.</w:t>
      </w:r>
    </w:p>
    <w:p w14:paraId="74EE8231" w14:textId="77777777" w:rsidR="00C90B6B" w:rsidRPr="00C90B6B" w:rsidRDefault="00C90B6B" w:rsidP="00EE7FD9">
      <w:pPr>
        <w:pStyle w:val="BodyText"/>
        <w:numPr>
          <w:ilvl w:val="0"/>
          <w:numId w:val="11"/>
        </w:numPr>
        <w:spacing w:before="182" w:line="259" w:lineRule="auto"/>
        <w:jc w:val="both"/>
        <w:rPr>
          <w:b/>
          <w:bCs/>
        </w:rPr>
      </w:pPr>
      <w:r w:rsidRPr="00C90B6B">
        <w:rPr>
          <w:b/>
          <w:bCs/>
        </w:rPr>
        <w:t>Feedback Mechanism for Continuous Input:</w:t>
      </w:r>
    </w:p>
    <w:p w14:paraId="7D058FE7" w14:textId="77777777" w:rsidR="00C90B6B" w:rsidRPr="009552BB" w:rsidRDefault="00C90B6B" w:rsidP="00EE7FD9">
      <w:pPr>
        <w:pStyle w:val="BodyText"/>
        <w:numPr>
          <w:ilvl w:val="0"/>
          <w:numId w:val="18"/>
        </w:numPr>
        <w:spacing w:before="182" w:line="259" w:lineRule="auto"/>
        <w:jc w:val="both"/>
      </w:pPr>
      <w:r w:rsidRPr="009552BB">
        <w:t>Continuous Feedback Channel: An online platform is maintained where employees can submit ongoing feedback or suggestions related to safety policies and procedures.</w:t>
      </w:r>
    </w:p>
    <w:p w14:paraId="596E85BB" w14:textId="77777777" w:rsidR="00C90B6B" w:rsidRPr="00C90B6B" w:rsidRDefault="00C90B6B" w:rsidP="00EE7FD9">
      <w:pPr>
        <w:pStyle w:val="BodyText"/>
        <w:numPr>
          <w:ilvl w:val="0"/>
          <w:numId w:val="18"/>
        </w:numPr>
        <w:spacing w:before="182" w:line="259" w:lineRule="auto"/>
        <w:jc w:val="both"/>
        <w:rPr>
          <w:b/>
          <w:bCs/>
        </w:rPr>
      </w:pPr>
      <w:r w:rsidRPr="009552BB">
        <w:t>Monthly Review of Feedback: Feedback collected through the platform is reviewed monthly by the Safety Officer and included as a regular agenda item in the monthly Safety Committee meetings for discussion and potential action</w:t>
      </w:r>
      <w:r w:rsidRPr="00C90B6B">
        <w:rPr>
          <w:b/>
          <w:bCs/>
        </w:rPr>
        <w:t>.</w:t>
      </w:r>
    </w:p>
    <w:p w14:paraId="000D37AC" w14:textId="77777777" w:rsidR="00C90B6B" w:rsidRPr="009552BB" w:rsidRDefault="00C90B6B" w:rsidP="0043214E">
      <w:pPr>
        <w:pStyle w:val="BodyText"/>
        <w:spacing w:before="182" w:line="259" w:lineRule="auto"/>
        <w:jc w:val="both"/>
      </w:pPr>
      <w:r w:rsidRPr="009552BB">
        <w:t>By detailing the review and policy update processes with specific timelines, participants, and steps, Ami Lifesciences Pvt Ltd ensures that its safety practices remain dynamic and responsive to the needs of its workforce, thereby fostering a proactive culture of safety and continuous improvement.</w:t>
      </w:r>
    </w:p>
    <w:p w14:paraId="161D61B5" w14:textId="77777777" w:rsidR="00C90B6B" w:rsidRPr="00C90B6B" w:rsidRDefault="00C90B6B" w:rsidP="0043214E">
      <w:pPr>
        <w:pStyle w:val="BodyText"/>
        <w:spacing w:before="182" w:line="259" w:lineRule="auto"/>
        <w:jc w:val="both"/>
        <w:rPr>
          <w:b/>
          <w:bCs/>
        </w:rPr>
      </w:pPr>
    </w:p>
    <w:p w14:paraId="003A1448" w14:textId="77777777" w:rsidR="00C90B6B" w:rsidRPr="00C90B6B" w:rsidRDefault="00C90B6B" w:rsidP="0043214E">
      <w:pPr>
        <w:pStyle w:val="BodyText"/>
        <w:spacing w:before="182" w:line="259" w:lineRule="auto"/>
        <w:jc w:val="both"/>
        <w:rPr>
          <w:b/>
          <w:bCs/>
        </w:rPr>
      </w:pPr>
    </w:p>
    <w:p w14:paraId="4F28BFC7" w14:textId="77777777" w:rsidR="00C90B6B" w:rsidRPr="00C90B6B" w:rsidRDefault="00C90B6B" w:rsidP="0043214E">
      <w:pPr>
        <w:pStyle w:val="BodyText"/>
        <w:spacing w:before="182" w:line="259" w:lineRule="auto"/>
        <w:jc w:val="both"/>
        <w:rPr>
          <w:b/>
          <w:bCs/>
        </w:rPr>
      </w:pPr>
    </w:p>
    <w:p w14:paraId="695210B9" w14:textId="77777777" w:rsidR="00C90B6B" w:rsidRPr="00C90B6B" w:rsidRDefault="00C90B6B" w:rsidP="0043214E">
      <w:pPr>
        <w:pStyle w:val="BodyText"/>
        <w:spacing w:before="182" w:line="259" w:lineRule="auto"/>
        <w:jc w:val="both"/>
        <w:rPr>
          <w:b/>
          <w:bCs/>
        </w:rPr>
      </w:pPr>
    </w:p>
    <w:p w14:paraId="0C5880A5" w14:textId="77777777" w:rsidR="00C90B6B" w:rsidRPr="00C90B6B" w:rsidRDefault="00C90B6B" w:rsidP="0043214E">
      <w:pPr>
        <w:pStyle w:val="BodyText"/>
        <w:spacing w:before="182" w:line="259" w:lineRule="auto"/>
        <w:jc w:val="both"/>
        <w:rPr>
          <w:b/>
          <w:bCs/>
        </w:rPr>
      </w:pPr>
    </w:p>
    <w:p w14:paraId="3A4C01F3" w14:textId="77777777" w:rsidR="00C90B6B" w:rsidRPr="00C90B6B" w:rsidRDefault="00C90B6B" w:rsidP="00EE7FD9">
      <w:pPr>
        <w:pStyle w:val="Heading1"/>
        <w:numPr>
          <w:ilvl w:val="0"/>
          <w:numId w:val="2"/>
        </w:numPr>
        <w:spacing w:before="480" w:after="0" w:line="240" w:lineRule="auto"/>
        <w:jc w:val="both"/>
        <w:rPr>
          <w:b/>
          <w:bCs/>
        </w:rPr>
      </w:pPr>
      <w:r w:rsidRPr="00C90B6B">
        <w:rPr>
          <w:b/>
          <w:bCs/>
        </w:rPr>
        <w:br w:type="page"/>
      </w:r>
      <w:bookmarkStart w:id="29" w:name="_Toc165720893"/>
      <w:bookmarkStart w:id="30" w:name="_Toc199771198"/>
      <w:bookmarkStart w:id="31" w:name="_Toc238133519"/>
      <w:r w:rsidRPr="004A1BB4">
        <w:rPr>
          <w:rFonts w:ascii="Cambria" w:eastAsia="Times New Roman" w:hAnsi="Cambria" w:cs="Times New Roman"/>
          <w:b/>
          <w:bCs/>
          <w:color w:val="365F91"/>
          <w:sz w:val="28"/>
          <w:szCs w:val="28"/>
          <w:lang w:eastAsia="en-IN"/>
        </w:rPr>
        <w:lastRenderedPageBreak/>
        <w:t>Recruitment, Selection &amp; Joining</w:t>
      </w:r>
      <w:bookmarkEnd w:id="29"/>
      <w:bookmarkEnd w:id="30"/>
      <w:bookmarkEnd w:id="31"/>
    </w:p>
    <w:p w14:paraId="6AEC4AED" w14:textId="26344C50"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16608" behindDoc="0" locked="0" layoutInCell="1" allowOverlap="1" wp14:anchorId="03E63A32" wp14:editId="60E1E165">
                <wp:simplePos x="0" y="0"/>
                <wp:positionH relativeFrom="column">
                  <wp:posOffset>76200</wp:posOffset>
                </wp:positionH>
                <wp:positionV relativeFrom="paragraph">
                  <wp:posOffset>176530</wp:posOffset>
                </wp:positionV>
                <wp:extent cx="6315075" cy="0"/>
                <wp:effectExtent l="9525" t="5080" r="9525" b="13970"/>
                <wp:wrapNone/>
                <wp:docPr id="1399690621"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5B84D5D" id="Straight Arrow Connector 59" o:spid="_x0000_s1026" type="#_x0000_t32" style="position:absolute;margin-left:6pt;margin-top:13.9pt;width:497.25pt;height:0;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47DDB34F" w14:textId="709B98AE" w:rsidR="00C90B6B" w:rsidRPr="009A32A6" w:rsidRDefault="00C90B6B" w:rsidP="0043214E">
      <w:pPr>
        <w:pStyle w:val="BodyText"/>
        <w:numPr>
          <w:ilvl w:val="0"/>
          <w:numId w:val="4"/>
        </w:numPr>
        <w:spacing w:before="182" w:line="259" w:lineRule="auto"/>
        <w:jc w:val="both"/>
        <w:rPr>
          <w:b/>
          <w:bCs/>
        </w:rPr>
      </w:pPr>
      <w:r w:rsidRPr="00C90B6B">
        <w:rPr>
          <w:b/>
          <w:bCs/>
        </w:rPr>
        <w:t>Introduction:</w:t>
      </w:r>
    </w:p>
    <w:p w14:paraId="437DA5CC" w14:textId="4BE5040D" w:rsidR="00C90B6B" w:rsidRPr="009A32A6" w:rsidRDefault="00C90B6B" w:rsidP="009A32A6">
      <w:pPr>
        <w:pStyle w:val="BodyText"/>
        <w:numPr>
          <w:ilvl w:val="0"/>
          <w:numId w:val="19"/>
        </w:numPr>
        <w:spacing w:before="182" w:line="259" w:lineRule="auto"/>
        <w:jc w:val="both"/>
      </w:pPr>
      <w:r w:rsidRPr="009A32A6">
        <w:t>At ALPL, we believe that a fair and transparent recruitment process should be followed for all vacancies within the business. This is to ensure the right candidate is placed in the right role, without discrimination.</w:t>
      </w:r>
    </w:p>
    <w:p w14:paraId="4800000F" w14:textId="3F159FA4" w:rsidR="00C90B6B" w:rsidRPr="009A32A6" w:rsidRDefault="00C90B6B" w:rsidP="0043214E">
      <w:pPr>
        <w:pStyle w:val="BodyText"/>
        <w:numPr>
          <w:ilvl w:val="0"/>
          <w:numId w:val="19"/>
        </w:numPr>
        <w:spacing w:before="182" w:line="259" w:lineRule="auto"/>
        <w:jc w:val="both"/>
      </w:pPr>
      <w:r w:rsidRPr="009A32A6">
        <w:t>A clear recruitment policy also allows for greater internal development as well as the opportunity for new talent to join the business.</w:t>
      </w:r>
    </w:p>
    <w:p w14:paraId="37CB00B7" w14:textId="034C897A" w:rsidR="00C90B6B" w:rsidRPr="00AC3CC5" w:rsidRDefault="00C90B6B" w:rsidP="0043214E">
      <w:pPr>
        <w:pStyle w:val="BodyText"/>
        <w:numPr>
          <w:ilvl w:val="0"/>
          <w:numId w:val="4"/>
        </w:numPr>
        <w:spacing w:before="182" w:line="259" w:lineRule="auto"/>
        <w:jc w:val="both"/>
        <w:rPr>
          <w:b/>
          <w:bCs/>
        </w:rPr>
      </w:pPr>
      <w:r w:rsidRPr="00C90B6B">
        <w:rPr>
          <w:b/>
          <w:bCs/>
        </w:rPr>
        <w:t>Purpose:</w:t>
      </w:r>
    </w:p>
    <w:p w14:paraId="20B26744" w14:textId="400C397C" w:rsidR="00C90B6B" w:rsidRPr="009A32A6" w:rsidRDefault="00C90B6B" w:rsidP="009A32A6">
      <w:pPr>
        <w:pStyle w:val="BodyText"/>
        <w:numPr>
          <w:ilvl w:val="0"/>
          <w:numId w:val="20"/>
        </w:numPr>
        <w:spacing w:before="182" w:line="259" w:lineRule="auto"/>
        <w:jc w:val="both"/>
      </w:pPr>
      <w:r w:rsidRPr="009A32A6">
        <w:t>This policy aims to set clear guidance for managers to ensure they are delivering a fair and consistent recruitment process.</w:t>
      </w:r>
    </w:p>
    <w:p w14:paraId="144915A8" w14:textId="17BB3DC1" w:rsidR="00C90B6B" w:rsidRPr="009A32A6" w:rsidRDefault="00C90B6B" w:rsidP="009A32A6">
      <w:pPr>
        <w:pStyle w:val="BodyText"/>
        <w:numPr>
          <w:ilvl w:val="0"/>
          <w:numId w:val="20"/>
        </w:numPr>
        <w:spacing w:before="182" w:line="259" w:lineRule="auto"/>
        <w:jc w:val="both"/>
      </w:pPr>
      <w:r w:rsidRPr="009A32A6">
        <w:t>The policy outlines the steps required of a Recruiting Manager when seeking authorisation for vacancy, advertising the role, and appointing into the position.</w:t>
      </w:r>
    </w:p>
    <w:p w14:paraId="2313B4C4" w14:textId="31477440" w:rsidR="00C90B6B" w:rsidRPr="009A32A6" w:rsidRDefault="00C90B6B" w:rsidP="009A32A6">
      <w:pPr>
        <w:pStyle w:val="BodyText"/>
        <w:numPr>
          <w:ilvl w:val="0"/>
          <w:numId w:val="20"/>
        </w:numPr>
        <w:spacing w:before="182" w:line="259" w:lineRule="auto"/>
        <w:jc w:val="both"/>
      </w:pPr>
      <w:r w:rsidRPr="009A32A6">
        <w:t>The policy also highlights the responsibility of applicants, whether these are internal or external candidates.</w:t>
      </w:r>
    </w:p>
    <w:p w14:paraId="362B6009" w14:textId="2D8F766B" w:rsidR="00C90B6B" w:rsidRPr="00AC3CC5" w:rsidRDefault="00C90B6B" w:rsidP="0043214E">
      <w:pPr>
        <w:pStyle w:val="BodyText"/>
        <w:numPr>
          <w:ilvl w:val="0"/>
          <w:numId w:val="20"/>
        </w:numPr>
        <w:spacing w:before="182" w:line="259" w:lineRule="auto"/>
        <w:jc w:val="both"/>
      </w:pPr>
      <w:r w:rsidRPr="009A32A6">
        <w:t>HOD / Function HOD to Raise a Manpower Requisition Request by filling and signing the MRF (Manpower Requisition Form) to the HR Business Partner (Annexure 1 B – Mentioned below)</w:t>
      </w:r>
    </w:p>
    <w:p w14:paraId="38B9EAD8" w14:textId="5E60AD0F" w:rsidR="00C90B6B" w:rsidRPr="00406753" w:rsidRDefault="00C90B6B" w:rsidP="0043214E">
      <w:pPr>
        <w:pStyle w:val="BodyText"/>
        <w:spacing w:before="182" w:line="259" w:lineRule="auto"/>
        <w:jc w:val="both"/>
      </w:pPr>
      <w:r w:rsidRPr="00406753">
        <w:t>On Basis of MRF &amp; Competency Requirement as per attached, Talent Acquisition Team (HR) will scrutinize all CV.</w:t>
      </w:r>
    </w:p>
    <w:p w14:paraId="127F7B26" w14:textId="7D1535B4" w:rsidR="00C90B6B" w:rsidRPr="00406753" w:rsidRDefault="00C90B6B" w:rsidP="0043214E">
      <w:pPr>
        <w:pStyle w:val="BodyText"/>
        <w:spacing w:before="182" w:line="259" w:lineRule="auto"/>
        <w:jc w:val="both"/>
      </w:pPr>
      <w:r w:rsidRPr="00406753">
        <w:t>All the interviews would be conducted with all the below mentioned being involved.</w:t>
      </w:r>
    </w:p>
    <w:p w14:paraId="3FA42C8F" w14:textId="77777777" w:rsidR="00C90B6B" w:rsidRPr="00406753" w:rsidRDefault="00C90B6B" w:rsidP="00FD241F">
      <w:pPr>
        <w:pStyle w:val="BodyText"/>
        <w:numPr>
          <w:ilvl w:val="0"/>
          <w:numId w:val="21"/>
        </w:numPr>
        <w:spacing w:line="259" w:lineRule="auto"/>
        <w:jc w:val="both"/>
      </w:pPr>
      <w:r w:rsidRPr="00406753">
        <w:t>Function Head of Department / Reporting Manager</w:t>
      </w:r>
    </w:p>
    <w:p w14:paraId="184E35EE" w14:textId="77777777" w:rsidR="00C90B6B" w:rsidRPr="00406753" w:rsidRDefault="00C90B6B" w:rsidP="00FD241F">
      <w:pPr>
        <w:pStyle w:val="BodyText"/>
        <w:numPr>
          <w:ilvl w:val="0"/>
          <w:numId w:val="21"/>
        </w:numPr>
        <w:spacing w:line="259" w:lineRule="auto"/>
        <w:jc w:val="both"/>
      </w:pPr>
      <w:r w:rsidRPr="00406753">
        <w:t xml:space="preserve">Head of Talent Acquisition / Head of HR / HR Business Partner of the Respective Business. </w:t>
      </w:r>
    </w:p>
    <w:p w14:paraId="082762B5" w14:textId="593F7BAD" w:rsidR="00C90B6B" w:rsidRPr="00987897" w:rsidRDefault="00C90B6B" w:rsidP="00FD241F">
      <w:pPr>
        <w:pStyle w:val="BodyText"/>
        <w:numPr>
          <w:ilvl w:val="0"/>
          <w:numId w:val="21"/>
        </w:numPr>
        <w:spacing w:line="259" w:lineRule="auto"/>
        <w:jc w:val="both"/>
      </w:pPr>
      <w:r w:rsidRPr="00406753">
        <w:t xml:space="preserve">Talent Acquisition Team Member </w:t>
      </w:r>
    </w:p>
    <w:p w14:paraId="6A026908" w14:textId="77777777" w:rsidR="00C90B6B" w:rsidRPr="00987897" w:rsidRDefault="00C90B6B" w:rsidP="0043214E">
      <w:pPr>
        <w:pStyle w:val="BodyText"/>
        <w:spacing w:before="182" w:line="259" w:lineRule="auto"/>
        <w:jc w:val="both"/>
      </w:pPr>
      <w:r w:rsidRPr="00987897">
        <w:t>Age verification of candidates before hiring.</w:t>
      </w:r>
    </w:p>
    <w:p w14:paraId="79844958" w14:textId="77777777" w:rsidR="00C90B6B" w:rsidRPr="00987897" w:rsidRDefault="00C90B6B" w:rsidP="00EE7FD9">
      <w:pPr>
        <w:pStyle w:val="BodyText"/>
        <w:numPr>
          <w:ilvl w:val="0"/>
          <w:numId w:val="21"/>
        </w:numPr>
        <w:spacing w:before="182" w:line="259" w:lineRule="auto"/>
        <w:jc w:val="both"/>
      </w:pPr>
      <w:r w:rsidRPr="00987897">
        <w:t xml:space="preserve">To prevent the child Labour, in advertisement of the recruitment we are mentioning the age limit clause which is 18 year and above. </w:t>
      </w:r>
    </w:p>
    <w:p w14:paraId="607EEA79" w14:textId="2D0A7603" w:rsidR="00C90B6B" w:rsidRPr="008C597D" w:rsidRDefault="00C90B6B" w:rsidP="0043214E">
      <w:pPr>
        <w:pStyle w:val="BodyText"/>
        <w:numPr>
          <w:ilvl w:val="0"/>
          <w:numId w:val="21"/>
        </w:numPr>
        <w:spacing w:before="182" w:line="259" w:lineRule="auto"/>
        <w:jc w:val="both"/>
      </w:pPr>
      <w:r w:rsidRPr="00987897">
        <w:t>We are verifying the age before processing for interviewing candidates. Government identification proof provided by candidates such as Adharcard</w:t>
      </w:r>
      <w:r w:rsidRPr="00C90B6B">
        <w:rPr>
          <w:b/>
          <w:bCs/>
        </w:rPr>
        <w:t xml:space="preserve"> </w:t>
      </w:r>
      <w:r w:rsidRPr="00987897">
        <w:t>undergoes verification</w:t>
      </w:r>
      <w:r w:rsidRPr="00C90B6B">
        <w:rPr>
          <w:b/>
          <w:bCs/>
        </w:rPr>
        <w:t xml:space="preserve"> </w:t>
      </w:r>
      <w:r w:rsidRPr="00145A38">
        <w:t>before the interview process.</w:t>
      </w:r>
    </w:p>
    <w:p w14:paraId="1AD42FC2" w14:textId="642BCA3A" w:rsidR="00C90B6B" w:rsidRPr="00A36E03" w:rsidRDefault="00C90B6B" w:rsidP="0043214E">
      <w:pPr>
        <w:pStyle w:val="BodyText"/>
        <w:spacing w:before="182" w:line="259" w:lineRule="auto"/>
        <w:jc w:val="both"/>
      </w:pPr>
      <w:r w:rsidRPr="00A36E03">
        <w:t xml:space="preserve">Recruit the candidate without regard to race, religion, sex, national origin, ancestry, age, marital status, </w:t>
      </w:r>
      <w:r w:rsidRPr="00A36E03">
        <w:lastRenderedPageBreak/>
        <w:t>sexual orientation, LGBTQ, minorities / vulnerable groups, disabilities etc.</w:t>
      </w:r>
    </w:p>
    <w:p w14:paraId="778E3BCA" w14:textId="2F0529DA" w:rsidR="00C90B6B" w:rsidRPr="00A36E03" w:rsidRDefault="00C90B6B" w:rsidP="0043214E">
      <w:pPr>
        <w:pStyle w:val="BodyText"/>
        <w:spacing w:before="182" w:line="259" w:lineRule="auto"/>
        <w:jc w:val="both"/>
      </w:pPr>
      <w:r w:rsidRPr="00A36E03">
        <w:t xml:space="preserve">Once the shortlisting is done, the prospective candidate would be called for salary negotiation by Talent Acquisition Team (TA Team) and Offer would be raise upon agreement. </w:t>
      </w:r>
    </w:p>
    <w:p w14:paraId="493E084B" w14:textId="48FFCB9C" w:rsidR="00C90B6B" w:rsidRPr="00A36E03" w:rsidRDefault="00C90B6B" w:rsidP="0043214E">
      <w:pPr>
        <w:pStyle w:val="BodyText"/>
        <w:spacing w:before="182" w:line="259" w:lineRule="auto"/>
        <w:jc w:val="both"/>
      </w:pPr>
      <w:r w:rsidRPr="00A36E03">
        <w:t>During negotiation if a few candidates are made any other commitments a commitment sheet (Annexure – 1 C) would be issued by the Talent Acquisition Team which would needs a signature of the TA Team Member or TA Head or HR Head and needs to be acknowledge by the candidate.</w:t>
      </w:r>
    </w:p>
    <w:p w14:paraId="4CB416B5" w14:textId="23742D0A" w:rsidR="00C90B6B" w:rsidRPr="00A36E03" w:rsidRDefault="00C90B6B" w:rsidP="0043214E">
      <w:pPr>
        <w:pStyle w:val="BodyText"/>
        <w:spacing w:before="182" w:line="259" w:lineRule="auto"/>
        <w:jc w:val="both"/>
      </w:pPr>
      <w:r w:rsidRPr="00A36E03">
        <w:t>TA Team would ensure the below mentioned is completed before joining of the candidate.</w:t>
      </w:r>
    </w:p>
    <w:p w14:paraId="7DA46683" w14:textId="151BCB12" w:rsidR="00C90B6B" w:rsidRPr="00A36E03" w:rsidRDefault="00C90B6B" w:rsidP="0043214E">
      <w:pPr>
        <w:pStyle w:val="BodyText"/>
        <w:numPr>
          <w:ilvl w:val="0"/>
          <w:numId w:val="4"/>
        </w:numPr>
        <w:spacing w:before="182" w:line="259" w:lineRule="auto"/>
        <w:jc w:val="both"/>
        <w:rPr>
          <w:b/>
          <w:bCs/>
        </w:rPr>
      </w:pPr>
      <w:r w:rsidRPr="00C90B6B">
        <w:rPr>
          <w:b/>
          <w:bCs/>
        </w:rPr>
        <w:t xml:space="preserve">Submission of the below mentioned documents (Photocopies or Soft copies Only, No Original Documents):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536"/>
      </w:tblGrid>
      <w:tr w:rsidR="00C90B6B" w:rsidRPr="00A36E03" w14:paraId="1CCD5488" w14:textId="77777777" w:rsidTr="00C90B6B">
        <w:trPr>
          <w:trHeight w:val="297"/>
        </w:trPr>
        <w:tc>
          <w:tcPr>
            <w:tcW w:w="5070" w:type="dxa"/>
            <w:tcBorders>
              <w:top w:val="single" w:sz="4" w:space="0" w:color="auto"/>
              <w:left w:val="single" w:sz="4" w:space="0" w:color="auto"/>
              <w:bottom w:val="single" w:sz="4" w:space="0" w:color="auto"/>
              <w:right w:val="single" w:sz="4" w:space="0" w:color="auto"/>
            </w:tcBorders>
            <w:hideMark/>
          </w:tcPr>
          <w:p w14:paraId="26FD9AF7" w14:textId="77777777" w:rsidR="00C90B6B" w:rsidRPr="00A36E03" w:rsidRDefault="00C90B6B" w:rsidP="0043214E">
            <w:pPr>
              <w:pStyle w:val="BodyText"/>
              <w:spacing w:before="182" w:line="259" w:lineRule="auto"/>
              <w:jc w:val="both"/>
            </w:pPr>
            <w:r w:rsidRPr="00A36E03">
              <w:t>Reliving Letter – one copy</w:t>
            </w:r>
          </w:p>
        </w:tc>
        <w:tc>
          <w:tcPr>
            <w:tcW w:w="4536" w:type="dxa"/>
            <w:tcBorders>
              <w:top w:val="single" w:sz="4" w:space="0" w:color="auto"/>
              <w:left w:val="single" w:sz="4" w:space="0" w:color="auto"/>
              <w:bottom w:val="single" w:sz="4" w:space="0" w:color="auto"/>
              <w:right w:val="single" w:sz="4" w:space="0" w:color="auto"/>
            </w:tcBorders>
            <w:hideMark/>
          </w:tcPr>
          <w:p w14:paraId="6A2EB471" w14:textId="77777777" w:rsidR="00C90B6B" w:rsidRPr="00A36E03" w:rsidRDefault="00C90B6B" w:rsidP="0043214E">
            <w:pPr>
              <w:pStyle w:val="BodyText"/>
              <w:spacing w:before="182" w:line="259" w:lineRule="auto"/>
              <w:jc w:val="both"/>
            </w:pPr>
            <w:r w:rsidRPr="00A36E03">
              <w:t>Aadhar Card</w:t>
            </w:r>
          </w:p>
        </w:tc>
      </w:tr>
      <w:tr w:rsidR="00C90B6B" w:rsidRPr="00A36E03" w14:paraId="31DEF751" w14:textId="77777777" w:rsidTr="00C90B6B">
        <w:trPr>
          <w:trHeight w:val="312"/>
        </w:trPr>
        <w:tc>
          <w:tcPr>
            <w:tcW w:w="5070" w:type="dxa"/>
            <w:tcBorders>
              <w:top w:val="single" w:sz="4" w:space="0" w:color="auto"/>
              <w:left w:val="single" w:sz="4" w:space="0" w:color="auto"/>
              <w:bottom w:val="single" w:sz="4" w:space="0" w:color="auto"/>
              <w:right w:val="single" w:sz="4" w:space="0" w:color="auto"/>
            </w:tcBorders>
            <w:hideMark/>
          </w:tcPr>
          <w:p w14:paraId="0C309417" w14:textId="77777777" w:rsidR="00C90B6B" w:rsidRPr="00A36E03" w:rsidRDefault="00C90B6B" w:rsidP="0043214E">
            <w:pPr>
              <w:pStyle w:val="BodyText"/>
              <w:spacing w:before="182" w:line="259" w:lineRule="auto"/>
              <w:jc w:val="both"/>
            </w:pPr>
            <w:r w:rsidRPr="00A36E03">
              <w:t>Salary Slip-Last 3 Months</w:t>
            </w:r>
          </w:p>
        </w:tc>
        <w:tc>
          <w:tcPr>
            <w:tcW w:w="4536" w:type="dxa"/>
            <w:tcBorders>
              <w:top w:val="single" w:sz="4" w:space="0" w:color="auto"/>
              <w:left w:val="single" w:sz="4" w:space="0" w:color="auto"/>
              <w:bottom w:val="single" w:sz="4" w:space="0" w:color="auto"/>
              <w:right w:val="single" w:sz="4" w:space="0" w:color="auto"/>
            </w:tcBorders>
            <w:hideMark/>
          </w:tcPr>
          <w:p w14:paraId="3EADF00D" w14:textId="77777777" w:rsidR="00C90B6B" w:rsidRPr="00A36E03" w:rsidRDefault="00C90B6B" w:rsidP="0043214E">
            <w:pPr>
              <w:pStyle w:val="BodyText"/>
              <w:spacing w:before="182" w:line="259" w:lineRule="auto"/>
              <w:jc w:val="both"/>
            </w:pPr>
            <w:r w:rsidRPr="00A36E03">
              <w:t>PAN Card</w:t>
            </w:r>
          </w:p>
        </w:tc>
      </w:tr>
      <w:tr w:rsidR="00C90B6B" w:rsidRPr="00A36E03" w14:paraId="08AABC39" w14:textId="77777777" w:rsidTr="00C90B6B">
        <w:trPr>
          <w:trHeight w:val="297"/>
        </w:trPr>
        <w:tc>
          <w:tcPr>
            <w:tcW w:w="5070" w:type="dxa"/>
            <w:tcBorders>
              <w:top w:val="single" w:sz="4" w:space="0" w:color="auto"/>
              <w:left w:val="single" w:sz="4" w:space="0" w:color="auto"/>
              <w:bottom w:val="single" w:sz="4" w:space="0" w:color="auto"/>
              <w:right w:val="single" w:sz="4" w:space="0" w:color="auto"/>
            </w:tcBorders>
            <w:hideMark/>
          </w:tcPr>
          <w:p w14:paraId="51C2BB09" w14:textId="77777777" w:rsidR="00C90B6B" w:rsidRPr="00A36E03" w:rsidRDefault="00C90B6B" w:rsidP="0043214E">
            <w:pPr>
              <w:pStyle w:val="BodyText"/>
              <w:spacing w:before="182" w:line="259" w:lineRule="auto"/>
              <w:jc w:val="both"/>
            </w:pPr>
            <w:r w:rsidRPr="00A36E03">
              <w:t>School Leving Certificate – One copy</w:t>
            </w:r>
          </w:p>
        </w:tc>
        <w:tc>
          <w:tcPr>
            <w:tcW w:w="4536" w:type="dxa"/>
            <w:tcBorders>
              <w:top w:val="single" w:sz="4" w:space="0" w:color="auto"/>
              <w:left w:val="single" w:sz="4" w:space="0" w:color="auto"/>
              <w:bottom w:val="single" w:sz="4" w:space="0" w:color="auto"/>
              <w:right w:val="single" w:sz="4" w:space="0" w:color="auto"/>
            </w:tcBorders>
            <w:hideMark/>
          </w:tcPr>
          <w:p w14:paraId="368E3597" w14:textId="77777777" w:rsidR="00C90B6B" w:rsidRPr="00A36E03" w:rsidRDefault="00C90B6B" w:rsidP="0043214E">
            <w:pPr>
              <w:pStyle w:val="BodyText"/>
              <w:spacing w:before="182" w:line="259" w:lineRule="auto"/>
              <w:jc w:val="both"/>
            </w:pPr>
            <w:r w:rsidRPr="00A36E03">
              <w:t>Passport size Photographs- 9 Nos</w:t>
            </w:r>
          </w:p>
        </w:tc>
      </w:tr>
      <w:tr w:rsidR="00C90B6B" w:rsidRPr="00A36E03" w14:paraId="06F22780" w14:textId="77777777" w:rsidTr="00C90B6B">
        <w:trPr>
          <w:trHeight w:val="239"/>
        </w:trPr>
        <w:tc>
          <w:tcPr>
            <w:tcW w:w="5070" w:type="dxa"/>
            <w:tcBorders>
              <w:top w:val="single" w:sz="4" w:space="0" w:color="auto"/>
              <w:left w:val="single" w:sz="4" w:space="0" w:color="auto"/>
              <w:bottom w:val="single" w:sz="4" w:space="0" w:color="auto"/>
              <w:right w:val="single" w:sz="4" w:space="0" w:color="auto"/>
            </w:tcBorders>
            <w:hideMark/>
          </w:tcPr>
          <w:p w14:paraId="19038C6F" w14:textId="77777777" w:rsidR="00C90B6B" w:rsidRPr="00A36E03" w:rsidRDefault="00C90B6B" w:rsidP="0043214E">
            <w:pPr>
              <w:pStyle w:val="BodyText"/>
              <w:spacing w:before="182" w:line="259" w:lineRule="auto"/>
              <w:jc w:val="both"/>
            </w:pPr>
            <w:r w:rsidRPr="00A36E03">
              <w:t>Bachelor’s Degree Certificate – One Copy</w:t>
            </w:r>
          </w:p>
        </w:tc>
        <w:tc>
          <w:tcPr>
            <w:tcW w:w="4536" w:type="dxa"/>
            <w:tcBorders>
              <w:top w:val="single" w:sz="4" w:space="0" w:color="auto"/>
              <w:left w:val="single" w:sz="4" w:space="0" w:color="auto"/>
              <w:bottom w:val="single" w:sz="4" w:space="0" w:color="auto"/>
              <w:right w:val="single" w:sz="4" w:space="0" w:color="auto"/>
            </w:tcBorders>
            <w:hideMark/>
          </w:tcPr>
          <w:p w14:paraId="382F3ADE" w14:textId="77777777" w:rsidR="00C90B6B" w:rsidRPr="00A36E03" w:rsidRDefault="00C90B6B" w:rsidP="0043214E">
            <w:pPr>
              <w:pStyle w:val="BodyText"/>
              <w:spacing w:before="182" w:line="259" w:lineRule="auto"/>
              <w:jc w:val="both"/>
            </w:pPr>
            <w:r w:rsidRPr="00A36E03">
              <w:t>Cancelled Cheque</w:t>
            </w:r>
          </w:p>
        </w:tc>
      </w:tr>
      <w:tr w:rsidR="00C90B6B" w:rsidRPr="00A36E03" w14:paraId="760B3DB5" w14:textId="77777777" w:rsidTr="00C90B6B">
        <w:trPr>
          <w:trHeight w:val="297"/>
        </w:trPr>
        <w:tc>
          <w:tcPr>
            <w:tcW w:w="5070" w:type="dxa"/>
            <w:tcBorders>
              <w:top w:val="single" w:sz="4" w:space="0" w:color="auto"/>
              <w:left w:val="single" w:sz="4" w:space="0" w:color="auto"/>
              <w:bottom w:val="single" w:sz="4" w:space="0" w:color="auto"/>
              <w:right w:val="single" w:sz="4" w:space="0" w:color="auto"/>
            </w:tcBorders>
            <w:hideMark/>
          </w:tcPr>
          <w:p w14:paraId="12E20C9B" w14:textId="77777777" w:rsidR="00C90B6B" w:rsidRPr="00A36E03" w:rsidRDefault="00C90B6B" w:rsidP="0043214E">
            <w:pPr>
              <w:pStyle w:val="BodyText"/>
              <w:spacing w:before="182" w:line="259" w:lineRule="auto"/>
              <w:jc w:val="both"/>
            </w:pPr>
            <w:r w:rsidRPr="00A36E03">
              <w:t>Master’s Degre Certificate</w:t>
            </w:r>
          </w:p>
        </w:tc>
        <w:tc>
          <w:tcPr>
            <w:tcW w:w="4536" w:type="dxa"/>
            <w:tcBorders>
              <w:top w:val="single" w:sz="4" w:space="0" w:color="auto"/>
              <w:left w:val="single" w:sz="4" w:space="0" w:color="auto"/>
              <w:bottom w:val="single" w:sz="4" w:space="0" w:color="auto"/>
              <w:right w:val="single" w:sz="4" w:space="0" w:color="auto"/>
            </w:tcBorders>
            <w:hideMark/>
          </w:tcPr>
          <w:p w14:paraId="050A4525" w14:textId="77777777" w:rsidR="00C90B6B" w:rsidRPr="00A36E03" w:rsidRDefault="00C90B6B" w:rsidP="0043214E">
            <w:pPr>
              <w:pStyle w:val="BodyText"/>
              <w:spacing w:before="182" w:line="259" w:lineRule="auto"/>
              <w:jc w:val="both"/>
            </w:pPr>
            <w:r w:rsidRPr="00A36E03">
              <w:t>12th Marksheet</w:t>
            </w:r>
          </w:p>
        </w:tc>
      </w:tr>
      <w:tr w:rsidR="00C90B6B" w:rsidRPr="00A36E03" w14:paraId="3C1921CA" w14:textId="77777777" w:rsidTr="00C90B6B">
        <w:trPr>
          <w:trHeight w:val="297"/>
        </w:trPr>
        <w:tc>
          <w:tcPr>
            <w:tcW w:w="5070" w:type="dxa"/>
            <w:tcBorders>
              <w:top w:val="single" w:sz="4" w:space="0" w:color="auto"/>
              <w:left w:val="single" w:sz="4" w:space="0" w:color="auto"/>
              <w:bottom w:val="single" w:sz="4" w:space="0" w:color="auto"/>
              <w:right w:val="single" w:sz="4" w:space="0" w:color="auto"/>
            </w:tcBorders>
            <w:hideMark/>
          </w:tcPr>
          <w:p w14:paraId="284B3B79" w14:textId="77777777" w:rsidR="00C90B6B" w:rsidRPr="00A36E03" w:rsidRDefault="00C90B6B" w:rsidP="0043214E">
            <w:pPr>
              <w:pStyle w:val="BodyText"/>
              <w:spacing w:before="182" w:line="259" w:lineRule="auto"/>
              <w:jc w:val="both"/>
            </w:pPr>
            <w:r w:rsidRPr="00A36E03">
              <w:t>Masters Marksheet</w:t>
            </w:r>
          </w:p>
        </w:tc>
        <w:tc>
          <w:tcPr>
            <w:tcW w:w="4536" w:type="dxa"/>
            <w:tcBorders>
              <w:top w:val="single" w:sz="4" w:space="0" w:color="auto"/>
              <w:left w:val="single" w:sz="4" w:space="0" w:color="auto"/>
              <w:bottom w:val="single" w:sz="4" w:space="0" w:color="auto"/>
              <w:right w:val="single" w:sz="4" w:space="0" w:color="auto"/>
            </w:tcBorders>
            <w:hideMark/>
          </w:tcPr>
          <w:p w14:paraId="69354807" w14:textId="77777777" w:rsidR="00C90B6B" w:rsidRPr="00A36E03" w:rsidRDefault="00C90B6B" w:rsidP="0043214E">
            <w:pPr>
              <w:pStyle w:val="BodyText"/>
              <w:spacing w:before="182" w:line="259" w:lineRule="auto"/>
              <w:jc w:val="both"/>
            </w:pPr>
            <w:r w:rsidRPr="00A36E03">
              <w:t>10th Marksheet</w:t>
            </w:r>
          </w:p>
        </w:tc>
      </w:tr>
    </w:tbl>
    <w:p w14:paraId="278C5F47" w14:textId="1947EBBB" w:rsidR="00C90B6B" w:rsidRPr="00A36E03" w:rsidRDefault="00C90B6B" w:rsidP="0043214E">
      <w:pPr>
        <w:pStyle w:val="BodyText"/>
        <w:numPr>
          <w:ilvl w:val="0"/>
          <w:numId w:val="4"/>
        </w:numPr>
        <w:spacing w:before="182" w:line="259" w:lineRule="auto"/>
        <w:jc w:val="both"/>
        <w:rPr>
          <w:b/>
          <w:bCs/>
        </w:rPr>
      </w:pPr>
      <w:r w:rsidRPr="00C90B6B">
        <w:rPr>
          <w:b/>
          <w:bCs/>
        </w:rPr>
        <w:t xml:space="preserve">Submission of the below mentioned Medical Report here: </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827"/>
        <w:gridCol w:w="4917"/>
      </w:tblGrid>
      <w:tr w:rsidR="00C90B6B" w:rsidRPr="00A36E03" w14:paraId="61FDFDC5" w14:textId="77777777" w:rsidTr="008C597D">
        <w:trPr>
          <w:trHeight w:val="407"/>
        </w:trPr>
        <w:tc>
          <w:tcPr>
            <w:tcW w:w="880" w:type="dxa"/>
            <w:tcBorders>
              <w:top w:val="single" w:sz="4" w:space="0" w:color="auto"/>
              <w:left w:val="single" w:sz="4" w:space="0" w:color="auto"/>
              <w:bottom w:val="single" w:sz="4" w:space="0" w:color="auto"/>
              <w:right w:val="single" w:sz="4" w:space="0" w:color="auto"/>
            </w:tcBorders>
            <w:hideMark/>
          </w:tcPr>
          <w:p w14:paraId="4F2FEE80" w14:textId="77777777" w:rsidR="00C90B6B" w:rsidRPr="00A36E03" w:rsidRDefault="00C90B6B" w:rsidP="0043214E">
            <w:pPr>
              <w:pStyle w:val="BodyText"/>
              <w:spacing w:before="182" w:line="259" w:lineRule="auto"/>
              <w:jc w:val="both"/>
            </w:pPr>
            <w:r w:rsidRPr="00A36E03">
              <w:t>Sr. No</w:t>
            </w:r>
          </w:p>
        </w:tc>
        <w:tc>
          <w:tcPr>
            <w:tcW w:w="3827" w:type="dxa"/>
            <w:tcBorders>
              <w:top w:val="single" w:sz="4" w:space="0" w:color="auto"/>
              <w:left w:val="single" w:sz="4" w:space="0" w:color="auto"/>
              <w:bottom w:val="single" w:sz="4" w:space="0" w:color="auto"/>
              <w:right w:val="single" w:sz="4" w:space="0" w:color="auto"/>
            </w:tcBorders>
            <w:hideMark/>
          </w:tcPr>
          <w:p w14:paraId="7CDD77D1" w14:textId="77777777" w:rsidR="00C90B6B" w:rsidRPr="00A36E03" w:rsidRDefault="00C90B6B" w:rsidP="0043214E">
            <w:pPr>
              <w:pStyle w:val="BodyText"/>
              <w:spacing w:before="182" w:line="259" w:lineRule="auto"/>
              <w:jc w:val="both"/>
            </w:pPr>
            <w:r w:rsidRPr="00A36E03">
              <w:t>Test</w:t>
            </w:r>
          </w:p>
        </w:tc>
        <w:tc>
          <w:tcPr>
            <w:tcW w:w="4917" w:type="dxa"/>
            <w:tcBorders>
              <w:top w:val="single" w:sz="4" w:space="0" w:color="auto"/>
              <w:left w:val="single" w:sz="4" w:space="0" w:color="auto"/>
              <w:bottom w:val="single" w:sz="4" w:space="0" w:color="auto"/>
              <w:right w:val="single" w:sz="4" w:space="0" w:color="auto"/>
            </w:tcBorders>
            <w:hideMark/>
          </w:tcPr>
          <w:p w14:paraId="574A8C87" w14:textId="77777777" w:rsidR="00C90B6B" w:rsidRPr="00A36E03" w:rsidRDefault="00C90B6B" w:rsidP="0043214E">
            <w:pPr>
              <w:pStyle w:val="BodyText"/>
              <w:spacing w:before="182" w:line="259" w:lineRule="auto"/>
              <w:jc w:val="both"/>
            </w:pPr>
            <w:r w:rsidRPr="00A36E03">
              <w:t>Details</w:t>
            </w:r>
          </w:p>
        </w:tc>
      </w:tr>
      <w:tr w:rsidR="00C90B6B" w:rsidRPr="00A36E03" w14:paraId="00B528D5" w14:textId="77777777" w:rsidTr="008C597D">
        <w:tc>
          <w:tcPr>
            <w:tcW w:w="880" w:type="dxa"/>
            <w:tcBorders>
              <w:top w:val="single" w:sz="4" w:space="0" w:color="auto"/>
              <w:left w:val="single" w:sz="4" w:space="0" w:color="auto"/>
              <w:bottom w:val="single" w:sz="4" w:space="0" w:color="auto"/>
              <w:right w:val="single" w:sz="4" w:space="0" w:color="auto"/>
            </w:tcBorders>
            <w:hideMark/>
          </w:tcPr>
          <w:p w14:paraId="67FD4987" w14:textId="77777777" w:rsidR="00C90B6B" w:rsidRPr="00A36E03" w:rsidRDefault="00C90B6B" w:rsidP="0043214E">
            <w:pPr>
              <w:pStyle w:val="BodyText"/>
              <w:spacing w:before="182" w:line="259" w:lineRule="auto"/>
              <w:jc w:val="both"/>
            </w:pPr>
            <w:r w:rsidRPr="00A36E03">
              <w:t>1</w:t>
            </w:r>
          </w:p>
        </w:tc>
        <w:tc>
          <w:tcPr>
            <w:tcW w:w="3827" w:type="dxa"/>
            <w:tcBorders>
              <w:top w:val="single" w:sz="4" w:space="0" w:color="auto"/>
              <w:left w:val="single" w:sz="4" w:space="0" w:color="auto"/>
              <w:bottom w:val="single" w:sz="4" w:space="0" w:color="auto"/>
              <w:right w:val="single" w:sz="4" w:space="0" w:color="auto"/>
            </w:tcBorders>
            <w:hideMark/>
          </w:tcPr>
          <w:p w14:paraId="7AFAAD83" w14:textId="77777777" w:rsidR="00C90B6B" w:rsidRPr="00A36E03" w:rsidRDefault="00C90B6B" w:rsidP="0043214E">
            <w:pPr>
              <w:pStyle w:val="BodyText"/>
              <w:spacing w:before="182" w:line="259" w:lineRule="auto"/>
              <w:jc w:val="both"/>
            </w:pPr>
            <w:r w:rsidRPr="00A36E03">
              <w:t>Blood Test</w:t>
            </w:r>
          </w:p>
        </w:tc>
        <w:tc>
          <w:tcPr>
            <w:tcW w:w="4917" w:type="dxa"/>
            <w:tcBorders>
              <w:top w:val="single" w:sz="4" w:space="0" w:color="auto"/>
              <w:left w:val="single" w:sz="4" w:space="0" w:color="auto"/>
              <w:bottom w:val="single" w:sz="4" w:space="0" w:color="auto"/>
              <w:right w:val="single" w:sz="4" w:space="0" w:color="auto"/>
            </w:tcBorders>
            <w:hideMark/>
          </w:tcPr>
          <w:p w14:paraId="7DDF62E3" w14:textId="1B857BE8" w:rsidR="00C90B6B" w:rsidRPr="00A36E03" w:rsidRDefault="008C597D" w:rsidP="0043214E">
            <w:pPr>
              <w:pStyle w:val="BodyText"/>
              <w:spacing w:before="182" w:line="259" w:lineRule="auto"/>
              <w:jc w:val="both"/>
            </w:pPr>
            <w:r w:rsidRPr="00A36E03">
              <w:t>Hemoglobin</w:t>
            </w:r>
            <w:r w:rsidR="00C90B6B" w:rsidRPr="00A36E03">
              <w:t>, R.B.C. Count, W.B.C Count</w:t>
            </w:r>
          </w:p>
          <w:p w14:paraId="7DE198AB" w14:textId="77777777" w:rsidR="00C90B6B" w:rsidRPr="00A36E03" w:rsidRDefault="00C90B6B" w:rsidP="0043214E">
            <w:pPr>
              <w:pStyle w:val="BodyText"/>
              <w:spacing w:before="182" w:line="259" w:lineRule="auto"/>
              <w:jc w:val="both"/>
            </w:pPr>
            <w:r w:rsidRPr="00A36E03">
              <w:t xml:space="preserve">Platelet Count, RBS Serum, Creatinine </w:t>
            </w:r>
          </w:p>
          <w:p w14:paraId="52AAE237" w14:textId="77777777" w:rsidR="00C90B6B" w:rsidRPr="00A36E03" w:rsidRDefault="00C90B6B" w:rsidP="0043214E">
            <w:pPr>
              <w:pStyle w:val="BodyText"/>
              <w:spacing w:before="182" w:line="259" w:lineRule="auto"/>
              <w:jc w:val="both"/>
            </w:pPr>
            <w:r w:rsidRPr="00A36E03">
              <w:t>SGPT Blood Group Report, ESR</w:t>
            </w:r>
          </w:p>
        </w:tc>
      </w:tr>
      <w:tr w:rsidR="00C90B6B" w:rsidRPr="00A36E03" w14:paraId="3C9338EB" w14:textId="77777777" w:rsidTr="008C597D">
        <w:tc>
          <w:tcPr>
            <w:tcW w:w="880" w:type="dxa"/>
            <w:tcBorders>
              <w:top w:val="single" w:sz="4" w:space="0" w:color="auto"/>
              <w:left w:val="single" w:sz="4" w:space="0" w:color="auto"/>
              <w:bottom w:val="single" w:sz="4" w:space="0" w:color="auto"/>
              <w:right w:val="single" w:sz="4" w:space="0" w:color="auto"/>
            </w:tcBorders>
            <w:hideMark/>
          </w:tcPr>
          <w:p w14:paraId="40EC267B" w14:textId="77777777" w:rsidR="00C90B6B" w:rsidRPr="00A36E03" w:rsidRDefault="00C90B6B" w:rsidP="0043214E">
            <w:pPr>
              <w:pStyle w:val="BodyText"/>
              <w:spacing w:before="182" w:line="259" w:lineRule="auto"/>
              <w:jc w:val="both"/>
            </w:pPr>
            <w:r w:rsidRPr="00A36E03">
              <w:t>2</w:t>
            </w:r>
          </w:p>
        </w:tc>
        <w:tc>
          <w:tcPr>
            <w:tcW w:w="3827" w:type="dxa"/>
            <w:tcBorders>
              <w:top w:val="single" w:sz="4" w:space="0" w:color="auto"/>
              <w:left w:val="single" w:sz="4" w:space="0" w:color="auto"/>
              <w:bottom w:val="single" w:sz="4" w:space="0" w:color="auto"/>
              <w:right w:val="single" w:sz="4" w:space="0" w:color="auto"/>
            </w:tcBorders>
            <w:hideMark/>
          </w:tcPr>
          <w:p w14:paraId="3E8D11E1" w14:textId="77777777" w:rsidR="00C90B6B" w:rsidRPr="00A36E03" w:rsidRDefault="00C90B6B" w:rsidP="0043214E">
            <w:pPr>
              <w:pStyle w:val="BodyText"/>
              <w:spacing w:before="182" w:line="259" w:lineRule="auto"/>
              <w:jc w:val="both"/>
            </w:pPr>
            <w:r w:rsidRPr="00A36E03">
              <w:t>Urine Test</w:t>
            </w:r>
          </w:p>
        </w:tc>
        <w:tc>
          <w:tcPr>
            <w:tcW w:w="4917" w:type="dxa"/>
            <w:tcBorders>
              <w:top w:val="single" w:sz="4" w:space="0" w:color="auto"/>
              <w:left w:val="single" w:sz="4" w:space="0" w:color="auto"/>
              <w:bottom w:val="single" w:sz="4" w:space="0" w:color="auto"/>
              <w:right w:val="single" w:sz="4" w:space="0" w:color="auto"/>
            </w:tcBorders>
            <w:hideMark/>
          </w:tcPr>
          <w:p w14:paraId="44F3B7D5" w14:textId="77777777" w:rsidR="00C90B6B" w:rsidRPr="00A36E03" w:rsidRDefault="00C90B6B" w:rsidP="0043214E">
            <w:pPr>
              <w:pStyle w:val="BodyText"/>
              <w:spacing w:before="182" w:line="259" w:lineRule="auto"/>
              <w:jc w:val="both"/>
            </w:pPr>
            <w:r w:rsidRPr="00A36E03">
              <w:t>Chemical Examination</w:t>
            </w:r>
          </w:p>
          <w:p w14:paraId="54E05113" w14:textId="77777777" w:rsidR="00C90B6B" w:rsidRPr="00A36E03" w:rsidRDefault="00C90B6B" w:rsidP="0043214E">
            <w:pPr>
              <w:pStyle w:val="BodyText"/>
              <w:spacing w:before="182" w:line="259" w:lineRule="auto"/>
              <w:jc w:val="both"/>
            </w:pPr>
            <w:r w:rsidRPr="00A36E03">
              <w:t>Microscopic Examination</w:t>
            </w:r>
          </w:p>
        </w:tc>
      </w:tr>
      <w:tr w:rsidR="00C90B6B" w:rsidRPr="00A36E03" w14:paraId="143A05E7" w14:textId="77777777" w:rsidTr="008C597D">
        <w:tc>
          <w:tcPr>
            <w:tcW w:w="880" w:type="dxa"/>
            <w:tcBorders>
              <w:top w:val="single" w:sz="4" w:space="0" w:color="auto"/>
              <w:left w:val="single" w:sz="4" w:space="0" w:color="auto"/>
              <w:bottom w:val="single" w:sz="4" w:space="0" w:color="auto"/>
              <w:right w:val="single" w:sz="4" w:space="0" w:color="auto"/>
            </w:tcBorders>
            <w:hideMark/>
          </w:tcPr>
          <w:p w14:paraId="76FB623D" w14:textId="77777777" w:rsidR="00C90B6B" w:rsidRPr="00A36E03" w:rsidRDefault="00C90B6B" w:rsidP="0043214E">
            <w:pPr>
              <w:pStyle w:val="BodyText"/>
              <w:spacing w:before="182" w:line="259" w:lineRule="auto"/>
              <w:jc w:val="both"/>
            </w:pPr>
            <w:r w:rsidRPr="00A36E03">
              <w:t>3</w:t>
            </w:r>
          </w:p>
        </w:tc>
        <w:tc>
          <w:tcPr>
            <w:tcW w:w="3827" w:type="dxa"/>
            <w:tcBorders>
              <w:top w:val="single" w:sz="4" w:space="0" w:color="auto"/>
              <w:left w:val="single" w:sz="4" w:space="0" w:color="auto"/>
              <w:bottom w:val="single" w:sz="4" w:space="0" w:color="auto"/>
              <w:right w:val="single" w:sz="4" w:space="0" w:color="auto"/>
            </w:tcBorders>
            <w:hideMark/>
          </w:tcPr>
          <w:p w14:paraId="24F4BA51" w14:textId="77777777" w:rsidR="00C90B6B" w:rsidRPr="00A36E03" w:rsidRDefault="00C90B6B" w:rsidP="0043214E">
            <w:pPr>
              <w:pStyle w:val="BodyText"/>
              <w:spacing w:before="182" w:line="259" w:lineRule="auto"/>
              <w:jc w:val="both"/>
            </w:pPr>
            <w:r w:rsidRPr="00A36E03">
              <w:t>Chest X Ray PA View</w:t>
            </w:r>
          </w:p>
        </w:tc>
        <w:tc>
          <w:tcPr>
            <w:tcW w:w="4917" w:type="dxa"/>
            <w:tcBorders>
              <w:top w:val="single" w:sz="4" w:space="0" w:color="auto"/>
              <w:left w:val="single" w:sz="4" w:space="0" w:color="auto"/>
              <w:bottom w:val="single" w:sz="4" w:space="0" w:color="auto"/>
              <w:right w:val="single" w:sz="4" w:space="0" w:color="auto"/>
            </w:tcBorders>
            <w:hideMark/>
          </w:tcPr>
          <w:p w14:paraId="5B9C8E84" w14:textId="77777777" w:rsidR="00C90B6B" w:rsidRPr="00A36E03" w:rsidRDefault="00C90B6B" w:rsidP="0043214E">
            <w:pPr>
              <w:pStyle w:val="BodyText"/>
              <w:spacing w:before="182" w:line="259" w:lineRule="auto"/>
              <w:jc w:val="both"/>
            </w:pPr>
            <w:r w:rsidRPr="00A36E03">
              <w:t>Audiometry Test with reporting</w:t>
            </w:r>
          </w:p>
          <w:p w14:paraId="201436AC" w14:textId="77777777" w:rsidR="00C90B6B" w:rsidRPr="00A36E03" w:rsidRDefault="00C90B6B" w:rsidP="0043214E">
            <w:pPr>
              <w:pStyle w:val="BodyText"/>
              <w:spacing w:before="182" w:line="259" w:lineRule="auto"/>
              <w:jc w:val="both"/>
            </w:pPr>
            <w:r w:rsidRPr="00A36E03">
              <w:t>Vision Test Far &amp; Near</w:t>
            </w:r>
          </w:p>
          <w:p w14:paraId="42821A5C" w14:textId="77777777" w:rsidR="00C90B6B" w:rsidRPr="00A36E03" w:rsidRDefault="00C90B6B" w:rsidP="0043214E">
            <w:pPr>
              <w:pStyle w:val="BodyText"/>
              <w:spacing w:before="182" w:line="259" w:lineRule="auto"/>
              <w:jc w:val="both"/>
            </w:pPr>
            <w:r w:rsidRPr="00A36E03">
              <w:t>Color Vision Test</w:t>
            </w:r>
          </w:p>
        </w:tc>
      </w:tr>
      <w:tr w:rsidR="00C90B6B" w:rsidRPr="00A36E03" w14:paraId="456128D4" w14:textId="77777777" w:rsidTr="008C597D">
        <w:tc>
          <w:tcPr>
            <w:tcW w:w="880" w:type="dxa"/>
            <w:tcBorders>
              <w:top w:val="single" w:sz="4" w:space="0" w:color="auto"/>
              <w:left w:val="single" w:sz="4" w:space="0" w:color="auto"/>
              <w:bottom w:val="single" w:sz="4" w:space="0" w:color="auto"/>
              <w:right w:val="single" w:sz="4" w:space="0" w:color="auto"/>
            </w:tcBorders>
            <w:hideMark/>
          </w:tcPr>
          <w:p w14:paraId="11013787" w14:textId="77777777" w:rsidR="00C90B6B" w:rsidRPr="00A36E03" w:rsidRDefault="00C90B6B" w:rsidP="0043214E">
            <w:pPr>
              <w:pStyle w:val="BodyText"/>
              <w:spacing w:before="182" w:line="259" w:lineRule="auto"/>
              <w:jc w:val="both"/>
            </w:pPr>
            <w:r w:rsidRPr="00A36E03">
              <w:t>4</w:t>
            </w:r>
          </w:p>
        </w:tc>
        <w:tc>
          <w:tcPr>
            <w:tcW w:w="3827" w:type="dxa"/>
            <w:tcBorders>
              <w:top w:val="single" w:sz="4" w:space="0" w:color="auto"/>
              <w:left w:val="single" w:sz="4" w:space="0" w:color="auto"/>
              <w:bottom w:val="single" w:sz="4" w:space="0" w:color="auto"/>
              <w:right w:val="single" w:sz="4" w:space="0" w:color="auto"/>
            </w:tcBorders>
            <w:hideMark/>
          </w:tcPr>
          <w:p w14:paraId="76BBE9E4" w14:textId="77777777" w:rsidR="00C90B6B" w:rsidRPr="00A36E03" w:rsidRDefault="00C90B6B" w:rsidP="0043214E">
            <w:pPr>
              <w:pStyle w:val="BodyText"/>
              <w:spacing w:before="182" w:line="259" w:lineRule="auto"/>
              <w:jc w:val="both"/>
            </w:pPr>
            <w:r w:rsidRPr="00A36E03">
              <w:t>Physical Examination with Medical Fitness Certificate from MBBS Doctor</w:t>
            </w:r>
          </w:p>
        </w:tc>
        <w:tc>
          <w:tcPr>
            <w:tcW w:w="4917" w:type="dxa"/>
            <w:tcBorders>
              <w:top w:val="single" w:sz="4" w:space="0" w:color="auto"/>
              <w:left w:val="single" w:sz="4" w:space="0" w:color="auto"/>
              <w:bottom w:val="single" w:sz="4" w:space="0" w:color="auto"/>
              <w:right w:val="single" w:sz="4" w:space="0" w:color="auto"/>
            </w:tcBorders>
          </w:tcPr>
          <w:p w14:paraId="2208C458" w14:textId="77777777" w:rsidR="00C90B6B" w:rsidRPr="00A36E03" w:rsidRDefault="00C90B6B" w:rsidP="0043214E">
            <w:pPr>
              <w:pStyle w:val="BodyText"/>
              <w:spacing w:before="182" w:line="259" w:lineRule="auto"/>
              <w:jc w:val="both"/>
            </w:pPr>
          </w:p>
        </w:tc>
      </w:tr>
    </w:tbl>
    <w:p w14:paraId="253D1604" w14:textId="77777777" w:rsidR="00C90B6B" w:rsidRPr="00C90B6B" w:rsidRDefault="00C90B6B" w:rsidP="00EE7FD9">
      <w:pPr>
        <w:pStyle w:val="BodyText"/>
        <w:numPr>
          <w:ilvl w:val="0"/>
          <w:numId w:val="4"/>
        </w:numPr>
        <w:spacing w:before="182" w:line="259" w:lineRule="auto"/>
        <w:jc w:val="both"/>
        <w:rPr>
          <w:b/>
          <w:bCs/>
        </w:rPr>
      </w:pPr>
      <w:r w:rsidRPr="00C90B6B">
        <w:rPr>
          <w:b/>
          <w:bCs/>
        </w:rPr>
        <w:t xml:space="preserve">Joining Procedure </w:t>
      </w:r>
    </w:p>
    <w:p w14:paraId="2E0A7E60" w14:textId="0E27EDA0" w:rsidR="00C90B6B" w:rsidRPr="00BA34F2" w:rsidRDefault="00C90B6B" w:rsidP="00BA34F2">
      <w:pPr>
        <w:pStyle w:val="BodyText"/>
        <w:spacing w:before="182" w:line="276" w:lineRule="auto"/>
        <w:jc w:val="both"/>
      </w:pPr>
      <w:r w:rsidRPr="00BA34F2">
        <w:lastRenderedPageBreak/>
        <w:t xml:space="preserve">HR will check &amp; obtain all the </w:t>
      </w:r>
      <w:r w:rsidR="00BA34F2" w:rsidRPr="00BA34F2">
        <w:t>required</w:t>
      </w:r>
      <w:r w:rsidRPr="00BA34F2">
        <w:t xml:space="preserve"> document of new Joined candidate in case not submitted earlier and OHC would check their medical checkup Report along with Form No.33 From medical officer engaged by company. </w:t>
      </w:r>
    </w:p>
    <w:p w14:paraId="66631636" w14:textId="77777777" w:rsidR="00C90B6B" w:rsidRPr="00BA34F2" w:rsidRDefault="00C90B6B" w:rsidP="00BA34F2">
      <w:pPr>
        <w:pStyle w:val="BodyText"/>
        <w:spacing w:before="182" w:line="276" w:lineRule="auto"/>
        <w:jc w:val="both"/>
      </w:pPr>
      <w:r w:rsidRPr="00BA34F2">
        <w:t>HR will give Uniform, Helmet, locker, Safety shoes to the candidate at due period, as per policy decided.</w:t>
      </w:r>
    </w:p>
    <w:p w14:paraId="04B4F438" w14:textId="77777777" w:rsidR="00C90B6B" w:rsidRPr="00BA34F2" w:rsidRDefault="00C90B6B" w:rsidP="00BA34F2">
      <w:pPr>
        <w:pStyle w:val="BodyText"/>
        <w:spacing w:before="182" w:line="276" w:lineRule="auto"/>
        <w:jc w:val="both"/>
      </w:pPr>
      <w:r w:rsidRPr="00BA34F2">
        <w:t>HR will further process for ID Card, Attendance Registration, Leave Card, Personal File, Salary Account of new Joiners employee.</w:t>
      </w:r>
    </w:p>
    <w:p w14:paraId="6AEFDF03" w14:textId="77777777" w:rsidR="00C90B6B" w:rsidRPr="00BA34F2" w:rsidRDefault="00C90B6B" w:rsidP="00BA34F2">
      <w:pPr>
        <w:pStyle w:val="BodyText"/>
        <w:spacing w:before="182" w:line="360" w:lineRule="auto"/>
        <w:jc w:val="both"/>
      </w:pPr>
      <w:r w:rsidRPr="00BA34F2">
        <w:t>HR will issue Appointment letter after the joining of Candidate.</w:t>
      </w:r>
    </w:p>
    <w:p w14:paraId="58E58C7B" w14:textId="77777777" w:rsidR="00C90B6B" w:rsidRPr="00BA34F2" w:rsidRDefault="00C90B6B" w:rsidP="00BA34F2">
      <w:pPr>
        <w:pStyle w:val="BodyText"/>
        <w:spacing w:before="182" w:line="360" w:lineRule="auto"/>
        <w:jc w:val="both"/>
      </w:pPr>
      <w:r w:rsidRPr="00BA34F2">
        <w:t>HR never takes original documents from the candidate.</w:t>
      </w:r>
    </w:p>
    <w:p w14:paraId="794B39E0" w14:textId="77777777" w:rsidR="00C90B6B" w:rsidRPr="00C90B6B" w:rsidRDefault="00C90B6B" w:rsidP="0043214E">
      <w:pPr>
        <w:pStyle w:val="BodyText"/>
        <w:spacing w:before="182" w:line="259" w:lineRule="auto"/>
        <w:jc w:val="both"/>
        <w:rPr>
          <w:b/>
          <w:bCs/>
        </w:rPr>
      </w:pPr>
    </w:p>
    <w:p w14:paraId="55F8357E" w14:textId="77777777" w:rsidR="00C90B6B" w:rsidRPr="00C90B6B" w:rsidRDefault="00C90B6B" w:rsidP="0043214E">
      <w:pPr>
        <w:pStyle w:val="BodyText"/>
        <w:spacing w:before="182" w:line="259" w:lineRule="auto"/>
        <w:jc w:val="both"/>
        <w:rPr>
          <w:b/>
          <w:bCs/>
        </w:rPr>
      </w:pPr>
    </w:p>
    <w:p w14:paraId="56CB50D4" w14:textId="77777777" w:rsidR="00C90B6B" w:rsidRPr="00C90B6B" w:rsidRDefault="00C90B6B" w:rsidP="0043214E">
      <w:pPr>
        <w:pStyle w:val="BodyText"/>
        <w:spacing w:before="182" w:line="259" w:lineRule="auto"/>
        <w:jc w:val="both"/>
        <w:rPr>
          <w:b/>
          <w:bCs/>
        </w:rPr>
      </w:pPr>
    </w:p>
    <w:p w14:paraId="50E8BDB1" w14:textId="77777777" w:rsidR="00C90B6B" w:rsidRPr="00C90B6B" w:rsidRDefault="00C90B6B" w:rsidP="0043214E">
      <w:pPr>
        <w:pStyle w:val="BodyText"/>
        <w:spacing w:before="182" w:line="259" w:lineRule="auto"/>
        <w:jc w:val="both"/>
        <w:rPr>
          <w:b/>
          <w:bCs/>
        </w:rPr>
      </w:pPr>
    </w:p>
    <w:p w14:paraId="0BC1FFA1" w14:textId="77777777" w:rsidR="00C90B6B" w:rsidRPr="00C90B6B" w:rsidRDefault="00C90B6B" w:rsidP="0043214E">
      <w:pPr>
        <w:pStyle w:val="BodyText"/>
        <w:spacing w:before="182" w:line="259" w:lineRule="auto"/>
        <w:jc w:val="both"/>
        <w:rPr>
          <w:b/>
          <w:bCs/>
        </w:rPr>
      </w:pPr>
    </w:p>
    <w:p w14:paraId="2C786C2D" w14:textId="77777777" w:rsidR="00C90B6B" w:rsidRPr="00C90B6B" w:rsidRDefault="00C90B6B" w:rsidP="0043214E">
      <w:pPr>
        <w:pStyle w:val="BodyText"/>
        <w:spacing w:before="182" w:line="259" w:lineRule="auto"/>
        <w:jc w:val="both"/>
        <w:rPr>
          <w:b/>
          <w:bCs/>
        </w:rPr>
      </w:pPr>
    </w:p>
    <w:p w14:paraId="22DAC607" w14:textId="77777777" w:rsidR="00C90B6B" w:rsidRPr="00C90B6B" w:rsidRDefault="00C90B6B" w:rsidP="0043214E">
      <w:pPr>
        <w:pStyle w:val="BodyText"/>
        <w:spacing w:before="182" w:line="259" w:lineRule="auto"/>
        <w:jc w:val="both"/>
        <w:rPr>
          <w:b/>
          <w:bCs/>
        </w:rPr>
      </w:pPr>
    </w:p>
    <w:p w14:paraId="3DEBBF8D" w14:textId="77777777" w:rsidR="00C90B6B" w:rsidRPr="00C90B6B" w:rsidRDefault="00C90B6B" w:rsidP="0043214E">
      <w:pPr>
        <w:pStyle w:val="BodyText"/>
        <w:spacing w:before="182" w:line="259" w:lineRule="auto"/>
        <w:jc w:val="both"/>
        <w:rPr>
          <w:b/>
          <w:bCs/>
        </w:rPr>
      </w:pPr>
    </w:p>
    <w:p w14:paraId="1820693B" w14:textId="77777777" w:rsidR="00C90B6B" w:rsidRPr="00C90B6B" w:rsidRDefault="00C90B6B" w:rsidP="0043214E">
      <w:pPr>
        <w:pStyle w:val="BodyText"/>
        <w:spacing w:before="182" w:line="259" w:lineRule="auto"/>
        <w:jc w:val="both"/>
        <w:rPr>
          <w:b/>
          <w:bCs/>
        </w:rPr>
      </w:pPr>
    </w:p>
    <w:p w14:paraId="2E71AA37" w14:textId="77777777" w:rsidR="00C90B6B" w:rsidRPr="00C90B6B" w:rsidRDefault="00C90B6B" w:rsidP="0043214E">
      <w:pPr>
        <w:pStyle w:val="BodyText"/>
        <w:spacing w:before="182" w:line="259" w:lineRule="auto"/>
        <w:jc w:val="both"/>
        <w:rPr>
          <w:b/>
          <w:bCs/>
        </w:rPr>
      </w:pPr>
    </w:p>
    <w:p w14:paraId="599BD925" w14:textId="77777777" w:rsidR="00C90B6B" w:rsidRPr="00C90B6B" w:rsidRDefault="00C90B6B" w:rsidP="0043214E">
      <w:pPr>
        <w:pStyle w:val="BodyText"/>
        <w:spacing w:before="182" w:line="259" w:lineRule="auto"/>
        <w:jc w:val="both"/>
        <w:rPr>
          <w:b/>
          <w:bCs/>
        </w:rPr>
      </w:pPr>
    </w:p>
    <w:p w14:paraId="4AE64020" w14:textId="77777777" w:rsidR="00C90B6B" w:rsidRPr="00C90B6B" w:rsidRDefault="00C90B6B" w:rsidP="0043214E">
      <w:pPr>
        <w:pStyle w:val="BodyText"/>
        <w:spacing w:before="182" w:line="259" w:lineRule="auto"/>
        <w:jc w:val="both"/>
        <w:rPr>
          <w:b/>
          <w:bCs/>
        </w:rPr>
      </w:pPr>
    </w:p>
    <w:p w14:paraId="7E36E3BD" w14:textId="77777777" w:rsidR="00C90B6B" w:rsidRPr="00C90B6B" w:rsidRDefault="00C90B6B" w:rsidP="0043214E">
      <w:pPr>
        <w:pStyle w:val="BodyText"/>
        <w:spacing w:before="182" w:line="259" w:lineRule="auto"/>
        <w:jc w:val="both"/>
        <w:rPr>
          <w:b/>
          <w:bCs/>
        </w:rPr>
      </w:pPr>
    </w:p>
    <w:p w14:paraId="1ACBBAE1" w14:textId="77777777" w:rsidR="00C90B6B" w:rsidRPr="00C90B6B" w:rsidRDefault="00C90B6B" w:rsidP="0043214E">
      <w:pPr>
        <w:pStyle w:val="BodyText"/>
        <w:spacing w:before="182" w:line="259" w:lineRule="auto"/>
        <w:jc w:val="both"/>
        <w:rPr>
          <w:b/>
          <w:bCs/>
        </w:rPr>
      </w:pPr>
      <w:r w:rsidRPr="00C90B6B">
        <w:rPr>
          <w:b/>
          <w:bCs/>
        </w:rPr>
        <w:br w:type="page"/>
      </w:r>
    </w:p>
    <w:p w14:paraId="14CD0EE6" w14:textId="77777777" w:rsidR="00C90B6B" w:rsidRPr="004A1BB4" w:rsidRDefault="00C90B6B" w:rsidP="00EE7FD9">
      <w:pPr>
        <w:pStyle w:val="Heading1"/>
        <w:numPr>
          <w:ilvl w:val="0"/>
          <w:numId w:val="2"/>
        </w:numPr>
        <w:spacing w:before="480" w:after="0" w:line="240" w:lineRule="auto"/>
        <w:jc w:val="both"/>
        <w:rPr>
          <w:rFonts w:ascii="Cambria" w:eastAsia="Times New Roman" w:hAnsi="Cambria" w:cs="Times New Roman"/>
          <w:b/>
          <w:bCs/>
          <w:color w:val="365F91"/>
          <w:sz w:val="28"/>
          <w:szCs w:val="28"/>
          <w:lang w:eastAsia="en-IN"/>
        </w:rPr>
      </w:pPr>
      <w:bookmarkStart w:id="32" w:name="_Toc165720894"/>
      <w:bookmarkStart w:id="33" w:name="_Toc199771199"/>
      <w:bookmarkStart w:id="34" w:name="_Toc238133520"/>
      <w:r w:rsidRPr="004A1BB4">
        <w:rPr>
          <w:rFonts w:ascii="Cambria" w:eastAsia="Times New Roman" w:hAnsi="Cambria" w:cs="Times New Roman"/>
          <w:b/>
          <w:bCs/>
          <w:color w:val="365F91"/>
          <w:sz w:val="28"/>
          <w:szCs w:val="28"/>
          <w:lang w:eastAsia="en-IN"/>
        </w:rPr>
        <w:lastRenderedPageBreak/>
        <w:t>General Administrative Matters</w:t>
      </w:r>
      <w:bookmarkEnd w:id="32"/>
      <w:bookmarkEnd w:id="33"/>
      <w:bookmarkEnd w:id="34"/>
    </w:p>
    <w:p w14:paraId="19C15A22" w14:textId="7C2FEB64"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17632" behindDoc="0" locked="0" layoutInCell="1" allowOverlap="1" wp14:anchorId="325346A3" wp14:editId="0A1FACAC">
                <wp:simplePos x="0" y="0"/>
                <wp:positionH relativeFrom="column">
                  <wp:posOffset>76200</wp:posOffset>
                </wp:positionH>
                <wp:positionV relativeFrom="paragraph">
                  <wp:posOffset>176530</wp:posOffset>
                </wp:positionV>
                <wp:extent cx="6315075" cy="0"/>
                <wp:effectExtent l="9525" t="5080" r="9525" b="13970"/>
                <wp:wrapNone/>
                <wp:docPr id="217946302"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9995CB4" id="Straight Arrow Connector 58" o:spid="_x0000_s1026" type="#_x0000_t32" style="position:absolute;margin-left:6pt;margin-top:13.9pt;width:497.25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1C36B4B0" w14:textId="77777777" w:rsidR="00C90B6B" w:rsidRPr="00DB17DA" w:rsidRDefault="00C90B6B" w:rsidP="00EE7FD9">
      <w:pPr>
        <w:pStyle w:val="BodyText"/>
        <w:numPr>
          <w:ilvl w:val="0"/>
          <w:numId w:val="4"/>
        </w:numPr>
        <w:spacing w:before="182" w:line="259" w:lineRule="auto"/>
        <w:jc w:val="both"/>
        <w:rPr>
          <w:b/>
          <w:bCs/>
          <w:sz w:val="28"/>
          <w:szCs w:val="28"/>
        </w:rPr>
      </w:pPr>
      <w:r w:rsidRPr="00DB17DA">
        <w:rPr>
          <w:b/>
          <w:bCs/>
          <w:sz w:val="28"/>
          <w:szCs w:val="28"/>
        </w:rPr>
        <w:t>Bus Route</w:t>
      </w: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1985"/>
        <w:gridCol w:w="1842"/>
        <w:gridCol w:w="2014"/>
        <w:gridCol w:w="2381"/>
      </w:tblGrid>
      <w:tr w:rsidR="00C90B6B" w:rsidRPr="00C90B6B" w14:paraId="1A2C7FCC" w14:textId="77777777" w:rsidTr="00914037">
        <w:trPr>
          <w:trHeight w:val="841"/>
        </w:trPr>
        <w:tc>
          <w:tcPr>
            <w:tcW w:w="1951" w:type="dxa"/>
            <w:tcBorders>
              <w:top w:val="single" w:sz="4" w:space="0" w:color="auto"/>
              <w:left w:val="single" w:sz="4" w:space="0" w:color="auto"/>
              <w:bottom w:val="single" w:sz="4" w:space="0" w:color="auto"/>
              <w:right w:val="single" w:sz="4" w:space="0" w:color="auto"/>
            </w:tcBorders>
            <w:hideMark/>
          </w:tcPr>
          <w:p w14:paraId="1A489712" w14:textId="77777777" w:rsidR="00C90B6B" w:rsidRPr="00C90B6B" w:rsidRDefault="00C90B6B" w:rsidP="00F808C4">
            <w:pPr>
              <w:pStyle w:val="BodyText"/>
              <w:spacing w:before="182" w:line="259" w:lineRule="auto"/>
              <w:jc w:val="center"/>
              <w:rPr>
                <w:b/>
                <w:bCs/>
              </w:rPr>
            </w:pPr>
            <w:r w:rsidRPr="00C90B6B">
              <w:rPr>
                <w:b/>
                <w:bCs/>
              </w:rPr>
              <w:t>Route-1</w:t>
            </w:r>
          </w:p>
          <w:p w14:paraId="6DD855D8" w14:textId="77777777" w:rsidR="00C90B6B" w:rsidRPr="00C90B6B" w:rsidRDefault="00C90B6B" w:rsidP="00F808C4">
            <w:pPr>
              <w:pStyle w:val="BodyText"/>
              <w:spacing w:before="182" w:line="259" w:lineRule="auto"/>
              <w:jc w:val="center"/>
              <w:rPr>
                <w:b/>
                <w:bCs/>
              </w:rPr>
            </w:pPr>
            <w:r w:rsidRPr="00C90B6B">
              <w:rPr>
                <w:b/>
                <w:bCs/>
              </w:rPr>
              <w:t>GJ-06-ZZ-6867</w:t>
            </w:r>
          </w:p>
        </w:tc>
        <w:tc>
          <w:tcPr>
            <w:tcW w:w="1985" w:type="dxa"/>
            <w:tcBorders>
              <w:top w:val="single" w:sz="4" w:space="0" w:color="auto"/>
              <w:left w:val="single" w:sz="4" w:space="0" w:color="auto"/>
              <w:bottom w:val="single" w:sz="4" w:space="0" w:color="auto"/>
              <w:right w:val="single" w:sz="4" w:space="0" w:color="auto"/>
            </w:tcBorders>
            <w:hideMark/>
          </w:tcPr>
          <w:p w14:paraId="1F62242D" w14:textId="77777777" w:rsidR="00C90B6B" w:rsidRPr="00C90B6B" w:rsidRDefault="00C90B6B" w:rsidP="00F808C4">
            <w:pPr>
              <w:pStyle w:val="BodyText"/>
              <w:spacing w:before="182" w:line="259" w:lineRule="auto"/>
              <w:jc w:val="center"/>
              <w:rPr>
                <w:b/>
                <w:bCs/>
              </w:rPr>
            </w:pPr>
            <w:r w:rsidRPr="00C90B6B">
              <w:rPr>
                <w:b/>
                <w:bCs/>
              </w:rPr>
              <w:t>Route-2</w:t>
            </w:r>
          </w:p>
          <w:p w14:paraId="13128A9F" w14:textId="77777777" w:rsidR="00C90B6B" w:rsidRPr="00C90B6B" w:rsidRDefault="00C90B6B" w:rsidP="00F808C4">
            <w:pPr>
              <w:pStyle w:val="BodyText"/>
              <w:spacing w:before="182" w:line="259" w:lineRule="auto"/>
              <w:jc w:val="center"/>
              <w:rPr>
                <w:b/>
                <w:bCs/>
              </w:rPr>
            </w:pPr>
            <w:r w:rsidRPr="00C90B6B">
              <w:rPr>
                <w:b/>
                <w:bCs/>
              </w:rPr>
              <w:t>GJ-06-AX-2237</w:t>
            </w:r>
          </w:p>
        </w:tc>
        <w:tc>
          <w:tcPr>
            <w:tcW w:w="1842" w:type="dxa"/>
            <w:tcBorders>
              <w:top w:val="single" w:sz="4" w:space="0" w:color="auto"/>
              <w:left w:val="single" w:sz="4" w:space="0" w:color="auto"/>
              <w:bottom w:val="single" w:sz="4" w:space="0" w:color="auto"/>
              <w:right w:val="single" w:sz="4" w:space="0" w:color="auto"/>
            </w:tcBorders>
            <w:hideMark/>
          </w:tcPr>
          <w:p w14:paraId="495CB90C" w14:textId="77777777" w:rsidR="00C90B6B" w:rsidRPr="00C90B6B" w:rsidRDefault="00C90B6B" w:rsidP="00F808C4">
            <w:pPr>
              <w:pStyle w:val="BodyText"/>
              <w:spacing w:before="182" w:line="259" w:lineRule="auto"/>
              <w:jc w:val="center"/>
              <w:rPr>
                <w:b/>
                <w:bCs/>
              </w:rPr>
            </w:pPr>
            <w:r w:rsidRPr="00C90B6B">
              <w:rPr>
                <w:b/>
                <w:bCs/>
              </w:rPr>
              <w:t>Route-3</w:t>
            </w:r>
          </w:p>
          <w:p w14:paraId="0533DF8C" w14:textId="77777777" w:rsidR="00C90B6B" w:rsidRPr="00C90B6B" w:rsidRDefault="00C90B6B" w:rsidP="00F808C4">
            <w:pPr>
              <w:pStyle w:val="BodyText"/>
              <w:spacing w:before="182" w:line="259" w:lineRule="auto"/>
              <w:jc w:val="center"/>
              <w:rPr>
                <w:b/>
                <w:bCs/>
              </w:rPr>
            </w:pPr>
            <w:r w:rsidRPr="00C90B6B">
              <w:rPr>
                <w:b/>
                <w:bCs/>
              </w:rPr>
              <w:t>GJ-06-AX-9697</w:t>
            </w:r>
          </w:p>
        </w:tc>
        <w:tc>
          <w:tcPr>
            <w:tcW w:w="2014" w:type="dxa"/>
            <w:tcBorders>
              <w:top w:val="single" w:sz="4" w:space="0" w:color="auto"/>
              <w:left w:val="single" w:sz="4" w:space="0" w:color="auto"/>
              <w:bottom w:val="single" w:sz="4" w:space="0" w:color="auto"/>
              <w:right w:val="single" w:sz="4" w:space="0" w:color="auto"/>
            </w:tcBorders>
            <w:hideMark/>
          </w:tcPr>
          <w:p w14:paraId="3213BDB3" w14:textId="77777777" w:rsidR="00C90B6B" w:rsidRPr="00C90B6B" w:rsidRDefault="00C90B6B" w:rsidP="00F808C4">
            <w:pPr>
              <w:pStyle w:val="BodyText"/>
              <w:spacing w:before="182" w:line="259" w:lineRule="auto"/>
              <w:jc w:val="center"/>
              <w:rPr>
                <w:b/>
                <w:bCs/>
              </w:rPr>
            </w:pPr>
            <w:r w:rsidRPr="00C90B6B">
              <w:rPr>
                <w:b/>
                <w:bCs/>
              </w:rPr>
              <w:t>Route-4</w:t>
            </w:r>
          </w:p>
          <w:p w14:paraId="3A614C93" w14:textId="77777777" w:rsidR="00C90B6B" w:rsidRPr="00C90B6B" w:rsidRDefault="00C90B6B" w:rsidP="00F808C4">
            <w:pPr>
              <w:pStyle w:val="BodyText"/>
              <w:spacing w:before="182" w:line="259" w:lineRule="auto"/>
              <w:jc w:val="center"/>
              <w:rPr>
                <w:b/>
                <w:bCs/>
              </w:rPr>
            </w:pPr>
            <w:r w:rsidRPr="00C90B6B">
              <w:rPr>
                <w:b/>
                <w:bCs/>
              </w:rPr>
              <w:t>GJ-06-Z-9253</w:t>
            </w:r>
          </w:p>
        </w:tc>
        <w:tc>
          <w:tcPr>
            <w:tcW w:w="2381" w:type="dxa"/>
            <w:tcBorders>
              <w:top w:val="single" w:sz="4" w:space="0" w:color="auto"/>
              <w:left w:val="single" w:sz="4" w:space="0" w:color="auto"/>
              <w:bottom w:val="single" w:sz="4" w:space="0" w:color="auto"/>
              <w:right w:val="single" w:sz="4" w:space="0" w:color="auto"/>
            </w:tcBorders>
            <w:hideMark/>
          </w:tcPr>
          <w:p w14:paraId="41C3875B" w14:textId="77777777" w:rsidR="00C90B6B" w:rsidRPr="00C90B6B" w:rsidRDefault="00C90B6B" w:rsidP="00F808C4">
            <w:pPr>
              <w:pStyle w:val="BodyText"/>
              <w:spacing w:before="182" w:line="259" w:lineRule="auto"/>
              <w:jc w:val="center"/>
              <w:rPr>
                <w:b/>
                <w:bCs/>
              </w:rPr>
            </w:pPr>
            <w:r w:rsidRPr="00C90B6B">
              <w:rPr>
                <w:b/>
                <w:bCs/>
              </w:rPr>
              <w:t>Route-5</w:t>
            </w:r>
          </w:p>
          <w:p w14:paraId="052C93BD" w14:textId="77777777" w:rsidR="00C90B6B" w:rsidRPr="00C90B6B" w:rsidRDefault="00C90B6B" w:rsidP="00F808C4">
            <w:pPr>
              <w:pStyle w:val="BodyText"/>
              <w:spacing w:before="182" w:line="259" w:lineRule="auto"/>
              <w:jc w:val="center"/>
              <w:rPr>
                <w:b/>
                <w:bCs/>
              </w:rPr>
            </w:pPr>
            <w:r w:rsidRPr="00C90B6B">
              <w:rPr>
                <w:b/>
                <w:bCs/>
              </w:rPr>
              <w:t>GJ-06-AZ-7338</w:t>
            </w:r>
          </w:p>
        </w:tc>
      </w:tr>
      <w:tr w:rsidR="00C90B6B" w:rsidRPr="00C90B6B" w14:paraId="21340720" w14:textId="77777777" w:rsidTr="00EE7D0A">
        <w:trPr>
          <w:trHeight w:val="969"/>
        </w:trPr>
        <w:tc>
          <w:tcPr>
            <w:tcW w:w="1951" w:type="dxa"/>
            <w:tcBorders>
              <w:top w:val="single" w:sz="4" w:space="0" w:color="auto"/>
              <w:left w:val="single" w:sz="4" w:space="0" w:color="auto"/>
              <w:bottom w:val="single" w:sz="4" w:space="0" w:color="auto"/>
              <w:right w:val="single" w:sz="4" w:space="0" w:color="auto"/>
            </w:tcBorders>
            <w:hideMark/>
          </w:tcPr>
          <w:p w14:paraId="382F692F" w14:textId="77777777" w:rsidR="00C90B6B" w:rsidRPr="00F808C4" w:rsidRDefault="00C90B6B" w:rsidP="00F808C4">
            <w:pPr>
              <w:pStyle w:val="BodyText"/>
              <w:spacing w:before="182" w:line="259" w:lineRule="auto"/>
              <w:jc w:val="center"/>
            </w:pPr>
            <w:r w:rsidRPr="00F808C4">
              <w:t>Start from Soma Talav – 5.30 am</w:t>
            </w:r>
          </w:p>
        </w:tc>
        <w:tc>
          <w:tcPr>
            <w:tcW w:w="1985" w:type="dxa"/>
            <w:tcBorders>
              <w:top w:val="single" w:sz="4" w:space="0" w:color="auto"/>
              <w:left w:val="single" w:sz="4" w:space="0" w:color="auto"/>
              <w:bottom w:val="single" w:sz="4" w:space="0" w:color="auto"/>
              <w:right w:val="single" w:sz="4" w:space="0" w:color="auto"/>
            </w:tcBorders>
            <w:hideMark/>
          </w:tcPr>
          <w:p w14:paraId="0DE31322" w14:textId="77777777" w:rsidR="00C90B6B" w:rsidRPr="00F808C4" w:rsidRDefault="00C90B6B" w:rsidP="00F808C4">
            <w:pPr>
              <w:pStyle w:val="BodyText"/>
              <w:spacing w:before="182" w:line="259" w:lineRule="auto"/>
              <w:jc w:val="center"/>
            </w:pPr>
            <w:r w:rsidRPr="00F808C4">
              <w:t>Start from HO-5.30 am</w:t>
            </w:r>
          </w:p>
        </w:tc>
        <w:tc>
          <w:tcPr>
            <w:tcW w:w="1842" w:type="dxa"/>
            <w:tcBorders>
              <w:top w:val="single" w:sz="4" w:space="0" w:color="auto"/>
              <w:left w:val="single" w:sz="4" w:space="0" w:color="auto"/>
              <w:bottom w:val="single" w:sz="4" w:space="0" w:color="auto"/>
              <w:right w:val="single" w:sz="4" w:space="0" w:color="auto"/>
            </w:tcBorders>
            <w:hideMark/>
          </w:tcPr>
          <w:p w14:paraId="5B61B7C5" w14:textId="77777777" w:rsidR="00C90B6B" w:rsidRPr="00F808C4" w:rsidRDefault="00C90B6B" w:rsidP="00F808C4">
            <w:pPr>
              <w:pStyle w:val="BodyText"/>
              <w:spacing w:before="182" w:line="259" w:lineRule="auto"/>
              <w:jc w:val="center"/>
            </w:pPr>
            <w:r w:rsidRPr="00F808C4">
              <w:t>Start from Soma Talav – 7.05 am</w:t>
            </w:r>
          </w:p>
        </w:tc>
        <w:tc>
          <w:tcPr>
            <w:tcW w:w="2014" w:type="dxa"/>
            <w:tcBorders>
              <w:top w:val="single" w:sz="4" w:space="0" w:color="auto"/>
              <w:left w:val="single" w:sz="4" w:space="0" w:color="auto"/>
              <w:bottom w:val="single" w:sz="4" w:space="0" w:color="auto"/>
              <w:right w:val="single" w:sz="4" w:space="0" w:color="auto"/>
            </w:tcBorders>
            <w:hideMark/>
          </w:tcPr>
          <w:p w14:paraId="4ED3F827" w14:textId="77777777" w:rsidR="00C90B6B" w:rsidRPr="00F808C4" w:rsidRDefault="00C90B6B" w:rsidP="00F808C4">
            <w:pPr>
              <w:pStyle w:val="BodyText"/>
              <w:spacing w:before="182" w:line="259" w:lineRule="auto"/>
              <w:jc w:val="center"/>
            </w:pPr>
            <w:r w:rsidRPr="00F808C4">
              <w:t>Start from Head Office at 7.05 am</w:t>
            </w:r>
          </w:p>
        </w:tc>
        <w:tc>
          <w:tcPr>
            <w:tcW w:w="2381" w:type="dxa"/>
            <w:tcBorders>
              <w:top w:val="single" w:sz="4" w:space="0" w:color="auto"/>
              <w:left w:val="single" w:sz="4" w:space="0" w:color="auto"/>
              <w:bottom w:val="single" w:sz="4" w:space="0" w:color="auto"/>
              <w:right w:val="single" w:sz="4" w:space="0" w:color="auto"/>
            </w:tcBorders>
            <w:hideMark/>
          </w:tcPr>
          <w:p w14:paraId="34E3C61D" w14:textId="77777777" w:rsidR="00C90B6B" w:rsidRPr="00F808C4" w:rsidRDefault="00C90B6B" w:rsidP="00F808C4">
            <w:pPr>
              <w:pStyle w:val="BodyText"/>
              <w:spacing w:before="182" w:line="259" w:lineRule="auto"/>
              <w:jc w:val="center"/>
            </w:pPr>
            <w:r w:rsidRPr="00F808C4">
              <w:t>Start from Khati Amli, Atladra at 7.25 am</w:t>
            </w:r>
          </w:p>
        </w:tc>
      </w:tr>
      <w:tr w:rsidR="00C90B6B" w:rsidRPr="00C90B6B" w14:paraId="0FC73D92"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64022021" w14:textId="77777777" w:rsidR="00C90B6B" w:rsidRPr="00F808C4" w:rsidRDefault="00C90B6B" w:rsidP="00F808C4">
            <w:pPr>
              <w:pStyle w:val="BodyText"/>
              <w:spacing w:before="182" w:line="259" w:lineRule="auto"/>
              <w:jc w:val="center"/>
            </w:pPr>
            <w:r w:rsidRPr="00F808C4">
              <w:t>Tarsali</w:t>
            </w:r>
          </w:p>
        </w:tc>
        <w:tc>
          <w:tcPr>
            <w:tcW w:w="1985" w:type="dxa"/>
            <w:tcBorders>
              <w:top w:val="single" w:sz="4" w:space="0" w:color="auto"/>
              <w:left w:val="single" w:sz="4" w:space="0" w:color="auto"/>
              <w:bottom w:val="single" w:sz="4" w:space="0" w:color="auto"/>
              <w:right w:val="single" w:sz="4" w:space="0" w:color="auto"/>
            </w:tcBorders>
            <w:hideMark/>
          </w:tcPr>
          <w:p w14:paraId="40977318" w14:textId="77777777" w:rsidR="00C90B6B" w:rsidRPr="00F808C4" w:rsidRDefault="00C90B6B" w:rsidP="00F808C4">
            <w:pPr>
              <w:pStyle w:val="BodyText"/>
              <w:spacing w:before="182" w:line="259" w:lineRule="auto"/>
              <w:jc w:val="center"/>
            </w:pPr>
            <w:r w:rsidRPr="00F808C4">
              <w:t>Gotri Gam</w:t>
            </w:r>
          </w:p>
        </w:tc>
        <w:tc>
          <w:tcPr>
            <w:tcW w:w="1842" w:type="dxa"/>
            <w:tcBorders>
              <w:top w:val="single" w:sz="4" w:space="0" w:color="auto"/>
              <w:left w:val="single" w:sz="4" w:space="0" w:color="auto"/>
              <w:bottom w:val="single" w:sz="4" w:space="0" w:color="auto"/>
              <w:right w:val="single" w:sz="4" w:space="0" w:color="auto"/>
            </w:tcBorders>
            <w:hideMark/>
          </w:tcPr>
          <w:p w14:paraId="0D274925" w14:textId="77777777" w:rsidR="00C90B6B" w:rsidRPr="00F808C4" w:rsidRDefault="00C90B6B" w:rsidP="00F808C4">
            <w:pPr>
              <w:pStyle w:val="BodyText"/>
              <w:spacing w:before="182" w:line="259" w:lineRule="auto"/>
              <w:jc w:val="center"/>
            </w:pPr>
            <w:r w:rsidRPr="00F808C4">
              <w:t>Tarshali</w:t>
            </w:r>
          </w:p>
        </w:tc>
        <w:tc>
          <w:tcPr>
            <w:tcW w:w="2014" w:type="dxa"/>
            <w:tcBorders>
              <w:top w:val="single" w:sz="4" w:space="0" w:color="auto"/>
              <w:left w:val="single" w:sz="4" w:space="0" w:color="auto"/>
              <w:bottom w:val="single" w:sz="4" w:space="0" w:color="auto"/>
              <w:right w:val="single" w:sz="4" w:space="0" w:color="auto"/>
            </w:tcBorders>
            <w:hideMark/>
          </w:tcPr>
          <w:p w14:paraId="372DD9B9" w14:textId="77777777" w:rsidR="00C90B6B" w:rsidRPr="00F808C4" w:rsidRDefault="00C90B6B" w:rsidP="00F808C4">
            <w:pPr>
              <w:pStyle w:val="BodyText"/>
              <w:spacing w:before="182" w:line="259" w:lineRule="auto"/>
              <w:jc w:val="center"/>
            </w:pPr>
            <w:r w:rsidRPr="00F808C4">
              <w:t>Yash Complex</w:t>
            </w:r>
          </w:p>
        </w:tc>
        <w:tc>
          <w:tcPr>
            <w:tcW w:w="2381" w:type="dxa"/>
            <w:tcBorders>
              <w:top w:val="single" w:sz="4" w:space="0" w:color="auto"/>
              <w:left w:val="single" w:sz="4" w:space="0" w:color="auto"/>
              <w:bottom w:val="single" w:sz="4" w:space="0" w:color="auto"/>
              <w:right w:val="single" w:sz="4" w:space="0" w:color="auto"/>
            </w:tcBorders>
            <w:hideMark/>
          </w:tcPr>
          <w:p w14:paraId="75065A68" w14:textId="77777777" w:rsidR="00C90B6B" w:rsidRPr="00F808C4" w:rsidRDefault="00C90B6B" w:rsidP="00F808C4">
            <w:pPr>
              <w:pStyle w:val="BodyText"/>
              <w:spacing w:before="182" w:line="259" w:lineRule="auto"/>
              <w:jc w:val="center"/>
            </w:pPr>
            <w:r w:rsidRPr="00F808C4">
              <w:t>Narayanwadi</w:t>
            </w:r>
          </w:p>
        </w:tc>
      </w:tr>
      <w:tr w:rsidR="00C90B6B" w:rsidRPr="00C90B6B" w14:paraId="026D7A64"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6991D231" w14:textId="77777777" w:rsidR="00C90B6B" w:rsidRPr="00F808C4" w:rsidRDefault="00C90B6B" w:rsidP="00F808C4">
            <w:pPr>
              <w:pStyle w:val="BodyText"/>
              <w:spacing w:before="182" w:line="259" w:lineRule="auto"/>
              <w:jc w:val="center"/>
            </w:pPr>
            <w:r w:rsidRPr="00F808C4">
              <w:t>Ganga Sagar</w:t>
            </w:r>
          </w:p>
        </w:tc>
        <w:tc>
          <w:tcPr>
            <w:tcW w:w="1985" w:type="dxa"/>
            <w:tcBorders>
              <w:top w:val="single" w:sz="4" w:space="0" w:color="auto"/>
              <w:left w:val="single" w:sz="4" w:space="0" w:color="auto"/>
              <w:bottom w:val="single" w:sz="4" w:space="0" w:color="auto"/>
              <w:right w:val="single" w:sz="4" w:space="0" w:color="auto"/>
            </w:tcBorders>
            <w:hideMark/>
          </w:tcPr>
          <w:p w14:paraId="1A399EEF" w14:textId="77777777" w:rsidR="00C90B6B" w:rsidRPr="00F808C4" w:rsidRDefault="00C90B6B" w:rsidP="00F808C4">
            <w:pPr>
              <w:pStyle w:val="BodyText"/>
              <w:spacing w:before="182" w:line="259" w:lineRule="auto"/>
              <w:jc w:val="center"/>
            </w:pPr>
            <w:r w:rsidRPr="00F808C4">
              <w:t>Escon Hight</w:t>
            </w:r>
          </w:p>
        </w:tc>
        <w:tc>
          <w:tcPr>
            <w:tcW w:w="1842" w:type="dxa"/>
            <w:tcBorders>
              <w:top w:val="single" w:sz="4" w:space="0" w:color="auto"/>
              <w:left w:val="single" w:sz="4" w:space="0" w:color="auto"/>
              <w:bottom w:val="single" w:sz="4" w:space="0" w:color="auto"/>
              <w:right w:val="single" w:sz="4" w:space="0" w:color="auto"/>
            </w:tcBorders>
            <w:hideMark/>
          </w:tcPr>
          <w:p w14:paraId="2F92F757" w14:textId="77777777" w:rsidR="00C90B6B" w:rsidRPr="00F808C4" w:rsidRDefault="00C90B6B" w:rsidP="00F808C4">
            <w:pPr>
              <w:pStyle w:val="BodyText"/>
              <w:spacing w:before="182" w:line="259" w:lineRule="auto"/>
              <w:jc w:val="center"/>
            </w:pPr>
            <w:r w:rsidRPr="00F808C4">
              <w:t>Susen Circle</w:t>
            </w:r>
          </w:p>
        </w:tc>
        <w:tc>
          <w:tcPr>
            <w:tcW w:w="2014" w:type="dxa"/>
            <w:tcBorders>
              <w:top w:val="single" w:sz="4" w:space="0" w:color="auto"/>
              <w:left w:val="single" w:sz="4" w:space="0" w:color="auto"/>
              <w:bottom w:val="single" w:sz="4" w:space="0" w:color="auto"/>
              <w:right w:val="single" w:sz="4" w:space="0" w:color="auto"/>
            </w:tcBorders>
            <w:hideMark/>
          </w:tcPr>
          <w:p w14:paraId="34278725" w14:textId="77777777" w:rsidR="00C90B6B" w:rsidRPr="00F808C4" w:rsidRDefault="00C90B6B" w:rsidP="00F808C4">
            <w:pPr>
              <w:pStyle w:val="BodyText"/>
              <w:spacing w:before="182" w:line="259" w:lineRule="auto"/>
              <w:jc w:val="center"/>
            </w:pPr>
            <w:r w:rsidRPr="00F808C4">
              <w:t>Old Office</w:t>
            </w:r>
          </w:p>
        </w:tc>
        <w:tc>
          <w:tcPr>
            <w:tcW w:w="2381" w:type="dxa"/>
            <w:tcBorders>
              <w:top w:val="single" w:sz="4" w:space="0" w:color="auto"/>
              <w:left w:val="single" w:sz="4" w:space="0" w:color="auto"/>
              <w:bottom w:val="single" w:sz="4" w:space="0" w:color="auto"/>
              <w:right w:val="single" w:sz="4" w:space="0" w:color="auto"/>
            </w:tcBorders>
            <w:hideMark/>
          </w:tcPr>
          <w:p w14:paraId="6B78554E" w14:textId="77777777" w:rsidR="00C90B6B" w:rsidRPr="00F808C4" w:rsidRDefault="00C90B6B" w:rsidP="00F808C4">
            <w:pPr>
              <w:pStyle w:val="BodyText"/>
              <w:spacing w:before="182" w:line="259" w:lineRule="auto"/>
              <w:jc w:val="center"/>
            </w:pPr>
            <w:r w:rsidRPr="00F808C4">
              <w:t>Bhayli</w:t>
            </w:r>
          </w:p>
        </w:tc>
      </w:tr>
      <w:tr w:rsidR="00C90B6B" w:rsidRPr="00C90B6B" w14:paraId="78BD230E"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3CFCF4EB" w14:textId="77777777" w:rsidR="00C90B6B" w:rsidRPr="00F808C4" w:rsidRDefault="00C90B6B" w:rsidP="00F808C4">
            <w:pPr>
              <w:pStyle w:val="BodyText"/>
              <w:spacing w:before="182" w:line="259" w:lineRule="auto"/>
              <w:jc w:val="center"/>
            </w:pPr>
            <w:r w:rsidRPr="00F808C4">
              <w:t>Susen Circle</w:t>
            </w:r>
          </w:p>
        </w:tc>
        <w:tc>
          <w:tcPr>
            <w:tcW w:w="1985" w:type="dxa"/>
            <w:tcBorders>
              <w:top w:val="single" w:sz="4" w:space="0" w:color="auto"/>
              <w:left w:val="single" w:sz="4" w:space="0" w:color="auto"/>
              <w:bottom w:val="single" w:sz="4" w:space="0" w:color="auto"/>
              <w:right w:val="single" w:sz="4" w:space="0" w:color="auto"/>
            </w:tcBorders>
            <w:hideMark/>
          </w:tcPr>
          <w:p w14:paraId="4F4CA3C1" w14:textId="77777777" w:rsidR="00C90B6B" w:rsidRPr="00F808C4" w:rsidRDefault="00C90B6B" w:rsidP="00F808C4">
            <w:pPr>
              <w:pStyle w:val="BodyText"/>
              <w:spacing w:before="182" w:line="259" w:lineRule="auto"/>
              <w:jc w:val="center"/>
            </w:pPr>
            <w:r w:rsidRPr="00F808C4">
              <w:t>Natubhai Circle</w:t>
            </w:r>
          </w:p>
        </w:tc>
        <w:tc>
          <w:tcPr>
            <w:tcW w:w="1842" w:type="dxa"/>
            <w:tcBorders>
              <w:top w:val="single" w:sz="4" w:space="0" w:color="auto"/>
              <w:left w:val="single" w:sz="4" w:space="0" w:color="auto"/>
              <w:bottom w:val="single" w:sz="4" w:space="0" w:color="auto"/>
              <w:right w:val="single" w:sz="4" w:space="0" w:color="auto"/>
            </w:tcBorders>
            <w:hideMark/>
          </w:tcPr>
          <w:p w14:paraId="4A32FF6D" w14:textId="77777777" w:rsidR="00C90B6B" w:rsidRPr="00F808C4" w:rsidRDefault="00C90B6B" w:rsidP="00F808C4">
            <w:pPr>
              <w:pStyle w:val="BodyText"/>
              <w:spacing w:before="182" w:line="259" w:lineRule="auto"/>
              <w:jc w:val="center"/>
            </w:pPr>
            <w:r w:rsidRPr="00F808C4">
              <w:t>Vadsar Bridge</w:t>
            </w:r>
          </w:p>
        </w:tc>
        <w:tc>
          <w:tcPr>
            <w:tcW w:w="2014" w:type="dxa"/>
            <w:tcBorders>
              <w:top w:val="single" w:sz="4" w:space="0" w:color="auto"/>
              <w:left w:val="single" w:sz="4" w:space="0" w:color="auto"/>
              <w:bottom w:val="single" w:sz="4" w:space="0" w:color="auto"/>
              <w:right w:val="single" w:sz="4" w:space="0" w:color="auto"/>
            </w:tcBorders>
            <w:hideMark/>
          </w:tcPr>
          <w:p w14:paraId="217DCA0C" w14:textId="77777777" w:rsidR="00C90B6B" w:rsidRPr="00F808C4" w:rsidRDefault="00C90B6B" w:rsidP="00F808C4">
            <w:pPr>
              <w:pStyle w:val="BodyText"/>
              <w:spacing w:before="182" w:line="259" w:lineRule="auto"/>
              <w:jc w:val="center"/>
            </w:pPr>
            <w:r w:rsidRPr="00F808C4">
              <w:t>PF Office</w:t>
            </w:r>
          </w:p>
        </w:tc>
        <w:tc>
          <w:tcPr>
            <w:tcW w:w="2381" w:type="dxa"/>
            <w:tcBorders>
              <w:top w:val="single" w:sz="4" w:space="0" w:color="auto"/>
              <w:left w:val="single" w:sz="4" w:space="0" w:color="auto"/>
              <w:bottom w:val="single" w:sz="4" w:space="0" w:color="auto"/>
              <w:right w:val="single" w:sz="4" w:space="0" w:color="auto"/>
            </w:tcBorders>
            <w:hideMark/>
          </w:tcPr>
          <w:p w14:paraId="71BCF2D7" w14:textId="77777777" w:rsidR="00C90B6B" w:rsidRPr="00F808C4" w:rsidRDefault="00C90B6B" w:rsidP="00F808C4">
            <w:pPr>
              <w:pStyle w:val="BodyText"/>
              <w:spacing w:before="182" w:line="259" w:lineRule="auto"/>
              <w:jc w:val="center"/>
            </w:pPr>
            <w:r w:rsidRPr="00F808C4">
              <w:t>Padra Police Station</w:t>
            </w:r>
          </w:p>
        </w:tc>
      </w:tr>
      <w:tr w:rsidR="00C90B6B" w:rsidRPr="00C90B6B" w14:paraId="07100DA8" w14:textId="77777777" w:rsidTr="00EE7D0A">
        <w:trPr>
          <w:trHeight w:val="688"/>
        </w:trPr>
        <w:tc>
          <w:tcPr>
            <w:tcW w:w="1951" w:type="dxa"/>
            <w:tcBorders>
              <w:top w:val="single" w:sz="4" w:space="0" w:color="auto"/>
              <w:left w:val="single" w:sz="4" w:space="0" w:color="auto"/>
              <w:bottom w:val="single" w:sz="4" w:space="0" w:color="auto"/>
              <w:right w:val="single" w:sz="4" w:space="0" w:color="auto"/>
            </w:tcBorders>
            <w:hideMark/>
          </w:tcPr>
          <w:p w14:paraId="0AF6C128" w14:textId="77777777" w:rsidR="00C90B6B" w:rsidRPr="00F808C4" w:rsidRDefault="00C90B6B" w:rsidP="00F808C4">
            <w:pPr>
              <w:pStyle w:val="BodyText"/>
              <w:spacing w:before="182" w:line="259" w:lineRule="auto"/>
              <w:jc w:val="center"/>
            </w:pPr>
            <w:r w:rsidRPr="00F808C4">
              <w:t>Vadsar Bridge</w:t>
            </w:r>
          </w:p>
        </w:tc>
        <w:tc>
          <w:tcPr>
            <w:tcW w:w="1985" w:type="dxa"/>
            <w:tcBorders>
              <w:top w:val="single" w:sz="4" w:space="0" w:color="auto"/>
              <w:left w:val="single" w:sz="4" w:space="0" w:color="auto"/>
              <w:bottom w:val="single" w:sz="4" w:space="0" w:color="auto"/>
              <w:right w:val="single" w:sz="4" w:space="0" w:color="auto"/>
            </w:tcBorders>
            <w:hideMark/>
          </w:tcPr>
          <w:p w14:paraId="375CD2C1" w14:textId="77777777" w:rsidR="00C90B6B" w:rsidRPr="00F808C4" w:rsidRDefault="00C90B6B" w:rsidP="00F808C4">
            <w:pPr>
              <w:pStyle w:val="BodyText"/>
              <w:spacing w:before="182" w:line="259" w:lineRule="auto"/>
              <w:jc w:val="center"/>
            </w:pPr>
            <w:r w:rsidRPr="00F808C4">
              <w:t>Old Office</w:t>
            </w:r>
          </w:p>
        </w:tc>
        <w:tc>
          <w:tcPr>
            <w:tcW w:w="1842" w:type="dxa"/>
            <w:tcBorders>
              <w:top w:val="single" w:sz="4" w:space="0" w:color="auto"/>
              <w:left w:val="single" w:sz="4" w:space="0" w:color="auto"/>
              <w:bottom w:val="single" w:sz="4" w:space="0" w:color="auto"/>
              <w:right w:val="single" w:sz="4" w:space="0" w:color="auto"/>
            </w:tcBorders>
            <w:hideMark/>
          </w:tcPr>
          <w:p w14:paraId="7F0E0AEE" w14:textId="77777777" w:rsidR="00C90B6B" w:rsidRPr="00F808C4" w:rsidRDefault="00C90B6B" w:rsidP="00F808C4">
            <w:pPr>
              <w:pStyle w:val="BodyText"/>
              <w:spacing w:before="182" w:line="259" w:lineRule="auto"/>
              <w:jc w:val="center"/>
            </w:pPr>
            <w:r w:rsidRPr="00F808C4">
              <w:t>Padra Police Station</w:t>
            </w:r>
          </w:p>
        </w:tc>
        <w:tc>
          <w:tcPr>
            <w:tcW w:w="2014" w:type="dxa"/>
            <w:tcBorders>
              <w:top w:val="single" w:sz="4" w:space="0" w:color="auto"/>
              <w:left w:val="single" w:sz="4" w:space="0" w:color="auto"/>
              <w:bottom w:val="single" w:sz="4" w:space="0" w:color="auto"/>
              <w:right w:val="single" w:sz="4" w:space="0" w:color="auto"/>
            </w:tcBorders>
            <w:hideMark/>
          </w:tcPr>
          <w:p w14:paraId="58C63DFA" w14:textId="77777777" w:rsidR="00C90B6B" w:rsidRPr="00F808C4" w:rsidRDefault="00C90B6B" w:rsidP="00F808C4">
            <w:pPr>
              <w:pStyle w:val="BodyText"/>
              <w:spacing w:before="182" w:line="259" w:lineRule="auto"/>
              <w:jc w:val="center"/>
            </w:pPr>
            <w:r w:rsidRPr="00F808C4">
              <w:t>Muj Mahuda</w:t>
            </w:r>
          </w:p>
        </w:tc>
        <w:tc>
          <w:tcPr>
            <w:tcW w:w="2381" w:type="dxa"/>
            <w:tcBorders>
              <w:top w:val="single" w:sz="4" w:space="0" w:color="auto"/>
              <w:left w:val="single" w:sz="4" w:space="0" w:color="auto"/>
              <w:bottom w:val="single" w:sz="4" w:space="0" w:color="auto"/>
              <w:right w:val="single" w:sz="4" w:space="0" w:color="auto"/>
            </w:tcBorders>
            <w:hideMark/>
          </w:tcPr>
          <w:p w14:paraId="484480DA" w14:textId="77777777" w:rsidR="00C90B6B" w:rsidRPr="00F808C4" w:rsidRDefault="00C90B6B" w:rsidP="00F808C4">
            <w:pPr>
              <w:pStyle w:val="BodyText"/>
              <w:spacing w:before="182" w:line="259" w:lineRule="auto"/>
              <w:jc w:val="center"/>
            </w:pPr>
            <w:r w:rsidRPr="00F808C4">
              <w:t>Fool Bag-Padra</w:t>
            </w:r>
          </w:p>
        </w:tc>
      </w:tr>
      <w:tr w:rsidR="00C90B6B" w:rsidRPr="00C90B6B" w14:paraId="747A27E2" w14:textId="77777777" w:rsidTr="00914037">
        <w:trPr>
          <w:trHeight w:val="336"/>
        </w:trPr>
        <w:tc>
          <w:tcPr>
            <w:tcW w:w="1951" w:type="dxa"/>
            <w:tcBorders>
              <w:top w:val="single" w:sz="4" w:space="0" w:color="auto"/>
              <w:left w:val="single" w:sz="4" w:space="0" w:color="auto"/>
              <w:bottom w:val="single" w:sz="4" w:space="0" w:color="auto"/>
              <w:right w:val="single" w:sz="4" w:space="0" w:color="auto"/>
            </w:tcBorders>
            <w:hideMark/>
          </w:tcPr>
          <w:p w14:paraId="0DE88D13" w14:textId="77777777" w:rsidR="00C90B6B" w:rsidRPr="00F808C4" w:rsidRDefault="00C90B6B" w:rsidP="00F808C4">
            <w:pPr>
              <w:pStyle w:val="BodyText"/>
              <w:spacing w:before="182" w:line="259" w:lineRule="auto"/>
              <w:jc w:val="center"/>
            </w:pPr>
            <w:r w:rsidRPr="00F808C4">
              <w:t>Keval Circle</w:t>
            </w:r>
          </w:p>
        </w:tc>
        <w:tc>
          <w:tcPr>
            <w:tcW w:w="1985" w:type="dxa"/>
            <w:tcBorders>
              <w:top w:val="single" w:sz="4" w:space="0" w:color="auto"/>
              <w:left w:val="single" w:sz="4" w:space="0" w:color="auto"/>
              <w:bottom w:val="single" w:sz="4" w:space="0" w:color="auto"/>
              <w:right w:val="single" w:sz="4" w:space="0" w:color="auto"/>
            </w:tcBorders>
            <w:hideMark/>
          </w:tcPr>
          <w:p w14:paraId="2D78B75E" w14:textId="77777777" w:rsidR="00C90B6B" w:rsidRPr="00F808C4" w:rsidRDefault="00C90B6B" w:rsidP="00F808C4">
            <w:pPr>
              <w:pStyle w:val="BodyText"/>
              <w:spacing w:before="182" w:line="259" w:lineRule="auto"/>
              <w:jc w:val="center"/>
            </w:pPr>
            <w:r w:rsidRPr="00F808C4">
              <w:t>Vishnu Dairy</w:t>
            </w:r>
          </w:p>
        </w:tc>
        <w:tc>
          <w:tcPr>
            <w:tcW w:w="1842" w:type="dxa"/>
            <w:tcBorders>
              <w:top w:val="single" w:sz="4" w:space="0" w:color="auto"/>
              <w:left w:val="single" w:sz="4" w:space="0" w:color="auto"/>
              <w:bottom w:val="single" w:sz="4" w:space="0" w:color="auto"/>
              <w:right w:val="single" w:sz="4" w:space="0" w:color="auto"/>
            </w:tcBorders>
            <w:hideMark/>
          </w:tcPr>
          <w:p w14:paraId="0B1F6419" w14:textId="77777777" w:rsidR="00C90B6B" w:rsidRPr="00F808C4" w:rsidRDefault="00C90B6B" w:rsidP="00F808C4">
            <w:pPr>
              <w:pStyle w:val="BodyText"/>
              <w:spacing w:before="182" w:line="259" w:lineRule="auto"/>
              <w:jc w:val="center"/>
            </w:pPr>
            <w:r w:rsidRPr="00F808C4">
              <w:t>Fool Bag Padra</w:t>
            </w:r>
          </w:p>
        </w:tc>
        <w:tc>
          <w:tcPr>
            <w:tcW w:w="2014" w:type="dxa"/>
            <w:tcBorders>
              <w:top w:val="single" w:sz="4" w:space="0" w:color="auto"/>
              <w:left w:val="single" w:sz="4" w:space="0" w:color="auto"/>
              <w:bottom w:val="single" w:sz="4" w:space="0" w:color="auto"/>
              <w:right w:val="single" w:sz="4" w:space="0" w:color="auto"/>
            </w:tcBorders>
            <w:hideMark/>
          </w:tcPr>
          <w:p w14:paraId="4E4FC97B" w14:textId="77777777" w:rsidR="00C90B6B" w:rsidRPr="00F808C4" w:rsidRDefault="00C90B6B" w:rsidP="00F808C4">
            <w:pPr>
              <w:pStyle w:val="BodyText"/>
              <w:spacing w:before="182" w:line="259" w:lineRule="auto"/>
              <w:jc w:val="center"/>
            </w:pPr>
            <w:r w:rsidRPr="00F808C4">
              <w:t>Samanvay</w:t>
            </w:r>
          </w:p>
        </w:tc>
        <w:tc>
          <w:tcPr>
            <w:tcW w:w="2381" w:type="dxa"/>
            <w:tcBorders>
              <w:top w:val="single" w:sz="4" w:space="0" w:color="auto"/>
              <w:left w:val="single" w:sz="4" w:space="0" w:color="auto"/>
              <w:bottom w:val="single" w:sz="4" w:space="0" w:color="auto"/>
              <w:right w:val="single" w:sz="4" w:space="0" w:color="auto"/>
            </w:tcBorders>
            <w:hideMark/>
          </w:tcPr>
          <w:p w14:paraId="65F14893" w14:textId="77777777" w:rsidR="00C90B6B" w:rsidRPr="00F808C4" w:rsidRDefault="00C90B6B" w:rsidP="00F808C4">
            <w:pPr>
              <w:pStyle w:val="BodyText"/>
              <w:spacing w:before="182" w:line="259" w:lineRule="auto"/>
              <w:jc w:val="center"/>
            </w:pPr>
            <w:r w:rsidRPr="00F808C4">
              <w:t>Vishramura</w:t>
            </w:r>
          </w:p>
        </w:tc>
      </w:tr>
      <w:tr w:rsidR="00C90B6B" w:rsidRPr="00C90B6B" w14:paraId="133E25D8"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0D590C4E" w14:textId="77777777" w:rsidR="00C90B6B" w:rsidRPr="00F808C4" w:rsidRDefault="00C90B6B" w:rsidP="00F808C4">
            <w:pPr>
              <w:pStyle w:val="BodyText"/>
              <w:spacing w:before="182" w:line="259" w:lineRule="auto"/>
              <w:jc w:val="center"/>
            </w:pPr>
            <w:r w:rsidRPr="00F808C4">
              <w:t>Khati Amli</w:t>
            </w:r>
          </w:p>
        </w:tc>
        <w:tc>
          <w:tcPr>
            <w:tcW w:w="1985" w:type="dxa"/>
            <w:tcBorders>
              <w:top w:val="single" w:sz="4" w:space="0" w:color="auto"/>
              <w:left w:val="single" w:sz="4" w:space="0" w:color="auto"/>
              <w:bottom w:val="single" w:sz="4" w:space="0" w:color="auto"/>
              <w:right w:val="single" w:sz="4" w:space="0" w:color="auto"/>
            </w:tcBorders>
            <w:hideMark/>
          </w:tcPr>
          <w:p w14:paraId="2C39C1E9" w14:textId="77777777" w:rsidR="00C90B6B" w:rsidRPr="00F808C4" w:rsidRDefault="00C90B6B" w:rsidP="00F808C4">
            <w:pPr>
              <w:pStyle w:val="BodyText"/>
              <w:spacing w:before="182" w:line="259" w:lineRule="auto"/>
              <w:jc w:val="center"/>
            </w:pPr>
            <w:r w:rsidRPr="00F808C4">
              <w:t>Muj Mahuda</w:t>
            </w:r>
          </w:p>
        </w:tc>
        <w:tc>
          <w:tcPr>
            <w:tcW w:w="1842" w:type="dxa"/>
            <w:tcBorders>
              <w:top w:val="single" w:sz="4" w:space="0" w:color="auto"/>
              <w:left w:val="single" w:sz="4" w:space="0" w:color="auto"/>
              <w:bottom w:val="single" w:sz="4" w:space="0" w:color="auto"/>
              <w:right w:val="single" w:sz="4" w:space="0" w:color="auto"/>
            </w:tcBorders>
            <w:hideMark/>
          </w:tcPr>
          <w:p w14:paraId="3ED0DC9D" w14:textId="77777777" w:rsidR="00C90B6B" w:rsidRPr="00F808C4" w:rsidRDefault="00C90B6B" w:rsidP="00F808C4">
            <w:pPr>
              <w:pStyle w:val="BodyText"/>
              <w:spacing w:before="182" w:line="259" w:lineRule="auto"/>
              <w:jc w:val="center"/>
            </w:pPr>
            <w:r w:rsidRPr="00F808C4">
              <w:t>Mahuvad</w:t>
            </w:r>
          </w:p>
        </w:tc>
        <w:tc>
          <w:tcPr>
            <w:tcW w:w="2014" w:type="dxa"/>
            <w:tcBorders>
              <w:top w:val="single" w:sz="4" w:space="0" w:color="auto"/>
              <w:left w:val="single" w:sz="4" w:space="0" w:color="auto"/>
              <w:bottom w:val="single" w:sz="4" w:space="0" w:color="auto"/>
              <w:right w:val="single" w:sz="4" w:space="0" w:color="auto"/>
            </w:tcBorders>
          </w:tcPr>
          <w:p w14:paraId="6DAC4C1F" w14:textId="77777777" w:rsidR="00C90B6B" w:rsidRPr="00F808C4" w:rsidRDefault="00C90B6B" w:rsidP="00F808C4">
            <w:pPr>
              <w:pStyle w:val="BodyText"/>
              <w:spacing w:before="182" w:line="259" w:lineRule="auto"/>
              <w:jc w:val="center"/>
            </w:pPr>
          </w:p>
        </w:tc>
        <w:tc>
          <w:tcPr>
            <w:tcW w:w="2381" w:type="dxa"/>
            <w:tcBorders>
              <w:top w:val="single" w:sz="4" w:space="0" w:color="auto"/>
              <w:left w:val="single" w:sz="4" w:space="0" w:color="auto"/>
              <w:bottom w:val="single" w:sz="4" w:space="0" w:color="auto"/>
              <w:right w:val="single" w:sz="4" w:space="0" w:color="auto"/>
            </w:tcBorders>
          </w:tcPr>
          <w:p w14:paraId="05F14058" w14:textId="77777777" w:rsidR="00C90B6B" w:rsidRPr="00F808C4" w:rsidRDefault="00C90B6B" w:rsidP="00F808C4">
            <w:pPr>
              <w:pStyle w:val="BodyText"/>
              <w:spacing w:before="182" w:line="259" w:lineRule="auto"/>
              <w:jc w:val="center"/>
            </w:pPr>
          </w:p>
        </w:tc>
      </w:tr>
      <w:tr w:rsidR="00C90B6B" w:rsidRPr="00C90B6B" w14:paraId="2E832353"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523E99F2" w14:textId="77777777" w:rsidR="00C90B6B" w:rsidRPr="00F808C4" w:rsidRDefault="00C90B6B" w:rsidP="00F808C4">
            <w:pPr>
              <w:pStyle w:val="BodyText"/>
              <w:spacing w:before="182" w:line="259" w:lineRule="auto"/>
              <w:jc w:val="center"/>
            </w:pPr>
            <w:r w:rsidRPr="00F808C4">
              <w:t>Narayanwadi</w:t>
            </w:r>
          </w:p>
        </w:tc>
        <w:tc>
          <w:tcPr>
            <w:tcW w:w="1985" w:type="dxa"/>
            <w:tcBorders>
              <w:top w:val="single" w:sz="4" w:space="0" w:color="auto"/>
              <w:left w:val="single" w:sz="4" w:space="0" w:color="auto"/>
              <w:bottom w:val="single" w:sz="4" w:space="0" w:color="auto"/>
              <w:right w:val="single" w:sz="4" w:space="0" w:color="auto"/>
            </w:tcBorders>
            <w:hideMark/>
          </w:tcPr>
          <w:p w14:paraId="46A4C7E2" w14:textId="77777777" w:rsidR="00C90B6B" w:rsidRPr="00F808C4" w:rsidRDefault="00C90B6B" w:rsidP="00F808C4">
            <w:pPr>
              <w:pStyle w:val="BodyText"/>
              <w:spacing w:before="182" w:line="259" w:lineRule="auto"/>
              <w:jc w:val="center"/>
            </w:pPr>
            <w:r w:rsidRPr="00F808C4">
              <w:t>Akshar Chowk</w:t>
            </w:r>
          </w:p>
        </w:tc>
        <w:tc>
          <w:tcPr>
            <w:tcW w:w="1842" w:type="dxa"/>
            <w:tcBorders>
              <w:top w:val="single" w:sz="4" w:space="0" w:color="auto"/>
              <w:left w:val="single" w:sz="4" w:space="0" w:color="auto"/>
              <w:bottom w:val="single" w:sz="4" w:space="0" w:color="auto"/>
              <w:right w:val="single" w:sz="4" w:space="0" w:color="auto"/>
            </w:tcBorders>
            <w:hideMark/>
          </w:tcPr>
          <w:p w14:paraId="3A950351" w14:textId="77777777" w:rsidR="00C90B6B" w:rsidRPr="00F808C4" w:rsidRDefault="00C90B6B" w:rsidP="00F808C4">
            <w:pPr>
              <w:pStyle w:val="BodyText"/>
              <w:spacing w:before="182" w:line="259" w:lineRule="auto"/>
              <w:jc w:val="center"/>
            </w:pPr>
            <w:r w:rsidRPr="00F808C4">
              <w:t>Muval</w:t>
            </w:r>
          </w:p>
        </w:tc>
        <w:tc>
          <w:tcPr>
            <w:tcW w:w="2014" w:type="dxa"/>
            <w:tcBorders>
              <w:top w:val="single" w:sz="4" w:space="0" w:color="auto"/>
              <w:left w:val="single" w:sz="4" w:space="0" w:color="auto"/>
              <w:bottom w:val="single" w:sz="4" w:space="0" w:color="auto"/>
              <w:right w:val="single" w:sz="4" w:space="0" w:color="auto"/>
            </w:tcBorders>
          </w:tcPr>
          <w:p w14:paraId="01AD0895" w14:textId="77777777" w:rsidR="00C90B6B" w:rsidRPr="00F808C4" w:rsidRDefault="00C90B6B" w:rsidP="00F808C4">
            <w:pPr>
              <w:pStyle w:val="BodyText"/>
              <w:spacing w:before="182" w:line="259" w:lineRule="auto"/>
              <w:jc w:val="center"/>
            </w:pPr>
          </w:p>
        </w:tc>
        <w:tc>
          <w:tcPr>
            <w:tcW w:w="2381" w:type="dxa"/>
            <w:tcBorders>
              <w:top w:val="single" w:sz="4" w:space="0" w:color="auto"/>
              <w:left w:val="single" w:sz="4" w:space="0" w:color="auto"/>
              <w:bottom w:val="single" w:sz="4" w:space="0" w:color="auto"/>
              <w:right w:val="single" w:sz="4" w:space="0" w:color="auto"/>
            </w:tcBorders>
          </w:tcPr>
          <w:p w14:paraId="662EDA8C" w14:textId="77777777" w:rsidR="00C90B6B" w:rsidRPr="00F808C4" w:rsidRDefault="00C90B6B" w:rsidP="00F808C4">
            <w:pPr>
              <w:pStyle w:val="BodyText"/>
              <w:spacing w:before="182" w:line="259" w:lineRule="auto"/>
              <w:jc w:val="center"/>
            </w:pPr>
          </w:p>
        </w:tc>
      </w:tr>
      <w:tr w:rsidR="00C90B6B" w:rsidRPr="00C90B6B" w14:paraId="4D40B769"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77EEF84C" w14:textId="77777777" w:rsidR="00C90B6B" w:rsidRPr="00F808C4" w:rsidRDefault="00C90B6B" w:rsidP="00F808C4">
            <w:pPr>
              <w:pStyle w:val="BodyText"/>
              <w:spacing w:before="182" w:line="259" w:lineRule="auto"/>
              <w:jc w:val="center"/>
            </w:pPr>
            <w:r w:rsidRPr="00F808C4">
              <w:t>Baba Marbles</w:t>
            </w:r>
          </w:p>
        </w:tc>
        <w:tc>
          <w:tcPr>
            <w:tcW w:w="1985" w:type="dxa"/>
            <w:tcBorders>
              <w:top w:val="single" w:sz="4" w:space="0" w:color="auto"/>
              <w:left w:val="single" w:sz="4" w:space="0" w:color="auto"/>
              <w:bottom w:val="single" w:sz="4" w:space="0" w:color="auto"/>
              <w:right w:val="single" w:sz="4" w:space="0" w:color="auto"/>
            </w:tcBorders>
            <w:hideMark/>
          </w:tcPr>
          <w:p w14:paraId="25B870F3" w14:textId="77777777" w:rsidR="00C90B6B" w:rsidRPr="00F808C4" w:rsidRDefault="00C90B6B" w:rsidP="00F808C4">
            <w:pPr>
              <w:pStyle w:val="BodyText"/>
              <w:spacing w:before="182" w:line="259" w:lineRule="auto"/>
              <w:jc w:val="center"/>
            </w:pPr>
            <w:r w:rsidRPr="00F808C4">
              <w:t>Bhayli Crossing</w:t>
            </w:r>
          </w:p>
        </w:tc>
        <w:tc>
          <w:tcPr>
            <w:tcW w:w="1842" w:type="dxa"/>
            <w:tcBorders>
              <w:top w:val="single" w:sz="4" w:space="0" w:color="auto"/>
              <w:left w:val="single" w:sz="4" w:space="0" w:color="auto"/>
              <w:bottom w:val="single" w:sz="4" w:space="0" w:color="auto"/>
              <w:right w:val="single" w:sz="4" w:space="0" w:color="auto"/>
            </w:tcBorders>
            <w:hideMark/>
          </w:tcPr>
          <w:p w14:paraId="2FD1DF23" w14:textId="77777777" w:rsidR="00C90B6B" w:rsidRPr="00F808C4" w:rsidRDefault="00C90B6B" w:rsidP="00F808C4">
            <w:pPr>
              <w:pStyle w:val="BodyText"/>
              <w:spacing w:before="182" w:line="259" w:lineRule="auto"/>
              <w:jc w:val="center"/>
            </w:pPr>
            <w:r w:rsidRPr="00F808C4">
              <w:t>Chitral</w:t>
            </w:r>
          </w:p>
        </w:tc>
        <w:tc>
          <w:tcPr>
            <w:tcW w:w="2014" w:type="dxa"/>
            <w:tcBorders>
              <w:top w:val="single" w:sz="4" w:space="0" w:color="auto"/>
              <w:left w:val="single" w:sz="4" w:space="0" w:color="auto"/>
              <w:bottom w:val="single" w:sz="4" w:space="0" w:color="auto"/>
              <w:right w:val="single" w:sz="4" w:space="0" w:color="auto"/>
            </w:tcBorders>
          </w:tcPr>
          <w:p w14:paraId="216A18C9" w14:textId="77777777" w:rsidR="00C90B6B" w:rsidRPr="00F808C4" w:rsidRDefault="00C90B6B" w:rsidP="00F808C4">
            <w:pPr>
              <w:pStyle w:val="BodyText"/>
              <w:spacing w:before="182" w:line="259" w:lineRule="auto"/>
              <w:jc w:val="center"/>
            </w:pPr>
          </w:p>
        </w:tc>
        <w:tc>
          <w:tcPr>
            <w:tcW w:w="2381" w:type="dxa"/>
            <w:tcBorders>
              <w:top w:val="single" w:sz="4" w:space="0" w:color="auto"/>
              <w:left w:val="single" w:sz="4" w:space="0" w:color="auto"/>
              <w:bottom w:val="single" w:sz="4" w:space="0" w:color="auto"/>
              <w:right w:val="single" w:sz="4" w:space="0" w:color="auto"/>
            </w:tcBorders>
          </w:tcPr>
          <w:p w14:paraId="7E458D0A" w14:textId="77777777" w:rsidR="00C90B6B" w:rsidRPr="00F808C4" w:rsidRDefault="00C90B6B" w:rsidP="00F808C4">
            <w:pPr>
              <w:pStyle w:val="BodyText"/>
              <w:spacing w:before="182" w:line="259" w:lineRule="auto"/>
              <w:jc w:val="center"/>
            </w:pPr>
          </w:p>
        </w:tc>
      </w:tr>
      <w:tr w:rsidR="00C90B6B" w:rsidRPr="00C90B6B" w14:paraId="39F6B236"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46C91DDF" w14:textId="77777777" w:rsidR="00C90B6B" w:rsidRPr="00F808C4" w:rsidRDefault="00C90B6B" w:rsidP="00F808C4">
            <w:pPr>
              <w:pStyle w:val="BodyText"/>
              <w:spacing w:before="182" w:line="259" w:lineRule="auto"/>
              <w:jc w:val="center"/>
            </w:pPr>
            <w:r w:rsidRPr="00F808C4">
              <w:t>Padra Police Station</w:t>
            </w:r>
          </w:p>
        </w:tc>
        <w:tc>
          <w:tcPr>
            <w:tcW w:w="1985" w:type="dxa"/>
            <w:tcBorders>
              <w:top w:val="single" w:sz="4" w:space="0" w:color="auto"/>
              <w:left w:val="single" w:sz="4" w:space="0" w:color="auto"/>
              <w:bottom w:val="single" w:sz="4" w:space="0" w:color="auto"/>
              <w:right w:val="single" w:sz="4" w:space="0" w:color="auto"/>
            </w:tcBorders>
            <w:hideMark/>
          </w:tcPr>
          <w:p w14:paraId="2C8BCEFA" w14:textId="77777777" w:rsidR="00C90B6B" w:rsidRPr="00F808C4" w:rsidRDefault="00C90B6B" w:rsidP="00F808C4">
            <w:pPr>
              <w:pStyle w:val="BodyText"/>
              <w:spacing w:before="182" w:line="259" w:lineRule="auto"/>
              <w:jc w:val="center"/>
            </w:pPr>
            <w:r w:rsidRPr="00F808C4">
              <w:t>Dabhasa</w:t>
            </w:r>
          </w:p>
        </w:tc>
        <w:tc>
          <w:tcPr>
            <w:tcW w:w="1842" w:type="dxa"/>
            <w:tcBorders>
              <w:top w:val="single" w:sz="4" w:space="0" w:color="auto"/>
              <w:left w:val="single" w:sz="4" w:space="0" w:color="auto"/>
              <w:bottom w:val="single" w:sz="4" w:space="0" w:color="auto"/>
              <w:right w:val="single" w:sz="4" w:space="0" w:color="auto"/>
            </w:tcBorders>
          </w:tcPr>
          <w:p w14:paraId="0A9013EE" w14:textId="77777777" w:rsidR="00C90B6B" w:rsidRPr="00F808C4" w:rsidRDefault="00C90B6B" w:rsidP="00F808C4">
            <w:pPr>
              <w:pStyle w:val="BodyText"/>
              <w:spacing w:before="182" w:line="259" w:lineRule="auto"/>
              <w:jc w:val="center"/>
            </w:pPr>
          </w:p>
        </w:tc>
        <w:tc>
          <w:tcPr>
            <w:tcW w:w="2014" w:type="dxa"/>
            <w:tcBorders>
              <w:top w:val="single" w:sz="4" w:space="0" w:color="auto"/>
              <w:left w:val="single" w:sz="4" w:space="0" w:color="auto"/>
              <w:bottom w:val="single" w:sz="4" w:space="0" w:color="auto"/>
              <w:right w:val="single" w:sz="4" w:space="0" w:color="auto"/>
            </w:tcBorders>
          </w:tcPr>
          <w:p w14:paraId="54595366" w14:textId="77777777" w:rsidR="00C90B6B" w:rsidRPr="00F808C4" w:rsidRDefault="00C90B6B" w:rsidP="00F808C4">
            <w:pPr>
              <w:pStyle w:val="BodyText"/>
              <w:spacing w:before="182" w:line="259" w:lineRule="auto"/>
              <w:jc w:val="center"/>
            </w:pPr>
          </w:p>
        </w:tc>
        <w:tc>
          <w:tcPr>
            <w:tcW w:w="2381" w:type="dxa"/>
            <w:tcBorders>
              <w:top w:val="single" w:sz="4" w:space="0" w:color="auto"/>
              <w:left w:val="single" w:sz="4" w:space="0" w:color="auto"/>
              <w:bottom w:val="single" w:sz="4" w:space="0" w:color="auto"/>
              <w:right w:val="single" w:sz="4" w:space="0" w:color="auto"/>
            </w:tcBorders>
          </w:tcPr>
          <w:p w14:paraId="01E143E7" w14:textId="77777777" w:rsidR="00C90B6B" w:rsidRPr="00F808C4" w:rsidRDefault="00C90B6B" w:rsidP="00F808C4">
            <w:pPr>
              <w:pStyle w:val="BodyText"/>
              <w:spacing w:before="182" w:line="259" w:lineRule="auto"/>
              <w:jc w:val="center"/>
            </w:pPr>
          </w:p>
        </w:tc>
      </w:tr>
      <w:tr w:rsidR="00C90B6B" w:rsidRPr="00C90B6B" w14:paraId="0141F869"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481F8B6C" w14:textId="77777777" w:rsidR="00C90B6B" w:rsidRPr="00F808C4" w:rsidRDefault="00C90B6B" w:rsidP="00F808C4">
            <w:pPr>
              <w:pStyle w:val="BodyText"/>
              <w:spacing w:before="182" w:line="259" w:lineRule="auto"/>
              <w:jc w:val="center"/>
            </w:pPr>
            <w:r w:rsidRPr="00F808C4">
              <w:t>Fool Bag-Padra</w:t>
            </w:r>
          </w:p>
        </w:tc>
        <w:tc>
          <w:tcPr>
            <w:tcW w:w="1985" w:type="dxa"/>
            <w:tcBorders>
              <w:top w:val="single" w:sz="4" w:space="0" w:color="auto"/>
              <w:left w:val="single" w:sz="4" w:space="0" w:color="auto"/>
              <w:bottom w:val="single" w:sz="4" w:space="0" w:color="auto"/>
              <w:right w:val="single" w:sz="4" w:space="0" w:color="auto"/>
            </w:tcBorders>
            <w:hideMark/>
          </w:tcPr>
          <w:p w14:paraId="7D349BDA" w14:textId="77777777" w:rsidR="00C90B6B" w:rsidRPr="00F808C4" w:rsidRDefault="00C90B6B" w:rsidP="00F808C4">
            <w:pPr>
              <w:pStyle w:val="BodyText"/>
              <w:spacing w:before="182" w:line="259" w:lineRule="auto"/>
              <w:jc w:val="center"/>
            </w:pPr>
            <w:r w:rsidRPr="00F808C4">
              <w:t>Chitral</w:t>
            </w:r>
          </w:p>
        </w:tc>
        <w:tc>
          <w:tcPr>
            <w:tcW w:w="1842" w:type="dxa"/>
            <w:tcBorders>
              <w:top w:val="single" w:sz="4" w:space="0" w:color="auto"/>
              <w:left w:val="single" w:sz="4" w:space="0" w:color="auto"/>
              <w:bottom w:val="single" w:sz="4" w:space="0" w:color="auto"/>
              <w:right w:val="single" w:sz="4" w:space="0" w:color="auto"/>
            </w:tcBorders>
          </w:tcPr>
          <w:p w14:paraId="664BF06E" w14:textId="77777777" w:rsidR="00C90B6B" w:rsidRPr="00F808C4" w:rsidRDefault="00C90B6B" w:rsidP="00F808C4">
            <w:pPr>
              <w:pStyle w:val="BodyText"/>
              <w:spacing w:before="182" w:line="259" w:lineRule="auto"/>
              <w:jc w:val="center"/>
            </w:pPr>
          </w:p>
        </w:tc>
        <w:tc>
          <w:tcPr>
            <w:tcW w:w="2014" w:type="dxa"/>
            <w:tcBorders>
              <w:top w:val="single" w:sz="4" w:space="0" w:color="auto"/>
              <w:left w:val="single" w:sz="4" w:space="0" w:color="auto"/>
              <w:bottom w:val="single" w:sz="4" w:space="0" w:color="auto"/>
              <w:right w:val="single" w:sz="4" w:space="0" w:color="auto"/>
            </w:tcBorders>
          </w:tcPr>
          <w:p w14:paraId="0A539E15" w14:textId="77777777" w:rsidR="00C90B6B" w:rsidRPr="00F808C4" w:rsidRDefault="00C90B6B" w:rsidP="00F808C4">
            <w:pPr>
              <w:pStyle w:val="BodyText"/>
              <w:spacing w:before="182" w:line="259" w:lineRule="auto"/>
              <w:jc w:val="center"/>
            </w:pPr>
          </w:p>
        </w:tc>
        <w:tc>
          <w:tcPr>
            <w:tcW w:w="2381" w:type="dxa"/>
            <w:tcBorders>
              <w:top w:val="single" w:sz="4" w:space="0" w:color="auto"/>
              <w:left w:val="single" w:sz="4" w:space="0" w:color="auto"/>
              <w:bottom w:val="single" w:sz="4" w:space="0" w:color="auto"/>
              <w:right w:val="single" w:sz="4" w:space="0" w:color="auto"/>
            </w:tcBorders>
          </w:tcPr>
          <w:p w14:paraId="44E4313E" w14:textId="77777777" w:rsidR="00C90B6B" w:rsidRPr="00F808C4" w:rsidRDefault="00C90B6B" w:rsidP="00F808C4">
            <w:pPr>
              <w:pStyle w:val="BodyText"/>
              <w:spacing w:before="182" w:line="259" w:lineRule="auto"/>
              <w:jc w:val="center"/>
            </w:pPr>
          </w:p>
        </w:tc>
      </w:tr>
      <w:tr w:rsidR="00C90B6B" w:rsidRPr="00C90B6B" w14:paraId="0AEAA7E0" w14:textId="77777777" w:rsidTr="00EE7D0A">
        <w:tc>
          <w:tcPr>
            <w:tcW w:w="1951" w:type="dxa"/>
            <w:tcBorders>
              <w:top w:val="single" w:sz="4" w:space="0" w:color="auto"/>
              <w:left w:val="single" w:sz="4" w:space="0" w:color="auto"/>
              <w:bottom w:val="single" w:sz="4" w:space="0" w:color="auto"/>
              <w:right w:val="single" w:sz="4" w:space="0" w:color="auto"/>
            </w:tcBorders>
            <w:hideMark/>
          </w:tcPr>
          <w:p w14:paraId="5AE3824D" w14:textId="77777777" w:rsidR="00C90B6B" w:rsidRPr="00F808C4" w:rsidRDefault="00C90B6B" w:rsidP="00F808C4">
            <w:pPr>
              <w:pStyle w:val="BodyText"/>
              <w:spacing w:before="182" w:line="259" w:lineRule="auto"/>
              <w:jc w:val="center"/>
            </w:pPr>
            <w:r w:rsidRPr="00F808C4">
              <w:t>Muval</w:t>
            </w:r>
          </w:p>
        </w:tc>
        <w:tc>
          <w:tcPr>
            <w:tcW w:w="1985" w:type="dxa"/>
            <w:tcBorders>
              <w:top w:val="single" w:sz="4" w:space="0" w:color="auto"/>
              <w:left w:val="single" w:sz="4" w:space="0" w:color="auto"/>
              <w:bottom w:val="single" w:sz="4" w:space="0" w:color="auto"/>
              <w:right w:val="single" w:sz="4" w:space="0" w:color="auto"/>
            </w:tcBorders>
          </w:tcPr>
          <w:p w14:paraId="650A999D" w14:textId="77777777" w:rsidR="00C90B6B" w:rsidRPr="00F808C4" w:rsidRDefault="00C90B6B" w:rsidP="00F808C4">
            <w:pPr>
              <w:pStyle w:val="BodyText"/>
              <w:spacing w:before="182" w:line="259" w:lineRule="auto"/>
              <w:jc w:val="center"/>
            </w:pPr>
          </w:p>
        </w:tc>
        <w:tc>
          <w:tcPr>
            <w:tcW w:w="1842" w:type="dxa"/>
            <w:tcBorders>
              <w:top w:val="single" w:sz="4" w:space="0" w:color="auto"/>
              <w:left w:val="single" w:sz="4" w:space="0" w:color="auto"/>
              <w:bottom w:val="single" w:sz="4" w:space="0" w:color="auto"/>
              <w:right w:val="single" w:sz="4" w:space="0" w:color="auto"/>
            </w:tcBorders>
          </w:tcPr>
          <w:p w14:paraId="62B418F0" w14:textId="77777777" w:rsidR="00C90B6B" w:rsidRPr="00F808C4" w:rsidRDefault="00C90B6B" w:rsidP="00F808C4">
            <w:pPr>
              <w:pStyle w:val="BodyText"/>
              <w:spacing w:before="182" w:line="259" w:lineRule="auto"/>
              <w:jc w:val="center"/>
            </w:pPr>
          </w:p>
        </w:tc>
        <w:tc>
          <w:tcPr>
            <w:tcW w:w="2014" w:type="dxa"/>
            <w:tcBorders>
              <w:top w:val="single" w:sz="4" w:space="0" w:color="auto"/>
              <w:left w:val="single" w:sz="4" w:space="0" w:color="auto"/>
              <w:bottom w:val="single" w:sz="4" w:space="0" w:color="auto"/>
              <w:right w:val="single" w:sz="4" w:space="0" w:color="auto"/>
            </w:tcBorders>
          </w:tcPr>
          <w:p w14:paraId="322DA786" w14:textId="77777777" w:rsidR="00C90B6B" w:rsidRPr="00F808C4" w:rsidRDefault="00C90B6B" w:rsidP="00F808C4">
            <w:pPr>
              <w:pStyle w:val="BodyText"/>
              <w:spacing w:before="182" w:line="259" w:lineRule="auto"/>
              <w:jc w:val="center"/>
            </w:pPr>
          </w:p>
        </w:tc>
        <w:tc>
          <w:tcPr>
            <w:tcW w:w="2381" w:type="dxa"/>
            <w:tcBorders>
              <w:top w:val="single" w:sz="4" w:space="0" w:color="auto"/>
              <w:left w:val="single" w:sz="4" w:space="0" w:color="auto"/>
              <w:bottom w:val="single" w:sz="4" w:space="0" w:color="auto"/>
              <w:right w:val="single" w:sz="4" w:space="0" w:color="auto"/>
            </w:tcBorders>
          </w:tcPr>
          <w:p w14:paraId="1C808E95" w14:textId="77777777" w:rsidR="00C90B6B" w:rsidRPr="00F808C4" w:rsidRDefault="00C90B6B" w:rsidP="00F808C4">
            <w:pPr>
              <w:pStyle w:val="BodyText"/>
              <w:spacing w:before="182" w:line="259" w:lineRule="auto"/>
              <w:jc w:val="center"/>
            </w:pPr>
          </w:p>
        </w:tc>
      </w:tr>
    </w:tbl>
    <w:p w14:paraId="3FB96598" w14:textId="77777777" w:rsidR="00C90B6B" w:rsidRPr="00DB17DA" w:rsidRDefault="00C90B6B" w:rsidP="00EE7FD9">
      <w:pPr>
        <w:pStyle w:val="BodyText"/>
        <w:numPr>
          <w:ilvl w:val="0"/>
          <w:numId w:val="4"/>
        </w:numPr>
        <w:spacing w:before="182" w:line="259" w:lineRule="auto"/>
        <w:jc w:val="both"/>
        <w:rPr>
          <w:b/>
          <w:bCs/>
          <w:sz w:val="28"/>
          <w:szCs w:val="28"/>
        </w:rPr>
      </w:pPr>
      <w:r w:rsidRPr="00DB17DA">
        <w:rPr>
          <w:b/>
          <w:bCs/>
          <w:sz w:val="28"/>
          <w:szCs w:val="28"/>
        </w:rPr>
        <w:t>Canteen Facility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1"/>
        <w:gridCol w:w="2268"/>
      </w:tblGrid>
      <w:tr w:rsidR="00C90B6B" w:rsidRPr="00C90B6B" w14:paraId="206C318C" w14:textId="77777777" w:rsidTr="00C90B6B">
        <w:trPr>
          <w:trHeight w:val="243"/>
        </w:trPr>
        <w:tc>
          <w:tcPr>
            <w:tcW w:w="1951" w:type="dxa"/>
            <w:tcBorders>
              <w:top w:val="single" w:sz="4" w:space="0" w:color="auto"/>
              <w:left w:val="single" w:sz="4" w:space="0" w:color="auto"/>
              <w:bottom w:val="single" w:sz="4" w:space="0" w:color="auto"/>
              <w:right w:val="single" w:sz="4" w:space="0" w:color="auto"/>
            </w:tcBorders>
            <w:hideMark/>
          </w:tcPr>
          <w:p w14:paraId="043B98CC" w14:textId="77777777" w:rsidR="00C90B6B" w:rsidRPr="00C90B6B" w:rsidRDefault="00C90B6B" w:rsidP="0043214E">
            <w:pPr>
              <w:pStyle w:val="BodyText"/>
              <w:spacing w:before="182" w:line="259" w:lineRule="auto"/>
              <w:jc w:val="both"/>
              <w:rPr>
                <w:b/>
                <w:bCs/>
              </w:rPr>
            </w:pPr>
            <w:r w:rsidRPr="00C90B6B">
              <w:rPr>
                <w:b/>
                <w:bCs/>
              </w:rPr>
              <w:t>Canteen Facility</w:t>
            </w:r>
          </w:p>
        </w:tc>
        <w:tc>
          <w:tcPr>
            <w:tcW w:w="2268" w:type="dxa"/>
            <w:tcBorders>
              <w:top w:val="single" w:sz="4" w:space="0" w:color="auto"/>
              <w:left w:val="single" w:sz="4" w:space="0" w:color="auto"/>
              <w:bottom w:val="single" w:sz="4" w:space="0" w:color="auto"/>
              <w:right w:val="single" w:sz="4" w:space="0" w:color="auto"/>
            </w:tcBorders>
            <w:hideMark/>
          </w:tcPr>
          <w:p w14:paraId="7D617FAE" w14:textId="77777777" w:rsidR="00C90B6B" w:rsidRPr="00C90B6B" w:rsidRDefault="00C90B6B" w:rsidP="0043214E">
            <w:pPr>
              <w:pStyle w:val="BodyText"/>
              <w:spacing w:before="182" w:line="259" w:lineRule="auto"/>
              <w:jc w:val="both"/>
              <w:rPr>
                <w:b/>
                <w:bCs/>
              </w:rPr>
            </w:pPr>
            <w:r w:rsidRPr="00C90B6B">
              <w:rPr>
                <w:b/>
                <w:bCs/>
              </w:rPr>
              <w:t>Timings</w:t>
            </w:r>
          </w:p>
        </w:tc>
      </w:tr>
      <w:tr w:rsidR="00C90B6B" w:rsidRPr="00C90B6B" w14:paraId="5A57926C" w14:textId="77777777" w:rsidTr="00C90B6B">
        <w:trPr>
          <w:trHeight w:val="105"/>
        </w:trPr>
        <w:tc>
          <w:tcPr>
            <w:tcW w:w="1951" w:type="dxa"/>
            <w:tcBorders>
              <w:top w:val="single" w:sz="4" w:space="0" w:color="auto"/>
              <w:left w:val="single" w:sz="4" w:space="0" w:color="auto"/>
              <w:bottom w:val="single" w:sz="4" w:space="0" w:color="auto"/>
              <w:right w:val="single" w:sz="4" w:space="0" w:color="auto"/>
            </w:tcBorders>
            <w:hideMark/>
          </w:tcPr>
          <w:p w14:paraId="71B57ABC" w14:textId="77777777" w:rsidR="00C90B6B" w:rsidRPr="00DB17DA" w:rsidRDefault="00C90B6B" w:rsidP="0043214E">
            <w:pPr>
              <w:pStyle w:val="BodyText"/>
              <w:spacing w:before="182" w:line="259" w:lineRule="auto"/>
              <w:jc w:val="both"/>
            </w:pPr>
            <w:r w:rsidRPr="00DB17DA">
              <w:t>Lunch</w:t>
            </w:r>
          </w:p>
        </w:tc>
        <w:tc>
          <w:tcPr>
            <w:tcW w:w="2268" w:type="dxa"/>
            <w:tcBorders>
              <w:top w:val="single" w:sz="4" w:space="0" w:color="auto"/>
              <w:left w:val="single" w:sz="4" w:space="0" w:color="auto"/>
              <w:bottom w:val="single" w:sz="4" w:space="0" w:color="auto"/>
              <w:right w:val="single" w:sz="4" w:space="0" w:color="auto"/>
            </w:tcBorders>
            <w:hideMark/>
          </w:tcPr>
          <w:p w14:paraId="5A3264F3" w14:textId="77777777" w:rsidR="00C90B6B" w:rsidRPr="00DB17DA" w:rsidRDefault="00C90B6B" w:rsidP="0043214E">
            <w:pPr>
              <w:pStyle w:val="BodyText"/>
              <w:spacing w:before="182" w:line="259" w:lineRule="auto"/>
              <w:jc w:val="both"/>
            </w:pPr>
            <w:r w:rsidRPr="00DB17DA">
              <w:t>12.00 to 02.00 pm</w:t>
            </w:r>
          </w:p>
        </w:tc>
      </w:tr>
      <w:tr w:rsidR="00C90B6B" w:rsidRPr="00C90B6B" w14:paraId="56CCD4DA" w14:textId="77777777" w:rsidTr="00C90B6B">
        <w:trPr>
          <w:trHeight w:val="105"/>
        </w:trPr>
        <w:tc>
          <w:tcPr>
            <w:tcW w:w="1951" w:type="dxa"/>
            <w:tcBorders>
              <w:top w:val="single" w:sz="4" w:space="0" w:color="auto"/>
              <w:left w:val="single" w:sz="4" w:space="0" w:color="auto"/>
              <w:bottom w:val="single" w:sz="4" w:space="0" w:color="auto"/>
              <w:right w:val="single" w:sz="4" w:space="0" w:color="auto"/>
            </w:tcBorders>
            <w:hideMark/>
          </w:tcPr>
          <w:p w14:paraId="6C991266" w14:textId="77777777" w:rsidR="00C90B6B" w:rsidRPr="00DB17DA" w:rsidRDefault="00C90B6B" w:rsidP="0043214E">
            <w:pPr>
              <w:pStyle w:val="BodyText"/>
              <w:spacing w:before="182" w:line="259" w:lineRule="auto"/>
              <w:jc w:val="both"/>
            </w:pPr>
            <w:r w:rsidRPr="00DB17DA">
              <w:t>Dinner</w:t>
            </w:r>
          </w:p>
        </w:tc>
        <w:tc>
          <w:tcPr>
            <w:tcW w:w="2268" w:type="dxa"/>
            <w:tcBorders>
              <w:top w:val="single" w:sz="4" w:space="0" w:color="auto"/>
              <w:left w:val="single" w:sz="4" w:space="0" w:color="auto"/>
              <w:bottom w:val="single" w:sz="4" w:space="0" w:color="auto"/>
              <w:right w:val="single" w:sz="4" w:space="0" w:color="auto"/>
            </w:tcBorders>
            <w:hideMark/>
          </w:tcPr>
          <w:p w14:paraId="4763B2BD" w14:textId="77777777" w:rsidR="00C90B6B" w:rsidRPr="00DB17DA" w:rsidRDefault="00C90B6B" w:rsidP="0043214E">
            <w:pPr>
              <w:pStyle w:val="BodyText"/>
              <w:spacing w:before="182" w:line="259" w:lineRule="auto"/>
              <w:jc w:val="both"/>
            </w:pPr>
            <w:r w:rsidRPr="00DB17DA">
              <w:t>07.00 to 08.00 pm</w:t>
            </w:r>
          </w:p>
        </w:tc>
      </w:tr>
    </w:tbl>
    <w:p w14:paraId="46785DC7" w14:textId="77777777" w:rsidR="00C90B6B" w:rsidRPr="00EE7D0A" w:rsidRDefault="00C90B6B" w:rsidP="0043214E">
      <w:pPr>
        <w:pStyle w:val="BodyText"/>
        <w:spacing w:before="182" w:line="259" w:lineRule="auto"/>
        <w:jc w:val="both"/>
      </w:pPr>
      <w:r w:rsidRPr="00EE7D0A">
        <w:t>Lunch/Dinner will be provided @ Rs. 20/- &amp; Employee should adhere the canteen timings.</w:t>
      </w:r>
    </w:p>
    <w:p w14:paraId="12B287A4" w14:textId="77777777" w:rsidR="00C90B6B" w:rsidRPr="00C90B6B" w:rsidRDefault="00C90B6B" w:rsidP="0043214E">
      <w:pPr>
        <w:pStyle w:val="BodyText"/>
        <w:spacing w:before="182" w:line="259" w:lineRule="auto"/>
        <w:jc w:val="both"/>
        <w:rPr>
          <w:b/>
          <w:bCs/>
        </w:rPr>
      </w:pPr>
    </w:p>
    <w:p w14:paraId="660A6B14" w14:textId="77777777" w:rsidR="00C90B6B" w:rsidRPr="0074181F" w:rsidRDefault="00C90B6B" w:rsidP="0074181F">
      <w:pPr>
        <w:pStyle w:val="Heading1"/>
        <w:numPr>
          <w:ilvl w:val="0"/>
          <w:numId w:val="2"/>
        </w:numPr>
        <w:spacing w:before="480" w:after="0" w:line="240" w:lineRule="auto"/>
        <w:jc w:val="both"/>
        <w:rPr>
          <w:rFonts w:ascii="Cambria" w:eastAsia="Times New Roman" w:hAnsi="Cambria" w:cs="Times New Roman"/>
          <w:b/>
          <w:bCs/>
          <w:color w:val="365F91"/>
          <w:sz w:val="28"/>
          <w:szCs w:val="28"/>
          <w:lang w:eastAsia="en-IN"/>
        </w:rPr>
      </w:pPr>
      <w:r w:rsidRPr="00C90B6B">
        <w:rPr>
          <w:b/>
          <w:bCs/>
        </w:rPr>
        <w:br w:type="column"/>
      </w:r>
      <w:bookmarkStart w:id="35" w:name="_Toc165720895"/>
      <w:bookmarkStart w:id="36" w:name="_Toc199771200"/>
      <w:bookmarkStart w:id="37" w:name="_Toc238133521"/>
      <w:r w:rsidRPr="009E442E">
        <w:rPr>
          <w:rFonts w:ascii="Cambria" w:eastAsia="Times New Roman" w:hAnsi="Cambria" w:cs="Times New Roman"/>
          <w:b/>
          <w:bCs/>
          <w:color w:val="365F91"/>
          <w:sz w:val="28"/>
          <w:szCs w:val="28"/>
          <w:lang w:eastAsia="en-IN"/>
        </w:rPr>
        <w:lastRenderedPageBreak/>
        <w:t>Grade</w:t>
      </w:r>
      <w:bookmarkEnd w:id="35"/>
      <w:bookmarkEnd w:id="36"/>
      <w:bookmarkEnd w:id="37"/>
    </w:p>
    <w:p w14:paraId="38BAC990" w14:textId="1CD8842E"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18656" behindDoc="0" locked="0" layoutInCell="1" allowOverlap="1" wp14:anchorId="3FC9B714" wp14:editId="3101604F">
                <wp:simplePos x="0" y="0"/>
                <wp:positionH relativeFrom="column">
                  <wp:posOffset>76200</wp:posOffset>
                </wp:positionH>
                <wp:positionV relativeFrom="paragraph">
                  <wp:posOffset>176530</wp:posOffset>
                </wp:positionV>
                <wp:extent cx="6315075" cy="0"/>
                <wp:effectExtent l="9525" t="5080" r="9525" b="13970"/>
                <wp:wrapNone/>
                <wp:docPr id="120918424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2D97B37" id="Straight Arrow Connector 57" o:spid="_x0000_s1026" type="#_x0000_t32" style="position:absolute;margin-left:6pt;margin-top:13.9pt;width:497.2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tbl>
      <w:tblPr>
        <w:tblW w:w="9723"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559"/>
        <w:gridCol w:w="2911"/>
        <w:gridCol w:w="1852"/>
        <w:gridCol w:w="1846"/>
      </w:tblGrid>
      <w:tr w:rsidR="00C90B6B" w:rsidRPr="00C90B6B" w14:paraId="0027678A" w14:textId="77777777" w:rsidTr="00AF765E">
        <w:trPr>
          <w:trHeight w:val="1333"/>
        </w:trPr>
        <w:tc>
          <w:tcPr>
            <w:tcW w:w="1320" w:type="dxa"/>
            <w:tcBorders>
              <w:top w:val="single" w:sz="4" w:space="0" w:color="auto"/>
              <w:left w:val="single" w:sz="4" w:space="0" w:color="auto"/>
              <w:bottom w:val="single" w:sz="4" w:space="0" w:color="auto"/>
              <w:right w:val="single" w:sz="4" w:space="0" w:color="auto"/>
            </w:tcBorders>
            <w:shd w:val="clear" w:color="auto" w:fill="4472C4"/>
            <w:vAlign w:val="center"/>
            <w:hideMark/>
          </w:tcPr>
          <w:p w14:paraId="545DEB85" w14:textId="77777777" w:rsidR="00C90B6B" w:rsidRPr="00C90B6B" w:rsidRDefault="00C90B6B" w:rsidP="00AF765E">
            <w:pPr>
              <w:pStyle w:val="BodyText"/>
              <w:spacing w:before="182" w:line="259" w:lineRule="auto"/>
              <w:jc w:val="both"/>
              <w:rPr>
                <w:b/>
                <w:bCs/>
              </w:rPr>
            </w:pPr>
            <w:r w:rsidRPr="00C90B6B">
              <w:rPr>
                <w:b/>
                <w:bCs/>
              </w:rPr>
              <w:t>Org. Level</w:t>
            </w:r>
          </w:p>
        </w:tc>
        <w:tc>
          <w:tcPr>
            <w:tcW w:w="1559" w:type="dxa"/>
            <w:tcBorders>
              <w:top w:val="single" w:sz="4" w:space="0" w:color="auto"/>
              <w:left w:val="single" w:sz="4" w:space="0" w:color="auto"/>
              <w:bottom w:val="single" w:sz="4" w:space="0" w:color="auto"/>
              <w:right w:val="single" w:sz="4" w:space="0" w:color="auto"/>
            </w:tcBorders>
            <w:shd w:val="clear" w:color="auto" w:fill="4472C4"/>
            <w:vAlign w:val="center"/>
            <w:hideMark/>
          </w:tcPr>
          <w:p w14:paraId="32213E89" w14:textId="77777777" w:rsidR="00C90B6B" w:rsidRPr="00C90B6B" w:rsidRDefault="00C90B6B" w:rsidP="00AF765E">
            <w:pPr>
              <w:pStyle w:val="BodyText"/>
              <w:spacing w:before="182" w:line="259" w:lineRule="auto"/>
              <w:jc w:val="both"/>
              <w:rPr>
                <w:b/>
                <w:bCs/>
              </w:rPr>
            </w:pPr>
            <w:r w:rsidRPr="00C90B6B">
              <w:rPr>
                <w:b/>
                <w:bCs/>
              </w:rPr>
              <w:t>Grade</w:t>
            </w:r>
          </w:p>
        </w:tc>
        <w:tc>
          <w:tcPr>
            <w:tcW w:w="3016" w:type="dxa"/>
            <w:tcBorders>
              <w:top w:val="single" w:sz="4" w:space="0" w:color="auto"/>
              <w:left w:val="single" w:sz="4" w:space="0" w:color="auto"/>
              <w:bottom w:val="single" w:sz="4" w:space="0" w:color="auto"/>
              <w:right w:val="single" w:sz="4" w:space="0" w:color="auto"/>
            </w:tcBorders>
            <w:shd w:val="clear" w:color="auto" w:fill="4472C4"/>
            <w:vAlign w:val="center"/>
            <w:hideMark/>
          </w:tcPr>
          <w:p w14:paraId="4068D2DB" w14:textId="77777777" w:rsidR="00C90B6B" w:rsidRPr="00C90B6B" w:rsidRDefault="00C90B6B" w:rsidP="00AF765E">
            <w:pPr>
              <w:pStyle w:val="BodyText"/>
              <w:spacing w:before="182" w:line="259" w:lineRule="auto"/>
              <w:jc w:val="both"/>
              <w:rPr>
                <w:b/>
                <w:bCs/>
              </w:rPr>
            </w:pPr>
            <w:r w:rsidRPr="00C90B6B">
              <w:rPr>
                <w:b/>
                <w:bCs/>
              </w:rPr>
              <w:t>Designations</w:t>
            </w:r>
          </w:p>
        </w:tc>
        <w:tc>
          <w:tcPr>
            <w:tcW w:w="1917" w:type="dxa"/>
            <w:tcBorders>
              <w:top w:val="single" w:sz="4" w:space="0" w:color="auto"/>
              <w:left w:val="single" w:sz="4" w:space="0" w:color="auto"/>
              <w:bottom w:val="single" w:sz="4" w:space="0" w:color="auto"/>
              <w:right w:val="single" w:sz="4" w:space="0" w:color="auto"/>
            </w:tcBorders>
            <w:shd w:val="clear" w:color="auto" w:fill="4472C4"/>
            <w:vAlign w:val="center"/>
            <w:hideMark/>
          </w:tcPr>
          <w:p w14:paraId="106DE12C" w14:textId="77777777" w:rsidR="00C90B6B" w:rsidRPr="00C90B6B" w:rsidRDefault="00C90B6B" w:rsidP="00AF765E">
            <w:pPr>
              <w:pStyle w:val="BodyText"/>
              <w:spacing w:before="182" w:line="259" w:lineRule="auto"/>
              <w:jc w:val="both"/>
              <w:rPr>
                <w:b/>
                <w:bCs/>
              </w:rPr>
            </w:pPr>
            <w:r w:rsidRPr="00C90B6B">
              <w:rPr>
                <w:b/>
                <w:bCs/>
              </w:rPr>
              <w:t>Min of Annual</w:t>
            </w:r>
          </w:p>
          <w:p w14:paraId="6263FEA5" w14:textId="77777777" w:rsidR="00C90B6B" w:rsidRPr="00C90B6B" w:rsidRDefault="00C90B6B" w:rsidP="00AF765E">
            <w:pPr>
              <w:pStyle w:val="BodyText"/>
              <w:spacing w:before="182" w:line="259" w:lineRule="auto"/>
              <w:jc w:val="both"/>
              <w:rPr>
                <w:b/>
                <w:bCs/>
              </w:rPr>
            </w:pPr>
            <w:r w:rsidRPr="00C90B6B">
              <w:rPr>
                <w:b/>
                <w:bCs/>
              </w:rPr>
              <w:t>CTC</w:t>
            </w:r>
          </w:p>
          <w:p w14:paraId="312CD97B" w14:textId="77777777" w:rsidR="00C90B6B" w:rsidRPr="00C90B6B" w:rsidRDefault="00C90B6B" w:rsidP="00AF765E">
            <w:pPr>
              <w:pStyle w:val="BodyText"/>
              <w:spacing w:before="182" w:line="259" w:lineRule="auto"/>
              <w:jc w:val="both"/>
              <w:rPr>
                <w:b/>
                <w:bCs/>
              </w:rPr>
            </w:pPr>
            <w:r w:rsidRPr="00C90B6B">
              <w:rPr>
                <w:b/>
                <w:bCs/>
              </w:rPr>
              <w:t>(in Lakhs)</w:t>
            </w:r>
          </w:p>
        </w:tc>
        <w:tc>
          <w:tcPr>
            <w:tcW w:w="1911" w:type="dxa"/>
            <w:tcBorders>
              <w:top w:val="single" w:sz="4" w:space="0" w:color="auto"/>
              <w:left w:val="single" w:sz="4" w:space="0" w:color="auto"/>
              <w:bottom w:val="single" w:sz="4" w:space="0" w:color="auto"/>
              <w:right w:val="single" w:sz="4" w:space="0" w:color="auto"/>
            </w:tcBorders>
            <w:shd w:val="clear" w:color="auto" w:fill="4472C4"/>
            <w:vAlign w:val="center"/>
            <w:hideMark/>
          </w:tcPr>
          <w:p w14:paraId="39F28B58" w14:textId="7DCDCCF4" w:rsidR="00C90B6B" w:rsidRPr="00C90B6B" w:rsidRDefault="00C90B6B" w:rsidP="00AF765E">
            <w:pPr>
              <w:pStyle w:val="BodyText"/>
              <w:spacing w:before="182" w:line="259" w:lineRule="auto"/>
              <w:jc w:val="both"/>
              <w:rPr>
                <w:b/>
                <w:bCs/>
              </w:rPr>
            </w:pPr>
            <w:r w:rsidRPr="00C90B6B">
              <w:rPr>
                <w:b/>
                <w:bCs/>
              </w:rPr>
              <w:t>Max of</w:t>
            </w:r>
            <w:r w:rsidR="00AF765E">
              <w:rPr>
                <w:b/>
                <w:bCs/>
              </w:rPr>
              <w:t xml:space="preserve"> </w:t>
            </w:r>
            <w:r w:rsidRPr="00C90B6B">
              <w:rPr>
                <w:b/>
                <w:bCs/>
              </w:rPr>
              <w:t>Annual</w:t>
            </w:r>
          </w:p>
          <w:p w14:paraId="28D87BB2" w14:textId="77777777" w:rsidR="00C90B6B" w:rsidRPr="00C90B6B" w:rsidRDefault="00C90B6B" w:rsidP="00AF765E">
            <w:pPr>
              <w:pStyle w:val="BodyText"/>
              <w:spacing w:before="182" w:line="259" w:lineRule="auto"/>
              <w:jc w:val="both"/>
              <w:rPr>
                <w:b/>
                <w:bCs/>
              </w:rPr>
            </w:pPr>
            <w:r w:rsidRPr="00C90B6B">
              <w:rPr>
                <w:b/>
                <w:bCs/>
              </w:rPr>
              <w:t>CTC</w:t>
            </w:r>
          </w:p>
          <w:p w14:paraId="140E3582" w14:textId="77777777" w:rsidR="00C90B6B" w:rsidRPr="00C90B6B" w:rsidRDefault="00C90B6B" w:rsidP="00AF765E">
            <w:pPr>
              <w:pStyle w:val="BodyText"/>
              <w:spacing w:before="182" w:line="259" w:lineRule="auto"/>
              <w:jc w:val="both"/>
              <w:rPr>
                <w:b/>
                <w:bCs/>
              </w:rPr>
            </w:pPr>
            <w:r w:rsidRPr="00C90B6B">
              <w:rPr>
                <w:b/>
                <w:bCs/>
              </w:rPr>
              <w:t>(in Lakhs)</w:t>
            </w:r>
          </w:p>
        </w:tc>
      </w:tr>
      <w:tr w:rsidR="00C90B6B" w:rsidRPr="00C90B6B" w14:paraId="799D828E" w14:textId="77777777" w:rsidTr="00AF765E">
        <w:trPr>
          <w:trHeight w:val="393"/>
        </w:trPr>
        <w:tc>
          <w:tcPr>
            <w:tcW w:w="1320" w:type="dxa"/>
            <w:vMerge w:val="restart"/>
            <w:tcBorders>
              <w:top w:val="single" w:sz="4" w:space="0" w:color="auto"/>
              <w:left w:val="single" w:sz="4" w:space="0" w:color="auto"/>
              <w:bottom w:val="single" w:sz="4" w:space="0" w:color="auto"/>
              <w:right w:val="single" w:sz="4" w:space="0" w:color="auto"/>
            </w:tcBorders>
            <w:shd w:val="clear" w:color="auto" w:fill="FBE4D5"/>
            <w:vAlign w:val="center"/>
            <w:hideMark/>
          </w:tcPr>
          <w:p w14:paraId="02BBCC2A" w14:textId="77777777" w:rsidR="00C90B6B" w:rsidRPr="00C90B6B" w:rsidRDefault="00C90B6B" w:rsidP="0043214E">
            <w:pPr>
              <w:pStyle w:val="BodyText"/>
              <w:spacing w:before="182" w:line="259" w:lineRule="auto"/>
              <w:jc w:val="both"/>
              <w:rPr>
                <w:b/>
                <w:bCs/>
              </w:rPr>
            </w:pPr>
            <w:r w:rsidRPr="00C90B6B">
              <w:rPr>
                <w:b/>
                <w:bCs/>
              </w:rPr>
              <w:t>Senior</w:t>
            </w:r>
          </w:p>
          <w:p w14:paraId="79940F1E" w14:textId="77777777" w:rsidR="00C90B6B" w:rsidRPr="00C90B6B" w:rsidRDefault="00C90B6B" w:rsidP="0043214E">
            <w:pPr>
              <w:pStyle w:val="BodyText"/>
              <w:spacing w:before="182" w:line="259" w:lineRule="auto"/>
              <w:jc w:val="both"/>
              <w:rPr>
                <w:b/>
                <w:bCs/>
              </w:rPr>
            </w:pPr>
            <w:r w:rsidRPr="00C90B6B">
              <w:rPr>
                <w:b/>
                <w:bCs/>
              </w:rPr>
              <w:t>Management</w:t>
            </w:r>
          </w:p>
        </w:tc>
        <w:tc>
          <w:tcPr>
            <w:tcW w:w="1559" w:type="dxa"/>
            <w:tcBorders>
              <w:top w:val="single" w:sz="4" w:space="0" w:color="auto"/>
              <w:left w:val="single" w:sz="4" w:space="0" w:color="auto"/>
              <w:bottom w:val="single" w:sz="4" w:space="0" w:color="auto"/>
              <w:right w:val="single" w:sz="4" w:space="0" w:color="auto"/>
            </w:tcBorders>
            <w:shd w:val="clear" w:color="auto" w:fill="FBE4D5"/>
            <w:noWrap/>
            <w:vAlign w:val="center"/>
            <w:hideMark/>
          </w:tcPr>
          <w:p w14:paraId="4014F264" w14:textId="77777777" w:rsidR="00C90B6B" w:rsidRPr="00C90B6B" w:rsidRDefault="00C90B6B" w:rsidP="0043214E">
            <w:pPr>
              <w:pStyle w:val="BodyText"/>
              <w:spacing w:before="182" w:line="259" w:lineRule="auto"/>
              <w:jc w:val="both"/>
              <w:rPr>
                <w:b/>
                <w:bCs/>
              </w:rPr>
            </w:pPr>
            <w:r w:rsidRPr="00C90B6B">
              <w:rPr>
                <w:b/>
                <w:bCs/>
              </w:rPr>
              <w:t>SM01</w:t>
            </w:r>
          </w:p>
        </w:tc>
        <w:tc>
          <w:tcPr>
            <w:tcW w:w="3016"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7EA3ADBB" w14:textId="77777777" w:rsidR="00C90B6B" w:rsidRPr="00C90B6B" w:rsidRDefault="00C90B6B" w:rsidP="0043214E">
            <w:pPr>
              <w:pStyle w:val="BodyText"/>
              <w:spacing w:before="182" w:line="259" w:lineRule="auto"/>
              <w:jc w:val="both"/>
              <w:rPr>
                <w:b/>
                <w:bCs/>
              </w:rPr>
            </w:pPr>
            <w:r w:rsidRPr="00C90B6B">
              <w:rPr>
                <w:b/>
                <w:bCs/>
              </w:rPr>
              <w:t>CEO/President</w:t>
            </w:r>
          </w:p>
        </w:tc>
        <w:tc>
          <w:tcPr>
            <w:tcW w:w="1917"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684CE31B" w14:textId="77777777" w:rsidR="00C90B6B" w:rsidRPr="00C90B6B" w:rsidRDefault="00C90B6B" w:rsidP="0043214E">
            <w:pPr>
              <w:pStyle w:val="BodyText"/>
              <w:spacing w:before="182" w:line="259" w:lineRule="auto"/>
              <w:jc w:val="both"/>
              <w:rPr>
                <w:b/>
                <w:bCs/>
              </w:rPr>
            </w:pPr>
            <w:r w:rsidRPr="00C90B6B">
              <w:rPr>
                <w:b/>
                <w:bCs/>
              </w:rPr>
              <w:t>1,40,00,000</w:t>
            </w:r>
          </w:p>
        </w:tc>
        <w:tc>
          <w:tcPr>
            <w:tcW w:w="1911"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68B16C88" w14:textId="77777777" w:rsidR="00C90B6B" w:rsidRPr="00C90B6B" w:rsidRDefault="00C90B6B" w:rsidP="0043214E">
            <w:pPr>
              <w:pStyle w:val="BodyText"/>
              <w:spacing w:before="182" w:line="259" w:lineRule="auto"/>
              <w:jc w:val="both"/>
              <w:rPr>
                <w:b/>
                <w:bCs/>
              </w:rPr>
            </w:pPr>
            <w:r w:rsidRPr="00C90B6B">
              <w:rPr>
                <w:b/>
                <w:bCs/>
              </w:rPr>
              <w:t>2,50,00,020</w:t>
            </w:r>
          </w:p>
        </w:tc>
      </w:tr>
      <w:tr w:rsidR="00C90B6B" w:rsidRPr="00C90B6B" w14:paraId="44B00C17" w14:textId="77777777" w:rsidTr="00AF765E">
        <w:trPr>
          <w:trHeight w:val="484"/>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AA68A08"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FBE4D5"/>
            <w:noWrap/>
            <w:vAlign w:val="center"/>
            <w:hideMark/>
          </w:tcPr>
          <w:p w14:paraId="520A25E7" w14:textId="77777777" w:rsidR="00C90B6B" w:rsidRPr="00C90B6B" w:rsidRDefault="00C90B6B" w:rsidP="0043214E">
            <w:pPr>
              <w:pStyle w:val="BodyText"/>
              <w:spacing w:before="182" w:line="259" w:lineRule="auto"/>
              <w:jc w:val="both"/>
              <w:rPr>
                <w:b/>
                <w:bCs/>
              </w:rPr>
            </w:pPr>
            <w:r w:rsidRPr="00C90B6B">
              <w:rPr>
                <w:b/>
                <w:bCs/>
              </w:rPr>
              <w:t>SM02</w:t>
            </w:r>
          </w:p>
        </w:tc>
        <w:tc>
          <w:tcPr>
            <w:tcW w:w="3016"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6A5CF651" w14:textId="77777777" w:rsidR="00C90B6B" w:rsidRPr="00C90B6B" w:rsidRDefault="00C90B6B" w:rsidP="0043214E">
            <w:pPr>
              <w:pStyle w:val="BodyText"/>
              <w:spacing w:before="182" w:line="259" w:lineRule="auto"/>
              <w:jc w:val="both"/>
              <w:rPr>
                <w:b/>
                <w:bCs/>
              </w:rPr>
            </w:pPr>
            <w:r w:rsidRPr="00C90B6B">
              <w:rPr>
                <w:b/>
                <w:bCs/>
              </w:rPr>
              <w:t>Sr. Vice President</w:t>
            </w:r>
          </w:p>
        </w:tc>
        <w:tc>
          <w:tcPr>
            <w:tcW w:w="1917"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0B6274BE" w14:textId="77777777" w:rsidR="00C90B6B" w:rsidRPr="00C90B6B" w:rsidRDefault="00C90B6B" w:rsidP="0043214E">
            <w:pPr>
              <w:pStyle w:val="BodyText"/>
              <w:spacing w:before="182" w:line="259" w:lineRule="auto"/>
              <w:jc w:val="both"/>
              <w:rPr>
                <w:b/>
                <w:bCs/>
              </w:rPr>
            </w:pPr>
            <w:r w:rsidRPr="00C90B6B">
              <w:rPr>
                <w:b/>
                <w:bCs/>
              </w:rPr>
              <w:t>7870220</w:t>
            </w:r>
          </w:p>
        </w:tc>
        <w:tc>
          <w:tcPr>
            <w:tcW w:w="1911"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5B256567" w14:textId="77777777" w:rsidR="00C90B6B" w:rsidRPr="00C90B6B" w:rsidRDefault="00C90B6B" w:rsidP="0043214E">
            <w:pPr>
              <w:pStyle w:val="BodyText"/>
              <w:spacing w:before="182" w:line="259" w:lineRule="auto"/>
              <w:jc w:val="both"/>
              <w:rPr>
                <w:b/>
                <w:bCs/>
              </w:rPr>
            </w:pPr>
            <w:r w:rsidRPr="00C90B6B">
              <w:rPr>
                <w:b/>
                <w:bCs/>
              </w:rPr>
              <w:t>7870220</w:t>
            </w:r>
          </w:p>
        </w:tc>
      </w:tr>
      <w:tr w:rsidR="00C90B6B" w:rsidRPr="00C90B6B" w14:paraId="65ECBD73" w14:textId="77777777" w:rsidTr="00AF765E">
        <w:trPr>
          <w:trHeight w:val="484"/>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0CCA8DF"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FBE4D5"/>
            <w:noWrap/>
            <w:vAlign w:val="center"/>
            <w:hideMark/>
          </w:tcPr>
          <w:p w14:paraId="367736AC" w14:textId="77777777" w:rsidR="00C90B6B" w:rsidRPr="00C90B6B" w:rsidRDefault="00C90B6B" w:rsidP="0043214E">
            <w:pPr>
              <w:pStyle w:val="BodyText"/>
              <w:spacing w:before="182" w:line="259" w:lineRule="auto"/>
              <w:jc w:val="both"/>
              <w:rPr>
                <w:b/>
                <w:bCs/>
              </w:rPr>
            </w:pPr>
            <w:r w:rsidRPr="00C90B6B">
              <w:rPr>
                <w:b/>
                <w:bCs/>
              </w:rPr>
              <w:t>SM03</w:t>
            </w:r>
          </w:p>
        </w:tc>
        <w:tc>
          <w:tcPr>
            <w:tcW w:w="3016"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16793F27" w14:textId="77777777" w:rsidR="00C90B6B" w:rsidRPr="00C90B6B" w:rsidRDefault="00C90B6B" w:rsidP="0043214E">
            <w:pPr>
              <w:pStyle w:val="BodyText"/>
              <w:spacing w:before="182" w:line="259" w:lineRule="auto"/>
              <w:jc w:val="both"/>
              <w:rPr>
                <w:b/>
                <w:bCs/>
              </w:rPr>
            </w:pPr>
            <w:r w:rsidRPr="00C90B6B">
              <w:rPr>
                <w:b/>
                <w:bCs/>
              </w:rPr>
              <w:t>Vice President</w:t>
            </w:r>
          </w:p>
        </w:tc>
        <w:tc>
          <w:tcPr>
            <w:tcW w:w="1917"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44786667" w14:textId="77777777" w:rsidR="00C90B6B" w:rsidRPr="00C90B6B" w:rsidRDefault="00C90B6B" w:rsidP="0043214E">
            <w:pPr>
              <w:pStyle w:val="BodyText"/>
              <w:spacing w:before="182" w:line="259" w:lineRule="auto"/>
              <w:jc w:val="both"/>
              <w:rPr>
                <w:b/>
                <w:bCs/>
              </w:rPr>
            </w:pPr>
            <w:r w:rsidRPr="00C90B6B">
              <w:rPr>
                <w:b/>
                <w:bCs/>
              </w:rPr>
              <w:t>55,50,000</w:t>
            </w:r>
          </w:p>
        </w:tc>
        <w:tc>
          <w:tcPr>
            <w:tcW w:w="1911"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59FD4FD6" w14:textId="77777777" w:rsidR="00C90B6B" w:rsidRPr="00C90B6B" w:rsidRDefault="00C90B6B" w:rsidP="0043214E">
            <w:pPr>
              <w:pStyle w:val="BodyText"/>
              <w:spacing w:before="182" w:line="259" w:lineRule="auto"/>
              <w:jc w:val="both"/>
              <w:rPr>
                <w:b/>
                <w:bCs/>
              </w:rPr>
            </w:pPr>
            <w:r w:rsidRPr="00C90B6B">
              <w:rPr>
                <w:b/>
                <w:bCs/>
              </w:rPr>
              <w:t>72,00,000</w:t>
            </w:r>
          </w:p>
        </w:tc>
      </w:tr>
      <w:tr w:rsidR="00C90B6B" w:rsidRPr="00C90B6B" w14:paraId="300376F3" w14:textId="77777777" w:rsidTr="00AF765E">
        <w:trPr>
          <w:trHeight w:val="484"/>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462CD685"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FBE4D5"/>
            <w:noWrap/>
            <w:vAlign w:val="center"/>
            <w:hideMark/>
          </w:tcPr>
          <w:p w14:paraId="412E7BD1" w14:textId="77777777" w:rsidR="00C90B6B" w:rsidRPr="00C90B6B" w:rsidRDefault="00C90B6B" w:rsidP="0043214E">
            <w:pPr>
              <w:pStyle w:val="BodyText"/>
              <w:spacing w:before="182" w:line="259" w:lineRule="auto"/>
              <w:jc w:val="both"/>
              <w:rPr>
                <w:b/>
                <w:bCs/>
              </w:rPr>
            </w:pPr>
            <w:r w:rsidRPr="00C90B6B">
              <w:rPr>
                <w:b/>
                <w:bCs/>
              </w:rPr>
              <w:t>SM04</w:t>
            </w:r>
          </w:p>
        </w:tc>
        <w:tc>
          <w:tcPr>
            <w:tcW w:w="3016"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4A4A555E" w14:textId="5AB19450" w:rsidR="00C90B6B" w:rsidRPr="00C90B6B" w:rsidRDefault="00C90B6B" w:rsidP="0043214E">
            <w:pPr>
              <w:pStyle w:val="BodyText"/>
              <w:spacing w:before="182" w:line="259" w:lineRule="auto"/>
              <w:jc w:val="both"/>
              <w:rPr>
                <w:b/>
                <w:bCs/>
              </w:rPr>
            </w:pPr>
            <w:r w:rsidRPr="00C90B6B">
              <w:rPr>
                <w:b/>
                <w:bCs/>
              </w:rPr>
              <w:t>Associate</w:t>
            </w:r>
            <w:r w:rsidR="00AF765E">
              <w:rPr>
                <w:b/>
                <w:bCs/>
              </w:rPr>
              <w:t xml:space="preserve"> </w:t>
            </w:r>
            <w:r w:rsidRPr="00C90B6B">
              <w:rPr>
                <w:b/>
                <w:bCs/>
              </w:rPr>
              <w:t>Vice President</w:t>
            </w:r>
          </w:p>
        </w:tc>
        <w:tc>
          <w:tcPr>
            <w:tcW w:w="1917"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20B9DE67" w14:textId="77777777" w:rsidR="00C90B6B" w:rsidRPr="00C90B6B" w:rsidRDefault="00C90B6B" w:rsidP="0043214E">
            <w:pPr>
              <w:pStyle w:val="BodyText"/>
              <w:spacing w:before="182" w:line="259" w:lineRule="auto"/>
              <w:jc w:val="both"/>
              <w:rPr>
                <w:b/>
                <w:bCs/>
              </w:rPr>
            </w:pPr>
            <w:r w:rsidRPr="00C90B6B">
              <w:rPr>
                <w:b/>
                <w:bCs/>
              </w:rPr>
              <w:t>42,00,000</w:t>
            </w:r>
          </w:p>
        </w:tc>
        <w:tc>
          <w:tcPr>
            <w:tcW w:w="1911"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1595D470" w14:textId="77777777" w:rsidR="00C90B6B" w:rsidRPr="00C90B6B" w:rsidRDefault="00C90B6B" w:rsidP="0043214E">
            <w:pPr>
              <w:pStyle w:val="BodyText"/>
              <w:spacing w:before="182" w:line="259" w:lineRule="auto"/>
              <w:jc w:val="both"/>
              <w:rPr>
                <w:b/>
                <w:bCs/>
              </w:rPr>
            </w:pPr>
            <w:r w:rsidRPr="00C90B6B">
              <w:rPr>
                <w:b/>
                <w:bCs/>
              </w:rPr>
              <w:t>80,69,000</w:t>
            </w:r>
          </w:p>
        </w:tc>
      </w:tr>
      <w:tr w:rsidR="00C90B6B" w:rsidRPr="00C90B6B" w14:paraId="1F26595A" w14:textId="77777777" w:rsidTr="00AF765E">
        <w:trPr>
          <w:trHeight w:val="484"/>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0FF70CD7"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FBE4D5"/>
            <w:noWrap/>
            <w:vAlign w:val="center"/>
            <w:hideMark/>
          </w:tcPr>
          <w:p w14:paraId="13B44F4D" w14:textId="77777777" w:rsidR="00C90B6B" w:rsidRPr="00C90B6B" w:rsidRDefault="00C90B6B" w:rsidP="0043214E">
            <w:pPr>
              <w:pStyle w:val="BodyText"/>
              <w:spacing w:before="182" w:line="259" w:lineRule="auto"/>
              <w:jc w:val="both"/>
              <w:rPr>
                <w:b/>
                <w:bCs/>
              </w:rPr>
            </w:pPr>
            <w:r w:rsidRPr="00C90B6B">
              <w:rPr>
                <w:b/>
                <w:bCs/>
              </w:rPr>
              <w:t>SM05</w:t>
            </w:r>
          </w:p>
        </w:tc>
        <w:tc>
          <w:tcPr>
            <w:tcW w:w="3016"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0753037C" w14:textId="77777777" w:rsidR="00C90B6B" w:rsidRPr="00C90B6B" w:rsidRDefault="00C90B6B" w:rsidP="0043214E">
            <w:pPr>
              <w:pStyle w:val="BodyText"/>
              <w:spacing w:before="182" w:line="259" w:lineRule="auto"/>
              <w:jc w:val="both"/>
              <w:rPr>
                <w:b/>
                <w:bCs/>
              </w:rPr>
            </w:pPr>
            <w:r w:rsidRPr="00C90B6B">
              <w:rPr>
                <w:b/>
                <w:bCs/>
              </w:rPr>
              <w:t>General Manager</w:t>
            </w:r>
          </w:p>
        </w:tc>
        <w:tc>
          <w:tcPr>
            <w:tcW w:w="1917"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16B95C9A" w14:textId="77777777" w:rsidR="00C90B6B" w:rsidRPr="00C90B6B" w:rsidRDefault="00C90B6B" w:rsidP="0043214E">
            <w:pPr>
              <w:pStyle w:val="BodyText"/>
              <w:spacing w:before="182" w:line="259" w:lineRule="auto"/>
              <w:jc w:val="both"/>
              <w:rPr>
                <w:b/>
                <w:bCs/>
              </w:rPr>
            </w:pPr>
            <w:r w:rsidRPr="00C90B6B">
              <w:rPr>
                <w:b/>
                <w:bCs/>
              </w:rPr>
              <w:t>38,00,000</w:t>
            </w:r>
          </w:p>
        </w:tc>
        <w:tc>
          <w:tcPr>
            <w:tcW w:w="1911" w:type="dxa"/>
            <w:tcBorders>
              <w:top w:val="single" w:sz="4" w:space="0" w:color="auto"/>
              <w:left w:val="single" w:sz="4" w:space="0" w:color="auto"/>
              <w:bottom w:val="single" w:sz="4" w:space="0" w:color="auto"/>
              <w:right w:val="single" w:sz="4" w:space="0" w:color="auto"/>
            </w:tcBorders>
            <w:shd w:val="clear" w:color="auto" w:fill="FBE4D5"/>
            <w:vAlign w:val="center"/>
            <w:hideMark/>
          </w:tcPr>
          <w:p w14:paraId="60224E65" w14:textId="77777777" w:rsidR="00C90B6B" w:rsidRPr="00C90B6B" w:rsidRDefault="00C90B6B" w:rsidP="0043214E">
            <w:pPr>
              <w:pStyle w:val="BodyText"/>
              <w:spacing w:before="182" w:line="259" w:lineRule="auto"/>
              <w:jc w:val="both"/>
              <w:rPr>
                <w:b/>
                <w:bCs/>
              </w:rPr>
            </w:pPr>
            <w:r w:rsidRPr="00C90B6B">
              <w:rPr>
                <w:b/>
                <w:bCs/>
              </w:rPr>
              <w:t>67,00,000</w:t>
            </w:r>
          </w:p>
        </w:tc>
      </w:tr>
      <w:tr w:rsidR="00C90B6B" w:rsidRPr="00C90B6B" w14:paraId="33ADBBF7" w14:textId="77777777" w:rsidTr="00AF765E">
        <w:trPr>
          <w:trHeight w:val="492"/>
        </w:trPr>
        <w:tc>
          <w:tcPr>
            <w:tcW w:w="1320" w:type="dxa"/>
            <w:vMerge w:val="restart"/>
            <w:tcBorders>
              <w:top w:val="single" w:sz="4" w:space="0" w:color="auto"/>
              <w:left w:val="single" w:sz="4" w:space="0" w:color="auto"/>
              <w:bottom w:val="single" w:sz="4" w:space="0" w:color="auto"/>
              <w:right w:val="single" w:sz="4" w:space="0" w:color="auto"/>
            </w:tcBorders>
            <w:shd w:val="clear" w:color="auto" w:fill="FFD966"/>
            <w:vAlign w:val="center"/>
            <w:hideMark/>
          </w:tcPr>
          <w:p w14:paraId="1D3E9150" w14:textId="77777777" w:rsidR="00C90B6B" w:rsidRPr="00C90B6B" w:rsidRDefault="00C90B6B" w:rsidP="0043214E">
            <w:pPr>
              <w:pStyle w:val="BodyText"/>
              <w:spacing w:before="182" w:line="259" w:lineRule="auto"/>
              <w:jc w:val="both"/>
              <w:rPr>
                <w:b/>
                <w:bCs/>
              </w:rPr>
            </w:pPr>
            <w:r w:rsidRPr="00C90B6B">
              <w:rPr>
                <w:b/>
                <w:bCs/>
              </w:rPr>
              <w:t>Middle</w:t>
            </w:r>
          </w:p>
          <w:p w14:paraId="045965B6" w14:textId="77777777" w:rsidR="00C90B6B" w:rsidRPr="00C90B6B" w:rsidRDefault="00C90B6B" w:rsidP="0043214E">
            <w:pPr>
              <w:pStyle w:val="BodyText"/>
              <w:spacing w:before="182" w:line="259" w:lineRule="auto"/>
              <w:jc w:val="both"/>
              <w:rPr>
                <w:b/>
                <w:bCs/>
              </w:rPr>
            </w:pPr>
            <w:r w:rsidRPr="00C90B6B">
              <w:rPr>
                <w:b/>
                <w:bCs/>
              </w:rPr>
              <w:t>Management</w:t>
            </w:r>
          </w:p>
        </w:tc>
        <w:tc>
          <w:tcPr>
            <w:tcW w:w="1559" w:type="dxa"/>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749F9AB5" w14:textId="77777777" w:rsidR="00C90B6B" w:rsidRPr="00C90B6B" w:rsidRDefault="00C90B6B" w:rsidP="0043214E">
            <w:pPr>
              <w:pStyle w:val="BodyText"/>
              <w:spacing w:before="182" w:line="259" w:lineRule="auto"/>
              <w:jc w:val="both"/>
              <w:rPr>
                <w:b/>
                <w:bCs/>
              </w:rPr>
            </w:pPr>
            <w:r w:rsidRPr="00C90B6B">
              <w:rPr>
                <w:b/>
                <w:bCs/>
              </w:rPr>
              <w:t>MM01</w:t>
            </w:r>
          </w:p>
        </w:tc>
        <w:tc>
          <w:tcPr>
            <w:tcW w:w="3016"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353C058C" w14:textId="26157966" w:rsidR="00C90B6B" w:rsidRPr="00C90B6B" w:rsidRDefault="00C90B6B" w:rsidP="0043214E">
            <w:pPr>
              <w:pStyle w:val="BodyText"/>
              <w:spacing w:before="182" w:line="259" w:lineRule="auto"/>
              <w:jc w:val="both"/>
              <w:rPr>
                <w:b/>
                <w:bCs/>
              </w:rPr>
            </w:pPr>
            <w:r w:rsidRPr="00C90B6B">
              <w:rPr>
                <w:b/>
                <w:bCs/>
              </w:rPr>
              <w:t>Dy. General</w:t>
            </w:r>
            <w:r w:rsidR="00AF765E">
              <w:rPr>
                <w:b/>
                <w:bCs/>
              </w:rPr>
              <w:t xml:space="preserve"> </w:t>
            </w:r>
            <w:r w:rsidRPr="00C90B6B">
              <w:rPr>
                <w:b/>
                <w:bCs/>
              </w:rPr>
              <w:t>Manager</w:t>
            </w:r>
          </w:p>
        </w:tc>
        <w:tc>
          <w:tcPr>
            <w:tcW w:w="1917"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5AADA553" w14:textId="77777777" w:rsidR="00C90B6B" w:rsidRPr="00C90B6B" w:rsidRDefault="00C90B6B" w:rsidP="0043214E">
            <w:pPr>
              <w:pStyle w:val="BodyText"/>
              <w:spacing w:before="182" w:line="259" w:lineRule="auto"/>
              <w:jc w:val="both"/>
              <w:rPr>
                <w:b/>
                <w:bCs/>
              </w:rPr>
            </w:pPr>
            <w:r w:rsidRPr="00C90B6B">
              <w:rPr>
                <w:b/>
                <w:bCs/>
              </w:rPr>
              <w:t>40,00,000</w:t>
            </w:r>
          </w:p>
        </w:tc>
        <w:tc>
          <w:tcPr>
            <w:tcW w:w="1911"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52AC3658" w14:textId="77777777" w:rsidR="00C90B6B" w:rsidRPr="00C90B6B" w:rsidRDefault="00C90B6B" w:rsidP="0043214E">
            <w:pPr>
              <w:pStyle w:val="BodyText"/>
              <w:spacing w:before="182" w:line="259" w:lineRule="auto"/>
              <w:jc w:val="both"/>
              <w:rPr>
                <w:b/>
                <w:bCs/>
              </w:rPr>
            </w:pPr>
            <w:r w:rsidRPr="00C90B6B">
              <w:rPr>
                <w:b/>
                <w:bCs/>
              </w:rPr>
              <w:t>40,00,000</w:t>
            </w:r>
          </w:p>
        </w:tc>
      </w:tr>
      <w:tr w:rsidR="00C90B6B" w:rsidRPr="00C90B6B" w14:paraId="1BF366A6" w14:textId="77777777" w:rsidTr="00AF765E">
        <w:trPr>
          <w:trHeight w:val="483"/>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2B10BF16"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3C7F65FD" w14:textId="77777777" w:rsidR="00C90B6B" w:rsidRPr="00C90B6B" w:rsidRDefault="00C90B6B" w:rsidP="0043214E">
            <w:pPr>
              <w:pStyle w:val="BodyText"/>
              <w:spacing w:before="182" w:line="259" w:lineRule="auto"/>
              <w:jc w:val="both"/>
              <w:rPr>
                <w:b/>
                <w:bCs/>
              </w:rPr>
            </w:pPr>
            <w:r w:rsidRPr="00C90B6B">
              <w:rPr>
                <w:b/>
                <w:bCs/>
              </w:rPr>
              <w:t>MM02</w:t>
            </w:r>
          </w:p>
        </w:tc>
        <w:tc>
          <w:tcPr>
            <w:tcW w:w="3016"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7000E5F3" w14:textId="286D728F" w:rsidR="00C90B6B" w:rsidRPr="00C90B6B" w:rsidRDefault="00C90B6B" w:rsidP="0043214E">
            <w:pPr>
              <w:pStyle w:val="BodyText"/>
              <w:spacing w:before="182" w:line="259" w:lineRule="auto"/>
              <w:jc w:val="both"/>
              <w:rPr>
                <w:b/>
                <w:bCs/>
              </w:rPr>
            </w:pPr>
            <w:r w:rsidRPr="00C90B6B">
              <w:rPr>
                <w:b/>
                <w:bCs/>
              </w:rPr>
              <w:t>Asst. General</w:t>
            </w:r>
            <w:r w:rsidR="00AF765E">
              <w:rPr>
                <w:b/>
                <w:bCs/>
              </w:rPr>
              <w:t xml:space="preserve"> </w:t>
            </w:r>
            <w:r w:rsidRPr="00C90B6B">
              <w:rPr>
                <w:b/>
                <w:bCs/>
              </w:rPr>
              <w:t>Manager</w:t>
            </w:r>
          </w:p>
        </w:tc>
        <w:tc>
          <w:tcPr>
            <w:tcW w:w="1917"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6D82A179" w14:textId="77777777" w:rsidR="00C90B6B" w:rsidRPr="00C90B6B" w:rsidRDefault="00C90B6B" w:rsidP="0043214E">
            <w:pPr>
              <w:pStyle w:val="BodyText"/>
              <w:spacing w:before="182" w:line="259" w:lineRule="auto"/>
              <w:jc w:val="both"/>
              <w:rPr>
                <w:b/>
                <w:bCs/>
              </w:rPr>
            </w:pPr>
            <w:r w:rsidRPr="00C90B6B">
              <w:rPr>
                <w:b/>
                <w:bCs/>
              </w:rPr>
              <w:t>25,72,000</w:t>
            </w:r>
          </w:p>
        </w:tc>
        <w:tc>
          <w:tcPr>
            <w:tcW w:w="1911"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47798516" w14:textId="77777777" w:rsidR="00C90B6B" w:rsidRPr="00C90B6B" w:rsidRDefault="00C90B6B" w:rsidP="0043214E">
            <w:pPr>
              <w:pStyle w:val="BodyText"/>
              <w:spacing w:before="182" w:line="259" w:lineRule="auto"/>
              <w:jc w:val="both"/>
              <w:rPr>
                <w:b/>
                <w:bCs/>
              </w:rPr>
            </w:pPr>
            <w:r w:rsidRPr="00C90B6B">
              <w:rPr>
                <w:b/>
                <w:bCs/>
              </w:rPr>
              <w:t>38,77,000</w:t>
            </w:r>
          </w:p>
        </w:tc>
      </w:tr>
      <w:tr w:rsidR="00C90B6B" w:rsidRPr="00C90B6B" w14:paraId="564D91AF" w14:textId="77777777" w:rsidTr="00AF765E">
        <w:trPr>
          <w:trHeight w:val="483"/>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3B5B6FC"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4D39C2BA" w14:textId="77777777" w:rsidR="00C90B6B" w:rsidRPr="00C90B6B" w:rsidRDefault="00C90B6B" w:rsidP="0043214E">
            <w:pPr>
              <w:pStyle w:val="BodyText"/>
              <w:spacing w:before="182" w:line="259" w:lineRule="auto"/>
              <w:jc w:val="both"/>
              <w:rPr>
                <w:b/>
                <w:bCs/>
              </w:rPr>
            </w:pPr>
            <w:r w:rsidRPr="00C90B6B">
              <w:rPr>
                <w:b/>
                <w:bCs/>
              </w:rPr>
              <w:t>MM03</w:t>
            </w:r>
          </w:p>
        </w:tc>
        <w:tc>
          <w:tcPr>
            <w:tcW w:w="3016"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3BF049F7" w14:textId="77777777" w:rsidR="00C90B6B" w:rsidRPr="00C90B6B" w:rsidRDefault="00C90B6B" w:rsidP="0043214E">
            <w:pPr>
              <w:pStyle w:val="BodyText"/>
              <w:spacing w:before="182" w:line="259" w:lineRule="auto"/>
              <w:jc w:val="both"/>
              <w:rPr>
                <w:b/>
                <w:bCs/>
              </w:rPr>
            </w:pPr>
            <w:r w:rsidRPr="00C90B6B">
              <w:rPr>
                <w:b/>
                <w:bCs/>
              </w:rPr>
              <w:t>Sr. Manager</w:t>
            </w:r>
          </w:p>
        </w:tc>
        <w:tc>
          <w:tcPr>
            <w:tcW w:w="1917"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0C524DE5" w14:textId="77777777" w:rsidR="00C90B6B" w:rsidRPr="00C90B6B" w:rsidRDefault="00C90B6B" w:rsidP="0043214E">
            <w:pPr>
              <w:pStyle w:val="BodyText"/>
              <w:spacing w:before="182" w:line="259" w:lineRule="auto"/>
              <w:jc w:val="both"/>
              <w:rPr>
                <w:b/>
                <w:bCs/>
              </w:rPr>
            </w:pPr>
            <w:r w:rsidRPr="00C90B6B">
              <w:rPr>
                <w:b/>
                <w:bCs/>
              </w:rPr>
              <w:t>12,82,000</w:t>
            </w:r>
          </w:p>
        </w:tc>
        <w:tc>
          <w:tcPr>
            <w:tcW w:w="1911"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4C82F068" w14:textId="77777777" w:rsidR="00C90B6B" w:rsidRPr="00C90B6B" w:rsidRDefault="00C90B6B" w:rsidP="0043214E">
            <w:pPr>
              <w:pStyle w:val="BodyText"/>
              <w:spacing w:before="182" w:line="259" w:lineRule="auto"/>
              <w:jc w:val="both"/>
              <w:rPr>
                <w:b/>
                <w:bCs/>
              </w:rPr>
            </w:pPr>
            <w:r w:rsidRPr="00C90B6B">
              <w:rPr>
                <w:b/>
                <w:bCs/>
              </w:rPr>
              <w:t>35,99,000</w:t>
            </w:r>
          </w:p>
        </w:tc>
      </w:tr>
      <w:tr w:rsidR="00C90B6B" w:rsidRPr="00C90B6B" w14:paraId="5132EC23" w14:textId="77777777" w:rsidTr="00AF765E">
        <w:trPr>
          <w:trHeight w:val="483"/>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78DAC07C"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7B17540C" w14:textId="77777777" w:rsidR="00C90B6B" w:rsidRPr="00C90B6B" w:rsidRDefault="00C90B6B" w:rsidP="0043214E">
            <w:pPr>
              <w:pStyle w:val="BodyText"/>
              <w:spacing w:before="182" w:line="259" w:lineRule="auto"/>
              <w:jc w:val="both"/>
              <w:rPr>
                <w:b/>
                <w:bCs/>
              </w:rPr>
            </w:pPr>
            <w:r w:rsidRPr="00C90B6B">
              <w:rPr>
                <w:b/>
                <w:bCs/>
              </w:rPr>
              <w:t>MM04</w:t>
            </w:r>
          </w:p>
        </w:tc>
        <w:tc>
          <w:tcPr>
            <w:tcW w:w="3016"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49004C11" w14:textId="77777777" w:rsidR="00C90B6B" w:rsidRPr="00C90B6B" w:rsidRDefault="00C90B6B" w:rsidP="0043214E">
            <w:pPr>
              <w:pStyle w:val="BodyText"/>
              <w:spacing w:before="182" w:line="259" w:lineRule="auto"/>
              <w:jc w:val="both"/>
              <w:rPr>
                <w:b/>
                <w:bCs/>
              </w:rPr>
            </w:pPr>
            <w:r w:rsidRPr="00C90B6B">
              <w:rPr>
                <w:b/>
                <w:bCs/>
              </w:rPr>
              <w:t>Manager</w:t>
            </w:r>
          </w:p>
        </w:tc>
        <w:tc>
          <w:tcPr>
            <w:tcW w:w="1917"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2B72FDD2" w14:textId="77777777" w:rsidR="00C90B6B" w:rsidRPr="00C90B6B" w:rsidRDefault="00C90B6B" w:rsidP="0043214E">
            <w:pPr>
              <w:pStyle w:val="BodyText"/>
              <w:spacing w:before="182" w:line="259" w:lineRule="auto"/>
              <w:jc w:val="both"/>
              <w:rPr>
                <w:b/>
                <w:bCs/>
              </w:rPr>
            </w:pPr>
            <w:r w:rsidRPr="00C90B6B">
              <w:rPr>
                <w:b/>
                <w:bCs/>
              </w:rPr>
              <w:t>10,00,000</w:t>
            </w:r>
          </w:p>
        </w:tc>
        <w:tc>
          <w:tcPr>
            <w:tcW w:w="1911" w:type="dxa"/>
            <w:tcBorders>
              <w:top w:val="single" w:sz="4" w:space="0" w:color="auto"/>
              <w:left w:val="single" w:sz="4" w:space="0" w:color="auto"/>
              <w:bottom w:val="single" w:sz="4" w:space="0" w:color="auto"/>
              <w:right w:val="single" w:sz="4" w:space="0" w:color="auto"/>
            </w:tcBorders>
            <w:shd w:val="clear" w:color="auto" w:fill="FFD966"/>
            <w:vAlign w:val="center"/>
            <w:hideMark/>
          </w:tcPr>
          <w:p w14:paraId="75802C5D" w14:textId="77777777" w:rsidR="00C90B6B" w:rsidRPr="00C90B6B" w:rsidRDefault="00C90B6B" w:rsidP="0043214E">
            <w:pPr>
              <w:pStyle w:val="BodyText"/>
              <w:spacing w:before="182" w:line="259" w:lineRule="auto"/>
              <w:jc w:val="both"/>
              <w:rPr>
                <w:b/>
                <w:bCs/>
              </w:rPr>
            </w:pPr>
            <w:r w:rsidRPr="00C90B6B">
              <w:rPr>
                <w:b/>
                <w:bCs/>
              </w:rPr>
              <w:t>27,79,000</w:t>
            </w:r>
          </w:p>
        </w:tc>
      </w:tr>
      <w:tr w:rsidR="00C90B6B" w:rsidRPr="00C90B6B" w14:paraId="1FED1F22" w14:textId="77777777" w:rsidTr="00AF765E">
        <w:trPr>
          <w:trHeight w:val="483"/>
        </w:trPr>
        <w:tc>
          <w:tcPr>
            <w:tcW w:w="1320" w:type="dxa"/>
            <w:vMerge w:val="restart"/>
            <w:tcBorders>
              <w:top w:val="single" w:sz="4" w:space="0" w:color="auto"/>
              <w:left w:val="single" w:sz="4" w:space="0" w:color="auto"/>
              <w:bottom w:val="single" w:sz="4" w:space="0" w:color="auto"/>
              <w:right w:val="single" w:sz="4" w:space="0" w:color="auto"/>
            </w:tcBorders>
            <w:shd w:val="clear" w:color="auto" w:fill="E2EFD9"/>
            <w:vAlign w:val="center"/>
            <w:hideMark/>
          </w:tcPr>
          <w:p w14:paraId="2999DA66" w14:textId="77777777" w:rsidR="00C90B6B" w:rsidRPr="00C90B6B" w:rsidRDefault="00C90B6B" w:rsidP="0043214E">
            <w:pPr>
              <w:pStyle w:val="BodyText"/>
              <w:spacing w:before="182" w:line="259" w:lineRule="auto"/>
              <w:jc w:val="both"/>
              <w:rPr>
                <w:b/>
                <w:bCs/>
              </w:rPr>
            </w:pPr>
            <w:r w:rsidRPr="00C90B6B">
              <w:rPr>
                <w:b/>
                <w:bCs/>
              </w:rPr>
              <w:t>Junior</w:t>
            </w:r>
          </w:p>
          <w:p w14:paraId="0E5C532C" w14:textId="77777777" w:rsidR="00C90B6B" w:rsidRPr="00C90B6B" w:rsidRDefault="00C90B6B" w:rsidP="0043214E">
            <w:pPr>
              <w:pStyle w:val="BodyText"/>
              <w:spacing w:before="182" w:line="259" w:lineRule="auto"/>
              <w:jc w:val="both"/>
              <w:rPr>
                <w:b/>
                <w:bCs/>
              </w:rPr>
            </w:pPr>
            <w:r w:rsidRPr="00C90B6B">
              <w:rPr>
                <w:b/>
                <w:bCs/>
              </w:rPr>
              <w:t>Management</w:t>
            </w: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06EF89D7" w14:textId="77777777" w:rsidR="00C90B6B" w:rsidRPr="00C90B6B" w:rsidRDefault="00C90B6B" w:rsidP="0043214E">
            <w:pPr>
              <w:pStyle w:val="BodyText"/>
              <w:spacing w:before="182" w:line="259" w:lineRule="auto"/>
              <w:jc w:val="both"/>
              <w:rPr>
                <w:b/>
                <w:bCs/>
              </w:rPr>
            </w:pPr>
            <w:r w:rsidRPr="00C90B6B">
              <w:rPr>
                <w:b/>
                <w:bCs/>
              </w:rPr>
              <w:t>JM01</w:t>
            </w:r>
          </w:p>
        </w:tc>
        <w:tc>
          <w:tcPr>
            <w:tcW w:w="3016"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29319769" w14:textId="338A6F6C" w:rsidR="00C90B6B" w:rsidRPr="00C90B6B" w:rsidRDefault="00C90B6B" w:rsidP="0043214E">
            <w:pPr>
              <w:pStyle w:val="BodyText"/>
              <w:spacing w:before="182" w:line="259" w:lineRule="auto"/>
              <w:jc w:val="both"/>
              <w:rPr>
                <w:b/>
                <w:bCs/>
              </w:rPr>
            </w:pPr>
            <w:r w:rsidRPr="00C90B6B">
              <w:rPr>
                <w:b/>
                <w:bCs/>
              </w:rPr>
              <w:t>Asst. Mgr. /Dy.</w:t>
            </w:r>
            <w:r w:rsidR="00AF765E">
              <w:rPr>
                <w:b/>
                <w:bCs/>
              </w:rPr>
              <w:t xml:space="preserve"> </w:t>
            </w:r>
            <w:r w:rsidRPr="00C90B6B">
              <w:rPr>
                <w:b/>
                <w:bCs/>
              </w:rPr>
              <w:t>Mgr.</w:t>
            </w:r>
          </w:p>
        </w:tc>
        <w:tc>
          <w:tcPr>
            <w:tcW w:w="1917"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6E8A672A" w14:textId="77777777" w:rsidR="00C90B6B" w:rsidRPr="00C90B6B" w:rsidRDefault="00C90B6B" w:rsidP="0043214E">
            <w:pPr>
              <w:pStyle w:val="BodyText"/>
              <w:spacing w:before="182" w:line="259" w:lineRule="auto"/>
              <w:jc w:val="both"/>
              <w:rPr>
                <w:b/>
                <w:bCs/>
              </w:rPr>
            </w:pPr>
            <w:r w:rsidRPr="00C90B6B">
              <w:rPr>
                <w:b/>
                <w:bCs/>
              </w:rPr>
              <w:t>5,00,000</w:t>
            </w:r>
          </w:p>
        </w:tc>
        <w:tc>
          <w:tcPr>
            <w:tcW w:w="191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4EA4B629" w14:textId="77777777" w:rsidR="00C90B6B" w:rsidRPr="00C90B6B" w:rsidRDefault="00C90B6B" w:rsidP="0043214E">
            <w:pPr>
              <w:pStyle w:val="BodyText"/>
              <w:spacing w:before="182" w:line="259" w:lineRule="auto"/>
              <w:jc w:val="both"/>
              <w:rPr>
                <w:b/>
                <w:bCs/>
              </w:rPr>
            </w:pPr>
            <w:r w:rsidRPr="00C90B6B">
              <w:rPr>
                <w:b/>
                <w:bCs/>
              </w:rPr>
              <w:t>25,00,000</w:t>
            </w:r>
          </w:p>
        </w:tc>
      </w:tr>
      <w:tr w:rsidR="00C90B6B" w:rsidRPr="00C90B6B" w14:paraId="003735D6" w14:textId="77777777" w:rsidTr="00AF765E">
        <w:trPr>
          <w:trHeight w:val="483"/>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6D025D4"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5A4824FC" w14:textId="77777777" w:rsidR="00C90B6B" w:rsidRPr="00C90B6B" w:rsidRDefault="00C90B6B" w:rsidP="0043214E">
            <w:pPr>
              <w:pStyle w:val="BodyText"/>
              <w:spacing w:before="182" w:line="259" w:lineRule="auto"/>
              <w:jc w:val="both"/>
              <w:rPr>
                <w:b/>
                <w:bCs/>
              </w:rPr>
            </w:pPr>
            <w:r w:rsidRPr="00C90B6B">
              <w:rPr>
                <w:b/>
                <w:bCs/>
              </w:rPr>
              <w:t>JM02</w:t>
            </w:r>
          </w:p>
        </w:tc>
        <w:tc>
          <w:tcPr>
            <w:tcW w:w="3016"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011353FF" w14:textId="7BE11F1F" w:rsidR="00C90B6B" w:rsidRPr="00C90B6B" w:rsidRDefault="00C90B6B" w:rsidP="0043214E">
            <w:pPr>
              <w:pStyle w:val="BodyText"/>
              <w:spacing w:before="182" w:line="259" w:lineRule="auto"/>
              <w:jc w:val="both"/>
              <w:rPr>
                <w:b/>
                <w:bCs/>
              </w:rPr>
            </w:pPr>
            <w:r w:rsidRPr="00C90B6B">
              <w:rPr>
                <w:b/>
                <w:bCs/>
              </w:rPr>
              <w:t>Sr. Executive / Sr.</w:t>
            </w:r>
            <w:r w:rsidR="00AF765E">
              <w:rPr>
                <w:b/>
                <w:bCs/>
              </w:rPr>
              <w:t xml:space="preserve"> </w:t>
            </w:r>
            <w:r w:rsidRPr="00C90B6B">
              <w:rPr>
                <w:b/>
                <w:bCs/>
              </w:rPr>
              <w:t>Engineer</w:t>
            </w:r>
          </w:p>
        </w:tc>
        <w:tc>
          <w:tcPr>
            <w:tcW w:w="1917"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5D89FC0E" w14:textId="77777777" w:rsidR="00C90B6B" w:rsidRPr="00C90B6B" w:rsidRDefault="00C90B6B" w:rsidP="0043214E">
            <w:pPr>
              <w:pStyle w:val="BodyText"/>
              <w:spacing w:before="182" w:line="259" w:lineRule="auto"/>
              <w:jc w:val="both"/>
              <w:rPr>
                <w:b/>
                <w:bCs/>
              </w:rPr>
            </w:pPr>
            <w:r w:rsidRPr="00C90B6B">
              <w:rPr>
                <w:b/>
                <w:bCs/>
              </w:rPr>
              <w:t>3,40,000</w:t>
            </w:r>
          </w:p>
        </w:tc>
        <w:tc>
          <w:tcPr>
            <w:tcW w:w="191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11979B8D" w14:textId="77777777" w:rsidR="00C90B6B" w:rsidRPr="00C90B6B" w:rsidRDefault="00C90B6B" w:rsidP="0043214E">
            <w:pPr>
              <w:pStyle w:val="BodyText"/>
              <w:spacing w:before="182" w:line="259" w:lineRule="auto"/>
              <w:jc w:val="both"/>
              <w:rPr>
                <w:b/>
                <w:bCs/>
              </w:rPr>
            </w:pPr>
            <w:r w:rsidRPr="00C90B6B">
              <w:rPr>
                <w:b/>
                <w:bCs/>
              </w:rPr>
              <w:t>11,99,000</w:t>
            </w:r>
          </w:p>
        </w:tc>
      </w:tr>
      <w:tr w:rsidR="00C90B6B" w:rsidRPr="00C90B6B" w14:paraId="010FC10A" w14:textId="77777777" w:rsidTr="00AF765E">
        <w:trPr>
          <w:trHeight w:val="483"/>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118FC67"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E2EFD9"/>
            <w:noWrap/>
            <w:vAlign w:val="center"/>
            <w:hideMark/>
          </w:tcPr>
          <w:p w14:paraId="1697D4F6" w14:textId="77777777" w:rsidR="00C90B6B" w:rsidRPr="00C90B6B" w:rsidRDefault="00C90B6B" w:rsidP="0043214E">
            <w:pPr>
              <w:pStyle w:val="BodyText"/>
              <w:spacing w:before="182" w:line="259" w:lineRule="auto"/>
              <w:jc w:val="both"/>
              <w:rPr>
                <w:b/>
                <w:bCs/>
              </w:rPr>
            </w:pPr>
            <w:r w:rsidRPr="00C90B6B">
              <w:rPr>
                <w:b/>
                <w:bCs/>
              </w:rPr>
              <w:t>JM03</w:t>
            </w:r>
          </w:p>
        </w:tc>
        <w:tc>
          <w:tcPr>
            <w:tcW w:w="3016"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59D1A58D" w14:textId="77777777" w:rsidR="00C90B6B" w:rsidRPr="00C90B6B" w:rsidRDefault="00C90B6B" w:rsidP="0043214E">
            <w:pPr>
              <w:pStyle w:val="BodyText"/>
              <w:spacing w:before="182" w:line="259" w:lineRule="auto"/>
              <w:jc w:val="both"/>
              <w:rPr>
                <w:b/>
                <w:bCs/>
              </w:rPr>
            </w:pPr>
            <w:r w:rsidRPr="00C90B6B">
              <w:rPr>
                <w:b/>
                <w:bCs/>
              </w:rPr>
              <w:t>Executive/Engineer</w:t>
            </w:r>
          </w:p>
        </w:tc>
        <w:tc>
          <w:tcPr>
            <w:tcW w:w="1917"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5AC8F74D" w14:textId="77777777" w:rsidR="00C90B6B" w:rsidRPr="00C90B6B" w:rsidRDefault="00C90B6B" w:rsidP="0043214E">
            <w:pPr>
              <w:pStyle w:val="BodyText"/>
              <w:spacing w:before="182" w:line="259" w:lineRule="auto"/>
              <w:jc w:val="both"/>
              <w:rPr>
                <w:b/>
                <w:bCs/>
              </w:rPr>
            </w:pPr>
            <w:r w:rsidRPr="00C90B6B">
              <w:rPr>
                <w:b/>
                <w:bCs/>
              </w:rPr>
              <w:t>3,40,000</w:t>
            </w:r>
          </w:p>
        </w:tc>
        <w:tc>
          <w:tcPr>
            <w:tcW w:w="1911" w:type="dxa"/>
            <w:tcBorders>
              <w:top w:val="single" w:sz="4" w:space="0" w:color="auto"/>
              <w:left w:val="single" w:sz="4" w:space="0" w:color="auto"/>
              <w:bottom w:val="single" w:sz="4" w:space="0" w:color="auto"/>
              <w:right w:val="single" w:sz="4" w:space="0" w:color="auto"/>
            </w:tcBorders>
            <w:shd w:val="clear" w:color="auto" w:fill="E2EFD9"/>
            <w:vAlign w:val="center"/>
            <w:hideMark/>
          </w:tcPr>
          <w:p w14:paraId="6AC42015" w14:textId="77777777" w:rsidR="00C90B6B" w:rsidRPr="00C90B6B" w:rsidRDefault="00C90B6B" w:rsidP="0043214E">
            <w:pPr>
              <w:pStyle w:val="BodyText"/>
              <w:spacing w:before="182" w:line="259" w:lineRule="auto"/>
              <w:jc w:val="both"/>
              <w:rPr>
                <w:b/>
                <w:bCs/>
              </w:rPr>
            </w:pPr>
            <w:r w:rsidRPr="00C90B6B">
              <w:rPr>
                <w:b/>
                <w:bCs/>
              </w:rPr>
              <w:t>11,99,000</w:t>
            </w:r>
          </w:p>
        </w:tc>
      </w:tr>
      <w:tr w:rsidR="00C90B6B" w:rsidRPr="00C90B6B" w14:paraId="6B27A8AE" w14:textId="77777777" w:rsidTr="00AF765E">
        <w:trPr>
          <w:trHeight w:val="487"/>
        </w:trPr>
        <w:tc>
          <w:tcPr>
            <w:tcW w:w="1320" w:type="dxa"/>
            <w:vMerge w:val="restart"/>
            <w:tcBorders>
              <w:top w:val="single" w:sz="4" w:space="0" w:color="auto"/>
              <w:left w:val="single" w:sz="4" w:space="0" w:color="auto"/>
              <w:bottom w:val="single" w:sz="4" w:space="0" w:color="auto"/>
              <w:right w:val="single" w:sz="4" w:space="0" w:color="auto"/>
            </w:tcBorders>
            <w:shd w:val="clear" w:color="auto" w:fill="A8D08D"/>
            <w:vAlign w:val="center"/>
            <w:hideMark/>
          </w:tcPr>
          <w:p w14:paraId="546D5667" w14:textId="77777777" w:rsidR="00C90B6B" w:rsidRPr="00C90B6B" w:rsidRDefault="00C90B6B" w:rsidP="0043214E">
            <w:pPr>
              <w:pStyle w:val="BodyText"/>
              <w:spacing w:before="182" w:line="259" w:lineRule="auto"/>
              <w:jc w:val="both"/>
              <w:rPr>
                <w:b/>
                <w:bCs/>
              </w:rPr>
            </w:pPr>
            <w:r w:rsidRPr="00C90B6B">
              <w:rPr>
                <w:b/>
                <w:bCs/>
              </w:rPr>
              <w:t>Operation</w:t>
            </w:r>
          </w:p>
          <w:p w14:paraId="019888FC" w14:textId="77777777" w:rsidR="00C90B6B" w:rsidRPr="00C90B6B" w:rsidRDefault="00C90B6B" w:rsidP="0043214E">
            <w:pPr>
              <w:pStyle w:val="BodyText"/>
              <w:spacing w:before="182" w:line="259" w:lineRule="auto"/>
              <w:jc w:val="both"/>
              <w:rPr>
                <w:b/>
                <w:bCs/>
              </w:rPr>
            </w:pPr>
            <w:r w:rsidRPr="00C90B6B">
              <w:rPr>
                <w:b/>
                <w:bCs/>
              </w:rPr>
              <w:t>Management</w:t>
            </w:r>
          </w:p>
        </w:tc>
        <w:tc>
          <w:tcPr>
            <w:tcW w:w="1559" w:type="dxa"/>
            <w:tcBorders>
              <w:top w:val="single" w:sz="4" w:space="0" w:color="auto"/>
              <w:left w:val="single" w:sz="4" w:space="0" w:color="auto"/>
              <w:bottom w:val="single" w:sz="4" w:space="0" w:color="auto"/>
              <w:right w:val="single" w:sz="4" w:space="0" w:color="auto"/>
            </w:tcBorders>
            <w:shd w:val="clear" w:color="auto" w:fill="A8D08D"/>
            <w:noWrap/>
            <w:vAlign w:val="center"/>
            <w:hideMark/>
          </w:tcPr>
          <w:p w14:paraId="53CBE923" w14:textId="77777777" w:rsidR="00C90B6B" w:rsidRPr="00C90B6B" w:rsidRDefault="00C90B6B" w:rsidP="0043214E">
            <w:pPr>
              <w:pStyle w:val="BodyText"/>
              <w:spacing w:before="182" w:line="259" w:lineRule="auto"/>
              <w:jc w:val="both"/>
              <w:rPr>
                <w:b/>
                <w:bCs/>
              </w:rPr>
            </w:pPr>
            <w:r w:rsidRPr="00C90B6B">
              <w:rPr>
                <w:b/>
                <w:bCs/>
              </w:rPr>
              <w:t>O1</w:t>
            </w:r>
          </w:p>
        </w:tc>
        <w:tc>
          <w:tcPr>
            <w:tcW w:w="3016"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50BBC965" w14:textId="77777777" w:rsidR="00C90B6B" w:rsidRPr="00C90B6B" w:rsidRDefault="00C90B6B" w:rsidP="0043214E">
            <w:pPr>
              <w:pStyle w:val="BodyText"/>
              <w:spacing w:before="182" w:line="259" w:lineRule="auto"/>
              <w:jc w:val="both"/>
              <w:rPr>
                <w:b/>
                <w:bCs/>
                <w:lang w:val="pt-BR"/>
              </w:rPr>
            </w:pPr>
            <w:r w:rsidRPr="00C90B6B">
              <w:rPr>
                <w:b/>
                <w:bCs/>
                <w:lang w:val="pt-BR"/>
              </w:rPr>
              <w:t>Sr. Officer</w:t>
            </w:r>
          </w:p>
        </w:tc>
        <w:tc>
          <w:tcPr>
            <w:tcW w:w="191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4F29F94A" w14:textId="77777777" w:rsidR="00C90B6B" w:rsidRPr="00C90B6B" w:rsidRDefault="00C90B6B" w:rsidP="0043214E">
            <w:pPr>
              <w:pStyle w:val="BodyText"/>
              <w:spacing w:before="182" w:line="259" w:lineRule="auto"/>
              <w:jc w:val="both"/>
              <w:rPr>
                <w:b/>
                <w:bCs/>
                <w:lang w:val="pt-BR"/>
              </w:rPr>
            </w:pPr>
            <w:r w:rsidRPr="00C90B6B">
              <w:rPr>
                <w:b/>
                <w:bCs/>
              </w:rPr>
              <w:t>3,48,000</w:t>
            </w:r>
          </w:p>
        </w:tc>
        <w:tc>
          <w:tcPr>
            <w:tcW w:w="1911"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184D5E4F" w14:textId="77777777" w:rsidR="00C90B6B" w:rsidRPr="00C90B6B" w:rsidRDefault="00C90B6B" w:rsidP="0043214E">
            <w:pPr>
              <w:pStyle w:val="BodyText"/>
              <w:spacing w:before="182" w:line="259" w:lineRule="auto"/>
              <w:jc w:val="both"/>
              <w:rPr>
                <w:b/>
                <w:bCs/>
                <w:lang w:val="pt-BR"/>
              </w:rPr>
            </w:pPr>
            <w:r w:rsidRPr="00C90B6B">
              <w:rPr>
                <w:b/>
                <w:bCs/>
              </w:rPr>
              <w:t>8,22,000</w:t>
            </w:r>
          </w:p>
        </w:tc>
      </w:tr>
      <w:tr w:rsidR="00C90B6B" w:rsidRPr="00C90B6B" w14:paraId="41B17BE0" w14:textId="77777777" w:rsidTr="00AF765E">
        <w:trPr>
          <w:trHeight w:val="536"/>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6B7F0CF3"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A8D08D"/>
            <w:noWrap/>
            <w:vAlign w:val="center"/>
            <w:hideMark/>
          </w:tcPr>
          <w:p w14:paraId="0420BC4B" w14:textId="77777777" w:rsidR="00C90B6B" w:rsidRPr="00C90B6B" w:rsidRDefault="00C90B6B" w:rsidP="0043214E">
            <w:pPr>
              <w:pStyle w:val="BodyText"/>
              <w:spacing w:before="182" w:line="259" w:lineRule="auto"/>
              <w:jc w:val="both"/>
              <w:rPr>
                <w:b/>
                <w:bCs/>
              </w:rPr>
            </w:pPr>
            <w:r w:rsidRPr="00C90B6B">
              <w:rPr>
                <w:b/>
                <w:bCs/>
              </w:rPr>
              <w:t>O2</w:t>
            </w:r>
          </w:p>
        </w:tc>
        <w:tc>
          <w:tcPr>
            <w:tcW w:w="3016"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6E44004" w14:textId="77777777" w:rsidR="00C90B6B" w:rsidRPr="00C90B6B" w:rsidRDefault="00C90B6B" w:rsidP="0043214E">
            <w:pPr>
              <w:pStyle w:val="BodyText"/>
              <w:spacing w:before="182" w:line="259" w:lineRule="auto"/>
              <w:jc w:val="both"/>
              <w:rPr>
                <w:b/>
                <w:bCs/>
              </w:rPr>
            </w:pPr>
            <w:r w:rsidRPr="00C90B6B">
              <w:rPr>
                <w:b/>
                <w:bCs/>
              </w:rPr>
              <w:t>Officer</w:t>
            </w:r>
          </w:p>
        </w:tc>
        <w:tc>
          <w:tcPr>
            <w:tcW w:w="191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2D78D131" w14:textId="77777777" w:rsidR="00C90B6B" w:rsidRPr="00C90B6B" w:rsidRDefault="00C90B6B" w:rsidP="0043214E">
            <w:pPr>
              <w:pStyle w:val="BodyText"/>
              <w:spacing w:before="182" w:line="259" w:lineRule="auto"/>
              <w:jc w:val="both"/>
              <w:rPr>
                <w:b/>
                <w:bCs/>
              </w:rPr>
            </w:pPr>
            <w:r w:rsidRPr="00C90B6B">
              <w:rPr>
                <w:b/>
                <w:bCs/>
              </w:rPr>
              <w:t>2,20,000</w:t>
            </w:r>
          </w:p>
        </w:tc>
        <w:tc>
          <w:tcPr>
            <w:tcW w:w="1911"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0EFE0278" w14:textId="77777777" w:rsidR="00C90B6B" w:rsidRPr="00C90B6B" w:rsidRDefault="00C90B6B" w:rsidP="0043214E">
            <w:pPr>
              <w:pStyle w:val="BodyText"/>
              <w:spacing w:before="182" w:line="259" w:lineRule="auto"/>
              <w:jc w:val="both"/>
              <w:rPr>
                <w:b/>
                <w:bCs/>
              </w:rPr>
            </w:pPr>
            <w:r w:rsidRPr="00C90B6B">
              <w:rPr>
                <w:b/>
                <w:bCs/>
              </w:rPr>
              <w:t>6,94,000</w:t>
            </w:r>
          </w:p>
        </w:tc>
      </w:tr>
      <w:tr w:rsidR="00C90B6B" w:rsidRPr="00C90B6B" w14:paraId="573751D9" w14:textId="77777777" w:rsidTr="00AF765E">
        <w:trPr>
          <w:trHeight w:val="666"/>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50EA28C0"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A8D08D"/>
            <w:noWrap/>
            <w:vAlign w:val="center"/>
            <w:hideMark/>
          </w:tcPr>
          <w:p w14:paraId="422A2890" w14:textId="77777777" w:rsidR="00C90B6B" w:rsidRPr="00C90B6B" w:rsidRDefault="00C90B6B" w:rsidP="0043214E">
            <w:pPr>
              <w:pStyle w:val="BodyText"/>
              <w:spacing w:before="182" w:line="259" w:lineRule="auto"/>
              <w:jc w:val="both"/>
              <w:rPr>
                <w:b/>
                <w:bCs/>
              </w:rPr>
            </w:pPr>
            <w:r w:rsidRPr="00C90B6B">
              <w:rPr>
                <w:b/>
                <w:bCs/>
              </w:rPr>
              <w:t>O3</w:t>
            </w:r>
          </w:p>
        </w:tc>
        <w:tc>
          <w:tcPr>
            <w:tcW w:w="3016"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6662FBD8" w14:textId="77777777" w:rsidR="00C90B6B" w:rsidRPr="00C90B6B" w:rsidRDefault="00C90B6B" w:rsidP="0043214E">
            <w:pPr>
              <w:pStyle w:val="BodyText"/>
              <w:spacing w:before="182" w:line="259" w:lineRule="auto"/>
              <w:jc w:val="both"/>
              <w:rPr>
                <w:b/>
                <w:bCs/>
              </w:rPr>
            </w:pPr>
            <w:r w:rsidRPr="00C90B6B">
              <w:rPr>
                <w:b/>
                <w:bCs/>
              </w:rPr>
              <w:t>Sr. Chemist</w:t>
            </w:r>
          </w:p>
        </w:tc>
        <w:tc>
          <w:tcPr>
            <w:tcW w:w="191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E647E02" w14:textId="77777777" w:rsidR="00C90B6B" w:rsidRPr="00C90B6B" w:rsidRDefault="00C90B6B" w:rsidP="0043214E">
            <w:pPr>
              <w:pStyle w:val="BodyText"/>
              <w:spacing w:before="182" w:line="259" w:lineRule="auto"/>
              <w:jc w:val="both"/>
              <w:rPr>
                <w:b/>
                <w:bCs/>
              </w:rPr>
            </w:pPr>
            <w:r w:rsidRPr="00C90B6B">
              <w:rPr>
                <w:b/>
                <w:bCs/>
              </w:rPr>
              <w:t>2,40,000</w:t>
            </w:r>
          </w:p>
        </w:tc>
        <w:tc>
          <w:tcPr>
            <w:tcW w:w="1911"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0430C2F" w14:textId="77777777" w:rsidR="00C90B6B" w:rsidRPr="00C90B6B" w:rsidRDefault="00C90B6B" w:rsidP="0043214E">
            <w:pPr>
              <w:pStyle w:val="BodyText"/>
              <w:spacing w:before="182" w:line="259" w:lineRule="auto"/>
              <w:jc w:val="both"/>
              <w:rPr>
                <w:b/>
                <w:bCs/>
              </w:rPr>
            </w:pPr>
            <w:r w:rsidRPr="00C90B6B">
              <w:rPr>
                <w:b/>
                <w:bCs/>
              </w:rPr>
              <w:t>8,00,000</w:t>
            </w:r>
          </w:p>
        </w:tc>
      </w:tr>
      <w:tr w:rsidR="00C90B6B" w:rsidRPr="00C90B6B" w14:paraId="5A5639F5" w14:textId="77777777" w:rsidTr="00AF765E">
        <w:trPr>
          <w:trHeight w:val="666"/>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004BC588"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A8D08D"/>
            <w:noWrap/>
            <w:vAlign w:val="center"/>
            <w:hideMark/>
          </w:tcPr>
          <w:p w14:paraId="75E5A1C2" w14:textId="77777777" w:rsidR="00C90B6B" w:rsidRPr="00C90B6B" w:rsidRDefault="00C90B6B" w:rsidP="0043214E">
            <w:pPr>
              <w:pStyle w:val="BodyText"/>
              <w:spacing w:before="182" w:line="259" w:lineRule="auto"/>
              <w:jc w:val="both"/>
              <w:rPr>
                <w:b/>
                <w:bCs/>
              </w:rPr>
            </w:pPr>
            <w:r w:rsidRPr="00C90B6B">
              <w:rPr>
                <w:b/>
                <w:bCs/>
              </w:rPr>
              <w:t>O4</w:t>
            </w:r>
          </w:p>
        </w:tc>
        <w:tc>
          <w:tcPr>
            <w:tcW w:w="3016"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057B87E4" w14:textId="77777777" w:rsidR="00C90B6B" w:rsidRPr="00C90B6B" w:rsidRDefault="00C90B6B" w:rsidP="0043214E">
            <w:pPr>
              <w:pStyle w:val="BodyText"/>
              <w:spacing w:before="182" w:line="259" w:lineRule="auto"/>
              <w:jc w:val="both"/>
              <w:rPr>
                <w:b/>
                <w:bCs/>
              </w:rPr>
            </w:pPr>
            <w:r w:rsidRPr="00C90B6B">
              <w:rPr>
                <w:b/>
                <w:bCs/>
              </w:rPr>
              <w:t>Chemist</w:t>
            </w:r>
          </w:p>
        </w:tc>
        <w:tc>
          <w:tcPr>
            <w:tcW w:w="191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6F18F3CB" w14:textId="77777777" w:rsidR="00C90B6B" w:rsidRPr="00C90B6B" w:rsidRDefault="00C90B6B" w:rsidP="0043214E">
            <w:pPr>
              <w:pStyle w:val="BodyText"/>
              <w:spacing w:before="182" w:line="259" w:lineRule="auto"/>
              <w:jc w:val="both"/>
              <w:rPr>
                <w:b/>
                <w:bCs/>
              </w:rPr>
            </w:pPr>
            <w:r w:rsidRPr="00C90B6B">
              <w:rPr>
                <w:b/>
                <w:bCs/>
              </w:rPr>
              <w:t>2,10,000</w:t>
            </w:r>
          </w:p>
        </w:tc>
        <w:tc>
          <w:tcPr>
            <w:tcW w:w="1911"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2B4D94E7" w14:textId="77777777" w:rsidR="00C90B6B" w:rsidRPr="00C90B6B" w:rsidRDefault="00C90B6B" w:rsidP="0043214E">
            <w:pPr>
              <w:pStyle w:val="BodyText"/>
              <w:spacing w:before="182" w:line="259" w:lineRule="auto"/>
              <w:jc w:val="both"/>
              <w:rPr>
                <w:b/>
                <w:bCs/>
              </w:rPr>
            </w:pPr>
            <w:r w:rsidRPr="00C90B6B">
              <w:rPr>
                <w:b/>
                <w:bCs/>
              </w:rPr>
              <w:t>4,18,000</w:t>
            </w:r>
          </w:p>
        </w:tc>
      </w:tr>
      <w:tr w:rsidR="00C90B6B" w:rsidRPr="00C90B6B" w14:paraId="28A49190" w14:textId="77777777" w:rsidTr="00AF765E">
        <w:trPr>
          <w:trHeight w:val="666"/>
        </w:trPr>
        <w:tc>
          <w:tcPr>
            <w:tcW w:w="1320" w:type="dxa"/>
            <w:vMerge/>
            <w:tcBorders>
              <w:top w:val="single" w:sz="4" w:space="0" w:color="auto"/>
              <w:left w:val="single" w:sz="4" w:space="0" w:color="auto"/>
              <w:bottom w:val="single" w:sz="4" w:space="0" w:color="auto"/>
              <w:right w:val="single" w:sz="4" w:space="0" w:color="auto"/>
            </w:tcBorders>
            <w:vAlign w:val="center"/>
            <w:hideMark/>
          </w:tcPr>
          <w:p w14:paraId="38FA5641" w14:textId="77777777" w:rsidR="00C90B6B" w:rsidRPr="00C90B6B" w:rsidRDefault="00C90B6B" w:rsidP="0043214E">
            <w:pPr>
              <w:pStyle w:val="BodyText"/>
              <w:spacing w:before="182" w:line="259" w:lineRule="auto"/>
              <w:jc w:val="both"/>
              <w:rPr>
                <w:b/>
                <w:bCs/>
              </w:rPr>
            </w:pPr>
          </w:p>
        </w:tc>
        <w:tc>
          <w:tcPr>
            <w:tcW w:w="1559" w:type="dxa"/>
            <w:tcBorders>
              <w:top w:val="single" w:sz="4" w:space="0" w:color="auto"/>
              <w:left w:val="single" w:sz="4" w:space="0" w:color="auto"/>
              <w:bottom w:val="single" w:sz="4" w:space="0" w:color="auto"/>
              <w:right w:val="single" w:sz="4" w:space="0" w:color="auto"/>
            </w:tcBorders>
            <w:shd w:val="clear" w:color="auto" w:fill="A8D08D"/>
            <w:noWrap/>
            <w:vAlign w:val="center"/>
            <w:hideMark/>
          </w:tcPr>
          <w:p w14:paraId="76CBC4D1" w14:textId="77777777" w:rsidR="00C90B6B" w:rsidRPr="00C90B6B" w:rsidRDefault="00C90B6B" w:rsidP="0043214E">
            <w:pPr>
              <w:pStyle w:val="BodyText"/>
              <w:spacing w:before="182" w:line="259" w:lineRule="auto"/>
              <w:jc w:val="both"/>
              <w:rPr>
                <w:b/>
                <w:bCs/>
              </w:rPr>
            </w:pPr>
            <w:r w:rsidRPr="00C90B6B">
              <w:rPr>
                <w:b/>
                <w:bCs/>
              </w:rPr>
              <w:t>O5</w:t>
            </w:r>
          </w:p>
        </w:tc>
        <w:tc>
          <w:tcPr>
            <w:tcW w:w="3016"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024A7187" w14:textId="77777777" w:rsidR="00C90B6B" w:rsidRPr="00C90B6B" w:rsidRDefault="00C90B6B" w:rsidP="0043214E">
            <w:pPr>
              <w:pStyle w:val="BodyText"/>
              <w:spacing w:before="182" w:line="259" w:lineRule="auto"/>
              <w:jc w:val="both"/>
              <w:rPr>
                <w:b/>
                <w:bCs/>
              </w:rPr>
            </w:pPr>
            <w:r w:rsidRPr="00C90B6B">
              <w:rPr>
                <w:b/>
                <w:bCs/>
              </w:rPr>
              <w:t>Trainee</w:t>
            </w:r>
          </w:p>
        </w:tc>
        <w:tc>
          <w:tcPr>
            <w:tcW w:w="1917"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7CF1F539" w14:textId="77777777" w:rsidR="00C90B6B" w:rsidRPr="00C90B6B" w:rsidRDefault="00C90B6B" w:rsidP="0043214E">
            <w:pPr>
              <w:pStyle w:val="BodyText"/>
              <w:spacing w:before="182" w:line="259" w:lineRule="auto"/>
              <w:jc w:val="both"/>
              <w:rPr>
                <w:b/>
                <w:bCs/>
              </w:rPr>
            </w:pPr>
            <w:r w:rsidRPr="00C90B6B">
              <w:rPr>
                <w:b/>
                <w:bCs/>
              </w:rPr>
              <w:t>2,40,000</w:t>
            </w:r>
          </w:p>
        </w:tc>
        <w:tc>
          <w:tcPr>
            <w:tcW w:w="1911" w:type="dxa"/>
            <w:tcBorders>
              <w:top w:val="single" w:sz="4" w:space="0" w:color="auto"/>
              <w:left w:val="single" w:sz="4" w:space="0" w:color="auto"/>
              <w:bottom w:val="single" w:sz="4" w:space="0" w:color="auto"/>
              <w:right w:val="single" w:sz="4" w:space="0" w:color="auto"/>
            </w:tcBorders>
            <w:shd w:val="clear" w:color="auto" w:fill="A8D08D"/>
            <w:vAlign w:val="center"/>
            <w:hideMark/>
          </w:tcPr>
          <w:p w14:paraId="695979DA" w14:textId="77777777" w:rsidR="00C90B6B" w:rsidRPr="00C90B6B" w:rsidRDefault="00C90B6B" w:rsidP="0043214E">
            <w:pPr>
              <w:pStyle w:val="BodyText"/>
              <w:spacing w:before="182" w:line="259" w:lineRule="auto"/>
              <w:jc w:val="both"/>
              <w:rPr>
                <w:b/>
                <w:bCs/>
              </w:rPr>
            </w:pPr>
            <w:r w:rsidRPr="00C90B6B">
              <w:rPr>
                <w:b/>
                <w:bCs/>
              </w:rPr>
              <w:t>2,40,000</w:t>
            </w:r>
          </w:p>
        </w:tc>
      </w:tr>
    </w:tbl>
    <w:p w14:paraId="4C711455" w14:textId="77777777" w:rsidR="00C90B6B" w:rsidRPr="00C90B6B" w:rsidRDefault="00C90B6B" w:rsidP="0043214E">
      <w:pPr>
        <w:pStyle w:val="BodyText"/>
        <w:spacing w:before="182" w:line="259" w:lineRule="auto"/>
        <w:jc w:val="both"/>
        <w:rPr>
          <w:b/>
          <w:bCs/>
        </w:rPr>
      </w:pPr>
    </w:p>
    <w:p w14:paraId="2925E49C" w14:textId="77777777" w:rsidR="00C90B6B" w:rsidRPr="00C90B6B" w:rsidRDefault="00C90B6B" w:rsidP="0043214E">
      <w:pPr>
        <w:pStyle w:val="BodyText"/>
        <w:spacing w:before="182" w:line="259" w:lineRule="auto"/>
        <w:jc w:val="both"/>
        <w:rPr>
          <w:b/>
          <w:bCs/>
          <w:i/>
          <w:iCs/>
        </w:rPr>
      </w:pPr>
    </w:p>
    <w:p w14:paraId="3A9DB8E9" w14:textId="2A7D674B" w:rsidR="00C90B6B" w:rsidRPr="0074181F" w:rsidRDefault="00C90B6B" w:rsidP="0074181F">
      <w:pPr>
        <w:pStyle w:val="Heading1"/>
        <w:numPr>
          <w:ilvl w:val="0"/>
          <w:numId w:val="2"/>
        </w:numPr>
        <w:spacing w:before="480" w:after="0" w:line="240" w:lineRule="auto"/>
        <w:jc w:val="both"/>
        <w:rPr>
          <w:rFonts w:ascii="Cambria" w:eastAsia="Times New Roman" w:hAnsi="Cambria" w:cs="Times New Roman"/>
          <w:b/>
          <w:bCs/>
          <w:color w:val="365F91"/>
          <w:sz w:val="28"/>
          <w:szCs w:val="28"/>
          <w:lang w:eastAsia="en-IN"/>
        </w:rPr>
      </w:pPr>
      <w:r w:rsidRPr="00C90B6B">
        <w:rPr>
          <w:b/>
          <w:bCs/>
        </w:rPr>
        <w:br w:type="column"/>
      </w:r>
      <w:bookmarkStart w:id="38" w:name="_Toc165720896"/>
      <w:bookmarkStart w:id="39" w:name="_Toc199771201"/>
      <w:bookmarkStart w:id="40" w:name="_Toc238133522"/>
      <w:r w:rsidRPr="009E442E">
        <w:rPr>
          <w:rFonts w:ascii="Cambria" w:eastAsia="Times New Roman" w:hAnsi="Cambria" w:cs="Times New Roman"/>
          <w:b/>
          <w:bCs/>
          <w:color w:val="365F91"/>
          <w:sz w:val="28"/>
          <w:szCs w:val="28"/>
          <w:lang w:eastAsia="en-IN"/>
        </w:rPr>
        <w:lastRenderedPageBreak/>
        <w:t>Compensation and Annual Revision Policy</w:t>
      </w:r>
      <w:bookmarkEnd w:id="38"/>
      <w:bookmarkEnd w:id="39"/>
      <w:bookmarkEnd w:id="40"/>
    </w:p>
    <w:p w14:paraId="4D597785" w14:textId="77777777" w:rsidR="00EE1F39" w:rsidRPr="00EE1F39" w:rsidRDefault="00EE1F39" w:rsidP="00EE1F39">
      <w:pPr>
        <w:pStyle w:val="BodyText"/>
        <w:spacing w:before="182" w:line="259" w:lineRule="auto"/>
        <w:ind w:left="720"/>
        <w:jc w:val="both"/>
        <w:rPr>
          <w:b/>
          <w:bCs/>
          <w:sz w:val="6"/>
          <w:szCs w:val="6"/>
        </w:rPr>
      </w:pPr>
    </w:p>
    <w:p w14:paraId="4FCB9BF5" w14:textId="0A79EFF0" w:rsidR="00C90B6B" w:rsidRPr="00314C5B" w:rsidRDefault="00DC1B3B" w:rsidP="0043214E">
      <w:pPr>
        <w:pStyle w:val="BodyText"/>
        <w:spacing w:before="182" w:line="259" w:lineRule="auto"/>
        <w:jc w:val="both"/>
      </w:pPr>
      <w:r w:rsidRPr="00C90B6B">
        <w:rPr>
          <w:b/>
          <w:bCs/>
          <w:noProof/>
        </w:rPr>
        <mc:AlternateContent>
          <mc:Choice Requires="wps">
            <w:drawing>
              <wp:anchor distT="0" distB="0" distL="114300" distR="114300" simplePos="0" relativeHeight="251744256" behindDoc="0" locked="0" layoutInCell="1" allowOverlap="1" wp14:anchorId="62573D10" wp14:editId="47CE8A25">
                <wp:simplePos x="0" y="0"/>
                <wp:positionH relativeFrom="column">
                  <wp:posOffset>0</wp:posOffset>
                </wp:positionH>
                <wp:positionV relativeFrom="paragraph">
                  <wp:posOffset>7620</wp:posOffset>
                </wp:positionV>
                <wp:extent cx="6315075" cy="0"/>
                <wp:effectExtent l="9525" t="7620" r="9525" b="11430"/>
                <wp:wrapNone/>
                <wp:docPr id="422536723" name="Straight Arrow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485F7419" id="_x0000_t32" coordsize="21600,21600" o:spt="32" o:oned="t" path="m,l21600,21600e" filled="f">
                <v:path arrowok="t" fillok="f" o:connecttype="none"/>
                <o:lock v:ext="edit" shapetype="t"/>
              </v:shapetype>
              <v:shape id="Straight Arrow Connector 61" o:spid="_x0000_s1026" type="#_x0000_t32" style="position:absolute;margin-left:0;margin-top:.6pt;width:497.2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" strokecolor="#bfbfbf"/>
            </w:pict>
          </mc:Fallback>
        </mc:AlternateContent>
      </w:r>
      <w:r w:rsidR="00C90B6B" w:rsidRPr="00314C5B">
        <w:t>The Compensation &amp; Benefit structure is critical for the Company and will influence our ability to compete for talent over the short, medium, and long term. Since we are a growing company in India, to succeed, our organization must gain and maintain an edge over its competitors, that is, our organization must develop a competitive advantage or superior marketplace position relative to our competitors. Employees are the key Assets for competitive advantage in the global market today.  Hence, we may conclude that Competitive advantage can accrue to an organization when the employees are managed effectively. Since Compensation is the prime source of attracting and retaining Talent, therefore, Compensation management is a crucial element to ensure that we have best talent available in the organization.</w:t>
      </w:r>
    </w:p>
    <w:p w14:paraId="77D110FF" w14:textId="49C6DA98" w:rsidR="00C90B6B" w:rsidRPr="00314C5B" w:rsidRDefault="00C90B6B" w:rsidP="0043214E">
      <w:pPr>
        <w:pStyle w:val="BodyText"/>
        <w:spacing w:before="182" w:line="259" w:lineRule="auto"/>
        <w:jc w:val="both"/>
      </w:pPr>
      <w:r w:rsidRPr="00314C5B">
        <w:t xml:space="preserve">The company ensures that </w:t>
      </w:r>
      <w:r w:rsidR="00314C5B" w:rsidRPr="00314C5B">
        <w:t>the workforce</w:t>
      </w:r>
      <w:r w:rsidRPr="00314C5B">
        <w:t xml:space="preserve"> is paid wages which meet or exceed the minimum wages laid out legally or as per government standard.</w:t>
      </w:r>
    </w:p>
    <w:p w14:paraId="2145EF54" w14:textId="0C010324" w:rsidR="00C90B6B" w:rsidRPr="00314C5B" w:rsidRDefault="00C90B6B" w:rsidP="0043214E">
      <w:pPr>
        <w:pStyle w:val="BodyText"/>
        <w:spacing w:before="182" w:line="259" w:lineRule="auto"/>
        <w:jc w:val="both"/>
      </w:pPr>
      <w:r w:rsidRPr="00314C5B">
        <w:t>Ami Lifesciences Pvt Ltd is committed to ensuring that all employees receive wages that meet or exceed the legal minimum standards. Beyond mere compliance, we strive to offer wages that are fair, competitive, and aligned with local economic realities. To this end, the company conducts annual wage adequacy reviews, benchmarking employee compensation against industry standards, inflation rates, cost of living indices, and market trends. This review is carried out collaboratively by the Human Resources, Finance, and Compliance teams, who analyze relevant data and present recommendations to senior management for approval.</w:t>
      </w:r>
    </w:p>
    <w:p w14:paraId="4ACCDD52" w14:textId="37311FB1" w:rsidR="00C90B6B" w:rsidRPr="00314C5B" w:rsidRDefault="00C90B6B" w:rsidP="0043214E">
      <w:pPr>
        <w:pStyle w:val="BodyText"/>
        <w:spacing w:before="182" w:line="259" w:lineRule="auto"/>
        <w:jc w:val="both"/>
      </w:pPr>
      <w:r w:rsidRPr="00314C5B">
        <w:t>The company also prioritizes transparent communication by informing employees clearly about any wage adjustments through internal channels. Furthermore, recognizing that economic conditions are dynamic, Ami Lifesciences proactively reassesses and adjusts wages in response to significant changes such as inflation surges or market shifts. These practices reflect our commitment not only to legal compliance but also to ethical responsibility and the long-term growth and well-being of our workforce.</w:t>
      </w:r>
    </w:p>
    <w:p w14:paraId="30535D32" w14:textId="77777777" w:rsidR="00C90B6B" w:rsidRPr="00314C5B" w:rsidRDefault="00C90B6B" w:rsidP="0043214E">
      <w:pPr>
        <w:pStyle w:val="BodyText"/>
        <w:spacing w:before="182" w:line="259" w:lineRule="auto"/>
        <w:jc w:val="both"/>
      </w:pPr>
      <w:r w:rsidRPr="00314C5B">
        <w:t>The Company will review pay and benefits annually, and will consider the business climate, financial situation, ability to pay, sales forecasts, market and competitor rates for similar jobs, individual performance, experience, length of service and internal &amp; external equity. We would like to meet the twin objectives of being above market pay for Key position while being efficient, competitive &amp; sustainable in our overall manpower cost. Compensation for employees will be determined based on the following parameters.</w:t>
      </w:r>
    </w:p>
    <w:p w14:paraId="52FD7ECE" w14:textId="77777777" w:rsidR="00C90B6B" w:rsidRPr="00314C5B" w:rsidRDefault="00C90B6B" w:rsidP="008D7737">
      <w:pPr>
        <w:pStyle w:val="BodyText"/>
        <w:numPr>
          <w:ilvl w:val="2"/>
          <w:numId w:val="22"/>
        </w:numPr>
        <w:spacing w:line="259" w:lineRule="auto"/>
        <w:jc w:val="both"/>
      </w:pPr>
      <w:r w:rsidRPr="00314C5B">
        <w:t>Criticality of the Position</w:t>
      </w:r>
    </w:p>
    <w:p w14:paraId="61F698F9" w14:textId="77777777" w:rsidR="00C90B6B" w:rsidRPr="00314C5B" w:rsidRDefault="00C90B6B" w:rsidP="008D7737">
      <w:pPr>
        <w:pStyle w:val="BodyText"/>
        <w:numPr>
          <w:ilvl w:val="2"/>
          <w:numId w:val="22"/>
        </w:numPr>
        <w:spacing w:line="259" w:lineRule="auto"/>
        <w:jc w:val="both"/>
      </w:pPr>
      <w:r w:rsidRPr="00314C5B">
        <w:t xml:space="preserve"> Position Responsibility</w:t>
      </w:r>
    </w:p>
    <w:p w14:paraId="4C577720" w14:textId="77777777" w:rsidR="00C90B6B" w:rsidRPr="00314C5B" w:rsidRDefault="00C90B6B" w:rsidP="008D7737">
      <w:pPr>
        <w:pStyle w:val="BodyText"/>
        <w:numPr>
          <w:ilvl w:val="2"/>
          <w:numId w:val="22"/>
        </w:numPr>
        <w:spacing w:line="259" w:lineRule="auto"/>
        <w:jc w:val="both"/>
      </w:pPr>
      <w:r w:rsidRPr="00314C5B">
        <w:t xml:space="preserve"> Position deliverables</w:t>
      </w:r>
    </w:p>
    <w:p w14:paraId="5281EB54" w14:textId="77777777" w:rsidR="00C90B6B" w:rsidRPr="00314C5B" w:rsidRDefault="00C90B6B" w:rsidP="008D7737">
      <w:pPr>
        <w:pStyle w:val="BodyText"/>
        <w:numPr>
          <w:ilvl w:val="2"/>
          <w:numId w:val="22"/>
        </w:numPr>
        <w:spacing w:line="259" w:lineRule="auto"/>
        <w:jc w:val="both"/>
      </w:pPr>
      <w:r w:rsidRPr="00314C5B">
        <w:t xml:space="preserve"> Relevant previous experience</w:t>
      </w:r>
    </w:p>
    <w:p w14:paraId="5D2DD426" w14:textId="77777777" w:rsidR="00C90B6B" w:rsidRPr="00314C5B" w:rsidRDefault="00C90B6B" w:rsidP="008D7737">
      <w:pPr>
        <w:pStyle w:val="BodyText"/>
        <w:numPr>
          <w:ilvl w:val="2"/>
          <w:numId w:val="22"/>
        </w:numPr>
        <w:spacing w:line="259" w:lineRule="auto"/>
        <w:jc w:val="both"/>
      </w:pPr>
      <w:r w:rsidRPr="00314C5B">
        <w:t>Performance &amp; Competence</w:t>
      </w:r>
    </w:p>
    <w:p w14:paraId="42309F74" w14:textId="77777777" w:rsidR="00C90B6B" w:rsidRPr="00314C5B" w:rsidRDefault="00C90B6B" w:rsidP="008D7737">
      <w:pPr>
        <w:pStyle w:val="BodyText"/>
        <w:numPr>
          <w:ilvl w:val="2"/>
          <w:numId w:val="22"/>
        </w:numPr>
        <w:spacing w:line="259" w:lineRule="auto"/>
        <w:jc w:val="both"/>
      </w:pPr>
      <w:r w:rsidRPr="00314C5B">
        <w:t>Qualification</w:t>
      </w:r>
    </w:p>
    <w:p w14:paraId="5E620353" w14:textId="77777777" w:rsidR="00C90B6B" w:rsidRPr="00314C5B" w:rsidRDefault="00C90B6B" w:rsidP="008D7737">
      <w:pPr>
        <w:pStyle w:val="BodyText"/>
        <w:numPr>
          <w:ilvl w:val="2"/>
          <w:numId w:val="22"/>
        </w:numPr>
        <w:spacing w:line="259" w:lineRule="auto"/>
        <w:jc w:val="both"/>
      </w:pPr>
      <w:r w:rsidRPr="00314C5B">
        <w:lastRenderedPageBreak/>
        <w:t>Availability of talent in market</w:t>
      </w:r>
    </w:p>
    <w:p w14:paraId="71266D5A" w14:textId="77777777" w:rsidR="00C90B6B" w:rsidRPr="00314C5B" w:rsidRDefault="00C90B6B" w:rsidP="008D7737">
      <w:pPr>
        <w:pStyle w:val="BodyText"/>
        <w:numPr>
          <w:ilvl w:val="2"/>
          <w:numId w:val="22"/>
        </w:numPr>
        <w:spacing w:line="259" w:lineRule="auto"/>
        <w:jc w:val="both"/>
      </w:pPr>
      <w:r w:rsidRPr="00314C5B">
        <w:t>Market and competitor compensation level for same Roll</w:t>
      </w:r>
    </w:p>
    <w:p w14:paraId="6A3E0C9B" w14:textId="77777777" w:rsidR="00C90B6B" w:rsidRPr="00314C5B" w:rsidRDefault="00C90B6B" w:rsidP="008D7737">
      <w:pPr>
        <w:pStyle w:val="BodyText"/>
        <w:numPr>
          <w:ilvl w:val="2"/>
          <w:numId w:val="22"/>
        </w:numPr>
        <w:spacing w:line="259" w:lineRule="auto"/>
        <w:jc w:val="both"/>
      </w:pPr>
      <w:r w:rsidRPr="00314C5B">
        <w:t xml:space="preserve">Internal Equity </w:t>
      </w:r>
    </w:p>
    <w:p w14:paraId="69767A56" w14:textId="77777777" w:rsidR="00C90B6B" w:rsidRPr="00314C5B" w:rsidRDefault="00C90B6B" w:rsidP="008D7737">
      <w:pPr>
        <w:pStyle w:val="BodyText"/>
        <w:numPr>
          <w:ilvl w:val="2"/>
          <w:numId w:val="22"/>
        </w:numPr>
        <w:spacing w:line="259" w:lineRule="auto"/>
        <w:jc w:val="both"/>
      </w:pPr>
      <w:r w:rsidRPr="00314C5B">
        <w:t>Location of Work</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3"/>
        <w:gridCol w:w="712"/>
        <w:gridCol w:w="635"/>
        <w:gridCol w:w="1348"/>
        <w:gridCol w:w="820"/>
        <w:gridCol w:w="1017"/>
        <w:gridCol w:w="1347"/>
        <w:gridCol w:w="566"/>
        <w:gridCol w:w="1133"/>
      </w:tblGrid>
      <w:tr w:rsidR="00E5454F" w:rsidRPr="00C90B6B" w14:paraId="523E77A5" w14:textId="77777777" w:rsidTr="00EE1F39">
        <w:trPr>
          <w:trHeight w:val="300"/>
        </w:trPr>
        <w:tc>
          <w:tcPr>
            <w:tcW w:w="2493" w:type="dxa"/>
            <w:noWrap/>
            <w:vAlign w:val="bottom"/>
            <w:hideMark/>
          </w:tcPr>
          <w:p w14:paraId="1460E9D8" w14:textId="77777777" w:rsidR="00C90B6B" w:rsidRPr="00C90B6B" w:rsidRDefault="00C90B6B" w:rsidP="0043214E">
            <w:pPr>
              <w:pStyle w:val="BodyText"/>
              <w:spacing w:before="182" w:line="259" w:lineRule="auto"/>
              <w:jc w:val="both"/>
              <w:rPr>
                <w:b/>
                <w:bCs/>
              </w:rPr>
            </w:pPr>
          </w:p>
        </w:tc>
        <w:tc>
          <w:tcPr>
            <w:tcW w:w="5879" w:type="dxa"/>
            <w:gridSpan w:val="6"/>
            <w:noWrap/>
            <w:vAlign w:val="bottom"/>
            <w:hideMark/>
          </w:tcPr>
          <w:p w14:paraId="64F7B7EB" w14:textId="77777777" w:rsidR="00C90B6B" w:rsidRPr="00C90B6B" w:rsidRDefault="00C90B6B" w:rsidP="0043214E">
            <w:pPr>
              <w:pStyle w:val="BodyText"/>
              <w:spacing w:before="182" w:line="259" w:lineRule="auto"/>
              <w:jc w:val="both"/>
              <w:rPr>
                <w:b/>
                <w:bCs/>
              </w:rPr>
            </w:pPr>
            <w:r w:rsidRPr="00C90B6B">
              <w:rPr>
                <w:b/>
                <w:bCs/>
              </w:rPr>
              <w:t>Fix pay</w:t>
            </w:r>
          </w:p>
        </w:tc>
        <w:tc>
          <w:tcPr>
            <w:tcW w:w="1699" w:type="dxa"/>
            <w:gridSpan w:val="2"/>
            <w:noWrap/>
            <w:vAlign w:val="bottom"/>
            <w:hideMark/>
          </w:tcPr>
          <w:p w14:paraId="0E579D69" w14:textId="77777777" w:rsidR="00C90B6B" w:rsidRPr="00C90B6B" w:rsidRDefault="00C90B6B" w:rsidP="0043214E">
            <w:pPr>
              <w:pStyle w:val="BodyText"/>
              <w:spacing w:before="182" w:line="259" w:lineRule="auto"/>
              <w:jc w:val="both"/>
              <w:rPr>
                <w:b/>
                <w:bCs/>
              </w:rPr>
            </w:pPr>
            <w:r w:rsidRPr="00C90B6B">
              <w:rPr>
                <w:b/>
                <w:bCs/>
              </w:rPr>
              <w:t>Variable Pay</w:t>
            </w:r>
          </w:p>
        </w:tc>
      </w:tr>
      <w:tr w:rsidR="00E5454F" w:rsidRPr="00C90B6B" w14:paraId="3F5AB1C9" w14:textId="77777777" w:rsidTr="00EE1F39">
        <w:trPr>
          <w:trHeight w:val="300"/>
        </w:trPr>
        <w:tc>
          <w:tcPr>
            <w:tcW w:w="2493" w:type="dxa"/>
            <w:noWrap/>
            <w:vAlign w:val="center"/>
            <w:hideMark/>
          </w:tcPr>
          <w:p w14:paraId="4180DF1D" w14:textId="77777777" w:rsidR="00C90B6B" w:rsidRPr="005D57B1" w:rsidRDefault="00C90B6B" w:rsidP="005D57B1">
            <w:pPr>
              <w:pStyle w:val="BodyText"/>
              <w:spacing w:before="182" w:line="259" w:lineRule="auto"/>
              <w:jc w:val="center"/>
            </w:pPr>
            <w:r w:rsidRPr="005D57B1">
              <w:t>Designation</w:t>
            </w:r>
          </w:p>
        </w:tc>
        <w:tc>
          <w:tcPr>
            <w:tcW w:w="712" w:type="dxa"/>
            <w:noWrap/>
            <w:vAlign w:val="center"/>
            <w:hideMark/>
          </w:tcPr>
          <w:p w14:paraId="07FC4424" w14:textId="77777777" w:rsidR="00C90B6B" w:rsidRPr="005D57B1" w:rsidRDefault="00C90B6B" w:rsidP="005D57B1">
            <w:pPr>
              <w:pStyle w:val="BodyText"/>
              <w:spacing w:before="182" w:line="259" w:lineRule="auto"/>
              <w:jc w:val="center"/>
            </w:pPr>
            <w:r w:rsidRPr="005D57B1">
              <w:t>Basic</w:t>
            </w:r>
          </w:p>
        </w:tc>
        <w:tc>
          <w:tcPr>
            <w:tcW w:w="635" w:type="dxa"/>
            <w:noWrap/>
            <w:vAlign w:val="center"/>
            <w:hideMark/>
          </w:tcPr>
          <w:p w14:paraId="73CEBC11" w14:textId="77777777" w:rsidR="00C90B6B" w:rsidRPr="005D57B1" w:rsidRDefault="00C90B6B" w:rsidP="005D57B1">
            <w:pPr>
              <w:pStyle w:val="BodyText"/>
              <w:spacing w:before="182" w:line="259" w:lineRule="auto"/>
              <w:jc w:val="center"/>
            </w:pPr>
            <w:r w:rsidRPr="005D57B1">
              <w:t>HRA</w:t>
            </w:r>
          </w:p>
        </w:tc>
        <w:tc>
          <w:tcPr>
            <w:tcW w:w="1348" w:type="dxa"/>
            <w:noWrap/>
            <w:vAlign w:val="center"/>
            <w:hideMark/>
          </w:tcPr>
          <w:p w14:paraId="5D11D1B5" w14:textId="77777777" w:rsidR="00C90B6B" w:rsidRPr="005D57B1" w:rsidRDefault="00C90B6B" w:rsidP="005D57B1">
            <w:pPr>
              <w:pStyle w:val="BodyText"/>
              <w:spacing w:before="182" w:line="259" w:lineRule="auto"/>
              <w:jc w:val="center"/>
            </w:pPr>
            <w:r w:rsidRPr="005D57B1">
              <w:t>Special Allowance</w:t>
            </w:r>
          </w:p>
        </w:tc>
        <w:tc>
          <w:tcPr>
            <w:tcW w:w="820" w:type="dxa"/>
            <w:noWrap/>
            <w:vAlign w:val="bottom"/>
            <w:hideMark/>
          </w:tcPr>
          <w:p w14:paraId="0FA6FE93" w14:textId="77777777" w:rsidR="00C90B6B" w:rsidRPr="005D57B1" w:rsidRDefault="00C90B6B" w:rsidP="005D57B1">
            <w:pPr>
              <w:pStyle w:val="BodyText"/>
              <w:spacing w:before="182" w:line="259" w:lineRule="auto"/>
              <w:jc w:val="center"/>
            </w:pPr>
            <w:r w:rsidRPr="005D57B1">
              <w:t>Bonus</w:t>
            </w:r>
          </w:p>
        </w:tc>
        <w:tc>
          <w:tcPr>
            <w:tcW w:w="1017" w:type="dxa"/>
            <w:noWrap/>
            <w:vAlign w:val="bottom"/>
            <w:hideMark/>
          </w:tcPr>
          <w:p w14:paraId="1480FD82" w14:textId="77777777" w:rsidR="00C90B6B" w:rsidRPr="005D57B1" w:rsidRDefault="00C90B6B" w:rsidP="005D57B1">
            <w:pPr>
              <w:pStyle w:val="BodyText"/>
              <w:spacing w:before="182" w:line="259" w:lineRule="auto"/>
              <w:jc w:val="center"/>
            </w:pPr>
            <w:r w:rsidRPr="005D57B1">
              <w:t>Gratuity</w:t>
            </w:r>
          </w:p>
        </w:tc>
        <w:tc>
          <w:tcPr>
            <w:tcW w:w="1347" w:type="dxa"/>
            <w:noWrap/>
            <w:vAlign w:val="bottom"/>
            <w:hideMark/>
          </w:tcPr>
          <w:p w14:paraId="338A2F3B" w14:textId="77777777" w:rsidR="00C90B6B" w:rsidRPr="005D57B1" w:rsidRDefault="00C90B6B" w:rsidP="005D57B1">
            <w:pPr>
              <w:pStyle w:val="BodyText"/>
              <w:spacing w:before="182" w:line="259" w:lineRule="auto"/>
              <w:jc w:val="center"/>
            </w:pPr>
            <w:r w:rsidRPr="005D57B1">
              <w:t>Provident Fund</w:t>
            </w:r>
          </w:p>
        </w:tc>
        <w:tc>
          <w:tcPr>
            <w:tcW w:w="566" w:type="dxa"/>
            <w:noWrap/>
            <w:vAlign w:val="center"/>
            <w:hideMark/>
          </w:tcPr>
          <w:p w14:paraId="5742BD74" w14:textId="77777777" w:rsidR="00C90B6B" w:rsidRPr="005D57B1" w:rsidRDefault="00C90B6B" w:rsidP="005D57B1">
            <w:pPr>
              <w:pStyle w:val="BodyText"/>
              <w:spacing w:before="182" w:line="259" w:lineRule="auto"/>
              <w:jc w:val="center"/>
            </w:pPr>
            <w:r w:rsidRPr="005D57B1">
              <w:t>V. pay</w:t>
            </w:r>
          </w:p>
        </w:tc>
        <w:tc>
          <w:tcPr>
            <w:tcW w:w="1133" w:type="dxa"/>
            <w:noWrap/>
            <w:vAlign w:val="center"/>
            <w:hideMark/>
          </w:tcPr>
          <w:p w14:paraId="366AEEDF" w14:textId="77777777" w:rsidR="00C90B6B" w:rsidRPr="005D57B1" w:rsidRDefault="00C90B6B" w:rsidP="005D57B1">
            <w:pPr>
              <w:pStyle w:val="BodyText"/>
              <w:spacing w:before="182" w:line="259" w:lineRule="auto"/>
              <w:jc w:val="center"/>
            </w:pPr>
            <w:r w:rsidRPr="005D57B1">
              <w:t>Overtime pays</w:t>
            </w:r>
          </w:p>
        </w:tc>
      </w:tr>
      <w:tr w:rsidR="00E5454F" w:rsidRPr="00C90B6B" w14:paraId="3F02A1E0" w14:textId="77777777" w:rsidTr="00EE1F39">
        <w:trPr>
          <w:trHeight w:val="300"/>
        </w:trPr>
        <w:tc>
          <w:tcPr>
            <w:tcW w:w="2493" w:type="dxa"/>
            <w:shd w:val="clear" w:color="auto" w:fill="FFFFFF"/>
            <w:noWrap/>
            <w:vAlign w:val="center"/>
            <w:hideMark/>
          </w:tcPr>
          <w:p w14:paraId="15633E85" w14:textId="77777777" w:rsidR="00C90B6B" w:rsidRPr="005D57B1" w:rsidRDefault="00C90B6B" w:rsidP="005D57B1">
            <w:pPr>
              <w:pStyle w:val="BodyText"/>
              <w:spacing w:before="182" w:line="259" w:lineRule="auto"/>
              <w:jc w:val="center"/>
            </w:pPr>
            <w:r w:rsidRPr="005D57B1">
              <w:t>PRESIDENT</w:t>
            </w:r>
          </w:p>
        </w:tc>
        <w:tc>
          <w:tcPr>
            <w:tcW w:w="712" w:type="dxa"/>
            <w:noWrap/>
            <w:vAlign w:val="bottom"/>
            <w:hideMark/>
          </w:tcPr>
          <w:p w14:paraId="1B622745"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1F894953"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70CEC506"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47696925"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31F394EC"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68A4EB76"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19EA03E2"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41A3ABCD" w14:textId="77777777" w:rsidR="00C90B6B" w:rsidRPr="005D57B1" w:rsidRDefault="00C90B6B" w:rsidP="005D57B1">
            <w:pPr>
              <w:pStyle w:val="BodyText"/>
              <w:spacing w:before="182" w:line="259" w:lineRule="auto"/>
              <w:jc w:val="center"/>
            </w:pPr>
            <w:r w:rsidRPr="005D57B1">
              <w:t>No</w:t>
            </w:r>
          </w:p>
        </w:tc>
      </w:tr>
      <w:tr w:rsidR="00E5454F" w:rsidRPr="00C90B6B" w14:paraId="2F3E3542" w14:textId="77777777" w:rsidTr="00EE1F39">
        <w:trPr>
          <w:trHeight w:val="300"/>
        </w:trPr>
        <w:tc>
          <w:tcPr>
            <w:tcW w:w="2493" w:type="dxa"/>
            <w:shd w:val="clear" w:color="auto" w:fill="FFFFFF"/>
            <w:noWrap/>
            <w:vAlign w:val="center"/>
            <w:hideMark/>
          </w:tcPr>
          <w:p w14:paraId="6308F660" w14:textId="77777777" w:rsidR="00C90B6B" w:rsidRPr="005D57B1" w:rsidRDefault="00C90B6B" w:rsidP="005D57B1">
            <w:pPr>
              <w:pStyle w:val="BodyText"/>
              <w:spacing w:before="182" w:line="259" w:lineRule="auto"/>
              <w:jc w:val="center"/>
            </w:pPr>
            <w:r w:rsidRPr="005D57B1">
              <w:t>SENIOR VICE PRESIDENT</w:t>
            </w:r>
          </w:p>
        </w:tc>
        <w:tc>
          <w:tcPr>
            <w:tcW w:w="712" w:type="dxa"/>
            <w:noWrap/>
            <w:vAlign w:val="bottom"/>
            <w:hideMark/>
          </w:tcPr>
          <w:p w14:paraId="69E09F35"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6948A864"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2370F300"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3F270557"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5704B93D"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6B4342CF"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0E66DD63"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1B47DEE2" w14:textId="77777777" w:rsidR="00C90B6B" w:rsidRPr="005D57B1" w:rsidRDefault="00C90B6B" w:rsidP="005D57B1">
            <w:pPr>
              <w:pStyle w:val="BodyText"/>
              <w:spacing w:before="182" w:line="259" w:lineRule="auto"/>
              <w:jc w:val="center"/>
            </w:pPr>
            <w:r w:rsidRPr="005D57B1">
              <w:t>No</w:t>
            </w:r>
          </w:p>
        </w:tc>
      </w:tr>
      <w:tr w:rsidR="00E5454F" w:rsidRPr="00C90B6B" w14:paraId="67F8A2FB" w14:textId="77777777" w:rsidTr="00EE1F39">
        <w:trPr>
          <w:trHeight w:val="300"/>
        </w:trPr>
        <w:tc>
          <w:tcPr>
            <w:tcW w:w="2493" w:type="dxa"/>
            <w:noWrap/>
            <w:vAlign w:val="center"/>
            <w:hideMark/>
          </w:tcPr>
          <w:p w14:paraId="008DDE73" w14:textId="77777777" w:rsidR="00C90B6B" w:rsidRPr="005D57B1" w:rsidRDefault="00C90B6B" w:rsidP="005D57B1">
            <w:pPr>
              <w:pStyle w:val="BodyText"/>
              <w:spacing w:before="182" w:line="259" w:lineRule="auto"/>
              <w:jc w:val="center"/>
            </w:pPr>
            <w:r w:rsidRPr="005D57B1">
              <w:t>CHIEF TECHNICAL OFFICER</w:t>
            </w:r>
          </w:p>
        </w:tc>
        <w:tc>
          <w:tcPr>
            <w:tcW w:w="712" w:type="dxa"/>
            <w:noWrap/>
            <w:vAlign w:val="bottom"/>
            <w:hideMark/>
          </w:tcPr>
          <w:p w14:paraId="5D9BA177"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368E3B35"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0982318E"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62B3CB22"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2684BA2F"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4CE766F4"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64657C39"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245B91E4" w14:textId="77777777" w:rsidR="00C90B6B" w:rsidRPr="005D57B1" w:rsidRDefault="00C90B6B" w:rsidP="005D57B1">
            <w:pPr>
              <w:pStyle w:val="BodyText"/>
              <w:spacing w:before="182" w:line="259" w:lineRule="auto"/>
              <w:jc w:val="center"/>
            </w:pPr>
            <w:r w:rsidRPr="005D57B1">
              <w:t>No</w:t>
            </w:r>
          </w:p>
        </w:tc>
      </w:tr>
      <w:tr w:rsidR="00E5454F" w:rsidRPr="00C90B6B" w14:paraId="0C1D71CE" w14:textId="77777777" w:rsidTr="00EE1F39">
        <w:trPr>
          <w:trHeight w:val="300"/>
        </w:trPr>
        <w:tc>
          <w:tcPr>
            <w:tcW w:w="2493" w:type="dxa"/>
            <w:shd w:val="clear" w:color="auto" w:fill="FFFFFF"/>
            <w:noWrap/>
            <w:vAlign w:val="center"/>
            <w:hideMark/>
          </w:tcPr>
          <w:p w14:paraId="48915824" w14:textId="77777777" w:rsidR="00C90B6B" w:rsidRPr="005D57B1" w:rsidRDefault="00C90B6B" w:rsidP="005D57B1">
            <w:pPr>
              <w:pStyle w:val="BodyText"/>
              <w:spacing w:before="182" w:line="259" w:lineRule="auto"/>
              <w:jc w:val="center"/>
            </w:pPr>
            <w:r w:rsidRPr="005D57B1">
              <w:t>VICE PRESIDENT</w:t>
            </w:r>
          </w:p>
        </w:tc>
        <w:tc>
          <w:tcPr>
            <w:tcW w:w="712" w:type="dxa"/>
            <w:noWrap/>
            <w:vAlign w:val="bottom"/>
            <w:hideMark/>
          </w:tcPr>
          <w:p w14:paraId="0AEF3892"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1659E433"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119443FC"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0000CAA8"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396B33AC"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60AA2081"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79ADE660"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1F6BF833" w14:textId="77777777" w:rsidR="00C90B6B" w:rsidRPr="005D57B1" w:rsidRDefault="00C90B6B" w:rsidP="005D57B1">
            <w:pPr>
              <w:pStyle w:val="BodyText"/>
              <w:spacing w:before="182" w:line="259" w:lineRule="auto"/>
              <w:jc w:val="center"/>
            </w:pPr>
            <w:r w:rsidRPr="005D57B1">
              <w:t>No</w:t>
            </w:r>
          </w:p>
        </w:tc>
      </w:tr>
      <w:tr w:rsidR="00E5454F" w:rsidRPr="00C90B6B" w14:paraId="6F8D8314" w14:textId="77777777" w:rsidTr="00EE1F39">
        <w:trPr>
          <w:trHeight w:val="300"/>
        </w:trPr>
        <w:tc>
          <w:tcPr>
            <w:tcW w:w="2493" w:type="dxa"/>
            <w:shd w:val="clear" w:color="auto" w:fill="FFFFFF"/>
            <w:noWrap/>
            <w:vAlign w:val="center"/>
            <w:hideMark/>
          </w:tcPr>
          <w:p w14:paraId="60A3A4EE" w14:textId="77777777" w:rsidR="00C90B6B" w:rsidRPr="005D57B1" w:rsidRDefault="00C90B6B" w:rsidP="005D57B1">
            <w:pPr>
              <w:pStyle w:val="BodyText"/>
              <w:spacing w:before="182" w:line="259" w:lineRule="auto"/>
              <w:jc w:val="center"/>
            </w:pPr>
            <w:r w:rsidRPr="005D57B1">
              <w:t>ASSOCIATE VICE PRESIDENT</w:t>
            </w:r>
          </w:p>
        </w:tc>
        <w:tc>
          <w:tcPr>
            <w:tcW w:w="712" w:type="dxa"/>
            <w:noWrap/>
            <w:vAlign w:val="bottom"/>
            <w:hideMark/>
          </w:tcPr>
          <w:p w14:paraId="00FB280A"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3E3BB87D"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14215760"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5E21B326"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4DE29843"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08F82BEB"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33B9873A"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6F858007" w14:textId="77777777" w:rsidR="00C90B6B" w:rsidRPr="005D57B1" w:rsidRDefault="00C90B6B" w:rsidP="005D57B1">
            <w:pPr>
              <w:pStyle w:val="BodyText"/>
              <w:spacing w:before="182" w:line="259" w:lineRule="auto"/>
              <w:jc w:val="center"/>
            </w:pPr>
            <w:r w:rsidRPr="005D57B1">
              <w:t>No</w:t>
            </w:r>
          </w:p>
        </w:tc>
      </w:tr>
      <w:tr w:rsidR="00E5454F" w:rsidRPr="00C90B6B" w14:paraId="1074CAEB" w14:textId="77777777" w:rsidTr="00EE1F39">
        <w:trPr>
          <w:trHeight w:val="300"/>
        </w:trPr>
        <w:tc>
          <w:tcPr>
            <w:tcW w:w="2493" w:type="dxa"/>
            <w:shd w:val="clear" w:color="auto" w:fill="FFFFFF"/>
            <w:noWrap/>
            <w:vAlign w:val="center"/>
            <w:hideMark/>
          </w:tcPr>
          <w:p w14:paraId="22EA7DE5" w14:textId="77777777" w:rsidR="00C90B6B" w:rsidRPr="005D57B1" w:rsidRDefault="00C90B6B" w:rsidP="005D57B1">
            <w:pPr>
              <w:pStyle w:val="BodyText"/>
              <w:spacing w:before="182" w:line="259" w:lineRule="auto"/>
              <w:jc w:val="center"/>
            </w:pPr>
            <w:r w:rsidRPr="005D57B1">
              <w:t>FINANCE CONTROLLER</w:t>
            </w:r>
          </w:p>
        </w:tc>
        <w:tc>
          <w:tcPr>
            <w:tcW w:w="712" w:type="dxa"/>
            <w:noWrap/>
            <w:vAlign w:val="bottom"/>
            <w:hideMark/>
          </w:tcPr>
          <w:p w14:paraId="18EC75C3"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426E7CD3"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23B79354"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549BCDD6"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78348027"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11254A36"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5E9CBEC6"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3E4FA4DF" w14:textId="77777777" w:rsidR="00C90B6B" w:rsidRPr="005D57B1" w:rsidRDefault="00C90B6B" w:rsidP="005D57B1">
            <w:pPr>
              <w:pStyle w:val="BodyText"/>
              <w:spacing w:before="182" w:line="259" w:lineRule="auto"/>
              <w:jc w:val="center"/>
            </w:pPr>
            <w:r w:rsidRPr="005D57B1">
              <w:t>No</w:t>
            </w:r>
          </w:p>
        </w:tc>
      </w:tr>
      <w:tr w:rsidR="00E5454F" w:rsidRPr="00C90B6B" w14:paraId="649AC34F" w14:textId="77777777" w:rsidTr="00EE1F39">
        <w:trPr>
          <w:trHeight w:val="300"/>
        </w:trPr>
        <w:tc>
          <w:tcPr>
            <w:tcW w:w="2493" w:type="dxa"/>
            <w:vAlign w:val="center"/>
            <w:hideMark/>
          </w:tcPr>
          <w:p w14:paraId="6B994CEB" w14:textId="77777777" w:rsidR="00C90B6B" w:rsidRPr="005D57B1" w:rsidRDefault="00C90B6B" w:rsidP="005D57B1">
            <w:pPr>
              <w:pStyle w:val="BodyText"/>
              <w:spacing w:before="182" w:line="259" w:lineRule="auto"/>
              <w:jc w:val="center"/>
            </w:pPr>
            <w:r w:rsidRPr="005D57B1">
              <w:t>SENIOR GENERAL MANAGER</w:t>
            </w:r>
          </w:p>
        </w:tc>
        <w:tc>
          <w:tcPr>
            <w:tcW w:w="712" w:type="dxa"/>
            <w:noWrap/>
            <w:vAlign w:val="bottom"/>
            <w:hideMark/>
          </w:tcPr>
          <w:p w14:paraId="7328D25F"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001B8239"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3A5F73FD"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7AF17BFD"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1D2E814A"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1C22A869"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78A38448"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3416AA94" w14:textId="77777777" w:rsidR="00C90B6B" w:rsidRPr="005D57B1" w:rsidRDefault="00C90B6B" w:rsidP="005D57B1">
            <w:pPr>
              <w:pStyle w:val="BodyText"/>
              <w:spacing w:before="182" w:line="259" w:lineRule="auto"/>
              <w:jc w:val="center"/>
            </w:pPr>
            <w:r w:rsidRPr="005D57B1">
              <w:t>No</w:t>
            </w:r>
          </w:p>
        </w:tc>
      </w:tr>
      <w:tr w:rsidR="00E5454F" w:rsidRPr="00C90B6B" w14:paraId="31ACE7E5" w14:textId="77777777" w:rsidTr="00EE1F39">
        <w:trPr>
          <w:trHeight w:val="300"/>
        </w:trPr>
        <w:tc>
          <w:tcPr>
            <w:tcW w:w="2493" w:type="dxa"/>
            <w:shd w:val="clear" w:color="auto" w:fill="FFFFFF"/>
            <w:noWrap/>
            <w:vAlign w:val="center"/>
            <w:hideMark/>
          </w:tcPr>
          <w:p w14:paraId="20439BD9" w14:textId="77777777" w:rsidR="00C90B6B" w:rsidRPr="005D57B1" w:rsidRDefault="00C90B6B" w:rsidP="005D57B1">
            <w:pPr>
              <w:pStyle w:val="BodyText"/>
              <w:spacing w:before="182" w:line="259" w:lineRule="auto"/>
              <w:jc w:val="center"/>
            </w:pPr>
            <w:r w:rsidRPr="005D57B1">
              <w:t>GENERAL MANAGER</w:t>
            </w:r>
          </w:p>
        </w:tc>
        <w:tc>
          <w:tcPr>
            <w:tcW w:w="712" w:type="dxa"/>
            <w:noWrap/>
            <w:vAlign w:val="bottom"/>
            <w:hideMark/>
          </w:tcPr>
          <w:p w14:paraId="5CBE87C2"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146AF299"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65E9983E"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4D82795C"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21769B69"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5E34CE94"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2AE5EFE4"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5230B56D" w14:textId="77777777" w:rsidR="00C90B6B" w:rsidRPr="005D57B1" w:rsidRDefault="00C90B6B" w:rsidP="005D57B1">
            <w:pPr>
              <w:pStyle w:val="BodyText"/>
              <w:spacing w:before="182" w:line="259" w:lineRule="auto"/>
              <w:jc w:val="center"/>
            </w:pPr>
            <w:r w:rsidRPr="005D57B1">
              <w:t>No</w:t>
            </w:r>
          </w:p>
        </w:tc>
      </w:tr>
      <w:tr w:rsidR="00E5454F" w:rsidRPr="00C90B6B" w14:paraId="3BE466A9" w14:textId="77777777" w:rsidTr="00EE1F39">
        <w:trPr>
          <w:trHeight w:val="300"/>
        </w:trPr>
        <w:tc>
          <w:tcPr>
            <w:tcW w:w="2493" w:type="dxa"/>
            <w:shd w:val="clear" w:color="auto" w:fill="FFFFFF"/>
            <w:noWrap/>
            <w:vAlign w:val="center"/>
            <w:hideMark/>
          </w:tcPr>
          <w:p w14:paraId="5149191A" w14:textId="77777777" w:rsidR="00C90B6B" w:rsidRPr="005D57B1" w:rsidRDefault="00C90B6B" w:rsidP="005D57B1">
            <w:pPr>
              <w:pStyle w:val="BodyText"/>
              <w:spacing w:before="182" w:line="259" w:lineRule="auto"/>
              <w:jc w:val="center"/>
            </w:pPr>
            <w:r w:rsidRPr="005D57B1">
              <w:t>DEPUTY GENERAL MANAGER</w:t>
            </w:r>
          </w:p>
        </w:tc>
        <w:tc>
          <w:tcPr>
            <w:tcW w:w="712" w:type="dxa"/>
            <w:noWrap/>
            <w:vAlign w:val="bottom"/>
            <w:hideMark/>
          </w:tcPr>
          <w:p w14:paraId="7C54DD46"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5EB9B6AC"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15A1C239"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79A4C119"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4090C55B"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0CF015D8"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7182B484"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3E541CDF" w14:textId="77777777" w:rsidR="00C90B6B" w:rsidRPr="005D57B1" w:rsidRDefault="00C90B6B" w:rsidP="005D57B1">
            <w:pPr>
              <w:pStyle w:val="BodyText"/>
              <w:spacing w:before="182" w:line="259" w:lineRule="auto"/>
              <w:jc w:val="center"/>
            </w:pPr>
            <w:r w:rsidRPr="005D57B1">
              <w:t>No</w:t>
            </w:r>
          </w:p>
        </w:tc>
      </w:tr>
      <w:tr w:rsidR="00E5454F" w:rsidRPr="00C90B6B" w14:paraId="11037C53" w14:textId="77777777" w:rsidTr="00EE1F39">
        <w:trPr>
          <w:trHeight w:val="300"/>
        </w:trPr>
        <w:tc>
          <w:tcPr>
            <w:tcW w:w="2493" w:type="dxa"/>
            <w:shd w:val="clear" w:color="auto" w:fill="FFFFFF"/>
            <w:noWrap/>
            <w:vAlign w:val="center"/>
            <w:hideMark/>
          </w:tcPr>
          <w:p w14:paraId="44433E75" w14:textId="77777777" w:rsidR="00C90B6B" w:rsidRPr="005D57B1" w:rsidRDefault="00C90B6B" w:rsidP="005D57B1">
            <w:pPr>
              <w:pStyle w:val="BodyText"/>
              <w:spacing w:before="182" w:line="259" w:lineRule="auto"/>
              <w:jc w:val="center"/>
            </w:pPr>
            <w:r w:rsidRPr="005D57B1">
              <w:t>ASSISTANT GENERAL MANAGER</w:t>
            </w:r>
          </w:p>
        </w:tc>
        <w:tc>
          <w:tcPr>
            <w:tcW w:w="712" w:type="dxa"/>
            <w:noWrap/>
            <w:vAlign w:val="bottom"/>
            <w:hideMark/>
          </w:tcPr>
          <w:p w14:paraId="62BFD8E8"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74F12447"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6209BC7D"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2A90FBA0"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1711F867"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277341A4"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0BA9E93A"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106515D6" w14:textId="77777777" w:rsidR="00C90B6B" w:rsidRPr="005D57B1" w:rsidRDefault="00C90B6B" w:rsidP="005D57B1">
            <w:pPr>
              <w:pStyle w:val="BodyText"/>
              <w:spacing w:before="182" w:line="259" w:lineRule="auto"/>
              <w:jc w:val="center"/>
            </w:pPr>
            <w:r w:rsidRPr="005D57B1">
              <w:t>No</w:t>
            </w:r>
          </w:p>
        </w:tc>
      </w:tr>
      <w:tr w:rsidR="00E5454F" w:rsidRPr="00C90B6B" w14:paraId="6F1C7776" w14:textId="77777777" w:rsidTr="00EE1F39">
        <w:trPr>
          <w:trHeight w:val="300"/>
        </w:trPr>
        <w:tc>
          <w:tcPr>
            <w:tcW w:w="2493" w:type="dxa"/>
            <w:shd w:val="clear" w:color="auto" w:fill="FFFFFF"/>
            <w:noWrap/>
            <w:vAlign w:val="center"/>
            <w:hideMark/>
          </w:tcPr>
          <w:p w14:paraId="4DC53DDD" w14:textId="77777777" w:rsidR="00C90B6B" w:rsidRPr="005D57B1" w:rsidRDefault="00C90B6B" w:rsidP="005D57B1">
            <w:pPr>
              <w:pStyle w:val="BodyText"/>
              <w:spacing w:before="182" w:line="259" w:lineRule="auto"/>
              <w:jc w:val="center"/>
            </w:pPr>
            <w:r w:rsidRPr="005D57B1">
              <w:t>CHIEF CO_ORDINATOR</w:t>
            </w:r>
          </w:p>
        </w:tc>
        <w:tc>
          <w:tcPr>
            <w:tcW w:w="712" w:type="dxa"/>
            <w:noWrap/>
            <w:vAlign w:val="bottom"/>
            <w:hideMark/>
          </w:tcPr>
          <w:p w14:paraId="22E32C97"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00326684"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28937846"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3C79D040"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2836FFAB"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60FB037C"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18C18703"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53654532" w14:textId="77777777" w:rsidR="00C90B6B" w:rsidRPr="005D57B1" w:rsidRDefault="00C90B6B" w:rsidP="005D57B1">
            <w:pPr>
              <w:pStyle w:val="BodyText"/>
              <w:spacing w:before="182" w:line="259" w:lineRule="auto"/>
              <w:jc w:val="center"/>
            </w:pPr>
            <w:r w:rsidRPr="005D57B1">
              <w:t>No</w:t>
            </w:r>
          </w:p>
        </w:tc>
      </w:tr>
      <w:tr w:rsidR="00E5454F" w:rsidRPr="00C90B6B" w14:paraId="1CA14F3B" w14:textId="77777777" w:rsidTr="00EE1F39">
        <w:trPr>
          <w:trHeight w:val="300"/>
        </w:trPr>
        <w:tc>
          <w:tcPr>
            <w:tcW w:w="2493" w:type="dxa"/>
            <w:shd w:val="clear" w:color="auto" w:fill="FFFFFF"/>
            <w:noWrap/>
            <w:vAlign w:val="center"/>
            <w:hideMark/>
          </w:tcPr>
          <w:p w14:paraId="321FE414" w14:textId="77777777" w:rsidR="00C90B6B" w:rsidRPr="005D57B1" w:rsidRDefault="00C90B6B" w:rsidP="005D57B1">
            <w:pPr>
              <w:pStyle w:val="BodyText"/>
              <w:spacing w:before="182" w:line="259" w:lineRule="auto"/>
              <w:jc w:val="center"/>
            </w:pPr>
            <w:r w:rsidRPr="005D57B1">
              <w:t>SENIOR MANAGER</w:t>
            </w:r>
          </w:p>
        </w:tc>
        <w:tc>
          <w:tcPr>
            <w:tcW w:w="712" w:type="dxa"/>
            <w:noWrap/>
            <w:vAlign w:val="bottom"/>
            <w:hideMark/>
          </w:tcPr>
          <w:p w14:paraId="0C7D90A3"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482267A0"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6AEE379E"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4FD8A813"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45B4CE86"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4463BA8E"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40F8A530" w14:textId="77777777" w:rsidR="00C90B6B" w:rsidRPr="005D57B1" w:rsidRDefault="00C90B6B" w:rsidP="005D57B1">
            <w:pPr>
              <w:pStyle w:val="BodyText"/>
              <w:spacing w:before="182" w:line="259" w:lineRule="auto"/>
              <w:jc w:val="center"/>
            </w:pPr>
            <w:r w:rsidRPr="005D57B1">
              <w:t>Yes</w:t>
            </w:r>
          </w:p>
        </w:tc>
        <w:tc>
          <w:tcPr>
            <w:tcW w:w="1133" w:type="dxa"/>
            <w:noWrap/>
            <w:vAlign w:val="bottom"/>
            <w:hideMark/>
          </w:tcPr>
          <w:p w14:paraId="1DE606D8" w14:textId="77777777" w:rsidR="00C90B6B" w:rsidRPr="005D57B1" w:rsidRDefault="00C90B6B" w:rsidP="005D57B1">
            <w:pPr>
              <w:pStyle w:val="BodyText"/>
              <w:spacing w:before="182" w:line="259" w:lineRule="auto"/>
              <w:jc w:val="center"/>
            </w:pPr>
            <w:r w:rsidRPr="005D57B1">
              <w:t>No</w:t>
            </w:r>
          </w:p>
        </w:tc>
      </w:tr>
      <w:tr w:rsidR="00E5454F" w:rsidRPr="00C90B6B" w14:paraId="2823D546" w14:textId="77777777" w:rsidTr="00EE1F39">
        <w:trPr>
          <w:trHeight w:val="300"/>
        </w:trPr>
        <w:tc>
          <w:tcPr>
            <w:tcW w:w="2493" w:type="dxa"/>
            <w:shd w:val="clear" w:color="auto" w:fill="FFFFFF"/>
            <w:noWrap/>
            <w:vAlign w:val="center"/>
            <w:hideMark/>
          </w:tcPr>
          <w:p w14:paraId="73695E33" w14:textId="77777777" w:rsidR="00C90B6B" w:rsidRPr="005D57B1" w:rsidRDefault="00C90B6B" w:rsidP="005D57B1">
            <w:pPr>
              <w:pStyle w:val="BodyText"/>
              <w:spacing w:before="182" w:line="259" w:lineRule="auto"/>
              <w:jc w:val="center"/>
            </w:pPr>
            <w:r w:rsidRPr="005D57B1">
              <w:t>MANAGER_</w:t>
            </w:r>
          </w:p>
        </w:tc>
        <w:tc>
          <w:tcPr>
            <w:tcW w:w="712" w:type="dxa"/>
            <w:noWrap/>
            <w:vAlign w:val="bottom"/>
            <w:hideMark/>
          </w:tcPr>
          <w:p w14:paraId="2C4FCD94"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0C8E74C5"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5022606A"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51D99AD9"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24165698"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0804BDF1"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38F78D49"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0BF3EEFB" w14:textId="77777777" w:rsidR="00C90B6B" w:rsidRPr="005D57B1" w:rsidRDefault="00C90B6B" w:rsidP="005D57B1">
            <w:pPr>
              <w:pStyle w:val="BodyText"/>
              <w:spacing w:before="182" w:line="259" w:lineRule="auto"/>
              <w:jc w:val="center"/>
            </w:pPr>
            <w:r w:rsidRPr="005D57B1">
              <w:t>No</w:t>
            </w:r>
          </w:p>
        </w:tc>
      </w:tr>
      <w:tr w:rsidR="00E5454F" w:rsidRPr="00C90B6B" w14:paraId="02396CC6" w14:textId="77777777" w:rsidTr="00EE1F39">
        <w:trPr>
          <w:trHeight w:val="300"/>
        </w:trPr>
        <w:tc>
          <w:tcPr>
            <w:tcW w:w="2493" w:type="dxa"/>
            <w:shd w:val="clear" w:color="auto" w:fill="FFFFFF"/>
            <w:noWrap/>
            <w:vAlign w:val="center"/>
            <w:hideMark/>
          </w:tcPr>
          <w:p w14:paraId="01B999DA" w14:textId="77777777" w:rsidR="00C90B6B" w:rsidRPr="005D57B1" w:rsidRDefault="00C90B6B" w:rsidP="005D57B1">
            <w:pPr>
              <w:pStyle w:val="BodyText"/>
              <w:spacing w:before="182" w:line="259" w:lineRule="auto"/>
              <w:jc w:val="center"/>
            </w:pPr>
            <w:r w:rsidRPr="005D57B1">
              <w:t>DEPUTY MANAGER</w:t>
            </w:r>
          </w:p>
        </w:tc>
        <w:tc>
          <w:tcPr>
            <w:tcW w:w="712" w:type="dxa"/>
            <w:noWrap/>
            <w:vAlign w:val="bottom"/>
            <w:hideMark/>
          </w:tcPr>
          <w:p w14:paraId="484FF53F"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3E803C71"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589BA1A0"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65946A83"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09C7194E"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36228686"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658F9D91"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519CAA2D" w14:textId="77777777" w:rsidR="00C90B6B" w:rsidRPr="005D57B1" w:rsidRDefault="00C90B6B" w:rsidP="005D57B1">
            <w:pPr>
              <w:pStyle w:val="BodyText"/>
              <w:spacing w:before="182" w:line="259" w:lineRule="auto"/>
              <w:jc w:val="center"/>
            </w:pPr>
            <w:r w:rsidRPr="005D57B1">
              <w:t>No</w:t>
            </w:r>
          </w:p>
        </w:tc>
      </w:tr>
      <w:tr w:rsidR="00E5454F" w:rsidRPr="00C90B6B" w14:paraId="544A7480" w14:textId="77777777" w:rsidTr="00EE1F39">
        <w:trPr>
          <w:trHeight w:val="300"/>
        </w:trPr>
        <w:tc>
          <w:tcPr>
            <w:tcW w:w="2493" w:type="dxa"/>
            <w:noWrap/>
            <w:vAlign w:val="center"/>
            <w:hideMark/>
          </w:tcPr>
          <w:p w14:paraId="700E9509" w14:textId="77777777" w:rsidR="00C90B6B" w:rsidRPr="005D57B1" w:rsidRDefault="00C90B6B" w:rsidP="005D57B1">
            <w:pPr>
              <w:pStyle w:val="BodyText"/>
              <w:spacing w:before="182" w:line="259" w:lineRule="auto"/>
              <w:jc w:val="center"/>
            </w:pPr>
            <w:r w:rsidRPr="005D57B1">
              <w:t>COMPANY SECRETARY</w:t>
            </w:r>
          </w:p>
        </w:tc>
        <w:tc>
          <w:tcPr>
            <w:tcW w:w="712" w:type="dxa"/>
            <w:noWrap/>
            <w:vAlign w:val="bottom"/>
            <w:hideMark/>
          </w:tcPr>
          <w:p w14:paraId="7A786172"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773F47D3"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51B35BC4"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68D4609E"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368B7540"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1F1DE8A7"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5972FE52"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2B937DB6" w14:textId="77777777" w:rsidR="00C90B6B" w:rsidRPr="005D57B1" w:rsidRDefault="00C90B6B" w:rsidP="005D57B1">
            <w:pPr>
              <w:pStyle w:val="BodyText"/>
              <w:spacing w:before="182" w:line="259" w:lineRule="auto"/>
              <w:jc w:val="center"/>
            </w:pPr>
            <w:r w:rsidRPr="005D57B1">
              <w:t>No</w:t>
            </w:r>
          </w:p>
        </w:tc>
      </w:tr>
      <w:tr w:rsidR="00E5454F" w:rsidRPr="00C90B6B" w14:paraId="5C8FD2E3" w14:textId="77777777" w:rsidTr="00EE1F39">
        <w:trPr>
          <w:trHeight w:val="300"/>
        </w:trPr>
        <w:tc>
          <w:tcPr>
            <w:tcW w:w="2493" w:type="dxa"/>
            <w:shd w:val="clear" w:color="auto" w:fill="FFFFFF"/>
            <w:noWrap/>
            <w:vAlign w:val="center"/>
            <w:hideMark/>
          </w:tcPr>
          <w:p w14:paraId="476433FB" w14:textId="77777777" w:rsidR="00C90B6B" w:rsidRPr="005D57B1" w:rsidRDefault="00C90B6B" w:rsidP="005D57B1">
            <w:pPr>
              <w:pStyle w:val="BodyText"/>
              <w:spacing w:before="182" w:line="259" w:lineRule="auto"/>
              <w:jc w:val="center"/>
            </w:pPr>
            <w:r w:rsidRPr="005D57B1">
              <w:t>ASSISTANT MANAGER</w:t>
            </w:r>
          </w:p>
        </w:tc>
        <w:tc>
          <w:tcPr>
            <w:tcW w:w="712" w:type="dxa"/>
            <w:noWrap/>
            <w:vAlign w:val="bottom"/>
            <w:hideMark/>
          </w:tcPr>
          <w:p w14:paraId="6A2B0A15"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102EC909"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6DE305FB"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3969525D"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18898E15"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701C7C5D"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0FDBF998"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0502EECD" w14:textId="77777777" w:rsidR="00C90B6B" w:rsidRPr="005D57B1" w:rsidRDefault="00C90B6B" w:rsidP="005D57B1">
            <w:pPr>
              <w:pStyle w:val="BodyText"/>
              <w:spacing w:before="182" w:line="259" w:lineRule="auto"/>
              <w:jc w:val="center"/>
            </w:pPr>
            <w:r w:rsidRPr="005D57B1">
              <w:t>No</w:t>
            </w:r>
          </w:p>
        </w:tc>
      </w:tr>
      <w:tr w:rsidR="00E5454F" w:rsidRPr="00C90B6B" w14:paraId="782C7E92" w14:textId="77777777" w:rsidTr="00EE1F39">
        <w:trPr>
          <w:trHeight w:val="300"/>
        </w:trPr>
        <w:tc>
          <w:tcPr>
            <w:tcW w:w="2493" w:type="dxa"/>
            <w:noWrap/>
            <w:vAlign w:val="center"/>
            <w:hideMark/>
          </w:tcPr>
          <w:p w14:paraId="149A32F2" w14:textId="77777777" w:rsidR="00C90B6B" w:rsidRPr="005D57B1" w:rsidRDefault="00C90B6B" w:rsidP="005D57B1">
            <w:pPr>
              <w:pStyle w:val="BodyText"/>
              <w:spacing w:before="182" w:line="259" w:lineRule="auto"/>
              <w:jc w:val="center"/>
            </w:pPr>
            <w:r w:rsidRPr="005D57B1">
              <w:lastRenderedPageBreak/>
              <w:t>EXECUTIVE ASSISTANT</w:t>
            </w:r>
          </w:p>
        </w:tc>
        <w:tc>
          <w:tcPr>
            <w:tcW w:w="712" w:type="dxa"/>
            <w:noWrap/>
            <w:vAlign w:val="bottom"/>
            <w:hideMark/>
          </w:tcPr>
          <w:p w14:paraId="7AA137A4"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15E08498"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614B71FD"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2660EEA6"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6FB013D1"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50F53DFF"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6B585040"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360BA7AE" w14:textId="77777777" w:rsidR="00C90B6B" w:rsidRPr="005D57B1" w:rsidRDefault="00C90B6B" w:rsidP="005D57B1">
            <w:pPr>
              <w:pStyle w:val="BodyText"/>
              <w:spacing w:before="182" w:line="259" w:lineRule="auto"/>
              <w:jc w:val="center"/>
            </w:pPr>
            <w:r w:rsidRPr="005D57B1">
              <w:t>No</w:t>
            </w:r>
          </w:p>
        </w:tc>
      </w:tr>
      <w:tr w:rsidR="00E5454F" w:rsidRPr="00C90B6B" w14:paraId="2E84748C" w14:textId="77777777" w:rsidTr="00EE1F39">
        <w:trPr>
          <w:trHeight w:val="300"/>
        </w:trPr>
        <w:tc>
          <w:tcPr>
            <w:tcW w:w="2493" w:type="dxa"/>
            <w:shd w:val="clear" w:color="auto" w:fill="FFFFFF"/>
            <w:noWrap/>
            <w:vAlign w:val="center"/>
            <w:hideMark/>
          </w:tcPr>
          <w:p w14:paraId="5E00A85D" w14:textId="77777777" w:rsidR="00C90B6B" w:rsidRPr="005D57B1" w:rsidRDefault="00C90B6B" w:rsidP="005D57B1">
            <w:pPr>
              <w:pStyle w:val="BodyText"/>
              <w:spacing w:before="182" w:line="259" w:lineRule="auto"/>
              <w:jc w:val="center"/>
            </w:pPr>
            <w:r w:rsidRPr="005D57B1">
              <w:t>SENIOR ENGINEER</w:t>
            </w:r>
          </w:p>
        </w:tc>
        <w:tc>
          <w:tcPr>
            <w:tcW w:w="712" w:type="dxa"/>
            <w:noWrap/>
            <w:vAlign w:val="bottom"/>
            <w:hideMark/>
          </w:tcPr>
          <w:p w14:paraId="5A47E567"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133896A8"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7CF876A1"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62EC0941"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142BEBBE"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73FF856D"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2CAEA9A6"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43AF134E" w14:textId="77777777" w:rsidR="00C90B6B" w:rsidRPr="005D57B1" w:rsidRDefault="00C90B6B" w:rsidP="005D57B1">
            <w:pPr>
              <w:pStyle w:val="BodyText"/>
              <w:spacing w:before="182" w:line="259" w:lineRule="auto"/>
              <w:jc w:val="center"/>
            </w:pPr>
            <w:r w:rsidRPr="005D57B1">
              <w:t>No</w:t>
            </w:r>
          </w:p>
        </w:tc>
      </w:tr>
      <w:tr w:rsidR="00E5454F" w:rsidRPr="00C90B6B" w14:paraId="5EA640D1" w14:textId="77777777" w:rsidTr="00EE1F39">
        <w:trPr>
          <w:trHeight w:val="300"/>
        </w:trPr>
        <w:tc>
          <w:tcPr>
            <w:tcW w:w="2493" w:type="dxa"/>
            <w:shd w:val="clear" w:color="auto" w:fill="FFFFFF"/>
            <w:noWrap/>
            <w:vAlign w:val="center"/>
            <w:hideMark/>
          </w:tcPr>
          <w:p w14:paraId="2A77F734" w14:textId="77777777" w:rsidR="00C90B6B" w:rsidRPr="005D57B1" w:rsidRDefault="00C90B6B" w:rsidP="005D57B1">
            <w:pPr>
              <w:pStyle w:val="BodyText"/>
              <w:spacing w:before="182" w:line="259" w:lineRule="auto"/>
              <w:jc w:val="center"/>
            </w:pPr>
            <w:r w:rsidRPr="005D57B1">
              <w:t>SENIOR EXECUTIVE</w:t>
            </w:r>
          </w:p>
        </w:tc>
        <w:tc>
          <w:tcPr>
            <w:tcW w:w="712" w:type="dxa"/>
            <w:noWrap/>
            <w:vAlign w:val="bottom"/>
            <w:hideMark/>
          </w:tcPr>
          <w:p w14:paraId="57533F49"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2FAFB29B"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0263AB0C"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44A58A74"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1DBD6C98"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06FBD5A5"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063FC6EE"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57BF3D79" w14:textId="77777777" w:rsidR="00C90B6B" w:rsidRPr="005D57B1" w:rsidRDefault="00C90B6B" w:rsidP="005D57B1">
            <w:pPr>
              <w:pStyle w:val="BodyText"/>
              <w:spacing w:before="182" w:line="259" w:lineRule="auto"/>
              <w:jc w:val="center"/>
            </w:pPr>
            <w:r w:rsidRPr="005D57B1">
              <w:t>No</w:t>
            </w:r>
          </w:p>
        </w:tc>
      </w:tr>
      <w:tr w:rsidR="00E5454F" w:rsidRPr="00C90B6B" w14:paraId="55DA0ECE" w14:textId="77777777" w:rsidTr="00EE1F39">
        <w:trPr>
          <w:trHeight w:val="300"/>
        </w:trPr>
        <w:tc>
          <w:tcPr>
            <w:tcW w:w="2493" w:type="dxa"/>
            <w:shd w:val="clear" w:color="auto" w:fill="FFFFFF"/>
            <w:noWrap/>
            <w:vAlign w:val="center"/>
            <w:hideMark/>
          </w:tcPr>
          <w:p w14:paraId="2B11876A" w14:textId="77777777" w:rsidR="00C90B6B" w:rsidRPr="005D57B1" w:rsidRDefault="00C90B6B" w:rsidP="005D57B1">
            <w:pPr>
              <w:pStyle w:val="BodyText"/>
              <w:spacing w:before="182" w:line="259" w:lineRule="auto"/>
              <w:jc w:val="center"/>
            </w:pPr>
            <w:r w:rsidRPr="005D57B1">
              <w:t>ENGINEER</w:t>
            </w:r>
          </w:p>
        </w:tc>
        <w:tc>
          <w:tcPr>
            <w:tcW w:w="712" w:type="dxa"/>
            <w:noWrap/>
            <w:vAlign w:val="bottom"/>
            <w:hideMark/>
          </w:tcPr>
          <w:p w14:paraId="5A84C027"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31CC7F6C"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0D411141"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143F94E0"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663F19EF"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1DD2C762"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3A37C11C"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07F82618" w14:textId="77777777" w:rsidR="00C90B6B" w:rsidRPr="005D57B1" w:rsidRDefault="00C90B6B" w:rsidP="005D57B1">
            <w:pPr>
              <w:pStyle w:val="BodyText"/>
              <w:spacing w:before="182" w:line="259" w:lineRule="auto"/>
              <w:jc w:val="center"/>
            </w:pPr>
            <w:r w:rsidRPr="005D57B1">
              <w:t>No</w:t>
            </w:r>
          </w:p>
        </w:tc>
      </w:tr>
      <w:tr w:rsidR="00E5454F" w:rsidRPr="00C90B6B" w14:paraId="1F28A66A" w14:textId="77777777" w:rsidTr="00EE1F39">
        <w:trPr>
          <w:trHeight w:val="300"/>
        </w:trPr>
        <w:tc>
          <w:tcPr>
            <w:tcW w:w="2493" w:type="dxa"/>
            <w:shd w:val="clear" w:color="auto" w:fill="FFFFFF"/>
            <w:noWrap/>
            <w:vAlign w:val="center"/>
            <w:hideMark/>
          </w:tcPr>
          <w:p w14:paraId="2976D57F" w14:textId="77777777" w:rsidR="00C90B6B" w:rsidRPr="005D57B1" w:rsidRDefault="00C90B6B" w:rsidP="005D57B1">
            <w:pPr>
              <w:pStyle w:val="BodyText"/>
              <w:spacing w:before="182" w:line="259" w:lineRule="auto"/>
              <w:jc w:val="center"/>
            </w:pPr>
            <w:r w:rsidRPr="005D57B1">
              <w:t>EXECUTIVE</w:t>
            </w:r>
          </w:p>
        </w:tc>
        <w:tc>
          <w:tcPr>
            <w:tcW w:w="712" w:type="dxa"/>
            <w:noWrap/>
            <w:vAlign w:val="bottom"/>
            <w:hideMark/>
          </w:tcPr>
          <w:p w14:paraId="4EE928C0"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61CD2FC1"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17ADEF6F"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06C73385"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23101FA7"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3C9B1532"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2488FC9A"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364F66D4" w14:textId="77777777" w:rsidR="00C90B6B" w:rsidRPr="005D57B1" w:rsidRDefault="00C90B6B" w:rsidP="005D57B1">
            <w:pPr>
              <w:pStyle w:val="BodyText"/>
              <w:spacing w:before="182" w:line="259" w:lineRule="auto"/>
              <w:jc w:val="center"/>
            </w:pPr>
            <w:r w:rsidRPr="005D57B1">
              <w:t>No</w:t>
            </w:r>
          </w:p>
        </w:tc>
      </w:tr>
      <w:tr w:rsidR="00E5454F" w:rsidRPr="00C90B6B" w14:paraId="0F3DD80F" w14:textId="77777777" w:rsidTr="00EE1F39">
        <w:trPr>
          <w:trHeight w:val="300"/>
        </w:trPr>
        <w:tc>
          <w:tcPr>
            <w:tcW w:w="2493" w:type="dxa"/>
            <w:shd w:val="clear" w:color="auto" w:fill="FFFFFF"/>
            <w:noWrap/>
            <w:vAlign w:val="center"/>
            <w:hideMark/>
          </w:tcPr>
          <w:p w14:paraId="7584EA59" w14:textId="77777777" w:rsidR="00C90B6B" w:rsidRPr="005D57B1" w:rsidRDefault="00C90B6B" w:rsidP="005D57B1">
            <w:pPr>
              <w:pStyle w:val="BodyText"/>
              <w:spacing w:before="182" w:line="259" w:lineRule="auto"/>
              <w:jc w:val="center"/>
            </w:pPr>
            <w:r w:rsidRPr="005D57B1">
              <w:t>SENIOR OFFICER</w:t>
            </w:r>
          </w:p>
        </w:tc>
        <w:tc>
          <w:tcPr>
            <w:tcW w:w="712" w:type="dxa"/>
            <w:noWrap/>
            <w:vAlign w:val="bottom"/>
            <w:hideMark/>
          </w:tcPr>
          <w:p w14:paraId="071F613B"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59E1C283"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44F010A1"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48BABFB0"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3F589C8D"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457AB05A"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0ECC5274"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4F83D2E1" w14:textId="77777777" w:rsidR="00C90B6B" w:rsidRPr="005D57B1" w:rsidRDefault="00C90B6B" w:rsidP="005D57B1">
            <w:pPr>
              <w:pStyle w:val="BodyText"/>
              <w:spacing w:before="182" w:line="259" w:lineRule="auto"/>
              <w:jc w:val="center"/>
            </w:pPr>
            <w:r w:rsidRPr="005D57B1">
              <w:t>Yes</w:t>
            </w:r>
          </w:p>
        </w:tc>
      </w:tr>
      <w:tr w:rsidR="00E5454F" w:rsidRPr="00C90B6B" w14:paraId="4C438F9C" w14:textId="77777777" w:rsidTr="00EE1F39">
        <w:trPr>
          <w:trHeight w:val="300"/>
        </w:trPr>
        <w:tc>
          <w:tcPr>
            <w:tcW w:w="2493" w:type="dxa"/>
            <w:shd w:val="clear" w:color="auto" w:fill="FFFFFF"/>
            <w:noWrap/>
            <w:vAlign w:val="center"/>
            <w:hideMark/>
          </w:tcPr>
          <w:p w14:paraId="52967484" w14:textId="77777777" w:rsidR="00C90B6B" w:rsidRPr="005D57B1" w:rsidRDefault="00C90B6B" w:rsidP="005D57B1">
            <w:pPr>
              <w:pStyle w:val="BodyText"/>
              <w:spacing w:before="182" w:line="259" w:lineRule="auto"/>
              <w:jc w:val="center"/>
            </w:pPr>
            <w:r w:rsidRPr="005D57B1">
              <w:t>OFFICER</w:t>
            </w:r>
          </w:p>
        </w:tc>
        <w:tc>
          <w:tcPr>
            <w:tcW w:w="712" w:type="dxa"/>
            <w:noWrap/>
            <w:vAlign w:val="bottom"/>
            <w:hideMark/>
          </w:tcPr>
          <w:p w14:paraId="7100C737"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45E76BF6"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5A259442"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6EB58449"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44A0DC54"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6A316D70"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0540433F"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0D608E66" w14:textId="77777777" w:rsidR="00C90B6B" w:rsidRPr="005D57B1" w:rsidRDefault="00C90B6B" w:rsidP="005D57B1">
            <w:pPr>
              <w:pStyle w:val="BodyText"/>
              <w:spacing w:before="182" w:line="259" w:lineRule="auto"/>
              <w:jc w:val="center"/>
            </w:pPr>
            <w:r w:rsidRPr="005D57B1">
              <w:t>Yes</w:t>
            </w:r>
          </w:p>
        </w:tc>
      </w:tr>
      <w:tr w:rsidR="00E5454F" w:rsidRPr="00C90B6B" w14:paraId="085EED62" w14:textId="77777777" w:rsidTr="00EE1F39">
        <w:trPr>
          <w:trHeight w:val="300"/>
        </w:trPr>
        <w:tc>
          <w:tcPr>
            <w:tcW w:w="2493" w:type="dxa"/>
            <w:shd w:val="clear" w:color="auto" w:fill="FFFFFF"/>
            <w:noWrap/>
            <w:vAlign w:val="center"/>
            <w:hideMark/>
          </w:tcPr>
          <w:p w14:paraId="56E9221F" w14:textId="77777777" w:rsidR="00C90B6B" w:rsidRPr="005D57B1" w:rsidRDefault="00C90B6B" w:rsidP="005D57B1">
            <w:pPr>
              <w:pStyle w:val="BodyText"/>
              <w:spacing w:before="182" w:line="259" w:lineRule="auto"/>
              <w:jc w:val="center"/>
            </w:pPr>
            <w:r w:rsidRPr="005D57B1">
              <w:t>SENIOR CHEMIST</w:t>
            </w:r>
          </w:p>
        </w:tc>
        <w:tc>
          <w:tcPr>
            <w:tcW w:w="712" w:type="dxa"/>
            <w:noWrap/>
            <w:vAlign w:val="bottom"/>
            <w:hideMark/>
          </w:tcPr>
          <w:p w14:paraId="48CEDFEB"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43712059"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65F2D856"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30624B90"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45F99181"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124FD290"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1B4DA9D8"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0D797A8B" w14:textId="77777777" w:rsidR="00C90B6B" w:rsidRPr="005D57B1" w:rsidRDefault="00C90B6B" w:rsidP="005D57B1">
            <w:pPr>
              <w:pStyle w:val="BodyText"/>
              <w:spacing w:before="182" w:line="259" w:lineRule="auto"/>
              <w:jc w:val="center"/>
            </w:pPr>
            <w:r w:rsidRPr="005D57B1">
              <w:t>Yes</w:t>
            </w:r>
          </w:p>
        </w:tc>
      </w:tr>
      <w:tr w:rsidR="00E5454F" w:rsidRPr="00C90B6B" w14:paraId="6351D9B5" w14:textId="77777777" w:rsidTr="00EE1F39">
        <w:trPr>
          <w:trHeight w:val="300"/>
        </w:trPr>
        <w:tc>
          <w:tcPr>
            <w:tcW w:w="2493" w:type="dxa"/>
            <w:shd w:val="clear" w:color="auto" w:fill="FFFFFF"/>
            <w:noWrap/>
            <w:vAlign w:val="center"/>
            <w:hideMark/>
          </w:tcPr>
          <w:p w14:paraId="3CC575A2" w14:textId="77777777" w:rsidR="00C90B6B" w:rsidRPr="005D57B1" w:rsidRDefault="00C90B6B" w:rsidP="005D57B1">
            <w:pPr>
              <w:pStyle w:val="BodyText"/>
              <w:spacing w:before="182" w:line="259" w:lineRule="auto"/>
              <w:jc w:val="center"/>
            </w:pPr>
            <w:r w:rsidRPr="005D57B1">
              <w:t>CHEMIST</w:t>
            </w:r>
          </w:p>
        </w:tc>
        <w:tc>
          <w:tcPr>
            <w:tcW w:w="712" w:type="dxa"/>
            <w:noWrap/>
            <w:vAlign w:val="bottom"/>
            <w:hideMark/>
          </w:tcPr>
          <w:p w14:paraId="7E3EA80E"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44C229FB"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67D156A0"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64F52D29"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2CD27375"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20A4291F"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54CA4707"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6F13BD4B" w14:textId="77777777" w:rsidR="00C90B6B" w:rsidRPr="005D57B1" w:rsidRDefault="00C90B6B" w:rsidP="005D57B1">
            <w:pPr>
              <w:pStyle w:val="BodyText"/>
              <w:spacing w:before="182" w:line="259" w:lineRule="auto"/>
              <w:jc w:val="center"/>
            </w:pPr>
            <w:r w:rsidRPr="005D57B1">
              <w:t>Yes</w:t>
            </w:r>
          </w:p>
        </w:tc>
      </w:tr>
      <w:tr w:rsidR="00E5454F" w:rsidRPr="00C90B6B" w14:paraId="7C04AA6F" w14:textId="77777777" w:rsidTr="00EE1F39">
        <w:trPr>
          <w:trHeight w:val="300"/>
        </w:trPr>
        <w:tc>
          <w:tcPr>
            <w:tcW w:w="2493" w:type="dxa"/>
            <w:noWrap/>
            <w:vAlign w:val="bottom"/>
            <w:hideMark/>
          </w:tcPr>
          <w:p w14:paraId="5619F182" w14:textId="77777777" w:rsidR="00C90B6B" w:rsidRPr="005D57B1" w:rsidRDefault="00C90B6B" w:rsidP="005D57B1">
            <w:pPr>
              <w:pStyle w:val="BodyText"/>
              <w:spacing w:before="182" w:line="259" w:lineRule="auto"/>
              <w:jc w:val="center"/>
            </w:pPr>
            <w:r w:rsidRPr="005D57B1">
              <w:t>GET</w:t>
            </w:r>
          </w:p>
        </w:tc>
        <w:tc>
          <w:tcPr>
            <w:tcW w:w="712" w:type="dxa"/>
            <w:noWrap/>
            <w:vAlign w:val="bottom"/>
            <w:hideMark/>
          </w:tcPr>
          <w:p w14:paraId="3C52F2A0"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5532BB44"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16470310"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3D4D2ABE"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546DA220"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0CF17D12"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2757CE0B"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6E883FCE" w14:textId="77777777" w:rsidR="00C90B6B" w:rsidRPr="005D57B1" w:rsidRDefault="00C90B6B" w:rsidP="005D57B1">
            <w:pPr>
              <w:pStyle w:val="BodyText"/>
              <w:spacing w:before="182" w:line="259" w:lineRule="auto"/>
              <w:jc w:val="center"/>
            </w:pPr>
            <w:r w:rsidRPr="005D57B1">
              <w:t>Yes</w:t>
            </w:r>
          </w:p>
        </w:tc>
      </w:tr>
      <w:tr w:rsidR="00E5454F" w:rsidRPr="00C90B6B" w14:paraId="6D0E401C" w14:textId="77777777" w:rsidTr="00EE1F39">
        <w:trPr>
          <w:trHeight w:val="300"/>
        </w:trPr>
        <w:tc>
          <w:tcPr>
            <w:tcW w:w="2493" w:type="dxa"/>
            <w:noWrap/>
            <w:vAlign w:val="bottom"/>
            <w:hideMark/>
          </w:tcPr>
          <w:p w14:paraId="5A0B540B" w14:textId="77777777" w:rsidR="00C90B6B" w:rsidRPr="005D57B1" w:rsidRDefault="00C90B6B" w:rsidP="005D57B1">
            <w:pPr>
              <w:pStyle w:val="BodyText"/>
              <w:spacing w:before="182" w:line="259" w:lineRule="auto"/>
              <w:jc w:val="center"/>
            </w:pPr>
            <w:r w:rsidRPr="005D57B1">
              <w:t>TRAINEE</w:t>
            </w:r>
          </w:p>
        </w:tc>
        <w:tc>
          <w:tcPr>
            <w:tcW w:w="712" w:type="dxa"/>
            <w:noWrap/>
            <w:vAlign w:val="bottom"/>
            <w:hideMark/>
          </w:tcPr>
          <w:p w14:paraId="7FA3FD3D"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513705CB"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46E627AB"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068CACAE"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5DC955B8"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0FEA4AC4"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2A42E94B"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63FC9C8A" w14:textId="77777777" w:rsidR="00C90B6B" w:rsidRPr="005D57B1" w:rsidRDefault="00C90B6B" w:rsidP="005D57B1">
            <w:pPr>
              <w:pStyle w:val="BodyText"/>
              <w:spacing w:before="182" w:line="259" w:lineRule="auto"/>
              <w:jc w:val="center"/>
            </w:pPr>
            <w:r w:rsidRPr="005D57B1">
              <w:t>Yes</w:t>
            </w:r>
          </w:p>
        </w:tc>
      </w:tr>
      <w:tr w:rsidR="00E5454F" w:rsidRPr="00C90B6B" w14:paraId="3C2249F6" w14:textId="77777777" w:rsidTr="00EE1F39">
        <w:trPr>
          <w:trHeight w:val="300"/>
        </w:trPr>
        <w:tc>
          <w:tcPr>
            <w:tcW w:w="2493" w:type="dxa"/>
            <w:shd w:val="clear" w:color="auto" w:fill="FFFFFF"/>
            <w:noWrap/>
            <w:vAlign w:val="center"/>
            <w:hideMark/>
          </w:tcPr>
          <w:p w14:paraId="56BE542D" w14:textId="77777777" w:rsidR="00C90B6B" w:rsidRPr="005D57B1" w:rsidRDefault="00C90B6B" w:rsidP="005D57B1">
            <w:pPr>
              <w:pStyle w:val="BodyText"/>
              <w:spacing w:before="182" w:line="259" w:lineRule="auto"/>
              <w:jc w:val="center"/>
            </w:pPr>
            <w:r w:rsidRPr="005D57B1">
              <w:t>ASSOCIATES 4</w:t>
            </w:r>
          </w:p>
        </w:tc>
        <w:tc>
          <w:tcPr>
            <w:tcW w:w="712" w:type="dxa"/>
            <w:noWrap/>
            <w:vAlign w:val="bottom"/>
            <w:hideMark/>
          </w:tcPr>
          <w:p w14:paraId="5EB032AA"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28948850"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653E35C2"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1EA1455F"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2BEF0496"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0B8FB561"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232DF746"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3573F246" w14:textId="77777777" w:rsidR="00C90B6B" w:rsidRPr="005D57B1" w:rsidRDefault="00C90B6B" w:rsidP="005D57B1">
            <w:pPr>
              <w:pStyle w:val="BodyText"/>
              <w:spacing w:before="182" w:line="259" w:lineRule="auto"/>
              <w:jc w:val="center"/>
            </w:pPr>
            <w:r w:rsidRPr="005D57B1">
              <w:t>Yes</w:t>
            </w:r>
          </w:p>
        </w:tc>
      </w:tr>
      <w:tr w:rsidR="00E5454F" w:rsidRPr="00C90B6B" w14:paraId="61E0E3D9" w14:textId="77777777" w:rsidTr="00EE1F39">
        <w:trPr>
          <w:trHeight w:val="300"/>
        </w:trPr>
        <w:tc>
          <w:tcPr>
            <w:tcW w:w="2493" w:type="dxa"/>
            <w:shd w:val="clear" w:color="auto" w:fill="FFFFFF"/>
            <w:noWrap/>
            <w:vAlign w:val="center"/>
            <w:hideMark/>
          </w:tcPr>
          <w:p w14:paraId="0A7C36BD" w14:textId="77777777" w:rsidR="00C90B6B" w:rsidRPr="005D57B1" w:rsidRDefault="00C90B6B" w:rsidP="005D57B1">
            <w:pPr>
              <w:pStyle w:val="BodyText"/>
              <w:spacing w:before="182" w:line="259" w:lineRule="auto"/>
              <w:jc w:val="center"/>
            </w:pPr>
            <w:r w:rsidRPr="005D57B1">
              <w:t>ASSOCIATES 3</w:t>
            </w:r>
          </w:p>
        </w:tc>
        <w:tc>
          <w:tcPr>
            <w:tcW w:w="712" w:type="dxa"/>
            <w:noWrap/>
            <w:vAlign w:val="bottom"/>
            <w:hideMark/>
          </w:tcPr>
          <w:p w14:paraId="5A4CB85E"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4C49C178"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448FF1D5"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613D5F07"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0A7389E8"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0D7E2E26"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3CBD295E"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3FE8D284" w14:textId="77777777" w:rsidR="00C90B6B" w:rsidRPr="005D57B1" w:rsidRDefault="00C90B6B" w:rsidP="005D57B1">
            <w:pPr>
              <w:pStyle w:val="BodyText"/>
              <w:spacing w:before="182" w:line="259" w:lineRule="auto"/>
              <w:jc w:val="center"/>
            </w:pPr>
            <w:r w:rsidRPr="005D57B1">
              <w:t>Yes</w:t>
            </w:r>
          </w:p>
        </w:tc>
      </w:tr>
      <w:tr w:rsidR="00E5454F" w:rsidRPr="00C90B6B" w14:paraId="29233B12" w14:textId="77777777" w:rsidTr="00EE1F39">
        <w:trPr>
          <w:trHeight w:val="300"/>
        </w:trPr>
        <w:tc>
          <w:tcPr>
            <w:tcW w:w="2493" w:type="dxa"/>
            <w:shd w:val="clear" w:color="auto" w:fill="FFFFFF"/>
            <w:noWrap/>
            <w:vAlign w:val="center"/>
            <w:hideMark/>
          </w:tcPr>
          <w:p w14:paraId="0B91EA21" w14:textId="77777777" w:rsidR="00C90B6B" w:rsidRPr="005D57B1" w:rsidRDefault="00C90B6B" w:rsidP="005D57B1">
            <w:pPr>
              <w:pStyle w:val="BodyText"/>
              <w:spacing w:before="182" w:line="259" w:lineRule="auto"/>
              <w:jc w:val="center"/>
            </w:pPr>
            <w:r w:rsidRPr="005D57B1">
              <w:t>ASSOCIATES 2</w:t>
            </w:r>
          </w:p>
        </w:tc>
        <w:tc>
          <w:tcPr>
            <w:tcW w:w="712" w:type="dxa"/>
            <w:noWrap/>
            <w:vAlign w:val="bottom"/>
            <w:hideMark/>
          </w:tcPr>
          <w:p w14:paraId="77CFB5D9"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76803912"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301A4F77"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7C675FAB"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24CE225A"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13089AA9"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4C21EF34"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4CE2855E" w14:textId="77777777" w:rsidR="00C90B6B" w:rsidRPr="005D57B1" w:rsidRDefault="00C90B6B" w:rsidP="005D57B1">
            <w:pPr>
              <w:pStyle w:val="BodyText"/>
              <w:spacing w:before="182" w:line="259" w:lineRule="auto"/>
              <w:jc w:val="center"/>
            </w:pPr>
            <w:r w:rsidRPr="005D57B1">
              <w:t>Yes</w:t>
            </w:r>
          </w:p>
        </w:tc>
      </w:tr>
      <w:tr w:rsidR="00E5454F" w:rsidRPr="00C90B6B" w14:paraId="0B28A220" w14:textId="77777777" w:rsidTr="00EE1F39">
        <w:trPr>
          <w:trHeight w:val="300"/>
        </w:trPr>
        <w:tc>
          <w:tcPr>
            <w:tcW w:w="2493" w:type="dxa"/>
            <w:shd w:val="clear" w:color="auto" w:fill="FFFFFF"/>
            <w:noWrap/>
            <w:vAlign w:val="center"/>
            <w:hideMark/>
          </w:tcPr>
          <w:p w14:paraId="479DE5CC" w14:textId="77777777" w:rsidR="00C90B6B" w:rsidRPr="005D57B1" w:rsidRDefault="00C90B6B" w:rsidP="005D57B1">
            <w:pPr>
              <w:pStyle w:val="BodyText"/>
              <w:spacing w:before="182" w:line="259" w:lineRule="auto"/>
              <w:jc w:val="center"/>
            </w:pPr>
            <w:r w:rsidRPr="005D57B1">
              <w:t>ASSOCIATES 1</w:t>
            </w:r>
          </w:p>
        </w:tc>
        <w:tc>
          <w:tcPr>
            <w:tcW w:w="712" w:type="dxa"/>
            <w:noWrap/>
            <w:vAlign w:val="bottom"/>
            <w:hideMark/>
          </w:tcPr>
          <w:p w14:paraId="0F85AF29" w14:textId="77777777" w:rsidR="00C90B6B" w:rsidRPr="005D57B1" w:rsidRDefault="00C90B6B" w:rsidP="005D57B1">
            <w:pPr>
              <w:pStyle w:val="BodyText"/>
              <w:spacing w:before="182" w:line="259" w:lineRule="auto"/>
              <w:jc w:val="center"/>
            </w:pPr>
            <w:r w:rsidRPr="005D57B1">
              <w:t>Yes</w:t>
            </w:r>
          </w:p>
        </w:tc>
        <w:tc>
          <w:tcPr>
            <w:tcW w:w="635" w:type="dxa"/>
            <w:noWrap/>
            <w:vAlign w:val="bottom"/>
            <w:hideMark/>
          </w:tcPr>
          <w:p w14:paraId="169D6887" w14:textId="77777777" w:rsidR="00C90B6B" w:rsidRPr="005D57B1" w:rsidRDefault="00C90B6B" w:rsidP="005D57B1">
            <w:pPr>
              <w:pStyle w:val="BodyText"/>
              <w:spacing w:before="182" w:line="259" w:lineRule="auto"/>
              <w:jc w:val="center"/>
            </w:pPr>
            <w:r w:rsidRPr="005D57B1">
              <w:t>Yes</w:t>
            </w:r>
          </w:p>
        </w:tc>
        <w:tc>
          <w:tcPr>
            <w:tcW w:w="1348" w:type="dxa"/>
            <w:noWrap/>
            <w:vAlign w:val="bottom"/>
            <w:hideMark/>
          </w:tcPr>
          <w:p w14:paraId="2FBFB219" w14:textId="77777777" w:rsidR="00C90B6B" w:rsidRPr="005D57B1" w:rsidRDefault="00C90B6B" w:rsidP="005D57B1">
            <w:pPr>
              <w:pStyle w:val="BodyText"/>
              <w:spacing w:before="182" w:line="259" w:lineRule="auto"/>
              <w:jc w:val="center"/>
            </w:pPr>
            <w:r w:rsidRPr="005D57B1">
              <w:t>Yes</w:t>
            </w:r>
          </w:p>
        </w:tc>
        <w:tc>
          <w:tcPr>
            <w:tcW w:w="820" w:type="dxa"/>
            <w:noWrap/>
            <w:vAlign w:val="bottom"/>
            <w:hideMark/>
          </w:tcPr>
          <w:p w14:paraId="6820459E" w14:textId="77777777" w:rsidR="00C90B6B" w:rsidRPr="005D57B1" w:rsidRDefault="00C90B6B" w:rsidP="005D57B1">
            <w:pPr>
              <w:pStyle w:val="BodyText"/>
              <w:spacing w:before="182" w:line="259" w:lineRule="auto"/>
              <w:jc w:val="center"/>
            </w:pPr>
            <w:r w:rsidRPr="005D57B1">
              <w:t>Yes</w:t>
            </w:r>
          </w:p>
        </w:tc>
        <w:tc>
          <w:tcPr>
            <w:tcW w:w="1017" w:type="dxa"/>
            <w:noWrap/>
            <w:vAlign w:val="bottom"/>
            <w:hideMark/>
          </w:tcPr>
          <w:p w14:paraId="391BA4C0" w14:textId="77777777" w:rsidR="00C90B6B" w:rsidRPr="005D57B1" w:rsidRDefault="00C90B6B" w:rsidP="005D57B1">
            <w:pPr>
              <w:pStyle w:val="BodyText"/>
              <w:spacing w:before="182" w:line="259" w:lineRule="auto"/>
              <w:jc w:val="center"/>
            </w:pPr>
            <w:r w:rsidRPr="005D57B1">
              <w:t>Yes</w:t>
            </w:r>
          </w:p>
        </w:tc>
        <w:tc>
          <w:tcPr>
            <w:tcW w:w="1347" w:type="dxa"/>
            <w:noWrap/>
            <w:vAlign w:val="bottom"/>
            <w:hideMark/>
          </w:tcPr>
          <w:p w14:paraId="748C383B" w14:textId="77777777" w:rsidR="00C90B6B" w:rsidRPr="005D57B1" w:rsidRDefault="00C90B6B" w:rsidP="005D57B1">
            <w:pPr>
              <w:pStyle w:val="BodyText"/>
              <w:spacing w:before="182" w:line="259" w:lineRule="auto"/>
              <w:jc w:val="center"/>
            </w:pPr>
            <w:r w:rsidRPr="005D57B1">
              <w:t>Yes</w:t>
            </w:r>
          </w:p>
        </w:tc>
        <w:tc>
          <w:tcPr>
            <w:tcW w:w="566" w:type="dxa"/>
            <w:noWrap/>
            <w:vAlign w:val="bottom"/>
            <w:hideMark/>
          </w:tcPr>
          <w:p w14:paraId="42563182" w14:textId="77777777" w:rsidR="00C90B6B" w:rsidRPr="005D57B1" w:rsidRDefault="00C90B6B" w:rsidP="005D57B1">
            <w:pPr>
              <w:pStyle w:val="BodyText"/>
              <w:spacing w:before="182" w:line="259" w:lineRule="auto"/>
              <w:jc w:val="center"/>
            </w:pPr>
            <w:r w:rsidRPr="005D57B1">
              <w:t>No</w:t>
            </w:r>
          </w:p>
        </w:tc>
        <w:tc>
          <w:tcPr>
            <w:tcW w:w="1133" w:type="dxa"/>
            <w:noWrap/>
            <w:vAlign w:val="bottom"/>
            <w:hideMark/>
          </w:tcPr>
          <w:p w14:paraId="7FB62EA6" w14:textId="77777777" w:rsidR="00C90B6B" w:rsidRPr="005D57B1" w:rsidRDefault="00C90B6B" w:rsidP="005D57B1">
            <w:pPr>
              <w:pStyle w:val="BodyText"/>
              <w:spacing w:before="182" w:line="259" w:lineRule="auto"/>
              <w:jc w:val="center"/>
            </w:pPr>
            <w:r w:rsidRPr="005D57B1">
              <w:t>Yes</w:t>
            </w:r>
          </w:p>
        </w:tc>
      </w:tr>
    </w:tbl>
    <w:p w14:paraId="30E05701" w14:textId="77777777" w:rsidR="00C90B6B" w:rsidRPr="00C90B6B" w:rsidRDefault="00C90B6B" w:rsidP="0043214E">
      <w:pPr>
        <w:pStyle w:val="BodyText"/>
        <w:spacing w:before="182" w:line="259" w:lineRule="auto"/>
        <w:jc w:val="both"/>
        <w:rPr>
          <w:b/>
          <w:bCs/>
        </w:rPr>
      </w:pPr>
    </w:p>
    <w:p w14:paraId="29768FBD" w14:textId="77777777" w:rsidR="00C90B6B" w:rsidRPr="006F1081" w:rsidRDefault="00C90B6B" w:rsidP="0043214E">
      <w:pPr>
        <w:pStyle w:val="BodyText"/>
        <w:spacing w:before="182" w:line="259" w:lineRule="auto"/>
        <w:jc w:val="both"/>
      </w:pPr>
      <w:r w:rsidRPr="006F1081">
        <w:t xml:space="preserve">The following parameters will not be considered to determine compensation revision. </w:t>
      </w:r>
    </w:p>
    <w:p w14:paraId="44751F59" w14:textId="77777777" w:rsidR="00C90B6B" w:rsidRPr="006F1081" w:rsidRDefault="00C90B6B" w:rsidP="0043214E">
      <w:pPr>
        <w:pStyle w:val="BodyText"/>
        <w:spacing w:before="182" w:line="259" w:lineRule="auto"/>
        <w:jc w:val="both"/>
      </w:pPr>
    </w:p>
    <w:p w14:paraId="5C40836E" w14:textId="77777777" w:rsidR="00C90B6B" w:rsidRPr="006F1081" w:rsidRDefault="00C90B6B" w:rsidP="00EE7FD9">
      <w:pPr>
        <w:pStyle w:val="BodyText"/>
        <w:numPr>
          <w:ilvl w:val="0"/>
          <w:numId w:val="23"/>
        </w:numPr>
        <w:spacing w:before="182" w:line="259" w:lineRule="auto"/>
        <w:jc w:val="both"/>
      </w:pPr>
      <w:r w:rsidRPr="006F1081">
        <w:t xml:space="preserve">Gender </w:t>
      </w:r>
    </w:p>
    <w:p w14:paraId="31FEF498" w14:textId="77777777" w:rsidR="00C90B6B" w:rsidRPr="006F1081" w:rsidRDefault="00C90B6B" w:rsidP="00EE7FD9">
      <w:pPr>
        <w:pStyle w:val="BodyText"/>
        <w:numPr>
          <w:ilvl w:val="0"/>
          <w:numId w:val="23"/>
        </w:numPr>
        <w:spacing w:before="182" w:line="259" w:lineRule="auto"/>
        <w:jc w:val="both"/>
      </w:pPr>
      <w:r w:rsidRPr="006F1081">
        <w:t xml:space="preserve">Ethnicity </w:t>
      </w:r>
    </w:p>
    <w:p w14:paraId="1CFA38B2" w14:textId="77777777" w:rsidR="00C90B6B" w:rsidRPr="006F1081" w:rsidRDefault="00C90B6B" w:rsidP="00EE7FD9">
      <w:pPr>
        <w:pStyle w:val="BodyText"/>
        <w:numPr>
          <w:ilvl w:val="0"/>
          <w:numId w:val="23"/>
        </w:numPr>
        <w:spacing w:before="182" w:line="259" w:lineRule="auto"/>
        <w:jc w:val="both"/>
      </w:pPr>
      <w:r w:rsidRPr="006F1081">
        <w:t>Religion</w:t>
      </w:r>
    </w:p>
    <w:p w14:paraId="465DD776" w14:textId="77777777" w:rsidR="00C90B6B" w:rsidRPr="006F1081" w:rsidRDefault="00C90B6B" w:rsidP="00EE7FD9">
      <w:pPr>
        <w:pStyle w:val="BodyText"/>
        <w:numPr>
          <w:ilvl w:val="0"/>
          <w:numId w:val="23"/>
        </w:numPr>
        <w:spacing w:before="182" w:line="259" w:lineRule="auto"/>
        <w:jc w:val="both"/>
      </w:pPr>
      <w:r w:rsidRPr="006F1081">
        <w:t>Domicile</w:t>
      </w:r>
    </w:p>
    <w:p w14:paraId="191F98B2" w14:textId="77777777" w:rsidR="00C90B6B" w:rsidRPr="006F1081" w:rsidRDefault="00C90B6B" w:rsidP="00EE7FD9">
      <w:pPr>
        <w:pStyle w:val="BodyText"/>
        <w:numPr>
          <w:ilvl w:val="0"/>
          <w:numId w:val="23"/>
        </w:numPr>
        <w:spacing w:before="182" w:line="259" w:lineRule="auto"/>
        <w:jc w:val="both"/>
      </w:pPr>
      <w:r w:rsidRPr="006F1081">
        <w:t>Caste</w:t>
      </w:r>
    </w:p>
    <w:p w14:paraId="6C319B6F" w14:textId="77777777" w:rsidR="00C90B6B" w:rsidRPr="006F1081" w:rsidRDefault="00C90B6B" w:rsidP="00EE7FD9">
      <w:pPr>
        <w:pStyle w:val="BodyText"/>
        <w:numPr>
          <w:ilvl w:val="0"/>
          <w:numId w:val="23"/>
        </w:numPr>
        <w:spacing w:before="182" w:line="259" w:lineRule="auto"/>
        <w:jc w:val="both"/>
      </w:pPr>
      <w:r w:rsidRPr="006F1081">
        <w:t>Political affiliation</w:t>
      </w:r>
    </w:p>
    <w:p w14:paraId="110DC87B" w14:textId="77777777" w:rsidR="00C90B6B" w:rsidRPr="006F1081" w:rsidRDefault="00C90B6B" w:rsidP="006F1081">
      <w:pPr>
        <w:pStyle w:val="BodyText"/>
        <w:spacing w:before="182" w:line="259" w:lineRule="auto"/>
        <w:ind w:firstLine="142"/>
        <w:jc w:val="both"/>
        <w:rPr>
          <w:b/>
          <w:bCs/>
        </w:rPr>
      </w:pPr>
      <w:r w:rsidRPr="006F1081">
        <w:rPr>
          <w:b/>
          <w:bCs/>
        </w:rPr>
        <w:t>Annual Compensation Revision.</w:t>
      </w:r>
    </w:p>
    <w:p w14:paraId="58D0DCF7" w14:textId="77777777" w:rsidR="00C90B6B" w:rsidRPr="006F1081" w:rsidRDefault="00C90B6B" w:rsidP="006F1081">
      <w:pPr>
        <w:pStyle w:val="BodyText"/>
        <w:spacing w:before="182" w:line="259" w:lineRule="auto"/>
        <w:ind w:left="142"/>
        <w:jc w:val="both"/>
      </w:pPr>
      <w:r w:rsidRPr="006F1081">
        <w:t xml:space="preserve">For all the employees in the Organization, Salary will be revised once every year. Normally the </w:t>
      </w:r>
      <w:r w:rsidRPr="006F1081">
        <w:lastRenderedPageBreak/>
        <w:t xml:space="preserve">revision/Increment will take effect on 1st April each year. The increments will be linked to individual performance in accordance with an employee’s performance rating, based on Annual Appraisal. The performance year will be aligned to financial year April-March </w:t>
      </w:r>
    </w:p>
    <w:p w14:paraId="5FB9D81B" w14:textId="77777777" w:rsidR="00C90B6B" w:rsidRPr="006F1081" w:rsidRDefault="00C90B6B" w:rsidP="004A1C5D">
      <w:pPr>
        <w:pStyle w:val="BodyText"/>
        <w:spacing w:before="182" w:line="259" w:lineRule="auto"/>
        <w:ind w:left="142"/>
        <w:jc w:val="both"/>
      </w:pPr>
      <w:r w:rsidRPr="006F1081">
        <w:t>All employees joining on or before 30</w:t>
      </w:r>
      <w:r w:rsidRPr="006F1081">
        <w:rPr>
          <w:vertAlign w:val="superscript"/>
        </w:rPr>
        <w:t>th</w:t>
      </w:r>
      <w:r w:rsidRPr="006F1081">
        <w:t xml:space="preserve"> September will be eligible for revision in the ongoing financial year. </w:t>
      </w:r>
    </w:p>
    <w:p w14:paraId="77A45E9E" w14:textId="77777777" w:rsidR="00C90B6B" w:rsidRPr="006F1081" w:rsidRDefault="00C90B6B" w:rsidP="004A1C5D">
      <w:pPr>
        <w:pStyle w:val="BodyText"/>
        <w:spacing w:before="182" w:line="259" w:lineRule="auto"/>
        <w:ind w:left="142"/>
        <w:jc w:val="both"/>
      </w:pPr>
      <w:r w:rsidRPr="006F1081">
        <w:t>The Company, based on the Individual Performance level indicated in the annual performance assessment, will grant annual salary revision. The recommendations of appraisers /reviewers/functional heads for this purpose will be moderated/ reviewed by the HR and same will be endorsed by HR Head/CMD</w:t>
      </w:r>
    </w:p>
    <w:p w14:paraId="4B66C6C7" w14:textId="77777777" w:rsidR="00C90B6B" w:rsidRPr="00722B81" w:rsidRDefault="00C90B6B" w:rsidP="00722B81">
      <w:pPr>
        <w:pStyle w:val="BodyText"/>
        <w:spacing w:before="182" w:line="259" w:lineRule="auto"/>
        <w:ind w:firstLine="142"/>
        <w:jc w:val="both"/>
        <w:rPr>
          <w:b/>
          <w:bCs/>
        </w:rPr>
      </w:pPr>
      <w:r w:rsidRPr="00722B81">
        <w:rPr>
          <w:b/>
          <w:bCs/>
        </w:rPr>
        <w:t>Career Development:</w:t>
      </w:r>
    </w:p>
    <w:p w14:paraId="202FF70A" w14:textId="4EA8859F" w:rsidR="00C90B6B" w:rsidRPr="006F1081" w:rsidRDefault="00C90B6B" w:rsidP="00722B81">
      <w:pPr>
        <w:pStyle w:val="BodyText"/>
        <w:spacing w:before="182" w:line="259" w:lineRule="auto"/>
        <w:ind w:left="142"/>
        <w:jc w:val="both"/>
      </w:pPr>
      <w:r w:rsidRPr="006F1081">
        <w:t xml:space="preserve">On Basis, of evaluation parameters round the year and observations on aspect of work evaluation. Employees shall be promoted to </w:t>
      </w:r>
      <w:r w:rsidR="00645C2F" w:rsidRPr="006F1081">
        <w:t>the next</w:t>
      </w:r>
      <w:r w:rsidRPr="006F1081">
        <w:t xml:space="preserve"> level. </w:t>
      </w:r>
    </w:p>
    <w:p w14:paraId="19901D78" w14:textId="4E8D14CA" w:rsidR="00C90B6B" w:rsidRPr="006F1081" w:rsidRDefault="00C90B6B" w:rsidP="00722B81">
      <w:pPr>
        <w:pStyle w:val="BodyText"/>
        <w:spacing w:before="182" w:line="259" w:lineRule="auto"/>
        <w:ind w:left="142"/>
        <w:jc w:val="both"/>
      </w:pPr>
      <w:r w:rsidRPr="006F1081">
        <w:t xml:space="preserve">Nurturing of employee’s career and development on basis of merits shall be done unbiased and without any grudges. </w:t>
      </w:r>
    </w:p>
    <w:p w14:paraId="1D5D379D" w14:textId="6C4DA7D9" w:rsidR="00C90B6B" w:rsidRPr="006F1081" w:rsidRDefault="00C90B6B" w:rsidP="00722B81">
      <w:pPr>
        <w:pStyle w:val="BodyText"/>
        <w:spacing w:before="182" w:line="259" w:lineRule="auto"/>
        <w:ind w:firstLine="142"/>
        <w:jc w:val="both"/>
      </w:pPr>
      <w:r w:rsidRPr="006F1081">
        <w:t>Basic Parameters shall be as below.</w:t>
      </w:r>
    </w:p>
    <w:p w14:paraId="1C2B4506" w14:textId="77777777" w:rsidR="00C90B6B" w:rsidRPr="006F1081" w:rsidRDefault="00C90B6B" w:rsidP="005214B2">
      <w:pPr>
        <w:pStyle w:val="BodyText"/>
        <w:numPr>
          <w:ilvl w:val="0"/>
          <w:numId w:val="24"/>
        </w:numPr>
        <w:spacing w:before="182" w:line="259" w:lineRule="auto"/>
        <w:jc w:val="both"/>
      </w:pPr>
      <w:r w:rsidRPr="006F1081">
        <w:t>Ratings received from immediate superior for past years to be considered as reference.</w:t>
      </w:r>
    </w:p>
    <w:p w14:paraId="4303B97E" w14:textId="77777777" w:rsidR="00C90B6B" w:rsidRPr="006F1081" w:rsidRDefault="00C90B6B" w:rsidP="005214B2">
      <w:pPr>
        <w:pStyle w:val="BodyText"/>
        <w:numPr>
          <w:ilvl w:val="0"/>
          <w:numId w:val="24"/>
        </w:numPr>
        <w:spacing w:before="182" w:line="259" w:lineRule="auto"/>
        <w:jc w:val="both"/>
      </w:pPr>
      <w:r w:rsidRPr="006F1081">
        <w:t xml:space="preserve">Overall Behavior </w:t>
      </w:r>
    </w:p>
    <w:p w14:paraId="00EFE71A" w14:textId="77777777" w:rsidR="00C90B6B" w:rsidRPr="006F1081" w:rsidRDefault="00C90B6B" w:rsidP="005214B2">
      <w:pPr>
        <w:pStyle w:val="BodyText"/>
        <w:numPr>
          <w:ilvl w:val="0"/>
          <w:numId w:val="24"/>
        </w:numPr>
        <w:spacing w:before="182" w:line="259" w:lineRule="auto"/>
        <w:jc w:val="both"/>
      </w:pPr>
      <w:r w:rsidRPr="006F1081">
        <w:t>Safety adherence / norms followed round the year.</w:t>
      </w:r>
    </w:p>
    <w:p w14:paraId="0E817922" w14:textId="77777777" w:rsidR="00C90B6B" w:rsidRPr="006F1081" w:rsidRDefault="00C90B6B" w:rsidP="005214B2">
      <w:pPr>
        <w:pStyle w:val="BodyText"/>
        <w:numPr>
          <w:ilvl w:val="0"/>
          <w:numId w:val="24"/>
        </w:numPr>
        <w:spacing w:before="182" w:line="259" w:lineRule="auto"/>
        <w:jc w:val="both"/>
      </w:pPr>
      <w:r w:rsidRPr="006F1081">
        <w:t>Reviews &amp; Comments received from superior / HOD.</w:t>
      </w:r>
    </w:p>
    <w:p w14:paraId="1810D908" w14:textId="77777777" w:rsidR="00C90B6B" w:rsidRPr="006F1081" w:rsidRDefault="00C90B6B" w:rsidP="005214B2">
      <w:pPr>
        <w:pStyle w:val="BodyText"/>
        <w:numPr>
          <w:ilvl w:val="0"/>
          <w:numId w:val="24"/>
        </w:numPr>
        <w:spacing w:before="182" w:line="259" w:lineRule="auto"/>
        <w:jc w:val="both"/>
      </w:pPr>
      <w:r w:rsidRPr="006F1081">
        <w:t xml:space="preserve">Availability of higher roll in organization </w:t>
      </w:r>
    </w:p>
    <w:p w14:paraId="5962D86A" w14:textId="77777777" w:rsidR="00C90B6B" w:rsidRPr="006F1081" w:rsidRDefault="00C90B6B" w:rsidP="0043214E">
      <w:pPr>
        <w:pStyle w:val="BodyText"/>
        <w:spacing w:before="182" w:line="259" w:lineRule="auto"/>
        <w:jc w:val="both"/>
      </w:pPr>
    </w:p>
    <w:p w14:paraId="0C644F6B" w14:textId="77777777" w:rsidR="00C90B6B" w:rsidRPr="006F1081" w:rsidRDefault="00C90B6B" w:rsidP="0043214E">
      <w:pPr>
        <w:pStyle w:val="BodyText"/>
        <w:spacing w:before="182" w:line="259" w:lineRule="auto"/>
        <w:jc w:val="both"/>
      </w:pPr>
      <w:r w:rsidRPr="006F1081">
        <w:t xml:space="preserve">Based on the above basic aspect’s promotion cases shall be considered during the annual increment cycle. </w:t>
      </w:r>
    </w:p>
    <w:p w14:paraId="71E6823E" w14:textId="77777777" w:rsidR="00C90B6B" w:rsidRPr="006F1081" w:rsidRDefault="00C90B6B" w:rsidP="0043214E">
      <w:pPr>
        <w:pStyle w:val="BodyText"/>
        <w:spacing w:before="182" w:line="259" w:lineRule="auto"/>
        <w:jc w:val="both"/>
      </w:pPr>
      <w:r w:rsidRPr="006F1081">
        <w:t>Final Rights for revision / promotion shall lay with the Senior Leadership Team / Management.</w:t>
      </w:r>
    </w:p>
    <w:p w14:paraId="20739C59" w14:textId="77777777" w:rsidR="00C90B6B" w:rsidRPr="00D14181" w:rsidRDefault="00C90B6B" w:rsidP="0043214E">
      <w:pPr>
        <w:pStyle w:val="BodyText"/>
        <w:spacing w:before="182" w:line="259" w:lineRule="auto"/>
        <w:jc w:val="both"/>
        <w:rPr>
          <w:b/>
          <w:bCs/>
        </w:rPr>
      </w:pPr>
      <w:r w:rsidRPr="00D14181">
        <w:rPr>
          <w:b/>
          <w:bCs/>
        </w:rPr>
        <w:t xml:space="preserve">Promoting Career Mobility: </w:t>
      </w:r>
    </w:p>
    <w:p w14:paraId="0D862E3B" w14:textId="77777777" w:rsidR="00C90B6B" w:rsidRPr="006F1081" w:rsidRDefault="00C90B6B" w:rsidP="0043214E">
      <w:pPr>
        <w:pStyle w:val="BodyText"/>
        <w:spacing w:before="182" w:line="259" w:lineRule="auto"/>
        <w:jc w:val="both"/>
      </w:pPr>
      <w:r w:rsidRPr="006F1081">
        <w:t>On the basis on evaluation of ability &amp; performance, potential we promote internal career mobility within the organization through prior essential training and guidance.</w:t>
      </w:r>
    </w:p>
    <w:p w14:paraId="13CEEAAA" w14:textId="77777777"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C90B6B">
        <w:rPr>
          <w:b/>
          <w:bCs/>
        </w:rPr>
        <w:br w:type="page"/>
      </w:r>
      <w:bookmarkStart w:id="41" w:name="_Toc165720897"/>
      <w:bookmarkStart w:id="42" w:name="_Toc199771202"/>
      <w:bookmarkStart w:id="43" w:name="_Toc238133523"/>
      <w:r w:rsidRPr="009E442E">
        <w:rPr>
          <w:rFonts w:ascii="Cambria" w:eastAsia="Times New Roman" w:hAnsi="Cambria" w:cs="Times New Roman"/>
          <w:b/>
          <w:bCs/>
          <w:color w:val="365F91"/>
          <w:sz w:val="28"/>
          <w:szCs w:val="28"/>
          <w:lang w:eastAsia="en-IN"/>
        </w:rPr>
        <w:lastRenderedPageBreak/>
        <w:t>Leave Policy</w:t>
      </w:r>
      <w:bookmarkEnd w:id="41"/>
      <w:bookmarkEnd w:id="42"/>
      <w:bookmarkEnd w:id="43"/>
    </w:p>
    <w:p w14:paraId="040D3143" w14:textId="7C60B864"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19680" behindDoc="0" locked="0" layoutInCell="1" allowOverlap="1" wp14:anchorId="38814844" wp14:editId="2E4DDE95">
                <wp:simplePos x="0" y="0"/>
                <wp:positionH relativeFrom="column">
                  <wp:posOffset>76200</wp:posOffset>
                </wp:positionH>
                <wp:positionV relativeFrom="paragraph">
                  <wp:posOffset>176530</wp:posOffset>
                </wp:positionV>
                <wp:extent cx="6315075" cy="0"/>
                <wp:effectExtent l="9525" t="5080" r="9525" b="13970"/>
                <wp:wrapNone/>
                <wp:docPr id="846690348"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9C7CD0" id="Straight Arrow Connector 56" o:spid="_x0000_s1026" type="#_x0000_t32" style="position:absolute;margin-left:6pt;margin-top:13.9pt;width:497.25pt;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4B3F1A08" w14:textId="77777777" w:rsidR="00C90B6B" w:rsidRPr="00C90B6B" w:rsidRDefault="00C90B6B" w:rsidP="00D14181">
      <w:pPr>
        <w:pStyle w:val="BodyText"/>
        <w:spacing w:line="259" w:lineRule="auto"/>
        <w:jc w:val="both"/>
        <w:rPr>
          <w:b/>
          <w:bCs/>
          <w:u w:val="single"/>
        </w:rPr>
      </w:pPr>
      <w:r w:rsidRPr="00C90B6B">
        <w:rPr>
          <w:b/>
          <w:bCs/>
          <w:u w:val="single"/>
        </w:rPr>
        <w:t>Privilege Leave (Pl):</w:t>
      </w:r>
    </w:p>
    <w:p w14:paraId="4ED67D3F" w14:textId="77777777" w:rsidR="00C90B6B" w:rsidRPr="00C90B6B" w:rsidRDefault="00C90B6B" w:rsidP="00D14181">
      <w:pPr>
        <w:pStyle w:val="BodyText"/>
        <w:spacing w:line="259" w:lineRule="auto"/>
        <w:jc w:val="both"/>
        <w:rPr>
          <w:b/>
          <w:bCs/>
          <w:i/>
          <w:iCs/>
          <w:u w:val="single"/>
        </w:rPr>
      </w:pPr>
    </w:p>
    <w:p w14:paraId="158FB9A6" w14:textId="77777777" w:rsidR="00C90B6B" w:rsidRPr="00C90B6B" w:rsidRDefault="00C90B6B" w:rsidP="00D14181">
      <w:pPr>
        <w:pStyle w:val="BodyText"/>
        <w:spacing w:line="259" w:lineRule="auto"/>
        <w:jc w:val="both"/>
        <w:rPr>
          <w:b/>
          <w:bCs/>
        </w:rPr>
      </w:pPr>
      <w:r w:rsidRPr="00C90B6B">
        <w:rPr>
          <w:b/>
          <w:bCs/>
        </w:rPr>
        <w:t xml:space="preserve">PL Entitlement- </w:t>
      </w:r>
      <w:r w:rsidRPr="00D164DC">
        <w:t>20 days /per year</w:t>
      </w:r>
    </w:p>
    <w:p w14:paraId="45D1CE06" w14:textId="77777777" w:rsidR="00C90B6B" w:rsidRPr="00C90B6B" w:rsidRDefault="00C90B6B" w:rsidP="00D14181">
      <w:pPr>
        <w:pStyle w:val="BodyText"/>
        <w:spacing w:line="259" w:lineRule="auto"/>
        <w:jc w:val="both"/>
        <w:rPr>
          <w:b/>
          <w:bCs/>
        </w:rPr>
      </w:pPr>
    </w:p>
    <w:p w14:paraId="1CD9A947" w14:textId="77777777" w:rsidR="00C90B6B" w:rsidRPr="00C90B6B" w:rsidRDefault="00C90B6B" w:rsidP="00D14181">
      <w:pPr>
        <w:pStyle w:val="BodyText"/>
        <w:spacing w:line="259" w:lineRule="auto"/>
        <w:jc w:val="both"/>
        <w:rPr>
          <w:b/>
          <w:bCs/>
        </w:rPr>
      </w:pPr>
      <w:r w:rsidRPr="00C90B6B">
        <w:rPr>
          <w:b/>
          <w:bCs/>
        </w:rPr>
        <w:t xml:space="preserve">Maximum number of days to be carried forward per year </w:t>
      </w:r>
      <w:r w:rsidRPr="00D164DC">
        <w:t>- 30 days.</w:t>
      </w:r>
    </w:p>
    <w:p w14:paraId="653FCE40" w14:textId="77777777" w:rsidR="00C90B6B" w:rsidRPr="00C90B6B" w:rsidRDefault="00C90B6B" w:rsidP="00D14181">
      <w:pPr>
        <w:pStyle w:val="BodyText"/>
        <w:spacing w:line="259" w:lineRule="auto"/>
        <w:jc w:val="both"/>
        <w:rPr>
          <w:b/>
          <w:bCs/>
        </w:rPr>
      </w:pPr>
    </w:p>
    <w:p w14:paraId="5BD855B3" w14:textId="77777777" w:rsidR="00C90B6B" w:rsidRPr="00D164DC" w:rsidRDefault="00C90B6B" w:rsidP="00D14181">
      <w:pPr>
        <w:pStyle w:val="BodyText"/>
        <w:spacing w:line="259" w:lineRule="auto"/>
        <w:jc w:val="both"/>
      </w:pPr>
      <w:r w:rsidRPr="00D164DC">
        <w:t>The above accumulation of 30 days will be excluding the current year entitlement.</w:t>
      </w:r>
    </w:p>
    <w:p w14:paraId="155C95D0" w14:textId="77777777" w:rsidR="00C90B6B" w:rsidRPr="00C90B6B" w:rsidRDefault="00C90B6B" w:rsidP="00D14181">
      <w:pPr>
        <w:pStyle w:val="BodyText"/>
        <w:spacing w:line="259" w:lineRule="auto"/>
        <w:jc w:val="both"/>
        <w:rPr>
          <w:b/>
          <w:bCs/>
        </w:rPr>
      </w:pPr>
    </w:p>
    <w:p w14:paraId="4364A66E" w14:textId="693B90C0" w:rsidR="00C90B6B" w:rsidRPr="00C90B6B" w:rsidRDefault="00C90B6B" w:rsidP="00D14181">
      <w:pPr>
        <w:pStyle w:val="BodyText"/>
        <w:spacing w:line="259" w:lineRule="auto"/>
        <w:jc w:val="both"/>
        <w:rPr>
          <w:b/>
          <w:bCs/>
        </w:rPr>
      </w:pPr>
      <w:r w:rsidRPr="00C90B6B">
        <w:rPr>
          <w:b/>
          <w:bCs/>
        </w:rPr>
        <w:t xml:space="preserve">Credit of Leave - </w:t>
      </w:r>
      <w:r w:rsidRPr="00D164DC">
        <w:t>Leave will be credited at the beginning of year/ any employee who joins after 1st January during the Year, PL will be credited on pro-rata basis. Other Terms</w:t>
      </w:r>
      <w:r w:rsidR="00F36195">
        <w:t xml:space="preserve"> </w:t>
      </w:r>
      <w:r w:rsidRPr="00D164DC">
        <w:t>&amp; Condition will be applicable as per Factory Act</w:t>
      </w:r>
      <w:r w:rsidR="00D164DC">
        <w:t>.</w:t>
      </w:r>
    </w:p>
    <w:p w14:paraId="0751A00F" w14:textId="77777777" w:rsidR="00C90B6B" w:rsidRPr="00C90B6B" w:rsidRDefault="00C90B6B" w:rsidP="00D14181">
      <w:pPr>
        <w:pStyle w:val="BodyText"/>
        <w:spacing w:line="259" w:lineRule="auto"/>
        <w:jc w:val="both"/>
        <w:rPr>
          <w:b/>
          <w:bCs/>
        </w:rPr>
      </w:pPr>
    </w:p>
    <w:p w14:paraId="6176079C" w14:textId="77777777" w:rsidR="00C90B6B" w:rsidRPr="00D164DC" w:rsidRDefault="00C90B6B" w:rsidP="00D14181">
      <w:pPr>
        <w:pStyle w:val="BodyText"/>
        <w:spacing w:line="259" w:lineRule="auto"/>
        <w:jc w:val="both"/>
      </w:pPr>
      <w:r w:rsidRPr="00C90B6B">
        <w:rPr>
          <w:b/>
          <w:bCs/>
        </w:rPr>
        <w:t xml:space="preserve">Excess Avail - </w:t>
      </w:r>
      <w:r w:rsidRPr="00D164DC">
        <w:t>Upon leaving the organization, employees who have availed PL more than their entitlement; the proportionate deduction shall be made from the Gross salary.</w:t>
      </w:r>
    </w:p>
    <w:p w14:paraId="080ED34D" w14:textId="77777777" w:rsidR="00C90B6B" w:rsidRPr="00C90B6B" w:rsidRDefault="00C90B6B" w:rsidP="00D14181">
      <w:pPr>
        <w:pStyle w:val="BodyText"/>
        <w:spacing w:line="259" w:lineRule="auto"/>
        <w:jc w:val="both"/>
        <w:rPr>
          <w:b/>
          <w:bCs/>
        </w:rPr>
      </w:pPr>
    </w:p>
    <w:p w14:paraId="3BCCEC77" w14:textId="77777777" w:rsidR="00C90B6B" w:rsidRPr="00F36195" w:rsidRDefault="00C90B6B" w:rsidP="00D14181">
      <w:pPr>
        <w:pStyle w:val="BodyText"/>
        <w:spacing w:line="259" w:lineRule="auto"/>
        <w:jc w:val="both"/>
      </w:pPr>
      <w:r w:rsidRPr="00C90B6B">
        <w:rPr>
          <w:b/>
          <w:bCs/>
        </w:rPr>
        <w:t xml:space="preserve">Rule for availing the Leave - </w:t>
      </w:r>
      <w:r w:rsidRPr="00F36195">
        <w:t>PL can be availed Maximum 05 times in a Year.  Minimum 01-day leave can be applied. For availing 03 or more PL, employee needs to apply 01 week in advance.</w:t>
      </w:r>
    </w:p>
    <w:p w14:paraId="3F98739D" w14:textId="77777777" w:rsidR="00C90B6B" w:rsidRPr="00C90B6B" w:rsidRDefault="00C90B6B" w:rsidP="00D14181">
      <w:pPr>
        <w:pStyle w:val="BodyText"/>
        <w:spacing w:line="259" w:lineRule="auto"/>
        <w:jc w:val="both"/>
        <w:rPr>
          <w:b/>
          <w:bCs/>
        </w:rPr>
      </w:pPr>
    </w:p>
    <w:p w14:paraId="56981477" w14:textId="77777777" w:rsidR="00C90B6B" w:rsidRPr="00C90B6B" w:rsidRDefault="00C90B6B" w:rsidP="00D14181">
      <w:pPr>
        <w:pStyle w:val="BodyText"/>
        <w:spacing w:line="259" w:lineRule="auto"/>
        <w:jc w:val="both"/>
        <w:rPr>
          <w:b/>
          <w:bCs/>
        </w:rPr>
      </w:pPr>
      <w:r w:rsidRPr="00C90B6B">
        <w:rPr>
          <w:b/>
          <w:bCs/>
        </w:rPr>
        <w:t xml:space="preserve">Clubbing of Leave – </w:t>
      </w:r>
      <w:r w:rsidRPr="00FD6093">
        <w:t>PL cannot be clubbed with CL, SL, Paternity leave &amp; C-off.</w:t>
      </w:r>
    </w:p>
    <w:p w14:paraId="23560F8B" w14:textId="77777777" w:rsidR="00C90B6B" w:rsidRPr="00C90B6B" w:rsidRDefault="00C90B6B" w:rsidP="00D14181">
      <w:pPr>
        <w:pStyle w:val="BodyText"/>
        <w:spacing w:line="259" w:lineRule="auto"/>
        <w:jc w:val="both"/>
        <w:rPr>
          <w:b/>
          <w:bCs/>
        </w:rPr>
      </w:pPr>
    </w:p>
    <w:p w14:paraId="379F1A11" w14:textId="21DDC802" w:rsidR="00C90B6B" w:rsidRPr="00FD6093" w:rsidRDefault="00C90B6B" w:rsidP="00D14181">
      <w:pPr>
        <w:pStyle w:val="BodyText"/>
        <w:spacing w:line="259" w:lineRule="auto"/>
        <w:jc w:val="both"/>
      </w:pPr>
      <w:r w:rsidRPr="00C90B6B">
        <w:rPr>
          <w:b/>
          <w:bCs/>
        </w:rPr>
        <w:t xml:space="preserve">Intervening Weekly- off &amp; Holidays during Leave period - </w:t>
      </w:r>
      <w:r w:rsidRPr="00FD6093">
        <w:t>Any weekly off, paid holiday intervening the PL period shall not be considered as PL.</w:t>
      </w:r>
    </w:p>
    <w:p w14:paraId="6DB7DE75" w14:textId="77777777" w:rsidR="00C90B6B" w:rsidRPr="00C90B6B" w:rsidRDefault="00C90B6B" w:rsidP="00D14181">
      <w:pPr>
        <w:pStyle w:val="BodyText"/>
        <w:spacing w:line="259" w:lineRule="auto"/>
        <w:jc w:val="both"/>
        <w:rPr>
          <w:b/>
          <w:bCs/>
        </w:rPr>
      </w:pPr>
    </w:p>
    <w:p w14:paraId="41DE1801" w14:textId="77777777" w:rsidR="00C90B6B" w:rsidRPr="00C90B6B" w:rsidRDefault="00C90B6B" w:rsidP="00D14181">
      <w:pPr>
        <w:pStyle w:val="BodyText"/>
        <w:spacing w:line="259" w:lineRule="auto"/>
        <w:jc w:val="both"/>
        <w:rPr>
          <w:b/>
          <w:bCs/>
          <w:u w:val="single"/>
        </w:rPr>
      </w:pPr>
      <w:r w:rsidRPr="00C90B6B">
        <w:rPr>
          <w:b/>
          <w:bCs/>
          <w:u w:val="single"/>
        </w:rPr>
        <w:t>Sick Leave (SL)</w:t>
      </w:r>
    </w:p>
    <w:p w14:paraId="004BAE9E" w14:textId="77777777" w:rsidR="00C90B6B" w:rsidRPr="00C90B6B" w:rsidRDefault="00C90B6B" w:rsidP="00D14181">
      <w:pPr>
        <w:pStyle w:val="BodyText"/>
        <w:spacing w:line="259" w:lineRule="auto"/>
        <w:jc w:val="both"/>
        <w:rPr>
          <w:b/>
          <w:bCs/>
          <w:i/>
          <w:iCs/>
          <w:u w:val="single"/>
        </w:rPr>
      </w:pPr>
    </w:p>
    <w:p w14:paraId="7276851D" w14:textId="77777777" w:rsidR="00C90B6B" w:rsidRPr="00FD6093" w:rsidRDefault="00C90B6B" w:rsidP="00D14181">
      <w:pPr>
        <w:pStyle w:val="BodyText"/>
        <w:spacing w:line="259" w:lineRule="auto"/>
        <w:jc w:val="both"/>
      </w:pPr>
      <w:r w:rsidRPr="00C90B6B">
        <w:rPr>
          <w:b/>
          <w:bCs/>
        </w:rPr>
        <w:t xml:space="preserve">Leave Entitlement-- </w:t>
      </w:r>
      <w:r w:rsidRPr="00FD6093">
        <w:t>10 days /per year.</w:t>
      </w:r>
    </w:p>
    <w:p w14:paraId="47DD9FB3" w14:textId="77777777" w:rsidR="00C90B6B" w:rsidRPr="00C90B6B" w:rsidRDefault="00C90B6B" w:rsidP="00D14181">
      <w:pPr>
        <w:pStyle w:val="BodyText"/>
        <w:spacing w:line="259" w:lineRule="auto"/>
        <w:jc w:val="both"/>
        <w:rPr>
          <w:b/>
          <w:bCs/>
        </w:rPr>
      </w:pPr>
    </w:p>
    <w:p w14:paraId="1C446920" w14:textId="77777777" w:rsidR="00C90B6B" w:rsidRPr="00C90B6B" w:rsidRDefault="00C90B6B" w:rsidP="00D14181">
      <w:pPr>
        <w:pStyle w:val="BodyText"/>
        <w:spacing w:line="259" w:lineRule="auto"/>
        <w:jc w:val="both"/>
        <w:rPr>
          <w:b/>
          <w:bCs/>
        </w:rPr>
      </w:pPr>
      <w:r w:rsidRPr="00C90B6B">
        <w:rPr>
          <w:b/>
          <w:bCs/>
        </w:rPr>
        <w:t xml:space="preserve">Maximum number of days to be carried forward per year - </w:t>
      </w:r>
      <w:r w:rsidRPr="007525FB">
        <w:t>20 days.</w:t>
      </w:r>
    </w:p>
    <w:p w14:paraId="0781B4F7" w14:textId="77777777" w:rsidR="00C90B6B" w:rsidRPr="00C90B6B" w:rsidRDefault="00C90B6B" w:rsidP="00D14181">
      <w:pPr>
        <w:pStyle w:val="BodyText"/>
        <w:spacing w:line="259" w:lineRule="auto"/>
        <w:jc w:val="both"/>
        <w:rPr>
          <w:b/>
          <w:bCs/>
        </w:rPr>
      </w:pPr>
    </w:p>
    <w:p w14:paraId="16080E06" w14:textId="77777777" w:rsidR="00C90B6B" w:rsidRPr="007525FB" w:rsidRDefault="00C90B6B" w:rsidP="00D14181">
      <w:pPr>
        <w:pStyle w:val="BodyText"/>
        <w:spacing w:line="259" w:lineRule="auto"/>
        <w:jc w:val="both"/>
      </w:pPr>
      <w:r w:rsidRPr="00C90B6B">
        <w:rPr>
          <w:b/>
          <w:bCs/>
        </w:rPr>
        <w:t xml:space="preserve">Encashment – </w:t>
      </w:r>
      <w:r w:rsidRPr="007525FB">
        <w:t>No Encashment</w:t>
      </w:r>
    </w:p>
    <w:p w14:paraId="4E0EA8B0" w14:textId="77777777" w:rsidR="00C90B6B" w:rsidRPr="00C90B6B" w:rsidRDefault="00C90B6B" w:rsidP="00D14181">
      <w:pPr>
        <w:pStyle w:val="BodyText"/>
        <w:spacing w:line="259" w:lineRule="auto"/>
        <w:jc w:val="both"/>
        <w:rPr>
          <w:b/>
          <w:bCs/>
        </w:rPr>
      </w:pPr>
    </w:p>
    <w:p w14:paraId="236A3DBC" w14:textId="77777777" w:rsidR="00C90B6B" w:rsidRPr="007525FB" w:rsidRDefault="00C90B6B" w:rsidP="00D14181">
      <w:pPr>
        <w:pStyle w:val="BodyText"/>
        <w:spacing w:line="259" w:lineRule="auto"/>
        <w:jc w:val="both"/>
      </w:pPr>
      <w:r w:rsidRPr="007525FB">
        <w:t>Over &amp; above 20 days will be lapsed. The above accumulation of 20 days will be excluding the current year entitlement.</w:t>
      </w:r>
    </w:p>
    <w:p w14:paraId="3DCF07F3" w14:textId="77777777" w:rsidR="00C90B6B" w:rsidRPr="00C90B6B" w:rsidRDefault="00C90B6B" w:rsidP="00D14181">
      <w:pPr>
        <w:pStyle w:val="BodyText"/>
        <w:spacing w:line="259" w:lineRule="auto"/>
        <w:jc w:val="both"/>
        <w:rPr>
          <w:b/>
          <w:bCs/>
        </w:rPr>
      </w:pPr>
      <w:r w:rsidRPr="00C90B6B">
        <w:rPr>
          <w:b/>
          <w:bCs/>
        </w:rPr>
        <w:t xml:space="preserve"> </w:t>
      </w:r>
    </w:p>
    <w:p w14:paraId="4A70C706" w14:textId="77777777" w:rsidR="00C90B6B" w:rsidRPr="007525FB" w:rsidRDefault="00C90B6B" w:rsidP="00D14181">
      <w:pPr>
        <w:pStyle w:val="BodyText"/>
        <w:spacing w:line="259" w:lineRule="auto"/>
        <w:jc w:val="both"/>
      </w:pPr>
      <w:r w:rsidRPr="00C90B6B">
        <w:rPr>
          <w:b/>
          <w:bCs/>
        </w:rPr>
        <w:t xml:space="preserve">Credit of Leave - </w:t>
      </w:r>
      <w:r w:rsidRPr="007525FB">
        <w:t>Leave will be credited at the beginning of year.</w:t>
      </w:r>
    </w:p>
    <w:p w14:paraId="63901189" w14:textId="77777777" w:rsidR="00C90B6B" w:rsidRPr="00C90B6B" w:rsidRDefault="00C90B6B" w:rsidP="00D14181">
      <w:pPr>
        <w:pStyle w:val="BodyText"/>
        <w:spacing w:line="259" w:lineRule="auto"/>
        <w:jc w:val="both"/>
        <w:rPr>
          <w:b/>
          <w:bCs/>
        </w:rPr>
      </w:pPr>
    </w:p>
    <w:p w14:paraId="28FDA53D" w14:textId="77777777" w:rsidR="00C90B6B" w:rsidRPr="00C90B6B" w:rsidRDefault="00C90B6B" w:rsidP="00D14181">
      <w:pPr>
        <w:pStyle w:val="BodyText"/>
        <w:spacing w:line="259" w:lineRule="auto"/>
        <w:jc w:val="both"/>
        <w:rPr>
          <w:b/>
          <w:bCs/>
        </w:rPr>
      </w:pPr>
      <w:r w:rsidRPr="00C90B6B">
        <w:rPr>
          <w:b/>
          <w:bCs/>
        </w:rPr>
        <w:t xml:space="preserve">Employee </w:t>
      </w:r>
      <w:r w:rsidRPr="007525FB">
        <w:t>who joins after 01st January during the Year, SL will be credited on pro-rata basis.</w:t>
      </w:r>
    </w:p>
    <w:p w14:paraId="40A79C57" w14:textId="77777777" w:rsidR="00C90B6B" w:rsidRPr="00C90B6B" w:rsidRDefault="00C90B6B" w:rsidP="00D14181">
      <w:pPr>
        <w:pStyle w:val="BodyText"/>
        <w:spacing w:line="259" w:lineRule="auto"/>
        <w:jc w:val="both"/>
        <w:rPr>
          <w:b/>
          <w:bCs/>
        </w:rPr>
      </w:pPr>
      <w:r w:rsidRPr="00C90B6B">
        <w:rPr>
          <w:b/>
          <w:bCs/>
        </w:rPr>
        <w:t xml:space="preserve">Excess Avail - </w:t>
      </w:r>
      <w:r w:rsidRPr="007525FB">
        <w:t xml:space="preserve">Upon leaving the organization, employees who have availed SL more than their entitlement; </w:t>
      </w:r>
      <w:r w:rsidRPr="007525FB">
        <w:lastRenderedPageBreak/>
        <w:t>the proportionate deduction shall be made from the Gross salary.</w:t>
      </w:r>
    </w:p>
    <w:p w14:paraId="792581E1" w14:textId="77777777" w:rsidR="00C90B6B" w:rsidRPr="00C90B6B" w:rsidRDefault="00C90B6B" w:rsidP="00D14181">
      <w:pPr>
        <w:pStyle w:val="BodyText"/>
        <w:spacing w:line="259" w:lineRule="auto"/>
        <w:jc w:val="both"/>
        <w:rPr>
          <w:b/>
          <w:bCs/>
        </w:rPr>
      </w:pPr>
    </w:p>
    <w:p w14:paraId="2EF4917F" w14:textId="77777777" w:rsidR="00C90B6B" w:rsidRPr="001927D4" w:rsidRDefault="00C90B6B" w:rsidP="00D14181">
      <w:pPr>
        <w:pStyle w:val="BodyText"/>
        <w:spacing w:line="259" w:lineRule="auto"/>
        <w:jc w:val="both"/>
      </w:pPr>
      <w:r w:rsidRPr="00C90B6B">
        <w:rPr>
          <w:b/>
          <w:bCs/>
        </w:rPr>
        <w:t xml:space="preserve">Rule for availing the Leave - </w:t>
      </w:r>
      <w:r w:rsidRPr="001927D4">
        <w:t>1/2-day SL can be availed. For availing 03 days or more SL at a time, employee needs to produce medical certificate along with the fitness certificate. In case of availing SL employee must inform his Dept. Head/Superior/HR Dept within 24 hours after proceeding on Sick leave.</w:t>
      </w:r>
    </w:p>
    <w:p w14:paraId="777E793E" w14:textId="77777777" w:rsidR="00C90B6B" w:rsidRPr="00C90B6B" w:rsidRDefault="00C90B6B" w:rsidP="00D14181">
      <w:pPr>
        <w:pStyle w:val="BodyText"/>
        <w:spacing w:line="259" w:lineRule="auto"/>
        <w:jc w:val="both"/>
        <w:rPr>
          <w:b/>
          <w:bCs/>
        </w:rPr>
      </w:pPr>
    </w:p>
    <w:p w14:paraId="49FE43FF" w14:textId="77777777" w:rsidR="00C90B6B" w:rsidRPr="00C90B6B" w:rsidRDefault="00C90B6B" w:rsidP="00D14181">
      <w:pPr>
        <w:pStyle w:val="BodyText"/>
        <w:spacing w:line="259" w:lineRule="auto"/>
        <w:jc w:val="both"/>
        <w:rPr>
          <w:b/>
          <w:bCs/>
        </w:rPr>
      </w:pPr>
      <w:r w:rsidRPr="00C90B6B">
        <w:rPr>
          <w:b/>
          <w:bCs/>
        </w:rPr>
        <w:t xml:space="preserve">Clubbing of Leave - </w:t>
      </w:r>
      <w:r w:rsidRPr="001927D4">
        <w:t>Normally SL cannot be clubbed with PL, CL, Paternity Leave &amp; C-off. In case of prolonged illness PL &amp; CL can be utilized or clubbed with SL, if employee has exhausted his SL.</w:t>
      </w:r>
    </w:p>
    <w:p w14:paraId="3A836CDF" w14:textId="77777777" w:rsidR="00C90B6B" w:rsidRPr="00C90B6B" w:rsidRDefault="00C90B6B" w:rsidP="00D14181">
      <w:pPr>
        <w:pStyle w:val="BodyText"/>
        <w:spacing w:line="259" w:lineRule="auto"/>
        <w:jc w:val="both"/>
        <w:rPr>
          <w:b/>
          <w:bCs/>
        </w:rPr>
      </w:pPr>
    </w:p>
    <w:p w14:paraId="5EF47BAE" w14:textId="77777777" w:rsidR="00C90B6B" w:rsidRPr="001927D4" w:rsidRDefault="00C90B6B" w:rsidP="00D14181">
      <w:pPr>
        <w:pStyle w:val="BodyText"/>
        <w:spacing w:line="259" w:lineRule="auto"/>
        <w:jc w:val="both"/>
      </w:pPr>
      <w:r w:rsidRPr="00C90B6B">
        <w:rPr>
          <w:b/>
          <w:bCs/>
        </w:rPr>
        <w:t xml:space="preserve">Intervening weekly-off &amp; holiday during Leave period </w:t>
      </w:r>
      <w:r w:rsidRPr="001927D4">
        <w:t>– Any Weekly off, paid holiday intervening the SL period shall be considered as SL.</w:t>
      </w:r>
    </w:p>
    <w:p w14:paraId="6439A5CA" w14:textId="77777777" w:rsidR="00C90B6B" w:rsidRPr="00C90B6B" w:rsidRDefault="00C90B6B" w:rsidP="00D14181">
      <w:pPr>
        <w:pStyle w:val="BodyText"/>
        <w:spacing w:line="259" w:lineRule="auto"/>
        <w:jc w:val="both"/>
        <w:rPr>
          <w:b/>
          <w:bCs/>
        </w:rPr>
      </w:pPr>
    </w:p>
    <w:p w14:paraId="129A1F96" w14:textId="77777777" w:rsidR="00C90B6B" w:rsidRPr="00C90B6B" w:rsidRDefault="00C90B6B" w:rsidP="00584C7A">
      <w:pPr>
        <w:pStyle w:val="BodyText"/>
        <w:jc w:val="both"/>
        <w:rPr>
          <w:b/>
          <w:bCs/>
          <w:u w:val="single"/>
        </w:rPr>
      </w:pPr>
      <w:r w:rsidRPr="00C90B6B">
        <w:rPr>
          <w:b/>
          <w:bCs/>
          <w:u w:val="single"/>
        </w:rPr>
        <w:t>Casual Leave (CL):</w:t>
      </w:r>
    </w:p>
    <w:p w14:paraId="3DBA71DE" w14:textId="77777777" w:rsidR="00C90B6B" w:rsidRPr="00C90B6B" w:rsidRDefault="00C90B6B" w:rsidP="00584C7A">
      <w:pPr>
        <w:pStyle w:val="BodyText"/>
        <w:jc w:val="both"/>
        <w:rPr>
          <w:b/>
          <w:bCs/>
          <w:i/>
          <w:iCs/>
          <w:u w:val="single"/>
        </w:rPr>
      </w:pPr>
    </w:p>
    <w:p w14:paraId="34AF2A37" w14:textId="77777777" w:rsidR="00C90B6B" w:rsidRPr="00C90B6B" w:rsidRDefault="00C90B6B" w:rsidP="00584C7A">
      <w:pPr>
        <w:pStyle w:val="BodyText"/>
        <w:jc w:val="both"/>
        <w:rPr>
          <w:b/>
          <w:bCs/>
        </w:rPr>
      </w:pPr>
      <w:r w:rsidRPr="00C90B6B">
        <w:rPr>
          <w:b/>
          <w:bCs/>
        </w:rPr>
        <w:t xml:space="preserve">Leave Entitlement - </w:t>
      </w:r>
      <w:r w:rsidRPr="001927D4">
        <w:t>10 days /per year.</w:t>
      </w:r>
    </w:p>
    <w:p w14:paraId="3EF34E48" w14:textId="77777777" w:rsidR="00C90B6B" w:rsidRPr="00C90B6B" w:rsidRDefault="00C90B6B" w:rsidP="00584C7A">
      <w:pPr>
        <w:pStyle w:val="BodyText"/>
        <w:jc w:val="both"/>
        <w:rPr>
          <w:b/>
          <w:bCs/>
        </w:rPr>
      </w:pPr>
    </w:p>
    <w:p w14:paraId="170EF2E1" w14:textId="77777777" w:rsidR="00C90B6B" w:rsidRPr="00C90B6B" w:rsidRDefault="00C90B6B" w:rsidP="00584C7A">
      <w:pPr>
        <w:pStyle w:val="BodyText"/>
        <w:jc w:val="both"/>
        <w:rPr>
          <w:b/>
          <w:bCs/>
        </w:rPr>
      </w:pPr>
      <w:r w:rsidRPr="00C90B6B">
        <w:rPr>
          <w:b/>
          <w:bCs/>
        </w:rPr>
        <w:t xml:space="preserve">Maximum number of days to be carried forward per year – </w:t>
      </w:r>
      <w:r w:rsidRPr="001927D4">
        <w:t>Nil.</w:t>
      </w:r>
    </w:p>
    <w:p w14:paraId="33886998" w14:textId="77777777" w:rsidR="00C90B6B" w:rsidRPr="00C90B6B" w:rsidRDefault="00C90B6B" w:rsidP="00584C7A">
      <w:pPr>
        <w:pStyle w:val="BodyText"/>
        <w:jc w:val="both"/>
        <w:rPr>
          <w:b/>
          <w:bCs/>
        </w:rPr>
      </w:pPr>
    </w:p>
    <w:p w14:paraId="1347CD7B" w14:textId="77777777" w:rsidR="00C90B6B" w:rsidRPr="001927D4" w:rsidRDefault="00C90B6B" w:rsidP="00584C7A">
      <w:pPr>
        <w:pStyle w:val="BodyText"/>
        <w:jc w:val="both"/>
      </w:pPr>
      <w:r w:rsidRPr="00C90B6B">
        <w:rPr>
          <w:b/>
          <w:bCs/>
        </w:rPr>
        <w:t xml:space="preserve">Encashment – </w:t>
      </w:r>
      <w:r w:rsidRPr="001927D4">
        <w:t>No Encashment</w:t>
      </w:r>
    </w:p>
    <w:p w14:paraId="44A29251" w14:textId="77777777" w:rsidR="00C90B6B" w:rsidRPr="00C90B6B" w:rsidRDefault="00C90B6B" w:rsidP="00584C7A">
      <w:pPr>
        <w:pStyle w:val="BodyText"/>
        <w:jc w:val="both"/>
        <w:rPr>
          <w:b/>
          <w:bCs/>
        </w:rPr>
      </w:pPr>
    </w:p>
    <w:p w14:paraId="2BD414D4" w14:textId="77777777" w:rsidR="00C90B6B" w:rsidRPr="001927D4" w:rsidRDefault="00C90B6B" w:rsidP="00584C7A">
      <w:pPr>
        <w:pStyle w:val="BodyText"/>
        <w:jc w:val="both"/>
      </w:pPr>
      <w:r w:rsidRPr="00C90B6B">
        <w:rPr>
          <w:b/>
          <w:bCs/>
        </w:rPr>
        <w:t xml:space="preserve">Credit of Leave - </w:t>
      </w:r>
      <w:r w:rsidRPr="001927D4">
        <w:t>Leave will be credited at the beginning of year/ any employee who joins after 01st January during the Year, CL will be credited on pro-rata basis.</w:t>
      </w:r>
    </w:p>
    <w:p w14:paraId="022FD5F9" w14:textId="77777777" w:rsidR="00C90B6B" w:rsidRPr="00C90B6B" w:rsidRDefault="00C90B6B" w:rsidP="00584C7A">
      <w:pPr>
        <w:pStyle w:val="BodyText"/>
        <w:jc w:val="both"/>
        <w:rPr>
          <w:b/>
          <w:bCs/>
        </w:rPr>
      </w:pPr>
    </w:p>
    <w:p w14:paraId="0030537B" w14:textId="77777777" w:rsidR="00C90B6B" w:rsidRPr="001927D4" w:rsidRDefault="00C90B6B" w:rsidP="00584C7A">
      <w:pPr>
        <w:pStyle w:val="BodyText"/>
        <w:jc w:val="both"/>
      </w:pPr>
      <w:r w:rsidRPr="00C90B6B">
        <w:rPr>
          <w:b/>
          <w:bCs/>
        </w:rPr>
        <w:t xml:space="preserve">Excess Avail - </w:t>
      </w:r>
      <w:r w:rsidRPr="001927D4">
        <w:t>Upon leaving the organization, employees who have availed CL more than their entitlement; the proportionate deduction shall be made from the Gross salary.</w:t>
      </w:r>
    </w:p>
    <w:p w14:paraId="58FF34A1" w14:textId="77777777" w:rsidR="00C90B6B" w:rsidRPr="00C90B6B" w:rsidRDefault="00C90B6B" w:rsidP="00584C7A">
      <w:pPr>
        <w:pStyle w:val="BodyText"/>
        <w:jc w:val="both"/>
        <w:rPr>
          <w:b/>
          <w:bCs/>
        </w:rPr>
      </w:pPr>
    </w:p>
    <w:p w14:paraId="5192F600" w14:textId="77777777" w:rsidR="00C90B6B" w:rsidRPr="001927D4" w:rsidRDefault="00C90B6B" w:rsidP="00584C7A">
      <w:pPr>
        <w:pStyle w:val="BodyText"/>
        <w:jc w:val="both"/>
      </w:pPr>
      <w:r w:rsidRPr="00C90B6B">
        <w:rPr>
          <w:b/>
          <w:bCs/>
        </w:rPr>
        <w:t xml:space="preserve">Rule for availing the Leave - </w:t>
      </w:r>
      <w:r w:rsidRPr="001927D4">
        <w:t>1/2-day CL can be availed. Maximum 03 days at a time. The Employee should get his/her Casual Leave (CL) sanctioned at least one day in advance.</w:t>
      </w:r>
    </w:p>
    <w:p w14:paraId="0DF42EB3" w14:textId="77777777" w:rsidR="00C90B6B" w:rsidRPr="00C90B6B" w:rsidRDefault="00C90B6B" w:rsidP="00584C7A">
      <w:pPr>
        <w:pStyle w:val="BodyText"/>
        <w:jc w:val="both"/>
        <w:rPr>
          <w:b/>
          <w:bCs/>
        </w:rPr>
      </w:pPr>
    </w:p>
    <w:p w14:paraId="6BB0548D" w14:textId="77777777" w:rsidR="00C90B6B" w:rsidRPr="001927D4" w:rsidRDefault="00C90B6B" w:rsidP="00584C7A">
      <w:pPr>
        <w:pStyle w:val="BodyText"/>
        <w:jc w:val="both"/>
      </w:pPr>
      <w:r w:rsidRPr="00C90B6B">
        <w:rPr>
          <w:b/>
          <w:bCs/>
        </w:rPr>
        <w:t xml:space="preserve">Clubbing of Leave – </w:t>
      </w:r>
      <w:r w:rsidRPr="001927D4">
        <w:t>CL cannot be clubbed with PL, SL, Paternity Leave &amp; C-off.</w:t>
      </w:r>
    </w:p>
    <w:p w14:paraId="66A8A905" w14:textId="77777777" w:rsidR="00C90B6B" w:rsidRPr="00C90B6B" w:rsidRDefault="00C90B6B" w:rsidP="00584C7A">
      <w:pPr>
        <w:pStyle w:val="BodyText"/>
        <w:jc w:val="both"/>
        <w:rPr>
          <w:b/>
          <w:bCs/>
        </w:rPr>
      </w:pPr>
    </w:p>
    <w:p w14:paraId="6F691222" w14:textId="77777777" w:rsidR="00C90B6B" w:rsidRPr="001927D4" w:rsidRDefault="00C90B6B" w:rsidP="00584C7A">
      <w:pPr>
        <w:pStyle w:val="BodyText"/>
        <w:jc w:val="both"/>
      </w:pPr>
      <w:r w:rsidRPr="00C90B6B">
        <w:rPr>
          <w:b/>
          <w:bCs/>
        </w:rPr>
        <w:t xml:space="preserve">Intervening weekly-off &amp; holiday during Leave period - </w:t>
      </w:r>
      <w:r w:rsidRPr="001927D4">
        <w:t xml:space="preserve">Any weekly off, paid holiday intervening the CL period shall be considered as CL. </w:t>
      </w:r>
    </w:p>
    <w:p w14:paraId="1A221281" w14:textId="77777777" w:rsidR="00C90B6B" w:rsidRPr="00C90B6B" w:rsidRDefault="00C90B6B" w:rsidP="00D14181">
      <w:pPr>
        <w:pStyle w:val="BodyText"/>
        <w:spacing w:line="259" w:lineRule="auto"/>
        <w:jc w:val="both"/>
        <w:rPr>
          <w:b/>
          <w:bCs/>
        </w:rPr>
      </w:pPr>
    </w:p>
    <w:p w14:paraId="282CA958" w14:textId="77777777" w:rsidR="00C90B6B" w:rsidRPr="00C90B6B" w:rsidRDefault="00C90B6B" w:rsidP="00D14181">
      <w:pPr>
        <w:pStyle w:val="BodyText"/>
        <w:spacing w:line="259" w:lineRule="auto"/>
        <w:jc w:val="both"/>
        <w:rPr>
          <w:b/>
          <w:bCs/>
          <w:u w:val="single"/>
        </w:rPr>
      </w:pPr>
      <w:r w:rsidRPr="00C90B6B">
        <w:rPr>
          <w:b/>
          <w:bCs/>
          <w:u w:val="single"/>
        </w:rPr>
        <w:t>Maternity Leave (ML):</w:t>
      </w:r>
    </w:p>
    <w:p w14:paraId="54695D93" w14:textId="77777777" w:rsidR="00C90B6B" w:rsidRPr="00C90B6B" w:rsidRDefault="00C90B6B" w:rsidP="00D14181">
      <w:pPr>
        <w:pStyle w:val="BodyText"/>
        <w:spacing w:line="259" w:lineRule="auto"/>
        <w:jc w:val="both"/>
        <w:rPr>
          <w:b/>
          <w:bCs/>
          <w:i/>
          <w:iCs/>
          <w:u w:val="single"/>
        </w:rPr>
      </w:pPr>
    </w:p>
    <w:p w14:paraId="6937AA9D" w14:textId="77777777" w:rsidR="00C90B6B" w:rsidRPr="00584C7A" w:rsidRDefault="00C90B6B" w:rsidP="00D14181">
      <w:pPr>
        <w:pStyle w:val="BodyText"/>
        <w:spacing w:line="259" w:lineRule="auto"/>
        <w:jc w:val="both"/>
      </w:pPr>
      <w:r w:rsidRPr="00C90B6B">
        <w:rPr>
          <w:b/>
          <w:bCs/>
        </w:rPr>
        <w:t xml:space="preserve">Number of days per year - </w:t>
      </w:r>
      <w:r w:rsidRPr="00584C7A">
        <w:t>26 weeks (As per the Maternity Act/or ESI Act). The Maternity Leave will be regulated by the Maternity Act or the ESI Act,1948.</w:t>
      </w:r>
    </w:p>
    <w:p w14:paraId="17993D8D" w14:textId="77777777" w:rsidR="00C90B6B" w:rsidRPr="00C90B6B" w:rsidRDefault="00C90B6B" w:rsidP="00D14181">
      <w:pPr>
        <w:pStyle w:val="BodyText"/>
        <w:spacing w:line="259" w:lineRule="auto"/>
        <w:jc w:val="both"/>
        <w:rPr>
          <w:b/>
          <w:bCs/>
        </w:rPr>
      </w:pPr>
    </w:p>
    <w:p w14:paraId="051046CF" w14:textId="4BDB5856" w:rsidR="00C90B6B" w:rsidRPr="00584C7A" w:rsidRDefault="00C90B6B" w:rsidP="00D14181">
      <w:pPr>
        <w:pStyle w:val="BodyText"/>
        <w:spacing w:line="259" w:lineRule="auto"/>
        <w:jc w:val="both"/>
      </w:pPr>
      <w:r w:rsidRPr="00584C7A">
        <w:t>All the above leave is paid leave.</w:t>
      </w:r>
    </w:p>
    <w:p w14:paraId="5C7932F6" w14:textId="77777777" w:rsidR="00C90B6B" w:rsidRPr="00C90B6B" w:rsidRDefault="00C90B6B" w:rsidP="00D14181">
      <w:pPr>
        <w:pStyle w:val="BodyText"/>
        <w:spacing w:line="259" w:lineRule="auto"/>
        <w:jc w:val="both"/>
        <w:rPr>
          <w:b/>
          <w:bCs/>
          <w:u w:val="single"/>
        </w:rPr>
      </w:pPr>
      <w:r w:rsidRPr="00C90B6B">
        <w:rPr>
          <w:b/>
          <w:bCs/>
          <w:u w:val="single"/>
        </w:rPr>
        <w:t>Paternity Leave:</w:t>
      </w:r>
    </w:p>
    <w:p w14:paraId="43B079C6" w14:textId="77777777" w:rsidR="00C90B6B" w:rsidRPr="00476138" w:rsidRDefault="00C90B6B" w:rsidP="005214B2">
      <w:pPr>
        <w:pStyle w:val="BodyText"/>
        <w:numPr>
          <w:ilvl w:val="0"/>
          <w:numId w:val="25"/>
        </w:numPr>
        <w:spacing w:line="259" w:lineRule="auto"/>
        <w:jc w:val="both"/>
      </w:pPr>
      <w:r w:rsidRPr="00476138">
        <w:t>Paternity leave is applicable to all permanent male employees.</w:t>
      </w:r>
    </w:p>
    <w:p w14:paraId="643C863B" w14:textId="77777777" w:rsidR="00C90B6B" w:rsidRPr="00476138" w:rsidRDefault="00C90B6B" w:rsidP="005214B2">
      <w:pPr>
        <w:pStyle w:val="BodyText"/>
        <w:numPr>
          <w:ilvl w:val="0"/>
          <w:numId w:val="25"/>
        </w:numPr>
        <w:spacing w:line="259" w:lineRule="auto"/>
        <w:jc w:val="both"/>
      </w:pPr>
      <w:r w:rsidRPr="00476138">
        <w:lastRenderedPageBreak/>
        <w:t>Employees are eligible for Two Paternity leave for first two days from date of Birth of Child.</w:t>
      </w:r>
    </w:p>
    <w:p w14:paraId="00F67575" w14:textId="77777777" w:rsidR="00C90B6B" w:rsidRPr="00476138" w:rsidRDefault="00C90B6B" w:rsidP="005214B2">
      <w:pPr>
        <w:pStyle w:val="BodyText"/>
        <w:numPr>
          <w:ilvl w:val="0"/>
          <w:numId w:val="25"/>
        </w:numPr>
        <w:spacing w:line="259" w:lineRule="auto"/>
        <w:jc w:val="both"/>
      </w:pPr>
      <w:r w:rsidRPr="00476138">
        <w:t xml:space="preserve">Paternity leave is applicable up to two children only.              </w:t>
      </w:r>
    </w:p>
    <w:p w14:paraId="0A04ABD3" w14:textId="77777777" w:rsidR="00C90B6B" w:rsidRPr="00476138" w:rsidRDefault="00C90B6B" w:rsidP="00D14181">
      <w:pPr>
        <w:pStyle w:val="BodyText"/>
        <w:spacing w:line="259" w:lineRule="auto"/>
        <w:jc w:val="both"/>
      </w:pPr>
    </w:p>
    <w:p w14:paraId="7A0F8FBD" w14:textId="77777777" w:rsidR="00C90B6B" w:rsidRPr="00C90B6B" w:rsidRDefault="00C90B6B" w:rsidP="00D14181">
      <w:pPr>
        <w:pStyle w:val="BodyText"/>
        <w:spacing w:line="259" w:lineRule="auto"/>
        <w:jc w:val="both"/>
        <w:rPr>
          <w:b/>
          <w:bCs/>
          <w:u w:val="single"/>
        </w:rPr>
      </w:pPr>
      <w:r w:rsidRPr="00C90B6B">
        <w:rPr>
          <w:b/>
          <w:bCs/>
          <w:u w:val="single"/>
        </w:rPr>
        <w:t>Leave Without Pay</w:t>
      </w:r>
    </w:p>
    <w:p w14:paraId="420A3E85" w14:textId="77777777" w:rsidR="00C90B6B" w:rsidRPr="00C90B6B" w:rsidRDefault="00C90B6B" w:rsidP="00D14181">
      <w:pPr>
        <w:pStyle w:val="BodyText"/>
        <w:spacing w:line="259" w:lineRule="auto"/>
        <w:jc w:val="both"/>
        <w:rPr>
          <w:b/>
          <w:bCs/>
          <w:u w:val="single"/>
        </w:rPr>
      </w:pPr>
    </w:p>
    <w:p w14:paraId="1E0D4DB5" w14:textId="4F234006" w:rsidR="00C90B6B" w:rsidRPr="00476138" w:rsidRDefault="00C90B6B" w:rsidP="00D14181">
      <w:pPr>
        <w:pStyle w:val="BodyText"/>
        <w:spacing w:line="259" w:lineRule="auto"/>
        <w:jc w:val="both"/>
      </w:pPr>
      <w:r w:rsidRPr="00476138">
        <w:t xml:space="preserve">LWP can be applied by an employee when no other leave is available or eligible. A maximum of 30 days of LWP can be availed on the approval of </w:t>
      </w:r>
      <w:r w:rsidR="00476138" w:rsidRPr="00476138">
        <w:t>the department</w:t>
      </w:r>
      <w:r w:rsidRPr="00476138">
        <w:t xml:space="preserve"> head. </w:t>
      </w:r>
    </w:p>
    <w:p w14:paraId="7F6AE6FA" w14:textId="77777777" w:rsidR="00C90B6B" w:rsidRPr="00C90B6B" w:rsidRDefault="00C90B6B" w:rsidP="00D14181">
      <w:pPr>
        <w:pStyle w:val="BodyText"/>
        <w:spacing w:line="259" w:lineRule="auto"/>
        <w:jc w:val="both"/>
        <w:rPr>
          <w:b/>
          <w:bCs/>
          <w:u w:val="single"/>
        </w:rPr>
      </w:pPr>
    </w:p>
    <w:p w14:paraId="432BF6F0" w14:textId="77777777" w:rsidR="00C90B6B" w:rsidRPr="00C90B6B" w:rsidRDefault="00C90B6B" w:rsidP="00D14181">
      <w:pPr>
        <w:pStyle w:val="BodyText"/>
        <w:spacing w:line="259" w:lineRule="auto"/>
        <w:jc w:val="both"/>
        <w:rPr>
          <w:b/>
          <w:bCs/>
          <w:u w:val="single"/>
        </w:rPr>
      </w:pPr>
      <w:r w:rsidRPr="00C90B6B">
        <w:rPr>
          <w:b/>
          <w:bCs/>
          <w:u w:val="single"/>
        </w:rPr>
        <w:t>SHIFT CHANGE:  </w:t>
      </w:r>
    </w:p>
    <w:p w14:paraId="08AD213E" w14:textId="44D39ED0" w:rsidR="00C90B6B" w:rsidRPr="00476138" w:rsidRDefault="00476138" w:rsidP="005214B2">
      <w:pPr>
        <w:pStyle w:val="BodyText"/>
        <w:numPr>
          <w:ilvl w:val="0"/>
          <w:numId w:val="25"/>
        </w:numPr>
        <w:spacing w:line="259" w:lineRule="auto"/>
        <w:jc w:val="both"/>
      </w:pPr>
      <w:r w:rsidRPr="00476138">
        <w:t>The monthly</w:t>
      </w:r>
      <w:r w:rsidR="00C90B6B" w:rsidRPr="00476138">
        <w:t xml:space="preserve"> shift schedule should be assigned in Online system within 4 working days from the starting of every month. </w:t>
      </w:r>
    </w:p>
    <w:p w14:paraId="74E10902" w14:textId="77777777" w:rsidR="00C90B6B" w:rsidRPr="00476138" w:rsidRDefault="00C90B6B" w:rsidP="005214B2">
      <w:pPr>
        <w:pStyle w:val="BodyText"/>
        <w:numPr>
          <w:ilvl w:val="0"/>
          <w:numId w:val="25"/>
        </w:numPr>
        <w:spacing w:line="259" w:lineRule="auto"/>
        <w:jc w:val="both"/>
      </w:pPr>
      <w:r w:rsidRPr="00476138">
        <w:t>Three shift change can be considered in a month for only emergencies not for the routine personal activities which required prior approval of department Head through online system only. </w:t>
      </w:r>
    </w:p>
    <w:p w14:paraId="7823887C" w14:textId="77777777" w:rsidR="00C90B6B" w:rsidRPr="00476138" w:rsidRDefault="00C90B6B" w:rsidP="00D14181">
      <w:pPr>
        <w:pStyle w:val="BodyText"/>
        <w:spacing w:line="259" w:lineRule="auto"/>
        <w:jc w:val="both"/>
        <w:rPr>
          <w:u w:val="single"/>
        </w:rPr>
      </w:pPr>
      <w:r w:rsidRPr="00476138">
        <w:rPr>
          <w:u w:val="single"/>
        </w:rPr>
        <w:t> </w:t>
      </w:r>
    </w:p>
    <w:p w14:paraId="0637F982" w14:textId="77777777" w:rsidR="00C90B6B" w:rsidRPr="00C90B6B" w:rsidRDefault="00C90B6B" w:rsidP="00D14181">
      <w:pPr>
        <w:pStyle w:val="BodyText"/>
        <w:spacing w:line="259" w:lineRule="auto"/>
        <w:jc w:val="both"/>
        <w:rPr>
          <w:b/>
          <w:bCs/>
          <w:u w:val="single"/>
        </w:rPr>
      </w:pPr>
      <w:r w:rsidRPr="00C90B6B">
        <w:rPr>
          <w:b/>
          <w:bCs/>
          <w:u w:val="single"/>
        </w:rPr>
        <w:t>OFF CHANGE /WEEKLY OFF: </w:t>
      </w:r>
    </w:p>
    <w:p w14:paraId="2C6B9877" w14:textId="77777777" w:rsidR="00C90B6B" w:rsidRPr="00476138" w:rsidRDefault="00C90B6B" w:rsidP="005214B2">
      <w:pPr>
        <w:pStyle w:val="BodyText"/>
        <w:numPr>
          <w:ilvl w:val="0"/>
          <w:numId w:val="25"/>
        </w:numPr>
        <w:spacing w:line="259" w:lineRule="auto"/>
        <w:jc w:val="both"/>
      </w:pPr>
      <w:r w:rsidRPr="00476138">
        <w:t>One Off change can be considered in a month for only emergencies not for the routine personal activities which required prior approval of department Head through online system only. </w:t>
      </w:r>
    </w:p>
    <w:p w14:paraId="36C4D576" w14:textId="77777777" w:rsidR="00C90B6B" w:rsidRPr="00476138" w:rsidRDefault="00C90B6B" w:rsidP="005214B2">
      <w:pPr>
        <w:pStyle w:val="BodyText"/>
        <w:numPr>
          <w:ilvl w:val="0"/>
          <w:numId w:val="25"/>
        </w:numPr>
        <w:spacing w:line="259" w:lineRule="auto"/>
        <w:jc w:val="both"/>
      </w:pPr>
      <w:r w:rsidRPr="00476138">
        <w:t>Maximum 4 or 5 Weekly off can be considered per month in terms of length of Month.  </w:t>
      </w:r>
    </w:p>
    <w:p w14:paraId="383DED9A" w14:textId="77777777" w:rsidR="00C90B6B" w:rsidRPr="00476138" w:rsidRDefault="00C90B6B" w:rsidP="005214B2">
      <w:pPr>
        <w:pStyle w:val="BodyText"/>
        <w:numPr>
          <w:ilvl w:val="0"/>
          <w:numId w:val="25"/>
        </w:numPr>
        <w:spacing w:line="259" w:lineRule="auto"/>
        <w:jc w:val="both"/>
      </w:pPr>
      <w:r w:rsidRPr="00476138">
        <w:t>Weekly off should be assigned in Online system within 4 working days from the starting of every month. </w:t>
      </w:r>
    </w:p>
    <w:p w14:paraId="3AD10FB4" w14:textId="77777777" w:rsidR="00C90B6B" w:rsidRPr="00476138" w:rsidRDefault="00C90B6B" w:rsidP="005214B2">
      <w:pPr>
        <w:pStyle w:val="BodyText"/>
        <w:numPr>
          <w:ilvl w:val="0"/>
          <w:numId w:val="25"/>
        </w:numPr>
        <w:spacing w:line="259" w:lineRule="auto"/>
        <w:jc w:val="both"/>
      </w:pPr>
      <w:r w:rsidRPr="00476138">
        <w:t>Weekly off will be applicable as per Factory act 1948. </w:t>
      </w:r>
    </w:p>
    <w:p w14:paraId="01542F4E" w14:textId="77777777" w:rsidR="00C90B6B" w:rsidRPr="00476138" w:rsidRDefault="00C90B6B" w:rsidP="005214B2">
      <w:pPr>
        <w:pStyle w:val="BodyText"/>
        <w:numPr>
          <w:ilvl w:val="0"/>
          <w:numId w:val="25"/>
        </w:numPr>
        <w:spacing w:line="259" w:lineRule="auto"/>
        <w:jc w:val="both"/>
      </w:pPr>
      <w:r w:rsidRPr="00476138">
        <w:t>Weekly  </w:t>
      </w:r>
    </w:p>
    <w:p w14:paraId="15A77EAF" w14:textId="77777777" w:rsidR="00C90B6B" w:rsidRPr="00476138" w:rsidRDefault="00C90B6B" w:rsidP="005214B2">
      <w:pPr>
        <w:pStyle w:val="BodyText"/>
        <w:numPr>
          <w:ilvl w:val="0"/>
          <w:numId w:val="25"/>
        </w:numPr>
        <w:spacing w:line="259" w:lineRule="auto"/>
        <w:jc w:val="both"/>
      </w:pPr>
      <w:r w:rsidRPr="00476138">
        <w:t>Any weekly off, paid holiday intervening the Absenteeism or LWP period shall be considered as a Absent. </w:t>
      </w:r>
    </w:p>
    <w:p w14:paraId="55B3ADA8" w14:textId="77777777" w:rsidR="00C90B6B" w:rsidRPr="00C90B6B" w:rsidRDefault="00C90B6B" w:rsidP="00D14181">
      <w:pPr>
        <w:pStyle w:val="BodyText"/>
        <w:spacing w:line="259" w:lineRule="auto"/>
        <w:jc w:val="both"/>
        <w:rPr>
          <w:b/>
          <w:bCs/>
          <w:u w:val="single"/>
        </w:rPr>
      </w:pPr>
      <w:r w:rsidRPr="00C90B6B">
        <w:rPr>
          <w:b/>
          <w:bCs/>
          <w:u w:val="single"/>
        </w:rPr>
        <w:t> </w:t>
      </w:r>
    </w:p>
    <w:p w14:paraId="6919E035" w14:textId="77777777" w:rsidR="00C90B6B" w:rsidRPr="00C90B6B" w:rsidRDefault="00C90B6B" w:rsidP="00D14181">
      <w:pPr>
        <w:pStyle w:val="BodyText"/>
        <w:spacing w:line="259" w:lineRule="auto"/>
        <w:jc w:val="both"/>
        <w:rPr>
          <w:b/>
          <w:bCs/>
          <w:u w:val="single"/>
        </w:rPr>
      </w:pPr>
      <w:r w:rsidRPr="00C90B6B">
        <w:rPr>
          <w:b/>
          <w:bCs/>
          <w:u w:val="single"/>
        </w:rPr>
        <w:t>BONUS: </w:t>
      </w:r>
    </w:p>
    <w:p w14:paraId="20BB2F11" w14:textId="1A82A222" w:rsidR="00C90B6B" w:rsidRPr="00891BAA" w:rsidRDefault="00CB52EE" w:rsidP="005214B2">
      <w:pPr>
        <w:pStyle w:val="BodyText"/>
        <w:numPr>
          <w:ilvl w:val="0"/>
          <w:numId w:val="25"/>
        </w:numPr>
        <w:spacing w:line="259" w:lineRule="auto"/>
        <w:jc w:val="both"/>
      </w:pPr>
      <w:r w:rsidRPr="00891BAA">
        <w:t>Employees have</w:t>
      </w:r>
      <w:r w:rsidR="00C90B6B" w:rsidRPr="00891BAA">
        <w:t xml:space="preserve"> worked for 30 working days in the year for applicable. </w:t>
      </w:r>
    </w:p>
    <w:p w14:paraId="48096289" w14:textId="77777777" w:rsidR="00C90B6B" w:rsidRPr="00891BAA" w:rsidRDefault="00C90B6B" w:rsidP="005214B2">
      <w:pPr>
        <w:pStyle w:val="BodyText"/>
        <w:numPr>
          <w:ilvl w:val="0"/>
          <w:numId w:val="25"/>
        </w:numPr>
        <w:spacing w:line="259" w:lineRule="auto"/>
        <w:jc w:val="both"/>
      </w:pPr>
      <w:r w:rsidRPr="00891BAA">
        <w:t>Bonus year is applicable from 01st April to 31st march. </w:t>
      </w:r>
    </w:p>
    <w:p w14:paraId="2B1606ED" w14:textId="7ACFB545" w:rsidR="00C90B6B" w:rsidRPr="00891BAA" w:rsidRDefault="00C90B6B" w:rsidP="005214B2">
      <w:pPr>
        <w:pStyle w:val="BodyText"/>
        <w:numPr>
          <w:ilvl w:val="0"/>
          <w:numId w:val="25"/>
        </w:numPr>
        <w:spacing w:line="259" w:lineRule="auto"/>
        <w:jc w:val="both"/>
      </w:pPr>
      <w:r w:rsidRPr="00891BAA">
        <w:t xml:space="preserve">The salary limit of employee for eligibility to get bonus will be as per </w:t>
      </w:r>
      <w:r w:rsidR="00CB52EE" w:rsidRPr="00891BAA">
        <w:t>the Bonus</w:t>
      </w:r>
      <w:r w:rsidRPr="00891BAA">
        <w:t xml:space="preserve"> Act. Every employer shall pay to every employee a minimum bonus of 8.33% of the salary or Basic wages whichever is higher earned by the employee during the accounting year. </w:t>
      </w:r>
    </w:p>
    <w:p w14:paraId="07146DD2" w14:textId="32B75C3A" w:rsidR="00C90B6B" w:rsidRPr="005E4F5F" w:rsidRDefault="005E4F5F" w:rsidP="005214B2">
      <w:pPr>
        <w:pStyle w:val="BodyText"/>
        <w:numPr>
          <w:ilvl w:val="0"/>
          <w:numId w:val="25"/>
        </w:numPr>
        <w:spacing w:line="259" w:lineRule="auto"/>
        <w:jc w:val="both"/>
      </w:pPr>
      <w:r w:rsidRPr="005E4F5F">
        <w:rPr>
          <w:lang w:val="en-IN"/>
        </w:rPr>
        <w:t>Employees earning up to ₹21,000 per month (including dearness allowance) are eligible, with their bonus calculated on a maximum salary of ₹7,000 per month, or a higher amount if the minimum wage for scheduled employment is greater. </w:t>
      </w:r>
      <w:r w:rsidR="00C90B6B" w:rsidRPr="005E4F5F">
        <w:t> </w:t>
      </w:r>
    </w:p>
    <w:p w14:paraId="35C5BBD9" w14:textId="4583C958" w:rsidR="00C90B6B" w:rsidRPr="00891BAA" w:rsidRDefault="00C90B6B" w:rsidP="005214B2">
      <w:pPr>
        <w:pStyle w:val="BodyText"/>
        <w:numPr>
          <w:ilvl w:val="0"/>
          <w:numId w:val="25"/>
        </w:numPr>
        <w:spacing w:line="259" w:lineRule="auto"/>
        <w:jc w:val="both"/>
      </w:pPr>
      <w:r w:rsidRPr="00891BAA">
        <w:t xml:space="preserve">The bonus shall be paid within a period of 8 months from the close of </w:t>
      </w:r>
      <w:r w:rsidR="00CB52EE" w:rsidRPr="00891BAA">
        <w:t>the accounting</w:t>
      </w:r>
      <w:r w:rsidRPr="00891BAA">
        <w:t xml:space="preserve"> year. </w:t>
      </w:r>
    </w:p>
    <w:p w14:paraId="7DC45443" w14:textId="7D47EE5A" w:rsidR="00C90B6B" w:rsidRPr="00CB52EE" w:rsidRDefault="00CB52EE" w:rsidP="005214B2">
      <w:pPr>
        <w:pStyle w:val="BodyText"/>
        <w:numPr>
          <w:ilvl w:val="0"/>
          <w:numId w:val="25"/>
        </w:numPr>
        <w:spacing w:line="259" w:lineRule="auto"/>
        <w:jc w:val="both"/>
      </w:pPr>
      <w:r w:rsidRPr="00891BAA">
        <w:t>Employees</w:t>
      </w:r>
      <w:r w:rsidR="00C90B6B" w:rsidRPr="00891BAA">
        <w:t xml:space="preserve"> left in </w:t>
      </w:r>
      <w:r w:rsidR="00961914" w:rsidRPr="00891BAA">
        <w:t>the current</w:t>
      </w:r>
      <w:r w:rsidR="00C90B6B" w:rsidRPr="00891BAA">
        <w:t xml:space="preserve"> accounting year HR department will be paid bonus with full&amp;</w:t>
      </w:r>
      <w:r w:rsidR="00C90B6B" w:rsidRPr="00C90B6B">
        <w:rPr>
          <w:b/>
          <w:bCs/>
        </w:rPr>
        <w:t xml:space="preserve"> </w:t>
      </w:r>
      <w:r w:rsidR="00C90B6B" w:rsidRPr="00CB52EE">
        <w:t>final.  </w:t>
      </w:r>
    </w:p>
    <w:p w14:paraId="6FE185C6" w14:textId="77777777" w:rsidR="00C90B6B" w:rsidRPr="00C90B6B" w:rsidRDefault="00C90B6B" w:rsidP="00D14181">
      <w:pPr>
        <w:pStyle w:val="BodyText"/>
        <w:spacing w:line="259" w:lineRule="auto"/>
        <w:jc w:val="both"/>
        <w:rPr>
          <w:b/>
          <w:bCs/>
        </w:rPr>
      </w:pPr>
    </w:p>
    <w:p w14:paraId="39D5EB73" w14:textId="77777777" w:rsidR="00C90B6B" w:rsidRDefault="00C90B6B" w:rsidP="00D14181">
      <w:pPr>
        <w:pStyle w:val="BodyText"/>
        <w:spacing w:line="259" w:lineRule="auto"/>
        <w:jc w:val="both"/>
        <w:rPr>
          <w:b/>
          <w:bCs/>
          <w:u w:val="single"/>
        </w:rPr>
      </w:pPr>
    </w:p>
    <w:p w14:paraId="38DE2F92" w14:textId="77777777" w:rsidR="00EB220F" w:rsidRDefault="00EB220F" w:rsidP="00D14181">
      <w:pPr>
        <w:pStyle w:val="BodyText"/>
        <w:spacing w:line="259" w:lineRule="auto"/>
        <w:jc w:val="both"/>
        <w:rPr>
          <w:b/>
          <w:bCs/>
          <w:u w:val="single"/>
        </w:rPr>
      </w:pPr>
    </w:p>
    <w:p w14:paraId="5D2C7251" w14:textId="77777777" w:rsidR="00EB220F" w:rsidRDefault="00EB220F" w:rsidP="00D14181">
      <w:pPr>
        <w:pStyle w:val="BodyText"/>
        <w:spacing w:line="259" w:lineRule="auto"/>
        <w:jc w:val="both"/>
        <w:rPr>
          <w:b/>
          <w:bCs/>
          <w:u w:val="single"/>
        </w:rPr>
      </w:pPr>
    </w:p>
    <w:p w14:paraId="2FF0800E" w14:textId="77777777" w:rsidR="00EB220F" w:rsidRPr="00C90B6B" w:rsidRDefault="00EB220F" w:rsidP="00D14181">
      <w:pPr>
        <w:pStyle w:val="BodyText"/>
        <w:spacing w:line="259" w:lineRule="auto"/>
        <w:jc w:val="both"/>
        <w:rPr>
          <w:b/>
          <w:bCs/>
          <w:u w:val="single"/>
        </w:rPr>
      </w:pPr>
    </w:p>
    <w:tbl>
      <w:tblPr>
        <w:tblW w:w="9170" w:type="dxa"/>
        <w:tblInd w:w="-23" w:type="dxa"/>
        <w:tblCellMar>
          <w:left w:w="0" w:type="dxa"/>
          <w:right w:w="0" w:type="dxa"/>
        </w:tblCellMar>
        <w:tblLook w:val="04A0" w:firstRow="1" w:lastRow="0" w:firstColumn="1" w:lastColumn="0" w:noHBand="0" w:noVBand="1"/>
      </w:tblPr>
      <w:tblGrid>
        <w:gridCol w:w="1016"/>
        <w:gridCol w:w="1586"/>
        <w:gridCol w:w="1478"/>
        <w:gridCol w:w="5090"/>
      </w:tblGrid>
      <w:tr w:rsidR="00C90B6B" w:rsidRPr="00C90B6B" w14:paraId="1831A83F" w14:textId="77777777" w:rsidTr="00C90B6B">
        <w:trPr>
          <w:trHeight w:val="524"/>
        </w:trPr>
        <w:tc>
          <w:tcPr>
            <w:tcW w:w="9170" w:type="dxa"/>
            <w:gridSpan w:val="4"/>
            <w:tcBorders>
              <w:top w:val="single" w:sz="8" w:space="0" w:color="auto"/>
              <w:left w:val="single" w:sz="8" w:space="0" w:color="auto"/>
              <w:bottom w:val="single" w:sz="8" w:space="0" w:color="auto"/>
              <w:right w:val="single" w:sz="8" w:space="0" w:color="000000"/>
            </w:tcBorders>
            <w:noWrap/>
            <w:tcMar>
              <w:top w:w="0" w:type="dxa"/>
              <w:left w:w="108" w:type="dxa"/>
              <w:bottom w:w="0" w:type="dxa"/>
              <w:right w:w="108" w:type="dxa"/>
            </w:tcMar>
            <w:vAlign w:val="center"/>
            <w:hideMark/>
          </w:tcPr>
          <w:p w14:paraId="5EB6719E" w14:textId="66BD8446" w:rsidR="00C90B6B" w:rsidRPr="00C75248" w:rsidRDefault="00C90B6B" w:rsidP="00961914">
            <w:pPr>
              <w:pStyle w:val="BodyText"/>
              <w:spacing w:line="259" w:lineRule="auto"/>
              <w:jc w:val="center"/>
              <w:rPr>
                <w:b/>
                <w:bCs/>
                <w:highlight w:val="cyan"/>
              </w:rPr>
            </w:pPr>
            <w:r w:rsidRPr="00C75248">
              <w:rPr>
                <w:b/>
                <w:bCs/>
                <w:highlight w:val="cyan"/>
              </w:rPr>
              <w:t>LIST OF HOLIDAYS FOR THE YEAR 202</w:t>
            </w:r>
            <w:r w:rsidR="00E87126" w:rsidRPr="00C75248">
              <w:rPr>
                <w:b/>
                <w:bCs/>
                <w:highlight w:val="cyan"/>
              </w:rPr>
              <w:t>6</w:t>
            </w:r>
          </w:p>
        </w:tc>
      </w:tr>
      <w:tr w:rsidR="00C90B6B" w:rsidRPr="00C90B6B" w14:paraId="6D3CC57F" w14:textId="77777777" w:rsidTr="00E87126">
        <w:trPr>
          <w:trHeight w:val="524"/>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410374D" w14:textId="77777777" w:rsidR="00C90B6B" w:rsidRPr="00C75248" w:rsidRDefault="00C90B6B" w:rsidP="00E87126">
            <w:pPr>
              <w:pStyle w:val="BodyText"/>
              <w:spacing w:line="259" w:lineRule="auto"/>
              <w:jc w:val="center"/>
              <w:rPr>
                <w:b/>
                <w:bCs/>
                <w:highlight w:val="cyan"/>
              </w:rPr>
            </w:pPr>
            <w:r w:rsidRPr="00C75248">
              <w:rPr>
                <w:b/>
                <w:bCs/>
                <w:highlight w:val="cyan"/>
              </w:rPr>
              <w:t>Sr. No</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D266A93" w14:textId="16EB8051" w:rsidR="00C90B6B" w:rsidRPr="00C75248" w:rsidRDefault="00C90B6B" w:rsidP="00E87126">
            <w:pPr>
              <w:pStyle w:val="BodyText"/>
              <w:spacing w:line="259" w:lineRule="auto"/>
              <w:jc w:val="center"/>
              <w:rPr>
                <w:b/>
                <w:bCs/>
                <w:highlight w:val="cyan"/>
              </w:rPr>
            </w:pPr>
            <w:r w:rsidRPr="00C75248">
              <w:rPr>
                <w:b/>
                <w:bCs/>
                <w:highlight w:val="cyan"/>
              </w:rPr>
              <w:t>Date</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5D36EEF" w14:textId="77777777" w:rsidR="00C90B6B" w:rsidRPr="00C75248" w:rsidRDefault="00C90B6B" w:rsidP="00E87126">
            <w:pPr>
              <w:pStyle w:val="BodyText"/>
              <w:spacing w:line="259" w:lineRule="auto"/>
              <w:jc w:val="center"/>
              <w:rPr>
                <w:b/>
                <w:bCs/>
                <w:highlight w:val="cyan"/>
              </w:rPr>
            </w:pPr>
            <w:r w:rsidRPr="00C75248">
              <w:rPr>
                <w:b/>
                <w:bCs/>
                <w:highlight w:val="cyan"/>
              </w:rPr>
              <w:t>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B537F06" w14:textId="77777777" w:rsidR="00C90B6B" w:rsidRPr="00C75248" w:rsidRDefault="00C90B6B" w:rsidP="00E87126">
            <w:pPr>
              <w:pStyle w:val="BodyText"/>
              <w:spacing w:line="259" w:lineRule="auto"/>
              <w:jc w:val="center"/>
              <w:rPr>
                <w:b/>
                <w:bCs/>
                <w:highlight w:val="cyan"/>
              </w:rPr>
            </w:pPr>
            <w:r w:rsidRPr="00C75248">
              <w:rPr>
                <w:b/>
                <w:bCs/>
                <w:highlight w:val="cyan"/>
              </w:rPr>
              <w:t>Festival</w:t>
            </w:r>
          </w:p>
        </w:tc>
      </w:tr>
      <w:tr w:rsidR="00E87126" w:rsidRPr="00C90B6B" w14:paraId="7F0B2A77" w14:textId="77777777" w:rsidTr="00C90B6B">
        <w:trPr>
          <w:trHeight w:val="281"/>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EE286E1" w14:textId="778515EF" w:rsidR="00E87126" w:rsidRPr="00C75248" w:rsidRDefault="00E87126" w:rsidP="00E87126">
            <w:pPr>
              <w:pStyle w:val="BodyText"/>
              <w:spacing w:line="259" w:lineRule="auto"/>
              <w:jc w:val="center"/>
              <w:rPr>
                <w:highlight w:val="cyan"/>
              </w:rPr>
            </w:pPr>
            <w:r w:rsidRPr="00C75248">
              <w:rPr>
                <w:highlight w:val="cyan"/>
              </w:rPr>
              <w:t>1</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35D341D" w14:textId="7BC5FFC5" w:rsidR="00E87126" w:rsidRPr="00C75248" w:rsidRDefault="00E87126" w:rsidP="00E87126">
            <w:pPr>
              <w:pStyle w:val="BodyText"/>
              <w:spacing w:line="259" w:lineRule="auto"/>
              <w:jc w:val="center"/>
              <w:rPr>
                <w:highlight w:val="cyan"/>
              </w:rPr>
            </w:pPr>
            <w:r w:rsidRPr="00C75248">
              <w:rPr>
                <w:rStyle w:val="Strong"/>
                <w:highlight w:val="cyan"/>
              </w:rPr>
              <w:t>14.01.2026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9A5163A" w14:textId="64E50CF7" w:rsidR="00E87126" w:rsidRPr="00C75248" w:rsidRDefault="00E87126" w:rsidP="00E87126">
            <w:pPr>
              <w:pStyle w:val="BodyText"/>
              <w:spacing w:line="259" w:lineRule="auto"/>
              <w:jc w:val="center"/>
              <w:rPr>
                <w:highlight w:val="cyan"/>
              </w:rPr>
            </w:pPr>
            <w:r w:rsidRPr="00C75248">
              <w:rPr>
                <w:highlight w:val="cyan"/>
              </w:rPr>
              <w:t>Wednesday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D5272CF" w14:textId="2C63BDD0" w:rsidR="00E87126" w:rsidRPr="00C75248" w:rsidRDefault="00E87126" w:rsidP="00E87126">
            <w:pPr>
              <w:pStyle w:val="BodyText"/>
              <w:spacing w:line="259" w:lineRule="auto"/>
              <w:jc w:val="center"/>
              <w:rPr>
                <w:highlight w:val="cyan"/>
              </w:rPr>
            </w:pPr>
            <w:r w:rsidRPr="00C75248">
              <w:rPr>
                <w:highlight w:val="cyan"/>
              </w:rPr>
              <w:t>Makar Sankranti</w:t>
            </w:r>
          </w:p>
        </w:tc>
      </w:tr>
      <w:tr w:rsidR="00E87126" w:rsidRPr="00C90B6B" w14:paraId="16DBE9D8" w14:textId="77777777" w:rsidTr="00C90B6B">
        <w:trPr>
          <w:trHeight w:val="303"/>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A690B11" w14:textId="7DFEED25" w:rsidR="00E87126" w:rsidRPr="00C75248" w:rsidRDefault="00E87126" w:rsidP="00E87126">
            <w:pPr>
              <w:pStyle w:val="BodyText"/>
              <w:spacing w:line="259" w:lineRule="auto"/>
              <w:jc w:val="center"/>
              <w:rPr>
                <w:highlight w:val="cyan"/>
              </w:rPr>
            </w:pPr>
            <w:r w:rsidRPr="00C75248">
              <w:rPr>
                <w:highlight w:val="cyan"/>
              </w:rPr>
              <w:t>2</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ADA847C" w14:textId="260426EF" w:rsidR="00E87126" w:rsidRPr="00C75248" w:rsidRDefault="00E87126" w:rsidP="00E87126">
            <w:pPr>
              <w:pStyle w:val="BodyText"/>
              <w:spacing w:line="259" w:lineRule="auto"/>
              <w:jc w:val="center"/>
              <w:rPr>
                <w:highlight w:val="cyan"/>
              </w:rPr>
            </w:pPr>
            <w:r w:rsidRPr="00C75248">
              <w:rPr>
                <w:rStyle w:val="Strong"/>
                <w:highlight w:val="cyan"/>
              </w:rPr>
              <w:t>26.01.2026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C1965D0" w14:textId="73B1395B" w:rsidR="00E87126" w:rsidRPr="00C75248" w:rsidRDefault="00E87126" w:rsidP="00E87126">
            <w:pPr>
              <w:pStyle w:val="BodyText"/>
              <w:spacing w:line="259" w:lineRule="auto"/>
              <w:jc w:val="center"/>
              <w:rPr>
                <w:highlight w:val="cyan"/>
              </w:rPr>
            </w:pPr>
            <w:r w:rsidRPr="00C75248">
              <w:rPr>
                <w:highlight w:val="cyan"/>
              </w:rPr>
              <w:t>Monday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5638B18" w14:textId="1AF1C25F" w:rsidR="00E87126" w:rsidRPr="00C75248" w:rsidRDefault="00E87126" w:rsidP="00E87126">
            <w:pPr>
              <w:pStyle w:val="BodyText"/>
              <w:spacing w:line="259" w:lineRule="auto"/>
              <w:jc w:val="center"/>
              <w:rPr>
                <w:highlight w:val="cyan"/>
              </w:rPr>
            </w:pPr>
            <w:r w:rsidRPr="00C75248">
              <w:rPr>
                <w:highlight w:val="cyan"/>
              </w:rPr>
              <w:t>Republic Day</w:t>
            </w:r>
          </w:p>
        </w:tc>
      </w:tr>
      <w:tr w:rsidR="00E87126" w:rsidRPr="00C90B6B" w14:paraId="696CAF07" w14:textId="77777777" w:rsidTr="00C90B6B">
        <w:trPr>
          <w:trHeight w:val="311"/>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DA6B9F2" w14:textId="55026645" w:rsidR="00E87126" w:rsidRPr="00C75248" w:rsidRDefault="00E87126" w:rsidP="00E87126">
            <w:pPr>
              <w:pStyle w:val="BodyText"/>
              <w:spacing w:line="259" w:lineRule="auto"/>
              <w:jc w:val="center"/>
              <w:rPr>
                <w:highlight w:val="cyan"/>
              </w:rPr>
            </w:pPr>
            <w:r w:rsidRPr="00C75248">
              <w:rPr>
                <w:highlight w:val="cyan"/>
              </w:rPr>
              <w:t>3</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0382E6A" w14:textId="06082CA0" w:rsidR="00E87126" w:rsidRPr="00C75248" w:rsidRDefault="00E87126" w:rsidP="00E87126">
            <w:pPr>
              <w:pStyle w:val="BodyText"/>
              <w:spacing w:line="259" w:lineRule="auto"/>
              <w:jc w:val="center"/>
              <w:rPr>
                <w:highlight w:val="cyan"/>
              </w:rPr>
            </w:pPr>
            <w:r w:rsidRPr="00C75248">
              <w:rPr>
                <w:rStyle w:val="Strong"/>
                <w:highlight w:val="cyan"/>
              </w:rPr>
              <w:t>15.02.2026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596683" w14:textId="00286059" w:rsidR="00E87126" w:rsidRPr="00C75248" w:rsidRDefault="00E87126" w:rsidP="00E87126">
            <w:pPr>
              <w:pStyle w:val="BodyText"/>
              <w:spacing w:line="259" w:lineRule="auto"/>
              <w:jc w:val="center"/>
              <w:rPr>
                <w:highlight w:val="cyan"/>
              </w:rPr>
            </w:pPr>
            <w:r w:rsidRPr="00C75248">
              <w:rPr>
                <w:highlight w:val="cyan"/>
              </w:rPr>
              <w:t>Sunday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EBE666F" w14:textId="5FBE508A" w:rsidR="00E87126" w:rsidRPr="00C75248" w:rsidRDefault="00E87126" w:rsidP="00E87126">
            <w:pPr>
              <w:pStyle w:val="BodyText"/>
              <w:spacing w:line="259" w:lineRule="auto"/>
              <w:jc w:val="center"/>
              <w:rPr>
                <w:highlight w:val="cyan"/>
              </w:rPr>
            </w:pPr>
            <w:r w:rsidRPr="00C75248">
              <w:rPr>
                <w:highlight w:val="cyan"/>
              </w:rPr>
              <w:t>Maha Shivaratri</w:t>
            </w:r>
          </w:p>
        </w:tc>
      </w:tr>
      <w:tr w:rsidR="00E87126" w:rsidRPr="00C90B6B" w14:paraId="6A042339" w14:textId="77777777" w:rsidTr="00C90B6B">
        <w:trPr>
          <w:trHeight w:val="347"/>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9837F61" w14:textId="502BA301" w:rsidR="00E87126" w:rsidRPr="00C75248" w:rsidRDefault="00E87126" w:rsidP="00E87126">
            <w:pPr>
              <w:pStyle w:val="BodyText"/>
              <w:spacing w:line="259" w:lineRule="auto"/>
              <w:jc w:val="center"/>
              <w:rPr>
                <w:highlight w:val="cyan"/>
              </w:rPr>
            </w:pPr>
            <w:r w:rsidRPr="00C75248">
              <w:rPr>
                <w:highlight w:val="cyan"/>
              </w:rPr>
              <w:t>4</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4BA6BEE" w14:textId="2511046D" w:rsidR="00E87126" w:rsidRPr="00C75248" w:rsidRDefault="00E87126" w:rsidP="00E87126">
            <w:pPr>
              <w:pStyle w:val="BodyText"/>
              <w:spacing w:line="259" w:lineRule="auto"/>
              <w:jc w:val="center"/>
              <w:rPr>
                <w:highlight w:val="cyan"/>
              </w:rPr>
            </w:pPr>
            <w:r w:rsidRPr="00C75248">
              <w:rPr>
                <w:rStyle w:val="Strong"/>
                <w:highlight w:val="cyan"/>
              </w:rPr>
              <w:t>04.03.2026</w:t>
            </w:r>
          </w:p>
        </w:tc>
        <w:tc>
          <w:tcPr>
            <w:tcW w:w="1478" w:type="dxa"/>
            <w:tcBorders>
              <w:top w:val="single" w:sz="4" w:space="0" w:color="auto"/>
              <w:left w:val="nil"/>
              <w:bottom w:val="nil"/>
              <w:right w:val="single" w:sz="8" w:space="0" w:color="auto"/>
            </w:tcBorders>
            <w:noWrap/>
            <w:tcMar>
              <w:top w:w="0" w:type="dxa"/>
              <w:left w:w="108" w:type="dxa"/>
              <w:bottom w:w="0" w:type="dxa"/>
              <w:right w:w="108" w:type="dxa"/>
            </w:tcMar>
            <w:vAlign w:val="center"/>
            <w:hideMark/>
          </w:tcPr>
          <w:p w14:paraId="4ECB4C12" w14:textId="6AC64D9F" w:rsidR="00E87126" w:rsidRPr="00C75248" w:rsidRDefault="00E87126" w:rsidP="00E87126">
            <w:pPr>
              <w:pStyle w:val="BodyText"/>
              <w:spacing w:line="259" w:lineRule="auto"/>
              <w:jc w:val="center"/>
              <w:rPr>
                <w:highlight w:val="cyan"/>
              </w:rPr>
            </w:pPr>
            <w:r w:rsidRPr="00C75248">
              <w:rPr>
                <w:highlight w:val="cyan"/>
              </w:rPr>
              <w:t>Wednesday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8323ABC" w14:textId="1EB4EE60" w:rsidR="00E87126" w:rsidRPr="00C75248" w:rsidRDefault="00E87126" w:rsidP="00E87126">
            <w:pPr>
              <w:pStyle w:val="BodyText"/>
              <w:spacing w:line="259" w:lineRule="auto"/>
              <w:jc w:val="center"/>
              <w:rPr>
                <w:highlight w:val="cyan"/>
              </w:rPr>
            </w:pPr>
            <w:r w:rsidRPr="00C75248">
              <w:rPr>
                <w:highlight w:val="cyan"/>
              </w:rPr>
              <w:t>Dhuleti (Holi)</w:t>
            </w:r>
          </w:p>
        </w:tc>
      </w:tr>
      <w:tr w:rsidR="00E87126" w:rsidRPr="00C90B6B" w14:paraId="2AC8AF90" w14:textId="77777777" w:rsidTr="00C90B6B">
        <w:trPr>
          <w:trHeight w:val="335"/>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BC8353F" w14:textId="3E61232F" w:rsidR="00E87126" w:rsidRPr="00C75248" w:rsidRDefault="00E87126" w:rsidP="00E87126">
            <w:pPr>
              <w:pStyle w:val="BodyText"/>
              <w:spacing w:line="259" w:lineRule="auto"/>
              <w:jc w:val="center"/>
              <w:rPr>
                <w:highlight w:val="cyan"/>
              </w:rPr>
            </w:pPr>
            <w:r w:rsidRPr="00C75248">
              <w:rPr>
                <w:highlight w:val="cyan"/>
              </w:rPr>
              <w:t>5</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AAF8F2D" w14:textId="302436CC" w:rsidR="00E87126" w:rsidRPr="00C75248" w:rsidRDefault="00E87126" w:rsidP="00E87126">
            <w:pPr>
              <w:pStyle w:val="BodyText"/>
              <w:spacing w:line="259" w:lineRule="auto"/>
              <w:jc w:val="center"/>
              <w:rPr>
                <w:highlight w:val="cyan"/>
              </w:rPr>
            </w:pPr>
            <w:r w:rsidRPr="00C75248">
              <w:rPr>
                <w:rStyle w:val="Strong"/>
                <w:highlight w:val="cyan"/>
              </w:rPr>
              <w:t>15.08.2026</w:t>
            </w:r>
          </w:p>
        </w:tc>
        <w:tc>
          <w:tcPr>
            <w:tcW w:w="1478" w:type="dxa"/>
            <w:tcBorders>
              <w:top w:val="single" w:sz="4" w:space="0" w:color="auto"/>
              <w:left w:val="nil"/>
              <w:bottom w:val="nil"/>
              <w:right w:val="single" w:sz="8" w:space="0" w:color="auto"/>
            </w:tcBorders>
            <w:noWrap/>
            <w:tcMar>
              <w:top w:w="0" w:type="dxa"/>
              <w:left w:w="108" w:type="dxa"/>
              <w:bottom w:w="0" w:type="dxa"/>
              <w:right w:w="108" w:type="dxa"/>
            </w:tcMar>
            <w:vAlign w:val="center"/>
            <w:hideMark/>
          </w:tcPr>
          <w:p w14:paraId="0C146A4C" w14:textId="3D1A2CFA" w:rsidR="00E87126" w:rsidRPr="00C75248" w:rsidRDefault="00E87126" w:rsidP="00E87126">
            <w:pPr>
              <w:pStyle w:val="BodyText"/>
              <w:spacing w:line="259" w:lineRule="auto"/>
              <w:jc w:val="center"/>
              <w:rPr>
                <w:highlight w:val="cyan"/>
              </w:rPr>
            </w:pPr>
            <w:r w:rsidRPr="00C75248">
              <w:rPr>
                <w:highlight w:val="cyan"/>
              </w:rPr>
              <w:t>Saturday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63E9AE3" w14:textId="1439025D" w:rsidR="00E87126" w:rsidRPr="00C75248" w:rsidRDefault="00E87126" w:rsidP="00E87126">
            <w:pPr>
              <w:pStyle w:val="BodyText"/>
              <w:spacing w:line="259" w:lineRule="auto"/>
              <w:jc w:val="center"/>
              <w:rPr>
                <w:highlight w:val="cyan"/>
              </w:rPr>
            </w:pPr>
            <w:r w:rsidRPr="00C75248">
              <w:rPr>
                <w:highlight w:val="cyan"/>
              </w:rPr>
              <w:t>Independence Day</w:t>
            </w:r>
          </w:p>
        </w:tc>
      </w:tr>
      <w:tr w:rsidR="00E87126" w:rsidRPr="00C90B6B" w14:paraId="3EB1DF1A" w14:textId="77777777" w:rsidTr="00C90B6B">
        <w:trPr>
          <w:trHeight w:val="215"/>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7003EA85" w14:textId="5D8EA0DF" w:rsidR="00E87126" w:rsidRPr="00C75248" w:rsidRDefault="00E87126" w:rsidP="00E87126">
            <w:pPr>
              <w:pStyle w:val="BodyText"/>
              <w:spacing w:line="259" w:lineRule="auto"/>
              <w:jc w:val="center"/>
              <w:rPr>
                <w:highlight w:val="cyan"/>
              </w:rPr>
            </w:pPr>
            <w:r w:rsidRPr="00C75248">
              <w:rPr>
                <w:highlight w:val="cyan"/>
              </w:rPr>
              <w:t>6</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148EDE5" w14:textId="7D5A6C65" w:rsidR="00E87126" w:rsidRPr="00C75248" w:rsidRDefault="00E87126" w:rsidP="00E87126">
            <w:pPr>
              <w:pStyle w:val="BodyText"/>
              <w:spacing w:line="259" w:lineRule="auto"/>
              <w:jc w:val="center"/>
              <w:rPr>
                <w:highlight w:val="cyan"/>
              </w:rPr>
            </w:pPr>
            <w:r w:rsidRPr="00C75248">
              <w:rPr>
                <w:rStyle w:val="Strong"/>
                <w:highlight w:val="cyan"/>
              </w:rPr>
              <w:t>28.08.2026</w:t>
            </w:r>
          </w:p>
        </w:tc>
        <w:tc>
          <w:tcPr>
            <w:tcW w:w="1478"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45DB5484" w14:textId="616DDD1C" w:rsidR="00E87126" w:rsidRPr="00C75248" w:rsidRDefault="00E87126" w:rsidP="00E87126">
            <w:pPr>
              <w:pStyle w:val="BodyText"/>
              <w:spacing w:line="259" w:lineRule="auto"/>
              <w:jc w:val="center"/>
              <w:rPr>
                <w:highlight w:val="cyan"/>
              </w:rPr>
            </w:pPr>
            <w:r w:rsidRPr="00C75248">
              <w:rPr>
                <w:highlight w:val="cyan"/>
              </w:rPr>
              <w:t>Friday</w:t>
            </w:r>
          </w:p>
        </w:tc>
        <w:tc>
          <w:tcPr>
            <w:tcW w:w="5090" w:type="dxa"/>
            <w:tcBorders>
              <w:top w:val="nil"/>
              <w:left w:val="nil"/>
              <w:bottom w:val="single" w:sz="4" w:space="0" w:color="auto"/>
              <w:right w:val="single" w:sz="8" w:space="0" w:color="auto"/>
            </w:tcBorders>
            <w:noWrap/>
            <w:tcMar>
              <w:top w:w="0" w:type="dxa"/>
              <w:left w:w="108" w:type="dxa"/>
              <w:bottom w:w="0" w:type="dxa"/>
              <w:right w:w="108" w:type="dxa"/>
            </w:tcMar>
            <w:vAlign w:val="center"/>
            <w:hideMark/>
          </w:tcPr>
          <w:p w14:paraId="0A461C21" w14:textId="7BC78854" w:rsidR="00E87126" w:rsidRPr="00C75248" w:rsidRDefault="00E87126" w:rsidP="00E87126">
            <w:pPr>
              <w:pStyle w:val="BodyText"/>
              <w:spacing w:line="259" w:lineRule="auto"/>
              <w:jc w:val="center"/>
              <w:rPr>
                <w:highlight w:val="cyan"/>
              </w:rPr>
            </w:pPr>
            <w:r w:rsidRPr="00C75248">
              <w:rPr>
                <w:highlight w:val="cyan"/>
              </w:rPr>
              <w:t>Raksha Bandhan</w:t>
            </w:r>
          </w:p>
        </w:tc>
      </w:tr>
      <w:tr w:rsidR="00E87126" w:rsidRPr="00C90B6B" w14:paraId="0C63D526" w14:textId="77777777" w:rsidTr="00C90B6B">
        <w:trPr>
          <w:trHeight w:val="237"/>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8C8BC5D" w14:textId="36930CF9" w:rsidR="00E87126" w:rsidRPr="00C75248" w:rsidRDefault="00E87126" w:rsidP="00E87126">
            <w:pPr>
              <w:pStyle w:val="BodyText"/>
              <w:spacing w:line="259" w:lineRule="auto"/>
              <w:jc w:val="center"/>
              <w:rPr>
                <w:highlight w:val="cyan"/>
              </w:rPr>
            </w:pPr>
            <w:r w:rsidRPr="00C75248">
              <w:rPr>
                <w:highlight w:val="cyan"/>
              </w:rPr>
              <w:t>7</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7EF2668" w14:textId="4C090157" w:rsidR="00E87126" w:rsidRPr="00C75248" w:rsidRDefault="00E87126" w:rsidP="00E87126">
            <w:pPr>
              <w:pStyle w:val="BodyText"/>
              <w:spacing w:line="259" w:lineRule="auto"/>
              <w:jc w:val="center"/>
              <w:rPr>
                <w:highlight w:val="cyan"/>
              </w:rPr>
            </w:pPr>
            <w:r w:rsidRPr="00C75248">
              <w:rPr>
                <w:rStyle w:val="Strong"/>
                <w:highlight w:val="cyan"/>
              </w:rPr>
              <w:t>04.09.2026</w:t>
            </w:r>
          </w:p>
        </w:tc>
        <w:tc>
          <w:tcPr>
            <w:tcW w:w="1478" w:type="dxa"/>
            <w:tcBorders>
              <w:top w:val="single" w:sz="4" w:space="0" w:color="auto"/>
              <w:left w:val="nil"/>
              <w:bottom w:val="single" w:sz="4" w:space="0" w:color="auto"/>
              <w:right w:val="single" w:sz="8" w:space="0" w:color="auto"/>
            </w:tcBorders>
            <w:noWrap/>
            <w:tcMar>
              <w:top w:w="0" w:type="dxa"/>
              <w:left w:w="108" w:type="dxa"/>
              <w:bottom w:w="0" w:type="dxa"/>
              <w:right w:w="108" w:type="dxa"/>
            </w:tcMar>
            <w:vAlign w:val="center"/>
            <w:hideMark/>
          </w:tcPr>
          <w:p w14:paraId="0CA14FD5" w14:textId="6530EE20" w:rsidR="00E87126" w:rsidRPr="00C75248" w:rsidRDefault="00E87126" w:rsidP="00E87126">
            <w:pPr>
              <w:pStyle w:val="BodyText"/>
              <w:spacing w:line="259" w:lineRule="auto"/>
              <w:jc w:val="center"/>
              <w:rPr>
                <w:highlight w:val="cyan"/>
              </w:rPr>
            </w:pPr>
            <w:r w:rsidRPr="00C75248">
              <w:rPr>
                <w:highlight w:val="cyan"/>
              </w:rPr>
              <w:t>Friday</w:t>
            </w:r>
          </w:p>
        </w:tc>
        <w:tc>
          <w:tcPr>
            <w:tcW w:w="5090" w:type="dxa"/>
            <w:tcBorders>
              <w:top w:val="nil"/>
              <w:left w:val="nil"/>
              <w:bottom w:val="single" w:sz="4" w:space="0" w:color="auto"/>
              <w:right w:val="single" w:sz="8" w:space="0" w:color="auto"/>
            </w:tcBorders>
            <w:noWrap/>
            <w:tcMar>
              <w:top w:w="0" w:type="dxa"/>
              <w:left w:w="108" w:type="dxa"/>
              <w:bottom w:w="0" w:type="dxa"/>
              <w:right w:w="108" w:type="dxa"/>
            </w:tcMar>
            <w:vAlign w:val="center"/>
            <w:hideMark/>
          </w:tcPr>
          <w:p w14:paraId="23804F02" w14:textId="359F04F6" w:rsidR="00E87126" w:rsidRPr="00C75248" w:rsidRDefault="00E87126" w:rsidP="00E87126">
            <w:pPr>
              <w:pStyle w:val="BodyText"/>
              <w:spacing w:line="259" w:lineRule="auto"/>
              <w:jc w:val="center"/>
              <w:rPr>
                <w:highlight w:val="cyan"/>
              </w:rPr>
            </w:pPr>
            <w:r w:rsidRPr="00C75248">
              <w:rPr>
                <w:highlight w:val="cyan"/>
              </w:rPr>
              <w:t>Janmashtami/Parna</w:t>
            </w:r>
          </w:p>
        </w:tc>
      </w:tr>
      <w:tr w:rsidR="00E87126" w:rsidRPr="00C90B6B" w14:paraId="081C44B3" w14:textId="77777777" w:rsidTr="00C90B6B">
        <w:trPr>
          <w:trHeight w:val="434"/>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CF4C8FA" w14:textId="58A0C77C" w:rsidR="00E87126" w:rsidRPr="00C75248" w:rsidRDefault="00E87126" w:rsidP="00E87126">
            <w:pPr>
              <w:pStyle w:val="BodyText"/>
              <w:spacing w:line="259" w:lineRule="auto"/>
              <w:jc w:val="center"/>
              <w:rPr>
                <w:highlight w:val="cyan"/>
              </w:rPr>
            </w:pPr>
            <w:r w:rsidRPr="00C75248">
              <w:rPr>
                <w:highlight w:val="cyan"/>
              </w:rPr>
              <w:t>8</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5CF052D" w14:textId="659302EA" w:rsidR="00E87126" w:rsidRPr="00C75248" w:rsidRDefault="00E87126" w:rsidP="00E87126">
            <w:pPr>
              <w:pStyle w:val="BodyText"/>
              <w:spacing w:line="259" w:lineRule="auto"/>
              <w:jc w:val="center"/>
              <w:rPr>
                <w:highlight w:val="cyan"/>
              </w:rPr>
            </w:pPr>
            <w:r w:rsidRPr="00C75248">
              <w:rPr>
                <w:rStyle w:val="Strong"/>
                <w:highlight w:val="cyan"/>
              </w:rPr>
              <w:t>14.09.2026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206479E" w14:textId="628DA418" w:rsidR="00E87126" w:rsidRPr="00C75248" w:rsidRDefault="00E87126" w:rsidP="00E87126">
            <w:pPr>
              <w:pStyle w:val="BodyText"/>
              <w:spacing w:line="259" w:lineRule="auto"/>
              <w:jc w:val="center"/>
              <w:rPr>
                <w:highlight w:val="cyan"/>
              </w:rPr>
            </w:pPr>
            <w:r w:rsidRPr="00C75248">
              <w:rPr>
                <w:highlight w:val="cyan"/>
              </w:rPr>
              <w:t>Monday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5F6620B" w14:textId="30CD0810" w:rsidR="00E87126" w:rsidRPr="00C75248" w:rsidRDefault="00E87126" w:rsidP="00E87126">
            <w:pPr>
              <w:pStyle w:val="BodyText"/>
              <w:spacing w:line="259" w:lineRule="auto"/>
              <w:jc w:val="center"/>
              <w:rPr>
                <w:highlight w:val="cyan"/>
              </w:rPr>
            </w:pPr>
            <w:r w:rsidRPr="00C75248">
              <w:rPr>
                <w:highlight w:val="cyan"/>
              </w:rPr>
              <w:t>Ganesh Chaturthi</w:t>
            </w:r>
          </w:p>
        </w:tc>
      </w:tr>
      <w:tr w:rsidR="00E87126" w:rsidRPr="00C90B6B" w14:paraId="32EB5DFA" w14:textId="77777777" w:rsidTr="00C90B6B">
        <w:trPr>
          <w:trHeight w:val="60"/>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3F842E84" w14:textId="574F6CFB" w:rsidR="00E87126" w:rsidRPr="00C75248" w:rsidRDefault="00E87126" w:rsidP="00E87126">
            <w:pPr>
              <w:pStyle w:val="BodyText"/>
              <w:spacing w:line="259" w:lineRule="auto"/>
              <w:jc w:val="center"/>
              <w:rPr>
                <w:highlight w:val="cyan"/>
              </w:rPr>
            </w:pPr>
            <w:r w:rsidRPr="00C75248">
              <w:rPr>
                <w:highlight w:val="cyan"/>
              </w:rPr>
              <w:t>9</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CF94D3A" w14:textId="41779892" w:rsidR="00E87126" w:rsidRPr="00C75248" w:rsidRDefault="00E87126" w:rsidP="00E87126">
            <w:pPr>
              <w:pStyle w:val="BodyText"/>
              <w:spacing w:line="259" w:lineRule="auto"/>
              <w:jc w:val="center"/>
              <w:rPr>
                <w:highlight w:val="cyan"/>
              </w:rPr>
            </w:pPr>
            <w:r w:rsidRPr="00C75248">
              <w:rPr>
                <w:rStyle w:val="Strong"/>
                <w:highlight w:val="cyan"/>
              </w:rPr>
              <w:t>02.10.2026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3148AA8" w14:textId="39A026BD" w:rsidR="00E87126" w:rsidRPr="00C75248" w:rsidRDefault="00E87126" w:rsidP="00E87126">
            <w:pPr>
              <w:pStyle w:val="BodyText"/>
              <w:spacing w:line="259" w:lineRule="auto"/>
              <w:jc w:val="center"/>
              <w:rPr>
                <w:highlight w:val="cyan"/>
              </w:rPr>
            </w:pPr>
            <w:r w:rsidRPr="00C75248">
              <w:rPr>
                <w:highlight w:val="cyan"/>
              </w:rPr>
              <w:t>Friday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61807AE" w14:textId="674F75DD" w:rsidR="00E87126" w:rsidRPr="00C75248" w:rsidRDefault="00E87126" w:rsidP="00E87126">
            <w:pPr>
              <w:pStyle w:val="BodyText"/>
              <w:spacing w:line="259" w:lineRule="auto"/>
              <w:jc w:val="center"/>
              <w:rPr>
                <w:highlight w:val="cyan"/>
              </w:rPr>
            </w:pPr>
            <w:r w:rsidRPr="00C75248">
              <w:rPr>
                <w:highlight w:val="cyan"/>
              </w:rPr>
              <w:t>Gandhi Jayanti</w:t>
            </w:r>
          </w:p>
        </w:tc>
      </w:tr>
      <w:tr w:rsidR="00E87126" w:rsidRPr="00C90B6B" w14:paraId="6856B199" w14:textId="77777777" w:rsidTr="00C90B6B">
        <w:trPr>
          <w:trHeight w:val="434"/>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A810967" w14:textId="6301A823" w:rsidR="00E87126" w:rsidRPr="00C75248" w:rsidRDefault="00E87126" w:rsidP="00E87126">
            <w:pPr>
              <w:pStyle w:val="BodyText"/>
              <w:spacing w:line="259" w:lineRule="auto"/>
              <w:jc w:val="center"/>
              <w:rPr>
                <w:highlight w:val="cyan"/>
              </w:rPr>
            </w:pPr>
            <w:r w:rsidRPr="00C75248">
              <w:rPr>
                <w:highlight w:val="cyan"/>
              </w:rPr>
              <w:t>10</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3527622" w14:textId="6D6BBB53" w:rsidR="00E87126" w:rsidRPr="00C75248" w:rsidRDefault="00E87126" w:rsidP="00E87126">
            <w:pPr>
              <w:pStyle w:val="BodyText"/>
              <w:spacing w:line="259" w:lineRule="auto"/>
              <w:jc w:val="center"/>
              <w:rPr>
                <w:highlight w:val="cyan"/>
              </w:rPr>
            </w:pPr>
            <w:r w:rsidRPr="00C75248">
              <w:rPr>
                <w:rStyle w:val="Strong"/>
                <w:highlight w:val="cyan"/>
              </w:rPr>
              <w:t>20.10.2026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D8AB54A" w14:textId="2FEDCB35" w:rsidR="00E87126" w:rsidRPr="00C75248" w:rsidRDefault="00E87126" w:rsidP="00E87126">
            <w:pPr>
              <w:pStyle w:val="BodyText"/>
              <w:spacing w:line="259" w:lineRule="auto"/>
              <w:jc w:val="center"/>
              <w:rPr>
                <w:highlight w:val="cyan"/>
              </w:rPr>
            </w:pPr>
            <w:r w:rsidRPr="00C75248">
              <w:rPr>
                <w:highlight w:val="cyan"/>
              </w:rPr>
              <w:t>Tuesday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D59C7E7" w14:textId="29349BDB" w:rsidR="00E87126" w:rsidRPr="00C75248" w:rsidRDefault="00E87126" w:rsidP="00E87126">
            <w:pPr>
              <w:pStyle w:val="BodyText"/>
              <w:spacing w:line="259" w:lineRule="auto"/>
              <w:jc w:val="center"/>
              <w:rPr>
                <w:highlight w:val="cyan"/>
              </w:rPr>
            </w:pPr>
            <w:r w:rsidRPr="00C75248">
              <w:rPr>
                <w:highlight w:val="cyan"/>
              </w:rPr>
              <w:t>Dusshera</w:t>
            </w:r>
          </w:p>
        </w:tc>
      </w:tr>
      <w:tr w:rsidR="00E87126" w:rsidRPr="00C90B6B" w14:paraId="0B16E109" w14:textId="77777777" w:rsidTr="007155E7">
        <w:trPr>
          <w:trHeight w:val="368"/>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60E81BC3" w14:textId="1470B3A8" w:rsidR="00E87126" w:rsidRPr="00C75248" w:rsidRDefault="00E87126" w:rsidP="00E87126">
            <w:pPr>
              <w:pStyle w:val="BodyText"/>
              <w:spacing w:line="259" w:lineRule="auto"/>
              <w:jc w:val="center"/>
              <w:rPr>
                <w:highlight w:val="cyan"/>
              </w:rPr>
            </w:pPr>
            <w:r w:rsidRPr="00C75248">
              <w:rPr>
                <w:highlight w:val="cyan"/>
              </w:rPr>
              <w:t>11</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37DF83B" w14:textId="66A0828F" w:rsidR="00E87126" w:rsidRPr="00C75248" w:rsidRDefault="00E87126" w:rsidP="00E87126">
            <w:pPr>
              <w:pStyle w:val="BodyText"/>
              <w:spacing w:line="259" w:lineRule="auto"/>
              <w:jc w:val="center"/>
              <w:rPr>
                <w:highlight w:val="cyan"/>
              </w:rPr>
            </w:pPr>
            <w:r w:rsidRPr="00C75248">
              <w:rPr>
                <w:rStyle w:val="Strong"/>
                <w:highlight w:val="cyan"/>
              </w:rPr>
              <w:t>08.11.2026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A8DAF4" w14:textId="20AD0299" w:rsidR="00E87126" w:rsidRPr="00C75248" w:rsidRDefault="00E87126" w:rsidP="00E87126">
            <w:pPr>
              <w:pStyle w:val="BodyText"/>
              <w:spacing w:line="259" w:lineRule="auto"/>
              <w:jc w:val="center"/>
              <w:rPr>
                <w:highlight w:val="cyan"/>
              </w:rPr>
            </w:pPr>
            <w:r w:rsidRPr="00C75248">
              <w:rPr>
                <w:highlight w:val="cyan"/>
              </w:rPr>
              <w:t>Sunday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2E4B595" w14:textId="2402DFEC" w:rsidR="00E87126" w:rsidRPr="00C75248" w:rsidRDefault="00E87126" w:rsidP="00E87126">
            <w:pPr>
              <w:pStyle w:val="BodyText"/>
              <w:spacing w:line="259" w:lineRule="auto"/>
              <w:jc w:val="center"/>
              <w:rPr>
                <w:highlight w:val="cyan"/>
              </w:rPr>
            </w:pPr>
            <w:r w:rsidRPr="00C75248">
              <w:rPr>
                <w:highlight w:val="cyan"/>
              </w:rPr>
              <w:t>Diwali</w:t>
            </w:r>
          </w:p>
        </w:tc>
      </w:tr>
      <w:tr w:rsidR="00E87126" w:rsidRPr="00C90B6B" w14:paraId="435E73BE" w14:textId="77777777" w:rsidTr="007155E7">
        <w:trPr>
          <w:trHeight w:val="416"/>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7C3C9D3" w14:textId="6556BD61" w:rsidR="00E87126" w:rsidRPr="00C75248" w:rsidRDefault="00E87126" w:rsidP="00E87126">
            <w:pPr>
              <w:pStyle w:val="BodyText"/>
              <w:spacing w:line="259" w:lineRule="auto"/>
              <w:jc w:val="center"/>
              <w:rPr>
                <w:highlight w:val="cyan"/>
              </w:rPr>
            </w:pPr>
            <w:r w:rsidRPr="00C75248">
              <w:rPr>
                <w:highlight w:val="cyan"/>
              </w:rPr>
              <w:t>12</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D2255ED" w14:textId="26CD5999" w:rsidR="00E87126" w:rsidRPr="00C75248" w:rsidRDefault="00E87126" w:rsidP="00E87126">
            <w:pPr>
              <w:pStyle w:val="BodyText"/>
              <w:spacing w:line="259" w:lineRule="auto"/>
              <w:jc w:val="center"/>
              <w:rPr>
                <w:highlight w:val="cyan"/>
              </w:rPr>
            </w:pPr>
            <w:r w:rsidRPr="00C75248">
              <w:rPr>
                <w:rStyle w:val="Strong"/>
                <w:highlight w:val="cyan"/>
              </w:rPr>
              <w:t>10.11.2026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94760BB" w14:textId="3BCD787D" w:rsidR="00E87126" w:rsidRPr="00C75248" w:rsidRDefault="00E87126" w:rsidP="00E87126">
            <w:pPr>
              <w:pStyle w:val="BodyText"/>
              <w:spacing w:line="259" w:lineRule="auto"/>
              <w:jc w:val="center"/>
              <w:rPr>
                <w:highlight w:val="cyan"/>
              </w:rPr>
            </w:pPr>
            <w:r w:rsidRPr="00C75248">
              <w:rPr>
                <w:highlight w:val="cyan"/>
              </w:rPr>
              <w:t>Tuesday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256B4AF" w14:textId="54AF9560" w:rsidR="00E87126" w:rsidRPr="00C75248" w:rsidRDefault="00E87126" w:rsidP="00E87126">
            <w:pPr>
              <w:pStyle w:val="BodyText"/>
              <w:spacing w:line="259" w:lineRule="auto"/>
              <w:jc w:val="center"/>
              <w:rPr>
                <w:highlight w:val="cyan"/>
              </w:rPr>
            </w:pPr>
            <w:r w:rsidRPr="00C75248">
              <w:rPr>
                <w:highlight w:val="cyan"/>
              </w:rPr>
              <w:t>Vikram Samvant New Year</w:t>
            </w:r>
          </w:p>
        </w:tc>
      </w:tr>
      <w:tr w:rsidR="00E87126" w:rsidRPr="00C90B6B" w14:paraId="2366F277" w14:textId="77777777" w:rsidTr="007155E7">
        <w:trPr>
          <w:trHeight w:val="416"/>
        </w:trPr>
        <w:tc>
          <w:tcPr>
            <w:tcW w:w="101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tcPr>
          <w:p w14:paraId="7400536B" w14:textId="6F027384" w:rsidR="00E87126" w:rsidRPr="00C75248" w:rsidRDefault="00E87126" w:rsidP="00E87126">
            <w:pPr>
              <w:pStyle w:val="BodyText"/>
              <w:spacing w:line="259" w:lineRule="auto"/>
              <w:jc w:val="center"/>
              <w:rPr>
                <w:highlight w:val="cyan"/>
              </w:rPr>
            </w:pPr>
            <w:r w:rsidRPr="00C75248">
              <w:rPr>
                <w:highlight w:val="cyan"/>
              </w:rPr>
              <w:t>13</w:t>
            </w:r>
          </w:p>
        </w:tc>
        <w:tc>
          <w:tcPr>
            <w:tcW w:w="1586"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4B8D2835" w14:textId="4C168185" w:rsidR="00E87126" w:rsidRPr="00C75248" w:rsidRDefault="00E87126" w:rsidP="00E87126">
            <w:pPr>
              <w:pStyle w:val="BodyText"/>
              <w:spacing w:line="259" w:lineRule="auto"/>
              <w:jc w:val="center"/>
              <w:rPr>
                <w:highlight w:val="cyan"/>
              </w:rPr>
            </w:pPr>
            <w:r w:rsidRPr="00C75248">
              <w:rPr>
                <w:rStyle w:val="Strong"/>
                <w:highlight w:val="cyan"/>
              </w:rPr>
              <w:t>25.12.2026</w:t>
            </w:r>
          </w:p>
        </w:tc>
        <w:tc>
          <w:tcPr>
            <w:tcW w:w="1478"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014C484F" w14:textId="16739AD1" w:rsidR="00E87126" w:rsidRPr="00C75248" w:rsidRDefault="00E87126" w:rsidP="00E87126">
            <w:pPr>
              <w:pStyle w:val="BodyText"/>
              <w:spacing w:line="259" w:lineRule="auto"/>
              <w:jc w:val="center"/>
              <w:rPr>
                <w:highlight w:val="cyan"/>
              </w:rPr>
            </w:pPr>
            <w:r w:rsidRPr="00C75248">
              <w:rPr>
                <w:highlight w:val="cyan"/>
              </w:rPr>
              <w:t>Friday</w:t>
            </w:r>
          </w:p>
        </w:tc>
        <w:tc>
          <w:tcPr>
            <w:tcW w:w="5090" w:type="dxa"/>
            <w:tcBorders>
              <w:top w:val="nil"/>
              <w:left w:val="nil"/>
              <w:bottom w:val="single" w:sz="8" w:space="0" w:color="auto"/>
              <w:right w:val="single" w:sz="8" w:space="0" w:color="auto"/>
            </w:tcBorders>
            <w:noWrap/>
            <w:tcMar>
              <w:top w:w="0" w:type="dxa"/>
              <w:left w:w="108" w:type="dxa"/>
              <w:bottom w:w="0" w:type="dxa"/>
              <w:right w:w="108" w:type="dxa"/>
            </w:tcMar>
            <w:vAlign w:val="center"/>
          </w:tcPr>
          <w:p w14:paraId="667EA403" w14:textId="6C07130C" w:rsidR="00E87126" w:rsidRPr="00C75248" w:rsidRDefault="00E87126" w:rsidP="00E87126">
            <w:pPr>
              <w:pStyle w:val="BodyText"/>
              <w:spacing w:line="259" w:lineRule="auto"/>
              <w:jc w:val="center"/>
              <w:rPr>
                <w:highlight w:val="cyan"/>
              </w:rPr>
            </w:pPr>
            <w:r w:rsidRPr="00C75248">
              <w:rPr>
                <w:highlight w:val="cyan"/>
              </w:rPr>
              <w:t>Christmas</w:t>
            </w:r>
          </w:p>
        </w:tc>
      </w:tr>
      <w:tr w:rsidR="00C90B6B" w:rsidRPr="00C90B6B" w14:paraId="371306BC" w14:textId="77777777" w:rsidTr="007155E7">
        <w:trPr>
          <w:trHeight w:val="585"/>
        </w:trPr>
        <w:tc>
          <w:tcPr>
            <w:tcW w:w="917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8B1585" w14:textId="49B2DD47" w:rsidR="00C90B6B" w:rsidRPr="00C75248" w:rsidRDefault="00C90B6B" w:rsidP="00D14181">
            <w:pPr>
              <w:pStyle w:val="BodyText"/>
              <w:spacing w:line="259" w:lineRule="auto"/>
              <w:jc w:val="both"/>
              <w:rPr>
                <w:highlight w:val="cyan"/>
              </w:rPr>
            </w:pPr>
            <w:r w:rsidRPr="00C75248">
              <w:rPr>
                <w:b/>
                <w:bCs/>
                <w:highlight w:val="cyan"/>
              </w:rPr>
              <w:t xml:space="preserve">Note: </w:t>
            </w:r>
            <w:r w:rsidRPr="00C75248">
              <w:rPr>
                <w:highlight w:val="cyan"/>
              </w:rPr>
              <w:t xml:space="preserve">1. If PH falls on w/off days, No C/off shall be applicable. </w:t>
            </w:r>
          </w:p>
          <w:p w14:paraId="07C54C76" w14:textId="3CF3A51A" w:rsidR="00C90B6B" w:rsidRPr="00C75248" w:rsidRDefault="00C90B6B" w:rsidP="00D14181">
            <w:pPr>
              <w:pStyle w:val="BodyText"/>
              <w:spacing w:line="259" w:lineRule="auto"/>
              <w:jc w:val="both"/>
              <w:rPr>
                <w:b/>
                <w:bCs/>
                <w:highlight w:val="cyan"/>
              </w:rPr>
            </w:pPr>
            <w:r w:rsidRPr="00C75248">
              <w:rPr>
                <w:highlight w:val="cyan"/>
              </w:rPr>
              <w:t xml:space="preserve">           2. Above calendar is subject to change depending on Mahurat during the calendar year</w:t>
            </w:r>
          </w:p>
        </w:tc>
      </w:tr>
    </w:tbl>
    <w:p w14:paraId="6FF63927" w14:textId="77777777" w:rsidR="00C90B6B" w:rsidRPr="00C90B6B" w:rsidRDefault="00C90B6B" w:rsidP="00D14181">
      <w:pPr>
        <w:pStyle w:val="BodyText"/>
        <w:spacing w:line="259" w:lineRule="auto"/>
        <w:jc w:val="both"/>
        <w:rPr>
          <w:b/>
          <w:bCs/>
        </w:rPr>
      </w:pPr>
    </w:p>
    <w:p w14:paraId="53FB8BB9" w14:textId="77777777" w:rsidR="00C90B6B" w:rsidRPr="00C90B6B" w:rsidRDefault="00C90B6B" w:rsidP="0043214E">
      <w:pPr>
        <w:pStyle w:val="BodyText"/>
        <w:spacing w:before="182" w:line="259" w:lineRule="auto"/>
        <w:jc w:val="both"/>
        <w:rPr>
          <w:b/>
          <w:bCs/>
          <w:lang w:val="en-GB"/>
        </w:rPr>
      </w:pPr>
    </w:p>
    <w:p w14:paraId="742C0A1A" w14:textId="77777777"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74181F">
        <w:rPr>
          <w:rFonts w:ascii="Cambria" w:eastAsia="Times New Roman" w:hAnsi="Cambria" w:cs="Times New Roman"/>
          <w:b/>
          <w:bCs/>
          <w:color w:val="365F91"/>
          <w:sz w:val="28"/>
          <w:szCs w:val="28"/>
          <w:lang w:eastAsia="en-IN"/>
        </w:rPr>
        <w:br w:type="page"/>
      </w:r>
      <w:bookmarkStart w:id="44" w:name="_Toc165720898"/>
      <w:bookmarkStart w:id="45" w:name="_Toc199771203"/>
      <w:bookmarkStart w:id="46" w:name="_Toc238133524"/>
      <w:r w:rsidRPr="0074181F">
        <w:rPr>
          <w:rFonts w:ascii="Cambria" w:eastAsia="Times New Roman" w:hAnsi="Cambria" w:cs="Times New Roman"/>
          <w:b/>
          <w:bCs/>
          <w:color w:val="365F91"/>
          <w:sz w:val="28"/>
          <w:szCs w:val="28"/>
          <w:lang w:eastAsia="en-IN"/>
        </w:rPr>
        <w:lastRenderedPageBreak/>
        <w:t>Attendance Recording and Working Hours Policy</w:t>
      </w:r>
      <w:bookmarkEnd w:id="44"/>
      <w:bookmarkEnd w:id="45"/>
      <w:bookmarkEnd w:id="46"/>
    </w:p>
    <w:p w14:paraId="588C75BD" w14:textId="25145CBD"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20704" behindDoc="0" locked="0" layoutInCell="1" allowOverlap="1" wp14:anchorId="52BE35EA" wp14:editId="3D313D95">
                <wp:simplePos x="0" y="0"/>
                <wp:positionH relativeFrom="column">
                  <wp:posOffset>76200</wp:posOffset>
                </wp:positionH>
                <wp:positionV relativeFrom="paragraph">
                  <wp:posOffset>176530</wp:posOffset>
                </wp:positionV>
                <wp:extent cx="6315075" cy="0"/>
                <wp:effectExtent l="9525" t="5080" r="9525" b="13970"/>
                <wp:wrapNone/>
                <wp:docPr id="456535037"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7E7D73E" id="Straight Arrow Connector 55" o:spid="_x0000_s1026" type="#_x0000_t32" style="position:absolute;margin-left:6pt;margin-top:13.9pt;width:497.25pt;height: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1B6DC058" w14:textId="77777777" w:rsidR="00C90B6B" w:rsidRPr="00332A8C" w:rsidRDefault="00C90B6B" w:rsidP="005214B2">
      <w:pPr>
        <w:pStyle w:val="BodyText"/>
        <w:numPr>
          <w:ilvl w:val="0"/>
          <w:numId w:val="26"/>
        </w:numPr>
        <w:spacing w:before="182" w:line="259" w:lineRule="auto"/>
        <w:jc w:val="both"/>
        <w:rPr>
          <w:lang w:val="en-GB"/>
        </w:rPr>
      </w:pPr>
      <w:r w:rsidRPr="00332A8C">
        <w:rPr>
          <w:lang w:val="en-GB"/>
        </w:rPr>
        <w:t>It is necessary for all employees to record their attendance daily so that the payroll can correctly pay salary to the employees. Through the Attendance Recording System Machines (ARS), employees can record their attendance (clock in and clock out) daily through the attendance recording machine (Face Reading/ Touch Screen Machine) provided at all the location of the Company, Factory, Offices, as per the shift timings. This policy objectives to simplify our attendance recording system while encouraging a culture of trust, integrity, and self-discipline in the organization.</w:t>
      </w:r>
    </w:p>
    <w:p w14:paraId="5C78B161" w14:textId="77777777" w:rsidR="00C90B6B" w:rsidRPr="00332A8C" w:rsidRDefault="00C90B6B" w:rsidP="005214B2">
      <w:pPr>
        <w:pStyle w:val="BodyText"/>
        <w:numPr>
          <w:ilvl w:val="0"/>
          <w:numId w:val="26"/>
        </w:numPr>
        <w:spacing w:before="182" w:line="259" w:lineRule="auto"/>
        <w:jc w:val="both"/>
        <w:rPr>
          <w:lang w:val="en-GB"/>
        </w:rPr>
      </w:pPr>
      <w:r w:rsidRPr="00332A8C">
        <w:rPr>
          <w:lang w:val="en-GB"/>
        </w:rPr>
        <w:t>All employees are required to record their attendance daily (Clock-in and Clock-out at scheduled shift time) in the Attendance Recording System (ARS machines) at provided location, when there is failure of Power, or technical Problem with ARS machines employee need to sign attendance register by marking in and out time.</w:t>
      </w:r>
    </w:p>
    <w:p w14:paraId="1D39C609" w14:textId="77777777" w:rsidR="00C90B6B" w:rsidRPr="00332A8C" w:rsidRDefault="00C90B6B" w:rsidP="005214B2">
      <w:pPr>
        <w:pStyle w:val="BodyText"/>
        <w:numPr>
          <w:ilvl w:val="0"/>
          <w:numId w:val="26"/>
        </w:numPr>
        <w:spacing w:before="182" w:line="259" w:lineRule="auto"/>
        <w:jc w:val="both"/>
        <w:rPr>
          <w:lang w:val="en-GB"/>
        </w:rPr>
      </w:pPr>
      <w:r w:rsidRPr="00332A8C">
        <w:rPr>
          <w:lang w:val="en-GB"/>
        </w:rPr>
        <w:t>As a matter of discipline and punctuality, all employees are expected to be available at work well in time of the start of their shifts. All HOD must seat minimum 8hrs in whole day at any time.</w:t>
      </w:r>
    </w:p>
    <w:p w14:paraId="4C6EFB0B" w14:textId="77777777" w:rsidR="00C90B6B" w:rsidRPr="00332A8C" w:rsidRDefault="00C90B6B" w:rsidP="005214B2">
      <w:pPr>
        <w:pStyle w:val="BodyText"/>
        <w:numPr>
          <w:ilvl w:val="0"/>
          <w:numId w:val="26"/>
        </w:numPr>
        <w:spacing w:before="182" w:line="259" w:lineRule="auto"/>
        <w:jc w:val="both"/>
      </w:pPr>
      <w:r w:rsidRPr="00332A8C">
        <w:rPr>
          <w:lang w:val="en-GB"/>
        </w:rPr>
        <w:t>To take care of unavoidable circumstances (like vehicle breakdown, traffic jams, personal work etc.), any minute late up to 15 minutes will allow 3 times in a month after that it will be mark as a late coming and deduct leave respectively CL, SL&amp; PL. If leave balance is not available than it will be consider as an LWP. It is however expected that employees keep their managers/ colleagues informed of such a delay. Employees may either come late or leave early up to a maximum of 2 hours but on not more than 2 occasions in a month (2 hours maximum each time). Any late coming over 02 occasions as per clause will result in salary deduction for the period of late reporting/ or employee must apply half day leave. This provision is not provided as a Quota for employees and employees are expected to use this option only in case of an exigency.</w:t>
      </w:r>
    </w:p>
    <w:p w14:paraId="58A1C28A" w14:textId="2B50AB2C" w:rsidR="00C90B6B" w:rsidRPr="00332A8C" w:rsidRDefault="00C90B6B" w:rsidP="005214B2">
      <w:pPr>
        <w:pStyle w:val="BodyText"/>
        <w:numPr>
          <w:ilvl w:val="0"/>
          <w:numId w:val="26"/>
        </w:numPr>
        <w:spacing w:before="182" w:line="259" w:lineRule="auto"/>
        <w:jc w:val="both"/>
      </w:pPr>
      <w:r w:rsidRPr="00332A8C">
        <w:t xml:space="preserve">Minimum 3.5 hours attendance required on any day to mark attendance for at least half day. Less than 3.5 hours attendance will be treated as full day absence subject to </w:t>
      </w:r>
      <w:r w:rsidR="007C1D55" w:rsidRPr="00332A8C">
        <w:t>the above-grace</w:t>
      </w:r>
      <w:r w:rsidRPr="00332A8C">
        <w:t xml:space="preserve"> period rule consideration. Beyond 2 hours late coming or early going will be marked half day absent.</w:t>
      </w:r>
    </w:p>
    <w:p w14:paraId="50B11767" w14:textId="5F2BE2BA" w:rsidR="00C90B6B" w:rsidRPr="00332A8C" w:rsidRDefault="00C90B6B" w:rsidP="005214B2">
      <w:pPr>
        <w:pStyle w:val="BodyText"/>
        <w:numPr>
          <w:ilvl w:val="0"/>
          <w:numId w:val="26"/>
        </w:numPr>
        <w:spacing w:before="182" w:line="259" w:lineRule="auto"/>
        <w:jc w:val="both"/>
      </w:pPr>
      <w:r w:rsidRPr="00332A8C">
        <w:t xml:space="preserve">If any </w:t>
      </w:r>
      <w:r w:rsidRPr="00332A8C">
        <w:rPr>
          <w:lang w:val="en-GB"/>
        </w:rPr>
        <w:t>employee</w:t>
      </w:r>
      <w:r w:rsidRPr="00332A8C">
        <w:t xml:space="preserve"> goes outside the office/factory for any official job/personal work during the working hours he/she needs to apply through gate pass i.e., </w:t>
      </w:r>
      <w:r w:rsidR="007C1D55" w:rsidRPr="00332A8C">
        <w:t>an Official</w:t>
      </w:r>
      <w:r w:rsidRPr="00332A8C">
        <w:t xml:space="preserve"> Duty Gate Pass for official work and </w:t>
      </w:r>
      <w:r w:rsidR="007C1D55" w:rsidRPr="00332A8C">
        <w:t>a Personal</w:t>
      </w:r>
      <w:r w:rsidRPr="00332A8C">
        <w:t xml:space="preserve"> Gate Pass for personal work. He/ She also needs to swipe his/her attendance card or mark his/her attendance though ARS (clock out and clock in) while going out and coming back for </w:t>
      </w:r>
      <w:r w:rsidR="007C1D55" w:rsidRPr="00332A8C">
        <w:t>official</w:t>
      </w:r>
      <w:r w:rsidRPr="00332A8C">
        <w:t xml:space="preserve"> or personal work.</w:t>
      </w:r>
    </w:p>
    <w:p w14:paraId="34DB9A25" w14:textId="1A462406" w:rsidR="00C90B6B" w:rsidRPr="00332A8C" w:rsidRDefault="00C90B6B" w:rsidP="005214B2">
      <w:pPr>
        <w:pStyle w:val="BodyText"/>
        <w:numPr>
          <w:ilvl w:val="0"/>
          <w:numId w:val="26"/>
        </w:numPr>
        <w:spacing w:before="182" w:line="259" w:lineRule="auto"/>
        <w:jc w:val="both"/>
      </w:pPr>
      <w:r w:rsidRPr="00332A8C">
        <w:t xml:space="preserve">If </w:t>
      </w:r>
      <w:r w:rsidRPr="00332A8C">
        <w:rPr>
          <w:lang w:val="en-GB"/>
        </w:rPr>
        <w:t>somebody</w:t>
      </w:r>
      <w:r w:rsidRPr="00332A8C">
        <w:t xml:space="preserve"> goes outside the office/factory for </w:t>
      </w:r>
      <w:r w:rsidR="007C1D55" w:rsidRPr="00332A8C">
        <w:t>official</w:t>
      </w:r>
      <w:r w:rsidRPr="00332A8C">
        <w:t xml:space="preserve"> work and does not return to office in case his work is not over by the end of office hour or by the time he would return, the office HOUR would be over. In such </w:t>
      </w:r>
      <w:r w:rsidR="007C1D55" w:rsidRPr="00332A8C">
        <w:t>a situation</w:t>
      </w:r>
      <w:r w:rsidRPr="00332A8C">
        <w:t xml:space="preserve"> he is not required to return to </w:t>
      </w:r>
      <w:r w:rsidR="007C1D55" w:rsidRPr="00332A8C">
        <w:t>the office</w:t>
      </w:r>
      <w:r w:rsidRPr="00332A8C">
        <w:t xml:space="preserve"> just to mark his attendance. The concerned employees can regularize his attendance on </w:t>
      </w:r>
      <w:r w:rsidR="007C1D55" w:rsidRPr="00332A8C">
        <w:t>the next</w:t>
      </w:r>
      <w:r w:rsidRPr="00332A8C">
        <w:t xml:space="preserve"> working day by obtaining the approval/remark of his superior on the gate pass and regularize his attendance online duly approved </w:t>
      </w:r>
      <w:r w:rsidRPr="00332A8C">
        <w:lastRenderedPageBreak/>
        <w:t>by his superior.</w:t>
      </w:r>
    </w:p>
    <w:p w14:paraId="67B53B1B" w14:textId="3D5B2AB3" w:rsidR="00C90B6B" w:rsidRPr="00332A8C" w:rsidRDefault="00C90B6B" w:rsidP="005214B2">
      <w:pPr>
        <w:pStyle w:val="BodyText"/>
        <w:numPr>
          <w:ilvl w:val="0"/>
          <w:numId w:val="26"/>
        </w:numPr>
        <w:spacing w:before="182" w:line="259" w:lineRule="auto"/>
        <w:jc w:val="both"/>
      </w:pPr>
      <w:r w:rsidRPr="00332A8C">
        <w:t xml:space="preserve">If any employee undertakes any Domestic/International/Ex-headquarter Travel. His attendance will be authorized/ regularized by the HR Dept based on receipt of copy tour approval form i.e., the Travel Indent </w:t>
      </w:r>
      <w:r w:rsidR="007C1D55" w:rsidRPr="00332A8C">
        <w:t>Form &amp;</w:t>
      </w:r>
      <w:r w:rsidRPr="00332A8C">
        <w:t xml:space="preserve"> such travel should be authorized by respective HOD Only.</w:t>
      </w:r>
    </w:p>
    <w:p w14:paraId="2EA96775" w14:textId="172BE78A" w:rsidR="00C90B6B" w:rsidRPr="00332A8C" w:rsidRDefault="00C90B6B" w:rsidP="005214B2">
      <w:pPr>
        <w:pStyle w:val="BodyText"/>
        <w:numPr>
          <w:ilvl w:val="0"/>
          <w:numId w:val="26"/>
        </w:numPr>
        <w:spacing w:before="182" w:line="259" w:lineRule="auto"/>
        <w:jc w:val="both"/>
      </w:pPr>
      <w:r w:rsidRPr="00332A8C">
        <w:t xml:space="preserve">All </w:t>
      </w:r>
      <w:r w:rsidRPr="00332A8C">
        <w:rPr>
          <w:lang w:val="en-GB"/>
        </w:rPr>
        <w:t>employees</w:t>
      </w:r>
      <w:r w:rsidRPr="00332A8C">
        <w:t xml:space="preserve"> are required to plan their leaves in advance and should have applied </w:t>
      </w:r>
      <w:r w:rsidR="00E40216" w:rsidRPr="00332A8C">
        <w:t>before</w:t>
      </w:r>
      <w:r w:rsidRPr="00332A8C">
        <w:t xml:space="preserve"> proceeding on leave to regularize his attendance.</w:t>
      </w:r>
    </w:p>
    <w:p w14:paraId="33F2B584" w14:textId="77777777" w:rsidR="00C90B6B" w:rsidRPr="00332A8C" w:rsidRDefault="00C90B6B" w:rsidP="005214B2">
      <w:pPr>
        <w:pStyle w:val="BodyText"/>
        <w:numPr>
          <w:ilvl w:val="0"/>
          <w:numId w:val="26"/>
        </w:numPr>
        <w:spacing w:before="182" w:line="259" w:lineRule="auto"/>
        <w:jc w:val="both"/>
      </w:pPr>
      <w:r w:rsidRPr="00332A8C">
        <w:t xml:space="preserve">In case of any exigency/emergency where leave application duly approved could not be submitted online before proceeding on leave, HR Department will accept the leave application only up to a </w:t>
      </w:r>
      <w:r w:rsidRPr="00332A8C">
        <w:rPr>
          <w:lang w:val="en-GB"/>
        </w:rPr>
        <w:t>maximum</w:t>
      </w:r>
      <w:r w:rsidRPr="00332A8C">
        <w:t xml:space="preserve"> of four working days after the individual resumes the duty. Beyond the stipulated time and any such person would be marked absent without pay. </w:t>
      </w:r>
    </w:p>
    <w:p w14:paraId="012A63C5" w14:textId="77777777" w:rsidR="00C90B6B" w:rsidRPr="00332A8C" w:rsidRDefault="00C90B6B" w:rsidP="005214B2">
      <w:pPr>
        <w:pStyle w:val="BodyText"/>
        <w:numPr>
          <w:ilvl w:val="0"/>
          <w:numId w:val="26"/>
        </w:numPr>
        <w:spacing w:before="182" w:line="259" w:lineRule="auto"/>
        <w:jc w:val="both"/>
      </w:pPr>
      <w:r w:rsidRPr="00332A8C">
        <w:t>In case an employee wants to avail half a day leave (2</w:t>
      </w:r>
      <w:r w:rsidRPr="00332A8C">
        <w:rPr>
          <w:vertAlign w:val="superscript"/>
        </w:rPr>
        <w:t>nd</w:t>
      </w:r>
      <w:r w:rsidRPr="00332A8C">
        <w:t xml:space="preserve"> half of his/her shift) and wants to leave the factory premises, he / she would be allowed to leave the factory premises only after he/she hands over the gate pass duly approved by his superior to the security at the main gate. Security, at the end of the day shall hand over such gate pass to HR Dept.</w:t>
      </w:r>
    </w:p>
    <w:p w14:paraId="524235BC" w14:textId="77777777" w:rsidR="00C90B6B" w:rsidRDefault="00C90B6B" w:rsidP="005214B2">
      <w:pPr>
        <w:pStyle w:val="BodyText"/>
        <w:numPr>
          <w:ilvl w:val="0"/>
          <w:numId w:val="26"/>
        </w:numPr>
        <w:spacing w:before="182" w:line="259" w:lineRule="auto"/>
        <w:jc w:val="both"/>
      </w:pPr>
      <w:r w:rsidRPr="00332A8C">
        <w:t xml:space="preserve">In case of any emergency any employee wants to leave the factory premises immediately after joining the duty or any time during the shift hour he / she would be allowed to leave the factory premises only after he/she hands over the authorized gate pass /or permission to leave the factory being granted, to the security at the main gate. </w:t>
      </w:r>
    </w:p>
    <w:p w14:paraId="5921B242" w14:textId="34F3628A" w:rsidR="00131FC2" w:rsidRPr="00131FC2" w:rsidRDefault="00131FC2" w:rsidP="00131FC2">
      <w:pPr>
        <w:pStyle w:val="BodyText"/>
        <w:spacing w:before="182" w:line="259" w:lineRule="auto"/>
        <w:ind w:left="436"/>
        <w:jc w:val="both"/>
        <w:rPr>
          <w:b/>
          <w:bCs/>
        </w:rPr>
      </w:pPr>
      <w:r w:rsidRPr="00131FC2">
        <w:rPr>
          <w:b/>
          <w:bCs/>
        </w:rPr>
        <w:t>Flexible Working Hours Policy</w:t>
      </w:r>
    </w:p>
    <w:p w14:paraId="51145DD7" w14:textId="77777777" w:rsidR="00C90B6B" w:rsidRPr="00332A8C" w:rsidRDefault="00C90B6B" w:rsidP="005214B2">
      <w:pPr>
        <w:pStyle w:val="BodyText"/>
        <w:numPr>
          <w:ilvl w:val="0"/>
          <w:numId w:val="26"/>
        </w:numPr>
        <w:spacing w:before="182" w:line="259" w:lineRule="auto"/>
        <w:jc w:val="both"/>
      </w:pPr>
      <w:r w:rsidRPr="00332A8C">
        <w:t>Flexible working hours are available to all full-time employees who have completed their probationary period and have demonstrated reliability and accountability in their roles.</w:t>
      </w:r>
    </w:p>
    <w:p w14:paraId="1560DFAB" w14:textId="77777777" w:rsidR="00C90B6B" w:rsidRPr="00332A8C" w:rsidRDefault="00C90B6B" w:rsidP="005214B2">
      <w:pPr>
        <w:pStyle w:val="BodyText"/>
        <w:numPr>
          <w:ilvl w:val="0"/>
          <w:numId w:val="26"/>
        </w:numPr>
        <w:spacing w:before="182" w:line="259" w:lineRule="auto"/>
        <w:jc w:val="both"/>
      </w:pPr>
      <w:r w:rsidRPr="00332A8C">
        <w:t>While flexibility is encouraged, all employees are expected to be present during core hours from 09:00 AM to 5:30 PM, ensuring adequate coverage and collaboration within teams.</w:t>
      </w:r>
    </w:p>
    <w:p w14:paraId="40715F70" w14:textId="77777777" w:rsidR="00C90B6B" w:rsidRPr="00332A8C" w:rsidRDefault="00C90B6B" w:rsidP="005214B2">
      <w:pPr>
        <w:pStyle w:val="BodyText"/>
        <w:numPr>
          <w:ilvl w:val="0"/>
          <w:numId w:val="26"/>
        </w:numPr>
        <w:spacing w:before="182" w:line="259" w:lineRule="auto"/>
        <w:jc w:val="both"/>
      </w:pPr>
      <w:r w:rsidRPr="00332A8C">
        <w:rPr>
          <w:lang w:val="en-GB"/>
        </w:rPr>
        <w:t>Employees</w:t>
      </w:r>
      <w:r w:rsidRPr="00332A8C">
        <w:t xml:space="preserve"> may choose from various flexible working arrangements, including compressed workweeks, flexitime, or staggered shifts, subject to approval by their supervisor and departmental needs.</w:t>
      </w:r>
    </w:p>
    <w:p w14:paraId="58672DFE" w14:textId="77777777" w:rsidR="00C90B6B" w:rsidRPr="00332A8C" w:rsidRDefault="00C90B6B" w:rsidP="005214B2">
      <w:pPr>
        <w:pStyle w:val="BodyText"/>
        <w:numPr>
          <w:ilvl w:val="0"/>
          <w:numId w:val="26"/>
        </w:numPr>
        <w:spacing w:before="182" w:line="259" w:lineRule="auto"/>
        <w:jc w:val="both"/>
      </w:pPr>
      <w:r w:rsidRPr="00332A8C">
        <w:t xml:space="preserve">Telecommuting options are available for eligible employees, enabling them to work remotely for a </w:t>
      </w:r>
      <w:r w:rsidRPr="00332A8C">
        <w:rPr>
          <w:lang w:val="en-GB"/>
        </w:rPr>
        <w:t>portion</w:t>
      </w:r>
      <w:r w:rsidRPr="00332A8C">
        <w:t xml:space="preserve"> of their scheduled hours, subject to approval and adherence to company policies and guidelines.</w:t>
      </w:r>
    </w:p>
    <w:p w14:paraId="095C4F1B" w14:textId="77777777" w:rsidR="00C90B6B" w:rsidRPr="00C90B6B" w:rsidRDefault="00C90B6B" w:rsidP="005214B2">
      <w:pPr>
        <w:pStyle w:val="BodyText"/>
        <w:numPr>
          <w:ilvl w:val="0"/>
          <w:numId w:val="26"/>
        </w:numPr>
        <w:spacing w:before="182" w:line="259" w:lineRule="auto"/>
        <w:jc w:val="both"/>
        <w:rPr>
          <w:b/>
          <w:bCs/>
        </w:rPr>
      </w:pPr>
      <w:r w:rsidRPr="00C90B6B">
        <w:rPr>
          <w:b/>
          <w:bCs/>
        </w:rPr>
        <w:t xml:space="preserve">Eligibility Criteria: </w:t>
      </w:r>
    </w:p>
    <w:p w14:paraId="35536C84" w14:textId="77777777" w:rsidR="00C90B6B" w:rsidRPr="00743EEE" w:rsidRDefault="00C90B6B" w:rsidP="005214B2">
      <w:pPr>
        <w:pStyle w:val="BodyText"/>
        <w:numPr>
          <w:ilvl w:val="0"/>
          <w:numId w:val="27"/>
        </w:numPr>
        <w:spacing w:before="182" w:line="259" w:lineRule="auto"/>
        <w:jc w:val="both"/>
      </w:pPr>
      <w:r w:rsidRPr="00743EEE">
        <w:t xml:space="preserve">Suitable roles identified as 85% independent tasks (e.g., coding, data entry, content creation) and only 15% reliant on in-person interactions. </w:t>
      </w:r>
    </w:p>
    <w:p w14:paraId="5C76D626" w14:textId="77777777" w:rsidR="00C90B6B" w:rsidRPr="00743EEE" w:rsidRDefault="00C90B6B" w:rsidP="005214B2">
      <w:pPr>
        <w:pStyle w:val="BodyText"/>
        <w:numPr>
          <w:ilvl w:val="0"/>
          <w:numId w:val="27"/>
        </w:numPr>
        <w:spacing w:before="182" w:line="259" w:lineRule="auto"/>
        <w:jc w:val="both"/>
      </w:pPr>
      <w:r w:rsidRPr="00743EEE">
        <w:t>Minimum performance rating: “Good” or above, quantitatively represented as scoring 3.5 or higher on a 5-point scale in the latest performance evaluation.</w:t>
      </w:r>
    </w:p>
    <w:p w14:paraId="5602539C" w14:textId="77777777" w:rsidR="00C90B6B" w:rsidRPr="00743EEE" w:rsidRDefault="00C90B6B" w:rsidP="005214B2">
      <w:pPr>
        <w:pStyle w:val="BodyText"/>
        <w:numPr>
          <w:ilvl w:val="0"/>
          <w:numId w:val="27"/>
        </w:numPr>
        <w:spacing w:before="182" w:line="259" w:lineRule="auto"/>
        <w:jc w:val="both"/>
      </w:pPr>
      <w:r w:rsidRPr="00743EEE">
        <w:lastRenderedPageBreak/>
        <w:t>Demonstration of less than 2% error rate in task execution over the past 6 months.</w:t>
      </w:r>
    </w:p>
    <w:p w14:paraId="324E5F6A" w14:textId="77777777" w:rsidR="00C90B6B" w:rsidRPr="00743EEE" w:rsidRDefault="00C90B6B" w:rsidP="005214B2">
      <w:pPr>
        <w:pStyle w:val="BodyText"/>
        <w:numPr>
          <w:ilvl w:val="0"/>
          <w:numId w:val="27"/>
        </w:numPr>
        <w:spacing w:before="182" w:line="259" w:lineRule="auto"/>
        <w:jc w:val="both"/>
      </w:pPr>
      <w:r w:rsidRPr="00743EEE">
        <w:t>Minimum performance rating: “Good” or above, quantitatively represented as scoring 3.5 or higher on a 5-point scale in the latest performance evaluation.</w:t>
      </w:r>
    </w:p>
    <w:p w14:paraId="03AF33E3" w14:textId="77777777" w:rsidR="00C90B6B" w:rsidRPr="00743EEE" w:rsidRDefault="00C90B6B" w:rsidP="005214B2">
      <w:pPr>
        <w:pStyle w:val="BodyText"/>
        <w:numPr>
          <w:ilvl w:val="0"/>
          <w:numId w:val="27"/>
        </w:numPr>
        <w:spacing w:before="182" w:line="259" w:lineRule="auto"/>
        <w:jc w:val="both"/>
      </w:pPr>
      <w:r w:rsidRPr="00743EEE">
        <w:t>Demonstration of less than 2% error rate in task execution over the past 6 months.</w:t>
      </w:r>
    </w:p>
    <w:p w14:paraId="73663ECA" w14:textId="77777777" w:rsidR="00C90B6B" w:rsidRPr="00743EEE" w:rsidRDefault="00C90B6B" w:rsidP="005214B2">
      <w:pPr>
        <w:pStyle w:val="BodyText"/>
        <w:numPr>
          <w:ilvl w:val="0"/>
          <w:numId w:val="26"/>
        </w:numPr>
        <w:spacing w:before="182" w:line="259" w:lineRule="auto"/>
        <w:jc w:val="both"/>
      </w:pPr>
      <w:r w:rsidRPr="00743EEE">
        <w:t xml:space="preserve">Employees interested in adjusting their working hours must submit a formal request to their </w:t>
      </w:r>
      <w:r w:rsidRPr="00743EEE">
        <w:rPr>
          <w:lang w:val="en-GB"/>
        </w:rPr>
        <w:t>supervisor</w:t>
      </w:r>
      <w:r w:rsidRPr="00743EEE">
        <w:t xml:space="preserve"> outlining their proposed schedule and reasons for the change. Supervisors will review requests based on operational requirements and team dynamics.</w:t>
      </w:r>
    </w:p>
    <w:p w14:paraId="3483B57B" w14:textId="77777777" w:rsidR="00C90B6B" w:rsidRPr="00743EEE" w:rsidRDefault="00C90B6B" w:rsidP="005214B2">
      <w:pPr>
        <w:pStyle w:val="BodyText"/>
        <w:numPr>
          <w:ilvl w:val="0"/>
          <w:numId w:val="26"/>
        </w:numPr>
        <w:spacing w:before="182" w:line="259" w:lineRule="auto"/>
        <w:jc w:val="both"/>
      </w:pPr>
      <w:r w:rsidRPr="00743EEE">
        <w:t>Clear communication between employees and supervisors is essential to ensure smooth coordination and workflow continuity. Regular reviews of flexible working arrangements will be conducted to assess effectiveness and address any issues that may arise. Adequate arrangements are made to facilitate communication, such as regular check-ins, virtual meetings.</w:t>
      </w:r>
    </w:p>
    <w:p w14:paraId="1E631DE7" w14:textId="77777777" w:rsidR="00C90B6B" w:rsidRPr="00C90B6B" w:rsidRDefault="00C90B6B" w:rsidP="0043214E">
      <w:pPr>
        <w:pStyle w:val="BodyText"/>
        <w:spacing w:before="182" w:line="259" w:lineRule="auto"/>
        <w:jc w:val="both"/>
        <w:rPr>
          <w:b/>
          <w:bCs/>
        </w:rPr>
      </w:pPr>
      <w:bookmarkStart w:id="47" w:name="_Toc165720899"/>
      <w:r w:rsidRPr="00C90B6B">
        <w:rPr>
          <w:b/>
          <w:bCs/>
        </w:rPr>
        <w:t>Shift Timings:</w:t>
      </w:r>
      <w:bookmarkEnd w:id="47"/>
    </w:p>
    <w:tbl>
      <w:tblPr>
        <w:tblW w:w="10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2126"/>
        <w:gridCol w:w="2127"/>
        <w:gridCol w:w="2268"/>
        <w:gridCol w:w="2139"/>
      </w:tblGrid>
      <w:tr w:rsidR="00C90B6B" w:rsidRPr="00C90B6B" w14:paraId="5A205C54" w14:textId="77777777" w:rsidTr="00EB220F">
        <w:trPr>
          <w:trHeight w:val="249"/>
          <w:jc w:val="center"/>
        </w:trPr>
        <w:tc>
          <w:tcPr>
            <w:tcW w:w="1843" w:type="dxa"/>
            <w:vMerge w:val="restart"/>
            <w:tcBorders>
              <w:top w:val="single" w:sz="4" w:space="0" w:color="auto"/>
              <w:left w:val="single" w:sz="4" w:space="0" w:color="auto"/>
              <w:bottom w:val="single" w:sz="4" w:space="0" w:color="auto"/>
              <w:right w:val="single" w:sz="4" w:space="0" w:color="auto"/>
            </w:tcBorders>
            <w:vAlign w:val="center"/>
            <w:hideMark/>
          </w:tcPr>
          <w:p w14:paraId="313EB04E" w14:textId="77777777" w:rsidR="00C90B6B" w:rsidRPr="00C90B6B" w:rsidRDefault="00C90B6B" w:rsidP="00743EEE">
            <w:pPr>
              <w:pStyle w:val="BodyText"/>
              <w:spacing w:before="182" w:line="259" w:lineRule="auto"/>
              <w:jc w:val="center"/>
              <w:rPr>
                <w:b/>
                <w:bCs/>
              </w:rPr>
            </w:pPr>
            <w:r w:rsidRPr="00C90B6B">
              <w:rPr>
                <w:b/>
                <w:bCs/>
              </w:rPr>
              <w:t>Location</w:t>
            </w:r>
          </w:p>
        </w:tc>
        <w:tc>
          <w:tcPr>
            <w:tcW w:w="8660" w:type="dxa"/>
            <w:gridSpan w:val="4"/>
            <w:tcBorders>
              <w:top w:val="single" w:sz="4" w:space="0" w:color="auto"/>
              <w:left w:val="single" w:sz="4" w:space="0" w:color="auto"/>
              <w:bottom w:val="single" w:sz="4" w:space="0" w:color="auto"/>
              <w:right w:val="single" w:sz="4" w:space="0" w:color="auto"/>
            </w:tcBorders>
            <w:hideMark/>
          </w:tcPr>
          <w:p w14:paraId="4CFE7D79" w14:textId="77777777" w:rsidR="00C90B6B" w:rsidRPr="00C90B6B" w:rsidRDefault="00C90B6B" w:rsidP="00743EEE">
            <w:pPr>
              <w:pStyle w:val="BodyText"/>
              <w:spacing w:before="182" w:line="259" w:lineRule="auto"/>
              <w:jc w:val="center"/>
              <w:rPr>
                <w:b/>
                <w:bCs/>
              </w:rPr>
            </w:pPr>
            <w:r w:rsidRPr="00C90B6B">
              <w:rPr>
                <w:b/>
                <w:bCs/>
              </w:rPr>
              <w:t>Shift Timing</w:t>
            </w:r>
          </w:p>
        </w:tc>
      </w:tr>
      <w:tr w:rsidR="00C90B6B" w:rsidRPr="00C90B6B" w14:paraId="64B5CEC9" w14:textId="77777777" w:rsidTr="00EB220F">
        <w:trPr>
          <w:trHeight w:val="311"/>
          <w:jc w:val="center"/>
        </w:trPr>
        <w:tc>
          <w:tcPr>
            <w:tcW w:w="1843" w:type="dxa"/>
            <w:vMerge/>
            <w:tcBorders>
              <w:top w:val="single" w:sz="4" w:space="0" w:color="auto"/>
              <w:left w:val="single" w:sz="4" w:space="0" w:color="auto"/>
              <w:bottom w:val="single" w:sz="4" w:space="0" w:color="auto"/>
              <w:right w:val="single" w:sz="4" w:space="0" w:color="auto"/>
            </w:tcBorders>
            <w:vAlign w:val="center"/>
            <w:hideMark/>
          </w:tcPr>
          <w:p w14:paraId="2682E666" w14:textId="77777777" w:rsidR="00C90B6B" w:rsidRPr="00C90B6B" w:rsidRDefault="00C90B6B" w:rsidP="00743EEE">
            <w:pPr>
              <w:pStyle w:val="BodyText"/>
              <w:spacing w:before="182" w:line="259" w:lineRule="auto"/>
              <w:jc w:val="center"/>
              <w:rPr>
                <w:b/>
                <w:bCs/>
              </w:rPr>
            </w:pPr>
          </w:p>
        </w:tc>
        <w:tc>
          <w:tcPr>
            <w:tcW w:w="2126" w:type="dxa"/>
            <w:tcBorders>
              <w:top w:val="single" w:sz="4" w:space="0" w:color="auto"/>
              <w:left w:val="single" w:sz="4" w:space="0" w:color="auto"/>
              <w:bottom w:val="single" w:sz="4" w:space="0" w:color="auto"/>
              <w:right w:val="single" w:sz="4" w:space="0" w:color="auto"/>
            </w:tcBorders>
            <w:hideMark/>
          </w:tcPr>
          <w:p w14:paraId="06CD8F68" w14:textId="77777777" w:rsidR="00C90B6B" w:rsidRPr="00C90B6B" w:rsidRDefault="00C90B6B" w:rsidP="00743EEE">
            <w:pPr>
              <w:pStyle w:val="BodyText"/>
              <w:spacing w:before="182" w:line="259" w:lineRule="auto"/>
              <w:jc w:val="center"/>
              <w:rPr>
                <w:b/>
                <w:bCs/>
              </w:rPr>
            </w:pPr>
            <w:r w:rsidRPr="00C90B6B">
              <w:rPr>
                <w:b/>
                <w:bCs/>
              </w:rPr>
              <w:t>1st Shift</w:t>
            </w:r>
          </w:p>
        </w:tc>
        <w:tc>
          <w:tcPr>
            <w:tcW w:w="2127" w:type="dxa"/>
            <w:tcBorders>
              <w:top w:val="single" w:sz="4" w:space="0" w:color="auto"/>
              <w:left w:val="single" w:sz="4" w:space="0" w:color="auto"/>
              <w:bottom w:val="single" w:sz="4" w:space="0" w:color="auto"/>
              <w:right w:val="single" w:sz="4" w:space="0" w:color="auto"/>
            </w:tcBorders>
            <w:hideMark/>
          </w:tcPr>
          <w:p w14:paraId="17032CAD" w14:textId="77777777" w:rsidR="00C90B6B" w:rsidRPr="00C90B6B" w:rsidRDefault="00C90B6B" w:rsidP="00743EEE">
            <w:pPr>
              <w:pStyle w:val="BodyText"/>
              <w:spacing w:before="182" w:line="259" w:lineRule="auto"/>
              <w:jc w:val="center"/>
              <w:rPr>
                <w:b/>
                <w:bCs/>
              </w:rPr>
            </w:pPr>
            <w:r w:rsidRPr="00C90B6B">
              <w:rPr>
                <w:b/>
                <w:bCs/>
              </w:rPr>
              <w:t>2</w:t>
            </w:r>
            <w:r w:rsidRPr="00C90B6B">
              <w:rPr>
                <w:b/>
                <w:bCs/>
                <w:vertAlign w:val="superscript"/>
              </w:rPr>
              <w:t>nd</w:t>
            </w:r>
            <w:r w:rsidRPr="00C90B6B">
              <w:rPr>
                <w:b/>
                <w:bCs/>
              </w:rPr>
              <w:t xml:space="preserve"> Shift</w:t>
            </w:r>
          </w:p>
        </w:tc>
        <w:tc>
          <w:tcPr>
            <w:tcW w:w="2268" w:type="dxa"/>
            <w:tcBorders>
              <w:top w:val="single" w:sz="4" w:space="0" w:color="auto"/>
              <w:left w:val="single" w:sz="4" w:space="0" w:color="auto"/>
              <w:bottom w:val="single" w:sz="4" w:space="0" w:color="auto"/>
              <w:right w:val="single" w:sz="4" w:space="0" w:color="auto"/>
            </w:tcBorders>
            <w:hideMark/>
          </w:tcPr>
          <w:p w14:paraId="6FD59C8C" w14:textId="77777777" w:rsidR="00C90B6B" w:rsidRPr="00C90B6B" w:rsidRDefault="00C90B6B" w:rsidP="00743EEE">
            <w:pPr>
              <w:pStyle w:val="BodyText"/>
              <w:spacing w:before="182" w:line="259" w:lineRule="auto"/>
              <w:jc w:val="center"/>
              <w:rPr>
                <w:b/>
                <w:bCs/>
              </w:rPr>
            </w:pPr>
            <w:r w:rsidRPr="00C90B6B">
              <w:rPr>
                <w:b/>
                <w:bCs/>
              </w:rPr>
              <w:t>3</w:t>
            </w:r>
            <w:r w:rsidRPr="00C90B6B">
              <w:rPr>
                <w:b/>
                <w:bCs/>
                <w:vertAlign w:val="superscript"/>
              </w:rPr>
              <w:t>rd</w:t>
            </w:r>
            <w:r w:rsidRPr="00C90B6B">
              <w:rPr>
                <w:b/>
                <w:bCs/>
              </w:rPr>
              <w:t xml:space="preserve"> Shift</w:t>
            </w:r>
          </w:p>
        </w:tc>
        <w:tc>
          <w:tcPr>
            <w:tcW w:w="2139" w:type="dxa"/>
            <w:tcBorders>
              <w:top w:val="single" w:sz="4" w:space="0" w:color="auto"/>
              <w:left w:val="single" w:sz="4" w:space="0" w:color="auto"/>
              <w:bottom w:val="single" w:sz="4" w:space="0" w:color="auto"/>
              <w:right w:val="single" w:sz="4" w:space="0" w:color="auto"/>
            </w:tcBorders>
            <w:hideMark/>
          </w:tcPr>
          <w:p w14:paraId="70E38D6F" w14:textId="77777777" w:rsidR="00C90B6B" w:rsidRPr="00C90B6B" w:rsidRDefault="00C90B6B" w:rsidP="00743EEE">
            <w:pPr>
              <w:pStyle w:val="BodyText"/>
              <w:spacing w:before="182" w:line="259" w:lineRule="auto"/>
              <w:jc w:val="center"/>
              <w:rPr>
                <w:b/>
                <w:bCs/>
              </w:rPr>
            </w:pPr>
            <w:r w:rsidRPr="00C90B6B">
              <w:rPr>
                <w:b/>
                <w:bCs/>
              </w:rPr>
              <w:t>Gen Shift</w:t>
            </w:r>
          </w:p>
        </w:tc>
      </w:tr>
      <w:tr w:rsidR="00C90B6B" w:rsidRPr="00C90B6B" w14:paraId="71B4D126" w14:textId="77777777" w:rsidTr="00EB220F">
        <w:trPr>
          <w:trHeight w:val="131"/>
          <w:jc w:val="center"/>
        </w:trPr>
        <w:tc>
          <w:tcPr>
            <w:tcW w:w="1843" w:type="dxa"/>
            <w:tcBorders>
              <w:top w:val="single" w:sz="4" w:space="0" w:color="auto"/>
              <w:left w:val="single" w:sz="4" w:space="0" w:color="auto"/>
              <w:bottom w:val="single" w:sz="4" w:space="0" w:color="auto"/>
              <w:right w:val="single" w:sz="4" w:space="0" w:color="auto"/>
            </w:tcBorders>
            <w:hideMark/>
          </w:tcPr>
          <w:p w14:paraId="2DCAF1C7" w14:textId="77777777" w:rsidR="00C90B6B" w:rsidRPr="00107945" w:rsidRDefault="00C90B6B" w:rsidP="00743EEE">
            <w:pPr>
              <w:pStyle w:val="BodyText"/>
              <w:spacing w:before="182" w:line="259" w:lineRule="auto"/>
              <w:jc w:val="center"/>
              <w:rPr>
                <w:b/>
                <w:bCs/>
              </w:rPr>
            </w:pPr>
            <w:r w:rsidRPr="00107945">
              <w:rPr>
                <w:b/>
                <w:bCs/>
              </w:rPr>
              <w:t>Mfg. Karakhadi</w:t>
            </w:r>
          </w:p>
        </w:tc>
        <w:tc>
          <w:tcPr>
            <w:tcW w:w="2126" w:type="dxa"/>
            <w:tcBorders>
              <w:top w:val="single" w:sz="4" w:space="0" w:color="auto"/>
              <w:left w:val="single" w:sz="4" w:space="0" w:color="auto"/>
              <w:bottom w:val="single" w:sz="4" w:space="0" w:color="auto"/>
              <w:right w:val="single" w:sz="4" w:space="0" w:color="auto"/>
            </w:tcBorders>
            <w:hideMark/>
          </w:tcPr>
          <w:p w14:paraId="5DAA2354" w14:textId="101A0A89" w:rsidR="00C90B6B" w:rsidRPr="00444A68" w:rsidRDefault="00C90B6B" w:rsidP="00107945">
            <w:pPr>
              <w:pStyle w:val="BodyText"/>
              <w:spacing w:before="182" w:line="259" w:lineRule="auto"/>
              <w:jc w:val="center"/>
            </w:pPr>
            <w:r w:rsidRPr="00444A68">
              <w:t>07.00 to 15.00</w:t>
            </w:r>
            <w:r w:rsidR="00444A68">
              <w:t xml:space="preserve"> </w:t>
            </w:r>
            <w:r w:rsidRPr="00444A68">
              <w:t>Hrs</w:t>
            </w:r>
          </w:p>
        </w:tc>
        <w:tc>
          <w:tcPr>
            <w:tcW w:w="2127" w:type="dxa"/>
            <w:tcBorders>
              <w:top w:val="single" w:sz="4" w:space="0" w:color="auto"/>
              <w:left w:val="single" w:sz="4" w:space="0" w:color="auto"/>
              <w:bottom w:val="single" w:sz="4" w:space="0" w:color="auto"/>
              <w:right w:val="single" w:sz="4" w:space="0" w:color="auto"/>
            </w:tcBorders>
            <w:hideMark/>
          </w:tcPr>
          <w:p w14:paraId="631A24A8" w14:textId="77777777" w:rsidR="00C90B6B" w:rsidRPr="00444A68" w:rsidRDefault="00C90B6B" w:rsidP="00743EEE">
            <w:pPr>
              <w:pStyle w:val="BodyText"/>
              <w:spacing w:before="182" w:line="259" w:lineRule="auto"/>
              <w:jc w:val="center"/>
            </w:pPr>
            <w:r w:rsidRPr="00444A68">
              <w:t>15.00 to 23.00 Hrs.</w:t>
            </w:r>
          </w:p>
        </w:tc>
        <w:tc>
          <w:tcPr>
            <w:tcW w:w="2268" w:type="dxa"/>
            <w:tcBorders>
              <w:top w:val="single" w:sz="4" w:space="0" w:color="auto"/>
              <w:left w:val="single" w:sz="4" w:space="0" w:color="auto"/>
              <w:bottom w:val="single" w:sz="4" w:space="0" w:color="auto"/>
              <w:right w:val="single" w:sz="4" w:space="0" w:color="auto"/>
            </w:tcBorders>
            <w:hideMark/>
          </w:tcPr>
          <w:p w14:paraId="7CFD2462" w14:textId="77777777" w:rsidR="00C90B6B" w:rsidRPr="00444A68" w:rsidRDefault="00C90B6B" w:rsidP="00743EEE">
            <w:pPr>
              <w:pStyle w:val="BodyText"/>
              <w:spacing w:before="182" w:line="259" w:lineRule="auto"/>
              <w:jc w:val="center"/>
            </w:pPr>
            <w:r w:rsidRPr="00444A68">
              <w:t>23.00 to 07.00 Hrs.</w:t>
            </w:r>
          </w:p>
        </w:tc>
        <w:tc>
          <w:tcPr>
            <w:tcW w:w="2139" w:type="dxa"/>
            <w:tcBorders>
              <w:top w:val="single" w:sz="4" w:space="0" w:color="auto"/>
              <w:left w:val="single" w:sz="4" w:space="0" w:color="auto"/>
              <w:bottom w:val="single" w:sz="4" w:space="0" w:color="auto"/>
              <w:right w:val="single" w:sz="4" w:space="0" w:color="auto"/>
            </w:tcBorders>
            <w:hideMark/>
          </w:tcPr>
          <w:p w14:paraId="1669BE43" w14:textId="77777777" w:rsidR="00C90B6B" w:rsidRPr="00444A68" w:rsidRDefault="00C90B6B" w:rsidP="00743EEE">
            <w:pPr>
              <w:pStyle w:val="BodyText"/>
              <w:spacing w:before="182" w:line="259" w:lineRule="auto"/>
              <w:jc w:val="center"/>
            </w:pPr>
            <w:r w:rsidRPr="00444A68">
              <w:t>08.30 to 17.00 Hrs.</w:t>
            </w:r>
          </w:p>
        </w:tc>
      </w:tr>
      <w:tr w:rsidR="00C90B6B" w:rsidRPr="00C90B6B" w14:paraId="5E2366EE" w14:textId="77777777" w:rsidTr="00EB220F">
        <w:trPr>
          <w:trHeight w:val="279"/>
          <w:jc w:val="center"/>
        </w:trPr>
        <w:tc>
          <w:tcPr>
            <w:tcW w:w="1843" w:type="dxa"/>
            <w:tcBorders>
              <w:top w:val="single" w:sz="4" w:space="0" w:color="auto"/>
              <w:left w:val="single" w:sz="4" w:space="0" w:color="auto"/>
              <w:bottom w:val="single" w:sz="4" w:space="0" w:color="auto"/>
              <w:right w:val="single" w:sz="4" w:space="0" w:color="auto"/>
            </w:tcBorders>
            <w:hideMark/>
          </w:tcPr>
          <w:p w14:paraId="40C8A394" w14:textId="77777777" w:rsidR="00C90B6B" w:rsidRPr="00107945" w:rsidRDefault="00C90B6B" w:rsidP="00743EEE">
            <w:pPr>
              <w:pStyle w:val="BodyText"/>
              <w:spacing w:before="182" w:line="259" w:lineRule="auto"/>
              <w:jc w:val="center"/>
              <w:rPr>
                <w:b/>
                <w:bCs/>
              </w:rPr>
            </w:pPr>
            <w:r w:rsidRPr="00107945">
              <w:rPr>
                <w:b/>
                <w:bCs/>
              </w:rPr>
              <w:t>R&amp;D Karakhadi</w:t>
            </w:r>
          </w:p>
        </w:tc>
        <w:tc>
          <w:tcPr>
            <w:tcW w:w="2126" w:type="dxa"/>
            <w:tcBorders>
              <w:top w:val="single" w:sz="4" w:space="0" w:color="auto"/>
              <w:left w:val="single" w:sz="4" w:space="0" w:color="auto"/>
              <w:bottom w:val="single" w:sz="4" w:space="0" w:color="auto"/>
              <w:right w:val="single" w:sz="4" w:space="0" w:color="auto"/>
            </w:tcBorders>
            <w:hideMark/>
          </w:tcPr>
          <w:p w14:paraId="6C383982" w14:textId="77777777" w:rsidR="00C90B6B" w:rsidRPr="00444A68" w:rsidRDefault="00C90B6B" w:rsidP="00743EEE">
            <w:pPr>
              <w:pStyle w:val="BodyText"/>
              <w:spacing w:before="182" w:line="259" w:lineRule="auto"/>
              <w:jc w:val="center"/>
            </w:pPr>
            <w:r w:rsidRPr="00444A68">
              <w:t>07.00 to 15.00 Hrs</w:t>
            </w:r>
          </w:p>
        </w:tc>
        <w:tc>
          <w:tcPr>
            <w:tcW w:w="2127" w:type="dxa"/>
            <w:tcBorders>
              <w:top w:val="single" w:sz="4" w:space="0" w:color="auto"/>
              <w:left w:val="single" w:sz="4" w:space="0" w:color="auto"/>
              <w:bottom w:val="single" w:sz="4" w:space="0" w:color="auto"/>
              <w:right w:val="single" w:sz="4" w:space="0" w:color="auto"/>
            </w:tcBorders>
            <w:hideMark/>
          </w:tcPr>
          <w:p w14:paraId="44031AC6" w14:textId="77777777" w:rsidR="00C90B6B" w:rsidRPr="00444A68" w:rsidRDefault="00C90B6B" w:rsidP="00743EEE">
            <w:pPr>
              <w:pStyle w:val="BodyText"/>
              <w:spacing w:before="182" w:line="259" w:lineRule="auto"/>
              <w:jc w:val="center"/>
            </w:pPr>
            <w:r w:rsidRPr="00444A68">
              <w:t>15.00 to 23.00 Hrs.</w:t>
            </w:r>
          </w:p>
        </w:tc>
        <w:tc>
          <w:tcPr>
            <w:tcW w:w="2268" w:type="dxa"/>
            <w:tcBorders>
              <w:top w:val="single" w:sz="4" w:space="0" w:color="auto"/>
              <w:left w:val="single" w:sz="4" w:space="0" w:color="auto"/>
              <w:bottom w:val="single" w:sz="4" w:space="0" w:color="auto"/>
              <w:right w:val="single" w:sz="4" w:space="0" w:color="auto"/>
            </w:tcBorders>
            <w:hideMark/>
          </w:tcPr>
          <w:p w14:paraId="46270328" w14:textId="77777777" w:rsidR="00C90B6B" w:rsidRPr="00444A68" w:rsidRDefault="00C90B6B" w:rsidP="00743EEE">
            <w:pPr>
              <w:pStyle w:val="BodyText"/>
              <w:spacing w:before="182" w:line="259" w:lineRule="auto"/>
              <w:jc w:val="center"/>
            </w:pPr>
            <w:r w:rsidRPr="00444A68">
              <w:t>23.00 to 07.00 Hrs.</w:t>
            </w:r>
          </w:p>
        </w:tc>
        <w:tc>
          <w:tcPr>
            <w:tcW w:w="2139" w:type="dxa"/>
            <w:tcBorders>
              <w:top w:val="single" w:sz="4" w:space="0" w:color="auto"/>
              <w:left w:val="single" w:sz="4" w:space="0" w:color="auto"/>
              <w:bottom w:val="single" w:sz="4" w:space="0" w:color="auto"/>
              <w:right w:val="single" w:sz="4" w:space="0" w:color="auto"/>
            </w:tcBorders>
            <w:hideMark/>
          </w:tcPr>
          <w:p w14:paraId="61B0FE94" w14:textId="77777777" w:rsidR="00C90B6B" w:rsidRPr="00444A68" w:rsidRDefault="00C90B6B" w:rsidP="00743EEE">
            <w:pPr>
              <w:pStyle w:val="BodyText"/>
              <w:spacing w:before="182" w:line="259" w:lineRule="auto"/>
              <w:jc w:val="center"/>
            </w:pPr>
            <w:r w:rsidRPr="00444A68">
              <w:t>08.30 to 17.00 Hrs.</w:t>
            </w:r>
          </w:p>
        </w:tc>
      </w:tr>
      <w:tr w:rsidR="00C90B6B" w:rsidRPr="00C90B6B" w14:paraId="075D1906" w14:textId="77777777" w:rsidTr="00EB220F">
        <w:trPr>
          <w:trHeight w:val="359"/>
          <w:jc w:val="center"/>
        </w:trPr>
        <w:tc>
          <w:tcPr>
            <w:tcW w:w="1843" w:type="dxa"/>
            <w:tcBorders>
              <w:top w:val="single" w:sz="4" w:space="0" w:color="auto"/>
              <w:left w:val="single" w:sz="4" w:space="0" w:color="auto"/>
              <w:bottom w:val="single" w:sz="4" w:space="0" w:color="auto"/>
              <w:right w:val="single" w:sz="4" w:space="0" w:color="auto"/>
            </w:tcBorders>
            <w:hideMark/>
          </w:tcPr>
          <w:p w14:paraId="6BC54A09" w14:textId="77777777" w:rsidR="00C90B6B" w:rsidRPr="00107945" w:rsidRDefault="00C90B6B" w:rsidP="00743EEE">
            <w:pPr>
              <w:pStyle w:val="BodyText"/>
              <w:spacing w:before="182" w:line="259" w:lineRule="auto"/>
              <w:jc w:val="center"/>
              <w:rPr>
                <w:b/>
                <w:bCs/>
              </w:rPr>
            </w:pPr>
            <w:r w:rsidRPr="00107945">
              <w:rPr>
                <w:b/>
                <w:bCs/>
              </w:rPr>
              <w:t>Flexi Shift</w:t>
            </w:r>
          </w:p>
        </w:tc>
        <w:tc>
          <w:tcPr>
            <w:tcW w:w="8660" w:type="dxa"/>
            <w:gridSpan w:val="4"/>
            <w:tcBorders>
              <w:top w:val="single" w:sz="4" w:space="0" w:color="auto"/>
              <w:left w:val="single" w:sz="4" w:space="0" w:color="auto"/>
              <w:bottom w:val="single" w:sz="4" w:space="0" w:color="auto"/>
              <w:right w:val="single" w:sz="4" w:space="0" w:color="auto"/>
            </w:tcBorders>
            <w:hideMark/>
          </w:tcPr>
          <w:p w14:paraId="0AB61C01" w14:textId="77777777" w:rsidR="00C90B6B" w:rsidRPr="00444A68" w:rsidRDefault="00C90B6B" w:rsidP="005214B2">
            <w:pPr>
              <w:pStyle w:val="BodyText"/>
              <w:numPr>
                <w:ilvl w:val="0"/>
                <w:numId w:val="28"/>
              </w:numPr>
              <w:spacing w:before="182" w:line="259" w:lineRule="auto"/>
              <w:jc w:val="center"/>
            </w:pPr>
            <w:r w:rsidRPr="00444A68">
              <w:t>Hours working in a day.</w:t>
            </w:r>
          </w:p>
        </w:tc>
      </w:tr>
    </w:tbl>
    <w:p w14:paraId="2000C1B2" w14:textId="77777777" w:rsidR="00C90B6B" w:rsidRPr="00C90B6B" w:rsidRDefault="00C90B6B" w:rsidP="0043214E">
      <w:pPr>
        <w:pStyle w:val="BodyText"/>
        <w:spacing w:before="182" w:line="259" w:lineRule="auto"/>
        <w:jc w:val="both"/>
        <w:rPr>
          <w:b/>
          <w:bCs/>
        </w:rPr>
      </w:pPr>
      <w:r w:rsidRPr="00C90B6B">
        <w:rPr>
          <w:b/>
          <w:bCs/>
        </w:rPr>
        <w:t xml:space="preserve">Working Hours and Overtime Management: </w:t>
      </w:r>
    </w:p>
    <w:p w14:paraId="7FD6F2AF" w14:textId="77777777" w:rsidR="00C90B6B" w:rsidRPr="009C22A0" w:rsidRDefault="00C90B6B" w:rsidP="0043214E">
      <w:pPr>
        <w:pStyle w:val="BodyText"/>
        <w:spacing w:before="182" w:line="259" w:lineRule="auto"/>
        <w:jc w:val="both"/>
      </w:pPr>
      <w:r w:rsidRPr="009C22A0">
        <w:t xml:space="preserve">Ami Lifesciences Pvt Ltd is committed to promoting employee well-being by proactively managing working hours and overtime across all locations. </w:t>
      </w:r>
    </w:p>
    <w:p w14:paraId="74292918" w14:textId="77777777" w:rsidR="00C90B6B" w:rsidRPr="009C22A0" w:rsidRDefault="00C90B6B" w:rsidP="005214B2">
      <w:pPr>
        <w:pStyle w:val="BodyText"/>
        <w:numPr>
          <w:ilvl w:val="0"/>
          <w:numId w:val="26"/>
        </w:numPr>
        <w:spacing w:before="182" w:line="259" w:lineRule="auto"/>
        <w:jc w:val="both"/>
      </w:pPr>
      <w:r w:rsidRPr="009C22A0">
        <w:t>Time-Tracking Systems: All attendance data is monitored through our Attendance Recording System (ARS), which captures clock-in and clock-out times to ensure compliance with standard working hours.</w:t>
      </w:r>
    </w:p>
    <w:p w14:paraId="6A1A71EE" w14:textId="77777777" w:rsidR="00C90B6B" w:rsidRPr="009C22A0" w:rsidRDefault="00C90B6B" w:rsidP="005214B2">
      <w:pPr>
        <w:pStyle w:val="BodyText"/>
        <w:numPr>
          <w:ilvl w:val="0"/>
          <w:numId w:val="26"/>
        </w:numPr>
        <w:spacing w:before="182" w:line="259" w:lineRule="auto"/>
        <w:jc w:val="both"/>
      </w:pPr>
      <w:r w:rsidRPr="009C22A0">
        <w:t>Internal Audits: The company conducts quarterly audits of working hours across departments to identify patterns of excessive overtime or irregular working hours.</w:t>
      </w:r>
    </w:p>
    <w:p w14:paraId="1391AD2D" w14:textId="77777777" w:rsidR="00C90B6B" w:rsidRPr="009C22A0" w:rsidRDefault="00C90B6B" w:rsidP="005214B2">
      <w:pPr>
        <w:pStyle w:val="BodyText"/>
        <w:numPr>
          <w:ilvl w:val="0"/>
          <w:numId w:val="26"/>
        </w:numPr>
        <w:spacing w:before="182" w:line="259" w:lineRule="auto"/>
        <w:jc w:val="both"/>
      </w:pPr>
      <w:r w:rsidRPr="009C22A0">
        <w:t>Oversight by Department Heads: HODs must review attendance data regularly and take corrective actions in cases of repeated overtime, including redistributing workload, addressing bottlenecks, and improving planning.</w:t>
      </w:r>
    </w:p>
    <w:p w14:paraId="56AD5889" w14:textId="77777777" w:rsidR="00C90B6B" w:rsidRPr="009C22A0" w:rsidRDefault="00C90B6B" w:rsidP="005214B2">
      <w:pPr>
        <w:pStyle w:val="BodyText"/>
        <w:numPr>
          <w:ilvl w:val="0"/>
          <w:numId w:val="26"/>
        </w:numPr>
        <w:spacing w:before="182" w:line="259" w:lineRule="auto"/>
        <w:jc w:val="both"/>
      </w:pPr>
      <w:r w:rsidRPr="009C22A0">
        <w:t>Legal Compliance: Our processes align with labor laws and internal policies to ensure no employee works beyond permissible hours, promoting work-life balance and employee health.</w:t>
      </w:r>
    </w:p>
    <w:p w14:paraId="532A5AA8" w14:textId="77777777" w:rsidR="00C90B6B" w:rsidRPr="009C22A0" w:rsidRDefault="00C90B6B" w:rsidP="005214B2">
      <w:pPr>
        <w:pStyle w:val="BodyText"/>
        <w:numPr>
          <w:ilvl w:val="0"/>
          <w:numId w:val="26"/>
        </w:numPr>
        <w:spacing w:before="182" w:line="259" w:lineRule="auto"/>
        <w:jc w:val="both"/>
      </w:pPr>
      <w:r w:rsidRPr="009C22A0">
        <w:t>Employee Awareness: All employees are informed of maximum allowable working hours, overtime policies, and the importance of compliance through onboarding and periodic training.</w:t>
      </w:r>
      <w:r w:rsidRPr="009C22A0">
        <w:br w:type="page"/>
      </w:r>
    </w:p>
    <w:p w14:paraId="1AE4C589" w14:textId="77777777"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48" w:name="_Toc165720900"/>
      <w:bookmarkStart w:id="49" w:name="_Toc199771204"/>
      <w:bookmarkStart w:id="50" w:name="_Toc238133525"/>
      <w:r w:rsidRPr="0074181F">
        <w:rPr>
          <w:rFonts w:ascii="Cambria" w:eastAsia="Times New Roman" w:hAnsi="Cambria" w:cs="Times New Roman"/>
          <w:b/>
          <w:bCs/>
          <w:color w:val="365F91"/>
          <w:sz w:val="28"/>
          <w:szCs w:val="28"/>
          <w:lang w:eastAsia="en-IN"/>
        </w:rPr>
        <w:lastRenderedPageBreak/>
        <w:t>Overtime Policy</w:t>
      </w:r>
      <w:bookmarkEnd w:id="48"/>
      <w:bookmarkEnd w:id="49"/>
      <w:bookmarkEnd w:id="50"/>
    </w:p>
    <w:p w14:paraId="557ADED4" w14:textId="7CBDFF37"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21728" behindDoc="0" locked="0" layoutInCell="1" allowOverlap="1" wp14:anchorId="66272A59" wp14:editId="025E7513">
                <wp:simplePos x="0" y="0"/>
                <wp:positionH relativeFrom="column">
                  <wp:posOffset>76200</wp:posOffset>
                </wp:positionH>
                <wp:positionV relativeFrom="paragraph">
                  <wp:posOffset>176530</wp:posOffset>
                </wp:positionV>
                <wp:extent cx="6315075" cy="0"/>
                <wp:effectExtent l="9525" t="5080" r="9525" b="13970"/>
                <wp:wrapNone/>
                <wp:docPr id="817887160"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CAAD755" id="Straight Arrow Connector 54" o:spid="_x0000_s1026" type="#_x0000_t32" style="position:absolute;margin-left:6pt;margin-top:13.9pt;width:497.25pt;height:0;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0E41023A" w14:textId="77777777" w:rsidR="00C90B6B" w:rsidRPr="009C22A0" w:rsidRDefault="00C90B6B" w:rsidP="005214B2">
      <w:pPr>
        <w:pStyle w:val="BodyText"/>
        <w:numPr>
          <w:ilvl w:val="0"/>
          <w:numId w:val="26"/>
        </w:numPr>
        <w:spacing w:before="182" w:line="259" w:lineRule="auto"/>
        <w:jc w:val="both"/>
        <w:rPr>
          <w:lang w:val="en-GB"/>
        </w:rPr>
      </w:pPr>
      <w:r w:rsidRPr="009C22A0">
        <w:rPr>
          <w:lang w:val="en-GB"/>
        </w:rPr>
        <w:t>All non-managerial employees (below executive level employee) are eligible for Overtime policy while Management staff (executive and above level) are eligible for Compensatory off as per leave policy. If there are any questions regarding eligibility, please contact HR Department.</w:t>
      </w:r>
    </w:p>
    <w:p w14:paraId="6EFF231D" w14:textId="77777777" w:rsidR="00C90B6B" w:rsidRPr="009C22A0" w:rsidRDefault="00C90B6B" w:rsidP="005214B2">
      <w:pPr>
        <w:pStyle w:val="BodyText"/>
        <w:numPr>
          <w:ilvl w:val="0"/>
          <w:numId w:val="26"/>
        </w:numPr>
        <w:spacing w:before="182" w:line="259" w:lineRule="auto"/>
        <w:jc w:val="both"/>
        <w:rPr>
          <w:lang w:val="en-GB"/>
        </w:rPr>
      </w:pPr>
      <w:r w:rsidRPr="009C22A0">
        <w:rPr>
          <w:lang w:val="en-GB"/>
        </w:rPr>
        <w:t>Minimum 2.5 Hrs after working hours will be considered as over time.</w:t>
      </w:r>
    </w:p>
    <w:p w14:paraId="4CF30AA4" w14:textId="77777777" w:rsidR="00C90B6B" w:rsidRPr="009C22A0" w:rsidRDefault="00C90B6B" w:rsidP="005214B2">
      <w:pPr>
        <w:pStyle w:val="BodyText"/>
        <w:numPr>
          <w:ilvl w:val="0"/>
          <w:numId w:val="26"/>
        </w:numPr>
        <w:spacing w:before="182" w:line="259" w:lineRule="auto"/>
        <w:jc w:val="both"/>
        <w:rPr>
          <w:lang w:val="en-GB"/>
        </w:rPr>
      </w:pPr>
      <w:r w:rsidRPr="009C22A0">
        <w:rPr>
          <w:lang w:val="en-GB"/>
        </w:rPr>
        <w:t>Overtime will be paid as per rule of land (Double payment of basic salary of employees)</w:t>
      </w:r>
    </w:p>
    <w:p w14:paraId="22EC2034" w14:textId="77777777" w:rsidR="00C90B6B" w:rsidRPr="009C22A0" w:rsidRDefault="00C90B6B" w:rsidP="005214B2">
      <w:pPr>
        <w:pStyle w:val="BodyText"/>
        <w:numPr>
          <w:ilvl w:val="0"/>
          <w:numId w:val="26"/>
        </w:numPr>
        <w:spacing w:before="182" w:line="259" w:lineRule="auto"/>
        <w:jc w:val="both"/>
        <w:rPr>
          <w:lang w:val="en-GB"/>
        </w:rPr>
      </w:pPr>
      <w:r w:rsidRPr="009C22A0">
        <w:rPr>
          <w:lang w:val="en-GB"/>
        </w:rPr>
        <w:t xml:space="preserve">All the logistic arrangement will be responsibility of employees however facility is available then company will provide but not make a special arrangement.  </w:t>
      </w:r>
    </w:p>
    <w:p w14:paraId="579C3093" w14:textId="77777777" w:rsidR="00C90B6B" w:rsidRPr="009C22A0" w:rsidRDefault="00C90B6B" w:rsidP="005214B2">
      <w:pPr>
        <w:pStyle w:val="BodyText"/>
        <w:numPr>
          <w:ilvl w:val="0"/>
          <w:numId w:val="26"/>
        </w:numPr>
        <w:spacing w:before="182" w:line="259" w:lineRule="auto"/>
        <w:jc w:val="both"/>
        <w:rPr>
          <w:lang w:val="en-GB"/>
        </w:rPr>
      </w:pPr>
      <w:r w:rsidRPr="009C22A0">
        <w:rPr>
          <w:lang w:val="en-GB"/>
        </w:rPr>
        <w:t xml:space="preserve">It is responsibility &amp; accountability of HOD to make sure the smooth working will be recorded and minimum use of overtime as per law. </w:t>
      </w:r>
    </w:p>
    <w:p w14:paraId="1E004E66" w14:textId="77777777" w:rsidR="00C90B6B" w:rsidRPr="009C22A0" w:rsidRDefault="00C90B6B" w:rsidP="005214B2">
      <w:pPr>
        <w:pStyle w:val="BodyText"/>
        <w:numPr>
          <w:ilvl w:val="0"/>
          <w:numId w:val="26"/>
        </w:numPr>
        <w:spacing w:before="182" w:line="259" w:lineRule="auto"/>
        <w:jc w:val="both"/>
        <w:rPr>
          <w:lang w:val="en-GB"/>
        </w:rPr>
      </w:pPr>
      <w:r w:rsidRPr="009C22A0">
        <w:rPr>
          <w:lang w:val="en-GB"/>
        </w:rPr>
        <w:t xml:space="preserve">Overtime is not connected with regular productivity of the department it is for extra, urgent &amp; for non-expected assignment for company. </w:t>
      </w:r>
    </w:p>
    <w:p w14:paraId="0CCC4E1D" w14:textId="77777777" w:rsidR="00C90B6B" w:rsidRPr="009C22A0" w:rsidRDefault="00C90B6B" w:rsidP="005214B2">
      <w:pPr>
        <w:pStyle w:val="BodyText"/>
        <w:numPr>
          <w:ilvl w:val="0"/>
          <w:numId w:val="26"/>
        </w:numPr>
        <w:spacing w:before="182" w:line="259" w:lineRule="auto"/>
        <w:jc w:val="both"/>
      </w:pPr>
      <w:r w:rsidRPr="009C22A0">
        <w:rPr>
          <w:lang w:val="en-GB"/>
        </w:rPr>
        <w:t>Overtime is accrued when a non-exempt employee works more than normal Working hours in any given workdays</w:t>
      </w:r>
      <w:r w:rsidRPr="009C22A0">
        <w:t>. Exceptions may be granted with TOP Management Approval.</w:t>
      </w:r>
    </w:p>
    <w:p w14:paraId="14DD64B6" w14:textId="77777777" w:rsidR="00C90B6B" w:rsidRPr="00C90B6B" w:rsidRDefault="00C90B6B" w:rsidP="0043214E">
      <w:pPr>
        <w:pStyle w:val="BodyText"/>
        <w:spacing w:before="182" w:line="259" w:lineRule="auto"/>
        <w:jc w:val="both"/>
        <w:rPr>
          <w:b/>
          <w:bCs/>
        </w:rPr>
      </w:pPr>
      <w:bookmarkStart w:id="51" w:name="_Toc165720901"/>
      <w:r w:rsidRPr="00C90B6B">
        <w:rPr>
          <w:b/>
          <w:bCs/>
        </w:rPr>
        <w:t>Terms and Conditions:</w:t>
      </w:r>
      <w:bookmarkEnd w:id="51"/>
    </w:p>
    <w:p w14:paraId="0C6D5A1C" w14:textId="77777777" w:rsidR="00C90B6B" w:rsidRPr="009C22A0" w:rsidRDefault="00C90B6B" w:rsidP="005214B2">
      <w:pPr>
        <w:pStyle w:val="BodyText"/>
        <w:numPr>
          <w:ilvl w:val="0"/>
          <w:numId w:val="26"/>
        </w:numPr>
        <w:spacing w:before="182" w:line="259" w:lineRule="auto"/>
        <w:jc w:val="both"/>
      </w:pPr>
      <w:r w:rsidRPr="009C22A0">
        <w:t>All overtime worked must be approved in advance by the Head of Department.  This request shall be in writing. Only in exceptional circumstances (e.g., a meeting with a client that runs late, a pressing deadline, Audit etc.) can this request be made at the last minute.  The Head of department will evaluate last minute requests on a case-by-case basis. An employee who works overtime without prior approval may be subject to corrective action.</w:t>
      </w:r>
    </w:p>
    <w:p w14:paraId="5A269C4B" w14:textId="77777777" w:rsidR="00C90B6B" w:rsidRPr="009C22A0" w:rsidRDefault="00C90B6B" w:rsidP="005214B2">
      <w:pPr>
        <w:pStyle w:val="BodyText"/>
        <w:numPr>
          <w:ilvl w:val="0"/>
          <w:numId w:val="26"/>
        </w:numPr>
        <w:spacing w:before="182" w:line="259" w:lineRule="auto"/>
        <w:jc w:val="both"/>
        <w:rPr>
          <w:lang w:val="en-GB"/>
        </w:rPr>
      </w:pPr>
      <w:r w:rsidRPr="009C22A0">
        <w:rPr>
          <w:lang w:val="en-GB"/>
        </w:rPr>
        <w:t>Whenever feasible, efforts should be made to avoid accruing compensatory time by adjusting the employees' work hours within the same work week.</w:t>
      </w:r>
    </w:p>
    <w:p w14:paraId="1646C4F6" w14:textId="77777777" w:rsidR="00C90B6B" w:rsidRPr="009C22A0" w:rsidRDefault="00C90B6B" w:rsidP="005214B2">
      <w:pPr>
        <w:pStyle w:val="BodyText"/>
        <w:numPr>
          <w:ilvl w:val="0"/>
          <w:numId w:val="26"/>
        </w:numPr>
        <w:spacing w:before="182" w:line="259" w:lineRule="auto"/>
        <w:jc w:val="both"/>
      </w:pPr>
      <w:r w:rsidRPr="009C22A0">
        <w:rPr>
          <w:lang w:val="en-GB"/>
        </w:rPr>
        <w:t>Shift</w:t>
      </w:r>
      <w:r w:rsidRPr="009C22A0">
        <w:t xml:space="preserve"> Change for Personal work cannot relate to Overtime.</w:t>
      </w:r>
    </w:p>
    <w:p w14:paraId="33FED16F" w14:textId="77777777" w:rsidR="00C90B6B" w:rsidRPr="009C22A0" w:rsidRDefault="00C90B6B" w:rsidP="0043214E">
      <w:pPr>
        <w:pStyle w:val="BodyText"/>
        <w:spacing w:before="182" w:line="259" w:lineRule="auto"/>
        <w:jc w:val="both"/>
      </w:pPr>
    </w:p>
    <w:p w14:paraId="51B54E6A" w14:textId="77777777" w:rsidR="00C90B6B" w:rsidRPr="00C90B6B" w:rsidRDefault="00C90B6B" w:rsidP="0043214E">
      <w:pPr>
        <w:pStyle w:val="BodyText"/>
        <w:spacing w:before="182" w:line="259" w:lineRule="auto"/>
        <w:jc w:val="both"/>
        <w:rPr>
          <w:b/>
          <w:bCs/>
        </w:rPr>
      </w:pPr>
      <w:r w:rsidRPr="00C90B6B">
        <w:rPr>
          <w:b/>
          <w:bCs/>
        </w:rPr>
        <w:br w:type="page"/>
      </w:r>
    </w:p>
    <w:p w14:paraId="35134109" w14:textId="045E352D" w:rsidR="00C90B6B"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52" w:name="_Toc165720902"/>
      <w:bookmarkStart w:id="53" w:name="_Toc199771205"/>
      <w:bookmarkStart w:id="54" w:name="_Toc238133526"/>
      <w:r w:rsidRPr="00EE7FD9">
        <w:rPr>
          <w:rFonts w:ascii="Cambria" w:eastAsia="Times New Roman" w:hAnsi="Cambria" w:cs="Times New Roman"/>
          <w:b/>
          <w:bCs/>
          <w:color w:val="365F91"/>
          <w:sz w:val="28"/>
          <w:szCs w:val="28"/>
          <w:lang w:eastAsia="en-IN"/>
        </w:rPr>
        <w:lastRenderedPageBreak/>
        <w:t>Remuneration process</w:t>
      </w:r>
      <w:bookmarkStart w:id="55" w:name="_Toc161070540"/>
      <w:bookmarkEnd w:id="52"/>
      <w:bookmarkEnd w:id="53"/>
      <w:bookmarkEnd w:id="54"/>
    </w:p>
    <w:p w14:paraId="10519951" w14:textId="77777777" w:rsidR="00CD62F1" w:rsidRPr="00CD62F1" w:rsidRDefault="00CD62F1" w:rsidP="00CD62F1">
      <w:pPr>
        <w:pStyle w:val="BodyText"/>
        <w:spacing w:before="182" w:line="259" w:lineRule="auto"/>
        <w:jc w:val="both"/>
        <w:rPr>
          <w:rFonts w:ascii="Cambria" w:eastAsia="Times New Roman" w:hAnsi="Cambria" w:cs="Times New Roman"/>
          <w:b/>
          <w:bCs/>
          <w:color w:val="365F91"/>
          <w:kern w:val="2"/>
          <w:sz w:val="8"/>
          <w:szCs w:val="8"/>
          <w:lang w:val="en-IN" w:eastAsia="en-IN"/>
          <w14:ligatures w14:val="standardContextual"/>
        </w:rPr>
      </w:pPr>
    </w:p>
    <w:p w14:paraId="3EB2B955" w14:textId="6827A9C5" w:rsidR="00C90B6B" w:rsidRPr="00C90B6B" w:rsidRDefault="00CD62F1" w:rsidP="00CD62F1">
      <w:pPr>
        <w:pStyle w:val="BodyText"/>
        <w:spacing w:before="182" w:line="259" w:lineRule="auto"/>
        <w:jc w:val="both"/>
        <w:rPr>
          <w:b/>
          <w:bCs/>
          <w:u w:val="single"/>
        </w:rPr>
      </w:pPr>
      <w:r w:rsidRPr="00C90B6B">
        <w:rPr>
          <w:b/>
          <w:bCs/>
          <w:noProof/>
        </w:rPr>
        <mc:AlternateContent>
          <mc:Choice Requires="wps">
            <w:drawing>
              <wp:anchor distT="0" distB="0" distL="114300" distR="114300" simplePos="0" relativeHeight="251736064" behindDoc="0" locked="0" layoutInCell="1" allowOverlap="1" wp14:anchorId="78B33D67" wp14:editId="0F479853">
                <wp:simplePos x="0" y="0"/>
                <wp:positionH relativeFrom="column">
                  <wp:posOffset>0</wp:posOffset>
                </wp:positionH>
                <wp:positionV relativeFrom="paragraph">
                  <wp:posOffset>5080</wp:posOffset>
                </wp:positionV>
                <wp:extent cx="6315075" cy="0"/>
                <wp:effectExtent l="9525" t="5080" r="9525" b="13970"/>
                <wp:wrapNone/>
                <wp:docPr id="1713378936"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BA69D8D" id="Straight Arrow Connector 54" o:spid="_x0000_s1026" type="#_x0000_t32" style="position:absolute;margin-left:0;margin-top:.4pt;width:497.25pt;height:0;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" strokecolor="#bfbfbf"/>
            </w:pict>
          </mc:Fallback>
        </mc:AlternateContent>
      </w:r>
      <w:r w:rsidR="00C90B6B" w:rsidRPr="00C90B6B">
        <w:rPr>
          <w:b/>
          <w:bCs/>
          <w:u w:val="single"/>
        </w:rPr>
        <w:t>Job Classification and Pay Rates</w:t>
      </w:r>
      <w:bookmarkEnd w:id="55"/>
    </w:p>
    <w:p w14:paraId="7124E018" w14:textId="77777777" w:rsidR="00C90B6B" w:rsidRPr="00687BD7" w:rsidRDefault="00C90B6B" w:rsidP="005214B2">
      <w:pPr>
        <w:pStyle w:val="BodyText"/>
        <w:numPr>
          <w:ilvl w:val="0"/>
          <w:numId w:val="26"/>
        </w:numPr>
        <w:spacing w:before="182" w:line="259" w:lineRule="auto"/>
        <w:jc w:val="both"/>
      </w:pPr>
      <w:bookmarkStart w:id="56" w:name="_Toc161070541"/>
      <w:r w:rsidRPr="00687BD7">
        <w:rPr>
          <w:b/>
          <w:bCs/>
        </w:rPr>
        <w:t>Job Classification:</w:t>
      </w:r>
      <w:r w:rsidRPr="00687BD7">
        <w:t xml:space="preserve"> Positions in the company will be classified using a structured job evaluation system, taking into account factors such as skill level, experience prerequisites, job intricacy, and physical demands.</w:t>
      </w:r>
    </w:p>
    <w:p w14:paraId="2EB5EE82" w14:textId="77777777" w:rsidR="00C90B6B" w:rsidRPr="00687BD7" w:rsidRDefault="00C90B6B" w:rsidP="005214B2">
      <w:pPr>
        <w:pStyle w:val="BodyText"/>
        <w:numPr>
          <w:ilvl w:val="0"/>
          <w:numId w:val="26"/>
        </w:numPr>
        <w:spacing w:before="182" w:line="259" w:lineRule="auto"/>
        <w:jc w:val="both"/>
      </w:pPr>
      <w:r w:rsidRPr="00687BD7">
        <w:rPr>
          <w:b/>
          <w:bCs/>
        </w:rPr>
        <w:t xml:space="preserve">Compensation Structure: </w:t>
      </w:r>
      <w:r w:rsidRPr="00687BD7">
        <w:t>Each job classification will be associated with a designated base pay rate, fostering internal equity and conformity with industry benchmarks. Market research and salary surveys may be utilized to ascertain competitive pay rates.</w:t>
      </w:r>
    </w:p>
    <w:p w14:paraId="4F53BB5E" w14:textId="77777777" w:rsidR="00C90B6B" w:rsidRPr="00C90B6B" w:rsidRDefault="00C90B6B" w:rsidP="0043214E">
      <w:pPr>
        <w:pStyle w:val="BodyText"/>
        <w:spacing w:before="182" w:line="259" w:lineRule="auto"/>
        <w:jc w:val="both"/>
        <w:rPr>
          <w:b/>
          <w:bCs/>
          <w:u w:val="single"/>
        </w:rPr>
      </w:pPr>
      <w:r w:rsidRPr="00C90B6B">
        <w:rPr>
          <w:b/>
          <w:bCs/>
          <w:u w:val="single"/>
        </w:rPr>
        <w:t>Compensation Components</w:t>
      </w:r>
      <w:bookmarkEnd w:id="56"/>
    </w:p>
    <w:p w14:paraId="14368B15" w14:textId="77777777" w:rsidR="00C90B6B" w:rsidRPr="00C74BB5" w:rsidRDefault="00C90B6B" w:rsidP="0043214E">
      <w:pPr>
        <w:pStyle w:val="BodyText"/>
        <w:spacing w:before="182" w:line="259" w:lineRule="auto"/>
        <w:jc w:val="both"/>
      </w:pPr>
      <w:bookmarkStart w:id="57" w:name="_Toc161070542"/>
      <w:r w:rsidRPr="00C74BB5">
        <w:t>The remuneration package consists of the following elements:</w:t>
      </w:r>
    </w:p>
    <w:p w14:paraId="242FC1D3" w14:textId="77777777" w:rsidR="00C90B6B" w:rsidRPr="00C74BB5" w:rsidRDefault="00C90B6B" w:rsidP="005214B2">
      <w:pPr>
        <w:pStyle w:val="BodyText"/>
        <w:numPr>
          <w:ilvl w:val="0"/>
          <w:numId w:val="29"/>
        </w:numPr>
        <w:spacing w:before="182" w:line="259" w:lineRule="auto"/>
        <w:jc w:val="both"/>
      </w:pPr>
      <w:r w:rsidRPr="00C74BB5">
        <w:t>Base Salary: A fixed regular pay rate corresponding to the assigned job classification.</w:t>
      </w:r>
    </w:p>
    <w:p w14:paraId="572B8874" w14:textId="77777777" w:rsidR="00C90B6B" w:rsidRPr="00C74BB5" w:rsidRDefault="00C90B6B" w:rsidP="005214B2">
      <w:pPr>
        <w:pStyle w:val="BodyText"/>
        <w:numPr>
          <w:ilvl w:val="0"/>
          <w:numId w:val="29"/>
        </w:numPr>
        <w:spacing w:before="182" w:line="259" w:lineRule="auto"/>
        <w:jc w:val="both"/>
      </w:pPr>
      <w:r w:rsidRPr="00C74BB5">
        <w:t>Shift Differentials: Supplementary pay premiums for working specific shifts, such as nights or weekends.</w:t>
      </w:r>
    </w:p>
    <w:p w14:paraId="3C1EAAF3" w14:textId="77777777" w:rsidR="00C90B6B" w:rsidRPr="00C74BB5" w:rsidRDefault="00C90B6B" w:rsidP="005214B2">
      <w:pPr>
        <w:pStyle w:val="BodyText"/>
        <w:numPr>
          <w:ilvl w:val="0"/>
          <w:numId w:val="29"/>
        </w:numPr>
        <w:spacing w:before="182" w:line="259" w:lineRule="auto"/>
        <w:jc w:val="both"/>
      </w:pPr>
      <w:r w:rsidRPr="00C74BB5">
        <w:t>Performance-Based Pay: Implementation of incentive programs to reward surpassing performance targets, such as productivity bonuses or safety incentives.</w:t>
      </w:r>
    </w:p>
    <w:p w14:paraId="7F90F9D3" w14:textId="77777777" w:rsidR="00C90B6B" w:rsidRPr="00C74BB5" w:rsidRDefault="00C90B6B" w:rsidP="005214B2">
      <w:pPr>
        <w:pStyle w:val="BodyText"/>
        <w:numPr>
          <w:ilvl w:val="0"/>
          <w:numId w:val="29"/>
        </w:numPr>
        <w:spacing w:before="182" w:line="259" w:lineRule="auto"/>
        <w:jc w:val="both"/>
      </w:pPr>
      <w:r w:rsidRPr="00C74BB5">
        <w:t>Overtime Pay: Compensation for employees exceeding their scheduled hours at an overtime rate, as dictated by relevant laws and regulations.</w:t>
      </w:r>
    </w:p>
    <w:p w14:paraId="77CD13C7" w14:textId="77777777" w:rsidR="00C90B6B" w:rsidRPr="00C74BB5" w:rsidRDefault="00C90B6B" w:rsidP="005214B2">
      <w:pPr>
        <w:pStyle w:val="BodyText"/>
        <w:numPr>
          <w:ilvl w:val="0"/>
          <w:numId w:val="29"/>
        </w:numPr>
        <w:spacing w:before="182" w:line="259" w:lineRule="auto"/>
        <w:jc w:val="both"/>
      </w:pPr>
      <w:r w:rsidRPr="00C74BB5">
        <w:t>Benefits: Provision of a comprehensive benefits package, encompassing health insurance, paid time off (PTO), and retirement plans (specifics detailed in a separate benefits manual).</w:t>
      </w:r>
    </w:p>
    <w:p w14:paraId="117CAA83" w14:textId="77777777" w:rsidR="00C90B6B" w:rsidRPr="00C74BB5" w:rsidRDefault="00C90B6B" w:rsidP="005214B2">
      <w:pPr>
        <w:pStyle w:val="BodyText"/>
        <w:numPr>
          <w:ilvl w:val="0"/>
          <w:numId w:val="29"/>
        </w:numPr>
        <w:spacing w:before="182" w:line="259" w:lineRule="auto"/>
        <w:jc w:val="both"/>
      </w:pPr>
      <w:r w:rsidRPr="00C74BB5">
        <w:t>hypothetical company. This table provides a clear and concise description of each element:</w:t>
      </w:r>
    </w:p>
    <w:tbl>
      <w:tblPr>
        <w:tblW w:w="5000" w:type="pct"/>
        <w:tblCellSpacing w:w="15"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2401"/>
        <w:gridCol w:w="3628"/>
        <w:gridCol w:w="4307"/>
      </w:tblGrid>
      <w:tr w:rsidR="00C90B6B" w:rsidRPr="00C90B6B" w14:paraId="42D3A687" w14:textId="77777777" w:rsidTr="00AE3D2A">
        <w:trPr>
          <w:tblHeader/>
          <w:tblCellSpacing w:w="15" w:type="dxa"/>
        </w:trPr>
        <w:tc>
          <w:tcPr>
            <w:tcW w:w="1139" w:type="pct"/>
            <w:tcBorders>
              <w:top w:val="single" w:sz="6"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76A628BF" w14:textId="77777777" w:rsidR="00C90B6B" w:rsidRPr="00C90B6B" w:rsidRDefault="00C90B6B" w:rsidP="00AE3D2A">
            <w:pPr>
              <w:pStyle w:val="BodyText"/>
              <w:spacing w:before="182" w:line="259" w:lineRule="auto"/>
              <w:jc w:val="center"/>
              <w:rPr>
                <w:b/>
                <w:bCs/>
              </w:rPr>
            </w:pPr>
            <w:r w:rsidRPr="00C90B6B">
              <w:rPr>
                <w:b/>
                <w:bCs/>
              </w:rPr>
              <w:t>Compensation Component</w:t>
            </w:r>
          </w:p>
        </w:tc>
        <w:tc>
          <w:tcPr>
            <w:tcW w:w="1739" w:type="pct"/>
            <w:tcBorders>
              <w:top w:val="single" w:sz="6"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5F761A53" w14:textId="77777777" w:rsidR="00C90B6B" w:rsidRPr="00C90B6B" w:rsidRDefault="00C90B6B" w:rsidP="00AE3D2A">
            <w:pPr>
              <w:pStyle w:val="BodyText"/>
              <w:spacing w:before="182" w:line="259" w:lineRule="auto"/>
              <w:jc w:val="center"/>
              <w:rPr>
                <w:b/>
                <w:bCs/>
              </w:rPr>
            </w:pPr>
            <w:r w:rsidRPr="00C90B6B">
              <w:rPr>
                <w:b/>
                <w:bCs/>
              </w:rPr>
              <w:t>Description</w:t>
            </w:r>
          </w:p>
        </w:tc>
        <w:tc>
          <w:tcPr>
            <w:tcW w:w="2060" w:type="pct"/>
            <w:tcBorders>
              <w:top w:val="single" w:sz="6"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50DCD491" w14:textId="77777777" w:rsidR="00C90B6B" w:rsidRPr="00C90B6B" w:rsidRDefault="00C90B6B" w:rsidP="00AE3D2A">
            <w:pPr>
              <w:pStyle w:val="BodyText"/>
              <w:spacing w:before="182" w:line="259" w:lineRule="auto"/>
              <w:jc w:val="center"/>
              <w:rPr>
                <w:b/>
                <w:bCs/>
              </w:rPr>
            </w:pPr>
            <w:r w:rsidRPr="00C90B6B">
              <w:rPr>
                <w:b/>
                <w:bCs/>
              </w:rPr>
              <w:t>Details/Examples</w:t>
            </w:r>
          </w:p>
        </w:tc>
      </w:tr>
      <w:tr w:rsidR="00C90B6B" w:rsidRPr="00C90B6B" w14:paraId="5B6E408A" w14:textId="77777777" w:rsidTr="00AE3D2A">
        <w:trPr>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4CA85971" w14:textId="77777777" w:rsidR="00C90B6B" w:rsidRPr="00C90B6B" w:rsidRDefault="00C90B6B" w:rsidP="00AE3D2A">
            <w:pPr>
              <w:pStyle w:val="BodyText"/>
              <w:spacing w:before="182" w:line="259" w:lineRule="auto"/>
              <w:jc w:val="center"/>
              <w:rPr>
                <w:b/>
                <w:bCs/>
              </w:rPr>
            </w:pPr>
            <w:r w:rsidRPr="00C90B6B">
              <w:rPr>
                <w:b/>
                <w:bCs/>
              </w:rPr>
              <w:t>Base Salary</w:t>
            </w:r>
          </w:p>
        </w:tc>
        <w:tc>
          <w:tcPr>
            <w:tcW w:w="1739" w:type="pct"/>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717C1A11" w14:textId="77777777" w:rsidR="00C90B6B" w:rsidRPr="00AE3D2A" w:rsidRDefault="00C90B6B" w:rsidP="0043214E">
            <w:pPr>
              <w:pStyle w:val="BodyText"/>
              <w:spacing w:before="182" w:line="259" w:lineRule="auto"/>
              <w:jc w:val="both"/>
            </w:pPr>
            <w:r w:rsidRPr="00AE3D2A">
              <w:t>A fixed regular pay rate corresponding to the assigned job classification.</w:t>
            </w:r>
          </w:p>
        </w:tc>
        <w:tc>
          <w:tcPr>
            <w:tcW w:w="2060" w:type="pct"/>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4100EC19" w14:textId="77777777" w:rsidR="00C90B6B" w:rsidRPr="00AE3D2A" w:rsidRDefault="00C90B6B" w:rsidP="0043214E">
            <w:pPr>
              <w:pStyle w:val="BodyText"/>
              <w:spacing w:before="182" w:line="259" w:lineRule="auto"/>
              <w:jc w:val="both"/>
            </w:pPr>
            <w:r w:rsidRPr="00AE3D2A">
              <w:t>Determined by job title and experience level.</w:t>
            </w:r>
          </w:p>
        </w:tc>
      </w:tr>
      <w:tr w:rsidR="00C90B6B" w:rsidRPr="00C90B6B" w14:paraId="3D6D23D6" w14:textId="77777777" w:rsidTr="00AE3D2A">
        <w:trPr>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409ECCF0" w14:textId="77777777" w:rsidR="00C90B6B" w:rsidRPr="00AC0C73" w:rsidRDefault="00C90B6B" w:rsidP="00AE3D2A">
            <w:pPr>
              <w:pStyle w:val="BodyText"/>
              <w:spacing w:before="182" w:line="259" w:lineRule="auto"/>
              <w:jc w:val="center"/>
              <w:rPr>
                <w:b/>
                <w:bCs/>
                <w:highlight w:val="yellow"/>
              </w:rPr>
            </w:pPr>
            <w:r w:rsidRPr="00501FC8">
              <w:rPr>
                <w:b/>
                <w:bCs/>
              </w:rPr>
              <w:t>Performance-Based Pay</w:t>
            </w:r>
          </w:p>
        </w:tc>
        <w:tc>
          <w:tcPr>
            <w:tcW w:w="1739" w:type="pct"/>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2728E948" w14:textId="0154E6D6" w:rsidR="008C6AA0" w:rsidRPr="00AC0C73" w:rsidRDefault="00CC41FF" w:rsidP="0043214E">
            <w:pPr>
              <w:pStyle w:val="BodyText"/>
              <w:spacing w:before="182" w:line="259" w:lineRule="auto"/>
              <w:jc w:val="both"/>
              <w:rPr>
                <w:highlight w:val="yellow"/>
              </w:rPr>
            </w:pPr>
            <w:r>
              <w:t>R</w:t>
            </w:r>
            <w:r w:rsidR="008C6AA0" w:rsidRPr="00356404">
              <w:t>ecognizing and rewarding employees for their efforts</w:t>
            </w:r>
            <w:r>
              <w:t xml:space="preserve"> with</w:t>
            </w:r>
            <w:r w:rsidR="008C6AA0" w:rsidRPr="00356404">
              <w:t xml:space="preserve"> </w:t>
            </w:r>
            <w:r w:rsidR="007919A5" w:rsidRPr="00356404">
              <w:t>the Performance</w:t>
            </w:r>
            <w:r w:rsidR="008C6AA0" w:rsidRPr="00356404">
              <w:t>-Linked Bonus Scheme that offers additional monetary rewards</w:t>
            </w:r>
          </w:p>
        </w:tc>
        <w:tc>
          <w:tcPr>
            <w:tcW w:w="2060" w:type="pct"/>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678A3DAE" w14:textId="149045BE" w:rsidR="00C90B6B" w:rsidRPr="00AC0C73" w:rsidRDefault="007919A5" w:rsidP="0043214E">
            <w:pPr>
              <w:pStyle w:val="BodyText"/>
              <w:spacing w:before="182" w:line="259" w:lineRule="auto"/>
              <w:jc w:val="both"/>
              <w:rPr>
                <w:highlight w:val="yellow"/>
              </w:rPr>
            </w:pPr>
            <w:r w:rsidRPr="00356404">
              <w:t>The total bonus pool depends on the company’s financial results, such as profits and achievement of key goals</w:t>
            </w:r>
            <w:r>
              <w:t>, employee score card and individual performance.</w:t>
            </w:r>
          </w:p>
        </w:tc>
      </w:tr>
      <w:tr w:rsidR="00C90B6B" w:rsidRPr="00C90B6B" w14:paraId="6DFD5634" w14:textId="77777777" w:rsidTr="00AE3D2A">
        <w:trPr>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1F04AA9A" w14:textId="77777777" w:rsidR="00C90B6B" w:rsidRPr="00C90B6B" w:rsidRDefault="00C90B6B" w:rsidP="00AE3D2A">
            <w:pPr>
              <w:pStyle w:val="BodyText"/>
              <w:spacing w:before="182" w:line="259" w:lineRule="auto"/>
              <w:jc w:val="center"/>
              <w:rPr>
                <w:b/>
                <w:bCs/>
              </w:rPr>
            </w:pPr>
            <w:r w:rsidRPr="00C90B6B">
              <w:rPr>
                <w:b/>
                <w:bCs/>
              </w:rPr>
              <w:t>Overtime Pay</w:t>
            </w:r>
          </w:p>
        </w:tc>
        <w:tc>
          <w:tcPr>
            <w:tcW w:w="1739" w:type="pct"/>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111191F7" w14:textId="77777777" w:rsidR="00C90B6B" w:rsidRPr="00AE3D2A" w:rsidRDefault="00C90B6B" w:rsidP="0043214E">
            <w:pPr>
              <w:pStyle w:val="BodyText"/>
              <w:spacing w:before="182" w:line="259" w:lineRule="auto"/>
              <w:jc w:val="both"/>
            </w:pPr>
            <w:r w:rsidRPr="00AE3D2A">
              <w:t xml:space="preserve">Compensation for employees </w:t>
            </w:r>
            <w:r w:rsidRPr="00AE3D2A">
              <w:lastRenderedPageBreak/>
              <w:t>exceeding their scheduled hours at an overtime rate.</w:t>
            </w:r>
          </w:p>
        </w:tc>
        <w:tc>
          <w:tcPr>
            <w:tcW w:w="2060" w:type="pct"/>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6A197729" w14:textId="77777777" w:rsidR="00C90B6B" w:rsidRPr="00AE3D2A" w:rsidRDefault="00C90B6B" w:rsidP="0043214E">
            <w:pPr>
              <w:pStyle w:val="BodyText"/>
              <w:spacing w:before="182" w:line="259" w:lineRule="auto"/>
              <w:jc w:val="both"/>
            </w:pPr>
            <w:r w:rsidRPr="00AE3D2A">
              <w:lastRenderedPageBreak/>
              <w:t xml:space="preserve">1.5 times the regular hourly rate for hours </w:t>
            </w:r>
            <w:r w:rsidRPr="00AE3D2A">
              <w:lastRenderedPageBreak/>
              <w:t>worked beyond the standard 40-hour workweek, as per labor laws.</w:t>
            </w:r>
          </w:p>
        </w:tc>
      </w:tr>
      <w:tr w:rsidR="00C90B6B" w:rsidRPr="00C90B6B" w14:paraId="3717992F" w14:textId="77777777" w:rsidTr="00AE3D2A">
        <w:trPr>
          <w:tblCellSpacing w:w="15" w:type="dxa"/>
        </w:trPr>
        <w:tc>
          <w:tcPr>
            <w:tcW w:w="1139" w:type="pct"/>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2AE101D4" w14:textId="77777777" w:rsidR="00C90B6B" w:rsidRPr="00C90B6B" w:rsidRDefault="00C90B6B" w:rsidP="0043214E">
            <w:pPr>
              <w:pStyle w:val="BodyText"/>
              <w:spacing w:before="182" w:line="259" w:lineRule="auto"/>
              <w:jc w:val="both"/>
              <w:rPr>
                <w:b/>
                <w:bCs/>
              </w:rPr>
            </w:pPr>
            <w:r w:rsidRPr="00C90B6B">
              <w:rPr>
                <w:b/>
                <w:bCs/>
              </w:rPr>
              <w:lastRenderedPageBreak/>
              <w:t>Benefits</w:t>
            </w:r>
          </w:p>
        </w:tc>
        <w:tc>
          <w:tcPr>
            <w:tcW w:w="1739" w:type="pct"/>
            <w:tcBorders>
              <w:top w:val="single" w:sz="2" w:space="0" w:color="auto"/>
              <w:left w:val="single" w:sz="6" w:space="0" w:color="auto"/>
              <w:bottom w:val="single" w:sz="6" w:space="0" w:color="auto"/>
              <w:right w:val="single" w:sz="2" w:space="0" w:color="auto"/>
            </w:tcBorders>
            <w:shd w:val="clear" w:color="auto" w:fill="FFFFFF"/>
            <w:tcMar>
              <w:top w:w="15" w:type="dxa"/>
              <w:left w:w="15" w:type="dxa"/>
              <w:bottom w:w="15" w:type="dxa"/>
              <w:right w:w="15" w:type="dxa"/>
            </w:tcMar>
            <w:vAlign w:val="center"/>
            <w:hideMark/>
          </w:tcPr>
          <w:p w14:paraId="150FDC17" w14:textId="77777777" w:rsidR="00C90B6B" w:rsidRPr="00AE3D2A" w:rsidRDefault="00C90B6B" w:rsidP="0043214E">
            <w:pPr>
              <w:pStyle w:val="BodyText"/>
              <w:spacing w:before="182" w:line="259" w:lineRule="auto"/>
              <w:jc w:val="both"/>
            </w:pPr>
            <w:r w:rsidRPr="00AE3D2A">
              <w:t>Provision of a comprehensive benefits package, encompassing health insurance, paid time off (PTO), and retirement plans.</w:t>
            </w:r>
          </w:p>
        </w:tc>
        <w:tc>
          <w:tcPr>
            <w:tcW w:w="2060" w:type="pct"/>
            <w:tcBorders>
              <w:top w:val="single" w:sz="2" w:space="0" w:color="auto"/>
              <w:left w:val="single" w:sz="6" w:space="0" w:color="auto"/>
              <w:bottom w:val="single" w:sz="6" w:space="0" w:color="auto"/>
              <w:right w:val="single" w:sz="6" w:space="0" w:color="auto"/>
            </w:tcBorders>
            <w:shd w:val="clear" w:color="auto" w:fill="FFFFFF"/>
            <w:tcMar>
              <w:top w:w="15" w:type="dxa"/>
              <w:left w:w="15" w:type="dxa"/>
              <w:bottom w:w="15" w:type="dxa"/>
              <w:right w:w="15" w:type="dxa"/>
            </w:tcMar>
            <w:vAlign w:val="center"/>
            <w:hideMark/>
          </w:tcPr>
          <w:p w14:paraId="1C7B0911" w14:textId="77777777" w:rsidR="00C90B6B" w:rsidRPr="00AE3D2A" w:rsidRDefault="00C90B6B" w:rsidP="0043214E">
            <w:pPr>
              <w:pStyle w:val="BodyText"/>
              <w:spacing w:before="182" w:line="259" w:lineRule="auto"/>
              <w:jc w:val="both"/>
            </w:pPr>
            <w:r w:rsidRPr="00AE3D2A">
              <w:t>Health insurance covers 80% of medical expenses, 20 days PTO annually, 5% employer match on 401(k) contributions.</w:t>
            </w:r>
          </w:p>
        </w:tc>
      </w:tr>
    </w:tbl>
    <w:p w14:paraId="3731550A" w14:textId="77777777" w:rsidR="00C90B6B" w:rsidRPr="00C90B6B" w:rsidRDefault="00C90B6B" w:rsidP="0043214E">
      <w:pPr>
        <w:pStyle w:val="BodyText"/>
        <w:spacing w:before="182" w:line="259" w:lineRule="auto"/>
        <w:jc w:val="both"/>
        <w:rPr>
          <w:b/>
          <w:bCs/>
          <w:u w:val="single"/>
        </w:rPr>
      </w:pPr>
    </w:p>
    <w:p w14:paraId="7A98226B" w14:textId="77777777" w:rsidR="00C90B6B" w:rsidRPr="00C90B6B" w:rsidRDefault="00C90B6B" w:rsidP="0043214E">
      <w:pPr>
        <w:pStyle w:val="BodyText"/>
        <w:spacing w:before="182" w:line="259" w:lineRule="auto"/>
        <w:jc w:val="both"/>
        <w:rPr>
          <w:b/>
          <w:bCs/>
          <w:u w:val="single"/>
        </w:rPr>
      </w:pPr>
      <w:r w:rsidRPr="00C90B6B">
        <w:rPr>
          <w:b/>
          <w:bCs/>
          <w:u w:val="single"/>
        </w:rPr>
        <w:t>Review and Adjustments</w:t>
      </w:r>
      <w:bookmarkEnd w:id="57"/>
    </w:p>
    <w:p w14:paraId="3182040D" w14:textId="77777777" w:rsidR="00C90B6B" w:rsidRPr="00B415A8" w:rsidRDefault="00C90B6B" w:rsidP="005214B2">
      <w:pPr>
        <w:pStyle w:val="BodyText"/>
        <w:numPr>
          <w:ilvl w:val="0"/>
          <w:numId w:val="26"/>
        </w:numPr>
        <w:spacing w:before="182" w:line="259" w:lineRule="auto"/>
        <w:jc w:val="both"/>
      </w:pPr>
      <w:bookmarkStart w:id="58" w:name="_Toc161070543"/>
      <w:r w:rsidRPr="00B415A8">
        <w:t>Periodic Evaluation: Base pay rates and other compensation components will undergo regular review cycles (e.g., annually) to uphold competitiveness aligned with market trends, cost of living adjustments, and internal equity principles.</w:t>
      </w:r>
    </w:p>
    <w:p w14:paraId="63E236BF" w14:textId="77777777" w:rsidR="00C90B6B" w:rsidRPr="00B415A8" w:rsidRDefault="00C90B6B" w:rsidP="005214B2">
      <w:pPr>
        <w:pStyle w:val="BodyText"/>
        <w:numPr>
          <w:ilvl w:val="0"/>
          <w:numId w:val="26"/>
        </w:numPr>
        <w:spacing w:before="182" w:line="259" w:lineRule="auto"/>
        <w:jc w:val="both"/>
      </w:pPr>
      <w:r w:rsidRPr="00B415A8">
        <w:t>Performance Assessment: Individual performance evaluations will be conducted to evaluate employee contributions, guiding decisions on merit-based salary adjustments or advancement opportunities.</w:t>
      </w:r>
    </w:p>
    <w:p w14:paraId="598B5E42" w14:textId="77777777" w:rsidR="00C90B6B" w:rsidRPr="00C90B6B" w:rsidRDefault="00C90B6B" w:rsidP="0043214E">
      <w:pPr>
        <w:pStyle w:val="BodyText"/>
        <w:spacing w:before="182" w:line="259" w:lineRule="auto"/>
        <w:jc w:val="both"/>
        <w:rPr>
          <w:b/>
          <w:bCs/>
          <w:u w:val="single"/>
        </w:rPr>
      </w:pPr>
      <w:r w:rsidRPr="00C90B6B">
        <w:rPr>
          <w:b/>
          <w:bCs/>
          <w:u w:val="single"/>
        </w:rPr>
        <w:t>Communication</w:t>
      </w:r>
      <w:bookmarkEnd w:id="58"/>
    </w:p>
    <w:p w14:paraId="29BC7EAA" w14:textId="77777777" w:rsidR="00C90B6B" w:rsidRPr="0025580C" w:rsidRDefault="00C90B6B" w:rsidP="005214B2">
      <w:pPr>
        <w:pStyle w:val="BodyText"/>
        <w:numPr>
          <w:ilvl w:val="0"/>
          <w:numId w:val="26"/>
        </w:numPr>
        <w:spacing w:before="182" w:line="259" w:lineRule="auto"/>
        <w:jc w:val="both"/>
      </w:pPr>
      <w:r w:rsidRPr="0025580C">
        <w:t>Transparency: Compensation and benefit information will be clearly communicated to all employees through the company intranet, employee handbook, or during the onboarding process.</w:t>
      </w:r>
    </w:p>
    <w:p w14:paraId="3F54115B" w14:textId="77777777" w:rsidR="00C90B6B" w:rsidRPr="00C90B6B" w:rsidRDefault="00C90B6B" w:rsidP="0043214E">
      <w:pPr>
        <w:pStyle w:val="BodyText"/>
        <w:spacing w:before="182" w:line="259" w:lineRule="auto"/>
        <w:jc w:val="both"/>
        <w:rPr>
          <w:b/>
          <w:bCs/>
        </w:rPr>
      </w:pPr>
      <w:r w:rsidRPr="00C90B6B">
        <w:rPr>
          <w:b/>
          <w:bCs/>
        </w:rPr>
        <w:t>Implemented Communication Channels:</w:t>
      </w:r>
    </w:p>
    <w:p w14:paraId="172AA27C" w14:textId="77777777" w:rsidR="00C90B6B" w:rsidRPr="0025580C" w:rsidRDefault="00C90B6B" w:rsidP="005214B2">
      <w:pPr>
        <w:pStyle w:val="BodyText"/>
        <w:numPr>
          <w:ilvl w:val="0"/>
          <w:numId w:val="30"/>
        </w:numPr>
        <w:spacing w:before="182" w:line="259" w:lineRule="auto"/>
        <w:jc w:val="both"/>
      </w:pPr>
      <w:r w:rsidRPr="0025580C">
        <w:t>We regularly update compensation and benefits information on our company intranet. This section includes detailed breakdowns of salary scales, overtime policies, shift differentials, and comprehensive benefits explanations.</w:t>
      </w:r>
    </w:p>
    <w:p w14:paraId="59A81B07" w14:textId="77777777" w:rsidR="00C90B6B" w:rsidRPr="0025580C" w:rsidRDefault="00C90B6B" w:rsidP="005214B2">
      <w:pPr>
        <w:pStyle w:val="BodyText"/>
        <w:numPr>
          <w:ilvl w:val="0"/>
          <w:numId w:val="30"/>
        </w:numPr>
        <w:spacing w:before="182" w:line="259" w:lineRule="auto"/>
        <w:jc w:val="both"/>
      </w:pPr>
      <w:r w:rsidRPr="0025580C">
        <w:t>Our employee handbook features a dedicated section on compensation and benefits, providing clear examples and scenarios to aid understanding. Each component is explained in detail to ensure clarity.</w:t>
      </w:r>
    </w:p>
    <w:p w14:paraId="2121CD49" w14:textId="77777777" w:rsidR="00C90B6B" w:rsidRPr="0025580C" w:rsidRDefault="00C90B6B" w:rsidP="005214B2">
      <w:pPr>
        <w:pStyle w:val="BodyText"/>
        <w:numPr>
          <w:ilvl w:val="0"/>
          <w:numId w:val="30"/>
        </w:numPr>
        <w:spacing w:before="182" w:line="259" w:lineRule="auto"/>
        <w:jc w:val="both"/>
      </w:pPr>
      <w:r w:rsidRPr="0025580C">
        <w:t>As part of our onboarding process, HR provides new hires with a detailed presentation on their compensation package. This includes interactive elements such as question and answer sessions to confirm understanding and address any initial queries.</w:t>
      </w:r>
    </w:p>
    <w:p w14:paraId="28CD3905" w14:textId="77777777" w:rsidR="00C90B6B" w:rsidRPr="0025580C" w:rsidRDefault="00C90B6B" w:rsidP="005214B2">
      <w:pPr>
        <w:pStyle w:val="BodyText"/>
        <w:numPr>
          <w:ilvl w:val="0"/>
          <w:numId w:val="30"/>
        </w:numPr>
        <w:spacing w:before="182" w:line="259" w:lineRule="auto"/>
        <w:jc w:val="both"/>
      </w:pPr>
      <w:r w:rsidRPr="0025580C">
        <w:t>We conduct annual reviews of all compensation and benefits information to ensure accuracy and relevance, with adjustments made to reflect any policy changes or legal updates.</w:t>
      </w:r>
    </w:p>
    <w:p w14:paraId="641143F0" w14:textId="77777777" w:rsidR="00C90B6B" w:rsidRPr="0025580C" w:rsidRDefault="00C90B6B" w:rsidP="005214B2">
      <w:pPr>
        <w:pStyle w:val="BodyText"/>
        <w:numPr>
          <w:ilvl w:val="0"/>
          <w:numId w:val="30"/>
        </w:numPr>
        <w:spacing w:before="182" w:line="259" w:lineRule="auto"/>
        <w:jc w:val="both"/>
      </w:pPr>
      <w:r w:rsidRPr="0025580C">
        <w:t>Real-Time Updates: Immediate changes in compensation structures or benefits due to policy updates or legal requirements are communicated through both the intranet and direct email alerts to all employees.</w:t>
      </w:r>
    </w:p>
    <w:p w14:paraId="05684733" w14:textId="77777777" w:rsidR="00C90B6B" w:rsidRPr="0025580C" w:rsidRDefault="00C90B6B" w:rsidP="005214B2">
      <w:pPr>
        <w:pStyle w:val="BodyText"/>
        <w:numPr>
          <w:ilvl w:val="0"/>
          <w:numId w:val="30"/>
        </w:numPr>
        <w:spacing w:before="182" w:line="259" w:lineRule="auto"/>
        <w:jc w:val="both"/>
      </w:pPr>
      <w:r w:rsidRPr="0025580C">
        <w:lastRenderedPageBreak/>
        <w:t>Compensation and benefit information will be clearly communicated to all employees through the company intranet, employee handbook, or during the onboarding process.</w:t>
      </w:r>
    </w:p>
    <w:p w14:paraId="0C80306B" w14:textId="77777777" w:rsidR="00C90B6B" w:rsidRPr="0025580C" w:rsidRDefault="00C90B6B" w:rsidP="005214B2">
      <w:pPr>
        <w:pStyle w:val="BodyText"/>
        <w:numPr>
          <w:ilvl w:val="0"/>
          <w:numId w:val="30"/>
        </w:numPr>
        <w:spacing w:before="182" w:line="259" w:lineRule="auto"/>
        <w:jc w:val="both"/>
      </w:pPr>
      <w:r w:rsidRPr="0025580C">
        <w:t>Employees are encouraged to discuss compensation concerns with their supervisors or the HR department.</w:t>
      </w:r>
    </w:p>
    <w:p w14:paraId="2CCE37E3" w14:textId="77777777" w:rsidR="00C90B6B" w:rsidRPr="0025580C" w:rsidRDefault="00C90B6B" w:rsidP="005214B2">
      <w:pPr>
        <w:pStyle w:val="BodyText"/>
        <w:numPr>
          <w:ilvl w:val="0"/>
          <w:numId w:val="30"/>
        </w:numPr>
        <w:spacing w:before="182" w:line="259" w:lineRule="auto"/>
        <w:jc w:val="both"/>
      </w:pPr>
      <w:r w:rsidRPr="0025580C">
        <w:t>Employees are encouraged to discuss compensation concerns with their supervisors or the HR department.</w:t>
      </w:r>
    </w:p>
    <w:p w14:paraId="7E42D016" w14:textId="77777777" w:rsidR="00C90B6B" w:rsidRPr="00C90B6B" w:rsidRDefault="00C90B6B" w:rsidP="0043214E">
      <w:pPr>
        <w:pStyle w:val="BodyText"/>
        <w:spacing w:before="182" w:line="259" w:lineRule="auto"/>
        <w:jc w:val="both"/>
        <w:rPr>
          <w:b/>
          <w:bCs/>
          <w:u w:val="single"/>
        </w:rPr>
      </w:pPr>
      <w:bookmarkStart w:id="59" w:name="_Toc161070544"/>
    </w:p>
    <w:p w14:paraId="6435C6EA" w14:textId="77777777" w:rsidR="00C90B6B" w:rsidRPr="00C90B6B" w:rsidRDefault="00C90B6B" w:rsidP="0043214E">
      <w:pPr>
        <w:pStyle w:val="BodyText"/>
        <w:spacing w:before="182" w:line="259" w:lineRule="auto"/>
        <w:jc w:val="both"/>
        <w:rPr>
          <w:b/>
          <w:bCs/>
          <w:u w:val="single"/>
        </w:rPr>
      </w:pPr>
      <w:r w:rsidRPr="00C90B6B">
        <w:rPr>
          <w:b/>
          <w:bCs/>
          <w:u w:val="single"/>
        </w:rPr>
        <w:t>Legal Compliance</w:t>
      </w:r>
      <w:bookmarkEnd w:id="59"/>
    </w:p>
    <w:p w14:paraId="34E2C10E" w14:textId="77777777" w:rsidR="00C90B6B" w:rsidRPr="0025580C" w:rsidRDefault="00C90B6B" w:rsidP="005214B2">
      <w:pPr>
        <w:pStyle w:val="BodyText"/>
        <w:numPr>
          <w:ilvl w:val="0"/>
          <w:numId w:val="26"/>
        </w:numPr>
        <w:spacing w:before="182" w:line="259" w:lineRule="auto"/>
        <w:jc w:val="both"/>
      </w:pPr>
      <w:r w:rsidRPr="0025580C">
        <w:t>All compensation practices will adhere strictly to relevant federal, state, and local wage and hour laws, encompassing minimum wage mandates, overtime regulations, and the principle of equal pay for equal work.</w:t>
      </w:r>
    </w:p>
    <w:p w14:paraId="7A150907" w14:textId="77777777" w:rsidR="00C90B6B" w:rsidRPr="00C90B6B" w:rsidRDefault="00C90B6B" w:rsidP="0043214E">
      <w:pPr>
        <w:pStyle w:val="BodyText"/>
        <w:spacing w:before="182" w:line="259" w:lineRule="auto"/>
        <w:jc w:val="both"/>
        <w:rPr>
          <w:b/>
          <w:bCs/>
        </w:rPr>
      </w:pPr>
    </w:p>
    <w:p w14:paraId="1EA4F92B" w14:textId="1F12B60D"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C90B6B">
        <w:rPr>
          <w:b/>
          <w:bCs/>
        </w:rPr>
        <w:br w:type="page"/>
      </w:r>
      <w:bookmarkStart w:id="60" w:name="_Toc165720903"/>
      <w:bookmarkStart w:id="61" w:name="_Toc199771206"/>
      <w:bookmarkStart w:id="62" w:name="_Toc238133527"/>
      <w:r w:rsidRPr="002608C5">
        <w:rPr>
          <w:rFonts w:ascii="Cambria" w:eastAsia="Times New Roman" w:hAnsi="Cambria" w:cs="Times New Roman"/>
          <w:b/>
          <w:bCs/>
          <w:color w:val="365F91"/>
          <w:sz w:val="28"/>
          <w:szCs w:val="28"/>
          <w:highlight w:val="cyan"/>
          <w:lang w:eastAsia="en-IN"/>
        </w:rPr>
        <w:lastRenderedPageBreak/>
        <w:t>Equal Opportunity Policy</w:t>
      </w:r>
      <w:bookmarkEnd w:id="60"/>
      <w:bookmarkEnd w:id="61"/>
      <w:bookmarkEnd w:id="62"/>
      <w:r w:rsidRPr="0074181F">
        <w:rPr>
          <w:rFonts w:ascii="Cambria" w:eastAsia="Times New Roman" w:hAnsi="Cambria" w:cs="Times New Roman"/>
          <w:b/>
          <w:bCs/>
          <w:color w:val="365F91"/>
          <w:sz w:val="28"/>
          <w:szCs w:val="28"/>
          <w:lang w:eastAsia="en-IN"/>
        </w:rPr>
        <w:t> </w:t>
      </w:r>
    </w:p>
    <w:p w14:paraId="3A69CBB0" w14:textId="3610B15F" w:rsidR="00C26CCA" w:rsidRPr="00FA5C29" w:rsidRDefault="00C26CCA" w:rsidP="00C26CCA">
      <w:pPr>
        <w:pStyle w:val="BodyText"/>
        <w:spacing w:before="182" w:line="259" w:lineRule="auto"/>
        <w:jc w:val="both"/>
      </w:pPr>
      <w:r w:rsidRPr="00C90B6B">
        <w:rPr>
          <w:b/>
          <w:bCs/>
          <w:noProof/>
        </w:rPr>
        <mc:AlternateContent>
          <mc:Choice Requires="wps">
            <w:drawing>
              <wp:anchor distT="0" distB="0" distL="114300" distR="114300" simplePos="0" relativeHeight="251738112" behindDoc="0" locked="0" layoutInCell="1" allowOverlap="1" wp14:anchorId="54F1DDEB" wp14:editId="5DDB75B5">
                <wp:simplePos x="0" y="0"/>
                <wp:positionH relativeFrom="column">
                  <wp:posOffset>0</wp:posOffset>
                </wp:positionH>
                <wp:positionV relativeFrom="paragraph">
                  <wp:posOffset>4445</wp:posOffset>
                </wp:positionV>
                <wp:extent cx="6315075" cy="0"/>
                <wp:effectExtent l="9525" t="5080" r="9525" b="13970"/>
                <wp:wrapNone/>
                <wp:docPr id="1978391245"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503DC23" id="Straight Arrow Connector 54" o:spid="_x0000_s1026" type="#_x0000_t32" style="position:absolute;margin-left:0;margin-top:.35pt;width:497.25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" strokecolor="#bfbfbf"/>
            </w:pict>
          </mc:Fallback>
        </mc:AlternateContent>
      </w:r>
      <w:r w:rsidRPr="00FA5C29">
        <w:t>Purpose With ‘Respect for Diversity’ being one of our core values, Ami Lifesciences Pvt Ltd has been committed to being an equal opportunity employer. The same is reinforced by our Corporate Business Principles and our Code of Business conduct.  </w:t>
      </w:r>
    </w:p>
    <w:p w14:paraId="07B7F8DB" w14:textId="77777777" w:rsidR="00C26CCA" w:rsidRPr="00FA5C29" w:rsidRDefault="00C26CCA" w:rsidP="00C26CCA">
      <w:pPr>
        <w:pStyle w:val="BodyText"/>
        <w:spacing w:before="182" w:line="259" w:lineRule="auto"/>
        <w:jc w:val="both"/>
      </w:pPr>
      <w:r w:rsidRPr="00FA5C29">
        <w:t>“Our success is based on our people. We treat each other with respect and dignity and expect everyone to promote a sense of personal responsibility. We recruit competent and motivated people who respect our values, provide equal opportunities for their development and advancement, protect their privacy and do not tolerate any form of harassment or discrimination.”   </w:t>
      </w:r>
    </w:p>
    <w:p w14:paraId="37D29BD6" w14:textId="77777777" w:rsidR="00C26CCA" w:rsidRPr="00FA5C29" w:rsidRDefault="00C26CCA" w:rsidP="00C26CCA">
      <w:pPr>
        <w:pStyle w:val="BodyText"/>
        <w:spacing w:before="182" w:line="259" w:lineRule="auto"/>
        <w:jc w:val="both"/>
      </w:pPr>
      <w:r w:rsidRPr="00FA5C29">
        <w:t xml:space="preserve">“We embrace diversity and respect the personal dignity of our fellow employees. </w:t>
      </w:r>
      <w:r w:rsidRPr="00FA5C29">
        <w:rPr>
          <w:b/>
          <w:bCs/>
        </w:rPr>
        <w:t>Ami Lifesciences Pvt Ltd</w:t>
      </w:r>
      <w:r w:rsidRPr="00FA5C29">
        <w:t xml:space="preserve"> respects the personal dignity, privacy and personal rights of every employee and is committed to maintaining a workplace free from discrimination and harassment. Therefore, employees must not discriminate on the basis of origin, nationality, religion, race, gender, age or sexual orientation, or engage in any kind of verbal or physical harassment based on any of the above or any other reason. Employees who feel that their workplace does not comply with the above principles are encouraged to raise their concerns with the HR Department.”  </w:t>
      </w:r>
    </w:p>
    <w:p w14:paraId="25B13603" w14:textId="77777777" w:rsidR="00C26CCA" w:rsidRPr="00FA5C29" w:rsidRDefault="00C26CCA" w:rsidP="00C26CCA">
      <w:pPr>
        <w:pStyle w:val="BodyText"/>
        <w:spacing w:before="182" w:line="259" w:lineRule="auto"/>
        <w:jc w:val="both"/>
      </w:pPr>
      <w:r w:rsidRPr="00FA5C29">
        <w:t>We at Ami Lifesciences Pvt ltd committed to do professional development and promotion processes with non-discrimination. </w:t>
      </w:r>
    </w:p>
    <w:p w14:paraId="1A71DFB1" w14:textId="77777777" w:rsidR="00C26CCA" w:rsidRPr="00C90B6B" w:rsidRDefault="00C26CCA" w:rsidP="00C26CCA">
      <w:pPr>
        <w:pStyle w:val="BodyText"/>
        <w:spacing w:before="182" w:line="259" w:lineRule="auto"/>
        <w:jc w:val="both"/>
        <w:rPr>
          <w:b/>
          <w:bCs/>
        </w:rPr>
      </w:pPr>
      <w:r w:rsidRPr="00C90B6B">
        <w:rPr>
          <w:b/>
          <w:bCs/>
        </w:rPr>
        <w:t>Scope </w:t>
      </w:r>
    </w:p>
    <w:p w14:paraId="1D9F5189" w14:textId="77777777" w:rsidR="00C26CCA" w:rsidRPr="00497D4C" w:rsidRDefault="00C26CCA" w:rsidP="00C26CCA">
      <w:pPr>
        <w:pStyle w:val="BodyText"/>
        <w:spacing w:before="182" w:line="259" w:lineRule="auto"/>
        <w:jc w:val="both"/>
      </w:pPr>
      <w:r w:rsidRPr="00497D4C">
        <w:t>The Equal Opportunity Policy is applicable for all job applicants and employees. </w:t>
      </w:r>
    </w:p>
    <w:p w14:paraId="0407AC25" w14:textId="77777777" w:rsidR="00C26CCA" w:rsidRPr="00C90B6B" w:rsidRDefault="00C26CCA" w:rsidP="00C26CCA">
      <w:pPr>
        <w:pStyle w:val="BodyText"/>
        <w:spacing w:before="182" w:line="259" w:lineRule="auto"/>
        <w:jc w:val="both"/>
        <w:rPr>
          <w:b/>
          <w:bCs/>
        </w:rPr>
      </w:pPr>
      <w:r w:rsidRPr="00C90B6B">
        <w:rPr>
          <w:b/>
          <w:bCs/>
        </w:rPr>
        <w:t>Policy Framework </w:t>
      </w:r>
    </w:p>
    <w:p w14:paraId="3563C3D6" w14:textId="77777777" w:rsidR="00C26CCA" w:rsidRPr="00497D4C" w:rsidRDefault="00C26CCA" w:rsidP="00C26CCA">
      <w:pPr>
        <w:pStyle w:val="BodyText"/>
        <w:spacing w:before="182" w:line="259" w:lineRule="auto"/>
        <w:jc w:val="both"/>
      </w:pPr>
      <w:r w:rsidRPr="00C90B6B">
        <w:rPr>
          <w:b/>
          <w:bCs/>
        </w:rPr>
        <w:t xml:space="preserve">Ami Lifesciences Pvt Ltd </w:t>
      </w:r>
      <w:r w:rsidRPr="00497D4C">
        <w:t>is committed to providing equal opportunities without any discrimination on the grounds of age, colour, disability, origin, nationality, religion, race, gender, or sexual orientation and will not engage in any kind of verbal or physical harassment based on any of the above or any other reason. To this end: </w:t>
      </w:r>
    </w:p>
    <w:p w14:paraId="4F5CABA7" w14:textId="77777777" w:rsidR="00C26CCA" w:rsidRPr="00497D4C" w:rsidRDefault="00C26CCA" w:rsidP="005214B2">
      <w:pPr>
        <w:pStyle w:val="BodyText"/>
        <w:numPr>
          <w:ilvl w:val="0"/>
          <w:numId w:val="31"/>
        </w:numPr>
        <w:spacing w:before="182" w:line="259" w:lineRule="auto"/>
        <w:jc w:val="both"/>
      </w:pPr>
      <w:r w:rsidRPr="00497D4C">
        <w:t>Our employees are personally responsible for treating each other with respect and dignity, which includes respecting the rights and differences of others. </w:t>
      </w:r>
    </w:p>
    <w:p w14:paraId="31320760" w14:textId="77777777" w:rsidR="00C26CCA" w:rsidRPr="00497D4C" w:rsidRDefault="00C26CCA" w:rsidP="005214B2">
      <w:pPr>
        <w:pStyle w:val="BodyText"/>
        <w:numPr>
          <w:ilvl w:val="0"/>
          <w:numId w:val="31"/>
        </w:numPr>
        <w:spacing w:before="182" w:line="259" w:lineRule="auto"/>
        <w:jc w:val="both"/>
      </w:pPr>
      <w:r w:rsidRPr="00497D4C">
        <w:t xml:space="preserve">Employment with Ami </w:t>
      </w:r>
      <w:r>
        <w:t>L</w:t>
      </w:r>
      <w:r w:rsidRPr="00497D4C">
        <w:t>ifesciences will be based on merit and not on any irrelevant attributes or characteristics that an individual may possess.  </w:t>
      </w:r>
    </w:p>
    <w:p w14:paraId="6751C251" w14:textId="77777777" w:rsidR="00C26CCA" w:rsidRPr="00497D4C" w:rsidRDefault="00C26CCA" w:rsidP="005214B2">
      <w:pPr>
        <w:pStyle w:val="BodyText"/>
        <w:numPr>
          <w:ilvl w:val="0"/>
          <w:numId w:val="31"/>
        </w:numPr>
        <w:spacing w:before="182" w:line="259" w:lineRule="auto"/>
        <w:jc w:val="both"/>
      </w:pPr>
      <w:r w:rsidRPr="00497D4C">
        <w:t>Developmental and promotional opportunities will be based on performance, ability and potential, and will be consistent with the needs of the business.  </w:t>
      </w:r>
    </w:p>
    <w:p w14:paraId="46989277" w14:textId="77777777" w:rsidR="00C26CCA" w:rsidRPr="00497D4C" w:rsidRDefault="00C26CCA" w:rsidP="00C26CCA">
      <w:pPr>
        <w:pStyle w:val="BodyText"/>
        <w:spacing w:before="182" w:line="259" w:lineRule="auto"/>
        <w:jc w:val="both"/>
      </w:pPr>
      <w:r w:rsidRPr="00C90B6B">
        <w:rPr>
          <w:b/>
          <w:bCs/>
        </w:rPr>
        <w:t xml:space="preserve">Ami Lifesciences Pvt Ltd </w:t>
      </w:r>
      <w:r w:rsidRPr="00497D4C">
        <w:t xml:space="preserve">will not tolerate harassment, behavior that is discriminatory or behavior that victimizes any individual or group in our workplaces. Appropriate action-based investigation will be taken if employees breach this policy either through discrimination, harassment, bullying or victimizing other employees or by making false claims. If an employee feels he or she is being subjected to discrimination, </w:t>
      </w:r>
      <w:r w:rsidRPr="00497D4C">
        <w:lastRenderedPageBreak/>
        <w:t>harassment, bullying or victimization, he or she can raise the same with the HR department or use the existing grievance redress mechanisms like Speak Up or contact the ombudsman on a confidential basis either by telephone, email or by letter. All grievances and complaints will be taken seriously and treated with sensitivity and fairness. </w:t>
      </w:r>
    </w:p>
    <w:p w14:paraId="6637AE6D" w14:textId="77777777" w:rsidR="00C26CCA" w:rsidRDefault="00C26CCA" w:rsidP="00C26CCA">
      <w:pPr>
        <w:pStyle w:val="BodyText"/>
        <w:spacing w:before="182" w:line="259" w:lineRule="auto"/>
        <w:jc w:val="both"/>
      </w:pPr>
      <w:r w:rsidRPr="00C274E2">
        <w:t xml:space="preserve">In lieu of the Rights of Persons with Disabilities Act 2016 and Rules, Ami Lifesciences Pvt Ltd India as per specific requirement, shall ensure that proper infrastructure and reasonable accommodation is provided to persons with disability to enable them to effectively discharge their duties at the establishment. Ami Lifesciences Pvt Ltd India has a designated Diversity &amp; Inclusion Council that shall oversee the provision of the infrastructure and facilities required for the process of recruitment for Persons with Disabilities. </w:t>
      </w:r>
      <w:r w:rsidRPr="00C274E2">
        <w:rPr>
          <w:b/>
          <w:bCs/>
        </w:rPr>
        <w:t>Ami Lifesciences Pvt Ltd</w:t>
      </w:r>
      <w:r w:rsidRPr="00C274E2">
        <w:t xml:space="preserve"> commits that no opportunity will be denied to Persons with Disabilities and there will be no discrimination of any manner. </w:t>
      </w:r>
    </w:p>
    <w:p w14:paraId="3290BBD7" w14:textId="34F2536F" w:rsidR="002608C5" w:rsidRPr="002608C5" w:rsidRDefault="002608C5" w:rsidP="002608C5">
      <w:pPr>
        <w:pStyle w:val="BodyText"/>
        <w:spacing w:before="182" w:line="259" w:lineRule="auto"/>
        <w:jc w:val="both"/>
        <w:rPr>
          <w:b/>
          <w:bCs/>
          <w:highlight w:val="cyan"/>
          <w:lang w:val="en-IN"/>
        </w:rPr>
      </w:pPr>
      <w:r w:rsidRPr="002608C5">
        <w:rPr>
          <w:b/>
          <w:bCs/>
          <w:highlight w:val="cyan"/>
          <w:lang w:val="en-IN"/>
        </w:rPr>
        <w:t>Workplace Inclusion and Equal Participation Initiatives</w:t>
      </w:r>
    </w:p>
    <w:p w14:paraId="7582EC56" w14:textId="77777777" w:rsidR="002608C5" w:rsidRPr="002608C5" w:rsidRDefault="002608C5" w:rsidP="002608C5">
      <w:pPr>
        <w:pStyle w:val="BodyText"/>
        <w:spacing w:before="182" w:line="259" w:lineRule="auto"/>
        <w:jc w:val="both"/>
        <w:rPr>
          <w:highlight w:val="cyan"/>
          <w:lang w:val="en-IN"/>
        </w:rPr>
      </w:pPr>
      <w:r w:rsidRPr="002608C5">
        <w:rPr>
          <w:highlight w:val="cyan"/>
          <w:lang w:val="en-IN"/>
        </w:rPr>
        <w:t>Ami Lifesciences Pvt. Ltd. is committed to fostering a respectful and inclusive workplace where employees have equitable opportunities to participate, develop their capabilities and progress in their careers. The Company supports practical measures that promote diversity, inclusion and equal participation across the workforce.</w:t>
      </w:r>
    </w:p>
    <w:p w14:paraId="3AB19927" w14:textId="01E43173" w:rsidR="002608C5" w:rsidRPr="002608C5" w:rsidRDefault="002608C5" w:rsidP="002608C5">
      <w:pPr>
        <w:pStyle w:val="BodyText"/>
        <w:numPr>
          <w:ilvl w:val="0"/>
          <w:numId w:val="32"/>
        </w:numPr>
        <w:spacing w:before="182" w:line="259" w:lineRule="auto"/>
        <w:jc w:val="both"/>
        <w:rPr>
          <w:b/>
          <w:bCs/>
          <w:highlight w:val="cyan"/>
        </w:rPr>
      </w:pPr>
      <w:r w:rsidRPr="002608C5">
        <w:rPr>
          <w:b/>
          <w:bCs/>
          <w:highlight w:val="cyan"/>
        </w:rPr>
        <w:t>Inclusive Talent Acquisition</w:t>
      </w:r>
    </w:p>
    <w:p w14:paraId="4A4D3506" w14:textId="77777777" w:rsidR="002608C5" w:rsidRPr="002608C5" w:rsidRDefault="002608C5" w:rsidP="002608C5">
      <w:pPr>
        <w:pStyle w:val="BodyText"/>
        <w:spacing w:before="182" w:line="259" w:lineRule="auto"/>
        <w:ind w:left="720"/>
        <w:jc w:val="both"/>
        <w:rPr>
          <w:highlight w:val="cyan"/>
          <w:lang w:val="en-IN"/>
        </w:rPr>
      </w:pPr>
      <w:r w:rsidRPr="002608C5">
        <w:rPr>
          <w:highlight w:val="cyan"/>
          <w:lang w:val="en-IN"/>
        </w:rPr>
        <w:t xml:space="preserve">The Company follows a fair and transparent recruitment process based on qualifications, competencies, experience and suitability for the position. Employment opportunities are provided without discrimination based on personal characteristics that are not relevant to job requirements. Age verification and other appropriate recruitment checks are incorporated into the hiring process. </w:t>
      </w:r>
    </w:p>
    <w:p w14:paraId="0EF80871" w14:textId="70B02104" w:rsidR="002608C5" w:rsidRPr="002608C5" w:rsidRDefault="002608C5" w:rsidP="002608C5">
      <w:pPr>
        <w:pStyle w:val="BodyText"/>
        <w:numPr>
          <w:ilvl w:val="0"/>
          <w:numId w:val="32"/>
        </w:numPr>
        <w:spacing w:before="182" w:line="259" w:lineRule="auto"/>
        <w:jc w:val="both"/>
        <w:rPr>
          <w:b/>
          <w:bCs/>
          <w:highlight w:val="cyan"/>
        </w:rPr>
      </w:pPr>
      <w:r w:rsidRPr="002608C5">
        <w:rPr>
          <w:b/>
          <w:bCs/>
          <w:highlight w:val="cyan"/>
        </w:rPr>
        <w:t>Equitable Career Growth</w:t>
      </w:r>
    </w:p>
    <w:p w14:paraId="5C6881AF" w14:textId="77777777" w:rsidR="002608C5" w:rsidRPr="002608C5" w:rsidRDefault="002608C5" w:rsidP="002608C5">
      <w:pPr>
        <w:pStyle w:val="BodyText"/>
        <w:spacing w:before="182" w:line="259" w:lineRule="auto"/>
        <w:ind w:left="720"/>
        <w:jc w:val="both"/>
        <w:rPr>
          <w:highlight w:val="cyan"/>
          <w:lang w:val="en-IN"/>
        </w:rPr>
      </w:pPr>
      <w:r w:rsidRPr="002608C5">
        <w:rPr>
          <w:highlight w:val="cyan"/>
          <w:lang w:val="en-IN"/>
        </w:rPr>
        <w:t xml:space="preserve">Employees are provided opportunities for professional development and career progression based on performance, competence, ability and potential. Promotion and development decisions are guided by merit and organizational requirements without discrimination. </w:t>
      </w:r>
    </w:p>
    <w:p w14:paraId="3043FDFA" w14:textId="55D313BC" w:rsidR="002608C5" w:rsidRPr="002608C5" w:rsidRDefault="002608C5" w:rsidP="002608C5">
      <w:pPr>
        <w:pStyle w:val="BodyText"/>
        <w:numPr>
          <w:ilvl w:val="0"/>
          <w:numId w:val="32"/>
        </w:numPr>
        <w:spacing w:before="182" w:line="259" w:lineRule="auto"/>
        <w:jc w:val="both"/>
        <w:rPr>
          <w:b/>
          <w:bCs/>
          <w:highlight w:val="cyan"/>
        </w:rPr>
      </w:pPr>
      <w:r w:rsidRPr="002608C5">
        <w:rPr>
          <w:b/>
          <w:bCs/>
          <w:highlight w:val="cyan"/>
        </w:rPr>
        <w:t>Diversity and Inclusion Governance</w:t>
      </w:r>
    </w:p>
    <w:p w14:paraId="3B732CC6" w14:textId="77777777" w:rsidR="002608C5" w:rsidRPr="002608C5" w:rsidRDefault="002608C5" w:rsidP="002608C5">
      <w:pPr>
        <w:pStyle w:val="BodyText"/>
        <w:spacing w:before="182" w:line="259" w:lineRule="auto"/>
        <w:ind w:left="720"/>
        <w:jc w:val="both"/>
        <w:rPr>
          <w:highlight w:val="cyan"/>
          <w:lang w:val="en-IN"/>
        </w:rPr>
      </w:pPr>
      <w:r w:rsidRPr="002608C5">
        <w:rPr>
          <w:highlight w:val="cyan"/>
          <w:lang w:val="en-IN"/>
        </w:rPr>
        <w:t xml:space="preserve">The Company maintains a Diversity &amp; Inclusion Council to support workplace diversity and inclusion. The Council oversees measures related to inclusion and supports the provision of appropriate infrastructure and facilities for persons with disabilities. </w:t>
      </w:r>
    </w:p>
    <w:p w14:paraId="4C89704F" w14:textId="1E9D37DA" w:rsidR="002608C5" w:rsidRPr="002608C5" w:rsidRDefault="002608C5" w:rsidP="002608C5">
      <w:pPr>
        <w:pStyle w:val="BodyText"/>
        <w:numPr>
          <w:ilvl w:val="0"/>
          <w:numId w:val="32"/>
        </w:numPr>
        <w:spacing w:before="182" w:line="259" w:lineRule="auto"/>
        <w:jc w:val="both"/>
        <w:rPr>
          <w:b/>
          <w:bCs/>
          <w:highlight w:val="cyan"/>
        </w:rPr>
      </w:pPr>
      <w:r w:rsidRPr="002608C5">
        <w:rPr>
          <w:b/>
          <w:bCs/>
          <w:highlight w:val="cyan"/>
        </w:rPr>
        <w:t>Accessibility and Workplace Accommodation</w:t>
      </w:r>
    </w:p>
    <w:p w14:paraId="4FA6725F" w14:textId="77777777" w:rsidR="002608C5" w:rsidRPr="002608C5" w:rsidRDefault="002608C5" w:rsidP="002608C5">
      <w:pPr>
        <w:pStyle w:val="BodyText"/>
        <w:spacing w:before="182" w:line="259" w:lineRule="auto"/>
        <w:ind w:left="720"/>
        <w:jc w:val="both"/>
        <w:rPr>
          <w:highlight w:val="cyan"/>
          <w:lang w:val="en-IN"/>
        </w:rPr>
      </w:pPr>
      <w:r w:rsidRPr="002608C5">
        <w:rPr>
          <w:highlight w:val="cyan"/>
          <w:lang w:val="en-IN"/>
        </w:rPr>
        <w:t xml:space="preserve">Ami Lifesciences promotes an accessible workplace by providing appropriate infrastructure and reasonable accommodation for persons with disabilities, enabling them to effectively perform their responsibilities. </w:t>
      </w:r>
    </w:p>
    <w:p w14:paraId="45832442" w14:textId="77777777" w:rsidR="002608C5" w:rsidRPr="002608C5" w:rsidRDefault="002608C5" w:rsidP="002608C5">
      <w:pPr>
        <w:pStyle w:val="BodyText"/>
        <w:spacing w:before="182" w:line="259" w:lineRule="auto"/>
        <w:ind w:left="720"/>
        <w:jc w:val="both"/>
        <w:rPr>
          <w:highlight w:val="cyan"/>
          <w:lang w:val="en-IN"/>
        </w:rPr>
      </w:pPr>
    </w:p>
    <w:p w14:paraId="7A897E8D" w14:textId="574EF966" w:rsidR="002608C5" w:rsidRPr="002608C5" w:rsidRDefault="002608C5" w:rsidP="002608C5">
      <w:pPr>
        <w:pStyle w:val="BodyText"/>
        <w:numPr>
          <w:ilvl w:val="0"/>
          <w:numId w:val="32"/>
        </w:numPr>
        <w:spacing w:before="182" w:line="259" w:lineRule="auto"/>
        <w:jc w:val="both"/>
        <w:rPr>
          <w:b/>
          <w:bCs/>
          <w:highlight w:val="cyan"/>
        </w:rPr>
      </w:pPr>
      <w:r w:rsidRPr="002608C5">
        <w:rPr>
          <w:b/>
          <w:bCs/>
          <w:highlight w:val="cyan"/>
        </w:rPr>
        <w:lastRenderedPageBreak/>
        <w:t>Respectful Workplace Practices</w:t>
      </w:r>
    </w:p>
    <w:p w14:paraId="07C8DF56" w14:textId="77777777" w:rsidR="002608C5" w:rsidRPr="002608C5" w:rsidRDefault="002608C5" w:rsidP="002608C5">
      <w:pPr>
        <w:pStyle w:val="BodyText"/>
        <w:spacing w:before="182" w:line="259" w:lineRule="auto"/>
        <w:ind w:left="720"/>
        <w:jc w:val="both"/>
        <w:rPr>
          <w:lang w:val="en-IN"/>
        </w:rPr>
      </w:pPr>
      <w:r w:rsidRPr="002608C5">
        <w:rPr>
          <w:highlight w:val="cyan"/>
          <w:lang w:val="en-IN"/>
        </w:rPr>
        <w:t>The Company promotes a workplace free from discrimination, harassment, bullying and victimization. Employees can raise concerns through HR and established grievance mechanisms, with complaints handled with sensitivity, fairness and appropriate confidentiality.</w:t>
      </w:r>
      <w:r w:rsidRPr="002608C5">
        <w:rPr>
          <w:lang w:val="en-IN"/>
        </w:rPr>
        <w:t xml:space="preserve"> </w:t>
      </w:r>
    </w:p>
    <w:p w14:paraId="012B8B94" w14:textId="77777777" w:rsidR="00C26CCA" w:rsidRPr="00C90B6B" w:rsidRDefault="00C26CCA" w:rsidP="00C26CCA">
      <w:pPr>
        <w:pStyle w:val="BodyText"/>
        <w:spacing w:before="182" w:line="259" w:lineRule="auto"/>
        <w:jc w:val="both"/>
        <w:rPr>
          <w:b/>
          <w:bCs/>
        </w:rPr>
      </w:pPr>
      <w:r w:rsidRPr="00C90B6B">
        <w:rPr>
          <w:b/>
          <w:bCs/>
        </w:rPr>
        <w:t>Roles and Responsibilities </w:t>
      </w:r>
    </w:p>
    <w:p w14:paraId="7E966987" w14:textId="77777777" w:rsidR="00C26CCA" w:rsidRPr="00C90B6B" w:rsidRDefault="00C26CCA" w:rsidP="005214B2">
      <w:pPr>
        <w:pStyle w:val="BodyText"/>
        <w:numPr>
          <w:ilvl w:val="0"/>
          <w:numId w:val="32"/>
        </w:numPr>
        <w:spacing w:before="182" w:line="259" w:lineRule="auto"/>
        <w:jc w:val="both"/>
        <w:rPr>
          <w:b/>
          <w:bCs/>
        </w:rPr>
      </w:pPr>
      <w:r w:rsidRPr="00C90B6B">
        <w:rPr>
          <w:b/>
          <w:bCs/>
        </w:rPr>
        <w:t>Employee Responsibilities </w:t>
      </w:r>
    </w:p>
    <w:p w14:paraId="6B5B6C28" w14:textId="77777777" w:rsidR="00C26CCA" w:rsidRPr="00C90B6B" w:rsidRDefault="00C26CCA" w:rsidP="00C26CCA">
      <w:pPr>
        <w:pStyle w:val="BodyText"/>
        <w:spacing w:before="182" w:line="259" w:lineRule="auto"/>
        <w:ind w:firstLine="720"/>
        <w:jc w:val="both"/>
        <w:rPr>
          <w:b/>
          <w:bCs/>
        </w:rPr>
      </w:pPr>
      <w:r w:rsidRPr="00C274E2">
        <w:t>All</w:t>
      </w:r>
      <w:r w:rsidRPr="00C90B6B">
        <w:rPr>
          <w:b/>
          <w:bCs/>
        </w:rPr>
        <w:t xml:space="preserve"> Ami Lifesciences Pvt Ltd </w:t>
      </w:r>
      <w:r w:rsidRPr="00C274E2">
        <w:t>employees have the following responsibilities:</w:t>
      </w:r>
      <w:r w:rsidRPr="00C90B6B">
        <w:rPr>
          <w:b/>
          <w:bCs/>
        </w:rPr>
        <w:t>  </w:t>
      </w:r>
    </w:p>
    <w:p w14:paraId="2D513989" w14:textId="77777777" w:rsidR="00C26CCA" w:rsidRPr="00C274E2" w:rsidRDefault="00C26CCA" w:rsidP="00C26CCA">
      <w:pPr>
        <w:pStyle w:val="BodyText"/>
        <w:spacing w:before="182" w:line="259" w:lineRule="auto"/>
        <w:ind w:left="720"/>
        <w:jc w:val="both"/>
      </w:pPr>
      <w:r w:rsidRPr="00C274E2">
        <w:t>To comply with this policy and all applicable laws and regulations. Compliance is required whenever an employee is acting in their capacity as a representative of the Company. </w:t>
      </w:r>
    </w:p>
    <w:p w14:paraId="2019121D" w14:textId="77777777" w:rsidR="00C26CCA" w:rsidRPr="00C90B6B" w:rsidRDefault="00C26CCA" w:rsidP="005214B2">
      <w:pPr>
        <w:pStyle w:val="BodyText"/>
        <w:numPr>
          <w:ilvl w:val="0"/>
          <w:numId w:val="32"/>
        </w:numPr>
        <w:spacing w:before="182" w:line="259" w:lineRule="auto"/>
        <w:jc w:val="both"/>
        <w:rPr>
          <w:b/>
          <w:bCs/>
        </w:rPr>
      </w:pPr>
      <w:r w:rsidRPr="00C90B6B">
        <w:rPr>
          <w:b/>
          <w:bCs/>
        </w:rPr>
        <w:t>Responsibilities of Managers and supervisors </w:t>
      </w:r>
    </w:p>
    <w:p w14:paraId="7CD8B81A" w14:textId="77777777" w:rsidR="00C26CCA" w:rsidRPr="00C274E2" w:rsidRDefault="00C26CCA" w:rsidP="00C26CCA">
      <w:pPr>
        <w:pStyle w:val="BodyText"/>
        <w:spacing w:before="182" w:line="259" w:lineRule="auto"/>
        <w:ind w:firstLine="720"/>
        <w:jc w:val="both"/>
      </w:pPr>
      <w:r w:rsidRPr="00C274E2">
        <w:t>Managers and supervisors have the following additional responsibilities: </w:t>
      </w:r>
    </w:p>
    <w:p w14:paraId="211BA7EC" w14:textId="77777777" w:rsidR="00C26CCA" w:rsidRPr="00C274E2" w:rsidRDefault="00C26CCA" w:rsidP="00C26CCA">
      <w:pPr>
        <w:pStyle w:val="BodyText"/>
        <w:spacing w:before="182" w:line="259" w:lineRule="auto"/>
        <w:ind w:left="720"/>
        <w:jc w:val="both"/>
      </w:pPr>
      <w:r w:rsidRPr="00C274E2">
        <w:t>To take reasonable steps to resolve complaints that are brought to their attention and to maintain confidentiality as far as practicable. </w:t>
      </w:r>
    </w:p>
    <w:p w14:paraId="3D05C08E" w14:textId="77777777" w:rsidR="00C26CCA" w:rsidRPr="00C90B6B" w:rsidRDefault="00C26CCA" w:rsidP="005214B2">
      <w:pPr>
        <w:pStyle w:val="BodyText"/>
        <w:numPr>
          <w:ilvl w:val="0"/>
          <w:numId w:val="32"/>
        </w:numPr>
        <w:spacing w:before="182" w:line="259" w:lineRule="auto"/>
        <w:jc w:val="both"/>
        <w:rPr>
          <w:b/>
          <w:bCs/>
        </w:rPr>
      </w:pPr>
      <w:r w:rsidRPr="00C90B6B">
        <w:rPr>
          <w:b/>
          <w:bCs/>
        </w:rPr>
        <w:t>Human Resources Responsibilities </w:t>
      </w:r>
    </w:p>
    <w:p w14:paraId="20B8EDCA" w14:textId="77777777" w:rsidR="00C26CCA" w:rsidRPr="00C274E2" w:rsidRDefault="00C26CCA" w:rsidP="00C26CCA">
      <w:pPr>
        <w:pStyle w:val="BodyText"/>
        <w:spacing w:before="182" w:line="259" w:lineRule="auto"/>
        <w:ind w:firstLine="720"/>
        <w:jc w:val="both"/>
      </w:pPr>
      <w:r w:rsidRPr="00C274E2">
        <w:t>Human Resources representatives have the following additional responsibilities: </w:t>
      </w:r>
    </w:p>
    <w:p w14:paraId="71872EEE" w14:textId="77777777" w:rsidR="00C26CCA" w:rsidRPr="00C274E2" w:rsidRDefault="00C26CCA" w:rsidP="00C26CCA">
      <w:pPr>
        <w:pStyle w:val="BodyText"/>
        <w:spacing w:before="182" w:line="259" w:lineRule="auto"/>
        <w:ind w:left="720"/>
        <w:jc w:val="both"/>
      </w:pPr>
      <w:r w:rsidRPr="00C274E2">
        <w:t>To provide advice and address grievances relating to the employment of persons with disabilities and/or any other complaints regarding discrimination in any other form against any job applicant/employee. </w:t>
      </w:r>
    </w:p>
    <w:p w14:paraId="6A20446A" w14:textId="77777777" w:rsidR="00C26CCA" w:rsidRPr="00C90B6B" w:rsidRDefault="00C26CCA" w:rsidP="005214B2">
      <w:pPr>
        <w:pStyle w:val="BodyText"/>
        <w:numPr>
          <w:ilvl w:val="0"/>
          <w:numId w:val="32"/>
        </w:numPr>
        <w:spacing w:before="182" w:line="259" w:lineRule="auto"/>
        <w:jc w:val="both"/>
        <w:rPr>
          <w:b/>
          <w:bCs/>
        </w:rPr>
      </w:pPr>
      <w:r w:rsidRPr="00C90B6B">
        <w:rPr>
          <w:b/>
          <w:bCs/>
        </w:rPr>
        <w:t>Interpretation &amp; Guidance </w:t>
      </w:r>
    </w:p>
    <w:p w14:paraId="72ED7C55" w14:textId="77777777" w:rsidR="00C26CCA" w:rsidRPr="00EC4037" w:rsidRDefault="00C26CCA" w:rsidP="00C26CCA">
      <w:pPr>
        <w:pStyle w:val="BodyText"/>
        <w:spacing w:before="182" w:line="259" w:lineRule="auto"/>
        <w:ind w:left="720"/>
        <w:jc w:val="both"/>
      </w:pPr>
      <w:r w:rsidRPr="00EC4037">
        <w:t>In the event that any additional guidance and/or further interpretation is required, please contact your HRBP (Human Resource Business Partner). </w:t>
      </w:r>
    </w:p>
    <w:p w14:paraId="1BC7C350" w14:textId="77777777" w:rsidR="00C26CCA" w:rsidRPr="00C90B6B" w:rsidRDefault="00C26CCA" w:rsidP="005214B2">
      <w:pPr>
        <w:pStyle w:val="BodyText"/>
        <w:numPr>
          <w:ilvl w:val="0"/>
          <w:numId w:val="32"/>
        </w:numPr>
        <w:spacing w:before="182" w:line="259" w:lineRule="auto"/>
        <w:jc w:val="both"/>
        <w:rPr>
          <w:b/>
          <w:bCs/>
        </w:rPr>
      </w:pPr>
      <w:r w:rsidRPr="00C90B6B">
        <w:rPr>
          <w:b/>
          <w:bCs/>
        </w:rPr>
        <w:t>Review Timelines </w:t>
      </w:r>
    </w:p>
    <w:p w14:paraId="4ACDC6B4" w14:textId="7B83F45A" w:rsidR="00C26CCA" w:rsidRDefault="00C26CCA" w:rsidP="00C26CCA">
      <w:pPr>
        <w:pStyle w:val="BodyText"/>
        <w:spacing w:before="182" w:line="259" w:lineRule="auto"/>
        <w:ind w:left="720"/>
        <w:jc w:val="both"/>
      </w:pPr>
      <w:r w:rsidRPr="00EC4037">
        <w:t>The policy will be reviewed basis changes in legal and market guidelines. </w:t>
      </w:r>
    </w:p>
    <w:p w14:paraId="596EA4D0" w14:textId="77777777" w:rsidR="00EB220F" w:rsidRDefault="00EB220F" w:rsidP="00C26CCA">
      <w:pPr>
        <w:pStyle w:val="BodyText"/>
        <w:spacing w:before="182" w:line="259" w:lineRule="auto"/>
        <w:ind w:left="720"/>
        <w:jc w:val="both"/>
        <w:rPr>
          <w:b/>
          <w:bCs/>
        </w:rPr>
      </w:pPr>
    </w:p>
    <w:p w14:paraId="531A70AE" w14:textId="77777777" w:rsidR="002608C5" w:rsidRDefault="002608C5">
      <w:pPr>
        <w:rPr>
          <w:rFonts w:ascii="Cambria" w:eastAsia="Times New Roman" w:hAnsi="Cambria" w:cs="Times New Roman"/>
          <w:b/>
          <w:bCs/>
          <w:color w:val="365F91"/>
          <w:sz w:val="28"/>
          <w:szCs w:val="28"/>
          <w:lang w:eastAsia="en-IN"/>
        </w:rPr>
      </w:pPr>
      <w:bookmarkStart w:id="63" w:name="_Toc165720904"/>
      <w:bookmarkStart w:id="64" w:name="_Toc199771207"/>
      <w:r>
        <w:rPr>
          <w:rFonts w:ascii="Cambria" w:eastAsia="Times New Roman" w:hAnsi="Cambria" w:cs="Times New Roman"/>
          <w:b/>
          <w:bCs/>
          <w:color w:val="365F91"/>
          <w:sz w:val="28"/>
          <w:szCs w:val="28"/>
          <w:lang w:eastAsia="en-IN"/>
        </w:rPr>
        <w:br w:type="page"/>
      </w:r>
    </w:p>
    <w:p w14:paraId="23834018" w14:textId="42C322CA"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65" w:name="_Toc238133528"/>
      <w:r w:rsidRPr="00656BED">
        <w:rPr>
          <w:rFonts w:ascii="Cambria" w:eastAsia="Times New Roman" w:hAnsi="Cambria" w:cs="Times New Roman"/>
          <w:b/>
          <w:bCs/>
          <w:color w:val="365F91"/>
          <w:sz w:val="28"/>
          <w:szCs w:val="28"/>
          <w:lang w:eastAsia="en-IN"/>
        </w:rPr>
        <w:lastRenderedPageBreak/>
        <w:t>Harassment and Discrimination Policy</w:t>
      </w:r>
      <w:bookmarkEnd w:id="63"/>
      <w:bookmarkEnd w:id="64"/>
      <w:bookmarkEnd w:id="65"/>
    </w:p>
    <w:p w14:paraId="569C9A5C" w14:textId="7263BA4B" w:rsidR="00C90B6B" w:rsidRPr="00C90B6B" w:rsidRDefault="00656BED" w:rsidP="00656BED">
      <w:pPr>
        <w:pStyle w:val="BodyText"/>
        <w:spacing w:before="182" w:line="259" w:lineRule="auto"/>
        <w:jc w:val="both"/>
        <w:rPr>
          <w:b/>
          <w:bCs/>
        </w:rPr>
      </w:pPr>
      <w:r w:rsidRPr="00C90B6B">
        <w:rPr>
          <w:b/>
          <w:bCs/>
          <w:noProof/>
        </w:rPr>
        <mc:AlternateContent>
          <mc:Choice Requires="wps">
            <w:drawing>
              <wp:anchor distT="0" distB="0" distL="114300" distR="114300" simplePos="0" relativeHeight="251740160" behindDoc="0" locked="0" layoutInCell="1" allowOverlap="1" wp14:anchorId="5C1B8960" wp14:editId="277212A6">
                <wp:simplePos x="0" y="0"/>
                <wp:positionH relativeFrom="column">
                  <wp:posOffset>0</wp:posOffset>
                </wp:positionH>
                <wp:positionV relativeFrom="paragraph">
                  <wp:posOffset>5080</wp:posOffset>
                </wp:positionV>
                <wp:extent cx="6315075" cy="0"/>
                <wp:effectExtent l="9525" t="5080" r="9525" b="13970"/>
                <wp:wrapNone/>
                <wp:docPr id="1989761425"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8927DB6" id="Straight Arrow Connector 54" o:spid="_x0000_s1026" type="#_x0000_t32" style="position:absolute;margin-left:0;margin-top:.4pt;width:497.25pt;height:0;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" strokecolor="#bfbfbf"/>
            </w:pict>
          </mc:Fallback>
        </mc:AlternateContent>
      </w:r>
      <w:r w:rsidR="00C90B6B" w:rsidRPr="00C90B6B">
        <w:rPr>
          <w:b/>
          <w:bCs/>
        </w:rPr>
        <w:t>Actions to prevent Workplace Harassment</w:t>
      </w:r>
    </w:p>
    <w:p w14:paraId="6DA2913E" w14:textId="77777777" w:rsidR="00C90B6B" w:rsidRPr="00517609" w:rsidRDefault="00C90B6B" w:rsidP="0043214E">
      <w:pPr>
        <w:pStyle w:val="BodyText"/>
        <w:spacing w:before="182" w:line="259" w:lineRule="auto"/>
        <w:jc w:val="both"/>
      </w:pPr>
      <w:r w:rsidRPr="00517609">
        <w:t>Ami Lifesciences Pvt. Ltd. is committed to maintaining a safe, respectful, and inclusive workplace by preventing harassment in all forms. To achieve this, we have implemented specific actions beyond grievance mechanisms, remediation processes, and training programs to proactively monitor and prevent harassment.</w:t>
      </w:r>
    </w:p>
    <w:p w14:paraId="0568005D" w14:textId="77777777" w:rsidR="00C90B6B" w:rsidRPr="00C90B6B" w:rsidRDefault="00C90B6B" w:rsidP="0043214E">
      <w:pPr>
        <w:pStyle w:val="BodyText"/>
        <w:spacing w:before="182" w:line="259" w:lineRule="auto"/>
        <w:jc w:val="both"/>
        <w:rPr>
          <w:b/>
          <w:bCs/>
        </w:rPr>
      </w:pPr>
      <w:r w:rsidRPr="00C90B6B">
        <w:rPr>
          <w:b/>
          <w:bCs/>
        </w:rPr>
        <w:t>Definition of Harassment:</w:t>
      </w:r>
    </w:p>
    <w:p w14:paraId="01E2ADFB" w14:textId="77777777" w:rsidR="00C90B6B" w:rsidRPr="00517609" w:rsidRDefault="00C90B6B" w:rsidP="005214B2">
      <w:pPr>
        <w:pStyle w:val="BodyText"/>
        <w:numPr>
          <w:ilvl w:val="0"/>
          <w:numId w:val="33"/>
        </w:numPr>
        <w:spacing w:before="182" w:line="259" w:lineRule="auto"/>
        <w:jc w:val="both"/>
      </w:pPr>
      <w:r w:rsidRPr="00517609">
        <w:t>Harassment refers to any behavior, verbal, physical, or non-verbal, that creates a hostile or offensive work environment.</w:t>
      </w:r>
    </w:p>
    <w:p w14:paraId="70392084" w14:textId="77777777" w:rsidR="00C90B6B" w:rsidRPr="00517609" w:rsidRDefault="00C90B6B" w:rsidP="005214B2">
      <w:pPr>
        <w:pStyle w:val="BodyText"/>
        <w:numPr>
          <w:ilvl w:val="0"/>
          <w:numId w:val="33"/>
        </w:numPr>
        <w:spacing w:before="182" w:line="259" w:lineRule="auto"/>
        <w:jc w:val="both"/>
      </w:pPr>
      <w:r w:rsidRPr="00517609">
        <w:t>Harassment may include actions by supervisors, colleagues, or third parties.</w:t>
      </w:r>
    </w:p>
    <w:p w14:paraId="7B00A7FB" w14:textId="77777777" w:rsidR="00C90B6B" w:rsidRPr="00C90B6B" w:rsidRDefault="00C90B6B" w:rsidP="0043214E">
      <w:pPr>
        <w:pStyle w:val="BodyText"/>
        <w:spacing w:before="182" w:line="259" w:lineRule="auto"/>
        <w:jc w:val="both"/>
        <w:rPr>
          <w:b/>
          <w:bCs/>
        </w:rPr>
      </w:pPr>
      <w:r w:rsidRPr="00C90B6B">
        <w:rPr>
          <w:b/>
          <w:bCs/>
        </w:rPr>
        <w:t>Types of Harassment:</w:t>
      </w:r>
    </w:p>
    <w:p w14:paraId="63393354" w14:textId="77777777" w:rsidR="00C90B6B" w:rsidRPr="00EE1D0E" w:rsidRDefault="00C90B6B" w:rsidP="005214B2">
      <w:pPr>
        <w:pStyle w:val="BodyText"/>
        <w:numPr>
          <w:ilvl w:val="0"/>
          <w:numId w:val="33"/>
        </w:numPr>
        <w:spacing w:before="182" w:line="259" w:lineRule="auto"/>
        <w:jc w:val="both"/>
      </w:pPr>
      <w:r w:rsidRPr="00C90B6B">
        <w:rPr>
          <w:b/>
          <w:bCs/>
        </w:rPr>
        <w:t xml:space="preserve">Sexual Harassment: </w:t>
      </w:r>
      <w:r w:rsidRPr="00EE1D0E">
        <w:t>Includes unwelcome sexual advances, inappropriate comments, and requests for favors.</w:t>
      </w:r>
    </w:p>
    <w:p w14:paraId="24731421" w14:textId="77777777" w:rsidR="00C90B6B" w:rsidRPr="00EE1D0E" w:rsidRDefault="00C90B6B" w:rsidP="005214B2">
      <w:pPr>
        <w:pStyle w:val="BodyText"/>
        <w:numPr>
          <w:ilvl w:val="0"/>
          <w:numId w:val="33"/>
        </w:numPr>
        <w:spacing w:before="182" w:line="259" w:lineRule="auto"/>
        <w:jc w:val="both"/>
      </w:pPr>
      <w:r w:rsidRPr="00C90B6B">
        <w:rPr>
          <w:b/>
          <w:bCs/>
        </w:rPr>
        <w:t xml:space="preserve">Workplace Bullying: </w:t>
      </w:r>
      <w:r w:rsidRPr="00EE1D0E">
        <w:t>Repeated, unreasonable actions to undermine an employee’s performance or confidence.</w:t>
      </w:r>
    </w:p>
    <w:p w14:paraId="6DD7FE11" w14:textId="77777777" w:rsidR="00C90B6B" w:rsidRPr="00EE1D0E" w:rsidRDefault="00C90B6B" w:rsidP="005214B2">
      <w:pPr>
        <w:pStyle w:val="BodyText"/>
        <w:numPr>
          <w:ilvl w:val="0"/>
          <w:numId w:val="33"/>
        </w:numPr>
        <w:spacing w:before="182" w:line="259" w:lineRule="auto"/>
        <w:jc w:val="both"/>
      </w:pPr>
      <w:r w:rsidRPr="00C90B6B">
        <w:rPr>
          <w:b/>
          <w:bCs/>
        </w:rPr>
        <w:t xml:space="preserve">Retaliation: </w:t>
      </w:r>
      <w:r w:rsidRPr="00EE1D0E">
        <w:t>Punitive measures taken against employees for reporting harassment or participating in an investigation.</w:t>
      </w:r>
    </w:p>
    <w:p w14:paraId="74247650" w14:textId="77777777" w:rsidR="00C90B6B" w:rsidRPr="00C90B6B" w:rsidRDefault="00C90B6B" w:rsidP="0043214E">
      <w:pPr>
        <w:pStyle w:val="BodyText"/>
        <w:spacing w:before="182" w:line="259" w:lineRule="auto"/>
        <w:jc w:val="both"/>
        <w:rPr>
          <w:b/>
          <w:bCs/>
        </w:rPr>
      </w:pPr>
      <w:r w:rsidRPr="00C90B6B">
        <w:rPr>
          <w:b/>
          <w:bCs/>
        </w:rPr>
        <w:t>Examples of Harassment:</w:t>
      </w:r>
    </w:p>
    <w:p w14:paraId="35DBCA8F" w14:textId="77777777" w:rsidR="00C90B6B" w:rsidRPr="00C90B6B" w:rsidRDefault="00C90B6B" w:rsidP="005214B2">
      <w:pPr>
        <w:pStyle w:val="BodyText"/>
        <w:numPr>
          <w:ilvl w:val="0"/>
          <w:numId w:val="33"/>
        </w:numPr>
        <w:spacing w:before="182" w:line="259" w:lineRule="auto"/>
        <w:jc w:val="both"/>
        <w:rPr>
          <w:b/>
          <w:bCs/>
        </w:rPr>
      </w:pPr>
      <w:r w:rsidRPr="00C90B6B">
        <w:rPr>
          <w:b/>
          <w:bCs/>
        </w:rPr>
        <w:t xml:space="preserve">Sexual Harassment: </w:t>
      </w:r>
      <w:r w:rsidRPr="00EE1D0E">
        <w:t>Sending explicit messages to a colleague.</w:t>
      </w:r>
    </w:p>
    <w:p w14:paraId="4BF68E37" w14:textId="77777777" w:rsidR="00C90B6B" w:rsidRPr="00C90B6B" w:rsidRDefault="00C90B6B" w:rsidP="005214B2">
      <w:pPr>
        <w:pStyle w:val="BodyText"/>
        <w:numPr>
          <w:ilvl w:val="0"/>
          <w:numId w:val="33"/>
        </w:numPr>
        <w:spacing w:before="182" w:line="259" w:lineRule="auto"/>
        <w:jc w:val="both"/>
        <w:rPr>
          <w:b/>
          <w:bCs/>
        </w:rPr>
      </w:pPr>
      <w:r w:rsidRPr="00C90B6B">
        <w:rPr>
          <w:b/>
          <w:bCs/>
        </w:rPr>
        <w:t xml:space="preserve">Bullying: </w:t>
      </w:r>
      <w:r w:rsidRPr="00EE1D0E">
        <w:t>Spreading false rumors or excluding someone from team activities.</w:t>
      </w:r>
    </w:p>
    <w:p w14:paraId="4CBAABA5" w14:textId="77777777" w:rsidR="00C90B6B" w:rsidRPr="00EE1D0E" w:rsidRDefault="00C90B6B" w:rsidP="005214B2">
      <w:pPr>
        <w:pStyle w:val="BodyText"/>
        <w:numPr>
          <w:ilvl w:val="0"/>
          <w:numId w:val="33"/>
        </w:numPr>
        <w:spacing w:before="182" w:line="259" w:lineRule="auto"/>
        <w:jc w:val="both"/>
      </w:pPr>
      <w:r w:rsidRPr="00C90B6B">
        <w:rPr>
          <w:b/>
          <w:bCs/>
        </w:rPr>
        <w:t xml:space="preserve">Retaliation: </w:t>
      </w:r>
      <w:r w:rsidRPr="00EE1D0E">
        <w:t>Denying promotions to an employee who reported inappropriate behavior.</w:t>
      </w:r>
    </w:p>
    <w:p w14:paraId="326F11EE" w14:textId="77777777" w:rsidR="00C90B6B" w:rsidRPr="00C90B6B" w:rsidRDefault="00C90B6B" w:rsidP="0043214E">
      <w:pPr>
        <w:pStyle w:val="BodyText"/>
        <w:spacing w:before="182" w:line="259" w:lineRule="auto"/>
        <w:jc w:val="both"/>
        <w:rPr>
          <w:b/>
          <w:bCs/>
        </w:rPr>
      </w:pPr>
      <w:r w:rsidRPr="00C90B6B">
        <w:rPr>
          <w:b/>
          <w:bCs/>
        </w:rPr>
        <w:t>Key Actions:</w:t>
      </w:r>
    </w:p>
    <w:p w14:paraId="6A0F9AD2" w14:textId="77777777" w:rsidR="00C90B6B" w:rsidRPr="00EE1D0E" w:rsidRDefault="00C90B6B" w:rsidP="005214B2">
      <w:pPr>
        <w:pStyle w:val="BodyText"/>
        <w:numPr>
          <w:ilvl w:val="0"/>
          <w:numId w:val="33"/>
        </w:numPr>
        <w:spacing w:before="182" w:line="259" w:lineRule="auto"/>
        <w:jc w:val="both"/>
      </w:pPr>
      <w:r w:rsidRPr="00C90B6B">
        <w:rPr>
          <w:b/>
          <w:bCs/>
        </w:rPr>
        <w:t xml:space="preserve">Establishing an Anti-Harassment Committee: </w:t>
      </w:r>
      <w:r w:rsidRPr="00EE1D0E">
        <w:t>A dedicated committee to oversee and address harassment-related concerns.</w:t>
      </w:r>
    </w:p>
    <w:p w14:paraId="73B34F70" w14:textId="77777777" w:rsidR="00C90B6B" w:rsidRPr="00EE1D0E" w:rsidRDefault="00C90B6B" w:rsidP="005214B2">
      <w:pPr>
        <w:pStyle w:val="BodyText"/>
        <w:numPr>
          <w:ilvl w:val="0"/>
          <w:numId w:val="33"/>
        </w:numPr>
        <w:spacing w:before="182" w:line="259" w:lineRule="auto"/>
        <w:jc w:val="both"/>
      </w:pPr>
      <w:r w:rsidRPr="00C90B6B">
        <w:rPr>
          <w:b/>
          <w:bCs/>
        </w:rPr>
        <w:t xml:space="preserve">Internal Audits and Monitoring: </w:t>
      </w:r>
      <w:r w:rsidRPr="00EE1D0E">
        <w:t>Conducting regular audits and generating reports on harassment cases to assess patterns and implement corrective measures.</w:t>
      </w:r>
    </w:p>
    <w:p w14:paraId="40FB8422" w14:textId="77777777" w:rsidR="00C90B6B" w:rsidRPr="00EE1D0E" w:rsidRDefault="00C90B6B" w:rsidP="005214B2">
      <w:pPr>
        <w:pStyle w:val="BodyText"/>
        <w:numPr>
          <w:ilvl w:val="0"/>
          <w:numId w:val="33"/>
        </w:numPr>
        <w:spacing w:before="182" w:line="259" w:lineRule="auto"/>
        <w:jc w:val="both"/>
      </w:pPr>
      <w:r w:rsidRPr="00C90B6B">
        <w:rPr>
          <w:b/>
          <w:bCs/>
        </w:rPr>
        <w:t xml:space="preserve">Open Dialogue Initiatives: </w:t>
      </w:r>
      <w:r w:rsidRPr="00EE1D0E">
        <w:t>Organizing interactive sessions and workshops to encourage open discussions about harassment, ensuring that employees feel supported and heard.</w:t>
      </w:r>
    </w:p>
    <w:p w14:paraId="0C08DD5A" w14:textId="77777777" w:rsidR="00C90B6B" w:rsidRPr="00EE1D0E" w:rsidRDefault="00C90B6B" w:rsidP="005214B2">
      <w:pPr>
        <w:pStyle w:val="BodyText"/>
        <w:numPr>
          <w:ilvl w:val="0"/>
          <w:numId w:val="33"/>
        </w:numPr>
        <w:spacing w:before="182" w:line="259" w:lineRule="auto"/>
        <w:jc w:val="both"/>
      </w:pPr>
      <w:r w:rsidRPr="00C90B6B">
        <w:rPr>
          <w:b/>
          <w:bCs/>
        </w:rPr>
        <w:t xml:space="preserve">Anonymous Reporting Channels: </w:t>
      </w:r>
      <w:r w:rsidRPr="00EE1D0E">
        <w:t>Providing accessible, anonymous channels for employees to report concerns without fear of retaliation.</w:t>
      </w:r>
    </w:p>
    <w:p w14:paraId="39DDA740" w14:textId="77777777" w:rsidR="00C90B6B" w:rsidRPr="00EE1D0E" w:rsidRDefault="00C90B6B" w:rsidP="005214B2">
      <w:pPr>
        <w:pStyle w:val="BodyText"/>
        <w:numPr>
          <w:ilvl w:val="0"/>
          <w:numId w:val="33"/>
        </w:numPr>
        <w:spacing w:before="182" w:line="259" w:lineRule="auto"/>
        <w:jc w:val="both"/>
      </w:pPr>
      <w:r w:rsidRPr="00C90B6B">
        <w:rPr>
          <w:b/>
          <w:bCs/>
        </w:rPr>
        <w:lastRenderedPageBreak/>
        <w:t xml:space="preserve">Leadership Accountability: </w:t>
      </w:r>
      <w:r w:rsidRPr="00EE1D0E">
        <w:t>Ensuring that management personnel are trained and held accountable for promoting a respectful workplace culture</w:t>
      </w:r>
    </w:p>
    <w:p w14:paraId="07660AA2" w14:textId="77777777" w:rsidR="00C90B6B" w:rsidRPr="00EE1D0E" w:rsidRDefault="00C90B6B" w:rsidP="0043214E">
      <w:pPr>
        <w:pStyle w:val="BodyText"/>
        <w:spacing w:before="182" w:line="259" w:lineRule="auto"/>
        <w:jc w:val="both"/>
      </w:pPr>
      <w:r w:rsidRPr="00EE1D0E">
        <w:t>These measures are designed to foster an environment where all employees feel safe, valued, and empowered to speak up against any form of harassment.</w:t>
      </w:r>
    </w:p>
    <w:p w14:paraId="11D03569" w14:textId="77777777" w:rsidR="00C90B6B" w:rsidRPr="00EE1D0E" w:rsidRDefault="00C90B6B" w:rsidP="0043214E">
      <w:pPr>
        <w:pStyle w:val="BodyText"/>
        <w:spacing w:before="182" w:line="259" w:lineRule="auto"/>
        <w:jc w:val="both"/>
      </w:pPr>
      <w:r w:rsidRPr="00EE1D0E">
        <w:t>Remediation procedure in place for victims of discrimination and/or harassment and violation of external stakeholders’ human rights.</w:t>
      </w:r>
    </w:p>
    <w:p w14:paraId="7B9DC0CD" w14:textId="77777777" w:rsidR="00C90B6B" w:rsidRPr="00C90B6B" w:rsidRDefault="00C90B6B" w:rsidP="005214B2">
      <w:pPr>
        <w:pStyle w:val="BodyText"/>
        <w:numPr>
          <w:ilvl w:val="0"/>
          <w:numId w:val="34"/>
        </w:numPr>
        <w:spacing w:before="182" w:line="259" w:lineRule="auto"/>
        <w:jc w:val="both"/>
        <w:rPr>
          <w:b/>
          <w:bCs/>
        </w:rPr>
      </w:pPr>
      <w:r w:rsidRPr="00C90B6B">
        <w:rPr>
          <w:b/>
          <w:bCs/>
        </w:rPr>
        <w:t>Reporting the Incident:</w:t>
      </w:r>
    </w:p>
    <w:p w14:paraId="6DFA797F" w14:textId="77777777" w:rsidR="00C90B6B" w:rsidRPr="00EE1D0E" w:rsidRDefault="00C90B6B" w:rsidP="005214B2">
      <w:pPr>
        <w:pStyle w:val="BodyText"/>
        <w:numPr>
          <w:ilvl w:val="0"/>
          <w:numId w:val="35"/>
        </w:numPr>
        <w:spacing w:before="182" w:line="259" w:lineRule="auto"/>
        <w:jc w:val="both"/>
      </w:pPr>
      <w:r w:rsidRPr="00EE1D0E">
        <w:t>Encourage the victim to report the incident immediately to their supervisor, HR department, or any designated individual responsible for handling complaints.</w:t>
      </w:r>
    </w:p>
    <w:p w14:paraId="3D13F53F" w14:textId="77777777" w:rsidR="00C90B6B" w:rsidRPr="00EE1D0E" w:rsidRDefault="00C90B6B" w:rsidP="005214B2">
      <w:pPr>
        <w:pStyle w:val="BodyText"/>
        <w:numPr>
          <w:ilvl w:val="0"/>
          <w:numId w:val="35"/>
        </w:numPr>
        <w:spacing w:before="182" w:line="259" w:lineRule="auto"/>
        <w:jc w:val="both"/>
      </w:pPr>
      <w:r w:rsidRPr="00EE1D0E">
        <w:t>Provide multiple reporting options, such as in-person, phone, email, or anonymous reporting systems, to accommodate the stakeholder's comfort level.</w:t>
      </w:r>
    </w:p>
    <w:p w14:paraId="41B45252" w14:textId="77777777" w:rsidR="00C90B6B" w:rsidRPr="00C90B6B" w:rsidRDefault="00C90B6B" w:rsidP="005214B2">
      <w:pPr>
        <w:pStyle w:val="BodyText"/>
        <w:numPr>
          <w:ilvl w:val="0"/>
          <w:numId w:val="34"/>
        </w:numPr>
        <w:spacing w:before="182" w:line="259" w:lineRule="auto"/>
        <w:jc w:val="both"/>
        <w:rPr>
          <w:b/>
          <w:bCs/>
        </w:rPr>
      </w:pPr>
      <w:r w:rsidRPr="00C90B6B">
        <w:rPr>
          <w:b/>
          <w:bCs/>
        </w:rPr>
        <w:t>Initial Assessment:</w:t>
      </w:r>
    </w:p>
    <w:p w14:paraId="3DC6E4DD" w14:textId="77777777" w:rsidR="00C90B6B" w:rsidRPr="00EE1D0E" w:rsidRDefault="00C90B6B" w:rsidP="005214B2">
      <w:pPr>
        <w:pStyle w:val="BodyText"/>
        <w:numPr>
          <w:ilvl w:val="0"/>
          <w:numId w:val="35"/>
        </w:numPr>
        <w:spacing w:before="182" w:line="259" w:lineRule="auto"/>
        <w:jc w:val="both"/>
      </w:pPr>
      <w:r w:rsidRPr="00EE1D0E">
        <w:t>Upon receiving the report, the designated individual or HR representative will conduct an initial assessment to gather details about the incident, including the nature of the discrimination or harassment, parties involved, and any supporting evidence.</w:t>
      </w:r>
    </w:p>
    <w:p w14:paraId="1246BA4B" w14:textId="77777777" w:rsidR="00C90B6B" w:rsidRPr="00C90B6B" w:rsidRDefault="00C90B6B" w:rsidP="005214B2">
      <w:pPr>
        <w:pStyle w:val="BodyText"/>
        <w:numPr>
          <w:ilvl w:val="0"/>
          <w:numId w:val="34"/>
        </w:numPr>
        <w:spacing w:before="182" w:line="259" w:lineRule="auto"/>
        <w:jc w:val="both"/>
        <w:rPr>
          <w:b/>
          <w:bCs/>
        </w:rPr>
      </w:pPr>
      <w:r w:rsidRPr="00C90B6B">
        <w:rPr>
          <w:b/>
          <w:bCs/>
        </w:rPr>
        <w:t>Confidentiality and Support:</w:t>
      </w:r>
    </w:p>
    <w:p w14:paraId="3E659814" w14:textId="77777777" w:rsidR="00C90B6B" w:rsidRPr="00EE1D0E" w:rsidRDefault="00C90B6B" w:rsidP="005214B2">
      <w:pPr>
        <w:pStyle w:val="BodyText"/>
        <w:numPr>
          <w:ilvl w:val="0"/>
          <w:numId w:val="35"/>
        </w:numPr>
        <w:spacing w:before="182" w:line="259" w:lineRule="auto"/>
        <w:jc w:val="both"/>
      </w:pPr>
      <w:r w:rsidRPr="00EE1D0E">
        <w:t>Assure the victim / stakeholder of confidentiality throughout the process while also explaining any necessary disclosures to conduct a thorough investigation.</w:t>
      </w:r>
    </w:p>
    <w:p w14:paraId="5A880005" w14:textId="77777777" w:rsidR="00C90B6B" w:rsidRPr="00EE1D0E" w:rsidRDefault="00C90B6B" w:rsidP="005214B2">
      <w:pPr>
        <w:pStyle w:val="BodyText"/>
        <w:numPr>
          <w:ilvl w:val="0"/>
          <w:numId w:val="35"/>
        </w:numPr>
        <w:spacing w:before="182" w:line="259" w:lineRule="auto"/>
        <w:jc w:val="both"/>
      </w:pPr>
      <w:r w:rsidRPr="00EE1D0E">
        <w:t>Offer immediate support resources, such as counselling services or employee assistance programs, to address the victim's / stakeholders’ emotional and psychological well-being.</w:t>
      </w:r>
    </w:p>
    <w:p w14:paraId="2E75A7F8" w14:textId="77777777" w:rsidR="00C90B6B" w:rsidRPr="00C90B6B" w:rsidRDefault="00C90B6B" w:rsidP="005214B2">
      <w:pPr>
        <w:pStyle w:val="BodyText"/>
        <w:numPr>
          <w:ilvl w:val="0"/>
          <w:numId w:val="34"/>
        </w:numPr>
        <w:spacing w:before="182" w:line="259" w:lineRule="auto"/>
        <w:jc w:val="both"/>
        <w:rPr>
          <w:b/>
          <w:bCs/>
        </w:rPr>
      </w:pPr>
      <w:r w:rsidRPr="00C90B6B">
        <w:rPr>
          <w:b/>
          <w:bCs/>
        </w:rPr>
        <w:t>Formal Investigation:</w:t>
      </w:r>
    </w:p>
    <w:p w14:paraId="72B99B00" w14:textId="77777777" w:rsidR="00C90B6B" w:rsidRPr="00EE1D0E" w:rsidRDefault="00C90B6B" w:rsidP="005214B2">
      <w:pPr>
        <w:pStyle w:val="BodyText"/>
        <w:numPr>
          <w:ilvl w:val="0"/>
          <w:numId w:val="35"/>
        </w:numPr>
        <w:spacing w:before="182" w:line="259" w:lineRule="auto"/>
        <w:jc w:val="both"/>
      </w:pPr>
      <w:r w:rsidRPr="00EE1D0E">
        <w:t>Initiate a formal investigation promptly, led by trained HR professionals or an external investigator, if necessary, to gather evidence, interview witnesses, and assess the validity of the complaint.</w:t>
      </w:r>
    </w:p>
    <w:p w14:paraId="557C3AE5" w14:textId="77777777" w:rsidR="00C90B6B" w:rsidRPr="00EE1D0E" w:rsidRDefault="00C90B6B" w:rsidP="005214B2">
      <w:pPr>
        <w:pStyle w:val="BodyText"/>
        <w:numPr>
          <w:ilvl w:val="0"/>
          <w:numId w:val="35"/>
        </w:numPr>
        <w:spacing w:before="182" w:line="259" w:lineRule="auto"/>
        <w:jc w:val="both"/>
      </w:pPr>
      <w:r w:rsidRPr="00EE1D0E">
        <w:t>Maintain objectivity and impartiality throughout the investigation process, ensuring fair treatment for both the victim / stakeholder and the accused party.</w:t>
      </w:r>
    </w:p>
    <w:p w14:paraId="19EC529D" w14:textId="77777777" w:rsidR="00C90B6B" w:rsidRPr="00C90B6B" w:rsidRDefault="00C90B6B" w:rsidP="005214B2">
      <w:pPr>
        <w:pStyle w:val="BodyText"/>
        <w:numPr>
          <w:ilvl w:val="0"/>
          <w:numId w:val="34"/>
        </w:numPr>
        <w:spacing w:before="182" w:line="259" w:lineRule="auto"/>
        <w:jc w:val="both"/>
        <w:rPr>
          <w:b/>
          <w:bCs/>
        </w:rPr>
      </w:pPr>
      <w:r w:rsidRPr="00C90B6B">
        <w:rPr>
          <w:b/>
          <w:bCs/>
        </w:rPr>
        <w:t>Resolution and Corrective Action.</w:t>
      </w:r>
    </w:p>
    <w:p w14:paraId="1A2A0856" w14:textId="77777777" w:rsidR="00C90B6B" w:rsidRPr="00EE1D0E" w:rsidRDefault="00C90B6B" w:rsidP="005214B2">
      <w:pPr>
        <w:pStyle w:val="BodyText"/>
        <w:numPr>
          <w:ilvl w:val="0"/>
          <w:numId w:val="35"/>
        </w:numPr>
        <w:spacing w:before="182" w:line="259" w:lineRule="auto"/>
        <w:jc w:val="both"/>
      </w:pPr>
      <w:r w:rsidRPr="00EE1D0E">
        <w:t>Upon completion of the investigation, determine whether the reported incident constitutes discrimination or harassment based on company policies and applicable</w:t>
      </w:r>
      <w:r w:rsidRPr="00C90B6B">
        <w:rPr>
          <w:b/>
          <w:bCs/>
        </w:rPr>
        <w:t xml:space="preserve"> </w:t>
      </w:r>
      <w:r w:rsidRPr="00EE1D0E">
        <w:t>laws.</w:t>
      </w:r>
    </w:p>
    <w:p w14:paraId="598E80AA" w14:textId="77777777" w:rsidR="00C90B6B" w:rsidRPr="00EE1D0E" w:rsidRDefault="00C90B6B" w:rsidP="005214B2">
      <w:pPr>
        <w:pStyle w:val="BodyText"/>
        <w:numPr>
          <w:ilvl w:val="0"/>
          <w:numId w:val="35"/>
        </w:numPr>
        <w:spacing w:before="182" w:line="259" w:lineRule="auto"/>
        <w:jc w:val="both"/>
      </w:pPr>
      <w:r w:rsidRPr="00EE1D0E">
        <w:t xml:space="preserve">If the complaint is substantiated, take immediate corrective action, which may include disciplinary measures such as counselling, training, suspension, or termination, depending on </w:t>
      </w:r>
      <w:r w:rsidRPr="00EE1D0E">
        <w:lastRenderedPageBreak/>
        <w:t>the severity of the offense and company policies.</w:t>
      </w:r>
    </w:p>
    <w:p w14:paraId="4AEAE727" w14:textId="77777777" w:rsidR="00C90B6B" w:rsidRPr="00EE1D0E" w:rsidRDefault="00C90B6B" w:rsidP="005214B2">
      <w:pPr>
        <w:pStyle w:val="BodyText"/>
        <w:numPr>
          <w:ilvl w:val="0"/>
          <w:numId w:val="35"/>
        </w:numPr>
        <w:spacing w:before="182" w:line="259" w:lineRule="auto"/>
        <w:jc w:val="both"/>
      </w:pPr>
      <w:r w:rsidRPr="00EE1D0E">
        <w:t>Communicate the outcome of the investigation and any disciplinary actions taken to both the victim / stakeholder and the accused party, ensuring transparency and accountability.</w:t>
      </w:r>
    </w:p>
    <w:p w14:paraId="30B2A480" w14:textId="77777777" w:rsidR="00C90B6B" w:rsidRPr="00C90B6B" w:rsidRDefault="00C90B6B" w:rsidP="005214B2">
      <w:pPr>
        <w:pStyle w:val="BodyText"/>
        <w:numPr>
          <w:ilvl w:val="0"/>
          <w:numId w:val="34"/>
        </w:numPr>
        <w:spacing w:before="182" w:line="259" w:lineRule="auto"/>
        <w:jc w:val="both"/>
        <w:rPr>
          <w:b/>
          <w:bCs/>
        </w:rPr>
      </w:pPr>
      <w:r w:rsidRPr="00C90B6B">
        <w:rPr>
          <w:b/>
          <w:bCs/>
        </w:rPr>
        <w:t>Follow-Up and Monitoring:</w:t>
      </w:r>
    </w:p>
    <w:p w14:paraId="505D9A77" w14:textId="77777777" w:rsidR="00C90B6B" w:rsidRPr="00EE1D0E" w:rsidRDefault="00C90B6B" w:rsidP="005214B2">
      <w:pPr>
        <w:pStyle w:val="BodyText"/>
        <w:numPr>
          <w:ilvl w:val="0"/>
          <w:numId w:val="35"/>
        </w:numPr>
        <w:spacing w:before="182" w:line="259" w:lineRule="auto"/>
        <w:jc w:val="both"/>
      </w:pPr>
      <w:r w:rsidRPr="00EE1D0E">
        <w:t>Follow up with the victim to ensure their well-being and satisfaction with the resolution process.</w:t>
      </w:r>
    </w:p>
    <w:p w14:paraId="31FBAA83" w14:textId="77777777" w:rsidR="00C90B6B" w:rsidRPr="00C90B6B" w:rsidRDefault="00C90B6B" w:rsidP="005214B2">
      <w:pPr>
        <w:pStyle w:val="BodyText"/>
        <w:numPr>
          <w:ilvl w:val="0"/>
          <w:numId w:val="35"/>
        </w:numPr>
        <w:spacing w:before="182" w:line="259" w:lineRule="auto"/>
        <w:jc w:val="both"/>
        <w:rPr>
          <w:b/>
          <w:bCs/>
        </w:rPr>
      </w:pPr>
      <w:r w:rsidRPr="00EE1D0E">
        <w:t>Implement measures to prevent future incidents of discrimination or harassment, such as additional training, policy revisions, or ongoing monitoring of workplace behaviour.</w:t>
      </w:r>
    </w:p>
    <w:p w14:paraId="1EC930EB" w14:textId="77777777" w:rsidR="00C90B6B" w:rsidRPr="00C90B6B" w:rsidRDefault="00C90B6B" w:rsidP="005214B2">
      <w:pPr>
        <w:pStyle w:val="BodyText"/>
        <w:numPr>
          <w:ilvl w:val="0"/>
          <w:numId w:val="34"/>
        </w:numPr>
        <w:spacing w:before="182" w:line="259" w:lineRule="auto"/>
        <w:jc w:val="both"/>
        <w:rPr>
          <w:b/>
          <w:bCs/>
        </w:rPr>
      </w:pPr>
      <w:r w:rsidRPr="00C90B6B">
        <w:rPr>
          <w:b/>
          <w:bCs/>
        </w:rPr>
        <w:t>Non-Retaliation Policy:</w:t>
      </w:r>
    </w:p>
    <w:p w14:paraId="27666C3B" w14:textId="77777777" w:rsidR="00C90B6B" w:rsidRPr="00EE1D0E" w:rsidRDefault="00C90B6B" w:rsidP="005214B2">
      <w:pPr>
        <w:pStyle w:val="BodyText"/>
        <w:numPr>
          <w:ilvl w:val="0"/>
          <w:numId w:val="35"/>
        </w:numPr>
        <w:spacing w:before="182" w:line="259" w:lineRule="auto"/>
        <w:jc w:val="both"/>
      </w:pPr>
      <w:r w:rsidRPr="00EE1D0E">
        <w:t>Emphasize the company's commitment to a non-retaliation policy, prohibiting any form of retaliation against individuals who report discrimination or harassment, participate in investigations, or support victims.</w:t>
      </w:r>
    </w:p>
    <w:p w14:paraId="1F52EA81" w14:textId="77777777" w:rsidR="00C90B6B" w:rsidRPr="00EE1D0E" w:rsidRDefault="00C90B6B" w:rsidP="005214B2">
      <w:pPr>
        <w:pStyle w:val="BodyText"/>
        <w:numPr>
          <w:ilvl w:val="0"/>
          <w:numId w:val="35"/>
        </w:numPr>
        <w:spacing w:before="182" w:line="259" w:lineRule="auto"/>
        <w:jc w:val="both"/>
      </w:pPr>
      <w:r w:rsidRPr="00EE1D0E">
        <w:t>Encourage employees to come forward with any concerns or complaints without fear of reprisal, and ensure they are protected from adverse actions as a result of their involvement in the remediation process.</w:t>
      </w:r>
    </w:p>
    <w:p w14:paraId="1C2A38E2" w14:textId="77777777" w:rsidR="00C90B6B" w:rsidRPr="00C90B6B" w:rsidRDefault="00C90B6B" w:rsidP="005214B2">
      <w:pPr>
        <w:pStyle w:val="BodyText"/>
        <w:numPr>
          <w:ilvl w:val="0"/>
          <w:numId w:val="34"/>
        </w:numPr>
        <w:spacing w:before="182" w:line="259" w:lineRule="auto"/>
        <w:jc w:val="both"/>
        <w:rPr>
          <w:b/>
          <w:bCs/>
        </w:rPr>
      </w:pPr>
      <w:r w:rsidRPr="00C90B6B">
        <w:rPr>
          <w:b/>
          <w:bCs/>
        </w:rPr>
        <w:t>Documentation and Record-Keeping:</w:t>
      </w:r>
    </w:p>
    <w:p w14:paraId="1AD4F678" w14:textId="77777777" w:rsidR="00C90B6B" w:rsidRPr="00EE1D0E" w:rsidRDefault="00C90B6B" w:rsidP="005214B2">
      <w:pPr>
        <w:pStyle w:val="BodyText"/>
        <w:numPr>
          <w:ilvl w:val="0"/>
          <w:numId w:val="35"/>
        </w:numPr>
        <w:spacing w:before="182" w:line="259" w:lineRule="auto"/>
        <w:jc w:val="both"/>
      </w:pPr>
      <w:r w:rsidRPr="00EE1D0E">
        <w:t>Maintain detailed records of all reported incidents, investigations, and remediation actions taken, ensuring compliance with legal requirements and facilitating future reference if similar issues arise.</w:t>
      </w:r>
    </w:p>
    <w:p w14:paraId="77000E31" w14:textId="77777777" w:rsidR="00C90B6B" w:rsidRPr="00C90B6B" w:rsidRDefault="00C90B6B" w:rsidP="005214B2">
      <w:pPr>
        <w:pStyle w:val="BodyText"/>
        <w:numPr>
          <w:ilvl w:val="0"/>
          <w:numId w:val="34"/>
        </w:numPr>
        <w:spacing w:before="182" w:line="259" w:lineRule="auto"/>
        <w:jc w:val="both"/>
        <w:rPr>
          <w:b/>
          <w:bCs/>
        </w:rPr>
      </w:pPr>
      <w:r w:rsidRPr="00C90B6B">
        <w:rPr>
          <w:b/>
          <w:bCs/>
        </w:rPr>
        <w:t>Continuous Improvement:</w:t>
      </w:r>
    </w:p>
    <w:p w14:paraId="582D5B45" w14:textId="77777777" w:rsidR="00C90B6B" w:rsidRPr="00EE1D0E" w:rsidRDefault="00C90B6B" w:rsidP="005214B2">
      <w:pPr>
        <w:pStyle w:val="BodyText"/>
        <w:numPr>
          <w:ilvl w:val="0"/>
          <w:numId w:val="35"/>
        </w:numPr>
        <w:spacing w:before="182" w:line="259" w:lineRule="auto"/>
        <w:jc w:val="both"/>
      </w:pPr>
      <w:r w:rsidRPr="00EE1D0E">
        <w:t>Periodically review and update the remediation procedure based on feedback, lessons learned, and changes in laws or best practices to ensure its effectiveness in addressing discrimination and harassment in the workplace.</w:t>
      </w:r>
    </w:p>
    <w:p w14:paraId="02B51FDE" w14:textId="77777777" w:rsidR="00C90B6B" w:rsidRPr="00C90B6B" w:rsidRDefault="00C90B6B" w:rsidP="0043214E">
      <w:pPr>
        <w:pStyle w:val="BodyText"/>
        <w:spacing w:before="182" w:line="259" w:lineRule="auto"/>
        <w:jc w:val="both"/>
        <w:rPr>
          <w:b/>
          <w:bCs/>
        </w:rPr>
      </w:pPr>
      <w:r w:rsidRPr="00C90B6B">
        <w:rPr>
          <w:b/>
          <w:bCs/>
        </w:rPr>
        <w:t>Employee with Disability:</w:t>
      </w:r>
    </w:p>
    <w:p w14:paraId="799440D1" w14:textId="21F8C6B1" w:rsidR="00C90B6B" w:rsidRPr="00EE1D0E" w:rsidRDefault="00EE1D0E" w:rsidP="005214B2">
      <w:pPr>
        <w:pStyle w:val="BodyText"/>
        <w:numPr>
          <w:ilvl w:val="0"/>
          <w:numId w:val="35"/>
        </w:numPr>
        <w:spacing w:before="182" w:line="259" w:lineRule="auto"/>
        <w:jc w:val="both"/>
      </w:pPr>
      <w:r w:rsidRPr="00EE1D0E">
        <w:t>The workplace</w:t>
      </w:r>
      <w:r w:rsidR="00C90B6B" w:rsidRPr="00EE1D0E">
        <w:t xml:space="preserve"> is accessible to employees with disabilities by providing ramps, elevators, accessible restrooms, and designated parking spaces.</w:t>
      </w:r>
    </w:p>
    <w:p w14:paraId="47878278" w14:textId="5FABDD90" w:rsidR="00C90B6B" w:rsidRPr="00EE1D0E" w:rsidRDefault="00C90B6B" w:rsidP="005214B2">
      <w:pPr>
        <w:pStyle w:val="BodyText"/>
        <w:numPr>
          <w:ilvl w:val="0"/>
          <w:numId w:val="35"/>
        </w:numPr>
        <w:spacing w:before="182" w:line="259" w:lineRule="auto"/>
        <w:jc w:val="both"/>
      </w:pPr>
      <w:r w:rsidRPr="00EE1D0E">
        <w:t xml:space="preserve">Policies and procedures are implemented for providing reasonable </w:t>
      </w:r>
      <w:r w:rsidR="00EE1D0E" w:rsidRPr="00EE1D0E">
        <w:t>accommodation</w:t>
      </w:r>
      <w:r w:rsidRPr="00EE1D0E">
        <w:t xml:space="preserve"> to employees with disabilities, such as adjustable workstations, specialized equipment, or modified work schedules.</w:t>
      </w:r>
    </w:p>
    <w:p w14:paraId="34A51FC5" w14:textId="77777777" w:rsidR="00C90B6B" w:rsidRPr="00EE1D0E" w:rsidRDefault="00C90B6B" w:rsidP="005214B2">
      <w:pPr>
        <w:pStyle w:val="BodyText"/>
        <w:numPr>
          <w:ilvl w:val="0"/>
          <w:numId w:val="35"/>
        </w:numPr>
        <w:spacing w:before="182" w:line="259" w:lineRule="auto"/>
        <w:jc w:val="both"/>
      </w:pPr>
      <w:r w:rsidRPr="00EE1D0E">
        <w:t>Training sessions for all employees are conducted to raise awareness about disability rights, etiquette, and best practices for interacting with colleagues with disabilities.</w:t>
      </w:r>
    </w:p>
    <w:p w14:paraId="3DC08ACE" w14:textId="3F9CA16D" w:rsidR="00C90B6B" w:rsidRPr="00EE1D0E" w:rsidRDefault="00C90B6B" w:rsidP="005214B2">
      <w:pPr>
        <w:pStyle w:val="BodyText"/>
        <w:numPr>
          <w:ilvl w:val="0"/>
          <w:numId w:val="35"/>
        </w:numPr>
        <w:spacing w:before="182" w:line="259" w:lineRule="auto"/>
        <w:jc w:val="both"/>
      </w:pPr>
      <w:r w:rsidRPr="00EE1D0E">
        <w:t xml:space="preserve">A Supportive and inclusive work culture is fostered where employees feel comfortable disclosing </w:t>
      </w:r>
      <w:r w:rsidRPr="00EE1D0E">
        <w:lastRenderedPageBreak/>
        <w:t xml:space="preserve">their disabilities and requesting </w:t>
      </w:r>
      <w:r w:rsidR="00531FC6" w:rsidRPr="00EE1D0E">
        <w:t>accommodation</w:t>
      </w:r>
      <w:r w:rsidRPr="00EE1D0E">
        <w:t xml:space="preserve"> without fear of discrimination or stigma. Open communication is encouraged resources are provided for employees with disabilities to thrive in their roles.</w:t>
      </w:r>
    </w:p>
    <w:p w14:paraId="1E99CA31" w14:textId="77777777" w:rsidR="00C90B6B" w:rsidRDefault="00C90B6B" w:rsidP="0043214E">
      <w:pPr>
        <w:pStyle w:val="BodyText"/>
        <w:spacing w:before="182" w:line="259" w:lineRule="auto"/>
        <w:jc w:val="both"/>
        <w:rPr>
          <w:b/>
          <w:bCs/>
        </w:rPr>
      </w:pPr>
    </w:p>
    <w:p w14:paraId="0EBE9443" w14:textId="77777777" w:rsidR="00EE1D0E" w:rsidRDefault="00EE1D0E" w:rsidP="0043214E">
      <w:pPr>
        <w:pStyle w:val="BodyText"/>
        <w:spacing w:before="182" w:line="259" w:lineRule="auto"/>
        <w:jc w:val="both"/>
        <w:rPr>
          <w:b/>
          <w:bCs/>
        </w:rPr>
      </w:pPr>
    </w:p>
    <w:p w14:paraId="07C4652F" w14:textId="77777777" w:rsidR="00EE1D0E" w:rsidRDefault="00EE1D0E" w:rsidP="0043214E">
      <w:pPr>
        <w:pStyle w:val="BodyText"/>
        <w:spacing w:before="182" w:line="259" w:lineRule="auto"/>
        <w:jc w:val="both"/>
        <w:rPr>
          <w:b/>
          <w:bCs/>
        </w:rPr>
      </w:pPr>
    </w:p>
    <w:p w14:paraId="28978640" w14:textId="77777777" w:rsidR="00EE1D0E" w:rsidRDefault="00EE1D0E" w:rsidP="0043214E">
      <w:pPr>
        <w:pStyle w:val="BodyText"/>
        <w:spacing w:before="182" w:line="259" w:lineRule="auto"/>
        <w:jc w:val="both"/>
        <w:rPr>
          <w:b/>
          <w:bCs/>
        </w:rPr>
      </w:pPr>
    </w:p>
    <w:p w14:paraId="45B07485" w14:textId="77777777" w:rsidR="00EE1D0E" w:rsidRDefault="00EE1D0E" w:rsidP="0043214E">
      <w:pPr>
        <w:pStyle w:val="BodyText"/>
        <w:spacing w:before="182" w:line="259" w:lineRule="auto"/>
        <w:jc w:val="both"/>
        <w:rPr>
          <w:b/>
          <w:bCs/>
        </w:rPr>
      </w:pPr>
    </w:p>
    <w:p w14:paraId="75C01022" w14:textId="77777777" w:rsidR="00EE1D0E" w:rsidRDefault="00EE1D0E" w:rsidP="0043214E">
      <w:pPr>
        <w:pStyle w:val="BodyText"/>
        <w:spacing w:before="182" w:line="259" w:lineRule="auto"/>
        <w:jc w:val="both"/>
        <w:rPr>
          <w:b/>
          <w:bCs/>
        </w:rPr>
      </w:pPr>
    </w:p>
    <w:p w14:paraId="7C8005F7" w14:textId="77777777" w:rsidR="00EE1D0E" w:rsidRDefault="00EE1D0E" w:rsidP="0043214E">
      <w:pPr>
        <w:pStyle w:val="BodyText"/>
        <w:spacing w:before="182" w:line="259" w:lineRule="auto"/>
        <w:jc w:val="both"/>
        <w:rPr>
          <w:b/>
          <w:bCs/>
        </w:rPr>
      </w:pPr>
    </w:p>
    <w:p w14:paraId="3D22AC62" w14:textId="77777777" w:rsidR="00EE1D0E" w:rsidRDefault="00EE1D0E" w:rsidP="0043214E">
      <w:pPr>
        <w:pStyle w:val="BodyText"/>
        <w:spacing w:before="182" w:line="259" w:lineRule="auto"/>
        <w:jc w:val="both"/>
        <w:rPr>
          <w:b/>
          <w:bCs/>
        </w:rPr>
      </w:pPr>
    </w:p>
    <w:p w14:paraId="2B386CBA" w14:textId="77777777" w:rsidR="00EE1D0E" w:rsidRDefault="00EE1D0E" w:rsidP="0043214E">
      <w:pPr>
        <w:pStyle w:val="BodyText"/>
        <w:spacing w:before="182" w:line="259" w:lineRule="auto"/>
        <w:jc w:val="both"/>
        <w:rPr>
          <w:b/>
          <w:bCs/>
        </w:rPr>
      </w:pPr>
    </w:p>
    <w:p w14:paraId="2E90DAEC" w14:textId="77777777" w:rsidR="00EE1D0E" w:rsidRDefault="00EE1D0E" w:rsidP="0043214E">
      <w:pPr>
        <w:pStyle w:val="BodyText"/>
        <w:spacing w:before="182" w:line="259" w:lineRule="auto"/>
        <w:jc w:val="both"/>
        <w:rPr>
          <w:b/>
          <w:bCs/>
        </w:rPr>
      </w:pPr>
    </w:p>
    <w:p w14:paraId="70ED56A6" w14:textId="77777777" w:rsidR="00EE1D0E" w:rsidRDefault="00EE1D0E" w:rsidP="0043214E">
      <w:pPr>
        <w:pStyle w:val="BodyText"/>
        <w:spacing w:before="182" w:line="259" w:lineRule="auto"/>
        <w:jc w:val="both"/>
        <w:rPr>
          <w:b/>
          <w:bCs/>
        </w:rPr>
      </w:pPr>
    </w:p>
    <w:p w14:paraId="253EDD40" w14:textId="77777777" w:rsidR="00EE1D0E" w:rsidRDefault="00EE1D0E" w:rsidP="0043214E">
      <w:pPr>
        <w:pStyle w:val="BodyText"/>
        <w:spacing w:before="182" w:line="259" w:lineRule="auto"/>
        <w:jc w:val="both"/>
        <w:rPr>
          <w:b/>
          <w:bCs/>
        </w:rPr>
      </w:pPr>
    </w:p>
    <w:p w14:paraId="195CBD9A" w14:textId="77777777" w:rsidR="00EE1D0E" w:rsidRDefault="00EE1D0E" w:rsidP="0043214E">
      <w:pPr>
        <w:pStyle w:val="BodyText"/>
        <w:spacing w:before="182" w:line="259" w:lineRule="auto"/>
        <w:jc w:val="both"/>
        <w:rPr>
          <w:b/>
          <w:bCs/>
        </w:rPr>
      </w:pPr>
    </w:p>
    <w:p w14:paraId="5B2A4D1D" w14:textId="77777777" w:rsidR="00EE1D0E" w:rsidRDefault="00EE1D0E" w:rsidP="0043214E">
      <w:pPr>
        <w:pStyle w:val="BodyText"/>
        <w:spacing w:before="182" w:line="259" w:lineRule="auto"/>
        <w:jc w:val="both"/>
        <w:rPr>
          <w:b/>
          <w:bCs/>
        </w:rPr>
      </w:pPr>
    </w:p>
    <w:p w14:paraId="2B333FD8" w14:textId="77777777" w:rsidR="00EE1D0E" w:rsidRDefault="00EE1D0E" w:rsidP="0043214E">
      <w:pPr>
        <w:pStyle w:val="BodyText"/>
        <w:spacing w:before="182" w:line="259" w:lineRule="auto"/>
        <w:jc w:val="both"/>
        <w:rPr>
          <w:b/>
          <w:bCs/>
        </w:rPr>
      </w:pPr>
    </w:p>
    <w:p w14:paraId="399DFCE1" w14:textId="77777777" w:rsidR="00EE1D0E" w:rsidRDefault="00EE1D0E" w:rsidP="0043214E">
      <w:pPr>
        <w:pStyle w:val="BodyText"/>
        <w:spacing w:before="182" w:line="259" w:lineRule="auto"/>
        <w:jc w:val="both"/>
        <w:rPr>
          <w:b/>
          <w:bCs/>
        </w:rPr>
      </w:pPr>
    </w:p>
    <w:p w14:paraId="5EA8E5D0" w14:textId="77777777" w:rsidR="00EE1D0E" w:rsidRDefault="00EE1D0E" w:rsidP="0043214E">
      <w:pPr>
        <w:pStyle w:val="BodyText"/>
        <w:spacing w:before="182" w:line="259" w:lineRule="auto"/>
        <w:jc w:val="both"/>
        <w:rPr>
          <w:b/>
          <w:bCs/>
        </w:rPr>
      </w:pPr>
    </w:p>
    <w:p w14:paraId="0331BB92" w14:textId="77777777" w:rsidR="00EE1D0E" w:rsidRDefault="00EE1D0E" w:rsidP="0043214E">
      <w:pPr>
        <w:pStyle w:val="BodyText"/>
        <w:spacing w:before="182" w:line="259" w:lineRule="auto"/>
        <w:jc w:val="both"/>
        <w:rPr>
          <w:b/>
          <w:bCs/>
        </w:rPr>
      </w:pPr>
    </w:p>
    <w:p w14:paraId="769A7DD8" w14:textId="77777777" w:rsidR="00EE1D0E" w:rsidRDefault="00EE1D0E" w:rsidP="0043214E">
      <w:pPr>
        <w:pStyle w:val="BodyText"/>
        <w:spacing w:before="182" w:line="259" w:lineRule="auto"/>
        <w:jc w:val="both"/>
        <w:rPr>
          <w:b/>
          <w:bCs/>
        </w:rPr>
      </w:pPr>
    </w:p>
    <w:p w14:paraId="43C43CAC" w14:textId="77777777" w:rsidR="00EE1D0E" w:rsidRDefault="00EE1D0E" w:rsidP="0043214E">
      <w:pPr>
        <w:pStyle w:val="BodyText"/>
        <w:spacing w:before="182" w:line="259" w:lineRule="auto"/>
        <w:jc w:val="both"/>
        <w:rPr>
          <w:b/>
          <w:bCs/>
        </w:rPr>
      </w:pPr>
    </w:p>
    <w:p w14:paraId="0A9E77D6" w14:textId="77777777" w:rsidR="00EE1D0E" w:rsidRDefault="00EE1D0E" w:rsidP="0043214E">
      <w:pPr>
        <w:pStyle w:val="BodyText"/>
        <w:spacing w:before="182" w:line="259" w:lineRule="auto"/>
        <w:jc w:val="both"/>
        <w:rPr>
          <w:b/>
          <w:bCs/>
        </w:rPr>
      </w:pPr>
    </w:p>
    <w:p w14:paraId="46D06A52" w14:textId="77777777" w:rsidR="00EB220F" w:rsidRDefault="00EB220F" w:rsidP="0043214E">
      <w:pPr>
        <w:pStyle w:val="BodyText"/>
        <w:spacing w:before="182" w:line="259" w:lineRule="auto"/>
        <w:jc w:val="both"/>
        <w:rPr>
          <w:b/>
          <w:bCs/>
        </w:rPr>
      </w:pPr>
    </w:p>
    <w:p w14:paraId="2841E3BB" w14:textId="77777777" w:rsidR="00EB220F" w:rsidRDefault="00EB220F" w:rsidP="0043214E">
      <w:pPr>
        <w:pStyle w:val="BodyText"/>
        <w:spacing w:before="182" w:line="259" w:lineRule="auto"/>
        <w:jc w:val="both"/>
        <w:rPr>
          <w:b/>
          <w:bCs/>
        </w:rPr>
      </w:pPr>
    </w:p>
    <w:p w14:paraId="6E642F8F" w14:textId="77777777" w:rsidR="00EB220F" w:rsidRDefault="00EB220F" w:rsidP="0043214E">
      <w:pPr>
        <w:pStyle w:val="BodyText"/>
        <w:spacing w:before="182" w:line="259" w:lineRule="auto"/>
        <w:jc w:val="both"/>
        <w:rPr>
          <w:b/>
          <w:bCs/>
        </w:rPr>
      </w:pPr>
    </w:p>
    <w:p w14:paraId="0CEE8CFA" w14:textId="421BB3F0" w:rsidR="00C90B6B" w:rsidRPr="00EE7FD9" w:rsidRDefault="00EE1D0E"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66" w:name="_Toc165720905"/>
      <w:bookmarkStart w:id="67" w:name="_Toc199771208"/>
      <w:r>
        <w:rPr>
          <w:rFonts w:ascii="Cambria" w:eastAsia="Times New Roman" w:hAnsi="Cambria" w:cs="Times New Roman"/>
          <w:b/>
          <w:bCs/>
          <w:color w:val="365F91"/>
          <w:sz w:val="28"/>
          <w:szCs w:val="28"/>
          <w:lang w:eastAsia="en-IN"/>
        </w:rPr>
        <w:lastRenderedPageBreak/>
        <w:t xml:space="preserve"> </w:t>
      </w:r>
      <w:bookmarkStart w:id="68" w:name="_Toc238133529"/>
      <w:r w:rsidR="00C90B6B" w:rsidRPr="00EE7FD9">
        <w:rPr>
          <w:rFonts w:ascii="Cambria" w:eastAsia="Times New Roman" w:hAnsi="Cambria" w:cs="Times New Roman"/>
          <w:b/>
          <w:bCs/>
          <w:color w:val="365F91"/>
          <w:sz w:val="28"/>
          <w:szCs w:val="28"/>
          <w:lang w:eastAsia="en-IN"/>
        </w:rPr>
        <w:t>Group Personal Accident and Mediclaim Policy</w:t>
      </w:r>
      <w:bookmarkEnd w:id="66"/>
      <w:bookmarkEnd w:id="67"/>
      <w:bookmarkEnd w:id="68"/>
    </w:p>
    <w:p w14:paraId="36A2F7C3" w14:textId="77066F9D"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22752" behindDoc="0" locked="0" layoutInCell="1" allowOverlap="1" wp14:anchorId="07907818" wp14:editId="3BC105C0">
                <wp:simplePos x="0" y="0"/>
                <wp:positionH relativeFrom="column">
                  <wp:posOffset>76200</wp:posOffset>
                </wp:positionH>
                <wp:positionV relativeFrom="paragraph">
                  <wp:posOffset>176530</wp:posOffset>
                </wp:positionV>
                <wp:extent cx="6315075" cy="0"/>
                <wp:effectExtent l="9525" t="5080" r="9525" b="13970"/>
                <wp:wrapNone/>
                <wp:docPr id="1950176777"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80AD66C" id="Straight Arrow Connector 53" o:spid="_x0000_s1026" type="#_x0000_t32" style="position:absolute;margin-left:6pt;margin-top:13.9pt;width:497.25pt;height:0;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34D25BC2" w14:textId="77777777" w:rsidR="00C90B6B" w:rsidRPr="00EE1D0E" w:rsidRDefault="00C90B6B" w:rsidP="005214B2">
      <w:pPr>
        <w:pStyle w:val="BodyText"/>
        <w:numPr>
          <w:ilvl w:val="0"/>
          <w:numId w:val="26"/>
        </w:numPr>
        <w:spacing w:before="182" w:line="259" w:lineRule="auto"/>
        <w:jc w:val="both"/>
        <w:rPr>
          <w:lang w:val="en-GB"/>
        </w:rPr>
      </w:pPr>
      <w:r w:rsidRPr="00EE1D0E">
        <w:rPr>
          <w:lang w:val="en-GB"/>
        </w:rPr>
        <w:t xml:space="preserve">The Group Personal Accident Insurance covers any accident occurring during &amp; out-side working hours (24 hours’ coverage), which may result in death, permanent or temporary disablement. This is worldwide coverage.  </w:t>
      </w:r>
    </w:p>
    <w:p w14:paraId="0516F3C0" w14:textId="77777777" w:rsidR="00C90B6B" w:rsidRPr="00EE1D0E" w:rsidRDefault="00C90B6B" w:rsidP="005214B2">
      <w:pPr>
        <w:pStyle w:val="BodyText"/>
        <w:numPr>
          <w:ilvl w:val="0"/>
          <w:numId w:val="26"/>
        </w:numPr>
        <w:spacing w:before="182" w:line="259" w:lineRule="auto"/>
        <w:jc w:val="both"/>
      </w:pPr>
      <w:r w:rsidRPr="00EE1D0E">
        <w:rPr>
          <w:lang w:val="en-GB"/>
        </w:rPr>
        <w:t>This</w:t>
      </w:r>
      <w:r w:rsidRPr="00EE1D0E">
        <w:t xml:space="preserve"> SOP is applicable to all employees at Ami Lifesciences Pvt. Limited, Karakhadi. All permanent employees of the company including Trainees and Workmen who are on the Company’s payroll, to provide risk coverage in case of an accident. </w:t>
      </w:r>
    </w:p>
    <w:p w14:paraId="6111E583" w14:textId="77777777" w:rsidR="00C90B6B" w:rsidRPr="00C90B6B" w:rsidRDefault="00C90B6B" w:rsidP="0043214E">
      <w:pPr>
        <w:pStyle w:val="BodyText"/>
        <w:spacing w:before="182" w:line="259" w:lineRule="auto"/>
        <w:jc w:val="both"/>
        <w:rPr>
          <w:b/>
          <w:bCs/>
        </w:rPr>
      </w:pPr>
      <w:bookmarkStart w:id="69" w:name="_Hlk114305783"/>
      <w:r w:rsidRPr="00C90B6B">
        <w:rPr>
          <w:b/>
          <w:bCs/>
        </w:rPr>
        <w:t>This Policy provides risk coverage in case of an accident of an employee by providing the following benefits:</w:t>
      </w:r>
    </w:p>
    <w:p w14:paraId="14601A90" w14:textId="77777777" w:rsidR="00C90B6B" w:rsidRPr="00EE1D0E" w:rsidRDefault="00C90B6B" w:rsidP="005214B2">
      <w:pPr>
        <w:pStyle w:val="BodyText"/>
        <w:numPr>
          <w:ilvl w:val="0"/>
          <w:numId w:val="26"/>
        </w:numPr>
        <w:spacing w:before="182" w:line="259" w:lineRule="auto"/>
        <w:jc w:val="both"/>
        <w:rPr>
          <w:lang w:val="en-GB"/>
        </w:rPr>
      </w:pPr>
      <w:r w:rsidRPr="00EE1D0E">
        <w:rPr>
          <w:lang w:val="en-GB"/>
        </w:rPr>
        <w:t>Medical Expenses Reimbursement for treatment in case of Permanent or Total Temporary disablement arising out of accident.</w:t>
      </w:r>
    </w:p>
    <w:p w14:paraId="45E7B571" w14:textId="77777777" w:rsidR="00C90B6B" w:rsidRPr="00EE1D0E" w:rsidRDefault="00C90B6B" w:rsidP="005214B2">
      <w:pPr>
        <w:pStyle w:val="BodyText"/>
        <w:numPr>
          <w:ilvl w:val="0"/>
          <w:numId w:val="26"/>
        </w:numPr>
        <w:spacing w:before="182" w:line="259" w:lineRule="auto"/>
        <w:jc w:val="both"/>
        <w:rPr>
          <w:lang w:val="en-GB"/>
        </w:rPr>
      </w:pPr>
      <w:r w:rsidRPr="00EE1D0E">
        <w:rPr>
          <w:lang w:val="en-GB"/>
        </w:rPr>
        <w:t>Accident Leave compensation or Weekly Compensation for the period of leave due to accident. (Temporary Total Disablement/or Permanent Partial Disablement as per the GPA Policy Company).</w:t>
      </w:r>
    </w:p>
    <w:p w14:paraId="6528938E" w14:textId="77777777" w:rsidR="00C90B6B" w:rsidRPr="00EE1D0E" w:rsidRDefault="00C90B6B" w:rsidP="005214B2">
      <w:pPr>
        <w:pStyle w:val="BodyText"/>
        <w:numPr>
          <w:ilvl w:val="0"/>
          <w:numId w:val="26"/>
        </w:numPr>
        <w:spacing w:before="182" w:line="259" w:lineRule="auto"/>
        <w:jc w:val="both"/>
        <w:rPr>
          <w:lang w:val="en-GB"/>
        </w:rPr>
      </w:pPr>
      <w:r w:rsidRPr="00EE1D0E">
        <w:rPr>
          <w:lang w:val="en-GB"/>
        </w:rPr>
        <w:t>Compensation to nominee in case of death of employee arising out of accident or Compensation to employee in case of Permanent Total Disablement or Permanent Partial Disablement.</w:t>
      </w:r>
    </w:p>
    <w:p w14:paraId="60B190D1" w14:textId="77777777" w:rsidR="00C90B6B" w:rsidRPr="00EE1D0E" w:rsidRDefault="00C90B6B" w:rsidP="005214B2">
      <w:pPr>
        <w:pStyle w:val="BodyText"/>
        <w:numPr>
          <w:ilvl w:val="0"/>
          <w:numId w:val="26"/>
        </w:numPr>
        <w:spacing w:before="182" w:line="259" w:lineRule="auto"/>
        <w:jc w:val="both"/>
      </w:pPr>
      <w:r w:rsidRPr="00EE1D0E">
        <w:rPr>
          <w:lang w:val="en-GB"/>
        </w:rPr>
        <w:t>Other Benefits</w:t>
      </w:r>
      <w:r w:rsidRPr="00EE1D0E">
        <w:t>.</w:t>
      </w:r>
    </w:p>
    <w:p w14:paraId="7C127735" w14:textId="77777777" w:rsidR="00C90B6B" w:rsidRPr="00C90B6B" w:rsidRDefault="00C90B6B" w:rsidP="0043214E">
      <w:pPr>
        <w:pStyle w:val="BodyText"/>
        <w:spacing w:before="182" w:line="259" w:lineRule="auto"/>
        <w:jc w:val="both"/>
        <w:rPr>
          <w:b/>
          <w:bCs/>
        </w:rPr>
      </w:pPr>
      <w:r w:rsidRPr="00C90B6B">
        <w:rPr>
          <w:b/>
          <w:bCs/>
        </w:rPr>
        <w:t xml:space="preserve">Reimbursement and Benefit: </w:t>
      </w:r>
    </w:p>
    <w:p w14:paraId="61A6C403" w14:textId="77777777" w:rsidR="00C90B6B" w:rsidRPr="00EE1D0E" w:rsidRDefault="00C90B6B" w:rsidP="005214B2">
      <w:pPr>
        <w:pStyle w:val="BodyText"/>
        <w:numPr>
          <w:ilvl w:val="0"/>
          <w:numId w:val="26"/>
        </w:numPr>
        <w:spacing w:before="182" w:line="259" w:lineRule="auto"/>
        <w:jc w:val="both"/>
      </w:pPr>
      <w:r w:rsidRPr="00EE1D0E">
        <w:t>The amount &amp; type of compensation payable will be dependent on the extent of disability. Various reimbursements applicable under the scheme are:</w:t>
      </w:r>
    </w:p>
    <w:p w14:paraId="55BA9383" w14:textId="77777777" w:rsidR="00C90B6B" w:rsidRPr="00EE1D0E" w:rsidRDefault="00C90B6B" w:rsidP="005214B2">
      <w:pPr>
        <w:pStyle w:val="BodyText"/>
        <w:numPr>
          <w:ilvl w:val="0"/>
          <w:numId w:val="26"/>
        </w:numPr>
        <w:spacing w:before="182" w:line="259" w:lineRule="auto"/>
        <w:jc w:val="both"/>
      </w:pPr>
      <w:r w:rsidRPr="00EE1D0E">
        <w:t xml:space="preserve">Reimbursement of expenses incurred toward medical treatment depending upon the policy. In case of Temporary Total Disablement, reimbursement, depending upon </w:t>
      </w:r>
      <w:r w:rsidRPr="00EE1D0E">
        <w:rPr>
          <w:lang w:val="en-GB"/>
        </w:rPr>
        <w:t>scheme</w:t>
      </w:r>
      <w:r w:rsidRPr="00EE1D0E">
        <w:t xml:space="preserve"> of the Insurance Policy. </w:t>
      </w:r>
    </w:p>
    <w:p w14:paraId="71B9DC0F" w14:textId="77777777" w:rsidR="00C90B6B" w:rsidRPr="00EE1D0E" w:rsidRDefault="00C90B6B" w:rsidP="005214B2">
      <w:pPr>
        <w:pStyle w:val="BodyText"/>
        <w:numPr>
          <w:ilvl w:val="0"/>
          <w:numId w:val="26"/>
        </w:numPr>
        <w:spacing w:before="182" w:line="259" w:lineRule="auto"/>
        <w:jc w:val="both"/>
      </w:pPr>
      <w:r w:rsidRPr="00EE1D0E">
        <w:t xml:space="preserve">In </w:t>
      </w:r>
      <w:r w:rsidRPr="00EE1D0E">
        <w:rPr>
          <w:lang w:val="en-GB"/>
        </w:rPr>
        <w:t>case</w:t>
      </w:r>
      <w:r w:rsidRPr="00EE1D0E">
        <w:t xml:space="preserve"> of death of employee due to accident, the beneficiary/nominee will be paid the total sum assured. The total sum assured will be depending upon the Insurance Policy.</w:t>
      </w:r>
    </w:p>
    <w:p w14:paraId="023C12A1" w14:textId="77777777" w:rsidR="00C90B6B" w:rsidRPr="00EE1D0E" w:rsidRDefault="00C90B6B" w:rsidP="005214B2">
      <w:pPr>
        <w:pStyle w:val="BodyText"/>
        <w:numPr>
          <w:ilvl w:val="0"/>
          <w:numId w:val="26"/>
        </w:numPr>
        <w:spacing w:before="182" w:line="259" w:lineRule="auto"/>
        <w:jc w:val="both"/>
      </w:pPr>
      <w:r w:rsidRPr="00EE1D0E">
        <w:t>In case of permanent disablement, the benefits will be paid to employee depending upon the kind of disablement, as decided by the Insurance Authorities.</w:t>
      </w:r>
    </w:p>
    <w:p w14:paraId="55A3629C" w14:textId="77777777" w:rsidR="00C90B6B" w:rsidRPr="00EE1D0E" w:rsidRDefault="00C90B6B" w:rsidP="005214B2">
      <w:pPr>
        <w:pStyle w:val="BodyText"/>
        <w:numPr>
          <w:ilvl w:val="0"/>
          <w:numId w:val="26"/>
        </w:numPr>
        <w:spacing w:before="182" w:line="259" w:lineRule="auto"/>
        <w:jc w:val="both"/>
      </w:pPr>
      <w:r w:rsidRPr="00EE1D0E">
        <w:t xml:space="preserve">If an employee suffers an accident in course of employment or connected with work (this </w:t>
      </w:r>
      <w:r w:rsidRPr="00EE1D0E">
        <w:rPr>
          <w:lang w:val="en-GB"/>
        </w:rPr>
        <w:t>include</w:t>
      </w:r>
      <w:r w:rsidRPr="00EE1D0E">
        <w:t xml:space="preserve"> travelling from residence to office and back, travelling for official work), and is required to take leave of absence &amp; medical treatment. </w:t>
      </w:r>
    </w:p>
    <w:p w14:paraId="780AD662" w14:textId="77777777" w:rsidR="00C90B6B" w:rsidRPr="00EE1D0E" w:rsidRDefault="00C90B6B" w:rsidP="005214B2">
      <w:pPr>
        <w:pStyle w:val="BodyText"/>
        <w:numPr>
          <w:ilvl w:val="0"/>
          <w:numId w:val="26"/>
        </w:numPr>
        <w:spacing w:before="182" w:line="259" w:lineRule="auto"/>
        <w:jc w:val="both"/>
      </w:pPr>
      <w:r w:rsidRPr="00EE1D0E">
        <w:t xml:space="preserve">The company will grant him paid ‘Accident Leave’ for period of temporary disability and </w:t>
      </w:r>
      <w:r w:rsidRPr="00EE1D0E">
        <w:rPr>
          <w:lang w:val="en-GB"/>
        </w:rPr>
        <w:t>reimburse</w:t>
      </w:r>
      <w:r w:rsidRPr="00EE1D0E">
        <w:t xml:space="preserve"> all medical expenses at actual.</w:t>
      </w:r>
    </w:p>
    <w:p w14:paraId="52CF6B08" w14:textId="77777777" w:rsidR="00C90B6B" w:rsidRPr="00EE1D0E" w:rsidRDefault="00C90B6B" w:rsidP="005214B2">
      <w:pPr>
        <w:pStyle w:val="BodyText"/>
        <w:numPr>
          <w:ilvl w:val="0"/>
          <w:numId w:val="26"/>
        </w:numPr>
        <w:spacing w:before="182" w:line="259" w:lineRule="auto"/>
        <w:jc w:val="both"/>
      </w:pPr>
      <w:r w:rsidRPr="00EE1D0E">
        <w:lastRenderedPageBreak/>
        <w:t xml:space="preserve">In all such case any insurance claim amount received under this Group Personal Accident </w:t>
      </w:r>
      <w:r w:rsidRPr="00EE1D0E">
        <w:rPr>
          <w:lang w:val="en-GB"/>
        </w:rPr>
        <w:t>Policy</w:t>
      </w:r>
      <w:r w:rsidRPr="00EE1D0E">
        <w:t xml:space="preserve"> (GPA) towards the leave compensation &amp; medical expenses of   the concerned employee will be retained by the Company.</w:t>
      </w:r>
    </w:p>
    <w:p w14:paraId="7A49EE71" w14:textId="77777777" w:rsidR="00C90B6B" w:rsidRPr="00EE1D0E" w:rsidRDefault="00C90B6B" w:rsidP="005214B2">
      <w:pPr>
        <w:pStyle w:val="BodyText"/>
        <w:numPr>
          <w:ilvl w:val="0"/>
          <w:numId w:val="26"/>
        </w:numPr>
        <w:spacing w:before="182" w:line="259" w:lineRule="auto"/>
        <w:jc w:val="both"/>
      </w:pPr>
      <w:r w:rsidRPr="00EE1D0E">
        <w:t>If an employee suffers an accident outside the course of employment or in a situation not connected with employment and is required to take leave of absence &amp; medical treatment.</w:t>
      </w:r>
    </w:p>
    <w:p w14:paraId="014D4B68" w14:textId="77777777" w:rsidR="00C90B6B" w:rsidRPr="00EE1D0E" w:rsidRDefault="00C90B6B" w:rsidP="005214B2">
      <w:pPr>
        <w:pStyle w:val="BodyText"/>
        <w:numPr>
          <w:ilvl w:val="0"/>
          <w:numId w:val="26"/>
        </w:numPr>
        <w:spacing w:before="182" w:line="259" w:lineRule="auto"/>
        <w:jc w:val="both"/>
      </w:pPr>
      <w:r w:rsidRPr="00EE1D0E">
        <w:t>All such accident leave will be leave without pay &amp; medical expenses will be borne by the employee.</w:t>
      </w:r>
    </w:p>
    <w:p w14:paraId="0D528D0E" w14:textId="77777777" w:rsidR="00C90B6B" w:rsidRPr="00EE1D0E" w:rsidRDefault="00C90B6B" w:rsidP="005214B2">
      <w:pPr>
        <w:pStyle w:val="BodyText"/>
        <w:numPr>
          <w:ilvl w:val="0"/>
          <w:numId w:val="26"/>
        </w:numPr>
        <w:spacing w:before="182" w:line="259" w:lineRule="auto"/>
        <w:jc w:val="both"/>
      </w:pPr>
      <w:r w:rsidRPr="00EE1D0E">
        <w:t xml:space="preserve">In all such case any insurance claim amount claimed under this Group Personal Accident </w:t>
      </w:r>
      <w:r w:rsidRPr="00EE1D0E">
        <w:rPr>
          <w:lang w:val="en-GB"/>
        </w:rPr>
        <w:t>Policy</w:t>
      </w:r>
      <w:r w:rsidRPr="00EE1D0E">
        <w:t xml:space="preserve"> (GPA) towards the leave compensation &amp; medical expenses of the employee will be reimbursed to the employees as per the said GPA Policy.</w:t>
      </w:r>
    </w:p>
    <w:p w14:paraId="32FA1560" w14:textId="77777777" w:rsidR="00C90B6B" w:rsidRPr="00EE1D0E" w:rsidRDefault="00C90B6B" w:rsidP="005214B2">
      <w:pPr>
        <w:pStyle w:val="BodyText"/>
        <w:numPr>
          <w:ilvl w:val="0"/>
          <w:numId w:val="26"/>
        </w:numPr>
        <w:spacing w:before="182" w:line="259" w:lineRule="auto"/>
        <w:jc w:val="both"/>
      </w:pPr>
      <w:r w:rsidRPr="00EE1D0E">
        <w:rPr>
          <w:lang w:val="en-GB"/>
        </w:rPr>
        <w:t>Other</w:t>
      </w:r>
      <w:r w:rsidRPr="00EE1D0E">
        <w:t xml:space="preserve"> Benefits are as per the GPA Policy taken from the Insurance Company.</w:t>
      </w:r>
    </w:p>
    <w:p w14:paraId="3F12C733" w14:textId="77777777" w:rsidR="00C90B6B" w:rsidRPr="00EE1D0E" w:rsidRDefault="00C90B6B" w:rsidP="005214B2">
      <w:pPr>
        <w:pStyle w:val="BodyText"/>
        <w:numPr>
          <w:ilvl w:val="0"/>
          <w:numId w:val="26"/>
        </w:numPr>
        <w:spacing w:before="182" w:line="259" w:lineRule="auto"/>
        <w:jc w:val="both"/>
      </w:pPr>
      <w:r w:rsidRPr="00EE1D0E">
        <w:t xml:space="preserve">The </w:t>
      </w:r>
      <w:r w:rsidRPr="00EE1D0E">
        <w:rPr>
          <w:lang w:val="en-GB"/>
        </w:rPr>
        <w:t>all</w:t>
      </w:r>
      <w:r w:rsidRPr="00EE1D0E">
        <w:t xml:space="preserve"> the benefits under this policy will be as per the GPA Policy taken by the Insurance claim. Complete Group Personal Accident Policy details &amp; procedure for claim &amp; will be as per the GPA policy taken from the Insurance Company.</w:t>
      </w:r>
    </w:p>
    <w:p w14:paraId="4E70BE04" w14:textId="77777777" w:rsidR="00C90B6B" w:rsidRPr="00EE1D0E" w:rsidRDefault="00C90B6B" w:rsidP="005214B2">
      <w:pPr>
        <w:pStyle w:val="BodyText"/>
        <w:numPr>
          <w:ilvl w:val="0"/>
          <w:numId w:val="26"/>
        </w:numPr>
        <w:spacing w:before="182" w:line="259" w:lineRule="auto"/>
        <w:jc w:val="both"/>
      </w:pPr>
      <w:r w:rsidRPr="00EE1D0E">
        <w:t xml:space="preserve">If </w:t>
      </w:r>
      <w:r w:rsidRPr="00EE1D0E">
        <w:rPr>
          <w:lang w:val="en-GB"/>
        </w:rPr>
        <w:t>there</w:t>
      </w:r>
      <w:r w:rsidRPr="00EE1D0E">
        <w:t xml:space="preserve"> is any dispute regarding interpretation or meaning of any word or clause of this policy or any discrepancy in types of benefits mentioned in this Policy or the benefits offered by the insurance company, then Original GPA Policy issued by the Insurance Company shall prevail.</w:t>
      </w:r>
    </w:p>
    <w:p w14:paraId="56367060" w14:textId="77777777" w:rsidR="00C90B6B" w:rsidRPr="00C90B6B" w:rsidRDefault="00C90B6B" w:rsidP="0043214E">
      <w:pPr>
        <w:pStyle w:val="BodyText"/>
        <w:spacing w:before="182" w:line="259" w:lineRule="auto"/>
        <w:jc w:val="both"/>
        <w:rPr>
          <w:b/>
          <w:bCs/>
        </w:rPr>
      </w:pPr>
    </w:p>
    <w:p w14:paraId="0181F350" w14:textId="77777777"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C90B6B">
        <w:rPr>
          <w:b/>
          <w:bCs/>
        </w:rPr>
        <w:br w:type="page"/>
      </w:r>
      <w:bookmarkStart w:id="70" w:name="_Toc165720906"/>
      <w:bookmarkStart w:id="71" w:name="_Toc199771209"/>
      <w:bookmarkStart w:id="72" w:name="_Toc238133530"/>
      <w:r w:rsidRPr="00EE7FD9">
        <w:rPr>
          <w:rFonts w:ascii="Cambria" w:eastAsia="Times New Roman" w:hAnsi="Cambria" w:cs="Times New Roman"/>
          <w:b/>
          <w:bCs/>
          <w:color w:val="365F91"/>
          <w:sz w:val="28"/>
          <w:szCs w:val="28"/>
          <w:lang w:eastAsia="en-IN"/>
        </w:rPr>
        <w:lastRenderedPageBreak/>
        <w:t>Mediclaim Policy:</w:t>
      </w:r>
      <w:bookmarkEnd w:id="70"/>
      <w:bookmarkEnd w:id="71"/>
      <w:bookmarkEnd w:id="72"/>
    </w:p>
    <w:p w14:paraId="0857E9F1" w14:textId="1D5DFD56" w:rsidR="00C90B6B" w:rsidRPr="00C90B6B" w:rsidRDefault="006A5546"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42208" behindDoc="0" locked="0" layoutInCell="1" allowOverlap="1" wp14:anchorId="39CC8A82" wp14:editId="76EA74E4">
                <wp:simplePos x="0" y="0"/>
                <wp:positionH relativeFrom="column">
                  <wp:posOffset>0</wp:posOffset>
                </wp:positionH>
                <wp:positionV relativeFrom="paragraph">
                  <wp:posOffset>5080</wp:posOffset>
                </wp:positionV>
                <wp:extent cx="6315075" cy="0"/>
                <wp:effectExtent l="9525" t="5080" r="9525" b="13970"/>
                <wp:wrapNone/>
                <wp:docPr id="301199945"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AD7C725" id="Straight Arrow Connector 53" o:spid="_x0000_s1026" type="#_x0000_t32" style="position:absolute;margin-left:0;margin-top:.4pt;width:497.25pt;height: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" strokecolor="#bfbfbf"/>
            </w:pict>
          </mc:Fallback>
        </mc:AlternateContent>
      </w:r>
      <w:r w:rsidR="00C90B6B" w:rsidRPr="00C90B6B">
        <w:rPr>
          <w:b/>
          <w:bCs/>
        </w:rPr>
        <w:t>Policy Details:</w:t>
      </w:r>
    </w:p>
    <w:p w14:paraId="050BC588" w14:textId="49095463" w:rsidR="00C90B6B" w:rsidRPr="00C0768F" w:rsidRDefault="00C90B6B" w:rsidP="005214B2">
      <w:pPr>
        <w:pStyle w:val="BodyText"/>
        <w:numPr>
          <w:ilvl w:val="0"/>
          <w:numId w:val="36"/>
        </w:numPr>
        <w:spacing w:before="182" w:line="259" w:lineRule="auto"/>
        <w:jc w:val="both"/>
      </w:pPr>
      <w:r w:rsidRPr="00C0768F">
        <w:t>Name of the Insured</w:t>
      </w:r>
      <w:r w:rsidR="006A5546" w:rsidRPr="00C0768F">
        <w:tab/>
      </w:r>
      <w:r w:rsidR="006A5546" w:rsidRPr="00C0768F">
        <w:tab/>
      </w:r>
      <w:r w:rsidRPr="00C0768F">
        <w:t>:</w:t>
      </w:r>
      <w:r w:rsidRPr="00C0768F">
        <w:tab/>
        <w:t>Ami Life Sciences Pvt. Ltd.</w:t>
      </w:r>
    </w:p>
    <w:p w14:paraId="2FA59B3E" w14:textId="140DF803" w:rsidR="00C90B6B" w:rsidRPr="00C0768F" w:rsidRDefault="00C90B6B" w:rsidP="005214B2">
      <w:pPr>
        <w:pStyle w:val="BodyText"/>
        <w:numPr>
          <w:ilvl w:val="0"/>
          <w:numId w:val="36"/>
        </w:numPr>
        <w:spacing w:before="182" w:line="259" w:lineRule="auto"/>
        <w:jc w:val="both"/>
      </w:pPr>
      <w:r w:rsidRPr="00C0768F">
        <w:t>Insurance Co</w:t>
      </w:r>
      <w:r w:rsidR="006A5546" w:rsidRPr="00C0768F">
        <w:tab/>
      </w:r>
      <w:r w:rsidR="006A5546" w:rsidRPr="00C0768F">
        <w:tab/>
      </w:r>
      <w:r w:rsidR="006A5546" w:rsidRPr="00C0768F">
        <w:tab/>
      </w:r>
      <w:r w:rsidRPr="00C0768F">
        <w:t>:</w:t>
      </w:r>
      <w:r w:rsidR="006A5546" w:rsidRPr="00C0768F">
        <w:tab/>
      </w:r>
      <w:r w:rsidRPr="00C0768F">
        <w:t>Magma HDI General Insurance Co. Ltd.</w:t>
      </w:r>
    </w:p>
    <w:p w14:paraId="7F417322" w14:textId="62FB61A2" w:rsidR="00C90B6B" w:rsidRPr="00C0768F" w:rsidRDefault="00C90B6B" w:rsidP="005214B2">
      <w:pPr>
        <w:pStyle w:val="BodyText"/>
        <w:numPr>
          <w:ilvl w:val="0"/>
          <w:numId w:val="36"/>
        </w:numPr>
        <w:spacing w:before="182" w:line="259" w:lineRule="auto"/>
        <w:jc w:val="both"/>
      </w:pPr>
      <w:r w:rsidRPr="00C0768F">
        <w:t>TPA</w:t>
      </w:r>
      <w:r w:rsidR="006A5546" w:rsidRPr="00C0768F">
        <w:tab/>
      </w:r>
      <w:r w:rsidR="006A5546" w:rsidRPr="00C0768F">
        <w:tab/>
      </w:r>
      <w:r w:rsidR="006A5546" w:rsidRPr="00C0768F">
        <w:tab/>
      </w:r>
      <w:r w:rsidR="006A5546" w:rsidRPr="00C0768F">
        <w:tab/>
      </w:r>
      <w:r w:rsidRPr="00C0768F">
        <w:t>:</w:t>
      </w:r>
      <w:r w:rsidRPr="00C0768F">
        <w:tab/>
        <w:t>Paramount Health Services &amp; Insurance TPA Pvt. Ltd</w:t>
      </w:r>
    </w:p>
    <w:p w14:paraId="0CEAE8D9" w14:textId="39663F56" w:rsidR="00C90B6B" w:rsidRPr="00C0768F" w:rsidRDefault="00C90B6B" w:rsidP="005214B2">
      <w:pPr>
        <w:pStyle w:val="BodyText"/>
        <w:numPr>
          <w:ilvl w:val="0"/>
          <w:numId w:val="36"/>
        </w:numPr>
        <w:spacing w:before="182" w:line="259" w:lineRule="auto"/>
        <w:jc w:val="both"/>
      </w:pPr>
      <w:r w:rsidRPr="00C0768F">
        <w:t>Family Definition</w:t>
      </w:r>
      <w:r w:rsidR="006A5546" w:rsidRPr="00C0768F">
        <w:tab/>
      </w:r>
      <w:r w:rsidR="006A5546" w:rsidRPr="00C0768F">
        <w:tab/>
      </w:r>
      <w:r w:rsidRPr="00C0768F">
        <w:t>:</w:t>
      </w:r>
      <w:r w:rsidRPr="00C0768F">
        <w:tab/>
        <w:t>Self + Spouse + 2 dependent children up to 25 yrs.</w:t>
      </w:r>
    </w:p>
    <w:p w14:paraId="2AF38C4C" w14:textId="6EB924BD" w:rsidR="00C90B6B" w:rsidRPr="00C0768F" w:rsidRDefault="00C90B6B" w:rsidP="005214B2">
      <w:pPr>
        <w:pStyle w:val="BodyText"/>
        <w:numPr>
          <w:ilvl w:val="0"/>
          <w:numId w:val="36"/>
        </w:numPr>
        <w:spacing w:before="182" w:line="259" w:lineRule="auto"/>
        <w:jc w:val="both"/>
      </w:pPr>
      <w:r w:rsidRPr="00C0768F">
        <w:t>Sum Insured Opted</w:t>
      </w:r>
      <w:r w:rsidR="006A5546" w:rsidRPr="00C0768F">
        <w:tab/>
      </w:r>
      <w:r w:rsidR="006A5546" w:rsidRPr="00C0768F">
        <w:tab/>
      </w:r>
      <w:r w:rsidRPr="00C0768F">
        <w:t>:</w:t>
      </w:r>
      <w:r w:rsidRPr="00C0768F">
        <w:tab/>
        <w:t>Rs. 2L, 3L, 4L, 5L during the policy period.</w:t>
      </w:r>
    </w:p>
    <w:p w14:paraId="5C5A13AD" w14:textId="090E3CFF" w:rsidR="00C90B6B" w:rsidRPr="00C0768F" w:rsidRDefault="00C90B6B" w:rsidP="005214B2">
      <w:pPr>
        <w:pStyle w:val="BodyText"/>
        <w:numPr>
          <w:ilvl w:val="0"/>
          <w:numId w:val="36"/>
        </w:numPr>
        <w:spacing w:before="182" w:line="259" w:lineRule="auto"/>
        <w:jc w:val="both"/>
      </w:pPr>
      <w:r w:rsidRPr="00C0768F">
        <w:t>Total Lives Covered</w:t>
      </w:r>
      <w:r w:rsidR="006A5546" w:rsidRPr="00C0768F">
        <w:tab/>
      </w:r>
      <w:r w:rsidR="006A5546" w:rsidRPr="00C0768F">
        <w:tab/>
      </w:r>
      <w:r w:rsidRPr="00C0768F">
        <w:t>:</w:t>
      </w:r>
      <w:r w:rsidRPr="00C0768F">
        <w:tab/>
        <w:t xml:space="preserve"> 2827 lives (Emp 1081 + Dependents 1746)</w:t>
      </w:r>
    </w:p>
    <w:p w14:paraId="06B1CC69" w14:textId="77777777" w:rsidR="00C90B6B" w:rsidRPr="00C90B6B" w:rsidRDefault="00C90B6B" w:rsidP="0043214E">
      <w:pPr>
        <w:pStyle w:val="BodyText"/>
        <w:spacing w:before="182" w:line="259" w:lineRule="auto"/>
        <w:jc w:val="both"/>
        <w:rPr>
          <w:b/>
          <w:bCs/>
        </w:rPr>
      </w:pPr>
    </w:p>
    <w:p w14:paraId="67A6733B" w14:textId="77777777" w:rsidR="00C90B6B" w:rsidRPr="00C90B6B" w:rsidRDefault="00C90B6B" w:rsidP="0043214E">
      <w:pPr>
        <w:pStyle w:val="BodyText"/>
        <w:spacing w:before="182" w:line="259" w:lineRule="auto"/>
        <w:jc w:val="both"/>
        <w:rPr>
          <w:b/>
          <w:bCs/>
        </w:rPr>
      </w:pPr>
      <w:r w:rsidRPr="00C90B6B">
        <w:rPr>
          <w:b/>
          <w:bCs/>
        </w:rPr>
        <w:t>Policy Coverages:</w:t>
      </w:r>
    </w:p>
    <w:p w14:paraId="3FE0B88B" w14:textId="77777777" w:rsidR="00C90B6B" w:rsidRPr="00C0768F" w:rsidRDefault="00C90B6B" w:rsidP="005214B2">
      <w:pPr>
        <w:pStyle w:val="BodyText"/>
        <w:numPr>
          <w:ilvl w:val="0"/>
          <w:numId w:val="37"/>
        </w:numPr>
        <w:spacing w:line="259" w:lineRule="auto"/>
        <w:jc w:val="both"/>
      </w:pPr>
      <w:r w:rsidRPr="00C0768F">
        <w:t xml:space="preserve">Room rent limit: 2% of SI Normal &amp; 4% of SI for ICU. </w:t>
      </w:r>
    </w:p>
    <w:p w14:paraId="2B1492A0" w14:textId="77777777" w:rsidR="00C90B6B" w:rsidRPr="00C0768F" w:rsidRDefault="00C90B6B" w:rsidP="005214B2">
      <w:pPr>
        <w:pStyle w:val="BodyText"/>
        <w:numPr>
          <w:ilvl w:val="0"/>
          <w:numId w:val="37"/>
        </w:numPr>
        <w:spacing w:line="259" w:lineRule="auto"/>
        <w:jc w:val="both"/>
      </w:pPr>
      <w:r w:rsidRPr="00C0768F">
        <w:t>Ambulance charges – Covered in case of emergency hospitalization up to Rs. 1,000/-.</w:t>
      </w:r>
    </w:p>
    <w:p w14:paraId="4F49CDB4" w14:textId="77777777" w:rsidR="00C90B6B" w:rsidRPr="00C0768F" w:rsidRDefault="00C90B6B" w:rsidP="005214B2">
      <w:pPr>
        <w:pStyle w:val="BodyText"/>
        <w:numPr>
          <w:ilvl w:val="0"/>
          <w:numId w:val="37"/>
        </w:numPr>
        <w:spacing w:line="259" w:lineRule="auto"/>
        <w:jc w:val="both"/>
      </w:pPr>
      <w:r w:rsidRPr="00C0768F">
        <w:t>Day care treatments are covered as per as per Magma HDI Day care list.</w:t>
      </w:r>
    </w:p>
    <w:p w14:paraId="5D655A77" w14:textId="77777777" w:rsidR="00C90B6B" w:rsidRPr="00C0768F" w:rsidRDefault="00C90B6B" w:rsidP="005214B2">
      <w:pPr>
        <w:pStyle w:val="BodyText"/>
        <w:numPr>
          <w:ilvl w:val="0"/>
          <w:numId w:val="37"/>
        </w:numPr>
        <w:spacing w:line="259" w:lineRule="auto"/>
        <w:jc w:val="both"/>
      </w:pPr>
      <w:r w:rsidRPr="00C0768F">
        <w:t xml:space="preserve">Internal congenital diseases Covered. External congenital diseases covered only in Life threatening conditions. </w:t>
      </w:r>
    </w:p>
    <w:p w14:paraId="144C6C89" w14:textId="77777777" w:rsidR="00C90B6B" w:rsidRPr="00C0768F" w:rsidRDefault="00C90B6B" w:rsidP="005214B2">
      <w:pPr>
        <w:pStyle w:val="BodyText"/>
        <w:numPr>
          <w:ilvl w:val="0"/>
          <w:numId w:val="37"/>
        </w:numPr>
        <w:spacing w:line="259" w:lineRule="auto"/>
        <w:jc w:val="both"/>
      </w:pPr>
      <w:r w:rsidRPr="00C0768F">
        <w:t>Pre – Post Expenses covered 30-60 days respectively.</w:t>
      </w:r>
    </w:p>
    <w:p w14:paraId="52EC8D6C" w14:textId="77777777" w:rsidR="00C90B6B" w:rsidRPr="00C0768F" w:rsidRDefault="00C90B6B" w:rsidP="005214B2">
      <w:pPr>
        <w:pStyle w:val="BodyText"/>
        <w:numPr>
          <w:ilvl w:val="0"/>
          <w:numId w:val="37"/>
        </w:numPr>
        <w:spacing w:line="259" w:lineRule="auto"/>
        <w:jc w:val="both"/>
      </w:pPr>
      <w:r w:rsidRPr="00C0768F">
        <w:t>Specific Disease waiting period waived off.</w:t>
      </w:r>
    </w:p>
    <w:p w14:paraId="57FA5747" w14:textId="77777777" w:rsidR="00C90B6B" w:rsidRPr="00C0768F" w:rsidRDefault="00C90B6B" w:rsidP="005214B2">
      <w:pPr>
        <w:pStyle w:val="BodyText"/>
        <w:numPr>
          <w:ilvl w:val="0"/>
          <w:numId w:val="37"/>
        </w:numPr>
        <w:spacing w:line="259" w:lineRule="auto"/>
        <w:jc w:val="both"/>
      </w:pPr>
      <w:r w:rsidRPr="00C0768F">
        <w:t>30 Days waiting period waived off.</w:t>
      </w:r>
    </w:p>
    <w:p w14:paraId="39F31FFA" w14:textId="77777777" w:rsidR="00C90B6B" w:rsidRPr="00C0768F" w:rsidRDefault="00C90B6B" w:rsidP="005214B2">
      <w:pPr>
        <w:pStyle w:val="BodyText"/>
        <w:numPr>
          <w:ilvl w:val="0"/>
          <w:numId w:val="37"/>
        </w:numPr>
        <w:spacing w:line="259" w:lineRule="auto"/>
        <w:jc w:val="both"/>
      </w:pPr>
      <w:r w:rsidRPr="00C0768F">
        <w:t>Pre-Existing Disease waiting period waived off.</w:t>
      </w:r>
    </w:p>
    <w:p w14:paraId="3F1E83DA" w14:textId="77777777" w:rsidR="00C90B6B" w:rsidRPr="00C0768F" w:rsidRDefault="00C90B6B" w:rsidP="005214B2">
      <w:pPr>
        <w:pStyle w:val="BodyText"/>
        <w:numPr>
          <w:ilvl w:val="0"/>
          <w:numId w:val="37"/>
        </w:numPr>
        <w:spacing w:line="259" w:lineRule="auto"/>
        <w:jc w:val="both"/>
      </w:pPr>
      <w:r w:rsidRPr="00C0768F">
        <w:t xml:space="preserve">Internal congenital diseases Covered. External congenital diseases covered only in Life threatening conditions. </w:t>
      </w:r>
    </w:p>
    <w:p w14:paraId="10B5075B" w14:textId="77777777" w:rsidR="00C90B6B" w:rsidRPr="00C0768F" w:rsidRDefault="00C90B6B" w:rsidP="005214B2">
      <w:pPr>
        <w:pStyle w:val="BodyText"/>
        <w:numPr>
          <w:ilvl w:val="0"/>
          <w:numId w:val="37"/>
        </w:numPr>
        <w:spacing w:line="259" w:lineRule="auto"/>
        <w:jc w:val="both"/>
      </w:pPr>
      <w:r w:rsidRPr="00C0768F">
        <w:t>Co-Payment: Nil</w:t>
      </w:r>
    </w:p>
    <w:p w14:paraId="0BE7FAA4" w14:textId="77777777" w:rsidR="00C90B6B" w:rsidRPr="00C0768F" w:rsidRDefault="00C90B6B" w:rsidP="005214B2">
      <w:pPr>
        <w:pStyle w:val="BodyText"/>
        <w:numPr>
          <w:ilvl w:val="0"/>
          <w:numId w:val="37"/>
        </w:numPr>
        <w:spacing w:line="259" w:lineRule="auto"/>
        <w:jc w:val="both"/>
      </w:pPr>
      <w:r w:rsidRPr="00C0768F">
        <w:t>Ayush Treatment: covered in a Government Hospital, on the prescription of a registered medical practitioner only up to 25% of Base SI.</w:t>
      </w:r>
    </w:p>
    <w:p w14:paraId="5D870B1E" w14:textId="77777777" w:rsidR="00C90B6B" w:rsidRPr="00C0768F" w:rsidRDefault="00C90B6B" w:rsidP="005214B2">
      <w:pPr>
        <w:pStyle w:val="BodyText"/>
        <w:numPr>
          <w:ilvl w:val="0"/>
          <w:numId w:val="37"/>
        </w:numPr>
        <w:spacing w:line="259" w:lineRule="auto"/>
        <w:jc w:val="both"/>
      </w:pPr>
      <w:r w:rsidRPr="00C0768F">
        <w:t>Donor Expenses covered up to Rs. 50000. Cost of Organ is not covered.</w:t>
      </w:r>
    </w:p>
    <w:p w14:paraId="20C257D1" w14:textId="77777777" w:rsidR="00C90B6B" w:rsidRPr="00C0768F" w:rsidRDefault="00C90B6B" w:rsidP="005214B2">
      <w:pPr>
        <w:pStyle w:val="BodyText"/>
        <w:numPr>
          <w:ilvl w:val="0"/>
          <w:numId w:val="37"/>
        </w:numPr>
        <w:spacing w:line="259" w:lineRule="auto"/>
        <w:jc w:val="both"/>
      </w:pPr>
      <w:r w:rsidRPr="00C0768F">
        <w:t>Lasik surgery covered above +/- 7.5</w:t>
      </w:r>
    </w:p>
    <w:p w14:paraId="5AAF9F34" w14:textId="76174896" w:rsidR="00C90B6B" w:rsidRPr="00C0768F" w:rsidRDefault="00C90B6B" w:rsidP="00BB54E4">
      <w:pPr>
        <w:pStyle w:val="BodyText"/>
        <w:spacing w:line="259" w:lineRule="auto"/>
        <w:ind w:left="502"/>
        <w:jc w:val="both"/>
      </w:pPr>
      <w:r w:rsidRPr="00C0768F">
        <w:t xml:space="preserve">Liability for Nasal Sinus Surgeries up to Rs.35,000; </w:t>
      </w:r>
      <w:r w:rsidR="00BB54E4" w:rsidRPr="00C0768F">
        <w:t>Hospitalization</w:t>
      </w:r>
      <w:r w:rsidRPr="00C0768F">
        <w:t xml:space="preserve"> arising out of Psychiatric ailments up to Rs.30,000.</w:t>
      </w:r>
    </w:p>
    <w:bookmarkEnd w:id="69"/>
    <w:p w14:paraId="1E7B6329" w14:textId="77777777" w:rsidR="00C90B6B" w:rsidRPr="00C90B6B" w:rsidRDefault="00C90B6B" w:rsidP="0043214E">
      <w:pPr>
        <w:pStyle w:val="BodyText"/>
        <w:spacing w:before="182" w:line="259" w:lineRule="auto"/>
        <w:jc w:val="both"/>
        <w:rPr>
          <w:b/>
          <w:bCs/>
        </w:rPr>
      </w:pPr>
    </w:p>
    <w:p w14:paraId="21063253" w14:textId="77777777" w:rsidR="00AE2BB9" w:rsidRPr="00AE2BB9" w:rsidRDefault="00C90B6B" w:rsidP="0043214E">
      <w:pPr>
        <w:pStyle w:val="BodyText"/>
        <w:numPr>
          <w:ilvl w:val="0"/>
          <w:numId w:val="2"/>
        </w:numPr>
        <w:spacing w:before="182" w:line="259" w:lineRule="auto"/>
        <w:jc w:val="both"/>
        <w:rPr>
          <w:b/>
          <w:bCs/>
        </w:rPr>
      </w:pPr>
      <w:r w:rsidRPr="00C90B6B">
        <w:rPr>
          <w:b/>
          <w:bCs/>
        </w:rPr>
        <w:br w:type="page"/>
      </w:r>
      <w:bookmarkStart w:id="73" w:name="_Toc165720907"/>
      <w:bookmarkStart w:id="74" w:name="_Toc199771210"/>
      <w:r w:rsidRPr="00EE7FD9">
        <w:rPr>
          <w:rFonts w:ascii="Cambria" w:eastAsia="Times New Roman" w:hAnsi="Cambria" w:cs="Times New Roman"/>
          <w:b/>
          <w:bCs/>
          <w:color w:val="365F91"/>
          <w:kern w:val="2"/>
          <w:sz w:val="28"/>
          <w:szCs w:val="28"/>
          <w:lang w:val="en-IN" w:eastAsia="en-IN"/>
          <w14:ligatures w14:val="standardContextual"/>
        </w:rPr>
        <w:lastRenderedPageBreak/>
        <w:t>Training &amp; Development</w:t>
      </w:r>
      <w:bookmarkEnd w:id="73"/>
      <w:bookmarkEnd w:id="74"/>
    </w:p>
    <w:p w14:paraId="250BD25F" w14:textId="0CD9F7DB" w:rsidR="00C90B6B" w:rsidRPr="00BB54E4" w:rsidRDefault="00C90B6B" w:rsidP="00AE2BB9">
      <w:pPr>
        <w:pStyle w:val="BodyText"/>
        <w:spacing w:before="182" w:line="259" w:lineRule="auto"/>
        <w:ind w:left="720"/>
        <w:jc w:val="both"/>
        <w:rPr>
          <w:b/>
          <w:bCs/>
        </w:rPr>
      </w:pPr>
      <w:r w:rsidRPr="00C90B6B">
        <w:rPr>
          <w:b/>
          <w:bCs/>
          <w:noProof/>
        </w:rPr>
        <mc:AlternateContent>
          <mc:Choice Requires="wps">
            <w:drawing>
              <wp:anchor distT="4294967295" distB="4294967295" distL="114300" distR="114300" simplePos="0" relativeHeight="251725824" behindDoc="0" locked="0" layoutInCell="1" allowOverlap="1" wp14:anchorId="4C5BE970" wp14:editId="2A13372B">
                <wp:simplePos x="0" y="0"/>
                <wp:positionH relativeFrom="column">
                  <wp:posOffset>76200</wp:posOffset>
                </wp:positionH>
                <wp:positionV relativeFrom="paragraph">
                  <wp:posOffset>176529</wp:posOffset>
                </wp:positionV>
                <wp:extent cx="6315075" cy="0"/>
                <wp:effectExtent l="0" t="0" r="0" b="0"/>
                <wp:wrapNone/>
                <wp:docPr id="473981441"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346E341" id="Straight Arrow Connector 52" o:spid="_x0000_s1026" type="#_x0000_t32" style="position:absolute;margin-left:6pt;margin-top:13.9pt;width:497.25pt;height:0;z-index:251725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725CE9DB" w14:textId="77777777" w:rsidR="00C90B6B" w:rsidRPr="00C90B6B" w:rsidRDefault="00C90B6B" w:rsidP="00EB220F">
      <w:pPr>
        <w:pStyle w:val="BodyText"/>
        <w:spacing w:before="182" w:line="259" w:lineRule="auto"/>
        <w:ind w:firstLine="360"/>
        <w:jc w:val="both"/>
        <w:rPr>
          <w:b/>
          <w:bCs/>
        </w:rPr>
      </w:pPr>
      <w:r w:rsidRPr="00C90B6B">
        <w:rPr>
          <w:b/>
          <w:bCs/>
        </w:rPr>
        <w:t xml:space="preserve">Objective:  </w:t>
      </w:r>
    </w:p>
    <w:p w14:paraId="71845FD5" w14:textId="77777777" w:rsidR="00C90B6B" w:rsidRPr="00BB54E4" w:rsidRDefault="00C90B6B" w:rsidP="00EB220F">
      <w:pPr>
        <w:pStyle w:val="BodyText"/>
        <w:spacing w:before="182" w:line="259" w:lineRule="auto"/>
        <w:ind w:left="360"/>
        <w:jc w:val="both"/>
      </w:pPr>
      <w:r w:rsidRPr="00BB54E4">
        <w:t>To outline the training program approach and describe the procedure to execute it. This training program ensures that employees receive adequate training in CGMP, their areas of work and that the training is documented. It provides a procedure to identify, plan, execute and document the training for personnel engaged in pharmaceutical manufacturing and their support activities.</w:t>
      </w:r>
    </w:p>
    <w:p w14:paraId="5CD91061" w14:textId="77777777" w:rsidR="00C90B6B" w:rsidRPr="00C90B6B" w:rsidRDefault="00C90B6B" w:rsidP="00EB220F">
      <w:pPr>
        <w:pStyle w:val="BodyText"/>
        <w:spacing w:before="182" w:line="259" w:lineRule="auto"/>
        <w:ind w:firstLine="360"/>
        <w:jc w:val="both"/>
        <w:rPr>
          <w:b/>
          <w:bCs/>
        </w:rPr>
      </w:pPr>
      <w:r w:rsidRPr="00C90B6B">
        <w:rPr>
          <w:b/>
          <w:bCs/>
        </w:rPr>
        <w:t xml:space="preserve">Scope:  </w:t>
      </w:r>
      <w:r w:rsidRPr="00C90B6B">
        <w:rPr>
          <w:b/>
          <w:bCs/>
        </w:rPr>
        <w:tab/>
      </w:r>
    </w:p>
    <w:p w14:paraId="0E565134" w14:textId="77777777" w:rsidR="00C90B6B" w:rsidRPr="00BB54E4" w:rsidRDefault="00C90B6B" w:rsidP="00EB220F">
      <w:pPr>
        <w:pStyle w:val="BodyText"/>
        <w:spacing w:before="182" w:line="259" w:lineRule="auto"/>
        <w:ind w:left="360"/>
        <w:jc w:val="both"/>
      </w:pPr>
      <w:r w:rsidRPr="00BB54E4">
        <w:t>This procedure is applicable to initial and ongoing technical training of new and existing employees at manufacturing sites of Ami Lifesciences Pvt. Ltd. Karakhadi. It covers both permanent and contractual staff.</w:t>
      </w:r>
    </w:p>
    <w:p w14:paraId="65B6B39F" w14:textId="77777777" w:rsidR="00C90B6B" w:rsidRPr="00C90B6B" w:rsidRDefault="00C90B6B" w:rsidP="00EB220F">
      <w:pPr>
        <w:pStyle w:val="BodyText"/>
        <w:spacing w:before="182" w:line="259" w:lineRule="auto"/>
        <w:ind w:firstLine="360"/>
        <w:jc w:val="both"/>
        <w:rPr>
          <w:b/>
          <w:bCs/>
        </w:rPr>
      </w:pPr>
      <w:r w:rsidRPr="00C90B6B">
        <w:rPr>
          <w:b/>
          <w:bCs/>
        </w:rPr>
        <w:t>Site Training Coordinator:</w:t>
      </w:r>
    </w:p>
    <w:p w14:paraId="2D15CC81" w14:textId="681AC410" w:rsidR="00C90B6B" w:rsidRPr="00BB54E4" w:rsidRDefault="00C90B6B" w:rsidP="005214B2">
      <w:pPr>
        <w:pStyle w:val="BodyText"/>
        <w:numPr>
          <w:ilvl w:val="0"/>
          <w:numId w:val="38"/>
        </w:numPr>
        <w:spacing w:line="276" w:lineRule="auto"/>
        <w:jc w:val="both"/>
      </w:pPr>
      <w:r w:rsidRPr="00BB54E4">
        <w:t xml:space="preserve">Ensuring the completion of </w:t>
      </w:r>
      <w:r w:rsidR="00BB54E4" w:rsidRPr="00BB54E4">
        <w:t>On-the-</w:t>
      </w:r>
      <w:r w:rsidRPr="00BB54E4">
        <w:t>job training of the new employees prior to attending to their routine work.</w:t>
      </w:r>
    </w:p>
    <w:p w14:paraId="3853405D" w14:textId="77777777" w:rsidR="00C90B6B" w:rsidRPr="00BB54E4" w:rsidRDefault="00C90B6B" w:rsidP="005214B2">
      <w:pPr>
        <w:pStyle w:val="BodyText"/>
        <w:numPr>
          <w:ilvl w:val="0"/>
          <w:numId w:val="38"/>
        </w:numPr>
        <w:spacing w:line="276" w:lineRule="auto"/>
        <w:jc w:val="both"/>
      </w:pPr>
      <w:r w:rsidRPr="00BB54E4">
        <w:t>Ensuring periodic cGMP training to the existing employees.</w:t>
      </w:r>
    </w:p>
    <w:p w14:paraId="1D317E9A" w14:textId="77777777" w:rsidR="00C90B6B" w:rsidRPr="00BB54E4" w:rsidRDefault="00C90B6B" w:rsidP="005214B2">
      <w:pPr>
        <w:pStyle w:val="BodyText"/>
        <w:numPr>
          <w:ilvl w:val="0"/>
          <w:numId w:val="38"/>
        </w:numPr>
        <w:spacing w:line="276" w:lineRule="auto"/>
        <w:jc w:val="both"/>
      </w:pPr>
      <w:r w:rsidRPr="00BB54E4">
        <w:t>Developing Training Plan for cGMP and Functional training.</w:t>
      </w:r>
    </w:p>
    <w:p w14:paraId="0ED2A673" w14:textId="77777777" w:rsidR="00C90B6B" w:rsidRPr="00BB54E4" w:rsidRDefault="00C90B6B" w:rsidP="005214B2">
      <w:pPr>
        <w:pStyle w:val="BodyText"/>
        <w:numPr>
          <w:ilvl w:val="0"/>
          <w:numId w:val="38"/>
        </w:numPr>
        <w:spacing w:line="276" w:lineRule="auto"/>
        <w:jc w:val="both"/>
      </w:pPr>
      <w:r w:rsidRPr="00BB54E4">
        <w:t>Ensuring the site trainer pool is adequately staffed, through periodic identification and qualification of trainers.</w:t>
      </w:r>
    </w:p>
    <w:p w14:paraId="42484EB6" w14:textId="77777777" w:rsidR="00C90B6B" w:rsidRPr="00BB54E4" w:rsidRDefault="00C90B6B" w:rsidP="005214B2">
      <w:pPr>
        <w:pStyle w:val="BodyText"/>
        <w:numPr>
          <w:ilvl w:val="0"/>
          <w:numId w:val="38"/>
        </w:numPr>
        <w:spacing w:line="276" w:lineRule="auto"/>
        <w:jc w:val="both"/>
      </w:pPr>
      <w:r w:rsidRPr="00BB54E4">
        <w:t>Facilitating development of training modules and delivering training courses.</w:t>
      </w:r>
    </w:p>
    <w:p w14:paraId="6B007A26" w14:textId="77777777" w:rsidR="00C90B6B" w:rsidRPr="00BB54E4" w:rsidRDefault="00C90B6B" w:rsidP="005214B2">
      <w:pPr>
        <w:pStyle w:val="BodyText"/>
        <w:numPr>
          <w:ilvl w:val="0"/>
          <w:numId w:val="38"/>
        </w:numPr>
        <w:spacing w:line="276" w:lineRule="auto"/>
        <w:jc w:val="both"/>
      </w:pPr>
      <w:r w:rsidRPr="00BB54E4">
        <w:t>Facilitating identification and development of subject matter experts (SMEs) at site(s) for cGMP, functional and SOP trainings.</w:t>
      </w:r>
    </w:p>
    <w:p w14:paraId="0C5B0270" w14:textId="77777777" w:rsidR="00C90B6B" w:rsidRPr="00BB54E4" w:rsidRDefault="00C90B6B" w:rsidP="005214B2">
      <w:pPr>
        <w:pStyle w:val="BodyText"/>
        <w:numPr>
          <w:ilvl w:val="0"/>
          <w:numId w:val="38"/>
        </w:numPr>
        <w:spacing w:line="276" w:lineRule="auto"/>
        <w:jc w:val="both"/>
      </w:pPr>
      <w:r w:rsidRPr="00BB54E4">
        <w:t>Playing all site administrator roles, along with tracking of employee curriculum progress and triggering escalation wherever needed in AMI Training Information Management System (AMITIMS).</w:t>
      </w:r>
    </w:p>
    <w:p w14:paraId="36FD3C7C" w14:textId="77777777" w:rsidR="00C90B6B" w:rsidRPr="00C90B6B" w:rsidRDefault="00C90B6B" w:rsidP="00EB220F">
      <w:pPr>
        <w:pStyle w:val="BodyText"/>
        <w:spacing w:before="182" w:line="259" w:lineRule="auto"/>
        <w:ind w:firstLine="360"/>
        <w:jc w:val="both"/>
        <w:rPr>
          <w:b/>
          <w:bCs/>
        </w:rPr>
      </w:pPr>
      <w:r w:rsidRPr="00C90B6B">
        <w:rPr>
          <w:b/>
          <w:bCs/>
        </w:rPr>
        <w:t>Department Training Coordinator (DTC):</w:t>
      </w:r>
    </w:p>
    <w:p w14:paraId="2C061F2A" w14:textId="77777777" w:rsidR="00C90B6B" w:rsidRPr="00BB54E4" w:rsidRDefault="00C90B6B" w:rsidP="005214B2">
      <w:pPr>
        <w:pStyle w:val="BodyText"/>
        <w:numPr>
          <w:ilvl w:val="0"/>
          <w:numId w:val="39"/>
        </w:numPr>
        <w:spacing w:line="259" w:lineRule="auto"/>
        <w:jc w:val="both"/>
      </w:pPr>
      <w:r w:rsidRPr="00BB54E4">
        <w:t>Facilitating mapping of SOP specific training requirements for respective functions and support trainer/ SME qualification activities.</w:t>
      </w:r>
    </w:p>
    <w:p w14:paraId="01E657FE" w14:textId="77777777" w:rsidR="00C90B6B" w:rsidRPr="00BB54E4" w:rsidRDefault="00C90B6B" w:rsidP="005214B2">
      <w:pPr>
        <w:pStyle w:val="BodyText"/>
        <w:numPr>
          <w:ilvl w:val="0"/>
          <w:numId w:val="39"/>
        </w:numPr>
        <w:spacing w:line="259" w:lineRule="auto"/>
        <w:jc w:val="both"/>
      </w:pPr>
      <w:r w:rsidRPr="00BB54E4">
        <w:t>Tracking &amp; monitoring training progress along with reporting, and escalation, as needed, to Site training coordinator/Department Head.</w:t>
      </w:r>
    </w:p>
    <w:p w14:paraId="7CCA548E" w14:textId="77777777" w:rsidR="00C90B6B" w:rsidRPr="00BB54E4" w:rsidRDefault="00C90B6B" w:rsidP="005214B2">
      <w:pPr>
        <w:pStyle w:val="BodyText"/>
        <w:numPr>
          <w:ilvl w:val="0"/>
          <w:numId w:val="39"/>
        </w:numPr>
        <w:spacing w:line="259" w:lineRule="auto"/>
        <w:jc w:val="both"/>
      </w:pPr>
      <w:r w:rsidRPr="00BB54E4">
        <w:t>Playing department training coordinator role in AMI Training Information Management</w:t>
      </w:r>
      <w:r w:rsidRPr="00C90B6B">
        <w:rPr>
          <w:b/>
          <w:bCs/>
        </w:rPr>
        <w:t xml:space="preserve"> </w:t>
      </w:r>
      <w:r w:rsidRPr="00BB54E4">
        <w:t>System (AMITIMS).</w:t>
      </w:r>
    </w:p>
    <w:p w14:paraId="14848793" w14:textId="77777777" w:rsidR="00C90B6B" w:rsidRPr="00C90B6B" w:rsidRDefault="00C90B6B" w:rsidP="00EB220F">
      <w:pPr>
        <w:pStyle w:val="BodyText"/>
        <w:spacing w:before="182" w:line="259" w:lineRule="auto"/>
        <w:ind w:firstLine="360"/>
        <w:jc w:val="both"/>
        <w:rPr>
          <w:b/>
          <w:bCs/>
        </w:rPr>
      </w:pPr>
      <w:r w:rsidRPr="00C90B6B">
        <w:rPr>
          <w:b/>
          <w:bCs/>
        </w:rPr>
        <w:t>Instructor/Subject Matter Experts:</w:t>
      </w:r>
    </w:p>
    <w:p w14:paraId="3B51D204" w14:textId="77777777" w:rsidR="00C90B6B" w:rsidRPr="00AE2BB9" w:rsidRDefault="00C90B6B" w:rsidP="005214B2">
      <w:pPr>
        <w:pStyle w:val="BodyText"/>
        <w:numPr>
          <w:ilvl w:val="0"/>
          <w:numId w:val="40"/>
        </w:numPr>
        <w:spacing w:before="182" w:line="259" w:lineRule="auto"/>
        <w:jc w:val="both"/>
      </w:pPr>
      <w:r w:rsidRPr="00AE2BB9">
        <w:t>Will train employees and share associated knowledge.</w:t>
      </w:r>
    </w:p>
    <w:p w14:paraId="4CF2C575" w14:textId="77777777" w:rsidR="00C90B6B" w:rsidRPr="00AE2BB9" w:rsidRDefault="00C90B6B" w:rsidP="005214B2">
      <w:pPr>
        <w:pStyle w:val="BodyText"/>
        <w:numPr>
          <w:ilvl w:val="0"/>
          <w:numId w:val="40"/>
        </w:numPr>
        <w:spacing w:line="276" w:lineRule="auto"/>
        <w:jc w:val="both"/>
      </w:pPr>
      <w:r w:rsidRPr="00AE2BB9">
        <w:t>Playing trainer role in AMI Training Information Management System (AMITIMS).</w:t>
      </w:r>
    </w:p>
    <w:p w14:paraId="1C1BA1D8" w14:textId="77777777" w:rsidR="00C90B6B" w:rsidRPr="00C90B6B" w:rsidRDefault="00C90B6B" w:rsidP="00EB220F">
      <w:pPr>
        <w:pStyle w:val="BodyText"/>
        <w:spacing w:line="276" w:lineRule="auto"/>
        <w:ind w:firstLine="360"/>
        <w:jc w:val="both"/>
        <w:rPr>
          <w:b/>
          <w:bCs/>
        </w:rPr>
      </w:pPr>
      <w:r w:rsidRPr="00C90B6B">
        <w:rPr>
          <w:b/>
          <w:bCs/>
        </w:rPr>
        <w:lastRenderedPageBreak/>
        <w:t>Human Resources:</w:t>
      </w:r>
    </w:p>
    <w:p w14:paraId="6B1CAC2A" w14:textId="77777777" w:rsidR="00C90B6B" w:rsidRPr="00AE2BB9" w:rsidRDefault="00C90B6B" w:rsidP="005214B2">
      <w:pPr>
        <w:pStyle w:val="BodyText"/>
        <w:numPr>
          <w:ilvl w:val="0"/>
          <w:numId w:val="41"/>
        </w:numPr>
        <w:spacing w:line="276" w:lineRule="auto"/>
        <w:jc w:val="both"/>
      </w:pPr>
      <w:r w:rsidRPr="00AE2BB9">
        <w:t>Coordinating and ensuring the completion of onsite and offsite Induction Training Program for all the new employees.</w:t>
      </w:r>
    </w:p>
    <w:p w14:paraId="4605B926" w14:textId="77777777" w:rsidR="00C90B6B" w:rsidRPr="00AE2BB9" w:rsidRDefault="00C90B6B" w:rsidP="005214B2">
      <w:pPr>
        <w:pStyle w:val="BodyText"/>
        <w:numPr>
          <w:ilvl w:val="0"/>
          <w:numId w:val="41"/>
        </w:numPr>
        <w:spacing w:line="276" w:lineRule="auto"/>
        <w:jc w:val="both"/>
      </w:pPr>
      <w:r w:rsidRPr="00AE2BB9">
        <w:t>Playing HR Coordinator role in AMI Training Information Management System (AMITIMS).</w:t>
      </w:r>
    </w:p>
    <w:p w14:paraId="6D214567" w14:textId="77777777" w:rsidR="00C90B6B" w:rsidRPr="00C90B6B" w:rsidRDefault="00C90B6B" w:rsidP="00EB220F">
      <w:pPr>
        <w:pStyle w:val="BodyText"/>
        <w:spacing w:line="276" w:lineRule="auto"/>
        <w:ind w:firstLine="360"/>
        <w:jc w:val="both"/>
        <w:rPr>
          <w:b/>
          <w:bCs/>
        </w:rPr>
      </w:pPr>
      <w:r w:rsidRPr="00C90B6B">
        <w:rPr>
          <w:b/>
          <w:bCs/>
        </w:rPr>
        <w:t>All Employees</w:t>
      </w:r>
    </w:p>
    <w:p w14:paraId="30707A2D" w14:textId="77777777" w:rsidR="00C90B6B" w:rsidRPr="00AE2BB9" w:rsidRDefault="00C90B6B" w:rsidP="005214B2">
      <w:pPr>
        <w:pStyle w:val="BodyText"/>
        <w:numPr>
          <w:ilvl w:val="0"/>
          <w:numId w:val="42"/>
        </w:numPr>
        <w:spacing w:line="276" w:lineRule="auto"/>
        <w:jc w:val="both"/>
      </w:pPr>
      <w:r w:rsidRPr="00AE2BB9">
        <w:t>Completion of all the assigned learnings within the stipulated time frame.</w:t>
      </w:r>
    </w:p>
    <w:p w14:paraId="660BF0A1" w14:textId="77777777" w:rsidR="00C90B6B" w:rsidRPr="00AE2BB9" w:rsidRDefault="00C90B6B" w:rsidP="005214B2">
      <w:pPr>
        <w:pStyle w:val="BodyText"/>
        <w:numPr>
          <w:ilvl w:val="0"/>
          <w:numId w:val="42"/>
        </w:numPr>
        <w:spacing w:line="276" w:lineRule="auto"/>
        <w:jc w:val="both"/>
      </w:pPr>
      <w:r w:rsidRPr="00AE2BB9">
        <w:t>Playing Learner role in AMITIMS.</w:t>
      </w:r>
    </w:p>
    <w:p w14:paraId="768C6F28" w14:textId="77777777" w:rsidR="00C90B6B" w:rsidRPr="00C90B6B" w:rsidRDefault="00C90B6B" w:rsidP="00EB220F">
      <w:pPr>
        <w:pStyle w:val="BodyText"/>
        <w:spacing w:line="276" w:lineRule="auto"/>
        <w:ind w:firstLine="360"/>
        <w:jc w:val="both"/>
        <w:rPr>
          <w:b/>
          <w:bCs/>
        </w:rPr>
      </w:pPr>
      <w:r w:rsidRPr="00C90B6B">
        <w:rPr>
          <w:b/>
          <w:bCs/>
        </w:rPr>
        <w:t>Procedure:</w:t>
      </w:r>
    </w:p>
    <w:p w14:paraId="53530990" w14:textId="77777777" w:rsidR="00C90B6B" w:rsidRPr="00C90B6B" w:rsidRDefault="00C90B6B" w:rsidP="00EB220F">
      <w:pPr>
        <w:pStyle w:val="BodyText"/>
        <w:spacing w:line="276" w:lineRule="auto"/>
        <w:ind w:firstLine="360"/>
        <w:jc w:val="both"/>
        <w:rPr>
          <w:b/>
          <w:bCs/>
        </w:rPr>
      </w:pPr>
      <w:r w:rsidRPr="00C90B6B">
        <w:rPr>
          <w:b/>
          <w:bCs/>
        </w:rPr>
        <w:t>Training:</w:t>
      </w:r>
    </w:p>
    <w:p w14:paraId="33A2C729" w14:textId="77777777" w:rsidR="00C90B6B" w:rsidRPr="004E0E06" w:rsidRDefault="00C90B6B" w:rsidP="00EB220F">
      <w:pPr>
        <w:pStyle w:val="BodyText"/>
        <w:spacing w:line="276" w:lineRule="auto"/>
        <w:ind w:left="360"/>
        <w:jc w:val="both"/>
      </w:pPr>
      <w:r w:rsidRPr="004E0E06">
        <w:t>Process that involves acquiring knowledge, sharpening of skills, concepts, rules, to enhance the performance of employees. Training is an activity leading to skilled behaviour.</w:t>
      </w:r>
    </w:p>
    <w:p w14:paraId="6F60724D" w14:textId="77777777" w:rsidR="00C90B6B" w:rsidRPr="00C90B6B" w:rsidRDefault="00C90B6B" w:rsidP="00EB220F">
      <w:pPr>
        <w:pStyle w:val="BodyText"/>
        <w:spacing w:line="276" w:lineRule="auto"/>
        <w:ind w:firstLine="360"/>
        <w:jc w:val="both"/>
        <w:rPr>
          <w:b/>
          <w:bCs/>
        </w:rPr>
      </w:pPr>
      <w:r w:rsidRPr="00C90B6B">
        <w:rPr>
          <w:b/>
          <w:bCs/>
        </w:rPr>
        <w:t>Training Need Identification (TNI):</w:t>
      </w:r>
    </w:p>
    <w:p w14:paraId="620DD980" w14:textId="77777777" w:rsidR="00C90B6B" w:rsidRPr="004E0E06" w:rsidRDefault="00C90B6B" w:rsidP="00EB220F">
      <w:pPr>
        <w:pStyle w:val="BodyText"/>
        <w:spacing w:line="276" w:lineRule="auto"/>
        <w:ind w:left="360"/>
        <w:jc w:val="both"/>
      </w:pPr>
      <w:r w:rsidRPr="004E0E06">
        <w:t>Process that involves identifying, documenting and assigning the trainings required for an employee job role to acquire and/or upgrade their technical knowledge. This is in order to effectively execute their core job responsibilities, and/ or those which contribute to employee’s personal development.</w:t>
      </w:r>
    </w:p>
    <w:p w14:paraId="54B91C00" w14:textId="77777777" w:rsidR="00C90B6B" w:rsidRPr="00C90B6B" w:rsidRDefault="00C90B6B" w:rsidP="00EB220F">
      <w:pPr>
        <w:pStyle w:val="BodyText"/>
        <w:spacing w:line="276" w:lineRule="auto"/>
        <w:ind w:firstLine="360"/>
        <w:jc w:val="both"/>
        <w:rPr>
          <w:b/>
          <w:bCs/>
        </w:rPr>
      </w:pPr>
      <w:r w:rsidRPr="00C90B6B">
        <w:rPr>
          <w:b/>
          <w:bCs/>
        </w:rPr>
        <w:t>Training Information Management System:</w:t>
      </w:r>
    </w:p>
    <w:p w14:paraId="5C740A2F" w14:textId="77777777" w:rsidR="00C90B6B" w:rsidRPr="004E0E06" w:rsidRDefault="00C90B6B" w:rsidP="00EB220F">
      <w:pPr>
        <w:pStyle w:val="BodyText"/>
        <w:spacing w:line="276" w:lineRule="auto"/>
        <w:ind w:left="360"/>
        <w:jc w:val="both"/>
      </w:pPr>
      <w:r w:rsidRPr="004E0E06">
        <w:t>Training Information Management System (TIMS) is a software application for the administration, imparting training, documentation, tracking, and reporting of training programs – classroom, online/offline training events, e-learning programs and training content.</w:t>
      </w:r>
    </w:p>
    <w:p w14:paraId="1F99DB58" w14:textId="77777777" w:rsidR="00C90B6B" w:rsidRPr="00C90B6B" w:rsidRDefault="00C90B6B" w:rsidP="00EB220F">
      <w:pPr>
        <w:pStyle w:val="BodyText"/>
        <w:spacing w:line="276" w:lineRule="auto"/>
        <w:ind w:firstLine="360"/>
        <w:jc w:val="both"/>
        <w:rPr>
          <w:b/>
          <w:bCs/>
        </w:rPr>
      </w:pPr>
      <w:r w:rsidRPr="00C90B6B">
        <w:rPr>
          <w:b/>
          <w:bCs/>
        </w:rPr>
        <w:t>Training of New Permanent Employees:</w:t>
      </w:r>
    </w:p>
    <w:p w14:paraId="6C807C8F" w14:textId="77777777" w:rsidR="00C90B6B" w:rsidRPr="007C3502" w:rsidRDefault="00C90B6B" w:rsidP="00EB220F">
      <w:pPr>
        <w:pStyle w:val="BodyText"/>
        <w:spacing w:line="276" w:lineRule="auto"/>
        <w:ind w:left="360"/>
        <w:jc w:val="both"/>
      </w:pPr>
      <w:r w:rsidRPr="007C3502">
        <w:t>All new permanent employees engaged in manufacturing, quality control, warehousing, engineering and quality assurance functions etc. shall get basic induction training at the time of joining to the organization as part of employee on-boarding exercise. Employees shall undergo site induction trainings.</w:t>
      </w:r>
    </w:p>
    <w:p w14:paraId="1F5C69B3" w14:textId="77777777" w:rsidR="00C90B6B" w:rsidRPr="00C90B6B" w:rsidRDefault="00C90B6B" w:rsidP="00EB220F">
      <w:pPr>
        <w:pStyle w:val="BodyText"/>
        <w:spacing w:line="276" w:lineRule="auto"/>
        <w:ind w:firstLine="360"/>
        <w:jc w:val="both"/>
        <w:rPr>
          <w:b/>
          <w:bCs/>
        </w:rPr>
      </w:pPr>
      <w:r w:rsidRPr="00C90B6B">
        <w:rPr>
          <w:b/>
          <w:bCs/>
        </w:rPr>
        <w:t xml:space="preserve">Induction Training: </w:t>
      </w:r>
    </w:p>
    <w:p w14:paraId="374FB312" w14:textId="77777777" w:rsidR="00C90B6B" w:rsidRPr="007C3502" w:rsidRDefault="00C90B6B" w:rsidP="00EB220F">
      <w:pPr>
        <w:pStyle w:val="BodyText"/>
        <w:spacing w:line="276" w:lineRule="auto"/>
        <w:ind w:left="360"/>
        <w:jc w:val="both"/>
      </w:pPr>
      <w:r w:rsidRPr="007C3502">
        <w:t>The objective of site induction training is to make the new joiner familiar with various departments and their functions. Following aspects, but not limited to, shall be covered in the induction:</w:t>
      </w:r>
    </w:p>
    <w:p w14:paraId="73553494" w14:textId="77777777" w:rsidR="00EB220F" w:rsidRDefault="00C90B6B" w:rsidP="00E6579C">
      <w:pPr>
        <w:pStyle w:val="BodyText"/>
        <w:numPr>
          <w:ilvl w:val="0"/>
          <w:numId w:val="96"/>
        </w:numPr>
        <w:jc w:val="both"/>
      </w:pPr>
      <w:r w:rsidRPr="008835F1">
        <w:t>Organization and responsibilities</w:t>
      </w:r>
    </w:p>
    <w:p w14:paraId="1107391F" w14:textId="5B0BEB78" w:rsidR="00C90B6B" w:rsidRPr="008835F1" w:rsidRDefault="00C90B6B" w:rsidP="00E6579C">
      <w:pPr>
        <w:pStyle w:val="BodyText"/>
        <w:numPr>
          <w:ilvl w:val="0"/>
          <w:numId w:val="96"/>
        </w:numPr>
        <w:jc w:val="both"/>
      </w:pPr>
      <w:r w:rsidRPr="008835F1">
        <w:t>Environmental, health and Safety policies</w:t>
      </w:r>
    </w:p>
    <w:p w14:paraId="3C753249" w14:textId="77777777" w:rsidR="00C90B6B" w:rsidRPr="00676703" w:rsidRDefault="00C90B6B" w:rsidP="00EB220F">
      <w:pPr>
        <w:pStyle w:val="BodyText"/>
        <w:spacing w:before="182" w:line="259" w:lineRule="auto"/>
        <w:ind w:left="360"/>
        <w:jc w:val="both"/>
      </w:pPr>
      <w:r w:rsidRPr="00676703">
        <w:t>Site may also prepare a site-specific induction manual for individual departments to impart this kind of training. Site HR shall facilitate this program as per Annexure-III. Site training coordinator / HR Coordinator shall capture this training in AMITIMS.</w:t>
      </w:r>
    </w:p>
    <w:p w14:paraId="7716DCFA" w14:textId="77777777" w:rsidR="00C90B6B" w:rsidRPr="00C90B6B" w:rsidRDefault="00C90B6B" w:rsidP="00EB220F">
      <w:pPr>
        <w:pStyle w:val="BodyText"/>
        <w:spacing w:before="182" w:line="259" w:lineRule="auto"/>
        <w:ind w:firstLine="360"/>
        <w:jc w:val="both"/>
        <w:rPr>
          <w:b/>
          <w:bCs/>
        </w:rPr>
      </w:pPr>
      <w:r w:rsidRPr="00C90B6B">
        <w:rPr>
          <w:b/>
          <w:bCs/>
        </w:rPr>
        <w:t xml:space="preserve">Basics of Good Manufacturing Practices: </w:t>
      </w:r>
    </w:p>
    <w:p w14:paraId="38692A77" w14:textId="59EA990D" w:rsidR="00C90B6B" w:rsidRPr="00D05C43" w:rsidRDefault="00C90B6B" w:rsidP="005214B2">
      <w:pPr>
        <w:pStyle w:val="BodyText"/>
        <w:numPr>
          <w:ilvl w:val="0"/>
          <w:numId w:val="43"/>
        </w:numPr>
        <w:spacing w:before="182" w:line="259" w:lineRule="auto"/>
        <w:jc w:val="both"/>
      </w:pPr>
      <w:r w:rsidRPr="00676703">
        <w:t>Each new joiner / existing employees engaged in manufacturing, quality control, warehousing, engineering and quality assurance functions etc. in the organization shall be</w:t>
      </w:r>
      <w:r w:rsidRPr="00C90B6B">
        <w:rPr>
          <w:b/>
          <w:bCs/>
        </w:rPr>
        <w:t xml:space="preserve"> </w:t>
      </w:r>
      <w:r w:rsidRPr="00676703">
        <w:t xml:space="preserve">provided training on </w:t>
      </w:r>
      <w:r w:rsidRPr="00D05C43">
        <w:t>basic modules of cGMP. This will include providing awareness on related regulations and its expectation on Current Good Manufacturing Practices.</w:t>
      </w:r>
    </w:p>
    <w:p w14:paraId="358EE169" w14:textId="77777777" w:rsidR="00C90B6B" w:rsidRPr="00D05C43" w:rsidRDefault="00C90B6B" w:rsidP="005214B2">
      <w:pPr>
        <w:pStyle w:val="BodyText"/>
        <w:numPr>
          <w:ilvl w:val="0"/>
          <w:numId w:val="43"/>
        </w:numPr>
        <w:spacing w:before="182" w:line="259" w:lineRule="auto"/>
        <w:jc w:val="both"/>
      </w:pPr>
      <w:r w:rsidRPr="00D05C43">
        <w:lastRenderedPageBreak/>
        <w:t>Site training coordinator shall maintain the new joiners AMITIMS profile by making necessary changes like job type, immediate supervisor etc., as necessary. Based on employee’s Job description, Site training coordinator will assign Job role to the personnel. List of available Job roles shall be maintained as per Annexure-V.</w:t>
      </w:r>
    </w:p>
    <w:p w14:paraId="19FBAADC" w14:textId="77777777" w:rsidR="00C90B6B" w:rsidRPr="00C90B6B" w:rsidRDefault="00C90B6B" w:rsidP="00EB220F">
      <w:pPr>
        <w:pStyle w:val="BodyText"/>
        <w:spacing w:before="182" w:line="259" w:lineRule="auto"/>
        <w:ind w:firstLine="360"/>
        <w:jc w:val="both"/>
        <w:rPr>
          <w:b/>
          <w:bCs/>
        </w:rPr>
      </w:pPr>
      <w:r w:rsidRPr="00C90B6B">
        <w:rPr>
          <w:b/>
          <w:bCs/>
        </w:rPr>
        <w:t>Job Related Training as per Job roles:</w:t>
      </w:r>
    </w:p>
    <w:p w14:paraId="66D68692" w14:textId="77777777" w:rsidR="00C90B6B" w:rsidRPr="00D05C43" w:rsidRDefault="00C90B6B" w:rsidP="005214B2">
      <w:pPr>
        <w:pStyle w:val="BodyText"/>
        <w:numPr>
          <w:ilvl w:val="0"/>
          <w:numId w:val="44"/>
        </w:numPr>
        <w:spacing w:before="182" w:line="259" w:lineRule="auto"/>
        <w:jc w:val="both"/>
      </w:pPr>
      <w:r w:rsidRPr="00D05C43">
        <w:t>New Joiner will be trained on procedures as listed under the training requirement based on his /her Job role. It shall be ensured that once complete all the required training, prior to joining routine work. This training shall comprise of reading the SOPs getting qualified on them with a focus to ones working area. It will be ensured that the learner reads within a limit of maximum 12 trainings on a particular day in AMITIMS.</w:t>
      </w:r>
    </w:p>
    <w:p w14:paraId="4EF58846" w14:textId="77777777" w:rsidR="00C90B6B" w:rsidRPr="00D05C43" w:rsidRDefault="00C90B6B" w:rsidP="005214B2">
      <w:pPr>
        <w:pStyle w:val="BodyText"/>
        <w:numPr>
          <w:ilvl w:val="0"/>
          <w:numId w:val="44"/>
        </w:numPr>
        <w:spacing w:before="182" w:line="259" w:lineRule="auto"/>
        <w:jc w:val="both"/>
      </w:pPr>
      <w:r w:rsidRPr="00D05C43">
        <w:t>The documentation of the On-job training shall be maintained in AMITIMS.</w:t>
      </w:r>
    </w:p>
    <w:p w14:paraId="251052B9" w14:textId="77777777" w:rsidR="00C90B6B" w:rsidRPr="00C90B6B" w:rsidRDefault="00C90B6B" w:rsidP="00EB220F">
      <w:pPr>
        <w:pStyle w:val="BodyText"/>
        <w:spacing w:before="182" w:line="259" w:lineRule="auto"/>
        <w:ind w:firstLine="360"/>
        <w:jc w:val="both"/>
        <w:rPr>
          <w:b/>
          <w:bCs/>
        </w:rPr>
      </w:pPr>
      <w:r w:rsidRPr="00C90B6B">
        <w:rPr>
          <w:b/>
          <w:bCs/>
        </w:rPr>
        <w:t>Family-Friendly Programs:</w:t>
      </w:r>
    </w:p>
    <w:p w14:paraId="51C1F4FF" w14:textId="77777777" w:rsidR="00C90B6B" w:rsidRPr="00D05C43" w:rsidRDefault="00C90B6B" w:rsidP="005214B2">
      <w:pPr>
        <w:pStyle w:val="BodyText"/>
        <w:numPr>
          <w:ilvl w:val="0"/>
          <w:numId w:val="45"/>
        </w:numPr>
        <w:spacing w:before="182" w:line="259" w:lineRule="auto"/>
        <w:jc w:val="both"/>
      </w:pPr>
      <w:r w:rsidRPr="00D05C43">
        <w:t>Family-oriented policies are implemented to support employees' work-life balance.</w:t>
      </w:r>
    </w:p>
    <w:p w14:paraId="18E0CB42" w14:textId="77777777" w:rsidR="00C90B6B" w:rsidRPr="00D05C43" w:rsidRDefault="00C90B6B" w:rsidP="005214B2">
      <w:pPr>
        <w:pStyle w:val="BodyText"/>
        <w:numPr>
          <w:ilvl w:val="0"/>
          <w:numId w:val="45"/>
        </w:numPr>
        <w:spacing w:before="182" w:line="259" w:lineRule="auto"/>
        <w:jc w:val="both"/>
      </w:pPr>
      <w:r w:rsidRPr="00D05C43">
        <w:t>Flexible work schedules are offered to accommodate employees' family responsibilities.</w:t>
      </w:r>
    </w:p>
    <w:p w14:paraId="02E256AE" w14:textId="77777777" w:rsidR="00C90B6B" w:rsidRPr="00D05C43" w:rsidRDefault="00C90B6B" w:rsidP="005214B2">
      <w:pPr>
        <w:pStyle w:val="BodyText"/>
        <w:numPr>
          <w:ilvl w:val="0"/>
          <w:numId w:val="45"/>
        </w:numPr>
        <w:spacing w:before="182" w:line="259" w:lineRule="auto"/>
        <w:jc w:val="both"/>
      </w:pPr>
      <w:r w:rsidRPr="00D05C43">
        <w:t>Family-friendly events and activities are organized periodically to foster a sense of community and support among employees.</w:t>
      </w:r>
    </w:p>
    <w:p w14:paraId="4024116D" w14:textId="77777777" w:rsidR="00C90B6B" w:rsidRPr="00D05C43" w:rsidRDefault="00C90B6B" w:rsidP="005214B2">
      <w:pPr>
        <w:pStyle w:val="BodyText"/>
        <w:numPr>
          <w:ilvl w:val="0"/>
          <w:numId w:val="45"/>
        </w:numPr>
        <w:spacing w:before="182" w:line="259" w:lineRule="auto"/>
        <w:jc w:val="both"/>
      </w:pPr>
      <w:r w:rsidRPr="00D05C43">
        <w:t>Maternity and paternity leave policies are in place to provide adequate time off for new parents.</w:t>
      </w:r>
    </w:p>
    <w:p w14:paraId="73A49379" w14:textId="77777777" w:rsidR="00C90B6B" w:rsidRPr="00D05C43" w:rsidRDefault="00C90B6B" w:rsidP="005214B2">
      <w:pPr>
        <w:pStyle w:val="BodyText"/>
        <w:numPr>
          <w:ilvl w:val="0"/>
          <w:numId w:val="45"/>
        </w:numPr>
        <w:spacing w:before="182" w:line="259" w:lineRule="auto"/>
        <w:jc w:val="both"/>
      </w:pPr>
      <w:r w:rsidRPr="00D05C43">
        <w:t>Telecommuting options may be available for eligible employees to work from home, enabling them to better manage family commitments.</w:t>
      </w:r>
    </w:p>
    <w:p w14:paraId="0BBA8DCF" w14:textId="77777777" w:rsidR="00C90B6B" w:rsidRPr="00D05C43" w:rsidRDefault="00C90B6B" w:rsidP="005214B2">
      <w:pPr>
        <w:pStyle w:val="BodyText"/>
        <w:numPr>
          <w:ilvl w:val="0"/>
          <w:numId w:val="45"/>
        </w:numPr>
        <w:spacing w:before="182" w:line="259" w:lineRule="auto"/>
        <w:jc w:val="both"/>
      </w:pPr>
      <w:r w:rsidRPr="00D05C43">
        <w:t>Employee assistance programs (EAPs) are provided to offer counseling and support services for employees and their families during challenging times.</w:t>
      </w:r>
    </w:p>
    <w:p w14:paraId="1A350829" w14:textId="77777777" w:rsidR="00C90B6B" w:rsidRPr="00C90B6B" w:rsidRDefault="00C90B6B" w:rsidP="00EB220F">
      <w:pPr>
        <w:pStyle w:val="BodyText"/>
        <w:spacing w:before="182" w:line="259" w:lineRule="auto"/>
        <w:ind w:firstLine="425"/>
        <w:jc w:val="both"/>
        <w:rPr>
          <w:b/>
          <w:bCs/>
        </w:rPr>
      </w:pPr>
      <w:r w:rsidRPr="00C90B6B">
        <w:rPr>
          <w:b/>
          <w:bCs/>
        </w:rPr>
        <w:t>Women Development Programs:</w:t>
      </w:r>
    </w:p>
    <w:p w14:paraId="70AE4140" w14:textId="77777777" w:rsidR="00C90B6B" w:rsidRPr="00015124" w:rsidRDefault="00C90B6B" w:rsidP="005214B2">
      <w:pPr>
        <w:pStyle w:val="BodyText"/>
        <w:numPr>
          <w:ilvl w:val="0"/>
          <w:numId w:val="45"/>
        </w:numPr>
        <w:spacing w:before="182" w:line="259" w:lineRule="auto"/>
        <w:jc w:val="both"/>
      </w:pPr>
      <w:r w:rsidRPr="00015124">
        <w:t>Women-focused leadership development initiatives are implemented to empower and advance female employees in their careers.</w:t>
      </w:r>
    </w:p>
    <w:p w14:paraId="680A17AD" w14:textId="77777777" w:rsidR="00C90B6B" w:rsidRPr="00015124" w:rsidRDefault="00C90B6B" w:rsidP="005214B2">
      <w:pPr>
        <w:pStyle w:val="BodyText"/>
        <w:numPr>
          <w:ilvl w:val="0"/>
          <w:numId w:val="45"/>
        </w:numPr>
        <w:spacing w:before="182" w:line="259" w:lineRule="auto"/>
        <w:jc w:val="both"/>
      </w:pPr>
      <w:r w:rsidRPr="00015124">
        <w:t>Mentorship programs pair female employees with experienced mentors to provide guidance and support in their professional growth.</w:t>
      </w:r>
    </w:p>
    <w:p w14:paraId="663B498C" w14:textId="77777777" w:rsidR="00C90B6B" w:rsidRPr="00015124" w:rsidRDefault="00C90B6B" w:rsidP="005214B2">
      <w:pPr>
        <w:pStyle w:val="BodyText"/>
        <w:numPr>
          <w:ilvl w:val="0"/>
          <w:numId w:val="45"/>
        </w:numPr>
        <w:spacing w:before="182" w:line="259" w:lineRule="auto"/>
        <w:jc w:val="both"/>
      </w:pPr>
      <w:r w:rsidRPr="00015124">
        <w:t>Training workshops and seminars specifically tailored to address the needs and challenges faced by women in the workplace are conducted regularly.</w:t>
      </w:r>
    </w:p>
    <w:p w14:paraId="0B8169D0" w14:textId="77777777" w:rsidR="00C90B6B" w:rsidRPr="00015124" w:rsidRDefault="00C90B6B" w:rsidP="005214B2">
      <w:pPr>
        <w:pStyle w:val="BodyText"/>
        <w:numPr>
          <w:ilvl w:val="0"/>
          <w:numId w:val="45"/>
        </w:numPr>
        <w:spacing w:before="182" w:line="259" w:lineRule="auto"/>
        <w:jc w:val="both"/>
      </w:pPr>
      <w:r w:rsidRPr="00015124">
        <w:t>Networking events are organized to connect female employees with industry professionals and create opportunities for career advancement.</w:t>
      </w:r>
    </w:p>
    <w:p w14:paraId="7EC4FDE4" w14:textId="77777777" w:rsidR="00C90B6B" w:rsidRPr="00015124" w:rsidRDefault="00C90B6B" w:rsidP="005214B2">
      <w:pPr>
        <w:pStyle w:val="BodyText"/>
        <w:numPr>
          <w:ilvl w:val="0"/>
          <w:numId w:val="45"/>
        </w:numPr>
        <w:spacing w:before="182" w:line="259" w:lineRule="auto"/>
        <w:jc w:val="both"/>
      </w:pPr>
      <w:r w:rsidRPr="00015124">
        <w:lastRenderedPageBreak/>
        <w:t>Gender diversity and inclusion training are provided to promote awareness and create an inclusive work environment.</w:t>
      </w:r>
    </w:p>
    <w:p w14:paraId="664D0FE8" w14:textId="77777777" w:rsidR="00C90B6B" w:rsidRPr="00015124" w:rsidRDefault="00C90B6B" w:rsidP="005214B2">
      <w:pPr>
        <w:pStyle w:val="BodyText"/>
        <w:numPr>
          <w:ilvl w:val="0"/>
          <w:numId w:val="45"/>
        </w:numPr>
        <w:spacing w:before="182" w:line="259" w:lineRule="auto"/>
        <w:jc w:val="both"/>
      </w:pPr>
      <w:r w:rsidRPr="00015124">
        <w:t>Recognition programs celebrate the achievements and contributions of women within the organization, fostering a culture of appreciation and recognition.</w:t>
      </w:r>
    </w:p>
    <w:p w14:paraId="35682FB1" w14:textId="77777777" w:rsidR="00C90B6B" w:rsidRPr="00015124" w:rsidRDefault="00C90B6B" w:rsidP="005214B2">
      <w:pPr>
        <w:pStyle w:val="BodyText"/>
        <w:numPr>
          <w:ilvl w:val="0"/>
          <w:numId w:val="45"/>
        </w:numPr>
        <w:spacing w:before="182" w:line="259" w:lineRule="auto"/>
        <w:jc w:val="both"/>
      </w:pPr>
      <w:r w:rsidRPr="00015124">
        <w:t>Equal opportunity policies are strictly enforced to ensure fair treatment and opportunities for women at all levels of the company.</w:t>
      </w:r>
    </w:p>
    <w:p w14:paraId="3A87A49B" w14:textId="77777777" w:rsidR="00C90B6B" w:rsidRPr="00C90B6B" w:rsidRDefault="00C90B6B" w:rsidP="00EB220F">
      <w:pPr>
        <w:pStyle w:val="BodyText"/>
        <w:spacing w:before="182" w:line="259" w:lineRule="auto"/>
        <w:ind w:firstLine="425"/>
        <w:jc w:val="both"/>
        <w:rPr>
          <w:b/>
          <w:bCs/>
        </w:rPr>
      </w:pPr>
      <w:r w:rsidRPr="00031544">
        <w:rPr>
          <w:b/>
          <w:bCs/>
        </w:rPr>
        <w:t>Promotion and Professional Development</w:t>
      </w:r>
    </w:p>
    <w:p w14:paraId="29FAF288" w14:textId="52B48B10" w:rsidR="00D94867" w:rsidRPr="00935981" w:rsidRDefault="00D94867" w:rsidP="005214B2">
      <w:pPr>
        <w:pStyle w:val="BodyText"/>
        <w:numPr>
          <w:ilvl w:val="0"/>
          <w:numId w:val="45"/>
        </w:numPr>
        <w:spacing w:before="182" w:line="259" w:lineRule="auto"/>
        <w:jc w:val="both"/>
      </w:pPr>
      <w:r w:rsidRPr="00935981">
        <w:t>We provide regular training for hiring managers and decision-makers on fair</w:t>
      </w:r>
      <w:r w:rsidR="002E4516">
        <w:t xml:space="preserve">, </w:t>
      </w:r>
      <w:r w:rsidRPr="00935981">
        <w:t>inclusive practices</w:t>
      </w:r>
      <w:r w:rsidR="000A4DE5">
        <w:t xml:space="preserve"> &amp; to ensure unbiased practices for promotion &amp; Professional development.</w:t>
      </w:r>
    </w:p>
    <w:p w14:paraId="1B3724CC" w14:textId="77777777" w:rsidR="00D94867" w:rsidRPr="00935981" w:rsidRDefault="00D94867" w:rsidP="005214B2">
      <w:pPr>
        <w:pStyle w:val="BodyText"/>
        <w:numPr>
          <w:ilvl w:val="0"/>
          <w:numId w:val="45"/>
        </w:numPr>
        <w:spacing w:before="182" w:line="259" w:lineRule="auto"/>
        <w:jc w:val="both"/>
      </w:pPr>
      <w:r w:rsidRPr="00935981">
        <w:t>We have established clear, merit-based promotion criteria to minimize biases.</w:t>
      </w:r>
    </w:p>
    <w:p w14:paraId="2D8B7456" w14:textId="77777777" w:rsidR="00D94867" w:rsidRDefault="00D94867" w:rsidP="005214B2">
      <w:pPr>
        <w:pStyle w:val="BodyText"/>
        <w:numPr>
          <w:ilvl w:val="0"/>
          <w:numId w:val="45"/>
        </w:numPr>
        <w:spacing w:before="182" w:line="259" w:lineRule="auto"/>
        <w:jc w:val="both"/>
      </w:pPr>
      <w:r w:rsidRPr="00086970">
        <w:t xml:space="preserve">We have established clear promotion criteria based solely on merit and performance, mitigating any biases. </w:t>
      </w:r>
    </w:p>
    <w:p w14:paraId="59FAD2FE" w14:textId="77777777" w:rsidR="00D94867" w:rsidRDefault="00D94867" w:rsidP="005214B2">
      <w:pPr>
        <w:pStyle w:val="BodyText"/>
        <w:numPr>
          <w:ilvl w:val="0"/>
          <w:numId w:val="45"/>
        </w:numPr>
        <w:spacing w:before="182" w:line="259" w:lineRule="auto"/>
        <w:jc w:val="both"/>
      </w:pPr>
      <w:r w:rsidRPr="00086970">
        <w:t xml:space="preserve">Encourage diverse representation on promotion and hiring committees to ensure fair decision-making. </w:t>
      </w:r>
    </w:p>
    <w:p w14:paraId="067D4C9E" w14:textId="62FEE50B" w:rsidR="00D94867" w:rsidRDefault="00D94867" w:rsidP="005214B2">
      <w:pPr>
        <w:pStyle w:val="BodyText"/>
        <w:numPr>
          <w:ilvl w:val="0"/>
          <w:numId w:val="45"/>
        </w:numPr>
        <w:spacing w:before="182" w:line="259" w:lineRule="auto"/>
        <w:jc w:val="both"/>
      </w:pPr>
      <w:r w:rsidRPr="00086970">
        <w:t xml:space="preserve">Conduct regular </w:t>
      </w:r>
      <w:r>
        <w:t xml:space="preserve">internal </w:t>
      </w:r>
      <w:r w:rsidRPr="00086970">
        <w:t>audits of promotion and development processes to identify and address any disparities or discriminatory practices</w:t>
      </w:r>
      <w:r w:rsidR="00FE1546">
        <w:t>.</w:t>
      </w:r>
    </w:p>
    <w:p w14:paraId="365F7EF6" w14:textId="77777777" w:rsidR="00C90B6B" w:rsidRPr="00C90B6B" w:rsidRDefault="00C90B6B" w:rsidP="00EB220F">
      <w:pPr>
        <w:pStyle w:val="BodyText"/>
        <w:spacing w:before="182" w:line="259" w:lineRule="auto"/>
        <w:ind w:firstLine="360"/>
        <w:jc w:val="both"/>
        <w:rPr>
          <w:b/>
          <w:bCs/>
        </w:rPr>
      </w:pPr>
      <w:r w:rsidRPr="00C90B6B">
        <w:rPr>
          <w:b/>
          <w:bCs/>
        </w:rPr>
        <w:t>To ensure equal opportunities for all employees, the following measures have been implemented:</w:t>
      </w:r>
    </w:p>
    <w:p w14:paraId="0C407A9E" w14:textId="77777777" w:rsidR="00C90B6B" w:rsidRPr="00C90B6B" w:rsidRDefault="00C90B6B" w:rsidP="005214B2">
      <w:pPr>
        <w:pStyle w:val="BodyText"/>
        <w:numPr>
          <w:ilvl w:val="0"/>
          <w:numId w:val="46"/>
        </w:numPr>
        <w:spacing w:before="182" w:line="259" w:lineRule="auto"/>
        <w:jc w:val="both"/>
        <w:rPr>
          <w:b/>
          <w:bCs/>
        </w:rPr>
      </w:pPr>
      <w:r w:rsidRPr="00C90B6B">
        <w:rPr>
          <w:b/>
          <w:bCs/>
        </w:rPr>
        <w:t>Equal Opportunity Policy:</w:t>
      </w:r>
    </w:p>
    <w:p w14:paraId="20ACA9F6" w14:textId="77777777" w:rsidR="00C90B6B" w:rsidRPr="007C5432" w:rsidRDefault="00C90B6B" w:rsidP="005214B2">
      <w:pPr>
        <w:pStyle w:val="BodyText"/>
        <w:numPr>
          <w:ilvl w:val="1"/>
          <w:numId w:val="46"/>
        </w:numPr>
        <w:spacing w:before="182" w:line="259" w:lineRule="auto"/>
        <w:jc w:val="both"/>
      </w:pPr>
      <w:r w:rsidRPr="007C5432">
        <w:t>Promotions and development opportunities are based solely on performance, qualifications, and experience.</w:t>
      </w:r>
    </w:p>
    <w:p w14:paraId="1B00FC70" w14:textId="77777777" w:rsidR="00C90B6B" w:rsidRPr="007C5432" w:rsidRDefault="00C90B6B" w:rsidP="005214B2">
      <w:pPr>
        <w:pStyle w:val="BodyText"/>
        <w:numPr>
          <w:ilvl w:val="1"/>
          <w:numId w:val="46"/>
        </w:numPr>
        <w:spacing w:before="182" w:line="259" w:lineRule="auto"/>
        <w:jc w:val="both"/>
      </w:pPr>
      <w:r w:rsidRPr="007C5432">
        <w:t>Regular audits are conducted to ensure fairness and eliminate biases.</w:t>
      </w:r>
    </w:p>
    <w:p w14:paraId="4B7271D8" w14:textId="77777777" w:rsidR="00C90B6B" w:rsidRPr="00C90B6B" w:rsidRDefault="00C90B6B" w:rsidP="005214B2">
      <w:pPr>
        <w:pStyle w:val="BodyText"/>
        <w:numPr>
          <w:ilvl w:val="0"/>
          <w:numId w:val="46"/>
        </w:numPr>
        <w:spacing w:before="182" w:line="259" w:lineRule="auto"/>
        <w:jc w:val="both"/>
        <w:rPr>
          <w:b/>
          <w:bCs/>
        </w:rPr>
      </w:pPr>
      <w:r w:rsidRPr="00C90B6B">
        <w:rPr>
          <w:b/>
          <w:bCs/>
        </w:rPr>
        <w:t>Training for HR and Managers:</w:t>
      </w:r>
    </w:p>
    <w:p w14:paraId="00865AAB" w14:textId="77777777" w:rsidR="00C90B6B" w:rsidRPr="007C5432" w:rsidRDefault="00C90B6B" w:rsidP="005214B2">
      <w:pPr>
        <w:pStyle w:val="BodyText"/>
        <w:numPr>
          <w:ilvl w:val="1"/>
          <w:numId w:val="46"/>
        </w:numPr>
        <w:spacing w:before="182" w:line="259" w:lineRule="auto"/>
        <w:jc w:val="both"/>
      </w:pPr>
      <w:r w:rsidRPr="007C5432">
        <w:t>Mandatory training sessions are held every 6 months for HR personnel and managers on recognizing and preventing discrimination.</w:t>
      </w:r>
    </w:p>
    <w:p w14:paraId="3D50F484" w14:textId="77777777" w:rsidR="00C90B6B" w:rsidRPr="007C5432" w:rsidRDefault="00C90B6B" w:rsidP="005214B2">
      <w:pPr>
        <w:pStyle w:val="BodyText"/>
        <w:numPr>
          <w:ilvl w:val="1"/>
          <w:numId w:val="46"/>
        </w:numPr>
        <w:spacing w:before="182" w:line="259" w:lineRule="auto"/>
        <w:jc w:val="both"/>
      </w:pPr>
      <w:r w:rsidRPr="007C5432">
        <w:t>Training materials are updated regularly to include the latest best practices.</w:t>
      </w:r>
    </w:p>
    <w:p w14:paraId="3F04A365" w14:textId="77777777" w:rsidR="00C90B6B" w:rsidRPr="00C90B6B" w:rsidRDefault="00C90B6B" w:rsidP="005214B2">
      <w:pPr>
        <w:pStyle w:val="BodyText"/>
        <w:numPr>
          <w:ilvl w:val="0"/>
          <w:numId w:val="46"/>
        </w:numPr>
        <w:spacing w:before="182" w:line="259" w:lineRule="auto"/>
        <w:jc w:val="both"/>
        <w:rPr>
          <w:b/>
          <w:bCs/>
        </w:rPr>
      </w:pPr>
      <w:r w:rsidRPr="00C90B6B">
        <w:rPr>
          <w:b/>
          <w:bCs/>
        </w:rPr>
        <w:t>Accessibility Enhancements:</w:t>
      </w:r>
    </w:p>
    <w:p w14:paraId="2FFD3D92" w14:textId="77777777" w:rsidR="00C90B6B" w:rsidRPr="007C5432" w:rsidRDefault="00C90B6B" w:rsidP="005214B2">
      <w:pPr>
        <w:pStyle w:val="BodyText"/>
        <w:numPr>
          <w:ilvl w:val="1"/>
          <w:numId w:val="46"/>
        </w:numPr>
        <w:spacing w:before="182" w:line="259" w:lineRule="auto"/>
        <w:jc w:val="both"/>
      </w:pPr>
      <w:r w:rsidRPr="007C5432">
        <w:t>We provide accessible resources, including assistive technologies, to support employees with disabilities.</w:t>
      </w:r>
    </w:p>
    <w:p w14:paraId="212FE8C0" w14:textId="77777777" w:rsidR="00C90B6B" w:rsidRPr="007C5432" w:rsidRDefault="00C90B6B" w:rsidP="005214B2">
      <w:pPr>
        <w:pStyle w:val="BodyText"/>
        <w:numPr>
          <w:ilvl w:val="1"/>
          <w:numId w:val="46"/>
        </w:numPr>
        <w:spacing w:before="182" w:line="259" w:lineRule="auto"/>
        <w:jc w:val="both"/>
      </w:pPr>
      <w:r w:rsidRPr="007C5432">
        <w:t>Career Development Workshops are conducted quarterly to equip all employees with the skills needed for growth.</w:t>
      </w:r>
    </w:p>
    <w:p w14:paraId="296B786E" w14:textId="77777777" w:rsidR="00C90B6B" w:rsidRPr="00C90B6B" w:rsidRDefault="00C90B6B" w:rsidP="005214B2">
      <w:pPr>
        <w:pStyle w:val="BodyText"/>
        <w:numPr>
          <w:ilvl w:val="0"/>
          <w:numId w:val="46"/>
        </w:numPr>
        <w:spacing w:before="182" w:line="259" w:lineRule="auto"/>
        <w:jc w:val="both"/>
        <w:rPr>
          <w:b/>
          <w:bCs/>
        </w:rPr>
      </w:pPr>
      <w:r w:rsidRPr="00C90B6B">
        <w:rPr>
          <w:b/>
          <w:bCs/>
        </w:rPr>
        <w:lastRenderedPageBreak/>
        <w:t>Reporting and Grievance Mechanism:</w:t>
      </w:r>
    </w:p>
    <w:p w14:paraId="1AF7D42D" w14:textId="77777777" w:rsidR="00C90B6B" w:rsidRPr="007C5432" w:rsidRDefault="00C90B6B" w:rsidP="005214B2">
      <w:pPr>
        <w:pStyle w:val="BodyText"/>
        <w:numPr>
          <w:ilvl w:val="1"/>
          <w:numId w:val="46"/>
        </w:numPr>
        <w:spacing w:before="182" w:line="259" w:lineRule="auto"/>
        <w:jc w:val="both"/>
      </w:pPr>
      <w:r w:rsidRPr="007C5432">
        <w:t>Employees can report discrimination concerns anonymously via a dedicated helpline.</w:t>
      </w:r>
    </w:p>
    <w:p w14:paraId="30938F60" w14:textId="77777777" w:rsidR="00C90B6B" w:rsidRPr="007C5432" w:rsidRDefault="00C90B6B" w:rsidP="005214B2">
      <w:pPr>
        <w:pStyle w:val="BodyText"/>
        <w:numPr>
          <w:ilvl w:val="1"/>
          <w:numId w:val="46"/>
        </w:numPr>
        <w:spacing w:before="182" w:line="259" w:lineRule="auto"/>
        <w:jc w:val="both"/>
      </w:pPr>
      <w:r w:rsidRPr="007C5432">
        <w:t>All reports are investigated within 10 business days, with outcomes communicated transparently to relevant parties.</w:t>
      </w:r>
    </w:p>
    <w:p w14:paraId="42D0E342" w14:textId="77777777" w:rsidR="00C90B6B" w:rsidRPr="007C5432" w:rsidRDefault="00C90B6B" w:rsidP="00EB220F">
      <w:pPr>
        <w:pStyle w:val="BodyText"/>
        <w:spacing w:before="182" w:line="259" w:lineRule="auto"/>
        <w:ind w:left="710"/>
        <w:jc w:val="both"/>
      </w:pPr>
      <w:r w:rsidRPr="007C5432">
        <w:t>These changes underscore our commitment to fostering an inclusive, diverse, and growth-oriented environment for all employees.</w:t>
      </w:r>
    </w:p>
    <w:p w14:paraId="62AB35DD" w14:textId="77777777" w:rsidR="00C90B6B" w:rsidRPr="00C90B6B" w:rsidRDefault="00C90B6B" w:rsidP="0043214E">
      <w:pPr>
        <w:pStyle w:val="BodyText"/>
        <w:spacing w:before="182" w:line="259" w:lineRule="auto"/>
        <w:jc w:val="both"/>
        <w:rPr>
          <w:b/>
          <w:bCs/>
        </w:rPr>
      </w:pPr>
    </w:p>
    <w:p w14:paraId="5D3E45C9" w14:textId="77777777" w:rsidR="00C90B6B" w:rsidRDefault="00C90B6B" w:rsidP="0043214E">
      <w:pPr>
        <w:pStyle w:val="BodyText"/>
        <w:spacing w:before="182" w:line="259" w:lineRule="auto"/>
        <w:jc w:val="both"/>
        <w:rPr>
          <w:b/>
          <w:bCs/>
        </w:rPr>
      </w:pPr>
    </w:p>
    <w:p w14:paraId="11FB1056" w14:textId="77777777" w:rsidR="007C5432" w:rsidRDefault="007C5432" w:rsidP="0043214E">
      <w:pPr>
        <w:pStyle w:val="BodyText"/>
        <w:spacing w:before="182" w:line="259" w:lineRule="auto"/>
        <w:jc w:val="both"/>
        <w:rPr>
          <w:b/>
          <w:bCs/>
        </w:rPr>
      </w:pPr>
    </w:p>
    <w:p w14:paraId="297C28F2" w14:textId="77777777" w:rsidR="007C5432" w:rsidRDefault="007C5432" w:rsidP="0043214E">
      <w:pPr>
        <w:pStyle w:val="BodyText"/>
        <w:spacing w:before="182" w:line="259" w:lineRule="auto"/>
        <w:jc w:val="both"/>
        <w:rPr>
          <w:b/>
          <w:bCs/>
        </w:rPr>
      </w:pPr>
    </w:p>
    <w:p w14:paraId="33795ECF" w14:textId="77777777" w:rsidR="007C5432" w:rsidRDefault="007C5432" w:rsidP="0043214E">
      <w:pPr>
        <w:pStyle w:val="BodyText"/>
        <w:spacing w:before="182" w:line="259" w:lineRule="auto"/>
        <w:jc w:val="both"/>
        <w:rPr>
          <w:b/>
          <w:bCs/>
        </w:rPr>
      </w:pPr>
    </w:p>
    <w:p w14:paraId="098C6598" w14:textId="77777777" w:rsidR="007C5432" w:rsidRDefault="007C5432" w:rsidP="0043214E">
      <w:pPr>
        <w:pStyle w:val="BodyText"/>
        <w:spacing w:before="182" w:line="259" w:lineRule="auto"/>
        <w:jc w:val="both"/>
        <w:rPr>
          <w:b/>
          <w:bCs/>
        </w:rPr>
      </w:pPr>
    </w:p>
    <w:p w14:paraId="426A37D0" w14:textId="77777777" w:rsidR="007C5432" w:rsidRDefault="007C5432" w:rsidP="0043214E">
      <w:pPr>
        <w:pStyle w:val="BodyText"/>
        <w:spacing w:before="182" w:line="259" w:lineRule="auto"/>
        <w:jc w:val="both"/>
        <w:rPr>
          <w:b/>
          <w:bCs/>
        </w:rPr>
      </w:pPr>
    </w:p>
    <w:p w14:paraId="5735C045" w14:textId="77777777" w:rsidR="007C5432" w:rsidRDefault="007C5432" w:rsidP="0043214E">
      <w:pPr>
        <w:pStyle w:val="BodyText"/>
        <w:spacing w:before="182" w:line="259" w:lineRule="auto"/>
        <w:jc w:val="both"/>
        <w:rPr>
          <w:b/>
          <w:bCs/>
        </w:rPr>
      </w:pPr>
    </w:p>
    <w:p w14:paraId="2DB75EDE" w14:textId="77777777" w:rsidR="007C5432" w:rsidRDefault="007C5432" w:rsidP="0043214E">
      <w:pPr>
        <w:pStyle w:val="BodyText"/>
        <w:spacing w:before="182" w:line="259" w:lineRule="auto"/>
        <w:jc w:val="both"/>
        <w:rPr>
          <w:b/>
          <w:bCs/>
        </w:rPr>
      </w:pPr>
    </w:p>
    <w:p w14:paraId="5715BA2A" w14:textId="77777777" w:rsidR="007C5432" w:rsidRDefault="007C5432" w:rsidP="0043214E">
      <w:pPr>
        <w:pStyle w:val="BodyText"/>
        <w:spacing w:before="182" w:line="259" w:lineRule="auto"/>
        <w:jc w:val="both"/>
        <w:rPr>
          <w:b/>
          <w:bCs/>
        </w:rPr>
      </w:pPr>
    </w:p>
    <w:p w14:paraId="4DEA827D" w14:textId="77777777" w:rsidR="007C5432" w:rsidRDefault="007C5432" w:rsidP="0043214E">
      <w:pPr>
        <w:pStyle w:val="BodyText"/>
        <w:spacing w:before="182" w:line="259" w:lineRule="auto"/>
        <w:jc w:val="both"/>
        <w:rPr>
          <w:b/>
          <w:bCs/>
        </w:rPr>
      </w:pPr>
    </w:p>
    <w:p w14:paraId="64F78BCF" w14:textId="77777777" w:rsidR="007C5432" w:rsidRDefault="007C5432" w:rsidP="0043214E">
      <w:pPr>
        <w:pStyle w:val="BodyText"/>
        <w:spacing w:before="182" w:line="259" w:lineRule="auto"/>
        <w:jc w:val="both"/>
        <w:rPr>
          <w:b/>
          <w:bCs/>
        </w:rPr>
      </w:pPr>
    </w:p>
    <w:p w14:paraId="6923D580" w14:textId="77777777" w:rsidR="007C5432" w:rsidRDefault="007C5432" w:rsidP="0043214E">
      <w:pPr>
        <w:pStyle w:val="BodyText"/>
        <w:spacing w:before="182" w:line="259" w:lineRule="auto"/>
        <w:jc w:val="both"/>
        <w:rPr>
          <w:b/>
          <w:bCs/>
        </w:rPr>
      </w:pPr>
    </w:p>
    <w:p w14:paraId="6C5626CC" w14:textId="77777777" w:rsidR="007C5432" w:rsidRDefault="007C5432" w:rsidP="0043214E">
      <w:pPr>
        <w:pStyle w:val="BodyText"/>
        <w:spacing w:before="182" w:line="259" w:lineRule="auto"/>
        <w:jc w:val="both"/>
        <w:rPr>
          <w:b/>
          <w:bCs/>
        </w:rPr>
      </w:pPr>
    </w:p>
    <w:p w14:paraId="6CC78FE2" w14:textId="77777777" w:rsidR="007C5432" w:rsidRDefault="007C5432" w:rsidP="0043214E">
      <w:pPr>
        <w:pStyle w:val="BodyText"/>
        <w:spacing w:before="182" w:line="259" w:lineRule="auto"/>
        <w:jc w:val="both"/>
        <w:rPr>
          <w:b/>
          <w:bCs/>
        </w:rPr>
      </w:pPr>
    </w:p>
    <w:p w14:paraId="47B974CA" w14:textId="77777777" w:rsidR="007C5432" w:rsidRDefault="007C5432" w:rsidP="0043214E">
      <w:pPr>
        <w:pStyle w:val="BodyText"/>
        <w:spacing w:before="182" w:line="259" w:lineRule="auto"/>
        <w:jc w:val="both"/>
        <w:rPr>
          <w:b/>
          <w:bCs/>
        </w:rPr>
      </w:pPr>
    </w:p>
    <w:p w14:paraId="72AE22F9" w14:textId="77777777" w:rsidR="00EB220F" w:rsidRDefault="00EB220F" w:rsidP="0043214E">
      <w:pPr>
        <w:pStyle w:val="BodyText"/>
        <w:spacing w:before="182" w:line="259" w:lineRule="auto"/>
        <w:jc w:val="both"/>
        <w:rPr>
          <w:b/>
          <w:bCs/>
        </w:rPr>
      </w:pPr>
    </w:p>
    <w:p w14:paraId="68DB6CB3" w14:textId="77777777" w:rsidR="00EB220F" w:rsidRDefault="00EB220F" w:rsidP="0043214E">
      <w:pPr>
        <w:pStyle w:val="BodyText"/>
        <w:spacing w:before="182" w:line="259" w:lineRule="auto"/>
        <w:jc w:val="both"/>
        <w:rPr>
          <w:b/>
          <w:bCs/>
        </w:rPr>
      </w:pPr>
    </w:p>
    <w:p w14:paraId="0CD9A385" w14:textId="77777777" w:rsidR="00EB220F" w:rsidRDefault="00EB220F" w:rsidP="0043214E">
      <w:pPr>
        <w:pStyle w:val="BodyText"/>
        <w:spacing w:before="182" w:line="259" w:lineRule="auto"/>
        <w:jc w:val="both"/>
        <w:rPr>
          <w:b/>
          <w:bCs/>
        </w:rPr>
      </w:pPr>
    </w:p>
    <w:p w14:paraId="61C6D9BA" w14:textId="77777777" w:rsidR="00EB220F" w:rsidRDefault="00EB220F" w:rsidP="0043214E">
      <w:pPr>
        <w:pStyle w:val="BodyText"/>
        <w:spacing w:before="182" w:line="259" w:lineRule="auto"/>
        <w:jc w:val="both"/>
        <w:rPr>
          <w:b/>
          <w:bCs/>
        </w:rPr>
      </w:pPr>
    </w:p>
    <w:p w14:paraId="39292102" w14:textId="77777777" w:rsidR="00EB220F" w:rsidRPr="00C90B6B" w:rsidRDefault="00EB220F" w:rsidP="0043214E">
      <w:pPr>
        <w:pStyle w:val="BodyText"/>
        <w:spacing w:before="182" w:line="259" w:lineRule="auto"/>
        <w:jc w:val="both"/>
        <w:rPr>
          <w:b/>
          <w:bCs/>
        </w:rPr>
      </w:pPr>
    </w:p>
    <w:p w14:paraId="39081C71" w14:textId="77777777" w:rsidR="00C90B6B" w:rsidRPr="00EE7FD9"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75" w:name="_Toc165720908"/>
      <w:bookmarkStart w:id="76" w:name="_Toc199771211"/>
      <w:bookmarkStart w:id="77" w:name="_Toc238133531"/>
      <w:r w:rsidRPr="00EE7FD9">
        <w:rPr>
          <w:rFonts w:ascii="Cambria" w:eastAsia="Times New Roman" w:hAnsi="Cambria" w:cs="Times New Roman"/>
          <w:b/>
          <w:bCs/>
          <w:color w:val="365F91"/>
          <w:sz w:val="28"/>
          <w:szCs w:val="28"/>
          <w:lang w:eastAsia="en-IN"/>
        </w:rPr>
        <w:lastRenderedPageBreak/>
        <w:t>Employee’s Provident Fund &amp; Employee’s Pension Scheme</w:t>
      </w:r>
      <w:bookmarkEnd w:id="75"/>
      <w:bookmarkEnd w:id="76"/>
      <w:bookmarkEnd w:id="77"/>
    </w:p>
    <w:p w14:paraId="0737EE86" w14:textId="1D4BEE19"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23776" behindDoc="0" locked="0" layoutInCell="1" allowOverlap="1" wp14:anchorId="7D175AC8" wp14:editId="69B69A57">
                <wp:simplePos x="0" y="0"/>
                <wp:positionH relativeFrom="column">
                  <wp:posOffset>76200</wp:posOffset>
                </wp:positionH>
                <wp:positionV relativeFrom="paragraph">
                  <wp:posOffset>176530</wp:posOffset>
                </wp:positionV>
                <wp:extent cx="6315075" cy="0"/>
                <wp:effectExtent l="9525" t="5080" r="9525" b="13970"/>
                <wp:wrapNone/>
                <wp:docPr id="1079571989"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79CAF7C" id="Straight Arrow Connector 51" o:spid="_x0000_s1026" type="#_x0000_t32" style="position:absolute;margin-left:6pt;margin-top:13.9pt;width:497.25pt;height:0;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5D4AFF2E" w14:textId="77777777" w:rsidR="00C90B6B" w:rsidRPr="00C90B6B" w:rsidRDefault="00C90B6B" w:rsidP="0043214E">
      <w:pPr>
        <w:pStyle w:val="BodyText"/>
        <w:spacing w:before="182" w:line="259" w:lineRule="auto"/>
        <w:jc w:val="both"/>
        <w:rPr>
          <w:b/>
          <w:bCs/>
        </w:rPr>
      </w:pPr>
      <w:r w:rsidRPr="00C90B6B">
        <w:rPr>
          <w:b/>
          <w:bCs/>
        </w:rPr>
        <w:t xml:space="preserve">Applicability: </w:t>
      </w:r>
      <w:r w:rsidRPr="007C5432">
        <w:t>All Employees</w:t>
      </w:r>
    </w:p>
    <w:p w14:paraId="43A37679" w14:textId="77777777" w:rsidR="00C90B6B" w:rsidRPr="00C90B6B" w:rsidRDefault="00C90B6B" w:rsidP="0043214E">
      <w:pPr>
        <w:pStyle w:val="BodyText"/>
        <w:spacing w:before="182" w:line="259" w:lineRule="auto"/>
        <w:jc w:val="both"/>
        <w:rPr>
          <w:b/>
          <w:bCs/>
        </w:rPr>
      </w:pPr>
      <w:r w:rsidRPr="00C90B6B">
        <w:rPr>
          <w:b/>
          <w:bCs/>
        </w:rPr>
        <w:t>Employee’s Contribution</w:t>
      </w:r>
    </w:p>
    <w:p w14:paraId="63D36561" w14:textId="77777777" w:rsidR="00C90B6B" w:rsidRPr="007C5432" w:rsidRDefault="00C90B6B" w:rsidP="0043214E">
      <w:pPr>
        <w:pStyle w:val="BodyText"/>
        <w:spacing w:before="182" w:line="259" w:lineRule="auto"/>
        <w:jc w:val="both"/>
      </w:pPr>
      <w:r w:rsidRPr="007C5432">
        <w:t>The contribution of the employee shall be 12% of his basic salary or wage including DA, if any.</w:t>
      </w:r>
    </w:p>
    <w:p w14:paraId="5747DB00" w14:textId="77777777" w:rsidR="00C90B6B" w:rsidRPr="007C5432" w:rsidRDefault="00C90B6B" w:rsidP="0043214E">
      <w:pPr>
        <w:pStyle w:val="BodyText"/>
        <w:spacing w:before="182" w:line="259" w:lineRule="auto"/>
        <w:jc w:val="both"/>
      </w:pPr>
      <w:r w:rsidRPr="007C5432">
        <w:t>The employee’s contribution shall be recovered by the Company from his monthly salary.</w:t>
      </w:r>
    </w:p>
    <w:p w14:paraId="4F5E9AD4" w14:textId="2AC8AA52" w:rsidR="00C90B6B" w:rsidRPr="00FA4E9B" w:rsidRDefault="00C90B6B" w:rsidP="0043214E">
      <w:pPr>
        <w:pStyle w:val="BodyText"/>
        <w:spacing w:before="182" w:line="259" w:lineRule="auto"/>
        <w:jc w:val="both"/>
      </w:pPr>
      <w:r w:rsidRPr="007C5432">
        <w:t>Based on the Form 11 submitted by Employee, employer should sheed</w:t>
      </w:r>
      <w:r w:rsidR="00FA4E9B">
        <w:t>.</w:t>
      </w:r>
    </w:p>
    <w:p w14:paraId="7B66A455" w14:textId="77777777" w:rsidR="00C90B6B" w:rsidRPr="00C90B6B" w:rsidRDefault="00C90B6B" w:rsidP="0043214E">
      <w:pPr>
        <w:pStyle w:val="BodyText"/>
        <w:spacing w:before="182" w:line="259" w:lineRule="auto"/>
        <w:jc w:val="both"/>
        <w:rPr>
          <w:b/>
          <w:bCs/>
        </w:rPr>
      </w:pPr>
      <w:r w:rsidRPr="00C90B6B">
        <w:rPr>
          <w:b/>
          <w:bCs/>
        </w:rPr>
        <w:t>Company’s Contribution</w:t>
      </w:r>
    </w:p>
    <w:p w14:paraId="4C36838B" w14:textId="77777777" w:rsidR="00C90B6B" w:rsidRPr="00FA4E9B" w:rsidRDefault="00C90B6B" w:rsidP="0043214E">
      <w:pPr>
        <w:pStyle w:val="BodyText"/>
        <w:spacing w:before="182" w:line="259" w:lineRule="auto"/>
        <w:jc w:val="both"/>
      </w:pPr>
      <w:r w:rsidRPr="00FA4E9B">
        <w:t xml:space="preserve">The Company shall contribute an amount equal to the employee’s contribution of 12% of basic salary.  This amount shall be contributed @ 3.67% towards the Employee’s Provident Fund and </w:t>
      </w:r>
      <w:hyperlink r:id="rId25" w:history="1">
        <w:r w:rsidRPr="00FA4E9B">
          <w:rPr>
            <w:rStyle w:val="Hyperlink"/>
          </w:rPr>
          <w:t>@8.33%</w:t>
        </w:r>
      </w:hyperlink>
      <w:r w:rsidRPr="00FA4E9B">
        <w:t xml:space="preserve"> towards the Employee’s Pension Scheme.</w:t>
      </w:r>
    </w:p>
    <w:p w14:paraId="4C203E36" w14:textId="77777777" w:rsidR="00C90B6B" w:rsidRPr="00C90B6B" w:rsidRDefault="00C90B6B" w:rsidP="0043214E">
      <w:pPr>
        <w:pStyle w:val="BodyText"/>
        <w:spacing w:before="182" w:line="259" w:lineRule="auto"/>
        <w:jc w:val="both"/>
        <w:rPr>
          <w:b/>
          <w:bCs/>
        </w:rPr>
      </w:pPr>
      <w:r w:rsidRPr="00C90B6B">
        <w:rPr>
          <w:b/>
          <w:bCs/>
        </w:rPr>
        <w:t>Nomination</w:t>
      </w:r>
    </w:p>
    <w:p w14:paraId="6D45CA30" w14:textId="77777777" w:rsidR="00C90B6B" w:rsidRPr="00FA4E9B" w:rsidRDefault="00C90B6B" w:rsidP="005214B2">
      <w:pPr>
        <w:pStyle w:val="BodyText"/>
        <w:numPr>
          <w:ilvl w:val="0"/>
          <w:numId w:val="47"/>
        </w:numPr>
        <w:spacing w:before="182" w:line="259" w:lineRule="auto"/>
        <w:jc w:val="both"/>
      </w:pPr>
      <w:r w:rsidRPr="00FA4E9B">
        <w:t>Each employee shall make his declaration in Form 2 (Nomination and Declaration form in Form I11) conferring the right to receive the amount that may stand to his credit in the Fund in the event of his death.</w:t>
      </w:r>
    </w:p>
    <w:p w14:paraId="77391D22" w14:textId="77777777" w:rsidR="00C90B6B" w:rsidRPr="00FA4E9B" w:rsidRDefault="00C90B6B" w:rsidP="005214B2">
      <w:pPr>
        <w:pStyle w:val="BodyText"/>
        <w:numPr>
          <w:ilvl w:val="0"/>
          <w:numId w:val="47"/>
        </w:numPr>
        <w:spacing w:before="182" w:line="259" w:lineRule="auto"/>
        <w:jc w:val="both"/>
      </w:pPr>
      <w:r w:rsidRPr="00FA4E9B">
        <w:t>If an employee has a family at the time of making a nomination, the nomination shall be in favour of one or more persons belonging to his family. Any nomination made by such an employee in favour of a person not belonging to his family shall be invalid.</w:t>
      </w:r>
    </w:p>
    <w:p w14:paraId="0A4BED57" w14:textId="77777777" w:rsidR="00C90B6B" w:rsidRPr="00FA4E9B" w:rsidRDefault="00C90B6B" w:rsidP="005214B2">
      <w:pPr>
        <w:pStyle w:val="BodyText"/>
        <w:numPr>
          <w:ilvl w:val="0"/>
          <w:numId w:val="47"/>
        </w:numPr>
        <w:spacing w:before="182" w:line="259" w:lineRule="auto"/>
        <w:jc w:val="both"/>
      </w:pPr>
      <w:r w:rsidRPr="00FA4E9B">
        <w:t>If at the time of making a nomination the employee has no family, the nomination may be in favour of any person or persons but if the employee subsequently acquires a family, such nomination shall forthwith be deemed to be invalid and the employee shall make a fresh nomination in favour of one or more persons belonging to his family.  In the absence of such fresh nomination, Legal Heir Certificate from the appropriate authority shall be basis for settlement.</w:t>
      </w:r>
    </w:p>
    <w:p w14:paraId="7B416216" w14:textId="77777777" w:rsidR="00C90B6B" w:rsidRPr="00C90B6B" w:rsidRDefault="00C90B6B" w:rsidP="0043214E">
      <w:pPr>
        <w:pStyle w:val="BodyText"/>
        <w:spacing w:before="182" w:line="259" w:lineRule="auto"/>
        <w:jc w:val="both"/>
        <w:rPr>
          <w:b/>
          <w:bCs/>
        </w:rPr>
      </w:pPr>
      <w:r w:rsidRPr="00C90B6B">
        <w:rPr>
          <w:b/>
          <w:bCs/>
        </w:rPr>
        <w:t>Payment of Pension under Employee’s Pension Scheme</w:t>
      </w:r>
    </w:p>
    <w:p w14:paraId="028AF9D9" w14:textId="77777777" w:rsidR="00C90B6B" w:rsidRPr="00FA4E9B" w:rsidRDefault="00C90B6B" w:rsidP="0043214E">
      <w:pPr>
        <w:pStyle w:val="BodyText"/>
        <w:spacing w:before="182" w:line="259" w:lineRule="auto"/>
        <w:jc w:val="both"/>
      </w:pPr>
      <w:r w:rsidRPr="00FA4E9B">
        <w:t>A minimum of 10 years of contributory service is required for entitlement to receive pension.</w:t>
      </w:r>
    </w:p>
    <w:p w14:paraId="12ED88AD" w14:textId="77777777" w:rsidR="00C90B6B" w:rsidRPr="00FA4E9B" w:rsidRDefault="00C90B6B" w:rsidP="0043214E">
      <w:pPr>
        <w:pStyle w:val="BodyText"/>
        <w:spacing w:before="182" w:line="259" w:lineRule="auto"/>
        <w:jc w:val="both"/>
      </w:pPr>
      <w:r w:rsidRPr="00FA4E9B">
        <w:t xml:space="preserve">Pension is payable in the following contingencies. </w:t>
      </w:r>
    </w:p>
    <w:p w14:paraId="3DA10B05" w14:textId="77777777" w:rsidR="00C90B6B" w:rsidRPr="00FA4E9B" w:rsidRDefault="00C90B6B" w:rsidP="0043214E">
      <w:pPr>
        <w:pStyle w:val="BodyText"/>
        <w:spacing w:before="182" w:line="259" w:lineRule="auto"/>
        <w:jc w:val="both"/>
      </w:pPr>
      <w:r w:rsidRPr="00FA4E9B">
        <w:t xml:space="preserve"> (a) Superannuation or Resignation</w:t>
      </w:r>
    </w:p>
    <w:p w14:paraId="6630A52B" w14:textId="77777777" w:rsidR="00C90B6B" w:rsidRPr="00FA4E9B" w:rsidRDefault="00C90B6B" w:rsidP="0043214E">
      <w:pPr>
        <w:pStyle w:val="BodyText"/>
        <w:spacing w:before="182" w:line="259" w:lineRule="auto"/>
        <w:jc w:val="both"/>
      </w:pPr>
      <w:r w:rsidRPr="00FA4E9B">
        <w:t xml:space="preserve"> (b) Permanent total disablement, or Death during service (In case of death payable to the nominee)</w:t>
      </w:r>
    </w:p>
    <w:p w14:paraId="0FF78486" w14:textId="77777777"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74181F">
        <w:rPr>
          <w:rFonts w:ascii="Cambria" w:eastAsia="Times New Roman" w:hAnsi="Cambria" w:cs="Times New Roman"/>
          <w:b/>
          <w:bCs/>
          <w:color w:val="365F91"/>
          <w:sz w:val="28"/>
          <w:szCs w:val="28"/>
          <w:lang w:eastAsia="en-IN"/>
        </w:rPr>
        <w:br w:type="page"/>
      </w:r>
      <w:bookmarkStart w:id="78" w:name="_Toc165720909"/>
      <w:bookmarkStart w:id="79" w:name="_Toc199771212"/>
      <w:bookmarkStart w:id="80" w:name="_Toc238133532"/>
      <w:r w:rsidRPr="00EE7FD9">
        <w:rPr>
          <w:rFonts w:ascii="Cambria" w:eastAsia="Times New Roman" w:hAnsi="Cambria" w:cs="Times New Roman"/>
          <w:b/>
          <w:bCs/>
          <w:color w:val="365F91"/>
          <w:sz w:val="28"/>
          <w:szCs w:val="28"/>
          <w:lang w:eastAsia="en-IN"/>
        </w:rPr>
        <w:lastRenderedPageBreak/>
        <w:t>Gratuity</w:t>
      </w:r>
      <w:bookmarkEnd w:id="78"/>
      <w:bookmarkEnd w:id="79"/>
      <w:bookmarkEnd w:id="80"/>
    </w:p>
    <w:p w14:paraId="25A3C8BF" w14:textId="06AFB2E7"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24800" behindDoc="0" locked="0" layoutInCell="1" allowOverlap="1" wp14:anchorId="0402967B" wp14:editId="3178E9D7">
                <wp:simplePos x="0" y="0"/>
                <wp:positionH relativeFrom="column">
                  <wp:posOffset>76200</wp:posOffset>
                </wp:positionH>
                <wp:positionV relativeFrom="paragraph">
                  <wp:posOffset>176530</wp:posOffset>
                </wp:positionV>
                <wp:extent cx="6315075" cy="0"/>
                <wp:effectExtent l="9525" t="5080" r="9525" b="13970"/>
                <wp:wrapNone/>
                <wp:docPr id="25546731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90F1B3C" id="Straight Arrow Connector 50" o:spid="_x0000_s1026" type="#_x0000_t32" style="position:absolute;margin-left:6pt;margin-top:13.9pt;width:497.25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" strokecolor="#bfbfbf"/>
            </w:pict>
          </mc:Fallback>
        </mc:AlternateContent>
      </w:r>
    </w:p>
    <w:p w14:paraId="4D5A4DE9" w14:textId="77777777" w:rsidR="00C90B6B" w:rsidRPr="00C90B6B" w:rsidRDefault="00C90B6B" w:rsidP="0043214E">
      <w:pPr>
        <w:pStyle w:val="BodyText"/>
        <w:spacing w:before="182" w:line="259" w:lineRule="auto"/>
        <w:jc w:val="both"/>
        <w:rPr>
          <w:b/>
          <w:bCs/>
        </w:rPr>
      </w:pPr>
      <w:r w:rsidRPr="00C90B6B">
        <w:rPr>
          <w:b/>
          <w:bCs/>
        </w:rPr>
        <w:t>Applicability: All Employees</w:t>
      </w:r>
    </w:p>
    <w:p w14:paraId="6E425958" w14:textId="77777777" w:rsidR="00C90B6B" w:rsidRPr="00DD533E" w:rsidRDefault="00C90B6B" w:rsidP="005214B2">
      <w:pPr>
        <w:pStyle w:val="BodyText"/>
        <w:numPr>
          <w:ilvl w:val="0"/>
          <w:numId w:val="48"/>
        </w:numPr>
        <w:spacing w:before="182" w:line="259" w:lineRule="auto"/>
        <w:jc w:val="both"/>
      </w:pPr>
      <w:r w:rsidRPr="00DD533E">
        <w:t>All employees are eligible for payment of Gratuity based on his working period.:</w:t>
      </w:r>
    </w:p>
    <w:p w14:paraId="48170240" w14:textId="77777777" w:rsidR="00C90B6B" w:rsidRPr="00DD533E" w:rsidRDefault="00C90B6B" w:rsidP="005214B2">
      <w:pPr>
        <w:pStyle w:val="BodyText"/>
        <w:numPr>
          <w:ilvl w:val="0"/>
          <w:numId w:val="48"/>
        </w:numPr>
        <w:spacing w:before="182" w:line="259" w:lineRule="auto"/>
        <w:jc w:val="both"/>
      </w:pPr>
      <w:r w:rsidRPr="00DD533E">
        <w:t>In the unfortunate event of death or permanent total disability resulting in total loss of earning capacity of an eligible member, the total service i.e., from the date of joining the services of the Company till the actual date of retirement would be reckoned for payment of Gratuity, as if the employee rendered service with the Company for the full period.</w:t>
      </w:r>
    </w:p>
    <w:p w14:paraId="5C319266" w14:textId="77777777" w:rsidR="00C90B6B" w:rsidRPr="00DD533E" w:rsidRDefault="00C90B6B" w:rsidP="005214B2">
      <w:pPr>
        <w:pStyle w:val="BodyText"/>
        <w:numPr>
          <w:ilvl w:val="0"/>
          <w:numId w:val="48"/>
        </w:numPr>
        <w:spacing w:before="182" w:line="259" w:lineRule="auto"/>
        <w:jc w:val="both"/>
      </w:pPr>
      <w:r w:rsidRPr="00DD533E">
        <w:t>Gratuity is payable @ 15 days wages based on wages last drawn on Basic Wages.</w:t>
      </w:r>
    </w:p>
    <w:p w14:paraId="0D8A8373" w14:textId="77777777" w:rsidR="00C90B6B" w:rsidRPr="00DD533E" w:rsidRDefault="00C90B6B" w:rsidP="005214B2">
      <w:pPr>
        <w:pStyle w:val="BodyText"/>
        <w:numPr>
          <w:ilvl w:val="0"/>
          <w:numId w:val="48"/>
        </w:numPr>
        <w:spacing w:before="182" w:line="259" w:lineRule="auto"/>
        <w:jc w:val="both"/>
      </w:pPr>
      <w:r w:rsidRPr="00DD533E">
        <w:t>Wages include Basic Wages but excludes all other allowances and earnings such as overtime wages, commission, and terminal benefits.</w:t>
      </w:r>
    </w:p>
    <w:p w14:paraId="15E18EA6" w14:textId="77777777" w:rsidR="00C90B6B" w:rsidRPr="00DD533E" w:rsidRDefault="00C90B6B" w:rsidP="005214B2">
      <w:pPr>
        <w:pStyle w:val="BodyText"/>
        <w:numPr>
          <w:ilvl w:val="0"/>
          <w:numId w:val="48"/>
        </w:numPr>
        <w:spacing w:before="182" w:line="259" w:lineRule="auto"/>
        <w:jc w:val="both"/>
      </w:pPr>
      <w:r w:rsidRPr="00DD533E">
        <w:t>The formula for calculation of gratuity is: [(Basic +DA + VDA) / 26 x (Fifteen Days) x No. of eligible years of service]</w:t>
      </w:r>
    </w:p>
    <w:p w14:paraId="325246AA" w14:textId="77777777" w:rsidR="00C90B6B" w:rsidRPr="00C90B6B" w:rsidRDefault="00C90B6B" w:rsidP="0043214E">
      <w:pPr>
        <w:pStyle w:val="BodyText"/>
        <w:spacing w:before="182" w:line="259" w:lineRule="auto"/>
        <w:jc w:val="both"/>
        <w:rPr>
          <w:b/>
          <w:bCs/>
        </w:rPr>
      </w:pPr>
    </w:p>
    <w:p w14:paraId="196DB995" w14:textId="77777777" w:rsidR="00C90B6B" w:rsidRPr="00C90B6B" w:rsidRDefault="00C90B6B" w:rsidP="0043214E">
      <w:pPr>
        <w:pStyle w:val="BodyText"/>
        <w:spacing w:before="182" w:line="259" w:lineRule="auto"/>
        <w:jc w:val="both"/>
        <w:rPr>
          <w:b/>
          <w:bCs/>
        </w:rPr>
      </w:pPr>
      <w:r w:rsidRPr="00C90B6B">
        <w:rPr>
          <w:b/>
          <w:bCs/>
        </w:rPr>
        <w:t>Forfeiture:</w:t>
      </w:r>
    </w:p>
    <w:p w14:paraId="70C705E4" w14:textId="77777777" w:rsidR="00C90B6B" w:rsidRPr="00DD533E" w:rsidRDefault="00C90B6B" w:rsidP="005214B2">
      <w:pPr>
        <w:pStyle w:val="BodyText"/>
        <w:numPr>
          <w:ilvl w:val="0"/>
          <w:numId w:val="49"/>
        </w:numPr>
        <w:spacing w:before="182" w:line="259" w:lineRule="auto"/>
        <w:jc w:val="both"/>
      </w:pPr>
      <w:r w:rsidRPr="00DD533E">
        <w:t>Partial: Where an employee’s service is terminated for causing damage or loss, wilfully or negligently, the gratuity may be forfeited to the extent of the damage or loss so caused.</w:t>
      </w:r>
    </w:p>
    <w:p w14:paraId="2E6494A9" w14:textId="77777777" w:rsidR="00C90B6B" w:rsidRPr="00DD533E" w:rsidRDefault="00C90B6B" w:rsidP="005214B2">
      <w:pPr>
        <w:pStyle w:val="BodyText"/>
        <w:numPr>
          <w:ilvl w:val="0"/>
          <w:numId w:val="49"/>
        </w:numPr>
        <w:spacing w:before="182" w:line="259" w:lineRule="auto"/>
        <w:jc w:val="both"/>
      </w:pPr>
      <w:r w:rsidRPr="00DD533E">
        <w:t>Total: Wholly forfeited if the services are terminated for riotous or disorderly conduct, any act of violence or offence of proved theft.</w:t>
      </w:r>
    </w:p>
    <w:p w14:paraId="689EC765" w14:textId="77777777" w:rsidR="00AA7E4F" w:rsidRDefault="00AA7E4F" w:rsidP="0043214E">
      <w:pPr>
        <w:pStyle w:val="BodyText"/>
        <w:spacing w:before="182" w:line="259" w:lineRule="auto"/>
        <w:jc w:val="both"/>
        <w:rPr>
          <w:b/>
          <w:bCs/>
        </w:rPr>
      </w:pPr>
      <w:bookmarkStart w:id="81" w:name="_Toc165720910"/>
      <w:bookmarkStart w:id="82" w:name="_Toc199771213"/>
    </w:p>
    <w:p w14:paraId="75905850" w14:textId="77777777" w:rsidR="00AA7E4F" w:rsidRDefault="00AA7E4F" w:rsidP="0043214E">
      <w:pPr>
        <w:pStyle w:val="BodyText"/>
        <w:spacing w:before="182" w:line="259" w:lineRule="auto"/>
        <w:jc w:val="both"/>
        <w:rPr>
          <w:b/>
          <w:bCs/>
        </w:rPr>
      </w:pPr>
    </w:p>
    <w:p w14:paraId="2DD85C8A" w14:textId="77777777" w:rsidR="00AA7E4F" w:rsidRDefault="00AA7E4F" w:rsidP="0043214E">
      <w:pPr>
        <w:pStyle w:val="BodyText"/>
        <w:spacing w:before="182" w:line="259" w:lineRule="auto"/>
        <w:jc w:val="both"/>
        <w:rPr>
          <w:b/>
          <w:bCs/>
        </w:rPr>
      </w:pPr>
    </w:p>
    <w:p w14:paraId="4F44C87B" w14:textId="77777777" w:rsidR="00AA7E4F" w:rsidRDefault="00AA7E4F" w:rsidP="0043214E">
      <w:pPr>
        <w:pStyle w:val="BodyText"/>
        <w:spacing w:before="182" w:line="259" w:lineRule="auto"/>
        <w:jc w:val="both"/>
        <w:rPr>
          <w:b/>
          <w:bCs/>
        </w:rPr>
      </w:pPr>
    </w:p>
    <w:p w14:paraId="596F187A" w14:textId="77777777" w:rsidR="00AA7E4F" w:rsidRDefault="00AA7E4F" w:rsidP="0043214E">
      <w:pPr>
        <w:pStyle w:val="BodyText"/>
        <w:spacing w:before="182" w:line="259" w:lineRule="auto"/>
        <w:jc w:val="both"/>
        <w:rPr>
          <w:b/>
          <w:bCs/>
        </w:rPr>
      </w:pPr>
    </w:p>
    <w:p w14:paraId="3A5FFD0F" w14:textId="77777777" w:rsidR="00AA7E4F" w:rsidRDefault="00AA7E4F" w:rsidP="0043214E">
      <w:pPr>
        <w:pStyle w:val="BodyText"/>
        <w:spacing w:before="182" w:line="259" w:lineRule="auto"/>
        <w:jc w:val="both"/>
        <w:rPr>
          <w:b/>
          <w:bCs/>
        </w:rPr>
      </w:pPr>
    </w:p>
    <w:p w14:paraId="20266873" w14:textId="77777777" w:rsidR="00AA7E4F" w:rsidRDefault="00AA7E4F" w:rsidP="0043214E">
      <w:pPr>
        <w:pStyle w:val="BodyText"/>
        <w:spacing w:before="182" w:line="259" w:lineRule="auto"/>
        <w:jc w:val="both"/>
        <w:rPr>
          <w:b/>
          <w:bCs/>
        </w:rPr>
      </w:pPr>
    </w:p>
    <w:p w14:paraId="1A094BA3" w14:textId="77777777" w:rsidR="00AA7E4F" w:rsidRDefault="00AA7E4F" w:rsidP="0043214E">
      <w:pPr>
        <w:pStyle w:val="BodyText"/>
        <w:spacing w:before="182" w:line="259" w:lineRule="auto"/>
        <w:jc w:val="both"/>
        <w:rPr>
          <w:b/>
          <w:bCs/>
        </w:rPr>
      </w:pPr>
    </w:p>
    <w:p w14:paraId="63A7EFA9" w14:textId="7C81C902" w:rsidR="00C90B6B" w:rsidRPr="00C90B6B" w:rsidRDefault="00C90B6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31968" behindDoc="0" locked="0" layoutInCell="1" allowOverlap="1" wp14:anchorId="7253AED8" wp14:editId="625F355C">
                <wp:simplePos x="0" y="0"/>
                <wp:positionH relativeFrom="column">
                  <wp:posOffset>4606290</wp:posOffset>
                </wp:positionH>
                <wp:positionV relativeFrom="paragraph">
                  <wp:posOffset>108585</wp:posOffset>
                </wp:positionV>
                <wp:extent cx="1263015" cy="581025"/>
                <wp:effectExtent l="0" t="3810" r="0" b="0"/>
                <wp:wrapNone/>
                <wp:docPr id="148328374"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3015" cy="581025"/>
                        </a:xfrm>
                        <a:prstGeom prst="rect">
                          <a:avLst/>
                        </a:prstGeom>
                        <a:solidFill>
                          <a:srgbClr val="FFFFFF"/>
                        </a:solidFill>
                        <a:ln>
                          <a:noFill/>
                        </a:ln>
                        <a:effectLst/>
                        <a:extLst>
                          <a:ext uri="{91240B29-F687-4F45-9708-019B960494DF}">
                            <a14:hiddenLine xmlns:a14="http://schemas.microsoft.com/office/drawing/2010/main" w="317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78854B26" id="Rectangle 49" o:spid="_x0000_s1026" style="position:absolute;margin-left:362.7pt;margin-top:8.55pt;width:99.45pt;height:45.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" stroked="f" strokeweight="2.5pt">
                <v:shadow color="#868686"/>
              </v:rect>
            </w:pict>
          </mc:Fallback>
        </mc:AlternateContent>
      </w:r>
      <w:r w:rsidRPr="00C90B6B">
        <w:rPr>
          <w:b/>
          <w:bCs/>
          <w:noProof/>
        </w:rPr>
        <w:drawing>
          <wp:anchor distT="0" distB="0" distL="114300" distR="114300" simplePos="0" relativeHeight="251726848" behindDoc="0" locked="0" layoutInCell="1" allowOverlap="1" wp14:anchorId="0F677D39" wp14:editId="61EBBC9B">
            <wp:simplePos x="0" y="0"/>
            <wp:positionH relativeFrom="column">
              <wp:posOffset>4953000</wp:posOffset>
            </wp:positionH>
            <wp:positionV relativeFrom="paragraph">
              <wp:posOffset>10160</wp:posOffset>
            </wp:positionV>
            <wp:extent cx="657225" cy="723900"/>
            <wp:effectExtent l="0" t="0" r="9525" b="0"/>
            <wp:wrapNone/>
            <wp:docPr id="598510100" name="Picture 48" descr="A blue cross with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0100" name="Picture 48" descr="A blue cross with a cross on i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7225" cy="723900"/>
                    </a:xfrm>
                    <a:prstGeom prst="rect">
                      <a:avLst/>
                    </a:prstGeom>
                    <a:noFill/>
                  </pic:spPr>
                </pic:pic>
              </a:graphicData>
            </a:graphic>
            <wp14:sizeRelH relativeFrom="page">
              <wp14:pctWidth>0</wp14:pctWidth>
            </wp14:sizeRelH>
            <wp14:sizeRelV relativeFrom="page">
              <wp14:pctHeight>0</wp14:pctHeight>
            </wp14:sizeRelV>
          </wp:anchor>
        </w:drawing>
      </w:r>
      <w:bookmarkEnd w:id="81"/>
      <w:bookmarkEnd w:id="82"/>
    </w:p>
    <w:p w14:paraId="44242EB9" w14:textId="2CC19B06" w:rsidR="00C90B6B" w:rsidRPr="00EE7FD9"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83" w:name="_Toc199771214"/>
      <w:bookmarkStart w:id="84" w:name="_Toc238133533"/>
      <w:r w:rsidRPr="00EE7FD9">
        <w:rPr>
          <w:rFonts w:ascii="Cambria" w:eastAsia="Times New Roman" w:hAnsi="Cambria" w:cs="Times New Roman"/>
          <w:b/>
          <w:bCs/>
          <w:color w:val="365F91"/>
          <w:sz w:val="28"/>
          <w:szCs w:val="28"/>
          <w:lang w:eastAsia="en-IN"/>
        </w:rPr>
        <w:lastRenderedPageBreak/>
        <w:t>Company Performance-Linked Bonus Scheme</w:t>
      </w:r>
      <w:bookmarkEnd w:id="83"/>
      <w:bookmarkEnd w:id="84"/>
    </w:p>
    <w:p w14:paraId="0427C3A0" w14:textId="66297ED6" w:rsidR="00C90B6B" w:rsidRPr="00C90B6B" w:rsidRDefault="00045AEB" w:rsidP="0043214E">
      <w:pPr>
        <w:pStyle w:val="BodyText"/>
        <w:spacing w:before="182" w:line="259" w:lineRule="auto"/>
        <w:jc w:val="both"/>
        <w:rPr>
          <w:b/>
          <w:bCs/>
        </w:rPr>
      </w:pPr>
      <w:r w:rsidRPr="00C90B6B">
        <w:rPr>
          <w:b/>
          <w:bCs/>
          <w:noProof/>
        </w:rPr>
        <mc:AlternateContent>
          <mc:Choice Requires="wps">
            <w:drawing>
              <wp:anchor distT="0" distB="0" distL="114300" distR="114300" simplePos="0" relativeHeight="251728896" behindDoc="0" locked="0" layoutInCell="1" allowOverlap="1" wp14:anchorId="5B2D8BE2" wp14:editId="1FED46A4">
                <wp:simplePos x="0" y="0"/>
                <wp:positionH relativeFrom="column">
                  <wp:posOffset>-121920</wp:posOffset>
                </wp:positionH>
                <wp:positionV relativeFrom="paragraph">
                  <wp:posOffset>82550</wp:posOffset>
                </wp:positionV>
                <wp:extent cx="6315075" cy="0"/>
                <wp:effectExtent l="0" t="0" r="0" b="0"/>
                <wp:wrapNone/>
                <wp:docPr id="659747128"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402F7C97" id="_x0000_t32" coordsize="21600,21600" o:spt="32" o:oned="t" path="m,l21600,21600e" filled="f">
                <v:path arrowok="t" fillok="f" o:connecttype="none"/>
                <o:lock v:ext="edit" shapetype="t"/>
              </v:shapetype>
              <v:shape id="Straight Arrow Connector 46" o:spid="_x0000_s1026" type="#_x0000_t32" style="position:absolute;margin-left:-9.6pt;margin-top:6.5pt;width:497.25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" strokecolor="#bfbfbf"/>
            </w:pict>
          </mc:Fallback>
        </mc:AlternateContent>
      </w:r>
    </w:p>
    <w:p w14:paraId="7F584E84" w14:textId="77777777" w:rsidR="001B00B6" w:rsidRPr="00356404" w:rsidRDefault="001B00B6" w:rsidP="001B00B6">
      <w:pPr>
        <w:rPr>
          <w:lang w:val="en-US"/>
        </w:rPr>
      </w:pPr>
      <w:bookmarkStart w:id="85" w:name="_Toc165720911"/>
      <w:bookmarkStart w:id="86" w:name="_Toc199771215"/>
      <w:r w:rsidRPr="00356404">
        <w:rPr>
          <w:lang w:val="en-US"/>
        </w:rPr>
        <w:t xml:space="preserve">At </w:t>
      </w:r>
      <w:r>
        <w:rPr>
          <w:lang w:val="en-US"/>
        </w:rPr>
        <w:t>Ami Lifesciences Pvt Ltd</w:t>
      </w:r>
      <w:r w:rsidRPr="00356404">
        <w:rPr>
          <w:lang w:val="en-US"/>
        </w:rPr>
        <w:t>, we believe in recognizing and rewarding employees for their efforts. To support this, we have a Performance-Linked Bonus Scheme that offers additional monetary rewards based on how well the company performs.</w:t>
      </w:r>
    </w:p>
    <w:p w14:paraId="1798D016" w14:textId="477E142D" w:rsidR="00A21494" w:rsidRPr="00356404" w:rsidRDefault="00A21494" w:rsidP="0043214E">
      <w:pPr>
        <w:jc w:val="both"/>
        <w:rPr>
          <w:lang w:val="en-US"/>
        </w:rPr>
      </w:pPr>
      <w:r w:rsidRPr="00356404">
        <w:rPr>
          <w:b/>
          <w:bCs/>
          <w:lang w:val="en-US"/>
        </w:rPr>
        <w:t>Company Performance Metrics:</w:t>
      </w:r>
    </w:p>
    <w:p w14:paraId="5C739310" w14:textId="77777777" w:rsidR="00A21494" w:rsidRPr="00356404" w:rsidRDefault="00A21494" w:rsidP="00E6579C">
      <w:pPr>
        <w:numPr>
          <w:ilvl w:val="0"/>
          <w:numId w:val="74"/>
        </w:numPr>
        <w:spacing w:line="278" w:lineRule="auto"/>
        <w:jc w:val="both"/>
        <w:rPr>
          <w:lang w:val="en-US"/>
        </w:rPr>
      </w:pPr>
      <w:r w:rsidRPr="00356404">
        <w:rPr>
          <w:lang w:val="en-US"/>
        </w:rPr>
        <w:t>The total bonus pool depends on the company’s financial results, such as profits and achievement of key goals.</w:t>
      </w:r>
    </w:p>
    <w:p w14:paraId="58DDBA0F" w14:textId="77777777" w:rsidR="00A21494" w:rsidRPr="00356404" w:rsidRDefault="00A21494" w:rsidP="00E6579C">
      <w:pPr>
        <w:numPr>
          <w:ilvl w:val="0"/>
          <w:numId w:val="74"/>
        </w:numPr>
        <w:spacing w:line="278" w:lineRule="auto"/>
        <w:jc w:val="both"/>
        <w:rPr>
          <w:lang w:val="en-US"/>
        </w:rPr>
      </w:pPr>
      <w:r w:rsidRPr="00356404">
        <w:rPr>
          <w:lang w:val="en-US"/>
        </w:rPr>
        <w:t>These goals and performance targets are shared with all employees</w:t>
      </w:r>
      <w:r>
        <w:rPr>
          <w:lang w:val="en-US"/>
        </w:rPr>
        <w:t xml:space="preserve"> as per decided score card</w:t>
      </w:r>
      <w:r w:rsidRPr="00356404">
        <w:rPr>
          <w:lang w:val="en-US"/>
        </w:rPr>
        <w:t xml:space="preserve"> at the start of each financial year.</w:t>
      </w:r>
    </w:p>
    <w:p w14:paraId="4D37A4D8" w14:textId="77777777" w:rsidR="00A21494" w:rsidRPr="00356404" w:rsidRDefault="00A21494" w:rsidP="0043214E">
      <w:pPr>
        <w:jc w:val="both"/>
        <w:rPr>
          <w:b/>
          <w:bCs/>
          <w:lang w:val="en-US"/>
        </w:rPr>
      </w:pPr>
      <w:r w:rsidRPr="00356404">
        <w:rPr>
          <w:b/>
          <w:bCs/>
          <w:lang w:val="en-US"/>
        </w:rPr>
        <w:t>5. Individual Performance Factor</w:t>
      </w:r>
    </w:p>
    <w:p w14:paraId="6ABBD2AD" w14:textId="77777777" w:rsidR="00A21494" w:rsidRPr="00A23B38" w:rsidRDefault="00A21494" w:rsidP="00E6579C">
      <w:pPr>
        <w:numPr>
          <w:ilvl w:val="0"/>
          <w:numId w:val="75"/>
        </w:numPr>
        <w:spacing w:line="278" w:lineRule="auto"/>
        <w:jc w:val="both"/>
        <w:rPr>
          <w:lang w:val="en-US"/>
        </w:rPr>
      </w:pPr>
      <w:r w:rsidRPr="00A23B38">
        <w:rPr>
          <w:lang w:val="en-US"/>
        </w:rPr>
        <w:t>The amount of bonus an employee gets also depends on their personal performance review.</w:t>
      </w:r>
    </w:p>
    <w:p w14:paraId="428E1961" w14:textId="77777777" w:rsidR="00A21494" w:rsidRPr="00356404" w:rsidRDefault="00A21494" w:rsidP="0043214E">
      <w:pPr>
        <w:jc w:val="both"/>
        <w:rPr>
          <w:lang w:val="en-US"/>
        </w:rPr>
      </w:pPr>
      <w:r w:rsidRPr="00356404">
        <w:rPr>
          <w:b/>
          <w:bCs/>
          <w:lang w:val="en-US"/>
        </w:rPr>
        <w:t>Bonus Payout Schedule:</w:t>
      </w:r>
    </w:p>
    <w:p w14:paraId="6070729B" w14:textId="77777777" w:rsidR="00A21494" w:rsidRPr="00356404" w:rsidRDefault="00A21494" w:rsidP="00E6579C">
      <w:pPr>
        <w:numPr>
          <w:ilvl w:val="0"/>
          <w:numId w:val="76"/>
        </w:numPr>
        <w:spacing w:line="278" w:lineRule="auto"/>
        <w:jc w:val="both"/>
        <w:rPr>
          <w:lang w:val="en-US"/>
        </w:rPr>
      </w:pPr>
      <w:r w:rsidRPr="00356404">
        <w:rPr>
          <w:lang w:val="en-US"/>
        </w:rPr>
        <w:t>Bonuses are paid once a year, after the financial year ends and accounts are finalized.</w:t>
      </w:r>
    </w:p>
    <w:p w14:paraId="54E99261" w14:textId="77777777" w:rsidR="00A21494" w:rsidRPr="00356404" w:rsidRDefault="00A21494" w:rsidP="00E6579C">
      <w:pPr>
        <w:numPr>
          <w:ilvl w:val="0"/>
          <w:numId w:val="76"/>
        </w:numPr>
        <w:spacing w:line="278" w:lineRule="auto"/>
        <w:jc w:val="both"/>
        <w:rPr>
          <w:lang w:val="en-US"/>
        </w:rPr>
      </w:pPr>
      <w:r w:rsidRPr="00356404">
        <w:rPr>
          <w:lang w:val="en-US"/>
        </w:rPr>
        <w:t>Employees are informed in advance about the payout timeline.</w:t>
      </w:r>
    </w:p>
    <w:p w14:paraId="1FA16690" w14:textId="77777777" w:rsidR="00A21494" w:rsidRPr="00356404" w:rsidRDefault="00A21494" w:rsidP="0043214E">
      <w:pPr>
        <w:jc w:val="both"/>
        <w:rPr>
          <w:b/>
          <w:bCs/>
          <w:lang w:val="en-US"/>
        </w:rPr>
      </w:pPr>
      <w:r w:rsidRPr="00356404">
        <w:rPr>
          <w:b/>
          <w:bCs/>
          <w:lang w:val="en-US"/>
        </w:rPr>
        <w:t>6. Governance and Administration</w:t>
      </w:r>
    </w:p>
    <w:p w14:paraId="0DE85531" w14:textId="77777777" w:rsidR="00A21494" w:rsidRPr="00356404" w:rsidRDefault="00A21494" w:rsidP="0043214E">
      <w:pPr>
        <w:jc w:val="both"/>
        <w:rPr>
          <w:lang w:val="en-US"/>
        </w:rPr>
      </w:pPr>
      <w:r w:rsidRPr="00356404">
        <w:rPr>
          <w:b/>
          <w:bCs/>
          <w:lang w:val="en-US"/>
        </w:rPr>
        <w:t>Administration:</w:t>
      </w:r>
    </w:p>
    <w:p w14:paraId="2518F917" w14:textId="77777777" w:rsidR="00A21494" w:rsidRPr="00356404" w:rsidRDefault="00A21494" w:rsidP="00E6579C">
      <w:pPr>
        <w:numPr>
          <w:ilvl w:val="0"/>
          <w:numId w:val="77"/>
        </w:numPr>
        <w:spacing w:line="278" w:lineRule="auto"/>
        <w:jc w:val="both"/>
        <w:rPr>
          <w:lang w:val="en-US"/>
        </w:rPr>
      </w:pPr>
      <w:r w:rsidRPr="00356404">
        <w:rPr>
          <w:lang w:val="en-US"/>
        </w:rPr>
        <w:t>The HR department manages the bonus scheme, with support from the Finance team to ensure it matches the company’s performance.</w:t>
      </w:r>
    </w:p>
    <w:p w14:paraId="4A18BB5A" w14:textId="77777777" w:rsidR="00A21494" w:rsidRPr="00356404" w:rsidRDefault="00A21494" w:rsidP="0043214E">
      <w:pPr>
        <w:jc w:val="both"/>
        <w:rPr>
          <w:lang w:val="en-US"/>
        </w:rPr>
      </w:pPr>
      <w:r w:rsidRPr="00356404">
        <w:rPr>
          <w:b/>
          <w:bCs/>
          <w:lang w:val="en-US"/>
        </w:rPr>
        <w:t>Transparency:</w:t>
      </w:r>
    </w:p>
    <w:p w14:paraId="31D836ED" w14:textId="77777777" w:rsidR="00A21494" w:rsidRPr="00356404" w:rsidRDefault="00A21494" w:rsidP="00E6579C">
      <w:pPr>
        <w:numPr>
          <w:ilvl w:val="0"/>
          <w:numId w:val="78"/>
        </w:numPr>
        <w:spacing w:line="278" w:lineRule="auto"/>
        <w:jc w:val="both"/>
        <w:rPr>
          <w:lang w:val="en-US"/>
        </w:rPr>
      </w:pPr>
      <w:r w:rsidRPr="00356404">
        <w:rPr>
          <w:lang w:val="en-US"/>
        </w:rPr>
        <w:t>Regular updates on company progress toward targets are shared with employees.</w:t>
      </w:r>
    </w:p>
    <w:p w14:paraId="4EBFE3A9" w14:textId="77777777" w:rsidR="00A21494" w:rsidRPr="00356404" w:rsidRDefault="00A21494" w:rsidP="0043214E">
      <w:pPr>
        <w:jc w:val="both"/>
        <w:rPr>
          <w:lang w:val="en-US"/>
        </w:rPr>
      </w:pPr>
      <w:r w:rsidRPr="00356404">
        <w:rPr>
          <w:b/>
          <w:bCs/>
          <w:lang w:val="en-US"/>
        </w:rPr>
        <w:t>Communication and Support:</w:t>
      </w:r>
    </w:p>
    <w:p w14:paraId="328DA1C3" w14:textId="77777777" w:rsidR="00A21494" w:rsidRPr="00356404" w:rsidRDefault="00A21494" w:rsidP="00E6579C">
      <w:pPr>
        <w:numPr>
          <w:ilvl w:val="0"/>
          <w:numId w:val="79"/>
        </w:numPr>
        <w:spacing w:line="278" w:lineRule="auto"/>
        <w:jc w:val="both"/>
        <w:rPr>
          <w:lang w:val="en-US"/>
        </w:rPr>
      </w:pPr>
      <w:r w:rsidRPr="00356404">
        <w:rPr>
          <w:lang w:val="en-US"/>
        </w:rPr>
        <w:t>Information sessions are held each year to explain the scheme and any updates.</w:t>
      </w:r>
    </w:p>
    <w:p w14:paraId="7E8387BC" w14:textId="77777777" w:rsidR="00A21494" w:rsidRPr="00356404" w:rsidRDefault="00A21494" w:rsidP="00E6579C">
      <w:pPr>
        <w:numPr>
          <w:ilvl w:val="0"/>
          <w:numId w:val="79"/>
        </w:numPr>
        <w:spacing w:line="278" w:lineRule="auto"/>
        <w:jc w:val="both"/>
        <w:rPr>
          <w:lang w:val="en-US"/>
        </w:rPr>
      </w:pPr>
      <w:r w:rsidRPr="00356404">
        <w:rPr>
          <w:lang w:val="en-US"/>
        </w:rPr>
        <w:t>An HR contact is available to help with any questions.</w:t>
      </w:r>
    </w:p>
    <w:p w14:paraId="16FB2598" w14:textId="77777777" w:rsidR="00A21494" w:rsidRDefault="00A21494" w:rsidP="0043214E">
      <w:pPr>
        <w:jc w:val="both"/>
        <w:rPr>
          <w:lang w:val="en-US"/>
        </w:rPr>
      </w:pPr>
      <w:r w:rsidRPr="00356404">
        <w:rPr>
          <w:lang w:val="en-US"/>
        </w:rPr>
        <w:t>The Performance-Linked Bonus Scheme reflects our belief in sharing success. When the company grows, everyone benefits — reinforcing teamwork, accountability, and a shared purpose.</w:t>
      </w:r>
    </w:p>
    <w:p w14:paraId="6B27229E" w14:textId="77777777" w:rsidR="00E64FD0" w:rsidRDefault="00E64FD0" w:rsidP="0043214E">
      <w:pPr>
        <w:jc w:val="both"/>
        <w:rPr>
          <w:lang w:val="en-US"/>
        </w:rPr>
      </w:pPr>
    </w:p>
    <w:p w14:paraId="0067F22C" w14:textId="77777777" w:rsidR="00CB6029" w:rsidRDefault="00CB6029" w:rsidP="0043214E">
      <w:pPr>
        <w:jc w:val="both"/>
        <w:rPr>
          <w:lang w:val="en-US"/>
        </w:rPr>
      </w:pPr>
    </w:p>
    <w:p w14:paraId="68E3600F" w14:textId="77777777" w:rsidR="00CB6029" w:rsidRDefault="00CB6029" w:rsidP="0043214E">
      <w:pPr>
        <w:jc w:val="both"/>
        <w:rPr>
          <w:lang w:val="en-US"/>
        </w:rPr>
      </w:pPr>
    </w:p>
    <w:p w14:paraId="09CC6E3A" w14:textId="77777777" w:rsidR="00CB6029" w:rsidRDefault="00CB6029" w:rsidP="0043214E">
      <w:pPr>
        <w:jc w:val="both"/>
        <w:rPr>
          <w:lang w:val="en-US"/>
        </w:rPr>
      </w:pPr>
    </w:p>
    <w:p w14:paraId="4D949442" w14:textId="77777777" w:rsidR="00CB6029" w:rsidRDefault="00CB6029" w:rsidP="0043214E">
      <w:pPr>
        <w:jc w:val="both"/>
        <w:rPr>
          <w:lang w:val="en-US"/>
        </w:rPr>
      </w:pPr>
    </w:p>
    <w:bookmarkStart w:id="87" w:name="_Toc238133534"/>
    <w:p w14:paraId="06D72768" w14:textId="799300F6" w:rsidR="00C90B6B" w:rsidRPr="00555F2C"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555F2C">
        <w:rPr>
          <w:rFonts w:ascii="Cambria" w:eastAsia="Times New Roman" w:hAnsi="Cambria" w:cs="Times New Roman"/>
          <w:b/>
          <w:bCs/>
          <w:noProof/>
          <w:color w:val="365F91"/>
          <w:sz w:val="28"/>
          <w:szCs w:val="28"/>
          <w:lang w:eastAsia="en-IN"/>
        </w:rPr>
        <w:lastRenderedPageBreak/>
        <mc:AlternateContent>
          <mc:Choice Requires="wps">
            <w:drawing>
              <wp:anchor distT="0" distB="0" distL="114300" distR="114300" simplePos="0" relativeHeight="251729920" behindDoc="0" locked="0" layoutInCell="1" allowOverlap="1" wp14:anchorId="7D5C4746" wp14:editId="255BB2B6">
                <wp:simplePos x="0" y="0"/>
                <wp:positionH relativeFrom="column">
                  <wp:posOffset>76200</wp:posOffset>
                </wp:positionH>
                <wp:positionV relativeFrom="paragraph">
                  <wp:posOffset>307340</wp:posOffset>
                </wp:positionV>
                <wp:extent cx="6315075" cy="0"/>
                <wp:effectExtent l="9525" t="12065" r="9525" b="6985"/>
                <wp:wrapNone/>
                <wp:docPr id="172319070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117140F" id="Straight Arrow Connector 45" o:spid="_x0000_s1026" type="#_x0000_t32" style="position:absolute;margin-left:6pt;margin-top:24.2pt;width:497.25pt;height:0;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" strokecolor="#bfbfbf"/>
            </w:pict>
          </mc:Fallback>
        </mc:AlternateContent>
      </w:r>
      <w:r w:rsidRPr="00555F2C">
        <w:rPr>
          <w:rFonts w:ascii="Cambria" w:eastAsia="Times New Roman" w:hAnsi="Cambria" w:cs="Times New Roman"/>
          <w:b/>
          <w:bCs/>
          <w:color w:val="365F91"/>
          <w:sz w:val="28"/>
          <w:szCs w:val="28"/>
          <w:lang w:eastAsia="en-IN"/>
        </w:rPr>
        <w:t>Prevention of Excessive Use of Force Policy</w:t>
      </w:r>
      <w:bookmarkEnd w:id="85"/>
      <w:bookmarkEnd w:id="86"/>
      <w:bookmarkEnd w:id="87"/>
    </w:p>
    <w:p w14:paraId="214DF745" w14:textId="77777777" w:rsidR="0097457A" w:rsidRDefault="0097457A" w:rsidP="002E63CC">
      <w:pPr>
        <w:rPr>
          <w:lang w:val="en-US"/>
        </w:rPr>
      </w:pPr>
    </w:p>
    <w:p w14:paraId="3A8C70DB" w14:textId="77777777" w:rsidR="004A4A4E" w:rsidRPr="00C237F0" w:rsidRDefault="004A4A4E" w:rsidP="00C237F0">
      <w:pPr>
        <w:ind w:left="360"/>
        <w:rPr>
          <w:rFonts w:ascii="Calibri" w:hAnsi="Calibri" w:cs="Calibri"/>
          <w:sz w:val="24"/>
          <w:szCs w:val="24"/>
          <w:lang w:val="en-US"/>
        </w:rPr>
      </w:pPr>
      <w:bookmarkStart w:id="88" w:name="_Toc199771216"/>
      <w:bookmarkStart w:id="89" w:name="_Toc165720912"/>
      <w:r w:rsidRPr="00C237F0">
        <w:rPr>
          <w:rFonts w:ascii="Calibri" w:hAnsi="Calibri" w:cs="Calibri"/>
          <w:sz w:val="24"/>
          <w:szCs w:val="24"/>
          <w:lang w:val="en-US"/>
        </w:rPr>
        <w:t>At Ami Lifesciences Pvt. Ltd., we are fully committed to maintaining a safe and respectful environment without the use of force. Our security personnel are trained and expected to resolve all situations through communication, de-escalation, and non-forceful methods. While we do not use force in our operations, we maintain this policy as a precautionary framework to ensure preparedness and transparency.</w:t>
      </w:r>
    </w:p>
    <w:p w14:paraId="38D24F1C" w14:textId="77777777" w:rsidR="004A4A4E" w:rsidRPr="00C237F0" w:rsidRDefault="004A4A4E" w:rsidP="00C237F0">
      <w:pPr>
        <w:ind w:firstLine="360"/>
        <w:rPr>
          <w:rFonts w:ascii="Calibri" w:hAnsi="Calibri" w:cs="Calibri"/>
          <w:sz w:val="24"/>
          <w:szCs w:val="24"/>
          <w:lang w:val="en-US"/>
        </w:rPr>
      </w:pPr>
      <w:r w:rsidRPr="00C237F0">
        <w:rPr>
          <w:rFonts w:ascii="Calibri" w:hAnsi="Calibri" w:cs="Calibri"/>
          <w:b/>
          <w:bCs/>
          <w:sz w:val="24"/>
          <w:szCs w:val="24"/>
          <w:lang w:val="en-US"/>
        </w:rPr>
        <w:t>Objective</w:t>
      </w:r>
    </w:p>
    <w:p w14:paraId="7731BEEF" w14:textId="77777777" w:rsidR="004A4A4E" w:rsidRPr="00C237F0" w:rsidRDefault="004A4A4E" w:rsidP="00E6579C">
      <w:pPr>
        <w:numPr>
          <w:ilvl w:val="0"/>
          <w:numId w:val="98"/>
        </w:numPr>
        <w:spacing w:line="278" w:lineRule="auto"/>
        <w:rPr>
          <w:rFonts w:ascii="Calibri" w:hAnsi="Calibri" w:cs="Calibri"/>
          <w:sz w:val="24"/>
          <w:szCs w:val="24"/>
          <w:lang w:val="en-US"/>
        </w:rPr>
      </w:pPr>
      <w:r w:rsidRPr="00C237F0">
        <w:rPr>
          <w:rFonts w:ascii="Calibri" w:hAnsi="Calibri" w:cs="Calibri"/>
          <w:sz w:val="24"/>
          <w:szCs w:val="24"/>
          <w:lang w:val="en-US"/>
        </w:rPr>
        <w:t>Clearly establish that force is not part of our standard practice.</w:t>
      </w:r>
    </w:p>
    <w:p w14:paraId="4A76C7E4" w14:textId="77777777" w:rsidR="004A4A4E" w:rsidRPr="00C237F0" w:rsidRDefault="004A4A4E" w:rsidP="00E6579C">
      <w:pPr>
        <w:numPr>
          <w:ilvl w:val="0"/>
          <w:numId w:val="98"/>
        </w:numPr>
        <w:spacing w:line="278" w:lineRule="auto"/>
        <w:rPr>
          <w:rFonts w:ascii="Calibri" w:hAnsi="Calibri" w:cs="Calibri"/>
          <w:sz w:val="24"/>
          <w:szCs w:val="24"/>
          <w:lang w:val="en-US"/>
        </w:rPr>
      </w:pPr>
      <w:r w:rsidRPr="00C237F0">
        <w:rPr>
          <w:rFonts w:ascii="Calibri" w:hAnsi="Calibri" w:cs="Calibri"/>
          <w:sz w:val="24"/>
          <w:szCs w:val="24"/>
          <w:lang w:val="en-US"/>
        </w:rPr>
        <w:t>Reinforce non-forceful methods and proactive measures to prevent situations where force might be considered.</w:t>
      </w:r>
    </w:p>
    <w:p w14:paraId="49DF536A" w14:textId="77777777" w:rsidR="004A4A4E" w:rsidRPr="00C237F0" w:rsidRDefault="004A4A4E" w:rsidP="00C237F0">
      <w:pPr>
        <w:ind w:firstLine="360"/>
        <w:rPr>
          <w:rFonts w:ascii="Calibri" w:hAnsi="Calibri" w:cs="Calibri"/>
          <w:sz w:val="24"/>
          <w:szCs w:val="24"/>
          <w:lang w:val="en-US"/>
        </w:rPr>
      </w:pPr>
      <w:r w:rsidRPr="00C237F0">
        <w:rPr>
          <w:rFonts w:ascii="Calibri" w:hAnsi="Calibri" w:cs="Calibri"/>
          <w:b/>
          <w:bCs/>
          <w:sz w:val="24"/>
          <w:szCs w:val="24"/>
          <w:lang w:val="en-US"/>
        </w:rPr>
        <w:t>Scope</w:t>
      </w:r>
    </w:p>
    <w:p w14:paraId="178FDE54" w14:textId="77777777" w:rsidR="004A4A4E" w:rsidRPr="00C237F0" w:rsidRDefault="004A4A4E" w:rsidP="00E6579C">
      <w:pPr>
        <w:numPr>
          <w:ilvl w:val="0"/>
          <w:numId w:val="99"/>
        </w:numPr>
        <w:spacing w:line="278" w:lineRule="auto"/>
        <w:rPr>
          <w:rFonts w:ascii="Calibri" w:hAnsi="Calibri" w:cs="Calibri"/>
          <w:sz w:val="24"/>
          <w:szCs w:val="24"/>
          <w:lang w:val="en-US"/>
        </w:rPr>
      </w:pPr>
      <w:r w:rsidRPr="00C237F0">
        <w:rPr>
          <w:rFonts w:ascii="Calibri" w:hAnsi="Calibri" w:cs="Calibri"/>
          <w:sz w:val="24"/>
          <w:szCs w:val="24"/>
          <w:lang w:val="en-US"/>
        </w:rPr>
        <w:t>Applies to all security staff employed or contracted by Ami Lifesciences Pvt. Ltd.</w:t>
      </w:r>
    </w:p>
    <w:p w14:paraId="055107AC" w14:textId="77777777" w:rsidR="004A4A4E" w:rsidRPr="00C237F0" w:rsidRDefault="004A4A4E" w:rsidP="00C237F0">
      <w:pPr>
        <w:ind w:firstLine="360"/>
        <w:rPr>
          <w:rFonts w:ascii="Calibri" w:hAnsi="Calibri" w:cs="Calibri"/>
          <w:sz w:val="24"/>
          <w:szCs w:val="24"/>
          <w:lang w:val="en-US"/>
        </w:rPr>
      </w:pPr>
      <w:r w:rsidRPr="00C237F0">
        <w:rPr>
          <w:rFonts w:ascii="Calibri" w:hAnsi="Calibri" w:cs="Calibri"/>
          <w:b/>
          <w:bCs/>
          <w:sz w:val="24"/>
          <w:szCs w:val="24"/>
          <w:lang w:val="en-US"/>
        </w:rPr>
        <w:t>Actions Implemented</w:t>
      </w:r>
    </w:p>
    <w:p w14:paraId="10A00C15" w14:textId="77777777" w:rsidR="004A4A4E" w:rsidRPr="00C237F0" w:rsidRDefault="004A4A4E" w:rsidP="00E6579C">
      <w:pPr>
        <w:numPr>
          <w:ilvl w:val="0"/>
          <w:numId w:val="100"/>
        </w:numPr>
        <w:spacing w:line="278" w:lineRule="auto"/>
        <w:rPr>
          <w:rFonts w:ascii="Calibri" w:hAnsi="Calibri" w:cs="Calibri"/>
          <w:sz w:val="24"/>
          <w:szCs w:val="24"/>
          <w:lang w:val="en-US"/>
        </w:rPr>
      </w:pPr>
      <w:r w:rsidRPr="00C237F0">
        <w:rPr>
          <w:rFonts w:ascii="Calibri" w:hAnsi="Calibri" w:cs="Calibri"/>
          <w:b/>
          <w:bCs/>
          <w:sz w:val="24"/>
          <w:szCs w:val="24"/>
          <w:lang w:val="en-US"/>
        </w:rPr>
        <w:t>Training:</w:t>
      </w:r>
    </w:p>
    <w:p w14:paraId="66FC36C0" w14:textId="77777777" w:rsidR="004A4A4E" w:rsidRPr="00C237F0" w:rsidRDefault="004A4A4E" w:rsidP="00E6579C">
      <w:pPr>
        <w:numPr>
          <w:ilvl w:val="1"/>
          <w:numId w:val="100"/>
        </w:numPr>
        <w:spacing w:line="278" w:lineRule="auto"/>
        <w:rPr>
          <w:rFonts w:ascii="Calibri" w:hAnsi="Calibri" w:cs="Calibri"/>
          <w:sz w:val="24"/>
          <w:szCs w:val="24"/>
          <w:lang w:val="en-US"/>
        </w:rPr>
      </w:pPr>
      <w:r w:rsidRPr="00C237F0">
        <w:rPr>
          <w:rFonts w:ascii="Calibri" w:hAnsi="Calibri" w:cs="Calibri"/>
          <w:sz w:val="24"/>
          <w:szCs w:val="24"/>
          <w:lang w:val="en-US"/>
        </w:rPr>
        <w:t>Extensive focus on communication skills, conflict resolution, and de-escalation.</w:t>
      </w:r>
    </w:p>
    <w:p w14:paraId="74CD5BA2" w14:textId="77777777" w:rsidR="004A4A4E" w:rsidRPr="00C237F0" w:rsidRDefault="004A4A4E" w:rsidP="00E6579C">
      <w:pPr>
        <w:numPr>
          <w:ilvl w:val="1"/>
          <w:numId w:val="100"/>
        </w:numPr>
        <w:spacing w:line="278" w:lineRule="auto"/>
        <w:rPr>
          <w:rFonts w:ascii="Calibri" w:hAnsi="Calibri" w:cs="Calibri"/>
          <w:sz w:val="24"/>
          <w:szCs w:val="24"/>
          <w:lang w:val="en-US"/>
        </w:rPr>
      </w:pPr>
      <w:r w:rsidRPr="00C237F0">
        <w:rPr>
          <w:rFonts w:ascii="Calibri" w:hAnsi="Calibri" w:cs="Calibri"/>
          <w:sz w:val="24"/>
          <w:szCs w:val="24"/>
          <w:lang w:val="en-US"/>
        </w:rPr>
        <w:t>Education on legal standards highlighting why force is avoided entirely, F</w:t>
      </w:r>
      <w:r w:rsidRPr="00C237F0">
        <w:rPr>
          <w:rFonts w:ascii="Calibri" w:hAnsi="Calibri" w:cs="Calibri"/>
          <w:sz w:val="24"/>
          <w:szCs w:val="24"/>
        </w:rPr>
        <w:t>ocusing on the principles of necessity, proportionality, and reasonableness.</w:t>
      </w:r>
    </w:p>
    <w:p w14:paraId="054147AC" w14:textId="77777777" w:rsidR="004A4A4E" w:rsidRPr="00C237F0" w:rsidRDefault="004A4A4E" w:rsidP="00E6579C">
      <w:pPr>
        <w:numPr>
          <w:ilvl w:val="0"/>
          <w:numId w:val="100"/>
        </w:numPr>
        <w:spacing w:line="278" w:lineRule="auto"/>
        <w:rPr>
          <w:rFonts w:ascii="Calibri" w:hAnsi="Calibri" w:cs="Calibri"/>
          <w:sz w:val="24"/>
          <w:szCs w:val="24"/>
          <w:lang w:val="en-US"/>
        </w:rPr>
      </w:pPr>
      <w:r w:rsidRPr="00C237F0">
        <w:rPr>
          <w:rFonts w:ascii="Calibri" w:hAnsi="Calibri" w:cs="Calibri"/>
          <w:b/>
          <w:bCs/>
          <w:sz w:val="24"/>
          <w:szCs w:val="24"/>
          <w:lang w:val="en-US"/>
        </w:rPr>
        <w:t>Use of Force Guidelines:</w:t>
      </w:r>
    </w:p>
    <w:p w14:paraId="346741AA" w14:textId="77777777" w:rsidR="004A4A4E" w:rsidRPr="00AF22D1" w:rsidRDefault="004A4A4E" w:rsidP="00E6579C">
      <w:pPr>
        <w:pStyle w:val="ListParagraph"/>
        <w:numPr>
          <w:ilvl w:val="1"/>
          <w:numId w:val="100"/>
        </w:numPr>
        <w:rPr>
          <w:rFonts w:ascii="Calibri" w:hAnsi="Calibri" w:cs="Calibri"/>
          <w:sz w:val="24"/>
          <w:szCs w:val="24"/>
        </w:rPr>
      </w:pPr>
      <w:r w:rsidRPr="00AF22D1">
        <w:rPr>
          <w:rFonts w:ascii="Calibri" w:hAnsi="Calibri" w:cs="Calibri"/>
          <w:sz w:val="24"/>
          <w:szCs w:val="24"/>
        </w:rPr>
        <w:t xml:space="preserve">Guidelines: Publication and dissemination of detailed guidelines that describe acceptable use of force, emphasizing that force must only be used as a last resort.  </w:t>
      </w:r>
    </w:p>
    <w:p w14:paraId="784EE8BA" w14:textId="5DC8FCCB" w:rsidR="004A4A4E" w:rsidRPr="00AF22D1" w:rsidRDefault="004A4A4E" w:rsidP="00E6579C">
      <w:pPr>
        <w:pStyle w:val="ListParagraph"/>
        <w:numPr>
          <w:ilvl w:val="1"/>
          <w:numId w:val="100"/>
        </w:numPr>
        <w:rPr>
          <w:rFonts w:ascii="Calibri" w:hAnsi="Calibri" w:cs="Calibri"/>
          <w:sz w:val="24"/>
          <w:szCs w:val="24"/>
          <w:lang w:val="en-US"/>
        </w:rPr>
      </w:pPr>
      <w:r w:rsidRPr="00AF22D1">
        <w:rPr>
          <w:rFonts w:ascii="Calibri" w:hAnsi="Calibri" w:cs="Calibri"/>
          <w:sz w:val="24"/>
          <w:szCs w:val="24"/>
        </w:rPr>
        <w:t xml:space="preserve">Decision-Making Protocols: Protocols that guide security officers through a </w:t>
      </w:r>
      <w:r w:rsidR="00AF22D1" w:rsidRPr="00AF22D1">
        <w:rPr>
          <w:rFonts w:ascii="Calibri" w:hAnsi="Calibri" w:cs="Calibri"/>
          <w:sz w:val="24"/>
          <w:szCs w:val="24"/>
        </w:rPr>
        <w:t>decision</w:t>
      </w:r>
      <w:r w:rsidR="00AF22D1">
        <w:rPr>
          <w:rFonts w:ascii="Calibri" w:hAnsi="Calibri" w:cs="Calibri"/>
          <w:sz w:val="24"/>
          <w:szCs w:val="24"/>
        </w:rPr>
        <w:t>-making</w:t>
      </w:r>
      <w:r w:rsidRPr="00AF22D1">
        <w:rPr>
          <w:rFonts w:ascii="Calibri" w:hAnsi="Calibri" w:cs="Calibri"/>
          <w:sz w:val="24"/>
          <w:szCs w:val="24"/>
        </w:rPr>
        <w:t xml:space="preserve"> process to evaluate the necessity, proportionality, and effectiveness of potential force</w:t>
      </w:r>
    </w:p>
    <w:p w14:paraId="06431CD6" w14:textId="77777777" w:rsidR="004A4A4E" w:rsidRPr="00C237F0" w:rsidRDefault="004A4A4E" w:rsidP="00E6579C">
      <w:pPr>
        <w:numPr>
          <w:ilvl w:val="0"/>
          <w:numId w:val="100"/>
        </w:numPr>
        <w:spacing w:line="278" w:lineRule="auto"/>
        <w:rPr>
          <w:rFonts w:ascii="Calibri" w:hAnsi="Calibri" w:cs="Calibri"/>
          <w:sz w:val="24"/>
          <w:szCs w:val="24"/>
          <w:lang w:val="en-US"/>
        </w:rPr>
      </w:pPr>
      <w:r w:rsidRPr="00C237F0">
        <w:rPr>
          <w:rFonts w:ascii="Calibri" w:hAnsi="Calibri" w:cs="Calibri"/>
          <w:b/>
          <w:bCs/>
          <w:sz w:val="24"/>
          <w:szCs w:val="24"/>
          <w:lang w:val="en-US"/>
        </w:rPr>
        <w:t>Accountability and Oversight:</w:t>
      </w:r>
    </w:p>
    <w:p w14:paraId="57B5FB8F" w14:textId="77777777" w:rsidR="004A4A4E" w:rsidRPr="00C237F0" w:rsidRDefault="004A4A4E" w:rsidP="00E6579C">
      <w:pPr>
        <w:numPr>
          <w:ilvl w:val="1"/>
          <w:numId w:val="100"/>
        </w:numPr>
        <w:spacing w:line="278" w:lineRule="auto"/>
        <w:rPr>
          <w:rFonts w:ascii="Calibri" w:hAnsi="Calibri" w:cs="Calibri"/>
          <w:sz w:val="24"/>
          <w:szCs w:val="24"/>
          <w:lang w:val="en-US"/>
        </w:rPr>
      </w:pPr>
      <w:r w:rsidRPr="00C237F0">
        <w:rPr>
          <w:rFonts w:ascii="Calibri" w:hAnsi="Calibri" w:cs="Calibri"/>
          <w:sz w:val="24"/>
          <w:szCs w:val="24"/>
          <w:lang w:val="en-US"/>
        </w:rPr>
        <w:t>Regular audits confirm adherence to our non-forceful approach.</w:t>
      </w:r>
    </w:p>
    <w:p w14:paraId="7B80712A" w14:textId="77777777" w:rsidR="004A4A4E" w:rsidRPr="00C237F0" w:rsidRDefault="004A4A4E" w:rsidP="00E6579C">
      <w:pPr>
        <w:numPr>
          <w:ilvl w:val="0"/>
          <w:numId w:val="100"/>
        </w:numPr>
        <w:spacing w:line="278" w:lineRule="auto"/>
        <w:rPr>
          <w:rFonts w:ascii="Calibri" w:hAnsi="Calibri" w:cs="Calibri"/>
          <w:sz w:val="24"/>
          <w:szCs w:val="24"/>
          <w:lang w:val="en-US"/>
        </w:rPr>
      </w:pPr>
      <w:r w:rsidRPr="00C237F0">
        <w:rPr>
          <w:rFonts w:ascii="Calibri" w:hAnsi="Calibri" w:cs="Calibri"/>
          <w:b/>
          <w:bCs/>
          <w:sz w:val="24"/>
          <w:szCs w:val="24"/>
          <w:lang w:val="en-US"/>
        </w:rPr>
        <w:t>Support and Resources:</w:t>
      </w:r>
    </w:p>
    <w:p w14:paraId="09825EC2" w14:textId="77777777" w:rsidR="004A4A4E" w:rsidRPr="00C237F0" w:rsidRDefault="004A4A4E" w:rsidP="00E6579C">
      <w:pPr>
        <w:numPr>
          <w:ilvl w:val="1"/>
          <w:numId w:val="100"/>
        </w:numPr>
        <w:spacing w:line="278" w:lineRule="auto"/>
        <w:rPr>
          <w:rFonts w:ascii="Calibri" w:hAnsi="Calibri" w:cs="Calibri"/>
          <w:sz w:val="24"/>
          <w:szCs w:val="24"/>
          <w:lang w:val="en-US"/>
        </w:rPr>
      </w:pPr>
      <w:r w:rsidRPr="00C237F0">
        <w:rPr>
          <w:rFonts w:ascii="Calibri" w:hAnsi="Calibri" w:cs="Calibri"/>
          <w:sz w:val="24"/>
          <w:szCs w:val="24"/>
          <w:lang w:val="en-US"/>
        </w:rPr>
        <w:t>Continuous psychological support and stress management training help staff handle challenges calmly and professionally.</w:t>
      </w:r>
    </w:p>
    <w:p w14:paraId="6979EDC0" w14:textId="77777777" w:rsidR="004A4A4E" w:rsidRDefault="004A4A4E" w:rsidP="00E6579C">
      <w:pPr>
        <w:numPr>
          <w:ilvl w:val="1"/>
          <w:numId w:val="100"/>
        </w:numPr>
        <w:spacing w:line="278" w:lineRule="auto"/>
        <w:rPr>
          <w:rFonts w:ascii="Calibri" w:hAnsi="Calibri" w:cs="Calibri"/>
          <w:sz w:val="24"/>
          <w:szCs w:val="24"/>
          <w:lang w:val="en-US"/>
        </w:rPr>
      </w:pPr>
      <w:r w:rsidRPr="00C237F0">
        <w:rPr>
          <w:rFonts w:ascii="Calibri" w:hAnsi="Calibri" w:cs="Calibri"/>
          <w:sz w:val="24"/>
          <w:szCs w:val="24"/>
          <w:lang w:val="en-US"/>
        </w:rPr>
        <w:t>Counsellors are available to support staff wellbeing.</w:t>
      </w:r>
    </w:p>
    <w:p w14:paraId="0CD56BE7" w14:textId="77777777" w:rsidR="006F0001" w:rsidRPr="00C237F0" w:rsidRDefault="006F0001" w:rsidP="006F0001">
      <w:pPr>
        <w:spacing w:line="278" w:lineRule="auto"/>
        <w:ind w:left="1440"/>
        <w:rPr>
          <w:rFonts w:ascii="Calibri" w:hAnsi="Calibri" w:cs="Calibri"/>
          <w:sz w:val="24"/>
          <w:szCs w:val="24"/>
          <w:lang w:val="en-US"/>
        </w:rPr>
      </w:pPr>
    </w:p>
    <w:p w14:paraId="05A2BE36" w14:textId="77777777" w:rsidR="004A4A4E" w:rsidRPr="00C237F0" w:rsidRDefault="004A4A4E" w:rsidP="00E6579C">
      <w:pPr>
        <w:numPr>
          <w:ilvl w:val="0"/>
          <w:numId w:val="100"/>
        </w:numPr>
        <w:spacing w:line="278" w:lineRule="auto"/>
        <w:rPr>
          <w:rFonts w:ascii="Calibri" w:hAnsi="Calibri" w:cs="Calibri"/>
          <w:sz w:val="24"/>
          <w:szCs w:val="24"/>
          <w:lang w:val="en-US"/>
        </w:rPr>
      </w:pPr>
      <w:r w:rsidRPr="00C237F0">
        <w:rPr>
          <w:rFonts w:ascii="Calibri" w:hAnsi="Calibri" w:cs="Calibri"/>
          <w:b/>
          <w:bCs/>
          <w:sz w:val="24"/>
          <w:szCs w:val="24"/>
          <w:lang w:val="en-US"/>
        </w:rPr>
        <w:lastRenderedPageBreak/>
        <w:t>Continuous Improvement:</w:t>
      </w:r>
    </w:p>
    <w:p w14:paraId="4F67E0D4" w14:textId="77777777" w:rsidR="004A4A4E" w:rsidRPr="00C237F0" w:rsidRDefault="004A4A4E" w:rsidP="00E6579C">
      <w:pPr>
        <w:numPr>
          <w:ilvl w:val="1"/>
          <w:numId w:val="100"/>
        </w:numPr>
        <w:spacing w:line="278" w:lineRule="auto"/>
        <w:rPr>
          <w:rFonts w:ascii="Calibri" w:hAnsi="Calibri" w:cs="Calibri"/>
          <w:sz w:val="24"/>
          <w:szCs w:val="24"/>
          <w:lang w:val="en-US"/>
        </w:rPr>
      </w:pPr>
      <w:r w:rsidRPr="00C237F0">
        <w:rPr>
          <w:rFonts w:ascii="Calibri" w:hAnsi="Calibri" w:cs="Calibri"/>
          <w:sz w:val="24"/>
          <w:szCs w:val="24"/>
          <w:lang w:val="en-US"/>
        </w:rPr>
        <w:t>Annual reviews of policies and training ensure alignment with best practices and reinforce a culture of zero force usage.</w:t>
      </w:r>
    </w:p>
    <w:p w14:paraId="5F28FC3B" w14:textId="77777777" w:rsidR="004A4A4E" w:rsidRPr="00C237F0" w:rsidRDefault="004A4A4E" w:rsidP="00E6579C">
      <w:pPr>
        <w:numPr>
          <w:ilvl w:val="1"/>
          <w:numId w:val="100"/>
        </w:numPr>
        <w:spacing w:line="278" w:lineRule="auto"/>
        <w:rPr>
          <w:rFonts w:ascii="Calibri" w:hAnsi="Calibri" w:cs="Calibri"/>
          <w:sz w:val="24"/>
          <w:szCs w:val="24"/>
          <w:lang w:val="en-US"/>
        </w:rPr>
      </w:pPr>
      <w:r w:rsidRPr="00C237F0">
        <w:rPr>
          <w:rFonts w:ascii="Calibri" w:hAnsi="Calibri" w:cs="Calibri"/>
          <w:sz w:val="24"/>
          <w:szCs w:val="24"/>
          <w:lang w:val="en-US"/>
        </w:rPr>
        <w:t>Confidential feedback channels allow employees to share concerns about security practices.</w:t>
      </w:r>
    </w:p>
    <w:p w14:paraId="42614DC2" w14:textId="77777777" w:rsidR="004A4A4E" w:rsidRPr="00C237F0" w:rsidRDefault="004A4A4E" w:rsidP="00AF22D1">
      <w:pPr>
        <w:ind w:firstLine="360"/>
        <w:rPr>
          <w:rFonts w:ascii="Calibri" w:hAnsi="Calibri" w:cs="Calibri"/>
          <w:sz w:val="24"/>
          <w:szCs w:val="24"/>
          <w:lang w:val="en-US"/>
        </w:rPr>
      </w:pPr>
      <w:r w:rsidRPr="00C237F0">
        <w:rPr>
          <w:rFonts w:ascii="Calibri" w:hAnsi="Calibri" w:cs="Calibri"/>
          <w:b/>
          <w:bCs/>
          <w:sz w:val="24"/>
          <w:szCs w:val="24"/>
          <w:lang w:val="en-US"/>
        </w:rPr>
        <w:t>Risk Mitigation Plan</w:t>
      </w:r>
    </w:p>
    <w:p w14:paraId="29F0DBA7" w14:textId="77777777" w:rsidR="004A4A4E" w:rsidRPr="00C237F0" w:rsidRDefault="004A4A4E" w:rsidP="00E6579C">
      <w:pPr>
        <w:numPr>
          <w:ilvl w:val="0"/>
          <w:numId w:val="101"/>
        </w:numPr>
        <w:spacing w:line="278" w:lineRule="auto"/>
        <w:rPr>
          <w:rFonts w:ascii="Calibri" w:hAnsi="Calibri" w:cs="Calibri"/>
          <w:sz w:val="24"/>
          <w:szCs w:val="24"/>
          <w:lang w:val="en-US"/>
        </w:rPr>
      </w:pPr>
      <w:r w:rsidRPr="00C237F0">
        <w:rPr>
          <w:rFonts w:ascii="Calibri" w:hAnsi="Calibri" w:cs="Calibri"/>
          <w:b/>
          <w:bCs/>
          <w:sz w:val="24"/>
          <w:szCs w:val="24"/>
          <w:lang w:val="en-US"/>
        </w:rPr>
        <w:t>Recruitment:</w:t>
      </w:r>
    </w:p>
    <w:p w14:paraId="182756C9" w14:textId="77777777" w:rsidR="004A4A4E" w:rsidRPr="00AF22D1" w:rsidRDefault="004A4A4E" w:rsidP="00E6579C">
      <w:pPr>
        <w:pStyle w:val="ListParagraph"/>
        <w:numPr>
          <w:ilvl w:val="1"/>
          <w:numId w:val="101"/>
        </w:numPr>
        <w:spacing w:line="278" w:lineRule="auto"/>
        <w:rPr>
          <w:rFonts w:ascii="Calibri" w:hAnsi="Calibri" w:cs="Calibri"/>
          <w:sz w:val="24"/>
          <w:szCs w:val="24"/>
          <w:lang w:val="en-US"/>
        </w:rPr>
      </w:pPr>
      <w:r w:rsidRPr="00AF22D1">
        <w:rPr>
          <w:rFonts w:ascii="Calibri" w:hAnsi="Calibri" w:cs="Calibri"/>
          <w:sz w:val="24"/>
          <w:szCs w:val="24"/>
          <w:lang w:val="en-US"/>
        </w:rPr>
        <w:t>Careful hiring practices prioritize individuals skilled in conflict resolution and communication.</w:t>
      </w:r>
    </w:p>
    <w:p w14:paraId="38390A94" w14:textId="77777777" w:rsidR="004A4A4E" w:rsidRPr="00C237F0" w:rsidRDefault="004A4A4E" w:rsidP="00E6579C">
      <w:pPr>
        <w:numPr>
          <w:ilvl w:val="1"/>
          <w:numId w:val="101"/>
        </w:numPr>
        <w:spacing w:line="278" w:lineRule="auto"/>
        <w:rPr>
          <w:rFonts w:ascii="Calibri" w:hAnsi="Calibri" w:cs="Calibri"/>
          <w:sz w:val="24"/>
          <w:szCs w:val="24"/>
          <w:lang w:val="en-US"/>
        </w:rPr>
      </w:pPr>
      <w:r w:rsidRPr="00C237F0">
        <w:rPr>
          <w:rFonts w:ascii="Calibri" w:hAnsi="Calibri" w:cs="Calibri"/>
          <w:sz w:val="24"/>
          <w:szCs w:val="24"/>
          <w:lang w:val="en-US"/>
        </w:rPr>
        <w:t>Psychological testing ensures candidates align with our commitment to non-forceful practices.</w:t>
      </w:r>
    </w:p>
    <w:p w14:paraId="7F579406" w14:textId="77777777" w:rsidR="004A4A4E" w:rsidRPr="00C237F0" w:rsidRDefault="004A4A4E" w:rsidP="00E6579C">
      <w:pPr>
        <w:numPr>
          <w:ilvl w:val="0"/>
          <w:numId w:val="101"/>
        </w:numPr>
        <w:spacing w:line="278" w:lineRule="auto"/>
        <w:rPr>
          <w:rFonts w:ascii="Calibri" w:hAnsi="Calibri" w:cs="Calibri"/>
          <w:sz w:val="24"/>
          <w:szCs w:val="24"/>
          <w:lang w:val="en-US"/>
        </w:rPr>
      </w:pPr>
      <w:r w:rsidRPr="00C237F0">
        <w:rPr>
          <w:rFonts w:ascii="Calibri" w:hAnsi="Calibri" w:cs="Calibri"/>
          <w:b/>
          <w:bCs/>
          <w:sz w:val="24"/>
          <w:szCs w:val="24"/>
          <w:lang w:val="en-US"/>
        </w:rPr>
        <w:t>Ongoing Assessments:</w:t>
      </w:r>
    </w:p>
    <w:p w14:paraId="5DD6963A" w14:textId="77777777" w:rsidR="004A4A4E" w:rsidRPr="00C237F0" w:rsidRDefault="004A4A4E" w:rsidP="00E6579C">
      <w:pPr>
        <w:numPr>
          <w:ilvl w:val="1"/>
          <w:numId w:val="101"/>
        </w:numPr>
        <w:spacing w:line="278" w:lineRule="auto"/>
        <w:rPr>
          <w:rFonts w:ascii="Calibri" w:hAnsi="Calibri" w:cs="Calibri"/>
          <w:sz w:val="24"/>
          <w:szCs w:val="24"/>
          <w:lang w:val="en-US"/>
        </w:rPr>
      </w:pPr>
      <w:r w:rsidRPr="00C237F0">
        <w:rPr>
          <w:rFonts w:ascii="Calibri" w:hAnsi="Calibri" w:cs="Calibri"/>
          <w:sz w:val="24"/>
          <w:szCs w:val="24"/>
          <w:lang w:val="en-US"/>
        </w:rPr>
        <w:t>Regular evaluations focus on upholding non-forceful conduct.</w:t>
      </w:r>
    </w:p>
    <w:p w14:paraId="0C4E0637" w14:textId="77777777" w:rsidR="004A4A4E" w:rsidRPr="00C237F0" w:rsidRDefault="004A4A4E" w:rsidP="00E6579C">
      <w:pPr>
        <w:numPr>
          <w:ilvl w:val="1"/>
          <w:numId w:val="101"/>
        </w:numPr>
        <w:spacing w:line="278" w:lineRule="auto"/>
        <w:rPr>
          <w:rFonts w:ascii="Calibri" w:hAnsi="Calibri" w:cs="Calibri"/>
          <w:sz w:val="24"/>
          <w:szCs w:val="24"/>
          <w:lang w:val="en-US"/>
        </w:rPr>
      </w:pPr>
      <w:r w:rsidRPr="00C237F0">
        <w:rPr>
          <w:rFonts w:ascii="Calibri" w:hAnsi="Calibri" w:cs="Calibri"/>
          <w:sz w:val="24"/>
          <w:szCs w:val="24"/>
          <w:lang w:val="en-US"/>
        </w:rPr>
        <w:t>Additional training or role adjustments are provided as needed.</w:t>
      </w:r>
    </w:p>
    <w:p w14:paraId="285128F9" w14:textId="77777777" w:rsidR="004A4A4E" w:rsidRPr="00C237F0" w:rsidRDefault="004A4A4E" w:rsidP="00E6579C">
      <w:pPr>
        <w:numPr>
          <w:ilvl w:val="0"/>
          <w:numId w:val="101"/>
        </w:numPr>
        <w:spacing w:line="278" w:lineRule="auto"/>
        <w:rPr>
          <w:rFonts w:ascii="Calibri" w:hAnsi="Calibri" w:cs="Calibri"/>
          <w:sz w:val="24"/>
          <w:szCs w:val="24"/>
          <w:lang w:val="en-US"/>
        </w:rPr>
      </w:pPr>
      <w:r w:rsidRPr="00C237F0">
        <w:rPr>
          <w:rFonts w:ascii="Calibri" w:hAnsi="Calibri" w:cs="Calibri"/>
          <w:b/>
          <w:bCs/>
          <w:sz w:val="24"/>
          <w:szCs w:val="24"/>
          <w:lang w:val="en-US"/>
        </w:rPr>
        <w:t>Monitoring:</w:t>
      </w:r>
    </w:p>
    <w:p w14:paraId="4C9DACC0" w14:textId="77777777" w:rsidR="004A4A4E" w:rsidRPr="00C237F0" w:rsidRDefault="004A4A4E" w:rsidP="00E6579C">
      <w:pPr>
        <w:numPr>
          <w:ilvl w:val="1"/>
          <w:numId w:val="101"/>
        </w:numPr>
        <w:spacing w:line="278" w:lineRule="auto"/>
        <w:rPr>
          <w:rFonts w:ascii="Calibri" w:hAnsi="Calibri" w:cs="Calibri"/>
          <w:sz w:val="24"/>
          <w:szCs w:val="24"/>
          <w:lang w:val="en-US"/>
        </w:rPr>
      </w:pPr>
      <w:r w:rsidRPr="00C237F0">
        <w:rPr>
          <w:rFonts w:ascii="Calibri" w:hAnsi="Calibri" w:cs="Calibri"/>
          <w:sz w:val="24"/>
          <w:szCs w:val="24"/>
          <w:lang w:val="en-US"/>
        </w:rPr>
        <w:t>Body camera footage and reporting systems reviewed regularly, despite our policy of not using force, to ensure continued transparency.</w:t>
      </w:r>
    </w:p>
    <w:p w14:paraId="57F928DA" w14:textId="77777777" w:rsidR="004A4A4E" w:rsidRPr="00C237F0" w:rsidRDefault="004A4A4E" w:rsidP="00AF22D1">
      <w:pPr>
        <w:ind w:firstLine="360"/>
        <w:rPr>
          <w:rFonts w:ascii="Calibri" w:hAnsi="Calibri" w:cs="Calibri"/>
          <w:sz w:val="24"/>
          <w:szCs w:val="24"/>
          <w:lang w:val="en-US"/>
        </w:rPr>
      </w:pPr>
      <w:r w:rsidRPr="00C237F0">
        <w:rPr>
          <w:rFonts w:ascii="Calibri" w:hAnsi="Calibri" w:cs="Calibri"/>
          <w:b/>
          <w:bCs/>
          <w:sz w:val="24"/>
          <w:szCs w:val="24"/>
          <w:lang w:val="en-US"/>
        </w:rPr>
        <w:t>Response to Incidents</w:t>
      </w:r>
    </w:p>
    <w:p w14:paraId="0CA10AA4" w14:textId="77777777" w:rsidR="004A4A4E" w:rsidRPr="00C237F0" w:rsidRDefault="004A4A4E" w:rsidP="00E6579C">
      <w:pPr>
        <w:numPr>
          <w:ilvl w:val="0"/>
          <w:numId w:val="102"/>
        </w:numPr>
        <w:spacing w:line="278" w:lineRule="auto"/>
        <w:rPr>
          <w:rFonts w:ascii="Calibri" w:hAnsi="Calibri" w:cs="Calibri"/>
          <w:sz w:val="24"/>
          <w:szCs w:val="24"/>
          <w:lang w:val="en-US"/>
        </w:rPr>
      </w:pPr>
      <w:r w:rsidRPr="00C237F0">
        <w:rPr>
          <w:rFonts w:ascii="Calibri" w:hAnsi="Calibri" w:cs="Calibri"/>
          <w:b/>
          <w:bCs/>
          <w:sz w:val="24"/>
          <w:szCs w:val="24"/>
          <w:lang w:val="en-US"/>
        </w:rPr>
        <w:t>Immediate Action:</w:t>
      </w:r>
    </w:p>
    <w:p w14:paraId="1921E815" w14:textId="77777777" w:rsidR="004A4A4E" w:rsidRPr="00C237F0" w:rsidRDefault="004A4A4E" w:rsidP="00E6579C">
      <w:pPr>
        <w:numPr>
          <w:ilvl w:val="1"/>
          <w:numId w:val="102"/>
        </w:numPr>
        <w:spacing w:line="278" w:lineRule="auto"/>
        <w:rPr>
          <w:rFonts w:ascii="Calibri" w:hAnsi="Calibri" w:cs="Calibri"/>
          <w:sz w:val="24"/>
          <w:szCs w:val="24"/>
          <w:lang w:val="en-US"/>
        </w:rPr>
      </w:pPr>
      <w:r w:rsidRPr="00C237F0">
        <w:rPr>
          <w:rFonts w:ascii="Calibri" w:hAnsi="Calibri" w:cs="Calibri"/>
          <w:sz w:val="24"/>
          <w:szCs w:val="24"/>
          <w:lang w:val="en-US"/>
        </w:rPr>
        <w:t>In the rare instance force is used, immediate administrative leave and investigation processes apply.</w:t>
      </w:r>
    </w:p>
    <w:p w14:paraId="44D13170" w14:textId="77777777" w:rsidR="004A4A4E" w:rsidRPr="00C237F0" w:rsidRDefault="004A4A4E" w:rsidP="00E6579C">
      <w:pPr>
        <w:numPr>
          <w:ilvl w:val="1"/>
          <w:numId w:val="102"/>
        </w:numPr>
        <w:spacing w:line="278" w:lineRule="auto"/>
        <w:rPr>
          <w:rFonts w:ascii="Calibri" w:hAnsi="Calibri" w:cs="Calibri"/>
          <w:sz w:val="24"/>
          <w:szCs w:val="24"/>
          <w:lang w:val="en-US"/>
        </w:rPr>
      </w:pPr>
      <w:r w:rsidRPr="00C237F0">
        <w:rPr>
          <w:rFonts w:ascii="Calibri" w:hAnsi="Calibri" w:cs="Calibri"/>
          <w:sz w:val="24"/>
          <w:szCs w:val="24"/>
          <w:lang w:val="en-US"/>
        </w:rPr>
        <w:t>Support for anyone affected, including medical care and counselling, is provided.</w:t>
      </w:r>
    </w:p>
    <w:p w14:paraId="28627E4A" w14:textId="77777777" w:rsidR="004A4A4E" w:rsidRPr="00C237F0" w:rsidRDefault="004A4A4E" w:rsidP="00E6579C">
      <w:pPr>
        <w:numPr>
          <w:ilvl w:val="0"/>
          <w:numId w:val="102"/>
        </w:numPr>
        <w:spacing w:line="278" w:lineRule="auto"/>
        <w:rPr>
          <w:rFonts w:ascii="Calibri" w:hAnsi="Calibri" w:cs="Calibri"/>
          <w:sz w:val="24"/>
          <w:szCs w:val="24"/>
          <w:lang w:val="en-US"/>
        </w:rPr>
      </w:pPr>
      <w:r w:rsidRPr="00C237F0">
        <w:rPr>
          <w:rFonts w:ascii="Calibri" w:hAnsi="Calibri" w:cs="Calibri"/>
          <w:b/>
          <w:bCs/>
          <w:sz w:val="24"/>
          <w:szCs w:val="24"/>
          <w:lang w:val="en-US"/>
        </w:rPr>
        <w:t>Investigation:</w:t>
      </w:r>
    </w:p>
    <w:p w14:paraId="6593A63C" w14:textId="77777777" w:rsidR="004A4A4E" w:rsidRPr="00C237F0" w:rsidRDefault="004A4A4E" w:rsidP="00E6579C">
      <w:pPr>
        <w:numPr>
          <w:ilvl w:val="1"/>
          <w:numId w:val="102"/>
        </w:numPr>
        <w:spacing w:line="278" w:lineRule="auto"/>
        <w:rPr>
          <w:rFonts w:ascii="Calibri" w:hAnsi="Calibri" w:cs="Calibri"/>
          <w:sz w:val="24"/>
          <w:szCs w:val="24"/>
          <w:lang w:val="en-US"/>
        </w:rPr>
      </w:pPr>
      <w:r w:rsidRPr="00C237F0">
        <w:rPr>
          <w:rFonts w:ascii="Calibri" w:hAnsi="Calibri" w:cs="Calibri"/>
          <w:sz w:val="24"/>
          <w:szCs w:val="24"/>
          <w:lang w:val="en-US"/>
        </w:rPr>
        <w:t>Comprehensive, transparent investigations guide future policy updates and training to prevent recurrence.</w:t>
      </w:r>
    </w:p>
    <w:p w14:paraId="2BD4D0E2" w14:textId="7E239CC0" w:rsidR="00FA26BB" w:rsidRDefault="004A4A4E" w:rsidP="0061507C">
      <w:pPr>
        <w:ind w:left="720"/>
        <w:rPr>
          <w:lang w:val="en-US"/>
        </w:rPr>
      </w:pPr>
      <w:r w:rsidRPr="00C237F0">
        <w:rPr>
          <w:rFonts w:ascii="Calibri" w:hAnsi="Calibri" w:cs="Calibri"/>
          <w:sz w:val="24"/>
          <w:szCs w:val="24"/>
          <w:lang w:val="en-US"/>
        </w:rPr>
        <w:t>Our commitment is clear: we do not use force. Through open communication, continuous training, and accountability, we maintain a safe and respectful environment for all</w:t>
      </w:r>
      <w:r w:rsidR="0061507C">
        <w:rPr>
          <w:rFonts w:ascii="Calibri" w:hAnsi="Calibri" w:cs="Calibri"/>
          <w:sz w:val="24"/>
          <w:szCs w:val="24"/>
          <w:lang w:val="en-US"/>
        </w:rPr>
        <w:t>.</w:t>
      </w:r>
    </w:p>
    <w:p w14:paraId="1ED8BE4F" w14:textId="77777777" w:rsidR="00FA26BB" w:rsidRDefault="00FA26BB" w:rsidP="00F57C39">
      <w:pPr>
        <w:spacing w:line="278" w:lineRule="auto"/>
        <w:rPr>
          <w:lang w:val="en-US"/>
        </w:rPr>
      </w:pPr>
    </w:p>
    <w:p w14:paraId="15B082BD" w14:textId="77777777" w:rsidR="00FA26BB" w:rsidRDefault="00FA26BB" w:rsidP="00F57C39">
      <w:pPr>
        <w:spacing w:line="278" w:lineRule="auto"/>
        <w:rPr>
          <w:lang w:val="en-US"/>
        </w:rPr>
      </w:pPr>
    </w:p>
    <w:p w14:paraId="7FA50352" w14:textId="50D517FD"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90" w:name="_Toc238133535"/>
      <w:r w:rsidRPr="00555F2C">
        <w:rPr>
          <w:rFonts w:ascii="Cambria" w:eastAsia="Times New Roman" w:hAnsi="Cambria" w:cs="Times New Roman"/>
          <w:b/>
          <w:bCs/>
          <w:color w:val="365F91"/>
          <w:sz w:val="28"/>
          <w:szCs w:val="28"/>
          <w:lang w:eastAsia="en-IN"/>
        </w:rPr>
        <w:lastRenderedPageBreak/>
        <w:t>Grievance Mechanism</w:t>
      </w:r>
      <w:bookmarkEnd w:id="88"/>
      <w:bookmarkEnd w:id="90"/>
      <w:r w:rsidRPr="0074181F">
        <w:rPr>
          <w:rFonts w:ascii="Cambria" w:eastAsia="Times New Roman" w:hAnsi="Cambria" w:cs="Times New Roman"/>
          <w:b/>
          <w:bCs/>
          <w:color w:val="365F91"/>
          <w:sz w:val="28"/>
          <w:szCs w:val="28"/>
          <w:lang w:eastAsia="en-IN"/>
        </w:rPr>
        <w:t xml:space="preserve"> </w:t>
      </w:r>
      <w:bookmarkEnd w:id="89"/>
    </w:p>
    <w:bookmarkStart w:id="91" w:name="_Toc164681265"/>
    <w:bookmarkStart w:id="92" w:name="_Toc165720913"/>
    <w:p w14:paraId="787D64BC" w14:textId="185D8C80" w:rsidR="00C90B6B" w:rsidRPr="00C90B6B" w:rsidRDefault="00167575" w:rsidP="00EB220F">
      <w:pPr>
        <w:pStyle w:val="BodyText"/>
        <w:spacing w:before="182" w:line="259" w:lineRule="auto"/>
        <w:ind w:firstLine="360"/>
        <w:jc w:val="both"/>
        <w:rPr>
          <w:b/>
          <w:bCs/>
        </w:rPr>
      </w:pPr>
      <w:r w:rsidRPr="00555F2C">
        <w:rPr>
          <w:rFonts w:ascii="Cambria" w:eastAsia="Times New Roman" w:hAnsi="Cambria" w:cs="Times New Roman"/>
          <w:b/>
          <w:bCs/>
          <w:noProof/>
          <w:color w:val="365F91"/>
          <w:kern w:val="2"/>
          <w:sz w:val="28"/>
          <w:szCs w:val="28"/>
          <w:lang w:val="en-IN" w:eastAsia="en-IN"/>
          <w14:ligatures w14:val="standardContextual"/>
        </w:rPr>
        <mc:AlternateContent>
          <mc:Choice Requires="wps">
            <w:drawing>
              <wp:anchor distT="0" distB="0" distL="114300" distR="114300" simplePos="0" relativeHeight="251730944" behindDoc="0" locked="0" layoutInCell="1" allowOverlap="1" wp14:anchorId="58273107" wp14:editId="4951A4FD">
                <wp:simplePos x="0" y="0"/>
                <wp:positionH relativeFrom="column">
                  <wp:posOffset>76200</wp:posOffset>
                </wp:positionH>
                <wp:positionV relativeFrom="paragraph">
                  <wp:posOffset>49530</wp:posOffset>
                </wp:positionV>
                <wp:extent cx="6315075" cy="0"/>
                <wp:effectExtent l="0" t="0" r="0" b="0"/>
                <wp:wrapNone/>
                <wp:docPr id="1085378659"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D1D6AC2" id="Straight Arrow Connector 44" o:spid="_x0000_s1026" type="#_x0000_t32" style="position:absolute;margin-left:6pt;margin-top:3.9pt;width:497.25pt;height:0;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" strokecolor="#bfbfbf"/>
            </w:pict>
          </mc:Fallback>
        </mc:AlternateContent>
      </w:r>
      <w:r w:rsidR="00C90B6B" w:rsidRPr="00C90B6B">
        <w:rPr>
          <w:b/>
          <w:bCs/>
        </w:rPr>
        <w:t>Objective</w:t>
      </w:r>
      <w:bookmarkEnd w:id="91"/>
      <w:bookmarkEnd w:id="92"/>
    </w:p>
    <w:p w14:paraId="5E26C8C8" w14:textId="0805DFCF" w:rsidR="00C90B6B" w:rsidRPr="00C4080B" w:rsidRDefault="00C90B6B" w:rsidP="00EB220F">
      <w:pPr>
        <w:pStyle w:val="BodyText"/>
        <w:spacing w:before="182" w:line="259" w:lineRule="auto"/>
        <w:ind w:left="360"/>
        <w:jc w:val="both"/>
      </w:pPr>
      <w:r w:rsidRPr="00C4080B">
        <w:t xml:space="preserve">The Grievance Redressal procedure at </w:t>
      </w:r>
      <w:r w:rsidRPr="00C4080B">
        <w:rPr>
          <w:b/>
          <w:bCs/>
        </w:rPr>
        <w:t>AMI LIFESCIENCES PVT.LTD.</w:t>
      </w:r>
      <w:r w:rsidRPr="00C4080B">
        <w:t xml:space="preserve"> aims to reinforce the organization’s commitment towards provid</w:t>
      </w:r>
      <w:r w:rsidR="00C4080B" w:rsidRPr="00C4080B">
        <w:t>i</w:t>
      </w:r>
      <w:r w:rsidRPr="00C4080B">
        <w:t xml:space="preserve">ng fair and equitable work opportunities to all employees. The objective of the grievance resolution process is to provide employees with an easily accessible mechanism for settlement of their individual grievances. </w:t>
      </w:r>
    </w:p>
    <w:p w14:paraId="1C765A7B" w14:textId="77777777" w:rsidR="00C90B6B" w:rsidRPr="00C90B6B" w:rsidRDefault="00C90B6B" w:rsidP="00EB220F">
      <w:pPr>
        <w:pStyle w:val="BodyText"/>
        <w:spacing w:before="182" w:line="259" w:lineRule="auto"/>
        <w:ind w:firstLine="360"/>
        <w:jc w:val="both"/>
        <w:rPr>
          <w:b/>
          <w:bCs/>
        </w:rPr>
      </w:pPr>
      <w:bookmarkStart w:id="93" w:name="_Toc164681266"/>
      <w:bookmarkStart w:id="94" w:name="_Toc165720914"/>
      <w:r w:rsidRPr="00C90B6B">
        <w:rPr>
          <w:b/>
          <w:bCs/>
        </w:rPr>
        <w:t>Scope and Applicability</w:t>
      </w:r>
      <w:bookmarkEnd w:id="93"/>
      <w:bookmarkEnd w:id="94"/>
    </w:p>
    <w:p w14:paraId="7736D340" w14:textId="77777777" w:rsidR="00C90B6B" w:rsidRPr="00C4080B" w:rsidRDefault="00C90B6B" w:rsidP="00EB220F">
      <w:pPr>
        <w:pStyle w:val="BodyText"/>
        <w:spacing w:before="182" w:line="259" w:lineRule="auto"/>
        <w:ind w:left="360"/>
        <w:jc w:val="both"/>
      </w:pPr>
      <w:r w:rsidRPr="00C4080B">
        <w:t>This policy applies to all staff of AMI LIFESCIENCES PVT.LTD. and those of Partner organizations who are in a relationship with AMI LIFESCIENCES PVT.LTD.</w:t>
      </w:r>
    </w:p>
    <w:p w14:paraId="0D5324D5" w14:textId="77777777" w:rsidR="00C90B6B" w:rsidRPr="00C4080B" w:rsidRDefault="00C90B6B" w:rsidP="00EB220F">
      <w:pPr>
        <w:pStyle w:val="BodyText"/>
        <w:spacing w:before="182" w:line="259" w:lineRule="auto"/>
        <w:ind w:left="360"/>
        <w:jc w:val="both"/>
      </w:pPr>
      <w:r w:rsidRPr="00C4080B">
        <w:t>Not all grievances are related to HR. Grievance covers a wider area in the Organization, particularly those which are not directly related to or in the employee’s immediate work area and people, but, in other areas which, though not frequented very often, they necessitate interaction for work purposes or for co-existence in the workplace by the employee. These areas can relate to Cafeteria, Transport, Office maintenance, Administration, infrastructure, lighting, air-conditioning, WFH support, etc.</w:t>
      </w:r>
    </w:p>
    <w:p w14:paraId="49B8A61E" w14:textId="1A3513BC" w:rsidR="00C90B6B" w:rsidRPr="00C4080B" w:rsidRDefault="00C90B6B" w:rsidP="00EB220F">
      <w:pPr>
        <w:pStyle w:val="BodyText"/>
        <w:spacing w:before="182" w:line="259" w:lineRule="auto"/>
        <w:ind w:left="360"/>
        <w:jc w:val="both"/>
      </w:pPr>
      <w:r w:rsidRPr="00C4080B">
        <w:t>This policy aims to focus on non-HR related areas, with the resolution responsibility involving the line manager of the department concerned. HR is certainly kept in the loop since the locus is around the employee and the incident.</w:t>
      </w:r>
    </w:p>
    <w:p w14:paraId="4BC9A337" w14:textId="77777777" w:rsidR="00C90B6B" w:rsidRPr="00C4080B" w:rsidRDefault="00C90B6B" w:rsidP="00EB220F">
      <w:pPr>
        <w:pStyle w:val="BodyText"/>
        <w:spacing w:before="182" w:line="259" w:lineRule="auto"/>
        <w:ind w:left="360"/>
        <w:jc w:val="both"/>
      </w:pPr>
      <w:r w:rsidRPr="00C4080B">
        <w:t>HR related grievances are covered in Code of Conduct Policy, POSH Policy, Employee relationships Policy, Violence at workplace Policy, EEO&amp;AD policy, Maternity benefits Policy, etc</w:t>
      </w:r>
    </w:p>
    <w:p w14:paraId="1187586A" w14:textId="50C83862" w:rsidR="00C90B6B" w:rsidRPr="00C4080B" w:rsidRDefault="00C90B6B" w:rsidP="00EB220F">
      <w:pPr>
        <w:pStyle w:val="BodyText"/>
        <w:spacing w:before="182" w:line="259" w:lineRule="auto"/>
        <w:ind w:left="360"/>
        <w:jc w:val="both"/>
      </w:pPr>
      <w:r w:rsidRPr="00C4080B">
        <w:t xml:space="preserve">AMI LIFESCIENCES PVT.LTD. will </w:t>
      </w:r>
      <w:r w:rsidR="00CF336C" w:rsidRPr="00C4080B">
        <w:t>endeavor</w:t>
      </w:r>
      <w:r w:rsidRPr="00C4080B">
        <w:t xml:space="preserve"> to address the grievance to the best possible extent as far as it is feasible, within its scope, is reasonable &amp; has a larger impact to other employees, within legal / statutory ambit and is cost effective. </w:t>
      </w:r>
    </w:p>
    <w:p w14:paraId="10578F69" w14:textId="77777777" w:rsidR="00C90B6B" w:rsidRPr="00C4080B" w:rsidRDefault="00C90B6B" w:rsidP="00EB220F">
      <w:pPr>
        <w:pStyle w:val="BodyText"/>
        <w:spacing w:before="182" w:line="259" w:lineRule="auto"/>
        <w:ind w:left="360"/>
        <w:jc w:val="both"/>
      </w:pPr>
      <w:r w:rsidRPr="00C4080B">
        <w:t>AMI LIFESCIENCES PVT.LTD. reserves the right to reject, cancel or postpone any grievance without assigning any reason whatsoever.</w:t>
      </w:r>
    </w:p>
    <w:p w14:paraId="58A3EFA8" w14:textId="77777777" w:rsidR="00C90B6B" w:rsidRPr="00C90B6B" w:rsidRDefault="00C90B6B" w:rsidP="00EB220F">
      <w:pPr>
        <w:pStyle w:val="BodyText"/>
        <w:spacing w:before="182" w:line="259" w:lineRule="auto"/>
        <w:ind w:firstLine="360"/>
        <w:jc w:val="both"/>
        <w:rPr>
          <w:b/>
          <w:bCs/>
        </w:rPr>
      </w:pPr>
      <w:bookmarkStart w:id="95" w:name="_ihh1ovwb0ja4"/>
      <w:bookmarkStart w:id="96" w:name="_Toc164681268"/>
      <w:bookmarkStart w:id="97" w:name="_Toc165720915"/>
      <w:bookmarkEnd w:id="95"/>
      <w:r w:rsidRPr="00C90B6B">
        <w:rPr>
          <w:b/>
          <w:bCs/>
        </w:rPr>
        <w:t>Policy/Process</w:t>
      </w:r>
      <w:bookmarkEnd w:id="96"/>
      <w:bookmarkEnd w:id="97"/>
    </w:p>
    <w:p w14:paraId="0D5F9972" w14:textId="77777777" w:rsidR="00C90B6B" w:rsidRPr="00C90B6B" w:rsidRDefault="00C90B6B" w:rsidP="00EB220F">
      <w:pPr>
        <w:pStyle w:val="BodyText"/>
        <w:spacing w:before="182" w:line="259" w:lineRule="auto"/>
        <w:ind w:firstLine="360"/>
        <w:jc w:val="both"/>
        <w:rPr>
          <w:b/>
          <w:bCs/>
        </w:rPr>
      </w:pPr>
      <w:bookmarkStart w:id="98" w:name="_Toc164681269"/>
      <w:bookmarkStart w:id="99" w:name="_Toc165720916"/>
      <w:r w:rsidRPr="00C90B6B">
        <w:rPr>
          <w:b/>
          <w:bCs/>
        </w:rPr>
        <w:t>3.1. Policy Statement</w:t>
      </w:r>
      <w:bookmarkEnd w:id="98"/>
      <w:bookmarkEnd w:id="99"/>
    </w:p>
    <w:p w14:paraId="1E32E8CB" w14:textId="77777777" w:rsidR="00C90B6B" w:rsidRPr="00CF336C" w:rsidRDefault="00C90B6B" w:rsidP="00EB220F">
      <w:pPr>
        <w:pStyle w:val="BodyText"/>
        <w:spacing w:before="182" w:line="259" w:lineRule="auto"/>
        <w:ind w:left="360"/>
        <w:jc w:val="both"/>
      </w:pPr>
      <w:r w:rsidRPr="00CF336C">
        <w:t>The policy is developed to provide mechanism to report Grievances related environment, labour human rights, ethics, sustainable procurement for following matter &amp; based on analysis and investigation define action against the same through committee and apply remediation measures:</w:t>
      </w:r>
    </w:p>
    <w:p w14:paraId="4468BE11" w14:textId="77777777" w:rsidR="00C90B6B" w:rsidRPr="008D75F7" w:rsidRDefault="00C90B6B" w:rsidP="00E6579C">
      <w:pPr>
        <w:pStyle w:val="BodyText"/>
        <w:numPr>
          <w:ilvl w:val="0"/>
          <w:numId w:val="51"/>
        </w:numPr>
        <w:spacing w:line="276" w:lineRule="auto"/>
        <w:jc w:val="both"/>
      </w:pPr>
      <w:r w:rsidRPr="008D75F7">
        <w:t>Child Labour force Labour</w:t>
      </w:r>
    </w:p>
    <w:p w14:paraId="015075C2" w14:textId="77777777" w:rsidR="00C90B6B" w:rsidRPr="008D75F7" w:rsidRDefault="00C90B6B" w:rsidP="00E6579C">
      <w:pPr>
        <w:pStyle w:val="BodyText"/>
        <w:numPr>
          <w:ilvl w:val="0"/>
          <w:numId w:val="51"/>
        </w:numPr>
        <w:spacing w:line="276" w:lineRule="auto"/>
        <w:jc w:val="both"/>
      </w:pPr>
      <w:r w:rsidRPr="008D75F7">
        <w:t>Corruption or bribery case</w:t>
      </w:r>
    </w:p>
    <w:p w14:paraId="06C25651" w14:textId="77777777" w:rsidR="00C90B6B" w:rsidRPr="008D75F7" w:rsidRDefault="00C90B6B" w:rsidP="00E6579C">
      <w:pPr>
        <w:pStyle w:val="BodyText"/>
        <w:numPr>
          <w:ilvl w:val="0"/>
          <w:numId w:val="51"/>
        </w:numPr>
        <w:spacing w:line="276" w:lineRule="auto"/>
        <w:jc w:val="both"/>
      </w:pPr>
      <w:r w:rsidRPr="008D75F7">
        <w:t>Any other working condition related issues</w:t>
      </w:r>
    </w:p>
    <w:p w14:paraId="687615CD" w14:textId="77777777" w:rsidR="00C90B6B" w:rsidRPr="008D75F7" w:rsidRDefault="00C90B6B" w:rsidP="00E6579C">
      <w:pPr>
        <w:pStyle w:val="BodyText"/>
        <w:numPr>
          <w:ilvl w:val="0"/>
          <w:numId w:val="51"/>
        </w:numPr>
        <w:spacing w:line="276" w:lineRule="auto"/>
        <w:jc w:val="both"/>
      </w:pPr>
      <w:r w:rsidRPr="008D75F7">
        <w:t>Affinity group or minority group having issues</w:t>
      </w:r>
    </w:p>
    <w:p w14:paraId="152F3D8B" w14:textId="77777777" w:rsidR="00C90B6B" w:rsidRPr="008D75F7" w:rsidRDefault="00C90B6B" w:rsidP="00E6579C">
      <w:pPr>
        <w:pStyle w:val="BodyText"/>
        <w:numPr>
          <w:ilvl w:val="0"/>
          <w:numId w:val="51"/>
        </w:numPr>
        <w:spacing w:line="276" w:lineRule="auto"/>
        <w:jc w:val="both"/>
      </w:pPr>
      <w:r w:rsidRPr="008D75F7">
        <w:lastRenderedPageBreak/>
        <w:t>Anti-competitive practices</w:t>
      </w:r>
    </w:p>
    <w:p w14:paraId="5058B40B" w14:textId="77777777" w:rsidR="00C90B6B" w:rsidRPr="008D75F7" w:rsidRDefault="00C90B6B" w:rsidP="00E6579C">
      <w:pPr>
        <w:pStyle w:val="BodyText"/>
        <w:numPr>
          <w:ilvl w:val="0"/>
          <w:numId w:val="51"/>
        </w:numPr>
        <w:spacing w:line="276" w:lineRule="auto"/>
        <w:jc w:val="both"/>
      </w:pPr>
      <w:r w:rsidRPr="008D75F7">
        <w:t>Diversity discrimination or workplace harassment</w:t>
      </w:r>
    </w:p>
    <w:p w14:paraId="75FFECD3" w14:textId="77777777" w:rsidR="00C90B6B" w:rsidRPr="008D75F7" w:rsidRDefault="00C90B6B" w:rsidP="00E6579C">
      <w:pPr>
        <w:pStyle w:val="BodyText"/>
        <w:numPr>
          <w:ilvl w:val="0"/>
          <w:numId w:val="51"/>
        </w:numPr>
        <w:spacing w:line="276" w:lineRule="auto"/>
        <w:jc w:val="both"/>
      </w:pPr>
      <w:r w:rsidRPr="008D75F7">
        <w:t xml:space="preserve">External/Internal stakeholder holder human rights </w:t>
      </w:r>
    </w:p>
    <w:p w14:paraId="762D4AE4" w14:textId="77777777" w:rsidR="00C90B6B" w:rsidRPr="008D75F7" w:rsidRDefault="00C90B6B" w:rsidP="00E6579C">
      <w:pPr>
        <w:pStyle w:val="BodyText"/>
        <w:numPr>
          <w:ilvl w:val="0"/>
          <w:numId w:val="51"/>
        </w:numPr>
        <w:spacing w:line="276" w:lineRule="auto"/>
        <w:jc w:val="both"/>
      </w:pPr>
      <w:r w:rsidRPr="008D75F7">
        <w:t>Ethics related issues</w:t>
      </w:r>
    </w:p>
    <w:p w14:paraId="429F10ED" w14:textId="77777777" w:rsidR="00C90B6B" w:rsidRPr="008D75F7" w:rsidRDefault="00C90B6B" w:rsidP="00E6579C">
      <w:pPr>
        <w:pStyle w:val="BodyText"/>
        <w:numPr>
          <w:ilvl w:val="0"/>
          <w:numId w:val="51"/>
        </w:numPr>
        <w:spacing w:line="276" w:lineRule="auto"/>
        <w:jc w:val="both"/>
      </w:pPr>
      <w:r w:rsidRPr="008D75F7">
        <w:t xml:space="preserve">Human trafficking </w:t>
      </w:r>
    </w:p>
    <w:p w14:paraId="6B5936ED" w14:textId="77777777" w:rsidR="00C90B6B" w:rsidRPr="008D75F7" w:rsidRDefault="00C90B6B" w:rsidP="00E6579C">
      <w:pPr>
        <w:pStyle w:val="BodyText"/>
        <w:numPr>
          <w:ilvl w:val="0"/>
          <w:numId w:val="51"/>
        </w:numPr>
        <w:spacing w:line="276" w:lineRule="auto"/>
        <w:jc w:val="both"/>
      </w:pPr>
      <w:r w:rsidRPr="008D75F7">
        <w:t>Money laundering</w:t>
      </w:r>
    </w:p>
    <w:p w14:paraId="589D1257" w14:textId="77777777" w:rsidR="00C90B6B" w:rsidRPr="008D75F7" w:rsidRDefault="00C90B6B" w:rsidP="00E6579C">
      <w:pPr>
        <w:pStyle w:val="BodyText"/>
        <w:numPr>
          <w:ilvl w:val="0"/>
          <w:numId w:val="51"/>
        </w:numPr>
        <w:spacing w:line="276" w:lineRule="auto"/>
        <w:jc w:val="both"/>
      </w:pPr>
      <w:r w:rsidRPr="008D75F7">
        <w:t>Fraud</w:t>
      </w:r>
    </w:p>
    <w:p w14:paraId="1CD57158" w14:textId="77777777" w:rsidR="00C90B6B" w:rsidRPr="008D75F7" w:rsidRDefault="00C90B6B" w:rsidP="00E6579C">
      <w:pPr>
        <w:pStyle w:val="BodyText"/>
        <w:numPr>
          <w:ilvl w:val="0"/>
          <w:numId w:val="51"/>
        </w:numPr>
        <w:spacing w:line="276" w:lineRule="auto"/>
        <w:jc w:val="both"/>
      </w:pPr>
      <w:r w:rsidRPr="008D75F7">
        <w:t>Woman development related issues</w:t>
      </w:r>
    </w:p>
    <w:p w14:paraId="4369F95C" w14:textId="77777777" w:rsidR="00C90B6B" w:rsidRPr="008D75F7" w:rsidRDefault="00C90B6B" w:rsidP="00E6579C">
      <w:pPr>
        <w:pStyle w:val="BodyText"/>
        <w:numPr>
          <w:ilvl w:val="0"/>
          <w:numId w:val="51"/>
        </w:numPr>
        <w:spacing w:line="276" w:lineRule="auto"/>
        <w:jc w:val="both"/>
      </w:pPr>
      <w:r w:rsidRPr="008D75F7">
        <w:t xml:space="preserve">Code of Conduct Policy, </w:t>
      </w:r>
    </w:p>
    <w:p w14:paraId="539027B2" w14:textId="77777777" w:rsidR="00C90B6B" w:rsidRPr="008D75F7" w:rsidRDefault="00C90B6B" w:rsidP="00E6579C">
      <w:pPr>
        <w:pStyle w:val="BodyText"/>
        <w:numPr>
          <w:ilvl w:val="0"/>
          <w:numId w:val="51"/>
        </w:numPr>
        <w:spacing w:line="276" w:lineRule="auto"/>
        <w:jc w:val="both"/>
      </w:pPr>
      <w:r w:rsidRPr="008D75F7">
        <w:t xml:space="preserve">POSH Policy, </w:t>
      </w:r>
    </w:p>
    <w:p w14:paraId="5C4FB95F" w14:textId="77777777" w:rsidR="00C90B6B" w:rsidRPr="008D75F7" w:rsidRDefault="00C90B6B" w:rsidP="00E6579C">
      <w:pPr>
        <w:pStyle w:val="BodyText"/>
        <w:numPr>
          <w:ilvl w:val="0"/>
          <w:numId w:val="51"/>
        </w:numPr>
        <w:spacing w:line="276" w:lineRule="auto"/>
        <w:jc w:val="both"/>
      </w:pPr>
      <w:r w:rsidRPr="008D75F7">
        <w:t xml:space="preserve">Employee relationships Policy, </w:t>
      </w:r>
    </w:p>
    <w:p w14:paraId="798745F4" w14:textId="77777777" w:rsidR="00C90B6B" w:rsidRPr="008D75F7" w:rsidRDefault="00C90B6B" w:rsidP="00E6579C">
      <w:pPr>
        <w:pStyle w:val="BodyText"/>
        <w:numPr>
          <w:ilvl w:val="0"/>
          <w:numId w:val="51"/>
        </w:numPr>
        <w:spacing w:line="276" w:lineRule="auto"/>
        <w:jc w:val="both"/>
      </w:pPr>
      <w:r w:rsidRPr="008D75F7">
        <w:t xml:space="preserve">Violence at workplace Policy, </w:t>
      </w:r>
    </w:p>
    <w:p w14:paraId="559396AD" w14:textId="77777777" w:rsidR="00C90B6B" w:rsidRPr="008D75F7" w:rsidRDefault="00C90B6B" w:rsidP="00E6579C">
      <w:pPr>
        <w:pStyle w:val="BodyText"/>
        <w:numPr>
          <w:ilvl w:val="0"/>
          <w:numId w:val="51"/>
        </w:numPr>
        <w:spacing w:line="276" w:lineRule="auto"/>
        <w:jc w:val="both"/>
      </w:pPr>
      <w:r w:rsidRPr="008D75F7">
        <w:t>Maternity benefits Policy.</w:t>
      </w:r>
    </w:p>
    <w:p w14:paraId="1A086090" w14:textId="77777777" w:rsidR="00C90B6B" w:rsidRPr="008D75F7" w:rsidRDefault="00C90B6B" w:rsidP="00E6579C">
      <w:pPr>
        <w:pStyle w:val="BodyText"/>
        <w:numPr>
          <w:ilvl w:val="0"/>
          <w:numId w:val="51"/>
        </w:numPr>
        <w:spacing w:line="276" w:lineRule="auto"/>
        <w:jc w:val="both"/>
      </w:pPr>
      <w:r w:rsidRPr="008D75F7">
        <w:t>Employee Performance Appraisal &amp; Salary review policy</w:t>
      </w:r>
    </w:p>
    <w:p w14:paraId="4E6D3580" w14:textId="77777777" w:rsidR="00C90B6B" w:rsidRPr="008D75F7" w:rsidRDefault="00C90B6B" w:rsidP="00E6579C">
      <w:pPr>
        <w:pStyle w:val="BodyText"/>
        <w:numPr>
          <w:ilvl w:val="0"/>
          <w:numId w:val="51"/>
        </w:numPr>
        <w:spacing w:line="276" w:lineRule="auto"/>
        <w:jc w:val="both"/>
      </w:pPr>
      <w:r w:rsidRPr="008D75F7">
        <w:t>Grievance pertaining to, or arising out of, disciplinary action or appeal against such actions.</w:t>
      </w:r>
    </w:p>
    <w:p w14:paraId="4EAA4A63" w14:textId="77777777" w:rsidR="00C90B6B" w:rsidRPr="008D75F7" w:rsidRDefault="00C90B6B" w:rsidP="00E6579C">
      <w:pPr>
        <w:pStyle w:val="BodyText"/>
        <w:numPr>
          <w:ilvl w:val="0"/>
          <w:numId w:val="51"/>
        </w:numPr>
        <w:spacing w:line="276" w:lineRule="auto"/>
        <w:jc w:val="both"/>
      </w:pPr>
      <w:r w:rsidRPr="008D75F7">
        <w:t>Grievance arising out of termination/dismissal</w:t>
      </w:r>
    </w:p>
    <w:p w14:paraId="447027A7" w14:textId="77777777" w:rsidR="00C90B6B" w:rsidRPr="00C90B6B" w:rsidRDefault="00C90B6B" w:rsidP="00EB220F">
      <w:pPr>
        <w:pStyle w:val="BodyText"/>
        <w:spacing w:before="182" w:line="259" w:lineRule="auto"/>
        <w:ind w:firstLine="360"/>
        <w:jc w:val="both"/>
        <w:rPr>
          <w:b/>
          <w:bCs/>
        </w:rPr>
      </w:pPr>
      <w:bookmarkStart w:id="100" w:name="_Toc164681270"/>
      <w:bookmarkStart w:id="101" w:name="_Toc165720917"/>
      <w:r w:rsidRPr="00C90B6B">
        <w:rPr>
          <w:b/>
          <w:bCs/>
        </w:rPr>
        <w:t>4.2. Grievance Statement and Policy</w:t>
      </w:r>
      <w:bookmarkEnd w:id="100"/>
      <w:bookmarkEnd w:id="101"/>
    </w:p>
    <w:p w14:paraId="380AD6C3" w14:textId="77777777" w:rsidR="00C90B6B" w:rsidRPr="00B52985" w:rsidRDefault="00C90B6B" w:rsidP="00EB220F">
      <w:pPr>
        <w:pStyle w:val="BodyText"/>
        <w:spacing w:before="182" w:line="259" w:lineRule="auto"/>
        <w:ind w:left="360"/>
        <w:jc w:val="both"/>
      </w:pPr>
      <w:r w:rsidRPr="00B52985">
        <w:t xml:space="preserve">A grievance can be defined as any sort of dissatisfaction, which needs to be addressed in order to enable staff to function efficiently and effectively within the organization. A grievance is a sign of an employee's discontentment with his/her job or work environment or equipment / tools or workstation or relationship with colleagues. </w:t>
      </w:r>
    </w:p>
    <w:p w14:paraId="62ACB41B" w14:textId="77777777" w:rsidR="00C90B6B" w:rsidRPr="00B52985" w:rsidRDefault="00C90B6B" w:rsidP="00EB220F">
      <w:pPr>
        <w:pStyle w:val="BodyText"/>
        <w:spacing w:before="182" w:line="259" w:lineRule="auto"/>
        <w:ind w:left="360"/>
        <w:jc w:val="both"/>
      </w:pPr>
      <w:r w:rsidRPr="00B52985">
        <w:t>Broadly, a grievance can be stated to be any discontentment or dissatisfaction with any aspect of the organization, except as stated in Sec.4.1 of this document, which if resolved purposefully, benefits the Organization, or employees and if not handled assertively, tactfully and empathetically, can disturb the equilibrium in the relationships and rapport levels.</w:t>
      </w:r>
    </w:p>
    <w:p w14:paraId="3ABE2037" w14:textId="77777777" w:rsidR="00C90B6B" w:rsidRPr="00B52985" w:rsidRDefault="00C90B6B" w:rsidP="00EB220F">
      <w:pPr>
        <w:pStyle w:val="BodyText"/>
        <w:spacing w:before="182" w:line="259" w:lineRule="auto"/>
        <w:ind w:left="360"/>
        <w:jc w:val="both"/>
      </w:pPr>
      <w:r w:rsidRPr="00B52985">
        <w:t>AMI LIFESCIENCES PVT.LTD.’s grievance policy is designed to provide an effective procedure for resolution of problems, wherever it is feasible or possible and are within the source, resource and limits of the organization. AMI LIFESCIENCES PVT.LTD.’s policy engrains a disciplined procedure that will ensure consistent and equitable treatment to all employees.</w:t>
      </w:r>
    </w:p>
    <w:p w14:paraId="709F7F87" w14:textId="77777777" w:rsidR="00C90B6B" w:rsidRPr="00B52985" w:rsidRDefault="00C90B6B" w:rsidP="00EB220F">
      <w:pPr>
        <w:pStyle w:val="BodyText"/>
        <w:spacing w:before="182" w:line="259" w:lineRule="auto"/>
        <w:ind w:left="360"/>
        <w:jc w:val="both"/>
      </w:pPr>
      <w:r w:rsidRPr="00B52985">
        <w:t>Any grievance pertaining to HR-related matters will be dealt with by HR in accordance with the appropriate policy guidelines as mentioned in Sec.4.1 of this document, including any disciplinary actions or procedures.</w:t>
      </w:r>
    </w:p>
    <w:p w14:paraId="50E60B4B" w14:textId="77777777" w:rsidR="00C90B6B" w:rsidRPr="00C90B6B" w:rsidRDefault="00C90B6B" w:rsidP="00EB220F">
      <w:pPr>
        <w:pStyle w:val="BodyText"/>
        <w:spacing w:before="182" w:line="259" w:lineRule="auto"/>
        <w:ind w:firstLine="360"/>
        <w:jc w:val="both"/>
        <w:rPr>
          <w:b/>
          <w:bCs/>
        </w:rPr>
      </w:pPr>
      <w:bookmarkStart w:id="102" w:name="_Toc164681271"/>
      <w:bookmarkStart w:id="103" w:name="_Toc165720918"/>
      <w:r w:rsidRPr="00C90B6B">
        <w:rPr>
          <w:b/>
          <w:bCs/>
        </w:rPr>
        <w:t>4.3. Criteria</w:t>
      </w:r>
      <w:bookmarkEnd w:id="102"/>
      <w:bookmarkEnd w:id="103"/>
    </w:p>
    <w:p w14:paraId="15BBBE62" w14:textId="77777777" w:rsidR="00C90B6B" w:rsidRPr="00B52985" w:rsidRDefault="00C90B6B" w:rsidP="00EB220F">
      <w:pPr>
        <w:pStyle w:val="BodyText"/>
        <w:spacing w:before="182" w:line="259" w:lineRule="auto"/>
        <w:ind w:left="360"/>
        <w:jc w:val="both"/>
      </w:pPr>
      <w:r w:rsidRPr="00B52985">
        <w:t xml:space="preserve">Except for gross misconduct, no employee will be dismissed for a first breach of discipline under this policy. The level of any formal action will be dependent on the seriousness of the offence, having regard </w:t>
      </w:r>
      <w:r w:rsidRPr="00B52985">
        <w:lastRenderedPageBreak/>
        <w:t>to the need for fairness and natural justice.</w:t>
      </w:r>
    </w:p>
    <w:p w14:paraId="73CA45C5" w14:textId="77777777" w:rsidR="00C90B6B" w:rsidRPr="00B52985" w:rsidRDefault="00C90B6B" w:rsidP="00EB220F">
      <w:pPr>
        <w:pStyle w:val="BodyText"/>
        <w:spacing w:before="182" w:line="259" w:lineRule="auto"/>
        <w:ind w:left="360"/>
        <w:jc w:val="both"/>
      </w:pPr>
      <w:r w:rsidRPr="00B52985">
        <w:t>The procedure is internal to AMI LIFESCIENCES PVT.LTD. and does not allow for any external representation.</w:t>
      </w:r>
    </w:p>
    <w:p w14:paraId="0095127E" w14:textId="77777777" w:rsidR="00C90B6B" w:rsidRPr="00B52985" w:rsidRDefault="00C90B6B" w:rsidP="00EB220F">
      <w:pPr>
        <w:pStyle w:val="BodyText"/>
        <w:spacing w:before="182" w:line="259" w:lineRule="auto"/>
        <w:ind w:firstLine="360"/>
        <w:jc w:val="both"/>
      </w:pPr>
      <w:r w:rsidRPr="00B52985">
        <w:t>No disciplinary action will be taken against an employee until the case has been fully investigated.</w:t>
      </w:r>
    </w:p>
    <w:p w14:paraId="14426B9C" w14:textId="77777777" w:rsidR="00C90B6B" w:rsidRPr="00C90B6B" w:rsidRDefault="00C90B6B" w:rsidP="00EB220F">
      <w:pPr>
        <w:pStyle w:val="BodyText"/>
        <w:spacing w:before="182" w:line="259" w:lineRule="auto"/>
        <w:ind w:firstLine="360"/>
        <w:jc w:val="both"/>
        <w:rPr>
          <w:b/>
          <w:bCs/>
        </w:rPr>
      </w:pPr>
      <w:bookmarkStart w:id="104" w:name="_Toc164681272"/>
      <w:bookmarkStart w:id="105" w:name="_Toc165720919"/>
      <w:r w:rsidRPr="00C90B6B">
        <w:rPr>
          <w:b/>
          <w:bCs/>
        </w:rPr>
        <w:t>4.4. Grievance Redressal Procedure</w:t>
      </w:r>
      <w:bookmarkEnd w:id="104"/>
      <w:bookmarkEnd w:id="105"/>
    </w:p>
    <w:p w14:paraId="1BCBA221" w14:textId="77777777" w:rsidR="00C90B6B" w:rsidRPr="00B52985" w:rsidRDefault="00C90B6B" w:rsidP="00E6579C">
      <w:pPr>
        <w:pStyle w:val="BodyText"/>
        <w:numPr>
          <w:ilvl w:val="0"/>
          <w:numId w:val="52"/>
        </w:numPr>
        <w:spacing w:before="182" w:line="259" w:lineRule="auto"/>
        <w:jc w:val="both"/>
      </w:pPr>
      <w:r w:rsidRPr="00B52985">
        <w:t>The following process should be followed for expressing and seeking redressal to a grievance</w:t>
      </w:r>
    </w:p>
    <w:p w14:paraId="6E179198" w14:textId="77777777" w:rsidR="00C90B6B" w:rsidRPr="00B52985" w:rsidRDefault="00C90B6B" w:rsidP="00E6579C">
      <w:pPr>
        <w:pStyle w:val="BodyText"/>
        <w:numPr>
          <w:ilvl w:val="0"/>
          <w:numId w:val="52"/>
        </w:numPr>
        <w:spacing w:before="182" w:line="259" w:lineRule="auto"/>
        <w:jc w:val="both"/>
      </w:pPr>
      <w:r w:rsidRPr="00B52985">
        <w:t>Employees may communicate their grievance in writing to their manager first while at the same time, addressing a copy to the concerned department Head. In case the grievance involves the Manager, then the employee can contact the Manager, while simultaneously copying the concerned.</w:t>
      </w:r>
    </w:p>
    <w:p w14:paraId="19396A9C" w14:textId="77777777" w:rsidR="00C90B6B" w:rsidRPr="00B52985" w:rsidRDefault="00C90B6B" w:rsidP="00E6579C">
      <w:pPr>
        <w:pStyle w:val="BodyText"/>
        <w:numPr>
          <w:ilvl w:val="0"/>
          <w:numId w:val="52"/>
        </w:numPr>
        <w:spacing w:before="182" w:line="259" w:lineRule="auto"/>
        <w:jc w:val="both"/>
      </w:pPr>
      <w:r w:rsidRPr="00B52985">
        <w:t>The concerned manager must immediately acknowledge receipt of the grievance in writing, informing the employee of the receipt of grievance and inviting the employee for a formal meeting.</w:t>
      </w:r>
    </w:p>
    <w:p w14:paraId="4ABB95D9" w14:textId="77777777" w:rsidR="00C90B6B" w:rsidRPr="00B52985" w:rsidRDefault="00C90B6B" w:rsidP="00E6579C">
      <w:pPr>
        <w:pStyle w:val="BodyText"/>
        <w:numPr>
          <w:ilvl w:val="0"/>
          <w:numId w:val="52"/>
        </w:numPr>
        <w:spacing w:before="182" w:line="259" w:lineRule="auto"/>
        <w:jc w:val="both"/>
      </w:pPr>
      <w:r w:rsidRPr="00B52985">
        <w:t xml:space="preserve">If the grievance pertains to the same function where the employee works, the Manager has to review and resolve the same based on the feasibility or commit to a timeline by which the same could be resolved as per dependency on other departments / functions / vendors or factors.  </w:t>
      </w:r>
    </w:p>
    <w:p w14:paraId="197081FF" w14:textId="77777777" w:rsidR="00C90B6B" w:rsidRPr="00B52985" w:rsidRDefault="00C90B6B" w:rsidP="00E6579C">
      <w:pPr>
        <w:pStyle w:val="BodyText"/>
        <w:numPr>
          <w:ilvl w:val="0"/>
          <w:numId w:val="52"/>
        </w:numPr>
        <w:spacing w:before="182" w:line="259" w:lineRule="auto"/>
        <w:jc w:val="both"/>
      </w:pPr>
      <w:r w:rsidRPr="00B52985">
        <w:t>In other cases, Manager may consult with the concerned departments or functions to which the grievance pertains to for their action or feedback and revert to the employee with a course of action / solution within 7 working days from the date of receipt of grievance.</w:t>
      </w:r>
    </w:p>
    <w:p w14:paraId="0C37D727" w14:textId="77777777" w:rsidR="00C90B6B" w:rsidRPr="00B52985" w:rsidRDefault="00C90B6B" w:rsidP="00E6579C">
      <w:pPr>
        <w:pStyle w:val="BodyText"/>
        <w:numPr>
          <w:ilvl w:val="0"/>
          <w:numId w:val="52"/>
        </w:numPr>
        <w:spacing w:before="182" w:line="259" w:lineRule="auto"/>
        <w:jc w:val="both"/>
      </w:pPr>
      <w:r w:rsidRPr="00B52985">
        <w:t>In case an employee is not satisfied with the solution, the employee may choose to represent the grievance to Department Head (or to a LT member), if the grievance concerns the Department Head.</w:t>
      </w:r>
    </w:p>
    <w:p w14:paraId="55459988" w14:textId="77777777" w:rsidR="00C90B6B" w:rsidRPr="00B52985" w:rsidRDefault="00C90B6B" w:rsidP="00E6579C">
      <w:pPr>
        <w:pStyle w:val="BodyText"/>
        <w:numPr>
          <w:ilvl w:val="0"/>
          <w:numId w:val="52"/>
        </w:numPr>
        <w:spacing w:before="182" w:line="259" w:lineRule="auto"/>
        <w:jc w:val="both"/>
      </w:pPr>
      <w:r w:rsidRPr="00B52985">
        <w:t>The Leadership Team (LT) member will convey their decision to the aggrieved employee through the concerned department manager within 5 days of receipt of the complaint. If, however, the LT is of the view that the matter should be referred to the Grievance Resolution Committee, they may do so</w:t>
      </w:r>
    </w:p>
    <w:p w14:paraId="6184D28F" w14:textId="0F4AA83C" w:rsidR="00C90B6B" w:rsidRPr="00B52985" w:rsidRDefault="00C90B6B" w:rsidP="00E6579C">
      <w:pPr>
        <w:pStyle w:val="BodyText"/>
        <w:numPr>
          <w:ilvl w:val="0"/>
          <w:numId w:val="52"/>
        </w:numPr>
        <w:spacing w:before="182" w:line="259" w:lineRule="auto"/>
        <w:jc w:val="both"/>
        <w:rPr>
          <w:b/>
          <w:bCs/>
        </w:rPr>
      </w:pPr>
      <w:r w:rsidRPr="00B52985">
        <w:t>The Grievance Resolution Committee consists of a minimum of three members from the Leadership Team and the concerned department Manager and any manager except from his or her own manager. The Grievance Resolution Committee (as mentioned below) will provide an opportunity to the aggrieved employee and the concerned person involved in the grievance, to present their concern. The Grievance Resolution Committee will include representatives from other teams to ensure fair and faster resolution.</w:t>
      </w:r>
    </w:p>
    <w:tbl>
      <w:tblPr>
        <w:tblW w:w="949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1985"/>
        <w:gridCol w:w="1842"/>
        <w:gridCol w:w="3686"/>
      </w:tblGrid>
      <w:tr w:rsidR="00C90B6B" w:rsidRPr="00C90B6B" w14:paraId="46DC8E66" w14:textId="77777777" w:rsidTr="00DF5AA2">
        <w:trPr>
          <w:trHeight w:val="301"/>
        </w:trPr>
        <w:tc>
          <w:tcPr>
            <w:tcW w:w="1984" w:type="dxa"/>
            <w:tcBorders>
              <w:top w:val="single" w:sz="4" w:space="0" w:color="000000"/>
              <w:left w:val="single" w:sz="4" w:space="0" w:color="000000"/>
              <w:bottom w:val="single" w:sz="4" w:space="0" w:color="000000"/>
              <w:right w:val="single" w:sz="4" w:space="0" w:color="000000"/>
            </w:tcBorders>
            <w:vAlign w:val="center"/>
            <w:hideMark/>
          </w:tcPr>
          <w:p w14:paraId="3F8E9157" w14:textId="77777777" w:rsidR="00C90B6B" w:rsidRPr="00C90B6B" w:rsidRDefault="00C90B6B" w:rsidP="00DF5AA2">
            <w:pPr>
              <w:pStyle w:val="BodyText"/>
              <w:spacing w:before="182" w:line="259" w:lineRule="auto"/>
              <w:jc w:val="center"/>
              <w:rPr>
                <w:b/>
                <w:bCs/>
              </w:rPr>
            </w:pPr>
            <w:r w:rsidRPr="00C90B6B">
              <w:rPr>
                <w:b/>
                <w:bCs/>
              </w:rPr>
              <w:t>Name</w:t>
            </w:r>
          </w:p>
        </w:tc>
        <w:tc>
          <w:tcPr>
            <w:tcW w:w="1985" w:type="dxa"/>
            <w:tcBorders>
              <w:top w:val="single" w:sz="4" w:space="0" w:color="000000"/>
              <w:left w:val="single" w:sz="4" w:space="0" w:color="000000"/>
              <w:bottom w:val="single" w:sz="4" w:space="0" w:color="000000"/>
              <w:right w:val="single" w:sz="4" w:space="0" w:color="000000"/>
            </w:tcBorders>
            <w:vAlign w:val="center"/>
            <w:hideMark/>
          </w:tcPr>
          <w:p w14:paraId="5B6A84D4" w14:textId="77777777" w:rsidR="00C90B6B" w:rsidRPr="00C90B6B" w:rsidRDefault="00C90B6B" w:rsidP="00DF5AA2">
            <w:pPr>
              <w:pStyle w:val="BodyText"/>
              <w:spacing w:before="182" w:line="259" w:lineRule="auto"/>
              <w:jc w:val="center"/>
              <w:rPr>
                <w:b/>
                <w:bCs/>
              </w:rPr>
            </w:pPr>
            <w:r w:rsidRPr="00C90B6B">
              <w:rPr>
                <w:b/>
                <w:bCs/>
              </w:rPr>
              <w:t>Designation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2076AB22" w14:textId="77777777" w:rsidR="00C90B6B" w:rsidRPr="00C90B6B" w:rsidRDefault="00C90B6B" w:rsidP="00DF5AA2">
            <w:pPr>
              <w:pStyle w:val="BodyText"/>
              <w:spacing w:before="182" w:line="259" w:lineRule="auto"/>
              <w:jc w:val="center"/>
              <w:rPr>
                <w:b/>
                <w:bCs/>
              </w:rPr>
            </w:pPr>
            <w:r w:rsidRPr="00C90B6B">
              <w:rPr>
                <w:b/>
                <w:bCs/>
              </w:rPr>
              <w:t>Mobile No</w:t>
            </w:r>
          </w:p>
        </w:tc>
        <w:tc>
          <w:tcPr>
            <w:tcW w:w="3686" w:type="dxa"/>
            <w:tcBorders>
              <w:top w:val="single" w:sz="4" w:space="0" w:color="000000"/>
              <w:left w:val="single" w:sz="4" w:space="0" w:color="000000"/>
              <w:bottom w:val="single" w:sz="4" w:space="0" w:color="000000"/>
              <w:right w:val="single" w:sz="4" w:space="0" w:color="000000"/>
            </w:tcBorders>
            <w:vAlign w:val="center"/>
            <w:hideMark/>
          </w:tcPr>
          <w:p w14:paraId="03900355" w14:textId="77777777" w:rsidR="00C90B6B" w:rsidRPr="00C90B6B" w:rsidRDefault="00C90B6B" w:rsidP="00DF5AA2">
            <w:pPr>
              <w:pStyle w:val="BodyText"/>
              <w:spacing w:before="182" w:line="259" w:lineRule="auto"/>
              <w:jc w:val="center"/>
              <w:rPr>
                <w:b/>
                <w:bCs/>
              </w:rPr>
            </w:pPr>
            <w:r w:rsidRPr="00C90B6B">
              <w:rPr>
                <w:b/>
                <w:bCs/>
              </w:rPr>
              <w:t>Email</w:t>
            </w:r>
          </w:p>
        </w:tc>
      </w:tr>
      <w:tr w:rsidR="00C90B6B" w:rsidRPr="00C90B6B" w14:paraId="1B52A975" w14:textId="77777777" w:rsidTr="00DF5AA2">
        <w:tc>
          <w:tcPr>
            <w:tcW w:w="1984" w:type="dxa"/>
            <w:tcBorders>
              <w:top w:val="single" w:sz="4" w:space="0" w:color="000000"/>
              <w:left w:val="single" w:sz="4" w:space="0" w:color="000000"/>
              <w:bottom w:val="single" w:sz="4" w:space="0" w:color="000000"/>
              <w:right w:val="single" w:sz="4" w:space="0" w:color="000000"/>
            </w:tcBorders>
            <w:hideMark/>
          </w:tcPr>
          <w:p w14:paraId="164FB394" w14:textId="77777777" w:rsidR="00C90B6B" w:rsidRPr="00DF5AA2" w:rsidRDefault="00C90B6B" w:rsidP="00DF5AA2">
            <w:pPr>
              <w:pStyle w:val="BodyText"/>
              <w:spacing w:before="182" w:line="259" w:lineRule="auto"/>
              <w:jc w:val="center"/>
            </w:pPr>
            <w:r w:rsidRPr="00DF5AA2">
              <w:t>Mr. Hiren Shah</w:t>
            </w:r>
          </w:p>
        </w:tc>
        <w:tc>
          <w:tcPr>
            <w:tcW w:w="1985" w:type="dxa"/>
            <w:tcBorders>
              <w:top w:val="single" w:sz="4" w:space="0" w:color="000000"/>
              <w:left w:val="single" w:sz="4" w:space="0" w:color="000000"/>
              <w:bottom w:val="single" w:sz="4" w:space="0" w:color="000000"/>
              <w:right w:val="single" w:sz="4" w:space="0" w:color="000000"/>
            </w:tcBorders>
            <w:hideMark/>
          </w:tcPr>
          <w:p w14:paraId="0AA8E40D" w14:textId="77777777" w:rsidR="00C90B6B" w:rsidRPr="00DF5AA2" w:rsidRDefault="00C90B6B" w:rsidP="00DF5AA2">
            <w:pPr>
              <w:pStyle w:val="BodyText"/>
              <w:spacing w:before="182" w:line="259" w:lineRule="auto"/>
              <w:jc w:val="center"/>
            </w:pPr>
            <w:r w:rsidRPr="00DF5AA2">
              <w:t>Director</w:t>
            </w:r>
          </w:p>
        </w:tc>
        <w:tc>
          <w:tcPr>
            <w:tcW w:w="1842" w:type="dxa"/>
            <w:tcBorders>
              <w:top w:val="single" w:sz="4" w:space="0" w:color="000000"/>
              <w:left w:val="single" w:sz="4" w:space="0" w:color="000000"/>
              <w:bottom w:val="single" w:sz="4" w:space="0" w:color="000000"/>
              <w:right w:val="single" w:sz="4" w:space="0" w:color="000000"/>
            </w:tcBorders>
            <w:hideMark/>
          </w:tcPr>
          <w:p w14:paraId="0C416B71" w14:textId="77777777" w:rsidR="00C90B6B" w:rsidRPr="00DF5AA2" w:rsidRDefault="00C90B6B" w:rsidP="00DF5AA2">
            <w:pPr>
              <w:pStyle w:val="BodyText"/>
              <w:spacing w:before="182" w:line="259" w:lineRule="auto"/>
              <w:jc w:val="center"/>
            </w:pPr>
            <w:r w:rsidRPr="00DF5AA2">
              <w:t>9904446900</w:t>
            </w:r>
          </w:p>
        </w:tc>
        <w:tc>
          <w:tcPr>
            <w:tcW w:w="3686" w:type="dxa"/>
            <w:tcBorders>
              <w:top w:val="single" w:sz="4" w:space="0" w:color="000000"/>
              <w:left w:val="single" w:sz="4" w:space="0" w:color="000000"/>
              <w:bottom w:val="single" w:sz="4" w:space="0" w:color="000000"/>
              <w:right w:val="single" w:sz="4" w:space="0" w:color="000000"/>
            </w:tcBorders>
            <w:vAlign w:val="center"/>
            <w:hideMark/>
          </w:tcPr>
          <w:p w14:paraId="44C381AD" w14:textId="77777777" w:rsidR="00C90B6B" w:rsidRPr="00DF5AA2" w:rsidRDefault="00C90B6B" w:rsidP="00DF5AA2">
            <w:pPr>
              <w:pStyle w:val="BodyText"/>
              <w:spacing w:before="182" w:line="259" w:lineRule="auto"/>
              <w:jc w:val="center"/>
            </w:pPr>
            <w:r w:rsidRPr="00DF5AA2">
              <w:t>hiren.shah@amilifesciences.com</w:t>
            </w:r>
          </w:p>
        </w:tc>
      </w:tr>
      <w:tr w:rsidR="00C90B6B" w:rsidRPr="00C90B6B" w14:paraId="1174DEBE" w14:textId="77777777" w:rsidTr="00DF5AA2">
        <w:tc>
          <w:tcPr>
            <w:tcW w:w="1984" w:type="dxa"/>
            <w:tcBorders>
              <w:top w:val="single" w:sz="4" w:space="0" w:color="000000"/>
              <w:left w:val="single" w:sz="4" w:space="0" w:color="000000"/>
              <w:bottom w:val="single" w:sz="4" w:space="0" w:color="000000"/>
              <w:right w:val="single" w:sz="4" w:space="0" w:color="000000"/>
            </w:tcBorders>
            <w:hideMark/>
          </w:tcPr>
          <w:p w14:paraId="4D3BBEA7" w14:textId="77777777" w:rsidR="00C90B6B" w:rsidRPr="00DF5AA2" w:rsidRDefault="00C90B6B" w:rsidP="00DF5AA2">
            <w:pPr>
              <w:pStyle w:val="BodyText"/>
              <w:spacing w:before="182" w:line="259" w:lineRule="auto"/>
              <w:jc w:val="center"/>
            </w:pPr>
            <w:r w:rsidRPr="00DF5AA2">
              <w:lastRenderedPageBreak/>
              <w:t>Mr. Birju Mistry</w:t>
            </w:r>
          </w:p>
        </w:tc>
        <w:tc>
          <w:tcPr>
            <w:tcW w:w="1985" w:type="dxa"/>
            <w:tcBorders>
              <w:top w:val="single" w:sz="4" w:space="0" w:color="000000"/>
              <w:left w:val="single" w:sz="4" w:space="0" w:color="000000"/>
              <w:bottom w:val="single" w:sz="4" w:space="0" w:color="000000"/>
              <w:right w:val="single" w:sz="4" w:space="0" w:color="000000"/>
            </w:tcBorders>
            <w:hideMark/>
          </w:tcPr>
          <w:p w14:paraId="080DDBA5" w14:textId="77777777" w:rsidR="00C90B6B" w:rsidRPr="00DF5AA2" w:rsidRDefault="00C90B6B" w:rsidP="00DF5AA2">
            <w:pPr>
              <w:pStyle w:val="BodyText"/>
              <w:spacing w:before="182" w:line="259" w:lineRule="auto"/>
              <w:jc w:val="center"/>
            </w:pPr>
            <w:r w:rsidRPr="00DF5AA2">
              <w:t>Head HR and Admin</w:t>
            </w:r>
          </w:p>
        </w:tc>
        <w:tc>
          <w:tcPr>
            <w:tcW w:w="1842" w:type="dxa"/>
            <w:tcBorders>
              <w:top w:val="single" w:sz="4" w:space="0" w:color="000000"/>
              <w:left w:val="single" w:sz="4" w:space="0" w:color="000000"/>
              <w:bottom w:val="single" w:sz="4" w:space="0" w:color="000000"/>
              <w:right w:val="single" w:sz="4" w:space="0" w:color="000000"/>
            </w:tcBorders>
            <w:hideMark/>
          </w:tcPr>
          <w:p w14:paraId="16B00DA7" w14:textId="77777777" w:rsidR="00C90B6B" w:rsidRPr="00DF5AA2" w:rsidRDefault="00C90B6B" w:rsidP="00DF5AA2">
            <w:pPr>
              <w:pStyle w:val="BodyText"/>
              <w:spacing w:before="182" w:line="259" w:lineRule="auto"/>
              <w:jc w:val="center"/>
            </w:pPr>
            <w:r w:rsidRPr="00DF5AA2">
              <w:t>9601608415</w:t>
            </w:r>
          </w:p>
        </w:tc>
        <w:tc>
          <w:tcPr>
            <w:tcW w:w="3686" w:type="dxa"/>
            <w:tcBorders>
              <w:top w:val="single" w:sz="4" w:space="0" w:color="000000"/>
              <w:left w:val="single" w:sz="4" w:space="0" w:color="000000"/>
              <w:bottom w:val="single" w:sz="4" w:space="0" w:color="000000"/>
              <w:right w:val="single" w:sz="4" w:space="0" w:color="000000"/>
            </w:tcBorders>
            <w:vAlign w:val="center"/>
            <w:hideMark/>
          </w:tcPr>
          <w:p w14:paraId="7B0888CB" w14:textId="77777777" w:rsidR="00C90B6B" w:rsidRPr="00DF5AA2" w:rsidRDefault="00C90B6B" w:rsidP="00DF5AA2">
            <w:pPr>
              <w:pStyle w:val="BodyText"/>
              <w:spacing w:before="182" w:line="259" w:lineRule="auto"/>
              <w:jc w:val="center"/>
            </w:pPr>
            <w:r w:rsidRPr="00DF5AA2">
              <w:t>birju.mistry@amilifesciences.com</w:t>
            </w:r>
          </w:p>
        </w:tc>
      </w:tr>
      <w:tr w:rsidR="00C90B6B" w:rsidRPr="00C90B6B" w14:paraId="547B1ADD" w14:textId="77777777" w:rsidTr="00DF5AA2">
        <w:tc>
          <w:tcPr>
            <w:tcW w:w="1984" w:type="dxa"/>
            <w:tcBorders>
              <w:top w:val="single" w:sz="4" w:space="0" w:color="000000"/>
              <w:left w:val="single" w:sz="4" w:space="0" w:color="000000"/>
              <w:bottom w:val="single" w:sz="4" w:space="0" w:color="000000"/>
              <w:right w:val="single" w:sz="4" w:space="0" w:color="000000"/>
            </w:tcBorders>
            <w:hideMark/>
          </w:tcPr>
          <w:p w14:paraId="4B91D067" w14:textId="77777777" w:rsidR="00C90B6B" w:rsidRPr="00DF5AA2" w:rsidRDefault="00C90B6B" w:rsidP="00DF5AA2">
            <w:pPr>
              <w:pStyle w:val="BodyText"/>
              <w:spacing w:before="182" w:line="259" w:lineRule="auto"/>
              <w:jc w:val="center"/>
            </w:pPr>
            <w:r w:rsidRPr="00DF5AA2">
              <w:t>Mr. Harsh Patel</w:t>
            </w:r>
          </w:p>
        </w:tc>
        <w:tc>
          <w:tcPr>
            <w:tcW w:w="1985" w:type="dxa"/>
            <w:tcBorders>
              <w:top w:val="single" w:sz="4" w:space="0" w:color="000000"/>
              <w:left w:val="single" w:sz="4" w:space="0" w:color="000000"/>
              <w:bottom w:val="single" w:sz="4" w:space="0" w:color="000000"/>
              <w:right w:val="single" w:sz="4" w:space="0" w:color="000000"/>
            </w:tcBorders>
            <w:hideMark/>
          </w:tcPr>
          <w:p w14:paraId="33F4CDCB" w14:textId="77777777" w:rsidR="00C90B6B" w:rsidRPr="00DF5AA2" w:rsidRDefault="00C90B6B" w:rsidP="00DF5AA2">
            <w:pPr>
              <w:pStyle w:val="BodyText"/>
              <w:spacing w:before="182" w:line="259" w:lineRule="auto"/>
              <w:jc w:val="center"/>
            </w:pPr>
            <w:r w:rsidRPr="00DF5AA2">
              <w:t>Head Plant HR-Operation</w:t>
            </w:r>
          </w:p>
        </w:tc>
        <w:tc>
          <w:tcPr>
            <w:tcW w:w="1842" w:type="dxa"/>
            <w:tcBorders>
              <w:top w:val="single" w:sz="4" w:space="0" w:color="000000"/>
              <w:left w:val="single" w:sz="4" w:space="0" w:color="000000"/>
              <w:bottom w:val="single" w:sz="4" w:space="0" w:color="000000"/>
              <w:right w:val="single" w:sz="4" w:space="0" w:color="000000"/>
            </w:tcBorders>
            <w:hideMark/>
          </w:tcPr>
          <w:p w14:paraId="5187BE6F" w14:textId="77777777" w:rsidR="00C90B6B" w:rsidRPr="00DF5AA2" w:rsidRDefault="00C90B6B" w:rsidP="00DF5AA2">
            <w:pPr>
              <w:pStyle w:val="BodyText"/>
              <w:spacing w:before="182" w:line="259" w:lineRule="auto"/>
              <w:jc w:val="center"/>
            </w:pPr>
            <w:r w:rsidRPr="00DF5AA2">
              <w:t>8980029084</w:t>
            </w:r>
          </w:p>
        </w:tc>
        <w:tc>
          <w:tcPr>
            <w:tcW w:w="3686" w:type="dxa"/>
            <w:tcBorders>
              <w:top w:val="single" w:sz="4" w:space="0" w:color="000000"/>
              <w:left w:val="single" w:sz="4" w:space="0" w:color="000000"/>
              <w:bottom w:val="single" w:sz="4" w:space="0" w:color="000000"/>
              <w:right w:val="single" w:sz="4" w:space="0" w:color="000000"/>
            </w:tcBorders>
            <w:vAlign w:val="center"/>
            <w:hideMark/>
          </w:tcPr>
          <w:p w14:paraId="5FA1926C" w14:textId="77777777" w:rsidR="00C90B6B" w:rsidRPr="00DF5AA2" w:rsidRDefault="00C90B6B" w:rsidP="00DF5AA2">
            <w:pPr>
              <w:pStyle w:val="BodyText"/>
              <w:spacing w:before="182" w:line="259" w:lineRule="auto"/>
              <w:jc w:val="center"/>
            </w:pPr>
            <w:r w:rsidRPr="00DF5AA2">
              <w:t>harsh.patel@amilifesciences.com</w:t>
            </w:r>
          </w:p>
        </w:tc>
      </w:tr>
    </w:tbl>
    <w:p w14:paraId="6E53926B" w14:textId="77777777" w:rsidR="00C90B6B" w:rsidRPr="00DF5AA2" w:rsidRDefault="00C90B6B" w:rsidP="00E6579C">
      <w:pPr>
        <w:pStyle w:val="BodyText"/>
        <w:numPr>
          <w:ilvl w:val="0"/>
          <w:numId w:val="53"/>
        </w:numPr>
        <w:spacing w:before="182" w:line="259" w:lineRule="auto"/>
        <w:jc w:val="both"/>
      </w:pPr>
      <w:r w:rsidRPr="00DF5AA2">
        <w:t>The Grievance Resolution Committee will give their recommendation to the LT within 4 working days. The LT will take a decision based on this recommendation and communicate their decision through the concerned department Manager to the aggrieved employee within 15 working days from commencement of inquiry</w:t>
      </w:r>
    </w:p>
    <w:p w14:paraId="17250810" w14:textId="77777777" w:rsidR="00C90B6B" w:rsidRPr="00DF5AA2" w:rsidRDefault="00C90B6B" w:rsidP="00E6579C">
      <w:pPr>
        <w:pStyle w:val="BodyText"/>
        <w:numPr>
          <w:ilvl w:val="0"/>
          <w:numId w:val="53"/>
        </w:numPr>
        <w:spacing w:before="182" w:line="259" w:lineRule="auto"/>
        <w:jc w:val="both"/>
      </w:pPr>
      <w:r w:rsidRPr="00DF5AA2">
        <w:t>Grievances will be treated with utmost confidentiality and sensitivity</w:t>
      </w:r>
    </w:p>
    <w:p w14:paraId="02B30497" w14:textId="77777777" w:rsidR="00C90B6B" w:rsidRPr="00DF5AA2" w:rsidRDefault="00C90B6B" w:rsidP="00E6579C">
      <w:pPr>
        <w:pStyle w:val="BodyText"/>
        <w:numPr>
          <w:ilvl w:val="0"/>
          <w:numId w:val="53"/>
        </w:numPr>
        <w:spacing w:before="182" w:line="259" w:lineRule="auto"/>
        <w:jc w:val="both"/>
      </w:pPr>
      <w:r w:rsidRPr="00DF5AA2">
        <w:t>Human Resources shall maintain a record all grievances referred to the Grievance Resolution Committee, number of grievances settled/ pending and report to the Senior Management Team on a quarterly basis</w:t>
      </w:r>
    </w:p>
    <w:p w14:paraId="78A4652A" w14:textId="77777777" w:rsidR="00C90B6B" w:rsidRPr="00C90B6B" w:rsidRDefault="00C90B6B" w:rsidP="00EB220F">
      <w:pPr>
        <w:pStyle w:val="BodyText"/>
        <w:spacing w:before="182" w:line="259" w:lineRule="auto"/>
        <w:ind w:firstLine="360"/>
        <w:jc w:val="both"/>
        <w:rPr>
          <w:b/>
          <w:bCs/>
        </w:rPr>
      </w:pPr>
      <w:bookmarkStart w:id="106" w:name="_Toc164681273"/>
      <w:bookmarkStart w:id="107" w:name="_Toc165720920"/>
      <w:r w:rsidRPr="00C90B6B">
        <w:rPr>
          <w:b/>
          <w:bCs/>
        </w:rPr>
        <w:t>4.5. Gross misconduct</w:t>
      </w:r>
      <w:bookmarkEnd w:id="106"/>
      <w:bookmarkEnd w:id="107"/>
    </w:p>
    <w:p w14:paraId="3F549EB8" w14:textId="77777777" w:rsidR="00C90B6B" w:rsidRPr="00DF5AA2" w:rsidRDefault="00C90B6B" w:rsidP="00EB220F">
      <w:pPr>
        <w:pStyle w:val="BodyText"/>
        <w:spacing w:before="182" w:line="259" w:lineRule="auto"/>
        <w:ind w:left="360"/>
        <w:jc w:val="both"/>
      </w:pPr>
      <w:r w:rsidRPr="00DF5AA2">
        <w:t>In case the grievance by an employee leads to discovery of gross conduct by another employee(s) or associates or vendors of AMI LIFESCIENCES PVT.LTD., appropriate action will be taken by HR, while the identity of the complainant will not be disclosed in any manner or forum.</w:t>
      </w:r>
    </w:p>
    <w:p w14:paraId="0E27E769" w14:textId="77777777" w:rsidR="00C90B6B" w:rsidRPr="00DF5AA2" w:rsidRDefault="00C90B6B" w:rsidP="00EB220F">
      <w:pPr>
        <w:pStyle w:val="BodyText"/>
        <w:spacing w:before="182" w:line="259" w:lineRule="auto"/>
        <w:ind w:left="360"/>
        <w:jc w:val="both"/>
      </w:pPr>
      <w:r w:rsidRPr="00DF5AA2">
        <w:t>The list provided below is illustrative but not exhaustive, and should be deemed that any other conduct not falling within the purview of what is stated below is akin to gross misconduct; the LT will exercise the authority in consultation with the Grievance Redressal Committee to determine gross misconduct depending on the circumstances of each case</w:t>
      </w:r>
    </w:p>
    <w:p w14:paraId="1BA996B7" w14:textId="77777777" w:rsidR="00C90B6B" w:rsidRPr="008B60A1" w:rsidRDefault="00C90B6B" w:rsidP="00E6579C">
      <w:pPr>
        <w:pStyle w:val="BodyText"/>
        <w:numPr>
          <w:ilvl w:val="0"/>
          <w:numId w:val="54"/>
        </w:numPr>
        <w:jc w:val="both"/>
      </w:pPr>
      <w:r w:rsidRPr="008B60A1">
        <w:t>Fraud</w:t>
      </w:r>
    </w:p>
    <w:p w14:paraId="5407BD0D" w14:textId="77777777" w:rsidR="00C90B6B" w:rsidRPr="008B60A1" w:rsidRDefault="00C90B6B" w:rsidP="00E6579C">
      <w:pPr>
        <w:pStyle w:val="BodyText"/>
        <w:numPr>
          <w:ilvl w:val="0"/>
          <w:numId w:val="54"/>
        </w:numPr>
        <w:jc w:val="both"/>
      </w:pPr>
      <w:r w:rsidRPr="008B60A1">
        <w:t>Deliberate falsification of records</w:t>
      </w:r>
    </w:p>
    <w:p w14:paraId="47EC7C01" w14:textId="77777777" w:rsidR="00C90B6B" w:rsidRPr="008B60A1" w:rsidRDefault="00C90B6B" w:rsidP="00E6579C">
      <w:pPr>
        <w:pStyle w:val="BodyText"/>
        <w:numPr>
          <w:ilvl w:val="0"/>
          <w:numId w:val="54"/>
        </w:numPr>
        <w:jc w:val="both"/>
      </w:pPr>
      <w:r w:rsidRPr="008B60A1">
        <w:t>Embezzlement</w:t>
      </w:r>
    </w:p>
    <w:p w14:paraId="565E1BDC" w14:textId="77777777" w:rsidR="00C90B6B" w:rsidRPr="008B60A1" w:rsidRDefault="00C90B6B" w:rsidP="00E6579C">
      <w:pPr>
        <w:pStyle w:val="BodyText"/>
        <w:numPr>
          <w:ilvl w:val="0"/>
          <w:numId w:val="54"/>
        </w:numPr>
        <w:jc w:val="both"/>
      </w:pPr>
      <w:r w:rsidRPr="008B60A1">
        <w:t>Theft</w:t>
      </w:r>
    </w:p>
    <w:p w14:paraId="735FBD88" w14:textId="77777777" w:rsidR="00C90B6B" w:rsidRPr="008B60A1" w:rsidRDefault="00C90B6B" w:rsidP="00E6579C">
      <w:pPr>
        <w:pStyle w:val="BodyText"/>
        <w:numPr>
          <w:ilvl w:val="0"/>
          <w:numId w:val="54"/>
        </w:numPr>
        <w:jc w:val="both"/>
      </w:pPr>
      <w:r w:rsidRPr="008B60A1">
        <w:t>Intimidation, harassment, threats or acts of violence.</w:t>
      </w:r>
    </w:p>
    <w:p w14:paraId="3AF6F8DA" w14:textId="77777777" w:rsidR="00C90B6B" w:rsidRPr="008B60A1" w:rsidRDefault="00C90B6B" w:rsidP="00E6579C">
      <w:pPr>
        <w:pStyle w:val="BodyText"/>
        <w:numPr>
          <w:ilvl w:val="0"/>
          <w:numId w:val="54"/>
        </w:numPr>
        <w:jc w:val="both"/>
      </w:pPr>
      <w:r w:rsidRPr="008B60A1">
        <w:t>Misuse or misappropriation of position or benefits.</w:t>
      </w:r>
    </w:p>
    <w:p w14:paraId="2FB59325" w14:textId="0A00C109" w:rsidR="00C90B6B" w:rsidRPr="008B60A1" w:rsidRDefault="008B60A1" w:rsidP="00E6579C">
      <w:pPr>
        <w:pStyle w:val="BodyText"/>
        <w:numPr>
          <w:ilvl w:val="0"/>
          <w:numId w:val="54"/>
        </w:numPr>
        <w:spacing w:before="182"/>
        <w:jc w:val="both"/>
      </w:pPr>
      <w:r w:rsidRPr="008B60A1">
        <w:t>Willful</w:t>
      </w:r>
      <w:r w:rsidR="00C90B6B" w:rsidRPr="008B60A1">
        <w:t xml:space="preserve"> damage to an organization’s assets, including those of its employees, partners, other stakeholders.</w:t>
      </w:r>
    </w:p>
    <w:p w14:paraId="63DAC503" w14:textId="77777777" w:rsidR="00C90B6B" w:rsidRPr="008B60A1" w:rsidRDefault="00C90B6B" w:rsidP="00E6579C">
      <w:pPr>
        <w:pStyle w:val="BodyText"/>
        <w:numPr>
          <w:ilvl w:val="0"/>
          <w:numId w:val="54"/>
        </w:numPr>
        <w:spacing w:before="182"/>
        <w:jc w:val="both"/>
      </w:pPr>
      <w:r w:rsidRPr="008B60A1">
        <w:t>Disparagement or defamation of the Organization, its employees, partners, or other stakeholders</w:t>
      </w:r>
    </w:p>
    <w:p w14:paraId="5AC4E45F" w14:textId="77777777" w:rsidR="00C90B6B" w:rsidRPr="008B60A1" w:rsidRDefault="00C90B6B" w:rsidP="00E6579C">
      <w:pPr>
        <w:pStyle w:val="BodyText"/>
        <w:numPr>
          <w:ilvl w:val="0"/>
          <w:numId w:val="54"/>
        </w:numPr>
        <w:spacing w:before="182"/>
        <w:jc w:val="both"/>
      </w:pPr>
      <w:r w:rsidRPr="008B60A1">
        <w:t>Taking or giving bribes or any other illegal gratification, including sexual gratification</w:t>
      </w:r>
    </w:p>
    <w:p w14:paraId="4E79FA03" w14:textId="77777777" w:rsidR="00C90B6B" w:rsidRPr="008B60A1" w:rsidRDefault="00C90B6B" w:rsidP="00E6579C">
      <w:pPr>
        <w:pStyle w:val="BodyText"/>
        <w:numPr>
          <w:ilvl w:val="0"/>
          <w:numId w:val="54"/>
        </w:numPr>
        <w:spacing w:before="182"/>
        <w:jc w:val="both"/>
      </w:pPr>
      <w:r w:rsidRPr="008B60A1">
        <w:t>Serious incapability due to being under the influence of alcohol or being under the influence of illegal drugs at the workplace and during working hours.</w:t>
      </w:r>
    </w:p>
    <w:p w14:paraId="38791557" w14:textId="77777777" w:rsidR="00C90B6B" w:rsidRPr="008B60A1" w:rsidRDefault="00C90B6B" w:rsidP="00E6579C">
      <w:pPr>
        <w:pStyle w:val="BodyText"/>
        <w:numPr>
          <w:ilvl w:val="0"/>
          <w:numId w:val="54"/>
        </w:numPr>
        <w:spacing w:before="182"/>
        <w:jc w:val="both"/>
      </w:pPr>
      <w:r w:rsidRPr="008B60A1">
        <w:t>Serious negligence which causes unacceptable loss, damage, or injury</w:t>
      </w:r>
    </w:p>
    <w:p w14:paraId="183472B0" w14:textId="77777777" w:rsidR="00C90B6B" w:rsidRPr="008B60A1" w:rsidRDefault="00C90B6B" w:rsidP="00E6579C">
      <w:pPr>
        <w:pStyle w:val="BodyText"/>
        <w:numPr>
          <w:ilvl w:val="0"/>
          <w:numId w:val="54"/>
        </w:numPr>
        <w:spacing w:before="182"/>
        <w:jc w:val="both"/>
      </w:pPr>
      <w:r w:rsidRPr="008B60A1">
        <w:t>Serious act of insubordination</w:t>
      </w:r>
    </w:p>
    <w:p w14:paraId="2F2099BD" w14:textId="77777777" w:rsidR="00C90B6B" w:rsidRPr="008B60A1" w:rsidRDefault="00C90B6B" w:rsidP="00E6579C">
      <w:pPr>
        <w:pStyle w:val="BodyText"/>
        <w:numPr>
          <w:ilvl w:val="0"/>
          <w:numId w:val="54"/>
        </w:numPr>
        <w:spacing w:before="182"/>
        <w:jc w:val="both"/>
      </w:pPr>
      <w:r w:rsidRPr="008B60A1">
        <w:lastRenderedPageBreak/>
        <w:t>Deception or inappropriate access to private and/ or confidential Company records and/ or information without authorization or need-to-know.</w:t>
      </w:r>
    </w:p>
    <w:p w14:paraId="4AFCA1C5" w14:textId="77777777" w:rsidR="00C90B6B" w:rsidRPr="00C90B6B" w:rsidRDefault="00C90B6B" w:rsidP="00EB220F">
      <w:pPr>
        <w:pStyle w:val="BodyText"/>
        <w:spacing w:before="182" w:line="259" w:lineRule="auto"/>
        <w:ind w:firstLine="360"/>
        <w:jc w:val="both"/>
        <w:rPr>
          <w:b/>
          <w:bCs/>
        </w:rPr>
      </w:pPr>
      <w:bookmarkStart w:id="108" w:name="_Toc164681274"/>
      <w:bookmarkStart w:id="109" w:name="_Toc165720921"/>
      <w:r w:rsidRPr="00C90B6B">
        <w:rPr>
          <w:b/>
          <w:bCs/>
        </w:rPr>
        <w:t>4.6. Appeals</w:t>
      </w:r>
      <w:bookmarkEnd w:id="108"/>
      <w:bookmarkEnd w:id="109"/>
    </w:p>
    <w:p w14:paraId="480E59B8" w14:textId="77777777" w:rsidR="00C90B6B" w:rsidRPr="008B60A1" w:rsidRDefault="00C90B6B" w:rsidP="00EB220F">
      <w:pPr>
        <w:pStyle w:val="BodyText"/>
        <w:spacing w:before="182" w:line="259" w:lineRule="auto"/>
        <w:ind w:left="360"/>
        <w:jc w:val="both"/>
      </w:pPr>
      <w:r w:rsidRPr="008B60A1">
        <w:t>An employee who wishes to appeal against a disciplinary decision must do so within five working days. The Grievance Redressal Committee will hear all appeals and will make are commendation to the LT. Where felt appropriate and in very serious cases, the LT may further consult the Board. The LTs decision will be final and communicated in writing to the employee by the concerned department Manager. At the appeal, any disciplinary penalty imposed will be reviewed.</w:t>
      </w:r>
    </w:p>
    <w:p w14:paraId="089B21FC" w14:textId="77777777" w:rsidR="00C90B6B" w:rsidRPr="008B60A1" w:rsidRDefault="00C90B6B" w:rsidP="00EB220F">
      <w:pPr>
        <w:pStyle w:val="BodyText"/>
        <w:spacing w:before="182" w:line="259" w:lineRule="auto"/>
        <w:ind w:left="360"/>
        <w:jc w:val="both"/>
      </w:pPr>
      <w:r w:rsidRPr="008B60A1">
        <w:t>Should an employee wish to appeal they must do so in writing to the appropriate manager within five working days of being informed in writing of the formal action.</w:t>
      </w:r>
    </w:p>
    <w:tbl>
      <w:tblPr>
        <w:tblW w:w="94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39"/>
        <w:gridCol w:w="2519"/>
        <w:gridCol w:w="2937"/>
      </w:tblGrid>
      <w:tr w:rsidR="00C90B6B" w:rsidRPr="008B60A1" w14:paraId="3F81C3AC" w14:textId="77777777" w:rsidTr="00EB220F">
        <w:trPr>
          <w:jc w:val="center"/>
        </w:trPr>
        <w:tc>
          <w:tcPr>
            <w:tcW w:w="4039" w:type="dxa"/>
            <w:tcBorders>
              <w:top w:val="single" w:sz="4" w:space="0" w:color="000000"/>
              <w:left w:val="single" w:sz="4" w:space="0" w:color="000000"/>
              <w:bottom w:val="single" w:sz="4" w:space="0" w:color="000000"/>
              <w:right w:val="single" w:sz="4" w:space="0" w:color="000000"/>
            </w:tcBorders>
            <w:hideMark/>
          </w:tcPr>
          <w:p w14:paraId="645063AA" w14:textId="77777777" w:rsidR="00C90B6B" w:rsidRPr="00722D6E" w:rsidRDefault="00C90B6B" w:rsidP="00722D6E">
            <w:pPr>
              <w:pStyle w:val="BodyText"/>
              <w:spacing w:before="182" w:line="259" w:lineRule="auto"/>
              <w:jc w:val="center"/>
              <w:rPr>
                <w:b/>
                <w:bCs/>
              </w:rPr>
            </w:pPr>
            <w:r w:rsidRPr="00722D6E">
              <w:rPr>
                <w:b/>
                <w:bCs/>
                <w:u w:val="single"/>
              </w:rPr>
              <w:t>Minimum level of</w:t>
            </w:r>
            <w:r w:rsidRPr="00722D6E">
              <w:rPr>
                <w:b/>
                <w:bCs/>
              </w:rPr>
              <w:t xml:space="preserve"> </w:t>
            </w:r>
            <w:r w:rsidRPr="00722D6E">
              <w:rPr>
                <w:b/>
                <w:bCs/>
                <w:u w:val="single"/>
              </w:rPr>
              <w:t>authority</w:t>
            </w:r>
          </w:p>
        </w:tc>
        <w:tc>
          <w:tcPr>
            <w:tcW w:w="2519" w:type="dxa"/>
            <w:tcBorders>
              <w:top w:val="single" w:sz="4" w:space="0" w:color="000000"/>
              <w:left w:val="single" w:sz="4" w:space="0" w:color="000000"/>
              <w:bottom w:val="single" w:sz="4" w:space="0" w:color="000000"/>
              <w:right w:val="single" w:sz="4" w:space="0" w:color="000000"/>
            </w:tcBorders>
            <w:hideMark/>
          </w:tcPr>
          <w:p w14:paraId="7B0C6D23" w14:textId="77777777" w:rsidR="00C90B6B" w:rsidRPr="00722D6E" w:rsidRDefault="00C90B6B" w:rsidP="00722D6E">
            <w:pPr>
              <w:pStyle w:val="BodyText"/>
              <w:spacing w:before="182" w:line="259" w:lineRule="auto"/>
              <w:jc w:val="center"/>
              <w:rPr>
                <w:b/>
                <w:bCs/>
              </w:rPr>
            </w:pPr>
            <w:r w:rsidRPr="00722D6E">
              <w:rPr>
                <w:b/>
                <w:bCs/>
                <w:u w:val="single"/>
              </w:rPr>
              <w:t>Action</w:t>
            </w:r>
          </w:p>
        </w:tc>
        <w:tc>
          <w:tcPr>
            <w:tcW w:w="2937" w:type="dxa"/>
            <w:tcBorders>
              <w:top w:val="single" w:sz="4" w:space="0" w:color="000000"/>
              <w:left w:val="single" w:sz="4" w:space="0" w:color="000000"/>
              <w:bottom w:val="single" w:sz="4" w:space="0" w:color="000000"/>
              <w:right w:val="single" w:sz="4" w:space="0" w:color="000000"/>
            </w:tcBorders>
            <w:hideMark/>
          </w:tcPr>
          <w:p w14:paraId="26C3C5A3" w14:textId="77777777" w:rsidR="00C90B6B" w:rsidRPr="00722D6E" w:rsidRDefault="00C90B6B" w:rsidP="00722D6E">
            <w:pPr>
              <w:pStyle w:val="BodyText"/>
              <w:spacing w:before="182" w:line="259" w:lineRule="auto"/>
              <w:jc w:val="center"/>
              <w:rPr>
                <w:b/>
                <w:bCs/>
              </w:rPr>
            </w:pPr>
            <w:r w:rsidRPr="00722D6E">
              <w:rPr>
                <w:b/>
                <w:bCs/>
                <w:u w:val="single"/>
              </w:rPr>
              <w:t>Opportunity to appeal</w:t>
            </w:r>
          </w:p>
        </w:tc>
      </w:tr>
      <w:tr w:rsidR="00C90B6B" w:rsidRPr="008B60A1" w14:paraId="05215FA3" w14:textId="77777777" w:rsidTr="00EB220F">
        <w:trPr>
          <w:jc w:val="center"/>
        </w:trPr>
        <w:tc>
          <w:tcPr>
            <w:tcW w:w="4039" w:type="dxa"/>
            <w:tcBorders>
              <w:top w:val="single" w:sz="4" w:space="0" w:color="000000"/>
              <w:left w:val="single" w:sz="4" w:space="0" w:color="000000"/>
              <w:bottom w:val="single" w:sz="4" w:space="0" w:color="000000"/>
              <w:right w:val="single" w:sz="4" w:space="0" w:color="000000"/>
            </w:tcBorders>
            <w:hideMark/>
          </w:tcPr>
          <w:p w14:paraId="703C85EF" w14:textId="77777777" w:rsidR="00C90B6B" w:rsidRPr="008B60A1" w:rsidRDefault="00C90B6B" w:rsidP="00722D6E">
            <w:pPr>
              <w:pStyle w:val="BodyText"/>
              <w:spacing w:before="182" w:line="259" w:lineRule="auto"/>
              <w:jc w:val="center"/>
            </w:pPr>
            <w:r w:rsidRPr="008B60A1">
              <w:t>Line Manager</w:t>
            </w:r>
          </w:p>
        </w:tc>
        <w:tc>
          <w:tcPr>
            <w:tcW w:w="2519" w:type="dxa"/>
            <w:tcBorders>
              <w:top w:val="single" w:sz="4" w:space="0" w:color="000000"/>
              <w:left w:val="single" w:sz="4" w:space="0" w:color="000000"/>
              <w:bottom w:val="single" w:sz="4" w:space="0" w:color="000000"/>
              <w:right w:val="single" w:sz="4" w:space="0" w:color="000000"/>
            </w:tcBorders>
            <w:hideMark/>
          </w:tcPr>
          <w:p w14:paraId="5CEB039B" w14:textId="77777777" w:rsidR="00C90B6B" w:rsidRPr="008B60A1" w:rsidRDefault="00C90B6B" w:rsidP="00722D6E">
            <w:pPr>
              <w:pStyle w:val="BodyText"/>
              <w:spacing w:before="182" w:line="259" w:lineRule="auto"/>
              <w:jc w:val="center"/>
            </w:pPr>
            <w:r w:rsidRPr="008B60A1">
              <w:t>Oral warning / Written warning</w:t>
            </w:r>
          </w:p>
        </w:tc>
        <w:tc>
          <w:tcPr>
            <w:tcW w:w="2937" w:type="dxa"/>
            <w:tcBorders>
              <w:top w:val="single" w:sz="4" w:space="0" w:color="000000"/>
              <w:left w:val="single" w:sz="4" w:space="0" w:color="000000"/>
              <w:bottom w:val="single" w:sz="4" w:space="0" w:color="000000"/>
              <w:right w:val="single" w:sz="4" w:space="0" w:color="000000"/>
            </w:tcBorders>
            <w:hideMark/>
          </w:tcPr>
          <w:p w14:paraId="3EF62CCC" w14:textId="77777777" w:rsidR="00C90B6B" w:rsidRPr="008B60A1" w:rsidRDefault="00C90B6B" w:rsidP="00722D6E">
            <w:pPr>
              <w:pStyle w:val="BodyText"/>
              <w:spacing w:before="182" w:line="259" w:lineRule="auto"/>
              <w:jc w:val="center"/>
            </w:pPr>
            <w:r w:rsidRPr="008B60A1">
              <w:t>Head of Department</w:t>
            </w:r>
          </w:p>
        </w:tc>
      </w:tr>
      <w:tr w:rsidR="00C90B6B" w:rsidRPr="008B60A1" w14:paraId="21954EDF" w14:textId="77777777" w:rsidTr="00EB220F">
        <w:trPr>
          <w:jc w:val="center"/>
        </w:trPr>
        <w:tc>
          <w:tcPr>
            <w:tcW w:w="4039" w:type="dxa"/>
            <w:tcBorders>
              <w:top w:val="single" w:sz="4" w:space="0" w:color="000000"/>
              <w:left w:val="single" w:sz="4" w:space="0" w:color="000000"/>
              <w:bottom w:val="single" w:sz="4" w:space="0" w:color="000000"/>
              <w:right w:val="single" w:sz="4" w:space="0" w:color="000000"/>
            </w:tcBorders>
            <w:hideMark/>
          </w:tcPr>
          <w:p w14:paraId="6C5E954D" w14:textId="77777777" w:rsidR="00C90B6B" w:rsidRPr="008B60A1" w:rsidRDefault="00C90B6B" w:rsidP="00722D6E">
            <w:pPr>
              <w:pStyle w:val="BodyText"/>
              <w:spacing w:before="182" w:line="259" w:lineRule="auto"/>
              <w:jc w:val="center"/>
            </w:pPr>
            <w:r w:rsidRPr="008B60A1">
              <w:t>Concerned Department Manager</w:t>
            </w:r>
          </w:p>
        </w:tc>
        <w:tc>
          <w:tcPr>
            <w:tcW w:w="2519" w:type="dxa"/>
            <w:tcBorders>
              <w:top w:val="single" w:sz="4" w:space="0" w:color="000000"/>
              <w:left w:val="single" w:sz="4" w:space="0" w:color="000000"/>
              <w:bottom w:val="single" w:sz="4" w:space="0" w:color="000000"/>
              <w:right w:val="single" w:sz="4" w:space="0" w:color="000000"/>
            </w:tcBorders>
            <w:hideMark/>
          </w:tcPr>
          <w:p w14:paraId="0392A7CF" w14:textId="77777777" w:rsidR="00C90B6B" w:rsidRPr="008B60A1" w:rsidRDefault="00C90B6B" w:rsidP="00722D6E">
            <w:pPr>
              <w:pStyle w:val="BodyText"/>
              <w:spacing w:before="182" w:line="259" w:lineRule="auto"/>
              <w:jc w:val="center"/>
            </w:pPr>
            <w:r w:rsidRPr="008B60A1">
              <w:t>Written warning</w:t>
            </w:r>
          </w:p>
        </w:tc>
        <w:tc>
          <w:tcPr>
            <w:tcW w:w="2937" w:type="dxa"/>
            <w:tcBorders>
              <w:top w:val="single" w:sz="4" w:space="0" w:color="000000"/>
              <w:left w:val="single" w:sz="4" w:space="0" w:color="000000"/>
              <w:bottom w:val="single" w:sz="4" w:space="0" w:color="000000"/>
              <w:right w:val="single" w:sz="4" w:space="0" w:color="000000"/>
            </w:tcBorders>
            <w:hideMark/>
          </w:tcPr>
          <w:p w14:paraId="2C3C54FE" w14:textId="77777777" w:rsidR="00C90B6B" w:rsidRPr="008B60A1" w:rsidRDefault="00C90B6B" w:rsidP="00722D6E">
            <w:pPr>
              <w:pStyle w:val="BodyText"/>
              <w:spacing w:before="182" w:line="259" w:lineRule="auto"/>
              <w:jc w:val="center"/>
            </w:pPr>
            <w:r w:rsidRPr="008B60A1">
              <w:t>Head of Department /LT</w:t>
            </w:r>
          </w:p>
        </w:tc>
      </w:tr>
      <w:tr w:rsidR="00C90B6B" w:rsidRPr="008B60A1" w14:paraId="68C20E80" w14:textId="77777777" w:rsidTr="00EB220F">
        <w:trPr>
          <w:jc w:val="center"/>
        </w:trPr>
        <w:tc>
          <w:tcPr>
            <w:tcW w:w="4039" w:type="dxa"/>
            <w:tcBorders>
              <w:top w:val="single" w:sz="4" w:space="0" w:color="000000"/>
              <w:left w:val="single" w:sz="4" w:space="0" w:color="000000"/>
              <w:bottom w:val="single" w:sz="4" w:space="0" w:color="000000"/>
              <w:right w:val="single" w:sz="4" w:space="0" w:color="000000"/>
            </w:tcBorders>
            <w:hideMark/>
          </w:tcPr>
          <w:p w14:paraId="77FF7622" w14:textId="77777777" w:rsidR="00C90B6B" w:rsidRPr="008B60A1" w:rsidRDefault="00C90B6B" w:rsidP="00722D6E">
            <w:pPr>
              <w:pStyle w:val="BodyText"/>
              <w:spacing w:before="182" w:line="259" w:lineRule="auto"/>
              <w:jc w:val="center"/>
            </w:pPr>
            <w:r w:rsidRPr="008B60A1">
              <w:t>Head of Department</w:t>
            </w:r>
          </w:p>
        </w:tc>
        <w:tc>
          <w:tcPr>
            <w:tcW w:w="2519" w:type="dxa"/>
            <w:tcBorders>
              <w:top w:val="single" w:sz="4" w:space="0" w:color="000000"/>
              <w:left w:val="single" w:sz="4" w:space="0" w:color="000000"/>
              <w:bottom w:val="single" w:sz="4" w:space="0" w:color="000000"/>
              <w:right w:val="single" w:sz="4" w:space="0" w:color="000000"/>
            </w:tcBorders>
            <w:hideMark/>
          </w:tcPr>
          <w:p w14:paraId="1E63EE3D" w14:textId="77777777" w:rsidR="00C90B6B" w:rsidRPr="008B60A1" w:rsidRDefault="00C90B6B" w:rsidP="00722D6E">
            <w:pPr>
              <w:pStyle w:val="BodyText"/>
              <w:spacing w:before="182" w:line="259" w:lineRule="auto"/>
              <w:jc w:val="center"/>
            </w:pPr>
            <w:r w:rsidRPr="008B60A1">
              <w:t>Final written warning         Dismissal</w:t>
            </w:r>
          </w:p>
        </w:tc>
        <w:tc>
          <w:tcPr>
            <w:tcW w:w="2937" w:type="dxa"/>
            <w:tcBorders>
              <w:top w:val="single" w:sz="4" w:space="0" w:color="000000"/>
              <w:left w:val="single" w:sz="4" w:space="0" w:color="000000"/>
              <w:bottom w:val="single" w:sz="4" w:space="0" w:color="000000"/>
              <w:right w:val="single" w:sz="4" w:space="0" w:color="000000"/>
            </w:tcBorders>
            <w:hideMark/>
          </w:tcPr>
          <w:p w14:paraId="7AB7659C" w14:textId="77777777" w:rsidR="00C90B6B" w:rsidRPr="008B60A1" w:rsidRDefault="00C90B6B" w:rsidP="00722D6E">
            <w:pPr>
              <w:pStyle w:val="BodyText"/>
              <w:spacing w:before="182" w:line="259" w:lineRule="auto"/>
              <w:jc w:val="center"/>
            </w:pPr>
            <w:r w:rsidRPr="008B60A1">
              <w:t>CEO or nominated representative</w:t>
            </w:r>
          </w:p>
        </w:tc>
      </w:tr>
    </w:tbl>
    <w:p w14:paraId="312C1869" w14:textId="77777777" w:rsidR="00C90B6B" w:rsidRPr="00722D6E" w:rsidRDefault="00C90B6B" w:rsidP="00EB220F">
      <w:pPr>
        <w:pStyle w:val="BodyText"/>
        <w:spacing w:before="182" w:line="259" w:lineRule="auto"/>
        <w:ind w:left="360"/>
        <w:jc w:val="both"/>
      </w:pPr>
      <w:r w:rsidRPr="00722D6E">
        <w:t>A request for an appeal must specify the grounds of the appeal, preferably under one or more of the following headings:</w:t>
      </w:r>
    </w:p>
    <w:p w14:paraId="444E8B1D" w14:textId="77777777" w:rsidR="00C90B6B" w:rsidRPr="00722D6E" w:rsidRDefault="00C90B6B" w:rsidP="00E6579C">
      <w:pPr>
        <w:pStyle w:val="BodyText"/>
        <w:numPr>
          <w:ilvl w:val="0"/>
          <w:numId w:val="55"/>
        </w:numPr>
        <w:spacing w:before="182" w:line="259" w:lineRule="auto"/>
        <w:jc w:val="both"/>
      </w:pPr>
      <w:r w:rsidRPr="00722D6E">
        <w:t>The severity of the action</w:t>
      </w:r>
    </w:p>
    <w:p w14:paraId="143BC11D" w14:textId="77777777" w:rsidR="00C90B6B" w:rsidRPr="00722D6E" w:rsidRDefault="00C90B6B" w:rsidP="00E6579C">
      <w:pPr>
        <w:pStyle w:val="BodyText"/>
        <w:numPr>
          <w:ilvl w:val="0"/>
          <w:numId w:val="55"/>
        </w:numPr>
        <w:spacing w:before="182" w:line="259" w:lineRule="auto"/>
        <w:jc w:val="both"/>
      </w:pPr>
      <w:r w:rsidRPr="00722D6E">
        <w:t>The finding of the hearing on a point of fact, which is pertinent to the decision of the hearing.</w:t>
      </w:r>
    </w:p>
    <w:p w14:paraId="77098E49" w14:textId="14F3C848" w:rsidR="00C90B6B" w:rsidRPr="008A261D" w:rsidRDefault="00C90B6B" w:rsidP="00E6579C">
      <w:pPr>
        <w:pStyle w:val="BodyText"/>
        <w:numPr>
          <w:ilvl w:val="0"/>
          <w:numId w:val="55"/>
        </w:numPr>
        <w:spacing w:before="182" w:line="259" w:lineRule="auto"/>
        <w:jc w:val="both"/>
        <w:rPr>
          <w:b/>
          <w:bCs/>
        </w:rPr>
      </w:pPr>
      <w:r w:rsidRPr="00722D6E">
        <w:t>A failure to adhere to the published procedure.</w:t>
      </w:r>
    </w:p>
    <w:p w14:paraId="755E69B5" w14:textId="77777777" w:rsidR="00C90B6B" w:rsidRPr="00C90B6B" w:rsidRDefault="00C90B6B" w:rsidP="008A261D">
      <w:pPr>
        <w:pStyle w:val="BodyText"/>
        <w:spacing w:before="182" w:line="259" w:lineRule="auto"/>
        <w:ind w:firstLine="360"/>
        <w:jc w:val="both"/>
        <w:rPr>
          <w:b/>
          <w:bCs/>
        </w:rPr>
      </w:pPr>
      <w:bookmarkStart w:id="110" w:name="_Toc164681275"/>
      <w:bookmarkStart w:id="111" w:name="_Toc165720922"/>
      <w:r w:rsidRPr="00C90B6B">
        <w:rPr>
          <w:b/>
          <w:bCs/>
        </w:rPr>
        <w:t>4.6.1 Guidance for Making Appeal</w:t>
      </w:r>
      <w:bookmarkEnd w:id="110"/>
      <w:bookmarkEnd w:id="111"/>
    </w:p>
    <w:tbl>
      <w:tblPr>
        <w:tblW w:w="96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6"/>
        <w:gridCol w:w="4984"/>
      </w:tblGrid>
      <w:tr w:rsidR="00C90B6B" w:rsidRPr="00C90B6B" w14:paraId="35A155DD" w14:textId="77777777" w:rsidTr="00722D6E">
        <w:tc>
          <w:tcPr>
            <w:tcW w:w="4676" w:type="dxa"/>
            <w:tcBorders>
              <w:top w:val="single" w:sz="4" w:space="0" w:color="000000"/>
              <w:left w:val="single" w:sz="4" w:space="0" w:color="000000"/>
              <w:bottom w:val="single" w:sz="4" w:space="0" w:color="000000"/>
              <w:right w:val="single" w:sz="4" w:space="0" w:color="000000"/>
            </w:tcBorders>
            <w:hideMark/>
          </w:tcPr>
          <w:p w14:paraId="2037CEFD" w14:textId="77777777" w:rsidR="00C90B6B" w:rsidRPr="00C90B6B" w:rsidRDefault="00C90B6B" w:rsidP="0043214E">
            <w:pPr>
              <w:pStyle w:val="BodyText"/>
              <w:spacing w:before="182" w:line="259" w:lineRule="auto"/>
              <w:jc w:val="both"/>
              <w:rPr>
                <w:b/>
                <w:bCs/>
              </w:rPr>
            </w:pPr>
            <w:r w:rsidRPr="00C90B6B">
              <w:rPr>
                <w:b/>
                <w:bCs/>
              </w:rPr>
              <w:t>Employee</w:t>
            </w:r>
          </w:p>
        </w:tc>
        <w:tc>
          <w:tcPr>
            <w:tcW w:w="4984" w:type="dxa"/>
            <w:tcBorders>
              <w:top w:val="single" w:sz="4" w:space="0" w:color="000000"/>
              <w:left w:val="single" w:sz="4" w:space="0" w:color="000000"/>
              <w:bottom w:val="single" w:sz="4" w:space="0" w:color="000000"/>
              <w:right w:val="single" w:sz="4" w:space="0" w:color="000000"/>
            </w:tcBorders>
            <w:hideMark/>
          </w:tcPr>
          <w:p w14:paraId="180C9448" w14:textId="77777777" w:rsidR="00C90B6B" w:rsidRPr="00C90B6B" w:rsidRDefault="00C90B6B" w:rsidP="0043214E">
            <w:pPr>
              <w:pStyle w:val="BodyText"/>
              <w:spacing w:before="182" w:line="259" w:lineRule="auto"/>
              <w:jc w:val="both"/>
              <w:rPr>
                <w:b/>
                <w:bCs/>
              </w:rPr>
            </w:pPr>
            <w:r w:rsidRPr="00C90B6B">
              <w:rPr>
                <w:b/>
                <w:bCs/>
              </w:rPr>
              <w:t>Management</w:t>
            </w:r>
          </w:p>
        </w:tc>
      </w:tr>
      <w:tr w:rsidR="00C90B6B" w:rsidRPr="00C90B6B" w14:paraId="089CAA84" w14:textId="77777777" w:rsidTr="00722D6E">
        <w:tc>
          <w:tcPr>
            <w:tcW w:w="4676" w:type="dxa"/>
            <w:tcBorders>
              <w:top w:val="single" w:sz="4" w:space="0" w:color="000000"/>
              <w:left w:val="single" w:sz="4" w:space="0" w:color="000000"/>
              <w:bottom w:val="single" w:sz="4" w:space="0" w:color="000000"/>
              <w:right w:val="single" w:sz="4" w:space="0" w:color="000000"/>
            </w:tcBorders>
            <w:hideMark/>
          </w:tcPr>
          <w:p w14:paraId="0967D29C" w14:textId="77777777" w:rsidR="00C90B6B" w:rsidRPr="00722D6E" w:rsidRDefault="00C90B6B" w:rsidP="0043214E">
            <w:pPr>
              <w:pStyle w:val="BodyText"/>
              <w:spacing w:before="182" w:line="259" w:lineRule="auto"/>
              <w:jc w:val="both"/>
            </w:pPr>
            <w:r w:rsidRPr="00722D6E">
              <w:t>Grounds of appeal</w:t>
            </w:r>
          </w:p>
        </w:tc>
        <w:tc>
          <w:tcPr>
            <w:tcW w:w="4984" w:type="dxa"/>
            <w:tcBorders>
              <w:top w:val="single" w:sz="4" w:space="0" w:color="000000"/>
              <w:left w:val="single" w:sz="4" w:space="0" w:color="000000"/>
              <w:bottom w:val="single" w:sz="4" w:space="0" w:color="000000"/>
              <w:right w:val="single" w:sz="4" w:space="0" w:color="000000"/>
            </w:tcBorders>
            <w:hideMark/>
          </w:tcPr>
          <w:p w14:paraId="6F075D8C" w14:textId="77777777" w:rsidR="00C90B6B" w:rsidRPr="00722D6E" w:rsidRDefault="00C90B6B" w:rsidP="0043214E">
            <w:pPr>
              <w:pStyle w:val="BodyText"/>
              <w:spacing w:before="182" w:line="259" w:lineRule="auto"/>
              <w:jc w:val="both"/>
            </w:pPr>
            <w:r w:rsidRPr="00722D6E">
              <w:t>Response to grounds of appeal</w:t>
            </w:r>
          </w:p>
        </w:tc>
      </w:tr>
      <w:tr w:rsidR="00C90B6B" w:rsidRPr="00C90B6B" w14:paraId="4B7F8EB3" w14:textId="77777777" w:rsidTr="00722D6E">
        <w:tc>
          <w:tcPr>
            <w:tcW w:w="4676" w:type="dxa"/>
            <w:tcBorders>
              <w:top w:val="single" w:sz="4" w:space="0" w:color="000000"/>
              <w:left w:val="single" w:sz="4" w:space="0" w:color="000000"/>
              <w:bottom w:val="single" w:sz="4" w:space="0" w:color="000000"/>
              <w:right w:val="single" w:sz="4" w:space="0" w:color="000000"/>
            </w:tcBorders>
            <w:hideMark/>
          </w:tcPr>
          <w:p w14:paraId="7D4637BB" w14:textId="77777777" w:rsidR="00C90B6B" w:rsidRPr="00722D6E" w:rsidRDefault="00C90B6B" w:rsidP="0043214E">
            <w:pPr>
              <w:pStyle w:val="BodyText"/>
              <w:spacing w:before="182" w:line="259" w:lineRule="auto"/>
              <w:jc w:val="both"/>
            </w:pPr>
            <w:r w:rsidRPr="00722D6E">
              <w:t>Case statement which should include as appropriate</w:t>
            </w:r>
          </w:p>
        </w:tc>
        <w:tc>
          <w:tcPr>
            <w:tcW w:w="4984" w:type="dxa"/>
            <w:tcBorders>
              <w:top w:val="single" w:sz="4" w:space="0" w:color="000000"/>
              <w:left w:val="single" w:sz="4" w:space="0" w:color="000000"/>
              <w:bottom w:val="single" w:sz="4" w:space="0" w:color="000000"/>
              <w:right w:val="single" w:sz="4" w:space="0" w:color="000000"/>
            </w:tcBorders>
            <w:hideMark/>
          </w:tcPr>
          <w:p w14:paraId="09D50077" w14:textId="77777777" w:rsidR="00C90B6B" w:rsidRPr="00722D6E" w:rsidRDefault="00C90B6B" w:rsidP="0043214E">
            <w:pPr>
              <w:pStyle w:val="BodyText"/>
              <w:spacing w:before="182" w:line="259" w:lineRule="auto"/>
              <w:jc w:val="both"/>
            </w:pPr>
            <w:r w:rsidRPr="00722D6E">
              <w:t>Case statement which should include as appropriate</w:t>
            </w:r>
          </w:p>
        </w:tc>
      </w:tr>
      <w:tr w:rsidR="00C90B6B" w:rsidRPr="00C90B6B" w14:paraId="23805F6F" w14:textId="77777777" w:rsidTr="00722D6E">
        <w:tc>
          <w:tcPr>
            <w:tcW w:w="4676" w:type="dxa"/>
            <w:tcBorders>
              <w:top w:val="single" w:sz="4" w:space="0" w:color="000000"/>
              <w:left w:val="single" w:sz="4" w:space="0" w:color="000000"/>
              <w:bottom w:val="single" w:sz="4" w:space="0" w:color="000000"/>
              <w:right w:val="single" w:sz="4" w:space="0" w:color="000000"/>
            </w:tcBorders>
            <w:hideMark/>
          </w:tcPr>
          <w:p w14:paraId="77924F14" w14:textId="77777777" w:rsidR="00C90B6B" w:rsidRPr="00722D6E" w:rsidRDefault="00C90B6B" w:rsidP="0043214E">
            <w:pPr>
              <w:pStyle w:val="BodyText"/>
              <w:spacing w:before="182" w:line="259" w:lineRule="auto"/>
              <w:jc w:val="both"/>
            </w:pPr>
            <w:r w:rsidRPr="00722D6E">
              <w:t>Introduction explaining there as ones for appealing and why they consider the action harsh or unwarranted summary of case outcome sought</w:t>
            </w:r>
          </w:p>
        </w:tc>
        <w:tc>
          <w:tcPr>
            <w:tcW w:w="4984" w:type="dxa"/>
            <w:tcBorders>
              <w:top w:val="single" w:sz="4" w:space="0" w:color="000000"/>
              <w:left w:val="single" w:sz="4" w:space="0" w:color="000000"/>
              <w:bottom w:val="single" w:sz="4" w:space="0" w:color="000000"/>
              <w:right w:val="single" w:sz="4" w:space="0" w:color="000000"/>
            </w:tcBorders>
            <w:hideMark/>
          </w:tcPr>
          <w:p w14:paraId="42F09B3E" w14:textId="77777777" w:rsidR="00C90B6B" w:rsidRPr="00722D6E" w:rsidRDefault="00C90B6B" w:rsidP="0043214E">
            <w:pPr>
              <w:pStyle w:val="BodyText"/>
              <w:spacing w:before="182" w:line="259" w:lineRule="auto"/>
              <w:jc w:val="both"/>
            </w:pPr>
            <w:r w:rsidRPr="00722D6E">
              <w:t>Introduction, background to the case, processes followed on calling the original hearing, how the decision was arrived at, any other warnings taken into account, rationale for the decision and any mitigation taken into account summary of case recommendations</w:t>
            </w:r>
          </w:p>
        </w:tc>
      </w:tr>
    </w:tbl>
    <w:p w14:paraId="5913C2FA" w14:textId="77777777" w:rsidR="00C90B6B" w:rsidRPr="00722D6E" w:rsidRDefault="00C90B6B" w:rsidP="008A261D">
      <w:pPr>
        <w:pStyle w:val="BodyText"/>
        <w:spacing w:before="182" w:line="259" w:lineRule="auto"/>
        <w:ind w:left="720"/>
        <w:jc w:val="both"/>
      </w:pPr>
      <w:r w:rsidRPr="00722D6E">
        <w:lastRenderedPageBreak/>
        <w:t>The Board will be kept informed of all disciplinary matters and this information will be presented at the Board Meeting every quarter.</w:t>
      </w:r>
    </w:p>
    <w:p w14:paraId="5BF388FD" w14:textId="77777777" w:rsidR="00C90B6B" w:rsidRPr="00662A05" w:rsidRDefault="00C90B6B" w:rsidP="008A261D">
      <w:pPr>
        <w:pStyle w:val="BodyText"/>
        <w:spacing w:before="182" w:line="259" w:lineRule="auto"/>
        <w:ind w:firstLine="720"/>
        <w:jc w:val="both"/>
        <w:rPr>
          <w:b/>
          <w:bCs/>
        </w:rPr>
      </w:pPr>
      <w:bookmarkStart w:id="112" w:name="_Toc164681276"/>
      <w:bookmarkStart w:id="113" w:name="_Toc165720923"/>
      <w:r w:rsidRPr="00662A05">
        <w:rPr>
          <w:b/>
          <w:bCs/>
        </w:rPr>
        <w:t>Special Circumstance and Exception</w:t>
      </w:r>
      <w:bookmarkEnd w:id="112"/>
      <w:bookmarkEnd w:id="113"/>
    </w:p>
    <w:p w14:paraId="7C49A97C" w14:textId="77777777" w:rsidR="00C90B6B" w:rsidRPr="00722D6E" w:rsidRDefault="00C90B6B" w:rsidP="008A261D">
      <w:pPr>
        <w:pStyle w:val="BodyText"/>
        <w:spacing w:before="182" w:line="259" w:lineRule="auto"/>
        <w:ind w:left="360"/>
        <w:jc w:val="both"/>
      </w:pPr>
      <w:r w:rsidRPr="00722D6E">
        <w:t>Any Deviation to this policy must be approved by HR. Any changes to the policy have to be approved by Legal and Compliance.</w:t>
      </w:r>
    </w:p>
    <w:p w14:paraId="35B26AB4" w14:textId="77777777" w:rsidR="00C90B6B" w:rsidRPr="00C90B6B" w:rsidRDefault="00C90B6B" w:rsidP="00E6579C">
      <w:pPr>
        <w:pStyle w:val="BodyText"/>
        <w:numPr>
          <w:ilvl w:val="0"/>
          <w:numId w:val="56"/>
        </w:numPr>
        <w:spacing w:before="182" w:line="259" w:lineRule="auto"/>
        <w:jc w:val="both"/>
        <w:rPr>
          <w:b/>
          <w:bCs/>
        </w:rPr>
      </w:pPr>
      <w:bookmarkStart w:id="114" w:name="_Toc164681277"/>
      <w:bookmarkStart w:id="115" w:name="_Toc165720924"/>
      <w:r w:rsidRPr="00C90B6B">
        <w:rPr>
          <w:b/>
          <w:bCs/>
        </w:rPr>
        <w:t>Non-compliance and Consequence</w:t>
      </w:r>
      <w:bookmarkEnd w:id="114"/>
      <w:bookmarkEnd w:id="115"/>
    </w:p>
    <w:p w14:paraId="571D024A" w14:textId="77777777" w:rsidR="00C90B6B" w:rsidRPr="00662A05" w:rsidRDefault="00C90B6B" w:rsidP="008A261D">
      <w:pPr>
        <w:pStyle w:val="BodyText"/>
        <w:spacing w:before="182" w:line="259" w:lineRule="auto"/>
        <w:ind w:left="360"/>
        <w:jc w:val="both"/>
      </w:pPr>
      <w:r w:rsidRPr="00662A05">
        <w:t xml:space="preserve">Employees are restricted from sharing their personal grievances with other employees or co-workers in an order to garner their support / attention or attempt to disrupt their business activities and distract them with such topics which may or may not be relevant to them. This policy is put in place for employees to submit their grievance through a proper channel. Any deviation from the set protocol by any employee or employees will be dealt with in accordance with the rules of this policy or any other such policies as appropriate by HR and management.   </w:t>
      </w:r>
    </w:p>
    <w:p w14:paraId="4F2B67D6" w14:textId="77777777" w:rsidR="00C90B6B" w:rsidRPr="00C90B6B" w:rsidRDefault="00C90B6B" w:rsidP="00E6579C">
      <w:pPr>
        <w:pStyle w:val="BodyText"/>
        <w:numPr>
          <w:ilvl w:val="0"/>
          <w:numId w:val="56"/>
        </w:numPr>
        <w:spacing w:before="182" w:line="259" w:lineRule="auto"/>
        <w:jc w:val="both"/>
        <w:rPr>
          <w:b/>
          <w:bCs/>
        </w:rPr>
      </w:pPr>
      <w:bookmarkStart w:id="116" w:name="_Toc165720925"/>
      <w:r w:rsidRPr="00C90B6B">
        <w:rPr>
          <w:b/>
          <w:bCs/>
        </w:rPr>
        <w:t>Communication of Grievance Mechanism</w:t>
      </w:r>
      <w:bookmarkEnd w:id="116"/>
    </w:p>
    <w:p w14:paraId="4F3B4EDD" w14:textId="77777777" w:rsidR="00C90B6B" w:rsidRPr="00662A05" w:rsidRDefault="00C90B6B" w:rsidP="008A261D">
      <w:pPr>
        <w:pStyle w:val="BodyText"/>
        <w:spacing w:before="182" w:line="259" w:lineRule="auto"/>
        <w:ind w:left="360"/>
        <w:jc w:val="both"/>
      </w:pPr>
      <w:r w:rsidRPr="00662A05">
        <w:t>Awareness Campaigns: Ami Lifesciences Pvt. Ltd. actively informs all employees and stakeholders about the grievance mechanism through diverse communication channels. These channels include emails, the company newsletter, and multilingual posters displayed prominently throughout all facilities.</w:t>
      </w:r>
    </w:p>
    <w:p w14:paraId="314D511F" w14:textId="77777777" w:rsidR="00C90B6B" w:rsidRPr="00662A05" w:rsidRDefault="00C90B6B" w:rsidP="008A261D">
      <w:pPr>
        <w:pStyle w:val="BodyText"/>
        <w:spacing w:before="182" w:line="259" w:lineRule="auto"/>
        <w:ind w:left="360"/>
        <w:jc w:val="both"/>
      </w:pPr>
      <w:r w:rsidRPr="00662A05">
        <w:t>Supportive Measures for Accessibility: We have established supportive measures to ensure every employee, regardless of language, disability, or minority status, can access the grievance mechanism. These measures include:</w:t>
      </w:r>
    </w:p>
    <w:p w14:paraId="5F6AC34D" w14:textId="77777777" w:rsidR="00662A05" w:rsidRDefault="00C90B6B" w:rsidP="00E6579C">
      <w:pPr>
        <w:pStyle w:val="BodyText"/>
        <w:numPr>
          <w:ilvl w:val="0"/>
          <w:numId w:val="80"/>
        </w:numPr>
        <w:spacing w:before="182" w:line="259" w:lineRule="auto"/>
        <w:jc w:val="both"/>
      </w:pPr>
      <w:r w:rsidRPr="00662A05">
        <w:t>Availability of translation services for non-native speakers.</w:t>
      </w:r>
    </w:p>
    <w:p w14:paraId="6890C932" w14:textId="77777777" w:rsidR="00662A05" w:rsidRDefault="00C90B6B" w:rsidP="00E6579C">
      <w:pPr>
        <w:pStyle w:val="BodyText"/>
        <w:numPr>
          <w:ilvl w:val="0"/>
          <w:numId w:val="80"/>
        </w:numPr>
        <w:spacing w:before="182" w:line="259" w:lineRule="auto"/>
        <w:jc w:val="both"/>
      </w:pPr>
      <w:r w:rsidRPr="00662A05">
        <w:t>Accessibility features for disabled employees.</w:t>
      </w:r>
    </w:p>
    <w:p w14:paraId="1A054A6A" w14:textId="477EDA7D" w:rsidR="00C90B6B" w:rsidRPr="00662A05" w:rsidRDefault="00C90B6B" w:rsidP="00E6579C">
      <w:pPr>
        <w:pStyle w:val="BodyText"/>
        <w:numPr>
          <w:ilvl w:val="0"/>
          <w:numId w:val="80"/>
        </w:numPr>
        <w:spacing w:before="182" w:line="259" w:lineRule="auto"/>
        <w:jc w:val="both"/>
      </w:pPr>
      <w:r w:rsidRPr="00662A05">
        <w:t>Dedicated diversity officers who assist minority groups with their grievances.</w:t>
      </w:r>
    </w:p>
    <w:p w14:paraId="58047D74" w14:textId="77777777" w:rsidR="00C90B6B" w:rsidRPr="00C90B6B" w:rsidRDefault="00C90B6B" w:rsidP="00E6579C">
      <w:pPr>
        <w:pStyle w:val="BodyText"/>
        <w:numPr>
          <w:ilvl w:val="0"/>
          <w:numId w:val="56"/>
        </w:numPr>
        <w:spacing w:before="182" w:line="259" w:lineRule="auto"/>
        <w:jc w:val="both"/>
        <w:rPr>
          <w:b/>
          <w:bCs/>
        </w:rPr>
      </w:pPr>
      <w:bookmarkStart w:id="117" w:name="_Toc165720926"/>
      <w:r w:rsidRPr="00C90B6B">
        <w:rPr>
          <w:b/>
          <w:bCs/>
        </w:rPr>
        <w:t>Non-Retaliation Policy</w:t>
      </w:r>
      <w:bookmarkEnd w:id="117"/>
    </w:p>
    <w:p w14:paraId="3F4DA6C7" w14:textId="77777777" w:rsidR="00C90B6B" w:rsidRPr="00662A05" w:rsidRDefault="00C90B6B" w:rsidP="008A261D">
      <w:pPr>
        <w:pStyle w:val="BodyText"/>
        <w:spacing w:before="182" w:line="259" w:lineRule="auto"/>
        <w:ind w:left="360"/>
        <w:jc w:val="both"/>
      </w:pPr>
      <w:r w:rsidRPr="00662A05">
        <w:t>At Ami Lifesciences Pvt. Ltd., we guarantee that no employee will face retaliation for reporting or participating in the grievance process. This policy is strictly enforced across all levels of the organization.</w:t>
      </w:r>
    </w:p>
    <w:p w14:paraId="2103FFC1" w14:textId="77777777" w:rsidR="00C90B6B" w:rsidRPr="00662A05" w:rsidRDefault="00C90B6B" w:rsidP="008A261D">
      <w:pPr>
        <w:pStyle w:val="BodyText"/>
        <w:spacing w:before="182" w:line="259" w:lineRule="auto"/>
        <w:ind w:firstLine="360"/>
        <w:jc w:val="both"/>
      </w:pPr>
      <w:r w:rsidRPr="00662A05">
        <w:t>Enforcement and Protection: We monitor compliance with our non-retaliation policy through:</w:t>
      </w:r>
    </w:p>
    <w:p w14:paraId="31775253" w14:textId="77777777" w:rsidR="00C90B6B" w:rsidRPr="00662A05" w:rsidRDefault="00C90B6B" w:rsidP="00E6579C">
      <w:pPr>
        <w:pStyle w:val="BodyText"/>
        <w:numPr>
          <w:ilvl w:val="0"/>
          <w:numId w:val="81"/>
        </w:numPr>
        <w:spacing w:before="182" w:line="259" w:lineRule="auto"/>
        <w:jc w:val="both"/>
      </w:pPr>
      <w:r w:rsidRPr="00662A05">
        <w:t>Regular training sessions for managers and supervisors on how to prevent retaliation.</w:t>
      </w:r>
    </w:p>
    <w:p w14:paraId="499E115E" w14:textId="77777777" w:rsidR="00C90B6B" w:rsidRPr="00662A05" w:rsidRDefault="00C90B6B" w:rsidP="00E6579C">
      <w:pPr>
        <w:pStyle w:val="BodyText"/>
        <w:numPr>
          <w:ilvl w:val="0"/>
          <w:numId w:val="81"/>
        </w:numPr>
        <w:spacing w:before="182" w:line="259" w:lineRule="auto"/>
        <w:jc w:val="both"/>
      </w:pPr>
      <w:r w:rsidRPr="00662A05">
        <w:t>A robust protocol for reporting and investigating claims of retaliation.</w:t>
      </w:r>
    </w:p>
    <w:p w14:paraId="500D2D79" w14:textId="77777777" w:rsidR="00C90B6B" w:rsidRDefault="00C90B6B" w:rsidP="00E6579C">
      <w:pPr>
        <w:pStyle w:val="BodyText"/>
        <w:numPr>
          <w:ilvl w:val="0"/>
          <w:numId w:val="81"/>
        </w:numPr>
        <w:spacing w:before="182" w:line="259" w:lineRule="auto"/>
        <w:jc w:val="both"/>
      </w:pPr>
      <w:r w:rsidRPr="00662A05">
        <w:t>Strict disciplinary measures against any individual found to be engaging in retaliatory actions.</w:t>
      </w:r>
    </w:p>
    <w:p w14:paraId="3751FC10" w14:textId="77777777" w:rsidR="008A261D" w:rsidRPr="00662A05" w:rsidRDefault="008A261D" w:rsidP="008A261D">
      <w:pPr>
        <w:pStyle w:val="BodyText"/>
        <w:spacing w:before="182" w:line="259" w:lineRule="auto"/>
        <w:ind w:left="720"/>
        <w:jc w:val="both"/>
      </w:pPr>
    </w:p>
    <w:p w14:paraId="34CD1877" w14:textId="77777777" w:rsidR="00C90B6B" w:rsidRPr="00C90B6B" w:rsidRDefault="00C90B6B" w:rsidP="00E6579C">
      <w:pPr>
        <w:pStyle w:val="BodyText"/>
        <w:numPr>
          <w:ilvl w:val="0"/>
          <w:numId w:val="56"/>
        </w:numPr>
        <w:spacing w:before="182" w:line="259" w:lineRule="auto"/>
        <w:jc w:val="both"/>
        <w:rPr>
          <w:b/>
          <w:bCs/>
        </w:rPr>
      </w:pPr>
      <w:r w:rsidRPr="00C90B6B">
        <w:rPr>
          <w:b/>
          <w:bCs/>
        </w:rPr>
        <w:lastRenderedPageBreak/>
        <w:t xml:space="preserve"> </w:t>
      </w:r>
      <w:bookmarkStart w:id="118" w:name="_Toc165720927"/>
      <w:r w:rsidRPr="00C90B6B">
        <w:rPr>
          <w:b/>
          <w:bCs/>
        </w:rPr>
        <w:t>Confidentiality in the Grievance Process</w:t>
      </w:r>
      <w:bookmarkEnd w:id="118"/>
    </w:p>
    <w:p w14:paraId="3B306127" w14:textId="77777777" w:rsidR="00C90B6B" w:rsidRPr="00662A05" w:rsidRDefault="00C90B6B" w:rsidP="008A261D">
      <w:pPr>
        <w:pStyle w:val="BodyText"/>
        <w:spacing w:before="182" w:line="259" w:lineRule="auto"/>
        <w:ind w:left="360"/>
        <w:jc w:val="both"/>
      </w:pPr>
      <w:r w:rsidRPr="00662A05">
        <w:t>Confidential Handling: We handle all grievances with the utmost confidentiality. Information is accessible only to essential personnel involved in the grievance resolution process.</w:t>
      </w:r>
    </w:p>
    <w:p w14:paraId="4A0BD96D" w14:textId="77777777" w:rsidR="00C90B6B" w:rsidRPr="00662A05" w:rsidRDefault="00C90B6B" w:rsidP="008A261D">
      <w:pPr>
        <w:pStyle w:val="BodyText"/>
        <w:spacing w:before="182" w:line="259" w:lineRule="auto"/>
        <w:ind w:left="360"/>
        <w:jc w:val="both"/>
      </w:pPr>
      <w:r w:rsidRPr="00662A05">
        <w:t>Confidentiality Measures: To safeguard personal information and the details of grievances, we have implemented:</w:t>
      </w:r>
    </w:p>
    <w:p w14:paraId="43A116A5" w14:textId="77777777" w:rsidR="00C90B6B" w:rsidRPr="00662A05" w:rsidRDefault="00C90B6B" w:rsidP="008A261D">
      <w:pPr>
        <w:pStyle w:val="BodyText"/>
        <w:spacing w:before="182" w:line="259" w:lineRule="auto"/>
        <w:ind w:firstLine="360"/>
        <w:jc w:val="both"/>
      </w:pPr>
      <w:r w:rsidRPr="00662A05">
        <w:t>Secure storage systems for both physical and digital records.</w:t>
      </w:r>
    </w:p>
    <w:p w14:paraId="15EE8EF0" w14:textId="77777777" w:rsidR="00C90B6B" w:rsidRPr="00662A05" w:rsidRDefault="00C90B6B" w:rsidP="008A261D">
      <w:pPr>
        <w:pStyle w:val="BodyText"/>
        <w:spacing w:before="182" w:line="259" w:lineRule="auto"/>
        <w:ind w:firstLine="360"/>
        <w:jc w:val="both"/>
      </w:pPr>
      <w:r w:rsidRPr="00662A05">
        <w:t>Access restrictions, ensuring only authorized personnel can view grievance information.</w:t>
      </w:r>
    </w:p>
    <w:p w14:paraId="7BEE3C3D" w14:textId="77777777" w:rsidR="00C90B6B" w:rsidRPr="00662A05" w:rsidRDefault="00C90B6B" w:rsidP="008A261D">
      <w:pPr>
        <w:pStyle w:val="BodyText"/>
        <w:spacing w:before="182" w:line="259" w:lineRule="auto"/>
        <w:ind w:left="360"/>
        <w:jc w:val="both"/>
      </w:pPr>
      <w:r w:rsidRPr="00662A05">
        <w:t>Comprehensive training for all individuals involved in the grievance process on the importance of maintaining confidentiality.</w:t>
      </w:r>
    </w:p>
    <w:p w14:paraId="7D89F30E" w14:textId="77777777" w:rsidR="00C90B6B" w:rsidRPr="00C90B6B" w:rsidRDefault="00C90B6B" w:rsidP="0043214E">
      <w:pPr>
        <w:pStyle w:val="BodyText"/>
        <w:spacing w:before="182" w:line="259" w:lineRule="auto"/>
        <w:jc w:val="both"/>
        <w:rPr>
          <w:b/>
          <w:bCs/>
        </w:rPr>
      </w:pPr>
    </w:p>
    <w:p w14:paraId="303E6CE1" w14:textId="77777777" w:rsidR="00C90B6B" w:rsidRPr="00C90B6B" w:rsidRDefault="00C90B6B" w:rsidP="0043214E">
      <w:pPr>
        <w:pStyle w:val="BodyText"/>
        <w:spacing w:before="182" w:line="259" w:lineRule="auto"/>
        <w:jc w:val="both"/>
        <w:rPr>
          <w:b/>
          <w:bCs/>
        </w:rPr>
      </w:pPr>
    </w:p>
    <w:p w14:paraId="65E3B2E7" w14:textId="77777777" w:rsidR="00C90B6B" w:rsidRPr="00C90B6B" w:rsidRDefault="00C90B6B" w:rsidP="0043214E">
      <w:pPr>
        <w:pStyle w:val="BodyText"/>
        <w:spacing w:before="182" w:line="259" w:lineRule="auto"/>
        <w:jc w:val="both"/>
        <w:rPr>
          <w:b/>
          <w:bCs/>
        </w:rPr>
      </w:pPr>
    </w:p>
    <w:p w14:paraId="540AF341" w14:textId="7A3572BD" w:rsidR="007B6FD4" w:rsidRDefault="00C90B6B" w:rsidP="00884F8C">
      <w:pPr>
        <w:pStyle w:val="BodyText"/>
        <w:spacing w:before="182" w:line="259" w:lineRule="auto"/>
        <w:jc w:val="center"/>
        <w:rPr>
          <w:b/>
          <w:bCs/>
        </w:rPr>
      </w:pPr>
      <w:r w:rsidRPr="00C90B6B">
        <w:rPr>
          <w:b/>
          <w:bCs/>
        </w:rPr>
        <w:br w:type="column"/>
      </w:r>
      <w:r w:rsidRPr="00884F8C">
        <w:rPr>
          <w:b/>
          <w:bCs/>
          <w:sz w:val="32"/>
          <w:szCs w:val="32"/>
        </w:rPr>
        <w:lastRenderedPageBreak/>
        <w:t>Grievance Reporting Form</w:t>
      </w:r>
    </w:p>
    <w:p w14:paraId="6B53267A" w14:textId="766677B3" w:rsidR="00C90B6B" w:rsidRPr="00884F8C" w:rsidRDefault="00C90B6B" w:rsidP="0043214E">
      <w:pPr>
        <w:pStyle w:val="BodyText"/>
        <w:spacing w:before="182" w:line="259" w:lineRule="auto"/>
        <w:jc w:val="both"/>
      </w:pPr>
      <w:r w:rsidRPr="00884F8C">
        <w:t>____________________________________________________________________________ This form is to be used to file a formal grievance. All four sections must be completed and will serve as the source document for the grievance process (attach additional pages if more room is necessary). Please answer all questions fully. All supporting documentation must be attached to this grievance form at the time the grievance is filed. Additional information may be requested as necessary. ___________________________________________________________________________</w:t>
      </w:r>
    </w:p>
    <w:p w14:paraId="17185762" w14:textId="77777777" w:rsidR="00C90B6B" w:rsidRPr="00884F8C" w:rsidRDefault="00C90B6B" w:rsidP="0043214E">
      <w:pPr>
        <w:pStyle w:val="BodyText"/>
        <w:spacing w:before="182" w:line="259" w:lineRule="auto"/>
        <w:jc w:val="both"/>
      </w:pPr>
      <w:r w:rsidRPr="00884F8C">
        <w:t>Name: _______________________________________________________________________</w:t>
      </w:r>
    </w:p>
    <w:p w14:paraId="0AE63618" w14:textId="77777777" w:rsidR="00C90B6B" w:rsidRPr="00884F8C" w:rsidRDefault="00C90B6B" w:rsidP="0043214E">
      <w:pPr>
        <w:pStyle w:val="BodyText"/>
        <w:spacing w:before="182" w:line="259" w:lineRule="auto"/>
        <w:jc w:val="both"/>
      </w:pPr>
      <w:r w:rsidRPr="00884F8C">
        <w:t>Status:</w:t>
      </w:r>
      <w:r w:rsidRPr="00884F8C">
        <w:rPr>
          <w:rFonts w:ascii="Segoe UI Symbol" w:hAnsi="Segoe UI Symbol" w:cs="Segoe UI Symbol"/>
        </w:rPr>
        <w:t>☐</w:t>
      </w:r>
      <w:r w:rsidRPr="00884F8C">
        <w:t xml:space="preserve"> Employee       </w:t>
      </w:r>
      <w:r w:rsidRPr="00884F8C">
        <w:rPr>
          <w:rFonts w:ascii="Segoe UI Symbol" w:hAnsi="Segoe UI Symbol" w:cs="Segoe UI Symbol"/>
        </w:rPr>
        <w:t>☐</w:t>
      </w:r>
      <w:r w:rsidRPr="00884F8C">
        <w:t xml:space="preserve">Trainee            </w:t>
      </w:r>
      <w:r w:rsidRPr="00884F8C">
        <w:rPr>
          <w:rFonts w:ascii="Segoe UI Symbol" w:hAnsi="Segoe UI Symbol" w:cs="Segoe UI Symbol"/>
        </w:rPr>
        <w:t>☐</w:t>
      </w:r>
      <w:r w:rsidRPr="00884F8C">
        <w:t xml:space="preserve">Stakeholder (Ext./Int.)          </w:t>
      </w:r>
      <w:r w:rsidRPr="00884F8C">
        <w:rPr>
          <w:rFonts w:ascii="Segoe UI Symbol" w:hAnsi="Segoe UI Symbol" w:cs="Segoe UI Symbol"/>
        </w:rPr>
        <w:t>☐</w:t>
      </w:r>
      <w:r w:rsidRPr="00884F8C">
        <w:t>Other - ___________</w:t>
      </w:r>
    </w:p>
    <w:p w14:paraId="3CB5DECE" w14:textId="77777777" w:rsidR="00C90B6B" w:rsidRPr="00884F8C" w:rsidRDefault="00C90B6B" w:rsidP="0043214E">
      <w:pPr>
        <w:pStyle w:val="BodyText"/>
        <w:spacing w:before="182" w:line="259" w:lineRule="auto"/>
        <w:jc w:val="both"/>
      </w:pPr>
      <w:r w:rsidRPr="00884F8C">
        <w:t xml:space="preserve">Basis of Complaint: </w:t>
      </w:r>
      <w:r w:rsidRPr="00884F8C">
        <w:rPr>
          <w:rFonts w:ascii="Segoe UI Symbol" w:hAnsi="Segoe UI Symbol" w:cs="Segoe UI Symbol"/>
        </w:rPr>
        <w:t>☐</w:t>
      </w:r>
      <w:r w:rsidRPr="00884F8C">
        <w:t xml:space="preserve">Harassment </w:t>
      </w:r>
      <w:r w:rsidRPr="00884F8C">
        <w:rPr>
          <w:rFonts w:ascii="Segoe UI Symbol" w:hAnsi="Segoe UI Symbol" w:cs="Segoe UI Symbol"/>
        </w:rPr>
        <w:t>☐</w:t>
      </w:r>
      <w:r w:rsidRPr="00884F8C">
        <w:t xml:space="preserve">Discrimination </w:t>
      </w:r>
      <w:r w:rsidRPr="00884F8C">
        <w:rPr>
          <w:rFonts w:ascii="Segoe UI Symbol" w:hAnsi="Segoe UI Symbol" w:cs="Segoe UI Symbol"/>
        </w:rPr>
        <w:t>☐</w:t>
      </w:r>
      <w:r w:rsidRPr="00884F8C">
        <w:t xml:space="preserve">Unfair Action / Violation of Rights </w:t>
      </w:r>
    </w:p>
    <w:p w14:paraId="2831657F" w14:textId="77777777" w:rsidR="00C90B6B" w:rsidRPr="00884F8C" w:rsidRDefault="00C90B6B" w:rsidP="0043214E">
      <w:pPr>
        <w:pStyle w:val="BodyText"/>
        <w:spacing w:before="182" w:line="259" w:lineRule="auto"/>
        <w:jc w:val="both"/>
      </w:pPr>
      <w:r w:rsidRPr="00884F8C">
        <w:tab/>
      </w:r>
      <w:r w:rsidRPr="00884F8C">
        <w:tab/>
      </w:r>
      <w:r w:rsidRPr="00884F8C">
        <w:tab/>
      </w:r>
      <w:r w:rsidRPr="00884F8C">
        <w:rPr>
          <w:rFonts w:ascii="Segoe UI Symbol" w:hAnsi="Segoe UI Symbol" w:cs="Segoe UI Symbol"/>
        </w:rPr>
        <w:t>☐</w:t>
      </w:r>
      <w:r w:rsidRPr="00884F8C">
        <w:t xml:space="preserve">Child/Forced Labor </w:t>
      </w:r>
      <w:r w:rsidRPr="00884F8C">
        <w:rPr>
          <w:rFonts w:ascii="Segoe UI Symbol" w:hAnsi="Segoe UI Symbol" w:cs="Segoe UI Symbol"/>
        </w:rPr>
        <w:t>☐</w:t>
      </w:r>
      <w:r w:rsidRPr="00884F8C">
        <w:t xml:space="preserve">Human Trafficking </w:t>
      </w:r>
      <w:r w:rsidRPr="00884F8C">
        <w:rPr>
          <w:rFonts w:ascii="Segoe UI Symbol" w:hAnsi="Segoe UI Symbol" w:cs="Segoe UI Symbol"/>
        </w:rPr>
        <w:t>☐</w:t>
      </w:r>
      <w:r w:rsidRPr="00884F8C">
        <w:t xml:space="preserve">others             </w:t>
      </w:r>
    </w:p>
    <w:p w14:paraId="0A0F78C1" w14:textId="77777777" w:rsidR="00C90B6B" w:rsidRPr="00884F8C" w:rsidRDefault="00C90B6B" w:rsidP="0043214E">
      <w:pPr>
        <w:pStyle w:val="BodyText"/>
        <w:spacing w:before="182" w:line="259" w:lineRule="auto"/>
        <w:jc w:val="both"/>
      </w:pPr>
      <w:r w:rsidRPr="00884F8C">
        <w:t xml:space="preserve">Grievance is filed under: </w:t>
      </w:r>
      <w:r w:rsidRPr="00884F8C">
        <w:rPr>
          <w:rFonts w:ascii="Segoe UI Symbol" w:hAnsi="Segoe UI Symbol" w:cs="Segoe UI Symbol"/>
        </w:rPr>
        <w:t>☐</w:t>
      </w:r>
      <w:r w:rsidRPr="00884F8C">
        <w:t>Harassment and Non-Discrimination Policy</w:t>
      </w:r>
    </w:p>
    <w:p w14:paraId="0E983FC2" w14:textId="77777777" w:rsidR="00C90B6B" w:rsidRPr="00884F8C" w:rsidRDefault="00C90B6B" w:rsidP="0043214E">
      <w:pPr>
        <w:pStyle w:val="BodyText"/>
        <w:spacing w:before="182" w:line="259" w:lineRule="auto"/>
        <w:jc w:val="both"/>
      </w:pPr>
      <w:r w:rsidRPr="00884F8C">
        <w:rPr>
          <w:rFonts w:ascii="Segoe UI Symbol" w:hAnsi="Segoe UI Symbol" w:cs="Segoe UI Symbol"/>
        </w:rPr>
        <w:t>☐</w:t>
      </w:r>
      <w:r w:rsidRPr="00884F8C">
        <w:t>Staff/Admin General Grievance Policy</w:t>
      </w:r>
      <w:r w:rsidRPr="00884F8C">
        <w:tab/>
      </w:r>
      <w:r w:rsidRPr="00884F8C">
        <w:rPr>
          <w:rFonts w:ascii="Segoe UI Symbol" w:hAnsi="Segoe UI Symbol" w:cs="Segoe UI Symbol"/>
        </w:rPr>
        <w:t>☐</w:t>
      </w:r>
      <w:r w:rsidRPr="00884F8C">
        <w:t xml:space="preserve">Human Rights </w:t>
      </w:r>
      <w:r w:rsidRPr="00884F8C">
        <w:rPr>
          <w:rFonts w:ascii="Segoe UI Symbol" w:hAnsi="Segoe UI Symbol" w:cs="Segoe UI Symbol"/>
        </w:rPr>
        <w:t>☐</w:t>
      </w:r>
      <w:r w:rsidRPr="00884F8C">
        <w:t xml:space="preserve">Ethical practices related          </w:t>
      </w:r>
    </w:p>
    <w:p w14:paraId="01D2BF6F" w14:textId="77777777" w:rsidR="00C90B6B" w:rsidRPr="00884F8C" w:rsidRDefault="00C90B6B" w:rsidP="0043214E">
      <w:pPr>
        <w:pStyle w:val="BodyText"/>
        <w:spacing w:before="182" w:line="259" w:lineRule="auto"/>
        <w:jc w:val="both"/>
      </w:pPr>
    </w:p>
    <w:p w14:paraId="2D4D7B64" w14:textId="77777777" w:rsidR="00BE60C2" w:rsidRDefault="00C90B6B" w:rsidP="0043214E">
      <w:pPr>
        <w:pStyle w:val="BodyText"/>
        <w:spacing w:before="182" w:line="259" w:lineRule="auto"/>
        <w:jc w:val="both"/>
      </w:pPr>
      <w:r w:rsidRPr="00884F8C">
        <w:t>Preferred Method to Contact You</w:t>
      </w:r>
    </w:p>
    <w:p w14:paraId="0D06C385" w14:textId="10836567" w:rsidR="00C90B6B" w:rsidRPr="00884F8C" w:rsidRDefault="00C90B6B" w:rsidP="0043214E">
      <w:pPr>
        <w:pStyle w:val="BodyText"/>
        <w:spacing w:before="182" w:line="259" w:lineRule="auto"/>
        <w:jc w:val="both"/>
      </w:pPr>
      <w:r w:rsidRPr="00884F8C">
        <w:t>________________________________________________________________________________________________________________________________________________________</w:t>
      </w:r>
    </w:p>
    <w:p w14:paraId="01D33C32" w14:textId="77777777" w:rsidR="00C90B6B" w:rsidRPr="00884F8C" w:rsidRDefault="00C90B6B" w:rsidP="0043214E">
      <w:pPr>
        <w:pStyle w:val="BodyText"/>
        <w:spacing w:before="182" w:line="259" w:lineRule="auto"/>
        <w:jc w:val="both"/>
      </w:pPr>
      <w:r w:rsidRPr="00884F8C">
        <w:t>Describe the details about Grievance.</w:t>
      </w:r>
    </w:p>
    <w:p w14:paraId="1FB8E8E3" w14:textId="6B93DA3D" w:rsidR="00C90B6B" w:rsidRPr="00884F8C" w:rsidRDefault="00C90B6B" w:rsidP="0043214E">
      <w:pPr>
        <w:pStyle w:val="BodyText"/>
        <w:spacing w:before="182" w:line="259" w:lineRule="auto"/>
        <w:jc w:val="both"/>
      </w:pPr>
      <w:r w:rsidRPr="00884F8C">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08149ED" w14:textId="77777777" w:rsidR="00C90B6B" w:rsidRPr="00884F8C" w:rsidRDefault="00C90B6B" w:rsidP="0043214E">
      <w:pPr>
        <w:pStyle w:val="BodyText"/>
        <w:spacing w:before="182" w:line="259" w:lineRule="auto"/>
        <w:jc w:val="both"/>
      </w:pPr>
      <w:r w:rsidRPr="00884F8C">
        <w:t xml:space="preserve">1. What was the date of occurrence and what specific behavior, condition, or violation of policy or procedure occurred which you consider discriminatory, harassing or unfair / violated your rights? </w:t>
      </w:r>
    </w:p>
    <w:p w14:paraId="6D5050F5" w14:textId="77777777" w:rsidR="00C90B6B" w:rsidRPr="00884F8C" w:rsidRDefault="00C90B6B" w:rsidP="0043214E">
      <w:pPr>
        <w:pStyle w:val="BodyText"/>
        <w:spacing w:before="182" w:line="259" w:lineRule="auto"/>
        <w:jc w:val="both"/>
      </w:pPr>
      <w:r w:rsidRPr="00884F8C">
        <w:t xml:space="preserve">2. How have you been adversely affected by this situation? </w:t>
      </w:r>
    </w:p>
    <w:p w14:paraId="2B283CB1" w14:textId="77777777" w:rsidR="00C90B6B" w:rsidRPr="00884F8C" w:rsidRDefault="00C90B6B" w:rsidP="0043214E">
      <w:pPr>
        <w:pStyle w:val="BodyText"/>
        <w:spacing w:before="182" w:line="259" w:lineRule="auto"/>
        <w:jc w:val="both"/>
      </w:pPr>
      <w:r w:rsidRPr="00884F8C">
        <w:t>3. What specific action have you taken to follow the guidelines for informal resolution as outlined in the Grievance Procedures for Discrimination and Harassment or the Staff and Administrative Grievance Policy? What has been the outcome of these efforts?</w:t>
      </w:r>
    </w:p>
    <w:p w14:paraId="41AD1895" w14:textId="77777777" w:rsidR="00C90B6B" w:rsidRPr="00884F8C" w:rsidRDefault="00C90B6B" w:rsidP="0043214E">
      <w:pPr>
        <w:pStyle w:val="BodyText"/>
        <w:spacing w:before="182" w:line="259" w:lineRule="auto"/>
        <w:jc w:val="both"/>
      </w:pPr>
    </w:p>
    <w:p w14:paraId="2894F481" w14:textId="77777777" w:rsidR="00C90B6B" w:rsidRPr="00884F8C" w:rsidRDefault="00C90B6B" w:rsidP="0043214E">
      <w:pPr>
        <w:pStyle w:val="BodyText"/>
        <w:spacing w:before="182" w:line="259" w:lineRule="auto"/>
        <w:jc w:val="both"/>
      </w:pPr>
      <w:r w:rsidRPr="00884F8C">
        <w:t>4. What specific remedy do you request?</w:t>
      </w:r>
    </w:p>
    <w:p w14:paraId="1DE97362" w14:textId="77777777" w:rsidR="00C90B6B" w:rsidRPr="00884F8C" w:rsidRDefault="00C90B6B" w:rsidP="0043214E">
      <w:pPr>
        <w:pStyle w:val="BodyText"/>
        <w:spacing w:before="182" w:line="259" w:lineRule="auto"/>
        <w:jc w:val="both"/>
      </w:pPr>
    </w:p>
    <w:p w14:paraId="1FFC40DC" w14:textId="77777777" w:rsidR="00C90B6B" w:rsidRPr="00884F8C" w:rsidRDefault="00C90B6B" w:rsidP="0043214E">
      <w:pPr>
        <w:pStyle w:val="BodyText"/>
        <w:spacing w:before="182" w:line="259" w:lineRule="auto"/>
        <w:jc w:val="both"/>
      </w:pPr>
      <w:r w:rsidRPr="00884F8C">
        <w:t xml:space="preserve"> Signature: ________________________</w:t>
      </w:r>
      <w:r w:rsidRPr="00884F8C">
        <w:tab/>
      </w:r>
      <w:r w:rsidRPr="00884F8C">
        <w:tab/>
      </w:r>
      <w:r w:rsidRPr="00884F8C">
        <w:tab/>
        <w:t xml:space="preserve"> Date Filed with HR: ____________</w:t>
      </w:r>
    </w:p>
    <w:p w14:paraId="2B50EBA0" w14:textId="77777777" w:rsidR="00C90B6B" w:rsidRDefault="00C90B6B" w:rsidP="0043214E">
      <w:pPr>
        <w:pStyle w:val="BodyText"/>
        <w:spacing w:before="182" w:line="259" w:lineRule="auto"/>
        <w:jc w:val="both"/>
        <w:rPr>
          <w:b/>
          <w:bCs/>
        </w:rPr>
      </w:pPr>
    </w:p>
    <w:p w14:paraId="70BDDA61" w14:textId="77777777" w:rsidR="004519FE" w:rsidRDefault="004519FE" w:rsidP="0043214E">
      <w:pPr>
        <w:pStyle w:val="BodyText"/>
        <w:spacing w:before="182" w:line="259" w:lineRule="auto"/>
        <w:jc w:val="both"/>
        <w:rPr>
          <w:b/>
          <w:bCs/>
        </w:rPr>
      </w:pPr>
    </w:p>
    <w:p w14:paraId="5B40C038" w14:textId="77777777" w:rsidR="004519FE" w:rsidRDefault="004519FE" w:rsidP="0043214E">
      <w:pPr>
        <w:pStyle w:val="BodyText"/>
        <w:spacing w:before="182" w:line="259" w:lineRule="auto"/>
        <w:jc w:val="both"/>
        <w:rPr>
          <w:b/>
          <w:bCs/>
        </w:rPr>
      </w:pPr>
    </w:p>
    <w:p w14:paraId="517C1E83" w14:textId="77777777" w:rsidR="004519FE" w:rsidRDefault="004519FE" w:rsidP="0043214E">
      <w:pPr>
        <w:pStyle w:val="BodyText"/>
        <w:spacing w:before="182" w:line="259" w:lineRule="auto"/>
        <w:jc w:val="both"/>
        <w:rPr>
          <w:b/>
          <w:bCs/>
        </w:rPr>
      </w:pPr>
    </w:p>
    <w:p w14:paraId="4D58043E" w14:textId="77777777" w:rsidR="004519FE" w:rsidRDefault="004519FE" w:rsidP="0043214E">
      <w:pPr>
        <w:pStyle w:val="BodyText"/>
        <w:spacing w:before="182" w:line="259" w:lineRule="auto"/>
        <w:jc w:val="both"/>
        <w:rPr>
          <w:b/>
          <w:bCs/>
        </w:rPr>
      </w:pPr>
    </w:p>
    <w:p w14:paraId="00E78E5D" w14:textId="77777777" w:rsidR="004519FE" w:rsidRDefault="004519FE" w:rsidP="0043214E">
      <w:pPr>
        <w:pStyle w:val="BodyText"/>
        <w:spacing w:before="182" w:line="259" w:lineRule="auto"/>
        <w:jc w:val="both"/>
        <w:rPr>
          <w:b/>
          <w:bCs/>
        </w:rPr>
      </w:pPr>
    </w:p>
    <w:p w14:paraId="70C0AC06" w14:textId="77777777" w:rsidR="004519FE" w:rsidRDefault="004519FE" w:rsidP="0043214E">
      <w:pPr>
        <w:pStyle w:val="BodyText"/>
        <w:spacing w:before="182" w:line="259" w:lineRule="auto"/>
        <w:jc w:val="both"/>
        <w:rPr>
          <w:b/>
          <w:bCs/>
        </w:rPr>
      </w:pPr>
    </w:p>
    <w:p w14:paraId="2EC86784" w14:textId="77777777" w:rsidR="004519FE" w:rsidRDefault="004519FE" w:rsidP="0043214E">
      <w:pPr>
        <w:pStyle w:val="BodyText"/>
        <w:spacing w:before="182" w:line="259" w:lineRule="auto"/>
        <w:jc w:val="both"/>
        <w:rPr>
          <w:b/>
          <w:bCs/>
        </w:rPr>
      </w:pPr>
    </w:p>
    <w:p w14:paraId="0F7892A4" w14:textId="77777777" w:rsidR="004519FE" w:rsidRDefault="004519FE" w:rsidP="0043214E">
      <w:pPr>
        <w:pStyle w:val="BodyText"/>
        <w:spacing w:before="182" w:line="259" w:lineRule="auto"/>
        <w:jc w:val="both"/>
        <w:rPr>
          <w:b/>
          <w:bCs/>
        </w:rPr>
      </w:pPr>
    </w:p>
    <w:p w14:paraId="17635A31" w14:textId="77777777" w:rsidR="004519FE" w:rsidRDefault="004519FE" w:rsidP="0043214E">
      <w:pPr>
        <w:pStyle w:val="BodyText"/>
        <w:spacing w:before="182" w:line="259" w:lineRule="auto"/>
        <w:jc w:val="both"/>
        <w:rPr>
          <w:b/>
          <w:bCs/>
        </w:rPr>
      </w:pPr>
    </w:p>
    <w:p w14:paraId="4EADE52C" w14:textId="77777777" w:rsidR="004519FE" w:rsidRDefault="004519FE" w:rsidP="0043214E">
      <w:pPr>
        <w:pStyle w:val="BodyText"/>
        <w:spacing w:before="182" w:line="259" w:lineRule="auto"/>
        <w:jc w:val="both"/>
        <w:rPr>
          <w:b/>
          <w:bCs/>
        </w:rPr>
      </w:pPr>
    </w:p>
    <w:p w14:paraId="4EAFD686" w14:textId="77777777" w:rsidR="004519FE" w:rsidRDefault="004519FE" w:rsidP="0043214E">
      <w:pPr>
        <w:pStyle w:val="BodyText"/>
        <w:spacing w:before="182" w:line="259" w:lineRule="auto"/>
        <w:jc w:val="both"/>
        <w:rPr>
          <w:b/>
          <w:bCs/>
        </w:rPr>
      </w:pPr>
    </w:p>
    <w:p w14:paraId="63A93541" w14:textId="77777777" w:rsidR="004519FE" w:rsidRDefault="004519FE" w:rsidP="0043214E">
      <w:pPr>
        <w:pStyle w:val="BodyText"/>
        <w:spacing w:before="182" w:line="259" w:lineRule="auto"/>
        <w:jc w:val="both"/>
        <w:rPr>
          <w:b/>
          <w:bCs/>
        </w:rPr>
      </w:pPr>
    </w:p>
    <w:p w14:paraId="23CB0B97" w14:textId="77777777" w:rsidR="004519FE" w:rsidRDefault="004519FE" w:rsidP="0043214E">
      <w:pPr>
        <w:pStyle w:val="BodyText"/>
        <w:spacing w:before="182" w:line="259" w:lineRule="auto"/>
        <w:jc w:val="both"/>
        <w:rPr>
          <w:b/>
          <w:bCs/>
        </w:rPr>
      </w:pPr>
    </w:p>
    <w:p w14:paraId="40F9FACC" w14:textId="77777777" w:rsidR="004519FE" w:rsidRDefault="004519FE" w:rsidP="0043214E">
      <w:pPr>
        <w:pStyle w:val="BodyText"/>
        <w:spacing w:before="182" w:line="259" w:lineRule="auto"/>
        <w:jc w:val="both"/>
        <w:rPr>
          <w:b/>
          <w:bCs/>
        </w:rPr>
      </w:pPr>
    </w:p>
    <w:p w14:paraId="71DDB12E" w14:textId="77777777" w:rsidR="004519FE" w:rsidRDefault="004519FE" w:rsidP="0043214E">
      <w:pPr>
        <w:pStyle w:val="BodyText"/>
        <w:spacing w:before="182" w:line="259" w:lineRule="auto"/>
        <w:jc w:val="both"/>
        <w:rPr>
          <w:b/>
          <w:bCs/>
        </w:rPr>
      </w:pPr>
    </w:p>
    <w:p w14:paraId="21A7761E" w14:textId="77777777" w:rsidR="004519FE" w:rsidRDefault="004519FE" w:rsidP="0043214E">
      <w:pPr>
        <w:pStyle w:val="BodyText"/>
        <w:spacing w:before="182" w:line="259" w:lineRule="auto"/>
        <w:jc w:val="both"/>
        <w:rPr>
          <w:b/>
          <w:bCs/>
        </w:rPr>
      </w:pPr>
    </w:p>
    <w:p w14:paraId="00220684" w14:textId="77777777" w:rsidR="004519FE" w:rsidRDefault="004519FE" w:rsidP="0043214E">
      <w:pPr>
        <w:pStyle w:val="BodyText"/>
        <w:spacing w:before="182" w:line="259" w:lineRule="auto"/>
        <w:jc w:val="both"/>
        <w:rPr>
          <w:b/>
          <w:bCs/>
        </w:rPr>
      </w:pPr>
    </w:p>
    <w:p w14:paraId="59933157" w14:textId="77777777" w:rsidR="004519FE" w:rsidRDefault="004519FE" w:rsidP="0043214E">
      <w:pPr>
        <w:pStyle w:val="BodyText"/>
        <w:spacing w:before="182" w:line="259" w:lineRule="auto"/>
        <w:jc w:val="both"/>
        <w:rPr>
          <w:b/>
          <w:bCs/>
        </w:rPr>
      </w:pPr>
    </w:p>
    <w:p w14:paraId="3C3A80BB" w14:textId="77777777" w:rsidR="004519FE" w:rsidRDefault="004519FE" w:rsidP="0043214E">
      <w:pPr>
        <w:pStyle w:val="BodyText"/>
        <w:spacing w:before="182" w:line="259" w:lineRule="auto"/>
        <w:jc w:val="both"/>
        <w:rPr>
          <w:b/>
          <w:bCs/>
        </w:rPr>
      </w:pPr>
    </w:p>
    <w:p w14:paraId="40668731" w14:textId="77777777" w:rsidR="004519FE" w:rsidRDefault="004519FE" w:rsidP="0043214E">
      <w:pPr>
        <w:pStyle w:val="BodyText"/>
        <w:spacing w:before="182" w:line="259" w:lineRule="auto"/>
        <w:jc w:val="both"/>
        <w:rPr>
          <w:b/>
          <w:bCs/>
        </w:rPr>
      </w:pPr>
    </w:p>
    <w:p w14:paraId="61DC60D1" w14:textId="77777777" w:rsidR="004519FE" w:rsidRPr="00C90B6B" w:rsidRDefault="004519FE" w:rsidP="0043214E">
      <w:pPr>
        <w:pStyle w:val="BodyText"/>
        <w:spacing w:before="182" w:line="259" w:lineRule="auto"/>
        <w:jc w:val="both"/>
        <w:rPr>
          <w:b/>
          <w:bCs/>
        </w:rPr>
      </w:pPr>
    </w:p>
    <w:p w14:paraId="5A6C1956" w14:textId="77777777" w:rsidR="00C90B6B" w:rsidRPr="00555F2C"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119" w:name="_Toc199771217"/>
      <w:bookmarkStart w:id="120" w:name="_Toc238133536"/>
      <w:bookmarkStart w:id="121" w:name="_Toc164681278"/>
      <w:bookmarkStart w:id="122" w:name="_Toc165720928"/>
      <w:r w:rsidRPr="00555F2C">
        <w:rPr>
          <w:rFonts w:ascii="Cambria" w:eastAsia="Times New Roman" w:hAnsi="Cambria" w:cs="Times New Roman"/>
          <w:b/>
          <w:bCs/>
          <w:color w:val="365F91"/>
          <w:sz w:val="28"/>
          <w:szCs w:val="28"/>
          <w:lang w:eastAsia="en-IN"/>
        </w:rPr>
        <w:lastRenderedPageBreak/>
        <w:t>Remediation Procedure</w:t>
      </w:r>
      <w:bookmarkEnd w:id="119"/>
      <w:bookmarkEnd w:id="120"/>
    </w:p>
    <w:bookmarkEnd w:id="121"/>
    <w:bookmarkEnd w:id="122"/>
    <w:p w14:paraId="3DA07533" w14:textId="3E059F3A" w:rsidR="00C90B6B" w:rsidRPr="004519FE" w:rsidRDefault="00C90B6B" w:rsidP="008A261D">
      <w:pPr>
        <w:pStyle w:val="BodyText"/>
        <w:spacing w:before="182" w:line="259" w:lineRule="auto"/>
        <w:ind w:left="360"/>
        <w:jc w:val="both"/>
      </w:pPr>
      <w:r w:rsidRPr="00C90B6B">
        <w:rPr>
          <w:b/>
          <w:bCs/>
          <w:noProof/>
        </w:rPr>
        <mc:AlternateContent>
          <mc:Choice Requires="wps">
            <w:drawing>
              <wp:anchor distT="0" distB="0" distL="114300" distR="114300" simplePos="0" relativeHeight="251734016" behindDoc="0" locked="0" layoutInCell="1" allowOverlap="1" wp14:anchorId="7290C942" wp14:editId="6F9809D6">
                <wp:simplePos x="0" y="0"/>
                <wp:positionH relativeFrom="column">
                  <wp:posOffset>-7620</wp:posOffset>
                </wp:positionH>
                <wp:positionV relativeFrom="paragraph">
                  <wp:posOffset>80645</wp:posOffset>
                </wp:positionV>
                <wp:extent cx="6315075" cy="0"/>
                <wp:effectExtent l="11430" t="13970" r="7620" b="5080"/>
                <wp:wrapNone/>
                <wp:docPr id="2033870934"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8F6A569" id="Straight Arrow Connector 43" o:spid="_x0000_s1026" type="#_x0000_t32" style="position:absolute;margin-left:-.6pt;margin-top:6.35pt;width:497.25pt;height:0;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" strokecolor="#bfbfbf"/>
            </w:pict>
          </mc:Fallback>
        </mc:AlternateContent>
      </w:r>
      <w:r w:rsidRPr="004519FE">
        <w:t>This remediation procedure is designed to comprehensively cover all aspects of the company's grievance mechanisms, including any violations related to external stakeholders' human rights.</w:t>
      </w:r>
    </w:p>
    <w:p w14:paraId="22ABA0CB" w14:textId="77777777" w:rsidR="00C90B6B" w:rsidRPr="004519FE" w:rsidRDefault="00C90B6B" w:rsidP="008A261D">
      <w:pPr>
        <w:pStyle w:val="BodyText"/>
        <w:spacing w:before="182" w:line="259" w:lineRule="auto"/>
        <w:ind w:left="360"/>
        <w:jc w:val="both"/>
      </w:pPr>
      <w:r w:rsidRPr="004519FE">
        <w:t>Remediation techniques are crucial for addressing incidents of harm, violence, or unethical behavior in the workplace.</w:t>
      </w:r>
    </w:p>
    <w:p w14:paraId="307645A5" w14:textId="29A9030E" w:rsidR="00C90B6B" w:rsidRPr="004519FE" w:rsidRDefault="00C90B6B" w:rsidP="008A261D">
      <w:pPr>
        <w:pStyle w:val="BodyText"/>
        <w:spacing w:before="182" w:line="259" w:lineRule="auto"/>
        <w:ind w:firstLine="360"/>
        <w:jc w:val="both"/>
      </w:pPr>
      <w:r w:rsidRPr="004519FE">
        <w:t>To support victims effectively, our remediation process includes the following operational procedures:</w:t>
      </w:r>
    </w:p>
    <w:p w14:paraId="62345810" w14:textId="77777777" w:rsidR="00C90B6B" w:rsidRPr="00C90B6B" w:rsidRDefault="00C90B6B" w:rsidP="005214B2">
      <w:pPr>
        <w:pStyle w:val="BodyText"/>
        <w:numPr>
          <w:ilvl w:val="2"/>
          <w:numId w:val="32"/>
        </w:numPr>
        <w:spacing w:before="182" w:line="259" w:lineRule="auto"/>
        <w:jc w:val="both"/>
        <w:rPr>
          <w:b/>
          <w:bCs/>
        </w:rPr>
      </w:pPr>
      <w:r w:rsidRPr="00C90B6B">
        <w:rPr>
          <w:b/>
          <w:bCs/>
        </w:rPr>
        <w:t>Identification and Assessment:</w:t>
      </w:r>
    </w:p>
    <w:p w14:paraId="1D345B29" w14:textId="77777777" w:rsidR="00C90B6B" w:rsidRPr="004519FE" w:rsidRDefault="00C90B6B" w:rsidP="00E6579C">
      <w:pPr>
        <w:pStyle w:val="BodyText"/>
        <w:numPr>
          <w:ilvl w:val="0"/>
          <w:numId w:val="57"/>
        </w:numPr>
        <w:spacing w:before="182" w:line="259" w:lineRule="auto"/>
        <w:jc w:val="both"/>
      </w:pPr>
      <w:r w:rsidRPr="004519FE">
        <w:t>Identify the nature, cause, and extent of the harm caused.</w:t>
      </w:r>
    </w:p>
    <w:p w14:paraId="7C99E38C" w14:textId="77777777" w:rsidR="00C90B6B" w:rsidRPr="004519FE" w:rsidRDefault="00C90B6B" w:rsidP="00E6579C">
      <w:pPr>
        <w:pStyle w:val="BodyText"/>
        <w:numPr>
          <w:ilvl w:val="0"/>
          <w:numId w:val="57"/>
        </w:numPr>
        <w:spacing w:before="182" w:line="259" w:lineRule="auto"/>
        <w:jc w:val="both"/>
      </w:pPr>
      <w:r w:rsidRPr="004519FE">
        <w:t>Conduct confidential interviews and gather factual evidence to support the victim's claims.</w:t>
      </w:r>
    </w:p>
    <w:p w14:paraId="36BB5FC8" w14:textId="77777777" w:rsidR="00C90B6B" w:rsidRPr="004519FE" w:rsidRDefault="00C90B6B" w:rsidP="00E6579C">
      <w:pPr>
        <w:pStyle w:val="BodyText"/>
        <w:numPr>
          <w:ilvl w:val="0"/>
          <w:numId w:val="57"/>
        </w:numPr>
        <w:spacing w:before="182" w:line="259" w:lineRule="auto"/>
        <w:jc w:val="both"/>
      </w:pPr>
      <w:r w:rsidRPr="004519FE">
        <w:t>Assess potential risks to prevent recurrence of the incident.</w:t>
      </w:r>
    </w:p>
    <w:p w14:paraId="010CDDFD" w14:textId="3370CEB6" w:rsidR="00C90B6B" w:rsidRPr="004519FE" w:rsidRDefault="00C90B6B" w:rsidP="00E6579C">
      <w:pPr>
        <w:pStyle w:val="BodyText"/>
        <w:numPr>
          <w:ilvl w:val="0"/>
          <w:numId w:val="57"/>
        </w:numPr>
        <w:spacing w:before="182" w:line="259" w:lineRule="auto"/>
        <w:jc w:val="both"/>
      </w:pPr>
      <w:r w:rsidRPr="004519FE">
        <w:t>Timeline: Initial assessment must be completed within 48 hours of incident reporting.</w:t>
      </w:r>
    </w:p>
    <w:p w14:paraId="363FE7EE" w14:textId="03AB5466" w:rsidR="00C90B6B" w:rsidRPr="004519FE" w:rsidRDefault="00C90B6B" w:rsidP="005214B2">
      <w:pPr>
        <w:pStyle w:val="BodyText"/>
        <w:numPr>
          <w:ilvl w:val="2"/>
          <w:numId w:val="32"/>
        </w:numPr>
        <w:spacing w:before="182" w:line="259" w:lineRule="auto"/>
        <w:jc w:val="both"/>
        <w:rPr>
          <w:b/>
          <w:bCs/>
        </w:rPr>
      </w:pPr>
      <w:r w:rsidRPr="00C90B6B">
        <w:rPr>
          <w:b/>
          <w:bCs/>
        </w:rPr>
        <w:t>Operational Process for Remediation:</w:t>
      </w:r>
    </w:p>
    <w:p w14:paraId="4CB16B7A" w14:textId="77777777" w:rsidR="00C90B6B" w:rsidRPr="004519FE" w:rsidRDefault="00C90B6B" w:rsidP="00E6579C">
      <w:pPr>
        <w:pStyle w:val="BodyText"/>
        <w:numPr>
          <w:ilvl w:val="0"/>
          <w:numId w:val="57"/>
        </w:numPr>
        <w:spacing w:before="182" w:line="259" w:lineRule="auto"/>
        <w:jc w:val="both"/>
      </w:pPr>
      <w:r w:rsidRPr="004519FE">
        <w:t>Immediate intervention to stop ongoing harm.</w:t>
      </w:r>
    </w:p>
    <w:p w14:paraId="4D75153D" w14:textId="77777777" w:rsidR="00C90B6B" w:rsidRPr="004519FE" w:rsidRDefault="00C90B6B" w:rsidP="00E6579C">
      <w:pPr>
        <w:pStyle w:val="BodyText"/>
        <w:numPr>
          <w:ilvl w:val="0"/>
          <w:numId w:val="57"/>
        </w:numPr>
        <w:spacing w:before="182" w:line="259" w:lineRule="auto"/>
        <w:jc w:val="both"/>
      </w:pPr>
      <w:r w:rsidRPr="004519FE">
        <w:t>Provide necessary resources such as counseling, medical support, or legal assistance.</w:t>
      </w:r>
    </w:p>
    <w:p w14:paraId="1FBCB0E9" w14:textId="77777777" w:rsidR="00C90B6B" w:rsidRPr="004519FE" w:rsidRDefault="00C90B6B" w:rsidP="00E6579C">
      <w:pPr>
        <w:pStyle w:val="BodyText"/>
        <w:numPr>
          <w:ilvl w:val="0"/>
          <w:numId w:val="57"/>
        </w:numPr>
        <w:spacing w:before="182" w:line="259" w:lineRule="auto"/>
        <w:jc w:val="both"/>
      </w:pPr>
      <w:r w:rsidRPr="004519FE">
        <w:t>Develop a tailored action plan for each case, detailing the steps and resources required for remediation.</w:t>
      </w:r>
    </w:p>
    <w:p w14:paraId="170D3FBF" w14:textId="597BBE67" w:rsidR="00C90B6B" w:rsidRPr="004519FE" w:rsidRDefault="00C90B6B" w:rsidP="00E6579C">
      <w:pPr>
        <w:pStyle w:val="BodyText"/>
        <w:numPr>
          <w:ilvl w:val="0"/>
          <w:numId w:val="57"/>
        </w:numPr>
        <w:spacing w:before="182" w:line="259" w:lineRule="auto"/>
        <w:jc w:val="both"/>
      </w:pPr>
      <w:r w:rsidRPr="004519FE">
        <w:t>Timeline: Action plan creation should occur within 5 working days following the initial assessment.</w:t>
      </w:r>
    </w:p>
    <w:p w14:paraId="7D742EE2" w14:textId="299E6508" w:rsidR="00C90B6B" w:rsidRDefault="00C90B6B" w:rsidP="005214B2">
      <w:pPr>
        <w:pStyle w:val="BodyText"/>
        <w:numPr>
          <w:ilvl w:val="2"/>
          <w:numId w:val="32"/>
        </w:numPr>
        <w:spacing w:before="182" w:line="259" w:lineRule="auto"/>
        <w:jc w:val="both"/>
        <w:rPr>
          <w:b/>
          <w:bCs/>
        </w:rPr>
      </w:pPr>
      <w:r w:rsidRPr="00C90B6B">
        <w:rPr>
          <w:b/>
          <w:bCs/>
        </w:rPr>
        <w:t>Remediation Guidelines:</w:t>
      </w:r>
    </w:p>
    <w:p w14:paraId="2DED36D6" w14:textId="77777777" w:rsidR="004519FE" w:rsidRPr="004519FE" w:rsidRDefault="004519FE" w:rsidP="00E6579C">
      <w:pPr>
        <w:pStyle w:val="BodyText"/>
        <w:numPr>
          <w:ilvl w:val="0"/>
          <w:numId w:val="58"/>
        </w:numPr>
        <w:spacing w:before="182" w:line="259" w:lineRule="auto"/>
        <w:jc w:val="both"/>
      </w:pPr>
      <w:r w:rsidRPr="004519FE">
        <w:t>Fair Response:</w:t>
      </w:r>
    </w:p>
    <w:p w14:paraId="005D6B9D" w14:textId="77777777" w:rsidR="004519FE" w:rsidRPr="004519FE" w:rsidRDefault="004519FE" w:rsidP="00E6579C">
      <w:pPr>
        <w:pStyle w:val="BodyText"/>
        <w:numPr>
          <w:ilvl w:val="0"/>
          <w:numId w:val="57"/>
        </w:numPr>
        <w:spacing w:before="182" w:line="259" w:lineRule="auto"/>
        <w:jc w:val="both"/>
      </w:pPr>
      <w:r w:rsidRPr="004519FE">
        <w:t>Identify appropriate responses based on the severity of the violation.</w:t>
      </w:r>
    </w:p>
    <w:p w14:paraId="1AF61E89" w14:textId="77777777" w:rsidR="004519FE" w:rsidRPr="004519FE" w:rsidRDefault="004519FE" w:rsidP="00E6579C">
      <w:pPr>
        <w:pStyle w:val="BodyText"/>
        <w:numPr>
          <w:ilvl w:val="0"/>
          <w:numId w:val="57"/>
        </w:numPr>
        <w:spacing w:before="182" w:line="259" w:lineRule="auto"/>
        <w:jc w:val="both"/>
      </w:pPr>
      <w:r w:rsidRPr="004519FE">
        <w:t>Ensure that corrective measures correspond to the level of harm caused.</w:t>
      </w:r>
    </w:p>
    <w:p w14:paraId="6EFE1F99" w14:textId="77777777" w:rsidR="004519FE" w:rsidRPr="004519FE" w:rsidRDefault="004519FE" w:rsidP="00E6579C">
      <w:pPr>
        <w:pStyle w:val="BodyText"/>
        <w:numPr>
          <w:ilvl w:val="0"/>
          <w:numId w:val="57"/>
        </w:numPr>
        <w:spacing w:before="182" w:line="259" w:lineRule="auto"/>
        <w:jc w:val="both"/>
      </w:pPr>
      <w:r w:rsidRPr="004519FE">
        <w:t>Apply consistent and fair procedures across all cases while considering individual circumstances.</w:t>
      </w:r>
    </w:p>
    <w:p w14:paraId="2B03F7EA" w14:textId="6106D6A8" w:rsidR="004519FE" w:rsidRPr="008A261D" w:rsidRDefault="004519FE" w:rsidP="00E6579C">
      <w:pPr>
        <w:pStyle w:val="BodyText"/>
        <w:numPr>
          <w:ilvl w:val="0"/>
          <w:numId w:val="57"/>
        </w:numPr>
        <w:spacing w:before="182" w:line="259" w:lineRule="auto"/>
        <w:jc w:val="both"/>
      </w:pPr>
      <w:r w:rsidRPr="004519FE">
        <w:t>Action Time: Fair response actions must be determined within 3 business days of incident classification.</w:t>
      </w:r>
    </w:p>
    <w:p w14:paraId="524AA060" w14:textId="77777777" w:rsidR="004519FE" w:rsidRPr="004519FE" w:rsidRDefault="004519FE" w:rsidP="00E6579C">
      <w:pPr>
        <w:pStyle w:val="BodyText"/>
        <w:numPr>
          <w:ilvl w:val="0"/>
          <w:numId w:val="58"/>
        </w:numPr>
        <w:spacing w:before="182" w:line="259" w:lineRule="auto"/>
        <w:jc w:val="both"/>
      </w:pPr>
      <w:r w:rsidRPr="004519FE">
        <w:t>Open Communication:</w:t>
      </w:r>
    </w:p>
    <w:p w14:paraId="13F770F3" w14:textId="77777777" w:rsidR="004519FE" w:rsidRPr="004519FE" w:rsidRDefault="004519FE" w:rsidP="00E6579C">
      <w:pPr>
        <w:pStyle w:val="BodyText"/>
        <w:numPr>
          <w:ilvl w:val="0"/>
          <w:numId w:val="57"/>
        </w:numPr>
        <w:spacing w:before="182" w:line="259" w:lineRule="auto"/>
        <w:jc w:val="both"/>
      </w:pPr>
      <w:r w:rsidRPr="004519FE">
        <w:t>Maintain clear and open communication with all relevant stakeholders.</w:t>
      </w:r>
    </w:p>
    <w:p w14:paraId="16B4C73D" w14:textId="77777777" w:rsidR="004519FE" w:rsidRPr="004519FE" w:rsidRDefault="004519FE" w:rsidP="00E6579C">
      <w:pPr>
        <w:pStyle w:val="BodyText"/>
        <w:numPr>
          <w:ilvl w:val="0"/>
          <w:numId w:val="57"/>
        </w:numPr>
        <w:spacing w:before="182" w:line="259" w:lineRule="auto"/>
        <w:jc w:val="both"/>
      </w:pPr>
      <w:r w:rsidRPr="004519FE">
        <w:t>Inform victims about the remediation plan, progress, and expected outcomes.</w:t>
      </w:r>
    </w:p>
    <w:p w14:paraId="304C220A" w14:textId="77777777" w:rsidR="004519FE" w:rsidRPr="004519FE" w:rsidRDefault="004519FE" w:rsidP="00E6579C">
      <w:pPr>
        <w:pStyle w:val="BodyText"/>
        <w:numPr>
          <w:ilvl w:val="0"/>
          <w:numId w:val="57"/>
        </w:numPr>
        <w:spacing w:before="182" w:line="259" w:lineRule="auto"/>
        <w:jc w:val="both"/>
      </w:pPr>
      <w:r w:rsidRPr="004519FE">
        <w:lastRenderedPageBreak/>
        <w:t>Provide documentation of the remediation process to maintain accountability.</w:t>
      </w:r>
    </w:p>
    <w:p w14:paraId="73C299EB" w14:textId="77777777" w:rsidR="004519FE" w:rsidRPr="004519FE" w:rsidRDefault="004519FE" w:rsidP="00E6579C">
      <w:pPr>
        <w:pStyle w:val="BodyText"/>
        <w:numPr>
          <w:ilvl w:val="0"/>
          <w:numId w:val="57"/>
        </w:numPr>
        <w:spacing w:before="182" w:line="259" w:lineRule="auto"/>
        <w:jc w:val="both"/>
      </w:pPr>
      <w:r w:rsidRPr="004519FE">
        <w:t>Communication Interval: Stakeholders must be updated every 7 days until case resolution.</w:t>
      </w:r>
    </w:p>
    <w:p w14:paraId="6EA4780C" w14:textId="77777777" w:rsidR="00C90B6B" w:rsidRPr="004519FE" w:rsidRDefault="00C90B6B" w:rsidP="005214B2">
      <w:pPr>
        <w:pStyle w:val="BodyText"/>
        <w:numPr>
          <w:ilvl w:val="2"/>
          <w:numId w:val="32"/>
        </w:numPr>
        <w:spacing w:before="182" w:line="259" w:lineRule="auto"/>
        <w:jc w:val="both"/>
        <w:rPr>
          <w:b/>
          <w:bCs/>
        </w:rPr>
      </w:pPr>
      <w:r w:rsidRPr="004519FE">
        <w:rPr>
          <w:b/>
          <w:bCs/>
        </w:rPr>
        <w:t>Performance Tracking :</w:t>
      </w:r>
    </w:p>
    <w:p w14:paraId="72995BAE" w14:textId="77777777" w:rsidR="00C90B6B" w:rsidRPr="004519FE" w:rsidRDefault="00C90B6B" w:rsidP="00E6579C">
      <w:pPr>
        <w:pStyle w:val="BodyText"/>
        <w:numPr>
          <w:ilvl w:val="0"/>
          <w:numId w:val="57"/>
        </w:numPr>
        <w:spacing w:before="182" w:line="259" w:lineRule="auto"/>
        <w:jc w:val="both"/>
      </w:pPr>
      <w:r w:rsidRPr="004519FE">
        <w:t>Implement mechanisms to track and evaluate the effectiveness of remediation.</w:t>
      </w:r>
    </w:p>
    <w:p w14:paraId="005F263D" w14:textId="77777777" w:rsidR="00C90B6B" w:rsidRPr="004519FE" w:rsidRDefault="00C90B6B" w:rsidP="00E6579C">
      <w:pPr>
        <w:pStyle w:val="BodyText"/>
        <w:numPr>
          <w:ilvl w:val="0"/>
          <w:numId w:val="57"/>
        </w:numPr>
        <w:spacing w:before="182" w:line="259" w:lineRule="auto"/>
        <w:jc w:val="both"/>
      </w:pPr>
      <w:r w:rsidRPr="004519FE">
        <w:t>Schedule periodic assessments to analyze outcomes and identify potential gaps.</w:t>
      </w:r>
    </w:p>
    <w:p w14:paraId="5D4AA7BC" w14:textId="77777777" w:rsidR="00C90B6B" w:rsidRPr="004519FE" w:rsidRDefault="00C90B6B" w:rsidP="00E6579C">
      <w:pPr>
        <w:pStyle w:val="BodyText"/>
        <w:numPr>
          <w:ilvl w:val="0"/>
          <w:numId w:val="57"/>
        </w:numPr>
        <w:spacing w:before="182" w:line="259" w:lineRule="auto"/>
        <w:jc w:val="both"/>
      </w:pPr>
      <w:r w:rsidRPr="004519FE">
        <w:t>Use feedback tools like surveys and interviews to improve the remediation process continuously.</w:t>
      </w:r>
    </w:p>
    <w:p w14:paraId="1411AC45" w14:textId="77777777" w:rsidR="00C90B6B" w:rsidRPr="004519FE" w:rsidRDefault="00C90B6B" w:rsidP="00E6579C">
      <w:pPr>
        <w:pStyle w:val="BodyText"/>
        <w:numPr>
          <w:ilvl w:val="0"/>
          <w:numId w:val="57"/>
        </w:numPr>
        <w:spacing w:before="182" w:line="259" w:lineRule="auto"/>
        <w:jc w:val="both"/>
      </w:pPr>
      <w:r w:rsidRPr="004519FE">
        <w:t>Review Frequency: Monitoring results to be reviewed quarterly.</w:t>
      </w:r>
    </w:p>
    <w:p w14:paraId="01E37CA2" w14:textId="77777777" w:rsidR="00C90B6B" w:rsidRPr="00C90B6B" w:rsidRDefault="00C90B6B" w:rsidP="005214B2">
      <w:pPr>
        <w:pStyle w:val="BodyText"/>
        <w:numPr>
          <w:ilvl w:val="2"/>
          <w:numId w:val="32"/>
        </w:numPr>
        <w:spacing w:before="182" w:line="259" w:lineRule="auto"/>
        <w:jc w:val="both"/>
        <w:rPr>
          <w:b/>
          <w:bCs/>
        </w:rPr>
      </w:pPr>
      <w:r w:rsidRPr="00C90B6B">
        <w:rPr>
          <w:b/>
          <w:bCs/>
        </w:rPr>
        <w:t>Support and Rehabilitation:</w:t>
      </w:r>
    </w:p>
    <w:p w14:paraId="69507938" w14:textId="77777777" w:rsidR="00C90B6B" w:rsidRPr="004519FE" w:rsidRDefault="00C90B6B" w:rsidP="00E6579C">
      <w:pPr>
        <w:pStyle w:val="BodyText"/>
        <w:numPr>
          <w:ilvl w:val="0"/>
          <w:numId w:val="57"/>
        </w:numPr>
        <w:spacing w:before="182" w:line="259" w:lineRule="auto"/>
        <w:jc w:val="both"/>
      </w:pPr>
      <w:r w:rsidRPr="004519FE">
        <w:t>Provide ongoing psychological, emotional, and professional support to victims.</w:t>
      </w:r>
    </w:p>
    <w:p w14:paraId="4F474756" w14:textId="77777777" w:rsidR="00C90B6B" w:rsidRPr="004519FE" w:rsidRDefault="00C90B6B" w:rsidP="00E6579C">
      <w:pPr>
        <w:pStyle w:val="BodyText"/>
        <w:numPr>
          <w:ilvl w:val="0"/>
          <w:numId w:val="57"/>
        </w:numPr>
        <w:spacing w:before="182" w:line="259" w:lineRule="auto"/>
        <w:jc w:val="both"/>
      </w:pPr>
      <w:r w:rsidRPr="004519FE">
        <w:t>Offer educational resources and training programs to raise awareness about workplace violence and ethical practices.</w:t>
      </w:r>
    </w:p>
    <w:p w14:paraId="7C88A0F4" w14:textId="77777777" w:rsidR="00C90B6B" w:rsidRPr="004519FE" w:rsidRDefault="00C90B6B" w:rsidP="00E6579C">
      <w:pPr>
        <w:pStyle w:val="BodyText"/>
        <w:numPr>
          <w:ilvl w:val="0"/>
          <w:numId w:val="57"/>
        </w:numPr>
        <w:spacing w:before="182" w:line="259" w:lineRule="auto"/>
        <w:jc w:val="both"/>
      </w:pPr>
      <w:r w:rsidRPr="004519FE">
        <w:t>Establish a dedicated support team available to assist victims at all times.</w:t>
      </w:r>
    </w:p>
    <w:p w14:paraId="2093B45E" w14:textId="77777777" w:rsidR="00C90B6B" w:rsidRPr="004519FE" w:rsidRDefault="00C90B6B" w:rsidP="00E6579C">
      <w:pPr>
        <w:pStyle w:val="BodyText"/>
        <w:numPr>
          <w:ilvl w:val="0"/>
          <w:numId w:val="57"/>
        </w:numPr>
        <w:spacing w:before="182" w:line="259" w:lineRule="auto"/>
        <w:jc w:val="both"/>
      </w:pPr>
      <w:r w:rsidRPr="004519FE">
        <w:t>Follow-up: Schedule follow-up sessions every 30 days for the first 6 months after the incident.</w:t>
      </w:r>
    </w:p>
    <w:p w14:paraId="34CFFD22" w14:textId="0F4F13EA" w:rsidR="00C90B6B" w:rsidRPr="004519FE" w:rsidRDefault="00C90B6B" w:rsidP="005214B2">
      <w:pPr>
        <w:pStyle w:val="BodyText"/>
        <w:numPr>
          <w:ilvl w:val="2"/>
          <w:numId w:val="32"/>
        </w:numPr>
        <w:spacing w:before="182" w:line="259" w:lineRule="auto"/>
        <w:jc w:val="both"/>
        <w:rPr>
          <w:b/>
          <w:bCs/>
        </w:rPr>
      </w:pPr>
      <w:r w:rsidRPr="00C90B6B">
        <w:rPr>
          <w:b/>
          <w:bCs/>
        </w:rPr>
        <w:t>Reporting and Documentation:</w:t>
      </w:r>
    </w:p>
    <w:p w14:paraId="2A2EC1CB" w14:textId="77777777" w:rsidR="00C90B6B" w:rsidRPr="004519FE" w:rsidRDefault="00C90B6B" w:rsidP="00E6579C">
      <w:pPr>
        <w:pStyle w:val="BodyText"/>
        <w:numPr>
          <w:ilvl w:val="0"/>
          <w:numId w:val="57"/>
        </w:numPr>
        <w:spacing w:before="182" w:line="259" w:lineRule="auto"/>
        <w:jc w:val="both"/>
      </w:pPr>
      <w:r w:rsidRPr="004519FE">
        <w:t>Maintain secure, confidential records of all reported incidents and corresponding actions taken.</w:t>
      </w:r>
    </w:p>
    <w:p w14:paraId="5ECD4450" w14:textId="77777777" w:rsidR="00C90B6B" w:rsidRPr="004519FE" w:rsidRDefault="00C90B6B" w:rsidP="00E6579C">
      <w:pPr>
        <w:pStyle w:val="BodyText"/>
        <w:numPr>
          <w:ilvl w:val="0"/>
          <w:numId w:val="57"/>
        </w:numPr>
        <w:spacing w:before="182" w:line="259" w:lineRule="auto"/>
        <w:jc w:val="both"/>
      </w:pPr>
      <w:r w:rsidRPr="004519FE">
        <w:t>Submit quarterly reports to senior management outlining case statistics and remediation outcomes.</w:t>
      </w:r>
    </w:p>
    <w:p w14:paraId="03C29A6A" w14:textId="77777777" w:rsidR="00C90B6B" w:rsidRPr="004519FE" w:rsidRDefault="00C90B6B" w:rsidP="00E6579C">
      <w:pPr>
        <w:pStyle w:val="BodyText"/>
        <w:numPr>
          <w:ilvl w:val="0"/>
          <w:numId w:val="57"/>
        </w:numPr>
        <w:spacing w:before="182" w:line="259" w:lineRule="auto"/>
        <w:jc w:val="both"/>
      </w:pPr>
      <w:r w:rsidRPr="004519FE">
        <w:t>Ensure that records comply with legal and regulatory requirements related to workplace safety and human rights.</w:t>
      </w:r>
    </w:p>
    <w:p w14:paraId="3A68C69D" w14:textId="32FFFB95" w:rsidR="00C90B6B" w:rsidRPr="008A261D" w:rsidRDefault="00C90B6B" w:rsidP="00E6579C">
      <w:pPr>
        <w:pStyle w:val="BodyText"/>
        <w:numPr>
          <w:ilvl w:val="0"/>
          <w:numId w:val="57"/>
        </w:numPr>
        <w:spacing w:before="182" w:line="259" w:lineRule="auto"/>
        <w:jc w:val="both"/>
      </w:pPr>
      <w:r w:rsidRPr="004519FE">
        <w:t>Retention Period: Documentation must be retained for a minimum of 5 years.</w:t>
      </w:r>
    </w:p>
    <w:p w14:paraId="60984415" w14:textId="77777777" w:rsidR="00C90B6B" w:rsidRPr="00C90B6B" w:rsidRDefault="00C90B6B" w:rsidP="005214B2">
      <w:pPr>
        <w:pStyle w:val="BodyText"/>
        <w:numPr>
          <w:ilvl w:val="2"/>
          <w:numId w:val="32"/>
        </w:numPr>
        <w:spacing w:before="182" w:line="259" w:lineRule="auto"/>
        <w:jc w:val="both"/>
        <w:rPr>
          <w:b/>
          <w:bCs/>
        </w:rPr>
      </w:pPr>
      <w:r w:rsidRPr="00C90B6B">
        <w:rPr>
          <w:b/>
          <w:bCs/>
        </w:rPr>
        <w:t>Preventive Measures:</w:t>
      </w:r>
    </w:p>
    <w:p w14:paraId="512A4A7E" w14:textId="77777777" w:rsidR="00C90B6B" w:rsidRPr="004519FE" w:rsidRDefault="00C90B6B" w:rsidP="00E6579C">
      <w:pPr>
        <w:pStyle w:val="BodyText"/>
        <w:numPr>
          <w:ilvl w:val="0"/>
          <w:numId w:val="57"/>
        </w:numPr>
        <w:spacing w:before="182" w:line="259" w:lineRule="auto"/>
        <w:jc w:val="both"/>
      </w:pPr>
      <w:r w:rsidRPr="004519FE">
        <w:t>Conduct regular training sessions on recognizing and reporting workplace violence or unethical conduct.</w:t>
      </w:r>
    </w:p>
    <w:p w14:paraId="5E78A8C6" w14:textId="77777777" w:rsidR="00C90B6B" w:rsidRPr="004519FE" w:rsidRDefault="00C90B6B" w:rsidP="00E6579C">
      <w:pPr>
        <w:pStyle w:val="BodyText"/>
        <w:numPr>
          <w:ilvl w:val="0"/>
          <w:numId w:val="57"/>
        </w:numPr>
        <w:spacing w:before="182" w:line="259" w:lineRule="auto"/>
        <w:jc w:val="both"/>
      </w:pPr>
      <w:r w:rsidRPr="004519FE">
        <w:t>Update policies and procedures based on lessons learned from past incidents.</w:t>
      </w:r>
    </w:p>
    <w:p w14:paraId="55EFAE70" w14:textId="77777777" w:rsidR="00C90B6B" w:rsidRPr="004519FE" w:rsidRDefault="00C90B6B" w:rsidP="00E6579C">
      <w:pPr>
        <w:pStyle w:val="BodyText"/>
        <w:numPr>
          <w:ilvl w:val="0"/>
          <w:numId w:val="57"/>
        </w:numPr>
        <w:spacing w:before="182" w:line="259" w:lineRule="auto"/>
        <w:jc w:val="both"/>
      </w:pPr>
      <w:r w:rsidRPr="004519FE">
        <w:t>Collaborate with external experts to audit and improve the remediation framework when necessary.</w:t>
      </w:r>
    </w:p>
    <w:p w14:paraId="6703D7DA" w14:textId="77777777" w:rsidR="00C90B6B" w:rsidRPr="004519FE" w:rsidRDefault="00C90B6B" w:rsidP="00E6579C">
      <w:pPr>
        <w:pStyle w:val="BodyText"/>
        <w:numPr>
          <w:ilvl w:val="0"/>
          <w:numId w:val="57"/>
        </w:numPr>
        <w:spacing w:before="182" w:line="259" w:lineRule="auto"/>
        <w:jc w:val="both"/>
      </w:pPr>
      <w:r w:rsidRPr="004519FE">
        <w:t>Training Schedule: Conduct training sessions bi-annually.</w:t>
      </w:r>
    </w:p>
    <w:p w14:paraId="5DF480DA" w14:textId="77777777" w:rsidR="00C90B6B" w:rsidRPr="00586576" w:rsidRDefault="00C90B6B" w:rsidP="008A261D">
      <w:pPr>
        <w:pStyle w:val="BodyText"/>
        <w:spacing w:before="182" w:line="259" w:lineRule="auto"/>
        <w:ind w:left="360"/>
        <w:jc w:val="both"/>
      </w:pPr>
      <w:r w:rsidRPr="00586576">
        <w:t>All changes in this section have been made to enhance the clarity and effectiveness of our remediation efforts, ensuring compliance with global standards.</w:t>
      </w:r>
    </w:p>
    <w:p w14:paraId="57B050DA" w14:textId="7091AD3F" w:rsidR="00A0571F"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C90B6B">
        <w:rPr>
          <w:b/>
          <w:bCs/>
        </w:rPr>
        <w:br w:type="page"/>
      </w:r>
      <w:bookmarkStart w:id="123" w:name="_Toc238133537"/>
      <w:r w:rsidR="00D800AA">
        <w:rPr>
          <w:rFonts w:ascii="Cambria" w:eastAsia="Times New Roman" w:hAnsi="Cambria" w:cs="Times New Roman"/>
          <w:b/>
          <w:bCs/>
          <w:color w:val="365F91"/>
          <w:sz w:val="28"/>
          <w:szCs w:val="28"/>
          <w:lang w:eastAsia="en-IN"/>
        </w:rPr>
        <w:lastRenderedPageBreak/>
        <w:t>Constitution of Safety Committee</w:t>
      </w:r>
      <w:bookmarkEnd w:id="123"/>
    </w:p>
    <w:p w14:paraId="46651CCF" w14:textId="1FB03BDB" w:rsidR="00D800AA" w:rsidRDefault="008E15CC" w:rsidP="00D800AA">
      <w:pPr>
        <w:pStyle w:val="BodyText"/>
        <w:spacing w:before="182" w:line="259" w:lineRule="auto"/>
        <w:ind w:left="720"/>
        <w:jc w:val="both"/>
        <w:rPr>
          <w:lang w:val="en-IN"/>
        </w:rPr>
      </w:pPr>
      <w:r w:rsidRPr="00555F2C">
        <w:rPr>
          <w:rFonts w:ascii="Cambria" w:eastAsia="Times New Roman" w:hAnsi="Cambria" w:cs="Times New Roman"/>
          <w:b/>
          <w:bCs/>
          <w:noProof/>
          <w:color w:val="365F91"/>
          <w:kern w:val="2"/>
          <w:sz w:val="28"/>
          <w:szCs w:val="28"/>
          <w:lang w:val="en-IN" w:eastAsia="en-IN"/>
          <w14:ligatures w14:val="standardContextual"/>
        </w:rPr>
        <mc:AlternateContent>
          <mc:Choice Requires="wps">
            <w:drawing>
              <wp:anchor distT="0" distB="0" distL="114300" distR="114300" simplePos="0" relativeHeight="251746304" behindDoc="0" locked="0" layoutInCell="1" allowOverlap="1" wp14:anchorId="6C63F392" wp14:editId="35327757">
                <wp:simplePos x="0" y="0"/>
                <wp:positionH relativeFrom="column">
                  <wp:posOffset>0</wp:posOffset>
                </wp:positionH>
                <wp:positionV relativeFrom="paragraph">
                  <wp:posOffset>70485</wp:posOffset>
                </wp:positionV>
                <wp:extent cx="6315075" cy="0"/>
                <wp:effectExtent l="0" t="0" r="0" b="0"/>
                <wp:wrapNone/>
                <wp:docPr id="230490708"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5F0438C" id="Straight Arrow Connector 44" o:spid="_x0000_s1026" type="#_x0000_t32" style="position:absolute;margin-left:0;margin-top:5.55pt;width:497.25pt;height: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" strokecolor="#bfbfbf"/>
            </w:pict>
          </mc:Fallback>
        </mc:AlternateContent>
      </w:r>
      <w:r w:rsidR="00D800AA" w:rsidRPr="00D800AA">
        <w:rPr>
          <w:lang w:val="en-IN"/>
        </w:rPr>
        <w:t>As per factory act 1948 &amp; Gujarat Factory rules 1963, safety committee has been constituted as under:</w:t>
      </w:r>
    </w:p>
    <w:p w14:paraId="18EF38D1" w14:textId="77777777" w:rsidR="000D53BA" w:rsidRPr="000D53BA" w:rsidRDefault="000D53BA" w:rsidP="00D800AA">
      <w:pPr>
        <w:pStyle w:val="BodyText"/>
        <w:spacing w:before="182" w:line="259" w:lineRule="auto"/>
        <w:ind w:left="720"/>
        <w:jc w:val="both"/>
        <w:rPr>
          <w:b/>
          <w:bCs/>
          <w:lang w:val="en-IN"/>
        </w:rPr>
      </w:pPr>
      <w:r w:rsidRPr="000D53BA">
        <w:rPr>
          <w:b/>
          <w:bCs/>
          <w:lang w:val="en-IN"/>
        </w:rPr>
        <w:t>Responsibilities:</w:t>
      </w:r>
    </w:p>
    <w:p w14:paraId="1245E0A3" w14:textId="77777777" w:rsidR="000D53BA" w:rsidRPr="000D53BA" w:rsidRDefault="000D53BA" w:rsidP="00E6579C">
      <w:pPr>
        <w:pStyle w:val="BodyText"/>
        <w:numPr>
          <w:ilvl w:val="0"/>
          <w:numId w:val="94"/>
        </w:numPr>
        <w:spacing w:line="259" w:lineRule="auto"/>
        <w:jc w:val="both"/>
      </w:pPr>
      <w:r w:rsidRPr="000D53BA">
        <w:rPr>
          <w:lang w:val="en-IN"/>
        </w:rPr>
        <w:t>EHS performance review</w:t>
      </w:r>
    </w:p>
    <w:p w14:paraId="556151E5" w14:textId="77777777" w:rsidR="000D53BA" w:rsidRPr="000D53BA" w:rsidRDefault="000D53BA" w:rsidP="00E6579C">
      <w:pPr>
        <w:pStyle w:val="BodyText"/>
        <w:numPr>
          <w:ilvl w:val="0"/>
          <w:numId w:val="94"/>
        </w:numPr>
        <w:spacing w:line="259" w:lineRule="auto"/>
        <w:jc w:val="both"/>
      </w:pPr>
      <w:r w:rsidRPr="000D53BA">
        <w:rPr>
          <w:lang w:val="en-IN"/>
        </w:rPr>
        <w:t>Health &amp; Safety concerns for employees, contractors, and stake holders.</w:t>
      </w:r>
    </w:p>
    <w:p w14:paraId="691DE1E9" w14:textId="77777777" w:rsidR="000D53BA" w:rsidRPr="000D53BA" w:rsidRDefault="000D53BA" w:rsidP="00E6579C">
      <w:pPr>
        <w:pStyle w:val="BodyText"/>
        <w:numPr>
          <w:ilvl w:val="0"/>
          <w:numId w:val="94"/>
        </w:numPr>
        <w:spacing w:line="259" w:lineRule="auto"/>
        <w:jc w:val="both"/>
      </w:pPr>
      <w:r w:rsidRPr="000D53BA">
        <w:rPr>
          <w:lang w:val="en-IN"/>
        </w:rPr>
        <w:t xml:space="preserve">Monthly Management Review Meeting outputs </w:t>
      </w:r>
    </w:p>
    <w:p w14:paraId="193EACD5" w14:textId="77777777" w:rsidR="000D53BA" w:rsidRPr="000D53BA" w:rsidRDefault="000D53BA" w:rsidP="00E6579C">
      <w:pPr>
        <w:pStyle w:val="BodyText"/>
        <w:numPr>
          <w:ilvl w:val="0"/>
          <w:numId w:val="94"/>
        </w:numPr>
        <w:spacing w:line="259" w:lineRule="auto"/>
        <w:jc w:val="both"/>
      </w:pPr>
      <w:r w:rsidRPr="000D53BA">
        <w:rPr>
          <w:lang w:val="en-IN"/>
        </w:rPr>
        <w:t xml:space="preserve">Incident Investigation </w:t>
      </w:r>
    </w:p>
    <w:p w14:paraId="3169F097" w14:textId="77777777" w:rsidR="000D53BA" w:rsidRPr="000D53BA" w:rsidRDefault="000D53BA" w:rsidP="00E6579C">
      <w:pPr>
        <w:pStyle w:val="BodyText"/>
        <w:numPr>
          <w:ilvl w:val="0"/>
          <w:numId w:val="94"/>
        </w:numPr>
        <w:spacing w:line="259" w:lineRule="auto"/>
        <w:jc w:val="both"/>
      </w:pPr>
      <w:r w:rsidRPr="000D53BA">
        <w:rPr>
          <w:lang w:val="en-IN"/>
        </w:rPr>
        <w:t xml:space="preserve">Near miss, Unsafe Action &amp;&amp; Unsafe Condition. </w:t>
      </w:r>
    </w:p>
    <w:p w14:paraId="3E849DC2" w14:textId="77777777" w:rsidR="000D53BA" w:rsidRPr="000D53BA" w:rsidRDefault="000D53BA" w:rsidP="00E6579C">
      <w:pPr>
        <w:pStyle w:val="BodyText"/>
        <w:numPr>
          <w:ilvl w:val="0"/>
          <w:numId w:val="94"/>
        </w:numPr>
        <w:spacing w:line="259" w:lineRule="auto"/>
        <w:jc w:val="both"/>
      </w:pPr>
      <w:r w:rsidRPr="000D53BA">
        <w:rPr>
          <w:lang w:val="en-IN"/>
        </w:rPr>
        <w:t xml:space="preserve">Training </w:t>
      </w:r>
    </w:p>
    <w:p w14:paraId="154DC7C3" w14:textId="6253A8EE" w:rsidR="00D800AA" w:rsidRPr="00BD506A" w:rsidRDefault="000D53BA" w:rsidP="00E6579C">
      <w:pPr>
        <w:pStyle w:val="BodyText"/>
        <w:numPr>
          <w:ilvl w:val="0"/>
          <w:numId w:val="94"/>
        </w:numPr>
        <w:spacing w:line="259" w:lineRule="auto"/>
        <w:jc w:val="both"/>
      </w:pPr>
      <w:r w:rsidRPr="000D53BA">
        <w:rPr>
          <w:lang w:val="en-IN"/>
        </w:rPr>
        <w:t>Other EHS related concerns</w:t>
      </w:r>
    </w:p>
    <w:tbl>
      <w:tblPr>
        <w:tblW w:w="9918" w:type="dxa"/>
        <w:jc w:val="center"/>
        <w:tblLook w:val="04A0" w:firstRow="1" w:lastRow="0" w:firstColumn="1" w:lastColumn="0" w:noHBand="0" w:noVBand="1"/>
      </w:tblPr>
      <w:tblGrid>
        <w:gridCol w:w="636"/>
        <w:gridCol w:w="2336"/>
        <w:gridCol w:w="1701"/>
        <w:gridCol w:w="3119"/>
        <w:gridCol w:w="2126"/>
      </w:tblGrid>
      <w:tr w:rsidR="00FE1E24" w14:paraId="283945A2" w14:textId="77777777" w:rsidTr="001B07D2">
        <w:trPr>
          <w:trHeight w:val="305"/>
          <w:tblHeader/>
          <w:jc w:val="center"/>
        </w:trPr>
        <w:tc>
          <w:tcPr>
            <w:tcW w:w="636" w:type="dxa"/>
            <w:tcBorders>
              <w:top w:val="single" w:sz="4" w:space="0" w:color="auto"/>
              <w:left w:val="single" w:sz="4" w:space="0" w:color="auto"/>
              <w:bottom w:val="single" w:sz="4" w:space="0" w:color="auto"/>
              <w:right w:val="single" w:sz="4" w:space="0" w:color="auto"/>
            </w:tcBorders>
            <w:noWrap/>
            <w:vAlign w:val="center"/>
            <w:hideMark/>
          </w:tcPr>
          <w:p w14:paraId="75157D14" w14:textId="77777777" w:rsidR="00FE1E24" w:rsidRDefault="00FE1E24" w:rsidP="008677E5">
            <w:pPr>
              <w:jc w:val="center"/>
              <w:rPr>
                <w:b/>
                <w:bCs/>
                <w:color w:val="000000"/>
              </w:rPr>
            </w:pPr>
            <w:r>
              <w:rPr>
                <w:b/>
                <w:bCs/>
                <w:color w:val="000000"/>
              </w:rPr>
              <w:t>Sr. No.</w:t>
            </w:r>
          </w:p>
        </w:tc>
        <w:tc>
          <w:tcPr>
            <w:tcW w:w="2336" w:type="dxa"/>
            <w:tcBorders>
              <w:top w:val="single" w:sz="4" w:space="0" w:color="auto"/>
              <w:left w:val="nil"/>
              <w:bottom w:val="single" w:sz="4" w:space="0" w:color="auto"/>
              <w:right w:val="single" w:sz="4" w:space="0" w:color="auto"/>
            </w:tcBorders>
            <w:vAlign w:val="center"/>
            <w:hideMark/>
          </w:tcPr>
          <w:p w14:paraId="546C6F83" w14:textId="77777777" w:rsidR="00FE1E24" w:rsidRDefault="00FE1E24" w:rsidP="008677E5">
            <w:pPr>
              <w:jc w:val="center"/>
              <w:rPr>
                <w:b/>
                <w:bCs/>
                <w:color w:val="000000"/>
              </w:rPr>
            </w:pPr>
            <w:r>
              <w:rPr>
                <w:b/>
                <w:bCs/>
                <w:color w:val="000000"/>
              </w:rPr>
              <w:t>Name of Committee member</w:t>
            </w:r>
          </w:p>
        </w:tc>
        <w:tc>
          <w:tcPr>
            <w:tcW w:w="1701" w:type="dxa"/>
            <w:tcBorders>
              <w:top w:val="single" w:sz="4" w:space="0" w:color="auto"/>
              <w:left w:val="nil"/>
              <w:bottom w:val="single" w:sz="4" w:space="0" w:color="auto"/>
              <w:right w:val="single" w:sz="4" w:space="0" w:color="auto"/>
            </w:tcBorders>
            <w:vAlign w:val="center"/>
            <w:hideMark/>
          </w:tcPr>
          <w:p w14:paraId="5EFEC92F" w14:textId="77777777" w:rsidR="00FE1E24" w:rsidRDefault="00FE1E24" w:rsidP="008677E5">
            <w:pPr>
              <w:jc w:val="center"/>
              <w:rPr>
                <w:b/>
                <w:bCs/>
                <w:color w:val="000000"/>
              </w:rPr>
            </w:pPr>
            <w:r>
              <w:rPr>
                <w:b/>
                <w:bCs/>
                <w:color w:val="000000"/>
              </w:rPr>
              <w:t>Department</w:t>
            </w:r>
          </w:p>
        </w:tc>
        <w:tc>
          <w:tcPr>
            <w:tcW w:w="3119" w:type="dxa"/>
            <w:tcBorders>
              <w:top w:val="single" w:sz="4" w:space="0" w:color="auto"/>
              <w:left w:val="nil"/>
              <w:bottom w:val="single" w:sz="4" w:space="0" w:color="auto"/>
              <w:right w:val="single" w:sz="4" w:space="0" w:color="auto"/>
            </w:tcBorders>
            <w:vAlign w:val="center"/>
            <w:hideMark/>
          </w:tcPr>
          <w:p w14:paraId="6F78ECAF" w14:textId="77777777" w:rsidR="00FE1E24" w:rsidRDefault="00FE1E24" w:rsidP="008677E5">
            <w:pPr>
              <w:jc w:val="center"/>
              <w:rPr>
                <w:b/>
                <w:bCs/>
                <w:color w:val="000000"/>
              </w:rPr>
            </w:pPr>
            <w:r>
              <w:rPr>
                <w:b/>
                <w:bCs/>
                <w:color w:val="000000"/>
              </w:rPr>
              <w:t>Designation</w:t>
            </w:r>
          </w:p>
        </w:tc>
        <w:tc>
          <w:tcPr>
            <w:tcW w:w="2126" w:type="dxa"/>
            <w:tcBorders>
              <w:top w:val="single" w:sz="4" w:space="0" w:color="auto"/>
              <w:left w:val="nil"/>
              <w:bottom w:val="single" w:sz="4" w:space="0" w:color="auto"/>
              <w:right w:val="single" w:sz="4" w:space="0" w:color="auto"/>
            </w:tcBorders>
            <w:vAlign w:val="center"/>
            <w:hideMark/>
          </w:tcPr>
          <w:p w14:paraId="0D1CE2E6" w14:textId="77777777" w:rsidR="00FE1E24" w:rsidRDefault="00FE1E24" w:rsidP="008677E5">
            <w:pPr>
              <w:jc w:val="center"/>
              <w:rPr>
                <w:b/>
                <w:bCs/>
                <w:color w:val="000000"/>
              </w:rPr>
            </w:pPr>
            <w:r>
              <w:rPr>
                <w:b/>
                <w:bCs/>
                <w:color w:val="000000"/>
              </w:rPr>
              <w:t>Responsibility</w:t>
            </w:r>
          </w:p>
        </w:tc>
      </w:tr>
      <w:tr w:rsidR="00FE1E24" w:rsidRPr="00843061" w14:paraId="374F4743" w14:textId="77777777" w:rsidTr="001B07D2">
        <w:trPr>
          <w:trHeight w:val="305"/>
          <w:jc w:val="center"/>
        </w:trPr>
        <w:tc>
          <w:tcPr>
            <w:tcW w:w="636" w:type="dxa"/>
            <w:tcBorders>
              <w:top w:val="single" w:sz="4" w:space="0" w:color="auto"/>
              <w:left w:val="single" w:sz="4" w:space="0" w:color="auto"/>
              <w:bottom w:val="single" w:sz="4" w:space="0" w:color="auto"/>
              <w:right w:val="single" w:sz="4" w:space="0" w:color="auto"/>
            </w:tcBorders>
            <w:vAlign w:val="center"/>
            <w:hideMark/>
          </w:tcPr>
          <w:p w14:paraId="3831148B" w14:textId="77777777" w:rsidR="00FE1E24" w:rsidRPr="00843061" w:rsidRDefault="00FE1E24" w:rsidP="008677E5">
            <w:pPr>
              <w:jc w:val="center"/>
              <w:rPr>
                <w:color w:val="000000"/>
              </w:rPr>
            </w:pPr>
            <w:r w:rsidRPr="00843061">
              <w:rPr>
                <w:color w:val="000000"/>
              </w:rPr>
              <w:t>1</w:t>
            </w:r>
          </w:p>
        </w:tc>
        <w:tc>
          <w:tcPr>
            <w:tcW w:w="2336" w:type="dxa"/>
            <w:tcBorders>
              <w:top w:val="single" w:sz="4" w:space="0" w:color="auto"/>
              <w:left w:val="nil"/>
              <w:bottom w:val="single" w:sz="4" w:space="0" w:color="auto"/>
              <w:right w:val="nil"/>
            </w:tcBorders>
            <w:noWrap/>
            <w:vAlign w:val="bottom"/>
            <w:hideMark/>
          </w:tcPr>
          <w:p w14:paraId="4DEDF748" w14:textId="77777777" w:rsidR="00FE1E24" w:rsidRPr="00843061" w:rsidRDefault="00FE1E24" w:rsidP="008677E5">
            <w:pPr>
              <w:rPr>
                <w:color w:val="000000"/>
              </w:rPr>
            </w:pPr>
            <w:r w:rsidRPr="00843061">
              <w:rPr>
                <w:color w:val="000000"/>
              </w:rPr>
              <w:t>Hiren Shah</w:t>
            </w:r>
          </w:p>
        </w:tc>
        <w:tc>
          <w:tcPr>
            <w:tcW w:w="1701" w:type="dxa"/>
            <w:tcBorders>
              <w:top w:val="single" w:sz="4" w:space="0" w:color="auto"/>
              <w:left w:val="single" w:sz="4" w:space="0" w:color="auto"/>
              <w:bottom w:val="single" w:sz="4" w:space="0" w:color="auto"/>
              <w:right w:val="single" w:sz="4" w:space="0" w:color="auto"/>
            </w:tcBorders>
            <w:noWrap/>
            <w:vAlign w:val="bottom"/>
            <w:hideMark/>
          </w:tcPr>
          <w:p w14:paraId="3D345661" w14:textId="77777777" w:rsidR="00FE1E24" w:rsidRPr="00843061" w:rsidRDefault="00FE1E24" w:rsidP="008677E5">
            <w:pPr>
              <w:rPr>
                <w:color w:val="000000"/>
              </w:rPr>
            </w:pPr>
            <w:r w:rsidRPr="00843061">
              <w:rPr>
                <w:color w:val="000000"/>
              </w:rPr>
              <w:t>Operations</w:t>
            </w:r>
          </w:p>
        </w:tc>
        <w:tc>
          <w:tcPr>
            <w:tcW w:w="3119" w:type="dxa"/>
            <w:tcBorders>
              <w:top w:val="single" w:sz="4" w:space="0" w:color="auto"/>
              <w:left w:val="nil"/>
              <w:bottom w:val="single" w:sz="4" w:space="0" w:color="auto"/>
              <w:right w:val="single" w:sz="4" w:space="0" w:color="auto"/>
            </w:tcBorders>
            <w:noWrap/>
            <w:vAlign w:val="bottom"/>
            <w:hideMark/>
          </w:tcPr>
          <w:p w14:paraId="1BE29D2F" w14:textId="77777777" w:rsidR="00FE1E24" w:rsidRPr="00843061" w:rsidRDefault="00FE1E24" w:rsidP="008677E5">
            <w:pPr>
              <w:rPr>
                <w:color w:val="000000"/>
              </w:rPr>
            </w:pPr>
            <w:r w:rsidRPr="00843061">
              <w:rPr>
                <w:color w:val="000000"/>
              </w:rPr>
              <w:t>President</w:t>
            </w:r>
          </w:p>
        </w:tc>
        <w:tc>
          <w:tcPr>
            <w:tcW w:w="2126" w:type="dxa"/>
            <w:tcBorders>
              <w:top w:val="single" w:sz="4" w:space="0" w:color="auto"/>
              <w:left w:val="nil"/>
              <w:bottom w:val="single" w:sz="4" w:space="0" w:color="auto"/>
              <w:right w:val="single" w:sz="4" w:space="0" w:color="auto"/>
            </w:tcBorders>
            <w:noWrap/>
            <w:vAlign w:val="center"/>
            <w:hideMark/>
          </w:tcPr>
          <w:p w14:paraId="5FB4D4A9" w14:textId="77777777" w:rsidR="00FE1E24" w:rsidRPr="00843061" w:rsidRDefault="00FE1E24" w:rsidP="008677E5">
            <w:pPr>
              <w:rPr>
                <w:color w:val="000000"/>
              </w:rPr>
            </w:pPr>
            <w:r w:rsidRPr="00843061">
              <w:rPr>
                <w:color w:val="000000"/>
              </w:rPr>
              <w:t>The Chairman</w:t>
            </w:r>
          </w:p>
        </w:tc>
      </w:tr>
      <w:tr w:rsidR="00FE1E24" w:rsidRPr="00843061" w14:paraId="2BE25476" w14:textId="77777777" w:rsidTr="001B07D2">
        <w:trPr>
          <w:trHeight w:val="305"/>
          <w:jc w:val="center"/>
        </w:trPr>
        <w:tc>
          <w:tcPr>
            <w:tcW w:w="636" w:type="dxa"/>
            <w:tcBorders>
              <w:top w:val="single" w:sz="4" w:space="0" w:color="auto"/>
              <w:left w:val="single" w:sz="4" w:space="0" w:color="auto"/>
              <w:bottom w:val="single" w:sz="4" w:space="0" w:color="auto"/>
              <w:right w:val="single" w:sz="4" w:space="0" w:color="auto"/>
            </w:tcBorders>
            <w:vAlign w:val="center"/>
          </w:tcPr>
          <w:p w14:paraId="776DB672" w14:textId="77777777" w:rsidR="00FE1E24" w:rsidRPr="00843061" w:rsidRDefault="00FE1E24" w:rsidP="008677E5">
            <w:pPr>
              <w:jc w:val="center"/>
              <w:rPr>
                <w:color w:val="000000"/>
              </w:rPr>
            </w:pPr>
            <w:r w:rsidRPr="00843061">
              <w:rPr>
                <w:color w:val="000000"/>
              </w:rPr>
              <w:t>2</w:t>
            </w:r>
          </w:p>
        </w:tc>
        <w:tc>
          <w:tcPr>
            <w:tcW w:w="2336" w:type="dxa"/>
            <w:tcBorders>
              <w:top w:val="single" w:sz="4" w:space="0" w:color="auto"/>
              <w:left w:val="nil"/>
              <w:bottom w:val="single" w:sz="4" w:space="0" w:color="auto"/>
              <w:right w:val="single" w:sz="4" w:space="0" w:color="auto"/>
            </w:tcBorders>
            <w:noWrap/>
            <w:vAlign w:val="center"/>
          </w:tcPr>
          <w:p w14:paraId="46FD1CD7" w14:textId="77777777" w:rsidR="00FE1E24" w:rsidRPr="00843061" w:rsidRDefault="00FE1E24" w:rsidP="008677E5">
            <w:pPr>
              <w:rPr>
                <w:color w:val="000000"/>
              </w:rPr>
            </w:pPr>
            <w:r w:rsidRPr="00843061">
              <w:rPr>
                <w:color w:val="000000"/>
              </w:rPr>
              <w:t>Harsh Patel</w:t>
            </w:r>
          </w:p>
        </w:tc>
        <w:tc>
          <w:tcPr>
            <w:tcW w:w="1701" w:type="dxa"/>
            <w:tcBorders>
              <w:top w:val="single" w:sz="4" w:space="0" w:color="auto"/>
              <w:left w:val="nil"/>
              <w:bottom w:val="single" w:sz="4" w:space="0" w:color="auto"/>
              <w:right w:val="single" w:sz="4" w:space="0" w:color="auto"/>
            </w:tcBorders>
            <w:noWrap/>
            <w:vAlign w:val="center"/>
          </w:tcPr>
          <w:p w14:paraId="77482D75" w14:textId="77777777" w:rsidR="00FE1E24" w:rsidRPr="00843061" w:rsidRDefault="00FE1E24" w:rsidP="008677E5">
            <w:pPr>
              <w:rPr>
                <w:color w:val="000000"/>
              </w:rPr>
            </w:pPr>
            <w:r w:rsidRPr="00843061">
              <w:rPr>
                <w:color w:val="000000"/>
              </w:rPr>
              <w:t>HR</w:t>
            </w:r>
          </w:p>
        </w:tc>
        <w:tc>
          <w:tcPr>
            <w:tcW w:w="3119" w:type="dxa"/>
            <w:tcBorders>
              <w:top w:val="single" w:sz="4" w:space="0" w:color="auto"/>
              <w:left w:val="nil"/>
              <w:bottom w:val="single" w:sz="4" w:space="0" w:color="auto"/>
              <w:right w:val="single" w:sz="4" w:space="0" w:color="auto"/>
            </w:tcBorders>
            <w:vAlign w:val="center"/>
          </w:tcPr>
          <w:p w14:paraId="2704DB0A" w14:textId="77777777" w:rsidR="00FE1E24" w:rsidRPr="00843061" w:rsidRDefault="00FE1E24" w:rsidP="008677E5">
            <w:pPr>
              <w:rPr>
                <w:color w:val="000000"/>
              </w:rPr>
            </w:pPr>
            <w:r w:rsidRPr="00843061">
              <w:rPr>
                <w:color w:val="000000"/>
              </w:rPr>
              <w:t>Site Head HR</w:t>
            </w:r>
          </w:p>
        </w:tc>
        <w:tc>
          <w:tcPr>
            <w:tcW w:w="2126" w:type="dxa"/>
            <w:tcBorders>
              <w:top w:val="single" w:sz="4" w:space="0" w:color="auto"/>
              <w:left w:val="nil"/>
              <w:bottom w:val="single" w:sz="4" w:space="0" w:color="auto"/>
              <w:right w:val="single" w:sz="4" w:space="0" w:color="auto"/>
            </w:tcBorders>
            <w:noWrap/>
            <w:vAlign w:val="center"/>
          </w:tcPr>
          <w:p w14:paraId="0053DA17" w14:textId="77777777" w:rsidR="00FE1E24" w:rsidRPr="00843061" w:rsidRDefault="00FE1E24" w:rsidP="008677E5">
            <w:pPr>
              <w:rPr>
                <w:color w:val="000000"/>
              </w:rPr>
            </w:pPr>
            <w:r w:rsidRPr="00843061">
              <w:rPr>
                <w:color w:val="000000"/>
              </w:rPr>
              <w:t>The Deputy Chairman</w:t>
            </w:r>
          </w:p>
        </w:tc>
      </w:tr>
      <w:tr w:rsidR="00FE1E24" w:rsidRPr="00843061" w14:paraId="0FEF6C05" w14:textId="77777777" w:rsidTr="001B07D2">
        <w:trPr>
          <w:trHeight w:val="305"/>
          <w:jc w:val="center"/>
        </w:trPr>
        <w:tc>
          <w:tcPr>
            <w:tcW w:w="636" w:type="dxa"/>
            <w:tcBorders>
              <w:top w:val="single" w:sz="4" w:space="0" w:color="auto"/>
              <w:left w:val="single" w:sz="4" w:space="0" w:color="auto"/>
              <w:bottom w:val="single" w:sz="4" w:space="0" w:color="auto"/>
              <w:right w:val="single" w:sz="4" w:space="0" w:color="auto"/>
            </w:tcBorders>
            <w:vAlign w:val="center"/>
            <w:hideMark/>
          </w:tcPr>
          <w:p w14:paraId="24CEFDE0" w14:textId="77777777" w:rsidR="00FE1E24" w:rsidRPr="00843061" w:rsidRDefault="00FE1E24" w:rsidP="008677E5">
            <w:pPr>
              <w:jc w:val="center"/>
              <w:rPr>
                <w:color w:val="000000"/>
              </w:rPr>
            </w:pPr>
            <w:r w:rsidRPr="00843061">
              <w:rPr>
                <w:color w:val="000000"/>
              </w:rPr>
              <w:t>2</w:t>
            </w:r>
          </w:p>
        </w:tc>
        <w:tc>
          <w:tcPr>
            <w:tcW w:w="2336" w:type="dxa"/>
            <w:tcBorders>
              <w:top w:val="single" w:sz="4" w:space="0" w:color="auto"/>
              <w:left w:val="nil"/>
              <w:bottom w:val="single" w:sz="4" w:space="0" w:color="auto"/>
              <w:right w:val="single" w:sz="4" w:space="0" w:color="auto"/>
            </w:tcBorders>
            <w:noWrap/>
            <w:vAlign w:val="center"/>
            <w:hideMark/>
          </w:tcPr>
          <w:p w14:paraId="33EE356B" w14:textId="77777777" w:rsidR="00FE1E24" w:rsidRPr="00843061" w:rsidRDefault="00FE1E24" w:rsidP="008677E5">
            <w:pPr>
              <w:rPr>
                <w:color w:val="000000"/>
              </w:rPr>
            </w:pPr>
            <w:r w:rsidRPr="00843061">
              <w:t>Ritesh Solanki</w:t>
            </w:r>
          </w:p>
        </w:tc>
        <w:tc>
          <w:tcPr>
            <w:tcW w:w="1701" w:type="dxa"/>
            <w:tcBorders>
              <w:top w:val="single" w:sz="4" w:space="0" w:color="auto"/>
              <w:left w:val="nil"/>
              <w:bottom w:val="single" w:sz="4" w:space="0" w:color="auto"/>
              <w:right w:val="single" w:sz="4" w:space="0" w:color="auto"/>
            </w:tcBorders>
            <w:noWrap/>
            <w:vAlign w:val="center"/>
            <w:hideMark/>
          </w:tcPr>
          <w:p w14:paraId="548428CE" w14:textId="77777777" w:rsidR="00FE1E24" w:rsidRPr="00843061" w:rsidRDefault="00FE1E24" w:rsidP="008677E5">
            <w:pPr>
              <w:rPr>
                <w:color w:val="000000"/>
              </w:rPr>
            </w:pPr>
            <w:r w:rsidRPr="00843061">
              <w:rPr>
                <w:color w:val="000000"/>
              </w:rPr>
              <w:t xml:space="preserve">EHS </w:t>
            </w:r>
          </w:p>
        </w:tc>
        <w:tc>
          <w:tcPr>
            <w:tcW w:w="3119" w:type="dxa"/>
            <w:tcBorders>
              <w:top w:val="single" w:sz="4" w:space="0" w:color="auto"/>
              <w:left w:val="nil"/>
              <w:bottom w:val="single" w:sz="4" w:space="0" w:color="auto"/>
              <w:right w:val="single" w:sz="4" w:space="0" w:color="auto"/>
            </w:tcBorders>
            <w:vAlign w:val="center"/>
            <w:hideMark/>
          </w:tcPr>
          <w:p w14:paraId="6D1E45FE" w14:textId="77777777" w:rsidR="00FE1E24" w:rsidRPr="00843061" w:rsidRDefault="00FE1E24" w:rsidP="008677E5">
            <w:pPr>
              <w:rPr>
                <w:color w:val="000000"/>
              </w:rPr>
            </w:pPr>
            <w:r w:rsidRPr="00843061">
              <w:t>General Manager</w:t>
            </w:r>
          </w:p>
        </w:tc>
        <w:tc>
          <w:tcPr>
            <w:tcW w:w="2126" w:type="dxa"/>
            <w:tcBorders>
              <w:top w:val="single" w:sz="4" w:space="0" w:color="auto"/>
              <w:left w:val="nil"/>
              <w:bottom w:val="single" w:sz="4" w:space="0" w:color="auto"/>
              <w:right w:val="single" w:sz="4" w:space="0" w:color="auto"/>
            </w:tcBorders>
            <w:noWrap/>
            <w:vAlign w:val="center"/>
            <w:hideMark/>
          </w:tcPr>
          <w:p w14:paraId="3D701556" w14:textId="77777777" w:rsidR="00FE1E24" w:rsidRPr="00843061" w:rsidRDefault="00FE1E24" w:rsidP="008677E5">
            <w:pPr>
              <w:rPr>
                <w:color w:val="000000"/>
              </w:rPr>
            </w:pPr>
            <w:r w:rsidRPr="00843061">
              <w:rPr>
                <w:color w:val="000000"/>
              </w:rPr>
              <w:t>The Secretary</w:t>
            </w:r>
          </w:p>
        </w:tc>
      </w:tr>
      <w:tr w:rsidR="00FE1E24" w:rsidRPr="00843061" w14:paraId="43ED353A"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6F0FC53E" w14:textId="77777777" w:rsidR="00FE1E24" w:rsidRPr="00843061" w:rsidRDefault="00FE1E24" w:rsidP="008677E5">
            <w:pPr>
              <w:jc w:val="center"/>
              <w:rPr>
                <w:color w:val="000000"/>
              </w:rPr>
            </w:pPr>
            <w:r w:rsidRPr="00843061">
              <w:rPr>
                <w:color w:val="000000"/>
              </w:rPr>
              <w:t>3</w:t>
            </w:r>
          </w:p>
        </w:tc>
        <w:tc>
          <w:tcPr>
            <w:tcW w:w="2336" w:type="dxa"/>
            <w:tcBorders>
              <w:top w:val="nil"/>
              <w:left w:val="nil"/>
              <w:bottom w:val="single" w:sz="4" w:space="0" w:color="auto"/>
              <w:right w:val="single" w:sz="4" w:space="0" w:color="auto"/>
            </w:tcBorders>
            <w:vAlign w:val="center"/>
          </w:tcPr>
          <w:p w14:paraId="4B0EDC06" w14:textId="77777777" w:rsidR="00FE1E24" w:rsidRPr="00843061" w:rsidRDefault="00FE1E24" w:rsidP="008677E5">
            <w:pPr>
              <w:rPr>
                <w:color w:val="000000"/>
              </w:rPr>
            </w:pPr>
            <w:r w:rsidRPr="00843061">
              <w:t>Yashpal Thokade</w:t>
            </w:r>
          </w:p>
        </w:tc>
        <w:tc>
          <w:tcPr>
            <w:tcW w:w="1701" w:type="dxa"/>
            <w:tcBorders>
              <w:top w:val="nil"/>
              <w:left w:val="nil"/>
              <w:bottom w:val="single" w:sz="4" w:space="0" w:color="auto"/>
              <w:right w:val="single" w:sz="4" w:space="0" w:color="auto"/>
            </w:tcBorders>
            <w:vAlign w:val="center"/>
          </w:tcPr>
          <w:p w14:paraId="141BBFCE" w14:textId="77777777" w:rsidR="00FE1E24" w:rsidRPr="00843061" w:rsidRDefault="00FE1E24" w:rsidP="008677E5">
            <w:pPr>
              <w:rPr>
                <w:color w:val="000000"/>
              </w:rPr>
            </w:pPr>
            <w:r w:rsidRPr="00843061">
              <w:rPr>
                <w:color w:val="000000"/>
              </w:rPr>
              <w:t>Production</w:t>
            </w:r>
          </w:p>
        </w:tc>
        <w:tc>
          <w:tcPr>
            <w:tcW w:w="3119" w:type="dxa"/>
            <w:tcBorders>
              <w:top w:val="nil"/>
              <w:left w:val="nil"/>
              <w:bottom w:val="single" w:sz="4" w:space="0" w:color="auto"/>
              <w:right w:val="single" w:sz="4" w:space="0" w:color="auto"/>
            </w:tcBorders>
            <w:vAlign w:val="center"/>
          </w:tcPr>
          <w:p w14:paraId="0799EB5A" w14:textId="77777777" w:rsidR="00FE1E24" w:rsidRPr="00843061" w:rsidRDefault="00FE1E24" w:rsidP="008677E5">
            <w:pPr>
              <w:rPr>
                <w:color w:val="000000"/>
              </w:rPr>
            </w:pPr>
            <w:r w:rsidRPr="00843061">
              <w:t>General Manager</w:t>
            </w:r>
          </w:p>
        </w:tc>
        <w:tc>
          <w:tcPr>
            <w:tcW w:w="2126" w:type="dxa"/>
            <w:tcBorders>
              <w:top w:val="nil"/>
              <w:left w:val="nil"/>
              <w:bottom w:val="single" w:sz="4" w:space="0" w:color="auto"/>
              <w:right w:val="single" w:sz="4" w:space="0" w:color="auto"/>
            </w:tcBorders>
            <w:noWrap/>
            <w:vAlign w:val="bottom"/>
          </w:tcPr>
          <w:p w14:paraId="36E680F0" w14:textId="77777777" w:rsidR="00FE1E24" w:rsidRPr="00843061" w:rsidRDefault="00FE1E24" w:rsidP="008677E5">
            <w:pPr>
              <w:rPr>
                <w:color w:val="000000"/>
              </w:rPr>
            </w:pPr>
            <w:r w:rsidRPr="00843061">
              <w:rPr>
                <w:color w:val="000000"/>
              </w:rPr>
              <w:t>Member</w:t>
            </w:r>
          </w:p>
        </w:tc>
      </w:tr>
      <w:tr w:rsidR="00FE1E24" w:rsidRPr="00843061" w14:paraId="73FEC907"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E1FDB31" w14:textId="77777777" w:rsidR="00FE1E24" w:rsidRPr="00843061" w:rsidRDefault="00FE1E24" w:rsidP="008677E5">
            <w:pPr>
              <w:jc w:val="center"/>
              <w:rPr>
                <w:color w:val="000000"/>
              </w:rPr>
            </w:pPr>
            <w:r w:rsidRPr="00843061">
              <w:rPr>
                <w:color w:val="000000"/>
              </w:rPr>
              <w:t>4</w:t>
            </w:r>
          </w:p>
        </w:tc>
        <w:tc>
          <w:tcPr>
            <w:tcW w:w="2336" w:type="dxa"/>
            <w:tcBorders>
              <w:top w:val="nil"/>
              <w:left w:val="nil"/>
              <w:bottom w:val="single" w:sz="4" w:space="0" w:color="auto"/>
              <w:right w:val="single" w:sz="4" w:space="0" w:color="auto"/>
            </w:tcBorders>
            <w:noWrap/>
            <w:vAlign w:val="center"/>
          </w:tcPr>
          <w:p w14:paraId="2728E0F0" w14:textId="77777777" w:rsidR="00FE1E24" w:rsidRPr="00843061" w:rsidRDefault="00FE1E24" w:rsidP="008677E5">
            <w:pPr>
              <w:rPr>
                <w:color w:val="000000"/>
              </w:rPr>
            </w:pPr>
            <w:r w:rsidRPr="00843061">
              <w:t>Vikram Bhandare</w:t>
            </w:r>
          </w:p>
        </w:tc>
        <w:tc>
          <w:tcPr>
            <w:tcW w:w="1701" w:type="dxa"/>
            <w:tcBorders>
              <w:top w:val="nil"/>
              <w:left w:val="nil"/>
              <w:bottom w:val="single" w:sz="4" w:space="0" w:color="auto"/>
              <w:right w:val="single" w:sz="4" w:space="0" w:color="auto"/>
            </w:tcBorders>
            <w:noWrap/>
            <w:vAlign w:val="center"/>
          </w:tcPr>
          <w:p w14:paraId="664A0DA9" w14:textId="77777777" w:rsidR="00FE1E24" w:rsidRPr="00843061" w:rsidRDefault="00FE1E24" w:rsidP="008677E5">
            <w:pPr>
              <w:rPr>
                <w:color w:val="000000"/>
              </w:rPr>
            </w:pPr>
            <w:r w:rsidRPr="00843061">
              <w:rPr>
                <w:color w:val="000000"/>
              </w:rPr>
              <w:t>Process Eng.</w:t>
            </w:r>
          </w:p>
        </w:tc>
        <w:tc>
          <w:tcPr>
            <w:tcW w:w="3119" w:type="dxa"/>
            <w:tcBorders>
              <w:top w:val="nil"/>
              <w:left w:val="nil"/>
              <w:bottom w:val="single" w:sz="4" w:space="0" w:color="auto"/>
              <w:right w:val="single" w:sz="4" w:space="0" w:color="auto"/>
            </w:tcBorders>
            <w:noWrap/>
            <w:vAlign w:val="center"/>
          </w:tcPr>
          <w:p w14:paraId="41FAE842" w14:textId="77777777" w:rsidR="00FE1E24" w:rsidRPr="00843061" w:rsidRDefault="00FE1E24" w:rsidP="008677E5">
            <w:pPr>
              <w:rPr>
                <w:color w:val="000000"/>
              </w:rPr>
            </w:pPr>
            <w:r w:rsidRPr="00843061">
              <w:t>General Manager</w:t>
            </w:r>
          </w:p>
        </w:tc>
        <w:tc>
          <w:tcPr>
            <w:tcW w:w="2126" w:type="dxa"/>
            <w:tcBorders>
              <w:top w:val="nil"/>
              <w:left w:val="nil"/>
              <w:bottom w:val="single" w:sz="4" w:space="0" w:color="auto"/>
              <w:right w:val="single" w:sz="4" w:space="0" w:color="auto"/>
            </w:tcBorders>
            <w:noWrap/>
            <w:vAlign w:val="bottom"/>
          </w:tcPr>
          <w:p w14:paraId="51ACF9FA" w14:textId="77777777" w:rsidR="00FE1E24" w:rsidRPr="00843061" w:rsidRDefault="00FE1E24" w:rsidP="008677E5">
            <w:pPr>
              <w:rPr>
                <w:color w:val="000000"/>
              </w:rPr>
            </w:pPr>
            <w:r w:rsidRPr="00843061">
              <w:rPr>
                <w:color w:val="000000"/>
              </w:rPr>
              <w:t>Member</w:t>
            </w:r>
          </w:p>
        </w:tc>
      </w:tr>
      <w:tr w:rsidR="00FE1E24" w:rsidRPr="00843061" w14:paraId="06614413"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10731040" w14:textId="77777777" w:rsidR="00FE1E24" w:rsidRPr="00843061" w:rsidRDefault="00FE1E24" w:rsidP="008677E5">
            <w:pPr>
              <w:jc w:val="center"/>
              <w:rPr>
                <w:color w:val="000000"/>
              </w:rPr>
            </w:pPr>
            <w:r w:rsidRPr="00843061">
              <w:rPr>
                <w:color w:val="000000"/>
              </w:rPr>
              <w:t>5</w:t>
            </w:r>
          </w:p>
        </w:tc>
        <w:tc>
          <w:tcPr>
            <w:tcW w:w="2336" w:type="dxa"/>
            <w:tcBorders>
              <w:top w:val="nil"/>
              <w:left w:val="nil"/>
              <w:bottom w:val="single" w:sz="4" w:space="0" w:color="auto"/>
              <w:right w:val="single" w:sz="4" w:space="0" w:color="auto"/>
            </w:tcBorders>
            <w:vAlign w:val="center"/>
          </w:tcPr>
          <w:p w14:paraId="294320B9" w14:textId="77777777" w:rsidR="00FE1E24" w:rsidRPr="00843061" w:rsidRDefault="00FE1E24" w:rsidP="008677E5">
            <w:pPr>
              <w:rPr>
                <w:color w:val="000000"/>
              </w:rPr>
            </w:pPr>
            <w:r w:rsidRPr="00843061">
              <w:t>Chirag Mehta</w:t>
            </w:r>
          </w:p>
        </w:tc>
        <w:tc>
          <w:tcPr>
            <w:tcW w:w="1701" w:type="dxa"/>
            <w:tcBorders>
              <w:top w:val="nil"/>
              <w:left w:val="nil"/>
              <w:bottom w:val="single" w:sz="4" w:space="0" w:color="auto"/>
              <w:right w:val="single" w:sz="4" w:space="0" w:color="auto"/>
            </w:tcBorders>
            <w:vAlign w:val="center"/>
          </w:tcPr>
          <w:p w14:paraId="0F4B18E6" w14:textId="77777777" w:rsidR="00FE1E24" w:rsidRPr="00843061" w:rsidRDefault="00FE1E24" w:rsidP="008677E5">
            <w:pPr>
              <w:rPr>
                <w:color w:val="000000"/>
              </w:rPr>
            </w:pPr>
            <w:r w:rsidRPr="00843061">
              <w:t xml:space="preserve">Engineering </w:t>
            </w:r>
          </w:p>
        </w:tc>
        <w:tc>
          <w:tcPr>
            <w:tcW w:w="3119" w:type="dxa"/>
            <w:tcBorders>
              <w:top w:val="nil"/>
              <w:left w:val="nil"/>
              <w:bottom w:val="single" w:sz="4" w:space="0" w:color="auto"/>
              <w:right w:val="single" w:sz="4" w:space="0" w:color="auto"/>
            </w:tcBorders>
            <w:vAlign w:val="center"/>
          </w:tcPr>
          <w:p w14:paraId="4F06F22A" w14:textId="77777777" w:rsidR="00FE1E24" w:rsidRPr="00843061" w:rsidRDefault="00FE1E24" w:rsidP="008677E5">
            <w:pPr>
              <w:rPr>
                <w:color w:val="000000"/>
              </w:rPr>
            </w:pPr>
            <w:r w:rsidRPr="00843061">
              <w:t>General Manager</w:t>
            </w:r>
          </w:p>
        </w:tc>
        <w:tc>
          <w:tcPr>
            <w:tcW w:w="2126" w:type="dxa"/>
            <w:tcBorders>
              <w:top w:val="nil"/>
              <w:left w:val="nil"/>
              <w:bottom w:val="single" w:sz="4" w:space="0" w:color="auto"/>
              <w:right w:val="single" w:sz="4" w:space="0" w:color="auto"/>
            </w:tcBorders>
            <w:noWrap/>
            <w:vAlign w:val="bottom"/>
          </w:tcPr>
          <w:p w14:paraId="58852174" w14:textId="77777777" w:rsidR="00FE1E24" w:rsidRPr="00843061" w:rsidRDefault="00FE1E24" w:rsidP="008677E5">
            <w:pPr>
              <w:rPr>
                <w:color w:val="000000"/>
              </w:rPr>
            </w:pPr>
            <w:r w:rsidRPr="00843061">
              <w:rPr>
                <w:color w:val="000000"/>
              </w:rPr>
              <w:t>Member</w:t>
            </w:r>
          </w:p>
        </w:tc>
      </w:tr>
      <w:tr w:rsidR="00FE1E24" w:rsidRPr="00843061" w14:paraId="10039FC5"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5C7D33B7" w14:textId="77777777" w:rsidR="00FE1E24" w:rsidRPr="00843061" w:rsidRDefault="00FE1E24" w:rsidP="008677E5">
            <w:pPr>
              <w:jc w:val="center"/>
              <w:rPr>
                <w:color w:val="000000"/>
              </w:rPr>
            </w:pPr>
            <w:r w:rsidRPr="00843061">
              <w:rPr>
                <w:color w:val="000000"/>
              </w:rPr>
              <w:t>6</w:t>
            </w:r>
          </w:p>
        </w:tc>
        <w:tc>
          <w:tcPr>
            <w:tcW w:w="2336" w:type="dxa"/>
            <w:tcBorders>
              <w:top w:val="nil"/>
              <w:left w:val="nil"/>
              <w:bottom w:val="single" w:sz="4" w:space="0" w:color="auto"/>
              <w:right w:val="single" w:sz="4" w:space="0" w:color="auto"/>
            </w:tcBorders>
            <w:vAlign w:val="center"/>
          </w:tcPr>
          <w:p w14:paraId="4A35D0C4" w14:textId="77777777" w:rsidR="00FE1E24" w:rsidRPr="00843061" w:rsidRDefault="00FE1E24" w:rsidP="008677E5">
            <w:pPr>
              <w:rPr>
                <w:color w:val="000000"/>
              </w:rPr>
            </w:pPr>
            <w:r w:rsidRPr="00843061">
              <w:t>Vinod Khare</w:t>
            </w:r>
          </w:p>
        </w:tc>
        <w:tc>
          <w:tcPr>
            <w:tcW w:w="1701" w:type="dxa"/>
            <w:tcBorders>
              <w:top w:val="nil"/>
              <w:left w:val="nil"/>
              <w:bottom w:val="single" w:sz="4" w:space="0" w:color="auto"/>
              <w:right w:val="single" w:sz="4" w:space="0" w:color="auto"/>
            </w:tcBorders>
            <w:vAlign w:val="center"/>
          </w:tcPr>
          <w:p w14:paraId="0D96CE84" w14:textId="77777777" w:rsidR="00FE1E24" w:rsidRPr="00843061" w:rsidRDefault="00FE1E24" w:rsidP="008677E5">
            <w:pPr>
              <w:rPr>
                <w:color w:val="000000"/>
              </w:rPr>
            </w:pPr>
            <w:r w:rsidRPr="00843061">
              <w:rPr>
                <w:color w:val="000000"/>
              </w:rPr>
              <w:t>Production</w:t>
            </w:r>
          </w:p>
        </w:tc>
        <w:tc>
          <w:tcPr>
            <w:tcW w:w="3119" w:type="dxa"/>
            <w:tcBorders>
              <w:top w:val="nil"/>
              <w:left w:val="nil"/>
              <w:bottom w:val="single" w:sz="4" w:space="0" w:color="auto"/>
              <w:right w:val="single" w:sz="4" w:space="0" w:color="auto"/>
            </w:tcBorders>
            <w:vAlign w:val="center"/>
          </w:tcPr>
          <w:p w14:paraId="6D7D533A" w14:textId="77777777" w:rsidR="00FE1E24" w:rsidRPr="00843061" w:rsidRDefault="00FE1E24" w:rsidP="008677E5">
            <w:pPr>
              <w:rPr>
                <w:color w:val="000000"/>
              </w:rPr>
            </w:pPr>
            <w:r w:rsidRPr="00843061">
              <w:rPr>
                <w:color w:val="000000"/>
              </w:rPr>
              <w:t>Sr. Manager</w:t>
            </w:r>
          </w:p>
        </w:tc>
        <w:tc>
          <w:tcPr>
            <w:tcW w:w="2126" w:type="dxa"/>
            <w:tcBorders>
              <w:top w:val="nil"/>
              <w:left w:val="nil"/>
              <w:bottom w:val="single" w:sz="4" w:space="0" w:color="auto"/>
              <w:right w:val="single" w:sz="4" w:space="0" w:color="auto"/>
            </w:tcBorders>
            <w:noWrap/>
            <w:vAlign w:val="bottom"/>
          </w:tcPr>
          <w:p w14:paraId="7BEEB787" w14:textId="77777777" w:rsidR="00FE1E24" w:rsidRPr="00843061" w:rsidRDefault="00FE1E24" w:rsidP="008677E5">
            <w:pPr>
              <w:rPr>
                <w:color w:val="000000"/>
              </w:rPr>
            </w:pPr>
            <w:r w:rsidRPr="00843061">
              <w:rPr>
                <w:color w:val="000000"/>
              </w:rPr>
              <w:t>Member</w:t>
            </w:r>
          </w:p>
        </w:tc>
      </w:tr>
      <w:tr w:rsidR="00FE1E24" w:rsidRPr="00843061" w14:paraId="35ABB960"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615076E" w14:textId="77777777" w:rsidR="00FE1E24" w:rsidRPr="00855CFA" w:rsidRDefault="00FE1E24" w:rsidP="008677E5">
            <w:pPr>
              <w:jc w:val="center"/>
              <w:rPr>
                <w:color w:val="000000"/>
              </w:rPr>
            </w:pPr>
            <w:r w:rsidRPr="00855CFA">
              <w:rPr>
                <w:color w:val="000000"/>
              </w:rPr>
              <w:t>7</w:t>
            </w:r>
          </w:p>
        </w:tc>
        <w:tc>
          <w:tcPr>
            <w:tcW w:w="2336" w:type="dxa"/>
            <w:tcBorders>
              <w:top w:val="nil"/>
              <w:left w:val="nil"/>
              <w:bottom w:val="single" w:sz="4" w:space="0" w:color="auto"/>
              <w:right w:val="single" w:sz="4" w:space="0" w:color="auto"/>
            </w:tcBorders>
            <w:vAlign w:val="center"/>
          </w:tcPr>
          <w:p w14:paraId="1FCAF003" w14:textId="67FE7AD7" w:rsidR="00FE1E24" w:rsidRPr="00855CFA" w:rsidRDefault="00FE1E24" w:rsidP="008677E5">
            <w:pPr>
              <w:rPr>
                <w:color w:val="000000"/>
              </w:rPr>
            </w:pPr>
            <w:r w:rsidRPr="00855CFA">
              <w:t xml:space="preserve">Rajesh </w:t>
            </w:r>
            <w:r w:rsidR="00E76CE4" w:rsidRPr="00855CFA">
              <w:t>Tiwari</w:t>
            </w:r>
          </w:p>
        </w:tc>
        <w:tc>
          <w:tcPr>
            <w:tcW w:w="1701" w:type="dxa"/>
            <w:tcBorders>
              <w:top w:val="nil"/>
              <w:left w:val="nil"/>
              <w:bottom w:val="single" w:sz="4" w:space="0" w:color="auto"/>
              <w:right w:val="single" w:sz="4" w:space="0" w:color="auto"/>
            </w:tcBorders>
            <w:vAlign w:val="center"/>
          </w:tcPr>
          <w:p w14:paraId="4766700B" w14:textId="77777777" w:rsidR="00FE1E24" w:rsidRPr="00855CFA" w:rsidRDefault="00FE1E24" w:rsidP="008677E5">
            <w:pPr>
              <w:rPr>
                <w:color w:val="000000"/>
              </w:rPr>
            </w:pPr>
            <w:r w:rsidRPr="00855CFA">
              <w:rPr>
                <w:color w:val="000000"/>
              </w:rPr>
              <w:t xml:space="preserve">Production </w:t>
            </w:r>
          </w:p>
        </w:tc>
        <w:tc>
          <w:tcPr>
            <w:tcW w:w="3119" w:type="dxa"/>
            <w:tcBorders>
              <w:top w:val="nil"/>
              <w:left w:val="nil"/>
              <w:bottom w:val="single" w:sz="4" w:space="0" w:color="auto"/>
              <w:right w:val="single" w:sz="4" w:space="0" w:color="auto"/>
            </w:tcBorders>
            <w:vAlign w:val="center"/>
          </w:tcPr>
          <w:p w14:paraId="3FE51E61" w14:textId="77777777" w:rsidR="00FE1E24" w:rsidRPr="00855CFA" w:rsidRDefault="00FE1E24" w:rsidP="008677E5">
            <w:pPr>
              <w:rPr>
                <w:color w:val="000000"/>
              </w:rPr>
            </w:pPr>
            <w:r w:rsidRPr="00855CFA">
              <w:t>Sr. Manager</w:t>
            </w:r>
          </w:p>
        </w:tc>
        <w:tc>
          <w:tcPr>
            <w:tcW w:w="2126" w:type="dxa"/>
            <w:tcBorders>
              <w:top w:val="nil"/>
              <w:left w:val="nil"/>
              <w:bottom w:val="single" w:sz="4" w:space="0" w:color="auto"/>
              <w:right w:val="single" w:sz="4" w:space="0" w:color="auto"/>
            </w:tcBorders>
            <w:noWrap/>
            <w:vAlign w:val="bottom"/>
          </w:tcPr>
          <w:p w14:paraId="53CB348C" w14:textId="77777777" w:rsidR="00FE1E24" w:rsidRPr="00855CFA" w:rsidRDefault="00FE1E24" w:rsidP="008677E5">
            <w:pPr>
              <w:rPr>
                <w:color w:val="000000"/>
              </w:rPr>
            </w:pPr>
            <w:r w:rsidRPr="00855CFA">
              <w:rPr>
                <w:color w:val="000000"/>
              </w:rPr>
              <w:t>Member</w:t>
            </w:r>
          </w:p>
        </w:tc>
      </w:tr>
      <w:tr w:rsidR="00FE1E24" w:rsidRPr="00843061" w14:paraId="4AA9AD02"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17F35B8A" w14:textId="77777777" w:rsidR="00FE1E24" w:rsidRPr="00855CFA" w:rsidRDefault="00FE1E24" w:rsidP="008677E5">
            <w:pPr>
              <w:jc w:val="center"/>
              <w:rPr>
                <w:color w:val="000000"/>
              </w:rPr>
            </w:pPr>
            <w:r w:rsidRPr="00855CFA">
              <w:rPr>
                <w:color w:val="000000"/>
              </w:rPr>
              <w:t>8</w:t>
            </w:r>
          </w:p>
        </w:tc>
        <w:tc>
          <w:tcPr>
            <w:tcW w:w="2336" w:type="dxa"/>
            <w:tcBorders>
              <w:top w:val="nil"/>
              <w:left w:val="nil"/>
              <w:bottom w:val="single" w:sz="4" w:space="0" w:color="auto"/>
              <w:right w:val="single" w:sz="4" w:space="0" w:color="auto"/>
            </w:tcBorders>
            <w:vAlign w:val="center"/>
          </w:tcPr>
          <w:p w14:paraId="6E0B716E" w14:textId="77777777" w:rsidR="00FE1E24" w:rsidRPr="00855CFA" w:rsidRDefault="00FE1E24" w:rsidP="008677E5">
            <w:pPr>
              <w:rPr>
                <w:color w:val="000000"/>
              </w:rPr>
            </w:pPr>
            <w:r w:rsidRPr="00855CFA">
              <w:t>Anal Mehta</w:t>
            </w:r>
          </w:p>
        </w:tc>
        <w:tc>
          <w:tcPr>
            <w:tcW w:w="1701" w:type="dxa"/>
            <w:tcBorders>
              <w:top w:val="nil"/>
              <w:left w:val="nil"/>
              <w:bottom w:val="single" w:sz="4" w:space="0" w:color="auto"/>
              <w:right w:val="single" w:sz="4" w:space="0" w:color="auto"/>
            </w:tcBorders>
            <w:vAlign w:val="center"/>
          </w:tcPr>
          <w:p w14:paraId="480B80EC" w14:textId="77777777" w:rsidR="00FE1E24" w:rsidRPr="00855CFA" w:rsidRDefault="00FE1E24" w:rsidP="008677E5">
            <w:pPr>
              <w:rPr>
                <w:color w:val="000000"/>
              </w:rPr>
            </w:pPr>
            <w:r w:rsidRPr="00855CFA">
              <w:rPr>
                <w:color w:val="000000"/>
              </w:rPr>
              <w:t>Production</w:t>
            </w:r>
          </w:p>
        </w:tc>
        <w:tc>
          <w:tcPr>
            <w:tcW w:w="3119" w:type="dxa"/>
            <w:tcBorders>
              <w:top w:val="nil"/>
              <w:left w:val="nil"/>
              <w:bottom w:val="single" w:sz="4" w:space="0" w:color="auto"/>
              <w:right w:val="single" w:sz="4" w:space="0" w:color="auto"/>
            </w:tcBorders>
            <w:vAlign w:val="center"/>
          </w:tcPr>
          <w:p w14:paraId="7C5DB03A" w14:textId="77777777" w:rsidR="00FE1E24" w:rsidRPr="00855CFA" w:rsidRDefault="00FE1E24" w:rsidP="008677E5">
            <w:pPr>
              <w:rPr>
                <w:color w:val="000000"/>
              </w:rPr>
            </w:pPr>
            <w:r w:rsidRPr="00855CFA">
              <w:t>Sr. Manager</w:t>
            </w:r>
          </w:p>
        </w:tc>
        <w:tc>
          <w:tcPr>
            <w:tcW w:w="2126" w:type="dxa"/>
            <w:tcBorders>
              <w:top w:val="nil"/>
              <w:left w:val="nil"/>
              <w:bottom w:val="single" w:sz="4" w:space="0" w:color="auto"/>
              <w:right w:val="single" w:sz="4" w:space="0" w:color="auto"/>
            </w:tcBorders>
            <w:noWrap/>
            <w:vAlign w:val="bottom"/>
          </w:tcPr>
          <w:p w14:paraId="313EA0C0" w14:textId="77777777" w:rsidR="00FE1E24" w:rsidRPr="00855CFA" w:rsidRDefault="00FE1E24" w:rsidP="008677E5">
            <w:pPr>
              <w:rPr>
                <w:color w:val="000000"/>
              </w:rPr>
            </w:pPr>
            <w:r w:rsidRPr="00855CFA">
              <w:rPr>
                <w:color w:val="000000"/>
              </w:rPr>
              <w:t>Member</w:t>
            </w:r>
          </w:p>
        </w:tc>
      </w:tr>
      <w:tr w:rsidR="00FE1E24" w:rsidRPr="00843061" w14:paraId="036A47B1"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6A5EF599" w14:textId="77777777" w:rsidR="00FE1E24" w:rsidRPr="00855CFA" w:rsidRDefault="00FE1E24" w:rsidP="008677E5">
            <w:pPr>
              <w:jc w:val="center"/>
              <w:rPr>
                <w:color w:val="000000"/>
              </w:rPr>
            </w:pPr>
            <w:r w:rsidRPr="00855CFA">
              <w:rPr>
                <w:color w:val="000000"/>
              </w:rPr>
              <w:t>9</w:t>
            </w:r>
          </w:p>
        </w:tc>
        <w:tc>
          <w:tcPr>
            <w:tcW w:w="2336" w:type="dxa"/>
            <w:tcBorders>
              <w:top w:val="nil"/>
              <w:left w:val="nil"/>
              <w:bottom w:val="single" w:sz="4" w:space="0" w:color="auto"/>
              <w:right w:val="single" w:sz="4" w:space="0" w:color="auto"/>
            </w:tcBorders>
            <w:vAlign w:val="center"/>
          </w:tcPr>
          <w:p w14:paraId="5800E08C" w14:textId="77777777" w:rsidR="00FE1E24" w:rsidRPr="00855CFA" w:rsidRDefault="00FE1E24" w:rsidP="008677E5">
            <w:pPr>
              <w:rPr>
                <w:color w:val="000000"/>
              </w:rPr>
            </w:pPr>
            <w:r w:rsidRPr="00855CFA">
              <w:t xml:space="preserve">Roshan Patel </w:t>
            </w:r>
          </w:p>
        </w:tc>
        <w:tc>
          <w:tcPr>
            <w:tcW w:w="1701" w:type="dxa"/>
            <w:tcBorders>
              <w:top w:val="nil"/>
              <w:left w:val="nil"/>
              <w:bottom w:val="single" w:sz="4" w:space="0" w:color="auto"/>
              <w:right w:val="single" w:sz="4" w:space="0" w:color="auto"/>
            </w:tcBorders>
            <w:vAlign w:val="center"/>
          </w:tcPr>
          <w:p w14:paraId="34B33F44" w14:textId="77777777" w:rsidR="00FE1E24" w:rsidRPr="00855CFA" w:rsidRDefault="00FE1E24" w:rsidP="008677E5">
            <w:pPr>
              <w:rPr>
                <w:color w:val="000000"/>
              </w:rPr>
            </w:pPr>
            <w:r w:rsidRPr="00855CFA">
              <w:rPr>
                <w:color w:val="000000"/>
              </w:rPr>
              <w:t>HR</w:t>
            </w:r>
          </w:p>
        </w:tc>
        <w:tc>
          <w:tcPr>
            <w:tcW w:w="3119" w:type="dxa"/>
            <w:tcBorders>
              <w:top w:val="nil"/>
              <w:left w:val="nil"/>
              <w:bottom w:val="single" w:sz="4" w:space="0" w:color="auto"/>
              <w:right w:val="single" w:sz="4" w:space="0" w:color="auto"/>
            </w:tcBorders>
            <w:vAlign w:val="center"/>
          </w:tcPr>
          <w:p w14:paraId="5B8ED676" w14:textId="77777777" w:rsidR="00FE1E24" w:rsidRPr="00855CFA" w:rsidRDefault="00FE1E24" w:rsidP="008677E5">
            <w:pPr>
              <w:rPr>
                <w:color w:val="000000"/>
              </w:rPr>
            </w:pPr>
            <w:r w:rsidRPr="00855CFA">
              <w:t>Manager</w:t>
            </w:r>
          </w:p>
        </w:tc>
        <w:tc>
          <w:tcPr>
            <w:tcW w:w="2126" w:type="dxa"/>
            <w:tcBorders>
              <w:top w:val="nil"/>
              <w:left w:val="nil"/>
              <w:bottom w:val="single" w:sz="4" w:space="0" w:color="auto"/>
              <w:right w:val="single" w:sz="4" w:space="0" w:color="auto"/>
            </w:tcBorders>
            <w:noWrap/>
            <w:vAlign w:val="bottom"/>
          </w:tcPr>
          <w:p w14:paraId="11C66701" w14:textId="77777777" w:rsidR="00FE1E24" w:rsidRPr="00855CFA" w:rsidRDefault="00FE1E24" w:rsidP="008677E5">
            <w:pPr>
              <w:rPr>
                <w:color w:val="000000"/>
              </w:rPr>
            </w:pPr>
            <w:r w:rsidRPr="00855CFA">
              <w:rPr>
                <w:color w:val="000000"/>
              </w:rPr>
              <w:t>Member</w:t>
            </w:r>
          </w:p>
        </w:tc>
      </w:tr>
      <w:tr w:rsidR="00FE1E24" w:rsidRPr="00843061" w14:paraId="35E9F71D"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1F4CF8DE" w14:textId="77777777" w:rsidR="00FE1E24" w:rsidRPr="00855CFA" w:rsidRDefault="00FE1E24" w:rsidP="008677E5">
            <w:pPr>
              <w:jc w:val="center"/>
              <w:rPr>
                <w:color w:val="000000"/>
              </w:rPr>
            </w:pPr>
            <w:r w:rsidRPr="00855CFA">
              <w:rPr>
                <w:color w:val="000000"/>
              </w:rPr>
              <w:t>10</w:t>
            </w:r>
          </w:p>
        </w:tc>
        <w:tc>
          <w:tcPr>
            <w:tcW w:w="2336" w:type="dxa"/>
            <w:tcBorders>
              <w:top w:val="nil"/>
              <w:left w:val="nil"/>
              <w:bottom w:val="single" w:sz="4" w:space="0" w:color="auto"/>
              <w:right w:val="single" w:sz="4" w:space="0" w:color="auto"/>
            </w:tcBorders>
            <w:vAlign w:val="center"/>
          </w:tcPr>
          <w:p w14:paraId="66F40C87" w14:textId="77777777" w:rsidR="00FE1E24" w:rsidRPr="00855CFA" w:rsidRDefault="00FE1E24" w:rsidP="008677E5">
            <w:pPr>
              <w:rPr>
                <w:color w:val="000000"/>
              </w:rPr>
            </w:pPr>
            <w:r w:rsidRPr="00855CFA">
              <w:rPr>
                <w:color w:val="000000"/>
              </w:rPr>
              <w:t>Kishor Ramani</w:t>
            </w:r>
          </w:p>
        </w:tc>
        <w:tc>
          <w:tcPr>
            <w:tcW w:w="1701" w:type="dxa"/>
            <w:tcBorders>
              <w:top w:val="nil"/>
              <w:left w:val="nil"/>
              <w:bottom w:val="single" w:sz="4" w:space="0" w:color="auto"/>
              <w:right w:val="single" w:sz="4" w:space="0" w:color="auto"/>
            </w:tcBorders>
            <w:vAlign w:val="center"/>
          </w:tcPr>
          <w:p w14:paraId="3B917381" w14:textId="77777777" w:rsidR="00FE1E24" w:rsidRPr="00855CFA" w:rsidRDefault="00FE1E24" w:rsidP="008677E5">
            <w:pPr>
              <w:rPr>
                <w:color w:val="000000"/>
              </w:rPr>
            </w:pPr>
            <w:r w:rsidRPr="00855CFA">
              <w:rPr>
                <w:color w:val="000000"/>
              </w:rPr>
              <w:t>Production</w:t>
            </w:r>
          </w:p>
        </w:tc>
        <w:tc>
          <w:tcPr>
            <w:tcW w:w="3119" w:type="dxa"/>
            <w:tcBorders>
              <w:top w:val="nil"/>
              <w:left w:val="nil"/>
              <w:bottom w:val="single" w:sz="4" w:space="0" w:color="auto"/>
              <w:right w:val="single" w:sz="4" w:space="0" w:color="auto"/>
            </w:tcBorders>
            <w:vAlign w:val="center"/>
          </w:tcPr>
          <w:p w14:paraId="5608FB3F" w14:textId="77777777" w:rsidR="00FE1E24" w:rsidRPr="00855CFA" w:rsidRDefault="00FE1E24" w:rsidP="008677E5">
            <w:pPr>
              <w:rPr>
                <w:color w:val="000000"/>
              </w:rPr>
            </w:pPr>
            <w:r w:rsidRPr="00855CFA">
              <w:rPr>
                <w:color w:val="000000"/>
              </w:rPr>
              <w:t>Manager</w:t>
            </w:r>
          </w:p>
        </w:tc>
        <w:tc>
          <w:tcPr>
            <w:tcW w:w="2126" w:type="dxa"/>
            <w:tcBorders>
              <w:top w:val="nil"/>
              <w:left w:val="nil"/>
              <w:bottom w:val="single" w:sz="4" w:space="0" w:color="auto"/>
              <w:right w:val="single" w:sz="4" w:space="0" w:color="auto"/>
            </w:tcBorders>
            <w:noWrap/>
            <w:vAlign w:val="bottom"/>
          </w:tcPr>
          <w:p w14:paraId="319B827E" w14:textId="77777777" w:rsidR="00FE1E24" w:rsidRPr="00855CFA" w:rsidRDefault="00FE1E24" w:rsidP="008677E5">
            <w:pPr>
              <w:rPr>
                <w:color w:val="000000"/>
              </w:rPr>
            </w:pPr>
            <w:r w:rsidRPr="00855CFA">
              <w:rPr>
                <w:color w:val="000000"/>
              </w:rPr>
              <w:t>Member</w:t>
            </w:r>
          </w:p>
        </w:tc>
      </w:tr>
      <w:tr w:rsidR="00FE1E24" w:rsidRPr="00843061" w14:paraId="5EB7E7DE"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6BB9D71E" w14:textId="77777777" w:rsidR="00FE1E24" w:rsidRPr="00855CFA" w:rsidRDefault="00FE1E24" w:rsidP="008677E5">
            <w:pPr>
              <w:jc w:val="center"/>
              <w:rPr>
                <w:color w:val="000000"/>
              </w:rPr>
            </w:pPr>
            <w:r w:rsidRPr="00855CFA">
              <w:rPr>
                <w:color w:val="000000"/>
              </w:rPr>
              <w:t>11</w:t>
            </w:r>
          </w:p>
        </w:tc>
        <w:tc>
          <w:tcPr>
            <w:tcW w:w="2336" w:type="dxa"/>
            <w:tcBorders>
              <w:top w:val="nil"/>
              <w:left w:val="nil"/>
              <w:bottom w:val="single" w:sz="4" w:space="0" w:color="auto"/>
              <w:right w:val="single" w:sz="4" w:space="0" w:color="auto"/>
            </w:tcBorders>
            <w:vAlign w:val="center"/>
          </w:tcPr>
          <w:p w14:paraId="537E93F5" w14:textId="77777777" w:rsidR="00FE1E24" w:rsidRPr="00855CFA" w:rsidRDefault="00FE1E24" w:rsidP="008677E5">
            <w:pPr>
              <w:rPr>
                <w:color w:val="000000"/>
              </w:rPr>
            </w:pPr>
            <w:r w:rsidRPr="00855CFA">
              <w:rPr>
                <w:color w:val="000000"/>
              </w:rPr>
              <w:t xml:space="preserve">K K Patel </w:t>
            </w:r>
          </w:p>
        </w:tc>
        <w:tc>
          <w:tcPr>
            <w:tcW w:w="1701" w:type="dxa"/>
            <w:tcBorders>
              <w:top w:val="nil"/>
              <w:left w:val="nil"/>
              <w:bottom w:val="single" w:sz="4" w:space="0" w:color="auto"/>
              <w:right w:val="single" w:sz="4" w:space="0" w:color="auto"/>
            </w:tcBorders>
            <w:vAlign w:val="center"/>
          </w:tcPr>
          <w:p w14:paraId="39FEF3CC" w14:textId="77777777" w:rsidR="00FE1E24" w:rsidRPr="00855CFA" w:rsidRDefault="00FE1E24" w:rsidP="008677E5">
            <w:pPr>
              <w:rPr>
                <w:color w:val="000000"/>
              </w:rPr>
            </w:pPr>
            <w:r w:rsidRPr="00855CFA">
              <w:rPr>
                <w:color w:val="000000"/>
              </w:rPr>
              <w:t>Production</w:t>
            </w:r>
          </w:p>
        </w:tc>
        <w:tc>
          <w:tcPr>
            <w:tcW w:w="3119" w:type="dxa"/>
            <w:tcBorders>
              <w:top w:val="nil"/>
              <w:left w:val="nil"/>
              <w:bottom w:val="single" w:sz="4" w:space="0" w:color="auto"/>
              <w:right w:val="single" w:sz="4" w:space="0" w:color="auto"/>
            </w:tcBorders>
            <w:vAlign w:val="center"/>
          </w:tcPr>
          <w:p w14:paraId="04DBB221" w14:textId="77777777" w:rsidR="00FE1E24" w:rsidRPr="00855CFA" w:rsidRDefault="00FE1E24" w:rsidP="008677E5">
            <w:pPr>
              <w:rPr>
                <w:color w:val="000000"/>
              </w:rPr>
            </w:pPr>
            <w:r w:rsidRPr="00855CFA">
              <w:rPr>
                <w:color w:val="000000"/>
              </w:rPr>
              <w:t>Sr. Manager</w:t>
            </w:r>
          </w:p>
        </w:tc>
        <w:tc>
          <w:tcPr>
            <w:tcW w:w="2126" w:type="dxa"/>
            <w:tcBorders>
              <w:top w:val="nil"/>
              <w:left w:val="nil"/>
              <w:bottom w:val="single" w:sz="4" w:space="0" w:color="auto"/>
              <w:right w:val="single" w:sz="4" w:space="0" w:color="auto"/>
            </w:tcBorders>
            <w:noWrap/>
            <w:vAlign w:val="bottom"/>
          </w:tcPr>
          <w:p w14:paraId="7B4D475E" w14:textId="77777777" w:rsidR="00FE1E24" w:rsidRPr="00855CFA" w:rsidRDefault="00FE1E24" w:rsidP="008677E5">
            <w:pPr>
              <w:rPr>
                <w:color w:val="000000"/>
              </w:rPr>
            </w:pPr>
            <w:r w:rsidRPr="00855CFA">
              <w:rPr>
                <w:color w:val="000000"/>
              </w:rPr>
              <w:t>Member</w:t>
            </w:r>
          </w:p>
        </w:tc>
      </w:tr>
      <w:tr w:rsidR="00FE1E24" w:rsidRPr="00843061" w14:paraId="037CFD5D"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50472044" w14:textId="77777777" w:rsidR="00FE1E24" w:rsidRPr="00855CFA" w:rsidRDefault="00FE1E24" w:rsidP="008677E5">
            <w:pPr>
              <w:jc w:val="center"/>
              <w:rPr>
                <w:color w:val="000000"/>
              </w:rPr>
            </w:pPr>
            <w:r w:rsidRPr="00855CFA">
              <w:rPr>
                <w:color w:val="000000"/>
              </w:rPr>
              <w:t>12</w:t>
            </w:r>
          </w:p>
        </w:tc>
        <w:tc>
          <w:tcPr>
            <w:tcW w:w="2336" w:type="dxa"/>
            <w:tcBorders>
              <w:top w:val="nil"/>
              <w:left w:val="nil"/>
              <w:bottom w:val="single" w:sz="4" w:space="0" w:color="auto"/>
              <w:right w:val="single" w:sz="4" w:space="0" w:color="auto"/>
            </w:tcBorders>
            <w:noWrap/>
            <w:vAlign w:val="center"/>
          </w:tcPr>
          <w:p w14:paraId="53ADAAC4" w14:textId="77777777" w:rsidR="00FE1E24" w:rsidRPr="00855CFA" w:rsidRDefault="00FE1E24" w:rsidP="008677E5">
            <w:pPr>
              <w:rPr>
                <w:color w:val="000000"/>
              </w:rPr>
            </w:pPr>
            <w:r w:rsidRPr="00855CFA">
              <w:rPr>
                <w:color w:val="000000"/>
              </w:rPr>
              <w:t>Sandip Borse</w:t>
            </w:r>
          </w:p>
        </w:tc>
        <w:tc>
          <w:tcPr>
            <w:tcW w:w="1701" w:type="dxa"/>
            <w:tcBorders>
              <w:top w:val="nil"/>
              <w:left w:val="nil"/>
              <w:bottom w:val="single" w:sz="4" w:space="0" w:color="auto"/>
              <w:right w:val="single" w:sz="4" w:space="0" w:color="auto"/>
            </w:tcBorders>
            <w:noWrap/>
            <w:vAlign w:val="center"/>
          </w:tcPr>
          <w:p w14:paraId="487D07C8" w14:textId="77777777" w:rsidR="00FE1E24" w:rsidRPr="00855CFA" w:rsidRDefault="00FE1E24" w:rsidP="008677E5">
            <w:pPr>
              <w:rPr>
                <w:color w:val="000000"/>
              </w:rPr>
            </w:pPr>
            <w:r w:rsidRPr="00855CFA">
              <w:rPr>
                <w:color w:val="000000"/>
              </w:rPr>
              <w:t>Production</w:t>
            </w:r>
          </w:p>
        </w:tc>
        <w:tc>
          <w:tcPr>
            <w:tcW w:w="3119" w:type="dxa"/>
            <w:tcBorders>
              <w:top w:val="nil"/>
              <w:left w:val="nil"/>
              <w:bottom w:val="single" w:sz="4" w:space="0" w:color="auto"/>
              <w:right w:val="single" w:sz="4" w:space="0" w:color="auto"/>
            </w:tcBorders>
            <w:noWrap/>
            <w:vAlign w:val="center"/>
          </w:tcPr>
          <w:p w14:paraId="7FA050AE" w14:textId="77777777" w:rsidR="00FE1E24" w:rsidRPr="00855CFA" w:rsidRDefault="00FE1E24" w:rsidP="008677E5">
            <w:pPr>
              <w:rPr>
                <w:color w:val="000000"/>
              </w:rPr>
            </w:pPr>
            <w:r w:rsidRPr="00855CFA">
              <w:rPr>
                <w:color w:val="000000"/>
              </w:rPr>
              <w:t>Sr. Manager</w:t>
            </w:r>
          </w:p>
        </w:tc>
        <w:tc>
          <w:tcPr>
            <w:tcW w:w="2126" w:type="dxa"/>
            <w:tcBorders>
              <w:top w:val="nil"/>
              <w:left w:val="nil"/>
              <w:bottom w:val="single" w:sz="4" w:space="0" w:color="auto"/>
              <w:right w:val="single" w:sz="4" w:space="0" w:color="auto"/>
            </w:tcBorders>
            <w:noWrap/>
            <w:vAlign w:val="bottom"/>
          </w:tcPr>
          <w:p w14:paraId="444418EC" w14:textId="77777777" w:rsidR="00FE1E24" w:rsidRPr="00855CFA" w:rsidRDefault="00FE1E24" w:rsidP="008677E5">
            <w:pPr>
              <w:rPr>
                <w:color w:val="000000"/>
              </w:rPr>
            </w:pPr>
            <w:r w:rsidRPr="00855CFA">
              <w:rPr>
                <w:color w:val="000000"/>
              </w:rPr>
              <w:t>Member</w:t>
            </w:r>
          </w:p>
        </w:tc>
      </w:tr>
      <w:tr w:rsidR="00FE1E24" w:rsidRPr="00843061" w14:paraId="1B434A3A"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6D109447" w14:textId="77777777" w:rsidR="00FE1E24" w:rsidRPr="00855CFA" w:rsidRDefault="00FE1E24" w:rsidP="008677E5">
            <w:pPr>
              <w:jc w:val="center"/>
              <w:rPr>
                <w:color w:val="000000"/>
              </w:rPr>
            </w:pPr>
            <w:r w:rsidRPr="00855CFA">
              <w:rPr>
                <w:color w:val="000000"/>
              </w:rPr>
              <w:t>13</w:t>
            </w:r>
          </w:p>
        </w:tc>
        <w:tc>
          <w:tcPr>
            <w:tcW w:w="2336" w:type="dxa"/>
            <w:tcBorders>
              <w:top w:val="nil"/>
              <w:left w:val="nil"/>
              <w:bottom w:val="single" w:sz="4" w:space="0" w:color="auto"/>
              <w:right w:val="single" w:sz="4" w:space="0" w:color="auto"/>
            </w:tcBorders>
            <w:noWrap/>
            <w:vAlign w:val="center"/>
          </w:tcPr>
          <w:p w14:paraId="30154A2D" w14:textId="77777777" w:rsidR="00FE1E24" w:rsidRPr="00855CFA" w:rsidRDefault="00FE1E24" w:rsidP="008677E5">
            <w:pPr>
              <w:rPr>
                <w:color w:val="000000"/>
              </w:rPr>
            </w:pPr>
            <w:r w:rsidRPr="00855CFA">
              <w:rPr>
                <w:color w:val="000000"/>
              </w:rPr>
              <w:t>Tushar Sabalpara</w:t>
            </w:r>
          </w:p>
        </w:tc>
        <w:tc>
          <w:tcPr>
            <w:tcW w:w="1701" w:type="dxa"/>
            <w:tcBorders>
              <w:top w:val="nil"/>
              <w:left w:val="nil"/>
              <w:bottom w:val="single" w:sz="4" w:space="0" w:color="auto"/>
              <w:right w:val="single" w:sz="4" w:space="0" w:color="auto"/>
            </w:tcBorders>
            <w:noWrap/>
            <w:vAlign w:val="center"/>
          </w:tcPr>
          <w:p w14:paraId="3BCB66DB" w14:textId="77777777" w:rsidR="00FE1E24" w:rsidRPr="00855CFA" w:rsidRDefault="00FE1E24" w:rsidP="008677E5">
            <w:pPr>
              <w:rPr>
                <w:color w:val="000000"/>
              </w:rPr>
            </w:pPr>
            <w:r w:rsidRPr="00855CFA">
              <w:rPr>
                <w:color w:val="000000"/>
              </w:rPr>
              <w:t>Production</w:t>
            </w:r>
          </w:p>
        </w:tc>
        <w:tc>
          <w:tcPr>
            <w:tcW w:w="3119" w:type="dxa"/>
            <w:tcBorders>
              <w:top w:val="nil"/>
              <w:left w:val="nil"/>
              <w:bottom w:val="single" w:sz="4" w:space="0" w:color="auto"/>
              <w:right w:val="single" w:sz="4" w:space="0" w:color="auto"/>
            </w:tcBorders>
            <w:noWrap/>
            <w:vAlign w:val="center"/>
          </w:tcPr>
          <w:p w14:paraId="0535B67B" w14:textId="77777777" w:rsidR="00FE1E24" w:rsidRPr="00855CFA" w:rsidRDefault="00FE1E24" w:rsidP="008677E5">
            <w:pPr>
              <w:rPr>
                <w:color w:val="000000"/>
              </w:rPr>
            </w:pPr>
            <w:r w:rsidRPr="00855CFA">
              <w:rPr>
                <w:color w:val="000000"/>
              </w:rPr>
              <w:t>Manager</w:t>
            </w:r>
          </w:p>
        </w:tc>
        <w:tc>
          <w:tcPr>
            <w:tcW w:w="2126" w:type="dxa"/>
            <w:tcBorders>
              <w:top w:val="nil"/>
              <w:left w:val="nil"/>
              <w:bottom w:val="single" w:sz="4" w:space="0" w:color="auto"/>
              <w:right w:val="single" w:sz="4" w:space="0" w:color="auto"/>
            </w:tcBorders>
            <w:noWrap/>
            <w:vAlign w:val="bottom"/>
          </w:tcPr>
          <w:p w14:paraId="78A634C4" w14:textId="77777777" w:rsidR="00FE1E24" w:rsidRPr="00855CFA" w:rsidRDefault="00FE1E24" w:rsidP="008677E5">
            <w:pPr>
              <w:rPr>
                <w:color w:val="000000"/>
              </w:rPr>
            </w:pPr>
            <w:r w:rsidRPr="00855CFA">
              <w:rPr>
                <w:color w:val="000000"/>
              </w:rPr>
              <w:t>Member</w:t>
            </w:r>
          </w:p>
        </w:tc>
      </w:tr>
      <w:tr w:rsidR="00FE1E24" w:rsidRPr="00843061" w14:paraId="273CFB91"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F8352D5" w14:textId="77777777" w:rsidR="00FE1E24" w:rsidRPr="00855CFA" w:rsidRDefault="00FE1E24" w:rsidP="008677E5">
            <w:pPr>
              <w:jc w:val="center"/>
              <w:rPr>
                <w:color w:val="000000"/>
              </w:rPr>
            </w:pPr>
            <w:r w:rsidRPr="00855CFA">
              <w:rPr>
                <w:color w:val="000000"/>
              </w:rPr>
              <w:t>14</w:t>
            </w:r>
          </w:p>
        </w:tc>
        <w:tc>
          <w:tcPr>
            <w:tcW w:w="2336" w:type="dxa"/>
            <w:tcBorders>
              <w:top w:val="nil"/>
              <w:left w:val="nil"/>
              <w:bottom w:val="single" w:sz="4" w:space="0" w:color="auto"/>
              <w:right w:val="single" w:sz="4" w:space="0" w:color="auto"/>
            </w:tcBorders>
            <w:noWrap/>
            <w:vAlign w:val="center"/>
          </w:tcPr>
          <w:p w14:paraId="6C0DA552" w14:textId="1CD58AF2" w:rsidR="00FE1E24" w:rsidRPr="00855CFA" w:rsidRDefault="00B423BC" w:rsidP="008677E5">
            <w:pPr>
              <w:rPr>
                <w:color w:val="000000"/>
              </w:rPr>
            </w:pPr>
            <w:r w:rsidRPr="00855CFA">
              <w:t>Sandeep Shinde</w:t>
            </w:r>
          </w:p>
        </w:tc>
        <w:tc>
          <w:tcPr>
            <w:tcW w:w="1701" w:type="dxa"/>
            <w:tcBorders>
              <w:top w:val="nil"/>
              <w:left w:val="nil"/>
              <w:bottom w:val="single" w:sz="4" w:space="0" w:color="auto"/>
              <w:right w:val="single" w:sz="4" w:space="0" w:color="auto"/>
            </w:tcBorders>
            <w:noWrap/>
            <w:vAlign w:val="center"/>
          </w:tcPr>
          <w:p w14:paraId="628C2303" w14:textId="77777777" w:rsidR="00FE1E24" w:rsidRPr="00855CFA" w:rsidRDefault="00FE1E24" w:rsidP="008677E5">
            <w:pPr>
              <w:rPr>
                <w:color w:val="000000"/>
              </w:rPr>
            </w:pPr>
            <w:r w:rsidRPr="00855CFA">
              <w:rPr>
                <w:color w:val="000000"/>
              </w:rPr>
              <w:t>Production</w:t>
            </w:r>
          </w:p>
        </w:tc>
        <w:tc>
          <w:tcPr>
            <w:tcW w:w="3119" w:type="dxa"/>
            <w:tcBorders>
              <w:top w:val="nil"/>
              <w:left w:val="nil"/>
              <w:bottom w:val="single" w:sz="4" w:space="0" w:color="auto"/>
              <w:right w:val="single" w:sz="4" w:space="0" w:color="auto"/>
            </w:tcBorders>
            <w:noWrap/>
            <w:vAlign w:val="center"/>
          </w:tcPr>
          <w:p w14:paraId="35281D68" w14:textId="77777777" w:rsidR="00FE1E24" w:rsidRPr="00855CFA" w:rsidRDefault="00FE1E24" w:rsidP="008677E5">
            <w:pPr>
              <w:rPr>
                <w:color w:val="000000"/>
              </w:rPr>
            </w:pPr>
            <w:r w:rsidRPr="00855CFA">
              <w:rPr>
                <w:color w:val="000000"/>
              </w:rPr>
              <w:t>Sr. Manager</w:t>
            </w:r>
          </w:p>
        </w:tc>
        <w:tc>
          <w:tcPr>
            <w:tcW w:w="2126" w:type="dxa"/>
            <w:tcBorders>
              <w:top w:val="nil"/>
              <w:left w:val="nil"/>
              <w:bottom w:val="single" w:sz="4" w:space="0" w:color="auto"/>
              <w:right w:val="single" w:sz="4" w:space="0" w:color="auto"/>
            </w:tcBorders>
            <w:noWrap/>
            <w:vAlign w:val="bottom"/>
          </w:tcPr>
          <w:p w14:paraId="5EFCE729" w14:textId="77777777" w:rsidR="00FE1E24" w:rsidRPr="00855CFA" w:rsidRDefault="00FE1E24" w:rsidP="008677E5">
            <w:pPr>
              <w:rPr>
                <w:color w:val="000000"/>
              </w:rPr>
            </w:pPr>
            <w:r w:rsidRPr="00855CFA">
              <w:rPr>
                <w:color w:val="000000"/>
              </w:rPr>
              <w:t>Member</w:t>
            </w:r>
          </w:p>
        </w:tc>
      </w:tr>
      <w:tr w:rsidR="00FE1E24" w:rsidRPr="00843061" w14:paraId="2AA5405E"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698BC430" w14:textId="77777777" w:rsidR="00FE1E24" w:rsidRPr="00855CFA" w:rsidRDefault="00FE1E24" w:rsidP="008677E5">
            <w:pPr>
              <w:jc w:val="center"/>
              <w:rPr>
                <w:color w:val="000000"/>
              </w:rPr>
            </w:pPr>
            <w:r w:rsidRPr="00855CFA">
              <w:rPr>
                <w:color w:val="000000"/>
              </w:rPr>
              <w:t>15</w:t>
            </w:r>
          </w:p>
        </w:tc>
        <w:tc>
          <w:tcPr>
            <w:tcW w:w="2336" w:type="dxa"/>
            <w:tcBorders>
              <w:top w:val="nil"/>
              <w:left w:val="nil"/>
              <w:bottom w:val="single" w:sz="4" w:space="0" w:color="auto"/>
              <w:right w:val="single" w:sz="4" w:space="0" w:color="auto"/>
            </w:tcBorders>
            <w:vAlign w:val="center"/>
          </w:tcPr>
          <w:p w14:paraId="31F24F76" w14:textId="77777777" w:rsidR="00FE1E24" w:rsidRPr="00855CFA" w:rsidRDefault="00FE1E24" w:rsidP="008677E5">
            <w:pPr>
              <w:rPr>
                <w:color w:val="000000"/>
              </w:rPr>
            </w:pPr>
            <w:r w:rsidRPr="00855CFA">
              <w:t>Gautam Kanani</w:t>
            </w:r>
          </w:p>
        </w:tc>
        <w:tc>
          <w:tcPr>
            <w:tcW w:w="1701" w:type="dxa"/>
            <w:tcBorders>
              <w:top w:val="nil"/>
              <w:left w:val="nil"/>
              <w:bottom w:val="single" w:sz="4" w:space="0" w:color="auto"/>
              <w:right w:val="single" w:sz="4" w:space="0" w:color="auto"/>
            </w:tcBorders>
            <w:vAlign w:val="center"/>
          </w:tcPr>
          <w:p w14:paraId="37DF3C88" w14:textId="77777777" w:rsidR="00FE1E24" w:rsidRPr="00855CFA" w:rsidRDefault="00FE1E24" w:rsidP="008677E5">
            <w:pPr>
              <w:rPr>
                <w:color w:val="000000"/>
              </w:rPr>
            </w:pPr>
            <w:r w:rsidRPr="00855CFA">
              <w:rPr>
                <w:color w:val="000000"/>
              </w:rPr>
              <w:t>Production</w:t>
            </w:r>
          </w:p>
        </w:tc>
        <w:tc>
          <w:tcPr>
            <w:tcW w:w="3119" w:type="dxa"/>
            <w:tcBorders>
              <w:top w:val="nil"/>
              <w:left w:val="nil"/>
              <w:bottom w:val="single" w:sz="4" w:space="0" w:color="auto"/>
              <w:right w:val="single" w:sz="4" w:space="0" w:color="auto"/>
            </w:tcBorders>
            <w:vAlign w:val="center"/>
          </w:tcPr>
          <w:p w14:paraId="0A21FF02" w14:textId="77777777" w:rsidR="00FE1E24" w:rsidRPr="00855CFA" w:rsidRDefault="00FE1E24" w:rsidP="008677E5">
            <w:pPr>
              <w:rPr>
                <w:color w:val="000000"/>
              </w:rPr>
            </w:pPr>
            <w:r w:rsidRPr="00855CFA">
              <w:rPr>
                <w:color w:val="000000"/>
              </w:rPr>
              <w:t>Manager</w:t>
            </w:r>
          </w:p>
        </w:tc>
        <w:tc>
          <w:tcPr>
            <w:tcW w:w="2126" w:type="dxa"/>
            <w:tcBorders>
              <w:top w:val="nil"/>
              <w:left w:val="nil"/>
              <w:bottom w:val="single" w:sz="4" w:space="0" w:color="auto"/>
              <w:right w:val="single" w:sz="4" w:space="0" w:color="auto"/>
            </w:tcBorders>
            <w:noWrap/>
            <w:vAlign w:val="bottom"/>
          </w:tcPr>
          <w:p w14:paraId="55409BC9" w14:textId="77777777" w:rsidR="00FE1E24" w:rsidRPr="00855CFA" w:rsidRDefault="00FE1E24" w:rsidP="008677E5">
            <w:pPr>
              <w:rPr>
                <w:color w:val="000000"/>
              </w:rPr>
            </w:pPr>
            <w:r w:rsidRPr="00855CFA">
              <w:rPr>
                <w:color w:val="000000"/>
              </w:rPr>
              <w:t>Member</w:t>
            </w:r>
          </w:p>
        </w:tc>
      </w:tr>
      <w:tr w:rsidR="00FE1E24" w:rsidRPr="00843061" w14:paraId="318ABD49"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20A32187" w14:textId="77777777" w:rsidR="00FE1E24" w:rsidRPr="00843061" w:rsidRDefault="00FE1E24" w:rsidP="008677E5">
            <w:pPr>
              <w:jc w:val="center"/>
              <w:rPr>
                <w:color w:val="000000"/>
              </w:rPr>
            </w:pPr>
            <w:r w:rsidRPr="00843061">
              <w:rPr>
                <w:color w:val="000000"/>
              </w:rPr>
              <w:t>16</w:t>
            </w:r>
          </w:p>
        </w:tc>
        <w:tc>
          <w:tcPr>
            <w:tcW w:w="2336" w:type="dxa"/>
            <w:tcBorders>
              <w:top w:val="nil"/>
              <w:left w:val="nil"/>
              <w:bottom w:val="single" w:sz="4" w:space="0" w:color="auto"/>
              <w:right w:val="single" w:sz="4" w:space="0" w:color="auto"/>
            </w:tcBorders>
            <w:vAlign w:val="center"/>
          </w:tcPr>
          <w:p w14:paraId="2D4A078B" w14:textId="77777777" w:rsidR="00FE1E24" w:rsidRPr="00843061" w:rsidRDefault="00FE1E24" w:rsidP="008677E5">
            <w:pPr>
              <w:rPr>
                <w:color w:val="000000"/>
              </w:rPr>
            </w:pPr>
            <w:r w:rsidRPr="00843061">
              <w:t>Rahul Kapatel</w:t>
            </w:r>
          </w:p>
        </w:tc>
        <w:tc>
          <w:tcPr>
            <w:tcW w:w="1701" w:type="dxa"/>
            <w:tcBorders>
              <w:top w:val="nil"/>
              <w:left w:val="nil"/>
              <w:bottom w:val="single" w:sz="4" w:space="0" w:color="auto"/>
              <w:right w:val="single" w:sz="4" w:space="0" w:color="auto"/>
            </w:tcBorders>
            <w:vAlign w:val="center"/>
          </w:tcPr>
          <w:p w14:paraId="0C102EA0" w14:textId="77777777" w:rsidR="00FE1E24" w:rsidRPr="00843061" w:rsidRDefault="00FE1E24" w:rsidP="008677E5">
            <w:pPr>
              <w:rPr>
                <w:color w:val="000000"/>
              </w:rPr>
            </w:pPr>
            <w:r w:rsidRPr="00843061">
              <w:t>EHS</w:t>
            </w:r>
          </w:p>
        </w:tc>
        <w:tc>
          <w:tcPr>
            <w:tcW w:w="3119" w:type="dxa"/>
            <w:tcBorders>
              <w:top w:val="nil"/>
              <w:left w:val="nil"/>
              <w:bottom w:val="single" w:sz="4" w:space="0" w:color="auto"/>
              <w:right w:val="single" w:sz="4" w:space="0" w:color="auto"/>
            </w:tcBorders>
            <w:vAlign w:val="center"/>
          </w:tcPr>
          <w:p w14:paraId="63D95C68" w14:textId="77777777" w:rsidR="00FE1E24" w:rsidRPr="00843061" w:rsidRDefault="00FE1E24" w:rsidP="008677E5">
            <w:pPr>
              <w:rPr>
                <w:color w:val="000000"/>
              </w:rPr>
            </w:pPr>
            <w:r w:rsidRPr="00843061">
              <w:t>Manager</w:t>
            </w:r>
          </w:p>
        </w:tc>
        <w:tc>
          <w:tcPr>
            <w:tcW w:w="2126" w:type="dxa"/>
            <w:tcBorders>
              <w:top w:val="nil"/>
              <w:left w:val="nil"/>
              <w:bottom w:val="single" w:sz="4" w:space="0" w:color="auto"/>
              <w:right w:val="single" w:sz="4" w:space="0" w:color="auto"/>
            </w:tcBorders>
            <w:noWrap/>
            <w:vAlign w:val="bottom"/>
          </w:tcPr>
          <w:p w14:paraId="24BAE909" w14:textId="77777777" w:rsidR="00FE1E24" w:rsidRPr="00843061" w:rsidRDefault="00FE1E24" w:rsidP="008677E5">
            <w:pPr>
              <w:rPr>
                <w:color w:val="000000"/>
              </w:rPr>
            </w:pPr>
            <w:r w:rsidRPr="00843061">
              <w:t>Member</w:t>
            </w:r>
          </w:p>
        </w:tc>
      </w:tr>
      <w:tr w:rsidR="00FE1E24" w:rsidRPr="00843061" w14:paraId="49802BAF"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328C6A25" w14:textId="77777777" w:rsidR="00FE1E24" w:rsidRPr="00843061" w:rsidRDefault="00FE1E24" w:rsidP="008677E5">
            <w:pPr>
              <w:jc w:val="center"/>
              <w:rPr>
                <w:color w:val="000000"/>
              </w:rPr>
            </w:pPr>
            <w:r w:rsidRPr="00843061">
              <w:rPr>
                <w:color w:val="000000"/>
              </w:rPr>
              <w:lastRenderedPageBreak/>
              <w:t>17</w:t>
            </w:r>
          </w:p>
        </w:tc>
        <w:tc>
          <w:tcPr>
            <w:tcW w:w="2336" w:type="dxa"/>
            <w:tcBorders>
              <w:top w:val="nil"/>
              <w:left w:val="nil"/>
              <w:bottom w:val="single" w:sz="4" w:space="0" w:color="auto"/>
              <w:right w:val="single" w:sz="4" w:space="0" w:color="auto"/>
            </w:tcBorders>
            <w:noWrap/>
            <w:vAlign w:val="center"/>
          </w:tcPr>
          <w:p w14:paraId="4FD0D200" w14:textId="77777777" w:rsidR="00FE1E24" w:rsidRPr="00843061" w:rsidRDefault="00FE1E24" w:rsidP="008677E5">
            <w:pPr>
              <w:rPr>
                <w:color w:val="000000"/>
              </w:rPr>
            </w:pPr>
            <w:r w:rsidRPr="00843061">
              <w:rPr>
                <w:color w:val="000000"/>
              </w:rPr>
              <w:t xml:space="preserve">Manish Desai </w:t>
            </w:r>
          </w:p>
        </w:tc>
        <w:tc>
          <w:tcPr>
            <w:tcW w:w="1701" w:type="dxa"/>
            <w:tcBorders>
              <w:top w:val="nil"/>
              <w:left w:val="nil"/>
              <w:bottom w:val="single" w:sz="4" w:space="0" w:color="auto"/>
              <w:right w:val="single" w:sz="4" w:space="0" w:color="auto"/>
            </w:tcBorders>
            <w:noWrap/>
            <w:vAlign w:val="center"/>
          </w:tcPr>
          <w:p w14:paraId="19152B8F" w14:textId="77777777" w:rsidR="00FE1E24" w:rsidRPr="00843061" w:rsidRDefault="00FE1E24" w:rsidP="008677E5">
            <w:pPr>
              <w:rPr>
                <w:color w:val="000000"/>
              </w:rPr>
            </w:pPr>
            <w:r w:rsidRPr="00843061">
              <w:rPr>
                <w:color w:val="000000"/>
              </w:rPr>
              <w:t>Tech Transfer</w:t>
            </w:r>
          </w:p>
        </w:tc>
        <w:tc>
          <w:tcPr>
            <w:tcW w:w="3119" w:type="dxa"/>
            <w:tcBorders>
              <w:top w:val="nil"/>
              <w:left w:val="nil"/>
              <w:bottom w:val="single" w:sz="4" w:space="0" w:color="auto"/>
              <w:right w:val="single" w:sz="4" w:space="0" w:color="auto"/>
            </w:tcBorders>
            <w:noWrap/>
            <w:vAlign w:val="center"/>
          </w:tcPr>
          <w:p w14:paraId="5C34D375" w14:textId="77777777" w:rsidR="00FE1E24" w:rsidRPr="00843061" w:rsidRDefault="00FE1E24" w:rsidP="008677E5">
            <w:pPr>
              <w:rPr>
                <w:color w:val="000000"/>
              </w:rPr>
            </w:pPr>
            <w:r w:rsidRPr="00843061">
              <w:rPr>
                <w:color w:val="000000"/>
              </w:rPr>
              <w:t>Sr. Manager</w:t>
            </w:r>
          </w:p>
        </w:tc>
        <w:tc>
          <w:tcPr>
            <w:tcW w:w="2126" w:type="dxa"/>
            <w:tcBorders>
              <w:top w:val="nil"/>
              <w:left w:val="nil"/>
              <w:bottom w:val="single" w:sz="4" w:space="0" w:color="auto"/>
              <w:right w:val="single" w:sz="4" w:space="0" w:color="auto"/>
            </w:tcBorders>
            <w:noWrap/>
            <w:vAlign w:val="bottom"/>
          </w:tcPr>
          <w:p w14:paraId="71A1066B" w14:textId="77777777" w:rsidR="00FE1E24" w:rsidRPr="00843061" w:rsidRDefault="00FE1E24" w:rsidP="008677E5">
            <w:pPr>
              <w:rPr>
                <w:color w:val="000000"/>
              </w:rPr>
            </w:pPr>
            <w:r w:rsidRPr="00843061">
              <w:rPr>
                <w:color w:val="000000"/>
              </w:rPr>
              <w:t>Member</w:t>
            </w:r>
          </w:p>
        </w:tc>
      </w:tr>
      <w:tr w:rsidR="00FE1E24" w:rsidRPr="00843061" w14:paraId="7B0B049A"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5518B94E" w14:textId="77777777" w:rsidR="00FE1E24" w:rsidRPr="00843061" w:rsidRDefault="00FE1E24" w:rsidP="008677E5">
            <w:pPr>
              <w:jc w:val="center"/>
              <w:rPr>
                <w:color w:val="000000"/>
              </w:rPr>
            </w:pPr>
            <w:r w:rsidRPr="00843061">
              <w:rPr>
                <w:color w:val="000000"/>
              </w:rPr>
              <w:t>18</w:t>
            </w:r>
          </w:p>
        </w:tc>
        <w:tc>
          <w:tcPr>
            <w:tcW w:w="2336" w:type="dxa"/>
            <w:tcBorders>
              <w:top w:val="nil"/>
              <w:left w:val="nil"/>
              <w:bottom w:val="single" w:sz="4" w:space="0" w:color="auto"/>
              <w:right w:val="single" w:sz="4" w:space="0" w:color="auto"/>
            </w:tcBorders>
            <w:noWrap/>
            <w:vAlign w:val="center"/>
          </w:tcPr>
          <w:p w14:paraId="3089D248" w14:textId="77777777" w:rsidR="00FE1E24" w:rsidRPr="00843061" w:rsidRDefault="00FE1E24" w:rsidP="008677E5">
            <w:pPr>
              <w:rPr>
                <w:color w:val="000000"/>
              </w:rPr>
            </w:pPr>
            <w:r w:rsidRPr="00843061">
              <w:rPr>
                <w:color w:val="000000"/>
              </w:rPr>
              <w:t>Dilip Kanpariya</w:t>
            </w:r>
          </w:p>
        </w:tc>
        <w:tc>
          <w:tcPr>
            <w:tcW w:w="1701" w:type="dxa"/>
            <w:tcBorders>
              <w:top w:val="nil"/>
              <w:left w:val="nil"/>
              <w:bottom w:val="single" w:sz="4" w:space="0" w:color="auto"/>
              <w:right w:val="single" w:sz="4" w:space="0" w:color="auto"/>
            </w:tcBorders>
            <w:noWrap/>
            <w:vAlign w:val="center"/>
          </w:tcPr>
          <w:p w14:paraId="3254F20B" w14:textId="77777777" w:rsidR="00FE1E24" w:rsidRPr="00843061" w:rsidRDefault="00FE1E24" w:rsidP="008677E5">
            <w:pPr>
              <w:rPr>
                <w:color w:val="000000"/>
              </w:rPr>
            </w:pPr>
            <w:r w:rsidRPr="00843061">
              <w:rPr>
                <w:color w:val="000000"/>
              </w:rPr>
              <w:t>WH</w:t>
            </w:r>
          </w:p>
        </w:tc>
        <w:tc>
          <w:tcPr>
            <w:tcW w:w="3119" w:type="dxa"/>
            <w:tcBorders>
              <w:top w:val="nil"/>
              <w:left w:val="nil"/>
              <w:bottom w:val="single" w:sz="4" w:space="0" w:color="auto"/>
              <w:right w:val="single" w:sz="4" w:space="0" w:color="auto"/>
            </w:tcBorders>
            <w:noWrap/>
            <w:vAlign w:val="center"/>
          </w:tcPr>
          <w:p w14:paraId="7FD65A52" w14:textId="77777777" w:rsidR="00FE1E24" w:rsidRPr="00843061" w:rsidRDefault="00FE1E24" w:rsidP="008677E5">
            <w:pPr>
              <w:rPr>
                <w:color w:val="000000"/>
              </w:rPr>
            </w:pPr>
            <w:r w:rsidRPr="00843061">
              <w:rPr>
                <w:color w:val="000000"/>
              </w:rPr>
              <w:t>Sr. Manager</w:t>
            </w:r>
          </w:p>
        </w:tc>
        <w:tc>
          <w:tcPr>
            <w:tcW w:w="2126" w:type="dxa"/>
            <w:tcBorders>
              <w:top w:val="nil"/>
              <w:left w:val="nil"/>
              <w:bottom w:val="single" w:sz="4" w:space="0" w:color="auto"/>
              <w:right w:val="single" w:sz="4" w:space="0" w:color="auto"/>
            </w:tcBorders>
            <w:noWrap/>
            <w:vAlign w:val="bottom"/>
          </w:tcPr>
          <w:p w14:paraId="5D54032F" w14:textId="77777777" w:rsidR="00FE1E24" w:rsidRPr="00843061" w:rsidRDefault="00FE1E24" w:rsidP="008677E5">
            <w:pPr>
              <w:rPr>
                <w:color w:val="000000"/>
              </w:rPr>
            </w:pPr>
            <w:r w:rsidRPr="00843061">
              <w:rPr>
                <w:color w:val="000000"/>
              </w:rPr>
              <w:t>Member</w:t>
            </w:r>
          </w:p>
        </w:tc>
      </w:tr>
      <w:tr w:rsidR="00FE1E24" w:rsidRPr="00843061" w14:paraId="4B1AD2F4"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0BC82AD" w14:textId="77777777" w:rsidR="00FE1E24" w:rsidRPr="00843061" w:rsidRDefault="00FE1E24" w:rsidP="008677E5">
            <w:pPr>
              <w:jc w:val="center"/>
              <w:rPr>
                <w:color w:val="000000"/>
              </w:rPr>
            </w:pPr>
            <w:r w:rsidRPr="00843061">
              <w:rPr>
                <w:color w:val="000000"/>
              </w:rPr>
              <w:t>19</w:t>
            </w:r>
          </w:p>
        </w:tc>
        <w:tc>
          <w:tcPr>
            <w:tcW w:w="2336" w:type="dxa"/>
            <w:tcBorders>
              <w:top w:val="nil"/>
              <w:left w:val="nil"/>
              <w:bottom w:val="single" w:sz="4" w:space="0" w:color="auto"/>
              <w:right w:val="single" w:sz="4" w:space="0" w:color="auto"/>
            </w:tcBorders>
            <w:noWrap/>
            <w:vAlign w:val="center"/>
          </w:tcPr>
          <w:p w14:paraId="0AEE1512" w14:textId="77777777" w:rsidR="00FE1E24" w:rsidRPr="00843061" w:rsidRDefault="00FE1E24" w:rsidP="008677E5">
            <w:pPr>
              <w:rPr>
                <w:color w:val="000000"/>
              </w:rPr>
            </w:pPr>
            <w:r w:rsidRPr="00843061">
              <w:rPr>
                <w:color w:val="000000"/>
              </w:rPr>
              <w:t>Yogesh M Katharotia</w:t>
            </w:r>
          </w:p>
        </w:tc>
        <w:tc>
          <w:tcPr>
            <w:tcW w:w="1701" w:type="dxa"/>
            <w:tcBorders>
              <w:top w:val="nil"/>
              <w:left w:val="nil"/>
              <w:bottom w:val="single" w:sz="4" w:space="0" w:color="auto"/>
              <w:right w:val="single" w:sz="4" w:space="0" w:color="auto"/>
            </w:tcBorders>
            <w:noWrap/>
            <w:vAlign w:val="center"/>
          </w:tcPr>
          <w:p w14:paraId="6AAB0E81" w14:textId="77777777" w:rsidR="00FE1E24" w:rsidRPr="00843061" w:rsidRDefault="00FE1E24" w:rsidP="008677E5">
            <w:pPr>
              <w:rPr>
                <w:color w:val="000000"/>
              </w:rPr>
            </w:pPr>
            <w:r w:rsidRPr="00843061">
              <w:rPr>
                <w:color w:val="000000"/>
              </w:rPr>
              <w:t>QC</w:t>
            </w:r>
          </w:p>
        </w:tc>
        <w:tc>
          <w:tcPr>
            <w:tcW w:w="3119" w:type="dxa"/>
            <w:tcBorders>
              <w:top w:val="nil"/>
              <w:left w:val="nil"/>
              <w:bottom w:val="single" w:sz="4" w:space="0" w:color="auto"/>
              <w:right w:val="single" w:sz="4" w:space="0" w:color="auto"/>
            </w:tcBorders>
            <w:noWrap/>
            <w:vAlign w:val="center"/>
          </w:tcPr>
          <w:p w14:paraId="3F586931" w14:textId="77777777" w:rsidR="00FE1E24" w:rsidRPr="00843061" w:rsidRDefault="00FE1E24" w:rsidP="008677E5">
            <w:pPr>
              <w:rPr>
                <w:color w:val="000000"/>
              </w:rPr>
            </w:pPr>
            <w:r w:rsidRPr="00843061">
              <w:rPr>
                <w:color w:val="000000"/>
              </w:rPr>
              <w:t>Assistant General Manager</w:t>
            </w:r>
          </w:p>
        </w:tc>
        <w:tc>
          <w:tcPr>
            <w:tcW w:w="2126" w:type="dxa"/>
            <w:tcBorders>
              <w:top w:val="nil"/>
              <w:left w:val="nil"/>
              <w:bottom w:val="single" w:sz="4" w:space="0" w:color="auto"/>
              <w:right w:val="single" w:sz="4" w:space="0" w:color="auto"/>
            </w:tcBorders>
            <w:noWrap/>
            <w:vAlign w:val="bottom"/>
          </w:tcPr>
          <w:p w14:paraId="3DC86015" w14:textId="77777777" w:rsidR="00FE1E24" w:rsidRPr="00843061" w:rsidRDefault="00FE1E24" w:rsidP="008677E5">
            <w:pPr>
              <w:rPr>
                <w:color w:val="000000"/>
              </w:rPr>
            </w:pPr>
            <w:r w:rsidRPr="00843061">
              <w:rPr>
                <w:color w:val="000000"/>
              </w:rPr>
              <w:t>Member</w:t>
            </w:r>
          </w:p>
        </w:tc>
      </w:tr>
      <w:tr w:rsidR="00FE1E24" w:rsidRPr="00843061" w14:paraId="45D3012C"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5F1BC5DD" w14:textId="77777777" w:rsidR="00FE1E24" w:rsidRPr="00843061" w:rsidRDefault="00FE1E24" w:rsidP="008677E5">
            <w:pPr>
              <w:jc w:val="center"/>
              <w:rPr>
                <w:color w:val="000000"/>
              </w:rPr>
            </w:pPr>
            <w:r w:rsidRPr="00843061">
              <w:rPr>
                <w:color w:val="000000"/>
              </w:rPr>
              <w:t>20</w:t>
            </w:r>
          </w:p>
        </w:tc>
        <w:tc>
          <w:tcPr>
            <w:tcW w:w="2336" w:type="dxa"/>
            <w:tcBorders>
              <w:top w:val="nil"/>
              <w:left w:val="nil"/>
              <w:bottom w:val="single" w:sz="4" w:space="0" w:color="auto"/>
              <w:right w:val="single" w:sz="4" w:space="0" w:color="auto"/>
            </w:tcBorders>
            <w:noWrap/>
            <w:vAlign w:val="center"/>
          </w:tcPr>
          <w:p w14:paraId="4782865A" w14:textId="77777777" w:rsidR="00FE1E24" w:rsidRPr="00843061" w:rsidRDefault="00FE1E24" w:rsidP="008677E5">
            <w:pPr>
              <w:rPr>
                <w:color w:val="000000"/>
              </w:rPr>
            </w:pPr>
            <w:r w:rsidRPr="00843061">
              <w:rPr>
                <w:color w:val="000000"/>
              </w:rPr>
              <w:t xml:space="preserve">Pragnesh Patel </w:t>
            </w:r>
          </w:p>
        </w:tc>
        <w:tc>
          <w:tcPr>
            <w:tcW w:w="1701" w:type="dxa"/>
            <w:tcBorders>
              <w:top w:val="nil"/>
              <w:left w:val="nil"/>
              <w:bottom w:val="single" w:sz="4" w:space="0" w:color="auto"/>
              <w:right w:val="single" w:sz="4" w:space="0" w:color="auto"/>
            </w:tcBorders>
            <w:noWrap/>
            <w:vAlign w:val="center"/>
          </w:tcPr>
          <w:p w14:paraId="75690714" w14:textId="77777777" w:rsidR="00FE1E24" w:rsidRPr="00843061" w:rsidRDefault="00FE1E24" w:rsidP="008677E5">
            <w:pPr>
              <w:rPr>
                <w:color w:val="000000"/>
              </w:rPr>
            </w:pPr>
            <w:r w:rsidRPr="00843061">
              <w:rPr>
                <w:color w:val="000000"/>
              </w:rPr>
              <w:t>QA</w:t>
            </w:r>
          </w:p>
        </w:tc>
        <w:tc>
          <w:tcPr>
            <w:tcW w:w="3119" w:type="dxa"/>
            <w:tcBorders>
              <w:top w:val="nil"/>
              <w:left w:val="nil"/>
              <w:bottom w:val="single" w:sz="4" w:space="0" w:color="auto"/>
              <w:right w:val="single" w:sz="4" w:space="0" w:color="auto"/>
            </w:tcBorders>
            <w:noWrap/>
            <w:vAlign w:val="center"/>
          </w:tcPr>
          <w:p w14:paraId="5941890B" w14:textId="77777777" w:rsidR="00FE1E24" w:rsidRPr="00843061" w:rsidRDefault="00FE1E24" w:rsidP="008677E5">
            <w:pPr>
              <w:rPr>
                <w:color w:val="000000"/>
              </w:rPr>
            </w:pPr>
            <w:r w:rsidRPr="00843061">
              <w:rPr>
                <w:color w:val="000000"/>
              </w:rPr>
              <w:t>Sr. Manager</w:t>
            </w:r>
          </w:p>
        </w:tc>
        <w:tc>
          <w:tcPr>
            <w:tcW w:w="2126" w:type="dxa"/>
            <w:tcBorders>
              <w:top w:val="nil"/>
              <w:left w:val="nil"/>
              <w:bottom w:val="single" w:sz="4" w:space="0" w:color="auto"/>
              <w:right w:val="single" w:sz="4" w:space="0" w:color="auto"/>
            </w:tcBorders>
            <w:noWrap/>
            <w:vAlign w:val="bottom"/>
          </w:tcPr>
          <w:p w14:paraId="423351B9" w14:textId="77777777" w:rsidR="00FE1E24" w:rsidRPr="00843061" w:rsidRDefault="00FE1E24" w:rsidP="008677E5">
            <w:pPr>
              <w:rPr>
                <w:color w:val="000000"/>
              </w:rPr>
            </w:pPr>
            <w:r w:rsidRPr="00843061">
              <w:rPr>
                <w:color w:val="000000"/>
              </w:rPr>
              <w:t>Member</w:t>
            </w:r>
          </w:p>
        </w:tc>
      </w:tr>
      <w:tr w:rsidR="00FE1E24" w:rsidRPr="00843061" w14:paraId="39EB0BBC"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4AE0BC17" w14:textId="77777777" w:rsidR="00FE1E24" w:rsidRPr="00843061" w:rsidRDefault="00FE1E24" w:rsidP="008677E5">
            <w:pPr>
              <w:jc w:val="center"/>
              <w:rPr>
                <w:color w:val="000000"/>
              </w:rPr>
            </w:pPr>
            <w:r w:rsidRPr="00843061">
              <w:rPr>
                <w:color w:val="000000"/>
              </w:rPr>
              <w:t>21</w:t>
            </w:r>
          </w:p>
        </w:tc>
        <w:tc>
          <w:tcPr>
            <w:tcW w:w="2336" w:type="dxa"/>
            <w:tcBorders>
              <w:top w:val="nil"/>
              <w:left w:val="nil"/>
              <w:bottom w:val="single" w:sz="4" w:space="0" w:color="auto"/>
              <w:right w:val="single" w:sz="4" w:space="0" w:color="auto"/>
            </w:tcBorders>
            <w:noWrap/>
            <w:vAlign w:val="center"/>
          </w:tcPr>
          <w:p w14:paraId="2A9CA6A8" w14:textId="77777777" w:rsidR="00FE1E24" w:rsidRPr="00843061" w:rsidRDefault="00FE1E24" w:rsidP="008677E5">
            <w:pPr>
              <w:rPr>
                <w:color w:val="000000"/>
              </w:rPr>
            </w:pPr>
            <w:r w:rsidRPr="00843061">
              <w:rPr>
                <w:color w:val="000000"/>
              </w:rPr>
              <w:t>Manish Chovatia</w:t>
            </w:r>
          </w:p>
        </w:tc>
        <w:tc>
          <w:tcPr>
            <w:tcW w:w="1701" w:type="dxa"/>
            <w:tcBorders>
              <w:top w:val="nil"/>
              <w:left w:val="nil"/>
              <w:bottom w:val="single" w:sz="4" w:space="0" w:color="auto"/>
              <w:right w:val="single" w:sz="4" w:space="0" w:color="auto"/>
            </w:tcBorders>
            <w:noWrap/>
            <w:vAlign w:val="center"/>
          </w:tcPr>
          <w:p w14:paraId="56B24EE0" w14:textId="77777777" w:rsidR="00FE1E24" w:rsidRPr="00843061" w:rsidRDefault="00FE1E24" w:rsidP="008677E5">
            <w:pPr>
              <w:rPr>
                <w:color w:val="000000"/>
              </w:rPr>
            </w:pPr>
            <w:r w:rsidRPr="00843061">
              <w:rPr>
                <w:color w:val="000000"/>
              </w:rPr>
              <w:t>Project</w:t>
            </w:r>
          </w:p>
        </w:tc>
        <w:tc>
          <w:tcPr>
            <w:tcW w:w="3119" w:type="dxa"/>
            <w:tcBorders>
              <w:top w:val="nil"/>
              <w:left w:val="nil"/>
              <w:bottom w:val="single" w:sz="4" w:space="0" w:color="auto"/>
              <w:right w:val="single" w:sz="4" w:space="0" w:color="auto"/>
            </w:tcBorders>
            <w:noWrap/>
            <w:vAlign w:val="center"/>
          </w:tcPr>
          <w:p w14:paraId="1188CB08" w14:textId="77777777" w:rsidR="00FE1E24" w:rsidRPr="00843061" w:rsidRDefault="00FE1E24" w:rsidP="008677E5">
            <w:pPr>
              <w:rPr>
                <w:color w:val="000000"/>
              </w:rPr>
            </w:pPr>
            <w:r w:rsidRPr="00843061">
              <w:rPr>
                <w:color w:val="000000"/>
              </w:rPr>
              <w:t>Assistant General Manager</w:t>
            </w:r>
          </w:p>
        </w:tc>
        <w:tc>
          <w:tcPr>
            <w:tcW w:w="2126" w:type="dxa"/>
            <w:tcBorders>
              <w:top w:val="nil"/>
              <w:left w:val="nil"/>
              <w:bottom w:val="single" w:sz="4" w:space="0" w:color="auto"/>
              <w:right w:val="single" w:sz="4" w:space="0" w:color="auto"/>
            </w:tcBorders>
            <w:noWrap/>
            <w:vAlign w:val="bottom"/>
          </w:tcPr>
          <w:p w14:paraId="47E1BBB6" w14:textId="77777777" w:rsidR="00FE1E24" w:rsidRPr="00843061" w:rsidRDefault="00FE1E24" w:rsidP="008677E5">
            <w:pPr>
              <w:rPr>
                <w:color w:val="000000"/>
              </w:rPr>
            </w:pPr>
            <w:r w:rsidRPr="00843061">
              <w:rPr>
                <w:color w:val="000000"/>
              </w:rPr>
              <w:t>Member</w:t>
            </w:r>
          </w:p>
        </w:tc>
      </w:tr>
      <w:tr w:rsidR="00FE1E24" w:rsidRPr="00843061" w14:paraId="24BB4788"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092E043E" w14:textId="77777777" w:rsidR="00FE1E24" w:rsidRPr="00843061" w:rsidRDefault="00FE1E24" w:rsidP="008677E5">
            <w:pPr>
              <w:jc w:val="center"/>
              <w:rPr>
                <w:color w:val="000000"/>
              </w:rPr>
            </w:pPr>
            <w:r w:rsidRPr="00843061">
              <w:rPr>
                <w:color w:val="000000"/>
              </w:rPr>
              <w:t>22</w:t>
            </w:r>
          </w:p>
        </w:tc>
        <w:tc>
          <w:tcPr>
            <w:tcW w:w="2336" w:type="dxa"/>
            <w:tcBorders>
              <w:top w:val="nil"/>
              <w:left w:val="nil"/>
              <w:bottom w:val="single" w:sz="4" w:space="0" w:color="auto"/>
              <w:right w:val="single" w:sz="4" w:space="0" w:color="auto"/>
            </w:tcBorders>
            <w:noWrap/>
            <w:vAlign w:val="center"/>
          </w:tcPr>
          <w:p w14:paraId="456562F0" w14:textId="77777777" w:rsidR="00FE1E24" w:rsidRPr="00843061" w:rsidRDefault="00FE1E24" w:rsidP="008677E5">
            <w:pPr>
              <w:rPr>
                <w:color w:val="000000"/>
              </w:rPr>
            </w:pPr>
            <w:r w:rsidRPr="00843061">
              <w:rPr>
                <w:color w:val="000000"/>
              </w:rPr>
              <w:t>Kuldeep Malik</w:t>
            </w:r>
          </w:p>
        </w:tc>
        <w:tc>
          <w:tcPr>
            <w:tcW w:w="1701" w:type="dxa"/>
            <w:tcBorders>
              <w:top w:val="nil"/>
              <w:left w:val="nil"/>
              <w:bottom w:val="single" w:sz="4" w:space="0" w:color="auto"/>
              <w:right w:val="single" w:sz="4" w:space="0" w:color="auto"/>
            </w:tcBorders>
            <w:noWrap/>
            <w:vAlign w:val="center"/>
          </w:tcPr>
          <w:p w14:paraId="5D9175AA" w14:textId="77777777" w:rsidR="00FE1E24" w:rsidRPr="00843061" w:rsidRDefault="00FE1E24" w:rsidP="008677E5">
            <w:pPr>
              <w:rPr>
                <w:color w:val="000000"/>
              </w:rPr>
            </w:pPr>
            <w:r w:rsidRPr="00843061">
              <w:rPr>
                <w:color w:val="000000"/>
              </w:rPr>
              <w:t>Admin</w:t>
            </w:r>
          </w:p>
        </w:tc>
        <w:tc>
          <w:tcPr>
            <w:tcW w:w="3119" w:type="dxa"/>
            <w:tcBorders>
              <w:top w:val="nil"/>
              <w:left w:val="nil"/>
              <w:bottom w:val="single" w:sz="4" w:space="0" w:color="auto"/>
              <w:right w:val="single" w:sz="4" w:space="0" w:color="auto"/>
            </w:tcBorders>
            <w:noWrap/>
            <w:vAlign w:val="center"/>
          </w:tcPr>
          <w:p w14:paraId="305BEADA" w14:textId="77777777" w:rsidR="00FE1E24" w:rsidRPr="00843061" w:rsidRDefault="00FE1E24" w:rsidP="008677E5">
            <w:pPr>
              <w:rPr>
                <w:color w:val="000000"/>
              </w:rPr>
            </w:pPr>
            <w:r w:rsidRPr="00843061">
              <w:rPr>
                <w:color w:val="000000"/>
              </w:rPr>
              <w:t>Sr. Manager</w:t>
            </w:r>
          </w:p>
        </w:tc>
        <w:tc>
          <w:tcPr>
            <w:tcW w:w="2126" w:type="dxa"/>
            <w:tcBorders>
              <w:top w:val="nil"/>
              <w:left w:val="nil"/>
              <w:bottom w:val="single" w:sz="4" w:space="0" w:color="auto"/>
              <w:right w:val="single" w:sz="4" w:space="0" w:color="auto"/>
            </w:tcBorders>
            <w:noWrap/>
            <w:vAlign w:val="bottom"/>
          </w:tcPr>
          <w:p w14:paraId="514D7CD8" w14:textId="77777777" w:rsidR="00FE1E24" w:rsidRPr="00843061" w:rsidRDefault="00FE1E24" w:rsidP="008677E5">
            <w:pPr>
              <w:rPr>
                <w:color w:val="000000"/>
              </w:rPr>
            </w:pPr>
            <w:r w:rsidRPr="00843061">
              <w:rPr>
                <w:color w:val="000000"/>
              </w:rPr>
              <w:t>Member</w:t>
            </w:r>
          </w:p>
        </w:tc>
      </w:tr>
      <w:tr w:rsidR="00FE1E24" w:rsidRPr="00843061" w14:paraId="756A947D"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3FB3F6CF" w14:textId="77777777" w:rsidR="00FE1E24" w:rsidRPr="00843061" w:rsidRDefault="00FE1E24" w:rsidP="008677E5">
            <w:pPr>
              <w:jc w:val="center"/>
              <w:rPr>
                <w:color w:val="000000"/>
              </w:rPr>
            </w:pPr>
            <w:r w:rsidRPr="00843061">
              <w:rPr>
                <w:color w:val="000000"/>
              </w:rPr>
              <w:t>23</w:t>
            </w:r>
          </w:p>
        </w:tc>
        <w:tc>
          <w:tcPr>
            <w:tcW w:w="2336" w:type="dxa"/>
            <w:tcBorders>
              <w:top w:val="nil"/>
              <w:left w:val="nil"/>
              <w:bottom w:val="single" w:sz="4" w:space="0" w:color="auto"/>
              <w:right w:val="single" w:sz="4" w:space="0" w:color="auto"/>
            </w:tcBorders>
            <w:noWrap/>
            <w:vAlign w:val="bottom"/>
          </w:tcPr>
          <w:p w14:paraId="76104B32" w14:textId="25A5B969" w:rsidR="00FE1E24" w:rsidRPr="00395074" w:rsidRDefault="005214B2" w:rsidP="008677E5">
            <w:pPr>
              <w:rPr>
                <w:color w:val="000000"/>
              </w:rPr>
            </w:pPr>
            <w:r w:rsidRPr="00395074">
              <w:rPr>
                <w:color w:val="000000"/>
              </w:rPr>
              <w:t>Rakesh Patel</w:t>
            </w:r>
            <w:r w:rsidR="00FE1E24" w:rsidRPr="00395074">
              <w:rPr>
                <w:color w:val="000000"/>
              </w:rPr>
              <w:t xml:space="preserve"> </w:t>
            </w:r>
          </w:p>
        </w:tc>
        <w:tc>
          <w:tcPr>
            <w:tcW w:w="1701" w:type="dxa"/>
            <w:tcBorders>
              <w:top w:val="nil"/>
              <w:left w:val="nil"/>
              <w:bottom w:val="single" w:sz="4" w:space="0" w:color="auto"/>
              <w:right w:val="single" w:sz="4" w:space="0" w:color="auto"/>
            </w:tcBorders>
            <w:noWrap/>
            <w:vAlign w:val="bottom"/>
          </w:tcPr>
          <w:p w14:paraId="6A21C1DC" w14:textId="77777777" w:rsidR="00FE1E24" w:rsidRPr="00395074" w:rsidRDefault="00FE1E24" w:rsidP="008677E5">
            <w:pPr>
              <w:rPr>
                <w:color w:val="000000"/>
              </w:rPr>
            </w:pPr>
            <w:r w:rsidRPr="00395074">
              <w:rPr>
                <w:color w:val="000000"/>
              </w:rPr>
              <w:t>Engineering</w:t>
            </w:r>
          </w:p>
        </w:tc>
        <w:tc>
          <w:tcPr>
            <w:tcW w:w="3119" w:type="dxa"/>
            <w:tcBorders>
              <w:top w:val="nil"/>
              <w:left w:val="nil"/>
              <w:bottom w:val="single" w:sz="4" w:space="0" w:color="auto"/>
              <w:right w:val="single" w:sz="4" w:space="0" w:color="auto"/>
            </w:tcBorders>
            <w:noWrap/>
            <w:vAlign w:val="bottom"/>
          </w:tcPr>
          <w:p w14:paraId="2C170923" w14:textId="02F54875" w:rsidR="00FE1E24" w:rsidRPr="00395074" w:rsidRDefault="005214B2" w:rsidP="008677E5">
            <w:pPr>
              <w:rPr>
                <w:color w:val="000000"/>
              </w:rPr>
            </w:pPr>
            <w:r w:rsidRPr="00395074">
              <w:rPr>
                <w:color w:val="000000"/>
              </w:rPr>
              <w:t>Sr. Executive</w:t>
            </w:r>
          </w:p>
        </w:tc>
        <w:tc>
          <w:tcPr>
            <w:tcW w:w="2126" w:type="dxa"/>
            <w:tcBorders>
              <w:top w:val="nil"/>
              <w:left w:val="nil"/>
              <w:bottom w:val="single" w:sz="4" w:space="0" w:color="auto"/>
              <w:right w:val="single" w:sz="4" w:space="0" w:color="auto"/>
            </w:tcBorders>
            <w:noWrap/>
            <w:vAlign w:val="bottom"/>
          </w:tcPr>
          <w:p w14:paraId="0AC652FE" w14:textId="77777777" w:rsidR="00FE1E24" w:rsidRPr="00395074" w:rsidRDefault="00FE1E24" w:rsidP="008677E5">
            <w:pPr>
              <w:rPr>
                <w:color w:val="000000"/>
              </w:rPr>
            </w:pPr>
            <w:r w:rsidRPr="00395074">
              <w:rPr>
                <w:color w:val="000000"/>
              </w:rPr>
              <w:t>Member</w:t>
            </w:r>
          </w:p>
        </w:tc>
      </w:tr>
      <w:tr w:rsidR="00FE1E24" w:rsidRPr="00843061" w14:paraId="7CFF41AD"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14CF84C9" w14:textId="77777777" w:rsidR="00FE1E24" w:rsidRPr="00843061" w:rsidRDefault="00FE1E24" w:rsidP="008677E5">
            <w:pPr>
              <w:jc w:val="center"/>
              <w:rPr>
                <w:color w:val="000000"/>
              </w:rPr>
            </w:pPr>
            <w:r w:rsidRPr="00843061">
              <w:rPr>
                <w:color w:val="000000"/>
              </w:rPr>
              <w:t>24</w:t>
            </w:r>
          </w:p>
        </w:tc>
        <w:tc>
          <w:tcPr>
            <w:tcW w:w="2336" w:type="dxa"/>
            <w:tcBorders>
              <w:top w:val="nil"/>
              <w:left w:val="nil"/>
              <w:bottom w:val="single" w:sz="4" w:space="0" w:color="auto"/>
              <w:right w:val="single" w:sz="4" w:space="0" w:color="auto"/>
            </w:tcBorders>
            <w:noWrap/>
            <w:vAlign w:val="center"/>
          </w:tcPr>
          <w:p w14:paraId="7825D2C8" w14:textId="77777777" w:rsidR="00FE1E24" w:rsidRPr="00843061" w:rsidRDefault="00FE1E24" w:rsidP="008677E5">
            <w:pPr>
              <w:rPr>
                <w:color w:val="000000"/>
              </w:rPr>
            </w:pPr>
            <w:r w:rsidRPr="00843061">
              <w:rPr>
                <w:color w:val="000000"/>
              </w:rPr>
              <w:t xml:space="preserve">Dr. </w:t>
            </w:r>
            <w:r w:rsidRPr="00843061">
              <w:t>Pramod Sharma</w:t>
            </w:r>
          </w:p>
        </w:tc>
        <w:tc>
          <w:tcPr>
            <w:tcW w:w="1701" w:type="dxa"/>
            <w:tcBorders>
              <w:top w:val="nil"/>
              <w:left w:val="nil"/>
              <w:bottom w:val="single" w:sz="4" w:space="0" w:color="auto"/>
              <w:right w:val="single" w:sz="4" w:space="0" w:color="auto"/>
            </w:tcBorders>
            <w:noWrap/>
            <w:vAlign w:val="bottom"/>
          </w:tcPr>
          <w:p w14:paraId="5E143299" w14:textId="77777777" w:rsidR="00FE1E24" w:rsidRPr="00843061" w:rsidRDefault="00FE1E24" w:rsidP="008677E5">
            <w:pPr>
              <w:rPr>
                <w:color w:val="000000"/>
              </w:rPr>
            </w:pPr>
            <w:r w:rsidRPr="00843061">
              <w:rPr>
                <w:color w:val="000000"/>
              </w:rPr>
              <w:t>R&amp;D</w:t>
            </w:r>
          </w:p>
        </w:tc>
        <w:tc>
          <w:tcPr>
            <w:tcW w:w="3119" w:type="dxa"/>
            <w:tcBorders>
              <w:top w:val="nil"/>
              <w:left w:val="nil"/>
              <w:bottom w:val="single" w:sz="4" w:space="0" w:color="auto"/>
              <w:right w:val="single" w:sz="4" w:space="0" w:color="auto"/>
            </w:tcBorders>
            <w:noWrap/>
            <w:vAlign w:val="bottom"/>
          </w:tcPr>
          <w:p w14:paraId="47E5FFCF" w14:textId="77777777" w:rsidR="00FE1E24" w:rsidRPr="00843061" w:rsidRDefault="00FE1E24" w:rsidP="008677E5">
            <w:pPr>
              <w:rPr>
                <w:color w:val="000000"/>
              </w:rPr>
            </w:pPr>
            <w:r w:rsidRPr="00843061">
              <w:t>Sr. Manager</w:t>
            </w:r>
          </w:p>
        </w:tc>
        <w:tc>
          <w:tcPr>
            <w:tcW w:w="2126" w:type="dxa"/>
            <w:tcBorders>
              <w:top w:val="nil"/>
              <w:left w:val="nil"/>
              <w:bottom w:val="single" w:sz="4" w:space="0" w:color="auto"/>
              <w:right w:val="single" w:sz="4" w:space="0" w:color="auto"/>
            </w:tcBorders>
            <w:noWrap/>
            <w:vAlign w:val="bottom"/>
          </w:tcPr>
          <w:p w14:paraId="5D937513" w14:textId="77777777" w:rsidR="00FE1E24" w:rsidRPr="00843061" w:rsidRDefault="00FE1E24" w:rsidP="008677E5">
            <w:pPr>
              <w:rPr>
                <w:color w:val="000000"/>
              </w:rPr>
            </w:pPr>
            <w:r w:rsidRPr="00843061">
              <w:rPr>
                <w:color w:val="000000"/>
              </w:rPr>
              <w:t>Member</w:t>
            </w:r>
          </w:p>
        </w:tc>
      </w:tr>
      <w:tr w:rsidR="00FE1E24" w:rsidRPr="00843061" w14:paraId="71931287"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678779A3" w14:textId="77777777" w:rsidR="00FE1E24" w:rsidRPr="00843061" w:rsidRDefault="00FE1E24" w:rsidP="008677E5">
            <w:pPr>
              <w:jc w:val="center"/>
              <w:rPr>
                <w:color w:val="000000"/>
              </w:rPr>
            </w:pPr>
            <w:r w:rsidRPr="00843061">
              <w:rPr>
                <w:color w:val="000000"/>
              </w:rPr>
              <w:t>25</w:t>
            </w:r>
          </w:p>
        </w:tc>
        <w:tc>
          <w:tcPr>
            <w:tcW w:w="2336" w:type="dxa"/>
            <w:tcBorders>
              <w:top w:val="nil"/>
              <w:left w:val="nil"/>
              <w:bottom w:val="nil"/>
              <w:right w:val="single" w:sz="4" w:space="0" w:color="auto"/>
            </w:tcBorders>
            <w:noWrap/>
            <w:vAlign w:val="center"/>
          </w:tcPr>
          <w:p w14:paraId="535262B7" w14:textId="77777777" w:rsidR="00FE1E24" w:rsidRPr="00843061" w:rsidRDefault="00FE1E24" w:rsidP="008677E5">
            <w:pPr>
              <w:rPr>
                <w:color w:val="000000"/>
              </w:rPr>
            </w:pPr>
            <w:r w:rsidRPr="00843061">
              <w:t>Dr. V M Damor</w:t>
            </w:r>
          </w:p>
        </w:tc>
        <w:tc>
          <w:tcPr>
            <w:tcW w:w="1701" w:type="dxa"/>
            <w:tcBorders>
              <w:top w:val="nil"/>
              <w:left w:val="nil"/>
              <w:bottom w:val="nil"/>
              <w:right w:val="single" w:sz="4" w:space="0" w:color="auto"/>
            </w:tcBorders>
            <w:noWrap/>
            <w:vAlign w:val="center"/>
          </w:tcPr>
          <w:p w14:paraId="1AA1F407" w14:textId="77777777" w:rsidR="00FE1E24" w:rsidRPr="00843061" w:rsidRDefault="00FE1E24" w:rsidP="008677E5">
            <w:pPr>
              <w:rPr>
                <w:color w:val="000000"/>
              </w:rPr>
            </w:pPr>
            <w:r w:rsidRPr="00843061">
              <w:rPr>
                <w:color w:val="000000"/>
              </w:rPr>
              <w:t>OHC</w:t>
            </w:r>
          </w:p>
        </w:tc>
        <w:tc>
          <w:tcPr>
            <w:tcW w:w="3119" w:type="dxa"/>
            <w:tcBorders>
              <w:top w:val="nil"/>
              <w:left w:val="nil"/>
              <w:bottom w:val="nil"/>
              <w:right w:val="single" w:sz="4" w:space="0" w:color="auto"/>
            </w:tcBorders>
            <w:noWrap/>
            <w:vAlign w:val="center"/>
          </w:tcPr>
          <w:p w14:paraId="521B7973" w14:textId="77777777" w:rsidR="00FE1E24" w:rsidRPr="00843061" w:rsidRDefault="00FE1E24" w:rsidP="008677E5">
            <w:pPr>
              <w:rPr>
                <w:color w:val="000000"/>
              </w:rPr>
            </w:pPr>
            <w:r w:rsidRPr="00843061">
              <w:rPr>
                <w:color w:val="000000"/>
              </w:rPr>
              <w:t>Factory Medical Officer</w:t>
            </w:r>
          </w:p>
        </w:tc>
        <w:tc>
          <w:tcPr>
            <w:tcW w:w="2126" w:type="dxa"/>
            <w:tcBorders>
              <w:top w:val="nil"/>
              <w:left w:val="nil"/>
              <w:bottom w:val="nil"/>
              <w:right w:val="single" w:sz="4" w:space="0" w:color="auto"/>
            </w:tcBorders>
            <w:noWrap/>
            <w:vAlign w:val="bottom"/>
          </w:tcPr>
          <w:p w14:paraId="030F0081" w14:textId="77777777" w:rsidR="00FE1E24" w:rsidRPr="00843061" w:rsidRDefault="00FE1E24" w:rsidP="008677E5">
            <w:pPr>
              <w:rPr>
                <w:color w:val="000000"/>
              </w:rPr>
            </w:pPr>
            <w:r w:rsidRPr="00843061">
              <w:rPr>
                <w:color w:val="000000"/>
              </w:rPr>
              <w:t>Member</w:t>
            </w:r>
          </w:p>
        </w:tc>
      </w:tr>
      <w:tr w:rsidR="00FE1E24" w:rsidRPr="00843061" w14:paraId="3FB1BB66"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323AB1B1" w14:textId="77777777" w:rsidR="00FE1E24" w:rsidRPr="00843061" w:rsidRDefault="00FE1E24" w:rsidP="008677E5">
            <w:pPr>
              <w:jc w:val="center"/>
              <w:rPr>
                <w:color w:val="000000"/>
              </w:rPr>
            </w:pPr>
            <w:r w:rsidRPr="00843061">
              <w:rPr>
                <w:color w:val="000000"/>
              </w:rPr>
              <w:t>26</w:t>
            </w:r>
          </w:p>
        </w:tc>
        <w:tc>
          <w:tcPr>
            <w:tcW w:w="2336" w:type="dxa"/>
            <w:tcBorders>
              <w:top w:val="single" w:sz="4" w:space="0" w:color="auto"/>
              <w:left w:val="nil"/>
              <w:bottom w:val="single" w:sz="4" w:space="0" w:color="auto"/>
              <w:right w:val="single" w:sz="4" w:space="0" w:color="auto"/>
            </w:tcBorders>
            <w:noWrap/>
            <w:vAlign w:val="center"/>
          </w:tcPr>
          <w:p w14:paraId="10BFAC65" w14:textId="77777777" w:rsidR="00FE1E24" w:rsidRPr="00843061" w:rsidRDefault="00FE1E24" w:rsidP="008677E5">
            <w:r w:rsidRPr="00843061">
              <w:t xml:space="preserve">Sunil Parmar </w:t>
            </w:r>
          </w:p>
        </w:tc>
        <w:tc>
          <w:tcPr>
            <w:tcW w:w="1701" w:type="dxa"/>
            <w:tcBorders>
              <w:top w:val="single" w:sz="4" w:space="0" w:color="auto"/>
              <w:left w:val="nil"/>
              <w:bottom w:val="single" w:sz="4" w:space="0" w:color="auto"/>
              <w:right w:val="single" w:sz="4" w:space="0" w:color="auto"/>
            </w:tcBorders>
            <w:noWrap/>
            <w:vAlign w:val="center"/>
          </w:tcPr>
          <w:p w14:paraId="2445510C" w14:textId="77777777" w:rsidR="00FE1E24" w:rsidRPr="00843061" w:rsidRDefault="00FE1E24" w:rsidP="008677E5">
            <w:pPr>
              <w:rPr>
                <w:color w:val="000000"/>
              </w:rPr>
            </w:pPr>
            <w:r w:rsidRPr="00843061">
              <w:rPr>
                <w:color w:val="000000"/>
              </w:rPr>
              <w:t>Plant-1</w:t>
            </w:r>
          </w:p>
        </w:tc>
        <w:tc>
          <w:tcPr>
            <w:tcW w:w="3119" w:type="dxa"/>
            <w:tcBorders>
              <w:top w:val="single" w:sz="4" w:space="0" w:color="auto"/>
              <w:left w:val="nil"/>
              <w:bottom w:val="single" w:sz="4" w:space="0" w:color="auto"/>
              <w:right w:val="single" w:sz="4" w:space="0" w:color="auto"/>
            </w:tcBorders>
            <w:noWrap/>
            <w:vAlign w:val="center"/>
          </w:tcPr>
          <w:p w14:paraId="1242EF3C" w14:textId="77777777" w:rsidR="00FE1E24" w:rsidRPr="00843061" w:rsidRDefault="00FE1E24" w:rsidP="008677E5">
            <w:pPr>
              <w:rPr>
                <w:color w:val="000000"/>
              </w:rPr>
            </w:pPr>
            <w:r w:rsidRPr="00843061">
              <w:rPr>
                <w:color w:val="000000"/>
              </w:rPr>
              <w:t xml:space="preserve">Associate </w:t>
            </w:r>
          </w:p>
        </w:tc>
        <w:tc>
          <w:tcPr>
            <w:tcW w:w="2126" w:type="dxa"/>
            <w:tcBorders>
              <w:top w:val="single" w:sz="4" w:space="0" w:color="auto"/>
              <w:left w:val="nil"/>
              <w:bottom w:val="single" w:sz="4" w:space="0" w:color="auto"/>
              <w:right w:val="single" w:sz="4" w:space="0" w:color="auto"/>
            </w:tcBorders>
            <w:vAlign w:val="center"/>
          </w:tcPr>
          <w:p w14:paraId="2CE09B47" w14:textId="77777777" w:rsidR="00FE1E24" w:rsidRPr="00843061" w:rsidRDefault="00FE1E24" w:rsidP="008677E5">
            <w:pPr>
              <w:rPr>
                <w:color w:val="000000"/>
              </w:rPr>
            </w:pPr>
            <w:r w:rsidRPr="00843061">
              <w:rPr>
                <w:color w:val="000000"/>
              </w:rPr>
              <w:t>Member</w:t>
            </w:r>
          </w:p>
        </w:tc>
      </w:tr>
      <w:tr w:rsidR="00FE1E24" w:rsidRPr="00843061" w14:paraId="2DF9008B"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206F1245" w14:textId="77777777" w:rsidR="00FE1E24" w:rsidRPr="00843061" w:rsidRDefault="00FE1E24" w:rsidP="008677E5">
            <w:pPr>
              <w:jc w:val="center"/>
              <w:rPr>
                <w:color w:val="000000"/>
              </w:rPr>
            </w:pPr>
            <w:r w:rsidRPr="00843061">
              <w:rPr>
                <w:color w:val="000000"/>
              </w:rPr>
              <w:t>27</w:t>
            </w:r>
          </w:p>
        </w:tc>
        <w:tc>
          <w:tcPr>
            <w:tcW w:w="2336" w:type="dxa"/>
            <w:tcBorders>
              <w:top w:val="nil"/>
              <w:left w:val="nil"/>
              <w:bottom w:val="single" w:sz="4" w:space="0" w:color="auto"/>
              <w:right w:val="single" w:sz="4" w:space="0" w:color="auto"/>
            </w:tcBorders>
            <w:noWrap/>
            <w:vAlign w:val="center"/>
          </w:tcPr>
          <w:p w14:paraId="601CAF37" w14:textId="77777777" w:rsidR="00FE1E24" w:rsidRPr="00843061" w:rsidRDefault="00FE1E24" w:rsidP="008677E5">
            <w:r w:rsidRPr="00843061">
              <w:t>Vinod Parmar</w:t>
            </w:r>
          </w:p>
        </w:tc>
        <w:tc>
          <w:tcPr>
            <w:tcW w:w="1701" w:type="dxa"/>
            <w:tcBorders>
              <w:top w:val="nil"/>
              <w:left w:val="nil"/>
              <w:bottom w:val="single" w:sz="4" w:space="0" w:color="auto"/>
              <w:right w:val="single" w:sz="4" w:space="0" w:color="auto"/>
            </w:tcBorders>
            <w:noWrap/>
            <w:vAlign w:val="center"/>
          </w:tcPr>
          <w:p w14:paraId="477ABC21" w14:textId="77777777" w:rsidR="00FE1E24" w:rsidRPr="00843061" w:rsidRDefault="00FE1E24" w:rsidP="008677E5">
            <w:pPr>
              <w:rPr>
                <w:color w:val="000000"/>
              </w:rPr>
            </w:pPr>
            <w:r w:rsidRPr="00843061">
              <w:rPr>
                <w:color w:val="000000"/>
              </w:rPr>
              <w:t>Plant-1</w:t>
            </w:r>
          </w:p>
        </w:tc>
        <w:tc>
          <w:tcPr>
            <w:tcW w:w="3119" w:type="dxa"/>
            <w:tcBorders>
              <w:top w:val="nil"/>
              <w:left w:val="nil"/>
              <w:bottom w:val="single" w:sz="4" w:space="0" w:color="auto"/>
              <w:right w:val="single" w:sz="4" w:space="0" w:color="auto"/>
            </w:tcBorders>
            <w:noWrap/>
            <w:vAlign w:val="center"/>
          </w:tcPr>
          <w:p w14:paraId="4A900E16"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vAlign w:val="center"/>
          </w:tcPr>
          <w:p w14:paraId="13794281" w14:textId="77777777" w:rsidR="00FE1E24" w:rsidRPr="00843061" w:rsidRDefault="00FE1E24" w:rsidP="008677E5">
            <w:pPr>
              <w:rPr>
                <w:color w:val="000000"/>
              </w:rPr>
            </w:pPr>
            <w:r w:rsidRPr="00843061">
              <w:rPr>
                <w:color w:val="000000"/>
              </w:rPr>
              <w:t>Member</w:t>
            </w:r>
          </w:p>
        </w:tc>
      </w:tr>
      <w:tr w:rsidR="00FE1E24" w:rsidRPr="00843061" w14:paraId="7C4ECEE7"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44969862" w14:textId="77777777" w:rsidR="00FE1E24" w:rsidRPr="00843061" w:rsidRDefault="00FE1E24" w:rsidP="008677E5">
            <w:pPr>
              <w:jc w:val="center"/>
              <w:rPr>
                <w:color w:val="000000"/>
              </w:rPr>
            </w:pPr>
            <w:r w:rsidRPr="00843061">
              <w:rPr>
                <w:color w:val="000000"/>
              </w:rPr>
              <w:t>28</w:t>
            </w:r>
          </w:p>
        </w:tc>
        <w:tc>
          <w:tcPr>
            <w:tcW w:w="2336" w:type="dxa"/>
            <w:tcBorders>
              <w:top w:val="nil"/>
              <w:left w:val="nil"/>
              <w:bottom w:val="single" w:sz="4" w:space="0" w:color="auto"/>
              <w:right w:val="single" w:sz="4" w:space="0" w:color="auto"/>
            </w:tcBorders>
            <w:noWrap/>
            <w:vAlign w:val="bottom"/>
          </w:tcPr>
          <w:p w14:paraId="6060B0CE" w14:textId="77777777" w:rsidR="00FE1E24" w:rsidRPr="00843061" w:rsidRDefault="00FE1E24" w:rsidP="008677E5">
            <w:pPr>
              <w:rPr>
                <w:color w:val="000000"/>
              </w:rPr>
            </w:pPr>
            <w:r w:rsidRPr="00843061">
              <w:rPr>
                <w:color w:val="000000"/>
              </w:rPr>
              <w:t xml:space="preserve">Sanjay Jadav </w:t>
            </w:r>
          </w:p>
        </w:tc>
        <w:tc>
          <w:tcPr>
            <w:tcW w:w="1701" w:type="dxa"/>
            <w:tcBorders>
              <w:top w:val="nil"/>
              <w:left w:val="nil"/>
              <w:bottom w:val="single" w:sz="4" w:space="0" w:color="auto"/>
              <w:right w:val="single" w:sz="4" w:space="0" w:color="auto"/>
            </w:tcBorders>
            <w:noWrap/>
            <w:vAlign w:val="bottom"/>
          </w:tcPr>
          <w:p w14:paraId="786BBA6E" w14:textId="77777777" w:rsidR="00FE1E24" w:rsidRPr="00843061" w:rsidRDefault="00FE1E24" w:rsidP="008677E5">
            <w:pPr>
              <w:rPr>
                <w:color w:val="000000"/>
              </w:rPr>
            </w:pPr>
            <w:r w:rsidRPr="00843061">
              <w:rPr>
                <w:color w:val="000000"/>
              </w:rPr>
              <w:t>Plant-2</w:t>
            </w:r>
          </w:p>
        </w:tc>
        <w:tc>
          <w:tcPr>
            <w:tcW w:w="3119" w:type="dxa"/>
            <w:tcBorders>
              <w:top w:val="nil"/>
              <w:left w:val="nil"/>
              <w:bottom w:val="single" w:sz="4" w:space="0" w:color="auto"/>
              <w:right w:val="single" w:sz="4" w:space="0" w:color="auto"/>
            </w:tcBorders>
            <w:noWrap/>
            <w:vAlign w:val="center"/>
          </w:tcPr>
          <w:p w14:paraId="57DC07DE"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vAlign w:val="center"/>
          </w:tcPr>
          <w:p w14:paraId="2F26BDDF" w14:textId="77777777" w:rsidR="00FE1E24" w:rsidRPr="00843061" w:rsidRDefault="00FE1E24" w:rsidP="008677E5">
            <w:pPr>
              <w:rPr>
                <w:color w:val="000000"/>
              </w:rPr>
            </w:pPr>
            <w:r w:rsidRPr="00843061">
              <w:rPr>
                <w:color w:val="000000"/>
              </w:rPr>
              <w:t>Member</w:t>
            </w:r>
          </w:p>
        </w:tc>
      </w:tr>
      <w:tr w:rsidR="00FE1E24" w:rsidRPr="00843061" w14:paraId="347E8A51"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6646B47" w14:textId="77777777" w:rsidR="00FE1E24" w:rsidRPr="00843061" w:rsidRDefault="00FE1E24" w:rsidP="008677E5">
            <w:pPr>
              <w:jc w:val="center"/>
              <w:rPr>
                <w:color w:val="000000"/>
              </w:rPr>
            </w:pPr>
            <w:r w:rsidRPr="00843061">
              <w:rPr>
                <w:color w:val="000000"/>
              </w:rPr>
              <w:t>29</w:t>
            </w:r>
          </w:p>
        </w:tc>
        <w:tc>
          <w:tcPr>
            <w:tcW w:w="2336" w:type="dxa"/>
            <w:tcBorders>
              <w:top w:val="nil"/>
              <w:left w:val="nil"/>
              <w:bottom w:val="single" w:sz="4" w:space="0" w:color="auto"/>
              <w:right w:val="single" w:sz="4" w:space="0" w:color="auto"/>
            </w:tcBorders>
            <w:noWrap/>
            <w:vAlign w:val="bottom"/>
          </w:tcPr>
          <w:p w14:paraId="05746A46" w14:textId="77777777" w:rsidR="00FE1E24" w:rsidRPr="00843061" w:rsidRDefault="00FE1E24" w:rsidP="008677E5">
            <w:pPr>
              <w:rPr>
                <w:color w:val="000000"/>
              </w:rPr>
            </w:pPr>
            <w:r w:rsidRPr="00843061">
              <w:rPr>
                <w:color w:val="000000"/>
              </w:rPr>
              <w:t xml:space="preserve">Narendra Parmar  </w:t>
            </w:r>
          </w:p>
        </w:tc>
        <w:tc>
          <w:tcPr>
            <w:tcW w:w="1701" w:type="dxa"/>
            <w:tcBorders>
              <w:top w:val="nil"/>
              <w:left w:val="nil"/>
              <w:bottom w:val="single" w:sz="4" w:space="0" w:color="auto"/>
              <w:right w:val="single" w:sz="4" w:space="0" w:color="auto"/>
            </w:tcBorders>
            <w:noWrap/>
            <w:vAlign w:val="bottom"/>
          </w:tcPr>
          <w:p w14:paraId="5E1DAD0F" w14:textId="77777777" w:rsidR="00FE1E24" w:rsidRPr="00843061" w:rsidRDefault="00FE1E24" w:rsidP="008677E5">
            <w:pPr>
              <w:rPr>
                <w:color w:val="000000"/>
              </w:rPr>
            </w:pPr>
            <w:r w:rsidRPr="00843061">
              <w:rPr>
                <w:color w:val="000000"/>
              </w:rPr>
              <w:t>Plant-2</w:t>
            </w:r>
          </w:p>
        </w:tc>
        <w:tc>
          <w:tcPr>
            <w:tcW w:w="3119" w:type="dxa"/>
            <w:tcBorders>
              <w:top w:val="nil"/>
              <w:left w:val="nil"/>
              <w:bottom w:val="single" w:sz="4" w:space="0" w:color="auto"/>
              <w:right w:val="single" w:sz="4" w:space="0" w:color="auto"/>
            </w:tcBorders>
            <w:noWrap/>
            <w:vAlign w:val="center"/>
          </w:tcPr>
          <w:p w14:paraId="33850A0B"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vAlign w:val="center"/>
          </w:tcPr>
          <w:p w14:paraId="11DF0990" w14:textId="77777777" w:rsidR="00FE1E24" w:rsidRPr="00843061" w:rsidRDefault="00FE1E24" w:rsidP="008677E5">
            <w:pPr>
              <w:rPr>
                <w:color w:val="000000"/>
              </w:rPr>
            </w:pPr>
            <w:r w:rsidRPr="00843061">
              <w:rPr>
                <w:color w:val="000000"/>
              </w:rPr>
              <w:t>Member</w:t>
            </w:r>
          </w:p>
        </w:tc>
      </w:tr>
      <w:tr w:rsidR="00FE1E24" w:rsidRPr="00843061" w14:paraId="5DD822F3"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58D1752" w14:textId="77777777" w:rsidR="00FE1E24" w:rsidRPr="00843061" w:rsidRDefault="00FE1E24" w:rsidP="008677E5">
            <w:pPr>
              <w:jc w:val="center"/>
              <w:rPr>
                <w:color w:val="000000"/>
              </w:rPr>
            </w:pPr>
            <w:r w:rsidRPr="00843061">
              <w:rPr>
                <w:color w:val="000000"/>
              </w:rPr>
              <w:t>30</w:t>
            </w:r>
          </w:p>
        </w:tc>
        <w:tc>
          <w:tcPr>
            <w:tcW w:w="2336" w:type="dxa"/>
            <w:tcBorders>
              <w:top w:val="nil"/>
              <w:left w:val="nil"/>
              <w:bottom w:val="single" w:sz="4" w:space="0" w:color="auto"/>
              <w:right w:val="single" w:sz="4" w:space="0" w:color="auto"/>
            </w:tcBorders>
            <w:noWrap/>
            <w:vAlign w:val="bottom"/>
          </w:tcPr>
          <w:p w14:paraId="40C49315" w14:textId="77777777" w:rsidR="00FE1E24" w:rsidRPr="00843061" w:rsidRDefault="00FE1E24" w:rsidP="008677E5">
            <w:pPr>
              <w:rPr>
                <w:color w:val="000000"/>
              </w:rPr>
            </w:pPr>
            <w:r w:rsidRPr="00843061">
              <w:rPr>
                <w:color w:val="000000"/>
              </w:rPr>
              <w:t>Jaswant Padhiyar</w:t>
            </w:r>
          </w:p>
        </w:tc>
        <w:tc>
          <w:tcPr>
            <w:tcW w:w="1701" w:type="dxa"/>
            <w:tcBorders>
              <w:top w:val="nil"/>
              <w:left w:val="nil"/>
              <w:bottom w:val="single" w:sz="4" w:space="0" w:color="auto"/>
              <w:right w:val="single" w:sz="4" w:space="0" w:color="auto"/>
            </w:tcBorders>
            <w:noWrap/>
            <w:vAlign w:val="bottom"/>
          </w:tcPr>
          <w:p w14:paraId="504B74DA" w14:textId="77777777" w:rsidR="00FE1E24" w:rsidRPr="00843061" w:rsidRDefault="00FE1E24" w:rsidP="008677E5">
            <w:pPr>
              <w:rPr>
                <w:color w:val="000000"/>
              </w:rPr>
            </w:pPr>
            <w:r w:rsidRPr="00843061">
              <w:rPr>
                <w:color w:val="000000"/>
              </w:rPr>
              <w:t>Plant-3</w:t>
            </w:r>
          </w:p>
        </w:tc>
        <w:tc>
          <w:tcPr>
            <w:tcW w:w="3119" w:type="dxa"/>
            <w:tcBorders>
              <w:top w:val="nil"/>
              <w:left w:val="nil"/>
              <w:bottom w:val="single" w:sz="4" w:space="0" w:color="auto"/>
              <w:right w:val="single" w:sz="4" w:space="0" w:color="auto"/>
            </w:tcBorders>
            <w:noWrap/>
            <w:vAlign w:val="center"/>
          </w:tcPr>
          <w:p w14:paraId="79CEC26F"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0C06041A" w14:textId="77777777" w:rsidR="00FE1E24" w:rsidRPr="00843061" w:rsidRDefault="00FE1E24" w:rsidP="008677E5">
            <w:pPr>
              <w:rPr>
                <w:color w:val="000000"/>
              </w:rPr>
            </w:pPr>
            <w:r w:rsidRPr="00843061">
              <w:rPr>
                <w:color w:val="000000"/>
              </w:rPr>
              <w:t>Member</w:t>
            </w:r>
          </w:p>
        </w:tc>
      </w:tr>
      <w:tr w:rsidR="00FE1E24" w:rsidRPr="00843061" w14:paraId="5D6C6C6E"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47C1A562" w14:textId="77777777" w:rsidR="00FE1E24" w:rsidRPr="00843061" w:rsidRDefault="00FE1E24" w:rsidP="008677E5">
            <w:pPr>
              <w:jc w:val="center"/>
              <w:rPr>
                <w:color w:val="000000"/>
              </w:rPr>
            </w:pPr>
            <w:r w:rsidRPr="00843061">
              <w:rPr>
                <w:color w:val="000000"/>
              </w:rPr>
              <w:t>31</w:t>
            </w:r>
          </w:p>
        </w:tc>
        <w:tc>
          <w:tcPr>
            <w:tcW w:w="2336" w:type="dxa"/>
            <w:tcBorders>
              <w:top w:val="nil"/>
              <w:left w:val="nil"/>
              <w:bottom w:val="single" w:sz="4" w:space="0" w:color="auto"/>
              <w:right w:val="single" w:sz="4" w:space="0" w:color="auto"/>
            </w:tcBorders>
            <w:noWrap/>
            <w:vAlign w:val="center"/>
          </w:tcPr>
          <w:p w14:paraId="6AF28A06" w14:textId="77777777" w:rsidR="00FE1E24" w:rsidRPr="00843061" w:rsidRDefault="00FE1E24" w:rsidP="008677E5">
            <w:pPr>
              <w:rPr>
                <w:color w:val="000000"/>
              </w:rPr>
            </w:pPr>
            <w:r w:rsidRPr="00843061">
              <w:rPr>
                <w:color w:val="000000"/>
              </w:rPr>
              <w:t xml:space="preserve">Dharmesh Patel </w:t>
            </w:r>
          </w:p>
        </w:tc>
        <w:tc>
          <w:tcPr>
            <w:tcW w:w="1701" w:type="dxa"/>
            <w:tcBorders>
              <w:top w:val="nil"/>
              <w:left w:val="nil"/>
              <w:bottom w:val="single" w:sz="4" w:space="0" w:color="auto"/>
              <w:right w:val="single" w:sz="4" w:space="0" w:color="auto"/>
            </w:tcBorders>
            <w:noWrap/>
            <w:vAlign w:val="bottom"/>
          </w:tcPr>
          <w:p w14:paraId="75A5F7D2" w14:textId="77777777" w:rsidR="00FE1E24" w:rsidRPr="00843061" w:rsidRDefault="00FE1E24" w:rsidP="008677E5">
            <w:pPr>
              <w:rPr>
                <w:color w:val="000000"/>
              </w:rPr>
            </w:pPr>
            <w:r w:rsidRPr="00843061">
              <w:rPr>
                <w:color w:val="000000"/>
              </w:rPr>
              <w:t>Plant-4</w:t>
            </w:r>
          </w:p>
        </w:tc>
        <w:tc>
          <w:tcPr>
            <w:tcW w:w="3119" w:type="dxa"/>
            <w:tcBorders>
              <w:top w:val="nil"/>
              <w:left w:val="nil"/>
              <w:bottom w:val="single" w:sz="4" w:space="0" w:color="auto"/>
              <w:right w:val="single" w:sz="4" w:space="0" w:color="auto"/>
            </w:tcBorders>
            <w:noWrap/>
            <w:vAlign w:val="center"/>
          </w:tcPr>
          <w:p w14:paraId="7B212600"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41BBD1CD" w14:textId="77777777" w:rsidR="00FE1E24" w:rsidRPr="00843061" w:rsidRDefault="00FE1E24" w:rsidP="008677E5">
            <w:pPr>
              <w:rPr>
                <w:color w:val="000000"/>
              </w:rPr>
            </w:pPr>
            <w:r w:rsidRPr="00843061">
              <w:rPr>
                <w:color w:val="000000"/>
              </w:rPr>
              <w:t>Member</w:t>
            </w:r>
          </w:p>
        </w:tc>
      </w:tr>
      <w:tr w:rsidR="00FE1E24" w:rsidRPr="00843061" w14:paraId="2EFF5023"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23889254" w14:textId="77777777" w:rsidR="00FE1E24" w:rsidRPr="00843061" w:rsidRDefault="00FE1E24" w:rsidP="008677E5">
            <w:pPr>
              <w:jc w:val="center"/>
              <w:rPr>
                <w:color w:val="000000"/>
              </w:rPr>
            </w:pPr>
            <w:r w:rsidRPr="00843061">
              <w:rPr>
                <w:color w:val="000000"/>
              </w:rPr>
              <w:t>32</w:t>
            </w:r>
          </w:p>
        </w:tc>
        <w:tc>
          <w:tcPr>
            <w:tcW w:w="2336" w:type="dxa"/>
            <w:tcBorders>
              <w:top w:val="nil"/>
              <w:left w:val="nil"/>
              <w:bottom w:val="single" w:sz="4" w:space="0" w:color="auto"/>
              <w:right w:val="single" w:sz="4" w:space="0" w:color="auto"/>
            </w:tcBorders>
            <w:noWrap/>
            <w:vAlign w:val="bottom"/>
          </w:tcPr>
          <w:p w14:paraId="4962563D" w14:textId="77777777" w:rsidR="00FE1E24" w:rsidRPr="00843061" w:rsidRDefault="00FE1E24" w:rsidP="008677E5">
            <w:pPr>
              <w:rPr>
                <w:color w:val="000000"/>
              </w:rPr>
            </w:pPr>
            <w:r w:rsidRPr="00843061">
              <w:rPr>
                <w:color w:val="000000"/>
              </w:rPr>
              <w:t>Alpesh Rabari</w:t>
            </w:r>
          </w:p>
        </w:tc>
        <w:tc>
          <w:tcPr>
            <w:tcW w:w="1701" w:type="dxa"/>
            <w:tcBorders>
              <w:top w:val="nil"/>
              <w:left w:val="nil"/>
              <w:bottom w:val="single" w:sz="4" w:space="0" w:color="auto"/>
              <w:right w:val="single" w:sz="4" w:space="0" w:color="auto"/>
            </w:tcBorders>
            <w:noWrap/>
            <w:vAlign w:val="center"/>
          </w:tcPr>
          <w:p w14:paraId="5C934510" w14:textId="77777777" w:rsidR="00FE1E24" w:rsidRPr="00843061" w:rsidRDefault="00FE1E24" w:rsidP="008677E5">
            <w:pPr>
              <w:rPr>
                <w:color w:val="000000"/>
              </w:rPr>
            </w:pPr>
            <w:r w:rsidRPr="00843061">
              <w:rPr>
                <w:color w:val="000000"/>
              </w:rPr>
              <w:t>Plant-5</w:t>
            </w:r>
          </w:p>
        </w:tc>
        <w:tc>
          <w:tcPr>
            <w:tcW w:w="3119" w:type="dxa"/>
            <w:tcBorders>
              <w:top w:val="nil"/>
              <w:left w:val="nil"/>
              <w:bottom w:val="single" w:sz="4" w:space="0" w:color="auto"/>
              <w:right w:val="single" w:sz="4" w:space="0" w:color="auto"/>
            </w:tcBorders>
            <w:noWrap/>
            <w:vAlign w:val="center"/>
          </w:tcPr>
          <w:p w14:paraId="18CD6E07"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1C02B5A6" w14:textId="77777777" w:rsidR="00FE1E24" w:rsidRPr="00843061" w:rsidRDefault="00FE1E24" w:rsidP="008677E5">
            <w:pPr>
              <w:rPr>
                <w:color w:val="000000"/>
              </w:rPr>
            </w:pPr>
            <w:r w:rsidRPr="00843061">
              <w:rPr>
                <w:color w:val="000000"/>
              </w:rPr>
              <w:t>Member</w:t>
            </w:r>
          </w:p>
        </w:tc>
      </w:tr>
      <w:tr w:rsidR="00FE1E24" w:rsidRPr="00843061" w14:paraId="54864633"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13B21659" w14:textId="77777777" w:rsidR="00FE1E24" w:rsidRPr="00843061" w:rsidRDefault="00FE1E24" w:rsidP="008677E5">
            <w:pPr>
              <w:jc w:val="center"/>
              <w:rPr>
                <w:color w:val="000000"/>
              </w:rPr>
            </w:pPr>
            <w:r w:rsidRPr="00843061">
              <w:rPr>
                <w:color w:val="000000"/>
              </w:rPr>
              <w:t>33</w:t>
            </w:r>
          </w:p>
        </w:tc>
        <w:tc>
          <w:tcPr>
            <w:tcW w:w="2336" w:type="dxa"/>
            <w:tcBorders>
              <w:top w:val="nil"/>
              <w:left w:val="nil"/>
              <w:bottom w:val="single" w:sz="4" w:space="0" w:color="auto"/>
              <w:right w:val="single" w:sz="4" w:space="0" w:color="auto"/>
            </w:tcBorders>
            <w:vAlign w:val="center"/>
          </w:tcPr>
          <w:p w14:paraId="321020AF" w14:textId="77777777" w:rsidR="00FE1E24" w:rsidRPr="00843061" w:rsidRDefault="00FE1E24" w:rsidP="008677E5">
            <w:pPr>
              <w:rPr>
                <w:color w:val="000000"/>
              </w:rPr>
            </w:pPr>
            <w:r w:rsidRPr="00843061">
              <w:rPr>
                <w:color w:val="000000"/>
              </w:rPr>
              <w:t>Natwar Parmar</w:t>
            </w:r>
          </w:p>
        </w:tc>
        <w:tc>
          <w:tcPr>
            <w:tcW w:w="1701" w:type="dxa"/>
            <w:tcBorders>
              <w:top w:val="nil"/>
              <w:left w:val="nil"/>
              <w:bottom w:val="single" w:sz="4" w:space="0" w:color="auto"/>
              <w:right w:val="single" w:sz="4" w:space="0" w:color="auto"/>
            </w:tcBorders>
            <w:noWrap/>
            <w:vAlign w:val="center"/>
          </w:tcPr>
          <w:p w14:paraId="2FC2B6F0" w14:textId="77777777" w:rsidR="00FE1E24" w:rsidRPr="00843061" w:rsidRDefault="00FE1E24" w:rsidP="008677E5">
            <w:pPr>
              <w:rPr>
                <w:color w:val="000000"/>
              </w:rPr>
            </w:pPr>
            <w:r w:rsidRPr="00843061">
              <w:rPr>
                <w:color w:val="000000"/>
              </w:rPr>
              <w:t>Plant-6</w:t>
            </w:r>
          </w:p>
        </w:tc>
        <w:tc>
          <w:tcPr>
            <w:tcW w:w="3119" w:type="dxa"/>
            <w:tcBorders>
              <w:top w:val="nil"/>
              <w:left w:val="nil"/>
              <w:bottom w:val="single" w:sz="4" w:space="0" w:color="auto"/>
              <w:right w:val="single" w:sz="4" w:space="0" w:color="auto"/>
            </w:tcBorders>
            <w:noWrap/>
            <w:vAlign w:val="center"/>
          </w:tcPr>
          <w:p w14:paraId="5BF0D51A"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vAlign w:val="center"/>
          </w:tcPr>
          <w:p w14:paraId="412C1DF6" w14:textId="77777777" w:rsidR="00FE1E24" w:rsidRPr="00843061" w:rsidRDefault="00FE1E24" w:rsidP="008677E5">
            <w:pPr>
              <w:rPr>
                <w:color w:val="000000"/>
              </w:rPr>
            </w:pPr>
            <w:r w:rsidRPr="00843061">
              <w:rPr>
                <w:color w:val="000000"/>
              </w:rPr>
              <w:t>Member</w:t>
            </w:r>
          </w:p>
        </w:tc>
      </w:tr>
      <w:tr w:rsidR="00FE1E24" w:rsidRPr="00843061" w14:paraId="0F1F69C8"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3E3FF895" w14:textId="77777777" w:rsidR="00FE1E24" w:rsidRPr="00843061" w:rsidRDefault="00FE1E24" w:rsidP="008677E5">
            <w:pPr>
              <w:jc w:val="center"/>
              <w:rPr>
                <w:color w:val="000000"/>
              </w:rPr>
            </w:pPr>
            <w:r w:rsidRPr="00843061">
              <w:rPr>
                <w:color w:val="000000"/>
              </w:rPr>
              <w:t>34</w:t>
            </w:r>
          </w:p>
        </w:tc>
        <w:tc>
          <w:tcPr>
            <w:tcW w:w="2336" w:type="dxa"/>
            <w:tcBorders>
              <w:top w:val="nil"/>
              <w:left w:val="nil"/>
              <w:bottom w:val="single" w:sz="4" w:space="0" w:color="auto"/>
              <w:right w:val="single" w:sz="4" w:space="0" w:color="auto"/>
            </w:tcBorders>
            <w:noWrap/>
            <w:vAlign w:val="center"/>
          </w:tcPr>
          <w:p w14:paraId="37302EBE" w14:textId="77777777" w:rsidR="00FE1E24" w:rsidRPr="00843061" w:rsidRDefault="00FE1E24" w:rsidP="008677E5">
            <w:pPr>
              <w:rPr>
                <w:color w:val="000000"/>
              </w:rPr>
            </w:pPr>
            <w:r w:rsidRPr="00843061">
              <w:rPr>
                <w:color w:val="000000"/>
              </w:rPr>
              <w:t>Vikram Parmar</w:t>
            </w:r>
          </w:p>
        </w:tc>
        <w:tc>
          <w:tcPr>
            <w:tcW w:w="1701" w:type="dxa"/>
            <w:tcBorders>
              <w:top w:val="nil"/>
              <w:left w:val="nil"/>
              <w:bottom w:val="single" w:sz="4" w:space="0" w:color="auto"/>
              <w:right w:val="single" w:sz="4" w:space="0" w:color="auto"/>
            </w:tcBorders>
            <w:noWrap/>
            <w:vAlign w:val="center"/>
          </w:tcPr>
          <w:p w14:paraId="4E7DF4DB" w14:textId="77777777" w:rsidR="00FE1E24" w:rsidRPr="00843061" w:rsidRDefault="00FE1E24" w:rsidP="008677E5">
            <w:pPr>
              <w:rPr>
                <w:color w:val="000000"/>
              </w:rPr>
            </w:pPr>
            <w:r w:rsidRPr="00843061">
              <w:rPr>
                <w:color w:val="000000"/>
              </w:rPr>
              <w:t>Plant-6A</w:t>
            </w:r>
          </w:p>
        </w:tc>
        <w:tc>
          <w:tcPr>
            <w:tcW w:w="3119" w:type="dxa"/>
            <w:tcBorders>
              <w:top w:val="nil"/>
              <w:left w:val="nil"/>
              <w:bottom w:val="single" w:sz="4" w:space="0" w:color="auto"/>
              <w:right w:val="single" w:sz="4" w:space="0" w:color="auto"/>
            </w:tcBorders>
            <w:noWrap/>
            <w:vAlign w:val="center"/>
          </w:tcPr>
          <w:p w14:paraId="51275A7C"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vAlign w:val="center"/>
          </w:tcPr>
          <w:p w14:paraId="6DC73A95" w14:textId="77777777" w:rsidR="00FE1E24" w:rsidRPr="00843061" w:rsidRDefault="00FE1E24" w:rsidP="008677E5">
            <w:pPr>
              <w:rPr>
                <w:color w:val="000000"/>
              </w:rPr>
            </w:pPr>
            <w:r w:rsidRPr="00843061">
              <w:rPr>
                <w:color w:val="000000"/>
              </w:rPr>
              <w:t>Member</w:t>
            </w:r>
          </w:p>
        </w:tc>
      </w:tr>
      <w:tr w:rsidR="00FE1E24" w:rsidRPr="00843061" w14:paraId="7552E08E"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4329D6AD" w14:textId="77777777" w:rsidR="00FE1E24" w:rsidRPr="00843061" w:rsidRDefault="00FE1E24" w:rsidP="008677E5">
            <w:pPr>
              <w:jc w:val="center"/>
              <w:rPr>
                <w:color w:val="000000"/>
              </w:rPr>
            </w:pPr>
            <w:r w:rsidRPr="00843061">
              <w:rPr>
                <w:color w:val="000000"/>
              </w:rPr>
              <w:t>35</w:t>
            </w:r>
          </w:p>
        </w:tc>
        <w:tc>
          <w:tcPr>
            <w:tcW w:w="2336" w:type="dxa"/>
            <w:tcBorders>
              <w:top w:val="nil"/>
              <w:left w:val="nil"/>
              <w:bottom w:val="single" w:sz="4" w:space="0" w:color="auto"/>
              <w:right w:val="single" w:sz="4" w:space="0" w:color="auto"/>
            </w:tcBorders>
            <w:noWrap/>
            <w:vAlign w:val="center"/>
          </w:tcPr>
          <w:p w14:paraId="371D8D74" w14:textId="77777777" w:rsidR="00FE1E24" w:rsidRPr="00843061" w:rsidRDefault="00FE1E24" w:rsidP="008677E5">
            <w:pPr>
              <w:rPr>
                <w:color w:val="000000"/>
              </w:rPr>
            </w:pPr>
            <w:r w:rsidRPr="00843061">
              <w:rPr>
                <w:color w:val="000000"/>
              </w:rPr>
              <w:t>Kirit Padhiyar               </w:t>
            </w:r>
          </w:p>
        </w:tc>
        <w:tc>
          <w:tcPr>
            <w:tcW w:w="1701" w:type="dxa"/>
            <w:tcBorders>
              <w:top w:val="nil"/>
              <w:left w:val="nil"/>
              <w:bottom w:val="single" w:sz="4" w:space="0" w:color="auto"/>
              <w:right w:val="single" w:sz="4" w:space="0" w:color="auto"/>
            </w:tcBorders>
            <w:noWrap/>
            <w:vAlign w:val="bottom"/>
          </w:tcPr>
          <w:p w14:paraId="03C8767B" w14:textId="77777777" w:rsidR="00FE1E24" w:rsidRPr="00843061" w:rsidRDefault="00FE1E24" w:rsidP="008677E5">
            <w:pPr>
              <w:rPr>
                <w:color w:val="000000"/>
              </w:rPr>
            </w:pPr>
            <w:r w:rsidRPr="00843061">
              <w:rPr>
                <w:color w:val="000000"/>
              </w:rPr>
              <w:t>Plant - 7</w:t>
            </w:r>
          </w:p>
        </w:tc>
        <w:tc>
          <w:tcPr>
            <w:tcW w:w="3119" w:type="dxa"/>
            <w:tcBorders>
              <w:top w:val="nil"/>
              <w:left w:val="nil"/>
              <w:bottom w:val="single" w:sz="4" w:space="0" w:color="auto"/>
              <w:right w:val="single" w:sz="4" w:space="0" w:color="auto"/>
            </w:tcBorders>
            <w:noWrap/>
            <w:vAlign w:val="center"/>
          </w:tcPr>
          <w:p w14:paraId="3C761045"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vAlign w:val="center"/>
          </w:tcPr>
          <w:p w14:paraId="185AFAC4" w14:textId="77777777" w:rsidR="00FE1E24" w:rsidRPr="00843061" w:rsidRDefault="00FE1E24" w:rsidP="008677E5">
            <w:pPr>
              <w:rPr>
                <w:color w:val="000000"/>
              </w:rPr>
            </w:pPr>
            <w:r w:rsidRPr="00843061">
              <w:rPr>
                <w:color w:val="000000"/>
              </w:rPr>
              <w:t>Member</w:t>
            </w:r>
          </w:p>
        </w:tc>
      </w:tr>
      <w:tr w:rsidR="00FE1E24" w:rsidRPr="00843061" w14:paraId="62D71FE4"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077DA000" w14:textId="77777777" w:rsidR="00FE1E24" w:rsidRPr="00843061" w:rsidRDefault="00FE1E24" w:rsidP="008677E5">
            <w:pPr>
              <w:jc w:val="center"/>
              <w:rPr>
                <w:color w:val="000000"/>
              </w:rPr>
            </w:pPr>
            <w:r w:rsidRPr="00843061">
              <w:rPr>
                <w:color w:val="000000"/>
              </w:rPr>
              <w:t>36</w:t>
            </w:r>
          </w:p>
        </w:tc>
        <w:tc>
          <w:tcPr>
            <w:tcW w:w="2336" w:type="dxa"/>
            <w:tcBorders>
              <w:top w:val="nil"/>
              <w:left w:val="nil"/>
              <w:bottom w:val="single" w:sz="4" w:space="0" w:color="auto"/>
              <w:right w:val="single" w:sz="4" w:space="0" w:color="auto"/>
            </w:tcBorders>
            <w:noWrap/>
            <w:vAlign w:val="center"/>
          </w:tcPr>
          <w:p w14:paraId="796FCF94" w14:textId="77777777" w:rsidR="00FE1E24" w:rsidRPr="00843061" w:rsidRDefault="00FE1E24" w:rsidP="008677E5">
            <w:pPr>
              <w:rPr>
                <w:color w:val="000000"/>
              </w:rPr>
            </w:pPr>
            <w:r w:rsidRPr="00843061">
              <w:rPr>
                <w:color w:val="000000"/>
              </w:rPr>
              <w:t>Naresh Padhiyar     </w:t>
            </w:r>
          </w:p>
        </w:tc>
        <w:tc>
          <w:tcPr>
            <w:tcW w:w="1701" w:type="dxa"/>
            <w:tcBorders>
              <w:top w:val="nil"/>
              <w:left w:val="nil"/>
              <w:bottom w:val="single" w:sz="4" w:space="0" w:color="auto"/>
              <w:right w:val="single" w:sz="4" w:space="0" w:color="auto"/>
            </w:tcBorders>
            <w:noWrap/>
            <w:vAlign w:val="bottom"/>
          </w:tcPr>
          <w:p w14:paraId="517B47B7" w14:textId="77777777" w:rsidR="00FE1E24" w:rsidRPr="00843061" w:rsidRDefault="00FE1E24" w:rsidP="008677E5">
            <w:pPr>
              <w:rPr>
                <w:color w:val="000000"/>
              </w:rPr>
            </w:pPr>
            <w:r w:rsidRPr="00843061">
              <w:rPr>
                <w:color w:val="000000"/>
              </w:rPr>
              <w:t>Plant - 7</w:t>
            </w:r>
          </w:p>
        </w:tc>
        <w:tc>
          <w:tcPr>
            <w:tcW w:w="3119" w:type="dxa"/>
            <w:tcBorders>
              <w:top w:val="nil"/>
              <w:left w:val="nil"/>
              <w:bottom w:val="single" w:sz="4" w:space="0" w:color="auto"/>
              <w:right w:val="single" w:sz="4" w:space="0" w:color="auto"/>
            </w:tcBorders>
            <w:noWrap/>
            <w:vAlign w:val="center"/>
          </w:tcPr>
          <w:p w14:paraId="017B2781"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vAlign w:val="center"/>
          </w:tcPr>
          <w:p w14:paraId="6CA7222E" w14:textId="77777777" w:rsidR="00FE1E24" w:rsidRPr="00843061" w:rsidRDefault="00FE1E24" w:rsidP="008677E5">
            <w:pPr>
              <w:rPr>
                <w:color w:val="000000"/>
              </w:rPr>
            </w:pPr>
            <w:r w:rsidRPr="00843061">
              <w:rPr>
                <w:color w:val="000000"/>
              </w:rPr>
              <w:t>Member</w:t>
            </w:r>
          </w:p>
        </w:tc>
      </w:tr>
      <w:tr w:rsidR="00FE1E24" w:rsidRPr="00843061" w14:paraId="2E7CB022"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1EF69D5" w14:textId="77777777" w:rsidR="00FE1E24" w:rsidRPr="00843061" w:rsidRDefault="00FE1E24" w:rsidP="008677E5">
            <w:pPr>
              <w:jc w:val="center"/>
              <w:rPr>
                <w:color w:val="000000"/>
              </w:rPr>
            </w:pPr>
            <w:r w:rsidRPr="00843061">
              <w:rPr>
                <w:color w:val="000000"/>
              </w:rPr>
              <w:t>37</w:t>
            </w:r>
          </w:p>
        </w:tc>
        <w:tc>
          <w:tcPr>
            <w:tcW w:w="2336" w:type="dxa"/>
            <w:tcBorders>
              <w:top w:val="nil"/>
              <w:left w:val="nil"/>
              <w:bottom w:val="single" w:sz="4" w:space="0" w:color="auto"/>
              <w:right w:val="single" w:sz="4" w:space="0" w:color="auto"/>
            </w:tcBorders>
            <w:vAlign w:val="center"/>
          </w:tcPr>
          <w:p w14:paraId="08BC01D3" w14:textId="5DF56C65" w:rsidR="00FE1E24" w:rsidRPr="009F4A8D" w:rsidRDefault="00E30089" w:rsidP="008677E5">
            <w:pPr>
              <w:rPr>
                <w:color w:val="000000"/>
              </w:rPr>
            </w:pPr>
            <w:r w:rsidRPr="009F4A8D">
              <w:rPr>
                <w:color w:val="000000"/>
              </w:rPr>
              <w:t>Mahendra Padhiyar</w:t>
            </w:r>
          </w:p>
        </w:tc>
        <w:tc>
          <w:tcPr>
            <w:tcW w:w="1701" w:type="dxa"/>
            <w:tcBorders>
              <w:top w:val="nil"/>
              <w:left w:val="nil"/>
              <w:bottom w:val="single" w:sz="4" w:space="0" w:color="auto"/>
              <w:right w:val="single" w:sz="4" w:space="0" w:color="auto"/>
            </w:tcBorders>
            <w:noWrap/>
            <w:vAlign w:val="center"/>
          </w:tcPr>
          <w:p w14:paraId="2F9EAF6E" w14:textId="77777777" w:rsidR="00FE1E24" w:rsidRPr="009F4A8D" w:rsidRDefault="00FE1E24" w:rsidP="008677E5">
            <w:pPr>
              <w:rPr>
                <w:color w:val="000000"/>
              </w:rPr>
            </w:pPr>
            <w:r w:rsidRPr="009F4A8D">
              <w:rPr>
                <w:color w:val="000000"/>
              </w:rPr>
              <w:t>Plant-7A</w:t>
            </w:r>
          </w:p>
        </w:tc>
        <w:tc>
          <w:tcPr>
            <w:tcW w:w="3119" w:type="dxa"/>
            <w:tcBorders>
              <w:top w:val="nil"/>
              <w:left w:val="nil"/>
              <w:bottom w:val="single" w:sz="4" w:space="0" w:color="auto"/>
              <w:right w:val="single" w:sz="4" w:space="0" w:color="auto"/>
            </w:tcBorders>
            <w:noWrap/>
            <w:vAlign w:val="center"/>
          </w:tcPr>
          <w:p w14:paraId="75BCD624" w14:textId="77777777" w:rsidR="00FE1E24" w:rsidRPr="009F4A8D" w:rsidRDefault="00FE1E24" w:rsidP="008677E5">
            <w:pPr>
              <w:rPr>
                <w:color w:val="000000"/>
              </w:rPr>
            </w:pPr>
            <w:r w:rsidRPr="009F4A8D">
              <w:rPr>
                <w:color w:val="000000"/>
              </w:rPr>
              <w:t xml:space="preserve">Associate </w:t>
            </w:r>
          </w:p>
        </w:tc>
        <w:tc>
          <w:tcPr>
            <w:tcW w:w="2126" w:type="dxa"/>
            <w:tcBorders>
              <w:top w:val="nil"/>
              <w:left w:val="nil"/>
              <w:bottom w:val="single" w:sz="4" w:space="0" w:color="auto"/>
              <w:right w:val="single" w:sz="4" w:space="0" w:color="auto"/>
            </w:tcBorders>
            <w:vAlign w:val="center"/>
          </w:tcPr>
          <w:p w14:paraId="68701258" w14:textId="77777777" w:rsidR="00FE1E24" w:rsidRPr="009F4A8D" w:rsidRDefault="00FE1E24" w:rsidP="008677E5">
            <w:pPr>
              <w:rPr>
                <w:color w:val="000000"/>
              </w:rPr>
            </w:pPr>
            <w:r w:rsidRPr="009F4A8D">
              <w:rPr>
                <w:color w:val="000000"/>
              </w:rPr>
              <w:t>Member</w:t>
            </w:r>
          </w:p>
        </w:tc>
      </w:tr>
      <w:tr w:rsidR="00FE1E24" w:rsidRPr="00843061" w14:paraId="3FA2F4E1"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007DCCFD" w14:textId="77777777" w:rsidR="00FE1E24" w:rsidRPr="00843061" w:rsidRDefault="00FE1E24" w:rsidP="008677E5">
            <w:pPr>
              <w:jc w:val="center"/>
              <w:rPr>
                <w:color w:val="000000"/>
              </w:rPr>
            </w:pPr>
            <w:r w:rsidRPr="00843061">
              <w:rPr>
                <w:color w:val="000000"/>
              </w:rPr>
              <w:t>38</w:t>
            </w:r>
          </w:p>
        </w:tc>
        <w:tc>
          <w:tcPr>
            <w:tcW w:w="2336" w:type="dxa"/>
            <w:tcBorders>
              <w:top w:val="nil"/>
              <w:left w:val="nil"/>
              <w:bottom w:val="single" w:sz="4" w:space="0" w:color="auto"/>
              <w:right w:val="single" w:sz="4" w:space="0" w:color="auto"/>
            </w:tcBorders>
            <w:noWrap/>
            <w:vAlign w:val="center"/>
          </w:tcPr>
          <w:p w14:paraId="752DC812" w14:textId="77777777" w:rsidR="00FE1E24" w:rsidRPr="00843061" w:rsidRDefault="00FE1E24" w:rsidP="008677E5">
            <w:pPr>
              <w:rPr>
                <w:color w:val="000000"/>
              </w:rPr>
            </w:pPr>
            <w:r w:rsidRPr="00843061">
              <w:rPr>
                <w:color w:val="000000"/>
              </w:rPr>
              <w:t>Thakor Prajapati</w:t>
            </w:r>
          </w:p>
        </w:tc>
        <w:tc>
          <w:tcPr>
            <w:tcW w:w="1701" w:type="dxa"/>
            <w:tcBorders>
              <w:top w:val="nil"/>
              <w:left w:val="nil"/>
              <w:bottom w:val="single" w:sz="4" w:space="0" w:color="auto"/>
              <w:right w:val="single" w:sz="4" w:space="0" w:color="auto"/>
            </w:tcBorders>
            <w:noWrap/>
            <w:vAlign w:val="bottom"/>
          </w:tcPr>
          <w:p w14:paraId="78614349" w14:textId="77777777" w:rsidR="00FE1E24" w:rsidRPr="00843061" w:rsidRDefault="00FE1E24" w:rsidP="008677E5">
            <w:pPr>
              <w:rPr>
                <w:color w:val="000000"/>
              </w:rPr>
            </w:pPr>
            <w:r w:rsidRPr="00843061">
              <w:rPr>
                <w:color w:val="000000"/>
              </w:rPr>
              <w:t>Plant-8</w:t>
            </w:r>
          </w:p>
        </w:tc>
        <w:tc>
          <w:tcPr>
            <w:tcW w:w="3119" w:type="dxa"/>
            <w:tcBorders>
              <w:top w:val="nil"/>
              <w:left w:val="nil"/>
              <w:bottom w:val="single" w:sz="4" w:space="0" w:color="auto"/>
              <w:right w:val="single" w:sz="4" w:space="0" w:color="auto"/>
            </w:tcBorders>
            <w:noWrap/>
            <w:vAlign w:val="center"/>
          </w:tcPr>
          <w:p w14:paraId="465F50B7"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51A8466F" w14:textId="77777777" w:rsidR="00FE1E24" w:rsidRPr="00843061" w:rsidRDefault="00FE1E24" w:rsidP="008677E5">
            <w:pPr>
              <w:rPr>
                <w:color w:val="000000"/>
              </w:rPr>
            </w:pPr>
            <w:r w:rsidRPr="00843061">
              <w:rPr>
                <w:color w:val="000000"/>
              </w:rPr>
              <w:t>Member</w:t>
            </w:r>
          </w:p>
        </w:tc>
      </w:tr>
      <w:tr w:rsidR="00FE1E24" w:rsidRPr="00843061" w14:paraId="21675C70"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69992C6F" w14:textId="77777777" w:rsidR="00FE1E24" w:rsidRPr="00843061" w:rsidRDefault="00FE1E24" w:rsidP="008677E5">
            <w:pPr>
              <w:jc w:val="center"/>
              <w:rPr>
                <w:color w:val="000000"/>
              </w:rPr>
            </w:pPr>
            <w:r w:rsidRPr="00843061">
              <w:rPr>
                <w:color w:val="000000"/>
              </w:rPr>
              <w:t>39</w:t>
            </w:r>
          </w:p>
        </w:tc>
        <w:tc>
          <w:tcPr>
            <w:tcW w:w="2336" w:type="dxa"/>
            <w:tcBorders>
              <w:top w:val="nil"/>
              <w:left w:val="nil"/>
              <w:bottom w:val="single" w:sz="4" w:space="0" w:color="auto"/>
              <w:right w:val="single" w:sz="4" w:space="0" w:color="auto"/>
            </w:tcBorders>
            <w:noWrap/>
            <w:vAlign w:val="center"/>
          </w:tcPr>
          <w:p w14:paraId="344A9037" w14:textId="77777777" w:rsidR="00FE1E24" w:rsidRPr="00843061" w:rsidRDefault="00FE1E24" w:rsidP="008677E5">
            <w:pPr>
              <w:rPr>
                <w:color w:val="000000"/>
              </w:rPr>
            </w:pPr>
            <w:r w:rsidRPr="00843061">
              <w:rPr>
                <w:color w:val="000000"/>
              </w:rPr>
              <w:t>Dilip parmar</w:t>
            </w:r>
          </w:p>
        </w:tc>
        <w:tc>
          <w:tcPr>
            <w:tcW w:w="1701" w:type="dxa"/>
            <w:tcBorders>
              <w:top w:val="nil"/>
              <w:left w:val="nil"/>
              <w:bottom w:val="single" w:sz="4" w:space="0" w:color="auto"/>
              <w:right w:val="single" w:sz="4" w:space="0" w:color="auto"/>
            </w:tcBorders>
            <w:noWrap/>
            <w:vAlign w:val="bottom"/>
          </w:tcPr>
          <w:p w14:paraId="2B8B6B6B" w14:textId="77777777" w:rsidR="00FE1E24" w:rsidRPr="00843061" w:rsidRDefault="00FE1E24" w:rsidP="008677E5">
            <w:pPr>
              <w:rPr>
                <w:color w:val="000000"/>
              </w:rPr>
            </w:pPr>
            <w:r w:rsidRPr="00843061">
              <w:rPr>
                <w:color w:val="000000"/>
              </w:rPr>
              <w:t>Plant-9</w:t>
            </w:r>
          </w:p>
        </w:tc>
        <w:tc>
          <w:tcPr>
            <w:tcW w:w="3119" w:type="dxa"/>
            <w:tcBorders>
              <w:top w:val="nil"/>
              <w:left w:val="nil"/>
              <w:bottom w:val="single" w:sz="4" w:space="0" w:color="auto"/>
              <w:right w:val="single" w:sz="4" w:space="0" w:color="auto"/>
            </w:tcBorders>
            <w:noWrap/>
            <w:vAlign w:val="center"/>
          </w:tcPr>
          <w:p w14:paraId="1EA4AEC1"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2ED0F583" w14:textId="77777777" w:rsidR="00FE1E24" w:rsidRPr="00843061" w:rsidRDefault="00FE1E24" w:rsidP="008677E5">
            <w:pPr>
              <w:rPr>
                <w:color w:val="000000"/>
              </w:rPr>
            </w:pPr>
            <w:r w:rsidRPr="00843061">
              <w:rPr>
                <w:color w:val="000000"/>
              </w:rPr>
              <w:t>Member</w:t>
            </w:r>
          </w:p>
        </w:tc>
      </w:tr>
      <w:tr w:rsidR="00FE1E24" w:rsidRPr="00843061" w14:paraId="05910D0A"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1551F0DC" w14:textId="77777777" w:rsidR="00FE1E24" w:rsidRPr="00843061" w:rsidRDefault="00FE1E24" w:rsidP="008677E5">
            <w:pPr>
              <w:jc w:val="center"/>
              <w:rPr>
                <w:color w:val="000000"/>
              </w:rPr>
            </w:pPr>
            <w:r w:rsidRPr="00843061">
              <w:rPr>
                <w:color w:val="000000"/>
              </w:rPr>
              <w:t>40</w:t>
            </w:r>
          </w:p>
        </w:tc>
        <w:tc>
          <w:tcPr>
            <w:tcW w:w="2336" w:type="dxa"/>
            <w:tcBorders>
              <w:top w:val="nil"/>
              <w:left w:val="nil"/>
              <w:bottom w:val="single" w:sz="4" w:space="0" w:color="auto"/>
              <w:right w:val="single" w:sz="4" w:space="0" w:color="auto"/>
            </w:tcBorders>
            <w:noWrap/>
            <w:vAlign w:val="bottom"/>
          </w:tcPr>
          <w:p w14:paraId="0391D5EF" w14:textId="77777777" w:rsidR="00FE1E24" w:rsidRPr="00843061" w:rsidRDefault="00FE1E24" w:rsidP="008677E5">
            <w:pPr>
              <w:rPr>
                <w:color w:val="000000"/>
              </w:rPr>
            </w:pPr>
            <w:r w:rsidRPr="00843061">
              <w:rPr>
                <w:color w:val="000000"/>
              </w:rPr>
              <w:t>Jayesh Chavda</w:t>
            </w:r>
          </w:p>
        </w:tc>
        <w:tc>
          <w:tcPr>
            <w:tcW w:w="1701" w:type="dxa"/>
            <w:tcBorders>
              <w:top w:val="nil"/>
              <w:left w:val="nil"/>
              <w:bottom w:val="single" w:sz="4" w:space="0" w:color="auto"/>
              <w:right w:val="single" w:sz="4" w:space="0" w:color="auto"/>
            </w:tcBorders>
            <w:noWrap/>
            <w:vAlign w:val="bottom"/>
          </w:tcPr>
          <w:p w14:paraId="0CC8D32C" w14:textId="77777777" w:rsidR="00FE1E24" w:rsidRPr="00843061" w:rsidRDefault="00FE1E24" w:rsidP="008677E5">
            <w:pPr>
              <w:rPr>
                <w:color w:val="000000"/>
              </w:rPr>
            </w:pPr>
            <w:r w:rsidRPr="00843061">
              <w:rPr>
                <w:color w:val="000000"/>
              </w:rPr>
              <w:t>Engg.</w:t>
            </w:r>
          </w:p>
        </w:tc>
        <w:tc>
          <w:tcPr>
            <w:tcW w:w="3119" w:type="dxa"/>
            <w:tcBorders>
              <w:top w:val="nil"/>
              <w:left w:val="nil"/>
              <w:bottom w:val="single" w:sz="4" w:space="0" w:color="auto"/>
              <w:right w:val="single" w:sz="4" w:space="0" w:color="auto"/>
            </w:tcBorders>
            <w:noWrap/>
            <w:vAlign w:val="center"/>
          </w:tcPr>
          <w:p w14:paraId="0F59EBF2"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07BD55CB" w14:textId="77777777" w:rsidR="00FE1E24" w:rsidRPr="00843061" w:rsidRDefault="00FE1E24" w:rsidP="008677E5">
            <w:pPr>
              <w:rPr>
                <w:color w:val="000000"/>
              </w:rPr>
            </w:pPr>
            <w:r w:rsidRPr="00843061">
              <w:rPr>
                <w:color w:val="000000"/>
              </w:rPr>
              <w:t>Member</w:t>
            </w:r>
          </w:p>
        </w:tc>
      </w:tr>
      <w:tr w:rsidR="00FE1E24" w:rsidRPr="00843061" w14:paraId="47A3B84D"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28ADE644" w14:textId="77777777" w:rsidR="00FE1E24" w:rsidRPr="00843061" w:rsidRDefault="00FE1E24" w:rsidP="008677E5">
            <w:pPr>
              <w:jc w:val="center"/>
              <w:rPr>
                <w:color w:val="000000"/>
              </w:rPr>
            </w:pPr>
            <w:r w:rsidRPr="00843061">
              <w:rPr>
                <w:color w:val="000000"/>
              </w:rPr>
              <w:t>41</w:t>
            </w:r>
          </w:p>
        </w:tc>
        <w:tc>
          <w:tcPr>
            <w:tcW w:w="2336" w:type="dxa"/>
            <w:tcBorders>
              <w:top w:val="nil"/>
              <w:left w:val="nil"/>
              <w:bottom w:val="single" w:sz="4" w:space="0" w:color="auto"/>
              <w:right w:val="single" w:sz="4" w:space="0" w:color="auto"/>
            </w:tcBorders>
            <w:noWrap/>
            <w:vAlign w:val="center"/>
          </w:tcPr>
          <w:p w14:paraId="326789EF" w14:textId="77777777" w:rsidR="00FE1E24" w:rsidRPr="00843061" w:rsidRDefault="00FE1E24" w:rsidP="008677E5">
            <w:r w:rsidRPr="00843061">
              <w:t>Maulik Thadoda</w:t>
            </w:r>
          </w:p>
        </w:tc>
        <w:tc>
          <w:tcPr>
            <w:tcW w:w="1701" w:type="dxa"/>
            <w:tcBorders>
              <w:top w:val="nil"/>
              <w:left w:val="nil"/>
              <w:bottom w:val="single" w:sz="4" w:space="0" w:color="auto"/>
              <w:right w:val="single" w:sz="4" w:space="0" w:color="auto"/>
            </w:tcBorders>
            <w:noWrap/>
            <w:vAlign w:val="bottom"/>
          </w:tcPr>
          <w:p w14:paraId="49235763" w14:textId="77777777" w:rsidR="00FE1E24" w:rsidRPr="00843061" w:rsidRDefault="00FE1E24" w:rsidP="008677E5">
            <w:pPr>
              <w:rPr>
                <w:color w:val="000000"/>
              </w:rPr>
            </w:pPr>
            <w:r w:rsidRPr="00843061">
              <w:rPr>
                <w:color w:val="000000"/>
              </w:rPr>
              <w:t>WH</w:t>
            </w:r>
          </w:p>
        </w:tc>
        <w:tc>
          <w:tcPr>
            <w:tcW w:w="3119" w:type="dxa"/>
            <w:tcBorders>
              <w:top w:val="nil"/>
              <w:left w:val="nil"/>
              <w:bottom w:val="single" w:sz="4" w:space="0" w:color="auto"/>
              <w:right w:val="single" w:sz="4" w:space="0" w:color="auto"/>
            </w:tcBorders>
            <w:noWrap/>
            <w:vAlign w:val="center"/>
          </w:tcPr>
          <w:p w14:paraId="6BDC4854"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7CCFB6C6" w14:textId="77777777" w:rsidR="00FE1E24" w:rsidRPr="00843061" w:rsidRDefault="00FE1E24" w:rsidP="008677E5">
            <w:pPr>
              <w:rPr>
                <w:color w:val="000000"/>
              </w:rPr>
            </w:pPr>
            <w:r w:rsidRPr="00843061">
              <w:rPr>
                <w:color w:val="000000"/>
              </w:rPr>
              <w:t>Member</w:t>
            </w:r>
          </w:p>
        </w:tc>
      </w:tr>
      <w:tr w:rsidR="00FE1E24" w:rsidRPr="00843061" w14:paraId="24196D9B"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6EE22AE0" w14:textId="77777777" w:rsidR="00FE1E24" w:rsidRPr="00843061" w:rsidRDefault="00FE1E24" w:rsidP="008677E5">
            <w:pPr>
              <w:jc w:val="center"/>
              <w:rPr>
                <w:color w:val="000000"/>
              </w:rPr>
            </w:pPr>
            <w:r w:rsidRPr="00843061">
              <w:rPr>
                <w:color w:val="000000"/>
              </w:rPr>
              <w:t>42</w:t>
            </w:r>
          </w:p>
        </w:tc>
        <w:tc>
          <w:tcPr>
            <w:tcW w:w="2336" w:type="dxa"/>
            <w:tcBorders>
              <w:top w:val="nil"/>
              <w:left w:val="nil"/>
              <w:bottom w:val="single" w:sz="4" w:space="0" w:color="auto"/>
              <w:right w:val="single" w:sz="4" w:space="0" w:color="auto"/>
            </w:tcBorders>
            <w:noWrap/>
            <w:vAlign w:val="center"/>
          </w:tcPr>
          <w:p w14:paraId="7593C976" w14:textId="77777777" w:rsidR="00FE1E24" w:rsidRPr="00843061" w:rsidRDefault="00FE1E24" w:rsidP="008677E5">
            <w:r w:rsidRPr="00843061">
              <w:t xml:space="preserve">Mahendra Rathod </w:t>
            </w:r>
          </w:p>
        </w:tc>
        <w:tc>
          <w:tcPr>
            <w:tcW w:w="1701" w:type="dxa"/>
            <w:tcBorders>
              <w:top w:val="nil"/>
              <w:left w:val="nil"/>
              <w:bottom w:val="single" w:sz="4" w:space="0" w:color="auto"/>
              <w:right w:val="single" w:sz="4" w:space="0" w:color="auto"/>
            </w:tcBorders>
            <w:noWrap/>
            <w:vAlign w:val="bottom"/>
          </w:tcPr>
          <w:p w14:paraId="41A497E6" w14:textId="77777777" w:rsidR="00FE1E24" w:rsidRPr="00843061" w:rsidRDefault="00FE1E24" w:rsidP="008677E5">
            <w:pPr>
              <w:rPr>
                <w:color w:val="000000"/>
              </w:rPr>
            </w:pPr>
            <w:r w:rsidRPr="00843061">
              <w:rPr>
                <w:color w:val="000000"/>
              </w:rPr>
              <w:t>QC</w:t>
            </w:r>
          </w:p>
        </w:tc>
        <w:tc>
          <w:tcPr>
            <w:tcW w:w="3119" w:type="dxa"/>
            <w:tcBorders>
              <w:top w:val="nil"/>
              <w:left w:val="nil"/>
              <w:bottom w:val="single" w:sz="4" w:space="0" w:color="auto"/>
              <w:right w:val="single" w:sz="4" w:space="0" w:color="auto"/>
            </w:tcBorders>
            <w:noWrap/>
            <w:vAlign w:val="center"/>
          </w:tcPr>
          <w:p w14:paraId="626418E9"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351C91FD" w14:textId="77777777" w:rsidR="00FE1E24" w:rsidRPr="00843061" w:rsidRDefault="00FE1E24" w:rsidP="008677E5">
            <w:pPr>
              <w:rPr>
                <w:color w:val="000000"/>
              </w:rPr>
            </w:pPr>
            <w:r w:rsidRPr="00843061">
              <w:rPr>
                <w:color w:val="000000"/>
              </w:rPr>
              <w:t>Member</w:t>
            </w:r>
          </w:p>
        </w:tc>
      </w:tr>
      <w:tr w:rsidR="00FE1E24" w:rsidRPr="00843061" w14:paraId="438FD4B6"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E8E8CDA" w14:textId="77777777" w:rsidR="00FE1E24" w:rsidRPr="00843061" w:rsidRDefault="00FE1E24" w:rsidP="008677E5">
            <w:pPr>
              <w:jc w:val="center"/>
              <w:rPr>
                <w:color w:val="000000"/>
              </w:rPr>
            </w:pPr>
            <w:r w:rsidRPr="00843061">
              <w:rPr>
                <w:color w:val="000000"/>
              </w:rPr>
              <w:lastRenderedPageBreak/>
              <w:t>43</w:t>
            </w:r>
          </w:p>
        </w:tc>
        <w:tc>
          <w:tcPr>
            <w:tcW w:w="2336" w:type="dxa"/>
            <w:tcBorders>
              <w:top w:val="nil"/>
              <w:left w:val="nil"/>
              <w:bottom w:val="single" w:sz="4" w:space="0" w:color="auto"/>
              <w:right w:val="single" w:sz="4" w:space="0" w:color="auto"/>
            </w:tcBorders>
            <w:noWrap/>
            <w:vAlign w:val="bottom"/>
          </w:tcPr>
          <w:p w14:paraId="3DBE7437" w14:textId="77777777" w:rsidR="00FE1E24" w:rsidRPr="00843061" w:rsidRDefault="00FE1E24" w:rsidP="008677E5">
            <w:pPr>
              <w:rPr>
                <w:color w:val="000000"/>
              </w:rPr>
            </w:pPr>
            <w:r w:rsidRPr="00843061">
              <w:rPr>
                <w:color w:val="000000"/>
              </w:rPr>
              <w:t>Bhailalbhai</w:t>
            </w:r>
          </w:p>
        </w:tc>
        <w:tc>
          <w:tcPr>
            <w:tcW w:w="1701" w:type="dxa"/>
            <w:tcBorders>
              <w:top w:val="nil"/>
              <w:left w:val="nil"/>
              <w:bottom w:val="single" w:sz="4" w:space="0" w:color="auto"/>
              <w:right w:val="single" w:sz="4" w:space="0" w:color="auto"/>
            </w:tcBorders>
            <w:noWrap/>
            <w:vAlign w:val="bottom"/>
          </w:tcPr>
          <w:p w14:paraId="4E7D46E9" w14:textId="77777777" w:rsidR="00FE1E24" w:rsidRPr="00843061" w:rsidRDefault="00FE1E24" w:rsidP="008677E5">
            <w:pPr>
              <w:rPr>
                <w:color w:val="000000"/>
              </w:rPr>
            </w:pPr>
            <w:r w:rsidRPr="00843061">
              <w:rPr>
                <w:color w:val="000000"/>
              </w:rPr>
              <w:t>ETP</w:t>
            </w:r>
          </w:p>
        </w:tc>
        <w:tc>
          <w:tcPr>
            <w:tcW w:w="3119" w:type="dxa"/>
            <w:tcBorders>
              <w:top w:val="nil"/>
              <w:left w:val="nil"/>
              <w:bottom w:val="single" w:sz="4" w:space="0" w:color="auto"/>
              <w:right w:val="single" w:sz="4" w:space="0" w:color="auto"/>
            </w:tcBorders>
            <w:noWrap/>
            <w:vAlign w:val="center"/>
          </w:tcPr>
          <w:p w14:paraId="371625D2"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67B5C693" w14:textId="77777777" w:rsidR="00FE1E24" w:rsidRPr="00843061" w:rsidRDefault="00FE1E24" w:rsidP="008677E5">
            <w:pPr>
              <w:rPr>
                <w:color w:val="000000"/>
              </w:rPr>
            </w:pPr>
            <w:r w:rsidRPr="00843061">
              <w:rPr>
                <w:color w:val="000000"/>
              </w:rPr>
              <w:t>Member</w:t>
            </w:r>
          </w:p>
        </w:tc>
      </w:tr>
      <w:tr w:rsidR="00FE1E24" w:rsidRPr="00843061" w14:paraId="4FFA10FB"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FE025C0" w14:textId="77777777" w:rsidR="00FE1E24" w:rsidRPr="00843061" w:rsidRDefault="00FE1E24" w:rsidP="008677E5">
            <w:pPr>
              <w:jc w:val="center"/>
              <w:rPr>
                <w:color w:val="000000"/>
              </w:rPr>
            </w:pPr>
            <w:r w:rsidRPr="00843061">
              <w:rPr>
                <w:color w:val="000000"/>
              </w:rPr>
              <w:t>44</w:t>
            </w:r>
          </w:p>
        </w:tc>
        <w:tc>
          <w:tcPr>
            <w:tcW w:w="2336" w:type="dxa"/>
            <w:tcBorders>
              <w:top w:val="nil"/>
              <w:left w:val="nil"/>
              <w:bottom w:val="single" w:sz="4" w:space="0" w:color="auto"/>
              <w:right w:val="single" w:sz="4" w:space="0" w:color="auto"/>
            </w:tcBorders>
            <w:noWrap/>
            <w:vAlign w:val="center"/>
          </w:tcPr>
          <w:p w14:paraId="55153C92" w14:textId="77777777" w:rsidR="00FE1E24" w:rsidRPr="00843061" w:rsidRDefault="00FE1E24" w:rsidP="008677E5">
            <w:pPr>
              <w:rPr>
                <w:color w:val="000000"/>
              </w:rPr>
            </w:pPr>
            <w:r w:rsidRPr="00843061">
              <w:rPr>
                <w:color w:val="000000"/>
              </w:rPr>
              <w:t>Ajit Parmar</w:t>
            </w:r>
          </w:p>
        </w:tc>
        <w:tc>
          <w:tcPr>
            <w:tcW w:w="1701" w:type="dxa"/>
            <w:tcBorders>
              <w:top w:val="nil"/>
              <w:left w:val="nil"/>
              <w:bottom w:val="single" w:sz="4" w:space="0" w:color="auto"/>
              <w:right w:val="single" w:sz="4" w:space="0" w:color="auto"/>
            </w:tcBorders>
            <w:noWrap/>
            <w:vAlign w:val="bottom"/>
          </w:tcPr>
          <w:p w14:paraId="2AC196C4" w14:textId="77777777" w:rsidR="00FE1E24" w:rsidRPr="00843061" w:rsidRDefault="00FE1E24" w:rsidP="008677E5">
            <w:pPr>
              <w:rPr>
                <w:color w:val="000000"/>
              </w:rPr>
            </w:pPr>
            <w:r w:rsidRPr="00843061">
              <w:rPr>
                <w:color w:val="000000"/>
              </w:rPr>
              <w:t>MEE</w:t>
            </w:r>
          </w:p>
        </w:tc>
        <w:tc>
          <w:tcPr>
            <w:tcW w:w="3119" w:type="dxa"/>
            <w:tcBorders>
              <w:top w:val="nil"/>
              <w:left w:val="nil"/>
              <w:bottom w:val="single" w:sz="4" w:space="0" w:color="auto"/>
              <w:right w:val="single" w:sz="4" w:space="0" w:color="auto"/>
            </w:tcBorders>
            <w:noWrap/>
            <w:vAlign w:val="center"/>
          </w:tcPr>
          <w:p w14:paraId="5FC19BFE"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218A415B" w14:textId="77777777" w:rsidR="00FE1E24" w:rsidRPr="00843061" w:rsidRDefault="00FE1E24" w:rsidP="008677E5">
            <w:pPr>
              <w:rPr>
                <w:color w:val="000000"/>
              </w:rPr>
            </w:pPr>
            <w:r w:rsidRPr="00843061">
              <w:rPr>
                <w:color w:val="000000"/>
              </w:rPr>
              <w:t>Member</w:t>
            </w:r>
          </w:p>
        </w:tc>
      </w:tr>
      <w:tr w:rsidR="00FE1E24" w:rsidRPr="00843061" w14:paraId="36231D54"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476A4D9E" w14:textId="77777777" w:rsidR="00FE1E24" w:rsidRPr="00843061" w:rsidRDefault="00FE1E24" w:rsidP="008677E5">
            <w:pPr>
              <w:jc w:val="center"/>
              <w:rPr>
                <w:color w:val="000000"/>
              </w:rPr>
            </w:pPr>
            <w:r w:rsidRPr="00843061">
              <w:rPr>
                <w:color w:val="000000"/>
              </w:rPr>
              <w:t>45</w:t>
            </w:r>
          </w:p>
        </w:tc>
        <w:tc>
          <w:tcPr>
            <w:tcW w:w="2336" w:type="dxa"/>
            <w:tcBorders>
              <w:top w:val="nil"/>
              <w:left w:val="nil"/>
              <w:bottom w:val="single" w:sz="4" w:space="0" w:color="auto"/>
              <w:right w:val="single" w:sz="4" w:space="0" w:color="auto"/>
            </w:tcBorders>
            <w:noWrap/>
            <w:vAlign w:val="center"/>
          </w:tcPr>
          <w:p w14:paraId="54307778" w14:textId="77777777" w:rsidR="00FE1E24" w:rsidRPr="00843061" w:rsidRDefault="00FE1E24" w:rsidP="008677E5">
            <w:pPr>
              <w:rPr>
                <w:color w:val="000000"/>
              </w:rPr>
            </w:pPr>
            <w:r w:rsidRPr="00843061">
              <w:rPr>
                <w:color w:val="000000"/>
              </w:rPr>
              <w:t>Sachin Padhiyar</w:t>
            </w:r>
          </w:p>
        </w:tc>
        <w:tc>
          <w:tcPr>
            <w:tcW w:w="1701" w:type="dxa"/>
            <w:tcBorders>
              <w:top w:val="nil"/>
              <w:left w:val="nil"/>
              <w:bottom w:val="single" w:sz="4" w:space="0" w:color="auto"/>
              <w:right w:val="single" w:sz="4" w:space="0" w:color="auto"/>
            </w:tcBorders>
            <w:noWrap/>
            <w:vAlign w:val="bottom"/>
          </w:tcPr>
          <w:p w14:paraId="626424F6" w14:textId="77777777" w:rsidR="00FE1E24" w:rsidRPr="00843061" w:rsidRDefault="00FE1E24" w:rsidP="008677E5">
            <w:pPr>
              <w:rPr>
                <w:color w:val="000000"/>
              </w:rPr>
            </w:pPr>
            <w:r w:rsidRPr="00843061">
              <w:rPr>
                <w:color w:val="000000"/>
              </w:rPr>
              <w:t xml:space="preserve">EHS </w:t>
            </w:r>
          </w:p>
        </w:tc>
        <w:tc>
          <w:tcPr>
            <w:tcW w:w="3119" w:type="dxa"/>
            <w:tcBorders>
              <w:top w:val="nil"/>
              <w:left w:val="nil"/>
              <w:bottom w:val="single" w:sz="4" w:space="0" w:color="auto"/>
              <w:right w:val="single" w:sz="4" w:space="0" w:color="auto"/>
            </w:tcBorders>
            <w:noWrap/>
            <w:vAlign w:val="center"/>
          </w:tcPr>
          <w:p w14:paraId="36EAE090"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6BB5BD11" w14:textId="77777777" w:rsidR="00FE1E24" w:rsidRPr="00843061" w:rsidRDefault="00FE1E24" w:rsidP="008677E5">
            <w:pPr>
              <w:rPr>
                <w:color w:val="000000"/>
              </w:rPr>
            </w:pPr>
            <w:r w:rsidRPr="00843061">
              <w:rPr>
                <w:color w:val="000000"/>
              </w:rPr>
              <w:t>Member</w:t>
            </w:r>
          </w:p>
        </w:tc>
      </w:tr>
      <w:tr w:rsidR="00FE1E24" w:rsidRPr="00843061" w14:paraId="5A67435B"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C28E592" w14:textId="77777777" w:rsidR="00FE1E24" w:rsidRPr="00843061" w:rsidRDefault="00FE1E24" w:rsidP="008677E5">
            <w:pPr>
              <w:jc w:val="center"/>
              <w:rPr>
                <w:color w:val="000000"/>
              </w:rPr>
            </w:pPr>
            <w:r w:rsidRPr="00843061">
              <w:rPr>
                <w:color w:val="000000"/>
              </w:rPr>
              <w:t>46</w:t>
            </w:r>
          </w:p>
        </w:tc>
        <w:tc>
          <w:tcPr>
            <w:tcW w:w="2336" w:type="dxa"/>
            <w:tcBorders>
              <w:top w:val="nil"/>
              <w:left w:val="nil"/>
              <w:bottom w:val="single" w:sz="4" w:space="0" w:color="auto"/>
              <w:right w:val="single" w:sz="4" w:space="0" w:color="auto"/>
            </w:tcBorders>
            <w:vAlign w:val="center"/>
          </w:tcPr>
          <w:p w14:paraId="47FC0BDF" w14:textId="77777777" w:rsidR="00FE1E24" w:rsidRPr="00843061" w:rsidRDefault="00FE1E24" w:rsidP="008677E5">
            <w:pPr>
              <w:rPr>
                <w:color w:val="000000"/>
              </w:rPr>
            </w:pPr>
            <w:r w:rsidRPr="00843061">
              <w:rPr>
                <w:color w:val="000000"/>
              </w:rPr>
              <w:t xml:space="preserve">Sanjay Padhiyar </w:t>
            </w:r>
          </w:p>
        </w:tc>
        <w:tc>
          <w:tcPr>
            <w:tcW w:w="1701" w:type="dxa"/>
            <w:tcBorders>
              <w:top w:val="nil"/>
              <w:left w:val="nil"/>
              <w:bottom w:val="single" w:sz="4" w:space="0" w:color="auto"/>
              <w:right w:val="single" w:sz="4" w:space="0" w:color="auto"/>
            </w:tcBorders>
            <w:noWrap/>
            <w:vAlign w:val="bottom"/>
          </w:tcPr>
          <w:p w14:paraId="2B605157" w14:textId="77777777" w:rsidR="00FE1E24" w:rsidRPr="00843061" w:rsidRDefault="00FE1E24" w:rsidP="008677E5">
            <w:pPr>
              <w:rPr>
                <w:color w:val="000000"/>
              </w:rPr>
            </w:pPr>
            <w:r w:rsidRPr="00843061">
              <w:rPr>
                <w:color w:val="000000"/>
              </w:rPr>
              <w:t>R&amp;D</w:t>
            </w:r>
          </w:p>
        </w:tc>
        <w:tc>
          <w:tcPr>
            <w:tcW w:w="3119" w:type="dxa"/>
            <w:tcBorders>
              <w:top w:val="nil"/>
              <w:left w:val="nil"/>
              <w:bottom w:val="single" w:sz="4" w:space="0" w:color="auto"/>
              <w:right w:val="single" w:sz="4" w:space="0" w:color="auto"/>
            </w:tcBorders>
            <w:noWrap/>
            <w:vAlign w:val="center"/>
          </w:tcPr>
          <w:p w14:paraId="291D3C97"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61AA395B" w14:textId="77777777" w:rsidR="00FE1E24" w:rsidRPr="00843061" w:rsidRDefault="00FE1E24" w:rsidP="008677E5">
            <w:pPr>
              <w:rPr>
                <w:color w:val="000000"/>
              </w:rPr>
            </w:pPr>
            <w:r w:rsidRPr="00843061">
              <w:rPr>
                <w:color w:val="000000"/>
              </w:rPr>
              <w:t>Member</w:t>
            </w:r>
          </w:p>
        </w:tc>
      </w:tr>
      <w:tr w:rsidR="00FE1E24" w:rsidRPr="00843061" w14:paraId="12D2ABB3"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468FD818" w14:textId="77777777" w:rsidR="00FE1E24" w:rsidRPr="00843061" w:rsidRDefault="00FE1E24" w:rsidP="008677E5">
            <w:pPr>
              <w:jc w:val="center"/>
              <w:rPr>
                <w:color w:val="000000"/>
              </w:rPr>
            </w:pPr>
            <w:r w:rsidRPr="00843061">
              <w:rPr>
                <w:color w:val="000000"/>
              </w:rPr>
              <w:t>47</w:t>
            </w:r>
          </w:p>
        </w:tc>
        <w:tc>
          <w:tcPr>
            <w:tcW w:w="2336" w:type="dxa"/>
            <w:tcBorders>
              <w:top w:val="nil"/>
              <w:left w:val="nil"/>
              <w:bottom w:val="single" w:sz="4" w:space="0" w:color="auto"/>
              <w:right w:val="single" w:sz="4" w:space="0" w:color="auto"/>
            </w:tcBorders>
            <w:vAlign w:val="center"/>
          </w:tcPr>
          <w:p w14:paraId="1761E8FD" w14:textId="77777777" w:rsidR="00FE1E24" w:rsidRPr="00843061" w:rsidRDefault="00FE1E24" w:rsidP="008677E5">
            <w:pPr>
              <w:rPr>
                <w:color w:val="000000"/>
              </w:rPr>
            </w:pPr>
            <w:r w:rsidRPr="00843061">
              <w:rPr>
                <w:color w:val="000000"/>
              </w:rPr>
              <w:t>Vijay Padhiyar  </w:t>
            </w:r>
          </w:p>
        </w:tc>
        <w:tc>
          <w:tcPr>
            <w:tcW w:w="1701" w:type="dxa"/>
            <w:tcBorders>
              <w:top w:val="nil"/>
              <w:left w:val="nil"/>
              <w:bottom w:val="single" w:sz="4" w:space="0" w:color="auto"/>
              <w:right w:val="single" w:sz="4" w:space="0" w:color="auto"/>
            </w:tcBorders>
            <w:noWrap/>
            <w:vAlign w:val="bottom"/>
          </w:tcPr>
          <w:p w14:paraId="2233E457" w14:textId="77777777" w:rsidR="00FE1E24" w:rsidRPr="00843061" w:rsidRDefault="00FE1E24" w:rsidP="008677E5">
            <w:pPr>
              <w:rPr>
                <w:color w:val="000000"/>
              </w:rPr>
            </w:pPr>
            <w:r w:rsidRPr="00843061">
              <w:rPr>
                <w:color w:val="000000"/>
              </w:rPr>
              <w:t>R&amp;D</w:t>
            </w:r>
          </w:p>
        </w:tc>
        <w:tc>
          <w:tcPr>
            <w:tcW w:w="3119" w:type="dxa"/>
            <w:tcBorders>
              <w:top w:val="nil"/>
              <w:left w:val="nil"/>
              <w:bottom w:val="single" w:sz="4" w:space="0" w:color="auto"/>
              <w:right w:val="single" w:sz="4" w:space="0" w:color="auto"/>
            </w:tcBorders>
            <w:noWrap/>
            <w:vAlign w:val="center"/>
          </w:tcPr>
          <w:p w14:paraId="3BCB9A73"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0CF0F423" w14:textId="77777777" w:rsidR="00FE1E24" w:rsidRPr="00843061" w:rsidRDefault="00FE1E24" w:rsidP="008677E5">
            <w:pPr>
              <w:rPr>
                <w:color w:val="000000"/>
              </w:rPr>
            </w:pPr>
            <w:r w:rsidRPr="00843061">
              <w:rPr>
                <w:color w:val="000000"/>
              </w:rPr>
              <w:t>Member</w:t>
            </w:r>
          </w:p>
        </w:tc>
      </w:tr>
      <w:tr w:rsidR="00FE1E24" w:rsidRPr="00843061" w14:paraId="2C24065D"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3711A25B" w14:textId="77777777" w:rsidR="00FE1E24" w:rsidRPr="00843061" w:rsidRDefault="00FE1E24" w:rsidP="008677E5">
            <w:pPr>
              <w:jc w:val="center"/>
              <w:rPr>
                <w:color w:val="000000"/>
              </w:rPr>
            </w:pPr>
            <w:r w:rsidRPr="00843061">
              <w:rPr>
                <w:color w:val="000000"/>
              </w:rPr>
              <w:t>48</w:t>
            </w:r>
          </w:p>
        </w:tc>
        <w:tc>
          <w:tcPr>
            <w:tcW w:w="2336" w:type="dxa"/>
            <w:tcBorders>
              <w:top w:val="nil"/>
              <w:left w:val="nil"/>
              <w:bottom w:val="single" w:sz="4" w:space="0" w:color="auto"/>
              <w:right w:val="single" w:sz="4" w:space="0" w:color="auto"/>
            </w:tcBorders>
            <w:noWrap/>
            <w:vAlign w:val="center"/>
          </w:tcPr>
          <w:p w14:paraId="3A8E5CF8" w14:textId="77777777" w:rsidR="00FE1E24" w:rsidRPr="00843061" w:rsidRDefault="00FE1E24" w:rsidP="008677E5">
            <w:pPr>
              <w:rPr>
                <w:color w:val="000000"/>
              </w:rPr>
            </w:pPr>
            <w:r w:rsidRPr="00843061">
              <w:rPr>
                <w:color w:val="000000"/>
              </w:rPr>
              <w:t>Dharmesh Solanki</w:t>
            </w:r>
          </w:p>
        </w:tc>
        <w:tc>
          <w:tcPr>
            <w:tcW w:w="1701" w:type="dxa"/>
            <w:tcBorders>
              <w:top w:val="nil"/>
              <w:left w:val="nil"/>
              <w:bottom w:val="single" w:sz="4" w:space="0" w:color="auto"/>
              <w:right w:val="single" w:sz="4" w:space="0" w:color="auto"/>
            </w:tcBorders>
            <w:noWrap/>
            <w:vAlign w:val="bottom"/>
          </w:tcPr>
          <w:p w14:paraId="02915CC1" w14:textId="77777777" w:rsidR="00FE1E24" w:rsidRPr="00843061" w:rsidRDefault="00FE1E24" w:rsidP="008677E5">
            <w:pPr>
              <w:rPr>
                <w:color w:val="000000"/>
              </w:rPr>
            </w:pPr>
            <w:r w:rsidRPr="00843061">
              <w:rPr>
                <w:color w:val="000000"/>
              </w:rPr>
              <w:t>Admin</w:t>
            </w:r>
          </w:p>
        </w:tc>
        <w:tc>
          <w:tcPr>
            <w:tcW w:w="3119" w:type="dxa"/>
            <w:tcBorders>
              <w:top w:val="nil"/>
              <w:left w:val="nil"/>
              <w:bottom w:val="single" w:sz="4" w:space="0" w:color="auto"/>
              <w:right w:val="single" w:sz="4" w:space="0" w:color="auto"/>
            </w:tcBorders>
            <w:noWrap/>
            <w:vAlign w:val="center"/>
          </w:tcPr>
          <w:p w14:paraId="1DA0169B"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218FFE85" w14:textId="77777777" w:rsidR="00FE1E24" w:rsidRPr="00843061" w:rsidRDefault="00FE1E24" w:rsidP="008677E5">
            <w:pPr>
              <w:rPr>
                <w:color w:val="000000"/>
              </w:rPr>
            </w:pPr>
            <w:r w:rsidRPr="00843061">
              <w:rPr>
                <w:color w:val="000000"/>
              </w:rPr>
              <w:t>Member</w:t>
            </w:r>
          </w:p>
        </w:tc>
      </w:tr>
      <w:tr w:rsidR="00FE1E24" w:rsidRPr="00843061" w14:paraId="047F2A4C" w14:textId="77777777" w:rsidTr="001B07D2">
        <w:trPr>
          <w:trHeight w:val="305"/>
          <w:jc w:val="center"/>
        </w:trPr>
        <w:tc>
          <w:tcPr>
            <w:tcW w:w="636" w:type="dxa"/>
            <w:tcBorders>
              <w:top w:val="nil"/>
              <w:left w:val="single" w:sz="4" w:space="0" w:color="auto"/>
              <w:bottom w:val="single" w:sz="4" w:space="0" w:color="auto"/>
              <w:right w:val="single" w:sz="4" w:space="0" w:color="auto"/>
            </w:tcBorders>
            <w:vAlign w:val="center"/>
            <w:hideMark/>
          </w:tcPr>
          <w:p w14:paraId="7D14F3A6" w14:textId="77777777" w:rsidR="00FE1E24" w:rsidRPr="00843061" w:rsidRDefault="00FE1E24" w:rsidP="008677E5">
            <w:pPr>
              <w:jc w:val="center"/>
              <w:rPr>
                <w:color w:val="000000"/>
              </w:rPr>
            </w:pPr>
            <w:r w:rsidRPr="00843061">
              <w:rPr>
                <w:color w:val="000000"/>
              </w:rPr>
              <w:t>49</w:t>
            </w:r>
          </w:p>
        </w:tc>
        <w:tc>
          <w:tcPr>
            <w:tcW w:w="2336" w:type="dxa"/>
            <w:tcBorders>
              <w:top w:val="nil"/>
              <w:left w:val="nil"/>
              <w:bottom w:val="single" w:sz="4" w:space="0" w:color="auto"/>
              <w:right w:val="single" w:sz="4" w:space="0" w:color="auto"/>
            </w:tcBorders>
            <w:noWrap/>
            <w:vAlign w:val="center"/>
          </w:tcPr>
          <w:p w14:paraId="27D42DA7" w14:textId="77777777" w:rsidR="00FE1E24" w:rsidRPr="00843061" w:rsidRDefault="00FE1E24" w:rsidP="008677E5">
            <w:r w:rsidRPr="00843061">
              <w:t>Kiran Gohil</w:t>
            </w:r>
          </w:p>
        </w:tc>
        <w:tc>
          <w:tcPr>
            <w:tcW w:w="1701" w:type="dxa"/>
            <w:tcBorders>
              <w:top w:val="nil"/>
              <w:left w:val="nil"/>
              <w:bottom w:val="single" w:sz="4" w:space="0" w:color="auto"/>
              <w:right w:val="single" w:sz="4" w:space="0" w:color="auto"/>
            </w:tcBorders>
            <w:noWrap/>
            <w:vAlign w:val="bottom"/>
          </w:tcPr>
          <w:p w14:paraId="11E82D5F" w14:textId="77777777" w:rsidR="00FE1E24" w:rsidRPr="00843061" w:rsidRDefault="00FE1E24" w:rsidP="008677E5">
            <w:pPr>
              <w:rPr>
                <w:color w:val="000000"/>
              </w:rPr>
            </w:pPr>
            <w:r w:rsidRPr="00843061">
              <w:rPr>
                <w:color w:val="000000"/>
              </w:rPr>
              <w:t xml:space="preserve">EHS </w:t>
            </w:r>
          </w:p>
        </w:tc>
        <w:tc>
          <w:tcPr>
            <w:tcW w:w="3119" w:type="dxa"/>
            <w:tcBorders>
              <w:top w:val="nil"/>
              <w:left w:val="nil"/>
              <w:bottom w:val="single" w:sz="4" w:space="0" w:color="auto"/>
              <w:right w:val="single" w:sz="4" w:space="0" w:color="auto"/>
            </w:tcBorders>
            <w:noWrap/>
            <w:vAlign w:val="center"/>
          </w:tcPr>
          <w:p w14:paraId="132156DA" w14:textId="77777777" w:rsidR="00FE1E24" w:rsidRPr="00843061" w:rsidRDefault="00FE1E24" w:rsidP="008677E5">
            <w:pPr>
              <w:rPr>
                <w:color w:val="000000"/>
              </w:rPr>
            </w:pPr>
            <w:r w:rsidRPr="00843061">
              <w:rPr>
                <w:color w:val="000000"/>
              </w:rPr>
              <w:t xml:space="preserve">Associate </w:t>
            </w:r>
          </w:p>
        </w:tc>
        <w:tc>
          <w:tcPr>
            <w:tcW w:w="2126" w:type="dxa"/>
            <w:tcBorders>
              <w:top w:val="nil"/>
              <w:left w:val="nil"/>
              <w:bottom w:val="single" w:sz="4" w:space="0" w:color="auto"/>
              <w:right w:val="single" w:sz="4" w:space="0" w:color="auto"/>
            </w:tcBorders>
            <w:noWrap/>
            <w:vAlign w:val="center"/>
          </w:tcPr>
          <w:p w14:paraId="010DABA9" w14:textId="77777777" w:rsidR="00FE1E24" w:rsidRPr="00843061" w:rsidRDefault="00FE1E24" w:rsidP="008677E5">
            <w:pPr>
              <w:rPr>
                <w:color w:val="000000"/>
              </w:rPr>
            </w:pPr>
            <w:r w:rsidRPr="00843061">
              <w:rPr>
                <w:color w:val="000000"/>
              </w:rPr>
              <w:t>Member</w:t>
            </w:r>
          </w:p>
        </w:tc>
      </w:tr>
      <w:tr w:rsidR="00FE1E24" w:rsidRPr="00843061" w14:paraId="71322FB9" w14:textId="77777777" w:rsidTr="001B07D2">
        <w:trPr>
          <w:trHeight w:val="305"/>
          <w:jc w:val="center"/>
        </w:trPr>
        <w:tc>
          <w:tcPr>
            <w:tcW w:w="636" w:type="dxa"/>
            <w:tcBorders>
              <w:top w:val="single" w:sz="4" w:space="0" w:color="auto"/>
              <w:left w:val="single" w:sz="4" w:space="0" w:color="auto"/>
              <w:bottom w:val="single" w:sz="4" w:space="0" w:color="auto"/>
              <w:right w:val="single" w:sz="4" w:space="0" w:color="auto"/>
            </w:tcBorders>
            <w:vAlign w:val="center"/>
            <w:hideMark/>
          </w:tcPr>
          <w:p w14:paraId="1D86460F" w14:textId="77777777" w:rsidR="00FE1E24" w:rsidRPr="00843061" w:rsidRDefault="00FE1E24" w:rsidP="008677E5">
            <w:pPr>
              <w:jc w:val="center"/>
              <w:rPr>
                <w:color w:val="000000"/>
              </w:rPr>
            </w:pPr>
            <w:r w:rsidRPr="00843061">
              <w:rPr>
                <w:color w:val="000000"/>
              </w:rPr>
              <w:t>50</w:t>
            </w:r>
          </w:p>
        </w:tc>
        <w:tc>
          <w:tcPr>
            <w:tcW w:w="2336" w:type="dxa"/>
            <w:tcBorders>
              <w:top w:val="single" w:sz="4" w:space="0" w:color="auto"/>
              <w:left w:val="nil"/>
              <w:bottom w:val="single" w:sz="4" w:space="0" w:color="auto"/>
              <w:right w:val="single" w:sz="4" w:space="0" w:color="auto"/>
            </w:tcBorders>
            <w:noWrap/>
            <w:vAlign w:val="center"/>
          </w:tcPr>
          <w:p w14:paraId="433A5F02" w14:textId="77777777" w:rsidR="00FE1E24" w:rsidRPr="00843061" w:rsidRDefault="00FE1E24" w:rsidP="008677E5">
            <w:r w:rsidRPr="00843061">
              <w:t>Divyesh Patel</w:t>
            </w:r>
          </w:p>
        </w:tc>
        <w:tc>
          <w:tcPr>
            <w:tcW w:w="1701" w:type="dxa"/>
            <w:tcBorders>
              <w:top w:val="single" w:sz="4" w:space="0" w:color="auto"/>
              <w:left w:val="nil"/>
              <w:bottom w:val="single" w:sz="4" w:space="0" w:color="auto"/>
              <w:right w:val="single" w:sz="4" w:space="0" w:color="auto"/>
            </w:tcBorders>
            <w:noWrap/>
            <w:vAlign w:val="bottom"/>
          </w:tcPr>
          <w:p w14:paraId="315BBB10" w14:textId="77777777" w:rsidR="00FE1E24" w:rsidRPr="00843061" w:rsidRDefault="00FE1E24" w:rsidP="008677E5">
            <w:pPr>
              <w:rPr>
                <w:color w:val="000000"/>
              </w:rPr>
            </w:pPr>
            <w:r w:rsidRPr="00843061">
              <w:rPr>
                <w:color w:val="000000"/>
              </w:rPr>
              <w:t xml:space="preserve">EHS </w:t>
            </w:r>
          </w:p>
        </w:tc>
        <w:tc>
          <w:tcPr>
            <w:tcW w:w="3119" w:type="dxa"/>
            <w:tcBorders>
              <w:top w:val="single" w:sz="4" w:space="0" w:color="auto"/>
              <w:left w:val="nil"/>
              <w:bottom w:val="single" w:sz="4" w:space="0" w:color="auto"/>
              <w:right w:val="single" w:sz="4" w:space="0" w:color="auto"/>
            </w:tcBorders>
            <w:noWrap/>
            <w:vAlign w:val="center"/>
          </w:tcPr>
          <w:p w14:paraId="27242330" w14:textId="77777777" w:rsidR="00FE1E24" w:rsidRPr="00843061" w:rsidRDefault="00FE1E24" w:rsidP="008677E5">
            <w:pPr>
              <w:rPr>
                <w:color w:val="000000"/>
              </w:rPr>
            </w:pPr>
            <w:r w:rsidRPr="00843061">
              <w:rPr>
                <w:color w:val="000000"/>
              </w:rPr>
              <w:t xml:space="preserve">Associate </w:t>
            </w:r>
          </w:p>
        </w:tc>
        <w:tc>
          <w:tcPr>
            <w:tcW w:w="2126" w:type="dxa"/>
            <w:tcBorders>
              <w:top w:val="single" w:sz="4" w:space="0" w:color="auto"/>
              <w:left w:val="nil"/>
              <w:bottom w:val="single" w:sz="4" w:space="0" w:color="auto"/>
              <w:right w:val="single" w:sz="4" w:space="0" w:color="auto"/>
            </w:tcBorders>
            <w:noWrap/>
            <w:vAlign w:val="center"/>
          </w:tcPr>
          <w:p w14:paraId="3066C221" w14:textId="77777777" w:rsidR="00FE1E24" w:rsidRPr="00843061" w:rsidRDefault="00FE1E24" w:rsidP="008677E5">
            <w:pPr>
              <w:rPr>
                <w:color w:val="000000"/>
              </w:rPr>
            </w:pPr>
            <w:r w:rsidRPr="00843061">
              <w:rPr>
                <w:color w:val="000000"/>
              </w:rPr>
              <w:t>Member</w:t>
            </w:r>
          </w:p>
        </w:tc>
      </w:tr>
      <w:tr w:rsidR="00FE1E24" w:rsidRPr="00843061" w14:paraId="57E05788" w14:textId="77777777" w:rsidTr="001B07D2">
        <w:trPr>
          <w:trHeight w:val="305"/>
          <w:jc w:val="center"/>
        </w:trPr>
        <w:tc>
          <w:tcPr>
            <w:tcW w:w="636" w:type="dxa"/>
            <w:tcBorders>
              <w:top w:val="single" w:sz="4" w:space="0" w:color="auto"/>
              <w:left w:val="single" w:sz="4" w:space="0" w:color="auto"/>
              <w:bottom w:val="single" w:sz="4" w:space="0" w:color="auto"/>
              <w:right w:val="single" w:sz="4" w:space="0" w:color="auto"/>
            </w:tcBorders>
            <w:vAlign w:val="center"/>
          </w:tcPr>
          <w:p w14:paraId="2D5DADD7" w14:textId="77777777" w:rsidR="00FE1E24" w:rsidRPr="00843061" w:rsidRDefault="00FE1E24" w:rsidP="008677E5">
            <w:pPr>
              <w:jc w:val="center"/>
              <w:rPr>
                <w:color w:val="000000"/>
              </w:rPr>
            </w:pPr>
            <w:r>
              <w:rPr>
                <w:color w:val="000000"/>
              </w:rPr>
              <w:t>51</w:t>
            </w:r>
          </w:p>
        </w:tc>
        <w:tc>
          <w:tcPr>
            <w:tcW w:w="2336" w:type="dxa"/>
            <w:tcBorders>
              <w:top w:val="single" w:sz="4" w:space="0" w:color="auto"/>
              <w:left w:val="nil"/>
              <w:bottom w:val="single" w:sz="4" w:space="0" w:color="auto"/>
              <w:right w:val="single" w:sz="4" w:space="0" w:color="auto"/>
            </w:tcBorders>
            <w:noWrap/>
            <w:vAlign w:val="center"/>
          </w:tcPr>
          <w:p w14:paraId="7DE2DEA7" w14:textId="77777777" w:rsidR="00FE1E24" w:rsidRPr="00843061" w:rsidRDefault="00FE1E24" w:rsidP="008677E5">
            <w:r w:rsidRPr="00843061">
              <w:t>Nagin Jadav</w:t>
            </w:r>
          </w:p>
        </w:tc>
        <w:tc>
          <w:tcPr>
            <w:tcW w:w="1701" w:type="dxa"/>
            <w:tcBorders>
              <w:top w:val="single" w:sz="4" w:space="0" w:color="auto"/>
              <w:left w:val="nil"/>
              <w:bottom w:val="single" w:sz="4" w:space="0" w:color="auto"/>
              <w:right w:val="single" w:sz="4" w:space="0" w:color="auto"/>
            </w:tcBorders>
            <w:noWrap/>
            <w:vAlign w:val="bottom"/>
          </w:tcPr>
          <w:p w14:paraId="0384ACCD" w14:textId="77777777" w:rsidR="00FE1E24" w:rsidRPr="00843061" w:rsidRDefault="00FE1E24" w:rsidP="008677E5">
            <w:pPr>
              <w:rPr>
                <w:color w:val="000000"/>
              </w:rPr>
            </w:pPr>
            <w:r w:rsidRPr="00843061">
              <w:rPr>
                <w:color w:val="000000"/>
              </w:rPr>
              <w:t>Plant 8</w:t>
            </w:r>
          </w:p>
        </w:tc>
        <w:tc>
          <w:tcPr>
            <w:tcW w:w="3119" w:type="dxa"/>
            <w:tcBorders>
              <w:top w:val="single" w:sz="4" w:space="0" w:color="auto"/>
              <w:left w:val="nil"/>
              <w:bottom w:val="single" w:sz="4" w:space="0" w:color="auto"/>
              <w:right w:val="single" w:sz="4" w:space="0" w:color="auto"/>
            </w:tcBorders>
            <w:noWrap/>
            <w:vAlign w:val="center"/>
          </w:tcPr>
          <w:p w14:paraId="13E5D8F7" w14:textId="77777777" w:rsidR="00FE1E24" w:rsidRPr="00843061" w:rsidRDefault="00FE1E24" w:rsidP="008677E5">
            <w:pPr>
              <w:rPr>
                <w:color w:val="000000"/>
              </w:rPr>
            </w:pPr>
            <w:r w:rsidRPr="00843061">
              <w:rPr>
                <w:color w:val="000000"/>
              </w:rPr>
              <w:t>Associate</w:t>
            </w:r>
          </w:p>
        </w:tc>
        <w:tc>
          <w:tcPr>
            <w:tcW w:w="2126" w:type="dxa"/>
            <w:tcBorders>
              <w:top w:val="single" w:sz="4" w:space="0" w:color="auto"/>
              <w:left w:val="nil"/>
              <w:bottom w:val="single" w:sz="4" w:space="0" w:color="auto"/>
              <w:right w:val="single" w:sz="4" w:space="0" w:color="auto"/>
            </w:tcBorders>
            <w:noWrap/>
            <w:vAlign w:val="center"/>
          </w:tcPr>
          <w:p w14:paraId="73C140D0" w14:textId="77777777" w:rsidR="00FE1E24" w:rsidRPr="00843061" w:rsidRDefault="00FE1E24" w:rsidP="008677E5">
            <w:pPr>
              <w:rPr>
                <w:color w:val="000000"/>
              </w:rPr>
            </w:pPr>
            <w:r w:rsidRPr="00843061">
              <w:rPr>
                <w:color w:val="000000"/>
              </w:rPr>
              <w:t>Member</w:t>
            </w:r>
          </w:p>
        </w:tc>
      </w:tr>
    </w:tbl>
    <w:p w14:paraId="373DA66D" w14:textId="77777777" w:rsidR="00BD506A" w:rsidRDefault="00BD506A" w:rsidP="00BD506A">
      <w:pPr>
        <w:pStyle w:val="BodyText"/>
        <w:spacing w:line="259" w:lineRule="auto"/>
        <w:jc w:val="both"/>
      </w:pPr>
    </w:p>
    <w:p w14:paraId="79B96FDF" w14:textId="6F5FAED2" w:rsidR="002805F3" w:rsidRDefault="002805F3" w:rsidP="00BD506A">
      <w:pPr>
        <w:pStyle w:val="BodyText"/>
        <w:spacing w:line="259" w:lineRule="auto"/>
        <w:jc w:val="both"/>
        <w:rPr>
          <w:lang w:val="en-IN"/>
        </w:rPr>
      </w:pPr>
      <w:r w:rsidRPr="002805F3">
        <w:rPr>
          <w:b/>
          <w:bCs/>
          <w:lang w:val="en-IN"/>
        </w:rPr>
        <w:t>Note:</w:t>
      </w:r>
      <w:r w:rsidRPr="002805F3">
        <w:rPr>
          <w:lang w:val="en-IN"/>
        </w:rPr>
        <w:t xml:space="preserve"> Safety committee meeting will be held once in every quarter. The tenure of the safety committee will be two years.</w:t>
      </w:r>
    </w:p>
    <w:p w14:paraId="54994D50" w14:textId="77777777" w:rsidR="008A261D" w:rsidRDefault="008A261D" w:rsidP="00BD506A">
      <w:pPr>
        <w:pStyle w:val="BodyText"/>
        <w:spacing w:line="259" w:lineRule="auto"/>
        <w:jc w:val="both"/>
        <w:rPr>
          <w:lang w:val="en-IN"/>
        </w:rPr>
      </w:pPr>
    </w:p>
    <w:p w14:paraId="2F8BC9F6" w14:textId="77777777" w:rsidR="008A261D" w:rsidRDefault="008A261D" w:rsidP="00BD506A">
      <w:pPr>
        <w:pStyle w:val="BodyText"/>
        <w:spacing w:line="259" w:lineRule="auto"/>
        <w:jc w:val="both"/>
        <w:rPr>
          <w:lang w:val="en-IN"/>
        </w:rPr>
      </w:pPr>
    </w:p>
    <w:p w14:paraId="5D17E78D" w14:textId="77777777" w:rsidR="008A261D" w:rsidRDefault="008A261D" w:rsidP="00BD506A">
      <w:pPr>
        <w:pStyle w:val="BodyText"/>
        <w:spacing w:line="259" w:lineRule="auto"/>
        <w:jc w:val="both"/>
        <w:rPr>
          <w:lang w:val="en-IN"/>
        </w:rPr>
      </w:pPr>
    </w:p>
    <w:p w14:paraId="1CF22C32" w14:textId="77777777" w:rsidR="008A261D" w:rsidRDefault="008A261D" w:rsidP="00BD506A">
      <w:pPr>
        <w:pStyle w:val="BodyText"/>
        <w:spacing w:line="259" w:lineRule="auto"/>
        <w:jc w:val="both"/>
        <w:rPr>
          <w:lang w:val="en-IN"/>
        </w:rPr>
      </w:pPr>
    </w:p>
    <w:p w14:paraId="4BB1E39C" w14:textId="77777777" w:rsidR="008A261D" w:rsidRDefault="008A261D" w:rsidP="00BD506A">
      <w:pPr>
        <w:pStyle w:val="BodyText"/>
        <w:spacing w:line="259" w:lineRule="auto"/>
        <w:jc w:val="both"/>
        <w:rPr>
          <w:lang w:val="en-IN"/>
        </w:rPr>
      </w:pPr>
    </w:p>
    <w:p w14:paraId="7758C992" w14:textId="77777777" w:rsidR="008A261D" w:rsidRDefault="008A261D" w:rsidP="00BD506A">
      <w:pPr>
        <w:pStyle w:val="BodyText"/>
        <w:spacing w:line="259" w:lineRule="auto"/>
        <w:jc w:val="both"/>
        <w:rPr>
          <w:lang w:val="en-IN"/>
        </w:rPr>
      </w:pPr>
    </w:p>
    <w:p w14:paraId="5AAA9390" w14:textId="77777777" w:rsidR="008A261D" w:rsidRDefault="008A261D" w:rsidP="00BD506A">
      <w:pPr>
        <w:pStyle w:val="BodyText"/>
        <w:spacing w:line="259" w:lineRule="auto"/>
        <w:jc w:val="both"/>
        <w:rPr>
          <w:lang w:val="en-IN"/>
        </w:rPr>
      </w:pPr>
    </w:p>
    <w:p w14:paraId="5E65AA73" w14:textId="77777777" w:rsidR="008A261D" w:rsidRDefault="008A261D" w:rsidP="00BD506A">
      <w:pPr>
        <w:pStyle w:val="BodyText"/>
        <w:spacing w:line="259" w:lineRule="auto"/>
        <w:jc w:val="both"/>
        <w:rPr>
          <w:lang w:val="en-IN"/>
        </w:rPr>
      </w:pPr>
    </w:p>
    <w:p w14:paraId="7258CDF8" w14:textId="77777777" w:rsidR="008A261D" w:rsidRDefault="008A261D" w:rsidP="00BD506A">
      <w:pPr>
        <w:pStyle w:val="BodyText"/>
        <w:spacing w:line="259" w:lineRule="auto"/>
        <w:jc w:val="both"/>
        <w:rPr>
          <w:lang w:val="en-IN"/>
        </w:rPr>
      </w:pPr>
    </w:p>
    <w:p w14:paraId="34F096C7" w14:textId="77777777" w:rsidR="008A261D" w:rsidRDefault="008A261D" w:rsidP="00BD506A">
      <w:pPr>
        <w:pStyle w:val="BodyText"/>
        <w:spacing w:line="259" w:lineRule="auto"/>
        <w:jc w:val="both"/>
        <w:rPr>
          <w:lang w:val="en-IN"/>
        </w:rPr>
      </w:pPr>
    </w:p>
    <w:p w14:paraId="65517377" w14:textId="77777777" w:rsidR="008A261D" w:rsidRDefault="008A261D" w:rsidP="00BD506A">
      <w:pPr>
        <w:pStyle w:val="BodyText"/>
        <w:spacing w:line="259" w:lineRule="auto"/>
        <w:jc w:val="both"/>
        <w:rPr>
          <w:lang w:val="en-IN"/>
        </w:rPr>
      </w:pPr>
    </w:p>
    <w:p w14:paraId="035C106D" w14:textId="77777777" w:rsidR="008A261D" w:rsidRDefault="008A261D" w:rsidP="00BD506A">
      <w:pPr>
        <w:pStyle w:val="BodyText"/>
        <w:spacing w:line="259" w:lineRule="auto"/>
        <w:jc w:val="both"/>
        <w:rPr>
          <w:lang w:val="en-IN"/>
        </w:rPr>
      </w:pPr>
    </w:p>
    <w:p w14:paraId="4CEB4383" w14:textId="77777777" w:rsidR="008A261D" w:rsidRDefault="008A261D" w:rsidP="00BD506A">
      <w:pPr>
        <w:pStyle w:val="BodyText"/>
        <w:spacing w:line="259" w:lineRule="auto"/>
        <w:jc w:val="both"/>
        <w:rPr>
          <w:lang w:val="en-IN"/>
        </w:rPr>
      </w:pPr>
    </w:p>
    <w:p w14:paraId="5D17F813" w14:textId="77777777" w:rsidR="008A261D" w:rsidRDefault="008A261D" w:rsidP="00BD506A">
      <w:pPr>
        <w:pStyle w:val="BodyText"/>
        <w:spacing w:line="259" w:lineRule="auto"/>
        <w:jc w:val="both"/>
        <w:rPr>
          <w:lang w:val="en-IN"/>
        </w:rPr>
      </w:pPr>
    </w:p>
    <w:p w14:paraId="1AB078F8" w14:textId="77777777" w:rsidR="008A261D" w:rsidRDefault="008A261D" w:rsidP="00BD506A">
      <w:pPr>
        <w:pStyle w:val="BodyText"/>
        <w:spacing w:line="259" w:lineRule="auto"/>
        <w:jc w:val="both"/>
        <w:rPr>
          <w:lang w:val="en-IN"/>
        </w:rPr>
      </w:pPr>
    </w:p>
    <w:p w14:paraId="2856B229" w14:textId="77777777" w:rsidR="008A261D" w:rsidRDefault="008A261D" w:rsidP="00BD506A">
      <w:pPr>
        <w:pStyle w:val="BodyText"/>
        <w:spacing w:line="259" w:lineRule="auto"/>
        <w:jc w:val="both"/>
        <w:rPr>
          <w:lang w:val="en-IN"/>
        </w:rPr>
      </w:pPr>
    </w:p>
    <w:p w14:paraId="3C8A19A0" w14:textId="77777777" w:rsidR="008A261D" w:rsidRDefault="008A261D" w:rsidP="00BD506A">
      <w:pPr>
        <w:pStyle w:val="BodyText"/>
        <w:spacing w:line="259" w:lineRule="auto"/>
        <w:jc w:val="both"/>
        <w:rPr>
          <w:lang w:val="en-IN"/>
        </w:rPr>
      </w:pPr>
    </w:p>
    <w:p w14:paraId="1498C874" w14:textId="77777777" w:rsidR="008A261D" w:rsidRDefault="008A261D" w:rsidP="00BD506A">
      <w:pPr>
        <w:pStyle w:val="BodyText"/>
        <w:spacing w:line="259" w:lineRule="auto"/>
        <w:jc w:val="both"/>
        <w:rPr>
          <w:lang w:val="en-IN"/>
        </w:rPr>
      </w:pPr>
    </w:p>
    <w:p w14:paraId="1F2B8146" w14:textId="77777777" w:rsidR="008A261D" w:rsidRDefault="008A261D" w:rsidP="00BD506A">
      <w:pPr>
        <w:pStyle w:val="BodyText"/>
        <w:spacing w:line="259" w:lineRule="auto"/>
        <w:jc w:val="both"/>
        <w:rPr>
          <w:lang w:val="en-IN"/>
        </w:rPr>
      </w:pPr>
    </w:p>
    <w:p w14:paraId="3E825C84" w14:textId="77777777" w:rsidR="008A261D" w:rsidRDefault="008A261D" w:rsidP="00BD506A">
      <w:pPr>
        <w:pStyle w:val="BodyText"/>
        <w:spacing w:line="259" w:lineRule="auto"/>
        <w:jc w:val="both"/>
        <w:rPr>
          <w:lang w:val="en-IN"/>
        </w:rPr>
      </w:pPr>
    </w:p>
    <w:p w14:paraId="44BBF036" w14:textId="77777777" w:rsidR="008A261D" w:rsidRDefault="008A261D" w:rsidP="00BD506A">
      <w:pPr>
        <w:pStyle w:val="BodyText"/>
        <w:spacing w:line="259" w:lineRule="auto"/>
        <w:jc w:val="both"/>
        <w:rPr>
          <w:lang w:val="en-IN"/>
        </w:rPr>
      </w:pPr>
    </w:p>
    <w:p w14:paraId="5448224C" w14:textId="77777777" w:rsidR="008A261D" w:rsidRPr="00BD506A" w:rsidRDefault="008A261D" w:rsidP="00BD506A">
      <w:pPr>
        <w:pStyle w:val="BodyText"/>
        <w:spacing w:line="259" w:lineRule="auto"/>
        <w:jc w:val="both"/>
      </w:pPr>
    </w:p>
    <w:p w14:paraId="4996FFAB" w14:textId="6539DC63" w:rsidR="00A0571F" w:rsidRPr="0074181F" w:rsidRDefault="00FD2DE1"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124" w:name="_Toc238133538"/>
      <w:r>
        <w:rPr>
          <w:rFonts w:ascii="Cambria" w:eastAsia="Times New Roman" w:hAnsi="Cambria" w:cs="Times New Roman"/>
          <w:b/>
          <w:bCs/>
          <w:color w:val="365F91"/>
          <w:sz w:val="28"/>
          <w:szCs w:val="28"/>
          <w:lang w:eastAsia="en-IN"/>
        </w:rPr>
        <w:lastRenderedPageBreak/>
        <w:t xml:space="preserve">ESG Committee </w:t>
      </w:r>
      <w:r w:rsidR="00BA3C91">
        <w:rPr>
          <w:rFonts w:ascii="Cambria" w:eastAsia="Times New Roman" w:hAnsi="Cambria" w:cs="Times New Roman"/>
          <w:b/>
          <w:bCs/>
          <w:color w:val="365F91"/>
          <w:sz w:val="28"/>
          <w:szCs w:val="28"/>
          <w:lang w:eastAsia="en-IN"/>
        </w:rPr>
        <w:t xml:space="preserve">and </w:t>
      </w:r>
      <w:r>
        <w:rPr>
          <w:rFonts w:ascii="Cambria" w:eastAsia="Times New Roman" w:hAnsi="Cambria" w:cs="Times New Roman"/>
          <w:b/>
          <w:bCs/>
          <w:color w:val="365F91"/>
          <w:sz w:val="28"/>
          <w:szCs w:val="28"/>
          <w:lang w:eastAsia="en-IN"/>
        </w:rPr>
        <w:t>Constitution</w:t>
      </w:r>
      <w:bookmarkEnd w:id="124"/>
    </w:p>
    <w:p w14:paraId="16B7EBD3" w14:textId="77C8A864" w:rsidR="00BA3C91" w:rsidRDefault="008E15CC" w:rsidP="00BA3C91">
      <w:pPr>
        <w:pStyle w:val="BodyText"/>
        <w:spacing w:before="182" w:line="259" w:lineRule="auto"/>
        <w:ind w:left="720"/>
        <w:jc w:val="both"/>
        <w:rPr>
          <w:b/>
          <w:bCs/>
          <w:lang w:val="en-IN"/>
        </w:rPr>
      </w:pPr>
      <w:r w:rsidRPr="00555F2C">
        <w:rPr>
          <w:rFonts w:ascii="Cambria" w:eastAsia="Times New Roman" w:hAnsi="Cambria" w:cs="Times New Roman"/>
          <w:b/>
          <w:bCs/>
          <w:noProof/>
          <w:color w:val="365F91"/>
          <w:kern w:val="2"/>
          <w:sz w:val="28"/>
          <w:szCs w:val="28"/>
          <w:lang w:val="en-IN" w:eastAsia="en-IN"/>
          <w14:ligatures w14:val="standardContextual"/>
        </w:rPr>
        <mc:AlternateContent>
          <mc:Choice Requires="wps">
            <w:drawing>
              <wp:anchor distT="0" distB="0" distL="114300" distR="114300" simplePos="0" relativeHeight="251748352" behindDoc="0" locked="0" layoutInCell="1" allowOverlap="1" wp14:anchorId="1ACE8BCC" wp14:editId="3355A04F">
                <wp:simplePos x="0" y="0"/>
                <wp:positionH relativeFrom="column">
                  <wp:posOffset>0</wp:posOffset>
                </wp:positionH>
                <wp:positionV relativeFrom="paragraph">
                  <wp:posOffset>62865</wp:posOffset>
                </wp:positionV>
                <wp:extent cx="6315075" cy="0"/>
                <wp:effectExtent l="0" t="0" r="0" b="0"/>
                <wp:wrapNone/>
                <wp:docPr id="1753122223"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7F7684" id="Straight Arrow Connector 44" o:spid="_x0000_s1026" type="#_x0000_t32" style="position:absolute;margin-left:0;margin-top:4.95pt;width:497.25pt;height: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" strokecolor="#bfbfbf"/>
            </w:pict>
          </mc:Fallback>
        </mc:AlternateContent>
      </w:r>
      <w:r w:rsidR="00BA3C91" w:rsidRPr="00BA3C91">
        <w:rPr>
          <w:b/>
          <w:bCs/>
          <w:lang w:val="en-IN"/>
        </w:rPr>
        <w:t xml:space="preserve">General Scope: </w:t>
      </w:r>
    </w:p>
    <w:p w14:paraId="2B1E4535" w14:textId="28DEC283" w:rsidR="00BA3C91" w:rsidRDefault="00BA3C91" w:rsidP="00BA3C91">
      <w:pPr>
        <w:pStyle w:val="BodyText"/>
        <w:spacing w:before="182" w:line="259" w:lineRule="auto"/>
        <w:ind w:left="720"/>
        <w:jc w:val="both"/>
        <w:rPr>
          <w:lang w:val="en-IN"/>
        </w:rPr>
      </w:pPr>
      <w:r w:rsidRPr="00BA3C91">
        <w:rPr>
          <w:lang w:val="en-IN"/>
        </w:rPr>
        <w:t>The ESG Committee established to assist the Board in meeting its responsibilities in relation to the Environmental, Social and Governance (ESG) matters arising out of the activities and operations of the Company for aiming towards enhanced sustainable development. Sustainable development is a pattern of development through which the business able to identify the pertaining ESG risks beyond just financials, which, in turn, guides the strategic actions of the business to meet the needs of the present without compromising the ability of future generations to meet their own needs</w:t>
      </w:r>
      <w:r>
        <w:rPr>
          <w:lang w:val="en-IN"/>
        </w:rPr>
        <w:t>.</w:t>
      </w:r>
    </w:p>
    <w:p w14:paraId="513A84EC" w14:textId="77777777" w:rsidR="00483BAA" w:rsidRDefault="00483BAA" w:rsidP="00BA3C91">
      <w:pPr>
        <w:pStyle w:val="BodyText"/>
        <w:spacing w:before="182" w:line="259" w:lineRule="auto"/>
        <w:ind w:left="720"/>
        <w:jc w:val="both"/>
        <w:rPr>
          <w:b/>
          <w:bCs/>
          <w:lang w:val="en-IN"/>
        </w:rPr>
      </w:pPr>
      <w:r w:rsidRPr="00483BAA">
        <w:rPr>
          <w:b/>
          <w:bCs/>
          <w:lang w:val="en-IN"/>
        </w:rPr>
        <w:t xml:space="preserve">Agenda: </w:t>
      </w:r>
    </w:p>
    <w:p w14:paraId="4492C4D8" w14:textId="77777777" w:rsidR="00483BAA" w:rsidRPr="00483BAA" w:rsidRDefault="00483BAA" w:rsidP="00E6579C">
      <w:pPr>
        <w:pStyle w:val="BodyText"/>
        <w:numPr>
          <w:ilvl w:val="0"/>
          <w:numId w:val="95"/>
        </w:numPr>
        <w:spacing w:before="182" w:line="259" w:lineRule="auto"/>
        <w:jc w:val="both"/>
      </w:pPr>
      <w:r w:rsidRPr="00483BAA">
        <w:rPr>
          <w:lang w:val="en-IN"/>
        </w:rPr>
        <w:t>Minutes of Last Meeting</w:t>
      </w:r>
    </w:p>
    <w:p w14:paraId="69216C03" w14:textId="77777777" w:rsidR="00483BAA" w:rsidRPr="00483BAA" w:rsidRDefault="00483BAA" w:rsidP="00E6579C">
      <w:pPr>
        <w:pStyle w:val="BodyText"/>
        <w:numPr>
          <w:ilvl w:val="0"/>
          <w:numId w:val="95"/>
        </w:numPr>
        <w:spacing w:before="182" w:line="259" w:lineRule="auto"/>
        <w:jc w:val="both"/>
      </w:pPr>
      <w:r w:rsidRPr="00483BAA">
        <w:rPr>
          <w:lang w:val="en-IN"/>
        </w:rPr>
        <w:t>Environmental pillar status and action (GHG, Energy, chemical, hazardous waste, sustainable sourcing SDGs goal)</w:t>
      </w:r>
    </w:p>
    <w:p w14:paraId="41A47923" w14:textId="77777777" w:rsidR="00C94D42" w:rsidRPr="00C94D42" w:rsidRDefault="00483BAA" w:rsidP="00E6579C">
      <w:pPr>
        <w:pStyle w:val="BodyText"/>
        <w:numPr>
          <w:ilvl w:val="0"/>
          <w:numId w:val="95"/>
        </w:numPr>
        <w:spacing w:before="182" w:line="259" w:lineRule="auto"/>
        <w:jc w:val="both"/>
      </w:pPr>
      <w:r w:rsidRPr="00483BAA">
        <w:rPr>
          <w:lang w:val="en-IN"/>
        </w:rPr>
        <w:t>Social pillar status and action (Working condition, diversity, learning development, health &amp; safety, human rights, child labour-force labour, works committee-collective bargaining, SDGs goal)</w:t>
      </w:r>
    </w:p>
    <w:p w14:paraId="6CBD71C9" w14:textId="77777777" w:rsidR="00C94D42" w:rsidRPr="00C94D42" w:rsidRDefault="00483BAA" w:rsidP="00E6579C">
      <w:pPr>
        <w:pStyle w:val="BodyText"/>
        <w:numPr>
          <w:ilvl w:val="0"/>
          <w:numId w:val="95"/>
        </w:numPr>
        <w:spacing w:before="182" w:line="259" w:lineRule="auto"/>
        <w:jc w:val="both"/>
      </w:pPr>
      <w:r w:rsidRPr="00483BAA">
        <w:rPr>
          <w:lang w:val="en-IN"/>
        </w:rPr>
        <w:t xml:space="preserve">Governance Pillar status and action (Board governance, fair &amp; ethical practices, stakeholder engagement, membership, Supply chain transparency, SDGs Goal) </w:t>
      </w:r>
    </w:p>
    <w:p w14:paraId="11E1F36C" w14:textId="306D50B1" w:rsidR="00BA3C91" w:rsidRPr="00C94D42" w:rsidRDefault="00483BAA" w:rsidP="00E6579C">
      <w:pPr>
        <w:pStyle w:val="BodyText"/>
        <w:numPr>
          <w:ilvl w:val="0"/>
          <w:numId w:val="95"/>
        </w:numPr>
        <w:spacing w:before="182" w:line="259" w:lineRule="auto"/>
        <w:jc w:val="both"/>
      </w:pPr>
      <w:r w:rsidRPr="00483BAA">
        <w:rPr>
          <w:lang w:val="en-IN"/>
        </w:rPr>
        <w:t>ESG KPI review</w:t>
      </w:r>
    </w:p>
    <w:p w14:paraId="64A88E0F" w14:textId="77777777" w:rsidR="00C94D42" w:rsidRDefault="00C94D42" w:rsidP="00C94D42">
      <w:pPr>
        <w:pStyle w:val="BodyText"/>
        <w:spacing w:before="182" w:line="259" w:lineRule="auto"/>
        <w:ind w:firstLine="360"/>
        <w:jc w:val="both"/>
        <w:rPr>
          <w:lang w:val="en-IN"/>
        </w:rPr>
      </w:pPr>
      <w:r w:rsidRPr="00C94D42">
        <w:rPr>
          <w:b/>
          <w:bCs/>
          <w:lang w:val="en-IN"/>
        </w:rPr>
        <w:t>Authority:</w:t>
      </w:r>
      <w:r w:rsidRPr="00C94D42">
        <w:rPr>
          <w:lang w:val="en-IN"/>
        </w:rPr>
        <w:t xml:space="preserve"> </w:t>
      </w:r>
    </w:p>
    <w:p w14:paraId="023ACB92" w14:textId="77777777" w:rsidR="00C94D42" w:rsidRDefault="00C94D42" w:rsidP="00C94D42">
      <w:pPr>
        <w:pStyle w:val="BodyText"/>
        <w:spacing w:before="182" w:line="259" w:lineRule="auto"/>
        <w:ind w:firstLine="360"/>
        <w:jc w:val="both"/>
        <w:rPr>
          <w:lang w:val="en-IN"/>
        </w:rPr>
      </w:pPr>
      <w:r w:rsidRPr="00C94D42">
        <w:rPr>
          <w:lang w:val="en-IN"/>
        </w:rPr>
        <w:t xml:space="preserve">The Committee is authorized to </w:t>
      </w:r>
    </w:p>
    <w:p w14:paraId="67797B83" w14:textId="77777777" w:rsidR="00C94D42" w:rsidRPr="00C94D42" w:rsidRDefault="00C94D42" w:rsidP="00E6579C">
      <w:pPr>
        <w:pStyle w:val="BodyText"/>
        <w:numPr>
          <w:ilvl w:val="0"/>
          <w:numId w:val="95"/>
        </w:numPr>
        <w:spacing w:before="182" w:line="259" w:lineRule="auto"/>
        <w:jc w:val="both"/>
      </w:pPr>
      <w:r w:rsidRPr="00C94D42">
        <w:rPr>
          <w:lang w:val="en-IN"/>
        </w:rPr>
        <w:t xml:space="preserve">seek any information it requires from any employee of the Company. </w:t>
      </w:r>
    </w:p>
    <w:p w14:paraId="4E8F7081" w14:textId="77777777" w:rsidR="00C94D42" w:rsidRPr="00C94D42" w:rsidRDefault="00C94D42" w:rsidP="00E6579C">
      <w:pPr>
        <w:pStyle w:val="BodyText"/>
        <w:numPr>
          <w:ilvl w:val="0"/>
          <w:numId w:val="95"/>
        </w:numPr>
        <w:spacing w:before="182" w:line="259" w:lineRule="auto"/>
        <w:jc w:val="both"/>
      </w:pPr>
      <w:r w:rsidRPr="00C94D42">
        <w:rPr>
          <w:lang w:val="en-IN"/>
        </w:rPr>
        <w:t>obtain outside legal or other independent advice on matters within its terms of reference; and</w:t>
      </w:r>
    </w:p>
    <w:p w14:paraId="392B4B4F" w14:textId="66275748" w:rsidR="00C94D42" w:rsidRPr="00C94D42" w:rsidRDefault="00C94D42" w:rsidP="00E6579C">
      <w:pPr>
        <w:pStyle w:val="BodyText"/>
        <w:numPr>
          <w:ilvl w:val="0"/>
          <w:numId w:val="95"/>
        </w:numPr>
        <w:spacing w:before="182" w:line="259" w:lineRule="auto"/>
        <w:jc w:val="both"/>
      </w:pPr>
      <w:r w:rsidRPr="00C94D42">
        <w:rPr>
          <w:lang w:val="en-IN"/>
        </w:rPr>
        <w:t xml:space="preserve">Form advisory or steering groups to provide focus or advice on matters within its terms of reference. </w:t>
      </w:r>
    </w:p>
    <w:p w14:paraId="6B4546BB" w14:textId="1329799E" w:rsidR="00C94D42" w:rsidRDefault="00C94D42" w:rsidP="00C94D42">
      <w:pPr>
        <w:pStyle w:val="BodyText"/>
        <w:spacing w:before="182" w:line="259" w:lineRule="auto"/>
        <w:ind w:firstLine="360"/>
        <w:jc w:val="both"/>
        <w:rPr>
          <w:b/>
          <w:bCs/>
          <w:lang w:val="en-IN"/>
        </w:rPr>
      </w:pPr>
      <w:r w:rsidRPr="00C94D42">
        <w:rPr>
          <w:b/>
          <w:bCs/>
          <w:lang w:val="en-IN"/>
        </w:rPr>
        <w:t>ESG Committee Members:</w:t>
      </w:r>
    </w:p>
    <w:tbl>
      <w:tblPr>
        <w:tblW w:w="9598" w:type="dxa"/>
        <w:jc w:val="center"/>
        <w:tblLook w:val="04A0" w:firstRow="1" w:lastRow="0" w:firstColumn="1" w:lastColumn="0" w:noHBand="0" w:noVBand="1"/>
      </w:tblPr>
      <w:tblGrid>
        <w:gridCol w:w="1271"/>
        <w:gridCol w:w="3402"/>
        <w:gridCol w:w="1985"/>
        <w:gridCol w:w="2940"/>
      </w:tblGrid>
      <w:tr w:rsidR="000D6B03" w14:paraId="315CB079" w14:textId="77777777" w:rsidTr="000D6B03">
        <w:trPr>
          <w:trHeight w:val="305"/>
          <w:tblHeader/>
          <w:jc w:val="center"/>
        </w:trPr>
        <w:tc>
          <w:tcPr>
            <w:tcW w:w="1271" w:type="dxa"/>
            <w:tcBorders>
              <w:top w:val="single" w:sz="4" w:space="0" w:color="auto"/>
              <w:left w:val="single" w:sz="4" w:space="0" w:color="auto"/>
              <w:bottom w:val="single" w:sz="4" w:space="0" w:color="auto"/>
              <w:right w:val="single" w:sz="4" w:space="0" w:color="auto"/>
            </w:tcBorders>
            <w:noWrap/>
            <w:vAlign w:val="center"/>
            <w:hideMark/>
          </w:tcPr>
          <w:p w14:paraId="201567B8" w14:textId="77777777" w:rsidR="000D6B03" w:rsidRDefault="000D6B03" w:rsidP="008677E5">
            <w:pPr>
              <w:jc w:val="center"/>
              <w:rPr>
                <w:b/>
                <w:bCs/>
                <w:color w:val="000000"/>
              </w:rPr>
            </w:pPr>
            <w:r>
              <w:rPr>
                <w:b/>
                <w:bCs/>
                <w:color w:val="000000"/>
              </w:rPr>
              <w:t>Sr. No.</w:t>
            </w:r>
          </w:p>
        </w:tc>
        <w:tc>
          <w:tcPr>
            <w:tcW w:w="3402" w:type="dxa"/>
            <w:tcBorders>
              <w:top w:val="single" w:sz="4" w:space="0" w:color="auto"/>
              <w:left w:val="nil"/>
              <w:bottom w:val="single" w:sz="4" w:space="0" w:color="auto"/>
              <w:right w:val="single" w:sz="4" w:space="0" w:color="auto"/>
            </w:tcBorders>
            <w:vAlign w:val="center"/>
            <w:hideMark/>
          </w:tcPr>
          <w:p w14:paraId="7038BF1B" w14:textId="77777777" w:rsidR="000D6B03" w:rsidRDefault="000D6B03" w:rsidP="008677E5">
            <w:pPr>
              <w:jc w:val="center"/>
              <w:rPr>
                <w:b/>
                <w:bCs/>
                <w:color w:val="000000"/>
              </w:rPr>
            </w:pPr>
            <w:r>
              <w:rPr>
                <w:b/>
                <w:bCs/>
                <w:color w:val="000000"/>
              </w:rPr>
              <w:t>Name of Committee member</w:t>
            </w:r>
          </w:p>
        </w:tc>
        <w:tc>
          <w:tcPr>
            <w:tcW w:w="1985" w:type="dxa"/>
            <w:tcBorders>
              <w:top w:val="single" w:sz="4" w:space="0" w:color="auto"/>
              <w:left w:val="nil"/>
              <w:bottom w:val="single" w:sz="4" w:space="0" w:color="auto"/>
              <w:right w:val="single" w:sz="4" w:space="0" w:color="auto"/>
            </w:tcBorders>
            <w:vAlign w:val="center"/>
            <w:hideMark/>
          </w:tcPr>
          <w:p w14:paraId="4C0850AA" w14:textId="77777777" w:rsidR="000D6B03" w:rsidRDefault="000D6B03" w:rsidP="008677E5">
            <w:pPr>
              <w:jc w:val="center"/>
              <w:rPr>
                <w:b/>
                <w:bCs/>
                <w:color w:val="000000"/>
              </w:rPr>
            </w:pPr>
            <w:r>
              <w:rPr>
                <w:b/>
                <w:bCs/>
                <w:color w:val="000000"/>
              </w:rPr>
              <w:t>Department</w:t>
            </w:r>
          </w:p>
        </w:tc>
        <w:tc>
          <w:tcPr>
            <w:tcW w:w="2940" w:type="dxa"/>
            <w:tcBorders>
              <w:top w:val="single" w:sz="4" w:space="0" w:color="auto"/>
              <w:left w:val="nil"/>
              <w:bottom w:val="single" w:sz="4" w:space="0" w:color="auto"/>
              <w:right w:val="single" w:sz="4" w:space="0" w:color="auto"/>
            </w:tcBorders>
            <w:vAlign w:val="center"/>
            <w:hideMark/>
          </w:tcPr>
          <w:p w14:paraId="2F462741" w14:textId="77777777" w:rsidR="000D6B03" w:rsidRDefault="000D6B03" w:rsidP="008677E5">
            <w:pPr>
              <w:jc w:val="center"/>
              <w:rPr>
                <w:b/>
                <w:bCs/>
                <w:color w:val="000000"/>
              </w:rPr>
            </w:pPr>
            <w:r>
              <w:rPr>
                <w:b/>
                <w:bCs/>
                <w:color w:val="000000"/>
              </w:rPr>
              <w:t>Responsibility</w:t>
            </w:r>
          </w:p>
        </w:tc>
      </w:tr>
      <w:tr w:rsidR="000D6B03" w:rsidRPr="00843061" w14:paraId="6EB020A7" w14:textId="77777777" w:rsidTr="000D6B03">
        <w:trPr>
          <w:trHeight w:val="305"/>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BEACCDA" w14:textId="77777777" w:rsidR="000D6B03" w:rsidRPr="00843061" w:rsidRDefault="000D6B03" w:rsidP="008677E5">
            <w:pPr>
              <w:jc w:val="center"/>
              <w:rPr>
                <w:color w:val="000000"/>
              </w:rPr>
            </w:pPr>
            <w:r w:rsidRPr="00843061">
              <w:rPr>
                <w:color w:val="000000"/>
              </w:rPr>
              <w:t>1</w:t>
            </w:r>
          </w:p>
        </w:tc>
        <w:tc>
          <w:tcPr>
            <w:tcW w:w="3402" w:type="dxa"/>
            <w:tcBorders>
              <w:top w:val="single" w:sz="4" w:space="0" w:color="auto"/>
              <w:left w:val="nil"/>
              <w:bottom w:val="single" w:sz="4" w:space="0" w:color="auto"/>
              <w:right w:val="nil"/>
            </w:tcBorders>
            <w:noWrap/>
            <w:vAlign w:val="bottom"/>
            <w:hideMark/>
          </w:tcPr>
          <w:p w14:paraId="09C19832" w14:textId="77777777" w:rsidR="000D6B03" w:rsidRPr="00843061" w:rsidRDefault="000D6B03" w:rsidP="008677E5">
            <w:pPr>
              <w:rPr>
                <w:color w:val="000000"/>
              </w:rPr>
            </w:pPr>
            <w:r w:rsidRPr="00843061">
              <w:rPr>
                <w:color w:val="000000"/>
              </w:rPr>
              <w:t>Hiren Shah</w:t>
            </w:r>
          </w:p>
        </w:tc>
        <w:tc>
          <w:tcPr>
            <w:tcW w:w="1985" w:type="dxa"/>
            <w:tcBorders>
              <w:top w:val="single" w:sz="4" w:space="0" w:color="auto"/>
              <w:left w:val="single" w:sz="4" w:space="0" w:color="auto"/>
              <w:bottom w:val="single" w:sz="4" w:space="0" w:color="auto"/>
              <w:right w:val="single" w:sz="4" w:space="0" w:color="auto"/>
            </w:tcBorders>
            <w:noWrap/>
            <w:vAlign w:val="bottom"/>
            <w:hideMark/>
          </w:tcPr>
          <w:p w14:paraId="62F87733" w14:textId="7FEE7C73" w:rsidR="000D6B03" w:rsidRPr="00843061" w:rsidRDefault="00BC141E" w:rsidP="008677E5">
            <w:pPr>
              <w:rPr>
                <w:color w:val="000000"/>
              </w:rPr>
            </w:pPr>
            <w:r>
              <w:rPr>
                <w:color w:val="000000"/>
              </w:rPr>
              <w:t>Operation</w:t>
            </w:r>
          </w:p>
        </w:tc>
        <w:tc>
          <w:tcPr>
            <w:tcW w:w="2940" w:type="dxa"/>
            <w:tcBorders>
              <w:top w:val="single" w:sz="4" w:space="0" w:color="auto"/>
              <w:left w:val="nil"/>
              <w:bottom w:val="single" w:sz="4" w:space="0" w:color="auto"/>
              <w:right w:val="single" w:sz="4" w:space="0" w:color="auto"/>
            </w:tcBorders>
            <w:noWrap/>
            <w:vAlign w:val="center"/>
            <w:hideMark/>
          </w:tcPr>
          <w:p w14:paraId="6E0270D9" w14:textId="77777777" w:rsidR="000D6B03" w:rsidRPr="00843061" w:rsidRDefault="000D6B03" w:rsidP="008677E5">
            <w:pPr>
              <w:rPr>
                <w:color w:val="000000"/>
              </w:rPr>
            </w:pPr>
            <w:r w:rsidRPr="00843061">
              <w:rPr>
                <w:color w:val="000000"/>
              </w:rPr>
              <w:t>The Chairman</w:t>
            </w:r>
          </w:p>
        </w:tc>
      </w:tr>
      <w:tr w:rsidR="00BC141E" w:rsidRPr="00843061" w14:paraId="6C13C697" w14:textId="77777777" w:rsidTr="000D6B03">
        <w:trPr>
          <w:trHeight w:val="305"/>
          <w:jc w:val="center"/>
        </w:trPr>
        <w:tc>
          <w:tcPr>
            <w:tcW w:w="1271" w:type="dxa"/>
            <w:tcBorders>
              <w:top w:val="single" w:sz="4" w:space="0" w:color="auto"/>
              <w:left w:val="single" w:sz="4" w:space="0" w:color="auto"/>
              <w:bottom w:val="single" w:sz="4" w:space="0" w:color="auto"/>
              <w:right w:val="single" w:sz="4" w:space="0" w:color="auto"/>
            </w:tcBorders>
            <w:vAlign w:val="center"/>
          </w:tcPr>
          <w:p w14:paraId="75E18F31" w14:textId="77777777" w:rsidR="00BC141E" w:rsidRPr="00843061" w:rsidRDefault="00BC141E" w:rsidP="00BC141E">
            <w:pPr>
              <w:jc w:val="center"/>
              <w:rPr>
                <w:color w:val="000000"/>
              </w:rPr>
            </w:pPr>
            <w:r w:rsidRPr="00843061">
              <w:rPr>
                <w:color w:val="000000"/>
              </w:rPr>
              <w:t>2</w:t>
            </w:r>
          </w:p>
        </w:tc>
        <w:tc>
          <w:tcPr>
            <w:tcW w:w="3402" w:type="dxa"/>
            <w:tcBorders>
              <w:top w:val="single" w:sz="4" w:space="0" w:color="auto"/>
              <w:left w:val="nil"/>
              <w:bottom w:val="single" w:sz="4" w:space="0" w:color="auto"/>
              <w:right w:val="single" w:sz="4" w:space="0" w:color="auto"/>
            </w:tcBorders>
            <w:noWrap/>
            <w:vAlign w:val="center"/>
          </w:tcPr>
          <w:p w14:paraId="693F33A0" w14:textId="7BF93E01" w:rsidR="00BC141E" w:rsidRPr="00843061" w:rsidRDefault="00BC141E" w:rsidP="00BC141E">
            <w:pPr>
              <w:rPr>
                <w:color w:val="000000"/>
              </w:rPr>
            </w:pPr>
            <w:r w:rsidRPr="00843061">
              <w:t>Ritesh Solanki</w:t>
            </w:r>
          </w:p>
        </w:tc>
        <w:tc>
          <w:tcPr>
            <w:tcW w:w="1985" w:type="dxa"/>
            <w:tcBorders>
              <w:top w:val="single" w:sz="4" w:space="0" w:color="auto"/>
              <w:left w:val="nil"/>
              <w:bottom w:val="single" w:sz="4" w:space="0" w:color="auto"/>
              <w:right w:val="single" w:sz="4" w:space="0" w:color="auto"/>
            </w:tcBorders>
            <w:noWrap/>
            <w:vAlign w:val="center"/>
          </w:tcPr>
          <w:p w14:paraId="38AC5F76" w14:textId="7F161C35" w:rsidR="00BC141E" w:rsidRPr="00843061" w:rsidRDefault="00BC141E" w:rsidP="00BC141E">
            <w:pPr>
              <w:rPr>
                <w:color w:val="000000"/>
              </w:rPr>
            </w:pPr>
            <w:r w:rsidRPr="00843061">
              <w:rPr>
                <w:color w:val="000000"/>
              </w:rPr>
              <w:t xml:space="preserve">EHS </w:t>
            </w:r>
          </w:p>
        </w:tc>
        <w:tc>
          <w:tcPr>
            <w:tcW w:w="2940" w:type="dxa"/>
            <w:tcBorders>
              <w:top w:val="single" w:sz="4" w:space="0" w:color="auto"/>
              <w:left w:val="nil"/>
              <w:bottom w:val="single" w:sz="4" w:space="0" w:color="auto"/>
              <w:right w:val="single" w:sz="4" w:space="0" w:color="auto"/>
            </w:tcBorders>
            <w:noWrap/>
            <w:vAlign w:val="center"/>
          </w:tcPr>
          <w:p w14:paraId="1E1A2540" w14:textId="0D5F79A1" w:rsidR="00BC141E" w:rsidRPr="00843061" w:rsidRDefault="00BC141E" w:rsidP="00BC141E">
            <w:pPr>
              <w:rPr>
                <w:color w:val="000000"/>
              </w:rPr>
            </w:pPr>
            <w:r w:rsidRPr="00843061">
              <w:rPr>
                <w:color w:val="000000"/>
              </w:rPr>
              <w:t>The Secretary</w:t>
            </w:r>
          </w:p>
        </w:tc>
      </w:tr>
      <w:tr w:rsidR="000D6B03" w:rsidRPr="00843061" w14:paraId="3F4B2B2D" w14:textId="77777777" w:rsidTr="000D6B03">
        <w:trPr>
          <w:trHeight w:val="305"/>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4DB66D7D" w14:textId="28C77B58" w:rsidR="000D6B03" w:rsidRPr="00843061" w:rsidRDefault="00882A2D" w:rsidP="008677E5">
            <w:pPr>
              <w:jc w:val="center"/>
              <w:rPr>
                <w:color w:val="000000"/>
              </w:rPr>
            </w:pPr>
            <w:r>
              <w:rPr>
                <w:color w:val="000000"/>
              </w:rPr>
              <w:t>3</w:t>
            </w:r>
          </w:p>
        </w:tc>
        <w:tc>
          <w:tcPr>
            <w:tcW w:w="3402" w:type="dxa"/>
            <w:tcBorders>
              <w:top w:val="single" w:sz="4" w:space="0" w:color="auto"/>
              <w:left w:val="nil"/>
              <w:bottom w:val="single" w:sz="4" w:space="0" w:color="auto"/>
              <w:right w:val="single" w:sz="4" w:space="0" w:color="auto"/>
            </w:tcBorders>
            <w:noWrap/>
            <w:vAlign w:val="center"/>
            <w:hideMark/>
          </w:tcPr>
          <w:p w14:paraId="6A933E22" w14:textId="5844645D" w:rsidR="000D6B03" w:rsidRPr="00843061" w:rsidRDefault="00ED622F" w:rsidP="008677E5">
            <w:pPr>
              <w:rPr>
                <w:color w:val="000000"/>
              </w:rPr>
            </w:pPr>
            <w:r>
              <w:t>Harsh Patel</w:t>
            </w:r>
          </w:p>
        </w:tc>
        <w:tc>
          <w:tcPr>
            <w:tcW w:w="1985" w:type="dxa"/>
            <w:tcBorders>
              <w:top w:val="single" w:sz="4" w:space="0" w:color="auto"/>
              <w:left w:val="nil"/>
              <w:bottom w:val="single" w:sz="4" w:space="0" w:color="auto"/>
              <w:right w:val="single" w:sz="4" w:space="0" w:color="auto"/>
            </w:tcBorders>
            <w:noWrap/>
            <w:vAlign w:val="center"/>
            <w:hideMark/>
          </w:tcPr>
          <w:p w14:paraId="2DC38382" w14:textId="21C9F9EE" w:rsidR="000D6B03" w:rsidRPr="00843061" w:rsidRDefault="00ED622F" w:rsidP="008677E5">
            <w:pPr>
              <w:rPr>
                <w:color w:val="000000"/>
              </w:rPr>
            </w:pPr>
            <w:r>
              <w:rPr>
                <w:color w:val="000000"/>
              </w:rPr>
              <w:t>HR</w:t>
            </w:r>
          </w:p>
        </w:tc>
        <w:tc>
          <w:tcPr>
            <w:tcW w:w="2940" w:type="dxa"/>
            <w:tcBorders>
              <w:top w:val="single" w:sz="4" w:space="0" w:color="auto"/>
              <w:left w:val="nil"/>
              <w:bottom w:val="single" w:sz="4" w:space="0" w:color="auto"/>
              <w:right w:val="single" w:sz="4" w:space="0" w:color="auto"/>
            </w:tcBorders>
            <w:noWrap/>
            <w:vAlign w:val="center"/>
            <w:hideMark/>
          </w:tcPr>
          <w:p w14:paraId="41218DD6" w14:textId="6572C4E6" w:rsidR="000D6B03" w:rsidRPr="00843061" w:rsidRDefault="00ED622F" w:rsidP="008677E5">
            <w:pPr>
              <w:rPr>
                <w:color w:val="000000"/>
              </w:rPr>
            </w:pPr>
            <w:r>
              <w:rPr>
                <w:color w:val="000000"/>
              </w:rPr>
              <w:t>Member</w:t>
            </w:r>
          </w:p>
        </w:tc>
      </w:tr>
      <w:tr w:rsidR="000D6B03" w:rsidRPr="00843061" w14:paraId="746DB863" w14:textId="77777777" w:rsidTr="000D6B03">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41C42E6C" w14:textId="608B0D30" w:rsidR="000D6B03" w:rsidRPr="00843061" w:rsidRDefault="00882A2D" w:rsidP="008677E5">
            <w:pPr>
              <w:jc w:val="center"/>
              <w:rPr>
                <w:color w:val="000000"/>
              </w:rPr>
            </w:pPr>
            <w:r>
              <w:rPr>
                <w:color w:val="000000"/>
              </w:rPr>
              <w:t>4</w:t>
            </w:r>
          </w:p>
        </w:tc>
        <w:tc>
          <w:tcPr>
            <w:tcW w:w="3402" w:type="dxa"/>
            <w:tcBorders>
              <w:top w:val="nil"/>
              <w:left w:val="nil"/>
              <w:bottom w:val="single" w:sz="4" w:space="0" w:color="auto"/>
              <w:right w:val="single" w:sz="4" w:space="0" w:color="auto"/>
            </w:tcBorders>
            <w:vAlign w:val="center"/>
          </w:tcPr>
          <w:p w14:paraId="1E35AD3E" w14:textId="4CD009E0" w:rsidR="000D6B03" w:rsidRPr="00843061" w:rsidRDefault="00ED622F" w:rsidP="008677E5">
            <w:pPr>
              <w:rPr>
                <w:color w:val="000000"/>
              </w:rPr>
            </w:pPr>
            <w:r>
              <w:t>Tushar Sabalpara</w:t>
            </w:r>
          </w:p>
        </w:tc>
        <w:tc>
          <w:tcPr>
            <w:tcW w:w="1985" w:type="dxa"/>
            <w:tcBorders>
              <w:top w:val="nil"/>
              <w:left w:val="nil"/>
              <w:bottom w:val="single" w:sz="4" w:space="0" w:color="auto"/>
              <w:right w:val="single" w:sz="4" w:space="0" w:color="auto"/>
            </w:tcBorders>
            <w:vAlign w:val="center"/>
          </w:tcPr>
          <w:p w14:paraId="0C43EC5B" w14:textId="77777777" w:rsidR="000D6B03" w:rsidRPr="00843061" w:rsidRDefault="000D6B03" w:rsidP="008677E5">
            <w:pPr>
              <w:rPr>
                <w:color w:val="000000"/>
              </w:rPr>
            </w:pPr>
            <w:r w:rsidRPr="00843061">
              <w:rPr>
                <w:color w:val="000000"/>
              </w:rPr>
              <w:t>Production</w:t>
            </w:r>
          </w:p>
        </w:tc>
        <w:tc>
          <w:tcPr>
            <w:tcW w:w="2940" w:type="dxa"/>
            <w:tcBorders>
              <w:top w:val="nil"/>
              <w:left w:val="nil"/>
              <w:bottom w:val="single" w:sz="4" w:space="0" w:color="auto"/>
              <w:right w:val="single" w:sz="4" w:space="0" w:color="auto"/>
            </w:tcBorders>
            <w:noWrap/>
            <w:vAlign w:val="bottom"/>
          </w:tcPr>
          <w:p w14:paraId="3A373EB7" w14:textId="77777777" w:rsidR="000D6B03" w:rsidRPr="00843061" w:rsidRDefault="000D6B03" w:rsidP="008677E5">
            <w:pPr>
              <w:rPr>
                <w:color w:val="000000"/>
              </w:rPr>
            </w:pPr>
            <w:r w:rsidRPr="00843061">
              <w:rPr>
                <w:color w:val="000000"/>
              </w:rPr>
              <w:t>Member</w:t>
            </w:r>
          </w:p>
        </w:tc>
      </w:tr>
      <w:tr w:rsidR="00ED622F" w:rsidRPr="00843061" w14:paraId="5B98F32B" w14:textId="77777777" w:rsidTr="000D6B03">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304799DD" w14:textId="172EA248" w:rsidR="00ED622F" w:rsidRPr="00843061" w:rsidRDefault="00882A2D" w:rsidP="00ED622F">
            <w:pPr>
              <w:jc w:val="center"/>
              <w:rPr>
                <w:color w:val="000000"/>
              </w:rPr>
            </w:pPr>
            <w:r>
              <w:rPr>
                <w:color w:val="000000"/>
              </w:rPr>
              <w:lastRenderedPageBreak/>
              <w:t>5</w:t>
            </w:r>
          </w:p>
        </w:tc>
        <w:tc>
          <w:tcPr>
            <w:tcW w:w="3402" w:type="dxa"/>
            <w:tcBorders>
              <w:top w:val="nil"/>
              <w:left w:val="nil"/>
              <w:bottom w:val="single" w:sz="4" w:space="0" w:color="auto"/>
              <w:right w:val="single" w:sz="4" w:space="0" w:color="auto"/>
            </w:tcBorders>
            <w:noWrap/>
            <w:vAlign w:val="center"/>
          </w:tcPr>
          <w:p w14:paraId="45E67C57" w14:textId="5F0CB8EA" w:rsidR="00ED622F" w:rsidRPr="00843061" w:rsidRDefault="00ED622F" w:rsidP="00ED622F">
            <w:pPr>
              <w:rPr>
                <w:color w:val="000000"/>
              </w:rPr>
            </w:pPr>
            <w:r w:rsidRPr="00843061">
              <w:t>Chirag Mehta</w:t>
            </w:r>
          </w:p>
        </w:tc>
        <w:tc>
          <w:tcPr>
            <w:tcW w:w="1985" w:type="dxa"/>
            <w:tcBorders>
              <w:top w:val="nil"/>
              <w:left w:val="nil"/>
              <w:bottom w:val="single" w:sz="4" w:space="0" w:color="auto"/>
              <w:right w:val="single" w:sz="4" w:space="0" w:color="auto"/>
            </w:tcBorders>
            <w:noWrap/>
            <w:vAlign w:val="center"/>
          </w:tcPr>
          <w:p w14:paraId="363CF344" w14:textId="6A027881" w:rsidR="00ED622F" w:rsidRPr="00843061" w:rsidRDefault="00ED622F" w:rsidP="00ED622F">
            <w:pPr>
              <w:rPr>
                <w:color w:val="000000"/>
              </w:rPr>
            </w:pPr>
            <w:r w:rsidRPr="00843061">
              <w:t xml:space="preserve">Engineering </w:t>
            </w:r>
          </w:p>
        </w:tc>
        <w:tc>
          <w:tcPr>
            <w:tcW w:w="2940" w:type="dxa"/>
            <w:tcBorders>
              <w:top w:val="nil"/>
              <w:left w:val="nil"/>
              <w:bottom w:val="single" w:sz="4" w:space="0" w:color="auto"/>
              <w:right w:val="single" w:sz="4" w:space="0" w:color="auto"/>
            </w:tcBorders>
            <w:noWrap/>
            <w:vAlign w:val="bottom"/>
          </w:tcPr>
          <w:p w14:paraId="4088CFCE" w14:textId="55EF39A3" w:rsidR="00ED622F" w:rsidRPr="00843061" w:rsidRDefault="00ED622F" w:rsidP="00ED622F">
            <w:pPr>
              <w:rPr>
                <w:color w:val="000000"/>
              </w:rPr>
            </w:pPr>
            <w:r w:rsidRPr="00843061">
              <w:rPr>
                <w:color w:val="000000"/>
              </w:rPr>
              <w:t>Member</w:t>
            </w:r>
          </w:p>
        </w:tc>
      </w:tr>
      <w:tr w:rsidR="000D6B03" w:rsidRPr="00843061" w14:paraId="3E3AAB96" w14:textId="77777777" w:rsidTr="000D6B03">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15B59097" w14:textId="70F9766C" w:rsidR="000D6B03" w:rsidRPr="00843061" w:rsidRDefault="00882A2D" w:rsidP="008677E5">
            <w:pPr>
              <w:jc w:val="center"/>
              <w:rPr>
                <w:color w:val="000000"/>
              </w:rPr>
            </w:pPr>
            <w:r>
              <w:rPr>
                <w:color w:val="000000"/>
              </w:rPr>
              <w:t>6</w:t>
            </w:r>
          </w:p>
        </w:tc>
        <w:tc>
          <w:tcPr>
            <w:tcW w:w="3402" w:type="dxa"/>
            <w:tcBorders>
              <w:top w:val="nil"/>
              <w:left w:val="nil"/>
              <w:bottom w:val="single" w:sz="4" w:space="0" w:color="auto"/>
              <w:right w:val="single" w:sz="4" w:space="0" w:color="auto"/>
            </w:tcBorders>
            <w:vAlign w:val="center"/>
          </w:tcPr>
          <w:p w14:paraId="7178ADC5" w14:textId="5E8E3601" w:rsidR="000D6B03" w:rsidRPr="00843061" w:rsidRDefault="00137100" w:rsidP="008677E5">
            <w:pPr>
              <w:rPr>
                <w:color w:val="000000"/>
              </w:rPr>
            </w:pPr>
            <w:r>
              <w:rPr>
                <w:color w:val="000000"/>
              </w:rPr>
              <w:t>Rahul Kapatel</w:t>
            </w:r>
          </w:p>
        </w:tc>
        <w:tc>
          <w:tcPr>
            <w:tcW w:w="1985" w:type="dxa"/>
            <w:tcBorders>
              <w:top w:val="nil"/>
              <w:left w:val="nil"/>
              <w:bottom w:val="single" w:sz="4" w:space="0" w:color="auto"/>
              <w:right w:val="single" w:sz="4" w:space="0" w:color="auto"/>
            </w:tcBorders>
            <w:vAlign w:val="center"/>
          </w:tcPr>
          <w:p w14:paraId="3DAF5242" w14:textId="5DACBDCF" w:rsidR="000D6B03" w:rsidRPr="00843061" w:rsidRDefault="00137100" w:rsidP="008677E5">
            <w:pPr>
              <w:rPr>
                <w:color w:val="000000"/>
              </w:rPr>
            </w:pPr>
            <w:r>
              <w:rPr>
                <w:color w:val="000000"/>
              </w:rPr>
              <w:t>EHS</w:t>
            </w:r>
          </w:p>
        </w:tc>
        <w:tc>
          <w:tcPr>
            <w:tcW w:w="2940" w:type="dxa"/>
            <w:tcBorders>
              <w:top w:val="nil"/>
              <w:left w:val="nil"/>
              <w:bottom w:val="single" w:sz="4" w:space="0" w:color="auto"/>
              <w:right w:val="single" w:sz="4" w:space="0" w:color="auto"/>
            </w:tcBorders>
            <w:noWrap/>
            <w:vAlign w:val="bottom"/>
          </w:tcPr>
          <w:p w14:paraId="5B8952CF" w14:textId="510BF0E6" w:rsidR="000D6B03" w:rsidRPr="00843061" w:rsidRDefault="00137100" w:rsidP="008677E5">
            <w:pPr>
              <w:rPr>
                <w:color w:val="000000"/>
              </w:rPr>
            </w:pPr>
            <w:r>
              <w:rPr>
                <w:color w:val="000000"/>
              </w:rPr>
              <w:t>Member</w:t>
            </w:r>
          </w:p>
        </w:tc>
      </w:tr>
      <w:tr w:rsidR="00137100" w:rsidRPr="00843061" w14:paraId="7D6BE9B7" w14:textId="77777777" w:rsidTr="000D6B03">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6BD571E8" w14:textId="32A4DF55" w:rsidR="00137100" w:rsidRPr="00843061" w:rsidRDefault="00882A2D" w:rsidP="00137100">
            <w:pPr>
              <w:jc w:val="center"/>
              <w:rPr>
                <w:color w:val="000000"/>
              </w:rPr>
            </w:pPr>
            <w:r>
              <w:rPr>
                <w:color w:val="000000"/>
              </w:rPr>
              <w:t>7</w:t>
            </w:r>
          </w:p>
        </w:tc>
        <w:tc>
          <w:tcPr>
            <w:tcW w:w="3402" w:type="dxa"/>
            <w:tcBorders>
              <w:top w:val="nil"/>
              <w:left w:val="nil"/>
              <w:bottom w:val="single" w:sz="4" w:space="0" w:color="auto"/>
              <w:right w:val="single" w:sz="4" w:space="0" w:color="auto"/>
            </w:tcBorders>
            <w:vAlign w:val="center"/>
          </w:tcPr>
          <w:p w14:paraId="767FB801" w14:textId="160AD948" w:rsidR="00137100" w:rsidRPr="00843061" w:rsidRDefault="00137100" w:rsidP="00137100">
            <w:pPr>
              <w:rPr>
                <w:color w:val="000000"/>
              </w:rPr>
            </w:pPr>
            <w:r w:rsidRPr="00843061">
              <w:rPr>
                <w:color w:val="000000"/>
              </w:rPr>
              <w:t>Sandip Borse</w:t>
            </w:r>
          </w:p>
        </w:tc>
        <w:tc>
          <w:tcPr>
            <w:tcW w:w="1985" w:type="dxa"/>
            <w:tcBorders>
              <w:top w:val="nil"/>
              <w:left w:val="nil"/>
              <w:bottom w:val="single" w:sz="4" w:space="0" w:color="auto"/>
              <w:right w:val="single" w:sz="4" w:space="0" w:color="auto"/>
            </w:tcBorders>
            <w:vAlign w:val="center"/>
          </w:tcPr>
          <w:p w14:paraId="1CC2FFC4" w14:textId="266808DD" w:rsidR="00137100" w:rsidRPr="00843061" w:rsidRDefault="00137100" w:rsidP="00137100">
            <w:pPr>
              <w:rPr>
                <w:color w:val="000000"/>
              </w:rPr>
            </w:pPr>
            <w:r w:rsidRPr="00843061">
              <w:rPr>
                <w:color w:val="000000"/>
              </w:rPr>
              <w:t>Production</w:t>
            </w:r>
          </w:p>
        </w:tc>
        <w:tc>
          <w:tcPr>
            <w:tcW w:w="2940" w:type="dxa"/>
            <w:tcBorders>
              <w:top w:val="nil"/>
              <w:left w:val="nil"/>
              <w:bottom w:val="single" w:sz="4" w:space="0" w:color="auto"/>
              <w:right w:val="single" w:sz="4" w:space="0" w:color="auto"/>
            </w:tcBorders>
            <w:noWrap/>
            <w:vAlign w:val="bottom"/>
          </w:tcPr>
          <w:p w14:paraId="0877F7D9" w14:textId="36DE0ED4" w:rsidR="00137100" w:rsidRPr="00843061" w:rsidRDefault="00137100" w:rsidP="00137100">
            <w:pPr>
              <w:rPr>
                <w:color w:val="000000"/>
              </w:rPr>
            </w:pPr>
            <w:r w:rsidRPr="00843061">
              <w:rPr>
                <w:color w:val="000000"/>
              </w:rPr>
              <w:t>Member</w:t>
            </w:r>
          </w:p>
        </w:tc>
      </w:tr>
      <w:tr w:rsidR="000D6B03" w:rsidRPr="00E76CE4" w14:paraId="5C8769DC" w14:textId="77777777" w:rsidTr="000D6B03">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2FF1FFED" w14:textId="1D1B9607" w:rsidR="000D6B03" w:rsidRPr="00755BC5" w:rsidRDefault="00882A2D" w:rsidP="008677E5">
            <w:pPr>
              <w:jc w:val="center"/>
              <w:rPr>
                <w:color w:val="000000"/>
              </w:rPr>
            </w:pPr>
            <w:r w:rsidRPr="00755BC5">
              <w:rPr>
                <w:color w:val="000000"/>
              </w:rPr>
              <w:t>8</w:t>
            </w:r>
          </w:p>
        </w:tc>
        <w:tc>
          <w:tcPr>
            <w:tcW w:w="3402" w:type="dxa"/>
            <w:tcBorders>
              <w:top w:val="nil"/>
              <w:left w:val="nil"/>
              <w:bottom w:val="single" w:sz="4" w:space="0" w:color="auto"/>
              <w:right w:val="single" w:sz="4" w:space="0" w:color="auto"/>
            </w:tcBorders>
            <w:vAlign w:val="center"/>
          </w:tcPr>
          <w:p w14:paraId="71F3F70B" w14:textId="372404EF" w:rsidR="000D6B03" w:rsidRPr="00755BC5" w:rsidRDefault="00624E0C" w:rsidP="008677E5">
            <w:pPr>
              <w:rPr>
                <w:color w:val="000000"/>
              </w:rPr>
            </w:pPr>
            <w:r w:rsidRPr="00755BC5">
              <w:rPr>
                <w:color w:val="000000"/>
              </w:rPr>
              <w:t>Vinod Khare</w:t>
            </w:r>
          </w:p>
        </w:tc>
        <w:tc>
          <w:tcPr>
            <w:tcW w:w="1985" w:type="dxa"/>
            <w:tcBorders>
              <w:top w:val="nil"/>
              <w:left w:val="nil"/>
              <w:bottom w:val="single" w:sz="4" w:space="0" w:color="auto"/>
              <w:right w:val="single" w:sz="4" w:space="0" w:color="auto"/>
            </w:tcBorders>
            <w:vAlign w:val="center"/>
          </w:tcPr>
          <w:p w14:paraId="375959EE" w14:textId="77777777" w:rsidR="000D6B03" w:rsidRPr="00755BC5" w:rsidRDefault="000D6B03" w:rsidP="008677E5">
            <w:pPr>
              <w:rPr>
                <w:color w:val="000000"/>
              </w:rPr>
            </w:pPr>
            <w:r w:rsidRPr="00755BC5">
              <w:rPr>
                <w:color w:val="000000"/>
              </w:rPr>
              <w:t xml:space="preserve">Production </w:t>
            </w:r>
          </w:p>
        </w:tc>
        <w:tc>
          <w:tcPr>
            <w:tcW w:w="2940" w:type="dxa"/>
            <w:tcBorders>
              <w:top w:val="nil"/>
              <w:left w:val="nil"/>
              <w:bottom w:val="single" w:sz="4" w:space="0" w:color="auto"/>
              <w:right w:val="single" w:sz="4" w:space="0" w:color="auto"/>
            </w:tcBorders>
            <w:noWrap/>
            <w:vAlign w:val="bottom"/>
          </w:tcPr>
          <w:p w14:paraId="03292545" w14:textId="77777777" w:rsidR="000D6B03" w:rsidRPr="00755BC5" w:rsidRDefault="000D6B03" w:rsidP="008677E5">
            <w:pPr>
              <w:rPr>
                <w:color w:val="000000"/>
              </w:rPr>
            </w:pPr>
            <w:r w:rsidRPr="00755BC5">
              <w:rPr>
                <w:color w:val="000000"/>
              </w:rPr>
              <w:t>Member</w:t>
            </w:r>
          </w:p>
        </w:tc>
      </w:tr>
      <w:tr w:rsidR="000D6B03" w:rsidRPr="00843061" w14:paraId="38672AA6" w14:textId="77777777" w:rsidTr="000D6B03">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51F4F3B1" w14:textId="1C77518B" w:rsidR="000D6B03" w:rsidRPr="00843061" w:rsidRDefault="00882A2D" w:rsidP="008677E5">
            <w:pPr>
              <w:jc w:val="center"/>
              <w:rPr>
                <w:color w:val="000000"/>
              </w:rPr>
            </w:pPr>
            <w:r>
              <w:rPr>
                <w:color w:val="000000"/>
              </w:rPr>
              <w:t>9</w:t>
            </w:r>
          </w:p>
        </w:tc>
        <w:tc>
          <w:tcPr>
            <w:tcW w:w="3402" w:type="dxa"/>
            <w:tcBorders>
              <w:top w:val="nil"/>
              <w:left w:val="nil"/>
              <w:bottom w:val="single" w:sz="4" w:space="0" w:color="auto"/>
              <w:right w:val="single" w:sz="4" w:space="0" w:color="auto"/>
            </w:tcBorders>
            <w:vAlign w:val="center"/>
          </w:tcPr>
          <w:p w14:paraId="3D35A4D1" w14:textId="6963A49B" w:rsidR="000D6B03" w:rsidRPr="00843061" w:rsidRDefault="002860EF" w:rsidP="008677E5">
            <w:pPr>
              <w:rPr>
                <w:color w:val="000000"/>
              </w:rPr>
            </w:pPr>
            <w:r>
              <w:t>Manish Chovatia</w:t>
            </w:r>
          </w:p>
        </w:tc>
        <w:tc>
          <w:tcPr>
            <w:tcW w:w="1985" w:type="dxa"/>
            <w:tcBorders>
              <w:top w:val="nil"/>
              <w:left w:val="nil"/>
              <w:bottom w:val="single" w:sz="4" w:space="0" w:color="auto"/>
              <w:right w:val="single" w:sz="4" w:space="0" w:color="auto"/>
            </w:tcBorders>
            <w:vAlign w:val="center"/>
          </w:tcPr>
          <w:p w14:paraId="4E00C5C2" w14:textId="6641DD1D" w:rsidR="000D6B03" w:rsidRPr="00843061" w:rsidRDefault="00632659" w:rsidP="008677E5">
            <w:pPr>
              <w:rPr>
                <w:color w:val="000000"/>
              </w:rPr>
            </w:pPr>
            <w:r>
              <w:rPr>
                <w:color w:val="000000"/>
              </w:rPr>
              <w:t xml:space="preserve">Project </w:t>
            </w:r>
          </w:p>
        </w:tc>
        <w:tc>
          <w:tcPr>
            <w:tcW w:w="2940" w:type="dxa"/>
            <w:tcBorders>
              <w:top w:val="nil"/>
              <w:left w:val="nil"/>
              <w:bottom w:val="single" w:sz="4" w:space="0" w:color="auto"/>
              <w:right w:val="single" w:sz="4" w:space="0" w:color="auto"/>
            </w:tcBorders>
            <w:noWrap/>
            <w:vAlign w:val="bottom"/>
          </w:tcPr>
          <w:p w14:paraId="7F3BE904" w14:textId="77777777" w:rsidR="000D6B03" w:rsidRPr="00843061" w:rsidRDefault="000D6B03" w:rsidP="008677E5">
            <w:pPr>
              <w:rPr>
                <w:color w:val="000000"/>
              </w:rPr>
            </w:pPr>
            <w:r w:rsidRPr="00843061">
              <w:rPr>
                <w:color w:val="000000"/>
              </w:rPr>
              <w:t>Member</w:t>
            </w:r>
          </w:p>
        </w:tc>
      </w:tr>
      <w:tr w:rsidR="000D6B03" w:rsidRPr="00843061" w14:paraId="1F743D6A" w14:textId="77777777" w:rsidTr="000D6B03">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68DC073B" w14:textId="1388A6C2" w:rsidR="000D6B03" w:rsidRPr="00C519D3" w:rsidRDefault="00882A2D" w:rsidP="008677E5">
            <w:pPr>
              <w:jc w:val="center"/>
              <w:rPr>
                <w:color w:val="000000"/>
              </w:rPr>
            </w:pPr>
            <w:r w:rsidRPr="00C519D3">
              <w:rPr>
                <w:color w:val="000000"/>
              </w:rPr>
              <w:t>10</w:t>
            </w:r>
          </w:p>
        </w:tc>
        <w:tc>
          <w:tcPr>
            <w:tcW w:w="3402" w:type="dxa"/>
            <w:tcBorders>
              <w:top w:val="nil"/>
              <w:left w:val="nil"/>
              <w:bottom w:val="single" w:sz="4" w:space="0" w:color="auto"/>
              <w:right w:val="single" w:sz="4" w:space="0" w:color="auto"/>
            </w:tcBorders>
            <w:vAlign w:val="center"/>
          </w:tcPr>
          <w:p w14:paraId="5C0E55F9" w14:textId="77777777" w:rsidR="000D6B03" w:rsidRPr="00C519D3" w:rsidRDefault="000D6B03" w:rsidP="008677E5">
            <w:pPr>
              <w:rPr>
                <w:color w:val="000000"/>
              </w:rPr>
            </w:pPr>
            <w:r w:rsidRPr="00C519D3">
              <w:t xml:space="preserve">Roshan Patel </w:t>
            </w:r>
          </w:p>
        </w:tc>
        <w:tc>
          <w:tcPr>
            <w:tcW w:w="1985" w:type="dxa"/>
            <w:tcBorders>
              <w:top w:val="nil"/>
              <w:left w:val="nil"/>
              <w:bottom w:val="single" w:sz="4" w:space="0" w:color="auto"/>
              <w:right w:val="single" w:sz="4" w:space="0" w:color="auto"/>
            </w:tcBorders>
            <w:vAlign w:val="center"/>
          </w:tcPr>
          <w:p w14:paraId="2D050EBF" w14:textId="77777777" w:rsidR="000D6B03" w:rsidRPr="00C519D3" w:rsidRDefault="000D6B03" w:rsidP="008677E5">
            <w:pPr>
              <w:rPr>
                <w:color w:val="000000"/>
              </w:rPr>
            </w:pPr>
            <w:r w:rsidRPr="00C519D3">
              <w:rPr>
                <w:color w:val="000000"/>
              </w:rPr>
              <w:t>HR</w:t>
            </w:r>
          </w:p>
        </w:tc>
        <w:tc>
          <w:tcPr>
            <w:tcW w:w="2940" w:type="dxa"/>
            <w:tcBorders>
              <w:top w:val="nil"/>
              <w:left w:val="nil"/>
              <w:bottom w:val="single" w:sz="4" w:space="0" w:color="auto"/>
              <w:right w:val="single" w:sz="4" w:space="0" w:color="auto"/>
            </w:tcBorders>
            <w:noWrap/>
            <w:vAlign w:val="bottom"/>
          </w:tcPr>
          <w:p w14:paraId="227C8E85" w14:textId="77777777" w:rsidR="000D6B03" w:rsidRPr="00C519D3" w:rsidRDefault="000D6B03" w:rsidP="008677E5">
            <w:pPr>
              <w:rPr>
                <w:color w:val="000000"/>
              </w:rPr>
            </w:pPr>
            <w:r w:rsidRPr="00C519D3">
              <w:rPr>
                <w:color w:val="000000"/>
              </w:rPr>
              <w:t>Member</w:t>
            </w:r>
          </w:p>
        </w:tc>
      </w:tr>
      <w:tr w:rsidR="000D6B03" w:rsidRPr="00843061" w14:paraId="7B0CB6A7" w14:textId="77777777" w:rsidTr="000D6B03">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4964CEB8" w14:textId="3F0FADD7" w:rsidR="000D6B03" w:rsidRPr="00C519D3" w:rsidRDefault="000D6B03" w:rsidP="008677E5">
            <w:pPr>
              <w:jc w:val="center"/>
              <w:rPr>
                <w:color w:val="000000"/>
              </w:rPr>
            </w:pPr>
            <w:r w:rsidRPr="00C519D3">
              <w:rPr>
                <w:color w:val="000000"/>
              </w:rPr>
              <w:t>1</w:t>
            </w:r>
            <w:r w:rsidR="00882A2D" w:rsidRPr="00C519D3">
              <w:rPr>
                <w:color w:val="000000"/>
              </w:rPr>
              <w:t>1</w:t>
            </w:r>
          </w:p>
        </w:tc>
        <w:tc>
          <w:tcPr>
            <w:tcW w:w="3402" w:type="dxa"/>
            <w:tcBorders>
              <w:top w:val="nil"/>
              <w:left w:val="nil"/>
              <w:bottom w:val="single" w:sz="4" w:space="0" w:color="auto"/>
              <w:right w:val="single" w:sz="4" w:space="0" w:color="auto"/>
            </w:tcBorders>
            <w:vAlign w:val="center"/>
          </w:tcPr>
          <w:p w14:paraId="3B5B4010" w14:textId="14B6DE23" w:rsidR="000D6B03" w:rsidRPr="00C519D3" w:rsidRDefault="00632659" w:rsidP="008677E5">
            <w:pPr>
              <w:rPr>
                <w:color w:val="000000"/>
              </w:rPr>
            </w:pPr>
            <w:r w:rsidRPr="00C519D3">
              <w:rPr>
                <w:color w:val="000000"/>
              </w:rPr>
              <w:t>Manish Desai</w:t>
            </w:r>
          </w:p>
        </w:tc>
        <w:tc>
          <w:tcPr>
            <w:tcW w:w="1985" w:type="dxa"/>
            <w:tcBorders>
              <w:top w:val="nil"/>
              <w:left w:val="nil"/>
              <w:bottom w:val="single" w:sz="4" w:space="0" w:color="auto"/>
              <w:right w:val="single" w:sz="4" w:space="0" w:color="auto"/>
            </w:tcBorders>
            <w:vAlign w:val="center"/>
          </w:tcPr>
          <w:p w14:paraId="36B569C6" w14:textId="6876C786" w:rsidR="000D6B03" w:rsidRPr="00C519D3" w:rsidRDefault="00632659" w:rsidP="008677E5">
            <w:pPr>
              <w:rPr>
                <w:color w:val="000000"/>
              </w:rPr>
            </w:pPr>
            <w:r w:rsidRPr="00C519D3">
              <w:rPr>
                <w:color w:val="000000"/>
              </w:rPr>
              <w:t>Tech Transfer</w:t>
            </w:r>
          </w:p>
        </w:tc>
        <w:tc>
          <w:tcPr>
            <w:tcW w:w="2940" w:type="dxa"/>
            <w:tcBorders>
              <w:top w:val="nil"/>
              <w:left w:val="nil"/>
              <w:bottom w:val="single" w:sz="4" w:space="0" w:color="auto"/>
              <w:right w:val="single" w:sz="4" w:space="0" w:color="auto"/>
            </w:tcBorders>
            <w:noWrap/>
            <w:vAlign w:val="bottom"/>
          </w:tcPr>
          <w:p w14:paraId="01DC49ED" w14:textId="210D3A21" w:rsidR="000D6B03" w:rsidRPr="00C519D3" w:rsidRDefault="00632659" w:rsidP="008677E5">
            <w:pPr>
              <w:rPr>
                <w:color w:val="000000"/>
              </w:rPr>
            </w:pPr>
            <w:r w:rsidRPr="00C519D3">
              <w:rPr>
                <w:color w:val="000000"/>
              </w:rPr>
              <w:t>Member</w:t>
            </w:r>
          </w:p>
        </w:tc>
      </w:tr>
      <w:tr w:rsidR="000D6B03" w:rsidRPr="00843061" w14:paraId="1D22E82F" w14:textId="77777777" w:rsidTr="007937CC">
        <w:trPr>
          <w:trHeight w:val="305"/>
          <w:jc w:val="center"/>
        </w:trPr>
        <w:tc>
          <w:tcPr>
            <w:tcW w:w="1271" w:type="dxa"/>
            <w:tcBorders>
              <w:top w:val="nil"/>
              <w:left w:val="single" w:sz="4" w:space="0" w:color="auto"/>
              <w:bottom w:val="single" w:sz="4" w:space="0" w:color="auto"/>
              <w:right w:val="single" w:sz="4" w:space="0" w:color="auto"/>
            </w:tcBorders>
            <w:vAlign w:val="center"/>
            <w:hideMark/>
          </w:tcPr>
          <w:p w14:paraId="31C80F4B" w14:textId="52AE2824" w:rsidR="000D6B03" w:rsidRPr="00C519D3" w:rsidRDefault="000D6B03" w:rsidP="008677E5">
            <w:pPr>
              <w:jc w:val="center"/>
              <w:rPr>
                <w:color w:val="000000"/>
              </w:rPr>
            </w:pPr>
            <w:r w:rsidRPr="00C519D3">
              <w:rPr>
                <w:color w:val="000000"/>
              </w:rPr>
              <w:t>1</w:t>
            </w:r>
            <w:r w:rsidR="00882A2D" w:rsidRPr="00C519D3">
              <w:rPr>
                <w:color w:val="000000"/>
              </w:rPr>
              <w:t>2</w:t>
            </w:r>
          </w:p>
        </w:tc>
        <w:tc>
          <w:tcPr>
            <w:tcW w:w="3402" w:type="dxa"/>
            <w:tcBorders>
              <w:top w:val="nil"/>
              <w:left w:val="nil"/>
              <w:bottom w:val="single" w:sz="4" w:space="0" w:color="auto"/>
              <w:right w:val="single" w:sz="4" w:space="0" w:color="auto"/>
            </w:tcBorders>
            <w:vAlign w:val="center"/>
          </w:tcPr>
          <w:p w14:paraId="62FF8CEE" w14:textId="4CEF8B8E" w:rsidR="000D6B03" w:rsidRPr="00C519D3" w:rsidRDefault="00D00C0A" w:rsidP="008677E5">
            <w:pPr>
              <w:rPr>
                <w:color w:val="000000"/>
              </w:rPr>
            </w:pPr>
            <w:r w:rsidRPr="00C519D3">
              <w:rPr>
                <w:color w:val="000000"/>
              </w:rPr>
              <w:t>Kamlesh Modi</w:t>
            </w:r>
          </w:p>
        </w:tc>
        <w:tc>
          <w:tcPr>
            <w:tcW w:w="1985" w:type="dxa"/>
            <w:tcBorders>
              <w:top w:val="nil"/>
              <w:left w:val="nil"/>
              <w:bottom w:val="single" w:sz="4" w:space="0" w:color="auto"/>
              <w:right w:val="single" w:sz="4" w:space="0" w:color="auto"/>
            </w:tcBorders>
            <w:vAlign w:val="center"/>
          </w:tcPr>
          <w:p w14:paraId="00CE7AC1" w14:textId="42DF7EAE" w:rsidR="000D6B03" w:rsidRPr="00C519D3" w:rsidRDefault="00D00C0A" w:rsidP="008677E5">
            <w:pPr>
              <w:rPr>
                <w:color w:val="000000"/>
              </w:rPr>
            </w:pPr>
            <w:r w:rsidRPr="00C519D3">
              <w:rPr>
                <w:color w:val="000000"/>
              </w:rPr>
              <w:t>Project</w:t>
            </w:r>
          </w:p>
        </w:tc>
        <w:tc>
          <w:tcPr>
            <w:tcW w:w="2940" w:type="dxa"/>
            <w:tcBorders>
              <w:top w:val="nil"/>
              <w:left w:val="nil"/>
              <w:bottom w:val="single" w:sz="4" w:space="0" w:color="auto"/>
              <w:right w:val="single" w:sz="4" w:space="0" w:color="auto"/>
            </w:tcBorders>
            <w:noWrap/>
            <w:vAlign w:val="bottom"/>
          </w:tcPr>
          <w:p w14:paraId="3E8205BD" w14:textId="530A6A77" w:rsidR="000D6B03" w:rsidRPr="00C519D3" w:rsidRDefault="00D00C0A" w:rsidP="008677E5">
            <w:pPr>
              <w:rPr>
                <w:color w:val="000000"/>
              </w:rPr>
            </w:pPr>
            <w:r w:rsidRPr="00C519D3">
              <w:rPr>
                <w:color w:val="000000"/>
              </w:rPr>
              <w:t>Member</w:t>
            </w:r>
          </w:p>
        </w:tc>
      </w:tr>
      <w:tr w:rsidR="000D6B03" w:rsidRPr="00843061" w14:paraId="015C3F21" w14:textId="77777777" w:rsidTr="007937CC">
        <w:trPr>
          <w:trHeight w:val="305"/>
          <w:jc w:val="center"/>
        </w:trPr>
        <w:tc>
          <w:tcPr>
            <w:tcW w:w="1271" w:type="dxa"/>
            <w:tcBorders>
              <w:top w:val="single" w:sz="4" w:space="0" w:color="auto"/>
              <w:left w:val="single" w:sz="4" w:space="0" w:color="auto"/>
              <w:bottom w:val="single" w:sz="4" w:space="0" w:color="auto"/>
              <w:right w:val="single" w:sz="4" w:space="0" w:color="auto"/>
            </w:tcBorders>
            <w:vAlign w:val="center"/>
            <w:hideMark/>
          </w:tcPr>
          <w:p w14:paraId="5F321E00" w14:textId="7AC8C85F" w:rsidR="000D6B03" w:rsidRPr="00C519D3" w:rsidRDefault="000D6B03" w:rsidP="008677E5">
            <w:pPr>
              <w:jc w:val="center"/>
              <w:rPr>
                <w:color w:val="000000"/>
              </w:rPr>
            </w:pPr>
            <w:r w:rsidRPr="00C519D3">
              <w:rPr>
                <w:color w:val="000000"/>
              </w:rPr>
              <w:t>1</w:t>
            </w:r>
            <w:r w:rsidR="00882A2D" w:rsidRPr="00C519D3">
              <w:rPr>
                <w:color w:val="000000"/>
              </w:rPr>
              <w:t>3</w:t>
            </w:r>
          </w:p>
        </w:tc>
        <w:tc>
          <w:tcPr>
            <w:tcW w:w="3402" w:type="dxa"/>
            <w:tcBorders>
              <w:top w:val="single" w:sz="4" w:space="0" w:color="auto"/>
              <w:left w:val="nil"/>
              <w:bottom w:val="single" w:sz="4" w:space="0" w:color="auto"/>
              <w:right w:val="single" w:sz="4" w:space="0" w:color="auto"/>
            </w:tcBorders>
            <w:noWrap/>
            <w:vAlign w:val="center"/>
          </w:tcPr>
          <w:p w14:paraId="20B5D86B" w14:textId="13626973" w:rsidR="000D6B03" w:rsidRPr="00C519D3" w:rsidRDefault="00C72D78" w:rsidP="008677E5">
            <w:pPr>
              <w:rPr>
                <w:color w:val="000000"/>
              </w:rPr>
            </w:pPr>
            <w:r w:rsidRPr="00C519D3">
              <w:rPr>
                <w:color w:val="000000"/>
              </w:rPr>
              <w:t>Kuldeep Malik</w:t>
            </w:r>
          </w:p>
        </w:tc>
        <w:tc>
          <w:tcPr>
            <w:tcW w:w="1985" w:type="dxa"/>
            <w:tcBorders>
              <w:top w:val="single" w:sz="4" w:space="0" w:color="auto"/>
              <w:left w:val="nil"/>
              <w:bottom w:val="single" w:sz="4" w:space="0" w:color="auto"/>
              <w:right w:val="single" w:sz="4" w:space="0" w:color="auto"/>
            </w:tcBorders>
            <w:noWrap/>
            <w:vAlign w:val="center"/>
          </w:tcPr>
          <w:p w14:paraId="7B3C425B" w14:textId="5BF4135D" w:rsidR="000D6B03" w:rsidRPr="00C519D3" w:rsidRDefault="007937CC" w:rsidP="008677E5">
            <w:pPr>
              <w:rPr>
                <w:color w:val="000000"/>
              </w:rPr>
            </w:pPr>
            <w:r w:rsidRPr="00C519D3">
              <w:rPr>
                <w:color w:val="000000"/>
              </w:rPr>
              <w:t>Admin</w:t>
            </w:r>
          </w:p>
        </w:tc>
        <w:tc>
          <w:tcPr>
            <w:tcW w:w="2940" w:type="dxa"/>
            <w:tcBorders>
              <w:top w:val="single" w:sz="4" w:space="0" w:color="auto"/>
              <w:left w:val="nil"/>
              <w:bottom w:val="single" w:sz="4" w:space="0" w:color="auto"/>
              <w:right w:val="single" w:sz="4" w:space="0" w:color="auto"/>
            </w:tcBorders>
            <w:noWrap/>
            <w:vAlign w:val="bottom"/>
          </w:tcPr>
          <w:p w14:paraId="6395B561" w14:textId="7F5E6240" w:rsidR="000D6B03" w:rsidRPr="00C519D3" w:rsidRDefault="007937CC" w:rsidP="008677E5">
            <w:pPr>
              <w:rPr>
                <w:color w:val="000000"/>
              </w:rPr>
            </w:pPr>
            <w:r w:rsidRPr="00C519D3">
              <w:rPr>
                <w:color w:val="000000"/>
              </w:rPr>
              <w:t>Member</w:t>
            </w:r>
          </w:p>
        </w:tc>
      </w:tr>
      <w:tr w:rsidR="007937CC" w:rsidRPr="00843061" w14:paraId="4E0EE1F1" w14:textId="77777777" w:rsidTr="007937CC">
        <w:trPr>
          <w:trHeight w:val="305"/>
          <w:jc w:val="center"/>
        </w:trPr>
        <w:tc>
          <w:tcPr>
            <w:tcW w:w="1271" w:type="dxa"/>
            <w:tcBorders>
              <w:top w:val="single" w:sz="4" w:space="0" w:color="auto"/>
              <w:left w:val="single" w:sz="4" w:space="0" w:color="auto"/>
              <w:bottom w:val="single" w:sz="4" w:space="0" w:color="auto"/>
              <w:right w:val="single" w:sz="4" w:space="0" w:color="auto"/>
            </w:tcBorders>
            <w:vAlign w:val="center"/>
          </w:tcPr>
          <w:p w14:paraId="507C7147" w14:textId="56B5BB18" w:rsidR="007937CC" w:rsidRPr="00C519D3" w:rsidRDefault="007937CC" w:rsidP="008677E5">
            <w:pPr>
              <w:jc w:val="center"/>
              <w:rPr>
                <w:color w:val="000000"/>
              </w:rPr>
            </w:pPr>
            <w:r w:rsidRPr="00C519D3">
              <w:rPr>
                <w:color w:val="000000"/>
              </w:rPr>
              <w:t>1</w:t>
            </w:r>
            <w:r w:rsidR="00882A2D" w:rsidRPr="00C519D3">
              <w:rPr>
                <w:color w:val="000000"/>
              </w:rPr>
              <w:t>4</w:t>
            </w:r>
          </w:p>
        </w:tc>
        <w:tc>
          <w:tcPr>
            <w:tcW w:w="3402" w:type="dxa"/>
            <w:tcBorders>
              <w:top w:val="single" w:sz="4" w:space="0" w:color="auto"/>
              <w:left w:val="nil"/>
              <w:bottom w:val="single" w:sz="4" w:space="0" w:color="auto"/>
              <w:right w:val="single" w:sz="4" w:space="0" w:color="auto"/>
            </w:tcBorders>
            <w:noWrap/>
            <w:vAlign w:val="center"/>
          </w:tcPr>
          <w:p w14:paraId="51127F3E" w14:textId="7CC3DD3E" w:rsidR="007937CC" w:rsidRPr="00C519D3" w:rsidRDefault="007937CC" w:rsidP="008677E5">
            <w:pPr>
              <w:rPr>
                <w:color w:val="000000"/>
              </w:rPr>
            </w:pPr>
            <w:r w:rsidRPr="00C519D3">
              <w:rPr>
                <w:color w:val="000000"/>
              </w:rPr>
              <w:t>Digvijay Thakor</w:t>
            </w:r>
          </w:p>
        </w:tc>
        <w:tc>
          <w:tcPr>
            <w:tcW w:w="1985" w:type="dxa"/>
            <w:tcBorders>
              <w:top w:val="single" w:sz="4" w:space="0" w:color="auto"/>
              <w:left w:val="nil"/>
              <w:bottom w:val="single" w:sz="4" w:space="0" w:color="auto"/>
              <w:right w:val="single" w:sz="4" w:space="0" w:color="auto"/>
            </w:tcBorders>
            <w:noWrap/>
            <w:vAlign w:val="center"/>
          </w:tcPr>
          <w:p w14:paraId="4DA84E2E" w14:textId="6EDA0655" w:rsidR="007937CC" w:rsidRPr="00C519D3" w:rsidRDefault="007937CC" w:rsidP="008677E5">
            <w:pPr>
              <w:rPr>
                <w:color w:val="000000"/>
              </w:rPr>
            </w:pPr>
            <w:r w:rsidRPr="00C519D3">
              <w:rPr>
                <w:color w:val="000000"/>
              </w:rPr>
              <w:t>EHS</w:t>
            </w:r>
          </w:p>
        </w:tc>
        <w:tc>
          <w:tcPr>
            <w:tcW w:w="2940" w:type="dxa"/>
            <w:tcBorders>
              <w:top w:val="single" w:sz="4" w:space="0" w:color="auto"/>
              <w:left w:val="nil"/>
              <w:bottom w:val="single" w:sz="4" w:space="0" w:color="auto"/>
              <w:right w:val="single" w:sz="4" w:space="0" w:color="auto"/>
            </w:tcBorders>
            <w:noWrap/>
            <w:vAlign w:val="bottom"/>
          </w:tcPr>
          <w:p w14:paraId="4CCC20B0" w14:textId="45E16561" w:rsidR="007937CC" w:rsidRPr="00C519D3" w:rsidRDefault="007937CC" w:rsidP="008677E5">
            <w:pPr>
              <w:rPr>
                <w:color w:val="000000"/>
              </w:rPr>
            </w:pPr>
            <w:r w:rsidRPr="00C519D3">
              <w:rPr>
                <w:color w:val="000000"/>
              </w:rPr>
              <w:t>Member</w:t>
            </w:r>
          </w:p>
        </w:tc>
      </w:tr>
      <w:tr w:rsidR="00882A2D" w:rsidRPr="00843061" w14:paraId="1CEFBD6F" w14:textId="77777777" w:rsidTr="007937CC">
        <w:trPr>
          <w:trHeight w:val="305"/>
          <w:jc w:val="center"/>
        </w:trPr>
        <w:tc>
          <w:tcPr>
            <w:tcW w:w="1271" w:type="dxa"/>
            <w:tcBorders>
              <w:top w:val="single" w:sz="4" w:space="0" w:color="auto"/>
              <w:left w:val="single" w:sz="4" w:space="0" w:color="auto"/>
              <w:bottom w:val="single" w:sz="4" w:space="0" w:color="auto"/>
              <w:right w:val="single" w:sz="4" w:space="0" w:color="auto"/>
            </w:tcBorders>
            <w:vAlign w:val="center"/>
          </w:tcPr>
          <w:p w14:paraId="34DD2037" w14:textId="0952A5DC" w:rsidR="00882A2D" w:rsidRPr="00C519D3" w:rsidRDefault="00882A2D" w:rsidP="008677E5">
            <w:pPr>
              <w:jc w:val="center"/>
              <w:rPr>
                <w:color w:val="000000"/>
              </w:rPr>
            </w:pPr>
            <w:r w:rsidRPr="00C519D3">
              <w:rPr>
                <w:color w:val="000000"/>
              </w:rPr>
              <w:t>15</w:t>
            </w:r>
          </w:p>
        </w:tc>
        <w:tc>
          <w:tcPr>
            <w:tcW w:w="3402" w:type="dxa"/>
            <w:tcBorders>
              <w:top w:val="single" w:sz="4" w:space="0" w:color="auto"/>
              <w:left w:val="nil"/>
              <w:bottom w:val="single" w:sz="4" w:space="0" w:color="auto"/>
              <w:right w:val="single" w:sz="4" w:space="0" w:color="auto"/>
            </w:tcBorders>
            <w:noWrap/>
            <w:vAlign w:val="center"/>
          </w:tcPr>
          <w:p w14:paraId="2229B5E0" w14:textId="57AE2564" w:rsidR="00882A2D" w:rsidRPr="00C519D3" w:rsidRDefault="00B768AD" w:rsidP="008677E5">
            <w:pPr>
              <w:rPr>
                <w:color w:val="000000"/>
              </w:rPr>
            </w:pPr>
            <w:r w:rsidRPr="00C519D3">
              <w:rPr>
                <w:color w:val="000000"/>
              </w:rPr>
              <w:t>Rakesh Patel</w:t>
            </w:r>
          </w:p>
        </w:tc>
        <w:tc>
          <w:tcPr>
            <w:tcW w:w="1985" w:type="dxa"/>
            <w:tcBorders>
              <w:top w:val="single" w:sz="4" w:space="0" w:color="auto"/>
              <w:left w:val="nil"/>
              <w:bottom w:val="single" w:sz="4" w:space="0" w:color="auto"/>
              <w:right w:val="single" w:sz="4" w:space="0" w:color="auto"/>
            </w:tcBorders>
            <w:noWrap/>
            <w:vAlign w:val="center"/>
          </w:tcPr>
          <w:p w14:paraId="35330853" w14:textId="3C16D1A1" w:rsidR="00882A2D" w:rsidRPr="00C519D3" w:rsidRDefault="00B768AD" w:rsidP="008677E5">
            <w:pPr>
              <w:rPr>
                <w:color w:val="000000"/>
              </w:rPr>
            </w:pPr>
            <w:r w:rsidRPr="00C519D3">
              <w:rPr>
                <w:color w:val="000000"/>
              </w:rPr>
              <w:t>Engineering</w:t>
            </w:r>
          </w:p>
        </w:tc>
        <w:tc>
          <w:tcPr>
            <w:tcW w:w="2940" w:type="dxa"/>
            <w:tcBorders>
              <w:top w:val="single" w:sz="4" w:space="0" w:color="auto"/>
              <w:left w:val="nil"/>
              <w:bottom w:val="single" w:sz="4" w:space="0" w:color="auto"/>
              <w:right w:val="single" w:sz="4" w:space="0" w:color="auto"/>
            </w:tcBorders>
            <w:noWrap/>
            <w:vAlign w:val="bottom"/>
          </w:tcPr>
          <w:p w14:paraId="01D3299B" w14:textId="00C00B4C" w:rsidR="00882A2D" w:rsidRPr="00C519D3" w:rsidRDefault="00B768AD" w:rsidP="008677E5">
            <w:pPr>
              <w:rPr>
                <w:color w:val="000000"/>
              </w:rPr>
            </w:pPr>
            <w:r w:rsidRPr="00C519D3">
              <w:rPr>
                <w:color w:val="000000"/>
              </w:rPr>
              <w:t>Member</w:t>
            </w:r>
          </w:p>
        </w:tc>
      </w:tr>
    </w:tbl>
    <w:p w14:paraId="0FC7B06F" w14:textId="77777777" w:rsidR="00271158" w:rsidRDefault="00271158" w:rsidP="00C94D42">
      <w:pPr>
        <w:pStyle w:val="BodyText"/>
        <w:spacing w:before="182" w:line="259" w:lineRule="auto"/>
        <w:ind w:firstLine="360"/>
        <w:jc w:val="both"/>
        <w:rPr>
          <w:b/>
          <w:bCs/>
          <w:lang w:val="en-IN"/>
        </w:rPr>
      </w:pPr>
      <w:r w:rsidRPr="00271158">
        <w:rPr>
          <w:b/>
          <w:bCs/>
          <w:lang w:val="en-IN"/>
        </w:rPr>
        <w:t xml:space="preserve">Role of Secretary </w:t>
      </w:r>
    </w:p>
    <w:p w14:paraId="448AE8E5" w14:textId="2AB8D4C7" w:rsidR="00AE27CD" w:rsidRDefault="00271158" w:rsidP="00271158">
      <w:pPr>
        <w:pStyle w:val="BodyText"/>
        <w:spacing w:before="182" w:line="259" w:lineRule="auto"/>
        <w:ind w:left="360"/>
        <w:jc w:val="both"/>
        <w:rPr>
          <w:lang w:val="en-IN"/>
        </w:rPr>
      </w:pPr>
      <w:r w:rsidRPr="00271158">
        <w:rPr>
          <w:lang w:val="en-IN"/>
        </w:rPr>
        <w:t>The Company Secretary shall act as a secretary to the Committee. The EHS Head will co-ordinate with the ESG Committee &amp; chairman of the meeting for carrying out the meetings and operations of the Committee. All meetings of the Committee will be duly minute.</w:t>
      </w:r>
    </w:p>
    <w:p w14:paraId="7252DB85" w14:textId="6FBC68D6" w:rsidR="001266F7" w:rsidRPr="001266F7" w:rsidRDefault="001266F7" w:rsidP="00271158">
      <w:pPr>
        <w:pStyle w:val="BodyText"/>
        <w:spacing w:before="182" w:line="259" w:lineRule="auto"/>
        <w:ind w:left="360"/>
        <w:jc w:val="both"/>
        <w:rPr>
          <w:b/>
          <w:bCs/>
          <w:lang w:val="en-IN"/>
        </w:rPr>
      </w:pPr>
      <w:r w:rsidRPr="001266F7">
        <w:rPr>
          <w:b/>
          <w:bCs/>
          <w:lang w:val="en-IN"/>
        </w:rPr>
        <w:t xml:space="preserve">Meeting frequency </w:t>
      </w:r>
    </w:p>
    <w:p w14:paraId="2C636875" w14:textId="7692A1B7" w:rsidR="001266F7" w:rsidRDefault="001266F7" w:rsidP="00271158">
      <w:pPr>
        <w:pStyle w:val="BodyText"/>
        <w:spacing w:before="182" w:line="259" w:lineRule="auto"/>
        <w:ind w:left="360"/>
        <w:jc w:val="both"/>
        <w:rPr>
          <w:lang w:val="en-IN"/>
        </w:rPr>
      </w:pPr>
      <w:r w:rsidRPr="001266F7">
        <w:rPr>
          <w:lang w:val="en-IN"/>
        </w:rPr>
        <w:t>The Committee shall meet at least two times a year or at such intervals as may be deemed appropriate. Meetings of the Committee shall be convened by the Committee Secretary at the request of the Committee Chairperson.</w:t>
      </w:r>
    </w:p>
    <w:p w14:paraId="58C29CD8" w14:textId="77777777" w:rsidR="001266F7" w:rsidRPr="001266F7" w:rsidRDefault="001266F7" w:rsidP="00271158">
      <w:pPr>
        <w:pStyle w:val="BodyText"/>
        <w:spacing w:before="182" w:line="259" w:lineRule="auto"/>
        <w:ind w:left="360"/>
        <w:jc w:val="both"/>
        <w:rPr>
          <w:b/>
          <w:bCs/>
          <w:lang w:val="en-IN"/>
        </w:rPr>
      </w:pPr>
      <w:r w:rsidRPr="001266F7">
        <w:rPr>
          <w:b/>
          <w:bCs/>
          <w:lang w:val="en-IN"/>
        </w:rPr>
        <w:t xml:space="preserve">Duties </w:t>
      </w:r>
    </w:p>
    <w:p w14:paraId="578D68FF" w14:textId="48073D2C" w:rsidR="001266F7" w:rsidRDefault="001266F7" w:rsidP="00271158">
      <w:pPr>
        <w:pStyle w:val="BodyText"/>
        <w:spacing w:before="182" w:line="259" w:lineRule="auto"/>
        <w:ind w:left="360"/>
        <w:jc w:val="both"/>
        <w:rPr>
          <w:lang w:val="en-IN"/>
        </w:rPr>
      </w:pPr>
      <w:r w:rsidRPr="001266F7">
        <w:rPr>
          <w:lang w:val="en-IN"/>
        </w:rPr>
        <w:t>The Committee shall,</w:t>
      </w:r>
    </w:p>
    <w:p w14:paraId="3D411975" w14:textId="77777777" w:rsidR="00E02407" w:rsidRPr="00E02407" w:rsidRDefault="00E02407" w:rsidP="00E6579C">
      <w:pPr>
        <w:pStyle w:val="BodyText"/>
        <w:numPr>
          <w:ilvl w:val="0"/>
          <w:numId w:val="95"/>
        </w:numPr>
        <w:spacing w:before="182" w:line="259" w:lineRule="auto"/>
        <w:jc w:val="both"/>
      </w:pPr>
      <w:r w:rsidRPr="00E02407">
        <w:rPr>
          <w:lang w:val="en-IN"/>
        </w:rPr>
        <w:t>Review Group policies, Standards, Guidelines, and action plans regarding the sustainable development of the company’s projects and operations, comprising social, economic, and environmental responsibility in the regions where the Group operates.</w:t>
      </w:r>
    </w:p>
    <w:p w14:paraId="56738427" w14:textId="77777777" w:rsidR="00E02407" w:rsidRPr="00E02407" w:rsidRDefault="00E02407" w:rsidP="00E6579C">
      <w:pPr>
        <w:pStyle w:val="BodyText"/>
        <w:numPr>
          <w:ilvl w:val="0"/>
          <w:numId w:val="95"/>
        </w:numPr>
        <w:spacing w:before="182" w:line="259" w:lineRule="auto"/>
        <w:jc w:val="both"/>
      </w:pPr>
      <w:r w:rsidRPr="00E02407">
        <w:rPr>
          <w:lang w:val="en-IN"/>
        </w:rPr>
        <w:t xml:space="preserve">Review targets for ESG performance and report to the Board with respect to their appropriateness, time‐ horizons, and ambition and assess progress towards achieving those targets. </w:t>
      </w:r>
    </w:p>
    <w:p w14:paraId="6A554539" w14:textId="77777777" w:rsidR="00505D75" w:rsidRPr="00505D75" w:rsidRDefault="00E02407" w:rsidP="00E6579C">
      <w:pPr>
        <w:pStyle w:val="BodyText"/>
        <w:numPr>
          <w:ilvl w:val="0"/>
          <w:numId w:val="95"/>
        </w:numPr>
        <w:spacing w:before="182" w:line="259" w:lineRule="auto"/>
        <w:jc w:val="both"/>
      </w:pPr>
      <w:r w:rsidRPr="00E02407">
        <w:rPr>
          <w:lang w:val="en-IN"/>
        </w:rPr>
        <w:t xml:space="preserve">Seek updates on the management of material ESG issues from the respective functional and business heads. </w:t>
      </w:r>
    </w:p>
    <w:p w14:paraId="516FDB8C" w14:textId="77777777" w:rsidR="00505D75" w:rsidRPr="00505D75" w:rsidRDefault="00E02407" w:rsidP="00E6579C">
      <w:pPr>
        <w:pStyle w:val="BodyText"/>
        <w:numPr>
          <w:ilvl w:val="0"/>
          <w:numId w:val="95"/>
        </w:numPr>
        <w:spacing w:before="182" w:line="259" w:lineRule="auto"/>
        <w:jc w:val="both"/>
      </w:pPr>
      <w:r w:rsidRPr="00E02407">
        <w:rPr>
          <w:lang w:val="en-IN"/>
        </w:rPr>
        <w:lastRenderedPageBreak/>
        <w:t>Review and report to the Board the performance of the Group and its Group companies with respect to the implementation of ESG Management Systems designed to ensure that the commitments made in the policy are being met and that sustainability and reputational related risks are being assessed, controlled, and managed effectively. This includes existing HSE &amp; Sustainability topics such as climate, safety, indigenous and human rights as well as emerging risk areas.</w:t>
      </w:r>
    </w:p>
    <w:p w14:paraId="3860472B" w14:textId="77777777" w:rsidR="00505D75" w:rsidRPr="00505D75" w:rsidRDefault="00E02407" w:rsidP="00E6579C">
      <w:pPr>
        <w:pStyle w:val="BodyText"/>
        <w:numPr>
          <w:ilvl w:val="0"/>
          <w:numId w:val="95"/>
        </w:numPr>
        <w:spacing w:before="182" w:line="259" w:lineRule="auto"/>
        <w:jc w:val="both"/>
      </w:pPr>
      <w:r w:rsidRPr="00E02407">
        <w:rPr>
          <w:lang w:val="en-IN"/>
        </w:rPr>
        <w:t>Review the political contributions made by the company; Seek updates on how ESG is being institutionalized across all levels of the organization.</w:t>
      </w:r>
    </w:p>
    <w:p w14:paraId="7E0DB44B" w14:textId="77777777" w:rsidR="00505D75" w:rsidRPr="00505D75" w:rsidRDefault="00E02407" w:rsidP="00E6579C">
      <w:pPr>
        <w:pStyle w:val="BodyText"/>
        <w:numPr>
          <w:ilvl w:val="0"/>
          <w:numId w:val="95"/>
        </w:numPr>
        <w:spacing w:before="182" w:line="259" w:lineRule="auto"/>
        <w:jc w:val="both"/>
      </w:pPr>
      <w:r w:rsidRPr="00E02407">
        <w:rPr>
          <w:lang w:val="en-IN"/>
        </w:rPr>
        <w:t>Recommend, when appropriate, amendments to the Sustainability &amp; ESG policies or management systems.</w:t>
      </w:r>
    </w:p>
    <w:p w14:paraId="02BD5BCA" w14:textId="77777777" w:rsidR="003B62B0" w:rsidRPr="003B62B0" w:rsidRDefault="00E02407" w:rsidP="00E6579C">
      <w:pPr>
        <w:pStyle w:val="BodyText"/>
        <w:numPr>
          <w:ilvl w:val="0"/>
          <w:numId w:val="95"/>
        </w:numPr>
        <w:spacing w:before="182" w:line="259" w:lineRule="auto"/>
        <w:jc w:val="both"/>
      </w:pPr>
      <w:r w:rsidRPr="00E02407">
        <w:rPr>
          <w:lang w:val="en-IN"/>
        </w:rPr>
        <w:t xml:space="preserve">Review the methods of communicating Ami Lifesciences Pvt ltds sustainability performance, including approving the Sustainability Report and the ESG, and BRSR sections published in the Integrated Annual Report prior to publication as deem fit; </w:t>
      </w:r>
    </w:p>
    <w:p w14:paraId="5C0A7999" w14:textId="77777777" w:rsidR="003B62B0" w:rsidRPr="003B62B0" w:rsidRDefault="00E02407" w:rsidP="00E6579C">
      <w:pPr>
        <w:pStyle w:val="BodyText"/>
        <w:numPr>
          <w:ilvl w:val="0"/>
          <w:numId w:val="95"/>
        </w:numPr>
        <w:spacing w:before="182" w:line="259" w:lineRule="auto"/>
        <w:jc w:val="both"/>
      </w:pPr>
      <w:r w:rsidRPr="00E02407">
        <w:rPr>
          <w:lang w:val="en-IN"/>
        </w:rPr>
        <w:t xml:space="preserve">Advise the Board on the aspects of diversity (including but not limited to: gender, qualifications, representation, etc.) that need to constitute the leadership committees (including the Board) of the organization in order to drive an ESG culture across all aspects of decision‐making; </w:t>
      </w:r>
    </w:p>
    <w:p w14:paraId="408E40E1" w14:textId="77777777" w:rsidR="003B62B0" w:rsidRPr="003B62B0" w:rsidRDefault="00E02407" w:rsidP="00E6579C">
      <w:pPr>
        <w:pStyle w:val="BodyText"/>
        <w:numPr>
          <w:ilvl w:val="0"/>
          <w:numId w:val="95"/>
        </w:numPr>
        <w:spacing w:before="182" w:line="259" w:lineRule="auto"/>
        <w:jc w:val="both"/>
      </w:pPr>
      <w:r w:rsidRPr="00E02407">
        <w:rPr>
          <w:lang w:val="en-IN"/>
        </w:rPr>
        <w:t xml:space="preserve">Advise the Board to enable it to discharge its responsibilities, having regard to the law and the expected international standards of sustainability &amp; governance. </w:t>
      </w:r>
    </w:p>
    <w:p w14:paraId="54960E46" w14:textId="77777777" w:rsidR="003B62B0" w:rsidRPr="003B62B0" w:rsidRDefault="00E02407" w:rsidP="00E6579C">
      <w:pPr>
        <w:pStyle w:val="BodyText"/>
        <w:numPr>
          <w:ilvl w:val="0"/>
          <w:numId w:val="95"/>
        </w:numPr>
        <w:spacing w:before="182" w:line="259" w:lineRule="auto"/>
        <w:jc w:val="both"/>
      </w:pPr>
      <w:r w:rsidRPr="00E02407">
        <w:rPr>
          <w:lang w:val="en-IN"/>
        </w:rPr>
        <w:t xml:space="preserve">Review public and media reports in relation to the Health, Safety, Environment and Sustainability performance. </w:t>
      </w:r>
    </w:p>
    <w:p w14:paraId="76C80E96" w14:textId="191BA502" w:rsidR="001266F7" w:rsidRPr="00DC52CC" w:rsidRDefault="00E02407" w:rsidP="00E6579C">
      <w:pPr>
        <w:pStyle w:val="BodyText"/>
        <w:numPr>
          <w:ilvl w:val="0"/>
          <w:numId w:val="95"/>
        </w:numPr>
        <w:spacing w:before="182" w:line="259" w:lineRule="auto"/>
        <w:jc w:val="both"/>
      </w:pPr>
      <w:r w:rsidRPr="00E02407">
        <w:rPr>
          <w:lang w:val="en-IN"/>
        </w:rPr>
        <w:t>Perform such other duties and responsibilities as are consistent with the purpose of the Committee and as the Board or the Committee shall deem appropriate.</w:t>
      </w:r>
    </w:p>
    <w:p w14:paraId="5E4F0125" w14:textId="77777777" w:rsidR="00DC52CC" w:rsidRPr="00DC52CC" w:rsidRDefault="00DC52CC" w:rsidP="00DC52CC">
      <w:pPr>
        <w:pStyle w:val="BodyText"/>
        <w:spacing w:before="182" w:line="259" w:lineRule="auto"/>
        <w:ind w:left="360"/>
        <w:jc w:val="both"/>
        <w:rPr>
          <w:b/>
          <w:bCs/>
          <w:lang w:val="en-IN"/>
        </w:rPr>
      </w:pPr>
      <w:r w:rsidRPr="00DC52CC">
        <w:rPr>
          <w:b/>
          <w:bCs/>
          <w:lang w:val="en-IN"/>
        </w:rPr>
        <w:t xml:space="preserve">Responsibilities: </w:t>
      </w:r>
    </w:p>
    <w:p w14:paraId="518F880C" w14:textId="77777777" w:rsidR="00546E3A" w:rsidRDefault="00DC52CC" w:rsidP="00DC52CC">
      <w:pPr>
        <w:pStyle w:val="BodyText"/>
        <w:spacing w:before="182" w:line="259" w:lineRule="auto"/>
        <w:ind w:left="360"/>
        <w:jc w:val="both"/>
        <w:rPr>
          <w:lang w:val="en-IN"/>
        </w:rPr>
      </w:pPr>
      <w:r w:rsidRPr="00DC52CC">
        <w:rPr>
          <w:lang w:val="en-IN"/>
        </w:rPr>
        <w:t xml:space="preserve">The Committee shall report on its proceedings to the Board of Directors from time to time. </w:t>
      </w:r>
    </w:p>
    <w:p w14:paraId="1369E01E" w14:textId="77777777" w:rsidR="00546E3A" w:rsidRDefault="00DC52CC" w:rsidP="00DC52CC">
      <w:pPr>
        <w:pStyle w:val="BodyText"/>
        <w:spacing w:before="182" w:line="259" w:lineRule="auto"/>
        <w:ind w:left="360"/>
        <w:jc w:val="both"/>
        <w:rPr>
          <w:lang w:val="en-IN"/>
        </w:rPr>
      </w:pPr>
      <w:r w:rsidRPr="00546E3A">
        <w:rPr>
          <w:b/>
          <w:bCs/>
          <w:lang w:val="en-IN"/>
        </w:rPr>
        <w:t>Approval &amp; Review:</w:t>
      </w:r>
      <w:r w:rsidRPr="00DC52CC">
        <w:rPr>
          <w:lang w:val="en-IN"/>
        </w:rPr>
        <w:t xml:space="preserve"> </w:t>
      </w:r>
    </w:p>
    <w:p w14:paraId="5BFE4DDA" w14:textId="24651DE9" w:rsidR="00DC52CC" w:rsidRDefault="00DC52CC" w:rsidP="00DC52CC">
      <w:pPr>
        <w:pStyle w:val="BodyText"/>
        <w:spacing w:before="182" w:line="259" w:lineRule="auto"/>
        <w:ind w:left="360"/>
        <w:jc w:val="both"/>
        <w:rPr>
          <w:lang w:val="en-IN"/>
        </w:rPr>
      </w:pPr>
      <w:r w:rsidRPr="00DC52CC">
        <w:rPr>
          <w:lang w:val="en-IN"/>
        </w:rPr>
        <w:t>The ESG Committee Terms of Reference and any amendments thereto shall be approved by the secretary with due permission from chainman. The ESG Committee shall review its own terms of reference and performance once a period of three years to ensure its relevance and its effectiveness</w:t>
      </w:r>
      <w:r w:rsidR="00E44022">
        <w:rPr>
          <w:lang w:val="en-IN"/>
        </w:rPr>
        <w:t>.</w:t>
      </w:r>
    </w:p>
    <w:p w14:paraId="6C8160B2" w14:textId="77777777" w:rsidR="00E44022" w:rsidRDefault="00E44022" w:rsidP="00DC52CC">
      <w:pPr>
        <w:pStyle w:val="BodyText"/>
        <w:spacing w:before="182" w:line="259" w:lineRule="auto"/>
        <w:ind w:left="360"/>
        <w:jc w:val="both"/>
        <w:rPr>
          <w:lang w:val="en-IN"/>
        </w:rPr>
      </w:pPr>
    </w:p>
    <w:p w14:paraId="2E04BB78" w14:textId="77777777" w:rsidR="00E44022" w:rsidRDefault="00E44022" w:rsidP="00DC52CC">
      <w:pPr>
        <w:pStyle w:val="BodyText"/>
        <w:spacing w:before="182" w:line="259" w:lineRule="auto"/>
        <w:ind w:left="360"/>
        <w:jc w:val="both"/>
        <w:rPr>
          <w:lang w:val="en-IN"/>
        </w:rPr>
      </w:pPr>
    </w:p>
    <w:p w14:paraId="2A47EF71" w14:textId="77777777" w:rsidR="00E44022" w:rsidRDefault="00E44022" w:rsidP="00DC52CC">
      <w:pPr>
        <w:pStyle w:val="BodyText"/>
        <w:spacing w:before="182" w:line="259" w:lineRule="auto"/>
        <w:ind w:left="360"/>
        <w:jc w:val="both"/>
        <w:rPr>
          <w:lang w:val="en-IN"/>
        </w:rPr>
      </w:pPr>
    </w:p>
    <w:p w14:paraId="7E313BEC" w14:textId="77777777" w:rsidR="00E44022" w:rsidRDefault="00E44022" w:rsidP="00DC52CC">
      <w:pPr>
        <w:pStyle w:val="BodyText"/>
        <w:spacing w:before="182" w:line="259" w:lineRule="auto"/>
        <w:ind w:left="360"/>
        <w:jc w:val="both"/>
        <w:rPr>
          <w:lang w:val="en-IN"/>
        </w:rPr>
      </w:pPr>
    </w:p>
    <w:p w14:paraId="604092C0" w14:textId="4375C668" w:rsidR="00FD2DE1" w:rsidRPr="0074181F" w:rsidRDefault="00FD2DE1"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125" w:name="_Toc238133539"/>
      <w:r w:rsidRPr="00A0571F">
        <w:rPr>
          <w:rFonts w:ascii="Cambria" w:eastAsia="Times New Roman" w:hAnsi="Cambria" w:cs="Times New Roman"/>
          <w:b/>
          <w:bCs/>
          <w:color w:val="365F91"/>
          <w:sz w:val="28"/>
          <w:szCs w:val="28"/>
          <w:lang w:eastAsia="en-IN"/>
        </w:rPr>
        <w:lastRenderedPageBreak/>
        <w:t>Whistle Blower Policy</w:t>
      </w:r>
      <w:bookmarkEnd w:id="125"/>
    </w:p>
    <w:p w14:paraId="19891C0B" w14:textId="184953BC" w:rsidR="00C90B6B" w:rsidRPr="00C90B6B" w:rsidRDefault="008E15CC" w:rsidP="008E15CC">
      <w:pPr>
        <w:pStyle w:val="BodyText"/>
        <w:spacing w:before="182" w:line="259" w:lineRule="auto"/>
        <w:ind w:firstLine="360"/>
        <w:jc w:val="both"/>
        <w:rPr>
          <w:b/>
          <w:bCs/>
        </w:rPr>
      </w:pPr>
      <w:r w:rsidRPr="00555F2C">
        <w:rPr>
          <w:rFonts w:ascii="Cambria" w:eastAsia="Times New Roman" w:hAnsi="Cambria" w:cs="Times New Roman"/>
          <w:b/>
          <w:bCs/>
          <w:noProof/>
          <w:color w:val="365F91"/>
          <w:kern w:val="2"/>
          <w:sz w:val="28"/>
          <w:szCs w:val="28"/>
          <w:lang w:val="en-IN" w:eastAsia="en-IN"/>
          <w14:ligatures w14:val="standardContextual"/>
        </w:rPr>
        <mc:AlternateContent>
          <mc:Choice Requires="wps">
            <w:drawing>
              <wp:anchor distT="0" distB="0" distL="114300" distR="114300" simplePos="0" relativeHeight="251750400" behindDoc="0" locked="0" layoutInCell="1" allowOverlap="1" wp14:anchorId="33818786" wp14:editId="7F49D043">
                <wp:simplePos x="0" y="0"/>
                <wp:positionH relativeFrom="column">
                  <wp:posOffset>0</wp:posOffset>
                </wp:positionH>
                <wp:positionV relativeFrom="paragraph">
                  <wp:posOffset>32385</wp:posOffset>
                </wp:positionV>
                <wp:extent cx="6315075" cy="0"/>
                <wp:effectExtent l="0" t="0" r="0" b="0"/>
                <wp:wrapNone/>
                <wp:docPr id="1795453960"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342E992E" id="Straight Arrow Connector 44" o:spid="_x0000_s1026" type="#_x0000_t32" style="position:absolute;margin-left:0;margin-top:2.55pt;width:497.25pt;height:0;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" strokecolor="#bfbfbf"/>
            </w:pict>
          </mc:Fallback>
        </mc:AlternateContent>
      </w:r>
      <w:r w:rsidR="00C90B6B" w:rsidRPr="00C90B6B">
        <w:rPr>
          <w:b/>
          <w:bCs/>
        </w:rPr>
        <w:t>PREAMBLE AND OBJECTIVE</w:t>
      </w:r>
    </w:p>
    <w:p w14:paraId="3C05852C" w14:textId="77777777" w:rsidR="00C90B6B" w:rsidRPr="00617628" w:rsidRDefault="00C90B6B" w:rsidP="008E15CC">
      <w:pPr>
        <w:pStyle w:val="BodyText"/>
        <w:spacing w:before="182" w:line="259" w:lineRule="auto"/>
        <w:ind w:left="360"/>
        <w:jc w:val="both"/>
      </w:pPr>
      <w:r w:rsidRPr="00617628">
        <w:t>In the Companies Act, 2013, sub-section (9) of section 177 read with Rule 7 of the</w:t>
      </w:r>
      <w:hyperlink r:id="rId27" w:tgtFrame="_blank" w:history="1">
        <w:r w:rsidRPr="00617628">
          <w:rPr>
            <w:rStyle w:val="Hyperlink"/>
            <w:b/>
            <w:bCs/>
          </w:rPr>
          <w:t> Companies (Meetings of Board and its Powers) Rules, 2014</w:t>
        </w:r>
      </w:hyperlink>
      <w:r w:rsidRPr="00617628">
        <w:rPr>
          <w:b/>
          <w:bCs/>
        </w:rPr>
        <w:t> </w:t>
      </w:r>
      <w:r w:rsidRPr="00617628">
        <w:t>provides that the following classes of Companies are required to establish a vigil mechanism.</w:t>
      </w:r>
    </w:p>
    <w:p w14:paraId="3AD2C526" w14:textId="77777777" w:rsidR="00C90B6B" w:rsidRPr="00617628" w:rsidRDefault="00C90B6B" w:rsidP="00E6579C">
      <w:pPr>
        <w:pStyle w:val="BodyText"/>
        <w:numPr>
          <w:ilvl w:val="0"/>
          <w:numId w:val="59"/>
        </w:numPr>
        <w:spacing w:before="182" w:line="259" w:lineRule="auto"/>
        <w:jc w:val="both"/>
      </w:pPr>
      <w:r w:rsidRPr="00617628">
        <w:t>Every listed company.</w:t>
      </w:r>
    </w:p>
    <w:p w14:paraId="42E20651" w14:textId="77777777" w:rsidR="00C90B6B" w:rsidRPr="00617628" w:rsidRDefault="00C90B6B" w:rsidP="00E6579C">
      <w:pPr>
        <w:pStyle w:val="BodyText"/>
        <w:numPr>
          <w:ilvl w:val="0"/>
          <w:numId w:val="59"/>
        </w:numPr>
        <w:spacing w:before="182" w:line="259" w:lineRule="auto"/>
        <w:jc w:val="both"/>
      </w:pPr>
      <w:r w:rsidRPr="00617628">
        <w:t>Every other company which accepts deposits from the public.</w:t>
      </w:r>
    </w:p>
    <w:p w14:paraId="74191E26" w14:textId="77777777" w:rsidR="00C90B6B" w:rsidRPr="00617628" w:rsidRDefault="00C90B6B" w:rsidP="00E6579C">
      <w:pPr>
        <w:pStyle w:val="BodyText"/>
        <w:numPr>
          <w:ilvl w:val="0"/>
          <w:numId w:val="59"/>
        </w:numPr>
        <w:spacing w:before="182" w:line="259" w:lineRule="auto"/>
        <w:jc w:val="both"/>
      </w:pPr>
      <w:r w:rsidRPr="00617628">
        <w:t>Every company which has borrowed money from banks and public financial institutions in excess of Rs. 50.00 (Fifty) Crores.</w:t>
      </w:r>
    </w:p>
    <w:p w14:paraId="02A69803" w14:textId="77777777" w:rsidR="00C90B6B" w:rsidRPr="00617628" w:rsidRDefault="00C90B6B" w:rsidP="008E15CC">
      <w:pPr>
        <w:pStyle w:val="BodyText"/>
        <w:spacing w:before="182" w:line="259" w:lineRule="auto"/>
        <w:ind w:left="360"/>
        <w:jc w:val="both"/>
      </w:pPr>
      <w:r w:rsidRPr="00617628">
        <w:t>The Company’s borrowings are in excess of Rs.50 Crore.  Ami Lifesciences Pvt Ltd proposes to establish a Vigil Mechanism/Whistle Blower Policy with a view to provide a mechanism for Directors/ Employees of the Company to approach the Management of the Company.</w:t>
      </w:r>
    </w:p>
    <w:p w14:paraId="4C225679" w14:textId="77777777" w:rsidR="00C90B6B" w:rsidRPr="00617628" w:rsidRDefault="00C90B6B" w:rsidP="008E15CC">
      <w:pPr>
        <w:pStyle w:val="BodyText"/>
        <w:spacing w:before="182" w:line="259" w:lineRule="auto"/>
        <w:ind w:left="360"/>
        <w:jc w:val="both"/>
      </w:pPr>
      <w:r w:rsidRPr="00617628">
        <w:t xml:space="preserve">The Company is committed to adhere to the highest standards of ethical, moral and legal conduct of its business operations. To maintain these standards, the Company encourages its employees who have concerns about suspected misconduct to come forward and express these concerns without fear of any nature whatsoever, or fear of any unfair treatment. </w:t>
      </w:r>
    </w:p>
    <w:p w14:paraId="5C5C4051" w14:textId="77777777" w:rsidR="00C90B6B" w:rsidRPr="00617628" w:rsidRDefault="00C90B6B" w:rsidP="008E15CC">
      <w:pPr>
        <w:pStyle w:val="BodyText"/>
        <w:spacing w:before="182" w:line="259" w:lineRule="auto"/>
        <w:ind w:left="360"/>
        <w:jc w:val="both"/>
      </w:pPr>
      <w:r w:rsidRPr="00617628">
        <w:t>A vigil mechanism provides a channel to employees and Directors to report to the management concerns about unethical behaviour, inappropriate behaviour/conduct, actual or suspected fraud, report any non-compliance and wrong Practices or violation of the Codes of Conduct or any Policy of the Company.</w:t>
      </w:r>
    </w:p>
    <w:p w14:paraId="097DFED6" w14:textId="6844B9C1" w:rsidR="00C90B6B" w:rsidRPr="00C90B6B" w:rsidRDefault="00C90B6B" w:rsidP="008E15CC">
      <w:pPr>
        <w:pStyle w:val="BodyText"/>
        <w:spacing w:before="182" w:line="259" w:lineRule="auto"/>
        <w:ind w:left="360"/>
        <w:jc w:val="both"/>
        <w:rPr>
          <w:b/>
          <w:bCs/>
        </w:rPr>
      </w:pPr>
      <w:r w:rsidRPr="00617628">
        <w:t>The mechanism provides for adequate safeguards against victimization of employees and Directors to avail of the mechanism and also provide for direct access to the Chairman/Board of Directors in exceptional cases. The policy neither releases employees from their duty of confidentiality in the course of their work nor can it be used as a route for raising malicious or unfounded allegations against people in authority and / or colleagues in general.</w:t>
      </w:r>
    </w:p>
    <w:p w14:paraId="41A5FAA9" w14:textId="77777777" w:rsidR="00C90B6B" w:rsidRPr="00C90B6B" w:rsidRDefault="00C90B6B" w:rsidP="008E15CC">
      <w:pPr>
        <w:pStyle w:val="BodyText"/>
        <w:spacing w:before="182" w:line="259" w:lineRule="auto"/>
        <w:ind w:firstLine="360"/>
        <w:jc w:val="both"/>
        <w:rPr>
          <w:b/>
          <w:bCs/>
        </w:rPr>
      </w:pPr>
      <w:r w:rsidRPr="00C90B6B">
        <w:rPr>
          <w:b/>
          <w:bCs/>
        </w:rPr>
        <w:t>REGULATORY REFERENCES</w:t>
      </w:r>
    </w:p>
    <w:p w14:paraId="178DF199" w14:textId="77777777" w:rsidR="00C90B6B" w:rsidRPr="00617628" w:rsidRDefault="00C90B6B" w:rsidP="00E6579C">
      <w:pPr>
        <w:pStyle w:val="BodyText"/>
        <w:numPr>
          <w:ilvl w:val="0"/>
          <w:numId w:val="60"/>
        </w:numPr>
        <w:spacing w:before="182" w:line="259" w:lineRule="auto"/>
        <w:jc w:val="both"/>
      </w:pPr>
      <w:r w:rsidRPr="00617628">
        <w:t>Section 177 of the </w:t>
      </w:r>
      <w:hyperlink r:id="rId28" w:tgtFrame="_blank" w:history="1">
        <w:r w:rsidRPr="00617628">
          <w:rPr>
            <w:rStyle w:val="Hyperlink"/>
          </w:rPr>
          <w:t>Companies Act, 2013</w:t>
        </w:r>
      </w:hyperlink>
      <w:r w:rsidRPr="00617628">
        <w:t>;</w:t>
      </w:r>
    </w:p>
    <w:p w14:paraId="3B7A4A02" w14:textId="77777777" w:rsidR="00C90B6B" w:rsidRPr="00617628" w:rsidRDefault="00C90B6B" w:rsidP="00E6579C">
      <w:pPr>
        <w:pStyle w:val="BodyText"/>
        <w:numPr>
          <w:ilvl w:val="0"/>
          <w:numId w:val="60"/>
        </w:numPr>
        <w:spacing w:before="182" w:line="259" w:lineRule="auto"/>
        <w:jc w:val="both"/>
      </w:pPr>
      <w:r w:rsidRPr="00617628">
        <w:t>The Companies (Meetings of Board and its Powers) Rules 2014.</w:t>
      </w:r>
    </w:p>
    <w:p w14:paraId="5D75F6E2" w14:textId="77777777" w:rsidR="00C90B6B" w:rsidRPr="00C90B6B" w:rsidRDefault="00C90B6B" w:rsidP="008E15CC">
      <w:pPr>
        <w:pStyle w:val="BodyText"/>
        <w:spacing w:before="182" w:line="259" w:lineRule="auto"/>
        <w:ind w:firstLine="360"/>
        <w:jc w:val="both"/>
        <w:rPr>
          <w:b/>
          <w:bCs/>
        </w:rPr>
      </w:pPr>
      <w:r w:rsidRPr="00C90B6B">
        <w:rPr>
          <w:b/>
          <w:bCs/>
        </w:rPr>
        <w:t>APPLICABILITY</w:t>
      </w:r>
    </w:p>
    <w:p w14:paraId="118D12DF" w14:textId="77777777" w:rsidR="00C90B6B" w:rsidRDefault="00C90B6B" w:rsidP="008E15CC">
      <w:pPr>
        <w:pStyle w:val="BodyText"/>
        <w:spacing w:before="182" w:line="259" w:lineRule="auto"/>
        <w:ind w:firstLine="360"/>
        <w:jc w:val="both"/>
      </w:pPr>
      <w:r w:rsidRPr="00617628">
        <w:t>The Policy is approved by the Board vide its resolution dated 29</w:t>
      </w:r>
      <w:r w:rsidRPr="00617628">
        <w:rPr>
          <w:vertAlign w:val="superscript"/>
        </w:rPr>
        <w:t>th</w:t>
      </w:r>
      <w:r w:rsidRPr="00617628">
        <w:t xml:space="preserve"> October 2021.</w:t>
      </w:r>
    </w:p>
    <w:p w14:paraId="6C19B586" w14:textId="77777777" w:rsidR="00C90B6B" w:rsidRPr="00C90B6B" w:rsidRDefault="00C90B6B" w:rsidP="008E15CC">
      <w:pPr>
        <w:pStyle w:val="BodyText"/>
        <w:spacing w:before="182" w:line="259" w:lineRule="auto"/>
        <w:ind w:firstLine="360"/>
        <w:jc w:val="both"/>
        <w:rPr>
          <w:b/>
          <w:bCs/>
        </w:rPr>
      </w:pPr>
      <w:r w:rsidRPr="00C90B6B">
        <w:rPr>
          <w:b/>
          <w:bCs/>
        </w:rPr>
        <w:t>SCOPE OF THE POLICY</w:t>
      </w:r>
    </w:p>
    <w:p w14:paraId="3155BE95" w14:textId="77777777" w:rsidR="00C90B6B" w:rsidRPr="00617628" w:rsidRDefault="00C90B6B" w:rsidP="008E15CC">
      <w:pPr>
        <w:pStyle w:val="BodyText"/>
        <w:spacing w:before="182" w:line="259" w:lineRule="auto"/>
        <w:ind w:left="360"/>
        <w:jc w:val="both"/>
      </w:pPr>
      <w:r w:rsidRPr="00617628">
        <w:t xml:space="preserve">All Employees and Directors of the Company who are associated with the company can raise concerns </w:t>
      </w:r>
      <w:r w:rsidRPr="00617628">
        <w:lastRenderedPageBreak/>
        <w:t>regarding malpractices and events which may negatively impact the company such as:</w:t>
      </w:r>
    </w:p>
    <w:p w14:paraId="417D18FE" w14:textId="77777777" w:rsidR="00C90B6B" w:rsidRPr="00617628" w:rsidRDefault="00C90B6B" w:rsidP="008E15CC">
      <w:pPr>
        <w:pStyle w:val="BodyText"/>
        <w:spacing w:before="182" w:line="259" w:lineRule="auto"/>
        <w:ind w:left="360"/>
        <w:jc w:val="both"/>
      </w:pPr>
      <w:r w:rsidRPr="00617628">
        <w:t xml:space="preserve">The Policy generally covers instances or cases or events which have taken place/suspected to take place involving: </w:t>
      </w:r>
    </w:p>
    <w:p w14:paraId="7734B152" w14:textId="77777777" w:rsidR="00C90B6B" w:rsidRPr="00617628" w:rsidRDefault="00C90B6B" w:rsidP="00E6579C">
      <w:pPr>
        <w:pStyle w:val="BodyText"/>
        <w:numPr>
          <w:ilvl w:val="0"/>
          <w:numId w:val="61"/>
        </w:numPr>
        <w:spacing w:before="182" w:line="259" w:lineRule="auto"/>
        <w:jc w:val="both"/>
      </w:pPr>
      <w:r w:rsidRPr="00617628">
        <w:t xml:space="preserve">Misuse of authority </w:t>
      </w:r>
    </w:p>
    <w:p w14:paraId="3B8389F4" w14:textId="77777777" w:rsidR="00C90B6B" w:rsidRPr="00617628" w:rsidRDefault="00C90B6B" w:rsidP="00E6579C">
      <w:pPr>
        <w:pStyle w:val="BodyText"/>
        <w:numPr>
          <w:ilvl w:val="0"/>
          <w:numId w:val="61"/>
        </w:numPr>
        <w:spacing w:before="182" w:line="259" w:lineRule="auto"/>
        <w:jc w:val="both"/>
      </w:pPr>
      <w:r w:rsidRPr="00617628">
        <w:t xml:space="preserve">Breach of contract </w:t>
      </w:r>
    </w:p>
    <w:p w14:paraId="40503686" w14:textId="77777777" w:rsidR="00C90B6B" w:rsidRPr="00617628" w:rsidRDefault="00C90B6B" w:rsidP="00E6579C">
      <w:pPr>
        <w:pStyle w:val="BodyText"/>
        <w:numPr>
          <w:ilvl w:val="0"/>
          <w:numId w:val="61"/>
        </w:numPr>
        <w:spacing w:before="182" w:line="259" w:lineRule="auto"/>
        <w:jc w:val="both"/>
      </w:pPr>
      <w:r w:rsidRPr="00617628">
        <w:t xml:space="preserve">Negligence causing substantial and specific danger to public health and safety </w:t>
      </w:r>
    </w:p>
    <w:p w14:paraId="60488732" w14:textId="77777777" w:rsidR="00C90B6B" w:rsidRPr="00617628" w:rsidRDefault="00C90B6B" w:rsidP="00E6579C">
      <w:pPr>
        <w:pStyle w:val="BodyText"/>
        <w:numPr>
          <w:ilvl w:val="0"/>
          <w:numId w:val="61"/>
        </w:numPr>
        <w:spacing w:before="182" w:line="259" w:lineRule="auto"/>
        <w:jc w:val="both"/>
      </w:pPr>
      <w:r w:rsidRPr="00617628">
        <w:t xml:space="preserve">Manipulation of Company’s data/records </w:t>
      </w:r>
    </w:p>
    <w:p w14:paraId="5977852B" w14:textId="77777777" w:rsidR="00C90B6B" w:rsidRPr="00617628" w:rsidRDefault="00C90B6B" w:rsidP="00E6579C">
      <w:pPr>
        <w:pStyle w:val="BodyText"/>
        <w:numPr>
          <w:ilvl w:val="0"/>
          <w:numId w:val="61"/>
        </w:numPr>
        <w:spacing w:before="182" w:line="259" w:lineRule="auto"/>
        <w:jc w:val="both"/>
      </w:pPr>
      <w:r w:rsidRPr="00617628">
        <w:t xml:space="preserve">Financial irregularities, including fraud or suspected fraud or Deficiencies in Internal Control and check or deliberate error in preparations of Financial Statements or Misrepresentation of financial reports </w:t>
      </w:r>
    </w:p>
    <w:p w14:paraId="593CB410" w14:textId="77777777" w:rsidR="00C90B6B" w:rsidRPr="00617628" w:rsidRDefault="00C90B6B" w:rsidP="00E6579C">
      <w:pPr>
        <w:pStyle w:val="BodyText"/>
        <w:numPr>
          <w:ilvl w:val="0"/>
          <w:numId w:val="61"/>
        </w:numPr>
        <w:spacing w:before="182" w:line="259" w:lineRule="auto"/>
        <w:jc w:val="both"/>
      </w:pPr>
      <w:r w:rsidRPr="00617628">
        <w:t xml:space="preserve">Any unlawful act whether Criminal/ Civil </w:t>
      </w:r>
    </w:p>
    <w:p w14:paraId="08D4A3CE" w14:textId="77777777" w:rsidR="00C90B6B" w:rsidRPr="00617628" w:rsidRDefault="00C90B6B" w:rsidP="00E6579C">
      <w:pPr>
        <w:pStyle w:val="BodyText"/>
        <w:numPr>
          <w:ilvl w:val="0"/>
          <w:numId w:val="61"/>
        </w:numPr>
        <w:spacing w:before="182" w:line="259" w:lineRule="auto"/>
        <w:jc w:val="both"/>
      </w:pPr>
      <w:r w:rsidRPr="00617628">
        <w:t xml:space="preserve">Leakage of unpublished price sensitive information </w:t>
      </w:r>
    </w:p>
    <w:p w14:paraId="609CCF14" w14:textId="77777777" w:rsidR="00C90B6B" w:rsidRPr="00617628" w:rsidRDefault="00C90B6B" w:rsidP="00E6579C">
      <w:pPr>
        <w:pStyle w:val="BodyText"/>
        <w:numPr>
          <w:ilvl w:val="0"/>
          <w:numId w:val="61"/>
        </w:numPr>
        <w:spacing w:before="182" w:line="259" w:lineRule="auto"/>
        <w:jc w:val="both"/>
      </w:pPr>
      <w:r w:rsidRPr="00617628">
        <w:t xml:space="preserve">Pilferage of confidential/propriety information </w:t>
      </w:r>
    </w:p>
    <w:p w14:paraId="7AC129C6" w14:textId="77777777" w:rsidR="00C90B6B" w:rsidRPr="00617628" w:rsidRDefault="00C90B6B" w:rsidP="00E6579C">
      <w:pPr>
        <w:pStyle w:val="BodyText"/>
        <w:numPr>
          <w:ilvl w:val="0"/>
          <w:numId w:val="61"/>
        </w:numPr>
        <w:spacing w:before="182" w:line="259" w:lineRule="auto"/>
        <w:jc w:val="both"/>
      </w:pPr>
      <w:r w:rsidRPr="00617628">
        <w:t xml:space="preserve">Deliberate violation of law/regulation </w:t>
      </w:r>
    </w:p>
    <w:p w14:paraId="5F6C8644" w14:textId="77777777" w:rsidR="00C90B6B" w:rsidRPr="00617628" w:rsidRDefault="00C90B6B" w:rsidP="00E6579C">
      <w:pPr>
        <w:pStyle w:val="BodyText"/>
        <w:numPr>
          <w:ilvl w:val="0"/>
          <w:numId w:val="61"/>
        </w:numPr>
        <w:spacing w:before="182" w:line="259" w:lineRule="auto"/>
        <w:jc w:val="both"/>
      </w:pPr>
      <w:r w:rsidRPr="00617628">
        <w:t xml:space="preserve">Wastage/misappropriation of Company’s funds/assets </w:t>
      </w:r>
    </w:p>
    <w:p w14:paraId="6167C9EC" w14:textId="77777777" w:rsidR="00C90B6B" w:rsidRPr="00617628" w:rsidRDefault="00C90B6B" w:rsidP="00E6579C">
      <w:pPr>
        <w:pStyle w:val="BodyText"/>
        <w:numPr>
          <w:ilvl w:val="0"/>
          <w:numId w:val="61"/>
        </w:numPr>
        <w:spacing w:before="182" w:line="259" w:lineRule="auto"/>
        <w:jc w:val="both"/>
      </w:pPr>
      <w:r w:rsidRPr="00617628">
        <w:t>Corruption &amp; bribery.</w:t>
      </w:r>
    </w:p>
    <w:p w14:paraId="65BA602A" w14:textId="77777777" w:rsidR="00C90B6B" w:rsidRPr="00617628" w:rsidRDefault="00C90B6B" w:rsidP="00E6579C">
      <w:pPr>
        <w:pStyle w:val="BodyText"/>
        <w:numPr>
          <w:ilvl w:val="0"/>
          <w:numId w:val="61"/>
        </w:numPr>
        <w:spacing w:before="182" w:line="259" w:lineRule="auto"/>
        <w:jc w:val="both"/>
      </w:pPr>
      <w:r w:rsidRPr="00617628">
        <w:t>Noncompliance of Living Wage Policy</w:t>
      </w:r>
    </w:p>
    <w:p w14:paraId="3A0807A5" w14:textId="77777777" w:rsidR="00C90B6B" w:rsidRPr="00617628" w:rsidRDefault="00C90B6B" w:rsidP="00E6579C">
      <w:pPr>
        <w:pStyle w:val="BodyText"/>
        <w:numPr>
          <w:ilvl w:val="0"/>
          <w:numId w:val="61"/>
        </w:numPr>
        <w:spacing w:before="182" w:line="259" w:lineRule="auto"/>
        <w:jc w:val="both"/>
      </w:pPr>
      <w:r w:rsidRPr="00617628">
        <w:t>Non compliance of ESG KPI Roadmap FY 2027-28</w:t>
      </w:r>
    </w:p>
    <w:p w14:paraId="611A1D5B" w14:textId="77777777" w:rsidR="00C90B6B" w:rsidRPr="00617628" w:rsidRDefault="00C90B6B" w:rsidP="00E6579C">
      <w:pPr>
        <w:pStyle w:val="BodyText"/>
        <w:numPr>
          <w:ilvl w:val="0"/>
          <w:numId w:val="61"/>
        </w:numPr>
        <w:spacing w:before="182" w:line="259" w:lineRule="auto"/>
        <w:jc w:val="both"/>
      </w:pPr>
      <w:r w:rsidRPr="00617628">
        <w:t>Cases of Deceptive advertising or Anti-competitive practices</w:t>
      </w:r>
    </w:p>
    <w:p w14:paraId="41E512C9" w14:textId="77777777" w:rsidR="00C90B6B" w:rsidRPr="00617628" w:rsidRDefault="00C90B6B" w:rsidP="00E6579C">
      <w:pPr>
        <w:pStyle w:val="BodyText"/>
        <w:numPr>
          <w:ilvl w:val="0"/>
          <w:numId w:val="61"/>
        </w:numPr>
        <w:spacing w:before="182" w:line="259" w:lineRule="auto"/>
        <w:jc w:val="both"/>
      </w:pPr>
      <w:r w:rsidRPr="00617628">
        <w:t>Inappropriate sharing of company sensitive information</w:t>
      </w:r>
    </w:p>
    <w:p w14:paraId="0C0E83FC" w14:textId="77777777" w:rsidR="00C90B6B" w:rsidRPr="00617628" w:rsidRDefault="00C90B6B" w:rsidP="00E6579C">
      <w:pPr>
        <w:pStyle w:val="BodyText"/>
        <w:numPr>
          <w:ilvl w:val="0"/>
          <w:numId w:val="61"/>
        </w:numPr>
        <w:spacing w:before="182" w:line="259" w:lineRule="auto"/>
        <w:jc w:val="both"/>
      </w:pPr>
      <w:r w:rsidRPr="00617628">
        <w:t>Misuse of company assets &amp; resources.</w:t>
      </w:r>
    </w:p>
    <w:p w14:paraId="23EA21A8" w14:textId="77777777" w:rsidR="00C90B6B" w:rsidRPr="00617628" w:rsidRDefault="00C90B6B" w:rsidP="00E6579C">
      <w:pPr>
        <w:pStyle w:val="BodyText"/>
        <w:numPr>
          <w:ilvl w:val="0"/>
          <w:numId w:val="61"/>
        </w:numPr>
        <w:spacing w:before="182" w:line="259" w:lineRule="auto"/>
        <w:jc w:val="both"/>
      </w:pPr>
      <w:r w:rsidRPr="00617628">
        <w:t xml:space="preserve">Breach of Company Policy or improper practice of the Company’s policies or procedures, failure to implement or comply with any approved Company Policy </w:t>
      </w:r>
    </w:p>
    <w:p w14:paraId="6819EBF7" w14:textId="195FA855" w:rsidR="00C90B6B" w:rsidRPr="00617628" w:rsidRDefault="00617628" w:rsidP="00E6579C">
      <w:pPr>
        <w:pStyle w:val="BodyText"/>
        <w:numPr>
          <w:ilvl w:val="0"/>
          <w:numId w:val="61"/>
        </w:numPr>
        <w:spacing w:before="182" w:line="259" w:lineRule="auto"/>
        <w:jc w:val="both"/>
      </w:pPr>
      <w:r w:rsidRPr="00617628">
        <w:t>Willful</w:t>
      </w:r>
      <w:r w:rsidR="00C90B6B" w:rsidRPr="00617628">
        <w:t xml:space="preserve"> negligence of assigned duties that could result in damage/loss to the Company Policy should not be used in place of the Company’s grievance procedures or be a route for raising malicious or unfounded allegations against colleagues. </w:t>
      </w:r>
    </w:p>
    <w:p w14:paraId="457E5CF0" w14:textId="77777777" w:rsidR="00C90B6B" w:rsidRPr="00617628" w:rsidRDefault="00C90B6B" w:rsidP="00E6579C">
      <w:pPr>
        <w:pStyle w:val="BodyText"/>
        <w:numPr>
          <w:ilvl w:val="0"/>
          <w:numId w:val="61"/>
        </w:numPr>
        <w:spacing w:before="182" w:line="259" w:lineRule="auto"/>
        <w:jc w:val="both"/>
      </w:pPr>
      <w:r w:rsidRPr="00617628">
        <w:t>Discrimination in any form and any other matters or activities on account of which the interest of the Company is affected.</w:t>
      </w:r>
    </w:p>
    <w:p w14:paraId="1BC046D8" w14:textId="77777777" w:rsidR="00C90B6B" w:rsidRPr="00617628" w:rsidRDefault="00C90B6B" w:rsidP="008E15CC">
      <w:pPr>
        <w:pStyle w:val="BodyText"/>
        <w:spacing w:before="182" w:line="259" w:lineRule="auto"/>
        <w:ind w:left="720"/>
        <w:jc w:val="both"/>
      </w:pPr>
      <w:r w:rsidRPr="00617628">
        <w:lastRenderedPageBreak/>
        <w:t xml:space="preserve">The employees of the Company are eligible to make Protected Disclosures under the Policy. An employee can avail of the channel provided by this Policy for raising an issue covered under this Policy. </w:t>
      </w:r>
    </w:p>
    <w:p w14:paraId="2613D20C" w14:textId="77777777" w:rsidR="00C90B6B" w:rsidRPr="00C90B6B" w:rsidRDefault="00C90B6B" w:rsidP="008E15CC">
      <w:pPr>
        <w:pStyle w:val="BodyText"/>
        <w:spacing w:before="182" w:line="259" w:lineRule="auto"/>
        <w:ind w:firstLine="720"/>
        <w:jc w:val="both"/>
        <w:rPr>
          <w:b/>
          <w:bCs/>
        </w:rPr>
      </w:pPr>
      <w:r w:rsidRPr="00C90B6B">
        <w:rPr>
          <w:b/>
          <w:bCs/>
        </w:rPr>
        <w:t xml:space="preserve">DEFINITIONS </w:t>
      </w:r>
    </w:p>
    <w:p w14:paraId="616DEF4C" w14:textId="77777777" w:rsidR="00C90B6B" w:rsidRPr="00617628" w:rsidRDefault="00C90B6B" w:rsidP="008E15CC">
      <w:pPr>
        <w:pStyle w:val="BodyText"/>
        <w:spacing w:before="182" w:line="259" w:lineRule="auto"/>
        <w:ind w:firstLine="720"/>
        <w:jc w:val="both"/>
      </w:pPr>
      <w:r w:rsidRPr="00617628">
        <w:t>“Company” or “AMI” means AMI LIFESCIENCES PRIVATE LIMITED</w:t>
      </w:r>
    </w:p>
    <w:p w14:paraId="518227C0" w14:textId="7EE030A3" w:rsidR="00C90B6B" w:rsidRPr="00617628" w:rsidRDefault="00C90B6B" w:rsidP="0043214E">
      <w:pPr>
        <w:pStyle w:val="BodyText"/>
        <w:spacing w:before="182" w:line="259" w:lineRule="auto"/>
        <w:jc w:val="both"/>
      </w:pPr>
      <w:r w:rsidRPr="00617628">
        <w:t xml:space="preserve"> </w:t>
      </w:r>
      <w:r w:rsidR="008E15CC">
        <w:tab/>
      </w:r>
      <w:r w:rsidRPr="00617628">
        <w:t xml:space="preserve">“Board” means the Board of Directors of the Company. </w:t>
      </w:r>
    </w:p>
    <w:p w14:paraId="57700229" w14:textId="695C39E4" w:rsidR="00C90B6B" w:rsidRPr="00C90B6B" w:rsidRDefault="00C90B6B" w:rsidP="008E15CC">
      <w:pPr>
        <w:pStyle w:val="BodyText"/>
        <w:spacing w:before="182" w:line="259" w:lineRule="auto"/>
        <w:ind w:left="720"/>
        <w:jc w:val="both"/>
        <w:rPr>
          <w:b/>
          <w:bCs/>
        </w:rPr>
      </w:pPr>
      <w:r w:rsidRPr="00C90B6B">
        <w:rPr>
          <w:b/>
          <w:bCs/>
        </w:rPr>
        <w:t xml:space="preserve">“Disciplinary Action” </w:t>
      </w:r>
      <w:r w:rsidRPr="00617628">
        <w:t>means any action that can be taken on the completion of/during the investigation proceedings including but not limiting to a warning, imposition of fine, suspension from official duties or any such action as is deemed to be fit considering the gravity of the matter.</w:t>
      </w:r>
      <w:r w:rsidRPr="00C90B6B">
        <w:rPr>
          <w:b/>
          <w:bCs/>
        </w:rPr>
        <w:t xml:space="preserve"> </w:t>
      </w:r>
    </w:p>
    <w:p w14:paraId="7F0FD4E7" w14:textId="77777777" w:rsidR="00C90B6B" w:rsidRPr="00617628" w:rsidRDefault="00C90B6B" w:rsidP="008E15CC">
      <w:pPr>
        <w:pStyle w:val="BodyText"/>
        <w:spacing w:before="182" w:line="259" w:lineRule="auto"/>
        <w:ind w:firstLine="720"/>
        <w:jc w:val="both"/>
      </w:pPr>
      <w:r w:rsidRPr="00C90B6B">
        <w:rPr>
          <w:b/>
          <w:bCs/>
        </w:rPr>
        <w:t xml:space="preserve">“Employee” </w:t>
      </w:r>
      <w:r w:rsidRPr="00617628">
        <w:t xml:space="preserve">means all the present employees and Directors of the Company. </w:t>
      </w:r>
    </w:p>
    <w:p w14:paraId="1D67A558" w14:textId="79B6D47F" w:rsidR="00C90B6B" w:rsidRPr="00617628" w:rsidRDefault="00C90B6B" w:rsidP="008E15CC">
      <w:pPr>
        <w:pStyle w:val="BodyText"/>
        <w:spacing w:before="182" w:line="259" w:lineRule="auto"/>
        <w:ind w:left="720" w:firstLine="50"/>
        <w:jc w:val="both"/>
      </w:pPr>
      <w:r w:rsidRPr="00C90B6B">
        <w:rPr>
          <w:b/>
          <w:bCs/>
        </w:rPr>
        <w:t>“Vigilance and Ethics officer</w:t>
      </w:r>
      <w:r w:rsidRPr="00617628">
        <w:t>” means Company Secretary or Chief Financial officer or any person appointed by Board from Time to Time.</w:t>
      </w:r>
    </w:p>
    <w:p w14:paraId="2C3EEB86" w14:textId="77777777" w:rsidR="00C90B6B" w:rsidRPr="00617628" w:rsidRDefault="00C90B6B" w:rsidP="008E15CC">
      <w:pPr>
        <w:pStyle w:val="BodyText"/>
        <w:spacing w:before="182" w:line="259" w:lineRule="auto"/>
        <w:ind w:left="720"/>
        <w:jc w:val="both"/>
      </w:pPr>
      <w:r w:rsidRPr="00C90B6B">
        <w:rPr>
          <w:b/>
          <w:bCs/>
        </w:rPr>
        <w:t xml:space="preserve">“Whistle Blower” </w:t>
      </w:r>
      <w:r w:rsidRPr="00617628">
        <w:t xml:space="preserve">is an employee or group of employees who make a Protected Disclosure under this Policy and also referred in this policy as complainant. </w:t>
      </w:r>
    </w:p>
    <w:p w14:paraId="04DE4342" w14:textId="77777777" w:rsidR="00C90B6B" w:rsidRPr="00C90B6B" w:rsidRDefault="00C90B6B" w:rsidP="008E15CC">
      <w:pPr>
        <w:pStyle w:val="BodyText"/>
        <w:spacing w:before="182" w:line="259" w:lineRule="auto"/>
        <w:ind w:left="720"/>
        <w:jc w:val="both"/>
        <w:rPr>
          <w:b/>
          <w:bCs/>
        </w:rPr>
      </w:pPr>
      <w:r w:rsidRPr="00C90B6B">
        <w:rPr>
          <w:b/>
          <w:bCs/>
        </w:rPr>
        <w:t xml:space="preserve">“Investigators” </w:t>
      </w:r>
      <w:r w:rsidRPr="00617628">
        <w:t>means those persons authorised, appointed, consulted or approached by the Vigilance and Ethics officer and includes the auditors of the Company and the police.</w:t>
      </w:r>
    </w:p>
    <w:p w14:paraId="5DC6EAB4" w14:textId="77777777" w:rsidR="00C90B6B" w:rsidRPr="00617628" w:rsidRDefault="00C90B6B" w:rsidP="008E15CC">
      <w:pPr>
        <w:pStyle w:val="BodyText"/>
        <w:spacing w:before="182" w:line="259" w:lineRule="auto"/>
        <w:ind w:left="720"/>
        <w:jc w:val="both"/>
      </w:pPr>
      <w:r w:rsidRPr="00C90B6B">
        <w:rPr>
          <w:b/>
          <w:bCs/>
        </w:rPr>
        <w:t xml:space="preserve">“Protected Disclosure” </w:t>
      </w:r>
      <w:r w:rsidRPr="00617628">
        <w:t>means a concern raised by an employee or group of employees of the Company, through a written communication and made in good faith which discloses or demonstrates information about an unethical or improper activity under the title “SCOPE OF THE POLICY” with respect to the Company. It should be factual and not speculative or in the nature of an interpretation / conclusion and should contain as much specific information as possible to allow for proper assessment of the nature and extent of the concern.</w:t>
      </w:r>
    </w:p>
    <w:p w14:paraId="3326F048" w14:textId="77777777" w:rsidR="00C90B6B" w:rsidRPr="00C90B6B" w:rsidRDefault="00C90B6B" w:rsidP="008E15CC">
      <w:pPr>
        <w:pStyle w:val="BodyText"/>
        <w:spacing w:before="182" w:line="259" w:lineRule="auto"/>
        <w:ind w:firstLine="720"/>
        <w:jc w:val="both"/>
        <w:rPr>
          <w:b/>
          <w:bCs/>
        </w:rPr>
      </w:pPr>
      <w:r w:rsidRPr="00C90B6B">
        <w:rPr>
          <w:b/>
          <w:bCs/>
        </w:rPr>
        <w:t xml:space="preserve">ELIGIBILITY </w:t>
      </w:r>
    </w:p>
    <w:p w14:paraId="77DCBB6A" w14:textId="77777777" w:rsidR="00C90B6B" w:rsidRPr="00617628" w:rsidRDefault="00C90B6B" w:rsidP="008E15CC">
      <w:pPr>
        <w:pStyle w:val="BodyText"/>
        <w:spacing w:before="182" w:line="259" w:lineRule="auto"/>
        <w:ind w:left="720"/>
        <w:jc w:val="both"/>
      </w:pPr>
      <w:r w:rsidRPr="00617628">
        <w:t xml:space="preserve">All Employees of the Company are eligible to make Protected Disclosures under the Policy in relation to matters concerning the Company. </w:t>
      </w:r>
    </w:p>
    <w:p w14:paraId="6A0ED9BA" w14:textId="77777777" w:rsidR="00C90B6B" w:rsidRPr="00C90B6B" w:rsidRDefault="00C90B6B" w:rsidP="008E15CC">
      <w:pPr>
        <w:pStyle w:val="BodyText"/>
        <w:spacing w:before="182" w:line="259" w:lineRule="auto"/>
        <w:ind w:firstLine="360"/>
        <w:jc w:val="both"/>
        <w:rPr>
          <w:b/>
          <w:bCs/>
        </w:rPr>
      </w:pPr>
      <w:r w:rsidRPr="00C90B6B">
        <w:rPr>
          <w:b/>
          <w:bCs/>
        </w:rPr>
        <w:t xml:space="preserve">PROCEDURE </w:t>
      </w:r>
    </w:p>
    <w:p w14:paraId="56C3971A" w14:textId="77777777" w:rsidR="00C90B6B" w:rsidRPr="00617628" w:rsidRDefault="00C90B6B" w:rsidP="00E6579C">
      <w:pPr>
        <w:pStyle w:val="BodyText"/>
        <w:numPr>
          <w:ilvl w:val="0"/>
          <w:numId w:val="62"/>
        </w:numPr>
        <w:spacing w:before="182" w:line="259" w:lineRule="auto"/>
        <w:jc w:val="both"/>
      </w:pPr>
      <w:r w:rsidRPr="00617628">
        <w:t xml:space="preserve">The Protected Disclosure should be submitted in a closed and secured envelope and should be super scribed as “Protected disclosure under the Whistle Blower policy”. </w:t>
      </w:r>
    </w:p>
    <w:p w14:paraId="288894D1" w14:textId="77777777" w:rsidR="00C90B6B" w:rsidRPr="00617628" w:rsidRDefault="00C90B6B" w:rsidP="00E6579C">
      <w:pPr>
        <w:pStyle w:val="BodyText"/>
        <w:numPr>
          <w:ilvl w:val="0"/>
          <w:numId w:val="62"/>
        </w:numPr>
        <w:spacing w:before="182" w:line="259" w:lineRule="auto"/>
        <w:jc w:val="both"/>
      </w:pPr>
      <w:r w:rsidRPr="00617628">
        <w:t>Hand written Letter need in sealed  Envelop shall be dropped in Mail Box Installed at Factory/Registered Office/ Marketing Office.</w:t>
      </w:r>
    </w:p>
    <w:p w14:paraId="1AC1DDA2" w14:textId="77777777" w:rsidR="00C90B6B" w:rsidRPr="00617628" w:rsidRDefault="00C90B6B" w:rsidP="00E6579C">
      <w:pPr>
        <w:pStyle w:val="BodyText"/>
        <w:numPr>
          <w:ilvl w:val="0"/>
          <w:numId w:val="62"/>
        </w:numPr>
        <w:spacing w:before="182" w:line="259" w:lineRule="auto"/>
        <w:jc w:val="both"/>
      </w:pPr>
      <w:r w:rsidRPr="00617628">
        <w:t>Letter can be written in English or Local language</w:t>
      </w:r>
    </w:p>
    <w:p w14:paraId="1A60632D" w14:textId="6EFA2BF8" w:rsidR="00C90B6B" w:rsidRPr="00617628" w:rsidRDefault="00C90B6B" w:rsidP="00E6579C">
      <w:pPr>
        <w:pStyle w:val="BodyText"/>
        <w:numPr>
          <w:ilvl w:val="0"/>
          <w:numId w:val="62"/>
        </w:numPr>
        <w:spacing w:before="182" w:line="259" w:lineRule="auto"/>
        <w:jc w:val="both"/>
      </w:pPr>
      <w:r w:rsidRPr="00617628">
        <w:t xml:space="preserve">Envelop must mention ‘TO BE OPENED BY VIGIL AND ETHICS OFFICER’ or mention ‘TO BE OPENED </w:t>
      </w:r>
      <w:r w:rsidRPr="00617628">
        <w:lastRenderedPageBreak/>
        <w:t>BY CHAIRMAN’</w:t>
      </w:r>
      <w:r w:rsidR="008E15CC">
        <w:t>.</w:t>
      </w:r>
    </w:p>
    <w:p w14:paraId="7EC96838" w14:textId="77777777" w:rsidR="00C90B6B" w:rsidRPr="00617628" w:rsidRDefault="00C90B6B" w:rsidP="00E6579C">
      <w:pPr>
        <w:pStyle w:val="BodyText"/>
        <w:numPr>
          <w:ilvl w:val="0"/>
          <w:numId w:val="62"/>
        </w:numPr>
        <w:spacing w:before="182" w:line="259" w:lineRule="auto"/>
        <w:jc w:val="both"/>
      </w:pPr>
      <w:r w:rsidRPr="00617628">
        <w:t>No disclosure of Person need to be mentioned on Envelop but for further enquiry and to more details contact details need to be mentioned in Letter body.</w:t>
      </w:r>
    </w:p>
    <w:p w14:paraId="0FB0395D" w14:textId="77777777" w:rsidR="00C90B6B" w:rsidRPr="00617628" w:rsidRDefault="00C90B6B" w:rsidP="00E6579C">
      <w:pPr>
        <w:pStyle w:val="BodyText"/>
        <w:numPr>
          <w:ilvl w:val="0"/>
          <w:numId w:val="62"/>
        </w:numPr>
        <w:spacing w:before="182" w:line="259" w:lineRule="auto"/>
        <w:jc w:val="both"/>
      </w:pPr>
      <w:r w:rsidRPr="00617628">
        <w:t>The Letter should be marked to Vigil and Ethics Officer/ Chief Financial Officer or in certain cases Chairman of the Company.</w:t>
      </w:r>
    </w:p>
    <w:p w14:paraId="76955290" w14:textId="77777777" w:rsidR="00C90B6B" w:rsidRPr="00617628" w:rsidRDefault="00C90B6B" w:rsidP="00E6579C">
      <w:pPr>
        <w:pStyle w:val="BodyText"/>
        <w:numPr>
          <w:ilvl w:val="0"/>
          <w:numId w:val="62"/>
        </w:numPr>
        <w:spacing w:before="182" w:line="259" w:lineRule="auto"/>
        <w:jc w:val="both"/>
      </w:pPr>
      <w:r w:rsidRPr="00617628">
        <w:t>All Letter from the Mail box shall be drawn out by the Authorized Person by the Board and shall personally and physically shall be handover this sealed Envelope to VIGIL AND ETHICS OFFICER or CHIARMAN ONLY.</w:t>
      </w:r>
    </w:p>
    <w:p w14:paraId="598D5DD7" w14:textId="77777777" w:rsidR="00C90B6B" w:rsidRPr="00617628" w:rsidRDefault="00C90B6B" w:rsidP="00E6579C">
      <w:pPr>
        <w:pStyle w:val="BodyText"/>
        <w:numPr>
          <w:ilvl w:val="0"/>
          <w:numId w:val="62"/>
        </w:numPr>
        <w:spacing w:before="182" w:line="259" w:lineRule="auto"/>
        <w:jc w:val="both"/>
      </w:pPr>
      <w:r w:rsidRPr="00617628">
        <w:t xml:space="preserve">No one other than VIGIL AND ETHICS OFFICER or CHIARMAN shall open this envelope.    </w:t>
      </w:r>
    </w:p>
    <w:p w14:paraId="1F55E0F1" w14:textId="77777777" w:rsidR="00C90B6B" w:rsidRPr="00617628" w:rsidRDefault="00C90B6B" w:rsidP="00E6579C">
      <w:pPr>
        <w:pStyle w:val="BodyText"/>
        <w:numPr>
          <w:ilvl w:val="0"/>
          <w:numId w:val="62"/>
        </w:numPr>
        <w:spacing w:before="182" w:line="259" w:lineRule="auto"/>
        <w:jc w:val="both"/>
      </w:pPr>
      <w:r w:rsidRPr="00617628">
        <w:t xml:space="preserve">Letter should provide source of information and proof or evidence for basis and support  investigation </w:t>
      </w:r>
    </w:p>
    <w:p w14:paraId="3CA33D3E" w14:textId="77777777" w:rsidR="00C90B6B" w:rsidRPr="00617628" w:rsidRDefault="00C90B6B" w:rsidP="00E6579C">
      <w:pPr>
        <w:pStyle w:val="BodyText"/>
        <w:numPr>
          <w:ilvl w:val="0"/>
          <w:numId w:val="62"/>
        </w:numPr>
        <w:spacing w:before="182" w:line="259" w:lineRule="auto"/>
        <w:jc w:val="both"/>
      </w:pPr>
      <w:r w:rsidRPr="00617628">
        <w:t xml:space="preserve">In order to protect identity of the complainant, the Vigilance and Ethics Officer will not issue any acknowledgement to the complainants and they are further advised not to write their name / address on the envelope and not to enter into any further correspondence with the Vigilance and Ethics Committee. </w:t>
      </w:r>
    </w:p>
    <w:p w14:paraId="5D713622" w14:textId="77777777" w:rsidR="00C90B6B" w:rsidRPr="00617628" w:rsidRDefault="00C90B6B" w:rsidP="008E15CC">
      <w:pPr>
        <w:pStyle w:val="BodyText"/>
        <w:spacing w:before="182" w:line="259" w:lineRule="auto"/>
        <w:ind w:left="360"/>
        <w:jc w:val="both"/>
      </w:pPr>
      <w:r w:rsidRPr="00617628">
        <w:t xml:space="preserve">On receipt of the protected disclosure the Chairman as the case may be, shall make a record of the Protected Disclosure and also ascertain from the complainant whether he was the person who made the protected disclosure or not. </w:t>
      </w:r>
    </w:p>
    <w:p w14:paraId="5B36A28C" w14:textId="77777777" w:rsidR="00C90B6B" w:rsidRPr="00617628" w:rsidRDefault="00C90B6B" w:rsidP="008E15CC">
      <w:pPr>
        <w:pStyle w:val="BodyText"/>
        <w:spacing w:before="182" w:line="259" w:lineRule="auto"/>
        <w:ind w:left="360"/>
        <w:jc w:val="both"/>
      </w:pPr>
      <w:r w:rsidRPr="00617628">
        <w:t xml:space="preserve">Chairman shall engage Vigil and Ethics Officer to carry out initial investigation either himself or by involving any other Officer of the Company or an outside agency before referring the matter to the BOD of the Company for further appropriate investigation and needful action. The record will include: a) Brief facts; b) Whether the same Protected Disclosure was raised previously by anyone, and if so, the outcome thereof; c) Whether the same Protected Disclosure was raised previously on the same subject; d) Details of actions taken by Vigilance and Ethics Officer / Chairman for processing the complaint e) Findings by the investigator f) The recommendations and other action(s). </w:t>
      </w:r>
    </w:p>
    <w:p w14:paraId="4F12478F" w14:textId="77777777" w:rsidR="00C90B6B" w:rsidRPr="00C90B6B" w:rsidRDefault="00C90B6B" w:rsidP="008E15CC">
      <w:pPr>
        <w:pStyle w:val="BodyText"/>
        <w:spacing w:before="182" w:line="259" w:lineRule="auto"/>
        <w:ind w:firstLine="360"/>
        <w:jc w:val="both"/>
        <w:rPr>
          <w:b/>
          <w:bCs/>
        </w:rPr>
      </w:pPr>
      <w:r w:rsidRPr="00C90B6B">
        <w:rPr>
          <w:b/>
          <w:bCs/>
        </w:rPr>
        <w:t xml:space="preserve">INVESTIGATION </w:t>
      </w:r>
    </w:p>
    <w:p w14:paraId="0B50163D" w14:textId="77777777" w:rsidR="00C90B6B" w:rsidRPr="00617628" w:rsidRDefault="00C90B6B" w:rsidP="008E15CC">
      <w:pPr>
        <w:pStyle w:val="BodyText"/>
        <w:spacing w:before="182" w:line="259" w:lineRule="auto"/>
        <w:ind w:left="360"/>
        <w:jc w:val="both"/>
      </w:pPr>
      <w:r w:rsidRPr="00617628">
        <w:t xml:space="preserve">All protected disclosures under this policy will be recorded and thoroughly investigated. The Chairman or BOD may investigate and may at its discretion consider involving any other Officer of the Company and/ or an outside agency for the purpose of investigation. The decision to conduct an investigation is by itself not an accusation and is to be treated as a neutral fact finding process. Subject(s) will normally be informed in writing of the allegations at the outset of a formal investigation and have opportunities for providing their inputs during the investigation. Subject(s) shall have a duty to co-operate with the BOD or any of the Officers appointed by it in this regard. Subject(s) have a right to consult with a person or persons of their choice, other than the Vigilance and Ethics Officer/ Investigators and/or the Whistle Blower. Subject(s) have a responsibility not to interfere with the investigation. Evidence shall not be </w:t>
      </w:r>
      <w:r w:rsidRPr="00617628">
        <w:lastRenderedPageBreak/>
        <w:t xml:space="preserve">withheld, destroyed or tampered with and witness shall not be influenced, coached, threatened or intimidated by the subject(s). Unless there are compelling reasons not to do so, subject(s) will be given the opportunity to respond to material findings contained in the investigation report. No allegation of wrong doing against a subject(s) shall be considered as maintainable unless there is good evidence in support of the allegation. Subject(s) have a right to be informed of the outcome of the investigations. If allegations are not sustained, the Subject should be consulted as to whether public disclosure of the investigation results would be in the best interest of the Subject and the Company. The investigation shall be completed normally within 90 days of the receipt of the protected disclosure and is extendable by such period as may deems fit by Chairman or BOD. </w:t>
      </w:r>
    </w:p>
    <w:p w14:paraId="1CEF7673" w14:textId="77777777" w:rsidR="00C90B6B" w:rsidRPr="00C90B6B" w:rsidRDefault="00C90B6B" w:rsidP="008E15CC">
      <w:pPr>
        <w:pStyle w:val="BodyText"/>
        <w:spacing w:before="182" w:line="259" w:lineRule="auto"/>
        <w:ind w:firstLine="360"/>
        <w:jc w:val="both"/>
        <w:rPr>
          <w:b/>
          <w:bCs/>
        </w:rPr>
      </w:pPr>
      <w:r w:rsidRPr="00C90B6B">
        <w:rPr>
          <w:b/>
          <w:bCs/>
        </w:rPr>
        <w:t xml:space="preserve">DECISION AND REPORTING </w:t>
      </w:r>
    </w:p>
    <w:p w14:paraId="299FD2E0" w14:textId="62BF584C" w:rsidR="00C90B6B" w:rsidRPr="00617628" w:rsidRDefault="00C90B6B" w:rsidP="008E15CC">
      <w:pPr>
        <w:pStyle w:val="BodyText"/>
        <w:spacing w:before="182" w:line="259" w:lineRule="auto"/>
        <w:ind w:left="360"/>
        <w:jc w:val="both"/>
      </w:pPr>
      <w:r w:rsidRPr="00617628">
        <w:t xml:space="preserve">If an investigation leads the Vigilance and Ethics Officer / Chairman to conclude that an improper or unethical act has been committed, the Vigilance and Ethics Officer/ Chairman shall recommend to the BOD of the Company to take such disciplinary or corrective action as he may deem fit. It is clarified that any disciplinary or corrective action initiated against the Subject as a result of the findings of an investigation pursuant to this Policy shall adhere to the applicable personnel or staff conduct and disciplinary procedures. The Vigilance and Ethics Officer shall submit a report to the Chairman on a regular basis about all Protected Disclosures referred to him/her since the last report together with the results of investigations, if any. </w:t>
      </w:r>
    </w:p>
    <w:p w14:paraId="35F5B7B6" w14:textId="77777777" w:rsidR="00C90B6B" w:rsidRPr="00C90B6B" w:rsidRDefault="00C90B6B" w:rsidP="008E15CC">
      <w:pPr>
        <w:pStyle w:val="BodyText"/>
        <w:spacing w:before="182" w:line="259" w:lineRule="auto"/>
        <w:ind w:firstLine="360"/>
        <w:jc w:val="both"/>
        <w:rPr>
          <w:b/>
          <w:bCs/>
        </w:rPr>
      </w:pPr>
      <w:r w:rsidRPr="00C90B6B">
        <w:rPr>
          <w:b/>
          <w:bCs/>
        </w:rPr>
        <w:t xml:space="preserve">SECRECY / CONFIDENTIALITY </w:t>
      </w:r>
    </w:p>
    <w:p w14:paraId="2E958514" w14:textId="77777777" w:rsidR="00C90B6B" w:rsidRPr="00617628" w:rsidRDefault="00C90B6B" w:rsidP="008E15CC">
      <w:pPr>
        <w:pStyle w:val="BodyText"/>
        <w:spacing w:before="182" w:line="259" w:lineRule="auto"/>
        <w:ind w:left="360"/>
        <w:jc w:val="both"/>
      </w:pPr>
      <w:r w:rsidRPr="00617628">
        <w:t xml:space="preserve">The Complainant, Vigilance and Ethics Officer, Chairman the Subject and everybody involved in the process shall: </w:t>
      </w:r>
    </w:p>
    <w:p w14:paraId="391F2071" w14:textId="77777777" w:rsidR="00C90B6B" w:rsidRPr="00617628" w:rsidRDefault="00C90B6B" w:rsidP="00E6579C">
      <w:pPr>
        <w:pStyle w:val="BodyText"/>
        <w:numPr>
          <w:ilvl w:val="0"/>
          <w:numId w:val="63"/>
        </w:numPr>
        <w:spacing w:before="182" w:line="259" w:lineRule="auto"/>
        <w:jc w:val="both"/>
      </w:pPr>
      <w:r w:rsidRPr="00617628">
        <w:t xml:space="preserve">Maintain confidentiality of all matters under this Policy </w:t>
      </w:r>
    </w:p>
    <w:p w14:paraId="7A2C5029" w14:textId="77777777" w:rsidR="00C90B6B" w:rsidRPr="00617628" w:rsidRDefault="00C90B6B" w:rsidP="00E6579C">
      <w:pPr>
        <w:pStyle w:val="BodyText"/>
        <w:numPr>
          <w:ilvl w:val="0"/>
          <w:numId w:val="63"/>
        </w:numPr>
        <w:spacing w:before="182" w:line="259" w:lineRule="auto"/>
        <w:jc w:val="both"/>
      </w:pPr>
      <w:r w:rsidRPr="00617628">
        <w:t xml:space="preserve">Discuss only to the extent or with those persons as required under this policy for completing the process of investigations. </w:t>
      </w:r>
    </w:p>
    <w:p w14:paraId="110C2F2E" w14:textId="77777777" w:rsidR="00C90B6B" w:rsidRPr="00617628" w:rsidRDefault="00C90B6B" w:rsidP="00E6579C">
      <w:pPr>
        <w:pStyle w:val="BodyText"/>
        <w:numPr>
          <w:ilvl w:val="0"/>
          <w:numId w:val="63"/>
        </w:numPr>
        <w:spacing w:before="182" w:line="259" w:lineRule="auto"/>
        <w:jc w:val="both"/>
      </w:pPr>
      <w:r w:rsidRPr="00617628">
        <w:t xml:space="preserve">Not keep the papers unattended anywhere at any time </w:t>
      </w:r>
    </w:p>
    <w:p w14:paraId="1B7ABBF9" w14:textId="77777777" w:rsidR="00C90B6B" w:rsidRPr="00617628" w:rsidRDefault="00C90B6B" w:rsidP="00E6579C">
      <w:pPr>
        <w:pStyle w:val="BodyText"/>
        <w:numPr>
          <w:ilvl w:val="0"/>
          <w:numId w:val="63"/>
        </w:numPr>
        <w:spacing w:before="182" w:line="259" w:lineRule="auto"/>
        <w:jc w:val="both"/>
      </w:pPr>
      <w:r w:rsidRPr="00617628">
        <w:t xml:space="preserve">Keep the electronic mails / files under password. All reports and records associated with Protected Disclosures are considered confidential information and access will be restricted to the Whistleblower and Vigilance and Ethics Officer. Protected Disclosures and any resulting investigations, reports or resulting actions will generally not be disclosed to </w:t>
      </w:r>
      <w:r w:rsidRPr="00C90B6B">
        <w:rPr>
          <w:b/>
          <w:bCs/>
        </w:rPr>
        <w:t xml:space="preserve">the </w:t>
      </w:r>
      <w:r w:rsidRPr="00617628">
        <w:t xml:space="preserve">public except as required by any legal requirements or regulations or by any corporate policy in place at that time </w:t>
      </w:r>
    </w:p>
    <w:p w14:paraId="1FF40D12" w14:textId="77777777" w:rsidR="00C90B6B" w:rsidRPr="00C90B6B" w:rsidRDefault="00C90B6B" w:rsidP="008E15CC">
      <w:pPr>
        <w:pStyle w:val="BodyText"/>
        <w:spacing w:before="182" w:line="259" w:lineRule="auto"/>
        <w:ind w:firstLine="360"/>
        <w:jc w:val="both"/>
        <w:rPr>
          <w:b/>
          <w:bCs/>
        </w:rPr>
      </w:pPr>
      <w:r w:rsidRPr="00C90B6B">
        <w:rPr>
          <w:b/>
          <w:bCs/>
        </w:rPr>
        <w:t>PROTECTION</w:t>
      </w:r>
    </w:p>
    <w:p w14:paraId="70A640F4" w14:textId="77777777" w:rsidR="00C90B6B" w:rsidRPr="00617628" w:rsidRDefault="00C90B6B" w:rsidP="008E15CC">
      <w:pPr>
        <w:pStyle w:val="BodyText"/>
        <w:spacing w:before="182" w:line="259" w:lineRule="auto"/>
        <w:ind w:left="360"/>
        <w:jc w:val="both"/>
      </w:pPr>
      <w:r w:rsidRPr="00617628">
        <w:t xml:space="preserve">a. No unfair treatment will be meted out to a Whistle blower by virtue of his/ her having reported a Protected Disclosure under this policy. The company, as a policy, condemns, any kind of discrimination, harassment, victimization or any other unfair employment practice being adopted against Whistle blower. Complete protection will, therefore, be given to Whistle Blowers against any unfair practice like </w:t>
      </w:r>
      <w:r w:rsidRPr="00617628">
        <w:lastRenderedPageBreak/>
        <w:t>retaliation, threat or intimidation of termination / suspension of service, disciplinary action, transfer demotion, refusal of promotion or the like including any direct or indirect use of authority to obstruct the Whistle Blower’s right to continue to perform his duties / functions including making further Protected disclosure.</w:t>
      </w:r>
    </w:p>
    <w:p w14:paraId="3516D38B" w14:textId="77777777" w:rsidR="00C90B6B" w:rsidRPr="00617628" w:rsidRDefault="00C90B6B" w:rsidP="008E15CC">
      <w:pPr>
        <w:pStyle w:val="BodyText"/>
        <w:spacing w:before="182" w:line="259" w:lineRule="auto"/>
        <w:ind w:left="360"/>
        <w:jc w:val="both"/>
      </w:pPr>
      <w:r w:rsidRPr="00617628">
        <w:t>b. The Company will take steps to minimize difficulties, which the Whistle Blower may experience as a result of making the Protected disclosure. Thus, if the Whistle blower is required to give evidence in criminal or disciplinary proceedings, the Company will arrange for the Whistle blower to receive advice about the procedure etc.</w:t>
      </w:r>
    </w:p>
    <w:p w14:paraId="47BE3B8F" w14:textId="77777777" w:rsidR="00C90B6B" w:rsidRPr="00617628" w:rsidRDefault="00C90B6B" w:rsidP="008E15CC">
      <w:pPr>
        <w:pStyle w:val="BodyText"/>
        <w:spacing w:before="182" w:line="259" w:lineRule="auto"/>
        <w:ind w:left="360"/>
        <w:jc w:val="both"/>
      </w:pPr>
      <w:r w:rsidRPr="00617628">
        <w:t>c. The identity of the Whistle blower shall be kept confidential to the extent possible and permitted under law. The identity of the Whistle blower will not be revealed unless he himself has made either his details public or disclosed his identity to any other office or authority. In the event of the identity of the Whistle Blower being disclosed, the Audit Committee is authorized to initiate appropriate action as per extant regulations against the person or agency making such disclosure.</w:t>
      </w:r>
    </w:p>
    <w:p w14:paraId="67FFC266" w14:textId="77777777" w:rsidR="00C90B6B" w:rsidRPr="00617628" w:rsidRDefault="00C90B6B" w:rsidP="008E15CC">
      <w:pPr>
        <w:pStyle w:val="BodyText"/>
        <w:spacing w:before="182" w:line="259" w:lineRule="auto"/>
        <w:ind w:left="360"/>
        <w:jc w:val="both"/>
      </w:pPr>
      <w:r w:rsidRPr="00617628">
        <w:t>d. Any other Employee assisting in the said investigation shall also be protected to the same extent as the Whistle Blower. Provided however that the Whistle blower before making a complaint has reasonable belief that an issue exists, and he has acted in good faith. Any complaint not made in good faith as assessed such by the Audit Committee shall be viewed seriously and the Whistle Blower shall be subject to disciplinary action as per the Rules / certified standing orders of the Company. This policy does not protect an employee from an adverse action taken independent of his disclosure of unethical and improper practice etc. unrelated to a disclosure made pursuant to this policy.</w:t>
      </w:r>
    </w:p>
    <w:p w14:paraId="59D1C102" w14:textId="158E7DFA" w:rsidR="00C90B6B" w:rsidRPr="00617628" w:rsidRDefault="00C90B6B" w:rsidP="008E15CC">
      <w:pPr>
        <w:pStyle w:val="BodyText"/>
        <w:spacing w:before="182" w:line="259" w:lineRule="auto"/>
        <w:ind w:left="360"/>
        <w:jc w:val="both"/>
      </w:pPr>
      <w:r w:rsidRPr="00617628">
        <w:t>e. A Whistle Blower may report any violations of the above clause to the Board, who shall investigate into the same and recommend suitable action to the management</w:t>
      </w:r>
      <w:r w:rsidR="00617628">
        <w:t>.</w:t>
      </w:r>
    </w:p>
    <w:p w14:paraId="5EE65087" w14:textId="16839B77" w:rsidR="00C90B6B" w:rsidRPr="00C90B6B" w:rsidRDefault="00C90B6B" w:rsidP="008E15CC">
      <w:pPr>
        <w:pStyle w:val="BodyText"/>
        <w:spacing w:before="182" w:line="259" w:lineRule="auto"/>
        <w:ind w:firstLine="360"/>
        <w:jc w:val="both"/>
        <w:rPr>
          <w:b/>
          <w:bCs/>
        </w:rPr>
      </w:pPr>
      <w:r w:rsidRPr="00C90B6B">
        <w:rPr>
          <w:b/>
          <w:bCs/>
        </w:rPr>
        <w:t xml:space="preserve">FRIVOLOUS COMPLAINTS </w:t>
      </w:r>
    </w:p>
    <w:p w14:paraId="44AC2CF9" w14:textId="77777777" w:rsidR="00C90B6B" w:rsidRPr="00617628" w:rsidRDefault="00C90B6B" w:rsidP="008E15CC">
      <w:pPr>
        <w:pStyle w:val="BodyText"/>
        <w:spacing w:before="182" w:line="259" w:lineRule="auto"/>
        <w:ind w:left="360"/>
        <w:jc w:val="both"/>
      </w:pPr>
      <w:r w:rsidRPr="00617628">
        <w:t>In case of repeated frivolous/ mala fide complaints being filed by a director or an employee, the Company may take suitable action against the concerned director or employee including reprimand</w:t>
      </w:r>
    </w:p>
    <w:p w14:paraId="4C8B0883" w14:textId="77777777" w:rsidR="00C90B6B" w:rsidRPr="00C90B6B" w:rsidRDefault="00C90B6B" w:rsidP="008E15CC">
      <w:pPr>
        <w:pStyle w:val="BodyText"/>
        <w:spacing w:before="182" w:line="259" w:lineRule="auto"/>
        <w:ind w:firstLine="360"/>
        <w:jc w:val="both"/>
        <w:rPr>
          <w:b/>
          <w:bCs/>
        </w:rPr>
      </w:pPr>
      <w:r w:rsidRPr="00C90B6B">
        <w:rPr>
          <w:b/>
          <w:bCs/>
        </w:rPr>
        <w:t xml:space="preserve">ACCOUNTABILITIES – WHISTLE BLOWERS </w:t>
      </w:r>
    </w:p>
    <w:p w14:paraId="0CD259EB" w14:textId="77777777" w:rsidR="00C90B6B" w:rsidRPr="00617628" w:rsidRDefault="00C90B6B" w:rsidP="00E6579C">
      <w:pPr>
        <w:pStyle w:val="BodyText"/>
        <w:numPr>
          <w:ilvl w:val="0"/>
          <w:numId w:val="64"/>
        </w:numPr>
        <w:spacing w:before="182" w:line="259" w:lineRule="auto"/>
        <w:jc w:val="both"/>
      </w:pPr>
      <w:r w:rsidRPr="00617628">
        <w:t xml:space="preserve">Bring to early attention of the Company any improper practice they become aware of. Although they are not required to provide proof, they must have sufficient cause for concern. Delay in reporting may lead to loss of evidence and also financial loss for the Company </w:t>
      </w:r>
    </w:p>
    <w:p w14:paraId="7CD0350E" w14:textId="77777777" w:rsidR="00C90B6B" w:rsidRPr="00617628" w:rsidRDefault="00C90B6B" w:rsidP="00E6579C">
      <w:pPr>
        <w:pStyle w:val="BodyText"/>
        <w:numPr>
          <w:ilvl w:val="0"/>
          <w:numId w:val="64"/>
        </w:numPr>
        <w:spacing w:before="182" w:line="259" w:lineRule="auto"/>
        <w:jc w:val="both"/>
      </w:pPr>
      <w:r w:rsidRPr="00617628">
        <w:t xml:space="preserve">Avoid anonymity when raising a concern. </w:t>
      </w:r>
    </w:p>
    <w:p w14:paraId="5A904C20" w14:textId="77777777" w:rsidR="00C90B6B" w:rsidRPr="00617628" w:rsidRDefault="00C90B6B" w:rsidP="00E6579C">
      <w:pPr>
        <w:pStyle w:val="BodyText"/>
        <w:numPr>
          <w:ilvl w:val="0"/>
          <w:numId w:val="64"/>
        </w:numPr>
        <w:spacing w:before="182" w:line="259" w:lineRule="auto"/>
        <w:jc w:val="both"/>
      </w:pPr>
      <w:r w:rsidRPr="00617628">
        <w:t xml:space="preserve">Follow the procedures prescribed in this policy for making a Disclosure. </w:t>
      </w:r>
    </w:p>
    <w:p w14:paraId="6CC55325" w14:textId="77777777" w:rsidR="00C90B6B" w:rsidRPr="00617628" w:rsidRDefault="00C90B6B" w:rsidP="00E6579C">
      <w:pPr>
        <w:pStyle w:val="BodyText"/>
        <w:numPr>
          <w:ilvl w:val="0"/>
          <w:numId w:val="64"/>
        </w:numPr>
        <w:spacing w:before="182" w:line="259" w:lineRule="auto"/>
        <w:jc w:val="both"/>
      </w:pPr>
      <w:r w:rsidRPr="00617628">
        <w:t xml:space="preserve">Co-operate with investigating authorities, maintaining full confidentiality. </w:t>
      </w:r>
    </w:p>
    <w:p w14:paraId="6913A561" w14:textId="77777777" w:rsidR="00C90B6B" w:rsidRPr="00617628" w:rsidRDefault="00C90B6B" w:rsidP="00E6579C">
      <w:pPr>
        <w:pStyle w:val="BodyText"/>
        <w:numPr>
          <w:ilvl w:val="0"/>
          <w:numId w:val="64"/>
        </w:numPr>
        <w:spacing w:before="182" w:line="259" w:lineRule="auto"/>
        <w:jc w:val="both"/>
      </w:pPr>
      <w:r w:rsidRPr="00617628">
        <w:t xml:space="preserve">The intent of the policy is to bring genuine and serious issues to the fore and it is not intended for petty disclosures </w:t>
      </w:r>
    </w:p>
    <w:p w14:paraId="31BC6CA8" w14:textId="77777777" w:rsidR="00C90B6B" w:rsidRPr="00617628" w:rsidRDefault="00C90B6B" w:rsidP="00E6579C">
      <w:pPr>
        <w:pStyle w:val="BodyText"/>
        <w:numPr>
          <w:ilvl w:val="0"/>
          <w:numId w:val="64"/>
        </w:numPr>
        <w:spacing w:before="182" w:line="259" w:lineRule="auto"/>
        <w:jc w:val="both"/>
      </w:pPr>
      <w:r w:rsidRPr="00617628">
        <w:lastRenderedPageBreak/>
        <w:t xml:space="preserve">A whistleblower has the right to protection from retaliation </w:t>
      </w:r>
    </w:p>
    <w:p w14:paraId="24A12A85" w14:textId="77777777" w:rsidR="00C90B6B" w:rsidRPr="00617628" w:rsidRDefault="00C90B6B" w:rsidP="00E6579C">
      <w:pPr>
        <w:pStyle w:val="BodyText"/>
        <w:numPr>
          <w:ilvl w:val="0"/>
          <w:numId w:val="64"/>
        </w:numPr>
        <w:spacing w:before="182" w:line="259" w:lineRule="auto"/>
        <w:jc w:val="both"/>
      </w:pPr>
      <w:r w:rsidRPr="00617628">
        <w:t xml:space="preserve">Maintain confidentiality of the subject matter of the Disclosure and the identity of the persons involved in the alleged malpractice/violation. It may forewarn the Subject in case any important evidence is likely to be destroyed In exceptional cases, where the whistleblower is not satisfied with the outcome of the investigation carried out by the Vigilance Officer, he/she can make a direct appeal to the Chief Executive Officer of the Company. Where the whistleblower is not satisfied with the outcome of the investigation carried out the Chief Executive Officer of the Company. </w:t>
      </w:r>
    </w:p>
    <w:p w14:paraId="55E900B7" w14:textId="77777777" w:rsidR="00C90B6B" w:rsidRPr="00C90B6B" w:rsidRDefault="00C90B6B" w:rsidP="008E15CC">
      <w:pPr>
        <w:pStyle w:val="BodyText"/>
        <w:spacing w:before="182" w:line="259" w:lineRule="auto"/>
        <w:ind w:firstLine="360"/>
        <w:jc w:val="both"/>
        <w:rPr>
          <w:b/>
          <w:bCs/>
        </w:rPr>
      </w:pPr>
      <w:r w:rsidRPr="00C90B6B">
        <w:rPr>
          <w:b/>
          <w:bCs/>
        </w:rPr>
        <w:t xml:space="preserve">ACCOUNTABILITIES – VIGILANCE OFFICER AND INVESTIGATORS </w:t>
      </w:r>
    </w:p>
    <w:p w14:paraId="66CD427F" w14:textId="77777777" w:rsidR="00C90B6B" w:rsidRPr="00617628" w:rsidRDefault="00C90B6B" w:rsidP="00E6579C">
      <w:pPr>
        <w:pStyle w:val="BodyText"/>
        <w:numPr>
          <w:ilvl w:val="0"/>
          <w:numId w:val="65"/>
        </w:numPr>
        <w:spacing w:line="259" w:lineRule="auto"/>
        <w:jc w:val="both"/>
      </w:pPr>
      <w:r w:rsidRPr="00617628">
        <w:t xml:space="preserve">Conduct the enquiry in a fair, unbiased manner. </w:t>
      </w:r>
    </w:p>
    <w:p w14:paraId="6B7CF00E" w14:textId="77777777" w:rsidR="00C90B6B" w:rsidRPr="00617628" w:rsidRDefault="00C90B6B" w:rsidP="00E6579C">
      <w:pPr>
        <w:pStyle w:val="BodyText"/>
        <w:numPr>
          <w:ilvl w:val="0"/>
          <w:numId w:val="65"/>
        </w:numPr>
        <w:spacing w:line="259" w:lineRule="auto"/>
        <w:jc w:val="both"/>
      </w:pPr>
      <w:r w:rsidRPr="00617628">
        <w:t xml:space="preserve">Ensure complete fact-finding. </w:t>
      </w:r>
    </w:p>
    <w:p w14:paraId="331234D5" w14:textId="77777777" w:rsidR="00C90B6B" w:rsidRPr="00617628" w:rsidRDefault="00C90B6B" w:rsidP="00E6579C">
      <w:pPr>
        <w:pStyle w:val="BodyText"/>
        <w:numPr>
          <w:ilvl w:val="0"/>
          <w:numId w:val="65"/>
        </w:numPr>
        <w:spacing w:line="259" w:lineRule="auto"/>
        <w:jc w:val="both"/>
      </w:pPr>
      <w:r w:rsidRPr="00617628">
        <w:t xml:space="preserve">Maintain strict confidentiality. </w:t>
      </w:r>
    </w:p>
    <w:p w14:paraId="5C81B102" w14:textId="77777777" w:rsidR="00C90B6B" w:rsidRPr="00617628" w:rsidRDefault="00C90B6B" w:rsidP="00E6579C">
      <w:pPr>
        <w:pStyle w:val="BodyText"/>
        <w:numPr>
          <w:ilvl w:val="0"/>
          <w:numId w:val="65"/>
        </w:numPr>
        <w:spacing w:line="259" w:lineRule="auto"/>
        <w:jc w:val="both"/>
      </w:pPr>
      <w:r w:rsidRPr="00617628">
        <w:t xml:space="preserve">Decide on the outcome of the investigation. </w:t>
      </w:r>
    </w:p>
    <w:p w14:paraId="76708D90" w14:textId="77777777" w:rsidR="00C90B6B" w:rsidRPr="00617628" w:rsidRDefault="00C90B6B" w:rsidP="00E6579C">
      <w:pPr>
        <w:pStyle w:val="BodyText"/>
        <w:numPr>
          <w:ilvl w:val="0"/>
          <w:numId w:val="65"/>
        </w:numPr>
        <w:spacing w:line="259" w:lineRule="auto"/>
        <w:jc w:val="both"/>
      </w:pPr>
      <w:r w:rsidRPr="00617628">
        <w:t xml:space="preserve">Recommend an appropriate course of action - suggested disciplinary action, including dismissal, and preventive measures. </w:t>
      </w:r>
    </w:p>
    <w:p w14:paraId="56F3C678" w14:textId="77777777" w:rsidR="00C90B6B" w:rsidRPr="00617628" w:rsidRDefault="00C90B6B" w:rsidP="00E6579C">
      <w:pPr>
        <w:pStyle w:val="BodyText"/>
        <w:numPr>
          <w:ilvl w:val="0"/>
          <w:numId w:val="65"/>
        </w:numPr>
        <w:spacing w:line="259" w:lineRule="auto"/>
        <w:jc w:val="both"/>
      </w:pPr>
      <w:r w:rsidRPr="00617628">
        <w:t xml:space="preserve">Minute Investigators’ deliberations and document the final report RIGHTS OF A SUBJECT </w:t>
      </w:r>
    </w:p>
    <w:p w14:paraId="6111DEDB" w14:textId="77777777" w:rsidR="00C90B6B" w:rsidRPr="00617628" w:rsidRDefault="00C90B6B" w:rsidP="00E6579C">
      <w:pPr>
        <w:pStyle w:val="BodyText"/>
        <w:numPr>
          <w:ilvl w:val="0"/>
          <w:numId w:val="65"/>
        </w:numPr>
        <w:spacing w:line="259" w:lineRule="auto"/>
        <w:jc w:val="both"/>
      </w:pPr>
      <w:r w:rsidRPr="00617628">
        <w:t xml:space="preserve">Subjects have a right to be heard and the Whistle Officer must give adequate time and opportunity for the subject to communicate his/her say on the matter. </w:t>
      </w:r>
    </w:p>
    <w:p w14:paraId="059F5BAB" w14:textId="77777777" w:rsidR="00C90B6B" w:rsidRPr="00617628" w:rsidRDefault="00C90B6B" w:rsidP="00E6579C">
      <w:pPr>
        <w:pStyle w:val="BodyText"/>
        <w:numPr>
          <w:ilvl w:val="0"/>
          <w:numId w:val="65"/>
        </w:numPr>
        <w:spacing w:line="259" w:lineRule="auto"/>
        <w:jc w:val="both"/>
      </w:pPr>
      <w:r w:rsidRPr="00617628">
        <w:t xml:space="preserve">Subjects have the right to be informed of the outcome of the investigation and shall be so informed in writing by the Company after the completion of the inquiry/ investigation process. </w:t>
      </w:r>
    </w:p>
    <w:p w14:paraId="4D8C5602" w14:textId="77777777" w:rsidR="00C90B6B" w:rsidRPr="00617628" w:rsidRDefault="00C90B6B" w:rsidP="00E6579C">
      <w:pPr>
        <w:pStyle w:val="BodyText"/>
        <w:numPr>
          <w:ilvl w:val="0"/>
          <w:numId w:val="65"/>
        </w:numPr>
        <w:spacing w:line="259" w:lineRule="auto"/>
        <w:jc w:val="both"/>
      </w:pPr>
      <w:r w:rsidRPr="00617628">
        <w:t xml:space="preserve">Subjects have a right to consult with a person or persons of their choice, other than the Investigators and/or the Whistle Blower. </w:t>
      </w:r>
    </w:p>
    <w:p w14:paraId="1BCC6EFC" w14:textId="2FA0369A" w:rsidR="00C90B6B" w:rsidRPr="00617628" w:rsidRDefault="00C90B6B" w:rsidP="00E6579C">
      <w:pPr>
        <w:pStyle w:val="BodyText"/>
        <w:numPr>
          <w:ilvl w:val="0"/>
          <w:numId w:val="65"/>
        </w:numPr>
        <w:spacing w:line="259" w:lineRule="auto"/>
        <w:jc w:val="both"/>
      </w:pPr>
      <w:r w:rsidRPr="00617628">
        <w:t>Subjects shall be free at any time to engage counsel at their own cost to represent them in the investigation proceedings. However, if the allegations against the subject are not sustainable, then the Company may see reason to reimburse such costs</w:t>
      </w:r>
      <w:r w:rsidR="00617628">
        <w:t>.</w:t>
      </w:r>
      <w:r w:rsidRPr="00617628">
        <w:t xml:space="preserve"> </w:t>
      </w:r>
    </w:p>
    <w:p w14:paraId="0CCA6E60" w14:textId="77777777" w:rsidR="00C90B6B" w:rsidRPr="00C90B6B" w:rsidRDefault="00C90B6B" w:rsidP="008E15CC">
      <w:pPr>
        <w:pStyle w:val="BodyText"/>
        <w:spacing w:before="182" w:line="259" w:lineRule="auto"/>
        <w:ind w:firstLine="426"/>
        <w:jc w:val="both"/>
        <w:rPr>
          <w:b/>
          <w:bCs/>
        </w:rPr>
      </w:pPr>
      <w:r w:rsidRPr="00C90B6B">
        <w:rPr>
          <w:b/>
          <w:bCs/>
        </w:rPr>
        <w:t xml:space="preserve">ACCESS TO CHAIRMAN  </w:t>
      </w:r>
    </w:p>
    <w:p w14:paraId="4CF90E86" w14:textId="77777777" w:rsidR="00C90B6B" w:rsidRPr="00617628" w:rsidRDefault="00C90B6B" w:rsidP="008E15CC">
      <w:pPr>
        <w:pStyle w:val="BodyText"/>
        <w:spacing w:before="182" w:line="259" w:lineRule="auto"/>
        <w:ind w:left="426"/>
        <w:jc w:val="both"/>
      </w:pPr>
      <w:r w:rsidRPr="00617628">
        <w:t xml:space="preserve">The Whistle Blower shall have right to access Chairman of the Company directly in exceptional cases is authorized to prescribe suitable directions in this regard. </w:t>
      </w:r>
    </w:p>
    <w:p w14:paraId="2E83DF3D" w14:textId="77777777" w:rsidR="00C90B6B" w:rsidRPr="00C90B6B" w:rsidRDefault="00C90B6B" w:rsidP="008E15CC">
      <w:pPr>
        <w:pStyle w:val="BodyText"/>
        <w:spacing w:before="182" w:line="259" w:lineRule="auto"/>
        <w:ind w:firstLine="426"/>
        <w:jc w:val="both"/>
        <w:rPr>
          <w:b/>
          <w:bCs/>
        </w:rPr>
      </w:pPr>
      <w:r w:rsidRPr="00C90B6B">
        <w:rPr>
          <w:b/>
          <w:bCs/>
        </w:rPr>
        <w:t xml:space="preserve">COMMUNICATION </w:t>
      </w:r>
    </w:p>
    <w:p w14:paraId="1417FFE1" w14:textId="6450142A" w:rsidR="00C90B6B" w:rsidRPr="00617628" w:rsidRDefault="00C90B6B" w:rsidP="008E15CC">
      <w:pPr>
        <w:pStyle w:val="BodyText"/>
        <w:spacing w:before="182" w:line="259" w:lineRule="auto"/>
        <w:ind w:left="426"/>
        <w:jc w:val="both"/>
      </w:pPr>
      <w:r w:rsidRPr="00617628">
        <w:t xml:space="preserve">A whistle Blower policy cannot be effective unless it is properly communicated to employees. Employees </w:t>
      </w:r>
      <w:r w:rsidR="00617628" w:rsidRPr="00617628">
        <w:t>should</w:t>
      </w:r>
      <w:r w:rsidRPr="00617628">
        <w:t xml:space="preserve"> be informed through by publishing in notice board and the website of the company. </w:t>
      </w:r>
    </w:p>
    <w:p w14:paraId="1E4A2184" w14:textId="77777777" w:rsidR="00C90B6B" w:rsidRPr="00C90B6B" w:rsidRDefault="00C90B6B" w:rsidP="008E15CC">
      <w:pPr>
        <w:pStyle w:val="BodyText"/>
        <w:spacing w:before="182" w:line="259" w:lineRule="auto"/>
        <w:ind w:firstLine="426"/>
        <w:jc w:val="both"/>
        <w:rPr>
          <w:b/>
          <w:bCs/>
        </w:rPr>
      </w:pPr>
      <w:r w:rsidRPr="00C90B6B">
        <w:rPr>
          <w:b/>
          <w:bCs/>
        </w:rPr>
        <w:t xml:space="preserve">RETENTION OF DOCUMENTS </w:t>
      </w:r>
    </w:p>
    <w:p w14:paraId="1CF48DB6" w14:textId="77777777" w:rsidR="00C90B6B" w:rsidRDefault="00C90B6B" w:rsidP="008E15CC">
      <w:pPr>
        <w:pStyle w:val="BodyText"/>
        <w:spacing w:before="182" w:line="259" w:lineRule="auto"/>
        <w:ind w:left="426"/>
        <w:jc w:val="both"/>
      </w:pPr>
      <w:r w:rsidRPr="00617628">
        <w:t xml:space="preserve">All Protected disclosures in writing or documented along with the results of Investigation relating thereto, shall be retained by the Company for a period of 7 (seven) years or such other period as specified by any other law in force, whichever is more. </w:t>
      </w:r>
    </w:p>
    <w:p w14:paraId="7569EBC3" w14:textId="77777777" w:rsidR="00DE26BB" w:rsidRPr="00617628" w:rsidRDefault="00DE26BB" w:rsidP="008E15CC">
      <w:pPr>
        <w:pStyle w:val="BodyText"/>
        <w:spacing w:before="182" w:line="259" w:lineRule="auto"/>
        <w:ind w:left="426"/>
        <w:jc w:val="both"/>
      </w:pPr>
    </w:p>
    <w:p w14:paraId="64DFCA30" w14:textId="77777777" w:rsidR="00C90B6B" w:rsidRPr="00C90B6B" w:rsidRDefault="00C90B6B" w:rsidP="008E15CC">
      <w:pPr>
        <w:pStyle w:val="BodyText"/>
        <w:spacing w:before="182" w:line="259" w:lineRule="auto"/>
        <w:ind w:firstLine="426"/>
        <w:jc w:val="both"/>
        <w:rPr>
          <w:b/>
          <w:bCs/>
        </w:rPr>
      </w:pPr>
      <w:r w:rsidRPr="00C90B6B">
        <w:rPr>
          <w:b/>
          <w:bCs/>
        </w:rPr>
        <w:lastRenderedPageBreak/>
        <w:t xml:space="preserve">ADMINISTRATION AND REVIEW OF THE POLICY </w:t>
      </w:r>
    </w:p>
    <w:p w14:paraId="785C7F68" w14:textId="77777777" w:rsidR="00C90B6B" w:rsidRPr="00617628" w:rsidRDefault="00C90B6B" w:rsidP="008E15CC">
      <w:pPr>
        <w:pStyle w:val="BodyText"/>
        <w:spacing w:before="182" w:line="259" w:lineRule="auto"/>
        <w:ind w:left="426"/>
        <w:jc w:val="both"/>
      </w:pPr>
      <w:r w:rsidRPr="00617628">
        <w:t>The Vigil and Ethics Officer shall be responsible for the administration, interpretation, application and review of this policy. The Vigil and Ethics Officer also shall be empowered to bring about necessary changes to this Policy, if required at any stage with the concurrence with BOD.</w:t>
      </w:r>
    </w:p>
    <w:p w14:paraId="3C9CDE29" w14:textId="77777777" w:rsidR="00C90B6B" w:rsidRPr="00C90B6B" w:rsidRDefault="00C90B6B" w:rsidP="008E15CC">
      <w:pPr>
        <w:pStyle w:val="BodyText"/>
        <w:spacing w:before="182" w:line="259" w:lineRule="auto"/>
        <w:ind w:firstLine="426"/>
        <w:jc w:val="both"/>
        <w:rPr>
          <w:b/>
          <w:bCs/>
        </w:rPr>
      </w:pPr>
      <w:r w:rsidRPr="00C90B6B">
        <w:rPr>
          <w:b/>
          <w:bCs/>
        </w:rPr>
        <w:t xml:space="preserve">REPORTS </w:t>
      </w:r>
    </w:p>
    <w:p w14:paraId="6903A70E" w14:textId="77777777" w:rsidR="00C90B6B" w:rsidRPr="00617628" w:rsidRDefault="00C90B6B" w:rsidP="008E15CC">
      <w:pPr>
        <w:pStyle w:val="BodyText"/>
        <w:spacing w:before="182" w:line="259" w:lineRule="auto"/>
        <w:ind w:left="426"/>
        <w:jc w:val="both"/>
      </w:pPr>
      <w:r w:rsidRPr="00617628">
        <w:t xml:space="preserve">A quarterly status report on the total number of complaints received during the period, with summary of the findings of the Vigilance Officer and the corrective actions taken will be sent to the BOD. </w:t>
      </w:r>
    </w:p>
    <w:p w14:paraId="691A8317" w14:textId="77777777" w:rsidR="00C90B6B" w:rsidRPr="00C90B6B" w:rsidRDefault="00C90B6B" w:rsidP="008E15CC">
      <w:pPr>
        <w:pStyle w:val="BodyText"/>
        <w:spacing w:before="182" w:line="259" w:lineRule="auto"/>
        <w:ind w:firstLine="426"/>
        <w:jc w:val="both"/>
        <w:rPr>
          <w:b/>
          <w:bCs/>
        </w:rPr>
      </w:pPr>
      <w:r w:rsidRPr="00C90B6B">
        <w:rPr>
          <w:b/>
          <w:bCs/>
        </w:rPr>
        <w:t xml:space="preserve">AMENDMENT </w:t>
      </w:r>
    </w:p>
    <w:p w14:paraId="3924098F" w14:textId="77777777" w:rsidR="00C90B6B" w:rsidRPr="007C7F1E" w:rsidRDefault="00C90B6B" w:rsidP="008E15CC">
      <w:pPr>
        <w:pStyle w:val="BodyText"/>
        <w:spacing w:before="182" w:line="259" w:lineRule="auto"/>
        <w:ind w:left="426"/>
        <w:jc w:val="both"/>
      </w:pPr>
      <w:r w:rsidRPr="007C7F1E">
        <w:t>The Board of Directors of the Company shall review the policy periodically and amend or modify this Policy in whole or in part, as required at any time and notify such amendments or modifications to all the employees. However, no such amendment or modification will be binding on the Employees and Directors unless the same is notified to them in writing.</w:t>
      </w:r>
    </w:p>
    <w:p w14:paraId="368F849F" w14:textId="77777777" w:rsidR="00C90B6B" w:rsidRPr="00C90B6B" w:rsidRDefault="00C90B6B" w:rsidP="008E15CC">
      <w:pPr>
        <w:pStyle w:val="BodyText"/>
        <w:spacing w:before="182" w:line="259" w:lineRule="auto"/>
        <w:ind w:firstLine="426"/>
        <w:jc w:val="both"/>
        <w:rPr>
          <w:b/>
          <w:bCs/>
        </w:rPr>
      </w:pPr>
      <w:r w:rsidRPr="00C90B6B">
        <w:rPr>
          <w:b/>
          <w:bCs/>
        </w:rPr>
        <w:t>INTIMATION</w:t>
      </w:r>
    </w:p>
    <w:p w14:paraId="3ADFA127" w14:textId="77777777" w:rsidR="00C90B6B" w:rsidRPr="007C7F1E" w:rsidRDefault="00C90B6B" w:rsidP="008E15CC">
      <w:pPr>
        <w:pStyle w:val="BodyText"/>
        <w:spacing w:before="182" w:line="259" w:lineRule="auto"/>
        <w:ind w:left="360"/>
        <w:jc w:val="both"/>
      </w:pPr>
      <w:r w:rsidRPr="007C7F1E">
        <w:t>The Compliance Officer shall be responsible for intimating to all Directors and Departmental heads of any changes in policy. This policy as amended from time to time shall be disclosed by</w:t>
      </w:r>
      <w:r w:rsidRPr="00C90B6B">
        <w:rPr>
          <w:b/>
          <w:bCs/>
        </w:rPr>
        <w:t xml:space="preserve"> </w:t>
      </w:r>
      <w:r w:rsidRPr="007C7F1E">
        <w:t>the</w:t>
      </w:r>
      <w:r w:rsidRPr="00C90B6B">
        <w:rPr>
          <w:b/>
          <w:bCs/>
        </w:rPr>
        <w:t xml:space="preserve"> </w:t>
      </w:r>
      <w:r w:rsidRPr="007C7F1E">
        <w:t>company on its website and in the Board’s report.</w:t>
      </w:r>
    </w:p>
    <w:p w14:paraId="30362365" w14:textId="3B559961" w:rsidR="00C90B6B"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C90B6B">
        <w:rPr>
          <w:b/>
          <w:bCs/>
        </w:rPr>
        <w:br w:type="page"/>
      </w:r>
      <w:bookmarkStart w:id="126" w:name="_Toc199771219"/>
      <w:bookmarkStart w:id="127" w:name="_Toc238133540"/>
      <w:r w:rsidRPr="00555F2C">
        <w:rPr>
          <w:rFonts w:ascii="Cambria" w:eastAsia="Times New Roman" w:hAnsi="Cambria" w:cs="Times New Roman"/>
          <w:b/>
          <w:bCs/>
          <w:color w:val="365F91"/>
          <w:sz w:val="28"/>
          <w:szCs w:val="28"/>
          <w:lang w:eastAsia="en-IN"/>
        </w:rPr>
        <w:lastRenderedPageBreak/>
        <w:t>Information and Security Management System (ISMS)</w:t>
      </w:r>
      <w:bookmarkEnd w:id="126"/>
      <w:bookmarkEnd w:id="127"/>
      <w:r w:rsidR="008E15CC" w:rsidRPr="008E15CC">
        <w:rPr>
          <w:rFonts w:ascii="Cambria" w:eastAsia="Times New Roman" w:hAnsi="Cambria" w:cs="Times New Roman"/>
          <w:b/>
          <w:bCs/>
          <w:color w:val="365F91"/>
          <w:sz w:val="28"/>
          <w:szCs w:val="28"/>
          <w:lang w:eastAsia="en-IN"/>
        </w:rPr>
        <w:t xml:space="preserve"> </w:t>
      </w:r>
    </w:p>
    <w:p w14:paraId="1EB2EDC6" w14:textId="77777777" w:rsidR="008E15CC" w:rsidRDefault="008E15CC" w:rsidP="008E15CC">
      <w:pPr>
        <w:pStyle w:val="BodyText"/>
        <w:spacing w:before="182" w:line="259" w:lineRule="auto"/>
        <w:jc w:val="both"/>
      </w:pPr>
      <w:r w:rsidRPr="00555F2C">
        <w:rPr>
          <w:rFonts w:ascii="Cambria" w:eastAsia="Times New Roman" w:hAnsi="Cambria" w:cs="Times New Roman"/>
          <w:b/>
          <w:bCs/>
          <w:noProof/>
          <w:color w:val="365F91"/>
          <w:kern w:val="2"/>
          <w:sz w:val="28"/>
          <w:szCs w:val="28"/>
          <w:lang w:val="en-IN" w:eastAsia="en-IN"/>
          <w14:ligatures w14:val="standardContextual"/>
        </w:rPr>
        <mc:AlternateContent>
          <mc:Choice Requires="wps">
            <w:drawing>
              <wp:anchor distT="0" distB="0" distL="114300" distR="114300" simplePos="0" relativeHeight="251752448" behindDoc="0" locked="0" layoutInCell="1" allowOverlap="1" wp14:anchorId="30BAD6C7" wp14:editId="44E82508">
                <wp:simplePos x="0" y="0"/>
                <wp:positionH relativeFrom="column">
                  <wp:posOffset>0</wp:posOffset>
                </wp:positionH>
                <wp:positionV relativeFrom="paragraph">
                  <wp:posOffset>55245</wp:posOffset>
                </wp:positionV>
                <wp:extent cx="6315075" cy="0"/>
                <wp:effectExtent l="0" t="0" r="0" b="0"/>
                <wp:wrapNone/>
                <wp:docPr id="1020562286"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158FE606" id="Straight Arrow Connector 44" o:spid="_x0000_s1026" type="#_x0000_t32" style="position:absolute;margin-left:0;margin-top:4.35pt;width:497.25pt;height:0;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" strokecolor="#bfbfbf"/>
            </w:pict>
          </mc:Fallback>
        </mc:AlternateContent>
      </w:r>
    </w:p>
    <w:p w14:paraId="08EFD265" w14:textId="18E184DE" w:rsidR="00C90B6B" w:rsidRPr="008D0236" w:rsidRDefault="00C90B6B" w:rsidP="008E15CC">
      <w:pPr>
        <w:pStyle w:val="BodyText"/>
        <w:spacing w:before="182" w:line="259" w:lineRule="auto"/>
        <w:jc w:val="both"/>
      </w:pPr>
      <w:r w:rsidRPr="008D0236">
        <w:t>IT Security Policy- Information Security Management System (ISMS)</w:t>
      </w:r>
    </w:p>
    <w:tbl>
      <w:tblPr>
        <w:tblW w:w="0" w:type="auto"/>
        <w:tblInd w:w="2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83"/>
        <w:gridCol w:w="2423"/>
        <w:gridCol w:w="1799"/>
        <w:gridCol w:w="1801"/>
        <w:gridCol w:w="1803"/>
      </w:tblGrid>
      <w:tr w:rsidR="00C90B6B" w:rsidRPr="00C90B6B" w14:paraId="66FDAAF6" w14:textId="77777777" w:rsidTr="008D0236">
        <w:trPr>
          <w:trHeight w:val="806"/>
        </w:trPr>
        <w:tc>
          <w:tcPr>
            <w:tcW w:w="1183" w:type="dxa"/>
            <w:tcBorders>
              <w:top w:val="single" w:sz="4" w:space="0" w:color="000000"/>
              <w:left w:val="single" w:sz="4" w:space="0" w:color="000000"/>
              <w:bottom w:val="single" w:sz="4" w:space="0" w:color="000000"/>
              <w:right w:val="single" w:sz="4" w:space="0" w:color="000000"/>
            </w:tcBorders>
            <w:hideMark/>
          </w:tcPr>
          <w:p w14:paraId="57581723" w14:textId="77777777" w:rsidR="00C90B6B" w:rsidRPr="008D0236" w:rsidRDefault="00C90B6B" w:rsidP="008D0236">
            <w:pPr>
              <w:pStyle w:val="BodyText"/>
              <w:spacing w:before="182" w:line="259" w:lineRule="auto"/>
              <w:jc w:val="center"/>
            </w:pPr>
            <w:r w:rsidRPr="008D0236">
              <w:t>Version</w:t>
            </w:r>
          </w:p>
        </w:tc>
        <w:tc>
          <w:tcPr>
            <w:tcW w:w="2423" w:type="dxa"/>
            <w:tcBorders>
              <w:top w:val="single" w:sz="4" w:space="0" w:color="000000"/>
              <w:left w:val="single" w:sz="4" w:space="0" w:color="000000"/>
              <w:bottom w:val="single" w:sz="4" w:space="0" w:color="000000"/>
              <w:right w:val="single" w:sz="4" w:space="0" w:color="000000"/>
            </w:tcBorders>
            <w:hideMark/>
          </w:tcPr>
          <w:p w14:paraId="697C6F5B" w14:textId="77777777" w:rsidR="00C90B6B" w:rsidRPr="008D0236" w:rsidRDefault="00C90B6B" w:rsidP="008D0236">
            <w:pPr>
              <w:pStyle w:val="BodyText"/>
              <w:spacing w:before="182" w:line="259" w:lineRule="auto"/>
              <w:jc w:val="center"/>
            </w:pPr>
            <w:r w:rsidRPr="008D0236">
              <w:t>Version Approved by</w:t>
            </w:r>
          </w:p>
        </w:tc>
        <w:tc>
          <w:tcPr>
            <w:tcW w:w="1799" w:type="dxa"/>
            <w:tcBorders>
              <w:top w:val="single" w:sz="4" w:space="0" w:color="000000"/>
              <w:left w:val="single" w:sz="4" w:space="0" w:color="000000"/>
              <w:bottom w:val="single" w:sz="4" w:space="0" w:color="000000"/>
              <w:right w:val="single" w:sz="4" w:space="0" w:color="000000"/>
            </w:tcBorders>
            <w:hideMark/>
          </w:tcPr>
          <w:p w14:paraId="65C8E77F" w14:textId="77777777" w:rsidR="00C90B6B" w:rsidRPr="008D0236" w:rsidRDefault="00C90B6B" w:rsidP="008D0236">
            <w:pPr>
              <w:pStyle w:val="BodyText"/>
              <w:spacing w:before="182" w:line="259" w:lineRule="auto"/>
              <w:jc w:val="center"/>
            </w:pPr>
            <w:r w:rsidRPr="008D0236">
              <w:t>Approval date</w:t>
            </w:r>
          </w:p>
        </w:tc>
        <w:tc>
          <w:tcPr>
            <w:tcW w:w="1801" w:type="dxa"/>
            <w:tcBorders>
              <w:top w:val="single" w:sz="4" w:space="0" w:color="000000"/>
              <w:left w:val="single" w:sz="4" w:space="0" w:color="000000"/>
              <w:bottom w:val="single" w:sz="4" w:space="0" w:color="000000"/>
              <w:right w:val="single" w:sz="4" w:space="0" w:color="000000"/>
            </w:tcBorders>
            <w:hideMark/>
          </w:tcPr>
          <w:p w14:paraId="6765F37D" w14:textId="77777777" w:rsidR="00C90B6B" w:rsidRPr="008D0236" w:rsidRDefault="00C90B6B" w:rsidP="008D0236">
            <w:pPr>
              <w:pStyle w:val="BodyText"/>
              <w:spacing w:before="182" w:line="259" w:lineRule="auto"/>
              <w:jc w:val="center"/>
            </w:pPr>
            <w:r w:rsidRPr="008D0236">
              <w:t>Effective date</w:t>
            </w:r>
          </w:p>
        </w:tc>
        <w:tc>
          <w:tcPr>
            <w:tcW w:w="1803" w:type="dxa"/>
            <w:tcBorders>
              <w:top w:val="single" w:sz="4" w:space="0" w:color="000000"/>
              <w:left w:val="single" w:sz="4" w:space="0" w:color="000000"/>
              <w:bottom w:val="single" w:sz="4" w:space="0" w:color="000000"/>
              <w:right w:val="single" w:sz="4" w:space="0" w:color="000000"/>
            </w:tcBorders>
            <w:hideMark/>
          </w:tcPr>
          <w:p w14:paraId="4D3AE205" w14:textId="77777777" w:rsidR="00C90B6B" w:rsidRPr="008D0236" w:rsidRDefault="00C90B6B" w:rsidP="008D0236">
            <w:pPr>
              <w:pStyle w:val="BodyText"/>
              <w:spacing w:before="182" w:line="259" w:lineRule="auto"/>
              <w:jc w:val="center"/>
            </w:pPr>
            <w:r w:rsidRPr="008D0236">
              <w:t>Next review date</w:t>
            </w:r>
          </w:p>
        </w:tc>
      </w:tr>
      <w:tr w:rsidR="00C90B6B" w:rsidRPr="00C90B6B" w14:paraId="4D7318BD" w14:textId="77777777" w:rsidTr="008D0236">
        <w:trPr>
          <w:trHeight w:val="268"/>
        </w:trPr>
        <w:tc>
          <w:tcPr>
            <w:tcW w:w="1183" w:type="dxa"/>
            <w:tcBorders>
              <w:top w:val="single" w:sz="4" w:space="0" w:color="000000"/>
              <w:left w:val="single" w:sz="4" w:space="0" w:color="000000"/>
              <w:bottom w:val="single" w:sz="4" w:space="0" w:color="000000"/>
              <w:right w:val="single" w:sz="4" w:space="0" w:color="000000"/>
            </w:tcBorders>
            <w:hideMark/>
          </w:tcPr>
          <w:p w14:paraId="2C9494B5" w14:textId="3F80789F" w:rsidR="00C90B6B" w:rsidRPr="00DE26BB" w:rsidRDefault="000A5A47" w:rsidP="008D0236">
            <w:pPr>
              <w:pStyle w:val="BodyText"/>
              <w:spacing w:before="182" w:line="259" w:lineRule="auto"/>
              <w:jc w:val="center"/>
            </w:pPr>
            <w:r w:rsidRPr="00DE26BB">
              <w:t>2.0</w:t>
            </w:r>
          </w:p>
        </w:tc>
        <w:tc>
          <w:tcPr>
            <w:tcW w:w="2423" w:type="dxa"/>
            <w:tcBorders>
              <w:top w:val="single" w:sz="4" w:space="0" w:color="000000"/>
              <w:left w:val="single" w:sz="4" w:space="0" w:color="000000"/>
              <w:bottom w:val="single" w:sz="4" w:space="0" w:color="000000"/>
              <w:right w:val="single" w:sz="4" w:space="0" w:color="000000"/>
            </w:tcBorders>
            <w:hideMark/>
          </w:tcPr>
          <w:p w14:paraId="5B19A876" w14:textId="6999363E" w:rsidR="00C90B6B" w:rsidRPr="00DE26BB" w:rsidRDefault="000A5A47" w:rsidP="008D0236">
            <w:pPr>
              <w:pStyle w:val="BodyText"/>
              <w:spacing w:before="182" w:line="259" w:lineRule="auto"/>
              <w:jc w:val="center"/>
            </w:pPr>
            <w:r w:rsidRPr="00DE26BB">
              <w:t>Kirit Dharawat</w:t>
            </w:r>
          </w:p>
        </w:tc>
        <w:tc>
          <w:tcPr>
            <w:tcW w:w="1799" w:type="dxa"/>
            <w:tcBorders>
              <w:top w:val="single" w:sz="4" w:space="0" w:color="000000"/>
              <w:left w:val="single" w:sz="4" w:space="0" w:color="000000"/>
              <w:bottom w:val="single" w:sz="4" w:space="0" w:color="000000"/>
              <w:right w:val="single" w:sz="4" w:space="0" w:color="000000"/>
            </w:tcBorders>
            <w:hideMark/>
          </w:tcPr>
          <w:p w14:paraId="0260A65D" w14:textId="4E32D9F6" w:rsidR="00C90B6B" w:rsidRPr="00DE26BB" w:rsidRDefault="00C90B6B" w:rsidP="008D0236">
            <w:pPr>
              <w:pStyle w:val="BodyText"/>
              <w:spacing w:before="182" w:line="259" w:lineRule="auto"/>
              <w:jc w:val="center"/>
            </w:pPr>
            <w:r w:rsidRPr="00DE26BB">
              <w:t>08-FEB-202</w:t>
            </w:r>
            <w:r w:rsidR="002608C5">
              <w:t>6</w:t>
            </w:r>
          </w:p>
        </w:tc>
        <w:tc>
          <w:tcPr>
            <w:tcW w:w="1801" w:type="dxa"/>
            <w:tcBorders>
              <w:top w:val="single" w:sz="4" w:space="0" w:color="000000"/>
              <w:left w:val="single" w:sz="4" w:space="0" w:color="000000"/>
              <w:bottom w:val="single" w:sz="4" w:space="0" w:color="000000"/>
              <w:right w:val="single" w:sz="4" w:space="0" w:color="000000"/>
            </w:tcBorders>
            <w:hideMark/>
          </w:tcPr>
          <w:p w14:paraId="50DAFC0D" w14:textId="637C5866" w:rsidR="00C90B6B" w:rsidRPr="00DE26BB" w:rsidRDefault="00C90B6B" w:rsidP="008D0236">
            <w:pPr>
              <w:pStyle w:val="BodyText"/>
              <w:spacing w:before="182" w:line="259" w:lineRule="auto"/>
              <w:jc w:val="center"/>
            </w:pPr>
            <w:r w:rsidRPr="00DE26BB">
              <w:t>08-FEB-202</w:t>
            </w:r>
            <w:r w:rsidR="00300441" w:rsidRPr="00DE26BB">
              <w:t>5</w:t>
            </w:r>
          </w:p>
        </w:tc>
        <w:tc>
          <w:tcPr>
            <w:tcW w:w="1803" w:type="dxa"/>
            <w:tcBorders>
              <w:top w:val="single" w:sz="4" w:space="0" w:color="000000"/>
              <w:left w:val="single" w:sz="4" w:space="0" w:color="000000"/>
              <w:bottom w:val="single" w:sz="4" w:space="0" w:color="000000"/>
              <w:right w:val="single" w:sz="4" w:space="0" w:color="000000"/>
            </w:tcBorders>
            <w:hideMark/>
          </w:tcPr>
          <w:p w14:paraId="7C045663" w14:textId="2B63AED3" w:rsidR="00C90B6B" w:rsidRPr="00DE26BB" w:rsidRDefault="00C90B6B" w:rsidP="008D0236">
            <w:pPr>
              <w:pStyle w:val="BodyText"/>
              <w:spacing w:before="182" w:line="259" w:lineRule="auto"/>
              <w:jc w:val="center"/>
            </w:pPr>
            <w:r w:rsidRPr="00DE26BB">
              <w:t>08-FEB-202</w:t>
            </w:r>
            <w:r w:rsidR="002608C5">
              <w:t>7</w:t>
            </w:r>
          </w:p>
        </w:tc>
      </w:tr>
      <w:tr w:rsidR="00C90B6B" w:rsidRPr="00C90B6B" w14:paraId="44EF5CF7" w14:textId="77777777" w:rsidTr="00C90B6B">
        <w:trPr>
          <w:trHeight w:val="268"/>
        </w:trPr>
        <w:tc>
          <w:tcPr>
            <w:tcW w:w="9009" w:type="dxa"/>
            <w:gridSpan w:val="5"/>
            <w:tcBorders>
              <w:top w:val="single" w:sz="4" w:space="0" w:color="000000"/>
              <w:left w:val="single" w:sz="4" w:space="0" w:color="000000"/>
              <w:bottom w:val="single" w:sz="4" w:space="0" w:color="000000"/>
              <w:right w:val="single" w:sz="4" w:space="0" w:color="000000"/>
            </w:tcBorders>
            <w:hideMark/>
          </w:tcPr>
          <w:p w14:paraId="5388DF67" w14:textId="77777777" w:rsidR="00C90B6B" w:rsidRPr="00C90B6B" w:rsidRDefault="00C90B6B" w:rsidP="0043214E">
            <w:pPr>
              <w:pStyle w:val="BodyText"/>
              <w:spacing w:before="182" w:line="259" w:lineRule="auto"/>
              <w:jc w:val="both"/>
              <w:rPr>
                <w:b/>
                <w:bCs/>
              </w:rPr>
            </w:pPr>
            <w:r w:rsidRPr="00C90B6B">
              <w:rPr>
                <w:b/>
                <w:bCs/>
              </w:rPr>
              <w:t>Policy Statement</w:t>
            </w:r>
          </w:p>
        </w:tc>
      </w:tr>
      <w:tr w:rsidR="00C90B6B" w:rsidRPr="00C90B6B" w14:paraId="48A4D8E4" w14:textId="77777777" w:rsidTr="008D0236">
        <w:trPr>
          <w:trHeight w:val="4564"/>
        </w:trPr>
        <w:tc>
          <w:tcPr>
            <w:tcW w:w="1183" w:type="dxa"/>
            <w:tcBorders>
              <w:top w:val="single" w:sz="4" w:space="0" w:color="000000"/>
              <w:left w:val="single" w:sz="4" w:space="0" w:color="000000"/>
              <w:bottom w:val="single" w:sz="4" w:space="0" w:color="000000"/>
              <w:right w:val="single" w:sz="4" w:space="0" w:color="000000"/>
            </w:tcBorders>
          </w:tcPr>
          <w:p w14:paraId="2DCE54CF" w14:textId="77777777" w:rsidR="00C90B6B" w:rsidRPr="00C90B6B" w:rsidRDefault="00C90B6B" w:rsidP="0043214E">
            <w:pPr>
              <w:pStyle w:val="BodyText"/>
              <w:spacing w:before="182" w:line="259" w:lineRule="auto"/>
              <w:jc w:val="both"/>
              <w:rPr>
                <w:b/>
                <w:bCs/>
              </w:rPr>
            </w:pPr>
          </w:p>
          <w:p w14:paraId="5F98644F" w14:textId="77777777" w:rsidR="00C90B6B" w:rsidRPr="00C90B6B" w:rsidRDefault="00C90B6B" w:rsidP="0043214E">
            <w:pPr>
              <w:pStyle w:val="BodyText"/>
              <w:spacing w:before="182" w:line="259" w:lineRule="auto"/>
              <w:jc w:val="both"/>
              <w:rPr>
                <w:b/>
                <w:bCs/>
              </w:rPr>
            </w:pPr>
          </w:p>
          <w:p w14:paraId="744D261A" w14:textId="77777777" w:rsidR="00C90B6B" w:rsidRPr="00C90B6B" w:rsidRDefault="00C90B6B" w:rsidP="0043214E">
            <w:pPr>
              <w:pStyle w:val="BodyText"/>
              <w:spacing w:before="182" w:line="259" w:lineRule="auto"/>
              <w:jc w:val="both"/>
              <w:rPr>
                <w:b/>
                <w:bCs/>
              </w:rPr>
            </w:pPr>
          </w:p>
          <w:p w14:paraId="4EBBB9DE" w14:textId="77777777" w:rsidR="00C90B6B" w:rsidRPr="00C90B6B" w:rsidRDefault="00C90B6B" w:rsidP="0043214E">
            <w:pPr>
              <w:pStyle w:val="BodyText"/>
              <w:spacing w:before="182" w:line="259" w:lineRule="auto"/>
              <w:jc w:val="both"/>
              <w:rPr>
                <w:b/>
                <w:bCs/>
              </w:rPr>
            </w:pPr>
          </w:p>
          <w:p w14:paraId="12D64E65" w14:textId="77777777" w:rsidR="00C90B6B" w:rsidRPr="00C90B6B" w:rsidRDefault="00C90B6B" w:rsidP="0043214E">
            <w:pPr>
              <w:pStyle w:val="BodyText"/>
              <w:spacing w:before="182" w:line="259" w:lineRule="auto"/>
              <w:jc w:val="both"/>
              <w:rPr>
                <w:b/>
                <w:bCs/>
              </w:rPr>
            </w:pPr>
          </w:p>
          <w:p w14:paraId="428A3CE0" w14:textId="77777777" w:rsidR="00C90B6B" w:rsidRPr="00C90B6B" w:rsidRDefault="00C90B6B" w:rsidP="0043214E">
            <w:pPr>
              <w:pStyle w:val="BodyText"/>
              <w:spacing w:before="182" w:line="259" w:lineRule="auto"/>
              <w:jc w:val="both"/>
              <w:rPr>
                <w:b/>
                <w:bCs/>
              </w:rPr>
            </w:pPr>
          </w:p>
          <w:p w14:paraId="4C4E4274" w14:textId="77777777" w:rsidR="00C90B6B" w:rsidRPr="00C90B6B" w:rsidRDefault="00C90B6B" w:rsidP="0043214E">
            <w:pPr>
              <w:pStyle w:val="BodyText"/>
              <w:spacing w:before="182" w:line="259" w:lineRule="auto"/>
              <w:jc w:val="both"/>
              <w:rPr>
                <w:b/>
                <w:bCs/>
              </w:rPr>
            </w:pPr>
          </w:p>
          <w:p w14:paraId="71583740" w14:textId="77777777" w:rsidR="00C90B6B" w:rsidRPr="00C90B6B" w:rsidRDefault="00C90B6B" w:rsidP="0043214E">
            <w:pPr>
              <w:pStyle w:val="BodyText"/>
              <w:spacing w:before="182" w:line="259" w:lineRule="auto"/>
              <w:jc w:val="both"/>
              <w:rPr>
                <w:b/>
                <w:bCs/>
              </w:rPr>
            </w:pPr>
            <w:r w:rsidRPr="00C90B6B">
              <w:rPr>
                <w:b/>
                <w:bCs/>
              </w:rPr>
              <w:t>Purpose</w:t>
            </w:r>
          </w:p>
        </w:tc>
        <w:tc>
          <w:tcPr>
            <w:tcW w:w="7826" w:type="dxa"/>
            <w:gridSpan w:val="4"/>
            <w:tcBorders>
              <w:top w:val="single" w:sz="4" w:space="0" w:color="000000"/>
              <w:left w:val="single" w:sz="4" w:space="0" w:color="000000"/>
              <w:bottom w:val="single" w:sz="4" w:space="0" w:color="000000"/>
              <w:right w:val="single" w:sz="4" w:space="0" w:color="000000"/>
            </w:tcBorders>
          </w:tcPr>
          <w:p w14:paraId="604C8DA8" w14:textId="77777777" w:rsidR="00C90B6B" w:rsidRPr="001868C8" w:rsidRDefault="00C90B6B" w:rsidP="0043214E">
            <w:pPr>
              <w:pStyle w:val="BodyText"/>
              <w:spacing w:before="182" w:line="259" w:lineRule="auto"/>
              <w:jc w:val="both"/>
            </w:pPr>
            <w:r w:rsidRPr="001868C8">
              <w:t>To ensure that ALPL information can be used when required with the confidence that it is accurate and complete, and that it is adequately protected from misuse, unauthorized disclosure, damage or loss. The policy reinforces the value of data and information to ALPL.</w:t>
            </w:r>
          </w:p>
          <w:p w14:paraId="73E34629" w14:textId="77777777" w:rsidR="00C90B6B" w:rsidRPr="001868C8" w:rsidRDefault="00C90B6B" w:rsidP="0043214E">
            <w:pPr>
              <w:pStyle w:val="BodyText"/>
              <w:spacing w:before="182" w:line="259" w:lineRule="auto"/>
              <w:jc w:val="both"/>
            </w:pPr>
            <w:r w:rsidRPr="001868C8">
              <w:t>The IT Security Policy sets out management's information security direction and is the backbone of the ALPL information security</w:t>
            </w:r>
          </w:p>
          <w:p w14:paraId="710794D1" w14:textId="77777777" w:rsidR="00C90B6B" w:rsidRPr="001868C8" w:rsidRDefault="00C90B6B" w:rsidP="0043214E">
            <w:pPr>
              <w:pStyle w:val="BodyText"/>
              <w:spacing w:before="182" w:line="259" w:lineRule="auto"/>
              <w:jc w:val="both"/>
            </w:pPr>
          </w:p>
          <w:p w14:paraId="4AE514EE" w14:textId="77777777" w:rsidR="00C90B6B" w:rsidRPr="001868C8" w:rsidRDefault="00C90B6B" w:rsidP="0043214E">
            <w:pPr>
              <w:pStyle w:val="BodyText"/>
              <w:spacing w:before="182" w:line="259" w:lineRule="auto"/>
              <w:jc w:val="both"/>
            </w:pPr>
            <w:r w:rsidRPr="001868C8">
              <w:t>Information Security Management system (ISMS). The purpose of the ISMS is to proactively and actively identify, mitigate, monitor and manage information security vulnerabilities, threats and risks in order to protect ALPL and its assets, information and data.</w:t>
            </w:r>
          </w:p>
          <w:p w14:paraId="08448B68" w14:textId="42422662" w:rsidR="00C90B6B" w:rsidRPr="001868C8" w:rsidRDefault="00C90B6B" w:rsidP="0043214E">
            <w:pPr>
              <w:pStyle w:val="BodyText"/>
              <w:spacing w:before="182" w:line="259" w:lineRule="auto"/>
              <w:jc w:val="both"/>
            </w:pPr>
            <w:r w:rsidRPr="001868C8">
              <w:t xml:space="preserve">The ISMS set the intent and </w:t>
            </w:r>
            <w:r w:rsidR="001868C8" w:rsidRPr="001868C8">
              <w:t>establish</w:t>
            </w:r>
            <w:r w:rsidRPr="001868C8">
              <w:t xml:space="preserve"> the direction and principles for the protection of AMIL's IT assets. This is to enable continuous improvement of </w:t>
            </w:r>
            <w:r w:rsidR="00BF492B" w:rsidRPr="001868C8">
              <w:t>ALPL security</w:t>
            </w:r>
            <w:r w:rsidR="001868C8" w:rsidRPr="001868C8">
              <w:t xml:space="preserve"> capability</w:t>
            </w:r>
            <w:r w:rsidRPr="001868C8">
              <w:t xml:space="preserve"> and </w:t>
            </w:r>
            <w:r w:rsidR="001868C8" w:rsidRPr="001868C8">
              <w:t xml:space="preserve">resilience </w:t>
            </w:r>
            <w:r w:rsidR="00BF492B" w:rsidRPr="001868C8">
              <w:t>to emerging</w:t>
            </w:r>
            <w:r w:rsidRPr="001868C8">
              <w:t xml:space="preserve"> and evolving</w:t>
            </w:r>
            <w:r w:rsidR="00BF492B">
              <w:t xml:space="preserve"> </w:t>
            </w:r>
            <w:r w:rsidRPr="001868C8">
              <w:t>security threats.</w:t>
            </w:r>
          </w:p>
        </w:tc>
      </w:tr>
      <w:tr w:rsidR="00C90B6B" w:rsidRPr="00C90B6B" w14:paraId="083534A7" w14:textId="77777777" w:rsidTr="008D0236">
        <w:trPr>
          <w:trHeight w:val="1612"/>
        </w:trPr>
        <w:tc>
          <w:tcPr>
            <w:tcW w:w="1183" w:type="dxa"/>
            <w:tcBorders>
              <w:top w:val="single" w:sz="4" w:space="0" w:color="000000"/>
              <w:left w:val="single" w:sz="4" w:space="0" w:color="000000"/>
              <w:bottom w:val="single" w:sz="4" w:space="0" w:color="000000"/>
              <w:right w:val="single" w:sz="4" w:space="0" w:color="000000"/>
            </w:tcBorders>
          </w:tcPr>
          <w:p w14:paraId="772180EF" w14:textId="77777777" w:rsidR="00C90B6B" w:rsidRPr="00C90B6B" w:rsidRDefault="00C90B6B" w:rsidP="0043214E">
            <w:pPr>
              <w:pStyle w:val="BodyText"/>
              <w:spacing w:before="182" w:line="259" w:lineRule="auto"/>
              <w:jc w:val="both"/>
              <w:rPr>
                <w:b/>
                <w:bCs/>
              </w:rPr>
            </w:pPr>
          </w:p>
          <w:p w14:paraId="5B5C566C" w14:textId="77777777" w:rsidR="00C90B6B" w:rsidRPr="00C90B6B" w:rsidRDefault="00C90B6B" w:rsidP="0043214E">
            <w:pPr>
              <w:pStyle w:val="BodyText"/>
              <w:spacing w:before="182" w:line="259" w:lineRule="auto"/>
              <w:jc w:val="both"/>
              <w:rPr>
                <w:b/>
                <w:bCs/>
              </w:rPr>
            </w:pPr>
          </w:p>
          <w:p w14:paraId="006C41FC" w14:textId="77777777" w:rsidR="00C90B6B" w:rsidRPr="00C90B6B" w:rsidRDefault="00C90B6B" w:rsidP="0043214E">
            <w:pPr>
              <w:pStyle w:val="BodyText"/>
              <w:spacing w:before="182" w:line="259" w:lineRule="auto"/>
              <w:jc w:val="both"/>
              <w:rPr>
                <w:b/>
                <w:bCs/>
              </w:rPr>
            </w:pPr>
            <w:r w:rsidRPr="00C90B6B">
              <w:rPr>
                <w:b/>
                <w:bCs/>
              </w:rPr>
              <w:t>Scope</w:t>
            </w:r>
          </w:p>
        </w:tc>
        <w:tc>
          <w:tcPr>
            <w:tcW w:w="7826" w:type="dxa"/>
            <w:gridSpan w:val="4"/>
            <w:tcBorders>
              <w:top w:val="single" w:sz="4" w:space="0" w:color="000000"/>
              <w:left w:val="single" w:sz="4" w:space="0" w:color="000000"/>
              <w:bottom w:val="single" w:sz="4" w:space="0" w:color="000000"/>
              <w:right w:val="single" w:sz="4" w:space="0" w:color="000000"/>
            </w:tcBorders>
            <w:hideMark/>
          </w:tcPr>
          <w:p w14:paraId="542BFE5E" w14:textId="77777777" w:rsidR="00C90B6B" w:rsidRPr="00BF492B" w:rsidRDefault="00C90B6B" w:rsidP="0043214E">
            <w:pPr>
              <w:pStyle w:val="BodyText"/>
              <w:spacing w:before="182" w:line="259" w:lineRule="auto"/>
              <w:jc w:val="both"/>
            </w:pPr>
            <w:r w:rsidRPr="00BF492B">
              <w:t>This policy applies to all users of ALPL ICT resources - including (but not limited to) staff (including casuals}, consultants and</w:t>
            </w:r>
          </w:p>
          <w:p w14:paraId="36CA413B" w14:textId="77777777" w:rsidR="00C90B6B" w:rsidRPr="00C90B6B" w:rsidRDefault="00C90B6B" w:rsidP="0043214E">
            <w:pPr>
              <w:pStyle w:val="BodyText"/>
              <w:spacing w:before="182" w:line="259" w:lineRule="auto"/>
              <w:jc w:val="both"/>
              <w:rPr>
                <w:b/>
                <w:bCs/>
              </w:rPr>
            </w:pPr>
            <w:r w:rsidRPr="00BF492B">
              <w:t>Scope contractors, third parties, agency staff, associates and conjoint appointments and visitors to ALPL. This applies to all ALPL IT Assets and all devices connected to the ALPL network.</w:t>
            </w:r>
          </w:p>
        </w:tc>
      </w:tr>
    </w:tbl>
    <w:p w14:paraId="14A1393B" w14:textId="77777777" w:rsidR="00C90B6B" w:rsidRPr="00C90B6B" w:rsidRDefault="00C90B6B" w:rsidP="0043214E">
      <w:pPr>
        <w:pStyle w:val="BodyText"/>
        <w:spacing w:before="182" w:line="259" w:lineRule="auto"/>
        <w:jc w:val="both"/>
        <w:rPr>
          <w:b/>
          <w:bCs/>
        </w:rPr>
      </w:pPr>
      <w:r w:rsidRPr="00C90B6B">
        <w:rPr>
          <w:b/>
          <w:bCs/>
        </w:rPr>
        <w:t>Policy Provisions Contents</w:t>
      </w:r>
    </w:p>
    <w:p w14:paraId="081D4DB3" w14:textId="77777777" w:rsidR="00C90B6B" w:rsidRPr="00C90B6B" w:rsidRDefault="00C90B6B" w:rsidP="008E15CC">
      <w:pPr>
        <w:pStyle w:val="BodyText"/>
        <w:spacing w:before="182" w:line="259" w:lineRule="auto"/>
        <w:ind w:firstLine="720"/>
        <w:jc w:val="both"/>
        <w:rPr>
          <w:b/>
          <w:bCs/>
        </w:rPr>
      </w:pPr>
      <w:r w:rsidRPr="00C90B6B">
        <w:rPr>
          <w:b/>
          <w:bCs/>
        </w:rPr>
        <w:t>Preamble</w:t>
      </w:r>
    </w:p>
    <w:p w14:paraId="673A8785" w14:textId="77777777" w:rsidR="00C90B6B" w:rsidRPr="00BF492B" w:rsidRDefault="00C90B6B" w:rsidP="008E15CC">
      <w:pPr>
        <w:pStyle w:val="BodyText"/>
        <w:spacing w:before="182" w:line="259" w:lineRule="auto"/>
        <w:ind w:left="720"/>
        <w:jc w:val="both"/>
      </w:pPr>
      <w:r w:rsidRPr="00BF492B">
        <w:t>ALPL Ltd values the use of information technology in supporting the mission of the Company. Our business services gain strength and currency from our research activities, strong industry links and our international nature. ALPL has strong engagements with partnerships from both local and global communities allowing ALPL to share knowledge, debate and research outcomes.</w:t>
      </w:r>
    </w:p>
    <w:p w14:paraId="4B6DDBB2" w14:textId="77777777" w:rsidR="00C90B6B" w:rsidRPr="00BF492B" w:rsidRDefault="00C90B6B" w:rsidP="008E15CC">
      <w:pPr>
        <w:pStyle w:val="BodyText"/>
        <w:spacing w:before="182" w:line="259" w:lineRule="auto"/>
        <w:ind w:left="720"/>
        <w:jc w:val="both"/>
      </w:pPr>
      <w:r w:rsidRPr="00BF492B">
        <w:lastRenderedPageBreak/>
        <w:t>In this context, ALPL information, whether managed and residing on ALPL resources or held in trust and managed by third parties or business partners, is an important asset that must be protected. Any person or organization that uses or holds in trust these assets has a responsibility to maintain and safeguard them.</w:t>
      </w:r>
    </w:p>
    <w:p w14:paraId="7E3D527E" w14:textId="4185CA26" w:rsidR="00C90B6B" w:rsidRPr="001C0CF4" w:rsidRDefault="00C90B6B" w:rsidP="008E15CC">
      <w:pPr>
        <w:pStyle w:val="BodyText"/>
        <w:spacing w:before="182" w:line="259" w:lineRule="auto"/>
        <w:ind w:left="720"/>
        <w:jc w:val="both"/>
      </w:pPr>
      <w:r w:rsidRPr="00BF492B">
        <w:t>ALPL is committed to preserving the confidentiality, integrity, and availability of information regardless of the form it takes - electronic or non-electronic. Improper use of information resources</w:t>
      </w:r>
      <w:r w:rsidR="001C0CF4">
        <w:t xml:space="preserve"> </w:t>
      </w:r>
      <w:r w:rsidRPr="001C0CF4">
        <w:t>may result in harm to the ALPL Ltd and its mission of creating value through superior, chemical products and operate as a responsible company.</w:t>
      </w:r>
    </w:p>
    <w:p w14:paraId="1192B26C" w14:textId="77777777" w:rsidR="00C90B6B" w:rsidRPr="00C90B6B" w:rsidRDefault="00C90B6B" w:rsidP="008E15CC">
      <w:pPr>
        <w:pStyle w:val="BodyText"/>
        <w:spacing w:before="182" w:line="259" w:lineRule="auto"/>
        <w:ind w:firstLine="218"/>
        <w:jc w:val="both"/>
        <w:rPr>
          <w:b/>
          <w:bCs/>
        </w:rPr>
      </w:pPr>
      <w:r w:rsidRPr="00C90B6B">
        <w:rPr>
          <w:b/>
          <w:bCs/>
        </w:rPr>
        <w:t>Policy Statements</w:t>
      </w:r>
    </w:p>
    <w:p w14:paraId="43D39C72" w14:textId="77777777" w:rsidR="00C90B6B" w:rsidRPr="00C90B6B" w:rsidRDefault="00C90B6B" w:rsidP="00E6579C">
      <w:pPr>
        <w:pStyle w:val="BodyText"/>
        <w:numPr>
          <w:ilvl w:val="1"/>
          <w:numId w:val="66"/>
        </w:numPr>
        <w:spacing w:before="182" w:line="259" w:lineRule="auto"/>
        <w:jc w:val="both"/>
        <w:rPr>
          <w:b/>
          <w:bCs/>
        </w:rPr>
      </w:pPr>
      <w:r w:rsidRPr="00C90B6B">
        <w:rPr>
          <w:b/>
          <w:bCs/>
        </w:rPr>
        <w:t>Data Backup</w:t>
      </w:r>
    </w:p>
    <w:p w14:paraId="282598A2" w14:textId="77777777" w:rsidR="00C90B6B" w:rsidRPr="00230DD6" w:rsidRDefault="00C90B6B" w:rsidP="001C0CF4">
      <w:pPr>
        <w:pStyle w:val="BodyText"/>
        <w:spacing w:before="182" w:line="259" w:lineRule="auto"/>
        <w:ind w:left="720"/>
        <w:jc w:val="both"/>
      </w:pPr>
      <w:r w:rsidRPr="00230DD6">
        <w:t>Data Backups are primarily a preventative measure to protect against loss of data resulting from system failure (disaster or other), virus/malware attack, system or human error.</w:t>
      </w:r>
    </w:p>
    <w:p w14:paraId="455D42D0" w14:textId="77777777" w:rsidR="00C90B6B" w:rsidRPr="00230DD6" w:rsidRDefault="00C90B6B" w:rsidP="001C0CF4">
      <w:pPr>
        <w:pStyle w:val="BodyText"/>
        <w:spacing w:before="182" w:line="259" w:lineRule="auto"/>
        <w:ind w:left="720"/>
        <w:jc w:val="both"/>
      </w:pPr>
      <w:r w:rsidRPr="00230DD6">
        <w:t>Backups are an essential control and safeguard to ensure availability of ALPL information being stored, processed or transmitted via information technology communication systems.</w:t>
      </w:r>
    </w:p>
    <w:p w14:paraId="25D8F5BD" w14:textId="77777777" w:rsidR="00C90B6B" w:rsidRPr="00230DD6" w:rsidRDefault="00C90B6B" w:rsidP="00230DD6">
      <w:pPr>
        <w:pStyle w:val="BodyText"/>
        <w:spacing w:before="182" w:line="259" w:lineRule="auto"/>
        <w:ind w:left="720"/>
        <w:jc w:val="both"/>
      </w:pPr>
      <w:r w:rsidRPr="00230DD6">
        <w:t>Statement: Data must be backed up on a regular basis, protected from unauthorized access or modification during storage, and available to be recovered in a timely manner in the event of incident or disaster.</w:t>
      </w:r>
    </w:p>
    <w:p w14:paraId="0F5814C7" w14:textId="77777777" w:rsidR="00C90B6B" w:rsidRPr="00230DD6" w:rsidRDefault="00C90B6B" w:rsidP="00230DD6">
      <w:pPr>
        <w:pStyle w:val="BodyText"/>
        <w:spacing w:before="182" w:line="259" w:lineRule="auto"/>
        <w:ind w:left="720"/>
        <w:jc w:val="both"/>
      </w:pPr>
      <w:r w:rsidRPr="00230DD6">
        <w:t>See Work Instructions in SOPs showing details of backup methodology, systems that are backed up, their schedules policies, retention policy, restoration test evidence.</w:t>
      </w:r>
    </w:p>
    <w:p w14:paraId="4121C3DA" w14:textId="77777777" w:rsidR="00C90B6B" w:rsidRPr="00C90B6B" w:rsidRDefault="00C90B6B" w:rsidP="00230DD6">
      <w:pPr>
        <w:pStyle w:val="BodyText"/>
        <w:spacing w:before="182" w:line="259" w:lineRule="auto"/>
        <w:ind w:firstLine="720"/>
        <w:jc w:val="both"/>
        <w:rPr>
          <w:b/>
          <w:bCs/>
        </w:rPr>
      </w:pPr>
      <w:r w:rsidRPr="00C90B6B">
        <w:rPr>
          <w:b/>
          <w:bCs/>
        </w:rPr>
        <w:t>Record Retention Period</w:t>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87"/>
        <w:gridCol w:w="4680"/>
      </w:tblGrid>
      <w:tr w:rsidR="00C90B6B" w:rsidRPr="00C90B6B" w14:paraId="064A546F" w14:textId="77777777" w:rsidTr="00C90B6B">
        <w:trPr>
          <w:trHeight w:val="443"/>
        </w:trPr>
        <w:tc>
          <w:tcPr>
            <w:tcW w:w="4687" w:type="dxa"/>
            <w:tcBorders>
              <w:top w:val="single" w:sz="4" w:space="0" w:color="000000"/>
              <w:left w:val="single" w:sz="4" w:space="0" w:color="000000"/>
              <w:bottom w:val="single" w:sz="4" w:space="0" w:color="000000"/>
              <w:right w:val="single" w:sz="4" w:space="0" w:color="000000"/>
            </w:tcBorders>
            <w:hideMark/>
          </w:tcPr>
          <w:p w14:paraId="47634674" w14:textId="77777777" w:rsidR="00C90B6B" w:rsidRPr="00230DD6" w:rsidRDefault="00C90B6B" w:rsidP="0043214E">
            <w:pPr>
              <w:pStyle w:val="BodyText"/>
              <w:spacing w:before="182" w:line="259" w:lineRule="auto"/>
              <w:jc w:val="both"/>
            </w:pPr>
            <w:r w:rsidRPr="00230DD6">
              <w:t>Type of Record or Data</w:t>
            </w:r>
          </w:p>
        </w:tc>
        <w:tc>
          <w:tcPr>
            <w:tcW w:w="4680" w:type="dxa"/>
            <w:tcBorders>
              <w:top w:val="single" w:sz="4" w:space="0" w:color="000000"/>
              <w:left w:val="single" w:sz="4" w:space="0" w:color="000000"/>
              <w:bottom w:val="single" w:sz="4" w:space="0" w:color="000000"/>
              <w:right w:val="single" w:sz="4" w:space="0" w:color="000000"/>
            </w:tcBorders>
            <w:hideMark/>
          </w:tcPr>
          <w:p w14:paraId="4692BC30" w14:textId="77777777" w:rsidR="00C90B6B" w:rsidRPr="00230DD6" w:rsidRDefault="00C90B6B" w:rsidP="0043214E">
            <w:pPr>
              <w:pStyle w:val="BodyText"/>
              <w:spacing w:before="182" w:line="259" w:lineRule="auto"/>
              <w:jc w:val="both"/>
            </w:pPr>
            <w:r w:rsidRPr="00230DD6">
              <w:t>Retention Period</w:t>
            </w:r>
          </w:p>
        </w:tc>
      </w:tr>
      <w:tr w:rsidR="00C90B6B" w:rsidRPr="00C90B6B" w14:paraId="5001805B" w14:textId="77777777" w:rsidTr="00C90B6B">
        <w:trPr>
          <w:trHeight w:val="446"/>
        </w:trPr>
        <w:tc>
          <w:tcPr>
            <w:tcW w:w="4687" w:type="dxa"/>
            <w:tcBorders>
              <w:top w:val="single" w:sz="4" w:space="0" w:color="000000"/>
              <w:left w:val="single" w:sz="4" w:space="0" w:color="000000"/>
              <w:bottom w:val="single" w:sz="4" w:space="0" w:color="000000"/>
              <w:right w:val="single" w:sz="4" w:space="0" w:color="000000"/>
            </w:tcBorders>
            <w:hideMark/>
          </w:tcPr>
          <w:p w14:paraId="6C95D560" w14:textId="77777777" w:rsidR="00C90B6B" w:rsidRPr="00230DD6" w:rsidRDefault="00C90B6B" w:rsidP="0043214E">
            <w:pPr>
              <w:pStyle w:val="BodyText"/>
              <w:spacing w:before="182" w:line="259" w:lineRule="auto"/>
              <w:jc w:val="both"/>
            </w:pPr>
            <w:r w:rsidRPr="00230DD6">
              <w:t>User Data Backup</w:t>
            </w:r>
          </w:p>
        </w:tc>
        <w:tc>
          <w:tcPr>
            <w:tcW w:w="4680" w:type="dxa"/>
            <w:tcBorders>
              <w:top w:val="single" w:sz="4" w:space="0" w:color="000000"/>
              <w:left w:val="single" w:sz="4" w:space="0" w:color="000000"/>
              <w:bottom w:val="single" w:sz="4" w:space="0" w:color="000000"/>
              <w:right w:val="single" w:sz="4" w:space="0" w:color="000000"/>
            </w:tcBorders>
            <w:hideMark/>
          </w:tcPr>
          <w:p w14:paraId="4B27C6C6" w14:textId="77777777" w:rsidR="00C90B6B" w:rsidRPr="00230DD6" w:rsidRDefault="00C90B6B" w:rsidP="0043214E">
            <w:pPr>
              <w:pStyle w:val="BodyText"/>
              <w:spacing w:before="182" w:line="259" w:lineRule="auto"/>
              <w:jc w:val="both"/>
            </w:pPr>
            <w:r w:rsidRPr="00230DD6">
              <w:t>5 Years</w:t>
            </w:r>
          </w:p>
        </w:tc>
      </w:tr>
      <w:tr w:rsidR="00C90B6B" w:rsidRPr="00C90B6B" w14:paraId="5A1A0883" w14:textId="77777777" w:rsidTr="00C90B6B">
        <w:trPr>
          <w:trHeight w:val="446"/>
        </w:trPr>
        <w:tc>
          <w:tcPr>
            <w:tcW w:w="4687" w:type="dxa"/>
            <w:tcBorders>
              <w:top w:val="single" w:sz="4" w:space="0" w:color="000000"/>
              <w:left w:val="single" w:sz="4" w:space="0" w:color="000000"/>
              <w:bottom w:val="single" w:sz="4" w:space="0" w:color="000000"/>
              <w:right w:val="single" w:sz="4" w:space="0" w:color="000000"/>
            </w:tcBorders>
            <w:hideMark/>
          </w:tcPr>
          <w:p w14:paraId="64A60882" w14:textId="77777777" w:rsidR="00C90B6B" w:rsidRPr="00230DD6" w:rsidRDefault="00C90B6B" w:rsidP="0043214E">
            <w:pPr>
              <w:pStyle w:val="BodyText"/>
              <w:spacing w:before="182" w:line="259" w:lineRule="auto"/>
              <w:jc w:val="both"/>
            </w:pPr>
            <w:r w:rsidRPr="00230DD6">
              <w:t>Information Security Record</w:t>
            </w:r>
          </w:p>
        </w:tc>
        <w:tc>
          <w:tcPr>
            <w:tcW w:w="4680" w:type="dxa"/>
            <w:tcBorders>
              <w:top w:val="single" w:sz="4" w:space="0" w:color="000000"/>
              <w:left w:val="single" w:sz="4" w:space="0" w:color="000000"/>
              <w:bottom w:val="single" w:sz="4" w:space="0" w:color="000000"/>
              <w:right w:val="single" w:sz="4" w:space="0" w:color="000000"/>
            </w:tcBorders>
            <w:hideMark/>
          </w:tcPr>
          <w:p w14:paraId="50A1612E" w14:textId="77777777" w:rsidR="00C90B6B" w:rsidRPr="00230DD6" w:rsidRDefault="00C90B6B" w:rsidP="0043214E">
            <w:pPr>
              <w:pStyle w:val="BodyText"/>
              <w:spacing w:before="182" w:line="259" w:lineRule="auto"/>
              <w:jc w:val="both"/>
            </w:pPr>
            <w:r w:rsidRPr="00230DD6">
              <w:t>3 Years</w:t>
            </w:r>
          </w:p>
        </w:tc>
      </w:tr>
      <w:tr w:rsidR="00C90B6B" w:rsidRPr="00C90B6B" w14:paraId="10FE8070" w14:textId="77777777" w:rsidTr="00C90B6B">
        <w:trPr>
          <w:trHeight w:val="445"/>
        </w:trPr>
        <w:tc>
          <w:tcPr>
            <w:tcW w:w="4687" w:type="dxa"/>
            <w:tcBorders>
              <w:top w:val="single" w:sz="4" w:space="0" w:color="000000"/>
              <w:left w:val="single" w:sz="4" w:space="0" w:color="000000"/>
              <w:bottom w:val="single" w:sz="4" w:space="0" w:color="000000"/>
              <w:right w:val="single" w:sz="4" w:space="0" w:color="000000"/>
            </w:tcBorders>
            <w:hideMark/>
          </w:tcPr>
          <w:p w14:paraId="33C56B86" w14:textId="77777777" w:rsidR="00C90B6B" w:rsidRPr="00230DD6" w:rsidRDefault="00C90B6B" w:rsidP="0043214E">
            <w:pPr>
              <w:pStyle w:val="BodyText"/>
              <w:spacing w:before="182" w:line="259" w:lineRule="auto"/>
              <w:jc w:val="both"/>
            </w:pPr>
            <w:r w:rsidRPr="00230DD6">
              <w:t>Cloue Circuit Television Camera (CCTV)</w:t>
            </w:r>
          </w:p>
        </w:tc>
        <w:tc>
          <w:tcPr>
            <w:tcW w:w="4680" w:type="dxa"/>
            <w:tcBorders>
              <w:top w:val="single" w:sz="4" w:space="0" w:color="000000"/>
              <w:left w:val="single" w:sz="4" w:space="0" w:color="000000"/>
              <w:bottom w:val="single" w:sz="4" w:space="0" w:color="000000"/>
              <w:right w:val="single" w:sz="4" w:space="0" w:color="000000"/>
            </w:tcBorders>
            <w:hideMark/>
          </w:tcPr>
          <w:p w14:paraId="37BAB6AB" w14:textId="6270C4E0" w:rsidR="00C90B6B" w:rsidRPr="00230DD6" w:rsidRDefault="00300441" w:rsidP="0043214E">
            <w:pPr>
              <w:pStyle w:val="BodyText"/>
              <w:spacing w:before="182" w:line="259" w:lineRule="auto"/>
              <w:jc w:val="both"/>
            </w:pPr>
            <w:r>
              <w:t>3</w:t>
            </w:r>
            <w:r w:rsidR="00C90B6B" w:rsidRPr="00230DD6">
              <w:t xml:space="preserve"> Days</w:t>
            </w:r>
          </w:p>
        </w:tc>
      </w:tr>
    </w:tbl>
    <w:p w14:paraId="1016995B" w14:textId="77777777" w:rsidR="00C90B6B" w:rsidRPr="00C90B6B" w:rsidRDefault="00C90B6B" w:rsidP="008E15CC">
      <w:pPr>
        <w:pStyle w:val="BodyText"/>
        <w:spacing w:before="182" w:line="259" w:lineRule="auto"/>
        <w:ind w:firstLine="218"/>
        <w:jc w:val="both"/>
        <w:rPr>
          <w:b/>
          <w:bCs/>
        </w:rPr>
      </w:pPr>
      <w:r w:rsidRPr="00300441">
        <w:t>Control: Auto service ticket for backup monitoring used in ITSM</w:t>
      </w:r>
      <w:r w:rsidRPr="00C90B6B">
        <w:rPr>
          <w:b/>
          <w:bCs/>
        </w:rPr>
        <w:t>,</w:t>
      </w:r>
    </w:p>
    <w:p w14:paraId="4E0603BC" w14:textId="77777777" w:rsidR="00C90B6B" w:rsidRPr="00C90B6B" w:rsidRDefault="00C90B6B" w:rsidP="00E6579C">
      <w:pPr>
        <w:pStyle w:val="BodyText"/>
        <w:numPr>
          <w:ilvl w:val="1"/>
          <w:numId w:val="66"/>
        </w:numPr>
        <w:spacing w:before="182" w:line="259" w:lineRule="auto"/>
        <w:jc w:val="both"/>
        <w:rPr>
          <w:b/>
          <w:bCs/>
        </w:rPr>
      </w:pPr>
      <w:r w:rsidRPr="00C90B6B">
        <w:rPr>
          <w:b/>
          <w:bCs/>
        </w:rPr>
        <w:t>Data Security</w:t>
      </w:r>
    </w:p>
    <w:p w14:paraId="57CA2EAB" w14:textId="77777777" w:rsidR="00C90B6B" w:rsidRPr="00230DD6" w:rsidRDefault="00C90B6B" w:rsidP="00AC4B60">
      <w:pPr>
        <w:pStyle w:val="BodyText"/>
        <w:spacing w:before="182" w:line="259" w:lineRule="auto"/>
        <w:ind w:left="720"/>
        <w:jc w:val="both"/>
      </w:pPr>
      <w:r w:rsidRPr="00230DD6">
        <w:t>ALPL supports an extensively broad and complex data landscape. Based on appropriate data classification and handling guidelines, this policy and associated standard ensures that appropriate controls are implemented for the confidentiality and integrity of sensitive data.</w:t>
      </w:r>
    </w:p>
    <w:p w14:paraId="026D3B21" w14:textId="77777777" w:rsidR="00C90B6B" w:rsidRPr="00230DD6" w:rsidRDefault="00C90B6B" w:rsidP="00AC4B60">
      <w:pPr>
        <w:pStyle w:val="BodyText"/>
        <w:spacing w:before="182" w:line="259" w:lineRule="auto"/>
        <w:ind w:left="720"/>
        <w:jc w:val="both"/>
      </w:pPr>
      <w:r w:rsidRPr="00230DD6">
        <w:t>Statement: Encryption techniques must be used for protecting sensitive data during transmission and storage.</w:t>
      </w:r>
    </w:p>
    <w:p w14:paraId="33820EC5" w14:textId="77777777" w:rsidR="00C90B6B" w:rsidRPr="00AC4B60" w:rsidRDefault="00C90B6B" w:rsidP="00AC4B60">
      <w:pPr>
        <w:pStyle w:val="BodyText"/>
        <w:spacing w:before="182" w:line="259" w:lineRule="auto"/>
        <w:ind w:left="720"/>
        <w:jc w:val="both"/>
      </w:pPr>
      <w:r w:rsidRPr="00AC4B60">
        <w:lastRenderedPageBreak/>
        <w:t>See Work Instructions in for encryption procedure, SOPs, Encrypted data flow for Email, ERP, FTP, other applications.</w:t>
      </w:r>
    </w:p>
    <w:p w14:paraId="1F7D74BC" w14:textId="77777777" w:rsidR="00C90B6B" w:rsidRPr="00AC4B60" w:rsidRDefault="00C90B6B" w:rsidP="00AC4B60">
      <w:pPr>
        <w:pStyle w:val="BodyText"/>
        <w:spacing w:before="182" w:line="259" w:lineRule="auto"/>
        <w:ind w:firstLine="720"/>
        <w:jc w:val="both"/>
      </w:pPr>
      <w:r w:rsidRPr="00AC4B60">
        <w:t>Control: Encryption Policy defined for Storage drive of End Points.</w:t>
      </w:r>
    </w:p>
    <w:p w14:paraId="2AF4209F" w14:textId="77777777" w:rsidR="00C90B6B" w:rsidRPr="00C90B6B" w:rsidRDefault="00C90B6B" w:rsidP="00E6579C">
      <w:pPr>
        <w:pStyle w:val="BodyText"/>
        <w:numPr>
          <w:ilvl w:val="1"/>
          <w:numId w:val="66"/>
        </w:numPr>
        <w:spacing w:before="182" w:line="259" w:lineRule="auto"/>
        <w:jc w:val="both"/>
        <w:rPr>
          <w:b/>
          <w:bCs/>
        </w:rPr>
      </w:pPr>
      <w:r w:rsidRPr="00C90B6B">
        <w:rPr>
          <w:b/>
          <w:bCs/>
        </w:rPr>
        <w:t>Security Incident Management</w:t>
      </w:r>
    </w:p>
    <w:p w14:paraId="729442CF" w14:textId="77777777" w:rsidR="00C90B6B" w:rsidRPr="00AC4B60" w:rsidRDefault="00C90B6B" w:rsidP="00AC4B60">
      <w:pPr>
        <w:pStyle w:val="BodyText"/>
        <w:spacing w:before="182" w:line="259" w:lineRule="auto"/>
        <w:ind w:left="720"/>
        <w:jc w:val="both"/>
      </w:pPr>
      <w:r w:rsidRPr="00AC4B60">
        <w:t>Provides preventive, corrective and detective measures, ensuring a consistent and effective approach to the management of information security incidents, including communication of events and weaknesses, such as breach of access.</w:t>
      </w:r>
    </w:p>
    <w:p w14:paraId="3CD3F13E" w14:textId="77777777" w:rsidR="00C90B6B" w:rsidRPr="00AC4B60" w:rsidRDefault="00C90B6B" w:rsidP="00AC4B60">
      <w:pPr>
        <w:pStyle w:val="BodyText"/>
        <w:spacing w:before="182" w:line="259" w:lineRule="auto"/>
        <w:ind w:left="720"/>
        <w:jc w:val="both"/>
      </w:pPr>
      <w:r w:rsidRPr="00AC4B60">
        <w:t>Well designed, understood tools and processes will help contain, preserve (legal / forensic purposes) and limit any damage resulting from a security incident.</w:t>
      </w:r>
    </w:p>
    <w:p w14:paraId="29DA9CAF" w14:textId="77777777" w:rsidR="00C90B6B" w:rsidRPr="00AC4B60" w:rsidRDefault="00C90B6B" w:rsidP="00AC4B60">
      <w:pPr>
        <w:pStyle w:val="BodyText"/>
        <w:spacing w:before="182" w:line="259" w:lineRule="auto"/>
        <w:ind w:left="720"/>
        <w:jc w:val="both"/>
      </w:pPr>
      <w:r w:rsidRPr="00AC4B60">
        <w:t>Statement: Incident detection mechanisms such as security event logging and antivirus must be implemented for all IT systems. All potential security incidents must be handled appropriately following a formalized security incident handling process.</w:t>
      </w:r>
    </w:p>
    <w:p w14:paraId="42B9B227" w14:textId="77777777" w:rsidR="00C90B6B" w:rsidRPr="00AC4B60" w:rsidRDefault="00C90B6B" w:rsidP="00AC4B60">
      <w:pPr>
        <w:pStyle w:val="BodyText"/>
        <w:spacing w:before="182" w:line="259" w:lineRule="auto"/>
        <w:ind w:left="720"/>
        <w:jc w:val="both"/>
      </w:pPr>
      <w:r w:rsidRPr="00AC4B60">
        <w:t>Control: Security Incident Management at ALPL (Scope, Vulnerability assessment, Tools used, Handling security incident, Impact assessment, User awareness, Classification of Data, Risk Management scope, ownership and mitigation defined across all assets).</w:t>
      </w:r>
    </w:p>
    <w:p w14:paraId="68F44E11" w14:textId="77777777" w:rsidR="00C90B6B" w:rsidRPr="00C90B6B" w:rsidRDefault="00C90B6B" w:rsidP="0043214E">
      <w:pPr>
        <w:pStyle w:val="BodyText"/>
        <w:spacing w:before="182" w:line="259" w:lineRule="auto"/>
        <w:jc w:val="both"/>
        <w:rPr>
          <w:b/>
          <w:bCs/>
        </w:rPr>
      </w:pPr>
    </w:p>
    <w:p w14:paraId="7F63E273" w14:textId="77777777" w:rsidR="00C90B6B" w:rsidRPr="00C90B6B" w:rsidRDefault="00C90B6B" w:rsidP="00E6579C">
      <w:pPr>
        <w:pStyle w:val="BodyText"/>
        <w:numPr>
          <w:ilvl w:val="1"/>
          <w:numId w:val="66"/>
        </w:numPr>
        <w:spacing w:before="182" w:line="259" w:lineRule="auto"/>
        <w:jc w:val="both"/>
        <w:rPr>
          <w:b/>
          <w:bCs/>
        </w:rPr>
      </w:pPr>
      <w:r w:rsidRPr="00C90B6B">
        <w:rPr>
          <w:b/>
          <w:bCs/>
        </w:rPr>
        <w:t>Vulnerability Management</w:t>
      </w:r>
    </w:p>
    <w:p w14:paraId="35F354C8" w14:textId="77777777" w:rsidR="00C90B6B" w:rsidRPr="00AC4B60" w:rsidRDefault="00C90B6B" w:rsidP="00AC4B60">
      <w:pPr>
        <w:pStyle w:val="BodyText"/>
        <w:spacing w:before="182" w:line="259" w:lineRule="auto"/>
        <w:ind w:left="720"/>
        <w:jc w:val="both"/>
      </w:pPr>
      <w:r w:rsidRPr="00AC4B60">
        <w:t>All systems are susceptible to vulnerability (weakness) and therefore under constant threat from malicious exploitation that may result in the compromise of confidentiality, integrity or availability of ALPL information or systems, potentially resulting in productivity, reputational or financial loss.</w:t>
      </w:r>
    </w:p>
    <w:p w14:paraId="53085200" w14:textId="77777777" w:rsidR="00C90B6B" w:rsidRPr="00AC4B60" w:rsidRDefault="00C90B6B" w:rsidP="00AC4B60">
      <w:pPr>
        <w:pStyle w:val="BodyText"/>
        <w:spacing w:before="182" w:line="259" w:lineRule="auto"/>
        <w:ind w:left="720"/>
        <w:jc w:val="both"/>
      </w:pPr>
      <w:r w:rsidRPr="00AC4B60">
        <w:t>Vulnerability management involves alerting and responding to identified and potential violations or security threats in a timely, measured and prioritized (risk based) manner, in order to prevent or limit the damage. Vulnerability management is considered a preventive and corrective measure.</w:t>
      </w:r>
    </w:p>
    <w:p w14:paraId="013E9F93" w14:textId="77777777" w:rsidR="00C90B6B" w:rsidRPr="00AC4B60" w:rsidRDefault="00C90B6B" w:rsidP="00AC4B60">
      <w:pPr>
        <w:pStyle w:val="BodyText"/>
        <w:spacing w:before="182" w:line="259" w:lineRule="auto"/>
        <w:ind w:left="720"/>
        <w:jc w:val="both"/>
      </w:pPr>
      <w:r w:rsidRPr="00AC4B60">
        <w:t>Statement: Security patch and vulnerability management processes must be in place to identify, prioritize and remediate security vulnerabilities on IT assets.</w:t>
      </w:r>
    </w:p>
    <w:p w14:paraId="5A7C6826" w14:textId="77777777" w:rsidR="00C90B6B" w:rsidRPr="00AC4B60" w:rsidRDefault="00C90B6B" w:rsidP="00AC4B60">
      <w:pPr>
        <w:pStyle w:val="BodyText"/>
        <w:spacing w:before="182" w:line="259" w:lineRule="auto"/>
        <w:ind w:left="720"/>
        <w:jc w:val="both"/>
      </w:pPr>
      <w:r w:rsidRPr="00AC4B60">
        <w:t>See DACP-for administration of Asset Management &amp; Patch deployment application (DACP -8.8,), Antivirus (DACP -8.9, Firewall policies (DACP -11.5, 12.2) email security protection (DACP -11.5) Access control,</w:t>
      </w:r>
    </w:p>
    <w:p w14:paraId="71B457EA" w14:textId="77777777" w:rsidR="00C90B6B" w:rsidRPr="00C90B6B" w:rsidRDefault="00C90B6B" w:rsidP="008E15CC">
      <w:pPr>
        <w:pStyle w:val="BodyText"/>
        <w:spacing w:before="182" w:line="259" w:lineRule="auto"/>
        <w:ind w:firstLine="218"/>
        <w:jc w:val="both"/>
        <w:rPr>
          <w:b/>
          <w:bCs/>
        </w:rPr>
      </w:pPr>
      <w:r w:rsidRPr="00C90B6B">
        <w:rPr>
          <w:b/>
          <w:bCs/>
        </w:rPr>
        <w:t>Control: Patch Management Dashboard in ITSM</w:t>
      </w:r>
    </w:p>
    <w:p w14:paraId="2E9D96B5" w14:textId="77777777" w:rsidR="00C90B6B" w:rsidRPr="00C90B6B" w:rsidRDefault="00C90B6B" w:rsidP="00E6579C">
      <w:pPr>
        <w:pStyle w:val="BodyText"/>
        <w:numPr>
          <w:ilvl w:val="1"/>
          <w:numId w:val="66"/>
        </w:numPr>
        <w:spacing w:before="182" w:line="259" w:lineRule="auto"/>
        <w:jc w:val="both"/>
        <w:rPr>
          <w:b/>
          <w:bCs/>
        </w:rPr>
      </w:pPr>
      <w:r w:rsidRPr="00C90B6B">
        <w:rPr>
          <w:b/>
          <w:bCs/>
        </w:rPr>
        <w:t>User Access Management</w:t>
      </w:r>
    </w:p>
    <w:p w14:paraId="6EAB6A67" w14:textId="77777777" w:rsidR="00C90B6B" w:rsidRPr="00322E16" w:rsidRDefault="00C90B6B" w:rsidP="00322E16">
      <w:pPr>
        <w:pStyle w:val="BodyText"/>
        <w:spacing w:before="182" w:line="259" w:lineRule="auto"/>
        <w:ind w:left="720"/>
        <w:jc w:val="both"/>
      </w:pPr>
      <w:r w:rsidRPr="00322E16">
        <w:t>A preventive measure, ensuring only authorized users are granted access to ALPL systems. Unauthorized access could enable a malicious or accidental security breach.</w:t>
      </w:r>
    </w:p>
    <w:p w14:paraId="411DEAA7" w14:textId="77777777" w:rsidR="00C90B6B" w:rsidRPr="00322E16" w:rsidRDefault="00C90B6B" w:rsidP="00322E16">
      <w:pPr>
        <w:pStyle w:val="BodyText"/>
        <w:spacing w:before="182" w:line="259" w:lineRule="auto"/>
        <w:ind w:left="720"/>
        <w:jc w:val="both"/>
      </w:pPr>
      <w:r w:rsidRPr="00322E16">
        <w:lastRenderedPageBreak/>
        <w:t>Breach of access could lead to unwanted release or manipulation (Integrity) of sensitive information potentially resulting in productivity, reputational or financial loss.</w:t>
      </w:r>
    </w:p>
    <w:p w14:paraId="33BFDE9D" w14:textId="77777777" w:rsidR="00C90B6B" w:rsidRPr="00322E16" w:rsidRDefault="00C90B6B" w:rsidP="00322E16">
      <w:pPr>
        <w:pStyle w:val="BodyText"/>
        <w:spacing w:before="182" w:line="259" w:lineRule="auto"/>
        <w:ind w:left="720"/>
        <w:jc w:val="both"/>
      </w:pPr>
      <w:r w:rsidRPr="00322E16">
        <w:t>Statement: All user access related requests (e.g. adding new users, updating access privileges, and revoking user access rights) must be logged, assessed and approved in accordance with defined user access management process.</w:t>
      </w:r>
    </w:p>
    <w:p w14:paraId="62CBED9F" w14:textId="77777777" w:rsidR="00C90B6B" w:rsidRPr="00C90B6B" w:rsidRDefault="00C90B6B" w:rsidP="00322E16">
      <w:pPr>
        <w:pStyle w:val="BodyText"/>
        <w:spacing w:before="182" w:line="259" w:lineRule="auto"/>
        <w:ind w:left="720"/>
        <w:jc w:val="both"/>
        <w:rPr>
          <w:b/>
          <w:bCs/>
        </w:rPr>
      </w:pPr>
      <w:r w:rsidRPr="00322E16">
        <w:t>See DACP-Check logs of user creation/deletion for Windows (DACP -8.2, 11.4) email, Access, Applications, roles responsibilities and their reviews defined with evidence of reviews</w:t>
      </w:r>
      <w:r w:rsidRPr="00C90B6B">
        <w:rPr>
          <w:b/>
          <w:bCs/>
        </w:rPr>
        <w:t>.</w:t>
      </w:r>
    </w:p>
    <w:p w14:paraId="4467DCA1" w14:textId="77777777" w:rsidR="00C90B6B" w:rsidRPr="00C90B6B" w:rsidRDefault="00C90B6B" w:rsidP="00E6579C">
      <w:pPr>
        <w:pStyle w:val="BodyText"/>
        <w:numPr>
          <w:ilvl w:val="1"/>
          <w:numId w:val="66"/>
        </w:numPr>
        <w:spacing w:before="182" w:line="259" w:lineRule="auto"/>
        <w:jc w:val="both"/>
        <w:rPr>
          <w:b/>
          <w:bCs/>
        </w:rPr>
      </w:pPr>
      <w:r w:rsidRPr="00C90B6B">
        <w:rPr>
          <w:b/>
          <w:bCs/>
        </w:rPr>
        <w:t>Logging and Monitoring</w:t>
      </w:r>
    </w:p>
    <w:p w14:paraId="5F87ED98" w14:textId="77777777" w:rsidR="00C90B6B" w:rsidRPr="00322E16" w:rsidRDefault="00C90B6B" w:rsidP="00322E16">
      <w:pPr>
        <w:pStyle w:val="BodyText"/>
        <w:spacing w:before="182" w:line="259" w:lineRule="auto"/>
        <w:ind w:left="720"/>
        <w:jc w:val="both"/>
      </w:pPr>
      <w:r w:rsidRPr="00322E16">
        <w:t>Security devices such as firewall, Intrusion detection / prevention, security event incident management, mail content filters and anti-virus all generate log data.</w:t>
      </w:r>
    </w:p>
    <w:p w14:paraId="7CB2C9A4" w14:textId="77777777" w:rsidR="00C90B6B" w:rsidRPr="00322E16" w:rsidRDefault="00C90B6B" w:rsidP="00322E16">
      <w:pPr>
        <w:pStyle w:val="BodyText"/>
        <w:spacing w:before="182" w:line="259" w:lineRule="auto"/>
        <w:ind w:left="720"/>
        <w:jc w:val="both"/>
      </w:pPr>
      <w:r w:rsidRPr="00322E16">
        <w:t>The timely detection of information security incidents relies on comprehensive security log data being available from information technology communication systems.</w:t>
      </w:r>
    </w:p>
    <w:p w14:paraId="71EE8838" w14:textId="75CD6FBF" w:rsidR="00C90B6B" w:rsidRPr="00322E16" w:rsidRDefault="00C90B6B" w:rsidP="00322E16">
      <w:pPr>
        <w:pStyle w:val="BodyText"/>
        <w:spacing w:before="182" w:line="259" w:lineRule="auto"/>
        <w:ind w:left="720"/>
        <w:jc w:val="both"/>
      </w:pPr>
      <w:r w:rsidRPr="00322E16">
        <w:t xml:space="preserve">Statement: Key security-related events such as user privilege changes must be recorded in logs, protected against unauthorized changes and </w:t>
      </w:r>
      <w:r w:rsidR="00322E16" w:rsidRPr="00322E16">
        <w:t>analyzed</w:t>
      </w:r>
      <w:r w:rsidRPr="00322E16">
        <w:t xml:space="preserve"> on a regular basis in order to identify potential unauthorized activities and facilitate appropriate follow up action. See DACP-Logging and Monitoring of user access privileges</w:t>
      </w:r>
    </w:p>
    <w:p w14:paraId="66ECBF0F" w14:textId="77777777" w:rsidR="00C90B6B" w:rsidRPr="00C90B6B" w:rsidRDefault="00C90B6B" w:rsidP="00E6579C">
      <w:pPr>
        <w:pStyle w:val="BodyText"/>
        <w:numPr>
          <w:ilvl w:val="1"/>
          <w:numId w:val="66"/>
        </w:numPr>
        <w:spacing w:before="182" w:line="259" w:lineRule="auto"/>
        <w:jc w:val="both"/>
        <w:rPr>
          <w:b/>
          <w:bCs/>
        </w:rPr>
      </w:pPr>
      <w:r w:rsidRPr="00C90B6B">
        <w:rPr>
          <w:b/>
          <w:bCs/>
        </w:rPr>
        <w:t>Cloud Security</w:t>
      </w:r>
    </w:p>
    <w:p w14:paraId="236A7FE3" w14:textId="77777777" w:rsidR="00C90B6B" w:rsidRPr="00322E16" w:rsidRDefault="00C90B6B" w:rsidP="00322E16">
      <w:pPr>
        <w:pStyle w:val="BodyText"/>
        <w:spacing w:before="182" w:line="259" w:lineRule="auto"/>
        <w:ind w:left="720"/>
        <w:jc w:val="both"/>
      </w:pPr>
      <w:r w:rsidRPr="00322E16">
        <w:t>ALPL is increasingly utilizing cloud solutions to deliver business solutions and functionality. This Policy and Standard explains what ALPL expects of “cloud service providers” to meet security controls and access requirements to ensure all ALPL information and system controls are met.</w:t>
      </w:r>
    </w:p>
    <w:p w14:paraId="47B8EE59" w14:textId="77777777" w:rsidR="00C90B6B" w:rsidRPr="00322E16" w:rsidRDefault="00C90B6B" w:rsidP="00322E16">
      <w:pPr>
        <w:pStyle w:val="BodyText"/>
        <w:spacing w:before="182" w:line="259" w:lineRule="auto"/>
        <w:ind w:left="720"/>
        <w:jc w:val="both"/>
      </w:pPr>
      <w:r w:rsidRPr="00322E16">
        <w:t>This requirement is closely related to “Third Party Risk Management (See 5.20)”. Additionally, cloud service providers have been known to change practices with minimal notice. These impacts need to be managed or mitigated in our agreements to meet ALPL service expectations.</w:t>
      </w:r>
    </w:p>
    <w:p w14:paraId="1C9C9FBB" w14:textId="77777777" w:rsidR="00C90B6B" w:rsidRPr="00322E16" w:rsidRDefault="00C90B6B" w:rsidP="00322E16">
      <w:pPr>
        <w:pStyle w:val="BodyText"/>
        <w:spacing w:before="182" w:line="259" w:lineRule="auto"/>
        <w:ind w:left="720"/>
        <w:jc w:val="both"/>
      </w:pPr>
      <w:r w:rsidRPr="00322E16">
        <w:t>Statement: ALPL sponsored and endorsed cloud-based services must be consumed following a formalized risk assessment to identify the necessary security controls that must be established by the Cloud Service Provider and ALPL to manage security risks to an acceptable level.</w:t>
      </w:r>
    </w:p>
    <w:p w14:paraId="3FA882C7" w14:textId="77777777" w:rsidR="00C90B6B" w:rsidRPr="00322E16" w:rsidRDefault="00C90B6B" w:rsidP="00322E16">
      <w:pPr>
        <w:pStyle w:val="BodyText"/>
        <w:spacing w:before="182" w:line="259" w:lineRule="auto"/>
        <w:ind w:left="720"/>
        <w:jc w:val="both"/>
      </w:pPr>
      <w:r w:rsidRPr="00322E16">
        <w:t>DACP to list all cloud applications used with vendor NDA, their security certification, DR readiness, SLA for availability etc.</w:t>
      </w:r>
    </w:p>
    <w:p w14:paraId="3EADEED3" w14:textId="77777777" w:rsidR="00C90B6B" w:rsidRPr="00F25E27" w:rsidRDefault="00C90B6B" w:rsidP="00F25E27">
      <w:pPr>
        <w:pStyle w:val="BodyText"/>
        <w:spacing w:before="182" w:line="259" w:lineRule="auto"/>
        <w:ind w:firstLine="720"/>
        <w:jc w:val="both"/>
      </w:pPr>
      <w:r w:rsidRPr="00F25E27">
        <w:t>Control: AMC Contract/NDA documents are listed in ITSM</w:t>
      </w:r>
    </w:p>
    <w:p w14:paraId="31AFE906" w14:textId="77777777" w:rsidR="00C90B6B" w:rsidRPr="00C90B6B" w:rsidRDefault="00C90B6B" w:rsidP="00E6579C">
      <w:pPr>
        <w:pStyle w:val="BodyText"/>
        <w:numPr>
          <w:ilvl w:val="1"/>
          <w:numId w:val="66"/>
        </w:numPr>
        <w:spacing w:before="182" w:line="259" w:lineRule="auto"/>
        <w:jc w:val="both"/>
        <w:rPr>
          <w:b/>
          <w:bCs/>
        </w:rPr>
      </w:pPr>
      <w:r w:rsidRPr="00C90B6B">
        <w:rPr>
          <w:b/>
          <w:bCs/>
        </w:rPr>
        <w:t>IT Asset Management</w:t>
      </w:r>
    </w:p>
    <w:p w14:paraId="448B52E3" w14:textId="77777777" w:rsidR="00C90B6B" w:rsidRPr="00605F2B" w:rsidRDefault="00C90B6B" w:rsidP="00F25E27">
      <w:pPr>
        <w:pStyle w:val="BodyText"/>
        <w:spacing w:before="182" w:line="259" w:lineRule="auto"/>
        <w:ind w:left="720"/>
        <w:jc w:val="both"/>
      </w:pPr>
      <w:r w:rsidRPr="00605F2B">
        <w:t>Asset / Inventory management is key to prudent security and management practices, providing context for all IT Security Policy statements and Standard requirements.</w:t>
      </w:r>
    </w:p>
    <w:p w14:paraId="2FF7A1C9" w14:textId="77777777" w:rsidR="00C90B6B" w:rsidRPr="00605F2B" w:rsidRDefault="00C90B6B" w:rsidP="00F25E27">
      <w:pPr>
        <w:pStyle w:val="BodyText"/>
        <w:spacing w:before="182" w:line="259" w:lineRule="auto"/>
        <w:ind w:left="720"/>
        <w:jc w:val="both"/>
      </w:pPr>
      <w:r w:rsidRPr="00605F2B">
        <w:lastRenderedPageBreak/>
        <w:t>Without an accurate inventory, processes such as vulnerability management are difficult to implement. For example, assessment of in scope devices when responding to critical vulnerabilities, may not be captured, hence devices will remain unpatched and therefore exposed to malicious exploit.</w:t>
      </w:r>
    </w:p>
    <w:p w14:paraId="4A067542" w14:textId="77777777" w:rsidR="00C90B6B" w:rsidRPr="00605F2B" w:rsidRDefault="00C90B6B" w:rsidP="00F25E27">
      <w:pPr>
        <w:pStyle w:val="BodyText"/>
        <w:spacing w:before="182" w:line="259" w:lineRule="auto"/>
        <w:ind w:left="720"/>
        <w:jc w:val="both"/>
      </w:pPr>
      <w:r w:rsidRPr="00605F2B">
        <w:t>Statement: In the context of this policy, an IT asset is any ALPL owned or managed device or service that connects to or is used by ALPL in its business, research, activities such as data link, physical device, application (including firmware), database and middleware.</w:t>
      </w:r>
    </w:p>
    <w:p w14:paraId="74CD4BA0" w14:textId="77777777" w:rsidR="00C90B6B" w:rsidRPr="00605F2B" w:rsidRDefault="00C90B6B" w:rsidP="00F25E27">
      <w:pPr>
        <w:pStyle w:val="BodyText"/>
        <w:spacing w:before="182" w:line="259" w:lineRule="auto"/>
        <w:ind w:firstLine="720"/>
        <w:jc w:val="both"/>
      </w:pPr>
      <w:r w:rsidRPr="00605F2B">
        <w:t>DACP: IT assets database defined for Risk Management.</w:t>
      </w:r>
    </w:p>
    <w:p w14:paraId="02DB337D" w14:textId="77777777" w:rsidR="00C90B6B" w:rsidRPr="00605F2B" w:rsidRDefault="00C90B6B" w:rsidP="00F25E27">
      <w:pPr>
        <w:pStyle w:val="BodyText"/>
        <w:spacing w:before="182" w:line="259" w:lineRule="auto"/>
        <w:ind w:left="720"/>
        <w:jc w:val="both"/>
      </w:pPr>
      <w:r w:rsidRPr="00605F2B">
        <w:t>Control: Based on Data Classification, Asset Owners must implement appropriate ISMS and Data Handling controls to maintain Confidentiality, Integrity and Availability of ALPL Data.</w:t>
      </w:r>
    </w:p>
    <w:p w14:paraId="2E52E75A" w14:textId="77777777" w:rsidR="00C90B6B" w:rsidRPr="00C90B6B" w:rsidRDefault="00C90B6B" w:rsidP="00E6579C">
      <w:pPr>
        <w:pStyle w:val="BodyText"/>
        <w:numPr>
          <w:ilvl w:val="1"/>
          <w:numId w:val="66"/>
        </w:numPr>
        <w:spacing w:before="182" w:line="259" w:lineRule="auto"/>
        <w:jc w:val="both"/>
        <w:rPr>
          <w:b/>
          <w:bCs/>
        </w:rPr>
      </w:pPr>
      <w:r w:rsidRPr="00C90B6B">
        <w:rPr>
          <w:b/>
          <w:bCs/>
        </w:rPr>
        <w:t>Change Management</w:t>
      </w:r>
    </w:p>
    <w:p w14:paraId="3D82303B" w14:textId="77777777" w:rsidR="00C90B6B" w:rsidRPr="00605F2B" w:rsidRDefault="00C90B6B" w:rsidP="00F25E27">
      <w:pPr>
        <w:pStyle w:val="BodyText"/>
        <w:spacing w:before="182" w:line="259" w:lineRule="auto"/>
        <w:ind w:left="720"/>
        <w:jc w:val="both"/>
      </w:pPr>
      <w:r w:rsidRPr="00605F2B">
        <w:t>The ALPL IT Change Management process ensures stability and availability of related information technology communication systems across ALPL. Secure practices including reviews during changes are necessary to ensure service availability.</w:t>
      </w:r>
    </w:p>
    <w:p w14:paraId="46810B52" w14:textId="77777777" w:rsidR="00C90B6B" w:rsidRPr="00605F2B" w:rsidRDefault="00C90B6B" w:rsidP="00F25E27">
      <w:pPr>
        <w:pStyle w:val="BodyText"/>
        <w:spacing w:before="182" w:line="259" w:lineRule="auto"/>
        <w:ind w:left="720"/>
        <w:jc w:val="both"/>
      </w:pPr>
      <w:r w:rsidRPr="00605F2B">
        <w:t>Statement: Any change to ALPL production information systems must be logged and assessed for security and risk impact as documented in the ALPL Change Management Process. The requirements, risk and impact of each request must be evaluated, and the proposed risk mitigation solution must be documented and approved. DACP to define change management process</w:t>
      </w:r>
    </w:p>
    <w:p w14:paraId="5F9C11FE" w14:textId="77777777" w:rsidR="00C90B6B" w:rsidRPr="00C90B6B" w:rsidRDefault="00C90B6B" w:rsidP="00E6579C">
      <w:pPr>
        <w:pStyle w:val="BodyText"/>
        <w:numPr>
          <w:ilvl w:val="1"/>
          <w:numId w:val="66"/>
        </w:numPr>
        <w:spacing w:before="182" w:line="259" w:lineRule="auto"/>
        <w:jc w:val="both"/>
        <w:rPr>
          <w:b/>
          <w:bCs/>
        </w:rPr>
      </w:pPr>
      <w:r w:rsidRPr="00C90B6B">
        <w:rPr>
          <w:b/>
          <w:bCs/>
        </w:rPr>
        <w:t>IT System Acquisition &amp; Development</w:t>
      </w:r>
    </w:p>
    <w:p w14:paraId="070BC690" w14:textId="0E84AFB7" w:rsidR="00C90B6B" w:rsidRPr="00605F2B" w:rsidRDefault="00C90B6B" w:rsidP="00605F2B">
      <w:pPr>
        <w:pStyle w:val="BodyText"/>
        <w:spacing w:before="182" w:line="259" w:lineRule="auto"/>
        <w:ind w:left="720"/>
        <w:jc w:val="both"/>
      </w:pPr>
      <w:r w:rsidRPr="00605F2B">
        <w:t>IT systems (applications, databases &amp; middleware) are susceptible to attack and therefore security controls must be embedded throughout the whole acquisition development lifecycle.</w:t>
      </w:r>
    </w:p>
    <w:p w14:paraId="69CD23BB" w14:textId="77777777" w:rsidR="00C90B6B" w:rsidRPr="00605F2B" w:rsidRDefault="00C90B6B" w:rsidP="00F25E27">
      <w:pPr>
        <w:pStyle w:val="BodyText"/>
        <w:spacing w:before="182" w:line="259" w:lineRule="auto"/>
        <w:ind w:left="720"/>
        <w:jc w:val="both"/>
      </w:pPr>
      <w:r w:rsidRPr="00605F2B">
        <w:t>In conjunction with this and other controls, a multi-level approach to information security at each layer of the system must be taken, therefore mitigating the security risk.</w:t>
      </w:r>
    </w:p>
    <w:p w14:paraId="7DE0A2B8" w14:textId="77777777" w:rsidR="00C90B6B" w:rsidRPr="00605F2B" w:rsidRDefault="00C90B6B" w:rsidP="00F25E27">
      <w:pPr>
        <w:pStyle w:val="BodyText"/>
        <w:spacing w:before="182" w:line="259" w:lineRule="auto"/>
        <w:ind w:left="720"/>
        <w:jc w:val="both"/>
      </w:pPr>
      <w:r w:rsidRPr="00605F2B">
        <w:t>Statement: IT security requirements must be addressed within the software development lifecycle, to reduce the risk of vulnerabilities being introduced during the acquisition or development of IT systems. Documents for IT Governance showing ERP and other business applications complying to risk management.</w:t>
      </w:r>
    </w:p>
    <w:p w14:paraId="2DCF7703" w14:textId="77777777" w:rsidR="00C90B6B" w:rsidRPr="00C90B6B" w:rsidRDefault="00C90B6B" w:rsidP="00E6579C">
      <w:pPr>
        <w:pStyle w:val="BodyText"/>
        <w:numPr>
          <w:ilvl w:val="1"/>
          <w:numId w:val="66"/>
        </w:numPr>
        <w:spacing w:before="182" w:line="259" w:lineRule="auto"/>
        <w:jc w:val="both"/>
        <w:rPr>
          <w:b/>
          <w:bCs/>
        </w:rPr>
      </w:pPr>
      <w:r w:rsidRPr="00C90B6B">
        <w:rPr>
          <w:b/>
          <w:bCs/>
        </w:rPr>
        <w:t>Web Application Security</w:t>
      </w:r>
    </w:p>
    <w:p w14:paraId="0B1585D6" w14:textId="77777777" w:rsidR="00C90B6B" w:rsidRPr="00605F2B" w:rsidRDefault="00C90B6B" w:rsidP="00F25E27">
      <w:pPr>
        <w:pStyle w:val="BodyText"/>
        <w:spacing w:before="182" w:line="259" w:lineRule="auto"/>
        <w:ind w:left="720"/>
        <w:jc w:val="both"/>
      </w:pPr>
      <w:r w:rsidRPr="00605F2B">
        <w:t>Web applications are being used extensively across ALPL for the delivery of business services and information. They also represent one of the highest exposures to security attacks. Given the number of security exploits that exist for web interfaces, secure design, implementation and monitoring are essential.</w:t>
      </w:r>
    </w:p>
    <w:p w14:paraId="53BC0AC1" w14:textId="77777777" w:rsidR="00C90B6B" w:rsidRPr="00605F2B" w:rsidRDefault="00C90B6B" w:rsidP="00F25E27">
      <w:pPr>
        <w:pStyle w:val="BodyText"/>
        <w:spacing w:before="182" w:line="259" w:lineRule="auto"/>
        <w:ind w:left="720"/>
        <w:jc w:val="both"/>
      </w:pPr>
      <w:r w:rsidRPr="00605F2B">
        <w:t xml:space="preserve">Statement: The internet access given to all users is passing through very secured tunnel either through firewall or through Web Proxy. Assessment and design guidelines provide controls to be </w:t>
      </w:r>
      <w:r w:rsidRPr="00605F2B">
        <w:lastRenderedPageBreak/>
        <w:t>followed when developing ALPL internet-facing (Web) applications.</w:t>
      </w:r>
    </w:p>
    <w:p w14:paraId="6FF567CD" w14:textId="77777777" w:rsidR="00C90B6B" w:rsidRPr="00605F2B" w:rsidRDefault="00C90B6B" w:rsidP="00F25E27">
      <w:pPr>
        <w:pStyle w:val="BodyText"/>
        <w:spacing w:before="182" w:line="259" w:lineRule="auto"/>
        <w:ind w:left="720"/>
        <w:jc w:val="both"/>
      </w:pPr>
      <w:r w:rsidRPr="00605F2B">
        <w:t>Control: Every ALPL user is getting exposed to internet is secured either through Web Proxy or Firewall</w:t>
      </w:r>
    </w:p>
    <w:p w14:paraId="349C0D92" w14:textId="77777777" w:rsidR="00C90B6B" w:rsidRPr="00605F2B" w:rsidRDefault="00C90B6B" w:rsidP="00F25E27">
      <w:pPr>
        <w:pStyle w:val="BodyText"/>
        <w:spacing w:line="259" w:lineRule="auto"/>
        <w:ind w:left="720"/>
        <w:jc w:val="both"/>
      </w:pPr>
      <w:r w:rsidRPr="00605F2B">
        <w:t>Physical Security: Physical security is important for critical infrastructure that must be protected from physical (theft) or environmental (fire, water) damage. Physical security is very much a preventive control.</w:t>
      </w:r>
    </w:p>
    <w:p w14:paraId="61C17BAB" w14:textId="77777777" w:rsidR="00C90B6B" w:rsidRPr="00605F2B" w:rsidRDefault="00C90B6B" w:rsidP="00F25E27">
      <w:pPr>
        <w:pStyle w:val="BodyText"/>
        <w:spacing w:before="182" w:line="259" w:lineRule="auto"/>
        <w:ind w:left="720"/>
        <w:jc w:val="both"/>
      </w:pPr>
      <w:r w:rsidRPr="00605F2B">
        <w:t>Statement: The facilities (e.g., data Centre, computer rooms etc.) where critical information is stored or processed, must be constructed and arranged in a way that data is adequately protected from physical and environmental threats.</w:t>
      </w:r>
    </w:p>
    <w:p w14:paraId="56B242F6" w14:textId="77777777" w:rsidR="00C90B6B" w:rsidRPr="00605F2B" w:rsidRDefault="00C90B6B" w:rsidP="00F25E27">
      <w:pPr>
        <w:pStyle w:val="BodyText"/>
        <w:spacing w:before="182" w:line="259" w:lineRule="auto"/>
        <w:ind w:left="720"/>
        <w:jc w:val="both"/>
      </w:pPr>
      <w:r w:rsidRPr="00605F2B">
        <w:t>Control: All data centres are being protected through Physical Door access control systems.</w:t>
      </w:r>
    </w:p>
    <w:p w14:paraId="0FBFAA2B" w14:textId="77777777" w:rsidR="00C90B6B" w:rsidRPr="00C90B6B" w:rsidRDefault="00C90B6B" w:rsidP="00E6579C">
      <w:pPr>
        <w:pStyle w:val="BodyText"/>
        <w:numPr>
          <w:ilvl w:val="1"/>
          <w:numId w:val="66"/>
        </w:numPr>
        <w:spacing w:before="182" w:line="259" w:lineRule="auto"/>
        <w:jc w:val="both"/>
        <w:rPr>
          <w:b/>
          <w:bCs/>
        </w:rPr>
      </w:pPr>
      <w:r w:rsidRPr="00C90B6B">
        <w:rPr>
          <w:b/>
          <w:bCs/>
        </w:rPr>
        <w:t>End User Protection</w:t>
      </w:r>
    </w:p>
    <w:p w14:paraId="46EFDC15" w14:textId="77777777" w:rsidR="00C90B6B" w:rsidRPr="00605F2B" w:rsidRDefault="00C90B6B" w:rsidP="00F25E27">
      <w:pPr>
        <w:pStyle w:val="BodyText"/>
        <w:spacing w:before="182" w:line="259" w:lineRule="auto"/>
        <w:ind w:left="720"/>
        <w:jc w:val="both"/>
      </w:pPr>
      <w:r w:rsidRPr="00605F2B">
        <w:t>ALPL end user devices are the primary gateway to AMIL’s data and business applications. Implementation of appropriate information security controls is necessary to mitigate the risk of inappropriate access to ALPL data and IT systems such as malware, information disclosure or loss.</w:t>
      </w:r>
    </w:p>
    <w:p w14:paraId="7ADAEEC3" w14:textId="77777777" w:rsidR="00C90B6B" w:rsidRPr="00605F2B" w:rsidRDefault="00C90B6B" w:rsidP="00F25E27">
      <w:pPr>
        <w:pStyle w:val="BodyText"/>
        <w:spacing w:before="182" w:line="259" w:lineRule="auto"/>
        <w:ind w:left="720"/>
        <w:jc w:val="both"/>
      </w:pPr>
      <w:r w:rsidRPr="00605F2B">
        <w:t>Consequently, end user protection is critical to ensuring a robust, reliable and secure IT environment. Failing to do so can result in an information security incident, causing financial and/or reputational loss to ALPL.</w:t>
      </w:r>
    </w:p>
    <w:p w14:paraId="3C06A693" w14:textId="77777777" w:rsidR="00C90B6B" w:rsidRPr="00605F2B" w:rsidRDefault="00C90B6B" w:rsidP="00F25E27">
      <w:pPr>
        <w:pStyle w:val="BodyText"/>
        <w:spacing w:before="182" w:line="259" w:lineRule="auto"/>
        <w:ind w:left="720"/>
        <w:jc w:val="both"/>
      </w:pPr>
      <w:r w:rsidRPr="00605F2B">
        <w:t>Statement: End user desktop computers, mobile computers (e.g., laptops, tablets) as well as portable computing devices (e.g. portable hard drives, USB memory sticks etc.) must be protected with adequate security mechanisms to prevent the unauthorized disclosure and/or modification of ALPL data.</w:t>
      </w:r>
    </w:p>
    <w:p w14:paraId="6631396E" w14:textId="77777777" w:rsidR="00C90B6B" w:rsidRPr="00C90B6B" w:rsidRDefault="00C90B6B" w:rsidP="00605F2B">
      <w:pPr>
        <w:pStyle w:val="BodyText"/>
        <w:spacing w:before="182" w:line="259" w:lineRule="auto"/>
        <w:ind w:left="720"/>
        <w:jc w:val="both"/>
        <w:rPr>
          <w:b/>
          <w:bCs/>
        </w:rPr>
      </w:pPr>
      <w:r w:rsidRPr="00605F2B">
        <w:t>Control: Every End User device is equipped with latest and updated End user protection application</w:t>
      </w:r>
      <w:r w:rsidRPr="00C90B6B">
        <w:rPr>
          <w:b/>
          <w:bCs/>
        </w:rPr>
        <w:t>.</w:t>
      </w:r>
    </w:p>
    <w:p w14:paraId="6CFDABAE" w14:textId="77777777" w:rsidR="00C90B6B" w:rsidRPr="00C90B6B" w:rsidRDefault="00C90B6B" w:rsidP="00E6579C">
      <w:pPr>
        <w:pStyle w:val="BodyText"/>
        <w:numPr>
          <w:ilvl w:val="1"/>
          <w:numId w:val="66"/>
        </w:numPr>
        <w:spacing w:before="182" w:line="259" w:lineRule="auto"/>
        <w:jc w:val="both"/>
        <w:rPr>
          <w:b/>
          <w:bCs/>
        </w:rPr>
      </w:pPr>
      <w:r w:rsidRPr="00C90B6B">
        <w:rPr>
          <w:b/>
          <w:bCs/>
        </w:rPr>
        <w:t>Network Security</w:t>
      </w:r>
    </w:p>
    <w:p w14:paraId="5AB03363" w14:textId="77777777" w:rsidR="00C90B6B" w:rsidRPr="00605F2B" w:rsidRDefault="00C90B6B" w:rsidP="00F25E27">
      <w:pPr>
        <w:pStyle w:val="BodyText"/>
        <w:spacing w:before="182" w:line="259" w:lineRule="auto"/>
        <w:ind w:left="720"/>
        <w:jc w:val="both"/>
      </w:pPr>
      <w:r w:rsidRPr="00605F2B">
        <w:t>Network infrastructure and associated data links provide essential connectivity between internal and external systems. In order to provide mitigation against malicious activity, secure boundaries and connections need to be defined and managed in line with current security practices.</w:t>
      </w:r>
    </w:p>
    <w:p w14:paraId="34B03C80" w14:textId="77777777" w:rsidR="00C90B6B" w:rsidRPr="00605F2B" w:rsidRDefault="00C90B6B" w:rsidP="00F25E27">
      <w:pPr>
        <w:pStyle w:val="BodyText"/>
        <w:spacing w:before="182" w:line="259" w:lineRule="auto"/>
        <w:ind w:left="720"/>
        <w:jc w:val="both"/>
      </w:pPr>
      <w:r w:rsidRPr="00605F2B">
        <w:t>Statement: ALPL network architecture must commensurate with current and future business requirements as well as with emerging security threats. Appropriate controls must be established to ensure security of ALPL data in private and public networks, and the protection of IT services from unauthorized access.</w:t>
      </w:r>
    </w:p>
    <w:p w14:paraId="680DC4AD" w14:textId="77777777" w:rsidR="00C90B6B" w:rsidRPr="00C90B6B" w:rsidRDefault="00C90B6B" w:rsidP="00E6579C">
      <w:pPr>
        <w:pStyle w:val="BodyText"/>
        <w:numPr>
          <w:ilvl w:val="1"/>
          <w:numId w:val="66"/>
        </w:numPr>
        <w:spacing w:before="182" w:line="259" w:lineRule="auto"/>
        <w:jc w:val="both"/>
        <w:rPr>
          <w:b/>
          <w:bCs/>
        </w:rPr>
      </w:pPr>
      <w:r w:rsidRPr="00C90B6B">
        <w:rPr>
          <w:b/>
          <w:bCs/>
        </w:rPr>
        <w:t>IT Recovery</w:t>
      </w:r>
    </w:p>
    <w:p w14:paraId="733F1A4E" w14:textId="77777777" w:rsidR="00C90B6B" w:rsidRPr="00605F2B" w:rsidRDefault="00C90B6B" w:rsidP="00F25E27">
      <w:pPr>
        <w:pStyle w:val="BodyText"/>
        <w:spacing w:before="182" w:line="259" w:lineRule="auto"/>
        <w:ind w:left="720"/>
        <w:jc w:val="both"/>
      </w:pPr>
      <w:r w:rsidRPr="00605F2B">
        <w:t xml:space="preserve">Service availability is critical for ALPL Information Technology communications, infrastructure, systems and applications. This Policy ensures that processes are in place to ensure AMIL’s ability to recover from system and environmental failures, and regular testing of these processes is afforded. </w:t>
      </w:r>
      <w:r w:rsidRPr="00605F2B">
        <w:lastRenderedPageBreak/>
        <w:t>Statement: An IT Recovery Plan and relative process must be in place to enable the recovery of business critical ALPL services in a timely manner, to minimize the effect of IT disruptions and to maintain resilience before, during, and after a disruption.</w:t>
      </w:r>
    </w:p>
    <w:p w14:paraId="56E10D08" w14:textId="77777777" w:rsidR="00C90B6B" w:rsidRPr="00C90B6B" w:rsidRDefault="00C90B6B" w:rsidP="008E15CC">
      <w:pPr>
        <w:pStyle w:val="BodyText"/>
        <w:spacing w:before="182" w:line="259" w:lineRule="auto"/>
        <w:ind w:firstLine="218"/>
        <w:jc w:val="both"/>
        <w:rPr>
          <w:b/>
          <w:bCs/>
        </w:rPr>
      </w:pPr>
      <w:r w:rsidRPr="00C90B6B">
        <w:rPr>
          <w:b/>
          <w:bCs/>
        </w:rPr>
        <w:t>IT recovery requirement</w:t>
      </w:r>
    </w:p>
    <w:p w14:paraId="191DD69C" w14:textId="77777777" w:rsidR="00C90B6B" w:rsidRPr="00C90B6B" w:rsidRDefault="00C90B6B" w:rsidP="00E6579C">
      <w:pPr>
        <w:pStyle w:val="BodyText"/>
        <w:numPr>
          <w:ilvl w:val="1"/>
          <w:numId w:val="66"/>
        </w:numPr>
        <w:spacing w:before="182" w:line="259" w:lineRule="auto"/>
        <w:jc w:val="both"/>
        <w:rPr>
          <w:b/>
          <w:bCs/>
        </w:rPr>
      </w:pPr>
      <w:r w:rsidRPr="00C90B6B">
        <w:rPr>
          <w:b/>
          <w:bCs/>
        </w:rPr>
        <w:t>Information Security Risk &amp; Compliance Management</w:t>
      </w:r>
    </w:p>
    <w:p w14:paraId="28BECE1A" w14:textId="77777777" w:rsidR="00C90B6B" w:rsidRPr="00605F2B" w:rsidRDefault="00C90B6B" w:rsidP="005E5309">
      <w:pPr>
        <w:pStyle w:val="BodyText"/>
        <w:spacing w:before="182" w:line="259" w:lineRule="auto"/>
        <w:ind w:left="720"/>
        <w:jc w:val="both"/>
      </w:pPr>
      <w:r w:rsidRPr="00605F2B">
        <w:t>Risk Management is at the core of the Information Security Management System. Allowing ALPL to identify, assess and evaluate risk, enabling, effective management of information security vulnerabilities and threats to its information assets that could adversely affect its business.</w:t>
      </w:r>
    </w:p>
    <w:p w14:paraId="3AF59476" w14:textId="77777777" w:rsidR="00C90B6B" w:rsidRPr="00605F2B" w:rsidRDefault="00C90B6B" w:rsidP="005E5309">
      <w:pPr>
        <w:pStyle w:val="BodyText"/>
        <w:spacing w:before="182" w:line="259" w:lineRule="auto"/>
        <w:ind w:left="720"/>
        <w:jc w:val="both"/>
      </w:pPr>
      <w:r w:rsidRPr="00605F2B">
        <w:t>Statement: Information security risk must be identified, mitigated and monitored through a formalized risk management process.</w:t>
      </w:r>
    </w:p>
    <w:p w14:paraId="7A4D449C" w14:textId="77777777" w:rsidR="00C90B6B" w:rsidRPr="00605F2B" w:rsidRDefault="00C90B6B" w:rsidP="005E5309">
      <w:pPr>
        <w:pStyle w:val="BodyText"/>
        <w:spacing w:before="182" w:line="259" w:lineRule="auto"/>
        <w:ind w:left="720"/>
        <w:jc w:val="both"/>
      </w:pPr>
      <w:r w:rsidRPr="00605F2B">
        <w:t>Compliance with ALPL ISMS must be measured and monitored to ensure that ALPL employees abide by ISMS’s security controls. Human Resources Security</w:t>
      </w:r>
    </w:p>
    <w:p w14:paraId="014E1B66" w14:textId="77777777" w:rsidR="00C90B6B" w:rsidRPr="00605F2B" w:rsidRDefault="00C90B6B" w:rsidP="005E5309">
      <w:pPr>
        <w:pStyle w:val="BodyText"/>
        <w:spacing w:before="182" w:line="259" w:lineRule="auto"/>
        <w:ind w:left="720"/>
        <w:jc w:val="both"/>
      </w:pPr>
      <w:r w:rsidRPr="00605F2B">
        <w:t>Supporting Human Resources policies, the purpose of this Policy and Standard is to define the rules to be followed before, during and after the termination of employment of all ALPL employees.</w:t>
      </w:r>
    </w:p>
    <w:p w14:paraId="2C7DBBF2" w14:textId="77777777" w:rsidR="00C90B6B" w:rsidRPr="00605F2B" w:rsidRDefault="00C90B6B" w:rsidP="005E5309">
      <w:pPr>
        <w:pStyle w:val="BodyText"/>
        <w:spacing w:before="182" w:line="259" w:lineRule="auto"/>
        <w:ind w:left="720"/>
        <w:jc w:val="both"/>
      </w:pPr>
      <w:r w:rsidRPr="00605F2B">
        <w:t>Statement: All ALPL staff (Including casuals), consultants, contractors, third parties, agency staff, associates, and conjoint appointments must be subject to appropriate security processes before, during and after the termination of their employment.</w:t>
      </w:r>
    </w:p>
    <w:p w14:paraId="0D1EC4E7" w14:textId="77777777" w:rsidR="00C90B6B" w:rsidRPr="00C90B6B" w:rsidRDefault="00C90B6B" w:rsidP="00E6579C">
      <w:pPr>
        <w:pStyle w:val="BodyText"/>
        <w:numPr>
          <w:ilvl w:val="1"/>
          <w:numId w:val="66"/>
        </w:numPr>
        <w:spacing w:before="182" w:line="259" w:lineRule="auto"/>
        <w:jc w:val="both"/>
        <w:rPr>
          <w:b/>
          <w:bCs/>
        </w:rPr>
      </w:pPr>
      <w:r w:rsidRPr="00C90B6B">
        <w:rPr>
          <w:b/>
          <w:bCs/>
        </w:rPr>
        <w:t>IT Acceptable Use</w:t>
      </w:r>
    </w:p>
    <w:p w14:paraId="70748757" w14:textId="77777777" w:rsidR="00C90B6B" w:rsidRPr="00605F2B" w:rsidRDefault="00C90B6B" w:rsidP="005E5309">
      <w:pPr>
        <w:pStyle w:val="BodyText"/>
        <w:spacing w:before="182" w:line="259" w:lineRule="auto"/>
        <w:ind w:left="720"/>
        <w:jc w:val="both"/>
      </w:pPr>
      <w:r w:rsidRPr="00605F2B">
        <w:t>ALPL embraces and relies on the use of technology, the Internet and digital media to conduct business activities. This Policy and associated Standards outline the acceptable practices in the use of technology and access to information sources and systems for ALPL.</w:t>
      </w:r>
    </w:p>
    <w:p w14:paraId="41790200" w14:textId="77777777" w:rsidR="00C90B6B" w:rsidRPr="00605F2B" w:rsidRDefault="00C90B6B" w:rsidP="005E5309">
      <w:pPr>
        <w:pStyle w:val="BodyText"/>
        <w:spacing w:before="182" w:line="259" w:lineRule="auto"/>
        <w:ind w:left="720"/>
        <w:jc w:val="both"/>
      </w:pPr>
      <w:r w:rsidRPr="00605F2B">
        <w:t>Statement: All users who have access to ALPL’s IT systems and services must adhere to specific rules regarding use of ALPL resources, their internet and email usage as well as when interacting with social media.</w:t>
      </w:r>
    </w:p>
    <w:p w14:paraId="5A4E9B55" w14:textId="77777777" w:rsidR="00C90B6B" w:rsidRPr="009F339F" w:rsidRDefault="00C90B6B" w:rsidP="008E15CC">
      <w:pPr>
        <w:pStyle w:val="BodyText"/>
        <w:spacing w:before="182" w:line="259" w:lineRule="auto"/>
        <w:ind w:firstLine="218"/>
        <w:jc w:val="both"/>
      </w:pPr>
      <w:r w:rsidRPr="009F339F">
        <w:t>IT Acceptable use guidelines</w:t>
      </w:r>
    </w:p>
    <w:p w14:paraId="5496B8BF" w14:textId="77777777" w:rsidR="00C90B6B" w:rsidRPr="00C90B6B" w:rsidRDefault="00C90B6B" w:rsidP="00E6579C">
      <w:pPr>
        <w:pStyle w:val="BodyText"/>
        <w:numPr>
          <w:ilvl w:val="1"/>
          <w:numId w:val="66"/>
        </w:numPr>
        <w:spacing w:before="182" w:line="259" w:lineRule="auto"/>
        <w:jc w:val="both"/>
        <w:rPr>
          <w:b/>
          <w:bCs/>
        </w:rPr>
      </w:pPr>
      <w:r w:rsidRPr="00C90B6B">
        <w:rPr>
          <w:b/>
          <w:bCs/>
        </w:rPr>
        <w:t>Third Party Risk Management</w:t>
      </w:r>
    </w:p>
    <w:p w14:paraId="353A6B14" w14:textId="77777777" w:rsidR="00C90B6B" w:rsidRPr="00605F2B" w:rsidRDefault="00C90B6B" w:rsidP="005E5309">
      <w:pPr>
        <w:pStyle w:val="BodyText"/>
        <w:spacing w:before="182" w:line="259" w:lineRule="auto"/>
        <w:ind w:left="720"/>
        <w:jc w:val="both"/>
      </w:pPr>
      <w:r w:rsidRPr="00605F2B">
        <w:t>Outsourced NDA agreements should enforce appropriate information security controls with respect to the nature of the contract i.e. cloud services engagement, to ensure proper due diligence and therefore risk management.</w:t>
      </w:r>
    </w:p>
    <w:p w14:paraId="1D2AA321" w14:textId="77777777" w:rsidR="00C90B6B" w:rsidRPr="00605F2B" w:rsidRDefault="00C90B6B" w:rsidP="005E5309">
      <w:pPr>
        <w:pStyle w:val="BodyText"/>
        <w:spacing w:before="182" w:line="259" w:lineRule="auto"/>
        <w:ind w:left="720"/>
        <w:jc w:val="both"/>
      </w:pPr>
      <w:r w:rsidRPr="00605F2B">
        <w:t>Statement: Security risks arising from ALPL contracted third parties (i.e., suppliers, vendors etc.) who maintain direct or indirect access to ALPL IT systems and data must be operationally and contractually controlled.</w:t>
      </w:r>
    </w:p>
    <w:p w14:paraId="07C0D9B2" w14:textId="480C65A5" w:rsidR="00C90B6B" w:rsidRPr="00C90B6B" w:rsidRDefault="00C90B6B" w:rsidP="00E6579C">
      <w:pPr>
        <w:pStyle w:val="BodyText"/>
        <w:numPr>
          <w:ilvl w:val="0"/>
          <w:numId w:val="66"/>
        </w:numPr>
        <w:spacing w:before="182" w:line="259" w:lineRule="auto"/>
        <w:jc w:val="both"/>
        <w:rPr>
          <w:b/>
          <w:bCs/>
        </w:rPr>
      </w:pPr>
      <w:r w:rsidRPr="00C90B6B">
        <w:rPr>
          <w:b/>
          <w:bCs/>
        </w:rPr>
        <w:lastRenderedPageBreak/>
        <w:t>Legal &amp; Policy Framework</w:t>
      </w:r>
    </w:p>
    <w:p w14:paraId="0C6C37B1" w14:textId="77777777" w:rsidR="00C90B6B" w:rsidRPr="00605F2B" w:rsidRDefault="00C90B6B" w:rsidP="005E5309">
      <w:pPr>
        <w:pStyle w:val="BodyText"/>
        <w:spacing w:before="182" w:line="259" w:lineRule="auto"/>
        <w:ind w:firstLine="580"/>
        <w:jc w:val="both"/>
      </w:pPr>
      <w:r w:rsidRPr="00605F2B">
        <w:t>This policy is aligned with the following ALPL internal Policies, Guidelines and Frameworks:</w:t>
      </w:r>
    </w:p>
    <w:p w14:paraId="2EA1335B" w14:textId="77777777" w:rsidR="00C90B6B" w:rsidRPr="00605F2B" w:rsidRDefault="00C90B6B" w:rsidP="00E6579C">
      <w:pPr>
        <w:pStyle w:val="BodyText"/>
        <w:numPr>
          <w:ilvl w:val="0"/>
          <w:numId w:val="67"/>
        </w:numPr>
        <w:spacing w:before="182" w:line="259" w:lineRule="auto"/>
        <w:jc w:val="both"/>
      </w:pPr>
      <w:r w:rsidRPr="00605F2B">
        <w:t>Data Classification Standard</w:t>
      </w:r>
    </w:p>
    <w:p w14:paraId="793BEA6B" w14:textId="77777777" w:rsidR="00C90B6B" w:rsidRPr="00605F2B" w:rsidRDefault="00C90B6B" w:rsidP="00E6579C">
      <w:pPr>
        <w:pStyle w:val="BodyText"/>
        <w:numPr>
          <w:ilvl w:val="0"/>
          <w:numId w:val="67"/>
        </w:numPr>
        <w:spacing w:before="182" w:line="259" w:lineRule="auto"/>
        <w:jc w:val="both"/>
      </w:pPr>
      <w:r w:rsidRPr="00605F2B">
        <w:t>Data Handling Guidelines</w:t>
      </w:r>
    </w:p>
    <w:p w14:paraId="0A9D0C33" w14:textId="77777777" w:rsidR="00C90B6B" w:rsidRPr="00605F2B" w:rsidRDefault="00C90B6B" w:rsidP="00E6579C">
      <w:pPr>
        <w:pStyle w:val="BodyText"/>
        <w:numPr>
          <w:ilvl w:val="0"/>
          <w:numId w:val="67"/>
        </w:numPr>
        <w:spacing w:before="182" w:line="259" w:lineRule="auto"/>
        <w:jc w:val="both"/>
      </w:pPr>
      <w:r w:rsidRPr="00605F2B">
        <w:t>Digital Media Policy</w:t>
      </w:r>
    </w:p>
    <w:p w14:paraId="45E9C7C9" w14:textId="77777777" w:rsidR="00C90B6B" w:rsidRPr="00605F2B" w:rsidRDefault="00C90B6B" w:rsidP="00E6579C">
      <w:pPr>
        <w:pStyle w:val="BodyText"/>
        <w:numPr>
          <w:ilvl w:val="0"/>
          <w:numId w:val="67"/>
        </w:numPr>
        <w:spacing w:before="182" w:line="259" w:lineRule="auto"/>
        <w:jc w:val="both"/>
      </w:pPr>
      <w:r w:rsidRPr="00605F2B">
        <w:t>Acceptable Use of ALPL Information and Communication Resources (ICT) Policy</w:t>
      </w:r>
    </w:p>
    <w:p w14:paraId="34A239E5" w14:textId="77777777" w:rsidR="00C90B6B" w:rsidRPr="00605F2B" w:rsidRDefault="00C90B6B" w:rsidP="00E6579C">
      <w:pPr>
        <w:pStyle w:val="BodyText"/>
        <w:numPr>
          <w:ilvl w:val="0"/>
          <w:numId w:val="67"/>
        </w:numPr>
        <w:spacing w:before="182" w:line="259" w:lineRule="auto"/>
        <w:jc w:val="both"/>
      </w:pPr>
      <w:r w:rsidRPr="00605F2B">
        <w:t>Risk Management Policy</w:t>
      </w:r>
    </w:p>
    <w:p w14:paraId="4E93D1CB" w14:textId="77777777" w:rsidR="00C90B6B" w:rsidRPr="00605F2B" w:rsidRDefault="00C90B6B" w:rsidP="00E6579C">
      <w:pPr>
        <w:pStyle w:val="BodyText"/>
        <w:numPr>
          <w:ilvl w:val="0"/>
          <w:numId w:val="67"/>
        </w:numPr>
        <w:spacing w:before="182" w:line="259" w:lineRule="auto"/>
        <w:jc w:val="both"/>
      </w:pPr>
      <w:r w:rsidRPr="00605F2B">
        <w:t>Record Keeping Policy</w:t>
      </w:r>
    </w:p>
    <w:p w14:paraId="17E43D27" w14:textId="77777777" w:rsidR="00C90B6B" w:rsidRPr="00605F2B" w:rsidRDefault="00C90B6B" w:rsidP="00E6579C">
      <w:pPr>
        <w:pStyle w:val="BodyText"/>
        <w:numPr>
          <w:ilvl w:val="0"/>
          <w:numId w:val="67"/>
        </w:numPr>
        <w:spacing w:before="182" w:line="259" w:lineRule="auto"/>
        <w:jc w:val="both"/>
      </w:pPr>
      <w:r w:rsidRPr="00605F2B">
        <w:t>Privacy Policy</w:t>
      </w:r>
    </w:p>
    <w:p w14:paraId="2A0AC3EE" w14:textId="77777777" w:rsidR="00C90B6B" w:rsidRPr="00605F2B" w:rsidRDefault="00C90B6B" w:rsidP="00E6579C">
      <w:pPr>
        <w:pStyle w:val="BodyText"/>
        <w:numPr>
          <w:ilvl w:val="0"/>
          <w:numId w:val="67"/>
        </w:numPr>
        <w:spacing w:before="182" w:line="259" w:lineRule="auto"/>
        <w:jc w:val="both"/>
      </w:pPr>
      <w:r w:rsidRPr="00605F2B">
        <w:t>Procurement Policy</w:t>
      </w:r>
    </w:p>
    <w:p w14:paraId="7A0B553A" w14:textId="77777777" w:rsidR="00C90B6B" w:rsidRPr="00605F2B" w:rsidRDefault="00C90B6B" w:rsidP="00E6579C">
      <w:pPr>
        <w:pStyle w:val="BodyText"/>
        <w:numPr>
          <w:ilvl w:val="0"/>
          <w:numId w:val="67"/>
        </w:numPr>
        <w:spacing w:before="182" w:line="259" w:lineRule="auto"/>
        <w:jc w:val="both"/>
      </w:pPr>
      <w:r w:rsidRPr="00605F2B">
        <w:t>ALPL Code of Conduct</w:t>
      </w:r>
    </w:p>
    <w:p w14:paraId="46529443" w14:textId="3F3133F0" w:rsidR="00C90B6B" w:rsidRPr="00C90B6B" w:rsidRDefault="00C90B6B" w:rsidP="00E6579C">
      <w:pPr>
        <w:pStyle w:val="BodyText"/>
        <w:numPr>
          <w:ilvl w:val="0"/>
          <w:numId w:val="66"/>
        </w:numPr>
        <w:spacing w:before="182" w:line="259" w:lineRule="auto"/>
        <w:jc w:val="both"/>
        <w:rPr>
          <w:b/>
          <w:bCs/>
        </w:rPr>
      </w:pPr>
      <w:r w:rsidRPr="00C90B6B">
        <w:rPr>
          <w:b/>
          <w:bCs/>
        </w:rPr>
        <w:t>Implementation</w:t>
      </w:r>
    </w:p>
    <w:p w14:paraId="690EAB8C" w14:textId="77777777" w:rsidR="00C90B6B" w:rsidRPr="00605F2B" w:rsidRDefault="00C90B6B" w:rsidP="00605F2B">
      <w:pPr>
        <w:pStyle w:val="BodyText"/>
        <w:spacing w:before="182" w:line="259" w:lineRule="auto"/>
        <w:ind w:left="720"/>
        <w:jc w:val="both"/>
      </w:pPr>
      <w:r w:rsidRPr="00605F2B">
        <w:t>The implementation of the IT Security Policy will be achieved by performing an assessment of existing IT Security Practices, against the relevant ISMS controls and necessary remediation of any perceived deviations.</w:t>
      </w:r>
    </w:p>
    <w:p w14:paraId="72D8188F" w14:textId="77777777" w:rsidR="00C90B6B" w:rsidRPr="00C90B6B" w:rsidRDefault="00C90B6B" w:rsidP="00E6579C">
      <w:pPr>
        <w:pStyle w:val="BodyText"/>
        <w:numPr>
          <w:ilvl w:val="1"/>
          <w:numId w:val="66"/>
        </w:numPr>
        <w:spacing w:before="182" w:line="259" w:lineRule="auto"/>
        <w:jc w:val="both"/>
        <w:rPr>
          <w:b/>
          <w:bCs/>
        </w:rPr>
      </w:pPr>
      <w:r w:rsidRPr="00C90B6B">
        <w:rPr>
          <w:b/>
          <w:bCs/>
        </w:rPr>
        <w:t>Roles &amp; Responsibilities</w:t>
      </w:r>
    </w:p>
    <w:p w14:paraId="67332C12" w14:textId="77777777" w:rsidR="00C90B6B" w:rsidRPr="00605F2B" w:rsidRDefault="00C90B6B" w:rsidP="00605F2B">
      <w:pPr>
        <w:pStyle w:val="BodyText"/>
        <w:spacing w:line="259" w:lineRule="auto"/>
        <w:ind w:left="720"/>
        <w:jc w:val="both"/>
      </w:pPr>
      <w:r w:rsidRPr="00605F2B">
        <w:t>Roles and responsibilities are set out in the ISMS Framework DACP : Security roles and responsibilities Support &amp; Advice</w:t>
      </w:r>
    </w:p>
    <w:p w14:paraId="312E8DC6" w14:textId="77777777" w:rsidR="00C90B6B" w:rsidRPr="00605F2B" w:rsidRDefault="00C90B6B" w:rsidP="00605F2B">
      <w:pPr>
        <w:pStyle w:val="BodyText"/>
        <w:spacing w:before="182" w:line="259" w:lineRule="auto"/>
        <w:ind w:firstLine="720"/>
        <w:jc w:val="both"/>
      </w:pPr>
      <w:r w:rsidRPr="00605F2B">
        <w:t>The contact for support and advice relevant to this Policy is Head IT.</w:t>
      </w:r>
    </w:p>
    <w:p w14:paraId="6201B999" w14:textId="77777777" w:rsidR="00C90B6B" w:rsidRPr="00C90B6B" w:rsidRDefault="00C90B6B" w:rsidP="00E6579C">
      <w:pPr>
        <w:pStyle w:val="BodyText"/>
        <w:numPr>
          <w:ilvl w:val="1"/>
          <w:numId w:val="66"/>
        </w:numPr>
        <w:spacing w:before="182" w:line="259" w:lineRule="auto"/>
        <w:jc w:val="both"/>
        <w:rPr>
          <w:b/>
          <w:bCs/>
        </w:rPr>
      </w:pPr>
      <w:r w:rsidRPr="00C90B6B">
        <w:rPr>
          <w:b/>
          <w:bCs/>
        </w:rPr>
        <w:t>Review</w:t>
      </w:r>
    </w:p>
    <w:p w14:paraId="773A0629" w14:textId="7DEDFD16" w:rsidR="00C90B6B" w:rsidRPr="00605F2B" w:rsidRDefault="00C90B6B" w:rsidP="00605F2B">
      <w:pPr>
        <w:pStyle w:val="BodyText"/>
        <w:spacing w:before="182" w:line="259" w:lineRule="auto"/>
        <w:ind w:left="720"/>
        <w:jc w:val="both"/>
      </w:pPr>
      <w:r w:rsidRPr="00605F2B">
        <w:t xml:space="preserve">The IT Security Policy is an active document and must be subject to independent review. </w:t>
      </w:r>
      <w:r w:rsidR="00E6579C" w:rsidRPr="00605F2B">
        <w:t>The management</w:t>
      </w:r>
      <w:r w:rsidRPr="00605F2B">
        <w:t xml:space="preserve"> review must be conducted according to ALPL Governance Support Process. This Policy will be reviewed by MD every year from the effective date.</w:t>
      </w:r>
    </w:p>
    <w:p w14:paraId="320D3F75" w14:textId="77777777" w:rsidR="00C90B6B" w:rsidRPr="00C90B6B" w:rsidRDefault="00C90B6B" w:rsidP="00E6579C">
      <w:pPr>
        <w:pStyle w:val="BodyText"/>
        <w:numPr>
          <w:ilvl w:val="1"/>
          <w:numId w:val="66"/>
        </w:numPr>
        <w:spacing w:before="182" w:line="259" w:lineRule="auto"/>
        <w:jc w:val="both"/>
        <w:rPr>
          <w:b/>
          <w:bCs/>
        </w:rPr>
      </w:pPr>
      <w:r w:rsidRPr="00C90B6B">
        <w:rPr>
          <w:b/>
          <w:bCs/>
        </w:rPr>
        <w:t>Acknowledgements</w:t>
      </w:r>
    </w:p>
    <w:p w14:paraId="41484412" w14:textId="77777777" w:rsidR="00C90B6B" w:rsidRPr="00605F2B" w:rsidRDefault="00C90B6B" w:rsidP="00605F2B">
      <w:pPr>
        <w:pStyle w:val="BodyText"/>
        <w:spacing w:before="182" w:line="259" w:lineRule="auto"/>
        <w:ind w:firstLine="720"/>
        <w:jc w:val="both"/>
      </w:pPr>
      <w:r w:rsidRPr="00605F2B">
        <w:t>The following sources have been consulted for the development to this policy:</w:t>
      </w:r>
    </w:p>
    <w:p w14:paraId="79942ABB" w14:textId="77777777" w:rsidR="00605F2B" w:rsidRPr="00605F2B" w:rsidRDefault="00C90B6B" w:rsidP="00E6579C">
      <w:pPr>
        <w:pStyle w:val="BodyText"/>
        <w:numPr>
          <w:ilvl w:val="0"/>
          <w:numId w:val="68"/>
        </w:numPr>
        <w:spacing w:line="259" w:lineRule="auto"/>
        <w:jc w:val="both"/>
      </w:pPr>
      <w:r w:rsidRPr="00605F2B">
        <w:t>ISO/IEC FDIS 27001:2013</w:t>
      </w:r>
    </w:p>
    <w:p w14:paraId="223A02E0" w14:textId="19EB792B" w:rsidR="00C90B6B" w:rsidRPr="00605F2B" w:rsidRDefault="00C90B6B" w:rsidP="00E6579C">
      <w:pPr>
        <w:pStyle w:val="BodyText"/>
        <w:numPr>
          <w:ilvl w:val="0"/>
          <w:numId w:val="68"/>
        </w:numPr>
        <w:spacing w:line="259" w:lineRule="auto"/>
        <w:jc w:val="both"/>
      </w:pPr>
      <w:r w:rsidRPr="00605F2B">
        <w:t>COBIT 5 for Information Security</w:t>
      </w:r>
    </w:p>
    <w:p w14:paraId="268D0645" w14:textId="77777777" w:rsidR="00C90B6B" w:rsidRPr="00C90B6B" w:rsidRDefault="00C90B6B" w:rsidP="0043214E">
      <w:pPr>
        <w:pStyle w:val="BodyText"/>
        <w:spacing w:before="182" w:line="259" w:lineRule="auto"/>
        <w:jc w:val="both"/>
        <w:rPr>
          <w:b/>
          <w:bCs/>
        </w:rPr>
      </w:pPr>
    </w:p>
    <w:p w14:paraId="3952EFDE" w14:textId="70049F3B" w:rsidR="002E0A7E" w:rsidRPr="0074181F" w:rsidRDefault="00C90B6B"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r w:rsidRPr="00C90B6B">
        <w:rPr>
          <w:b/>
          <w:bCs/>
        </w:rPr>
        <w:br w:type="page"/>
      </w:r>
      <w:bookmarkStart w:id="128" w:name="_Toc238133541"/>
      <w:r w:rsidR="00021A73">
        <w:rPr>
          <w:rFonts w:ascii="Cambria" w:eastAsia="Times New Roman" w:hAnsi="Cambria" w:cs="Times New Roman"/>
          <w:b/>
          <w:bCs/>
          <w:color w:val="365F91"/>
          <w:sz w:val="28"/>
          <w:szCs w:val="28"/>
          <w:lang w:eastAsia="en-IN"/>
        </w:rPr>
        <w:lastRenderedPageBreak/>
        <w:t>Healthcare Plan</w:t>
      </w:r>
      <w:bookmarkEnd w:id="128"/>
    </w:p>
    <w:p w14:paraId="501FB4E4" w14:textId="6FAC1FF5" w:rsidR="00021A73" w:rsidRDefault="002E0A7E" w:rsidP="00021A73">
      <w:pPr>
        <w:pStyle w:val="BodyText"/>
        <w:spacing w:before="182" w:line="259" w:lineRule="auto"/>
        <w:ind w:left="720"/>
        <w:jc w:val="both"/>
        <w:rPr>
          <w:lang w:val="en-IN"/>
        </w:rPr>
      </w:pPr>
      <w:r w:rsidRPr="00555F2C">
        <w:rPr>
          <w:rFonts w:ascii="Cambria" w:eastAsia="Times New Roman" w:hAnsi="Cambria" w:cs="Times New Roman"/>
          <w:b/>
          <w:bCs/>
          <w:noProof/>
          <w:color w:val="365F91"/>
          <w:kern w:val="2"/>
          <w:sz w:val="28"/>
          <w:szCs w:val="28"/>
          <w:lang w:val="en-IN" w:eastAsia="en-IN"/>
          <w14:ligatures w14:val="standardContextual"/>
        </w:rPr>
        <mc:AlternateContent>
          <mc:Choice Requires="wps">
            <w:drawing>
              <wp:anchor distT="0" distB="0" distL="114300" distR="114300" simplePos="0" relativeHeight="251754496" behindDoc="0" locked="0" layoutInCell="1" allowOverlap="1" wp14:anchorId="59F232C2" wp14:editId="2E759399">
                <wp:simplePos x="0" y="0"/>
                <wp:positionH relativeFrom="column">
                  <wp:posOffset>0</wp:posOffset>
                </wp:positionH>
                <wp:positionV relativeFrom="paragraph">
                  <wp:posOffset>62865</wp:posOffset>
                </wp:positionV>
                <wp:extent cx="6315075" cy="0"/>
                <wp:effectExtent l="0" t="0" r="0" b="0"/>
                <wp:wrapNone/>
                <wp:docPr id="1855269633"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5677A28" id="Straight Arrow Connector 44" o:spid="_x0000_s1026" type="#_x0000_t32" style="position:absolute;margin-left:0;margin-top:4.95pt;width:497.25pt;height:0;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" strokecolor="#bfbfbf"/>
            </w:pict>
          </mc:Fallback>
        </mc:AlternateContent>
      </w:r>
      <w:r w:rsidR="001D3240" w:rsidRPr="001D3240">
        <w:rPr>
          <w:lang w:val="en-IN"/>
        </w:rPr>
        <w:t>We, at Ami Lifesciences, are committed to ensuring the health and well-being of our employees and their dependents. As part of our comprehensive employee benefits package, we have implemented a healthcare plan to provide medical care for our employees and their dependents, both directly and through insurance coverage. This plan covers both work and non-work-related injuries, accidents, and illnesses, ensuring that employees have access to timely and quality healthcare when needed</w:t>
      </w:r>
      <w:r w:rsidR="001D3240">
        <w:rPr>
          <w:lang w:val="en-IN"/>
        </w:rPr>
        <w:t>.</w:t>
      </w:r>
    </w:p>
    <w:p w14:paraId="221B1DA3" w14:textId="77777777" w:rsidR="00AB1AC1" w:rsidRDefault="00AB1AC1" w:rsidP="00021A73">
      <w:pPr>
        <w:pStyle w:val="BodyText"/>
        <w:spacing w:before="182" w:line="259" w:lineRule="auto"/>
        <w:ind w:left="720"/>
        <w:jc w:val="both"/>
        <w:rPr>
          <w:lang w:val="en-IN"/>
        </w:rPr>
      </w:pPr>
      <w:r w:rsidRPr="00AB1AC1">
        <w:rPr>
          <w:lang w:val="en-IN"/>
        </w:rPr>
        <w:t xml:space="preserve">Our healthcare plan includes the following components: </w:t>
      </w:r>
    </w:p>
    <w:p w14:paraId="133722C3" w14:textId="77777777" w:rsidR="00AB1AC1" w:rsidRPr="00AB1AC1" w:rsidRDefault="00AB1AC1" w:rsidP="00E6579C">
      <w:pPr>
        <w:pStyle w:val="BodyText"/>
        <w:numPr>
          <w:ilvl w:val="0"/>
          <w:numId w:val="88"/>
        </w:numPr>
        <w:spacing w:before="182" w:line="259" w:lineRule="auto"/>
        <w:jc w:val="both"/>
      </w:pPr>
      <w:r w:rsidRPr="00AB1AC1">
        <w:rPr>
          <w:b/>
          <w:bCs/>
          <w:lang w:val="en-IN"/>
        </w:rPr>
        <w:t>LIC New Endowment Plan:</w:t>
      </w:r>
      <w:r w:rsidRPr="00AB1AC1">
        <w:rPr>
          <w:lang w:val="en-IN"/>
        </w:rPr>
        <w:t xml:space="preserve"> </w:t>
      </w:r>
    </w:p>
    <w:p w14:paraId="2E8E6FA8" w14:textId="77777777" w:rsidR="00AB1AC1" w:rsidRPr="00AB1AC1" w:rsidRDefault="00AB1AC1" w:rsidP="00E6579C">
      <w:pPr>
        <w:pStyle w:val="BodyText"/>
        <w:numPr>
          <w:ilvl w:val="0"/>
          <w:numId w:val="89"/>
        </w:numPr>
        <w:spacing w:before="182" w:line="259" w:lineRule="auto"/>
        <w:jc w:val="both"/>
      </w:pPr>
      <w:r w:rsidRPr="00AB1AC1">
        <w:rPr>
          <w:lang w:val="en-IN"/>
        </w:rPr>
        <w:t>We have enrolled all our employees into the LIC New Endowment Plan, which serves as our primary healthcare insurance coverage.</w:t>
      </w:r>
    </w:p>
    <w:p w14:paraId="72653625" w14:textId="5482B855" w:rsidR="00AB1AC1" w:rsidRPr="00AB1AC1" w:rsidRDefault="00AB1AC1" w:rsidP="00E6579C">
      <w:pPr>
        <w:pStyle w:val="BodyText"/>
        <w:numPr>
          <w:ilvl w:val="0"/>
          <w:numId w:val="89"/>
        </w:numPr>
        <w:spacing w:before="182" w:line="259" w:lineRule="auto"/>
        <w:jc w:val="both"/>
      </w:pPr>
      <w:r w:rsidRPr="00AB1AC1">
        <w:rPr>
          <w:lang w:val="en-IN"/>
        </w:rPr>
        <w:t>This plan provides comprehensive coverage for hospitalization, outpatient services, pre</w:t>
      </w:r>
      <w:r w:rsidR="004B7F00">
        <w:rPr>
          <w:lang w:val="en-IN"/>
        </w:rPr>
        <w:t>-</w:t>
      </w:r>
      <w:r w:rsidRPr="00AB1AC1">
        <w:rPr>
          <w:lang w:val="en-IN"/>
        </w:rPr>
        <w:t>existing conditions, maternity benefits, and critical illness coverage.</w:t>
      </w:r>
    </w:p>
    <w:p w14:paraId="28831ADB" w14:textId="1F7C2BF6" w:rsidR="00AB1AC1" w:rsidRPr="00AB1AC1" w:rsidRDefault="00AB1AC1" w:rsidP="00E6579C">
      <w:pPr>
        <w:pStyle w:val="BodyText"/>
        <w:numPr>
          <w:ilvl w:val="0"/>
          <w:numId w:val="89"/>
        </w:numPr>
        <w:spacing w:before="182" w:line="259" w:lineRule="auto"/>
        <w:jc w:val="both"/>
      </w:pPr>
      <w:r w:rsidRPr="00AB1AC1">
        <w:rPr>
          <w:lang w:val="en-IN"/>
        </w:rPr>
        <w:t xml:space="preserve">Employees and their dependents can avail themselves of medical care at </w:t>
      </w:r>
      <w:r w:rsidR="004B7F00" w:rsidRPr="00AB1AC1">
        <w:rPr>
          <w:lang w:val="en-IN"/>
        </w:rPr>
        <w:t>empanelled</w:t>
      </w:r>
      <w:r w:rsidRPr="00AB1AC1">
        <w:rPr>
          <w:lang w:val="en-IN"/>
        </w:rPr>
        <w:t xml:space="preserve"> hospitals and healthcare providers across the country.</w:t>
      </w:r>
    </w:p>
    <w:p w14:paraId="533FADD6" w14:textId="77777777" w:rsidR="004B7F00" w:rsidRPr="004B7F00" w:rsidRDefault="00AB1AC1" w:rsidP="00E6579C">
      <w:pPr>
        <w:pStyle w:val="BodyText"/>
        <w:numPr>
          <w:ilvl w:val="0"/>
          <w:numId w:val="88"/>
        </w:numPr>
        <w:spacing w:before="182" w:line="259" w:lineRule="auto"/>
        <w:jc w:val="both"/>
        <w:rPr>
          <w:b/>
          <w:bCs/>
        </w:rPr>
      </w:pPr>
      <w:r w:rsidRPr="004B7F00">
        <w:rPr>
          <w:b/>
          <w:bCs/>
          <w:lang w:val="en-IN"/>
        </w:rPr>
        <w:t xml:space="preserve">Reimbursement Arrangements: </w:t>
      </w:r>
    </w:p>
    <w:p w14:paraId="5E909CA7" w14:textId="14B84267" w:rsidR="004B7F00" w:rsidRPr="004B7F00" w:rsidRDefault="00AB1AC1" w:rsidP="00E6579C">
      <w:pPr>
        <w:pStyle w:val="BodyText"/>
        <w:numPr>
          <w:ilvl w:val="0"/>
          <w:numId w:val="90"/>
        </w:numPr>
        <w:spacing w:before="182" w:line="259" w:lineRule="auto"/>
        <w:jc w:val="both"/>
      </w:pPr>
      <w:r w:rsidRPr="00AB1AC1">
        <w:rPr>
          <w:lang w:val="en-IN"/>
        </w:rPr>
        <w:t xml:space="preserve">In addition to insurance coverage, we offer reimbursement arrangements to cover </w:t>
      </w:r>
      <w:r w:rsidR="004B7F00" w:rsidRPr="00AB1AC1">
        <w:rPr>
          <w:lang w:val="en-IN"/>
        </w:rPr>
        <w:t>out of</w:t>
      </w:r>
      <w:r w:rsidR="004B7F00">
        <w:rPr>
          <w:lang w:val="en-IN"/>
        </w:rPr>
        <w:t xml:space="preserve"> </w:t>
      </w:r>
      <w:r w:rsidRPr="00AB1AC1">
        <w:rPr>
          <w:lang w:val="en-IN"/>
        </w:rPr>
        <w:t>pocket medical expenses incurred by employees and their dependents.</w:t>
      </w:r>
    </w:p>
    <w:p w14:paraId="66B07DCE" w14:textId="77777777" w:rsidR="004B7F00" w:rsidRPr="004B7F00" w:rsidRDefault="00AB1AC1" w:rsidP="00E6579C">
      <w:pPr>
        <w:pStyle w:val="BodyText"/>
        <w:numPr>
          <w:ilvl w:val="0"/>
          <w:numId w:val="90"/>
        </w:numPr>
        <w:spacing w:before="182" w:line="259" w:lineRule="auto"/>
        <w:jc w:val="both"/>
      </w:pPr>
      <w:r w:rsidRPr="00AB1AC1">
        <w:rPr>
          <w:lang w:val="en-IN"/>
        </w:rPr>
        <w:t xml:space="preserve">This includes expenses related to consultations, diagnostics, medications, and other healthcare services not covered under the insurance plan. </w:t>
      </w:r>
    </w:p>
    <w:p w14:paraId="78409E78" w14:textId="77777777" w:rsidR="004B7F00" w:rsidRPr="004B7F00" w:rsidRDefault="00AB1AC1" w:rsidP="00E6579C">
      <w:pPr>
        <w:pStyle w:val="BodyText"/>
        <w:numPr>
          <w:ilvl w:val="0"/>
          <w:numId w:val="88"/>
        </w:numPr>
        <w:spacing w:before="182" w:line="259" w:lineRule="auto"/>
        <w:jc w:val="both"/>
      </w:pPr>
      <w:r w:rsidRPr="004B7F00">
        <w:rPr>
          <w:b/>
          <w:bCs/>
          <w:lang w:val="en-IN"/>
        </w:rPr>
        <w:t>Emergency Medical Care:</w:t>
      </w:r>
      <w:r w:rsidRPr="00AB1AC1">
        <w:rPr>
          <w:lang w:val="en-IN"/>
        </w:rPr>
        <w:t xml:space="preserve"> </w:t>
      </w:r>
    </w:p>
    <w:p w14:paraId="1E0FFA38" w14:textId="77777777" w:rsidR="004B7F00" w:rsidRPr="004B7F00" w:rsidRDefault="00AB1AC1" w:rsidP="00E6579C">
      <w:pPr>
        <w:pStyle w:val="BodyText"/>
        <w:numPr>
          <w:ilvl w:val="0"/>
          <w:numId w:val="91"/>
        </w:numPr>
        <w:spacing w:before="182" w:line="259" w:lineRule="auto"/>
        <w:jc w:val="both"/>
      </w:pPr>
      <w:r w:rsidRPr="00AB1AC1">
        <w:rPr>
          <w:lang w:val="en-IN"/>
        </w:rPr>
        <w:t>Our healthcare plan ensures prompt access to emergency medical care for employees in the event of work-related injuries or accidents.</w:t>
      </w:r>
    </w:p>
    <w:p w14:paraId="62057CD3" w14:textId="77777777" w:rsidR="00013981" w:rsidRPr="00013981" w:rsidRDefault="00AB1AC1" w:rsidP="00E6579C">
      <w:pPr>
        <w:pStyle w:val="BodyText"/>
        <w:numPr>
          <w:ilvl w:val="0"/>
          <w:numId w:val="91"/>
        </w:numPr>
        <w:spacing w:before="182" w:line="259" w:lineRule="auto"/>
        <w:jc w:val="both"/>
      </w:pPr>
      <w:r w:rsidRPr="00AB1AC1">
        <w:rPr>
          <w:lang w:val="en-IN"/>
        </w:rPr>
        <w:t>Employees are encouraged to seek immediate medical attention, and expenses related to emergency care are covered as per the terms of our insurance policy.</w:t>
      </w:r>
    </w:p>
    <w:p w14:paraId="7921224B" w14:textId="77777777" w:rsidR="00013981" w:rsidRPr="00013981" w:rsidRDefault="00AB1AC1" w:rsidP="00E6579C">
      <w:pPr>
        <w:pStyle w:val="BodyText"/>
        <w:numPr>
          <w:ilvl w:val="0"/>
          <w:numId w:val="88"/>
        </w:numPr>
        <w:spacing w:before="182" w:line="259" w:lineRule="auto"/>
        <w:jc w:val="both"/>
      </w:pPr>
      <w:r w:rsidRPr="00013981">
        <w:rPr>
          <w:b/>
          <w:bCs/>
          <w:lang w:val="en-IN"/>
        </w:rPr>
        <w:t>Wellness Programs:</w:t>
      </w:r>
      <w:r w:rsidRPr="00AB1AC1">
        <w:rPr>
          <w:lang w:val="en-IN"/>
        </w:rPr>
        <w:t xml:space="preserve"> </w:t>
      </w:r>
    </w:p>
    <w:p w14:paraId="5CBEE22D" w14:textId="6940E577" w:rsidR="00013981" w:rsidRPr="00013981" w:rsidRDefault="00AB1AC1" w:rsidP="00E6579C">
      <w:pPr>
        <w:pStyle w:val="BodyText"/>
        <w:numPr>
          <w:ilvl w:val="0"/>
          <w:numId w:val="92"/>
        </w:numPr>
        <w:spacing w:before="182" w:line="259" w:lineRule="auto"/>
        <w:jc w:val="both"/>
      </w:pPr>
      <w:r w:rsidRPr="00AB1AC1">
        <w:rPr>
          <w:lang w:val="en-IN"/>
        </w:rPr>
        <w:t xml:space="preserve">We promote employee wellness through various programs focusing on preventive healthcare measures, including health check-ups, nutrition </w:t>
      </w:r>
      <w:r w:rsidR="00013981" w:rsidRPr="00AB1AC1">
        <w:rPr>
          <w:lang w:val="en-IN"/>
        </w:rPr>
        <w:t>counselling</w:t>
      </w:r>
      <w:r w:rsidRPr="00AB1AC1">
        <w:rPr>
          <w:lang w:val="en-IN"/>
        </w:rPr>
        <w:t>, stress management, and fitness activities.</w:t>
      </w:r>
    </w:p>
    <w:p w14:paraId="6F83B28C" w14:textId="77777777" w:rsidR="00013981" w:rsidRPr="00013981" w:rsidRDefault="00AB1AC1" w:rsidP="00E6579C">
      <w:pPr>
        <w:pStyle w:val="BodyText"/>
        <w:numPr>
          <w:ilvl w:val="0"/>
          <w:numId w:val="92"/>
        </w:numPr>
        <w:spacing w:before="182" w:line="259" w:lineRule="auto"/>
        <w:jc w:val="both"/>
      </w:pPr>
      <w:r w:rsidRPr="00AB1AC1">
        <w:rPr>
          <w:lang w:val="en-IN"/>
        </w:rPr>
        <w:t xml:space="preserve">These programs aim to improve employee health and reduce the risk of illness and injuries, both in the workplace and beyond. 89 | Page Block No.82/B, ECP Road, At &amp; Post. Karakhadi-391450 </w:t>
      </w:r>
      <w:r w:rsidR="00013981" w:rsidRPr="00AB1AC1">
        <w:rPr>
          <w:lang w:val="en-IN"/>
        </w:rPr>
        <w:t>Taluka:</w:t>
      </w:r>
      <w:r w:rsidRPr="00AB1AC1">
        <w:rPr>
          <w:lang w:val="en-IN"/>
        </w:rPr>
        <w:t xml:space="preserve"> Padra </w:t>
      </w:r>
      <w:r w:rsidR="00013981" w:rsidRPr="00AB1AC1">
        <w:rPr>
          <w:lang w:val="en-IN"/>
        </w:rPr>
        <w:t>Dist.:</w:t>
      </w:r>
      <w:r w:rsidRPr="00AB1AC1">
        <w:rPr>
          <w:lang w:val="en-IN"/>
        </w:rPr>
        <w:t xml:space="preserve"> Vadodara Gujarat, INDIA. </w:t>
      </w:r>
    </w:p>
    <w:p w14:paraId="648FFB60" w14:textId="77777777" w:rsidR="00013981" w:rsidRPr="00013981" w:rsidRDefault="00AB1AC1" w:rsidP="00E6579C">
      <w:pPr>
        <w:pStyle w:val="BodyText"/>
        <w:numPr>
          <w:ilvl w:val="0"/>
          <w:numId w:val="88"/>
        </w:numPr>
        <w:spacing w:before="182" w:line="259" w:lineRule="auto"/>
        <w:jc w:val="both"/>
      </w:pPr>
      <w:r w:rsidRPr="00013981">
        <w:rPr>
          <w:b/>
          <w:bCs/>
          <w:lang w:val="en-IN"/>
        </w:rPr>
        <w:lastRenderedPageBreak/>
        <w:t>Employee Assistance Program (EAP):</w:t>
      </w:r>
      <w:r w:rsidRPr="00AB1AC1">
        <w:rPr>
          <w:lang w:val="en-IN"/>
        </w:rPr>
        <w:t xml:space="preserve"> </w:t>
      </w:r>
    </w:p>
    <w:p w14:paraId="707E06C5" w14:textId="048BDFD6" w:rsidR="00013981" w:rsidRPr="00013981" w:rsidRDefault="00AB1AC1" w:rsidP="00E6579C">
      <w:pPr>
        <w:pStyle w:val="BodyText"/>
        <w:numPr>
          <w:ilvl w:val="0"/>
          <w:numId w:val="93"/>
        </w:numPr>
        <w:spacing w:before="182" w:line="259" w:lineRule="auto"/>
        <w:jc w:val="both"/>
      </w:pPr>
      <w:r w:rsidRPr="00AB1AC1">
        <w:rPr>
          <w:lang w:val="en-IN"/>
        </w:rPr>
        <w:t xml:space="preserve">We offer an EAP to provide confidential </w:t>
      </w:r>
      <w:r w:rsidR="00013981" w:rsidRPr="00AB1AC1">
        <w:rPr>
          <w:lang w:val="en-IN"/>
        </w:rPr>
        <w:t>counselling</w:t>
      </w:r>
      <w:r w:rsidRPr="00AB1AC1">
        <w:rPr>
          <w:lang w:val="en-IN"/>
        </w:rPr>
        <w:t xml:space="preserve"> and support services to employees facing personal or work-related challenges, including mental health issues. </w:t>
      </w:r>
    </w:p>
    <w:p w14:paraId="59039C2A" w14:textId="77777777" w:rsidR="007B3E1F" w:rsidRPr="007B3E1F" w:rsidRDefault="00AB1AC1" w:rsidP="00E6579C">
      <w:pPr>
        <w:pStyle w:val="BodyText"/>
        <w:numPr>
          <w:ilvl w:val="0"/>
          <w:numId w:val="93"/>
        </w:numPr>
        <w:spacing w:before="182" w:line="259" w:lineRule="auto"/>
        <w:jc w:val="both"/>
      </w:pPr>
      <w:r w:rsidRPr="00AB1AC1">
        <w:rPr>
          <w:lang w:val="en-IN"/>
        </w:rPr>
        <w:t xml:space="preserve">This program aims to promote employee well-being and resilience, enhancing overall health and productivity. </w:t>
      </w:r>
    </w:p>
    <w:p w14:paraId="3EC8CC9C" w14:textId="77777777" w:rsidR="007B3E1F" w:rsidRDefault="00AB1AC1" w:rsidP="007B3E1F">
      <w:pPr>
        <w:pStyle w:val="BodyText"/>
        <w:spacing w:before="182" w:line="259" w:lineRule="auto"/>
        <w:ind w:left="1779"/>
        <w:jc w:val="both"/>
        <w:rPr>
          <w:lang w:val="en-IN"/>
        </w:rPr>
      </w:pPr>
      <w:r w:rsidRPr="00AB1AC1">
        <w:rPr>
          <w:lang w:val="en-IN"/>
        </w:rPr>
        <w:t xml:space="preserve">At Ami Lifesciences, we understand the importance of providing comprehensive healthcare coverage to our employees and their families. Our healthcare plan is designed to ensure that employees can access medical care promptly and efficiently, regardless of the nature of their healthcare needs. </w:t>
      </w:r>
    </w:p>
    <w:p w14:paraId="490E6089" w14:textId="7A8AED91" w:rsidR="001D3240" w:rsidRDefault="00AB1AC1" w:rsidP="007B3E1F">
      <w:pPr>
        <w:pStyle w:val="BodyText"/>
        <w:spacing w:before="182" w:line="259" w:lineRule="auto"/>
        <w:ind w:left="1779"/>
        <w:jc w:val="both"/>
        <w:rPr>
          <w:lang w:val="en-IN"/>
        </w:rPr>
      </w:pPr>
      <w:r w:rsidRPr="00AB1AC1">
        <w:rPr>
          <w:lang w:val="en-IN"/>
        </w:rPr>
        <w:t>If you require any further information or documentation regarding our healthcare plan, please feel free to contact us.</w:t>
      </w:r>
    </w:p>
    <w:p w14:paraId="1726A5E2" w14:textId="77777777" w:rsidR="007B3E1F" w:rsidRDefault="007B3E1F" w:rsidP="007B3E1F">
      <w:pPr>
        <w:pStyle w:val="BodyText"/>
        <w:spacing w:before="182" w:line="259" w:lineRule="auto"/>
        <w:ind w:left="1779"/>
        <w:jc w:val="both"/>
        <w:rPr>
          <w:lang w:val="en-IN"/>
        </w:rPr>
      </w:pPr>
    </w:p>
    <w:p w14:paraId="37CFD601" w14:textId="77777777" w:rsidR="007B3E1F" w:rsidRDefault="007B3E1F" w:rsidP="007B3E1F">
      <w:pPr>
        <w:pStyle w:val="BodyText"/>
        <w:spacing w:before="182" w:line="259" w:lineRule="auto"/>
        <w:ind w:left="1779"/>
        <w:jc w:val="both"/>
        <w:rPr>
          <w:lang w:val="en-IN"/>
        </w:rPr>
      </w:pPr>
    </w:p>
    <w:p w14:paraId="476B400C" w14:textId="77777777" w:rsidR="007B3E1F" w:rsidRDefault="007B3E1F" w:rsidP="007B3E1F">
      <w:pPr>
        <w:pStyle w:val="BodyText"/>
        <w:spacing w:before="182" w:line="259" w:lineRule="auto"/>
        <w:ind w:left="1779"/>
        <w:jc w:val="both"/>
        <w:rPr>
          <w:lang w:val="en-IN"/>
        </w:rPr>
      </w:pPr>
    </w:p>
    <w:p w14:paraId="20432463" w14:textId="77777777" w:rsidR="007B3E1F" w:rsidRDefault="007B3E1F" w:rsidP="007B3E1F">
      <w:pPr>
        <w:pStyle w:val="BodyText"/>
        <w:spacing w:before="182" w:line="259" w:lineRule="auto"/>
        <w:ind w:left="1779"/>
        <w:jc w:val="both"/>
        <w:rPr>
          <w:lang w:val="en-IN"/>
        </w:rPr>
      </w:pPr>
    </w:p>
    <w:p w14:paraId="4FFBA47A" w14:textId="77777777" w:rsidR="007B3E1F" w:rsidRDefault="007B3E1F" w:rsidP="007B3E1F">
      <w:pPr>
        <w:pStyle w:val="BodyText"/>
        <w:spacing w:before="182" w:line="259" w:lineRule="auto"/>
        <w:ind w:left="1779"/>
        <w:jc w:val="both"/>
        <w:rPr>
          <w:lang w:val="en-IN"/>
        </w:rPr>
      </w:pPr>
    </w:p>
    <w:p w14:paraId="0560D135" w14:textId="77777777" w:rsidR="007B3E1F" w:rsidRDefault="007B3E1F" w:rsidP="007B3E1F">
      <w:pPr>
        <w:pStyle w:val="BodyText"/>
        <w:spacing w:before="182" w:line="259" w:lineRule="auto"/>
        <w:ind w:left="1779"/>
        <w:jc w:val="both"/>
        <w:rPr>
          <w:lang w:val="en-IN"/>
        </w:rPr>
      </w:pPr>
    </w:p>
    <w:p w14:paraId="2570F7AD" w14:textId="77777777" w:rsidR="007B3E1F" w:rsidRDefault="007B3E1F" w:rsidP="007B3E1F">
      <w:pPr>
        <w:pStyle w:val="BodyText"/>
        <w:spacing w:before="182" w:line="259" w:lineRule="auto"/>
        <w:ind w:left="1779"/>
        <w:jc w:val="both"/>
        <w:rPr>
          <w:lang w:val="en-IN"/>
        </w:rPr>
      </w:pPr>
    </w:p>
    <w:p w14:paraId="4A5E4045" w14:textId="77777777" w:rsidR="007B3E1F" w:rsidRDefault="007B3E1F" w:rsidP="007B3E1F">
      <w:pPr>
        <w:pStyle w:val="BodyText"/>
        <w:spacing w:before="182" w:line="259" w:lineRule="auto"/>
        <w:ind w:left="1779"/>
        <w:jc w:val="both"/>
        <w:rPr>
          <w:lang w:val="en-IN"/>
        </w:rPr>
      </w:pPr>
    </w:p>
    <w:p w14:paraId="1E60B5EB" w14:textId="77777777" w:rsidR="007B3E1F" w:rsidRDefault="007B3E1F" w:rsidP="007B3E1F">
      <w:pPr>
        <w:pStyle w:val="BodyText"/>
        <w:spacing w:before="182" w:line="259" w:lineRule="auto"/>
        <w:ind w:left="1779"/>
        <w:jc w:val="both"/>
        <w:rPr>
          <w:lang w:val="en-IN"/>
        </w:rPr>
      </w:pPr>
    </w:p>
    <w:p w14:paraId="66B78946" w14:textId="77777777" w:rsidR="007B3E1F" w:rsidRDefault="007B3E1F" w:rsidP="007B3E1F">
      <w:pPr>
        <w:pStyle w:val="BodyText"/>
        <w:spacing w:before="182" w:line="259" w:lineRule="auto"/>
        <w:ind w:left="1779"/>
        <w:jc w:val="both"/>
        <w:rPr>
          <w:lang w:val="en-IN"/>
        </w:rPr>
      </w:pPr>
    </w:p>
    <w:p w14:paraId="482B442F" w14:textId="77777777" w:rsidR="007B3E1F" w:rsidRDefault="007B3E1F" w:rsidP="007B3E1F">
      <w:pPr>
        <w:pStyle w:val="BodyText"/>
        <w:spacing w:before="182" w:line="259" w:lineRule="auto"/>
        <w:ind w:left="1779"/>
        <w:jc w:val="both"/>
        <w:rPr>
          <w:lang w:val="en-IN"/>
        </w:rPr>
      </w:pPr>
    </w:p>
    <w:p w14:paraId="3DCCCAE7" w14:textId="77777777" w:rsidR="007B3E1F" w:rsidRDefault="007B3E1F" w:rsidP="007B3E1F">
      <w:pPr>
        <w:pStyle w:val="BodyText"/>
        <w:spacing w:before="182" w:line="259" w:lineRule="auto"/>
        <w:ind w:left="1779"/>
        <w:jc w:val="both"/>
        <w:rPr>
          <w:lang w:val="en-IN"/>
        </w:rPr>
      </w:pPr>
    </w:p>
    <w:p w14:paraId="735240E8" w14:textId="77777777" w:rsidR="007B3E1F" w:rsidRDefault="007B3E1F" w:rsidP="007B3E1F">
      <w:pPr>
        <w:pStyle w:val="BodyText"/>
        <w:spacing w:before="182" w:line="259" w:lineRule="auto"/>
        <w:ind w:left="1779"/>
        <w:jc w:val="both"/>
        <w:rPr>
          <w:lang w:val="en-IN"/>
        </w:rPr>
      </w:pPr>
    </w:p>
    <w:p w14:paraId="142A000B" w14:textId="77777777" w:rsidR="007B3E1F" w:rsidRDefault="007B3E1F" w:rsidP="007B3E1F">
      <w:pPr>
        <w:pStyle w:val="BodyText"/>
        <w:spacing w:before="182" w:line="259" w:lineRule="auto"/>
        <w:ind w:left="1779"/>
        <w:jc w:val="both"/>
        <w:rPr>
          <w:lang w:val="en-IN"/>
        </w:rPr>
      </w:pPr>
    </w:p>
    <w:p w14:paraId="68236184" w14:textId="77777777" w:rsidR="007B3E1F" w:rsidRDefault="007B3E1F" w:rsidP="007B3E1F">
      <w:pPr>
        <w:pStyle w:val="BodyText"/>
        <w:spacing w:before="182" w:line="259" w:lineRule="auto"/>
        <w:ind w:left="1779"/>
        <w:jc w:val="both"/>
        <w:rPr>
          <w:lang w:val="en-IN"/>
        </w:rPr>
      </w:pPr>
    </w:p>
    <w:p w14:paraId="0FC5BE1E" w14:textId="77777777" w:rsidR="007B3E1F" w:rsidRDefault="007B3E1F" w:rsidP="007B3E1F">
      <w:pPr>
        <w:pStyle w:val="BodyText"/>
        <w:spacing w:before="182" w:line="259" w:lineRule="auto"/>
        <w:ind w:left="1779"/>
        <w:jc w:val="both"/>
        <w:rPr>
          <w:lang w:val="en-IN"/>
        </w:rPr>
      </w:pPr>
    </w:p>
    <w:p w14:paraId="22AA05E1" w14:textId="77777777" w:rsidR="007B3E1F" w:rsidRPr="001D3240" w:rsidRDefault="007B3E1F" w:rsidP="007B3E1F">
      <w:pPr>
        <w:pStyle w:val="BodyText"/>
        <w:spacing w:before="182" w:line="259" w:lineRule="auto"/>
        <w:ind w:left="1779"/>
        <w:jc w:val="both"/>
      </w:pPr>
    </w:p>
    <w:p w14:paraId="6582237C" w14:textId="2E8DE6A1" w:rsidR="00021A73" w:rsidRPr="0074181F" w:rsidRDefault="00021A73"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129" w:name="_Toc238133542"/>
      <w:r>
        <w:rPr>
          <w:rFonts w:ascii="Cambria" w:eastAsia="Times New Roman" w:hAnsi="Cambria" w:cs="Times New Roman"/>
          <w:b/>
          <w:bCs/>
          <w:color w:val="365F91"/>
          <w:sz w:val="28"/>
          <w:szCs w:val="28"/>
          <w:lang w:eastAsia="en-IN"/>
        </w:rPr>
        <w:lastRenderedPageBreak/>
        <w:t>Two-way Communication Procedure for Employees Feedback and Management Response</w:t>
      </w:r>
      <w:bookmarkEnd w:id="129"/>
    </w:p>
    <w:p w14:paraId="39789542" w14:textId="16355575" w:rsidR="00F84412" w:rsidRPr="00F84412" w:rsidRDefault="002E0A7E" w:rsidP="00F84412">
      <w:pPr>
        <w:pStyle w:val="BodyText"/>
        <w:numPr>
          <w:ilvl w:val="3"/>
          <w:numId w:val="2"/>
        </w:numPr>
        <w:spacing w:before="182" w:line="259" w:lineRule="auto"/>
        <w:jc w:val="both"/>
        <w:rPr>
          <w:b/>
          <w:bCs/>
        </w:rPr>
      </w:pPr>
      <w:r w:rsidRPr="00555F2C">
        <w:rPr>
          <w:rFonts w:ascii="Cambria" w:eastAsia="Times New Roman" w:hAnsi="Cambria" w:cs="Times New Roman"/>
          <w:b/>
          <w:bCs/>
          <w:noProof/>
          <w:color w:val="365F91"/>
          <w:kern w:val="2"/>
          <w:sz w:val="28"/>
          <w:szCs w:val="28"/>
          <w:lang w:val="en-IN" w:eastAsia="en-IN"/>
          <w14:ligatures w14:val="standardContextual"/>
        </w:rPr>
        <mc:AlternateContent>
          <mc:Choice Requires="wps">
            <w:drawing>
              <wp:anchor distT="0" distB="0" distL="114300" distR="114300" simplePos="0" relativeHeight="251756544" behindDoc="0" locked="0" layoutInCell="1" allowOverlap="1" wp14:anchorId="2D5E5869" wp14:editId="12E9111C">
                <wp:simplePos x="0" y="0"/>
                <wp:positionH relativeFrom="column">
                  <wp:posOffset>205740</wp:posOffset>
                </wp:positionH>
                <wp:positionV relativeFrom="paragraph">
                  <wp:posOffset>73660</wp:posOffset>
                </wp:positionV>
                <wp:extent cx="6315075" cy="0"/>
                <wp:effectExtent l="0" t="0" r="0" b="0"/>
                <wp:wrapNone/>
                <wp:docPr id="1975587143"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7CC77E9" id="Straight Arrow Connector 44" o:spid="_x0000_s1026" type="#_x0000_t32" style="position:absolute;margin-left:16.2pt;margin-top:5.8pt;width:497.25pt;height: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" strokecolor="#bfbfbf"/>
            </w:pict>
          </mc:Fallback>
        </mc:AlternateContent>
      </w:r>
      <w:r w:rsidR="00F84412" w:rsidRPr="00F84412">
        <w:rPr>
          <w:b/>
          <w:bCs/>
          <w:lang w:val="en-IN"/>
        </w:rPr>
        <w:t xml:space="preserve">Interactive Session: </w:t>
      </w:r>
    </w:p>
    <w:p w14:paraId="708B6CE6" w14:textId="77777777" w:rsidR="00607619" w:rsidRPr="00607619" w:rsidRDefault="00607619" w:rsidP="00607619">
      <w:pPr>
        <w:pStyle w:val="BodyText"/>
        <w:numPr>
          <w:ilvl w:val="2"/>
          <w:numId w:val="2"/>
        </w:numPr>
        <w:spacing w:before="182" w:line="259" w:lineRule="auto"/>
        <w:jc w:val="both"/>
        <w:rPr>
          <w:lang w:val="en-IN"/>
        </w:rPr>
      </w:pPr>
      <w:r w:rsidRPr="00607619">
        <w:rPr>
          <w:lang w:val="en-IN"/>
        </w:rPr>
        <w:t>Management holds regular sessions to discuss working conditions and benefits.</w:t>
      </w:r>
    </w:p>
    <w:p w14:paraId="2FDDA286" w14:textId="77777777" w:rsidR="00607619" w:rsidRPr="00607619" w:rsidRDefault="00607619" w:rsidP="00607619">
      <w:pPr>
        <w:pStyle w:val="BodyText"/>
        <w:numPr>
          <w:ilvl w:val="2"/>
          <w:numId w:val="2"/>
        </w:numPr>
        <w:spacing w:before="182" w:line="259" w:lineRule="auto"/>
        <w:jc w:val="both"/>
        <w:rPr>
          <w:lang w:val="en-IN"/>
        </w:rPr>
      </w:pPr>
      <w:r w:rsidRPr="00607619">
        <w:rPr>
          <w:lang w:val="en-IN"/>
        </w:rPr>
        <w:t>Employees are informed in advance about the agenda and encouraged to prepare feedback.</w:t>
      </w:r>
    </w:p>
    <w:p w14:paraId="65AE81DD" w14:textId="3FCD85D9" w:rsidR="006630BF" w:rsidRPr="006630BF" w:rsidRDefault="00F84412" w:rsidP="006630BF">
      <w:pPr>
        <w:pStyle w:val="BodyText"/>
        <w:numPr>
          <w:ilvl w:val="2"/>
          <w:numId w:val="102"/>
        </w:numPr>
        <w:spacing w:before="182" w:line="259" w:lineRule="auto"/>
        <w:jc w:val="both"/>
        <w:rPr>
          <w:b/>
          <w:bCs/>
        </w:rPr>
      </w:pPr>
      <w:r w:rsidRPr="00F84412">
        <w:rPr>
          <w:b/>
          <w:bCs/>
          <w:lang w:val="en-IN"/>
        </w:rPr>
        <w:t xml:space="preserve">Employee </w:t>
      </w:r>
      <w:r w:rsidR="009D5DF3">
        <w:rPr>
          <w:b/>
          <w:bCs/>
          <w:lang w:val="en-IN"/>
        </w:rPr>
        <w:t>Feedback</w:t>
      </w:r>
      <w:r w:rsidRPr="00F84412">
        <w:rPr>
          <w:b/>
          <w:bCs/>
          <w:lang w:val="en-IN"/>
        </w:rPr>
        <w:t xml:space="preserve">: </w:t>
      </w:r>
    </w:p>
    <w:p w14:paraId="22687B2C" w14:textId="77777777" w:rsidR="006630BF" w:rsidRPr="006630BF" w:rsidRDefault="006630BF" w:rsidP="006630BF">
      <w:pPr>
        <w:pStyle w:val="BodyText"/>
        <w:numPr>
          <w:ilvl w:val="0"/>
          <w:numId w:val="83"/>
        </w:numPr>
        <w:spacing w:before="182" w:line="259" w:lineRule="auto"/>
        <w:jc w:val="both"/>
        <w:rPr>
          <w:lang w:val="en-IN"/>
        </w:rPr>
      </w:pPr>
      <w:r w:rsidRPr="006630BF">
        <w:rPr>
          <w:lang w:val="en-IN"/>
        </w:rPr>
        <w:t>Employees share concerns and suggestions during the session regarding working conditions, Career &amp; Development and other benefits, either verbally or in writing.</w:t>
      </w:r>
    </w:p>
    <w:p w14:paraId="1D4A1B82" w14:textId="77777777" w:rsidR="006630BF" w:rsidRPr="006630BF" w:rsidRDefault="006630BF" w:rsidP="006630BF">
      <w:pPr>
        <w:pStyle w:val="BodyText"/>
        <w:numPr>
          <w:ilvl w:val="0"/>
          <w:numId w:val="83"/>
        </w:numPr>
        <w:spacing w:before="182" w:line="259" w:lineRule="auto"/>
        <w:jc w:val="both"/>
        <w:rPr>
          <w:lang w:val="en-IN"/>
        </w:rPr>
      </w:pPr>
      <w:r w:rsidRPr="006630BF">
        <w:rPr>
          <w:lang w:val="en-IN"/>
        </w:rPr>
        <w:t>Everyone is given an equal opportunity to speak.</w:t>
      </w:r>
    </w:p>
    <w:p w14:paraId="116D8ADB" w14:textId="27E0D152" w:rsidR="0022614F" w:rsidRPr="0022614F" w:rsidRDefault="00C90DD1" w:rsidP="00E6579C">
      <w:pPr>
        <w:pStyle w:val="BodyText"/>
        <w:numPr>
          <w:ilvl w:val="1"/>
          <w:numId w:val="79"/>
        </w:numPr>
        <w:spacing w:before="182" w:line="259" w:lineRule="auto"/>
        <w:jc w:val="both"/>
      </w:pPr>
      <w:r>
        <w:rPr>
          <w:b/>
          <w:bCs/>
          <w:lang w:val="en-IN"/>
        </w:rPr>
        <w:t>Regular Survey</w:t>
      </w:r>
      <w:r w:rsidR="00F84412" w:rsidRPr="0022614F">
        <w:rPr>
          <w:b/>
          <w:bCs/>
          <w:lang w:val="en-IN"/>
        </w:rPr>
        <w:t>:</w:t>
      </w:r>
      <w:r w:rsidR="00F84412" w:rsidRPr="0022614F">
        <w:rPr>
          <w:lang w:val="en-IN"/>
        </w:rPr>
        <w:t xml:space="preserve"> </w:t>
      </w:r>
    </w:p>
    <w:p w14:paraId="130D6784" w14:textId="049A6830" w:rsidR="002E06BD" w:rsidRPr="002E06BD" w:rsidRDefault="0008080B" w:rsidP="0008080B">
      <w:pPr>
        <w:pStyle w:val="BodyText"/>
        <w:numPr>
          <w:ilvl w:val="0"/>
          <w:numId w:val="83"/>
        </w:numPr>
        <w:spacing w:before="182" w:line="259" w:lineRule="auto"/>
        <w:jc w:val="both"/>
      </w:pPr>
      <w:r w:rsidRPr="00F4714C">
        <w:t xml:space="preserve">In addition to interactive sessions, </w:t>
      </w:r>
      <w:r w:rsidRPr="009A187D">
        <w:t>Management records all feedback provided by employees</w:t>
      </w:r>
      <w:r>
        <w:t xml:space="preserve"> &amp; </w:t>
      </w:r>
      <w:r w:rsidRPr="00F4714C">
        <w:t>regular surveys are conducted to gather employee feedback on happiness, working conditions, and overall satisfaction.</w:t>
      </w:r>
    </w:p>
    <w:p w14:paraId="7B2EB1F9" w14:textId="100F50FE" w:rsidR="00D20338" w:rsidRPr="00752141" w:rsidRDefault="00D20338" w:rsidP="00752141">
      <w:pPr>
        <w:pStyle w:val="ListParagraph"/>
        <w:numPr>
          <w:ilvl w:val="1"/>
          <w:numId w:val="79"/>
        </w:numPr>
        <w:spacing w:line="278" w:lineRule="auto"/>
        <w:rPr>
          <w:lang w:val="en-US"/>
        </w:rPr>
      </w:pPr>
      <w:r w:rsidRPr="00752141">
        <w:rPr>
          <w:b/>
          <w:bCs/>
          <w:lang w:val="en-US"/>
        </w:rPr>
        <w:t>Documenting Feedback:</w:t>
      </w:r>
    </w:p>
    <w:p w14:paraId="496E86A8" w14:textId="77777777" w:rsidR="00D20338" w:rsidRPr="00285887" w:rsidRDefault="00D20338" w:rsidP="00285887">
      <w:pPr>
        <w:pStyle w:val="ListParagraph"/>
        <w:numPr>
          <w:ilvl w:val="1"/>
          <w:numId w:val="102"/>
        </w:numPr>
        <w:spacing w:line="278" w:lineRule="auto"/>
        <w:rPr>
          <w:lang w:val="en-US"/>
        </w:rPr>
      </w:pPr>
      <w:r w:rsidRPr="00285887">
        <w:rPr>
          <w:lang w:val="en-US"/>
        </w:rPr>
        <w:t>Management records all feedback accurately, noting the name of the employee who provided it.</w:t>
      </w:r>
    </w:p>
    <w:p w14:paraId="3030B5C5" w14:textId="0F0AE202" w:rsidR="00D20338" w:rsidRPr="00A43448" w:rsidRDefault="00D20338" w:rsidP="00A43448">
      <w:pPr>
        <w:pStyle w:val="ListParagraph"/>
        <w:numPr>
          <w:ilvl w:val="1"/>
          <w:numId w:val="79"/>
        </w:numPr>
        <w:spacing w:line="278" w:lineRule="auto"/>
        <w:rPr>
          <w:lang w:val="en-US"/>
        </w:rPr>
      </w:pPr>
      <w:r w:rsidRPr="00A43448">
        <w:rPr>
          <w:b/>
          <w:bCs/>
          <w:lang w:val="en-US"/>
        </w:rPr>
        <w:t>Management Response:</w:t>
      </w:r>
    </w:p>
    <w:p w14:paraId="57BA1F21" w14:textId="77777777" w:rsidR="00D20338" w:rsidRPr="00F4714C" w:rsidRDefault="00D20338" w:rsidP="00EB6F3A">
      <w:pPr>
        <w:numPr>
          <w:ilvl w:val="1"/>
          <w:numId w:val="104"/>
        </w:numPr>
        <w:spacing w:line="278" w:lineRule="auto"/>
        <w:rPr>
          <w:lang w:val="en-US"/>
        </w:rPr>
      </w:pPr>
      <w:r w:rsidRPr="00F4714C">
        <w:rPr>
          <w:lang w:val="en-US"/>
        </w:rPr>
        <w:t>Management reviews all feedback and provides clear, transparent responses.</w:t>
      </w:r>
    </w:p>
    <w:p w14:paraId="1A4929A7" w14:textId="77777777" w:rsidR="00D20338" w:rsidRPr="00F4714C" w:rsidRDefault="00D20338" w:rsidP="00EB6F3A">
      <w:pPr>
        <w:numPr>
          <w:ilvl w:val="1"/>
          <w:numId w:val="104"/>
        </w:numPr>
        <w:spacing w:line="278" w:lineRule="auto"/>
        <w:rPr>
          <w:lang w:val="en-US"/>
        </w:rPr>
      </w:pPr>
      <w:r w:rsidRPr="00F4714C">
        <w:rPr>
          <w:lang w:val="en-US"/>
        </w:rPr>
        <w:t>Each point is addressed thoughtfully, with explanations as needed.</w:t>
      </w:r>
    </w:p>
    <w:p w14:paraId="03CFBE65" w14:textId="6F0C3698" w:rsidR="00D20338" w:rsidRPr="003E2FC9" w:rsidRDefault="00D20338" w:rsidP="003E2FC9">
      <w:pPr>
        <w:pStyle w:val="ListParagraph"/>
        <w:numPr>
          <w:ilvl w:val="1"/>
          <w:numId w:val="79"/>
        </w:numPr>
        <w:spacing w:line="278" w:lineRule="auto"/>
        <w:rPr>
          <w:lang w:val="en-US"/>
        </w:rPr>
      </w:pPr>
      <w:r w:rsidRPr="003E2FC9">
        <w:rPr>
          <w:b/>
          <w:bCs/>
          <w:lang w:val="en-US"/>
        </w:rPr>
        <w:t>Open Dialogue:</w:t>
      </w:r>
    </w:p>
    <w:p w14:paraId="53C7CA2F" w14:textId="77777777" w:rsidR="00D20338" w:rsidRPr="00F4714C" w:rsidRDefault="00D20338" w:rsidP="003E2FC9">
      <w:pPr>
        <w:numPr>
          <w:ilvl w:val="1"/>
          <w:numId w:val="105"/>
        </w:numPr>
        <w:spacing w:line="278" w:lineRule="auto"/>
        <w:rPr>
          <w:lang w:val="en-US"/>
        </w:rPr>
      </w:pPr>
      <w:r w:rsidRPr="00F4714C">
        <w:rPr>
          <w:lang w:val="en-US"/>
        </w:rPr>
        <w:t>A two-way conversation is encouraged to build understanding.</w:t>
      </w:r>
    </w:p>
    <w:p w14:paraId="32A44E55" w14:textId="77777777" w:rsidR="00D20338" w:rsidRPr="00F4714C" w:rsidRDefault="00D20338" w:rsidP="003E2FC9">
      <w:pPr>
        <w:numPr>
          <w:ilvl w:val="1"/>
          <w:numId w:val="105"/>
        </w:numPr>
        <w:spacing w:line="278" w:lineRule="auto"/>
        <w:rPr>
          <w:lang w:val="en-US"/>
        </w:rPr>
      </w:pPr>
      <w:r w:rsidRPr="00F4714C">
        <w:rPr>
          <w:lang w:val="en-US"/>
        </w:rPr>
        <w:t>Employees can seek clarifications, and management remains open to further discussion and adjustment.</w:t>
      </w:r>
    </w:p>
    <w:p w14:paraId="645DE3E0" w14:textId="268F29D4" w:rsidR="00D20338" w:rsidRPr="00BF73FD" w:rsidRDefault="00D20338" w:rsidP="00BF73FD">
      <w:pPr>
        <w:pStyle w:val="ListParagraph"/>
        <w:numPr>
          <w:ilvl w:val="1"/>
          <w:numId w:val="79"/>
        </w:numPr>
        <w:spacing w:line="278" w:lineRule="auto"/>
        <w:rPr>
          <w:lang w:val="en-US"/>
        </w:rPr>
      </w:pPr>
      <w:r w:rsidRPr="00BF73FD">
        <w:rPr>
          <w:b/>
          <w:bCs/>
          <w:lang w:val="en-US"/>
        </w:rPr>
        <w:t>Action Plan:</w:t>
      </w:r>
    </w:p>
    <w:p w14:paraId="00FBEFC8" w14:textId="77777777" w:rsidR="00D20338" w:rsidRPr="00F4714C" w:rsidRDefault="00D20338" w:rsidP="00BF73FD">
      <w:pPr>
        <w:numPr>
          <w:ilvl w:val="1"/>
          <w:numId w:val="106"/>
        </w:numPr>
        <w:spacing w:line="278" w:lineRule="auto"/>
        <w:rPr>
          <w:lang w:val="en-US"/>
        </w:rPr>
      </w:pPr>
      <w:r w:rsidRPr="00F4714C">
        <w:rPr>
          <w:lang w:val="en-US"/>
        </w:rPr>
        <w:t>Management and employees work together to create an action plan to address issues.</w:t>
      </w:r>
    </w:p>
    <w:p w14:paraId="5C2A723E" w14:textId="77777777" w:rsidR="00D20338" w:rsidRPr="00F4714C" w:rsidRDefault="00D20338" w:rsidP="00BF73FD">
      <w:pPr>
        <w:numPr>
          <w:ilvl w:val="1"/>
          <w:numId w:val="106"/>
        </w:numPr>
        <w:spacing w:line="278" w:lineRule="auto"/>
        <w:rPr>
          <w:lang w:val="en-US"/>
        </w:rPr>
      </w:pPr>
      <w:r w:rsidRPr="00F4714C">
        <w:rPr>
          <w:lang w:val="en-US"/>
        </w:rPr>
        <w:t>Timelines and responsibilities are clearly defined to ensure accountability.</w:t>
      </w:r>
    </w:p>
    <w:p w14:paraId="636DA344" w14:textId="2B764908" w:rsidR="00D20338" w:rsidRPr="00DE4F6C" w:rsidRDefault="00D20338" w:rsidP="00DE4F6C">
      <w:pPr>
        <w:pStyle w:val="ListParagraph"/>
        <w:numPr>
          <w:ilvl w:val="1"/>
          <w:numId w:val="79"/>
        </w:numPr>
        <w:spacing w:line="278" w:lineRule="auto"/>
        <w:rPr>
          <w:lang w:val="en-US"/>
        </w:rPr>
      </w:pPr>
      <w:r w:rsidRPr="00DE4F6C">
        <w:rPr>
          <w:b/>
          <w:bCs/>
          <w:lang w:val="en-US"/>
        </w:rPr>
        <w:t>Follow-Up:</w:t>
      </w:r>
    </w:p>
    <w:p w14:paraId="001D5ED8" w14:textId="77777777" w:rsidR="00D20338" w:rsidRPr="00F4714C" w:rsidRDefault="00D20338" w:rsidP="00C15875">
      <w:pPr>
        <w:numPr>
          <w:ilvl w:val="1"/>
          <w:numId w:val="107"/>
        </w:numPr>
        <w:spacing w:line="278" w:lineRule="auto"/>
        <w:rPr>
          <w:lang w:val="en-US"/>
        </w:rPr>
      </w:pPr>
      <w:r w:rsidRPr="00F4714C">
        <w:rPr>
          <w:lang w:val="en-US"/>
        </w:rPr>
        <w:t>Regular sessions are held to review progress and gather new feedback.</w:t>
      </w:r>
    </w:p>
    <w:p w14:paraId="01CC309B" w14:textId="77777777" w:rsidR="00D20338" w:rsidRPr="00F4714C" w:rsidRDefault="00D20338" w:rsidP="00C15875">
      <w:pPr>
        <w:numPr>
          <w:ilvl w:val="1"/>
          <w:numId w:val="107"/>
        </w:numPr>
        <w:spacing w:line="278" w:lineRule="auto"/>
        <w:rPr>
          <w:lang w:val="en-US"/>
        </w:rPr>
      </w:pPr>
      <w:r w:rsidRPr="00F4714C">
        <w:rPr>
          <w:lang w:val="en-US"/>
        </w:rPr>
        <w:t>Management assesses effectiveness and makes further improvements as needed, fostering continuous improvement.</w:t>
      </w:r>
    </w:p>
    <w:p w14:paraId="7D74B603" w14:textId="3859726B" w:rsidR="00B87B18" w:rsidRPr="0074181F" w:rsidRDefault="002A6E27" w:rsidP="0074181F">
      <w:pPr>
        <w:pStyle w:val="Heading1"/>
        <w:numPr>
          <w:ilvl w:val="0"/>
          <w:numId w:val="2"/>
        </w:numPr>
        <w:spacing w:before="0" w:after="0" w:line="240" w:lineRule="auto"/>
        <w:jc w:val="both"/>
        <w:rPr>
          <w:rFonts w:ascii="Cambria" w:eastAsia="Times New Roman" w:hAnsi="Cambria" w:cs="Times New Roman"/>
          <w:b/>
          <w:bCs/>
          <w:color w:val="365F91"/>
          <w:sz w:val="28"/>
          <w:szCs w:val="28"/>
          <w:lang w:eastAsia="en-IN"/>
        </w:rPr>
      </w:pPr>
      <w:bookmarkStart w:id="130" w:name="_Toc238133543"/>
      <w:r w:rsidRPr="00555F2C">
        <w:rPr>
          <w:rFonts w:ascii="Cambria" w:eastAsia="Times New Roman" w:hAnsi="Cambria" w:cs="Times New Roman"/>
          <w:b/>
          <w:bCs/>
          <w:color w:val="365F91"/>
          <w:sz w:val="28"/>
          <w:szCs w:val="28"/>
          <w:lang w:eastAsia="en-IN"/>
        </w:rPr>
        <w:lastRenderedPageBreak/>
        <w:t>Living Wage Policy &amp; Procedure</w:t>
      </w:r>
      <w:bookmarkEnd w:id="130"/>
    </w:p>
    <w:p w14:paraId="4A3989EE" w14:textId="5A8739FA" w:rsidR="00C90B6B" w:rsidRPr="003852A8" w:rsidRDefault="00CD1B43" w:rsidP="003852A8">
      <w:pPr>
        <w:pStyle w:val="BodyText"/>
        <w:spacing w:before="182" w:line="259" w:lineRule="auto"/>
        <w:ind w:left="720"/>
        <w:jc w:val="both"/>
      </w:pPr>
      <w:r w:rsidRPr="00555F2C">
        <w:rPr>
          <w:rFonts w:ascii="Cambria" w:eastAsia="Times New Roman" w:hAnsi="Cambria" w:cs="Times New Roman"/>
          <w:b/>
          <w:bCs/>
          <w:noProof/>
          <w:color w:val="365F91"/>
          <w:kern w:val="2"/>
          <w:sz w:val="28"/>
          <w:szCs w:val="28"/>
          <w:lang w:val="en-IN" w:eastAsia="en-IN"/>
          <w14:ligatures w14:val="standardContextual"/>
        </w:rPr>
        <mc:AlternateContent>
          <mc:Choice Requires="wps">
            <w:drawing>
              <wp:anchor distT="0" distB="0" distL="114300" distR="114300" simplePos="0" relativeHeight="251758592" behindDoc="0" locked="0" layoutInCell="1" allowOverlap="1" wp14:anchorId="0A3CEE37" wp14:editId="6A168788">
                <wp:simplePos x="0" y="0"/>
                <wp:positionH relativeFrom="column">
                  <wp:posOffset>266700</wp:posOffset>
                </wp:positionH>
                <wp:positionV relativeFrom="paragraph">
                  <wp:posOffset>100965</wp:posOffset>
                </wp:positionV>
                <wp:extent cx="6315075" cy="0"/>
                <wp:effectExtent l="0" t="0" r="0" b="0"/>
                <wp:wrapNone/>
                <wp:docPr id="976922712"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15075" cy="0"/>
                        </a:xfrm>
                        <a:prstGeom prst="straightConnector1">
                          <a:avLst/>
                        </a:prstGeom>
                        <a:noFill/>
                        <a:ln w="9525">
                          <a:solidFill>
                            <a:srgbClr val="BFBFB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4CB8F0E" id="Straight Arrow Connector 44" o:spid="_x0000_s1026" type="#_x0000_t32" style="position:absolute;margin-left:21pt;margin-top:7.95pt;width:497.25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" strokecolor="#bfbfbf"/>
            </w:pict>
          </mc:Fallback>
        </mc:AlternateContent>
      </w:r>
      <w:r w:rsidR="00C90B6B" w:rsidRPr="003852A8">
        <w:t>At Ami Lifesciences Pvt Ltd, we believe in promoting fair and equitable compensation practices that support the well-being of our employees. The purpose of this living wage policy is to ensure that all employees receive compensation that enables them to meet their basic needs and achieve a decent standard of living.</w:t>
      </w:r>
    </w:p>
    <w:p w14:paraId="2AC3DC90" w14:textId="77777777" w:rsidR="00C90B6B" w:rsidRPr="003852A8" w:rsidRDefault="00C90B6B" w:rsidP="003852A8">
      <w:pPr>
        <w:pStyle w:val="BodyText"/>
        <w:spacing w:before="182" w:line="259" w:lineRule="auto"/>
        <w:ind w:left="720"/>
        <w:jc w:val="both"/>
      </w:pPr>
      <w:r w:rsidRPr="003852A8">
        <w:t>Ami Lifesciences Pvt Ltd is committed to ensuring that all employees receive fair and equitable compensation that enables them to meet their basic needs and achieve a decent standard of living. We will calculate and maintain living wage rates for each location, regularly review industry benchmarks, and adjust wages accordingly to ensure compliance with this policy. Our commitment to transparency, fairness, and employee well-being underscores our dedication to upholding living wage standards across the organization.</w:t>
      </w:r>
    </w:p>
    <w:p w14:paraId="64363AAD" w14:textId="77777777" w:rsidR="00C90B6B" w:rsidRPr="00C90B6B" w:rsidRDefault="00C90B6B" w:rsidP="003852A8">
      <w:pPr>
        <w:pStyle w:val="BodyText"/>
        <w:spacing w:before="182" w:line="259" w:lineRule="auto"/>
        <w:ind w:firstLine="720"/>
        <w:jc w:val="both"/>
        <w:rPr>
          <w:b/>
          <w:bCs/>
        </w:rPr>
      </w:pPr>
      <w:bookmarkStart w:id="131" w:name="_Toc164697472"/>
      <w:bookmarkStart w:id="132" w:name="_Toc165720930"/>
      <w:r w:rsidRPr="00C90B6B">
        <w:rPr>
          <w:b/>
          <w:bCs/>
        </w:rPr>
        <w:t>PRINCIPLES:</w:t>
      </w:r>
      <w:bookmarkEnd w:id="131"/>
      <w:bookmarkEnd w:id="132"/>
    </w:p>
    <w:p w14:paraId="0F75D984" w14:textId="77777777" w:rsidR="00C90B6B" w:rsidRPr="003852A8" w:rsidRDefault="00C90B6B" w:rsidP="00E6579C">
      <w:pPr>
        <w:pStyle w:val="BodyText"/>
        <w:numPr>
          <w:ilvl w:val="0"/>
          <w:numId w:val="69"/>
        </w:numPr>
        <w:spacing w:before="182" w:line="259" w:lineRule="auto"/>
        <w:jc w:val="both"/>
      </w:pPr>
      <w:r w:rsidRPr="003852A8">
        <w:t>Fair Compensation: We are committed to providing fair compensation that reflects the value of each employee's contributions to the company.</w:t>
      </w:r>
    </w:p>
    <w:p w14:paraId="37264830" w14:textId="77777777" w:rsidR="00C90B6B" w:rsidRPr="003852A8" w:rsidRDefault="00C90B6B" w:rsidP="00E6579C">
      <w:pPr>
        <w:pStyle w:val="BodyText"/>
        <w:numPr>
          <w:ilvl w:val="0"/>
          <w:numId w:val="69"/>
        </w:numPr>
        <w:spacing w:before="182" w:line="259" w:lineRule="auto"/>
        <w:jc w:val="both"/>
      </w:pPr>
      <w:r w:rsidRPr="003852A8">
        <w:t>Cost of Living: We recognize the variations in the cost of living across different regions and adjust wages accordingly to ensure that employees can afford essential needs such as housing, food, healthcare, and education.</w:t>
      </w:r>
    </w:p>
    <w:p w14:paraId="52AC2BDC" w14:textId="77777777" w:rsidR="00C90B6B" w:rsidRPr="003852A8" w:rsidRDefault="00C90B6B" w:rsidP="00E6579C">
      <w:pPr>
        <w:pStyle w:val="BodyText"/>
        <w:numPr>
          <w:ilvl w:val="0"/>
          <w:numId w:val="69"/>
        </w:numPr>
        <w:spacing w:before="182" w:line="259" w:lineRule="auto"/>
        <w:jc w:val="both"/>
      </w:pPr>
      <w:r w:rsidRPr="003852A8">
        <w:t>Industry Benchmarking: We regularly review industry benchmarks and market rates to ensure that our wages remain competitive and in line with prevailing standards.</w:t>
      </w:r>
    </w:p>
    <w:p w14:paraId="321B6945" w14:textId="77777777" w:rsidR="00C90B6B" w:rsidRPr="003852A8" w:rsidRDefault="00C90B6B" w:rsidP="00E6579C">
      <w:pPr>
        <w:pStyle w:val="BodyText"/>
        <w:numPr>
          <w:ilvl w:val="0"/>
          <w:numId w:val="69"/>
        </w:numPr>
        <w:spacing w:before="182" w:line="259" w:lineRule="auto"/>
        <w:jc w:val="both"/>
      </w:pPr>
      <w:r w:rsidRPr="003852A8">
        <w:t>Transparency: We are committed to transparency in our compensation practices. Employees will be informed about how their wages are determined and the factors considered in calculating their compensation.</w:t>
      </w:r>
    </w:p>
    <w:p w14:paraId="4C9BAFEA" w14:textId="77777777" w:rsidR="00C90B6B" w:rsidRPr="00C90B6B" w:rsidRDefault="00C90B6B" w:rsidP="003852A8">
      <w:pPr>
        <w:pStyle w:val="BodyText"/>
        <w:spacing w:before="182" w:line="259" w:lineRule="auto"/>
        <w:ind w:firstLine="360"/>
        <w:jc w:val="both"/>
        <w:rPr>
          <w:b/>
          <w:bCs/>
        </w:rPr>
      </w:pPr>
      <w:bookmarkStart w:id="133" w:name="_Toc164697473"/>
      <w:bookmarkStart w:id="134" w:name="_Toc165720931"/>
      <w:r w:rsidRPr="00C90B6B">
        <w:rPr>
          <w:b/>
          <w:bCs/>
        </w:rPr>
        <w:t>OUR GOALS</w:t>
      </w:r>
      <w:bookmarkStart w:id="135" w:name="_Hlk151802029"/>
      <w:bookmarkEnd w:id="133"/>
      <w:bookmarkEnd w:id="134"/>
    </w:p>
    <w:p w14:paraId="0BB87323" w14:textId="77777777" w:rsidR="00C90B6B" w:rsidRPr="003852A8" w:rsidRDefault="00C90B6B" w:rsidP="00E6579C">
      <w:pPr>
        <w:pStyle w:val="BodyText"/>
        <w:numPr>
          <w:ilvl w:val="0"/>
          <w:numId w:val="69"/>
        </w:numPr>
        <w:spacing w:before="182" w:line="259" w:lineRule="auto"/>
        <w:jc w:val="both"/>
      </w:pPr>
      <w:r w:rsidRPr="003852A8">
        <w:t>Improved Quality of Life: Aim to enhance the overall well-being of employees by providing them with sufficient income to afford a decent standard of living, including access to healthcare, nutritious food, and safe housing.</w:t>
      </w:r>
    </w:p>
    <w:p w14:paraId="3E25B1FF" w14:textId="77777777" w:rsidR="00C90B6B" w:rsidRPr="003852A8" w:rsidRDefault="00C90B6B" w:rsidP="00E6579C">
      <w:pPr>
        <w:pStyle w:val="BodyText"/>
        <w:numPr>
          <w:ilvl w:val="0"/>
          <w:numId w:val="69"/>
        </w:numPr>
        <w:spacing w:before="182" w:line="259" w:lineRule="auto"/>
        <w:jc w:val="both"/>
      </w:pPr>
      <w:r w:rsidRPr="003852A8">
        <w:t>Reduced Income Inequality: Commit to narrowing the gap between low-wage workers and higher-income earners, contributing to a more equitable distribution of wealth and opportunity within society.</w:t>
      </w:r>
    </w:p>
    <w:p w14:paraId="472A6AE3" w14:textId="77777777" w:rsidR="00C90B6B" w:rsidRPr="003852A8" w:rsidRDefault="00C90B6B" w:rsidP="00E6579C">
      <w:pPr>
        <w:pStyle w:val="BodyText"/>
        <w:numPr>
          <w:ilvl w:val="0"/>
          <w:numId w:val="69"/>
        </w:numPr>
        <w:spacing w:before="182" w:line="259" w:lineRule="auto"/>
        <w:jc w:val="both"/>
      </w:pPr>
      <w:r w:rsidRPr="003852A8">
        <w:t>Social Justice and Fairness: Uphold principles of social justice and fairness by ensuring that the benefits of economic growth are shared more equitably among workers, particularly those in low-wage sectors.</w:t>
      </w:r>
    </w:p>
    <w:p w14:paraId="41536BD8" w14:textId="77777777" w:rsidR="00C90B6B" w:rsidRPr="003852A8" w:rsidRDefault="00C90B6B" w:rsidP="00E6579C">
      <w:pPr>
        <w:pStyle w:val="BodyText"/>
        <w:numPr>
          <w:ilvl w:val="0"/>
          <w:numId w:val="69"/>
        </w:numPr>
        <w:spacing w:before="182" w:line="259" w:lineRule="auto"/>
        <w:jc w:val="both"/>
      </w:pPr>
      <w:r w:rsidRPr="003852A8">
        <w:t xml:space="preserve">Compliance and Enforcement: Establish mechanisms for monitoring compliance with the living wage policy and enforcing it effectively to prevent exploitation and ensure that all employers adhere </w:t>
      </w:r>
      <w:r w:rsidRPr="003852A8">
        <w:lastRenderedPageBreak/>
        <w:t>to fair labor standards.</w:t>
      </w:r>
    </w:p>
    <w:p w14:paraId="385D0E18" w14:textId="77777777" w:rsidR="00C90B6B" w:rsidRPr="003852A8" w:rsidRDefault="00C90B6B" w:rsidP="00E6579C">
      <w:pPr>
        <w:pStyle w:val="BodyText"/>
        <w:numPr>
          <w:ilvl w:val="0"/>
          <w:numId w:val="69"/>
        </w:numPr>
        <w:spacing w:before="182" w:line="259" w:lineRule="auto"/>
        <w:jc w:val="both"/>
      </w:pPr>
      <w:r w:rsidRPr="003852A8">
        <w:t>Stakeholder Collaboration: Foster collaboration among government agencies, businesses, labor unions, advocacy groups, and other stakeholders to develop and implement the living wage policy in a manner that addresses diverse perspectives and interests.</w:t>
      </w:r>
    </w:p>
    <w:p w14:paraId="64F27347" w14:textId="77777777" w:rsidR="00C90B6B" w:rsidRPr="003852A8" w:rsidRDefault="00C90B6B" w:rsidP="00E6579C">
      <w:pPr>
        <w:pStyle w:val="BodyText"/>
        <w:numPr>
          <w:ilvl w:val="0"/>
          <w:numId w:val="69"/>
        </w:numPr>
        <w:spacing w:before="182" w:line="259" w:lineRule="auto"/>
        <w:jc w:val="both"/>
      </w:pPr>
      <w:r w:rsidRPr="003852A8">
        <w:t>Wage Equity Initiative: We aim to narrow the wage gap with respect to local wage standards for all individuals at every level, fostering fair compensation and equity across the workforce through our Wage Equity Initiative.</w:t>
      </w:r>
    </w:p>
    <w:p w14:paraId="443D4C5A" w14:textId="77777777" w:rsidR="00C90B6B" w:rsidRPr="00C90B6B" w:rsidRDefault="00C90B6B" w:rsidP="003852A8">
      <w:pPr>
        <w:pStyle w:val="BodyText"/>
        <w:spacing w:before="182" w:line="259" w:lineRule="auto"/>
        <w:ind w:firstLine="360"/>
        <w:jc w:val="both"/>
        <w:rPr>
          <w:b/>
          <w:bCs/>
        </w:rPr>
      </w:pPr>
      <w:bookmarkStart w:id="136" w:name="_Toc164697474"/>
      <w:bookmarkStart w:id="137" w:name="_Toc165720932"/>
      <w:r w:rsidRPr="00C90B6B">
        <w:rPr>
          <w:b/>
          <w:bCs/>
        </w:rPr>
        <w:t>TARGETS</w:t>
      </w:r>
      <w:bookmarkEnd w:id="136"/>
      <w:bookmarkEnd w:id="137"/>
    </w:p>
    <w:p w14:paraId="62CDA4CE" w14:textId="77777777" w:rsidR="00C90B6B" w:rsidRPr="003852A8" w:rsidRDefault="00C90B6B" w:rsidP="00E6579C">
      <w:pPr>
        <w:pStyle w:val="BodyText"/>
        <w:numPr>
          <w:ilvl w:val="0"/>
          <w:numId w:val="69"/>
        </w:numPr>
        <w:spacing w:before="182" w:line="259" w:lineRule="auto"/>
        <w:jc w:val="both"/>
      </w:pPr>
      <w:r w:rsidRPr="003852A8">
        <w:t>Achieving a 15% reduction in the wage gap between low-wage workers and higher-income earners.</w:t>
      </w:r>
    </w:p>
    <w:p w14:paraId="063867A7" w14:textId="77777777" w:rsidR="00C90B6B" w:rsidRPr="003852A8" w:rsidRDefault="00C90B6B" w:rsidP="00E6579C">
      <w:pPr>
        <w:pStyle w:val="BodyText"/>
        <w:numPr>
          <w:ilvl w:val="0"/>
          <w:numId w:val="69"/>
        </w:numPr>
        <w:spacing w:before="182" w:line="259" w:lineRule="auto"/>
        <w:jc w:val="both"/>
      </w:pPr>
      <w:r w:rsidRPr="003852A8">
        <w:t>Ensure that at least 100% of employers in the region comply with living wage standards by next 1 year.</w:t>
      </w:r>
    </w:p>
    <w:p w14:paraId="3CED2BF6" w14:textId="77777777" w:rsidR="00C90B6B" w:rsidRPr="003852A8" w:rsidRDefault="00C90B6B" w:rsidP="00E6579C">
      <w:pPr>
        <w:pStyle w:val="BodyText"/>
        <w:numPr>
          <w:ilvl w:val="0"/>
          <w:numId w:val="69"/>
        </w:numPr>
        <w:spacing w:before="182" w:line="259" w:lineRule="auto"/>
        <w:jc w:val="both"/>
      </w:pPr>
      <w:r w:rsidRPr="003852A8">
        <w:t>Close the gender wage gap by 10% by next 1 year, ensuring equal pay for equal work.</w:t>
      </w:r>
    </w:p>
    <w:p w14:paraId="71BC6258" w14:textId="77777777" w:rsidR="00C90B6B" w:rsidRPr="003852A8" w:rsidRDefault="00C90B6B" w:rsidP="00E6579C">
      <w:pPr>
        <w:pStyle w:val="BodyText"/>
        <w:numPr>
          <w:ilvl w:val="0"/>
          <w:numId w:val="69"/>
        </w:numPr>
        <w:spacing w:before="182" w:line="259" w:lineRule="auto"/>
        <w:jc w:val="both"/>
      </w:pPr>
      <w:r w:rsidRPr="003852A8">
        <w:t>Commit to maintaining the lowest organization-wide wage at least 10% above the local living wage by next 2 year.</w:t>
      </w:r>
    </w:p>
    <w:p w14:paraId="6315ABF9" w14:textId="77777777" w:rsidR="00C90B6B" w:rsidRPr="00C90B6B" w:rsidRDefault="00C90B6B" w:rsidP="003852A8">
      <w:pPr>
        <w:pStyle w:val="BodyText"/>
        <w:spacing w:before="182" w:line="259" w:lineRule="auto"/>
        <w:ind w:firstLine="360"/>
        <w:jc w:val="both"/>
        <w:rPr>
          <w:b/>
          <w:bCs/>
        </w:rPr>
      </w:pPr>
      <w:bookmarkStart w:id="138" w:name="_Toc164697475"/>
      <w:bookmarkStart w:id="139" w:name="_Toc165720933"/>
      <w:bookmarkEnd w:id="135"/>
      <w:r w:rsidRPr="00C90B6B">
        <w:rPr>
          <w:b/>
          <w:bCs/>
        </w:rPr>
        <w:t>RESPONSIBILITY ALLOCATION</w:t>
      </w:r>
      <w:bookmarkEnd w:id="138"/>
      <w:bookmarkEnd w:id="139"/>
    </w:p>
    <w:p w14:paraId="51735FC6" w14:textId="35AF9EEF" w:rsidR="00C90B6B" w:rsidRPr="00C90B6B" w:rsidRDefault="00C90B6B" w:rsidP="00E6579C">
      <w:pPr>
        <w:pStyle w:val="BodyText"/>
        <w:numPr>
          <w:ilvl w:val="3"/>
          <w:numId w:val="50"/>
        </w:numPr>
        <w:spacing w:before="182" w:line="259" w:lineRule="auto"/>
        <w:jc w:val="both"/>
        <w:rPr>
          <w:b/>
          <w:bCs/>
        </w:rPr>
      </w:pPr>
      <w:r w:rsidRPr="00C90B6B">
        <w:rPr>
          <w:b/>
          <w:bCs/>
        </w:rPr>
        <w:t>Executive Leadership:</w:t>
      </w:r>
    </w:p>
    <w:p w14:paraId="522E137C" w14:textId="77777777" w:rsidR="00C90B6B" w:rsidRPr="003852A8" w:rsidRDefault="00C90B6B" w:rsidP="00E6579C">
      <w:pPr>
        <w:pStyle w:val="BodyText"/>
        <w:numPr>
          <w:ilvl w:val="0"/>
          <w:numId w:val="69"/>
        </w:numPr>
        <w:spacing w:before="182" w:line="259" w:lineRule="auto"/>
        <w:jc w:val="both"/>
      </w:pPr>
      <w:r w:rsidRPr="003852A8">
        <w:t>Provides strategic direction and oversight for the living wage policy.</w:t>
      </w:r>
    </w:p>
    <w:p w14:paraId="4CAE4CBF" w14:textId="77777777" w:rsidR="00C90B6B" w:rsidRPr="003852A8" w:rsidRDefault="00C90B6B" w:rsidP="00E6579C">
      <w:pPr>
        <w:pStyle w:val="BodyText"/>
        <w:numPr>
          <w:ilvl w:val="0"/>
          <w:numId w:val="69"/>
        </w:numPr>
        <w:spacing w:before="182" w:line="259" w:lineRule="auto"/>
        <w:jc w:val="both"/>
      </w:pPr>
      <w:r w:rsidRPr="003852A8">
        <w:t>Ensures alignment with company values and objectives.</w:t>
      </w:r>
    </w:p>
    <w:p w14:paraId="35ED1C72" w14:textId="0A50C3D4" w:rsidR="00C90B6B" w:rsidRPr="00C90B6B" w:rsidRDefault="00C90B6B" w:rsidP="00E6579C">
      <w:pPr>
        <w:pStyle w:val="BodyText"/>
        <w:numPr>
          <w:ilvl w:val="3"/>
          <w:numId w:val="50"/>
        </w:numPr>
        <w:spacing w:before="182" w:line="259" w:lineRule="auto"/>
        <w:jc w:val="both"/>
        <w:rPr>
          <w:b/>
          <w:bCs/>
        </w:rPr>
      </w:pPr>
      <w:r w:rsidRPr="00C90B6B">
        <w:rPr>
          <w:b/>
          <w:bCs/>
        </w:rPr>
        <w:t>Human Resources Department:</w:t>
      </w:r>
    </w:p>
    <w:p w14:paraId="6469084B" w14:textId="77777777" w:rsidR="00C90B6B" w:rsidRPr="003852A8" w:rsidRDefault="00C90B6B" w:rsidP="00E6579C">
      <w:pPr>
        <w:pStyle w:val="BodyText"/>
        <w:numPr>
          <w:ilvl w:val="0"/>
          <w:numId w:val="69"/>
        </w:numPr>
        <w:spacing w:before="182" w:line="259" w:lineRule="auto"/>
        <w:jc w:val="both"/>
      </w:pPr>
      <w:r w:rsidRPr="003852A8">
        <w:t>Conducts regular assessments of living wage rates.</w:t>
      </w:r>
    </w:p>
    <w:p w14:paraId="2C701F02" w14:textId="77777777" w:rsidR="00C90B6B" w:rsidRPr="003852A8" w:rsidRDefault="00C90B6B" w:rsidP="00E6579C">
      <w:pPr>
        <w:pStyle w:val="BodyText"/>
        <w:numPr>
          <w:ilvl w:val="0"/>
          <w:numId w:val="69"/>
        </w:numPr>
        <w:spacing w:before="182" w:line="259" w:lineRule="auto"/>
        <w:jc w:val="both"/>
      </w:pPr>
      <w:r w:rsidRPr="003852A8">
        <w:t>Adjusts compensation packages and communicates with employees transparently.</w:t>
      </w:r>
    </w:p>
    <w:p w14:paraId="64624992" w14:textId="77777777" w:rsidR="00C90B6B" w:rsidRPr="003852A8" w:rsidRDefault="00C90B6B" w:rsidP="00E6579C">
      <w:pPr>
        <w:pStyle w:val="BodyText"/>
        <w:numPr>
          <w:ilvl w:val="0"/>
          <w:numId w:val="69"/>
        </w:numPr>
        <w:spacing w:before="182" w:line="259" w:lineRule="auto"/>
        <w:jc w:val="both"/>
      </w:pPr>
      <w:r w:rsidRPr="003852A8">
        <w:t>Addresses any concerns or grievances related to wages.</w:t>
      </w:r>
    </w:p>
    <w:p w14:paraId="29AD4892" w14:textId="2F50998F" w:rsidR="00C90B6B" w:rsidRPr="00C90B6B" w:rsidRDefault="00C90B6B" w:rsidP="00E6579C">
      <w:pPr>
        <w:pStyle w:val="BodyText"/>
        <w:numPr>
          <w:ilvl w:val="3"/>
          <w:numId w:val="50"/>
        </w:numPr>
        <w:spacing w:before="182" w:line="259" w:lineRule="auto"/>
        <w:jc w:val="both"/>
        <w:rPr>
          <w:b/>
          <w:bCs/>
        </w:rPr>
      </w:pPr>
      <w:r w:rsidRPr="00C90B6B">
        <w:rPr>
          <w:b/>
          <w:bCs/>
        </w:rPr>
        <w:t>Finance Department:</w:t>
      </w:r>
    </w:p>
    <w:p w14:paraId="77C5DD68" w14:textId="77777777" w:rsidR="00C90B6B" w:rsidRPr="003852A8" w:rsidRDefault="00C90B6B" w:rsidP="00E6579C">
      <w:pPr>
        <w:pStyle w:val="BodyText"/>
        <w:numPr>
          <w:ilvl w:val="0"/>
          <w:numId w:val="69"/>
        </w:numPr>
        <w:spacing w:before="182" w:line="259" w:lineRule="auto"/>
        <w:jc w:val="both"/>
      </w:pPr>
      <w:r w:rsidRPr="003852A8">
        <w:t>Allocates budgetary resources for implementing the policy.</w:t>
      </w:r>
    </w:p>
    <w:p w14:paraId="7CCBCCD9" w14:textId="77777777" w:rsidR="00C90B6B" w:rsidRPr="003852A8" w:rsidRDefault="00C90B6B" w:rsidP="00E6579C">
      <w:pPr>
        <w:pStyle w:val="BodyText"/>
        <w:numPr>
          <w:ilvl w:val="0"/>
          <w:numId w:val="69"/>
        </w:numPr>
        <w:spacing w:before="182" w:line="259" w:lineRule="auto"/>
        <w:jc w:val="both"/>
      </w:pPr>
      <w:r w:rsidRPr="003852A8">
        <w:t>Manages financial aspects related to wage adjustments.</w:t>
      </w:r>
    </w:p>
    <w:p w14:paraId="317E9A97" w14:textId="77777777" w:rsidR="00C90B6B" w:rsidRPr="003852A8" w:rsidRDefault="00C90B6B" w:rsidP="00E6579C">
      <w:pPr>
        <w:pStyle w:val="BodyText"/>
        <w:numPr>
          <w:ilvl w:val="0"/>
          <w:numId w:val="69"/>
        </w:numPr>
        <w:spacing w:before="182" w:line="259" w:lineRule="auto"/>
        <w:jc w:val="both"/>
      </w:pPr>
      <w:r w:rsidRPr="003852A8">
        <w:t>Ensures financial reporting and auditing processes are in place.</w:t>
      </w:r>
    </w:p>
    <w:p w14:paraId="60FD7323" w14:textId="0521BD20" w:rsidR="00C90B6B" w:rsidRPr="00C90B6B" w:rsidRDefault="00C90B6B" w:rsidP="00E6579C">
      <w:pPr>
        <w:pStyle w:val="BodyText"/>
        <w:numPr>
          <w:ilvl w:val="3"/>
          <w:numId w:val="50"/>
        </w:numPr>
        <w:spacing w:before="182" w:line="259" w:lineRule="auto"/>
        <w:jc w:val="both"/>
        <w:rPr>
          <w:b/>
          <w:bCs/>
        </w:rPr>
      </w:pPr>
      <w:r w:rsidRPr="00C90B6B">
        <w:rPr>
          <w:b/>
          <w:bCs/>
        </w:rPr>
        <w:t>Legal and Compliance Team:</w:t>
      </w:r>
    </w:p>
    <w:p w14:paraId="7636EF36" w14:textId="77777777" w:rsidR="00C90B6B" w:rsidRPr="003852A8" w:rsidRDefault="00C90B6B" w:rsidP="00E6579C">
      <w:pPr>
        <w:pStyle w:val="BodyText"/>
        <w:numPr>
          <w:ilvl w:val="0"/>
          <w:numId w:val="69"/>
        </w:numPr>
        <w:spacing w:before="182" w:line="259" w:lineRule="auto"/>
        <w:jc w:val="both"/>
      </w:pPr>
      <w:r w:rsidRPr="003852A8">
        <w:t>Ensures compliance with labor laws and regulations.</w:t>
      </w:r>
    </w:p>
    <w:p w14:paraId="3483E13B" w14:textId="77777777" w:rsidR="00C90B6B" w:rsidRPr="003852A8" w:rsidRDefault="00C90B6B" w:rsidP="00E6579C">
      <w:pPr>
        <w:pStyle w:val="BodyText"/>
        <w:numPr>
          <w:ilvl w:val="0"/>
          <w:numId w:val="70"/>
        </w:numPr>
        <w:spacing w:before="182" w:line="259" w:lineRule="auto"/>
        <w:jc w:val="both"/>
      </w:pPr>
      <w:r w:rsidRPr="003852A8">
        <w:lastRenderedPageBreak/>
        <w:t>Provides guidance on legal requirements</w:t>
      </w:r>
    </w:p>
    <w:p w14:paraId="42645C97" w14:textId="1E2F4B80" w:rsidR="00C90B6B" w:rsidRPr="00C90B6B" w:rsidRDefault="00C90B6B" w:rsidP="00E6579C">
      <w:pPr>
        <w:pStyle w:val="BodyText"/>
        <w:numPr>
          <w:ilvl w:val="3"/>
          <w:numId w:val="50"/>
        </w:numPr>
        <w:spacing w:before="182" w:line="259" w:lineRule="auto"/>
        <w:jc w:val="both"/>
        <w:rPr>
          <w:b/>
          <w:bCs/>
        </w:rPr>
      </w:pPr>
      <w:r w:rsidRPr="00C90B6B">
        <w:rPr>
          <w:b/>
          <w:bCs/>
        </w:rPr>
        <w:t>Employees:</w:t>
      </w:r>
    </w:p>
    <w:p w14:paraId="1F40E3A0" w14:textId="77777777" w:rsidR="00C90B6B" w:rsidRPr="003852A8" w:rsidRDefault="00C90B6B" w:rsidP="00E6579C">
      <w:pPr>
        <w:pStyle w:val="BodyText"/>
        <w:numPr>
          <w:ilvl w:val="0"/>
          <w:numId w:val="70"/>
        </w:numPr>
        <w:spacing w:before="182" w:line="259" w:lineRule="auto"/>
        <w:jc w:val="both"/>
      </w:pPr>
      <w:r w:rsidRPr="003852A8">
        <w:t>Advocate for fair wages.</w:t>
      </w:r>
    </w:p>
    <w:p w14:paraId="176931A4" w14:textId="77777777" w:rsidR="00C90B6B" w:rsidRPr="003852A8" w:rsidRDefault="00C90B6B" w:rsidP="00E6579C">
      <w:pPr>
        <w:pStyle w:val="BodyText"/>
        <w:numPr>
          <w:ilvl w:val="0"/>
          <w:numId w:val="70"/>
        </w:numPr>
        <w:spacing w:before="182" w:line="259" w:lineRule="auto"/>
        <w:jc w:val="both"/>
      </w:pPr>
      <w:r w:rsidRPr="003852A8">
        <w:t>Monitor compliance with the policy.</w:t>
      </w:r>
    </w:p>
    <w:p w14:paraId="39A2231D" w14:textId="77777777" w:rsidR="00C90B6B" w:rsidRPr="003852A8" w:rsidRDefault="00C90B6B" w:rsidP="00E6579C">
      <w:pPr>
        <w:pStyle w:val="BodyText"/>
        <w:numPr>
          <w:ilvl w:val="0"/>
          <w:numId w:val="70"/>
        </w:numPr>
        <w:spacing w:before="182" w:line="259" w:lineRule="auto"/>
        <w:jc w:val="both"/>
      </w:pPr>
      <w:r w:rsidRPr="003852A8">
        <w:t>Address concerns related to compensation.</w:t>
      </w:r>
    </w:p>
    <w:p w14:paraId="1C29F4C4" w14:textId="6AAD488F" w:rsidR="00C90B6B" w:rsidRPr="00C90B6B" w:rsidRDefault="00C90B6B" w:rsidP="00E6579C">
      <w:pPr>
        <w:pStyle w:val="BodyText"/>
        <w:numPr>
          <w:ilvl w:val="3"/>
          <w:numId w:val="50"/>
        </w:numPr>
        <w:spacing w:before="182" w:line="259" w:lineRule="auto"/>
        <w:jc w:val="both"/>
        <w:rPr>
          <w:b/>
          <w:bCs/>
        </w:rPr>
      </w:pPr>
      <w:r w:rsidRPr="00C90B6B">
        <w:rPr>
          <w:b/>
          <w:bCs/>
        </w:rPr>
        <w:t>External Stakeholders:</w:t>
      </w:r>
    </w:p>
    <w:p w14:paraId="109FC5E4" w14:textId="77777777" w:rsidR="00C90B6B" w:rsidRPr="003852A8" w:rsidRDefault="00C90B6B" w:rsidP="00E6579C">
      <w:pPr>
        <w:pStyle w:val="BodyText"/>
        <w:numPr>
          <w:ilvl w:val="0"/>
          <w:numId w:val="70"/>
        </w:numPr>
        <w:spacing w:before="182" w:line="259" w:lineRule="auto"/>
        <w:jc w:val="both"/>
      </w:pPr>
      <w:r w:rsidRPr="003852A8">
        <w:t>Collaborate with government agencies, labor organizations, advocacy groups, and suppliers to support policy implementation.</w:t>
      </w:r>
    </w:p>
    <w:p w14:paraId="5C7788A1" w14:textId="77777777" w:rsidR="00C90B6B" w:rsidRPr="003852A8" w:rsidRDefault="00C90B6B" w:rsidP="00E6579C">
      <w:pPr>
        <w:pStyle w:val="BodyText"/>
        <w:numPr>
          <w:ilvl w:val="0"/>
          <w:numId w:val="70"/>
        </w:numPr>
        <w:spacing w:before="182" w:line="259" w:lineRule="auto"/>
        <w:jc w:val="both"/>
      </w:pPr>
      <w:r w:rsidRPr="003852A8">
        <w:t>Ensure broader social and economic objectives are addressed</w:t>
      </w:r>
    </w:p>
    <w:p w14:paraId="46F15629" w14:textId="35CBD5C8" w:rsidR="00C90B6B" w:rsidRPr="00C90B6B" w:rsidRDefault="00C90B6B" w:rsidP="00E6579C">
      <w:pPr>
        <w:pStyle w:val="BodyText"/>
        <w:numPr>
          <w:ilvl w:val="3"/>
          <w:numId w:val="50"/>
        </w:numPr>
        <w:spacing w:before="182" w:line="259" w:lineRule="auto"/>
        <w:jc w:val="both"/>
        <w:rPr>
          <w:b/>
          <w:bCs/>
        </w:rPr>
      </w:pPr>
      <w:r w:rsidRPr="00C90B6B">
        <w:rPr>
          <w:b/>
          <w:bCs/>
        </w:rPr>
        <w:t>Monitoring and Evaluation Team:</w:t>
      </w:r>
    </w:p>
    <w:p w14:paraId="33833CBC" w14:textId="77777777" w:rsidR="00C90B6B" w:rsidRPr="003852A8" w:rsidRDefault="00C90B6B" w:rsidP="00E6579C">
      <w:pPr>
        <w:pStyle w:val="BodyText"/>
        <w:numPr>
          <w:ilvl w:val="0"/>
          <w:numId w:val="70"/>
        </w:numPr>
        <w:spacing w:before="182" w:line="259" w:lineRule="auto"/>
        <w:jc w:val="both"/>
      </w:pPr>
      <w:r w:rsidRPr="003852A8">
        <w:t>Tracks progress of policy implementation.</w:t>
      </w:r>
    </w:p>
    <w:p w14:paraId="4CBDC9F8" w14:textId="77777777" w:rsidR="00C90B6B" w:rsidRPr="003852A8" w:rsidRDefault="00C90B6B" w:rsidP="00E6579C">
      <w:pPr>
        <w:pStyle w:val="BodyText"/>
        <w:numPr>
          <w:ilvl w:val="0"/>
          <w:numId w:val="70"/>
        </w:numPr>
        <w:spacing w:before="182" w:line="259" w:lineRule="auto"/>
        <w:jc w:val="both"/>
      </w:pPr>
      <w:r w:rsidRPr="003852A8">
        <w:t>Evaluates impact on employee well-being and income equality.</w:t>
      </w:r>
    </w:p>
    <w:p w14:paraId="27FA087C" w14:textId="77777777" w:rsidR="00C90B6B" w:rsidRPr="003852A8" w:rsidRDefault="00C90B6B" w:rsidP="00E6579C">
      <w:pPr>
        <w:pStyle w:val="BodyText"/>
        <w:numPr>
          <w:ilvl w:val="0"/>
          <w:numId w:val="70"/>
        </w:numPr>
        <w:spacing w:before="182" w:line="259" w:lineRule="auto"/>
        <w:jc w:val="both"/>
      </w:pPr>
      <w:r w:rsidRPr="003852A8">
        <w:t>Identifies areas for improvement and recommends adjustments.</w:t>
      </w:r>
    </w:p>
    <w:p w14:paraId="3E244B46" w14:textId="77777777" w:rsidR="00C90B6B" w:rsidRPr="00C90B6B" w:rsidRDefault="00C90B6B" w:rsidP="0043214E">
      <w:pPr>
        <w:pStyle w:val="BodyText"/>
        <w:spacing w:before="182" w:line="259" w:lineRule="auto"/>
        <w:jc w:val="both"/>
        <w:rPr>
          <w:b/>
          <w:bCs/>
        </w:rPr>
      </w:pPr>
      <w:bookmarkStart w:id="140" w:name="_Toc164697476"/>
      <w:bookmarkStart w:id="141" w:name="_Toc165720934"/>
      <w:r w:rsidRPr="00C90B6B">
        <w:rPr>
          <w:b/>
          <w:bCs/>
        </w:rPr>
        <w:t>CONTINOUS IMPROVEMENT</w:t>
      </w:r>
      <w:bookmarkEnd w:id="140"/>
      <w:bookmarkEnd w:id="141"/>
      <w:r w:rsidRPr="00C90B6B">
        <w:rPr>
          <w:b/>
          <w:bCs/>
        </w:rPr>
        <w:t xml:space="preserve"> </w:t>
      </w:r>
    </w:p>
    <w:p w14:paraId="1168882F" w14:textId="77777777" w:rsidR="00C90B6B" w:rsidRPr="00FA3D87" w:rsidRDefault="00C90B6B" w:rsidP="00E6579C">
      <w:pPr>
        <w:pStyle w:val="BodyText"/>
        <w:numPr>
          <w:ilvl w:val="0"/>
          <w:numId w:val="71"/>
        </w:numPr>
        <w:spacing w:before="182" w:line="259" w:lineRule="auto"/>
        <w:jc w:val="both"/>
      </w:pPr>
      <w:r w:rsidRPr="00FA3D87">
        <w:t>To ensure the ongoing effectiveness of our Living Wage Policy, we conduct an annual review to assess changes in labor laws, economic conditions, and the needs of our workforce. This review is led by the Compensation and Benefits Oversight Team, comprising representatives from key departments.</w:t>
      </w:r>
    </w:p>
    <w:p w14:paraId="723D3F0C" w14:textId="77777777" w:rsidR="00C90B6B" w:rsidRPr="00FA3D87" w:rsidRDefault="00C90B6B" w:rsidP="00E6579C">
      <w:pPr>
        <w:pStyle w:val="BodyText"/>
        <w:numPr>
          <w:ilvl w:val="0"/>
          <w:numId w:val="71"/>
        </w:numPr>
        <w:spacing w:before="182" w:line="259" w:lineRule="auto"/>
        <w:jc w:val="both"/>
      </w:pPr>
      <w:r w:rsidRPr="00FA3D87">
        <w:t>Their role is to thoroughly evaluate how the policy is being implemented, measure our progress in meeting established wage standards, and suggest any necessary adjustments or improvements to stay aligned with emerging labor regulations and industry norms. With their diverse expertise, the team offers a comprehensive perspective, addressing evolving challenges and opportunities regarding fair compensation.</w:t>
      </w:r>
    </w:p>
    <w:p w14:paraId="32A8B69B" w14:textId="77777777" w:rsidR="00C90B6B" w:rsidRPr="00FA3D87" w:rsidRDefault="00C90B6B" w:rsidP="00E6579C">
      <w:pPr>
        <w:pStyle w:val="BodyText"/>
        <w:numPr>
          <w:ilvl w:val="0"/>
          <w:numId w:val="71"/>
        </w:numPr>
        <w:spacing w:before="182" w:line="259" w:lineRule="auto"/>
        <w:jc w:val="both"/>
      </w:pPr>
      <w:r w:rsidRPr="00FA3D87">
        <w:t>Final approval for any adjustments to the Living Wage Policy underscores our commitment to equitable pay and ethical employment practices. This systematic review process demonstrates our dedication to staying abreast of labor standards and continually enhancing policies to uphold the highest standards of fairness in employee compensation.</w:t>
      </w:r>
    </w:p>
    <w:p w14:paraId="0D722CE8" w14:textId="77777777" w:rsidR="00C90B6B" w:rsidRPr="00C90B6B" w:rsidRDefault="00C90B6B" w:rsidP="0043214E">
      <w:pPr>
        <w:pStyle w:val="BodyText"/>
        <w:spacing w:before="182" w:line="259" w:lineRule="auto"/>
        <w:jc w:val="both"/>
        <w:rPr>
          <w:b/>
          <w:bCs/>
        </w:rPr>
      </w:pPr>
      <w:bookmarkStart w:id="142" w:name="_Toc164697477"/>
      <w:bookmarkStart w:id="143" w:name="_Toc165720935"/>
      <w:r w:rsidRPr="00C90B6B">
        <w:rPr>
          <w:b/>
          <w:bCs/>
        </w:rPr>
        <w:t>REVIEW MECHANISM</w:t>
      </w:r>
      <w:bookmarkEnd w:id="142"/>
      <w:bookmarkEnd w:id="143"/>
    </w:p>
    <w:p w14:paraId="349D065D" w14:textId="24341025" w:rsidR="00C90B6B" w:rsidRPr="00FA3D87" w:rsidRDefault="00C90B6B" w:rsidP="00E6579C">
      <w:pPr>
        <w:pStyle w:val="BodyText"/>
        <w:numPr>
          <w:ilvl w:val="0"/>
          <w:numId w:val="72"/>
        </w:numPr>
        <w:spacing w:before="182" w:line="259" w:lineRule="auto"/>
        <w:jc w:val="both"/>
      </w:pPr>
      <w:r w:rsidRPr="00FA3D87">
        <w:t>The Policy will undergo an annual review to monitor advancements in each area and meet the designated targets. Representatives from critical departments across the organization will oversee this evaluation, ensuring a thorough examination of our dedication to equitable wages.</w:t>
      </w:r>
      <w:r w:rsidRPr="00C90B6B">
        <w:rPr>
          <w:b/>
          <w:bCs/>
        </w:rPr>
        <w:t xml:space="preserve"> </w:t>
      </w:r>
      <w:r w:rsidRPr="00FA3D87">
        <w:t xml:space="preserve">Any </w:t>
      </w:r>
      <w:r w:rsidRPr="00FA3D87">
        <w:lastRenderedPageBreak/>
        <w:t>required adjustments or enhancements will be proposed following the results of this yearly assessment.</w:t>
      </w:r>
    </w:p>
    <w:p w14:paraId="0709F83A" w14:textId="77777777" w:rsidR="00C90B6B" w:rsidRPr="00C90B6B" w:rsidRDefault="00C90B6B" w:rsidP="00FA3D87">
      <w:pPr>
        <w:pStyle w:val="BodyText"/>
        <w:spacing w:before="182" w:line="259" w:lineRule="auto"/>
        <w:ind w:left="720"/>
        <w:jc w:val="both"/>
        <w:rPr>
          <w:b/>
          <w:bCs/>
        </w:rPr>
      </w:pPr>
      <w:r w:rsidRPr="00C90B6B">
        <w:rPr>
          <w:b/>
          <w:bCs/>
        </w:rPr>
        <w:t>The review process involves the following steps to ensure a thorough evaluation and enhancement of the policy:</w:t>
      </w:r>
    </w:p>
    <w:p w14:paraId="248485C4" w14:textId="77777777" w:rsidR="00C90B6B" w:rsidRPr="00B87B18" w:rsidRDefault="00C90B6B" w:rsidP="00E6579C">
      <w:pPr>
        <w:pStyle w:val="BodyText"/>
        <w:numPr>
          <w:ilvl w:val="0"/>
          <w:numId w:val="73"/>
        </w:numPr>
        <w:spacing w:line="259" w:lineRule="auto"/>
        <w:jc w:val="both"/>
      </w:pPr>
      <w:r w:rsidRPr="00B87B18">
        <w:t>Data Collection and Analysis: Gather relevant data on wage rates, economic indicators, and workforce demographics to assess the current status of the living wage policy.</w:t>
      </w:r>
    </w:p>
    <w:p w14:paraId="0B0C68A1" w14:textId="77777777" w:rsidR="00C90B6B" w:rsidRPr="00B87B18" w:rsidRDefault="00C90B6B" w:rsidP="00E6579C">
      <w:pPr>
        <w:pStyle w:val="BodyText"/>
        <w:numPr>
          <w:ilvl w:val="0"/>
          <w:numId w:val="73"/>
        </w:numPr>
        <w:spacing w:line="259" w:lineRule="auto"/>
        <w:jc w:val="both"/>
      </w:pPr>
      <w:r w:rsidRPr="00B87B18">
        <w:t>Stakeholder Consultation: Engage with employees, management, labor unions, and other stakeholders to gather feedback on the effectiveness of the policy and any concerns or suggestions for improvement.</w:t>
      </w:r>
    </w:p>
    <w:p w14:paraId="76169358" w14:textId="77777777" w:rsidR="00C90B6B" w:rsidRPr="00B87B18" w:rsidRDefault="00C90B6B" w:rsidP="00E6579C">
      <w:pPr>
        <w:pStyle w:val="BodyText"/>
        <w:numPr>
          <w:ilvl w:val="0"/>
          <w:numId w:val="73"/>
        </w:numPr>
        <w:spacing w:line="259" w:lineRule="auto"/>
        <w:jc w:val="both"/>
      </w:pPr>
      <w:r w:rsidRPr="00B87B18">
        <w:t>Benchmarking and Best Practices: Conduct a thorough comparison of the organization's living wage practices with industry benchmarks and best practices to identify areas where improvements can be made.</w:t>
      </w:r>
    </w:p>
    <w:p w14:paraId="5B1F9346" w14:textId="77777777" w:rsidR="00C90B6B" w:rsidRPr="00B87B18" w:rsidRDefault="00C90B6B" w:rsidP="00E6579C">
      <w:pPr>
        <w:pStyle w:val="BodyText"/>
        <w:numPr>
          <w:ilvl w:val="0"/>
          <w:numId w:val="73"/>
        </w:numPr>
        <w:spacing w:line="259" w:lineRule="auto"/>
        <w:jc w:val="both"/>
      </w:pPr>
      <w:r w:rsidRPr="00B87B18">
        <w:t>Performance Evaluation: Assess the organization's performance in achieving the targets set forth in the living wage policy, including progress towards reducing the wage gap, ensuring compliance with standards, and promoting wage equity.</w:t>
      </w:r>
    </w:p>
    <w:p w14:paraId="6561CB74" w14:textId="77777777" w:rsidR="00C90B6B" w:rsidRPr="00B87B18" w:rsidRDefault="00C90B6B" w:rsidP="00E6579C">
      <w:pPr>
        <w:pStyle w:val="BodyText"/>
        <w:numPr>
          <w:ilvl w:val="0"/>
          <w:numId w:val="73"/>
        </w:numPr>
        <w:spacing w:line="259" w:lineRule="auto"/>
        <w:jc w:val="both"/>
      </w:pPr>
      <w:r w:rsidRPr="00B87B18">
        <w:t>Recommendations and Action Plan: Develop recommendations for adjustments or enhancements to the living wage policy based on the findings of the review.</w:t>
      </w:r>
    </w:p>
    <w:p w14:paraId="73C717F9" w14:textId="77777777" w:rsidR="00C90B6B" w:rsidRPr="00B87B18" w:rsidRDefault="00C90B6B" w:rsidP="00E6579C">
      <w:pPr>
        <w:pStyle w:val="BodyText"/>
        <w:numPr>
          <w:ilvl w:val="0"/>
          <w:numId w:val="73"/>
        </w:numPr>
        <w:spacing w:line="259" w:lineRule="auto"/>
        <w:jc w:val="both"/>
      </w:pPr>
      <w:r w:rsidRPr="00B87B18">
        <w:t>Approval and Implementation: Present the recommendations and action plan to relevant stakeholders for review and approval.</w:t>
      </w:r>
    </w:p>
    <w:p w14:paraId="37EFAECF" w14:textId="77777777" w:rsidR="00C90B6B" w:rsidRDefault="00C90B6B" w:rsidP="00E6579C">
      <w:pPr>
        <w:pStyle w:val="BodyText"/>
        <w:numPr>
          <w:ilvl w:val="0"/>
          <w:numId w:val="73"/>
        </w:numPr>
        <w:spacing w:line="259" w:lineRule="auto"/>
        <w:jc w:val="both"/>
      </w:pPr>
      <w:r w:rsidRPr="00B87B18">
        <w:t>Monitoring and Evaluation: Continuously monitor the implementation of the recommended changes and their impact on the organization and its employees.</w:t>
      </w:r>
    </w:p>
    <w:p w14:paraId="6CECBC30" w14:textId="77777777" w:rsidR="00BD4A5B" w:rsidRDefault="00BD4A5B" w:rsidP="00BD4A5B">
      <w:pPr>
        <w:pStyle w:val="BodyText"/>
        <w:spacing w:line="259" w:lineRule="auto"/>
        <w:jc w:val="both"/>
      </w:pPr>
    </w:p>
    <w:p w14:paraId="00D7550E" w14:textId="77777777" w:rsidR="00BD4A5B" w:rsidRDefault="00BD4A5B" w:rsidP="00BD4A5B">
      <w:pPr>
        <w:pStyle w:val="BodyText"/>
        <w:spacing w:line="259" w:lineRule="auto"/>
        <w:jc w:val="both"/>
      </w:pPr>
    </w:p>
    <w:p w14:paraId="2E35EF27" w14:textId="77777777" w:rsidR="00BD4A5B" w:rsidRDefault="00BD4A5B" w:rsidP="00BD4A5B">
      <w:pPr>
        <w:pStyle w:val="BodyText"/>
        <w:spacing w:line="259" w:lineRule="auto"/>
        <w:jc w:val="both"/>
      </w:pPr>
    </w:p>
    <w:p w14:paraId="206BC248" w14:textId="77777777" w:rsidR="00BD4A5B" w:rsidRDefault="00BD4A5B" w:rsidP="00BD4A5B">
      <w:pPr>
        <w:pStyle w:val="BodyText"/>
        <w:spacing w:line="259" w:lineRule="auto"/>
        <w:jc w:val="both"/>
      </w:pPr>
    </w:p>
    <w:p w14:paraId="33EDA709" w14:textId="77777777" w:rsidR="00BD4A5B" w:rsidRDefault="00BD4A5B" w:rsidP="00BD4A5B">
      <w:pPr>
        <w:pStyle w:val="BodyText"/>
        <w:spacing w:line="259" w:lineRule="auto"/>
        <w:jc w:val="both"/>
      </w:pPr>
    </w:p>
    <w:p w14:paraId="5DE26784" w14:textId="77777777" w:rsidR="00BD4A5B" w:rsidRDefault="00BD4A5B" w:rsidP="00BD4A5B">
      <w:pPr>
        <w:pStyle w:val="BodyText"/>
        <w:spacing w:line="259" w:lineRule="auto"/>
        <w:jc w:val="both"/>
      </w:pPr>
    </w:p>
    <w:p w14:paraId="040A15CD" w14:textId="77777777" w:rsidR="00BD4A5B" w:rsidRDefault="00BD4A5B" w:rsidP="00BD4A5B">
      <w:pPr>
        <w:pStyle w:val="BodyText"/>
        <w:spacing w:line="259" w:lineRule="auto"/>
        <w:jc w:val="both"/>
      </w:pPr>
    </w:p>
    <w:p w14:paraId="3427D93E" w14:textId="77777777" w:rsidR="00BD4A5B" w:rsidRDefault="00BD4A5B" w:rsidP="00BD4A5B">
      <w:pPr>
        <w:pStyle w:val="BodyText"/>
        <w:spacing w:line="259" w:lineRule="auto"/>
        <w:jc w:val="both"/>
      </w:pPr>
    </w:p>
    <w:p w14:paraId="01583253" w14:textId="77777777" w:rsidR="00BD4A5B" w:rsidRDefault="00BD4A5B" w:rsidP="00BD4A5B">
      <w:pPr>
        <w:pStyle w:val="BodyText"/>
        <w:spacing w:line="259" w:lineRule="auto"/>
        <w:jc w:val="both"/>
      </w:pPr>
    </w:p>
    <w:p w14:paraId="251288A6" w14:textId="77777777" w:rsidR="00BD4A5B" w:rsidRDefault="00BD4A5B" w:rsidP="00BD4A5B">
      <w:pPr>
        <w:pStyle w:val="BodyText"/>
        <w:spacing w:line="259" w:lineRule="auto"/>
        <w:jc w:val="both"/>
      </w:pPr>
    </w:p>
    <w:p w14:paraId="521455A9" w14:textId="77777777" w:rsidR="00BD4A5B" w:rsidRDefault="00BD4A5B" w:rsidP="00BD4A5B">
      <w:pPr>
        <w:pStyle w:val="BodyText"/>
        <w:spacing w:line="259" w:lineRule="auto"/>
        <w:jc w:val="both"/>
      </w:pPr>
    </w:p>
    <w:p w14:paraId="05A41F95" w14:textId="77777777" w:rsidR="00BD4A5B" w:rsidRDefault="00BD4A5B" w:rsidP="00BD4A5B">
      <w:pPr>
        <w:pStyle w:val="BodyText"/>
        <w:spacing w:line="259" w:lineRule="auto"/>
        <w:jc w:val="both"/>
      </w:pPr>
    </w:p>
    <w:p w14:paraId="60DE0E0D" w14:textId="77777777" w:rsidR="00BD4A5B" w:rsidRDefault="00BD4A5B" w:rsidP="00BD4A5B">
      <w:pPr>
        <w:pStyle w:val="BodyText"/>
        <w:spacing w:line="259" w:lineRule="auto"/>
        <w:jc w:val="both"/>
      </w:pPr>
    </w:p>
    <w:p w14:paraId="16171658" w14:textId="77777777" w:rsidR="00BD4A5B" w:rsidRDefault="00BD4A5B" w:rsidP="00BD4A5B">
      <w:pPr>
        <w:pStyle w:val="BodyText"/>
        <w:spacing w:line="259" w:lineRule="auto"/>
        <w:jc w:val="both"/>
      </w:pPr>
    </w:p>
    <w:p w14:paraId="1AE009B5" w14:textId="77777777" w:rsidR="00BD4A5B" w:rsidRDefault="00BD4A5B" w:rsidP="00BD4A5B">
      <w:pPr>
        <w:pStyle w:val="BodyText"/>
        <w:spacing w:line="259" w:lineRule="auto"/>
        <w:jc w:val="both"/>
      </w:pPr>
    </w:p>
    <w:p w14:paraId="19D89C32" w14:textId="77777777" w:rsidR="00BD4A5B" w:rsidRDefault="00BD4A5B" w:rsidP="00BD4A5B">
      <w:pPr>
        <w:pStyle w:val="BodyText"/>
        <w:spacing w:line="259" w:lineRule="auto"/>
        <w:jc w:val="both"/>
      </w:pPr>
    </w:p>
    <w:p w14:paraId="0A75B476" w14:textId="77777777" w:rsidR="00BD4A5B" w:rsidRDefault="00BD4A5B" w:rsidP="00BD4A5B">
      <w:pPr>
        <w:pStyle w:val="BodyText"/>
        <w:spacing w:line="259" w:lineRule="auto"/>
        <w:jc w:val="both"/>
      </w:pPr>
    </w:p>
    <w:p w14:paraId="60D2A612" w14:textId="77777777" w:rsidR="00BD4A5B" w:rsidRDefault="00BD4A5B" w:rsidP="00BD4A5B">
      <w:pPr>
        <w:pStyle w:val="BodyText"/>
        <w:spacing w:line="259" w:lineRule="auto"/>
        <w:jc w:val="both"/>
      </w:pPr>
    </w:p>
    <w:p w14:paraId="22B50A53" w14:textId="77777777" w:rsidR="00BD4A5B" w:rsidRDefault="00BD4A5B" w:rsidP="00BD4A5B">
      <w:pPr>
        <w:pStyle w:val="BodyText"/>
        <w:spacing w:line="259" w:lineRule="auto"/>
        <w:jc w:val="both"/>
      </w:pPr>
    </w:p>
    <w:p w14:paraId="1CF354BF" w14:textId="489742D3" w:rsidR="00E87F28" w:rsidRPr="007E547A" w:rsidRDefault="00BD4A5B" w:rsidP="007E547A">
      <w:pPr>
        <w:pStyle w:val="Heading1"/>
        <w:spacing w:before="0" w:after="0" w:line="240" w:lineRule="auto"/>
        <w:jc w:val="center"/>
        <w:rPr>
          <w:rFonts w:ascii="Cambria" w:eastAsia="Times New Roman" w:hAnsi="Cambria" w:cs="Times New Roman"/>
          <w:b/>
          <w:bCs/>
          <w:color w:val="365F91"/>
          <w:sz w:val="36"/>
          <w:szCs w:val="36"/>
          <w:lang w:eastAsia="en-IN"/>
        </w:rPr>
      </w:pPr>
      <w:bookmarkStart w:id="144" w:name="_Toc238133544"/>
      <w:r w:rsidRPr="007E547A">
        <w:rPr>
          <w:rFonts w:ascii="Cambria" w:eastAsia="Times New Roman" w:hAnsi="Cambria" w:cs="Times New Roman"/>
          <w:b/>
          <w:bCs/>
          <w:color w:val="365F91"/>
          <w:sz w:val="36"/>
          <w:szCs w:val="36"/>
          <w:lang w:eastAsia="en-IN"/>
        </w:rPr>
        <w:lastRenderedPageBreak/>
        <w:t>Thank You for Being Part of the AMI Lifesciences</w:t>
      </w:r>
      <w:r w:rsidR="00E87F28" w:rsidRPr="007E547A">
        <w:rPr>
          <w:rFonts w:ascii="Cambria" w:eastAsia="Times New Roman" w:hAnsi="Cambria" w:cs="Times New Roman"/>
          <w:b/>
          <w:bCs/>
          <w:color w:val="365F91"/>
          <w:sz w:val="36"/>
          <w:szCs w:val="36"/>
          <w:lang w:eastAsia="en-IN"/>
        </w:rPr>
        <w:t xml:space="preserve"> </w:t>
      </w:r>
      <w:r w:rsidRPr="007E547A">
        <w:rPr>
          <w:rFonts w:ascii="Cambria" w:eastAsia="Times New Roman" w:hAnsi="Cambria" w:cs="Times New Roman"/>
          <w:b/>
          <w:bCs/>
          <w:color w:val="365F91"/>
          <w:sz w:val="36"/>
          <w:szCs w:val="36"/>
          <w:lang w:eastAsia="en-IN"/>
        </w:rPr>
        <w:t>Family</w:t>
      </w:r>
      <w:bookmarkEnd w:id="144"/>
    </w:p>
    <w:p w14:paraId="395F5249" w14:textId="77777777" w:rsidR="00E87F28" w:rsidRDefault="00E87F28" w:rsidP="00E87F28">
      <w:pPr>
        <w:pStyle w:val="BodyText"/>
        <w:spacing w:line="259" w:lineRule="auto"/>
        <w:rPr>
          <w:lang w:val="en-IN"/>
        </w:rPr>
      </w:pPr>
    </w:p>
    <w:p w14:paraId="13A96445" w14:textId="77777777" w:rsidR="00E87F28" w:rsidRDefault="00BD4A5B" w:rsidP="00FB3088">
      <w:pPr>
        <w:pStyle w:val="BodyText"/>
        <w:spacing w:line="259" w:lineRule="auto"/>
        <w:jc w:val="both"/>
        <w:rPr>
          <w:lang w:val="en-IN"/>
        </w:rPr>
      </w:pPr>
      <w:r w:rsidRPr="00BD4A5B">
        <w:rPr>
          <w:lang w:val="en-IN"/>
        </w:rPr>
        <w:t xml:space="preserve">At AMI Lifesciences, we believe that our people are our greatest strength. Together, we strive to create a workplace where innovation thrives, values are upheld, and every individual has the opportunity to contribute to a brighter future. </w:t>
      </w:r>
    </w:p>
    <w:p w14:paraId="7A737948" w14:textId="77777777" w:rsidR="00E87F28" w:rsidRDefault="00E87F28" w:rsidP="00FB3088">
      <w:pPr>
        <w:pStyle w:val="BodyText"/>
        <w:spacing w:line="259" w:lineRule="auto"/>
        <w:jc w:val="both"/>
        <w:rPr>
          <w:lang w:val="en-IN"/>
        </w:rPr>
      </w:pPr>
    </w:p>
    <w:p w14:paraId="287A69FF" w14:textId="77777777" w:rsidR="00E87F28" w:rsidRDefault="00BD4A5B" w:rsidP="00FB3088">
      <w:pPr>
        <w:pStyle w:val="BodyText"/>
        <w:spacing w:line="259" w:lineRule="auto"/>
        <w:jc w:val="both"/>
        <w:rPr>
          <w:lang w:val="en-IN"/>
        </w:rPr>
      </w:pPr>
      <w:r w:rsidRPr="00BD4A5B">
        <w:rPr>
          <w:lang w:val="en-IN"/>
        </w:rPr>
        <w:t xml:space="preserve">As you embark on this journey with us, remember that your dedication, creativity, and passion are vital to achieving our mission of delivering excellence in pharmaceutical solutions. We are excited to support you in your growth, celebrate your successes, and overcome challenges together. </w:t>
      </w:r>
    </w:p>
    <w:p w14:paraId="0C4C21EC" w14:textId="77777777" w:rsidR="00E87F28" w:rsidRDefault="00E87F28" w:rsidP="00FB3088">
      <w:pPr>
        <w:pStyle w:val="BodyText"/>
        <w:spacing w:line="259" w:lineRule="auto"/>
        <w:jc w:val="both"/>
        <w:rPr>
          <w:lang w:val="en-IN"/>
        </w:rPr>
      </w:pPr>
    </w:p>
    <w:p w14:paraId="3EEDF549" w14:textId="77777777" w:rsidR="00BA3593" w:rsidRDefault="00BD4A5B" w:rsidP="00FB3088">
      <w:pPr>
        <w:pStyle w:val="BodyText"/>
        <w:spacing w:line="259" w:lineRule="auto"/>
        <w:jc w:val="both"/>
        <w:rPr>
          <w:lang w:val="en-IN"/>
        </w:rPr>
      </w:pPr>
      <w:r w:rsidRPr="00E87F28">
        <w:rPr>
          <w:b/>
          <w:bCs/>
          <w:lang w:val="en-IN"/>
        </w:rPr>
        <w:t>Our Commitment to You:</w:t>
      </w:r>
      <w:r w:rsidRPr="00BD4A5B">
        <w:rPr>
          <w:lang w:val="en-IN"/>
        </w:rPr>
        <w:t xml:space="preserve"> </w:t>
      </w:r>
    </w:p>
    <w:p w14:paraId="083DE991" w14:textId="77777777" w:rsidR="00FB3088" w:rsidRDefault="00FB3088" w:rsidP="00FB3088">
      <w:pPr>
        <w:pStyle w:val="BodyText"/>
        <w:spacing w:line="259" w:lineRule="auto"/>
        <w:jc w:val="both"/>
        <w:rPr>
          <w:lang w:val="en-IN"/>
        </w:rPr>
      </w:pPr>
    </w:p>
    <w:p w14:paraId="69C1D02A" w14:textId="77777777" w:rsidR="00BA3593" w:rsidRDefault="00BD4A5B" w:rsidP="00FB3088">
      <w:pPr>
        <w:pStyle w:val="BodyText"/>
        <w:numPr>
          <w:ilvl w:val="0"/>
          <w:numId w:val="108"/>
        </w:numPr>
        <w:spacing w:line="360" w:lineRule="auto"/>
        <w:jc w:val="both"/>
        <w:rPr>
          <w:lang w:val="en-IN"/>
        </w:rPr>
      </w:pPr>
      <w:r w:rsidRPr="00BD4A5B">
        <w:rPr>
          <w:lang w:val="en-IN"/>
        </w:rPr>
        <w:t xml:space="preserve">A culture of integrity, respect, and teamwork. </w:t>
      </w:r>
    </w:p>
    <w:p w14:paraId="2D3D6975" w14:textId="77777777" w:rsidR="00BA3593" w:rsidRDefault="00BD4A5B" w:rsidP="00FB3088">
      <w:pPr>
        <w:pStyle w:val="BodyText"/>
        <w:numPr>
          <w:ilvl w:val="0"/>
          <w:numId w:val="108"/>
        </w:numPr>
        <w:spacing w:line="360" w:lineRule="auto"/>
        <w:jc w:val="both"/>
        <w:rPr>
          <w:lang w:val="en-IN"/>
        </w:rPr>
      </w:pPr>
      <w:r w:rsidRPr="00BD4A5B">
        <w:rPr>
          <w:lang w:val="en-IN"/>
        </w:rPr>
        <w:t xml:space="preserve">Opportunities for professional and personal development. </w:t>
      </w:r>
    </w:p>
    <w:p w14:paraId="2A9CEA72" w14:textId="77777777" w:rsidR="00BA3593" w:rsidRDefault="00BD4A5B" w:rsidP="00FB3088">
      <w:pPr>
        <w:pStyle w:val="BodyText"/>
        <w:numPr>
          <w:ilvl w:val="0"/>
          <w:numId w:val="108"/>
        </w:numPr>
        <w:spacing w:line="360" w:lineRule="auto"/>
        <w:jc w:val="both"/>
        <w:rPr>
          <w:lang w:val="en-IN"/>
        </w:rPr>
      </w:pPr>
      <w:r w:rsidRPr="00BD4A5B">
        <w:rPr>
          <w:lang w:val="en-IN"/>
        </w:rPr>
        <w:t xml:space="preserve">A safe and inspiring work environment. </w:t>
      </w:r>
    </w:p>
    <w:p w14:paraId="4594F3C4" w14:textId="77777777" w:rsidR="00BA3593" w:rsidRDefault="00BA3593" w:rsidP="00FB3088">
      <w:pPr>
        <w:pStyle w:val="BodyText"/>
        <w:spacing w:line="360" w:lineRule="auto"/>
        <w:ind w:left="720"/>
        <w:jc w:val="both"/>
        <w:rPr>
          <w:lang w:val="en-IN"/>
        </w:rPr>
      </w:pPr>
    </w:p>
    <w:p w14:paraId="249F52E3" w14:textId="77777777" w:rsidR="00BA3593" w:rsidRDefault="00BD4A5B" w:rsidP="00FB3088">
      <w:pPr>
        <w:pStyle w:val="BodyText"/>
        <w:spacing w:line="259" w:lineRule="auto"/>
        <w:jc w:val="both"/>
        <w:rPr>
          <w:lang w:val="en-IN"/>
        </w:rPr>
      </w:pPr>
      <w:r w:rsidRPr="00BD4A5B">
        <w:rPr>
          <w:lang w:val="en-IN"/>
        </w:rPr>
        <w:t xml:space="preserve">If you have any questions or need assistance, don’t hesitate to reach out to your manager or the HR team at </w:t>
      </w:r>
      <w:r w:rsidRPr="006F5048">
        <w:rPr>
          <w:color w:val="153D63" w:themeColor="text2" w:themeTint="E6"/>
          <w:u w:val="single"/>
          <w:lang w:val="en-IN"/>
        </w:rPr>
        <w:t>harsh.patel@amilifesciences.com</w:t>
      </w:r>
      <w:r w:rsidRPr="00BD4A5B">
        <w:rPr>
          <w:lang w:val="en-IN"/>
        </w:rPr>
        <w:t xml:space="preserve">. </w:t>
      </w:r>
    </w:p>
    <w:p w14:paraId="790BCB2F" w14:textId="77777777" w:rsidR="00BA3593" w:rsidRDefault="00BA3593" w:rsidP="00FB3088">
      <w:pPr>
        <w:pStyle w:val="BodyText"/>
        <w:spacing w:line="259" w:lineRule="auto"/>
        <w:jc w:val="both"/>
        <w:rPr>
          <w:lang w:val="en-IN"/>
        </w:rPr>
      </w:pPr>
    </w:p>
    <w:p w14:paraId="4352DA77" w14:textId="77777777" w:rsidR="006F5048" w:rsidRDefault="00BD4A5B" w:rsidP="00FB3088">
      <w:pPr>
        <w:pStyle w:val="BodyText"/>
        <w:spacing w:line="259" w:lineRule="auto"/>
        <w:jc w:val="both"/>
        <w:rPr>
          <w:lang w:val="en-IN"/>
        </w:rPr>
      </w:pPr>
      <w:r w:rsidRPr="00BD4A5B">
        <w:rPr>
          <w:lang w:val="en-IN"/>
        </w:rPr>
        <w:t>Thank you for being an essential part of the AMI Lifesciences. Here’s to a successful journey ahead!</w:t>
      </w:r>
    </w:p>
    <w:p w14:paraId="2EAFF26A" w14:textId="77777777" w:rsidR="006F5048" w:rsidRDefault="006F5048" w:rsidP="00FB3088">
      <w:pPr>
        <w:pStyle w:val="BodyText"/>
        <w:spacing w:line="259" w:lineRule="auto"/>
        <w:jc w:val="both"/>
        <w:rPr>
          <w:lang w:val="en-IN"/>
        </w:rPr>
      </w:pPr>
    </w:p>
    <w:p w14:paraId="21B02ADD" w14:textId="77777777" w:rsidR="00FB3088" w:rsidRDefault="00BD4A5B" w:rsidP="00FB3088">
      <w:pPr>
        <w:pStyle w:val="BodyText"/>
        <w:spacing w:line="259" w:lineRule="auto"/>
        <w:jc w:val="both"/>
        <w:rPr>
          <w:lang w:val="en-IN"/>
        </w:rPr>
      </w:pPr>
      <w:r w:rsidRPr="00FB3088">
        <w:rPr>
          <w:b/>
          <w:bCs/>
          <w:lang w:val="en-IN"/>
        </w:rPr>
        <w:t>“Together, we achieve excellence.”</w:t>
      </w:r>
      <w:r w:rsidRPr="00BD4A5B">
        <w:rPr>
          <w:lang w:val="en-IN"/>
        </w:rPr>
        <w:t xml:space="preserve"> </w:t>
      </w:r>
    </w:p>
    <w:p w14:paraId="225B582A" w14:textId="77777777" w:rsidR="00FB3088" w:rsidRDefault="00FB3088" w:rsidP="00FB3088">
      <w:pPr>
        <w:pStyle w:val="BodyText"/>
        <w:spacing w:line="259" w:lineRule="auto"/>
        <w:jc w:val="both"/>
        <w:rPr>
          <w:lang w:val="en-IN"/>
        </w:rPr>
      </w:pPr>
    </w:p>
    <w:p w14:paraId="59D71DE4" w14:textId="77777777" w:rsidR="00FB3088" w:rsidRDefault="00FB3088" w:rsidP="00FB3088">
      <w:pPr>
        <w:pStyle w:val="BodyText"/>
        <w:spacing w:line="259" w:lineRule="auto"/>
        <w:jc w:val="both"/>
        <w:rPr>
          <w:lang w:val="en-IN"/>
        </w:rPr>
      </w:pPr>
    </w:p>
    <w:p w14:paraId="75944E99" w14:textId="77777777" w:rsidR="00FB3088" w:rsidRDefault="00BD4A5B" w:rsidP="00FB3088">
      <w:pPr>
        <w:pStyle w:val="BodyText"/>
        <w:spacing w:line="259" w:lineRule="auto"/>
        <w:jc w:val="both"/>
        <w:rPr>
          <w:lang w:val="en-IN"/>
        </w:rPr>
      </w:pPr>
      <w:r w:rsidRPr="00BD4A5B">
        <w:rPr>
          <w:lang w:val="en-IN"/>
        </w:rPr>
        <w:t xml:space="preserve">Warm regards, </w:t>
      </w:r>
    </w:p>
    <w:p w14:paraId="4AF4E438" w14:textId="77777777" w:rsidR="00FB3088" w:rsidRDefault="00FB3088" w:rsidP="00FB3088">
      <w:pPr>
        <w:pStyle w:val="BodyText"/>
        <w:spacing w:line="259" w:lineRule="auto"/>
        <w:jc w:val="both"/>
        <w:rPr>
          <w:lang w:val="en-IN"/>
        </w:rPr>
      </w:pPr>
    </w:p>
    <w:p w14:paraId="11D38B8E" w14:textId="5598334D" w:rsidR="00BD4A5B" w:rsidRPr="00FB3088" w:rsidRDefault="00BD4A5B" w:rsidP="00FB3088">
      <w:pPr>
        <w:pStyle w:val="BodyText"/>
        <w:spacing w:line="259" w:lineRule="auto"/>
        <w:jc w:val="both"/>
        <w:rPr>
          <w:b/>
          <w:bCs/>
          <w:lang w:val="en-IN"/>
        </w:rPr>
      </w:pPr>
      <w:r w:rsidRPr="00FB3088">
        <w:rPr>
          <w:b/>
          <w:bCs/>
          <w:lang w:val="en-IN"/>
        </w:rPr>
        <w:t>Ami Lifesciences Pvt. Ltd</w:t>
      </w:r>
    </w:p>
    <w:p w14:paraId="33D2E327" w14:textId="77777777" w:rsidR="00F313F3" w:rsidRDefault="00F313F3" w:rsidP="00FB3088">
      <w:pPr>
        <w:pStyle w:val="BodyText"/>
        <w:spacing w:line="259" w:lineRule="auto"/>
        <w:jc w:val="both"/>
      </w:pPr>
    </w:p>
    <w:p w14:paraId="758ECD7C" w14:textId="77777777" w:rsidR="00F313F3" w:rsidRDefault="00F313F3" w:rsidP="00FB3088">
      <w:pPr>
        <w:pStyle w:val="BodyText"/>
        <w:spacing w:line="259" w:lineRule="auto"/>
        <w:jc w:val="both"/>
      </w:pPr>
    </w:p>
    <w:p w14:paraId="4F8228E6" w14:textId="77777777" w:rsidR="00F313F3" w:rsidRDefault="00F313F3" w:rsidP="00FB3088">
      <w:pPr>
        <w:pStyle w:val="BodyText"/>
        <w:spacing w:line="259" w:lineRule="auto"/>
        <w:jc w:val="both"/>
      </w:pPr>
    </w:p>
    <w:p w14:paraId="5DE6820C" w14:textId="77777777" w:rsidR="00F313F3" w:rsidRDefault="00F313F3" w:rsidP="00FB3088">
      <w:pPr>
        <w:pStyle w:val="BodyText"/>
        <w:spacing w:line="259" w:lineRule="auto"/>
        <w:jc w:val="both"/>
      </w:pPr>
    </w:p>
    <w:p w14:paraId="02DB4C60" w14:textId="77777777" w:rsidR="00F313F3" w:rsidRDefault="00F313F3" w:rsidP="00F313F3">
      <w:pPr>
        <w:pStyle w:val="BodyText"/>
        <w:spacing w:line="259" w:lineRule="auto"/>
        <w:jc w:val="both"/>
      </w:pPr>
    </w:p>
    <w:p w14:paraId="518303C0" w14:textId="77777777" w:rsidR="00F313F3" w:rsidRDefault="00F313F3" w:rsidP="00F313F3">
      <w:pPr>
        <w:pStyle w:val="BodyText"/>
        <w:spacing w:line="259" w:lineRule="auto"/>
        <w:jc w:val="both"/>
      </w:pPr>
    </w:p>
    <w:p w14:paraId="1D2CEDD0" w14:textId="77777777" w:rsidR="00F313F3" w:rsidRDefault="00F313F3" w:rsidP="00F313F3">
      <w:pPr>
        <w:pStyle w:val="BodyText"/>
        <w:spacing w:line="259" w:lineRule="auto"/>
        <w:jc w:val="both"/>
      </w:pPr>
    </w:p>
    <w:p w14:paraId="678D58CE" w14:textId="77777777" w:rsidR="00F313F3" w:rsidRDefault="00F313F3" w:rsidP="00F313F3">
      <w:pPr>
        <w:pStyle w:val="BodyText"/>
        <w:spacing w:line="259" w:lineRule="auto"/>
        <w:jc w:val="both"/>
      </w:pPr>
    </w:p>
    <w:p w14:paraId="4B585FD5" w14:textId="77777777" w:rsidR="00F313F3" w:rsidRDefault="00F313F3" w:rsidP="00F313F3">
      <w:pPr>
        <w:pStyle w:val="BodyText"/>
        <w:spacing w:line="259" w:lineRule="auto"/>
        <w:jc w:val="both"/>
      </w:pPr>
    </w:p>
    <w:p w14:paraId="684FF02D" w14:textId="77777777" w:rsidR="00F313F3" w:rsidRDefault="00F313F3" w:rsidP="00F313F3">
      <w:pPr>
        <w:pStyle w:val="BodyText"/>
        <w:spacing w:line="259" w:lineRule="auto"/>
        <w:jc w:val="both"/>
      </w:pPr>
    </w:p>
    <w:p w14:paraId="578CEA64" w14:textId="77777777" w:rsidR="00F313F3" w:rsidRDefault="00F313F3" w:rsidP="00F313F3">
      <w:pPr>
        <w:pStyle w:val="BodyText"/>
        <w:spacing w:line="259" w:lineRule="auto"/>
        <w:jc w:val="both"/>
      </w:pPr>
    </w:p>
    <w:p w14:paraId="7142E7D6" w14:textId="77777777" w:rsidR="00F313F3" w:rsidRDefault="00F313F3" w:rsidP="00F313F3">
      <w:pPr>
        <w:pStyle w:val="BodyText"/>
        <w:spacing w:line="259" w:lineRule="auto"/>
        <w:jc w:val="both"/>
      </w:pPr>
    </w:p>
    <w:p w14:paraId="64696FFD" w14:textId="77777777" w:rsidR="00F313F3" w:rsidRPr="00B87B18" w:rsidRDefault="00F313F3" w:rsidP="00F313F3">
      <w:pPr>
        <w:pStyle w:val="BodyText"/>
        <w:spacing w:line="259" w:lineRule="auto"/>
        <w:jc w:val="both"/>
      </w:pPr>
    </w:p>
    <w:p w14:paraId="2A6558D8" w14:textId="79E5010A" w:rsidR="00C90B6B" w:rsidRDefault="00C90B6B" w:rsidP="00F313F3">
      <w:pPr>
        <w:pStyle w:val="BodyText"/>
        <w:spacing w:before="182" w:line="259" w:lineRule="auto"/>
        <w:ind w:firstLine="720"/>
        <w:jc w:val="both"/>
        <w:rPr>
          <w:b/>
          <w:bCs/>
        </w:rPr>
      </w:pPr>
      <w:r w:rsidRPr="00C90B6B">
        <w:rPr>
          <w:b/>
          <w:bCs/>
        </w:rPr>
        <w:t>Revision History</w:t>
      </w:r>
    </w:p>
    <w:p w14:paraId="05082CC3" w14:textId="77777777" w:rsidR="00F313F3" w:rsidRPr="00C90B6B" w:rsidRDefault="00F313F3" w:rsidP="0043214E">
      <w:pPr>
        <w:pStyle w:val="BodyText"/>
        <w:spacing w:before="182" w:line="259" w:lineRule="auto"/>
        <w:jc w:val="both"/>
        <w:rPr>
          <w:b/>
          <w:bCs/>
        </w:rPr>
      </w:pPr>
    </w:p>
    <w:tbl>
      <w:tblPr>
        <w:tblW w:w="4905" w:type="pct"/>
        <w:tblInd w:w="108"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60"/>
        <w:gridCol w:w="1520"/>
        <w:gridCol w:w="6061"/>
        <w:gridCol w:w="1305"/>
      </w:tblGrid>
      <w:tr w:rsidR="00C90B6B" w:rsidRPr="00C90B6B" w14:paraId="6285741E" w14:textId="77777777" w:rsidTr="00C90B6B">
        <w:tc>
          <w:tcPr>
            <w:tcW w:w="621" w:type="pct"/>
            <w:tcBorders>
              <w:top w:val="single" w:sz="4" w:space="0" w:color="BFBFBF"/>
              <w:left w:val="single" w:sz="4" w:space="0" w:color="BFBFBF"/>
              <w:bottom w:val="single" w:sz="4" w:space="0" w:color="BFBFBF"/>
              <w:right w:val="single" w:sz="4" w:space="0" w:color="BFBFBF"/>
            </w:tcBorders>
            <w:vAlign w:val="center"/>
            <w:hideMark/>
          </w:tcPr>
          <w:p w14:paraId="746023DF" w14:textId="77777777" w:rsidR="00C90B6B" w:rsidRPr="00C90B6B" w:rsidRDefault="00C90B6B" w:rsidP="0043214E">
            <w:pPr>
              <w:pStyle w:val="BodyText"/>
              <w:spacing w:before="182" w:line="259" w:lineRule="auto"/>
              <w:jc w:val="both"/>
              <w:rPr>
                <w:b/>
                <w:bCs/>
              </w:rPr>
            </w:pPr>
            <w:r w:rsidRPr="00C90B6B">
              <w:rPr>
                <w:b/>
                <w:bCs/>
              </w:rPr>
              <w:t>Revision No</w:t>
            </w:r>
          </w:p>
        </w:tc>
        <w:tc>
          <w:tcPr>
            <w:tcW w:w="749" w:type="pct"/>
            <w:tcBorders>
              <w:top w:val="single" w:sz="4" w:space="0" w:color="BFBFBF"/>
              <w:left w:val="single" w:sz="4" w:space="0" w:color="BFBFBF"/>
              <w:bottom w:val="single" w:sz="4" w:space="0" w:color="BFBFBF"/>
              <w:right w:val="single" w:sz="4" w:space="0" w:color="BFBFBF"/>
            </w:tcBorders>
            <w:vAlign w:val="center"/>
            <w:hideMark/>
          </w:tcPr>
          <w:p w14:paraId="274D0A0D" w14:textId="77777777" w:rsidR="00C90B6B" w:rsidRPr="00C90B6B" w:rsidRDefault="00C90B6B" w:rsidP="0043214E">
            <w:pPr>
              <w:pStyle w:val="BodyText"/>
              <w:spacing w:before="182" w:line="259" w:lineRule="auto"/>
              <w:jc w:val="both"/>
              <w:rPr>
                <w:b/>
                <w:bCs/>
              </w:rPr>
            </w:pPr>
            <w:r w:rsidRPr="00C90B6B">
              <w:rPr>
                <w:b/>
                <w:bCs/>
              </w:rPr>
              <w:t>Date</w:t>
            </w:r>
          </w:p>
        </w:tc>
        <w:tc>
          <w:tcPr>
            <w:tcW w:w="2987" w:type="pct"/>
            <w:tcBorders>
              <w:top w:val="single" w:sz="4" w:space="0" w:color="BFBFBF"/>
              <w:left w:val="single" w:sz="4" w:space="0" w:color="BFBFBF"/>
              <w:bottom w:val="single" w:sz="4" w:space="0" w:color="BFBFBF"/>
              <w:right w:val="single" w:sz="4" w:space="0" w:color="BFBFBF"/>
            </w:tcBorders>
            <w:vAlign w:val="center"/>
            <w:hideMark/>
          </w:tcPr>
          <w:p w14:paraId="51876379" w14:textId="77777777" w:rsidR="00C90B6B" w:rsidRPr="00C90B6B" w:rsidRDefault="00C90B6B" w:rsidP="0043214E">
            <w:pPr>
              <w:pStyle w:val="BodyText"/>
              <w:spacing w:before="182" w:line="259" w:lineRule="auto"/>
              <w:jc w:val="both"/>
              <w:rPr>
                <w:b/>
                <w:bCs/>
              </w:rPr>
            </w:pPr>
            <w:r w:rsidRPr="00C90B6B">
              <w:rPr>
                <w:b/>
                <w:bCs/>
              </w:rPr>
              <w:t>Description of Change</w:t>
            </w:r>
          </w:p>
        </w:tc>
        <w:tc>
          <w:tcPr>
            <w:tcW w:w="643" w:type="pct"/>
            <w:tcBorders>
              <w:top w:val="single" w:sz="4" w:space="0" w:color="BFBFBF"/>
              <w:left w:val="single" w:sz="4" w:space="0" w:color="BFBFBF"/>
              <w:bottom w:val="single" w:sz="4" w:space="0" w:color="BFBFBF"/>
              <w:right w:val="single" w:sz="4" w:space="0" w:color="BFBFBF"/>
            </w:tcBorders>
            <w:vAlign w:val="center"/>
            <w:hideMark/>
          </w:tcPr>
          <w:p w14:paraId="51FFEF20" w14:textId="77777777" w:rsidR="00C90B6B" w:rsidRPr="00C90B6B" w:rsidRDefault="00C90B6B" w:rsidP="0043214E">
            <w:pPr>
              <w:pStyle w:val="BodyText"/>
              <w:spacing w:before="182" w:line="259" w:lineRule="auto"/>
              <w:jc w:val="both"/>
              <w:rPr>
                <w:b/>
                <w:bCs/>
              </w:rPr>
            </w:pPr>
            <w:r w:rsidRPr="00C90B6B">
              <w:rPr>
                <w:b/>
                <w:bCs/>
              </w:rPr>
              <w:t>Approved By</w:t>
            </w:r>
          </w:p>
        </w:tc>
      </w:tr>
      <w:tr w:rsidR="00C90B6B" w:rsidRPr="00C90B6B" w14:paraId="48207657" w14:textId="77777777" w:rsidTr="00C90B6B">
        <w:tc>
          <w:tcPr>
            <w:tcW w:w="621" w:type="pct"/>
            <w:tcBorders>
              <w:top w:val="single" w:sz="4" w:space="0" w:color="BFBFBF"/>
              <w:left w:val="single" w:sz="4" w:space="0" w:color="BFBFBF"/>
              <w:bottom w:val="single" w:sz="4" w:space="0" w:color="BFBFBF"/>
              <w:right w:val="single" w:sz="4" w:space="0" w:color="BFBFBF"/>
            </w:tcBorders>
            <w:vAlign w:val="center"/>
            <w:hideMark/>
          </w:tcPr>
          <w:p w14:paraId="34C48667" w14:textId="77777777" w:rsidR="00C90B6B" w:rsidRPr="00F313F3" w:rsidRDefault="00C90B6B" w:rsidP="0043214E">
            <w:pPr>
              <w:pStyle w:val="BodyText"/>
              <w:spacing w:before="182" w:line="259" w:lineRule="auto"/>
              <w:jc w:val="both"/>
            </w:pPr>
            <w:r w:rsidRPr="00F313F3">
              <w:t>00</w:t>
            </w:r>
          </w:p>
        </w:tc>
        <w:tc>
          <w:tcPr>
            <w:tcW w:w="749" w:type="pct"/>
            <w:tcBorders>
              <w:top w:val="single" w:sz="4" w:space="0" w:color="BFBFBF"/>
              <w:left w:val="single" w:sz="4" w:space="0" w:color="BFBFBF"/>
              <w:bottom w:val="single" w:sz="4" w:space="0" w:color="BFBFBF"/>
              <w:right w:val="single" w:sz="4" w:space="0" w:color="BFBFBF"/>
            </w:tcBorders>
            <w:vAlign w:val="center"/>
            <w:hideMark/>
          </w:tcPr>
          <w:p w14:paraId="7264FFA5" w14:textId="77777777" w:rsidR="00C90B6B" w:rsidRPr="00F313F3" w:rsidRDefault="00C90B6B" w:rsidP="0043214E">
            <w:pPr>
              <w:pStyle w:val="BodyText"/>
              <w:spacing w:before="182" w:line="259" w:lineRule="auto"/>
              <w:jc w:val="both"/>
            </w:pPr>
            <w:r w:rsidRPr="00F313F3">
              <w:t>01.04.2023</w:t>
            </w:r>
          </w:p>
        </w:tc>
        <w:tc>
          <w:tcPr>
            <w:tcW w:w="2987" w:type="pct"/>
            <w:tcBorders>
              <w:top w:val="single" w:sz="4" w:space="0" w:color="BFBFBF"/>
              <w:left w:val="single" w:sz="4" w:space="0" w:color="BFBFBF"/>
              <w:bottom w:val="single" w:sz="4" w:space="0" w:color="BFBFBF"/>
              <w:right w:val="single" w:sz="4" w:space="0" w:color="BFBFBF"/>
            </w:tcBorders>
            <w:vAlign w:val="center"/>
            <w:hideMark/>
          </w:tcPr>
          <w:p w14:paraId="27B0622A" w14:textId="77777777" w:rsidR="00C90B6B" w:rsidRPr="00F313F3" w:rsidRDefault="00C90B6B" w:rsidP="0043214E">
            <w:pPr>
              <w:pStyle w:val="BodyText"/>
              <w:spacing w:before="182" w:line="259" w:lineRule="auto"/>
              <w:jc w:val="both"/>
            </w:pPr>
            <w:r w:rsidRPr="00F313F3">
              <w:t>Initial Release</w:t>
            </w:r>
          </w:p>
        </w:tc>
        <w:tc>
          <w:tcPr>
            <w:tcW w:w="643" w:type="pct"/>
            <w:tcBorders>
              <w:top w:val="single" w:sz="4" w:space="0" w:color="BFBFBF"/>
              <w:left w:val="single" w:sz="4" w:space="0" w:color="BFBFBF"/>
              <w:bottom w:val="single" w:sz="4" w:space="0" w:color="BFBFBF"/>
              <w:right w:val="single" w:sz="4" w:space="0" w:color="BFBFBF"/>
            </w:tcBorders>
            <w:vAlign w:val="center"/>
            <w:hideMark/>
          </w:tcPr>
          <w:p w14:paraId="34B2BD99" w14:textId="60DC3678" w:rsidR="00C90B6B" w:rsidRPr="00F313F3" w:rsidRDefault="00ED1A6E" w:rsidP="0043214E">
            <w:pPr>
              <w:pStyle w:val="BodyText"/>
              <w:spacing w:before="182" w:line="259" w:lineRule="auto"/>
              <w:jc w:val="both"/>
            </w:pPr>
            <w:r>
              <w:t>Head HR</w:t>
            </w:r>
          </w:p>
        </w:tc>
      </w:tr>
      <w:tr w:rsidR="00C90B6B" w:rsidRPr="00C90B6B" w14:paraId="22ECDE78" w14:textId="77777777" w:rsidTr="00C90B6B">
        <w:tc>
          <w:tcPr>
            <w:tcW w:w="621" w:type="pct"/>
            <w:tcBorders>
              <w:top w:val="single" w:sz="4" w:space="0" w:color="BFBFBF"/>
              <w:left w:val="single" w:sz="4" w:space="0" w:color="BFBFBF"/>
              <w:bottom w:val="single" w:sz="4" w:space="0" w:color="BFBFBF"/>
              <w:right w:val="single" w:sz="4" w:space="0" w:color="BFBFBF"/>
            </w:tcBorders>
            <w:vAlign w:val="center"/>
            <w:hideMark/>
          </w:tcPr>
          <w:p w14:paraId="2068C6B1" w14:textId="77777777" w:rsidR="00C90B6B" w:rsidRPr="00F313F3" w:rsidRDefault="00C90B6B" w:rsidP="0043214E">
            <w:pPr>
              <w:pStyle w:val="BodyText"/>
              <w:spacing w:before="182" w:line="259" w:lineRule="auto"/>
              <w:jc w:val="both"/>
            </w:pPr>
            <w:r w:rsidRPr="00F313F3">
              <w:t>01</w:t>
            </w:r>
          </w:p>
        </w:tc>
        <w:tc>
          <w:tcPr>
            <w:tcW w:w="749" w:type="pct"/>
            <w:tcBorders>
              <w:top w:val="single" w:sz="4" w:space="0" w:color="BFBFBF"/>
              <w:left w:val="single" w:sz="4" w:space="0" w:color="BFBFBF"/>
              <w:bottom w:val="single" w:sz="4" w:space="0" w:color="BFBFBF"/>
              <w:right w:val="single" w:sz="4" w:space="0" w:color="BFBFBF"/>
            </w:tcBorders>
            <w:vAlign w:val="center"/>
            <w:hideMark/>
          </w:tcPr>
          <w:p w14:paraId="6E9B3B08" w14:textId="77777777" w:rsidR="00C90B6B" w:rsidRPr="00F313F3" w:rsidRDefault="00C90B6B" w:rsidP="0043214E">
            <w:pPr>
              <w:pStyle w:val="BodyText"/>
              <w:spacing w:before="182" w:line="259" w:lineRule="auto"/>
              <w:jc w:val="both"/>
            </w:pPr>
            <w:r w:rsidRPr="00F313F3">
              <w:t>01.04.2024</w:t>
            </w:r>
          </w:p>
        </w:tc>
        <w:tc>
          <w:tcPr>
            <w:tcW w:w="2987" w:type="pct"/>
            <w:tcBorders>
              <w:top w:val="single" w:sz="4" w:space="0" w:color="BFBFBF"/>
              <w:left w:val="single" w:sz="4" w:space="0" w:color="BFBFBF"/>
              <w:bottom w:val="single" w:sz="4" w:space="0" w:color="BFBFBF"/>
              <w:right w:val="single" w:sz="4" w:space="0" w:color="BFBFBF"/>
            </w:tcBorders>
            <w:vAlign w:val="center"/>
            <w:hideMark/>
          </w:tcPr>
          <w:p w14:paraId="54348DBA" w14:textId="77777777" w:rsidR="00C90B6B" w:rsidRPr="00F313F3" w:rsidRDefault="00C90B6B" w:rsidP="0043214E">
            <w:pPr>
              <w:pStyle w:val="BodyText"/>
              <w:spacing w:before="182" w:line="259" w:lineRule="auto"/>
              <w:jc w:val="both"/>
            </w:pPr>
            <w:r w:rsidRPr="00F313F3">
              <w:t>Initial Review – No Changes</w:t>
            </w:r>
          </w:p>
        </w:tc>
        <w:tc>
          <w:tcPr>
            <w:tcW w:w="643" w:type="pct"/>
            <w:tcBorders>
              <w:top w:val="single" w:sz="4" w:space="0" w:color="BFBFBF"/>
              <w:left w:val="single" w:sz="4" w:space="0" w:color="BFBFBF"/>
              <w:bottom w:val="single" w:sz="4" w:space="0" w:color="BFBFBF"/>
              <w:right w:val="single" w:sz="4" w:space="0" w:color="BFBFBF"/>
            </w:tcBorders>
            <w:vAlign w:val="center"/>
            <w:hideMark/>
          </w:tcPr>
          <w:p w14:paraId="7F2E0117" w14:textId="2696E996" w:rsidR="00C90B6B" w:rsidRPr="00F313F3" w:rsidRDefault="00ED1A6E" w:rsidP="0043214E">
            <w:pPr>
              <w:pStyle w:val="BodyText"/>
              <w:spacing w:before="182" w:line="259" w:lineRule="auto"/>
              <w:jc w:val="both"/>
            </w:pPr>
            <w:r>
              <w:t>Head HR</w:t>
            </w:r>
          </w:p>
        </w:tc>
      </w:tr>
      <w:tr w:rsidR="00C90B6B" w:rsidRPr="00C90B6B" w14:paraId="2E86852A" w14:textId="77777777" w:rsidTr="00C90B6B">
        <w:tc>
          <w:tcPr>
            <w:tcW w:w="621" w:type="pct"/>
            <w:tcBorders>
              <w:top w:val="single" w:sz="4" w:space="0" w:color="BFBFBF"/>
              <w:left w:val="single" w:sz="4" w:space="0" w:color="BFBFBF"/>
              <w:bottom w:val="single" w:sz="4" w:space="0" w:color="BFBFBF"/>
              <w:right w:val="single" w:sz="4" w:space="0" w:color="BFBFBF"/>
            </w:tcBorders>
            <w:vAlign w:val="center"/>
            <w:hideMark/>
          </w:tcPr>
          <w:p w14:paraId="741F7908" w14:textId="77777777" w:rsidR="00C90B6B" w:rsidRPr="00F313F3" w:rsidRDefault="00C90B6B" w:rsidP="0043214E">
            <w:pPr>
              <w:pStyle w:val="BodyText"/>
              <w:spacing w:before="182" w:line="259" w:lineRule="auto"/>
              <w:jc w:val="both"/>
            </w:pPr>
            <w:r w:rsidRPr="00F313F3">
              <w:t>02</w:t>
            </w:r>
          </w:p>
        </w:tc>
        <w:tc>
          <w:tcPr>
            <w:tcW w:w="749" w:type="pct"/>
            <w:tcBorders>
              <w:top w:val="single" w:sz="4" w:space="0" w:color="BFBFBF"/>
              <w:left w:val="single" w:sz="4" w:space="0" w:color="BFBFBF"/>
              <w:bottom w:val="single" w:sz="4" w:space="0" w:color="BFBFBF"/>
              <w:right w:val="single" w:sz="4" w:space="0" w:color="BFBFBF"/>
            </w:tcBorders>
            <w:vAlign w:val="center"/>
            <w:hideMark/>
          </w:tcPr>
          <w:p w14:paraId="76732722" w14:textId="77777777" w:rsidR="00C90B6B" w:rsidRPr="00F313F3" w:rsidRDefault="00C90B6B" w:rsidP="0043214E">
            <w:pPr>
              <w:pStyle w:val="BodyText"/>
              <w:spacing w:before="182" w:line="259" w:lineRule="auto"/>
              <w:jc w:val="both"/>
            </w:pPr>
            <w:r w:rsidRPr="00F313F3">
              <w:t>01.04.2025</w:t>
            </w:r>
          </w:p>
        </w:tc>
        <w:tc>
          <w:tcPr>
            <w:tcW w:w="2987" w:type="pct"/>
            <w:tcBorders>
              <w:top w:val="single" w:sz="4" w:space="0" w:color="BFBFBF"/>
              <w:left w:val="single" w:sz="4" w:space="0" w:color="BFBFBF"/>
              <w:bottom w:val="single" w:sz="4" w:space="0" w:color="BFBFBF"/>
              <w:right w:val="single" w:sz="4" w:space="0" w:color="BFBFBF"/>
            </w:tcBorders>
            <w:vAlign w:val="center"/>
            <w:hideMark/>
          </w:tcPr>
          <w:p w14:paraId="3AB12DAD" w14:textId="77777777" w:rsidR="00C90B6B" w:rsidRPr="00F313F3" w:rsidRDefault="00C90B6B" w:rsidP="0043214E">
            <w:pPr>
              <w:pStyle w:val="BodyText"/>
              <w:spacing w:before="182" w:line="259" w:lineRule="auto"/>
              <w:jc w:val="both"/>
            </w:pPr>
            <w:r w:rsidRPr="00F313F3">
              <w:t>Change Logo and Modified Remediation Techniques, Professional Development section &amp; Actions to Prevent Workplace Harassment section and added Holiday List for 2025.</w:t>
            </w:r>
          </w:p>
        </w:tc>
        <w:tc>
          <w:tcPr>
            <w:tcW w:w="643" w:type="pct"/>
            <w:tcBorders>
              <w:top w:val="single" w:sz="4" w:space="0" w:color="BFBFBF"/>
              <w:left w:val="single" w:sz="4" w:space="0" w:color="BFBFBF"/>
              <w:bottom w:val="single" w:sz="4" w:space="0" w:color="BFBFBF"/>
              <w:right w:val="single" w:sz="4" w:space="0" w:color="BFBFBF"/>
            </w:tcBorders>
            <w:vAlign w:val="center"/>
            <w:hideMark/>
          </w:tcPr>
          <w:p w14:paraId="3A321619" w14:textId="41FA6E49" w:rsidR="00C90B6B" w:rsidRPr="00F313F3" w:rsidRDefault="00ED1A6E" w:rsidP="0043214E">
            <w:pPr>
              <w:pStyle w:val="BodyText"/>
              <w:spacing w:before="182" w:line="259" w:lineRule="auto"/>
              <w:jc w:val="both"/>
            </w:pPr>
            <w:r>
              <w:t>Head HR</w:t>
            </w:r>
          </w:p>
        </w:tc>
      </w:tr>
      <w:tr w:rsidR="002608C5" w:rsidRPr="00C90B6B" w14:paraId="648B2280" w14:textId="77777777" w:rsidTr="00C90B6B">
        <w:tc>
          <w:tcPr>
            <w:tcW w:w="621" w:type="pct"/>
            <w:tcBorders>
              <w:top w:val="single" w:sz="4" w:space="0" w:color="BFBFBF"/>
              <w:left w:val="single" w:sz="4" w:space="0" w:color="BFBFBF"/>
              <w:bottom w:val="single" w:sz="4" w:space="0" w:color="BFBFBF"/>
              <w:right w:val="single" w:sz="4" w:space="0" w:color="BFBFBF"/>
            </w:tcBorders>
            <w:vAlign w:val="center"/>
          </w:tcPr>
          <w:p w14:paraId="2205AEC4" w14:textId="4218A92D" w:rsidR="002608C5" w:rsidRPr="00F313F3" w:rsidRDefault="002608C5" w:rsidP="0043214E">
            <w:pPr>
              <w:pStyle w:val="BodyText"/>
              <w:spacing w:before="182" w:line="259" w:lineRule="auto"/>
              <w:jc w:val="both"/>
            </w:pPr>
            <w:r>
              <w:t>03</w:t>
            </w:r>
          </w:p>
        </w:tc>
        <w:tc>
          <w:tcPr>
            <w:tcW w:w="749" w:type="pct"/>
            <w:tcBorders>
              <w:top w:val="single" w:sz="4" w:space="0" w:color="BFBFBF"/>
              <w:left w:val="single" w:sz="4" w:space="0" w:color="BFBFBF"/>
              <w:bottom w:val="single" w:sz="4" w:space="0" w:color="BFBFBF"/>
              <w:right w:val="single" w:sz="4" w:space="0" w:color="BFBFBF"/>
            </w:tcBorders>
            <w:vAlign w:val="center"/>
          </w:tcPr>
          <w:p w14:paraId="4F0E648D" w14:textId="0E40C49E" w:rsidR="002608C5" w:rsidRPr="00F313F3" w:rsidRDefault="002608C5" w:rsidP="0043214E">
            <w:pPr>
              <w:pStyle w:val="BodyText"/>
              <w:spacing w:before="182" w:line="259" w:lineRule="auto"/>
              <w:jc w:val="both"/>
            </w:pPr>
            <w:r>
              <w:t>0.01.2026</w:t>
            </w:r>
          </w:p>
        </w:tc>
        <w:tc>
          <w:tcPr>
            <w:tcW w:w="2987" w:type="pct"/>
            <w:tcBorders>
              <w:top w:val="single" w:sz="4" w:space="0" w:color="BFBFBF"/>
              <w:left w:val="single" w:sz="4" w:space="0" w:color="BFBFBF"/>
              <w:bottom w:val="single" w:sz="4" w:space="0" w:color="BFBFBF"/>
              <w:right w:val="single" w:sz="4" w:space="0" w:color="BFBFBF"/>
            </w:tcBorders>
            <w:vAlign w:val="center"/>
          </w:tcPr>
          <w:p w14:paraId="76345CC5" w14:textId="6613B3EB" w:rsidR="002608C5" w:rsidRPr="002608C5" w:rsidRDefault="00C75248" w:rsidP="0043214E">
            <w:pPr>
              <w:pStyle w:val="BodyText"/>
              <w:spacing w:before="182" w:line="259" w:lineRule="auto"/>
              <w:jc w:val="both"/>
              <w:rPr>
                <w:b/>
                <w:bCs/>
              </w:rPr>
            </w:pPr>
            <w:r w:rsidRPr="00C75248">
              <w:t>Modified the Equal Opportunity Policy and updated the Holiday List for 2026.</w:t>
            </w:r>
          </w:p>
        </w:tc>
        <w:tc>
          <w:tcPr>
            <w:tcW w:w="643" w:type="pct"/>
            <w:tcBorders>
              <w:top w:val="single" w:sz="4" w:space="0" w:color="BFBFBF"/>
              <w:left w:val="single" w:sz="4" w:space="0" w:color="BFBFBF"/>
              <w:bottom w:val="single" w:sz="4" w:space="0" w:color="BFBFBF"/>
              <w:right w:val="single" w:sz="4" w:space="0" w:color="BFBFBF"/>
            </w:tcBorders>
            <w:vAlign w:val="center"/>
          </w:tcPr>
          <w:p w14:paraId="51D7F2D1" w14:textId="74DE8A3F" w:rsidR="002608C5" w:rsidRDefault="002608C5" w:rsidP="0043214E">
            <w:pPr>
              <w:pStyle w:val="BodyText"/>
              <w:spacing w:before="182" w:line="259" w:lineRule="auto"/>
              <w:jc w:val="both"/>
            </w:pPr>
            <w:r>
              <w:t>Head HR</w:t>
            </w:r>
          </w:p>
        </w:tc>
      </w:tr>
    </w:tbl>
    <w:p w14:paraId="2689DF45" w14:textId="77777777" w:rsidR="00B479C0" w:rsidRDefault="00B479C0" w:rsidP="0043214E">
      <w:pPr>
        <w:pStyle w:val="BodyText"/>
        <w:spacing w:before="182" w:line="259" w:lineRule="auto"/>
        <w:jc w:val="both"/>
        <w:rPr>
          <w:b/>
          <w:bCs/>
        </w:rPr>
      </w:pPr>
    </w:p>
    <w:p w14:paraId="4F4BEC37" w14:textId="77777777" w:rsidR="00B479C0" w:rsidRDefault="00B479C0" w:rsidP="0043214E">
      <w:pPr>
        <w:pStyle w:val="BodyText"/>
        <w:spacing w:before="182" w:line="259" w:lineRule="auto"/>
        <w:jc w:val="both"/>
        <w:rPr>
          <w:b/>
          <w:bCs/>
        </w:rPr>
      </w:pPr>
    </w:p>
    <w:p w14:paraId="75298734" w14:textId="77777777" w:rsidR="00B479C0" w:rsidRDefault="00B479C0" w:rsidP="0043214E">
      <w:pPr>
        <w:pStyle w:val="BodyText"/>
        <w:spacing w:before="182" w:line="259" w:lineRule="auto"/>
        <w:jc w:val="both"/>
        <w:rPr>
          <w:b/>
          <w:bCs/>
        </w:rPr>
      </w:pPr>
    </w:p>
    <w:p w14:paraId="138716EC" w14:textId="61F4D085" w:rsidR="00C90B6B" w:rsidRPr="00C90B6B" w:rsidRDefault="00C90B6B" w:rsidP="0043214E">
      <w:pPr>
        <w:pStyle w:val="BodyText"/>
        <w:spacing w:before="182" w:line="259" w:lineRule="auto"/>
        <w:jc w:val="both"/>
        <w:rPr>
          <w:b/>
          <w:bCs/>
        </w:rPr>
      </w:pPr>
      <w:r w:rsidRPr="00C90B6B">
        <w:rPr>
          <w:b/>
          <w:bCs/>
        </w:rPr>
        <w:t xml:space="preserve"> </w:t>
      </w:r>
    </w:p>
    <w:p w14:paraId="780A4BFD" w14:textId="77777777" w:rsidR="00C90B6B" w:rsidRPr="00C90B6B" w:rsidRDefault="00C90B6B" w:rsidP="0043214E">
      <w:pPr>
        <w:pStyle w:val="BodyText"/>
        <w:spacing w:before="182" w:line="259" w:lineRule="auto"/>
        <w:jc w:val="both"/>
        <w:rPr>
          <w:b/>
          <w:bCs/>
        </w:rPr>
      </w:pPr>
      <w:r w:rsidRPr="00C90B6B">
        <w:rPr>
          <w:b/>
          <w:bCs/>
        </w:rPr>
        <w:t xml:space="preserve">Prepared BY                                                                          </w:t>
      </w:r>
      <w:r w:rsidRPr="00C90B6B">
        <w:rPr>
          <w:b/>
          <w:bCs/>
        </w:rPr>
        <w:tab/>
        <w:t xml:space="preserve"> </w:t>
      </w:r>
      <w:r w:rsidRPr="00C90B6B">
        <w:rPr>
          <w:b/>
          <w:bCs/>
        </w:rPr>
        <w:tab/>
        <w:t>Reviewed and Approved By</w:t>
      </w:r>
    </w:p>
    <w:p w14:paraId="3E1210C3" w14:textId="7D0BCA03" w:rsidR="00C90B6B" w:rsidRPr="00C90B6B" w:rsidRDefault="00C90B6B" w:rsidP="0043214E">
      <w:pPr>
        <w:pStyle w:val="BodyText"/>
        <w:spacing w:before="182" w:line="259" w:lineRule="auto"/>
        <w:jc w:val="both"/>
        <w:rPr>
          <w:b/>
          <w:bCs/>
        </w:rPr>
      </w:pPr>
      <w:r w:rsidRPr="00C90B6B">
        <w:rPr>
          <w:b/>
          <w:bCs/>
        </w:rPr>
        <w:t xml:space="preserve">Roshan Patel-Manager-HR </w:t>
      </w:r>
      <w:r w:rsidRPr="00C90B6B">
        <w:rPr>
          <w:b/>
          <w:bCs/>
        </w:rPr>
        <w:tab/>
      </w:r>
      <w:r w:rsidRPr="00C90B6B">
        <w:rPr>
          <w:b/>
          <w:bCs/>
        </w:rPr>
        <w:tab/>
      </w:r>
      <w:r w:rsidRPr="00C90B6B">
        <w:rPr>
          <w:b/>
          <w:bCs/>
        </w:rPr>
        <w:tab/>
      </w:r>
      <w:r w:rsidRPr="00C90B6B">
        <w:rPr>
          <w:b/>
          <w:bCs/>
        </w:rPr>
        <w:tab/>
      </w:r>
      <w:r w:rsidRPr="00C90B6B">
        <w:rPr>
          <w:b/>
          <w:bCs/>
        </w:rPr>
        <w:tab/>
        <w:t xml:space="preserve"> </w:t>
      </w:r>
      <w:r w:rsidR="00CD1B43">
        <w:rPr>
          <w:b/>
          <w:bCs/>
        </w:rPr>
        <w:tab/>
      </w:r>
      <w:r w:rsidRPr="00C90B6B">
        <w:rPr>
          <w:b/>
          <w:bCs/>
        </w:rPr>
        <w:t xml:space="preserve">Harsh Patel- </w:t>
      </w:r>
      <w:r w:rsidR="00CD1B43">
        <w:rPr>
          <w:b/>
          <w:bCs/>
        </w:rPr>
        <w:t>Head</w:t>
      </w:r>
      <w:r w:rsidRPr="00C90B6B">
        <w:rPr>
          <w:b/>
          <w:bCs/>
        </w:rPr>
        <w:t>-HR</w:t>
      </w:r>
    </w:p>
    <w:p w14:paraId="5619D963" w14:textId="77777777" w:rsidR="00C90B6B" w:rsidRPr="00C90B6B" w:rsidRDefault="00C90B6B" w:rsidP="0043214E">
      <w:pPr>
        <w:pStyle w:val="BodyText"/>
        <w:spacing w:before="182" w:line="259" w:lineRule="auto"/>
        <w:jc w:val="both"/>
        <w:rPr>
          <w:b/>
          <w:bCs/>
        </w:rPr>
      </w:pPr>
      <w:r w:rsidRPr="00C90B6B">
        <w:rPr>
          <w:b/>
          <w:bCs/>
        </w:rPr>
        <w:br w:type="page"/>
      </w:r>
    </w:p>
    <w:p w14:paraId="38B58EEC" w14:textId="77777777" w:rsidR="00C90B6B" w:rsidRPr="0074181F" w:rsidRDefault="00C90B6B" w:rsidP="0074181F">
      <w:pPr>
        <w:pStyle w:val="Heading1"/>
        <w:spacing w:before="0" w:after="0" w:line="240" w:lineRule="auto"/>
        <w:ind w:left="720"/>
        <w:jc w:val="center"/>
        <w:rPr>
          <w:rFonts w:ascii="Cambria" w:eastAsia="Times New Roman" w:hAnsi="Cambria" w:cs="Times New Roman"/>
          <w:b/>
          <w:bCs/>
          <w:color w:val="365F91"/>
          <w:sz w:val="28"/>
          <w:szCs w:val="28"/>
          <w:lang w:eastAsia="en-IN"/>
        </w:rPr>
      </w:pPr>
      <w:bookmarkStart w:id="145" w:name="_Toc199771221"/>
      <w:bookmarkStart w:id="146" w:name="_Toc238133545"/>
      <w:r w:rsidRPr="0074181F">
        <w:rPr>
          <w:rFonts w:ascii="Cambria" w:eastAsia="Times New Roman" w:hAnsi="Cambria" w:cs="Times New Roman"/>
          <w:b/>
          <w:bCs/>
          <w:color w:val="365F91"/>
          <w:sz w:val="28"/>
          <w:szCs w:val="28"/>
          <w:lang w:eastAsia="en-IN"/>
        </w:rPr>
        <w:lastRenderedPageBreak/>
        <w:t>EMPLOYEE HANDBOOK ACKNOWLEDGMENT FORM</w:t>
      </w:r>
      <w:bookmarkEnd w:id="145"/>
      <w:bookmarkEnd w:id="146"/>
    </w:p>
    <w:p w14:paraId="2838B30D" w14:textId="77777777" w:rsidR="00C90B6B" w:rsidRPr="00C90B6B" w:rsidRDefault="00C90B6B" w:rsidP="0043214E">
      <w:pPr>
        <w:pStyle w:val="BodyText"/>
        <w:spacing w:before="182" w:line="259" w:lineRule="auto"/>
        <w:jc w:val="both"/>
        <w:rPr>
          <w:b/>
          <w:bCs/>
        </w:rPr>
      </w:pPr>
    </w:p>
    <w:p w14:paraId="0E4624EF" w14:textId="77777777" w:rsidR="00B74E21" w:rsidRPr="00050254" w:rsidRDefault="00B74E21" w:rsidP="00B74E21">
      <w:pPr>
        <w:pStyle w:val="BodyText"/>
        <w:spacing w:before="319" w:line="259" w:lineRule="auto"/>
        <w:ind w:right="151"/>
        <w:jc w:val="both"/>
        <w:rPr>
          <w:sz w:val="22"/>
          <w:szCs w:val="22"/>
        </w:rPr>
      </w:pPr>
      <w:r w:rsidRPr="00050254">
        <w:rPr>
          <w:sz w:val="22"/>
          <w:szCs w:val="22"/>
        </w:rPr>
        <w:t>I,</w:t>
      </w:r>
      <w:r w:rsidRPr="00050254">
        <w:rPr>
          <w:spacing w:val="-1"/>
          <w:sz w:val="22"/>
          <w:szCs w:val="22"/>
        </w:rPr>
        <w:t xml:space="preserve"> </w:t>
      </w:r>
      <w:r w:rsidRPr="00050254">
        <w:rPr>
          <w:sz w:val="22"/>
          <w:szCs w:val="22"/>
        </w:rPr>
        <w:t>acknowledge</w:t>
      </w:r>
      <w:r w:rsidRPr="00050254">
        <w:rPr>
          <w:spacing w:val="-1"/>
          <w:sz w:val="22"/>
          <w:szCs w:val="22"/>
        </w:rPr>
        <w:t xml:space="preserve"> </w:t>
      </w:r>
      <w:r w:rsidRPr="00050254">
        <w:rPr>
          <w:sz w:val="22"/>
          <w:szCs w:val="22"/>
        </w:rPr>
        <w:t>that</w:t>
      </w:r>
      <w:r w:rsidRPr="00050254">
        <w:rPr>
          <w:spacing w:val="-1"/>
          <w:sz w:val="22"/>
          <w:szCs w:val="22"/>
        </w:rPr>
        <w:t xml:space="preserve"> </w:t>
      </w:r>
      <w:r w:rsidRPr="00050254">
        <w:rPr>
          <w:sz w:val="22"/>
          <w:szCs w:val="22"/>
        </w:rPr>
        <w:t>I</w:t>
      </w:r>
      <w:r w:rsidRPr="00050254">
        <w:rPr>
          <w:spacing w:val="-1"/>
          <w:sz w:val="22"/>
          <w:szCs w:val="22"/>
        </w:rPr>
        <w:t xml:space="preserve"> </w:t>
      </w:r>
      <w:r w:rsidRPr="00050254">
        <w:rPr>
          <w:sz w:val="22"/>
          <w:szCs w:val="22"/>
        </w:rPr>
        <w:t>have</w:t>
      </w:r>
      <w:r w:rsidRPr="00050254">
        <w:rPr>
          <w:spacing w:val="-1"/>
          <w:sz w:val="22"/>
          <w:szCs w:val="22"/>
        </w:rPr>
        <w:t xml:space="preserve"> </w:t>
      </w:r>
      <w:r w:rsidRPr="00050254">
        <w:rPr>
          <w:sz w:val="22"/>
          <w:szCs w:val="22"/>
        </w:rPr>
        <w:t>received</w:t>
      </w:r>
      <w:r w:rsidRPr="00050254">
        <w:rPr>
          <w:spacing w:val="-1"/>
          <w:sz w:val="22"/>
          <w:szCs w:val="22"/>
        </w:rPr>
        <w:t xml:space="preserve"> </w:t>
      </w:r>
      <w:r w:rsidRPr="00050254">
        <w:rPr>
          <w:sz w:val="22"/>
          <w:szCs w:val="22"/>
        </w:rPr>
        <w:t>and</w:t>
      </w:r>
      <w:r w:rsidRPr="00050254">
        <w:rPr>
          <w:spacing w:val="-1"/>
          <w:sz w:val="22"/>
          <w:szCs w:val="22"/>
        </w:rPr>
        <w:t xml:space="preserve"> </w:t>
      </w:r>
      <w:r w:rsidRPr="00050254">
        <w:rPr>
          <w:sz w:val="22"/>
          <w:szCs w:val="22"/>
        </w:rPr>
        <w:t>read</w:t>
      </w:r>
      <w:r w:rsidRPr="00050254">
        <w:rPr>
          <w:spacing w:val="-1"/>
          <w:sz w:val="22"/>
          <w:szCs w:val="22"/>
        </w:rPr>
        <w:t xml:space="preserve"> </w:t>
      </w:r>
      <w:r w:rsidRPr="00050254">
        <w:rPr>
          <w:sz w:val="22"/>
          <w:szCs w:val="22"/>
        </w:rPr>
        <w:t>a</w:t>
      </w:r>
      <w:r w:rsidRPr="00050254">
        <w:rPr>
          <w:spacing w:val="-1"/>
          <w:sz w:val="22"/>
          <w:szCs w:val="22"/>
        </w:rPr>
        <w:t xml:space="preserve"> </w:t>
      </w:r>
      <w:r w:rsidRPr="00050254">
        <w:rPr>
          <w:sz w:val="22"/>
          <w:szCs w:val="22"/>
        </w:rPr>
        <w:t>copy</w:t>
      </w:r>
      <w:r w:rsidRPr="00050254">
        <w:rPr>
          <w:spacing w:val="-1"/>
          <w:sz w:val="22"/>
          <w:szCs w:val="22"/>
        </w:rPr>
        <w:t xml:space="preserve"> </w:t>
      </w:r>
      <w:r w:rsidRPr="00050254">
        <w:rPr>
          <w:sz w:val="22"/>
          <w:szCs w:val="22"/>
        </w:rPr>
        <w:t>of</w:t>
      </w:r>
      <w:r w:rsidRPr="00050254">
        <w:rPr>
          <w:spacing w:val="-1"/>
          <w:sz w:val="22"/>
          <w:szCs w:val="22"/>
        </w:rPr>
        <w:t xml:space="preserve"> </w:t>
      </w:r>
      <w:r w:rsidRPr="00050254">
        <w:rPr>
          <w:sz w:val="22"/>
          <w:szCs w:val="22"/>
        </w:rPr>
        <w:t>the</w:t>
      </w:r>
      <w:r w:rsidRPr="00050254">
        <w:rPr>
          <w:spacing w:val="-1"/>
          <w:sz w:val="22"/>
          <w:szCs w:val="22"/>
        </w:rPr>
        <w:t xml:space="preserve"> </w:t>
      </w:r>
      <w:r w:rsidRPr="00050254">
        <w:rPr>
          <w:sz w:val="22"/>
          <w:szCs w:val="22"/>
        </w:rPr>
        <w:t>Employee</w:t>
      </w:r>
      <w:r w:rsidRPr="00050254">
        <w:rPr>
          <w:spacing w:val="-1"/>
          <w:sz w:val="22"/>
          <w:szCs w:val="22"/>
        </w:rPr>
        <w:t xml:space="preserve"> </w:t>
      </w:r>
      <w:r w:rsidRPr="00050254">
        <w:rPr>
          <w:sz w:val="22"/>
          <w:szCs w:val="22"/>
        </w:rPr>
        <w:t>Handbook</w:t>
      </w:r>
      <w:r w:rsidRPr="00050254">
        <w:rPr>
          <w:spacing w:val="-1"/>
          <w:sz w:val="22"/>
          <w:szCs w:val="22"/>
        </w:rPr>
        <w:t xml:space="preserve"> </w:t>
      </w:r>
      <w:r w:rsidRPr="00050254">
        <w:rPr>
          <w:sz w:val="22"/>
          <w:szCs w:val="22"/>
        </w:rPr>
        <w:t>issued</w:t>
      </w:r>
      <w:r w:rsidRPr="00050254">
        <w:rPr>
          <w:spacing w:val="-1"/>
          <w:sz w:val="22"/>
          <w:szCs w:val="22"/>
        </w:rPr>
        <w:t xml:space="preserve"> </w:t>
      </w:r>
      <w:r w:rsidRPr="00050254">
        <w:rPr>
          <w:sz w:val="22"/>
          <w:szCs w:val="22"/>
        </w:rPr>
        <w:t>by</w:t>
      </w:r>
      <w:r w:rsidRPr="00050254">
        <w:rPr>
          <w:spacing w:val="-1"/>
          <w:sz w:val="22"/>
          <w:szCs w:val="22"/>
        </w:rPr>
        <w:t xml:space="preserve"> </w:t>
      </w:r>
      <w:r w:rsidRPr="00050254">
        <w:rPr>
          <w:sz w:val="22"/>
          <w:szCs w:val="22"/>
        </w:rPr>
        <w:t>Ami Lifesciences Pvt. Ltd. I understand that the handbook contains important information about the company's policies, procedures, and the terms and conditions of my employment. I have had the opportunity to ask questions about the handbook and have received satisfactory answers to my queries.</w:t>
      </w:r>
    </w:p>
    <w:p w14:paraId="3403A8EF" w14:textId="77777777" w:rsidR="00B74E21" w:rsidRPr="00050254" w:rsidRDefault="00B74E21" w:rsidP="00B74E21">
      <w:pPr>
        <w:pStyle w:val="BodyText"/>
        <w:spacing w:before="20"/>
        <w:jc w:val="both"/>
        <w:rPr>
          <w:sz w:val="22"/>
          <w:szCs w:val="22"/>
        </w:rPr>
      </w:pPr>
    </w:p>
    <w:p w14:paraId="0B74B6F0" w14:textId="77777777" w:rsidR="00B74E21" w:rsidRPr="00050254" w:rsidRDefault="00B74E21" w:rsidP="00B74E21">
      <w:pPr>
        <w:pStyle w:val="BodyText"/>
        <w:spacing w:before="1" w:line="259" w:lineRule="auto"/>
        <w:ind w:right="151"/>
        <w:jc w:val="both"/>
        <w:rPr>
          <w:sz w:val="22"/>
          <w:szCs w:val="22"/>
        </w:rPr>
      </w:pPr>
      <w:r w:rsidRPr="00050254">
        <w:rPr>
          <w:sz w:val="22"/>
          <w:szCs w:val="22"/>
        </w:rPr>
        <w:t>I understand that the policies described in the handbook are intended as a guide only and do not constitute a contract of employment. I acknowledge that the company reserves the right to amend, modify, or terminate any policies, procedures, or benefits described in the handbook at any time, at its sole discretion.</w:t>
      </w:r>
    </w:p>
    <w:p w14:paraId="179ACE10" w14:textId="77777777" w:rsidR="00B74E21" w:rsidRPr="00050254" w:rsidRDefault="00B74E21" w:rsidP="00B74E21">
      <w:pPr>
        <w:pStyle w:val="BodyText"/>
        <w:spacing w:before="25"/>
        <w:jc w:val="both"/>
        <w:rPr>
          <w:sz w:val="22"/>
          <w:szCs w:val="22"/>
        </w:rPr>
      </w:pPr>
    </w:p>
    <w:p w14:paraId="28DFEA1F" w14:textId="77777777" w:rsidR="00B74E21" w:rsidRPr="00050254" w:rsidRDefault="00B74E21" w:rsidP="00B74E21">
      <w:pPr>
        <w:pStyle w:val="BodyText"/>
        <w:spacing w:line="256" w:lineRule="auto"/>
        <w:ind w:right="151"/>
        <w:jc w:val="both"/>
        <w:rPr>
          <w:sz w:val="22"/>
          <w:szCs w:val="22"/>
        </w:rPr>
      </w:pPr>
      <w:r w:rsidRPr="00050254">
        <w:rPr>
          <w:sz w:val="22"/>
          <w:szCs w:val="22"/>
        </w:rPr>
        <w:t>I agree to abide by the policies and procedures described in the Employee Handbook as currently written and as may be amended in the future. This includes but is not limited to, policies relating to work conduct, responsibilities, and procedures.</w:t>
      </w:r>
    </w:p>
    <w:p w14:paraId="3125647B" w14:textId="77777777" w:rsidR="00B74E21" w:rsidRPr="00050254" w:rsidRDefault="00B74E21" w:rsidP="00B74E21">
      <w:pPr>
        <w:pStyle w:val="BodyText"/>
        <w:spacing w:before="29"/>
        <w:jc w:val="both"/>
        <w:rPr>
          <w:sz w:val="22"/>
          <w:szCs w:val="22"/>
        </w:rPr>
      </w:pPr>
    </w:p>
    <w:p w14:paraId="028C8586" w14:textId="77777777" w:rsidR="00B74E21" w:rsidRPr="00050254" w:rsidRDefault="00B74E21" w:rsidP="00B74E21">
      <w:pPr>
        <w:pStyle w:val="BodyText"/>
        <w:spacing w:line="259" w:lineRule="auto"/>
        <w:ind w:right="151"/>
        <w:jc w:val="both"/>
        <w:rPr>
          <w:sz w:val="22"/>
          <w:szCs w:val="22"/>
        </w:rPr>
      </w:pPr>
      <w:r w:rsidRPr="00050254">
        <w:rPr>
          <w:sz w:val="22"/>
          <w:szCs w:val="22"/>
        </w:rPr>
        <w:t>I understand that this acknowledgment form will be placed in my personnel file and that my continuation of employment is contingent upon my compliance with the policies and procedures outlined in the Employee Handbook.</w:t>
      </w:r>
    </w:p>
    <w:p w14:paraId="63EB1A0D" w14:textId="77777777" w:rsidR="00B74E21" w:rsidRPr="00050254" w:rsidRDefault="00B74E21" w:rsidP="00B74E21">
      <w:pPr>
        <w:pStyle w:val="BodyText"/>
        <w:spacing w:line="259" w:lineRule="auto"/>
        <w:ind w:right="151"/>
        <w:jc w:val="both"/>
        <w:rPr>
          <w:sz w:val="22"/>
          <w:szCs w:val="22"/>
        </w:rPr>
      </w:pPr>
    </w:p>
    <w:p w14:paraId="4D5363A7" w14:textId="77777777" w:rsidR="00B74E21" w:rsidRPr="00050254" w:rsidRDefault="00B74E21" w:rsidP="00B74E21">
      <w:pPr>
        <w:pStyle w:val="BodyText"/>
        <w:spacing w:line="259" w:lineRule="auto"/>
        <w:ind w:right="151"/>
        <w:rPr>
          <w:sz w:val="22"/>
          <w:szCs w:val="22"/>
        </w:rPr>
      </w:pPr>
    </w:p>
    <w:p w14:paraId="1322E2F9" w14:textId="77777777" w:rsidR="00B74E21" w:rsidRPr="00050254" w:rsidRDefault="00B74E21" w:rsidP="00B74E21">
      <w:pPr>
        <w:pStyle w:val="BodyText"/>
        <w:spacing w:before="25"/>
        <w:rPr>
          <w:sz w:val="22"/>
          <w:szCs w:val="22"/>
        </w:rPr>
      </w:pP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588"/>
        <w:gridCol w:w="2584"/>
        <w:gridCol w:w="2592"/>
        <w:gridCol w:w="2588"/>
      </w:tblGrid>
      <w:tr w:rsidR="00912E22" w14:paraId="77448B92" w14:textId="77777777" w:rsidTr="000D00FB">
        <w:tc>
          <w:tcPr>
            <w:tcW w:w="2614" w:type="dxa"/>
          </w:tcPr>
          <w:p w14:paraId="3C6A341D" w14:textId="77777777" w:rsidR="00B74E21" w:rsidRPr="00E27F0C" w:rsidRDefault="00B74E21" w:rsidP="000D00FB">
            <w:pPr>
              <w:jc w:val="center"/>
              <w:rPr>
                <w:rFonts w:cs="Calibri"/>
                <w:b/>
                <w:bCs/>
                <w:sz w:val="22"/>
                <w:szCs w:val="22"/>
              </w:rPr>
            </w:pPr>
            <w:r w:rsidRPr="00E27F0C">
              <w:rPr>
                <w:rFonts w:cs="Calibri"/>
                <w:b/>
                <w:bCs/>
                <w:sz w:val="22"/>
                <w:szCs w:val="22"/>
              </w:rPr>
              <w:t>Employee Name:</w:t>
            </w:r>
          </w:p>
          <w:p w14:paraId="515E0537" w14:textId="77777777" w:rsidR="00B74E21" w:rsidRPr="00E27F0C" w:rsidRDefault="00B74E21" w:rsidP="000D00FB">
            <w:pPr>
              <w:jc w:val="center"/>
              <w:rPr>
                <w:rFonts w:cs="Calibri"/>
                <w:b/>
                <w:bCs/>
                <w:sz w:val="22"/>
                <w:szCs w:val="22"/>
              </w:rPr>
            </w:pPr>
          </w:p>
        </w:tc>
        <w:tc>
          <w:tcPr>
            <w:tcW w:w="2614" w:type="dxa"/>
          </w:tcPr>
          <w:p w14:paraId="1EFAF02A" w14:textId="77777777" w:rsidR="00B74E21" w:rsidRPr="00E27F0C" w:rsidRDefault="00B74E21" w:rsidP="000D00FB">
            <w:pPr>
              <w:jc w:val="center"/>
              <w:rPr>
                <w:rFonts w:cs="Calibri"/>
                <w:b/>
                <w:bCs/>
                <w:sz w:val="22"/>
                <w:szCs w:val="22"/>
              </w:rPr>
            </w:pPr>
            <w:r w:rsidRPr="00E27F0C">
              <w:rPr>
                <w:rFonts w:cs="Calibri"/>
                <w:b/>
                <w:bCs/>
                <w:sz w:val="22"/>
                <w:szCs w:val="22"/>
              </w:rPr>
              <w:t>Date of Joining</w:t>
            </w:r>
          </w:p>
        </w:tc>
        <w:tc>
          <w:tcPr>
            <w:tcW w:w="2614" w:type="dxa"/>
          </w:tcPr>
          <w:p w14:paraId="1BDC454A" w14:textId="77777777" w:rsidR="00B74E21" w:rsidRPr="00E27F0C" w:rsidRDefault="00B74E21" w:rsidP="000D00FB">
            <w:pPr>
              <w:jc w:val="center"/>
              <w:rPr>
                <w:rFonts w:cs="Calibri"/>
                <w:b/>
                <w:bCs/>
                <w:sz w:val="22"/>
                <w:szCs w:val="22"/>
              </w:rPr>
            </w:pPr>
            <w:r w:rsidRPr="00E27F0C">
              <w:rPr>
                <w:rFonts w:cs="Calibri"/>
                <w:b/>
                <w:bCs/>
                <w:sz w:val="22"/>
                <w:szCs w:val="22"/>
              </w:rPr>
              <w:t>Department</w:t>
            </w:r>
          </w:p>
        </w:tc>
        <w:tc>
          <w:tcPr>
            <w:tcW w:w="2614" w:type="dxa"/>
          </w:tcPr>
          <w:p w14:paraId="6C5AED0A" w14:textId="77777777" w:rsidR="00B74E21" w:rsidRPr="00E27F0C" w:rsidRDefault="00B74E21" w:rsidP="000D00FB">
            <w:pPr>
              <w:jc w:val="center"/>
              <w:rPr>
                <w:rFonts w:cs="Calibri"/>
                <w:b/>
                <w:bCs/>
                <w:sz w:val="22"/>
                <w:szCs w:val="22"/>
              </w:rPr>
            </w:pPr>
            <w:r w:rsidRPr="00E27F0C">
              <w:rPr>
                <w:rFonts w:cs="Calibri"/>
                <w:b/>
                <w:bCs/>
                <w:sz w:val="22"/>
                <w:szCs w:val="22"/>
              </w:rPr>
              <w:t>Employee Signature</w:t>
            </w:r>
          </w:p>
        </w:tc>
      </w:tr>
      <w:tr w:rsidR="00912E22" w14:paraId="2DE4DD48" w14:textId="77777777" w:rsidTr="000D00FB">
        <w:tc>
          <w:tcPr>
            <w:tcW w:w="2614" w:type="dxa"/>
          </w:tcPr>
          <w:p w14:paraId="1BAB5275" w14:textId="77777777" w:rsidR="00B74E21" w:rsidRDefault="00B74E21" w:rsidP="000D00FB">
            <w:pPr>
              <w:rPr>
                <w:rFonts w:cs="Calibri"/>
                <w:sz w:val="22"/>
                <w:szCs w:val="22"/>
              </w:rPr>
            </w:pPr>
          </w:p>
          <w:p w14:paraId="16871412" w14:textId="3F6A12E5" w:rsidR="00B74E21" w:rsidRDefault="00B74E21" w:rsidP="000D00FB">
            <w:pPr>
              <w:rPr>
                <w:rFonts w:cs="Calibri"/>
                <w:sz w:val="22"/>
                <w:szCs w:val="22"/>
              </w:rPr>
            </w:pPr>
          </w:p>
          <w:p w14:paraId="0E3D5165" w14:textId="77777777" w:rsidR="00B74E21" w:rsidRDefault="00B74E21" w:rsidP="000D00FB">
            <w:pPr>
              <w:rPr>
                <w:rFonts w:cs="Calibri"/>
                <w:sz w:val="22"/>
                <w:szCs w:val="22"/>
              </w:rPr>
            </w:pPr>
          </w:p>
          <w:p w14:paraId="0BD52D6B" w14:textId="77777777" w:rsidR="00BF0CC7" w:rsidRDefault="00BF0CC7" w:rsidP="000D00FB">
            <w:pPr>
              <w:rPr>
                <w:rFonts w:cs="Calibri"/>
                <w:sz w:val="22"/>
                <w:szCs w:val="22"/>
              </w:rPr>
            </w:pPr>
          </w:p>
          <w:p w14:paraId="6168579F" w14:textId="77777777" w:rsidR="00B74E21" w:rsidRDefault="00B74E21" w:rsidP="000D00FB">
            <w:pPr>
              <w:rPr>
                <w:rFonts w:cs="Calibri"/>
                <w:sz w:val="22"/>
                <w:szCs w:val="22"/>
              </w:rPr>
            </w:pPr>
          </w:p>
        </w:tc>
        <w:tc>
          <w:tcPr>
            <w:tcW w:w="2614" w:type="dxa"/>
          </w:tcPr>
          <w:p w14:paraId="32D98C2A" w14:textId="2B95D116" w:rsidR="00912E22" w:rsidRDefault="00912E22" w:rsidP="00912E22">
            <w:pPr>
              <w:rPr>
                <w:rFonts w:cs="Calibri"/>
              </w:rPr>
            </w:pPr>
          </w:p>
          <w:p w14:paraId="738BD856" w14:textId="63639EA0" w:rsidR="00912E22" w:rsidRPr="00912E22" w:rsidRDefault="00912E22" w:rsidP="00912E22">
            <w:pPr>
              <w:rPr>
                <w:rFonts w:cs="Calibri"/>
              </w:rPr>
            </w:pPr>
          </w:p>
          <w:p w14:paraId="7AF656FC" w14:textId="77777777" w:rsidR="00B74E21" w:rsidRDefault="00B74E21" w:rsidP="000D00FB">
            <w:pPr>
              <w:rPr>
                <w:rFonts w:cs="Calibri"/>
                <w:sz w:val="22"/>
                <w:szCs w:val="22"/>
              </w:rPr>
            </w:pPr>
          </w:p>
        </w:tc>
        <w:tc>
          <w:tcPr>
            <w:tcW w:w="2614" w:type="dxa"/>
          </w:tcPr>
          <w:p w14:paraId="793F18E3" w14:textId="77777777" w:rsidR="00B74E21" w:rsidRDefault="00B74E21" w:rsidP="000D00FB">
            <w:pPr>
              <w:rPr>
                <w:noProof/>
              </w:rPr>
            </w:pPr>
          </w:p>
          <w:p w14:paraId="5773F4C9" w14:textId="7FC94C3E" w:rsidR="00912E22" w:rsidRDefault="00912E22" w:rsidP="000D00FB">
            <w:pPr>
              <w:rPr>
                <w:rFonts w:cs="Calibri"/>
                <w:sz w:val="22"/>
                <w:szCs w:val="22"/>
              </w:rPr>
            </w:pPr>
          </w:p>
        </w:tc>
        <w:tc>
          <w:tcPr>
            <w:tcW w:w="2614" w:type="dxa"/>
          </w:tcPr>
          <w:p w14:paraId="33A1E679" w14:textId="687EEAD8" w:rsidR="00912E22" w:rsidRPr="00912E22" w:rsidRDefault="00912E22" w:rsidP="00912E22">
            <w:pPr>
              <w:rPr>
                <w:rFonts w:cs="Calibri"/>
              </w:rPr>
            </w:pPr>
          </w:p>
          <w:p w14:paraId="1682AAF3" w14:textId="77777777" w:rsidR="00B74E21" w:rsidRDefault="00B74E21" w:rsidP="000D00FB">
            <w:pPr>
              <w:rPr>
                <w:rFonts w:cs="Calibri"/>
                <w:sz w:val="22"/>
                <w:szCs w:val="22"/>
              </w:rPr>
            </w:pPr>
          </w:p>
        </w:tc>
      </w:tr>
    </w:tbl>
    <w:p w14:paraId="7DE10167" w14:textId="77777777" w:rsidR="007D048C" w:rsidRDefault="007D048C" w:rsidP="0043214E">
      <w:pPr>
        <w:pStyle w:val="BodyText"/>
        <w:spacing w:before="182" w:line="259" w:lineRule="auto"/>
        <w:jc w:val="both"/>
        <w:rPr>
          <w:b/>
          <w:bCs/>
          <w:lang w:val="en-IN"/>
        </w:rPr>
        <w:sectPr w:rsidR="007D048C" w:rsidSect="00243DB3">
          <w:headerReference w:type="default" r:id="rId29"/>
          <w:footerReference w:type="default" r:id="rId30"/>
          <w:pgSz w:w="11910" w:h="16840"/>
          <w:pgMar w:top="860" w:right="566" w:bottom="720" w:left="992" w:header="0" w:footer="527" w:gutter="0"/>
          <w:pgBorders w:offsetFrom="page">
            <w:top w:val="single" w:sz="4" w:space="25" w:color="000000"/>
            <w:left w:val="single" w:sz="4" w:space="25" w:color="000000"/>
            <w:bottom w:val="single" w:sz="4" w:space="23" w:color="000000"/>
            <w:right w:val="single" w:sz="4" w:space="22" w:color="000000"/>
          </w:pgBorders>
          <w:cols w:space="720"/>
        </w:sectPr>
      </w:pPr>
    </w:p>
    <w:p w14:paraId="006355D8" w14:textId="00B47D12" w:rsidR="007D048C" w:rsidRDefault="007D048C" w:rsidP="0043214E">
      <w:pPr>
        <w:pStyle w:val="BodyText"/>
        <w:spacing w:before="182" w:line="259" w:lineRule="auto"/>
        <w:jc w:val="both"/>
        <w:rPr>
          <w:b/>
          <w:bCs/>
          <w:lang w:val="en-IN"/>
        </w:rPr>
      </w:pPr>
      <w:r>
        <w:rPr>
          <w:b/>
          <w:bCs/>
          <w:noProof/>
          <w:lang w:val="en-IN"/>
          <w14:ligatures w14:val="standardContextual"/>
        </w:rPr>
        <w:lastRenderedPageBreak/>
        <w:drawing>
          <wp:anchor distT="0" distB="0" distL="114300" distR="114300" simplePos="0" relativeHeight="251707392" behindDoc="0" locked="0" layoutInCell="1" allowOverlap="1" wp14:anchorId="0E9C7583" wp14:editId="2EE39DB0">
            <wp:simplePos x="0" y="0"/>
            <wp:positionH relativeFrom="page">
              <wp:posOffset>11875</wp:posOffset>
            </wp:positionH>
            <wp:positionV relativeFrom="paragraph">
              <wp:posOffset>-545790</wp:posOffset>
            </wp:positionV>
            <wp:extent cx="7545553" cy="10672635"/>
            <wp:effectExtent l="0" t="0" r="0" b="0"/>
            <wp:wrapNone/>
            <wp:docPr id="2815929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92951" name="Picture 19"/>
                    <pic:cNvPicPr/>
                  </pic:nvPicPr>
                  <pic:blipFill>
                    <a:blip r:embed="rId31">
                      <a:extLst>
                        <a:ext uri="{28A0092B-C50C-407E-A947-70E740481C1C}">
                          <a14:useLocalDpi xmlns:a14="http://schemas.microsoft.com/office/drawing/2010/main" val="0"/>
                        </a:ext>
                      </a:extLst>
                    </a:blip>
                    <a:stretch>
                      <a:fillRect/>
                    </a:stretch>
                  </pic:blipFill>
                  <pic:spPr>
                    <a:xfrm>
                      <a:off x="0" y="0"/>
                      <a:ext cx="7545553" cy="10672635"/>
                    </a:xfrm>
                    <a:prstGeom prst="rect">
                      <a:avLst/>
                    </a:prstGeom>
                  </pic:spPr>
                </pic:pic>
              </a:graphicData>
            </a:graphic>
            <wp14:sizeRelH relativeFrom="margin">
              <wp14:pctWidth>0</wp14:pctWidth>
            </wp14:sizeRelH>
            <wp14:sizeRelV relativeFrom="margin">
              <wp14:pctHeight>0</wp14:pctHeight>
            </wp14:sizeRelV>
          </wp:anchor>
        </w:drawing>
      </w:r>
    </w:p>
    <w:sectPr w:rsidR="007D048C" w:rsidSect="007D048C">
      <w:headerReference w:type="default" r:id="rId32"/>
      <w:footerReference w:type="default" r:id="rId33"/>
      <w:pgSz w:w="11910" w:h="16840"/>
      <w:pgMar w:top="860" w:right="566" w:bottom="720" w:left="992" w:header="0" w:footer="527"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Kenal Patel" w:date="2026-08-22T16:31:00Z" w:initials="KP">
    <w:p w14:paraId="2EEDB653" w14:textId="59850BAA" w:rsidR="007A3B28" w:rsidRDefault="007A3B28">
      <w:pPr>
        <w:pStyle w:val="CommentText"/>
      </w:pPr>
      <w:r>
        <w:rPr>
          <w:rStyle w:val="CommentReference"/>
        </w:rPr>
        <w:annotationRef/>
      </w:r>
      <w:r>
        <w:t>Please Provide the image</w:t>
      </w:r>
    </w:p>
  </w:comment>
  <w:comment w:id="6" w:author="Kenal Patel" w:date="2026-08-22T16:30:00Z" w:initials="KP">
    <w:p w14:paraId="3B34B59D" w14:textId="716B7193" w:rsidR="007A3B28" w:rsidRDefault="007A3B28">
      <w:pPr>
        <w:pStyle w:val="CommentText"/>
      </w:pPr>
      <w:r>
        <w:rPr>
          <w:rStyle w:val="CommentReference"/>
        </w:rPr>
        <w:annotationRef/>
      </w:r>
      <w:r>
        <w:t>Please Provide image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DB653" w15:done="0"/>
  <w15:commentEx w15:paraId="3B34B59D"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E8281E" w16cex:dateUtc="2026-08-22T11:01:00Z"/>
  <w16cex:commentExtensible w16cex:durableId="36D01570" w16cex:dateUtc="2026-08-22T11: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DB653" w16cid:durableId="2BE8281E"/>
  <w16cid:commentId w16cid:paraId="3B34B59D" w16cid:durableId="36D0157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1A78A" w14:textId="77777777" w:rsidR="00424CB6" w:rsidRDefault="00424CB6">
      <w:pPr>
        <w:spacing w:after="0" w:line="240" w:lineRule="auto"/>
      </w:pPr>
      <w:r>
        <w:separator/>
      </w:r>
    </w:p>
  </w:endnote>
  <w:endnote w:type="continuationSeparator" w:id="0">
    <w:p w14:paraId="71FE3658" w14:textId="77777777" w:rsidR="00424CB6" w:rsidRDefault="00424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MT">
    <w:altName w:val="Arial"/>
    <w:charset w:val="01"/>
    <w:family w:val="swiss"/>
    <w:pitch w:val="variable"/>
  </w:font>
  <w:font w:name="Lucida Fax">
    <w:panose1 w:val="02060602050505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1779827"/>
      <w:docPartObj>
        <w:docPartGallery w:val="Page Numbers (Bottom of Page)"/>
        <w:docPartUnique/>
      </w:docPartObj>
    </w:sdtPr>
    <w:sdtContent>
      <w:sdt>
        <w:sdtPr>
          <w:id w:val="1728636285"/>
          <w:docPartObj>
            <w:docPartGallery w:val="Page Numbers (Top of Page)"/>
            <w:docPartUnique/>
          </w:docPartObj>
        </w:sdtPr>
        <w:sdtContent>
          <w:p w14:paraId="2B6433CD" w14:textId="77777777" w:rsidR="00E302AB" w:rsidRPr="007B11B9" w:rsidRDefault="00E302AB" w:rsidP="00E302AB">
            <w:pPr>
              <w:pStyle w:val="Footer"/>
              <w:rPr>
                <w:rFonts w:ascii="Calibri" w:hAnsi="Calibri" w:cs="Calibri"/>
                <w:sz w:val="20"/>
                <w:szCs w:val="20"/>
              </w:rPr>
            </w:pPr>
            <w:r w:rsidRPr="0075289D">
              <w:rPr>
                <w:rFonts w:ascii="Calibri" w:eastAsia="Calibri" w:hAnsi="Calibri" w:cs="Calibri"/>
                <w:sz w:val="14"/>
                <w:szCs w:val="14"/>
                <w:lang w:bidi="gu-IN"/>
              </w:rPr>
              <w:t xml:space="preserve">Doc. No. ALPL/EH/001 </w:t>
            </w:r>
            <w:r w:rsidRPr="0075289D">
              <w:rPr>
                <w:rFonts w:ascii="Calibri" w:eastAsia="Calibri" w:hAnsi="Calibri" w:cs="Calibri"/>
                <w:sz w:val="14"/>
                <w:szCs w:val="14"/>
                <w:lang w:bidi="gu-IN"/>
              </w:rPr>
              <w:br/>
              <w:t xml:space="preserve">Effective Date: 01.04.23 </w:t>
            </w:r>
            <w:r w:rsidRPr="0075289D">
              <w:rPr>
                <w:rFonts w:ascii="Calibri" w:eastAsia="Calibri" w:hAnsi="Calibri" w:cs="Calibri"/>
                <w:sz w:val="14"/>
                <w:szCs w:val="14"/>
                <w:lang w:bidi="gu-IN"/>
              </w:rPr>
              <w:br/>
              <w:t xml:space="preserve">Last Review Date: </w:t>
            </w:r>
            <w:r>
              <w:rPr>
                <w:rFonts w:ascii="Calibri" w:eastAsia="Calibri" w:hAnsi="Calibri" w:cs="Calibri"/>
                <w:sz w:val="14"/>
                <w:szCs w:val="14"/>
                <w:lang w:bidi="gu-IN"/>
              </w:rPr>
              <w:t>10</w:t>
            </w:r>
            <w:r w:rsidRPr="0075289D">
              <w:rPr>
                <w:rFonts w:ascii="Calibri" w:eastAsia="Calibri" w:hAnsi="Calibri" w:cs="Calibri"/>
                <w:sz w:val="14"/>
                <w:szCs w:val="14"/>
                <w:lang w:bidi="gu-IN"/>
              </w:rPr>
              <w:t>.0</w:t>
            </w:r>
            <w:r>
              <w:rPr>
                <w:rFonts w:ascii="Calibri" w:eastAsia="Calibri" w:hAnsi="Calibri" w:cs="Calibri"/>
                <w:sz w:val="14"/>
                <w:szCs w:val="14"/>
                <w:lang w:bidi="gu-IN"/>
              </w:rPr>
              <w:t>3</w:t>
            </w:r>
            <w:r w:rsidRPr="0075289D">
              <w:rPr>
                <w:rFonts w:ascii="Calibri" w:eastAsia="Calibri" w:hAnsi="Calibri" w:cs="Calibri"/>
                <w:sz w:val="14"/>
                <w:szCs w:val="14"/>
                <w:lang w:bidi="gu-IN"/>
              </w:rPr>
              <w:t>.2</w:t>
            </w:r>
            <w:r>
              <w:rPr>
                <w:rFonts w:ascii="Calibri" w:eastAsia="Calibri" w:hAnsi="Calibri" w:cs="Calibri"/>
                <w:sz w:val="14"/>
                <w:szCs w:val="14"/>
                <w:lang w:bidi="gu-IN"/>
              </w:rPr>
              <w:t>5</w:t>
            </w:r>
            <w:r w:rsidRPr="0075289D">
              <w:rPr>
                <w:rFonts w:ascii="Calibri" w:eastAsia="Calibri" w:hAnsi="Calibri" w:cs="Calibri"/>
                <w:sz w:val="14"/>
                <w:szCs w:val="14"/>
                <w:lang w:bidi="gu-IN"/>
              </w:rPr>
              <w:t xml:space="preserve"> </w:t>
            </w:r>
            <w:r w:rsidRPr="0075289D">
              <w:rPr>
                <w:rFonts w:ascii="Calibri" w:eastAsia="Calibri" w:hAnsi="Calibri" w:cs="Calibri"/>
                <w:sz w:val="14"/>
                <w:szCs w:val="14"/>
                <w:lang w:bidi="gu-IN"/>
              </w:rPr>
              <w:br/>
              <w:t>Next Review Date: 01.0</w:t>
            </w:r>
            <w:r>
              <w:rPr>
                <w:rFonts w:ascii="Calibri" w:eastAsia="Calibri" w:hAnsi="Calibri" w:cs="Calibri"/>
                <w:sz w:val="14"/>
                <w:szCs w:val="14"/>
                <w:lang w:bidi="gu-IN"/>
              </w:rPr>
              <w:t>1</w:t>
            </w:r>
            <w:r w:rsidRPr="0075289D">
              <w:rPr>
                <w:rFonts w:ascii="Calibri" w:eastAsia="Calibri" w:hAnsi="Calibri" w:cs="Calibri"/>
                <w:sz w:val="14"/>
                <w:szCs w:val="14"/>
                <w:lang w:bidi="gu-IN"/>
              </w:rPr>
              <w:t>.2</w:t>
            </w:r>
            <w:r>
              <w:rPr>
                <w:rFonts w:ascii="Calibri" w:eastAsia="Calibri" w:hAnsi="Calibri" w:cs="Calibri"/>
                <w:sz w:val="14"/>
                <w:szCs w:val="14"/>
                <w:lang w:bidi="gu-IN"/>
              </w:rPr>
              <w:t>6</w:t>
            </w:r>
            <w:r w:rsidRPr="0075289D">
              <w:rPr>
                <w:rFonts w:ascii="Calibri" w:eastAsia="Calibri" w:hAnsi="Calibri" w:cs="Calibri"/>
                <w:sz w:val="14"/>
                <w:szCs w:val="14"/>
                <w:lang w:bidi="gu-IN"/>
              </w:rPr>
              <w:t xml:space="preserve"> </w:t>
            </w:r>
            <w:r w:rsidRPr="0075289D">
              <w:rPr>
                <w:rFonts w:ascii="Calibri" w:eastAsia="Calibri" w:hAnsi="Calibri" w:cs="Calibri"/>
                <w:sz w:val="14"/>
                <w:szCs w:val="14"/>
                <w:lang w:bidi="gu-IN"/>
              </w:rPr>
              <w:br/>
              <w:t>Rev. No. 0</w:t>
            </w:r>
            <w:r>
              <w:rPr>
                <w:rFonts w:ascii="Calibri" w:eastAsia="Calibri" w:hAnsi="Calibri" w:cs="Calibri"/>
                <w:sz w:val="14"/>
                <w:szCs w:val="14"/>
                <w:lang w:bidi="gu-IN"/>
              </w:rPr>
              <w:t>2</w:t>
            </w:r>
            <w:r w:rsidRPr="0075289D">
              <w:rPr>
                <w:rFonts w:ascii="Calibri" w:eastAsia="Calibri" w:hAnsi="Calibri" w:cs="Calibri"/>
                <w:sz w:val="14"/>
                <w:szCs w:val="14"/>
                <w:lang w:bidi="gu-IN"/>
              </w:rPr>
              <w:t xml:space="preserve">       </w:t>
            </w:r>
          </w:p>
          <w:p w14:paraId="31B5E3B4" w14:textId="3E24059B" w:rsidR="00E302AB" w:rsidRDefault="00E302A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3AD0ACD" w14:textId="098182F1" w:rsidR="00036582" w:rsidRPr="007B11B9" w:rsidRDefault="00036582" w:rsidP="007B11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43C24" w14:textId="5007136A" w:rsidR="007D048C" w:rsidRPr="0075289D" w:rsidRDefault="007D048C" w:rsidP="00036582">
    <w:pPr>
      <w:pStyle w:val="Footer"/>
      <w:rPr>
        <w:rFonts w:ascii="Calibri" w:hAnsi="Calibri" w:cs="Calibri"/>
        <w:sz w:val="20"/>
        <w:szCs w:val="20"/>
      </w:rPr>
    </w:pPr>
    <w:r w:rsidRPr="0075289D">
      <w:rPr>
        <w:rFonts w:ascii="Calibri" w:eastAsia="Calibri" w:hAnsi="Calibri" w:cs="Calibri"/>
        <w:sz w:val="14"/>
        <w:szCs w:val="14"/>
        <w:lang w:bidi="gu-IN"/>
      </w:rPr>
      <w:t xml:space="preserve">Doc. No. ALPL/EH/001 </w:t>
    </w:r>
    <w:r w:rsidRPr="0075289D">
      <w:rPr>
        <w:rFonts w:ascii="Calibri" w:eastAsia="Calibri" w:hAnsi="Calibri" w:cs="Calibri"/>
        <w:sz w:val="14"/>
        <w:szCs w:val="14"/>
        <w:lang w:bidi="gu-IN"/>
      </w:rPr>
      <w:br/>
      <w:t xml:space="preserve">Effective Date: 01.04.23 </w:t>
    </w:r>
    <w:r w:rsidRPr="0075289D">
      <w:rPr>
        <w:rFonts w:ascii="Calibri" w:eastAsia="Calibri" w:hAnsi="Calibri" w:cs="Calibri"/>
        <w:sz w:val="14"/>
        <w:szCs w:val="14"/>
        <w:lang w:bidi="gu-IN"/>
      </w:rPr>
      <w:br/>
      <w:t xml:space="preserve">Last Review Date: </w:t>
    </w:r>
    <w:r w:rsidR="00463F54">
      <w:rPr>
        <w:rFonts w:ascii="Calibri" w:eastAsia="Calibri" w:hAnsi="Calibri" w:cs="Calibri"/>
        <w:sz w:val="14"/>
        <w:szCs w:val="14"/>
        <w:lang w:bidi="gu-IN"/>
      </w:rPr>
      <w:t>0</w:t>
    </w:r>
    <w:r w:rsidR="002608C5">
      <w:rPr>
        <w:rFonts w:ascii="Calibri" w:eastAsia="Calibri" w:hAnsi="Calibri" w:cs="Calibri"/>
        <w:sz w:val="14"/>
        <w:szCs w:val="14"/>
        <w:lang w:bidi="gu-IN"/>
      </w:rPr>
      <w:t>1</w:t>
    </w:r>
    <w:r w:rsidRPr="0075289D">
      <w:rPr>
        <w:rFonts w:ascii="Calibri" w:eastAsia="Calibri" w:hAnsi="Calibri" w:cs="Calibri"/>
        <w:sz w:val="14"/>
        <w:szCs w:val="14"/>
        <w:lang w:bidi="gu-IN"/>
      </w:rPr>
      <w:t>.0</w:t>
    </w:r>
    <w:r w:rsidR="002608C5">
      <w:rPr>
        <w:rFonts w:ascii="Calibri" w:eastAsia="Calibri" w:hAnsi="Calibri" w:cs="Calibri"/>
        <w:sz w:val="14"/>
        <w:szCs w:val="14"/>
        <w:lang w:bidi="gu-IN"/>
      </w:rPr>
      <w:t>1</w:t>
    </w:r>
    <w:r w:rsidRPr="0075289D">
      <w:rPr>
        <w:rFonts w:ascii="Calibri" w:eastAsia="Calibri" w:hAnsi="Calibri" w:cs="Calibri"/>
        <w:sz w:val="14"/>
        <w:szCs w:val="14"/>
        <w:lang w:bidi="gu-IN"/>
      </w:rPr>
      <w:t>.2</w:t>
    </w:r>
    <w:r w:rsidR="002608C5">
      <w:rPr>
        <w:rFonts w:ascii="Calibri" w:eastAsia="Calibri" w:hAnsi="Calibri" w:cs="Calibri"/>
        <w:sz w:val="14"/>
        <w:szCs w:val="14"/>
        <w:lang w:bidi="gu-IN"/>
      </w:rPr>
      <w:t>6</w:t>
    </w:r>
    <w:r w:rsidRPr="0075289D">
      <w:rPr>
        <w:rFonts w:ascii="Calibri" w:eastAsia="Calibri" w:hAnsi="Calibri" w:cs="Calibri"/>
        <w:sz w:val="14"/>
        <w:szCs w:val="14"/>
        <w:lang w:bidi="gu-IN"/>
      </w:rPr>
      <w:t xml:space="preserve"> </w:t>
    </w:r>
    <w:r w:rsidRPr="0075289D">
      <w:rPr>
        <w:rFonts w:ascii="Calibri" w:eastAsia="Calibri" w:hAnsi="Calibri" w:cs="Calibri"/>
        <w:sz w:val="14"/>
        <w:szCs w:val="14"/>
        <w:lang w:bidi="gu-IN"/>
      </w:rPr>
      <w:br/>
      <w:t>Next Review Date: 01.0</w:t>
    </w:r>
    <w:r>
      <w:rPr>
        <w:rFonts w:ascii="Calibri" w:eastAsia="Calibri" w:hAnsi="Calibri" w:cs="Calibri"/>
        <w:sz w:val="14"/>
        <w:szCs w:val="14"/>
        <w:lang w:bidi="gu-IN"/>
      </w:rPr>
      <w:t>1</w:t>
    </w:r>
    <w:r w:rsidRPr="0075289D">
      <w:rPr>
        <w:rFonts w:ascii="Calibri" w:eastAsia="Calibri" w:hAnsi="Calibri" w:cs="Calibri"/>
        <w:sz w:val="14"/>
        <w:szCs w:val="14"/>
        <w:lang w:bidi="gu-IN"/>
      </w:rPr>
      <w:t>.2</w:t>
    </w:r>
    <w:r w:rsidR="002608C5">
      <w:rPr>
        <w:rFonts w:ascii="Calibri" w:eastAsia="Calibri" w:hAnsi="Calibri" w:cs="Calibri"/>
        <w:sz w:val="14"/>
        <w:szCs w:val="14"/>
        <w:lang w:bidi="gu-IN"/>
      </w:rPr>
      <w:t>7</w:t>
    </w:r>
    <w:r w:rsidRPr="0075289D">
      <w:rPr>
        <w:rFonts w:ascii="Calibri" w:eastAsia="Calibri" w:hAnsi="Calibri" w:cs="Calibri"/>
        <w:sz w:val="14"/>
        <w:szCs w:val="14"/>
        <w:lang w:bidi="gu-IN"/>
      </w:rPr>
      <w:t xml:space="preserve"> </w:t>
    </w:r>
    <w:r w:rsidRPr="0075289D">
      <w:rPr>
        <w:rFonts w:ascii="Calibri" w:eastAsia="Calibri" w:hAnsi="Calibri" w:cs="Calibri"/>
        <w:sz w:val="14"/>
        <w:szCs w:val="14"/>
        <w:lang w:bidi="gu-IN"/>
      </w:rPr>
      <w:br/>
      <w:t>Rev. No. 0</w:t>
    </w:r>
    <w:r w:rsidR="002608C5">
      <w:rPr>
        <w:rFonts w:ascii="Calibri" w:eastAsia="Calibri" w:hAnsi="Calibri" w:cs="Calibri"/>
        <w:sz w:val="14"/>
        <w:szCs w:val="14"/>
        <w:lang w:bidi="gu-IN"/>
      </w:rPr>
      <w:t>3</w:t>
    </w:r>
    <w:r w:rsidRPr="0075289D">
      <w:rPr>
        <w:rFonts w:ascii="Calibri" w:eastAsia="Calibri" w:hAnsi="Calibri" w:cs="Calibri"/>
        <w:sz w:val="14"/>
        <w:szCs w:val="14"/>
        <w:lang w:bidi="gu-IN"/>
      </w:rPr>
      <w:t xml:space="preserve">       </w:t>
    </w:r>
  </w:p>
  <w:p w14:paraId="77740020" w14:textId="67475206" w:rsidR="007D048C" w:rsidRPr="0075289D" w:rsidRDefault="007D048C" w:rsidP="007D048C">
    <w:pPr>
      <w:pStyle w:val="Footer"/>
      <w:tabs>
        <w:tab w:val="left" w:pos="3699"/>
        <w:tab w:val="center" w:pos="5176"/>
      </w:tabs>
      <w:rPr>
        <w:rFonts w:ascii="Calibri" w:hAnsi="Calibri" w:cs="Calibri"/>
        <w:color w:val="156082" w:themeColor="accent1"/>
      </w:rPr>
    </w:pPr>
    <w:r>
      <w:rPr>
        <w:rFonts w:ascii="Calibri" w:hAnsi="Calibri" w:cs="Calibri"/>
        <w:color w:val="156082" w:themeColor="accent1"/>
      </w:rPr>
      <w:tab/>
    </w:r>
    <w:r>
      <w:rPr>
        <w:rFonts w:ascii="Calibri" w:hAnsi="Calibri" w:cs="Calibri"/>
        <w:color w:val="156082" w:themeColor="accent1"/>
      </w:rPr>
      <w:tab/>
    </w:r>
    <w:r>
      <w:rPr>
        <w:rFonts w:ascii="Calibri" w:hAnsi="Calibri" w:cs="Calibri"/>
        <w:color w:val="156082" w:themeColor="accent1"/>
      </w:rPr>
      <w:tab/>
    </w:r>
    <w:r w:rsidRPr="0075289D">
      <w:rPr>
        <w:rFonts w:ascii="Calibri" w:hAnsi="Calibri" w:cs="Calibri"/>
        <w:color w:val="156082" w:themeColor="accent1"/>
      </w:rPr>
      <w:t xml:space="preserve">Page </w:t>
    </w:r>
    <w:r w:rsidRPr="0075289D">
      <w:rPr>
        <w:rFonts w:ascii="Calibri" w:hAnsi="Calibri" w:cs="Calibri"/>
        <w:color w:val="156082" w:themeColor="accent1"/>
      </w:rPr>
      <w:fldChar w:fldCharType="begin"/>
    </w:r>
    <w:r w:rsidRPr="0075289D">
      <w:rPr>
        <w:rFonts w:ascii="Calibri" w:hAnsi="Calibri" w:cs="Calibri"/>
        <w:color w:val="156082" w:themeColor="accent1"/>
      </w:rPr>
      <w:instrText xml:space="preserve"> PAGE  \* Arabic  \* MERGEFORMAT </w:instrText>
    </w:r>
    <w:r w:rsidRPr="0075289D">
      <w:rPr>
        <w:rFonts w:ascii="Calibri" w:hAnsi="Calibri" w:cs="Calibri"/>
        <w:color w:val="156082" w:themeColor="accent1"/>
      </w:rPr>
      <w:fldChar w:fldCharType="separate"/>
    </w:r>
    <w:r w:rsidRPr="0075289D">
      <w:rPr>
        <w:rFonts w:ascii="Calibri" w:hAnsi="Calibri" w:cs="Calibri"/>
        <w:noProof/>
        <w:color w:val="156082" w:themeColor="accent1"/>
      </w:rPr>
      <w:t>70</w:t>
    </w:r>
    <w:r w:rsidRPr="0075289D">
      <w:rPr>
        <w:rFonts w:ascii="Calibri" w:hAnsi="Calibri" w:cs="Calibri"/>
        <w:color w:val="156082" w:themeColor="accent1"/>
      </w:rPr>
      <w:fldChar w:fldCharType="end"/>
    </w:r>
    <w:r w:rsidRPr="0075289D">
      <w:rPr>
        <w:rFonts w:ascii="Calibri" w:hAnsi="Calibri" w:cs="Calibri"/>
        <w:color w:val="156082" w:themeColor="accent1"/>
      </w:rPr>
      <w:t xml:space="preserve"> of </w:t>
    </w:r>
    <w:r w:rsidR="002608C5">
      <w:rPr>
        <w:rFonts w:ascii="Calibri" w:hAnsi="Calibri" w:cs="Calibri"/>
        <w:noProof/>
        <w:color w:val="156082" w:themeColor="accent1"/>
      </w:rPr>
      <w:t>100</w:t>
    </w:r>
  </w:p>
  <w:p w14:paraId="6A66E11F" w14:textId="77777777" w:rsidR="00E47CCD" w:rsidRDefault="00E47C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0036" w14:textId="2A6CE791" w:rsidR="007D048C" w:rsidRPr="0075289D" w:rsidRDefault="007D048C" w:rsidP="007D048C">
    <w:pPr>
      <w:pStyle w:val="Footer"/>
      <w:tabs>
        <w:tab w:val="left" w:pos="3699"/>
        <w:tab w:val="center" w:pos="5176"/>
      </w:tabs>
      <w:rPr>
        <w:rFonts w:ascii="Calibri" w:hAnsi="Calibri" w:cs="Calibri"/>
        <w:color w:val="156082"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4B7F6" w14:textId="77777777" w:rsidR="00424CB6" w:rsidRDefault="00424CB6">
      <w:pPr>
        <w:spacing w:after="0" w:line="240" w:lineRule="auto"/>
      </w:pPr>
      <w:r>
        <w:separator/>
      </w:r>
    </w:p>
  </w:footnote>
  <w:footnote w:type="continuationSeparator" w:id="0">
    <w:p w14:paraId="26985174" w14:textId="77777777" w:rsidR="00424CB6" w:rsidRDefault="00424C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187C9" w14:textId="19E0F5B3" w:rsidR="00E72350" w:rsidRDefault="00E054A2" w:rsidP="00DE7461">
    <w:pPr>
      <w:pStyle w:val="Header"/>
      <w:jc w:val="right"/>
    </w:pPr>
    <w:r w:rsidRPr="00DE7461">
      <w:rPr>
        <w:noProof/>
      </w:rPr>
      <w:drawing>
        <wp:inline distT="0" distB="0" distL="0" distR="0" wp14:anchorId="663E96B6" wp14:editId="0A28B749">
          <wp:extent cx="783718" cy="419100"/>
          <wp:effectExtent l="0" t="0" r="0" b="0"/>
          <wp:docPr id="1931234707" name="Picture 30"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9936" name="Picture 30" descr="A logo with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605" cy="42171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E7C0F" w14:textId="77777777" w:rsidR="007D048C" w:rsidRDefault="007D048C" w:rsidP="00DE7461">
    <w:pPr>
      <w:pStyle w:val="Header"/>
    </w:pPr>
  </w:p>
  <w:p w14:paraId="7C8A0271" w14:textId="77777777" w:rsidR="007D048C" w:rsidRDefault="007D048C" w:rsidP="00DE7461">
    <w:pPr>
      <w:pStyle w:val="Header"/>
    </w:pPr>
  </w:p>
  <w:p w14:paraId="558CB5B1" w14:textId="77777777" w:rsidR="007D048C" w:rsidRDefault="007D048C" w:rsidP="00DE7461">
    <w:pPr>
      <w:pStyle w:val="Header"/>
      <w:jc w:val="right"/>
    </w:pPr>
    <w:r w:rsidRPr="00DE7461">
      <w:rPr>
        <w:noProof/>
      </w:rPr>
      <w:drawing>
        <wp:inline distT="0" distB="0" distL="0" distR="0" wp14:anchorId="12231EE5" wp14:editId="6864F7A1">
          <wp:extent cx="783718" cy="419100"/>
          <wp:effectExtent l="0" t="0" r="0" b="0"/>
          <wp:docPr id="1759612414" name="Picture 30" descr="A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19936" name="Picture 30" descr="A logo with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8605" cy="421713"/>
                  </a:xfrm>
                  <a:prstGeom prst="rect">
                    <a:avLst/>
                  </a:prstGeom>
                  <a:noFill/>
                  <a:ln>
                    <a:noFill/>
                  </a:ln>
                </pic:spPr>
              </pic:pic>
            </a:graphicData>
          </a:graphic>
        </wp:inline>
      </w:drawing>
    </w:r>
  </w:p>
  <w:p w14:paraId="61B35F11" w14:textId="77777777" w:rsidR="00E47CCD" w:rsidRDefault="00E47C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5CCF0" w14:textId="2EFC7840" w:rsidR="007D048C" w:rsidRDefault="007D048C" w:rsidP="00DE746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90831D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msoF285"/>
      </v:shape>
    </w:pict>
  </w:numPicBullet>
  <w:abstractNum w:abstractNumId="0" w15:restartNumberingAfterBreak="0">
    <w:nsid w:val="01041D2E"/>
    <w:multiLevelType w:val="hybridMultilevel"/>
    <w:tmpl w:val="657CE3A2"/>
    <w:lvl w:ilvl="0" w:tplc="40090001">
      <w:start w:val="1"/>
      <w:numFmt w:val="bullet"/>
      <w:lvlText w:val=""/>
      <w:lvlJc w:val="left"/>
      <w:pPr>
        <w:ind w:left="786" w:hanging="360"/>
      </w:pPr>
      <w:rPr>
        <w:rFonts w:ascii="Symbol" w:hAnsi="Symbol"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1" w15:restartNumberingAfterBreak="0">
    <w:nsid w:val="07446BD4"/>
    <w:multiLevelType w:val="multilevel"/>
    <w:tmpl w:val="C720B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2561F"/>
    <w:multiLevelType w:val="hybridMultilevel"/>
    <w:tmpl w:val="60B2E134"/>
    <w:lvl w:ilvl="0" w:tplc="FFFFFFFF">
      <w:start w:val="1"/>
      <w:numFmt w:val="upperLetter"/>
      <w:lvlText w:val="%1."/>
      <w:lvlJc w:val="left"/>
      <w:pPr>
        <w:ind w:left="862" w:hanging="360"/>
      </w:pPr>
      <w:rPr>
        <w:b/>
        <w:bCs/>
      </w:rPr>
    </w:lvl>
    <w:lvl w:ilvl="1" w:tplc="40090019">
      <w:start w:val="1"/>
      <w:numFmt w:val="lowerLetter"/>
      <w:lvlText w:val="%2."/>
      <w:lvlJc w:val="left"/>
      <w:pPr>
        <w:ind w:left="1582" w:hanging="360"/>
      </w:pPr>
    </w:lvl>
    <w:lvl w:ilvl="2" w:tplc="4009001B">
      <w:start w:val="1"/>
      <w:numFmt w:val="lowerRoman"/>
      <w:lvlText w:val="%3."/>
      <w:lvlJc w:val="right"/>
      <w:pPr>
        <w:ind w:left="2302" w:hanging="180"/>
      </w:pPr>
    </w:lvl>
    <w:lvl w:ilvl="3" w:tplc="4009000F">
      <w:start w:val="1"/>
      <w:numFmt w:val="decimal"/>
      <w:lvlText w:val="%4."/>
      <w:lvlJc w:val="left"/>
      <w:pPr>
        <w:ind w:left="3022" w:hanging="360"/>
      </w:pPr>
    </w:lvl>
    <w:lvl w:ilvl="4" w:tplc="40090019">
      <w:start w:val="1"/>
      <w:numFmt w:val="lowerLetter"/>
      <w:lvlText w:val="%5."/>
      <w:lvlJc w:val="left"/>
      <w:pPr>
        <w:ind w:left="3742" w:hanging="360"/>
      </w:pPr>
    </w:lvl>
    <w:lvl w:ilvl="5" w:tplc="4009001B">
      <w:start w:val="1"/>
      <w:numFmt w:val="lowerRoman"/>
      <w:lvlText w:val="%6."/>
      <w:lvlJc w:val="right"/>
      <w:pPr>
        <w:ind w:left="4462" w:hanging="180"/>
      </w:pPr>
    </w:lvl>
    <w:lvl w:ilvl="6" w:tplc="4009000F">
      <w:start w:val="1"/>
      <w:numFmt w:val="decimal"/>
      <w:lvlText w:val="%7."/>
      <w:lvlJc w:val="left"/>
      <w:pPr>
        <w:ind w:left="5182" w:hanging="360"/>
      </w:pPr>
    </w:lvl>
    <w:lvl w:ilvl="7" w:tplc="40090019">
      <w:start w:val="1"/>
      <w:numFmt w:val="lowerLetter"/>
      <w:lvlText w:val="%8."/>
      <w:lvlJc w:val="left"/>
      <w:pPr>
        <w:ind w:left="5902" w:hanging="360"/>
      </w:pPr>
    </w:lvl>
    <w:lvl w:ilvl="8" w:tplc="4009001B">
      <w:start w:val="1"/>
      <w:numFmt w:val="lowerRoman"/>
      <w:lvlText w:val="%9."/>
      <w:lvlJc w:val="right"/>
      <w:pPr>
        <w:ind w:left="6622" w:hanging="180"/>
      </w:pPr>
    </w:lvl>
  </w:abstractNum>
  <w:abstractNum w:abstractNumId="3" w15:restartNumberingAfterBreak="0">
    <w:nsid w:val="09FA7AEE"/>
    <w:multiLevelType w:val="multilevel"/>
    <w:tmpl w:val="5666D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2"/>
      <w:numFmt w:val="decimal"/>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67535"/>
    <w:multiLevelType w:val="hybridMultilevel"/>
    <w:tmpl w:val="73F4DE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0CBC3D3B"/>
    <w:multiLevelType w:val="hybridMultilevel"/>
    <w:tmpl w:val="F7287DF8"/>
    <w:lvl w:ilvl="0" w:tplc="04090001">
      <w:start w:val="1"/>
      <w:numFmt w:val="bullet"/>
      <w:lvlText w:val=""/>
      <w:lvlJc w:val="left"/>
      <w:pPr>
        <w:ind w:left="1386" w:hanging="360"/>
      </w:pPr>
      <w:rPr>
        <w:rFonts w:ascii="Symbol" w:hAnsi="Symbol" w:hint="default"/>
      </w:rPr>
    </w:lvl>
    <w:lvl w:ilvl="1" w:tplc="40090003">
      <w:start w:val="1"/>
      <w:numFmt w:val="bullet"/>
      <w:lvlText w:val="o"/>
      <w:lvlJc w:val="left"/>
      <w:pPr>
        <w:ind w:left="2106" w:hanging="360"/>
      </w:pPr>
      <w:rPr>
        <w:rFonts w:ascii="Courier New" w:hAnsi="Courier New" w:cs="Courier New" w:hint="default"/>
      </w:rPr>
    </w:lvl>
    <w:lvl w:ilvl="2" w:tplc="40090005">
      <w:start w:val="1"/>
      <w:numFmt w:val="bullet"/>
      <w:lvlText w:val=""/>
      <w:lvlJc w:val="left"/>
      <w:pPr>
        <w:ind w:left="2826" w:hanging="360"/>
      </w:pPr>
      <w:rPr>
        <w:rFonts w:ascii="Wingdings" w:hAnsi="Wingdings" w:hint="default"/>
      </w:rPr>
    </w:lvl>
    <w:lvl w:ilvl="3" w:tplc="40090001">
      <w:start w:val="1"/>
      <w:numFmt w:val="bullet"/>
      <w:lvlText w:val=""/>
      <w:lvlJc w:val="left"/>
      <w:pPr>
        <w:ind w:left="3546" w:hanging="360"/>
      </w:pPr>
      <w:rPr>
        <w:rFonts w:ascii="Symbol" w:hAnsi="Symbol" w:hint="default"/>
      </w:rPr>
    </w:lvl>
    <w:lvl w:ilvl="4" w:tplc="40090003">
      <w:start w:val="1"/>
      <w:numFmt w:val="bullet"/>
      <w:lvlText w:val="o"/>
      <w:lvlJc w:val="left"/>
      <w:pPr>
        <w:ind w:left="4266" w:hanging="360"/>
      </w:pPr>
      <w:rPr>
        <w:rFonts w:ascii="Courier New" w:hAnsi="Courier New" w:cs="Courier New" w:hint="default"/>
      </w:rPr>
    </w:lvl>
    <w:lvl w:ilvl="5" w:tplc="40090005">
      <w:start w:val="1"/>
      <w:numFmt w:val="bullet"/>
      <w:lvlText w:val=""/>
      <w:lvlJc w:val="left"/>
      <w:pPr>
        <w:ind w:left="4986" w:hanging="360"/>
      </w:pPr>
      <w:rPr>
        <w:rFonts w:ascii="Wingdings" w:hAnsi="Wingdings" w:hint="default"/>
      </w:rPr>
    </w:lvl>
    <w:lvl w:ilvl="6" w:tplc="40090001">
      <w:start w:val="1"/>
      <w:numFmt w:val="bullet"/>
      <w:lvlText w:val=""/>
      <w:lvlJc w:val="left"/>
      <w:pPr>
        <w:ind w:left="5706" w:hanging="360"/>
      </w:pPr>
      <w:rPr>
        <w:rFonts w:ascii="Symbol" w:hAnsi="Symbol" w:hint="default"/>
      </w:rPr>
    </w:lvl>
    <w:lvl w:ilvl="7" w:tplc="40090003">
      <w:start w:val="1"/>
      <w:numFmt w:val="bullet"/>
      <w:lvlText w:val="o"/>
      <w:lvlJc w:val="left"/>
      <w:pPr>
        <w:ind w:left="6426" w:hanging="360"/>
      </w:pPr>
      <w:rPr>
        <w:rFonts w:ascii="Courier New" w:hAnsi="Courier New" w:cs="Courier New" w:hint="default"/>
      </w:rPr>
    </w:lvl>
    <w:lvl w:ilvl="8" w:tplc="40090005">
      <w:start w:val="1"/>
      <w:numFmt w:val="bullet"/>
      <w:lvlText w:val=""/>
      <w:lvlJc w:val="left"/>
      <w:pPr>
        <w:ind w:left="7146" w:hanging="360"/>
      </w:pPr>
      <w:rPr>
        <w:rFonts w:ascii="Wingdings" w:hAnsi="Wingdings" w:hint="default"/>
      </w:rPr>
    </w:lvl>
  </w:abstractNum>
  <w:abstractNum w:abstractNumId="6" w15:restartNumberingAfterBreak="0">
    <w:nsid w:val="0CD0406D"/>
    <w:multiLevelType w:val="hybridMultilevel"/>
    <w:tmpl w:val="C7C2D53C"/>
    <w:lvl w:ilvl="0" w:tplc="40090001">
      <w:start w:val="1"/>
      <w:numFmt w:val="bullet"/>
      <w:lvlText w:val=""/>
      <w:lvlJc w:val="left"/>
      <w:pPr>
        <w:ind w:left="436" w:hanging="360"/>
      </w:pPr>
      <w:rPr>
        <w:rFonts w:ascii="Symbol" w:hAnsi="Symbol" w:hint="default"/>
      </w:rPr>
    </w:lvl>
    <w:lvl w:ilvl="1" w:tplc="40090003">
      <w:start w:val="1"/>
      <w:numFmt w:val="bullet"/>
      <w:lvlText w:val="o"/>
      <w:lvlJc w:val="left"/>
      <w:pPr>
        <w:ind w:left="1156" w:hanging="360"/>
      </w:pPr>
      <w:rPr>
        <w:rFonts w:ascii="Courier New" w:hAnsi="Courier New" w:cs="Courier New" w:hint="default"/>
      </w:rPr>
    </w:lvl>
    <w:lvl w:ilvl="2" w:tplc="40090005">
      <w:start w:val="1"/>
      <w:numFmt w:val="bullet"/>
      <w:lvlText w:val=""/>
      <w:lvlJc w:val="left"/>
      <w:pPr>
        <w:ind w:left="1876" w:hanging="360"/>
      </w:pPr>
      <w:rPr>
        <w:rFonts w:ascii="Wingdings" w:hAnsi="Wingdings" w:hint="default"/>
      </w:rPr>
    </w:lvl>
    <w:lvl w:ilvl="3" w:tplc="40090001">
      <w:start w:val="1"/>
      <w:numFmt w:val="bullet"/>
      <w:lvlText w:val=""/>
      <w:lvlJc w:val="left"/>
      <w:pPr>
        <w:ind w:left="2596" w:hanging="360"/>
      </w:pPr>
      <w:rPr>
        <w:rFonts w:ascii="Symbol" w:hAnsi="Symbol" w:hint="default"/>
      </w:rPr>
    </w:lvl>
    <w:lvl w:ilvl="4" w:tplc="40090003">
      <w:start w:val="1"/>
      <w:numFmt w:val="bullet"/>
      <w:lvlText w:val="o"/>
      <w:lvlJc w:val="left"/>
      <w:pPr>
        <w:ind w:left="3316" w:hanging="360"/>
      </w:pPr>
      <w:rPr>
        <w:rFonts w:ascii="Courier New" w:hAnsi="Courier New" w:cs="Courier New" w:hint="default"/>
      </w:rPr>
    </w:lvl>
    <w:lvl w:ilvl="5" w:tplc="40090005">
      <w:start w:val="1"/>
      <w:numFmt w:val="bullet"/>
      <w:lvlText w:val=""/>
      <w:lvlJc w:val="left"/>
      <w:pPr>
        <w:ind w:left="4036" w:hanging="360"/>
      </w:pPr>
      <w:rPr>
        <w:rFonts w:ascii="Wingdings" w:hAnsi="Wingdings" w:hint="default"/>
      </w:rPr>
    </w:lvl>
    <w:lvl w:ilvl="6" w:tplc="40090001">
      <w:start w:val="1"/>
      <w:numFmt w:val="bullet"/>
      <w:lvlText w:val=""/>
      <w:lvlJc w:val="left"/>
      <w:pPr>
        <w:ind w:left="4756" w:hanging="360"/>
      </w:pPr>
      <w:rPr>
        <w:rFonts w:ascii="Symbol" w:hAnsi="Symbol" w:hint="default"/>
      </w:rPr>
    </w:lvl>
    <w:lvl w:ilvl="7" w:tplc="40090003">
      <w:start w:val="1"/>
      <w:numFmt w:val="bullet"/>
      <w:lvlText w:val="o"/>
      <w:lvlJc w:val="left"/>
      <w:pPr>
        <w:ind w:left="5476" w:hanging="360"/>
      </w:pPr>
      <w:rPr>
        <w:rFonts w:ascii="Courier New" w:hAnsi="Courier New" w:cs="Courier New" w:hint="default"/>
      </w:rPr>
    </w:lvl>
    <w:lvl w:ilvl="8" w:tplc="40090005">
      <w:start w:val="1"/>
      <w:numFmt w:val="bullet"/>
      <w:lvlText w:val=""/>
      <w:lvlJc w:val="left"/>
      <w:pPr>
        <w:ind w:left="6196" w:hanging="360"/>
      </w:pPr>
      <w:rPr>
        <w:rFonts w:ascii="Wingdings" w:hAnsi="Wingdings" w:hint="default"/>
      </w:rPr>
    </w:lvl>
  </w:abstractNum>
  <w:abstractNum w:abstractNumId="7" w15:restartNumberingAfterBreak="0">
    <w:nsid w:val="0CF25D80"/>
    <w:multiLevelType w:val="hybridMultilevel"/>
    <w:tmpl w:val="64C8D1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0D88548B"/>
    <w:multiLevelType w:val="hybridMultilevel"/>
    <w:tmpl w:val="2666710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0E1B57E4"/>
    <w:multiLevelType w:val="multilevel"/>
    <w:tmpl w:val="882EF27A"/>
    <w:lvl w:ilvl="0">
      <w:start w:val="1"/>
      <w:numFmt w:val="bullet"/>
      <w:lvlText w:val=""/>
      <w:lvlJc w:val="left"/>
      <w:pPr>
        <w:tabs>
          <w:tab w:val="num" w:pos="1145"/>
        </w:tabs>
        <w:ind w:left="1145" w:hanging="720"/>
      </w:pPr>
      <w:rPr>
        <w:rFonts w:ascii="Symbol" w:hAnsi="Symbol" w:hint="default"/>
        <w:b/>
        <w:i w:val="0"/>
      </w:rPr>
    </w:lvl>
    <w:lvl w:ilvl="1">
      <w:start w:val="1"/>
      <w:numFmt w:val="bullet"/>
      <w:lvlText w:val=""/>
      <w:lvlJc w:val="left"/>
      <w:pPr>
        <w:ind w:left="502" w:hanging="360"/>
      </w:pPr>
      <w:rPr>
        <w:rFonts w:ascii="Symbol" w:hAnsi="Symbol" w:hint="default"/>
        <w:b/>
      </w:rPr>
    </w:lvl>
    <w:lvl w:ilvl="2">
      <w:start w:val="1"/>
      <w:numFmt w:val="decimal"/>
      <w:lvlText w:val="%1.%2.%3"/>
      <w:lvlJc w:val="left"/>
      <w:pPr>
        <w:tabs>
          <w:tab w:val="num" w:pos="2302"/>
        </w:tabs>
        <w:ind w:left="2302" w:hanging="720"/>
      </w:pPr>
      <w:rPr>
        <w:b w:val="0"/>
      </w:rPr>
    </w:lvl>
    <w:lvl w:ilvl="3">
      <w:start w:val="1"/>
      <w:numFmt w:val="decimal"/>
      <w:lvlText w:val="%1.%2.%3.%4"/>
      <w:lvlJc w:val="left"/>
      <w:pPr>
        <w:tabs>
          <w:tab w:val="num" w:pos="3022"/>
        </w:tabs>
        <w:ind w:left="3022" w:hanging="720"/>
      </w:pPr>
    </w:lvl>
    <w:lvl w:ilvl="4">
      <w:start w:val="1"/>
      <w:numFmt w:val="decimal"/>
      <w:lvlText w:val="%1.%2.%3.%4.%5"/>
      <w:lvlJc w:val="left"/>
      <w:pPr>
        <w:tabs>
          <w:tab w:val="num" w:pos="3742"/>
        </w:tabs>
        <w:ind w:left="3742" w:hanging="720"/>
      </w:pPr>
    </w:lvl>
    <w:lvl w:ilvl="5">
      <w:start w:val="1"/>
      <w:numFmt w:val="decimal"/>
      <w:lvlText w:val="%1.%2.%3.%4.%5.%6"/>
      <w:lvlJc w:val="left"/>
      <w:pPr>
        <w:tabs>
          <w:tab w:val="num" w:pos="4822"/>
        </w:tabs>
        <w:ind w:left="4822" w:hanging="1080"/>
      </w:pPr>
    </w:lvl>
    <w:lvl w:ilvl="6">
      <w:start w:val="1"/>
      <w:numFmt w:val="decimal"/>
      <w:lvlText w:val="%1.%2.%3.%4.%5.%6.%7"/>
      <w:lvlJc w:val="left"/>
      <w:pPr>
        <w:tabs>
          <w:tab w:val="num" w:pos="5542"/>
        </w:tabs>
        <w:ind w:left="5542" w:hanging="1080"/>
      </w:pPr>
    </w:lvl>
    <w:lvl w:ilvl="7">
      <w:start w:val="1"/>
      <w:numFmt w:val="decimal"/>
      <w:lvlText w:val="%1.%2.%3.%4.%5.%6.%7.%8"/>
      <w:lvlJc w:val="left"/>
      <w:pPr>
        <w:tabs>
          <w:tab w:val="num" w:pos="6622"/>
        </w:tabs>
        <w:ind w:left="6622" w:hanging="1440"/>
      </w:pPr>
    </w:lvl>
    <w:lvl w:ilvl="8">
      <w:start w:val="1"/>
      <w:numFmt w:val="decimal"/>
      <w:lvlText w:val="%1.%2.%3.%4.%5.%6.%7.%8.%9"/>
      <w:lvlJc w:val="left"/>
      <w:pPr>
        <w:tabs>
          <w:tab w:val="num" w:pos="7342"/>
        </w:tabs>
        <w:ind w:left="7342" w:hanging="1440"/>
      </w:pPr>
    </w:lvl>
  </w:abstractNum>
  <w:abstractNum w:abstractNumId="10" w15:restartNumberingAfterBreak="0">
    <w:nsid w:val="122A1A24"/>
    <w:multiLevelType w:val="multilevel"/>
    <w:tmpl w:val="5666D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2"/>
      <w:numFmt w:val="decimal"/>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D4C9D"/>
    <w:multiLevelType w:val="multilevel"/>
    <w:tmpl w:val="CDA0F2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066D6A"/>
    <w:multiLevelType w:val="hybridMultilevel"/>
    <w:tmpl w:val="ADDECF7A"/>
    <w:lvl w:ilvl="0" w:tplc="FFFFFFFF">
      <w:start w:val="1"/>
      <w:numFmt w:val="upperLetter"/>
      <w:lvlText w:val="%1."/>
      <w:lvlJc w:val="left"/>
      <w:pPr>
        <w:ind w:left="1080" w:hanging="360"/>
      </w:pPr>
      <w:rPr>
        <w:b/>
        <w:bCs/>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3" w15:restartNumberingAfterBreak="0">
    <w:nsid w:val="184C4B2F"/>
    <w:multiLevelType w:val="hybridMultilevel"/>
    <w:tmpl w:val="3CE8F4F8"/>
    <w:lvl w:ilvl="0" w:tplc="40090001">
      <w:start w:val="1"/>
      <w:numFmt w:val="bullet"/>
      <w:lvlText w:val=""/>
      <w:lvlJc w:val="left"/>
      <w:pPr>
        <w:ind w:left="1779" w:hanging="360"/>
      </w:pPr>
      <w:rPr>
        <w:rFonts w:ascii="Symbol" w:hAnsi="Symbol" w:hint="default"/>
      </w:rPr>
    </w:lvl>
    <w:lvl w:ilvl="1" w:tplc="40090003" w:tentative="1">
      <w:start w:val="1"/>
      <w:numFmt w:val="bullet"/>
      <w:lvlText w:val="o"/>
      <w:lvlJc w:val="left"/>
      <w:pPr>
        <w:ind w:left="2499" w:hanging="360"/>
      </w:pPr>
      <w:rPr>
        <w:rFonts w:ascii="Courier New" w:hAnsi="Courier New" w:cs="Courier New" w:hint="default"/>
      </w:rPr>
    </w:lvl>
    <w:lvl w:ilvl="2" w:tplc="40090005" w:tentative="1">
      <w:start w:val="1"/>
      <w:numFmt w:val="bullet"/>
      <w:lvlText w:val=""/>
      <w:lvlJc w:val="left"/>
      <w:pPr>
        <w:ind w:left="3219" w:hanging="360"/>
      </w:pPr>
      <w:rPr>
        <w:rFonts w:ascii="Wingdings" w:hAnsi="Wingdings" w:hint="default"/>
      </w:rPr>
    </w:lvl>
    <w:lvl w:ilvl="3" w:tplc="40090001" w:tentative="1">
      <w:start w:val="1"/>
      <w:numFmt w:val="bullet"/>
      <w:lvlText w:val=""/>
      <w:lvlJc w:val="left"/>
      <w:pPr>
        <w:ind w:left="3939" w:hanging="360"/>
      </w:pPr>
      <w:rPr>
        <w:rFonts w:ascii="Symbol" w:hAnsi="Symbol" w:hint="default"/>
      </w:rPr>
    </w:lvl>
    <w:lvl w:ilvl="4" w:tplc="40090003" w:tentative="1">
      <w:start w:val="1"/>
      <w:numFmt w:val="bullet"/>
      <w:lvlText w:val="o"/>
      <w:lvlJc w:val="left"/>
      <w:pPr>
        <w:ind w:left="4659" w:hanging="360"/>
      </w:pPr>
      <w:rPr>
        <w:rFonts w:ascii="Courier New" w:hAnsi="Courier New" w:cs="Courier New" w:hint="default"/>
      </w:rPr>
    </w:lvl>
    <w:lvl w:ilvl="5" w:tplc="40090005" w:tentative="1">
      <w:start w:val="1"/>
      <w:numFmt w:val="bullet"/>
      <w:lvlText w:val=""/>
      <w:lvlJc w:val="left"/>
      <w:pPr>
        <w:ind w:left="5379" w:hanging="360"/>
      </w:pPr>
      <w:rPr>
        <w:rFonts w:ascii="Wingdings" w:hAnsi="Wingdings" w:hint="default"/>
      </w:rPr>
    </w:lvl>
    <w:lvl w:ilvl="6" w:tplc="40090001" w:tentative="1">
      <w:start w:val="1"/>
      <w:numFmt w:val="bullet"/>
      <w:lvlText w:val=""/>
      <w:lvlJc w:val="left"/>
      <w:pPr>
        <w:ind w:left="6099" w:hanging="360"/>
      </w:pPr>
      <w:rPr>
        <w:rFonts w:ascii="Symbol" w:hAnsi="Symbol" w:hint="default"/>
      </w:rPr>
    </w:lvl>
    <w:lvl w:ilvl="7" w:tplc="40090003" w:tentative="1">
      <w:start w:val="1"/>
      <w:numFmt w:val="bullet"/>
      <w:lvlText w:val="o"/>
      <w:lvlJc w:val="left"/>
      <w:pPr>
        <w:ind w:left="6819" w:hanging="360"/>
      </w:pPr>
      <w:rPr>
        <w:rFonts w:ascii="Courier New" w:hAnsi="Courier New" w:cs="Courier New" w:hint="default"/>
      </w:rPr>
    </w:lvl>
    <w:lvl w:ilvl="8" w:tplc="40090005" w:tentative="1">
      <w:start w:val="1"/>
      <w:numFmt w:val="bullet"/>
      <w:lvlText w:val=""/>
      <w:lvlJc w:val="left"/>
      <w:pPr>
        <w:ind w:left="7539" w:hanging="360"/>
      </w:pPr>
      <w:rPr>
        <w:rFonts w:ascii="Wingdings" w:hAnsi="Wingdings" w:hint="default"/>
      </w:rPr>
    </w:lvl>
  </w:abstractNum>
  <w:abstractNum w:abstractNumId="14" w15:restartNumberingAfterBreak="0">
    <w:nsid w:val="19E06C46"/>
    <w:multiLevelType w:val="hybridMultilevel"/>
    <w:tmpl w:val="F932B8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5" w15:restartNumberingAfterBreak="0">
    <w:nsid w:val="1A28184E"/>
    <w:multiLevelType w:val="multilevel"/>
    <w:tmpl w:val="2640CD1A"/>
    <w:lvl w:ilvl="0">
      <w:start w:val="1"/>
      <w:numFmt w:val="decimal"/>
      <w:lvlText w:val="%1.0"/>
      <w:lvlJc w:val="left"/>
      <w:pPr>
        <w:tabs>
          <w:tab w:val="num" w:pos="862"/>
        </w:tabs>
        <w:ind w:left="862" w:hanging="720"/>
      </w:pPr>
      <w:rPr>
        <w:b/>
        <w:i w:val="0"/>
      </w:rPr>
    </w:lvl>
    <w:lvl w:ilvl="1">
      <w:start w:val="1"/>
      <w:numFmt w:val="decimal"/>
      <w:lvlText w:val="%1.%2"/>
      <w:lvlJc w:val="left"/>
      <w:pPr>
        <w:tabs>
          <w:tab w:val="num" w:pos="1440"/>
        </w:tabs>
        <w:ind w:left="1440" w:hanging="720"/>
      </w:pPr>
      <w:rPr>
        <w:b/>
        <w:color w:val="000000"/>
        <w:sz w:val="24"/>
        <w:szCs w:val="24"/>
      </w:rPr>
    </w:lvl>
    <w:lvl w:ilvl="2">
      <w:start w:val="1"/>
      <w:numFmt w:val="bullet"/>
      <w:lvlText w:val=""/>
      <w:lvlJc w:val="left"/>
      <w:pPr>
        <w:ind w:left="1800" w:hanging="360"/>
      </w:pPr>
      <w:rPr>
        <w:rFonts w:ascii="Symbol" w:hAnsi="Symbol" w:hint="default"/>
      </w:rPr>
    </w:lvl>
    <w:lvl w:ilvl="3">
      <w:start w:val="1"/>
      <w:numFmt w:val="decimal"/>
      <w:lvlText w:val="%1.%2.%3.%4"/>
      <w:lvlJc w:val="left"/>
      <w:pPr>
        <w:tabs>
          <w:tab w:val="num" w:pos="2880"/>
        </w:tabs>
        <w:ind w:left="2880" w:hanging="720"/>
      </w:pPr>
    </w:lvl>
    <w:lvl w:ilvl="4">
      <w:start w:val="1"/>
      <w:numFmt w:val="decimal"/>
      <w:lvlText w:val="%1.%2.%3.%4.%5"/>
      <w:lvlJc w:val="left"/>
      <w:pPr>
        <w:tabs>
          <w:tab w:val="num" w:pos="3600"/>
        </w:tabs>
        <w:ind w:left="3600" w:hanging="720"/>
      </w:pPr>
    </w:lvl>
    <w:lvl w:ilvl="5">
      <w:start w:val="1"/>
      <w:numFmt w:val="decimal"/>
      <w:lvlText w:val="%1.%2.%3.%4.%5.%6"/>
      <w:lvlJc w:val="left"/>
      <w:pPr>
        <w:tabs>
          <w:tab w:val="num" w:pos="4680"/>
        </w:tabs>
        <w:ind w:left="4680" w:hanging="1080"/>
      </w:pPr>
    </w:lvl>
    <w:lvl w:ilvl="6">
      <w:start w:val="1"/>
      <w:numFmt w:val="decimal"/>
      <w:lvlText w:val="%1.%2.%3.%4.%5.%6.%7"/>
      <w:lvlJc w:val="left"/>
      <w:pPr>
        <w:tabs>
          <w:tab w:val="num" w:pos="5400"/>
        </w:tabs>
        <w:ind w:left="5400" w:hanging="1080"/>
      </w:pPr>
    </w:lvl>
    <w:lvl w:ilvl="7">
      <w:start w:val="1"/>
      <w:numFmt w:val="decimal"/>
      <w:lvlText w:val="%1.%2.%3.%4.%5.%6.%7.%8"/>
      <w:lvlJc w:val="left"/>
      <w:pPr>
        <w:tabs>
          <w:tab w:val="num" w:pos="6480"/>
        </w:tabs>
        <w:ind w:left="6480" w:hanging="1440"/>
      </w:pPr>
    </w:lvl>
    <w:lvl w:ilvl="8">
      <w:start w:val="1"/>
      <w:numFmt w:val="decimal"/>
      <w:lvlText w:val="%1.%2.%3.%4.%5.%6.%7.%8.%9"/>
      <w:lvlJc w:val="left"/>
      <w:pPr>
        <w:tabs>
          <w:tab w:val="num" w:pos="7200"/>
        </w:tabs>
        <w:ind w:left="7200" w:hanging="1440"/>
      </w:pPr>
    </w:lvl>
  </w:abstractNum>
  <w:abstractNum w:abstractNumId="16" w15:restartNumberingAfterBreak="0">
    <w:nsid w:val="1A3176F9"/>
    <w:multiLevelType w:val="hybridMultilevel"/>
    <w:tmpl w:val="7902E804"/>
    <w:lvl w:ilvl="0" w:tplc="990040B6">
      <w:start w:val="1"/>
      <w:numFmt w:val="bullet"/>
      <w:lvlText w:val=""/>
      <w:lvlJc w:val="left"/>
      <w:pPr>
        <w:ind w:left="1353" w:hanging="360"/>
      </w:pPr>
      <w:rPr>
        <w:rFonts w:ascii="Symbol" w:hAnsi="Symbol" w:hint="default"/>
        <w:color w:val="auto"/>
      </w:rPr>
    </w:lvl>
    <w:lvl w:ilvl="1" w:tplc="40090003">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7" w15:restartNumberingAfterBreak="0">
    <w:nsid w:val="1A630F9A"/>
    <w:multiLevelType w:val="hybridMultilevel"/>
    <w:tmpl w:val="71321E2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8" w15:restartNumberingAfterBreak="0">
    <w:nsid w:val="1C54765C"/>
    <w:multiLevelType w:val="multilevel"/>
    <w:tmpl w:val="882EF27A"/>
    <w:lvl w:ilvl="0">
      <w:start w:val="1"/>
      <w:numFmt w:val="bullet"/>
      <w:lvlText w:val=""/>
      <w:lvlJc w:val="left"/>
      <w:pPr>
        <w:tabs>
          <w:tab w:val="num" w:pos="862"/>
        </w:tabs>
        <w:ind w:left="862" w:hanging="720"/>
      </w:pPr>
      <w:rPr>
        <w:rFonts w:ascii="Symbol" w:hAnsi="Symbol" w:hint="default"/>
        <w:b/>
        <w:i w:val="0"/>
      </w:rPr>
    </w:lvl>
    <w:lvl w:ilvl="1">
      <w:start w:val="1"/>
      <w:numFmt w:val="bullet"/>
      <w:lvlText w:val=""/>
      <w:lvlJc w:val="left"/>
      <w:pPr>
        <w:ind w:left="502" w:hanging="360"/>
      </w:pPr>
      <w:rPr>
        <w:rFonts w:ascii="Symbol" w:hAnsi="Symbol" w:hint="default"/>
        <w:b/>
      </w:rPr>
    </w:lvl>
    <w:lvl w:ilvl="2">
      <w:start w:val="1"/>
      <w:numFmt w:val="decimal"/>
      <w:lvlText w:val="%1.%2.%3"/>
      <w:lvlJc w:val="left"/>
      <w:pPr>
        <w:tabs>
          <w:tab w:val="num" w:pos="2302"/>
        </w:tabs>
        <w:ind w:left="2302" w:hanging="720"/>
      </w:pPr>
      <w:rPr>
        <w:b w:val="0"/>
      </w:rPr>
    </w:lvl>
    <w:lvl w:ilvl="3">
      <w:start w:val="1"/>
      <w:numFmt w:val="decimal"/>
      <w:lvlText w:val="%1.%2.%3.%4"/>
      <w:lvlJc w:val="left"/>
      <w:pPr>
        <w:tabs>
          <w:tab w:val="num" w:pos="3022"/>
        </w:tabs>
        <w:ind w:left="3022" w:hanging="720"/>
      </w:pPr>
    </w:lvl>
    <w:lvl w:ilvl="4">
      <w:start w:val="1"/>
      <w:numFmt w:val="decimal"/>
      <w:lvlText w:val="%1.%2.%3.%4.%5"/>
      <w:lvlJc w:val="left"/>
      <w:pPr>
        <w:tabs>
          <w:tab w:val="num" w:pos="3742"/>
        </w:tabs>
        <w:ind w:left="3742" w:hanging="720"/>
      </w:pPr>
    </w:lvl>
    <w:lvl w:ilvl="5">
      <w:start w:val="1"/>
      <w:numFmt w:val="decimal"/>
      <w:lvlText w:val="%1.%2.%3.%4.%5.%6"/>
      <w:lvlJc w:val="left"/>
      <w:pPr>
        <w:tabs>
          <w:tab w:val="num" w:pos="4822"/>
        </w:tabs>
        <w:ind w:left="4822" w:hanging="1080"/>
      </w:pPr>
    </w:lvl>
    <w:lvl w:ilvl="6">
      <w:start w:val="1"/>
      <w:numFmt w:val="decimal"/>
      <w:lvlText w:val="%1.%2.%3.%4.%5.%6.%7"/>
      <w:lvlJc w:val="left"/>
      <w:pPr>
        <w:tabs>
          <w:tab w:val="num" w:pos="5542"/>
        </w:tabs>
        <w:ind w:left="5542" w:hanging="1080"/>
      </w:pPr>
    </w:lvl>
    <w:lvl w:ilvl="7">
      <w:start w:val="1"/>
      <w:numFmt w:val="decimal"/>
      <w:lvlText w:val="%1.%2.%3.%4.%5.%6.%7.%8"/>
      <w:lvlJc w:val="left"/>
      <w:pPr>
        <w:tabs>
          <w:tab w:val="num" w:pos="6622"/>
        </w:tabs>
        <w:ind w:left="6622" w:hanging="1440"/>
      </w:pPr>
    </w:lvl>
    <w:lvl w:ilvl="8">
      <w:start w:val="1"/>
      <w:numFmt w:val="decimal"/>
      <w:lvlText w:val="%1.%2.%3.%4.%5.%6.%7.%8.%9"/>
      <w:lvlJc w:val="left"/>
      <w:pPr>
        <w:tabs>
          <w:tab w:val="num" w:pos="7342"/>
        </w:tabs>
        <w:ind w:left="7342" w:hanging="1440"/>
      </w:pPr>
    </w:lvl>
  </w:abstractNum>
  <w:abstractNum w:abstractNumId="19" w15:restartNumberingAfterBreak="0">
    <w:nsid w:val="1DBA1B56"/>
    <w:multiLevelType w:val="multilevel"/>
    <w:tmpl w:val="BA7E284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276711"/>
    <w:multiLevelType w:val="multilevel"/>
    <w:tmpl w:val="5666D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2"/>
      <w:numFmt w:val="decimal"/>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0E23D1"/>
    <w:multiLevelType w:val="multilevel"/>
    <w:tmpl w:val="77A4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375029"/>
    <w:multiLevelType w:val="hybridMultilevel"/>
    <w:tmpl w:val="EB04AF1A"/>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3" w15:restartNumberingAfterBreak="0">
    <w:nsid w:val="22CA4834"/>
    <w:multiLevelType w:val="multilevel"/>
    <w:tmpl w:val="6ECC0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1473B4"/>
    <w:multiLevelType w:val="hybridMultilevel"/>
    <w:tmpl w:val="6C603562"/>
    <w:lvl w:ilvl="0" w:tplc="0409000F">
      <w:start w:val="1"/>
      <w:numFmt w:val="decimal"/>
      <w:lvlText w:val="%1."/>
      <w:lvlJc w:val="left"/>
      <w:pPr>
        <w:ind w:left="644" w:hanging="360"/>
      </w:pPr>
    </w:lvl>
    <w:lvl w:ilvl="1" w:tplc="04090019">
      <w:start w:val="1"/>
      <w:numFmt w:val="lowerLetter"/>
      <w:lvlText w:val="%2."/>
      <w:lvlJc w:val="left"/>
      <w:pPr>
        <w:ind w:left="1364" w:hanging="360"/>
      </w:pPr>
    </w:lvl>
    <w:lvl w:ilvl="2" w:tplc="0409001B">
      <w:start w:val="1"/>
      <w:numFmt w:val="lowerRoman"/>
      <w:lvlText w:val="%3."/>
      <w:lvlJc w:val="right"/>
      <w:pPr>
        <w:ind w:left="2084" w:hanging="180"/>
      </w:pPr>
    </w:lvl>
    <w:lvl w:ilvl="3" w:tplc="0409000F">
      <w:start w:val="1"/>
      <w:numFmt w:val="decimal"/>
      <w:lvlText w:val="%4."/>
      <w:lvlJc w:val="left"/>
      <w:pPr>
        <w:ind w:left="2804" w:hanging="360"/>
      </w:pPr>
    </w:lvl>
    <w:lvl w:ilvl="4" w:tplc="04090019">
      <w:start w:val="1"/>
      <w:numFmt w:val="lowerLetter"/>
      <w:lvlText w:val="%5."/>
      <w:lvlJc w:val="left"/>
      <w:pPr>
        <w:ind w:left="3524" w:hanging="360"/>
      </w:pPr>
    </w:lvl>
    <w:lvl w:ilvl="5" w:tplc="0409001B">
      <w:start w:val="1"/>
      <w:numFmt w:val="lowerRoman"/>
      <w:lvlText w:val="%6."/>
      <w:lvlJc w:val="right"/>
      <w:pPr>
        <w:ind w:left="4244" w:hanging="180"/>
      </w:pPr>
    </w:lvl>
    <w:lvl w:ilvl="6" w:tplc="0409000F">
      <w:start w:val="1"/>
      <w:numFmt w:val="decimal"/>
      <w:lvlText w:val="%7."/>
      <w:lvlJc w:val="left"/>
      <w:pPr>
        <w:ind w:left="4964" w:hanging="360"/>
      </w:pPr>
    </w:lvl>
    <w:lvl w:ilvl="7" w:tplc="04090019">
      <w:start w:val="1"/>
      <w:numFmt w:val="lowerLetter"/>
      <w:lvlText w:val="%8."/>
      <w:lvlJc w:val="left"/>
      <w:pPr>
        <w:ind w:left="5684" w:hanging="360"/>
      </w:pPr>
    </w:lvl>
    <w:lvl w:ilvl="8" w:tplc="0409001B">
      <w:start w:val="1"/>
      <w:numFmt w:val="lowerRoman"/>
      <w:lvlText w:val="%9."/>
      <w:lvlJc w:val="right"/>
      <w:pPr>
        <w:ind w:left="6404" w:hanging="180"/>
      </w:pPr>
    </w:lvl>
  </w:abstractNum>
  <w:abstractNum w:abstractNumId="25" w15:restartNumberingAfterBreak="0">
    <w:nsid w:val="23E545E3"/>
    <w:multiLevelType w:val="hybridMultilevel"/>
    <w:tmpl w:val="FA9A934C"/>
    <w:lvl w:ilvl="0" w:tplc="FFFFFFFF">
      <w:start w:val="1"/>
      <w:numFmt w:val="upperLetter"/>
      <w:lvlText w:val="%1."/>
      <w:lvlJc w:val="left"/>
      <w:pPr>
        <w:ind w:left="720" w:hanging="360"/>
      </w:pPr>
      <w:rPr>
        <w:b/>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786"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24ED5347"/>
    <w:multiLevelType w:val="multilevel"/>
    <w:tmpl w:val="882EF27A"/>
    <w:lvl w:ilvl="0">
      <w:start w:val="1"/>
      <w:numFmt w:val="bullet"/>
      <w:lvlText w:val=""/>
      <w:lvlJc w:val="left"/>
      <w:pPr>
        <w:tabs>
          <w:tab w:val="num" w:pos="862"/>
        </w:tabs>
        <w:ind w:left="862" w:hanging="720"/>
      </w:pPr>
      <w:rPr>
        <w:rFonts w:ascii="Symbol" w:hAnsi="Symbol" w:hint="default"/>
        <w:b/>
        <w:i w:val="0"/>
      </w:rPr>
    </w:lvl>
    <w:lvl w:ilvl="1">
      <w:start w:val="1"/>
      <w:numFmt w:val="bullet"/>
      <w:lvlText w:val=""/>
      <w:lvlJc w:val="left"/>
      <w:pPr>
        <w:ind w:left="502" w:hanging="360"/>
      </w:pPr>
      <w:rPr>
        <w:rFonts w:ascii="Symbol" w:hAnsi="Symbol" w:hint="default"/>
        <w:b/>
      </w:rPr>
    </w:lvl>
    <w:lvl w:ilvl="2">
      <w:start w:val="1"/>
      <w:numFmt w:val="decimal"/>
      <w:lvlText w:val="%1.%2.%3"/>
      <w:lvlJc w:val="left"/>
      <w:pPr>
        <w:tabs>
          <w:tab w:val="num" w:pos="2302"/>
        </w:tabs>
        <w:ind w:left="2302" w:hanging="720"/>
      </w:pPr>
      <w:rPr>
        <w:b w:val="0"/>
      </w:rPr>
    </w:lvl>
    <w:lvl w:ilvl="3">
      <w:start w:val="1"/>
      <w:numFmt w:val="decimal"/>
      <w:lvlText w:val="%1.%2.%3.%4"/>
      <w:lvlJc w:val="left"/>
      <w:pPr>
        <w:tabs>
          <w:tab w:val="num" w:pos="3022"/>
        </w:tabs>
        <w:ind w:left="3022" w:hanging="720"/>
      </w:pPr>
    </w:lvl>
    <w:lvl w:ilvl="4">
      <w:start w:val="1"/>
      <w:numFmt w:val="decimal"/>
      <w:lvlText w:val="%1.%2.%3.%4.%5"/>
      <w:lvlJc w:val="left"/>
      <w:pPr>
        <w:tabs>
          <w:tab w:val="num" w:pos="3742"/>
        </w:tabs>
        <w:ind w:left="3742" w:hanging="720"/>
      </w:pPr>
    </w:lvl>
    <w:lvl w:ilvl="5">
      <w:start w:val="1"/>
      <w:numFmt w:val="decimal"/>
      <w:lvlText w:val="%1.%2.%3.%4.%5.%6"/>
      <w:lvlJc w:val="left"/>
      <w:pPr>
        <w:tabs>
          <w:tab w:val="num" w:pos="4822"/>
        </w:tabs>
        <w:ind w:left="4822" w:hanging="1080"/>
      </w:pPr>
    </w:lvl>
    <w:lvl w:ilvl="6">
      <w:start w:val="1"/>
      <w:numFmt w:val="decimal"/>
      <w:lvlText w:val="%1.%2.%3.%4.%5.%6.%7"/>
      <w:lvlJc w:val="left"/>
      <w:pPr>
        <w:tabs>
          <w:tab w:val="num" w:pos="5542"/>
        </w:tabs>
        <w:ind w:left="5542" w:hanging="1080"/>
      </w:pPr>
    </w:lvl>
    <w:lvl w:ilvl="7">
      <w:start w:val="1"/>
      <w:numFmt w:val="decimal"/>
      <w:lvlText w:val="%1.%2.%3.%4.%5.%6.%7.%8"/>
      <w:lvlJc w:val="left"/>
      <w:pPr>
        <w:tabs>
          <w:tab w:val="num" w:pos="6622"/>
        </w:tabs>
        <w:ind w:left="6622" w:hanging="1440"/>
      </w:pPr>
    </w:lvl>
    <w:lvl w:ilvl="8">
      <w:start w:val="1"/>
      <w:numFmt w:val="decimal"/>
      <w:lvlText w:val="%1.%2.%3.%4.%5.%6.%7.%8.%9"/>
      <w:lvlJc w:val="left"/>
      <w:pPr>
        <w:tabs>
          <w:tab w:val="num" w:pos="7342"/>
        </w:tabs>
        <w:ind w:left="7342" w:hanging="1440"/>
      </w:pPr>
    </w:lvl>
  </w:abstractNum>
  <w:abstractNum w:abstractNumId="27" w15:restartNumberingAfterBreak="0">
    <w:nsid w:val="263625EA"/>
    <w:multiLevelType w:val="hybridMultilevel"/>
    <w:tmpl w:val="723829B0"/>
    <w:lvl w:ilvl="0" w:tplc="FFFFFFFF">
      <w:start w:val="1"/>
      <w:numFmt w:val="upperLetter"/>
      <w:lvlText w:val="%1."/>
      <w:lvlJc w:val="left"/>
      <w:pPr>
        <w:ind w:left="720" w:hanging="360"/>
      </w:pPr>
      <w:rPr>
        <w:b/>
        <w:bCs/>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26652D2C"/>
    <w:multiLevelType w:val="hybridMultilevel"/>
    <w:tmpl w:val="4B788E82"/>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29" w15:restartNumberingAfterBreak="0">
    <w:nsid w:val="26C93225"/>
    <w:multiLevelType w:val="multilevel"/>
    <w:tmpl w:val="E2CE8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13780C"/>
    <w:multiLevelType w:val="multilevel"/>
    <w:tmpl w:val="5666D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2"/>
      <w:numFmt w:val="decimal"/>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275149"/>
    <w:multiLevelType w:val="hybridMultilevel"/>
    <w:tmpl w:val="2BE8E734"/>
    <w:lvl w:ilvl="0" w:tplc="04090001">
      <w:start w:val="1"/>
      <w:numFmt w:val="bullet"/>
      <w:lvlText w:val=""/>
      <w:lvlJc w:val="left"/>
      <w:pPr>
        <w:ind w:left="1070" w:hanging="360"/>
      </w:pPr>
      <w:rPr>
        <w:rFonts w:ascii="Symbol" w:hAnsi="Symbol" w:hint="default"/>
      </w:rPr>
    </w:lvl>
    <w:lvl w:ilvl="1" w:tplc="04090003">
      <w:start w:val="1"/>
      <w:numFmt w:val="bullet"/>
      <w:lvlText w:val="o"/>
      <w:lvlJc w:val="left"/>
      <w:pPr>
        <w:ind w:left="1790" w:hanging="360"/>
      </w:pPr>
      <w:rPr>
        <w:rFonts w:ascii="Courier New" w:hAnsi="Courier New" w:cs="Courier New" w:hint="default"/>
      </w:rPr>
    </w:lvl>
    <w:lvl w:ilvl="2" w:tplc="04090005">
      <w:start w:val="1"/>
      <w:numFmt w:val="bullet"/>
      <w:lvlText w:val=""/>
      <w:lvlJc w:val="left"/>
      <w:pPr>
        <w:ind w:left="2510" w:hanging="360"/>
      </w:pPr>
      <w:rPr>
        <w:rFonts w:ascii="Wingdings" w:hAnsi="Wingdings" w:hint="default"/>
      </w:rPr>
    </w:lvl>
    <w:lvl w:ilvl="3" w:tplc="04090001">
      <w:start w:val="1"/>
      <w:numFmt w:val="bullet"/>
      <w:lvlText w:val=""/>
      <w:lvlJc w:val="left"/>
      <w:pPr>
        <w:ind w:left="3230" w:hanging="360"/>
      </w:pPr>
      <w:rPr>
        <w:rFonts w:ascii="Symbol" w:hAnsi="Symbol" w:hint="default"/>
      </w:rPr>
    </w:lvl>
    <w:lvl w:ilvl="4" w:tplc="04090003">
      <w:start w:val="1"/>
      <w:numFmt w:val="bullet"/>
      <w:lvlText w:val="o"/>
      <w:lvlJc w:val="left"/>
      <w:pPr>
        <w:ind w:left="3950" w:hanging="360"/>
      </w:pPr>
      <w:rPr>
        <w:rFonts w:ascii="Courier New" w:hAnsi="Courier New" w:cs="Courier New" w:hint="default"/>
      </w:rPr>
    </w:lvl>
    <w:lvl w:ilvl="5" w:tplc="04090005">
      <w:start w:val="1"/>
      <w:numFmt w:val="bullet"/>
      <w:lvlText w:val=""/>
      <w:lvlJc w:val="left"/>
      <w:pPr>
        <w:ind w:left="4670" w:hanging="360"/>
      </w:pPr>
      <w:rPr>
        <w:rFonts w:ascii="Wingdings" w:hAnsi="Wingdings" w:hint="default"/>
      </w:rPr>
    </w:lvl>
    <w:lvl w:ilvl="6" w:tplc="04090001">
      <w:start w:val="1"/>
      <w:numFmt w:val="bullet"/>
      <w:lvlText w:val=""/>
      <w:lvlJc w:val="left"/>
      <w:pPr>
        <w:ind w:left="5390" w:hanging="360"/>
      </w:pPr>
      <w:rPr>
        <w:rFonts w:ascii="Symbol" w:hAnsi="Symbol" w:hint="default"/>
      </w:rPr>
    </w:lvl>
    <w:lvl w:ilvl="7" w:tplc="04090003">
      <w:start w:val="1"/>
      <w:numFmt w:val="bullet"/>
      <w:lvlText w:val="o"/>
      <w:lvlJc w:val="left"/>
      <w:pPr>
        <w:ind w:left="6110" w:hanging="360"/>
      </w:pPr>
      <w:rPr>
        <w:rFonts w:ascii="Courier New" w:hAnsi="Courier New" w:cs="Courier New" w:hint="default"/>
      </w:rPr>
    </w:lvl>
    <w:lvl w:ilvl="8" w:tplc="04090005">
      <w:start w:val="1"/>
      <w:numFmt w:val="bullet"/>
      <w:lvlText w:val=""/>
      <w:lvlJc w:val="left"/>
      <w:pPr>
        <w:ind w:left="6830" w:hanging="360"/>
      </w:pPr>
      <w:rPr>
        <w:rFonts w:ascii="Wingdings" w:hAnsi="Wingdings" w:hint="default"/>
      </w:rPr>
    </w:lvl>
  </w:abstractNum>
  <w:abstractNum w:abstractNumId="32" w15:restartNumberingAfterBreak="0">
    <w:nsid w:val="2AAC4EE7"/>
    <w:multiLevelType w:val="hybridMultilevel"/>
    <w:tmpl w:val="7206DEFC"/>
    <w:lvl w:ilvl="0" w:tplc="40090001">
      <w:start w:val="1"/>
      <w:numFmt w:val="bullet"/>
      <w:lvlText w:val=""/>
      <w:lvlJc w:val="left"/>
      <w:pPr>
        <w:ind w:left="720" w:hanging="360"/>
      </w:pPr>
      <w:rPr>
        <w:rFonts w:ascii="Symbol" w:hAnsi="Symbol" w:hint="default"/>
        <w:color w:val="222A35"/>
        <w:sz w:val="24"/>
        <w:szCs w:val="2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2B621481"/>
    <w:multiLevelType w:val="multilevel"/>
    <w:tmpl w:val="882EF27A"/>
    <w:lvl w:ilvl="0">
      <w:start w:val="1"/>
      <w:numFmt w:val="bullet"/>
      <w:lvlText w:val=""/>
      <w:lvlJc w:val="left"/>
      <w:pPr>
        <w:tabs>
          <w:tab w:val="num" w:pos="862"/>
        </w:tabs>
        <w:ind w:left="862" w:hanging="720"/>
      </w:pPr>
      <w:rPr>
        <w:rFonts w:ascii="Symbol" w:hAnsi="Symbol" w:hint="default"/>
        <w:b/>
        <w:i w:val="0"/>
      </w:rPr>
    </w:lvl>
    <w:lvl w:ilvl="1">
      <w:start w:val="1"/>
      <w:numFmt w:val="bullet"/>
      <w:lvlText w:val=""/>
      <w:lvlJc w:val="left"/>
      <w:pPr>
        <w:ind w:left="502" w:hanging="360"/>
      </w:pPr>
      <w:rPr>
        <w:rFonts w:ascii="Symbol" w:hAnsi="Symbol" w:hint="default"/>
        <w:b/>
      </w:rPr>
    </w:lvl>
    <w:lvl w:ilvl="2">
      <w:start w:val="1"/>
      <w:numFmt w:val="decimal"/>
      <w:lvlText w:val="%1.%2.%3"/>
      <w:lvlJc w:val="left"/>
      <w:pPr>
        <w:tabs>
          <w:tab w:val="num" w:pos="2302"/>
        </w:tabs>
        <w:ind w:left="2302" w:hanging="720"/>
      </w:pPr>
      <w:rPr>
        <w:b w:val="0"/>
      </w:rPr>
    </w:lvl>
    <w:lvl w:ilvl="3">
      <w:start w:val="1"/>
      <w:numFmt w:val="decimal"/>
      <w:lvlText w:val="%1.%2.%3.%4"/>
      <w:lvlJc w:val="left"/>
      <w:pPr>
        <w:tabs>
          <w:tab w:val="num" w:pos="3022"/>
        </w:tabs>
        <w:ind w:left="3022" w:hanging="720"/>
      </w:pPr>
    </w:lvl>
    <w:lvl w:ilvl="4">
      <w:start w:val="1"/>
      <w:numFmt w:val="decimal"/>
      <w:lvlText w:val="%1.%2.%3.%4.%5"/>
      <w:lvlJc w:val="left"/>
      <w:pPr>
        <w:tabs>
          <w:tab w:val="num" w:pos="3742"/>
        </w:tabs>
        <w:ind w:left="3742" w:hanging="720"/>
      </w:pPr>
    </w:lvl>
    <w:lvl w:ilvl="5">
      <w:start w:val="1"/>
      <w:numFmt w:val="decimal"/>
      <w:lvlText w:val="%1.%2.%3.%4.%5.%6"/>
      <w:lvlJc w:val="left"/>
      <w:pPr>
        <w:tabs>
          <w:tab w:val="num" w:pos="4822"/>
        </w:tabs>
        <w:ind w:left="4822" w:hanging="1080"/>
      </w:pPr>
    </w:lvl>
    <w:lvl w:ilvl="6">
      <w:start w:val="1"/>
      <w:numFmt w:val="decimal"/>
      <w:lvlText w:val="%1.%2.%3.%4.%5.%6.%7"/>
      <w:lvlJc w:val="left"/>
      <w:pPr>
        <w:tabs>
          <w:tab w:val="num" w:pos="5542"/>
        </w:tabs>
        <w:ind w:left="5542" w:hanging="1080"/>
      </w:pPr>
    </w:lvl>
    <w:lvl w:ilvl="7">
      <w:start w:val="1"/>
      <w:numFmt w:val="decimal"/>
      <w:lvlText w:val="%1.%2.%3.%4.%5.%6.%7.%8"/>
      <w:lvlJc w:val="left"/>
      <w:pPr>
        <w:tabs>
          <w:tab w:val="num" w:pos="6622"/>
        </w:tabs>
        <w:ind w:left="6622" w:hanging="1440"/>
      </w:pPr>
    </w:lvl>
    <w:lvl w:ilvl="8">
      <w:start w:val="1"/>
      <w:numFmt w:val="decimal"/>
      <w:lvlText w:val="%1.%2.%3.%4.%5.%6.%7.%8.%9"/>
      <w:lvlJc w:val="left"/>
      <w:pPr>
        <w:tabs>
          <w:tab w:val="num" w:pos="7342"/>
        </w:tabs>
        <w:ind w:left="7342" w:hanging="1440"/>
      </w:pPr>
    </w:lvl>
  </w:abstractNum>
  <w:abstractNum w:abstractNumId="34" w15:restartNumberingAfterBreak="0">
    <w:nsid w:val="2DAF56A2"/>
    <w:multiLevelType w:val="hybridMultilevel"/>
    <w:tmpl w:val="A1EE94BA"/>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5" w15:restartNumberingAfterBreak="0">
    <w:nsid w:val="31792B0A"/>
    <w:multiLevelType w:val="hybridMultilevel"/>
    <w:tmpl w:val="E7C651F6"/>
    <w:lvl w:ilvl="0" w:tplc="40090001">
      <w:start w:val="1"/>
      <w:numFmt w:val="bullet"/>
      <w:lvlText w:val=""/>
      <w:lvlJc w:val="left"/>
      <w:pPr>
        <w:ind w:left="635" w:hanging="351"/>
      </w:pPr>
      <w:rPr>
        <w:rFonts w:ascii="Symbol" w:hAnsi="Symbol" w:hint="default"/>
        <w:b w:val="0"/>
        <w:bCs w:val="0"/>
        <w:i w:val="0"/>
        <w:iCs w:val="0"/>
        <w:spacing w:val="-1"/>
        <w:w w:val="102"/>
        <w:sz w:val="19"/>
        <w:szCs w:val="19"/>
        <w:lang w:val="en-US" w:eastAsia="en-US" w:bidi="ar-SA"/>
      </w:rPr>
    </w:lvl>
    <w:lvl w:ilvl="1" w:tplc="FFFFFFFF">
      <w:numFmt w:val="bullet"/>
      <w:lvlText w:val="•"/>
      <w:lvlJc w:val="left"/>
      <w:pPr>
        <w:ind w:left="1532" w:hanging="351"/>
      </w:pPr>
      <w:rPr>
        <w:lang w:val="en-US" w:eastAsia="en-US" w:bidi="ar-SA"/>
      </w:rPr>
    </w:lvl>
    <w:lvl w:ilvl="2" w:tplc="FFFFFFFF">
      <w:numFmt w:val="bullet"/>
      <w:lvlText w:val="•"/>
      <w:lvlJc w:val="left"/>
      <w:pPr>
        <w:ind w:left="2430" w:hanging="351"/>
      </w:pPr>
      <w:rPr>
        <w:lang w:val="en-US" w:eastAsia="en-US" w:bidi="ar-SA"/>
      </w:rPr>
    </w:lvl>
    <w:lvl w:ilvl="3" w:tplc="FFFFFFFF">
      <w:numFmt w:val="bullet"/>
      <w:lvlText w:val="•"/>
      <w:lvlJc w:val="left"/>
      <w:pPr>
        <w:ind w:left="3329" w:hanging="351"/>
      </w:pPr>
      <w:rPr>
        <w:lang w:val="en-US" w:eastAsia="en-US" w:bidi="ar-SA"/>
      </w:rPr>
    </w:lvl>
    <w:lvl w:ilvl="4" w:tplc="FFFFFFFF">
      <w:numFmt w:val="bullet"/>
      <w:lvlText w:val="•"/>
      <w:lvlJc w:val="left"/>
      <w:pPr>
        <w:ind w:left="4227" w:hanging="351"/>
      </w:pPr>
      <w:rPr>
        <w:lang w:val="en-US" w:eastAsia="en-US" w:bidi="ar-SA"/>
      </w:rPr>
    </w:lvl>
    <w:lvl w:ilvl="5" w:tplc="FFFFFFFF">
      <w:numFmt w:val="bullet"/>
      <w:lvlText w:val="•"/>
      <w:lvlJc w:val="left"/>
      <w:pPr>
        <w:ind w:left="5126" w:hanging="351"/>
      </w:pPr>
      <w:rPr>
        <w:lang w:val="en-US" w:eastAsia="en-US" w:bidi="ar-SA"/>
      </w:rPr>
    </w:lvl>
    <w:lvl w:ilvl="6" w:tplc="FFFFFFFF">
      <w:numFmt w:val="bullet"/>
      <w:lvlText w:val="•"/>
      <w:lvlJc w:val="left"/>
      <w:pPr>
        <w:ind w:left="6024" w:hanging="351"/>
      </w:pPr>
      <w:rPr>
        <w:lang w:val="en-US" w:eastAsia="en-US" w:bidi="ar-SA"/>
      </w:rPr>
    </w:lvl>
    <w:lvl w:ilvl="7" w:tplc="FFFFFFFF">
      <w:numFmt w:val="bullet"/>
      <w:lvlText w:val="•"/>
      <w:lvlJc w:val="left"/>
      <w:pPr>
        <w:ind w:left="6923" w:hanging="351"/>
      </w:pPr>
      <w:rPr>
        <w:lang w:val="en-US" w:eastAsia="en-US" w:bidi="ar-SA"/>
      </w:rPr>
    </w:lvl>
    <w:lvl w:ilvl="8" w:tplc="FFFFFFFF">
      <w:numFmt w:val="bullet"/>
      <w:lvlText w:val="•"/>
      <w:lvlJc w:val="left"/>
      <w:pPr>
        <w:ind w:left="7821" w:hanging="351"/>
      </w:pPr>
      <w:rPr>
        <w:lang w:val="en-US" w:eastAsia="en-US" w:bidi="ar-SA"/>
      </w:rPr>
    </w:lvl>
  </w:abstractNum>
  <w:abstractNum w:abstractNumId="36" w15:restartNumberingAfterBreak="0">
    <w:nsid w:val="33812A76"/>
    <w:multiLevelType w:val="hybridMultilevel"/>
    <w:tmpl w:val="7742AA00"/>
    <w:lvl w:ilvl="0" w:tplc="40090001">
      <w:start w:val="1"/>
      <w:numFmt w:val="bullet"/>
      <w:lvlText w:val=""/>
      <w:lvlJc w:val="left"/>
      <w:pPr>
        <w:ind w:left="1779" w:hanging="360"/>
      </w:pPr>
      <w:rPr>
        <w:rFonts w:ascii="Symbol" w:hAnsi="Symbol" w:hint="default"/>
      </w:rPr>
    </w:lvl>
    <w:lvl w:ilvl="1" w:tplc="40090003" w:tentative="1">
      <w:start w:val="1"/>
      <w:numFmt w:val="bullet"/>
      <w:lvlText w:val="o"/>
      <w:lvlJc w:val="left"/>
      <w:pPr>
        <w:ind w:left="2499" w:hanging="360"/>
      </w:pPr>
      <w:rPr>
        <w:rFonts w:ascii="Courier New" w:hAnsi="Courier New" w:cs="Courier New" w:hint="default"/>
      </w:rPr>
    </w:lvl>
    <w:lvl w:ilvl="2" w:tplc="40090005" w:tentative="1">
      <w:start w:val="1"/>
      <w:numFmt w:val="bullet"/>
      <w:lvlText w:val=""/>
      <w:lvlJc w:val="left"/>
      <w:pPr>
        <w:ind w:left="3219" w:hanging="360"/>
      </w:pPr>
      <w:rPr>
        <w:rFonts w:ascii="Wingdings" w:hAnsi="Wingdings" w:hint="default"/>
      </w:rPr>
    </w:lvl>
    <w:lvl w:ilvl="3" w:tplc="40090001" w:tentative="1">
      <w:start w:val="1"/>
      <w:numFmt w:val="bullet"/>
      <w:lvlText w:val=""/>
      <w:lvlJc w:val="left"/>
      <w:pPr>
        <w:ind w:left="3939" w:hanging="360"/>
      </w:pPr>
      <w:rPr>
        <w:rFonts w:ascii="Symbol" w:hAnsi="Symbol" w:hint="default"/>
      </w:rPr>
    </w:lvl>
    <w:lvl w:ilvl="4" w:tplc="40090003" w:tentative="1">
      <w:start w:val="1"/>
      <w:numFmt w:val="bullet"/>
      <w:lvlText w:val="o"/>
      <w:lvlJc w:val="left"/>
      <w:pPr>
        <w:ind w:left="4659" w:hanging="360"/>
      </w:pPr>
      <w:rPr>
        <w:rFonts w:ascii="Courier New" w:hAnsi="Courier New" w:cs="Courier New" w:hint="default"/>
      </w:rPr>
    </w:lvl>
    <w:lvl w:ilvl="5" w:tplc="40090005" w:tentative="1">
      <w:start w:val="1"/>
      <w:numFmt w:val="bullet"/>
      <w:lvlText w:val=""/>
      <w:lvlJc w:val="left"/>
      <w:pPr>
        <w:ind w:left="5379" w:hanging="360"/>
      </w:pPr>
      <w:rPr>
        <w:rFonts w:ascii="Wingdings" w:hAnsi="Wingdings" w:hint="default"/>
      </w:rPr>
    </w:lvl>
    <w:lvl w:ilvl="6" w:tplc="40090001" w:tentative="1">
      <w:start w:val="1"/>
      <w:numFmt w:val="bullet"/>
      <w:lvlText w:val=""/>
      <w:lvlJc w:val="left"/>
      <w:pPr>
        <w:ind w:left="6099" w:hanging="360"/>
      </w:pPr>
      <w:rPr>
        <w:rFonts w:ascii="Symbol" w:hAnsi="Symbol" w:hint="default"/>
      </w:rPr>
    </w:lvl>
    <w:lvl w:ilvl="7" w:tplc="40090003" w:tentative="1">
      <w:start w:val="1"/>
      <w:numFmt w:val="bullet"/>
      <w:lvlText w:val="o"/>
      <w:lvlJc w:val="left"/>
      <w:pPr>
        <w:ind w:left="6819" w:hanging="360"/>
      </w:pPr>
      <w:rPr>
        <w:rFonts w:ascii="Courier New" w:hAnsi="Courier New" w:cs="Courier New" w:hint="default"/>
      </w:rPr>
    </w:lvl>
    <w:lvl w:ilvl="8" w:tplc="40090005" w:tentative="1">
      <w:start w:val="1"/>
      <w:numFmt w:val="bullet"/>
      <w:lvlText w:val=""/>
      <w:lvlJc w:val="left"/>
      <w:pPr>
        <w:ind w:left="7539" w:hanging="360"/>
      </w:pPr>
      <w:rPr>
        <w:rFonts w:ascii="Wingdings" w:hAnsi="Wingdings" w:hint="default"/>
      </w:rPr>
    </w:lvl>
  </w:abstractNum>
  <w:abstractNum w:abstractNumId="37" w15:restartNumberingAfterBreak="0">
    <w:nsid w:val="33A02D82"/>
    <w:multiLevelType w:val="multilevel"/>
    <w:tmpl w:val="0B82D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1F48A9"/>
    <w:multiLevelType w:val="multilevel"/>
    <w:tmpl w:val="A5D2F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0D4462"/>
    <w:multiLevelType w:val="multilevel"/>
    <w:tmpl w:val="2DA81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6A04A01"/>
    <w:multiLevelType w:val="hybridMultilevel"/>
    <w:tmpl w:val="9E2EEE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1" w15:restartNumberingAfterBreak="0">
    <w:nsid w:val="385559C5"/>
    <w:multiLevelType w:val="multilevel"/>
    <w:tmpl w:val="45DA1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A954DD"/>
    <w:multiLevelType w:val="hybridMultilevel"/>
    <w:tmpl w:val="EF8A4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A83060B"/>
    <w:multiLevelType w:val="hybridMultilevel"/>
    <w:tmpl w:val="2D06AF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4" w15:restartNumberingAfterBreak="0">
    <w:nsid w:val="3B917831"/>
    <w:multiLevelType w:val="hybridMultilevel"/>
    <w:tmpl w:val="42B811FA"/>
    <w:lvl w:ilvl="0" w:tplc="40090007">
      <w:start w:val="1"/>
      <w:numFmt w:val="bullet"/>
      <w:lvlText w:val=""/>
      <w:lvlPicBulletId w:val="0"/>
      <w:lvlJc w:val="left"/>
      <w:pPr>
        <w:ind w:left="501" w:hanging="360"/>
      </w:pPr>
      <w:rPr>
        <w:rFonts w:ascii="Symbol" w:hAnsi="Symbol" w:hint="default"/>
      </w:rPr>
    </w:lvl>
    <w:lvl w:ilvl="1" w:tplc="40090003">
      <w:start w:val="1"/>
      <w:numFmt w:val="bullet"/>
      <w:lvlText w:val="o"/>
      <w:lvlJc w:val="left"/>
      <w:pPr>
        <w:ind w:left="1221" w:hanging="360"/>
      </w:pPr>
      <w:rPr>
        <w:rFonts w:ascii="Courier New" w:hAnsi="Courier New" w:cs="Courier New" w:hint="default"/>
      </w:rPr>
    </w:lvl>
    <w:lvl w:ilvl="2" w:tplc="40090005">
      <w:start w:val="1"/>
      <w:numFmt w:val="bullet"/>
      <w:lvlText w:val=""/>
      <w:lvlJc w:val="left"/>
      <w:pPr>
        <w:ind w:left="1941" w:hanging="360"/>
      </w:pPr>
      <w:rPr>
        <w:rFonts w:ascii="Wingdings" w:hAnsi="Wingdings" w:hint="default"/>
      </w:rPr>
    </w:lvl>
    <w:lvl w:ilvl="3" w:tplc="40090001">
      <w:start w:val="1"/>
      <w:numFmt w:val="bullet"/>
      <w:lvlText w:val=""/>
      <w:lvlJc w:val="left"/>
      <w:pPr>
        <w:ind w:left="2661" w:hanging="360"/>
      </w:pPr>
      <w:rPr>
        <w:rFonts w:ascii="Symbol" w:hAnsi="Symbol" w:hint="default"/>
      </w:rPr>
    </w:lvl>
    <w:lvl w:ilvl="4" w:tplc="40090003">
      <w:start w:val="1"/>
      <w:numFmt w:val="bullet"/>
      <w:lvlText w:val="o"/>
      <w:lvlJc w:val="left"/>
      <w:pPr>
        <w:ind w:left="3381" w:hanging="360"/>
      </w:pPr>
      <w:rPr>
        <w:rFonts w:ascii="Courier New" w:hAnsi="Courier New" w:cs="Courier New" w:hint="default"/>
      </w:rPr>
    </w:lvl>
    <w:lvl w:ilvl="5" w:tplc="40090005">
      <w:start w:val="1"/>
      <w:numFmt w:val="bullet"/>
      <w:lvlText w:val=""/>
      <w:lvlJc w:val="left"/>
      <w:pPr>
        <w:ind w:left="4101" w:hanging="360"/>
      </w:pPr>
      <w:rPr>
        <w:rFonts w:ascii="Wingdings" w:hAnsi="Wingdings" w:hint="default"/>
      </w:rPr>
    </w:lvl>
    <w:lvl w:ilvl="6" w:tplc="40090001">
      <w:start w:val="1"/>
      <w:numFmt w:val="bullet"/>
      <w:lvlText w:val=""/>
      <w:lvlJc w:val="left"/>
      <w:pPr>
        <w:ind w:left="4821" w:hanging="360"/>
      </w:pPr>
      <w:rPr>
        <w:rFonts w:ascii="Symbol" w:hAnsi="Symbol" w:hint="default"/>
      </w:rPr>
    </w:lvl>
    <w:lvl w:ilvl="7" w:tplc="40090003">
      <w:start w:val="1"/>
      <w:numFmt w:val="bullet"/>
      <w:lvlText w:val="o"/>
      <w:lvlJc w:val="left"/>
      <w:pPr>
        <w:ind w:left="5541" w:hanging="360"/>
      </w:pPr>
      <w:rPr>
        <w:rFonts w:ascii="Courier New" w:hAnsi="Courier New" w:cs="Courier New" w:hint="default"/>
      </w:rPr>
    </w:lvl>
    <w:lvl w:ilvl="8" w:tplc="40090005">
      <w:start w:val="1"/>
      <w:numFmt w:val="bullet"/>
      <w:lvlText w:val=""/>
      <w:lvlJc w:val="left"/>
      <w:pPr>
        <w:ind w:left="6261" w:hanging="360"/>
      </w:pPr>
      <w:rPr>
        <w:rFonts w:ascii="Wingdings" w:hAnsi="Wingdings" w:hint="default"/>
      </w:rPr>
    </w:lvl>
  </w:abstractNum>
  <w:abstractNum w:abstractNumId="45" w15:restartNumberingAfterBreak="0">
    <w:nsid w:val="3C8F093A"/>
    <w:multiLevelType w:val="hybridMultilevel"/>
    <w:tmpl w:val="D4D0D7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3D8253F3"/>
    <w:multiLevelType w:val="multilevel"/>
    <w:tmpl w:val="104A5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7" w15:restartNumberingAfterBreak="0">
    <w:nsid w:val="3DC32D5F"/>
    <w:multiLevelType w:val="hybridMultilevel"/>
    <w:tmpl w:val="95763E2C"/>
    <w:lvl w:ilvl="0" w:tplc="FFFFFFFF">
      <w:start w:val="1"/>
      <w:numFmt w:val="upperLetter"/>
      <w:lvlText w:val="%1."/>
      <w:lvlJc w:val="left"/>
      <w:pPr>
        <w:ind w:left="1080" w:hanging="360"/>
      </w:pPr>
      <w:rPr>
        <w:b/>
        <w:bCs/>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48" w15:restartNumberingAfterBreak="0">
    <w:nsid w:val="3E370676"/>
    <w:multiLevelType w:val="hybridMultilevel"/>
    <w:tmpl w:val="12300620"/>
    <w:lvl w:ilvl="0" w:tplc="40090001">
      <w:start w:val="1"/>
      <w:numFmt w:val="bullet"/>
      <w:lvlText w:val=""/>
      <w:lvlJc w:val="left"/>
      <w:pPr>
        <w:ind w:left="1779" w:hanging="360"/>
      </w:pPr>
      <w:rPr>
        <w:rFonts w:ascii="Symbol" w:hAnsi="Symbol" w:hint="default"/>
      </w:rPr>
    </w:lvl>
    <w:lvl w:ilvl="1" w:tplc="40090003" w:tentative="1">
      <w:start w:val="1"/>
      <w:numFmt w:val="bullet"/>
      <w:lvlText w:val="o"/>
      <w:lvlJc w:val="left"/>
      <w:pPr>
        <w:ind w:left="2499" w:hanging="360"/>
      </w:pPr>
      <w:rPr>
        <w:rFonts w:ascii="Courier New" w:hAnsi="Courier New" w:cs="Courier New" w:hint="default"/>
      </w:rPr>
    </w:lvl>
    <w:lvl w:ilvl="2" w:tplc="40090005" w:tentative="1">
      <w:start w:val="1"/>
      <w:numFmt w:val="bullet"/>
      <w:lvlText w:val=""/>
      <w:lvlJc w:val="left"/>
      <w:pPr>
        <w:ind w:left="3219" w:hanging="360"/>
      </w:pPr>
      <w:rPr>
        <w:rFonts w:ascii="Wingdings" w:hAnsi="Wingdings" w:hint="default"/>
      </w:rPr>
    </w:lvl>
    <w:lvl w:ilvl="3" w:tplc="40090001" w:tentative="1">
      <w:start w:val="1"/>
      <w:numFmt w:val="bullet"/>
      <w:lvlText w:val=""/>
      <w:lvlJc w:val="left"/>
      <w:pPr>
        <w:ind w:left="3939" w:hanging="360"/>
      </w:pPr>
      <w:rPr>
        <w:rFonts w:ascii="Symbol" w:hAnsi="Symbol" w:hint="default"/>
      </w:rPr>
    </w:lvl>
    <w:lvl w:ilvl="4" w:tplc="40090003" w:tentative="1">
      <w:start w:val="1"/>
      <w:numFmt w:val="bullet"/>
      <w:lvlText w:val="o"/>
      <w:lvlJc w:val="left"/>
      <w:pPr>
        <w:ind w:left="4659" w:hanging="360"/>
      </w:pPr>
      <w:rPr>
        <w:rFonts w:ascii="Courier New" w:hAnsi="Courier New" w:cs="Courier New" w:hint="default"/>
      </w:rPr>
    </w:lvl>
    <w:lvl w:ilvl="5" w:tplc="40090005" w:tentative="1">
      <w:start w:val="1"/>
      <w:numFmt w:val="bullet"/>
      <w:lvlText w:val=""/>
      <w:lvlJc w:val="left"/>
      <w:pPr>
        <w:ind w:left="5379" w:hanging="360"/>
      </w:pPr>
      <w:rPr>
        <w:rFonts w:ascii="Wingdings" w:hAnsi="Wingdings" w:hint="default"/>
      </w:rPr>
    </w:lvl>
    <w:lvl w:ilvl="6" w:tplc="40090001" w:tentative="1">
      <w:start w:val="1"/>
      <w:numFmt w:val="bullet"/>
      <w:lvlText w:val=""/>
      <w:lvlJc w:val="left"/>
      <w:pPr>
        <w:ind w:left="6099" w:hanging="360"/>
      </w:pPr>
      <w:rPr>
        <w:rFonts w:ascii="Symbol" w:hAnsi="Symbol" w:hint="default"/>
      </w:rPr>
    </w:lvl>
    <w:lvl w:ilvl="7" w:tplc="40090003" w:tentative="1">
      <w:start w:val="1"/>
      <w:numFmt w:val="bullet"/>
      <w:lvlText w:val="o"/>
      <w:lvlJc w:val="left"/>
      <w:pPr>
        <w:ind w:left="6819" w:hanging="360"/>
      </w:pPr>
      <w:rPr>
        <w:rFonts w:ascii="Courier New" w:hAnsi="Courier New" w:cs="Courier New" w:hint="default"/>
      </w:rPr>
    </w:lvl>
    <w:lvl w:ilvl="8" w:tplc="40090005" w:tentative="1">
      <w:start w:val="1"/>
      <w:numFmt w:val="bullet"/>
      <w:lvlText w:val=""/>
      <w:lvlJc w:val="left"/>
      <w:pPr>
        <w:ind w:left="7539" w:hanging="360"/>
      </w:pPr>
      <w:rPr>
        <w:rFonts w:ascii="Wingdings" w:hAnsi="Wingdings" w:hint="default"/>
      </w:rPr>
    </w:lvl>
  </w:abstractNum>
  <w:abstractNum w:abstractNumId="49" w15:restartNumberingAfterBreak="0">
    <w:nsid w:val="3F781527"/>
    <w:multiLevelType w:val="multilevel"/>
    <w:tmpl w:val="4EB86EEE"/>
    <w:lvl w:ilvl="0">
      <w:start w:val="1"/>
      <w:numFmt w:val="decimal"/>
      <w:lvlText w:val="%1"/>
      <w:lvlJc w:val="left"/>
      <w:pPr>
        <w:ind w:left="651" w:hanging="432"/>
      </w:pPr>
      <w:rPr>
        <w:rFonts w:ascii="Arial MT" w:eastAsia="Arial MT" w:hAnsi="Arial MT" w:cs="Arial MT" w:hint="default"/>
        <w:b w:val="0"/>
        <w:bCs w:val="0"/>
        <w:i w:val="0"/>
        <w:iCs w:val="0"/>
        <w:spacing w:val="0"/>
        <w:w w:val="100"/>
        <w:sz w:val="22"/>
        <w:szCs w:val="22"/>
        <w:lang w:val="en-US" w:eastAsia="en-US" w:bidi="ar-SA"/>
      </w:rPr>
    </w:lvl>
    <w:lvl w:ilvl="1">
      <w:start w:val="1"/>
      <w:numFmt w:val="decimal"/>
      <w:lvlText w:val="%1.%2"/>
      <w:lvlJc w:val="left"/>
      <w:pPr>
        <w:ind w:left="795" w:hanging="577"/>
      </w:pPr>
      <w:rPr>
        <w:rFonts w:ascii="Arial MT" w:eastAsia="Arial MT" w:hAnsi="Arial MT" w:cs="Arial MT" w:hint="default"/>
        <w:b w:val="0"/>
        <w:bCs w:val="0"/>
        <w:i w:val="0"/>
        <w:iCs w:val="0"/>
        <w:spacing w:val="-3"/>
        <w:w w:val="100"/>
        <w:sz w:val="22"/>
        <w:szCs w:val="22"/>
        <w:lang w:val="en-US" w:eastAsia="en-US" w:bidi="ar-SA"/>
      </w:rPr>
    </w:lvl>
    <w:lvl w:ilvl="2">
      <w:numFmt w:val="bullet"/>
      <w:lvlText w:val="•"/>
      <w:lvlJc w:val="left"/>
      <w:pPr>
        <w:ind w:left="1776" w:hanging="577"/>
      </w:pPr>
      <w:rPr>
        <w:lang w:val="en-US" w:eastAsia="en-US" w:bidi="ar-SA"/>
      </w:rPr>
    </w:lvl>
    <w:lvl w:ilvl="3">
      <w:numFmt w:val="bullet"/>
      <w:lvlText w:val="•"/>
      <w:lvlJc w:val="left"/>
      <w:pPr>
        <w:ind w:left="2753" w:hanging="577"/>
      </w:pPr>
      <w:rPr>
        <w:lang w:val="en-US" w:eastAsia="en-US" w:bidi="ar-SA"/>
      </w:rPr>
    </w:lvl>
    <w:lvl w:ilvl="4">
      <w:numFmt w:val="bullet"/>
      <w:lvlText w:val="•"/>
      <w:lvlJc w:val="left"/>
      <w:pPr>
        <w:ind w:left="3730" w:hanging="577"/>
      </w:pPr>
      <w:rPr>
        <w:lang w:val="en-US" w:eastAsia="en-US" w:bidi="ar-SA"/>
      </w:rPr>
    </w:lvl>
    <w:lvl w:ilvl="5">
      <w:numFmt w:val="bullet"/>
      <w:lvlText w:val="•"/>
      <w:lvlJc w:val="left"/>
      <w:pPr>
        <w:ind w:left="4707" w:hanging="577"/>
      </w:pPr>
      <w:rPr>
        <w:lang w:val="en-US" w:eastAsia="en-US" w:bidi="ar-SA"/>
      </w:rPr>
    </w:lvl>
    <w:lvl w:ilvl="6">
      <w:numFmt w:val="bullet"/>
      <w:lvlText w:val="•"/>
      <w:lvlJc w:val="left"/>
      <w:pPr>
        <w:ind w:left="5684" w:hanging="577"/>
      </w:pPr>
      <w:rPr>
        <w:lang w:val="en-US" w:eastAsia="en-US" w:bidi="ar-SA"/>
      </w:rPr>
    </w:lvl>
    <w:lvl w:ilvl="7">
      <w:numFmt w:val="bullet"/>
      <w:lvlText w:val="•"/>
      <w:lvlJc w:val="left"/>
      <w:pPr>
        <w:ind w:left="6660" w:hanging="577"/>
      </w:pPr>
      <w:rPr>
        <w:lang w:val="en-US" w:eastAsia="en-US" w:bidi="ar-SA"/>
      </w:rPr>
    </w:lvl>
    <w:lvl w:ilvl="8">
      <w:numFmt w:val="bullet"/>
      <w:lvlText w:val="•"/>
      <w:lvlJc w:val="left"/>
      <w:pPr>
        <w:ind w:left="7637" w:hanging="577"/>
      </w:pPr>
      <w:rPr>
        <w:lang w:val="en-US" w:eastAsia="en-US" w:bidi="ar-SA"/>
      </w:rPr>
    </w:lvl>
  </w:abstractNum>
  <w:abstractNum w:abstractNumId="50" w15:restartNumberingAfterBreak="0">
    <w:nsid w:val="3FA56A42"/>
    <w:multiLevelType w:val="hybridMultilevel"/>
    <w:tmpl w:val="62DC1970"/>
    <w:lvl w:ilvl="0" w:tplc="4009000B">
      <w:start w:val="1"/>
      <w:numFmt w:val="bullet"/>
      <w:lvlText w:val=""/>
      <w:lvlJc w:val="left"/>
      <w:pPr>
        <w:ind w:left="720" w:hanging="360"/>
      </w:pPr>
      <w:rPr>
        <w:rFonts w:ascii="Wingdings" w:hAnsi="Wingdings" w:hint="default"/>
      </w:rPr>
    </w:lvl>
    <w:lvl w:ilvl="1" w:tplc="3AF06668">
      <w:numFmt w:val="bullet"/>
      <w:lvlText w:val=""/>
      <w:lvlJc w:val="left"/>
      <w:pPr>
        <w:ind w:left="1290" w:hanging="210"/>
      </w:pPr>
      <w:rPr>
        <w:rFonts w:ascii="Lucida Fax" w:eastAsia="Calibri" w:hAnsi="Lucida Fax" w:cs="Times New Roman"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1" w15:restartNumberingAfterBreak="0">
    <w:nsid w:val="3FD75958"/>
    <w:multiLevelType w:val="hybridMultilevel"/>
    <w:tmpl w:val="9454E3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0D625E1"/>
    <w:multiLevelType w:val="hybridMultilevel"/>
    <w:tmpl w:val="DFF68DAE"/>
    <w:lvl w:ilvl="0" w:tplc="40090001">
      <w:start w:val="1"/>
      <w:numFmt w:val="bullet"/>
      <w:lvlText w:val=""/>
      <w:lvlJc w:val="left"/>
      <w:pPr>
        <w:ind w:left="1779" w:hanging="360"/>
      </w:pPr>
      <w:rPr>
        <w:rFonts w:ascii="Symbol" w:hAnsi="Symbol" w:hint="default"/>
      </w:rPr>
    </w:lvl>
    <w:lvl w:ilvl="1" w:tplc="40090003" w:tentative="1">
      <w:start w:val="1"/>
      <w:numFmt w:val="bullet"/>
      <w:lvlText w:val="o"/>
      <w:lvlJc w:val="left"/>
      <w:pPr>
        <w:ind w:left="2499" w:hanging="360"/>
      </w:pPr>
      <w:rPr>
        <w:rFonts w:ascii="Courier New" w:hAnsi="Courier New" w:cs="Courier New" w:hint="default"/>
      </w:rPr>
    </w:lvl>
    <w:lvl w:ilvl="2" w:tplc="40090005" w:tentative="1">
      <w:start w:val="1"/>
      <w:numFmt w:val="bullet"/>
      <w:lvlText w:val=""/>
      <w:lvlJc w:val="left"/>
      <w:pPr>
        <w:ind w:left="3219" w:hanging="360"/>
      </w:pPr>
      <w:rPr>
        <w:rFonts w:ascii="Wingdings" w:hAnsi="Wingdings" w:hint="default"/>
      </w:rPr>
    </w:lvl>
    <w:lvl w:ilvl="3" w:tplc="40090001" w:tentative="1">
      <w:start w:val="1"/>
      <w:numFmt w:val="bullet"/>
      <w:lvlText w:val=""/>
      <w:lvlJc w:val="left"/>
      <w:pPr>
        <w:ind w:left="3939" w:hanging="360"/>
      </w:pPr>
      <w:rPr>
        <w:rFonts w:ascii="Symbol" w:hAnsi="Symbol" w:hint="default"/>
      </w:rPr>
    </w:lvl>
    <w:lvl w:ilvl="4" w:tplc="40090003" w:tentative="1">
      <w:start w:val="1"/>
      <w:numFmt w:val="bullet"/>
      <w:lvlText w:val="o"/>
      <w:lvlJc w:val="left"/>
      <w:pPr>
        <w:ind w:left="4659" w:hanging="360"/>
      </w:pPr>
      <w:rPr>
        <w:rFonts w:ascii="Courier New" w:hAnsi="Courier New" w:cs="Courier New" w:hint="default"/>
      </w:rPr>
    </w:lvl>
    <w:lvl w:ilvl="5" w:tplc="40090005" w:tentative="1">
      <w:start w:val="1"/>
      <w:numFmt w:val="bullet"/>
      <w:lvlText w:val=""/>
      <w:lvlJc w:val="left"/>
      <w:pPr>
        <w:ind w:left="5379" w:hanging="360"/>
      </w:pPr>
      <w:rPr>
        <w:rFonts w:ascii="Wingdings" w:hAnsi="Wingdings" w:hint="default"/>
      </w:rPr>
    </w:lvl>
    <w:lvl w:ilvl="6" w:tplc="40090001" w:tentative="1">
      <w:start w:val="1"/>
      <w:numFmt w:val="bullet"/>
      <w:lvlText w:val=""/>
      <w:lvlJc w:val="left"/>
      <w:pPr>
        <w:ind w:left="6099" w:hanging="360"/>
      </w:pPr>
      <w:rPr>
        <w:rFonts w:ascii="Symbol" w:hAnsi="Symbol" w:hint="default"/>
      </w:rPr>
    </w:lvl>
    <w:lvl w:ilvl="7" w:tplc="40090003" w:tentative="1">
      <w:start w:val="1"/>
      <w:numFmt w:val="bullet"/>
      <w:lvlText w:val="o"/>
      <w:lvlJc w:val="left"/>
      <w:pPr>
        <w:ind w:left="6819" w:hanging="360"/>
      </w:pPr>
      <w:rPr>
        <w:rFonts w:ascii="Courier New" w:hAnsi="Courier New" w:cs="Courier New" w:hint="default"/>
      </w:rPr>
    </w:lvl>
    <w:lvl w:ilvl="8" w:tplc="40090005" w:tentative="1">
      <w:start w:val="1"/>
      <w:numFmt w:val="bullet"/>
      <w:lvlText w:val=""/>
      <w:lvlJc w:val="left"/>
      <w:pPr>
        <w:ind w:left="7539" w:hanging="360"/>
      </w:pPr>
      <w:rPr>
        <w:rFonts w:ascii="Wingdings" w:hAnsi="Wingdings" w:hint="default"/>
      </w:rPr>
    </w:lvl>
  </w:abstractNum>
  <w:abstractNum w:abstractNumId="53" w15:restartNumberingAfterBreak="0">
    <w:nsid w:val="41826B60"/>
    <w:multiLevelType w:val="hybridMultilevel"/>
    <w:tmpl w:val="A6904E5E"/>
    <w:lvl w:ilvl="0" w:tplc="4009000D">
      <w:start w:val="1"/>
      <w:numFmt w:val="bullet"/>
      <w:lvlText w:val=""/>
      <w:lvlJc w:val="left"/>
      <w:pPr>
        <w:ind w:left="436" w:hanging="360"/>
      </w:pPr>
      <w:rPr>
        <w:rFonts w:ascii="Wingdings" w:hAnsi="Wingdings" w:hint="default"/>
      </w:rPr>
    </w:lvl>
    <w:lvl w:ilvl="1" w:tplc="FFFFFFFF">
      <w:start w:val="1"/>
      <w:numFmt w:val="bullet"/>
      <w:lvlText w:val="o"/>
      <w:lvlJc w:val="left"/>
      <w:pPr>
        <w:ind w:left="1156" w:hanging="360"/>
      </w:pPr>
      <w:rPr>
        <w:rFonts w:ascii="Courier New" w:hAnsi="Courier New" w:cs="Courier New" w:hint="default"/>
      </w:rPr>
    </w:lvl>
    <w:lvl w:ilvl="2" w:tplc="FFFFFFFF">
      <w:start w:val="1"/>
      <w:numFmt w:val="bullet"/>
      <w:lvlText w:val=""/>
      <w:lvlJc w:val="left"/>
      <w:pPr>
        <w:ind w:left="1876" w:hanging="360"/>
      </w:pPr>
      <w:rPr>
        <w:rFonts w:ascii="Wingdings" w:hAnsi="Wingdings" w:hint="default"/>
      </w:rPr>
    </w:lvl>
    <w:lvl w:ilvl="3" w:tplc="FFFFFFFF">
      <w:start w:val="1"/>
      <w:numFmt w:val="bullet"/>
      <w:lvlText w:val=""/>
      <w:lvlJc w:val="left"/>
      <w:pPr>
        <w:ind w:left="2596" w:hanging="360"/>
      </w:pPr>
      <w:rPr>
        <w:rFonts w:ascii="Symbol" w:hAnsi="Symbol" w:hint="default"/>
      </w:rPr>
    </w:lvl>
    <w:lvl w:ilvl="4" w:tplc="FFFFFFFF">
      <w:start w:val="1"/>
      <w:numFmt w:val="bullet"/>
      <w:lvlText w:val="o"/>
      <w:lvlJc w:val="left"/>
      <w:pPr>
        <w:ind w:left="3316" w:hanging="360"/>
      </w:pPr>
      <w:rPr>
        <w:rFonts w:ascii="Courier New" w:hAnsi="Courier New" w:cs="Courier New" w:hint="default"/>
      </w:rPr>
    </w:lvl>
    <w:lvl w:ilvl="5" w:tplc="FFFFFFFF">
      <w:start w:val="1"/>
      <w:numFmt w:val="bullet"/>
      <w:lvlText w:val=""/>
      <w:lvlJc w:val="left"/>
      <w:pPr>
        <w:ind w:left="4036" w:hanging="360"/>
      </w:pPr>
      <w:rPr>
        <w:rFonts w:ascii="Wingdings" w:hAnsi="Wingdings" w:hint="default"/>
      </w:rPr>
    </w:lvl>
    <w:lvl w:ilvl="6" w:tplc="FFFFFFFF">
      <w:start w:val="1"/>
      <w:numFmt w:val="bullet"/>
      <w:lvlText w:val=""/>
      <w:lvlJc w:val="left"/>
      <w:pPr>
        <w:ind w:left="4756" w:hanging="360"/>
      </w:pPr>
      <w:rPr>
        <w:rFonts w:ascii="Symbol" w:hAnsi="Symbol" w:hint="default"/>
      </w:rPr>
    </w:lvl>
    <w:lvl w:ilvl="7" w:tplc="FFFFFFFF">
      <w:start w:val="1"/>
      <w:numFmt w:val="bullet"/>
      <w:lvlText w:val="o"/>
      <w:lvlJc w:val="left"/>
      <w:pPr>
        <w:ind w:left="5476" w:hanging="360"/>
      </w:pPr>
      <w:rPr>
        <w:rFonts w:ascii="Courier New" w:hAnsi="Courier New" w:cs="Courier New" w:hint="default"/>
      </w:rPr>
    </w:lvl>
    <w:lvl w:ilvl="8" w:tplc="FFFFFFFF">
      <w:start w:val="1"/>
      <w:numFmt w:val="bullet"/>
      <w:lvlText w:val=""/>
      <w:lvlJc w:val="left"/>
      <w:pPr>
        <w:ind w:left="6196" w:hanging="360"/>
      </w:pPr>
      <w:rPr>
        <w:rFonts w:ascii="Wingdings" w:hAnsi="Wingdings" w:hint="default"/>
      </w:rPr>
    </w:lvl>
  </w:abstractNum>
  <w:abstractNum w:abstractNumId="54" w15:restartNumberingAfterBreak="0">
    <w:nsid w:val="41F93D5B"/>
    <w:multiLevelType w:val="hybridMultilevel"/>
    <w:tmpl w:val="F918930A"/>
    <w:lvl w:ilvl="0" w:tplc="6EB23CA8">
      <w:numFmt w:val="bullet"/>
      <w:lvlText w:val="•"/>
      <w:lvlJc w:val="left"/>
      <w:pPr>
        <w:ind w:left="1013" w:hanging="161"/>
      </w:pPr>
      <w:rPr>
        <w:rFonts w:ascii="Calibri" w:eastAsia="Calibri" w:hAnsi="Calibri" w:cs="Calibri" w:hint="default"/>
        <w:b w:val="0"/>
        <w:bCs w:val="0"/>
        <w:i w:val="0"/>
        <w:iCs w:val="0"/>
        <w:spacing w:val="0"/>
        <w:w w:val="100"/>
        <w:sz w:val="22"/>
        <w:szCs w:val="22"/>
        <w:lang w:val="en-US" w:eastAsia="en-US" w:bidi="ar-SA"/>
      </w:rPr>
    </w:lvl>
    <w:lvl w:ilvl="1" w:tplc="77EC1D6A">
      <w:numFmt w:val="bullet"/>
      <w:lvlText w:val="•"/>
      <w:lvlJc w:val="left"/>
      <w:pPr>
        <w:ind w:left="1929" w:hanging="161"/>
      </w:pPr>
      <w:rPr>
        <w:lang w:val="en-US" w:eastAsia="en-US" w:bidi="ar-SA"/>
      </w:rPr>
    </w:lvl>
    <w:lvl w:ilvl="2" w:tplc="C7B86600">
      <w:numFmt w:val="bullet"/>
      <w:lvlText w:val="•"/>
      <w:lvlJc w:val="left"/>
      <w:pPr>
        <w:ind w:left="2850" w:hanging="161"/>
      </w:pPr>
      <w:rPr>
        <w:lang w:val="en-US" w:eastAsia="en-US" w:bidi="ar-SA"/>
      </w:rPr>
    </w:lvl>
    <w:lvl w:ilvl="3" w:tplc="863651C8">
      <w:numFmt w:val="bullet"/>
      <w:lvlText w:val="•"/>
      <w:lvlJc w:val="left"/>
      <w:pPr>
        <w:ind w:left="3771" w:hanging="161"/>
      </w:pPr>
      <w:rPr>
        <w:lang w:val="en-US" w:eastAsia="en-US" w:bidi="ar-SA"/>
      </w:rPr>
    </w:lvl>
    <w:lvl w:ilvl="4" w:tplc="C64A8524">
      <w:numFmt w:val="bullet"/>
      <w:lvlText w:val="•"/>
      <w:lvlJc w:val="left"/>
      <w:pPr>
        <w:ind w:left="4692" w:hanging="161"/>
      </w:pPr>
      <w:rPr>
        <w:lang w:val="en-US" w:eastAsia="en-US" w:bidi="ar-SA"/>
      </w:rPr>
    </w:lvl>
    <w:lvl w:ilvl="5" w:tplc="1C36C72E">
      <w:numFmt w:val="bullet"/>
      <w:lvlText w:val="•"/>
      <w:lvlJc w:val="left"/>
      <w:pPr>
        <w:ind w:left="5613" w:hanging="161"/>
      </w:pPr>
      <w:rPr>
        <w:lang w:val="en-US" w:eastAsia="en-US" w:bidi="ar-SA"/>
      </w:rPr>
    </w:lvl>
    <w:lvl w:ilvl="6" w:tplc="C1F21742">
      <w:numFmt w:val="bullet"/>
      <w:lvlText w:val="•"/>
      <w:lvlJc w:val="left"/>
      <w:pPr>
        <w:ind w:left="6534" w:hanging="161"/>
      </w:pPr>
      <w:rPr>
        <w:lang w:val="en-US" w:eastAsia="en-US" w:bidi="ar-SA"/>
      </w:rPr>
    </w:lvl>
    <w:lvl w:ilvl="7" w:tplc="A06E48EE">
      <w:numFmt w:val="bullet"/>
      <w:lvlText w:val="•"/>
      <w:lvlJc w:val="left"/>
      <w:pPr>
        <w:ind w:left="7455" w:hanging="161"/>
      </w:pPr>
      <w:rPr>
        <w:lang w:val="en-US" w:eastAsia="en-US" w:bidi="ar-SA"/>
      </w:rPr>
    </w:lvl>
    <w:lvl w:ilvl="8" w:tplc="39BAE686">
      <w:numFmt w:val="bullet"/>
      <w:lvlText w:val="•"/>
      <w:lvlJc w:val="left"/>
      <w:pPr>
        <w:ind w:left="8376" w:hanging="161"/>
      </w:pPr>
      <w:rPr>
        <w:lang w:val="en-US" w:eastAsia="en-US" w:bidi="ar-SA"/>
      </w:rPr>
    </w:lvl>
  </w:abstractNum>
  <w:abstractNum w:abstractNumId="55" w15:restartNumberingAfterBreak="0">
    <w:nsid w:val="43943553"/>
    <w:multiLevelType w:val="multilevel"/>
    <w:tmpl w:val="104A50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43D03ECC"/>
    <w:multiLevelType w:val="hybridMultilevel"/>
    <w:tmpl w:val="BC906A3A"/>
    <w:lvl w:ilvl="0" w:tplc="40090007">
      <w:start w:val="1"/>
      <w:numFmt w:val="bullet"/>
      <w:lvlText w:val=""/>
      <w:lvlPicBulletId w:val="0"/>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start w:val="1"/>
      <w:numFmt w:val="bullet"/>
      <w:lvlText w:val=""/>
      <w:lvlJc w:val="left"/>
      <w:pPr>
        <w:ind w:left="2302" w:hanging="360"/>
      </w:pPr>
      <w:rPr>
        <w:rFonts w:ascii="Wingdings" w:hAnsi="Wingdings" w:hint="default"/>
      </w:rPr>
    </w:lvl>
    <w:lvl w:ilvl="3" w:tplc="40090001">
      <w:start w:val="1"/>
      <w:numFmt w:val="bullet"/>
      <w:lvlText w:val=""/>
      <w:lvlJc w:val="left"/>
      <w:pPr>
        <w:ind w:left="3022" w:hanging="360"/>
      </w:pPr>
      <w:rPr>
        <w:rFonts w:ascii="Symbol" w:hAnsi="Symbol" w:hint="default"/>
      </w:rPr>
    </w:lvl>
    <w:lvl w:ilvl="4" w:tplc="40090003">
      <w:start w:val="1"/>
      <w:numFmt w:val="bullet"/>
      <w:lvlText w:val="o"/>
      <w:lvlJc w:val="left"/>
      <w:pPr>
        <w:ind w:left="3742" w:hanging="360"/>
      </w:pPr>
      <w:rPr>
        <w:rFonts w:ascii="Courier New" w:hAnsi="Courier New" w:cs="Courier New" w:hint="default"/>
      </w:rPr>
    </w:lvl>
    <w:lvl w:ilvl="5" w:tplc="40090005">
      <w:start w:val="1"/>
      <w:numFmt w:val="bullet"/>
      <w:lvlText w:val=""/>
      <w:lvlJc w:val="left"/>
      <w:pPr>
        <w:ind w:left="4462" w:hanging="360"/>
      </w:pPr>
      <w:rPr>
        <w:rFonts w:ascii="Wingdings" w:hAnsi="Wingdings" w:hint="default"/>
      </w:rPr>
    </w:lvl>
    <w:lvl w:ilvl="6" w:tplc="40090001">
      <w:start w:val="1"/>
      <w:numFmt w:val="bullet"/>
      <w:lvlText w:val=""/>
      <w:lvlJc w:val="left"/>
      <w:pPr>
        <w:ind w:left="5182" w:hanging="360"/>
      </w:pPr>
      <w:rPr>
        <w:rFonts w:ascii="Symbol" w:hAnsi="Symbol" w:hint="default"/>
      </w:rPr>
    </w:lvl>
    <w:lvl w:ilvl="7" w:tplc="40090003">
      <w:start w:val="1"/>
      <w:numFmt w:val="bullet"/>
      <w:lvlText w:val="o"/>
      <w:lvlJc w:val="left"/>
      <w:pPr>
        <w:ind w:left="5902" w:hanging="360"/>
      </w:pPr>
      <w:rPr>
        <w:rFonts w:ascii="Courier New" w:hAnsi="Courier New" w:cs="Courier New" w:hint="default"/>
      </w:rPr>
    </w:lvl>
    <w:lvl w:ilvl="8" w:tplc="40090005">
      <w:start w:val="1"/>
      <w:numFmt w:val="bullet"/>
      <w:lvlText w:val=""/>
      <w:lvlJc w:val="left"/>
      <w:pPr>
        <w:ind w:left="6622" w:hanging="360"/>
      </w:pPr>
      <w:rPr>
        <w:rFonts w:ascii="Wingdings" w:hAnsi="Wingdings" w:hint="default"/>
      </w:rPr>
    </w:lvl>
  </w:abstractNum>
  <w:abstractNum w:abstractNumId="57" w15:restartNumberingAfterBreak="0">
    <w:nsid w:val="441522A7"/>
    <w:multiLevelType w:val="hybridMultilevel"/>
    <w:tmpl w:val="4B0677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8" w15:restartNumberingAfterBreak="0">
    <w:nsid w:val="44B76BA8"/>
    <w:multiLevelType w:val="multilevel"/>
    <w:tmpl w:val="907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B859B0"/>
    <w:multiLevelType w:val="multilevel"/>
    <w:tmpl w:val="F940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69760DD"/>
    <w:multiLevelType w:val="hybridMultilevel"/>
    <w:tmpl w:val="01846A66"/>
    <w:lvl w:ilvl="0" w:tplc="DE726CD8">
      <w:start w:val="5"/>
      <w:numFmt w:val="bullet"/>
      <w:lvlText w:val="-"/>
      <w:lvlJc w:val="left"/>
      <w:pPr>
        <w:ind w:left="1080" w:hanging="360"/>
      </w:pPr>
      <w:rPr>
        <w:rFonts w:ascii="Calibri" w:eastAsia="Calibri" w:hAnsi="Calibri" w:cs="Calibri"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46DA6179"/>
    <w:multiLevelType w:val="hybridMultilevel"/>
    <w:tmpl w:val="4DA2A7A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2" w15:restartNumberingAfterBreak="0">
    <w:nsid w:val="47611EE9"/>
    <w:multiLevelType w:val="multilevel"/>
    <w:tmpl w:val="93AC9CA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070" w:hanging="360"/>
      </w:pPr>
      <w:rPr>
        <w:rFonts w:hint="default"/>
        <w:b/>
        <w:bCs/>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86F031D"/>
    <w:multiLevelType w:val="hybridMultilevel"/>
    <w:tmpl w:val="4EE8983E"/>
    <w:lvl w:ilvl="0" w:tplc="FFFFFFFF">
      <w:start w:val="1"/>
      <w:numFmt w:val="upperLetter"/>
      <w:lvlText w:val="%1."/>
      <w:lvlJc w:val="left"/>
      <w:pPr>
        <w:ind w:left="862" w:hanging="360"/>
      </w:pPr>
      <w:rPr>
        <w:b/>
        <w:bCs/>
      </w:rPr>
    </w:lvl>
    <w:lvl w:ilvl="1" w:tplc="40090019">
      <w:start w:val="1"/>
      <w:numFmt w:val="lowerLetter"/>
      <w:lvlText w:val="%2."/>
      <w:lvlJc w:val="left"/>
      <w:pPr>
        <w:ind w:left="1582" w:hanging="360"/>
      </w:pPr>
    </w:lvl>
    <w:lvl w:ilvl="2" w:tplc="4009001B">
      <w:start w:val="1"/>
      <w:numFmt w:val="lowerRoman"/>
      <w:lvlText w:val="%3."/>
      <w:lvlJc w:val="right"/>
      <w:pPr>
        <w:ind w:left="2302" w:hanging="180"/>
      </w:pPr>
    </w:lvl>
    <w:lvl w:ilvl="3" w:tplc="4009000F">
      <w:start w:val="1"/>
      <w:numFmt w:val="decimal"/>
      <w:lvlText w:val="%4."/>
      <w:lvlJc w:val="left"/>
      <w:pPr>
        <w:ind w:left="3022" w:hanging="360"/>
      </w:pPr>
    </w:lvl>
    <w:lvl w:ilvl="4" w:tplc="40090019">
      <w:start w:val="1"/>
      <w:numFmt w:val="lowerLetter"/>
      <w:lvlText w:val="%5."/>
      <w:lvlJc w:val="left"/>
      <w:pPr>
        <w:ind w:left="3742" w:hanging="360"/>
      </w:pPr>
    </w:lvl>
    <w:lvl w:ilvl="5" w:tplc="4009001B">
      <w:start w:val="1"/>
      <w:numFmt w:val="lowerRoman"/>
      <w:lvlText w:val="%6."/>
      <w:lvlJc w:val="right"/>
      <w:pPr>
        <w:ind w:left="4462" w:hanging="180"/>
      </w:pPr>
    </w:lvl>
    <w:lvl w:ilvl="6" w:tplc="4009000F">
      <w:start w:val="1"/>
      <w:numFmt w:val="decimal"/>
      <w:lvlText w:val="%7."/>
      <w:lvlJc w:val="left"/>
      <w:pPr>
        <w:ind w:left="5182" w:hanging="360"/>
      </w:pPr>
    </w:lvl>
    <w:lvl w:ilvl="7" w:tplc="40090019">
      <w:start w:val="1"/>
      <w:numFmt w:val="lowerLetter"/>
      <w:lvlText w:val="%8."/>
      <w:lvlJc w:val="left"/>
      <w:pPr>
        <w:ind w:left="5902" w:hanging="360"/>
      </w:pPr>
    </w:lvl>
    <w:lvl w:ilvl="8" w:tplc="4009001B">
      <w:start w:val="1"/>
      <w:numFmt w:val="lowerRoman"/>
      <w:lvlText w:val="%9."/>
      <w:lvlJc w:val="right"/>
      <w:pPr>
        <w:ind w:left="6622" w:hanging="180"/>
      </w:pPr>
    </w:lvl>
  </w:abstractNum>
  <w:abstractNum w:abstractNumId="64" w15:restartNumberingAfterBreak="0">
    <w:nsid w:val="4A961C6B"/>
    <w:multiLevelType w:val="multilevel"/>
    <w:tmpl w:val="5666D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2"/>
      <w:numFmt w:val="decimal"/>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C047445"/>
    <w:multiLevelType w:val="hybridMultilevel"/>
    <w:tmpl w:val="AAF2A5A8"/>
    <w:lvl w:ilvl="0" w:tplc="A2ECB550">
      <w:start w:val="1"/>
      <w:numFmt w:val="decimal"/>
      <w:lvlText w:val="%1."/>
      <w:lvlJc w:val="left"/>
      <w:pPr>
        <w:ind w:left="1440" w:hanging="360"/>
      </w:pPr>
      <w:rPr>
        <w:b/>
        <w:bCs/>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6" w15:restartNumberingAfterBreak="0">
    <w:nsid w:val="4C35430D"/>
    <w:multiLevelType w:val="hybridMultilevel"/>
    <w:tmpl w:val="EA4CFF18"/>
    <w:lvl w:ilvl="0" w:tplc="40090007">
      <w:start w:val="1"/>
      <w:numFmt w:val="bullet"/>
      <w:lvlText w:val=""/>
      <w:lvlPicBulletId w:val="0"/>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67" w15:restartNumberingAfterBreak="0">
    <w:nsid w:val="4CD55BB5"/>
    <w:multiLevelType w:val="hybridMultilevel"/>
    <w:tmpl w:val="8F90F77E"/>
    <w:lvl w:ilvl="0" w:tplc="B228244E">
      <w:start w:val="1"/>
      <w:numFmt w:val="upperLetter"/>
      <w:lvlText w:val="%1."/>
      <w:lvlJc w:val="left"/>
      <w:pPr>
        <w:ind w:left="720" w:hanging="360"/>
      </w:pPr>
      <w:rPr>
        <w:rFonts w:ascii="Cambria" w:hAnsi="Cambria" w:cs="Calibri" w:hint="default"/>
        <w:b/>
        <w:bCs/>
        <w:color w:val="215E99" w:themeColor="text2" w:themeTint="BF"/>
        <w:sz w:val="32"/>
        <w:szCs w:val="32"/>
      </w:rPr>
    </w:lvl>
    <w:lvl w:ilvl="1" w:tplc="40090019">
      <w:start w:val="1"/>
      <w:numFmt w:val="lowerLetter"/>
      <w:lvlText w:val="%2."/>
      <w:lvlJc w:val="left"/>
      <w:pPr>
        <w:ind w:left="1440" w:hanging="360"/>
      </w:pPr>
    </w:lvl>
    <w:lvl w:ilvl="2" w:tplc="40090001">
      <w:start w:val="1"/>
      <w:numFmt w:val="bullet"/>
      <w:lvlText w:val=""/>
      <w:lvlJc w:val="left"/>
      <w:pPr>
        <w:ind w:left="1353" w:hanging="360"/>
      </w:pPr>
      <w:rPr>
        <w:rFonts w:ascii="Symbol" w:hAnsi="Symbol" w:hint="default"/>
      </w:rPr>
    </w:lvl>
    <w:lvl w:ilvl="3" w:tplc="4009000F">
      <w:start w:val="1"/>
      <w:numFmt w:val="decimal"/>
      <w:lvlText w:val="%4."/>
      <w:lvlJc w:val="left"/>
      <w:pPr>
        <w:ind w:left="107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8" w15:restartNumberingAfterBreak="0">
    <w:nsid w:val="4D08788C"/>
    <w:multiLevelType w:val="hybridMultilevel"/>
    <w:tmpl w:val="B5EA6436"/>
    <w:lvl w:ilvl="0" w:tplc="40090001">
      <w:start w:val="1"/>
      <w:numFmt w:val="bullet"/>
      <w:lvlText w:val=""/>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69" w15:restartNumberingAfterBreak="0">
    <w:nsid w:val="4E8E5C7E"/>
    <w:multiLevelType w:val="multilevel"/>
    <w:tmpl w:val="33CEC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F2C1826"/>
    <w:multiLevelType w:val="hybridMultilevel"/>
    <w:tmpl w:val="3162E6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1" w15:restartNumberingAfterBreak="0">
    <w:nsid w:val="511A236F"/>
    <w:multiLevelType w:val="hybridMultilevel"/>
    <w:tmpl w:val="D6003AB4"/>
    <w:lvl w:ilvl="0" w:tplc="FFFFFFFF">
      <w:start w:val="1"/>
      <w:numFmt w:val="upperLetter"/>
      <w:lvlText w:val="%1."/>
      <w:lvlJc w:val="left"/>
      <w:pPr>
        <w:ind w:left="862" w:hanging="360"/>
      </w:pPr>
      <w:rPr>
        <w:b/>
        <w:bCs/>
      </w:rPr>
    </w:lvl>
    <w:lvl w:ilvl="1" w:tplc="FFFFFFFF">
      <w:start w:val="1"/>
      <w:numFmt w:val="bullet"/>
      <w:lvlText w:val="o"/>
      <w:lvlJc w:val="left"/>
      <w:pPr>
        <w:ind w:left="1582" w:hanging="360"/>
      </w:pPr>
      <w:rPr>
        <w:rFonts w:ascii="Courier New" w:hAnsi="Courier New" w:cs="Courier New" w:hint="default"/>
      </w:rPr>
    </w:lvl>
    <w:lvl w:ilvl="2" w:tplc="FFFFFFFF">
      <w:start w:val="1"/>
      <w:numFmt w:val="bullet"/>
      <w:lvlText w:val=""/>
      <w:lvlJc w:val="left"/>
      <w:pPr>
        <w:ind w:left="2302" w:hanging="360"/>
      </w:pPr>
      <w:rPr>
        <w:rFonts w:ascii="Wingdings" w:hAnsi="Wingdings" w:hint="default"/>
      </w:rPr>
    </w:lvl>
    <w:lvl w:ilvl="3" w:tplc="FFFFFFFF">
      <w:start w:val="1"/>
      <w:numFmt w:val="bullet"/>
      <w:lvlText w:val=""/>
      <w:lvlJc w:val="left"/>
      <w:pPr>
        <w:ind w:left="3022" w:hanging="360"/>
      </w:pPr>
      <w:rPr>
        <w:rFonts w:ascii="Symbol" w:hAnsi="Symbol" w:hint="default"/>
      </w:rPr>
    </w:lvl>
    <w:lvl w:ilvl="4" w:tplc="FFFFFFFF">
      <w:start w:val="1"/>
      <w:numFmt w:val="bullet"/>
      <w:lvlText w:val="o"/>
      <w:lvlJc w:val="left"/>
      <w:pPr>
        <w:ind w:left="3742" w:hanging="360"/>
      </w:pPr>
      <w:rPr>
        <w:rFonts w:ascii="Courier New" w:hAnsi="Courier New" w:cs="Courier New" w:hint="default"/>
      </w:rPr>
    </w:lvl>
    <w:lvl w:ilvl="5" w:tplc="FFFFFFFF">
      <w:start w:val="1"/>
      <w:numFmt w:val="bullet"/>
      <w:lvlText w:val=""/>
      <w:lvlJc w:val="left"/>
      <w:pPr>
        <w:ind w:left="4462" w:hanging="360"/>
      </w:pPr>
      <w:rPr>
        <w:rFonts w:ascii="Wingdings" w:hAnsi="Wingdings" w:hint="default"/>
      </w:rPr>
    </w:lvl>
    <w:lvl w:ilvl="6" w:tplc="FFFFFFFF">
      <w:start w:val="1"/>
      <w:numFmt w:val="bullet"/>
      <w:lvlText w:val=""/>
      <w:lvlJc w:val="left"/>
      <w:pPr>
        <w:ind w:left="5182" w:hanging="360"/>
      </w:pPr>
      <w:rPr>
        <w:rFonts w:ascii="Symbol" w:hAnsi="Symbol" w:hint="default"/>
      </w:rPr>
    </w:lvl>
    <w:lvl w:ilvl="7" w:tplc="FFFFFFFF">
      <w:start w:val="1"/>
      <w:numFmt w:val="bullet"/>
      <w:lvlText w:val="o"/>
      <w:lvlJc w:val="left"/>
      <w:pPr>
        <w:ind w:left="5902" w:hanging="360"/>
      </w:pPr>
      <w:rPr>
        <w:rFonts w:ascii="Courier New" w:hAnsi="Courier New" w:cs="Courier New" w:hint="default"/>
      </w:rPr>
    </w:lvl>
    <w:lvl w:ilvl="8" w:tplc="FFFFFFFF">
      <w:start w:val="1"/>
      <w:numFmt w:val="bullet"/>
      <w:lvlText w:val=""/>
      <w:lvlJc w:val="left"/>
      <w:pPr>
        <w:ind w:left="6622" w:hanging="360"/>
      </w:pPr>
      <w:rPr>
        <w:rFonts w:ascii="Wingdings" w:hAnsi="Wingdings" w:hint="default"/>
      </w:rPr>
    </w:lvl>
  </w:abstractNum>
  <w:abstractNum w:abstractNumId="72" w15:restartNumberingAfterBreak="0">
    <w:nsid w:val="514B75F9"/>
    <w:multiLevelType w:val="hybridMultilevel"/>
    <w:tmpl w:val="40AA352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3" w15:restartNumberingAfterBreak="0">
    <w:nsid w:val="536108D3"/>
    <w:multiLevelType w:val="hybridMultilevel"/>
    <w:tmpl w:val="4C48C722"/>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74" w15:restartNumberingAfterBreak="0">
    <w:nsid w:val="53FC2167"/>
    <w:multiLevelType w:val="hybridMultilevel"/>
    <w:tmpl w:val="2474EE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5" w15:restartNumberingAfterBreak="0">
    <w:nsid w:val="56194B21"/>
    <w:multiLevelType w:val="hybridMultilevel"/>
    <w:tmpl w:val="D84C7E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6" w15:restartNumberingAfterBreak="0">
    <w:nsid w:val="56454CF1"/>
    <w:multiLevelType w:val="hybridMultilevel"/>
    <w:tmpl w:val="DAF4456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7" w15:restartNumberingAfterBreak="0">
    <w:nsid w:val="56DE415E"/>
    <w:multiLevelType w:val="hybridMultilevel"/>
    <w:tmpl w:val="2CA2AD42"/>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78" w15:restartNumberingAfterBreak="0">
    <w:nsid w:val="59920EC5"/>
    <w:multiLevelType w:val="hybridMultilevel"/>
    <w:tmpl w:val="35927E7E"/>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9" w15:restartNumberingAfterBreak="0">
    <w:nsid w:val="5A855E9C"/>
    <w:multiLevelType w:val="hybridMultilevel"/>
    <w:tmpl w:val="AFA24E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0" w15:restartNumberingAfterBreak="0">
    <w:nsid w:val="5AE82F00"/>
    <w:multiLevelType w:val="multilevel"/>
    <w:tmpl w:val="F00EDE3C"/>
    <w:lvl w:ilvl="0">
      <w:start w:val="1"/>
      <w:numFmt w:val="decimal"/>
      <w:lvlText w:val="%1."/>
      <w:lvlJc w:val="left"/>
      <w:pPr>
        <w:tabs>
          <w:tab w:val="num" w:pos="720"/>
        </w:tabs>
        <w:ind w:left="720" w:hanging="360"/>
      </w:pPr>
    </w:lvl>
    <w:lvl w:ilvl="1">
      <w:start w:val="1"/>
      <w:numFmt w:val="bullet"/>
      <w:lvlText w:val=""/>
      <w:lvlJc w:val="left"/>
      <w:pPr>
        <w:ind w:left="1070" w:hanging="360"/>
      </w:pPr>
      <w:rPr>
        <w:rFonts w:ascii="Symbol" w:hAnsi="Symbol"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5D165A92"/>
    <w:multiLevelType w:val="hybridMultilevel"/>
    <w:tmpl w:val="BAF4BDFC"/>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82" w15:restartNumberingAfterBreak="0">
    <w:nsid w:val="5D926372"/>
    <w:multiLevelType w:val="hybridMultilevel"/>
    <w:tmpl w:val="C832C002"/>
    <w:lvl w:ilvl="0" w:tplc="FFFFFFFF">
      <w:start w:val="1"/>
      <w:numFmt w:val="upperLetter"/>
      <w:lvlText w:val="%1."/>
      <w:lvlJc w:val="left"/>
      <w:pPr>
        <w:ind w:left="862" w:hanging="360"/>
      </w:pPr>
      <w:rPr>
        <w:b/>
        <w:bCs/>
      </w:rPr>
    </w:lvl>
    <w:lvl w:ilvl="1" w:tplc="40090019">
      <w:start w:val="1"/>
      <w:numFmt w:val="lowerLetter"/>
      <w:lvlText w:val="%2."/>
      <w:lvlJc w:val="left"/>
      <w:pPr>
        <w:ind w:left="1582" w:hanging="360"/>
      </w:pPr>
    </w:lvl>
    <w:lvl w:ilvl="2" w:tplc="4009001B">
      <w:start w:val="1"/>
      <w:numFmt w:val="lowerRoman"/>
      <w:lvlText w:val="%3."/>
      <w:lvlJc w:val="right"/>
      <w:pPr>
        <w:ind w:left="2302" w:hanging="180"/>
      </w:pPr>
    </w:lvl>
    <w:lvl w:ilvl="3" w:tplc="4009000F">
      <w:start w:val="1"/>
      <w:numFmt w:val="decimal"/>
      <w:lvlText w:val="%4."/>
      <w:lvlJc w:val="left"/>
      <w:pPr>
        <w:ind w:left="3022" w:hanging="360"/>
      </w:pPr>
    </w:lvl>
    <w:lvl w:ilvl="4" w:tplc="40090019">
      <w:start w:val="1"/>
      <w:numFmt w:val="lowerLetter"/>
      <w:lvlText w:val="%5."/>
      <w:lvlJc w:val="left"/>
      <w:pPr>
        <w:ind w:left="3742" w:hanging="360"/>
      </w:pPr>
    </w:lvl>
    <w:lvl w:ilvl="5" w:tplc="4009001B">
      <w:start w:val="1"/>
      <w:numFmt w:val="lowerRoman"/>
      <w:lvlText w:val="%6."/>
      <w:lvlJc w:val="right"/>
      <w:pPr>
        <w:ind w:left="4462" w:hanging="180"/>
      </w:pPr>
    </w:lvl>
    <w:lvl w:ilvl="6" w:tplc="4009000F">
      <w:start w:val="1"/>
      <w:numFmt w:val="decimal"/>
      <w:lvlText w:val="%7."/>
      <w:lvlJc w:val="left"/>
      <w:pPr>
        <w:ind w:left="5182" w:hanging="360"/>
      </w:pPr>
    </w:lvl>
    <w:lvl w:ilvl="7" w:tplc="40090019">
      <w:start w:val="1"/>
      <w:numFmt w:val="lowerLetter"/>
      <w:lvlText w:val="%8."/>
      <w:lvlJc w:val="left"/>
      <w:pPr>
        <w:ind w:left="5902" w:hanging="360"/>
      </w:pPr>
    </w:lvl>
    <w:lvl w:ilvl="8" w:tplc="4009001B">
      <w:start w:val="1"/>
      <w:numFmt w:val="lowerRoman"/>
      <w:lvlText w:val="%9."/>
      <w:lvlJc w:val="right"/>
      <w:pPr>
        <w:ind w:left="6622" w:hanging="180"/>
      </w:pPr>
    </w:lvl>
  </w:abstractNum>
  <w:abstractNum w:abstractNumId="83" w15:restartNumberingAfterBreak="0">
    <w:nsid w:val="5DD16940"/>
    <w:multiLevelType w:val="hybridMultilevel"/>
    <w:tmpl w:val="89CA784E"/>
    <w:lvl w:ilvl="0" w:tplc="40090007">
      <w:start w:val="1"/>
      <w:numFmt w:val="bullet"/>
      <w:lvlText w:val=""/>
      <w:lvlPicBulletId w:val="0"/>
      <w:lvlJc w:val="left"/>
      <w:pPr>
        <w:ind w:left="502" w:hanging="360"/>
      </w:pPr>
      <w:rPr>
        <w:rFonts w:ascii="Symbol" w:hAnsi="Symbol" w:hint="default"/>
      </w:rPr>
    </w:lvl>
    <w:lvl w:ilvl="1" w:tplc="40090003">
      <w:start w:val="1"/>
      <w:numFmt w:val="bullet"/>
      <w:lvlText w:val="o"/>
      <w:lvlJc w:val="left"/>
      <w:pPr>
        <w:ind w:left="1222" w:hanging="360"/>
      </w:pPr>
      <w:rPr>
        <w:rFonts w:ascii="Courier New" w:hAnsi="Courier New" w:cs="Courier New" w:hint="default"/>
      </w:rPr>
    </w:lvl>
    <w:lvl w:ilvl="2" w:tplc="40090005">
      <w:start w:val="1"/>
      <w:numFmt w:val="bullet"/>
      <w:lvlText w:val=""/>
      <w:lvlJc w:val="left"/>
      <w:pPr>
        <w:ind w:left="1942" w:hanging="360"/>
      </w:pPr>
      <w:rPr>
        <w:rFonts w:ascii="Wingdings" w:hAnsi="Wingdings" w:hint="default"/>
      </w:rPr>
    </w:lvl>
    <w:lvl w:ilvl="3" w:tplc="40090001">
      <w:start w:val="1"/>
      <w:numFmt w:val="bullet"/>
      <w:lvlText w:val=""/>
      <w:lvlJc w:val="left"/>
      <w:pPr>
        <w:ind w:left="2662" w:hanging="360"/>
      </w:pPr>
      <w:rPr>
        <w:rFonts w:ascii="Symbol" w:hAnsi="Symbol" w:hint="default"/>
      </w:rPr>
    </w:lvl>
    <w:lvl w:ilvl="4" w:tplc="40090003">
      <w:start w:val="1"/>
      <w:numFmt w:val="bullet"/>
      <w:lvlText w:val="o"/>
      <w:lvlJc w:val="left"/>
      <w:pPr>
        <w:ind w:left="3382" w:hanging="360"/>
      </w:pPr>
      <w:rPr>
        <w:rFonts w:ascii="Courier New" w:hAnsi="Courier New" w:cs="Courier New" w:hint="default"/>
      </w:rPr>
    </w:lvl>
    <w:lvl w:ilvl="5" w:tplc="40090005">
      <w:start w:val="1"/>
      <w:numFmt w:val="bullet"/>
      <w:lvlText w:val=""/>
      <w:lvlJc w:val="left"/>
      <w:pPr>
        <w:ind w:left="4102" w:hanging="360"/>
      </w:pPr>
      <w:rPr>
        <w:rFonts w:ascii="Wingdings" w:hAnsi="Wingdings" w:hint="default"/>
      </w:rPr>
    </w:lvl>
    <w:lvl w:ilvl="6" w:tplc="40090001">
      <w:start w:val="1"/>
      <w:numFmt w:val="bullet"/>
      <w:lvlText w:val=""/>
      <w:lvlJc w:val="left"/>
      <w:pPr>
        <w:ind w:left="4822" w:hanging="360"/>
      </w:pPr>
      <w:rPr>
        <w:rFonts w:ascii="Symbol" w:hAnsi="Symbol" w:hint="default"/>
      </w:rPr>
    </w:lvl>
    <w:lvl w:ilvl="7" w:tplc="40090003">
      <w:start w:val="1"/>
      <w:numFmt w:val="bullet"/>
      <w:lvlText w:val="o"/>
      <w:lvlJc w:val="left"/>
      <w:pPr>
        <w:ind w:left="5542" w:hanging="360"/>
      </w:pPr>
      <w:rPr>
        <w:rFonts w:ascii="Courier New" w:hAnsi="Courier New" w:cs="Courier New" w:hint="default"/>
      </w:rPr>
    </w:lvl>
    <w:lvl w:ilvl="8" w:tplc="40090005">
      <w:start w:val="1"/>
      <w:numFmt w:val="bullet"/>
      <w:lvlText w:val=""/>
      <w:lvlJc w:val="left"/>
      <w:pPr>
        <w:ind w:left="6262" w:hanging="360"/>
      </w:pPr>
      <w:rPr>
        <w:rFonts w:ascii="Wingdings" w:hAnsi="Wingdings" w:hint="default"/>
      </w:rPr>
    </w:lvl>
  </w:abstractNum>
  <w:abstractNum w:abstractNumId="84" w15:restartNumberingAfterBreak="0">
    <w:nsid w:val="5EC33631"/>
    <w:multiLevelType w:val="hybridMultilevel"/>
    <w:tmpl w:val="6C3CA92A"/>
    <w:lvl w:ilvl="0" w:tplc="2F903734">
      <w:numFmt w:val="bullet"/>
      <w:lvlText w:val=""/>
      <w:lvlJc w:val="left"/>
      <w:pPr>
        <w:ind w:left="941" w:hanging="361"/>
      </w:pPr>
      <w:rPr>
        <w:rFonts w:ascii="Symbol" w:eastAsia="Symbol" w:hAnsi="Symbol" w:cs="Symbol" w:hint="default"/>
        <w:b w:val="0"/>
        <w:bCs w:val="0"/>
        <w:i w:val="0"/>
        <w:iCs w:val="0"/>
        <w:spacing w:val="0"/>
        <w:w w:val="100"/>
        <w:sz w:val="22"/>
        <w:szCs w:val="22"/>
        <w:lang w:val="en-US" w:eastAsia="en-US" w:bidi="ar-SA"/>
      </w:rPr>
    </w:lvl>
    <w:lvl w:ilvl="1" w:tplc="1A0EED18">
      <w:numFmt w:val="bullet"/>
      <w:lvlText w:val="•"/>
      <w:lvlJc w:val="left"/>
      <w:pPr>
        <w:ind w:left="1805" w:hanging="361"/>
      </w:pPr>
      <w:rPr>
        <w:lang w:val="en-US" w:eastAsia="en-US" w:bidi="ar-SA"/>
      </w:rPr>
    </w:lvl>
    <w:lvl w:ilvl="2" w:tplc="3DC064FE">
      <w:numFmt w:val="bullet"/>
      <w:lvlText w:val="•"/>
      <w:lvlJc w:val="left"/>
      <w:pPr>
        <w:ind w:left="2670" w:hanging="361"/>
      </w:pPr>
      <w:rPr>
        <w:lang w:val="en-US" w:eastAsia="en-US" w:bidi="ar-SA"/>
      </w:rPr>
    </w:lvl>
    <w:lvl w:ilvl="3" w:tplc="D97641EA">
      <w:numFmt w:val="bullet"/>
      <w:lvlText w:val="•"/>
      <w:lvlJc w:val="left"/>
      <w:pPr>
        <w:ind w:left="3535" w:hanging="361"/>
      </w:pPr>
      <w:rPr>
        <w:lang w:val="en-US" w:eastAsia="en-US" w:bidi="ar-SA"/>
      </w:rPr>
    </w:lvl>
    <w:lvl w:ilvl="4" w:tplc="1EFC2BEA">
      <w:numFmt w:val="bullet"/>
      <w:lvlText w:val="•"/>
      <w:lvlJc w:val="left"/>
      <w:pPr>
        <w:ind w:left="4400" w:hanging="361"/>
      </w:pPr>
      <w:rPr>
        <w:lang w:val="en-US" w:eastAsia="en-US" w:bidi="ar-SA"/>
      </w:rPr>
    </w:lvl>
    <w:lvl w:ilvl="5" w:tplc="3664F7FA">
      <w:numFmt w:val="bullet"/>
      <w:lvlText w:val="•"/>
      <w:lvlJc w:val="left"/>
      <w:pPr>
        <w:ind w:left="5265" w:hanging="361"/>
      </w:pPr>
      <w:rPr>
        <w:lang w:val="en-US" w:eastAsia="en-US" w:bidi="ar-SA"/>
      </w:rPr>
    </w:lvl>
    <w:lvl w:ilvl="6" w:tplc="D2F69E08">
      <w:numFmt w:val="bullet"/>
      <w:lvlText w:val="•"/>
      <w:lvlJc w:val="left"/>
      <w:pPr>
        <w:ind w:left="6130" w:hanging="361"/>
      </w:pPr>
      <w:rPr>
        <w:lang w:val="en-US" w:eastAsia="en-US" w:bidi="ar-SA"/>
      </w:rPr>
    </w:lvl>
    <w:lvl w:ilvl="7" w:tplc="1F7AE234">
      <w:numFmt w:val="bullet"/>
      <w:lvlText w:val="•"/>
      <w:lvlJc w:val="left"/>
      <w:pPr>
        <w:ind w:left="6995" w:hanging="361"/>
      </w:pPr>
      <w:rPr>
        <w:lang w:val="en-US" w:eastAsia="en-US" w:bidi="ar-SA"/>
      </w:rPr>
    </w:lvl>
    <w:lvl w:ilvl="8" w:tplc="679AE414">
      <w:numFmt w:val="bullet"/>
      <w:lvlText w:val="•"/>
      <w:lvlJc w:val="left"/>
      <w:pPr>
        <w:ind w:left="7860" w:hanging="361"/>
      </w:pPr>
      <w:rPr>
        <w:lang w:val="en-US" w:eastAsia="en-US" w:bidi="ar-SA"/>
      </w:rPr>
    </w:lvl>
  </w:abstractNum>
  <w:abstractNum w:abstractNumId="85" w15:restartNumberingAfterBreak="0">
    <w:nsid w:val="60D174A7"/>
    <w:multiLevelType w:val="hybridMultilevel"/>
    <w:tmpl w:val="565A407E"/>
    <w:lvl w:ilvl="0" w:tplc="4009000B">
      <w:start w:val="1"/>
      <w:numFmt w:val="bullet"/>
      <w:lvlText w:val=""/>
      <w:lvlJc w:val="left"/>
      <w:pPr>
        <w:ind w:left="720" w:hanging="360"/>
      </w:pPr>
      <w:rPr>
        <w:rFonts w:ascii="Wingdings" w:hAnsi="Wingdings" w:hint="default"/>
      </w:rPr>
    </w:lvl>
    <w:lvl w:ilvl="1" w:tplc="82A42BC4">
      <w:start w:val="1"/>
      <w:numFmt w:val="bullet"/>
      <w:lvlText w:val=""/>
      <w:lvlJc w:val="left"/>
      <w:pPr>
        <w:ind w:left="0" w:firstLine="0"/>
      </w:pPr>
      <w:rPr>
        <w:rFonts w:ascii="Wingdings" w:hAnsi="Wingdings" w:hint="default"/>
        <w:color w:val="000000"/>
      </w:rPr>
    </w:lvl>
    <w:lvl w:ilvl="2" w:tplc="40090005">
      <w:start w:val="1"/>
      <w:numFmt w:val="bullet"/>
      <w:lvlText w:val=""/>
      <w:lvlJc w:val="left"/>
      <w:pPr>
        <w:ind w:left="785"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6" w15:restartNumberingAfterBreak="0">
    <w:nsid w:val="62BA33F9"/>
    <w:multiLevelType w:val="hybridMultilevel"/>
    <w:tmpl w:val="1F78C7E2"/>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87" w15:restartNumberingAfterBreak="0">
    <w:nsid w:val="65257B03"/>
    <w:multiLevelType w:val="hybridMultilevel"/>
    <w:tmpl w:val="47B8DA58"/>
    <w:lvl w:ilvl="0" w:tplc="4009000D">
      <w:start w:val="1"/>
      <w:numFmt w:val="bullet"/>
      <w:lvlText w:val=""/>
      <w:lvlJc w:val="left"/>
      <w:pPr>
        <w:ind w:left="436" w:hanging="360"/>
      </w:pPr>
      <w:rPr>
        <w:rFonts w:ascii="Wingdings" w:hAnsi="Wingdings" w:hint="default"/>
      </w:rPr>
    </w:lvl>
    <w:lvl w:ilvl="1" w:tplc="FFFFFFFF">
      <w:start w:val="1"/>
      <w:numFmt w:val="bullet"/>
      <w:lvlText w:val="o"/>
      <w:lvlJc w:val="left"/>
      <w:pPr>
        <w:ind w:left="1156" w:hanging="360"/>
      </w:pPr>
      <w:rPr>
        <w:rFonts w:ascii="Courier New" w:hAnsi="Courier New" w:cs="Courier New" w:hint="default"/>
      </w:rPr>
    </w:lvl>
    <w:lvl w:ilvl="2" w:tplc="FFFFFFFF">
      <w:start w:val="1"/>
      <w:numFmt w:val="bullet"/>
      <w:lvlText w:val=""/>
      <w:lvlJc w:val="left"/>
      <w:pPr>
        <w:ind w:left="1876" w:hanging="360"/>
      </w:pPr>
      <w:rPr>
        <w:rFonts w:ascii="Wingdings" w:hAnsi="Wingdings" w:hint="default"/>
      </w:rPr>
    </w:lvl>
    <w:lvl w:ilvl="3" w:tplc="FFFFFFFF">
      <w:start w:val="1"/>
      <w:numFmt w:val="bullet"/>
      <w:lvlText w:val=""/>
      <w:lvlJc w:val="left"/>
      <w:pPr>
        <w:ind w:left="2596" w:hanging="360"/>
      </w:pPr>
      <w:rPr>
        <w:rFonts w:ascii="Symbol" w:hAnsi="Symbol" w:hint="default"/>
      </w:rPr>
    </w:lvl>
    <w:lvl w:ilvl="4" w:tplc="FFFFFFFF">
      <w:start w:val="1"/>
      <w:numFmt w:val="bullet"/>
      <w:lvlText w:val="o"/>
      <w:lvlJc w:val="left"/>
      <w:pPr>
        <w:ind w:left="3316" w:hanging="360"/>
      </w:pPr>
      <w:rPr>
        <w:rFonts w:ascii="Courier New" w:hAnsi="Courier New" w:cs="Courier New" w:hint="default"/>
      </w:rPr>
    </w:lvl>
    <w:lvl w:ilvl="5" w:tplc="FFFFFFFF">
      <w:start w:val="1"/>
      <w:numFmt w:val="bullet"/>
      <w:lvlText w:val=""/>
      <w:lvlJc w:val="left"/>
      <w:pPr>
        <w:ind w:left="4036" w:hanging="360"/>
      </w:pPr>
      <w:rPr>
        <w:rFonts w:ascii="Wingdings" w:hAnsi="Wingdings" w:hint="default"/>
      </w:rPr>
    </w:lvl>
    <w:lvl w:ilvl="6" w:tplc="FFFFFFFF">
      <w:start w:val="1"/>
      <w:numFmt w:val="bullet"/>
      <w:lvlText w:val=""/>
      <w:lvlJc w:val="left"/>
      <w:pPr>
        <w:ind w:left="4756" w:hanging="360"/>
      </w:pPr>
      <w:rPr>
        <w:rFonts w:ascii="Symbol" w:hAnsi="Symbol" w:hint="default"/>
      </w:rPr>
    </w:lvl>
    <w:lvl w:ilvl="7" w:tplc="FFFFFFFF">
      <w:start w:val="1"/>
      <w:numFmt w:val="bullet"/>
      <w:lvlText w:val="o"/>
      <w:lvlJc w:val="left"/>
      <w:pPr>
        <w:ind w:left="5476" w:hanging="360"/>
      </w:pPr>
      <w:rPr>
        <w:rFonts w:ascii="Courier New" w:hAnsi="Courier New" w:cs="Courier New" w:hint="default"/>
      </w:rPr>
    </w:lvl>
    <w:lvl w:ilvl="8" w:tplc="FFFFFFFF">
      <w:start w:val="1"/>
      <w:numFmt w:val="bullet"/>
      <w:lvlText w:val=""/>
      <w:lvlJc w:val="left"/>
      <w:pPr>
        <w:ind w:left="6196" w:hanging="360"/>
      </w:pPr>
      <w:rPr>
        <w:rFonts w:ascii="Wingdings" w:hAnsi="Wingdings" w:hint="default"/>
      </w:rPr>
    </w:lvl>
  </w:abstractNum>
  <w:abstractNum w:abstractNumId="88" w15:restartNumberingAfterBreak="0">
    <w:nsid w:val="66EB1480"/>
    <w:multiLevelType w:val="hybridMultilevel"/>
    <w:tmpl w:val="40AA1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70B5AC9"/>
    <w:multiLevelType w:val="hybridMultilevel"/>
    <w:tmpl w:val="59E288A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0" w15:restartNumberingAfterBreak="0">
    <w:nsid w:val="67A6223D"/>
    <w:multiLevelType w:val="hybridMultilevel"/>
    <w:tmpl w:val="742E6532"/>
    <w:lvl w:ilvl="0" w:tplc="FFFFFFFF">
      <w:start w:val="1"/>
      <w:numFmt w:val="upperLetter"/>
      <w:lvlText w:val="%1."/>
      <w:lvlJc w:val="left"/>
      <w:pPr>
        <w:ind w:left="1080" w:hanging="360"/>
      </w:pPr>
      <w:rPr>
        <w:b/>
        <w:bCs/>
      </w:r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91" w15:restartNumberingAfterBreak="0">
    <w:nsid w:val="67A73F8E"/>
    <w:multiLevelType w:val="hybridMultilevel"/>
    <w:tmpl w:val="B65460DA"/>
    <w:lvl w:ilvl="0" w:tplc="4009000B">
      <w:start w:val="1"/>
      <w:numFmt w:val="bullet"/>
      <w:lvlText w:val=""/>
      <w:lvlJc w:val="left"/>
      <w:pPr>
        <w:ind w:left="786" w:hanging="360"/>
      </w:pPr>
      <w:rPr>
        <w:rFonts w:ascii="Wingdings" w:hAnsi="Wingdings" w:hint="default"/>
      </w:rPr>
    </w:lvl>
    <w:lvl w:ilvl="1" w:tplc="40090003">
      <w:start w:val="1"/>
      <w:numFmt w:val="bullet"/>
      <w:lvlText w:val="o"/>
      <w:lvlJc w:val="left"/>
      <w:pPr>
        <w:ind w:left="1506" w:hanging="360"/>
      </w:pPr>
      <w:rPr>
        <w:rFonts w:ascii="Courier New" w:hAnsi="Courier New" w:cs="Courier New" w:hint="default"/>
      </w:rPr>
    </w:lvl>
    <w:lvl w:ilvl="2" w:tplc="40090005">
      <w:start w:val="1"/>
      <w:numFmt w:val="bullet"/>
      <w:lvlText w:val=""/>
      <w:lvlJc w:val="left"/>
      <w:pPr>
        <w:ind w:left="2226" w:hanging="360"/>
      </w:pPr>
      <w:rPr>
        <w:rFonts w:ascii="Wingdings" w:hAnsi="Wingdings" w:hint="default"/>
      </w:rPr>
    </w:lvl>
    <w:lvl w:ilvl="3" w:tplc="40090001">
      <w:start w:val="1"/>
      <w:numFmt w:val="bullet"/>
      <w:lvlText w:val=""/>
      <w:lvlJc w:val="left"/>
      <w:pPr>
        <w:ind w:left="2946" w:hanging="360"/>
      </w:pPr>
      <w:rPr>
        <w:rFonts w:ascii="Symbol" w:hAnsi="Symbol" w:hint="default"/>
      </w:rPr>
    </w:lvl>
    <w:lvl w:ilvl="4" w:tplc="40090003">
      <w:start w:val="1"/>
      <w:numFmt w:val="bullet"/>
      <w:lvlText w:val="o"/>
      <w:lvlJc w:val="left"/>
      <w:pPr>
        <w:ind w:left="3666" w:hanging="360"/>
      </w:pPr>
      <w:rPr>
        <w:rFonts w:ascii="Courier New" w:hAnsi="Courier New" w:cs="Courier New" w:hint="default"/>
      </w:rPr>
    </w:lvl>
    <w:lvl w:ilvl="5" w:tplc="40090005">
      <w:start w:val="1"/>
      <w:numFmt w:val="bullet"/>
      <w:lvlText w:val=""/>
      <w:lvlJc w:val="left"/>
      <w:pPr>
        <w:ind w:left="4386" w:hanging="360"/>
      </w:pPr>
      <w:rPr>
        <w:rFonts w:ascii="Wingdings" w:hAnsi="Wingdings" w:hint="default"/>
      </w:rPr>
    </w:lvl>
    <w:lvl w:ilvl="6" w:tplc="40090001">
      <w:start w:val="1"/>
      <w:numFmt w:val="bullet"/>
      <w:lvlText w:val=""/>
      <w:lvlJc w:val="left"/>
      <w:pPr>
        <w:ind w:left="5106" w:hanging="360"/>
      </w:pPr>
      <w:rPr>
        <w:rFonts w:ascii="Symbol" w:hAnsi="Symbol" w:hint="default"/>
      </w:rPr>
    </w:lvl>
    <w:lvl w:ilvl="7" w:tplc="40090003">
      <w:start w:val="1"/>
      <w:numFmt w:val="bullet"/>
      <w:lvlText w:val="o"/>
      <w:lvlJc w:val="left"/>
      <w:pPr>
        <w:ind w:left="5826" w:hanging="360"/>
      </w:pPr>
      <w:rPr>
        <w:rFonts w:ascii="Courier New" w:hAnsi="Courier New" w:cs="Courier New" w:hint="default"/>
      </w:rPr>
    </w:lvl>
    <w:lvl w:ilvl="8" w:tplc="40090005">
      <w:start w:val="1"/>
      <w:numFmt w:val="bullet"/>
      <w:lvlText w:val=""/>
      <w:lvlJc w:val="left"/>
      <w:pPr>
        <w:ind w:left="6546" w:hanging="360"/>
      </w:pPr>
      <w:rPr>
        <w:rFonts w:ascii="Wingdings" w:hAnsi="Wingdings" w:hint="default"/>
      </w:rPr>
    </w:lvl>
  </w:abstractNum>
  <w:abstractNum w:abstractNumId="92" w15:restartNumberingAfterBreak="0">
    <w:nsid w:val="68681C44"/>
    <w:multiLevelType w:val="hybridMultilevel"/>
    <w:tmpl w:val="690C8782"/>
    <w:lvl w:ilvl="0" w:tplc="F2B6B32A">
      <w:start w:val="1"/>
      <w:numFmt w:val="upperLetter"/>
      <w:lvlText w:val="%1."/>
      <w:lvlJc w:val="left"/>
      <w:pPr>
        <w:ind w:left="720" w:hanging="360"/>
      </w:pPr>
      <w:rPr>
        <w:b/>
        <w:bCs/>
        <w:color w:val="00000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3" w15:restartNumberingAfterBreak="0">
    <w:nsid w:val="68C10ADA"/>
    <w:multiLevelType w:val="hybridMultilevel"/>
    <w:tmpl w:val="88221BCC"/>
    <w:lvl w:ilvl="0" w:tplc="40090001">
      <w:start w:val="1"/>
      <w:numFmt w:val="bullet"/>
      <w:lvlText w:val=""/>
      <w:lvlJc w:val="left"/>
      <w:pPr>
        <w:ind w:left="862" w:hanging="360"/>
      </w:pPr>
      <w:rPr>
        <w:rFonts w:ascii="Symbol" w:hAnsi="Symbol" w:hint="default"/>
      </w:rPr>
    </w:lvl>
    <w:lvl w:ilvl="1" w:tplc="FFFFFFFF">
      <w:start w:val="1"/>
      <w:numFmt w:val="bullet"/>
      <w:lvlText w:val="o"/>
      <w:lvlJc w:val="left"/>
      <w:pPr>
        <w:ind w:left="1582" w:hanging="360"/>
      </w:pPr>
      <w:rPr>
        <w:rFonts w:ascii="Courier New" w:hAnsi="Courier New" w:cs="Courier New" w:hint="default"/>
      </w:rPr>
    </w:lvl>
    <w:lvl w:ilvl="2" w:tplc="FFFFFFFF">
      <w:start w:val="1"/>
      <w:numFmt w:val="bullet"/>
      <w:lvlText w:val=""/>
      <w:lvlJc w:val="left"/>
      <w:pPr>
        <w:ind w:left="2302" w:hanging="360"/>
      </w:pPr>
      <w:rPr>
        <w:rFonts w:ascii="Wingdings" w:hAnsi="Wingdings" w:hint="default"/>
      </w:rPr>
    </w:lvl>
    <w:lvl w:ilvl="3" w:tplc="FFFFFFFF">
      <w:start w:val="1"/>
      <w:numFmt w:val="bullet"/>
      <w:lvlText w:val=""/>
      <w:lvlJc w:val="left"/>
      <w:pPr>
        <w:ind w:left="3022" w:hanging="360"/>
      </w:pPr>
      <w:rPr>
        <w:rFonts w:ascii="Symbol" w:hAnsi="Symbol" w:hint="default"/>
      </w:rPr>
    </w:lvl>
    <w:lvl w:ilvl="4" w:tplc="FFFFFFFF">
      <w:start w:val="1"/>
      <w:numFmt w:val="bullet"/>
      <w:lvlText w:val="o"/>
      <w:lvlJc w:val="left"/>
      <w:pPr>
        <w:ind w:left="3742" w:hanging="360"/>
      </w:pPr>
      <w:rPr>
        <w:rFonts w:ascii="Courier New" w:hAnsi="Courier New" w:cs="Courier New" w:hint="default"/>
      </w:rPr>
    </w:lvl>
    <w:lvl w:ilvl="5" w:tplc="FFFFFFFF">
      <w:start w:val="1"/>
      <w:numFmt w:val="bullet"/>
      <w:lvlText w:val=""/>
      <w:lvlJc w:val="left"/>
      <w:pPr>
        <w:ind w:left="4462" w:hanging="360"/>
      </w:pPr>
      <w:rPr>
        <w:rFonts w:ascii="Wingdings" w:hAnsi="Wingdings" w:hint="default"/>
      </w:rPr>
    </w:lvl>
    <w:lvl w:ilvl="6" w:tplc="FFFFFFFF">
      <w:start w:val="1"/>
      <w:numFmt w:val="bullet"/>
      <w:lvlText w:val=""/>
      <w:lvlJc w:val="left"/>
      <w:pPr>
        <w:ind w:left="5182" w:hanging="360"/>
      </w:pPr>
      <w:rPr>
        <w:rFonts w:ascii="Symbol" w:hAnsi="Symbol" w:hint="default"/>
      </w:rPr>
    </w:lvl>
    <w:lvl w:ilvl="7" w:tplc="FFFFFFFF">
      <w:start w:val="1"/>
      <w:numFmt w:val="bullet"/>
      <w:lvlText w:val="o"/>
      <w:lvlJc w:val="left"/>
      <w:pPr>
        <w:ind w:left="5902" w:hanging="360"/>
      </w:pPr>
      <w:rPr>
        <w:rFonts w:ascii="Courier New" w:hAnsi="Courier New" w:cs="Courier New" w:hint="default"/>
      </w:rPr>
    </w:lvl>
    <w:lvl w:ilvl="8" w:tplc="FFFFFFFF">
      <w:start w:val="1"/>
      <w:numFmt w:val="bullet"/>
      <w:lvlText w:val=""/>
      <w:lvlJc w:val="left"/>
      <w:pPr>
        <w:ind w:left="6622" w:hanging="360"/>
      </w:pPr>
      <w:rPr>
        <w:rFonts w:ascii="Wingdings" w:hAnsi="Wingdings" w:hint="default"/>
      </w:rPr>
    </w:lvl>
  </w:abstractNum>
  <w:abstractNum w:abstractNumId="94" w15:restartNumberingAfterBreak="0">
    <w:nsid w:val="69437A45"/>
    <w:multiLevelType w:val="hybridMultilevel"/>
    <w:tmpl w:val="F63E63F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5" w15:restartNumberingAfterBreak="0">
    <w:nsid w:val="6ADC46A1"/>
    <w:multiLevelType w:val="multilevel"/>
    <w:tmpl w:val="A658E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641821"/>
    <w:multiLevelType w:val="hybridMultilevel"/>
    <w:tmpl w:val="C95C745A"/>
    <w:lvl w:ilvl="0" w:tplc="FFFFFFFF">
      <w:start w:val="1"/>
      <w:numFmt w:val="upperLetter"/>
      <w:lvlText w:val="%1."/>
      <w:lvlJc w:val="left"/>
      <w:pPr>
        <w:ind w:left="862" w:hanging="360"/>
      </w:pPr>
      <w:rPr>
        <w:b/>
        <w:bCs/>
      </w:rPr>
    </w:lvl>
    <w:lvl w:ilvl="1" w:tplc="40090019">
      <w:start w:val="1"/>
      <w:numFmt w:val="lowerLetter"/>
      <w:lvlText w:val="%2."/>
      <w:lvlJc w:val="left"/>
      <w:pPr>
        <w:ind w:left="1582" w:hanging="360"/>
      </w:pPr>
    </w:lvl>
    <w:lvl w:ilvl="2" w:tplc="4009001B">
      <w:start w:val="1"/>
      <w:numFmt w:val="lowerRoman"/>
      <w:lvlText w:val="%3."/>
      <w:lvlJc w:val="right"/>
      <w:pPr>
        <w:ind w:left="2302" w:hanging="180"/>
      </w:pPr>
    </w:lvl>
    <w:lvl w:ilvl="3" w:tplc="4009000F">
      <w:start w:val="1"/>
      <w:numFmt w:val="decimal"/>
      <w:lvlText w:val="%4."/>
      <w:lvlJc w:val="left"/>
      <w:pPr>
        <w:ind w:left="3022" w:hanging="360"/>
      </w:pPr>
    </w:lvl>
    <w:lvl w:ilvl="4" w:tplc="40090019">
      <w:start w:val="1"/>
      <w:numFmt w:val="lowerLetter"/>
      <w:lvlText w:val="%5."/>
      <w:lvlJc w:val="left"/>
      <w:pPr>
        <w:ind w:left="3742" w:hanging="360"/>
      </w:pPr>
    </w:lvl>
    <w:lvl w:ilvl="5" w:tplc="4009001B">
      <w:start w:val="1"/>
      <w:numFmt w:val="lowerRoman"/>
      <w:lvlText w:val="%6."/>
      <w:lvlJc w:val="right"/>
      <w:pPr>
        <w:ind w:left="4462" w:hanging="180"/>
      </w:pPr>
    </w:lvl>
    <w:lvl w:ilvl="6" w:tplc="4009000F">
      <w:start w:val="1"/>
      <w:numFmt w:val="decimal"/>
      <w:lvlText w:val="%7."/>
      <w:lvlJc w:val="left"/>
      <w:pPr>
        <w:ind w:left="5182" w:hanging="360"/>
      </w:pPr>
    </w:lvl>
    <w:lvl w:ilvl="7" w:tplc="40090019">
      <w:start w:val="1"/>
      <w:numFmt w:val="lowerLetter"/>
      <w:lvlText w:val="%8."/>
      <w:lvlJc w:val="left"/>
      <w:pPr>
        <w:ind w:left="5902" w:hanging="360"/>
      </w:pPr>
    </w:lvl>
    <w:lvl w:ilvl="8" w:tplc="4009001B">
      <w:start w:val="1"/>
      <w:numFmt w:val="lowerRoman"/>
      <w:lvlText w:val="%9."/>
      <w:lvlJc w:val="right"/>
      <w:pPr>
        <w:ind w:left="6622" w:hanging="180"/>
      </w:pPr>
    </w:lvl>
  </w:abstractNum>
  <w:abstractNum w:abstractNumId="97" w15:restartNumberingAfterBreak="0">
    <w:nsid w:val="715E7F4B"/>
    <w:multiLevelType w:val="hybridMultilevel"/>
    <w:tmpl w:val="641E6B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8" w15:restartNumberingAfterBreak="0">
    <w:nsid w:val="735133B8"/>
    <w:multiLevelType w:val="hybridMultilevel"/>
    <w:tmpl w:val="E5963C02"/>
    <w:lvl w:ilvl="0" w:tplc="4009000B">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9" w15:restartNumberingAfterBreak="0">
    <w:nsid w:val="73625223"/>
    <w:multiLevelType w:val="hybridMultilevel"/>
    <w:tmpl w:val="975C3780"/>
    <w:lvl w:ilvl="0" w:tplc="40090001">
      <w:start w:val="1"/>
      <w:numFmt w:val="bullet"/>
      <w:lvlText w:val=""/>
      <w:lvlJc w:val="left"/>
      <w:pPr>
        <w:ind w:left="1353" w:hanging="360"/>
      </w:pPr>
      <w:rPr>
        <w:rFonts w:ascii="Symbol" w:hAnsi="Symbol" w:hint="default"/>
      </w:rPr>
    </w:lvl>
    <w:lvl w:ilvl="1" w:tplc="40090003" w:tentative="1">
      <w:start w:val="1"/>
      <w:numFmt w:val="bullet"/>
      <w:lvlText w:val="o"/>
      <w:lvlJc w:val="left"/>
      <w:pPr>
        <w:ind w:left="2073" w:hanging="360"/>
      </w:pPr>
      <w:rPr>
        <w:rFonts w:ascii="Courier New" w:hAnsi="Courier New" w:cs="Courier New" w:hint="default"/>
      </w:rPr>
    </w:lvl>
    <w:lvl w:ilvl="2" w:tplc="40090005" w:tentative="1">
      <w:start w:val="1"/>
      <w:numFmt w:val="bullet"/>
      <w:lvlText w:val=""/>
      <w:lvlJc w:val="left"/>
      <w:pPr>
        <w:ind w:left="2793" w:hanging="360"/>
      </w:pPr>
      <w:rPr>
        <w:rFonts w:ascii="Wingdings" w:hAnsi="Wingdings" w:hint="default"/>
      </w:rPr>
    </w:lvl>
    <w:lvl w:ilvl="3" w:tplc="40090001" w:tentative="1">
      <w:start w:val="1"/>
      <w:numFmt w:val="bullet"/>
      <w:lvlText w:val=""/>
      <w:lvlJc w:val="left"/>
      <w:pPr>
        <w:ind w:left="3513" w:hanging="360"/>
      </w:pPr>
      <w:rPr>
        <w:rFonts w:ascii="Symbol" w:hAnsi="Symbol" w:hint="default"/>
      </w:rPr>
    </w:lvl>
    <w:lvl w:ilvl="4" w:tplc="40090003" w:tentative="1">
      <w:start w:val="1"/>
      <w:numFmt w:val="bullet"/>
      <w:lvlText w:val="o"/>
      <w:lvlJc w:val="left"/>
      <w:pPr>
        <w:ind w:left="4233" w:hanging="360"/>
      </w:pPr>
      <w:rPr>
        <w:rFonts w:ascii="Courier New" w:hAnsi="Courier New" w:cs="Courier New" w:hint="default"/>
      </w:rPr>
    </w:lvl>
    <w:lvl w:ilvl="5" w:tplc="40090005" w:tentative="1">
      <w:start w:val="1"/>
      <w:numFmt w:val="bullet"/>
      <w:lvlText w:val=""/>
      <w:lvlJc w:val="left"/>
      <w:pPr>
        <w:ind w:left="4953" w:hanging="360"/>
      </w:pPr>
      <w:rPr>
        <w:rFonts w:ascii="Wingdings" w:hAnsi="Wingdings" w:hint="default"/>
      </w:rPr>
    </w:lvl>
    <w:lvl w:ilvl="6" w:tplc="40090001" w:tentative="1">
      <w:start w:val="1"/>
      <w:numFmt w:val="bullet"/>
      <w:lvlText w:val=""/>
      <w:lvlJc w:val="left"/>
      <w:pPr>
        <w:ind w:left="5673" w:hanging="360"/>
      </w:pPr>
      <w:rPr>
        <w:rFonts w:ascii="Symbol" w:hAnsi="Symbol" w:hint="default"/>
      </w:rPr>
    </w:lvl>
    <w:lvl w:ilvl="7" w:tplc="40090003" w:tentative="1">
      <w:start w:val="1"/>
      <w:numFmt w:val="bullet"/>
      <w:lvlText w:val="o"/>
      <w:lvlJc w:val="left"/>
      <w:pPr>
        <w:ind w:left="6393" w:hanging="360"/>
      </w:pPr>
      <w:rPr>
        <w:rFonts w:ascii="Courier New" w:hAnsi="Courier New" w:cs="Courier New" w:hint="default"/>
      </w:rPr>
    </w:lvl>
    <w:lvl w:ilvl="8" w:tplc="40090005" w:tentative="1">
      <w:start w:val="1"/>
      <w:numFmt w:val="bullet"/>
      <w:lvlText w:val=""/>
      <w:lvlJc w:val="left"/>
      <w:pPr>
        <w:ind w:left="7113" w:hanging="360"/>
      </w:pPr>
      <w:rPr>
        <w:rFonts w:ascii="Wingdings" w:hAnsi="Wingdings" w:hint="default"/>
      </w:rPr>
    </w:lvl>
  </w:abstractNum>
  <w:abstractNum w:abstractNumId="100" w15:restartNumberingAfterBreak="0">
    <w:nsid w:val="73F96D87"/>
    <w:multiLevelType w:val="hybridMultilevel"/>
    <w:tmpl w:val="6840B76A"/>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01" w15:restartNumberingAfterBreak="0">
    <w:nsid w:val="74C747DC"/>
    <w:multiLevelType w:val="hybridMultilevel"/>
    <w:tmpl w:val="20D86C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608692C"/>
    <w:multiLevelType w:val="hybridMultilevel"/>
    <w:tmpl w:val="D7E4E5E8"/>
    <w:lvl w:ilvl="0" w:tplc="DC60D458">
      <w:start w:val="8"/>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03" w15:restartNumberingAfterBreak="0">
    <w:nsid w:val="789701C4"/>
    <w:multiLevelType w:val="hybridMultilevel"/>
    <w:tmpl w:val="C9DEBE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4" w15:restartNumberingAfterBreak="0">
    <w:nsid w:val="7A086A3F"/>
    <w:multiLevelType w:val="hybridMultilevel"/>
    <w:tmpl w:val="706697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05" w15:restartNumberingAfterBreak="0">
    <w:nsid w:val="7B251220"/>
    <w:multiLevelType w:val="hybridMultilevel"/>
    <w:tmpl w:val="06FC6A2E"/>
    <w:lvl w:ilvl="0" w:tplc="40090001">
      <w:start w:val="1"/>
      <w:numFmt w:val="bullet"/>
      <w:lvlText w:val=""/>
      <w:lvlJc w:val="left"/>
      <w:pPr>
        <w:ind w:left="1779" w:hanging="360"/>
      </w:pPr>
      <w:rPr>
        <w:rFonts w:ascii="Symbol" w:hAnsi="Symbol" w:hint="default"/>
      </w:rPr>
    </w:lvl>
    <w:lvl w:ilvl="1" w:tplc="40090003" w:tentative="1">
      <w:start w:val="1"/>
      <w:numFmt w:val="bullet"/>
      <w:lvlText w:val="o"/>
      <w:lvlJc w:val="left"/>
      <w:pPr>
        <w:ind w:left="2499" w:hanging="360"/>
      </w:pPr>
      <w:rPr>
        <w:rFonts w:ascii="Courier New" w:hAnsi="Courier New" w:cs="Courier New" w:hint="default"/>
      </w:rPr>
    </w:lvl>
    <w:lvl w:ilvl="2" w:tplc="40090005" w:tentative="1">
      <w:start w:val="1"/>
      <w:numFmt w:val="bullet"/>
      <w:lvlText w:val=""/>
      <w:lvlJc w:val="left"/>
      <w:pPr>
        <w:ind w:left="3219" w:hanging="360"/>
      </w:pPr>
      <w:rPr>
        <w:rFonts w:ascii="Wingdings" w:hAnsi="Wingdings" w:hint="default"/>
      </w:rPr>
    </w:lvl>
    <w:lvl w:ilvl="3" w:tplc="40090001" w:tentative="1">
      <w:start w:val="1"/>
      <w:numFmt w:val="bullet"/>
      <w:lvlText w:val=""/>
      <w:lvlJc w:val="left"/>
      <w:pPr>
        <w:ind w:left="3939" w:hanging="360"/>
      </w:pPr>
      <w:rPr>
        <w:rFonts w:ascii="Symbol" w:hAnsi="Symbol" w:hint="default"/>
      </w:rPr>
    </w:lvl>
    <w:lvl w:ilvl="4" w:tplc="40090003" w:tentative="1">
      <w:start w:val="1"/>
      <w:numFmt w:val="bullet"/>
      <w:lvlText w:val="o"/>
      <w:lvlJc w:val="left"/>
      <w:pPr>
        <w:ind w:left="4659" w:hanging="360"/>
      </w:pPr>
      <w:rPr>
        <w:rFonts w:ascii="Courier New" w:hAnsi="Courier New" w:cs="Courier New" w:hint="default"/>
      </w:rPr>
    </w:lvl>
    <w:lvl w:ilvl="5" w:tplc="40090005" w:tentative="1">
      <w:start w:val="1"/>
      <w:numFmt w:val="bullet"/>
      <w:lvlText w:val=""/>
      <w:lvlJc w:val="left"/>
      <w:pPr>
        <w:ind w:left="5379" w:hanging="360"/>
      </w:pPr>
      <w:rPr>
        <w:rFonts w:ascii="Wingdings" w:hAnsi="Wingdings" w:hint="default"/>
      </w:rPr>
    </w:lvl>
    <w:lvl w:ilvl="6" w:tplc="40090001" w:tentative="1">
      <w:start w:val="1"/>
      <w:numFmt w:val="bullet"/>
      <w:lvlText w:val=""/>
      <w:lvlJc w:val="left"/>
      <w:pPr>
        <w:ind w:left="6099" w:hanging="360"/>
      </w:pPr>
      <w:rPr>
        <w:rFonts w:ascii="Symbol" w:hAnsi="Symbol" w:hint="default"/>
      </w:rPr>
    </w:lvl>
    <w:lvl w:ilvl="7" w:tplc="40090003" w:tentative="1">
      <w:start w:val="1"/>
      <w:numFmt w:val="bullet"/>
      <w:lvlText w:val="o"/>
      <w:lvlJc w:val="left"/>
      <w:pPr>
        <w:ind w:left="6819" w:hanging="360"/>
      </w:pPr>
      <w:rPr>
        <w:rFonts w:ascii="Courier New" w:hAnsi="Courier New" w:cs="Courier New" w:hint="default"/>
      </w:rPr>
    </w:lvl>
    <w:lvl w:ilvl="8" w:tplc="40090005" w:tentative="1">
      <w:start w:val="1"/>
      <w:numFmt w:val="bullet"/>
      <w:lvlText w:val=""/>
      <w:lvlJc w:val="left"/>
      <w:pPr>
        <w:ind w:left="7539" w:hanging="360"/>
      </w:pPr>
      <w:rPr>
        <w:rFonts w:ascii="Wingdings" w:hAnsi="Wingdings" w:hint="default"/>
      </w:rPr>
    </w:lvl>
  </w:abstractNum>
  <w:abstractNum w:abstractNumId="106" w15:restartNumberingAfterBreak="0">
    <w:nsid w:val="7EDD2E81"/>
    <w:multiLevelType w:val="multilevel"/>
    <w:tmpl w:val="304EA910"/>
    <w:lvl w:ilvl="0">
      <w:start w:val="1"/>
      <w:numFmt w:val="bullet"/>
      <w:lvlText w:val=""/>
      <w:lvlJc w:val="left"/>
      <w:pPr>
        <w:tabs>
          <w:tab w:val="num" w:pos="720"/>
        </w:tabs>
        <w:ind w:left="720" w:hanging="360"/>
      </w:pPr>
      <w:rPr>
        <w:rFonts w:ascii="Symbol" w:hAnsi="Symbol" w:hint="default"/>
        <w:sz w:val="20"/>
      </w:rPr>
    </w:lvl>
    <w:lvl w:ilvl="1">
      <w:start w:val="16"/>
      <w:numFmt w:val="upperLetter"/>
      <w:lvlText w:val="%2."/>
      <w:lvlJc w:val="left"/>
      <w:pPr>
        <w:ind w:left="1440" w:hanging="360"/>
      </w:pPr>
    </w:lvl>
    <w:lvl w:ilvl="2">
      <w:start w:val="1"/>
      <w:numFmt w:val="decimal"/>
      <w:lvlText w:val="%3."/>
      <w:lvlJc w:val="left"/>
      <w:pPr>
        <w:ind w:left="3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16cid:durableId="333264938">
    <w:abstractNumId w:val="1"/>
  </w:num>
  <w:num w:numId="2" w16cid:durableId="1461731546">
    <w:abstractNumId w:val="67"/>
  </w:num>
  <w:num w:numId="3" w16cid:durableId="1413509758">
    <w:abstractNumId w:val="45"/>
  </w:num>
  <w:num w:numId="4" w16cid:durableId="138233527">
    <w:abstractNumId w:val="66"/>
  </w:num>
  <w:num w:numId="5" w16cid:durableId="1008337301">
    <w:abstractNumId w:val="85"/>
  </w:num>
  <w:num w:numId="6" w16cid:durableId="1887181271">
    <w:abstractNumId w:val="83"/>
  </w:num>
  <w:num w:numId="7" w16cid:durableId="867988196">
    <w:abstractNumId w:val="44"/>
  </w:num>
  <w:num w:numId="8" w16cid:durableId="1960456162">
    <w:abstractNumId w:val="93"/>
  </w:num>
  <w:num w:numId="9" w16cid:durableId="1685090775">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2076524">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23704686">
    <w:abstractNumId w:val="56"/>
  </w:num>
  <w:num w:numId="12" w16cid:durableId="1959792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80252990">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99679570">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23031312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93030076">
    <w:abstractNumId w:val="71"/>
    <w:lvlOverride w:ilvl="0">
      <w:startOverride w:val="1"/>
    </w:lvlOverride>
    <w:lvlOverride w:ilvl="1"/>
    <w:lvlOverride w:ilvl="2"/>
    <w:lvlOverride w:ilvl="3"/>
    <w:lvlOverride w:ilvl="4"/>
    <w:lvlOverride w:ilvl="5"/>
    <w:lvlOverride w:ilvl="6"/>
    <w:lvlOverride w:ilvl="7"/>
    <w:lvlOverride w:ilvl="8"/>
  </w:num>
  <w:num w:numId="17" w16cid:durableId="1161241178">
    <w:abstractNumId w:val="12"/>
    <w:lvlOverride w:ilvl="0">
      <w:startOverride w:val="1"/>
    </w:lvlOverride>
    <w:lvlOverride w:ilvl="1"/>
    <w:lvlOverride w:ilvl="2"/>
    <w:lvlOverride w:ilvl="3"/>
    <w:lvlOverride w:ilvl="4"/>
    <w:lvlOverride w:ilvl="5"/>
    <w:lvlOverride w:ilvl="6"/>
    <w:lvlOverride w:ilvl="7"/>
    <w:lvlOverride w:ilvl="8"/>
  </w:num>
  <w:num w:numId="18" w16cid:durableId="47422280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7280488">
    <w:abstractNumId w:val="72"/>
  </w:num>
  <w:num w:numId="20" w16cid:durableId="463079079">
    <w:abstractNumId w:val="103"/>
  </w:num>
  <w:num w:numId="21" w16cid:durableId="1824665203">
    <w:abstractNumId w:val="5"/>
  </w:num>
  <w:num w:numId="22" w16cid:durableId="1292521248">
    <w:abstractNumId w:val="15"/>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6836315">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24069281">
    <w:abstractNumId w:val="9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66810701">
    <w:abstractNumId w:val="2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0718730">
    <w:abstractNumId w:val="6"/>
  </w:num>
  <w:num w:numId="27" w16cid:durableId="909579552">
    <w:abstractNumId w:val="87"/>
  </w:num>
  <w:num w:numId="28" w16cid:durableId="882715917">
    <w:abstractNumId w:val="102"/>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8454759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2038111">
    <w:abstractNumId w:val="53"/>
  </w:num>
  <w:num w:numId="31" w16cid:durableId="1330257355">
    <w:abstractNumId w:val="69"/>
  </w:num>
  <w:num w:numId="32" w16cid:durableId="898981897">
    <w:abstractNumId w:val="106"/>
    <w:lvlOverride w:ilvl="0"/>
    <w:lvlOverride w:ilvl="1">
      <w:startOverride w:val="16"/>
    </w:lvlOverride>
    <w:lvlOverride w:ilvl="2">
      <w:startOverride w:val="1"/>
    </w:lvlOverride>
    <w:lvlOverride w:ilvl="3"/>
    <w:lvlOverride w:ilvl="4"/>
    <w:lvlOverride w:ilvl="5"/>
    <w:lvlOverride w:ilvl="6"/>
    <w:lvlOverride w:ilvl="7"/>
    <w:lvlOverride w:ilvl="8"/>
  </w:num>
  <w:num w:numId="33" w16cid:durableId="1990137365">
    <w:abstractNumId w:val="35"/>
  </w:num>
  <w:num w:numId="34" w16cid:durableId="144141590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69504079">
    <w:abstractNumId w:val="31"/>
  </w:num>
  <w:num w:numId="36" w16cid:durableId="1229346636">
    <w:abstractNumId w:val="57"/>
  </w:num>
  <w:num w:numId="37" w16cid:durableId="1508059049">
    <w:abstractNumId w:val="68"/>
  </w:num>
  <w:num w:numId="38" w16cid:durableId="1443845561">
    <w:abstractNumId w:val="0"/>
  </w:num>
  <w:num w:numId="39" w16cid:durableId="2056465898">
    <w:abstractNumId w:val="14"/>
  </w:num>
  <w:num w:numId="40" w16cid:durableId="1022587926">
    <w:abstractNumId w:val="40"/>
  </w:num>
  <w:num w:numId="41" w16cid:durableId="1153058729">
    <w:abstractNumId w:val="89"/>
  </w:num>
  <w:num w:numId="42" w16cid:durableId="455872692">
    <w:abstractNumId w:val="75"/>
  </w:num>
  <w:num w:numId="43" w16cid:durableId="25375974">
    <w:abstractNumId w:val="7"/>
  </w:num>
  <w:num w:numId="44" w16cid:durableId="1209411506">
    <w:abstractNumId w:val="70"/>
  </w:num>
  <w:num w:numId="45" w16cid:durableId="1787773730">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972297267">
    <w:abstractNumId w:val="80"/>
  </w:num>
  <w:num w:numId="47" w16cid:durableId="431752204">
    <w:abstractNumId w:val="3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2054885458">
    <w:abstractNumId w:val="97"/>
  </w:num>
  <w:num w:numId="49" w16cid:durableId="548106576">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6874447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33514819">
    <w:abstractNumId w:val="104"/>
  </w:num>
  <w:num w:numId="52" w16cid:durableId="1824856294">
    <w:abstractNumId w:val="43"/>
  </w:num>
  <w:num w:numId="53" w16cid:durableId="1085608209">
    <w:abstractNumId w:val="4"/>
  </w:num>
  <w:num w:numId="54" w16cid:durableId="1672174983">
    <w:abstractNumId w:val="55"/>
  </w:num>
  <w:num w:numId="55" w16cid:durableId="412967833">
    <w:abstractNumId w:val="46"/>
  </w:num>
  <w:num w:numId="56" w16cid:durableId="1710952678">
    <w:abstractNumId w:val="9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35625531">
    <w:abstractNumId w:val="32"/>
  </w:num>
  <w:num w:numId="58" w16cid:durableId="1573276007">
    <w:abstractNumId w:val="79"/>
  </w:num>
  <w:num w:numId="59" w16cid:durableId="1175803669">
    <w:abstractNumId w:val="29"/>
  </w:num>
  <w:num w:numId="60" w16cid:durableId="176820419">
    <w:abstractNumId w:val="37"/>
  </w:num>
  <w:num w:numId="61" w16cid:durableId="407582115">
    <w:abstractNumId w:val="34"/>
  </w:num>
  <w:num w:numId="62" w16cid:durableId="317925171">
    <w:abstractNumId w:val="17"/>
  </w:num>
  <w:num w:numId="63" w16cid:durableId="901671406">
    <w:abstractNumId w:val="76"/>
  </w:num>
  <w:num w:numId="64" w16cid:durableId="1117723747">
    <w:abstractNumId w:val="50"/>
  </w:num>
  <w:num w:numId="65" w16cid:durableId="975260146">
    <w:abstractNumId w:val="91"/>
  </w:num>
  <w:num w:numId="66" w16cid:durableId="797649422">
    <w:abstractNumId w:val="49"/>
    <w:lvlOverride w:ilvl="0">
      <w:startOverride w:val="1"/>
    </w:lvlOverride>
    <w:lvlOverride w:ilvl="1">
      <w:startOverride w:val="1"/>
    </w:lvlOverride>
    <w:lvlOverride w:ilvl="2"/>
    <w:lvlOverride w:ilvl="3"/>
    <w:lvlOverride w:ilvl="4"/>
    <w:lvlOverride w:ilvl="5"/>
    <w:lvlOverride w:ilvl="6"/>
    <w:lvlOverride w:ilvl="7"/>
    <w:lvlOverride w:ilvl="8"/>
  </w:num>
  <w:num w:numId="67" w16cid:durableId="1445687305">
    <w:abstractNumId w:val="84"/>
  </w:num>
  <w:num w:numId="68" w16cid:durableId="498934134">
    <w:abstractNumId w:val="54"/>
  </w:num>
  <w:num w:numId="69" w16cid:durableId="1786582887">
    <w:abstractNumId w:val="8"/>
  </w:num>
  <w:num w:numId="70" w16cid:durableId="1038312447">
    <w:abstractNumId w:val="73"/>
  </w:num>
  <w:num w:numId="71" w16cid:durableId="1821918813">
    <w:abstractNumId w:val="77"/>
  </w:num>
  <w:num w:numId="72" w16cid:durableId="755901516">
    <w:abstractNumId w:val="94"/>
  </w:num>
  <w:num w:numId="73" w16cid:durableId="1034964274">
    <w:abstractNumId w:val="10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318119315">
    <w:abstractNumId w:val="41"/>
  </w:num>
  <w:num w:numId="75" w16cid:durableId="675621975">
    <w:abstractNumId w:val="39"/>
  </w:num>
  <w:num w:numId="76" w16cid:durableId="368184773">
    <w:abstractNumId w:val="59"/>
  </w:num>
  <w:num w:numId="77" w16cid:durableId="1811972018">
    <w:abstractNumId w:val="95"/>
  </w:num>
  <w:num w:numId="78" w16cid:durableId="1492789415">
    <w:abstractNumId w:val="23"/>
  </w:num>
  <w:num w:numId="79" w16cid:durableId="1919441377">
    <w:abstractNumId w:val="62"/>
  </w:num>
  <w:num w:numId="80" w16cid:durableId="358435063">
    <w:abstractNumId w:val="101"/>
  </w:num>
  <w:num w:numId="81" w16cid:durableId="535312735">
    <w:abstractNumId w:val="42"/>
  </w:num>
  <w:num w:numId="82" w16cid:durableId="2037348434">
    <w:abstractNumId w:val="22"/>
  </w:num>
  <w:num w:numId="83" w16cid:durableId="96953714">
    <w:abstractNumId w:val="16"/>
  </w:num>
  <w:num w:numId="84" w16cid:durableId="1890722297">
    <w:abstractNumId w:val="99"/>
  </w:num>
  <w:num w:numId="85" w16cid:durableId="430473048">
    <w:abstractNumId w:val="28"/>
  </w:num>
  <w:num w:numId="86" w16cid:durableId="1982074175">
    <w:abstractNumId w:val="86"/>
  </w:num>
  <w:num w:numId="87" w16cid:durableId="1917746273">
    <w:abstractNumId w:val="81"/>
  </w:num>
  <w:num w:numId="88" w16cid:durableId="103505420">
    <w:abstractNumId w:val="65"/>
  </w:num>
  <w:num w:numId="89" w16cid:durableId="1473401065">
    <w:abstractNumId w:val="52"/>
  </w:num>
  <w:num w:numId="90" w16cid:durableId="156043424">
    <w:abstractNumId w:val="13"/>
  </w:num>
  <w:num w:numId="91" w16cid:durableId="130950072">
    <w:abstractNumId w:val="105"/>
  </w:num>
  <w:num w:numId="92" w16cid:durableId="1332216996">
    <w:abstractNumId w:val="36"/>
  </w:num>
  <w:num w:numId="93" w16cid:durableId="434055448">
    <w:abstractNumId w:val="48"/>
  </w:num>
  <w:num w:numId="94" w16cid:durableId="642463345">
    <w:abstractNumId w:val="74"/>
  </w:num>
  <w:num w:numId="95" w16cid:durableId="1368412541">
    <w:abstractNumId w:val="60"/>
  </w:num>
  <w:num w:numId="96" w16cid:durableId="1244606081">
    <w:abstractNumId w:val="51"/>
  </w:num>
  <w:num w:numId="97" w16cid:durableId="2008827951">
    <w:abstractNumId w:val="11"/>
  </w:num>
  <w:num w:numId="98" w16cid:durableId="1784955993">
    <w:abstractNumId w:val="21"/>
  </w:num>
  <w:num w:numId="99" w16cid:durableId="413168194">
    <w:abstractNumId w:val="58"/>
  </w:num>
  <w:num w:numId="100" w16cid:durableId="577061262">
    <w:abstractNumId w:val="19"/>
  </w:num>
  <w:num w:numId="101" w16cid:durableId="392899054">
    <w:abstractNumId w:val="38"/>
  </w:num>
  <w:num w:numId="102" w16cid:durableId="1485900692">
    <w:abstractNumId w:val="64"/>
  </w:num>
  <w:num w:numId="103" w16cid:durableId="30346423">
    <w:abstractNumId w:val="2"/>
  </w:num>
  <w:num w:numId="104" w16cid:durableId="615874371">
    <w:abstractNumId w:val="3"/>
  </w:num>
  <w:num w:numId="105" w16cid:durableId="231893986">
    <w:abstractNumId w:val="10"/>
  </w:num>
  <w:num w:numId="106" w16cid:durableId="477262178">
    <w:abstractNumId w:val="20"/>
  </w:num>
  <w:num w:numId="107" w16cid:durableId="669217590">
    <w:abstractNumId w:val="30"/>
  </w:num>
  <w:num w:numId="108" w16cid:durableId="1920365274">
    <w:abstractNumId w:val="88"/>
  </w:num>
  <w:numIdMacAtCleanup w:val="10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al Patel">
    <w15:presenceInfo w15:providerId="Windows Live" w15:userId="0bdd9471e88ae5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80A"/>
    <w:rsid w:val="0000339A"/>
    <w:rsid w:val="000050A1"/>
    <w:rsid w:val="00006D7E"/>
    <w:rsid w:val="000101C1"/>
    <w:rsid w:val="00013981"/>
    <w:rsid w:val="00015124"/>
    <w:rsid w:val="00020470"/>
    <w:rsid w:val="00021058"/>
    <w:rsid w:val="00021A73"/>
    <w:rsid w:val="000227DF"/>
    <w:rsid w:val="00022EDF"/>
    <w:rsid w:val="00024686"/>
    <w:rsid w:val="00024FE6"/>
    <w:rsid w:val="000255FC"/>
    <w:rsid w:val="00025CC2"/>
    <w:rsid w:val="0002621F"/>
    <w:rsid w:val="0003042F"/>
    <w:rsid w:val="00031544"/>
    <w:rsid w:val="00032491"/>
    <w:rsid w:val="000324C9"/>
    <w:rsid w:val="00035B99"/>
    <w:rsid w:val="000363DF"/>
    <w:rsid w:val="00036582"/>
    <w:rsid w:val="00036FB3"/>
    <w:rsid w:val="0004284A"/>
    <w:rsid w:val="00043515"/>
    <w:rsid w:val="00045AEB"/>
    <w:rsid w:val="0004636A"/>
    <w:rsid w:val="000500EF"/>
    <w:rsid w:val="00050415"/>
    <w:rsid w:val="00051DC8"/>
    <w:rsid w:val="000538E4"/>
    <w:rsid w:val="00055CCE"/>
    <w:rsid w:val="00056110"/>
    <w:rsid w:val="0005738A"/>
    <w:rsid w:val="000606DF"/>
    <w:rsid w:val="000648C3"/>
    <w:rsid w:val="00064A9A"/>
    <w:rsid w:val="000676E6"/>
    <w:rsid w:val="0007233F"/>
    <w:rsid w:val="000749F1"/>
    <w:rsid w:val="00076C4A"/>
    <w:rsid w:val="00077E3A"/>
    <w:rsid w:val="00077F0B"/>
    <w:rsid w:val="000805FA"/>
    <w:rsid w:val="0008080B"/>
    <w:rsid w:val="00080D1F"/>
    <w:rsid w:val="0008416E"/>
    <w:rsid w:val="000865EE"/>
    <w:rsid w:val="00086EC0"/>
    <w:rsid w:val="0009026F"/>
    <w:rsid w:val="00090552"/>
    <w:rsid w:val="00090918"/>
    <w:rsid w:val="0009100A"/>
    <w:rsid w:val="00092488"/>
    <w:rsid w:val="000927AC"/>
    <w:rsid w:val="000936A7"/>
    <w:rsid w:val="000949D3"/>
    <w:rsid w:val="00096D23"/>
    <w:rsid w:val="000970B0"/>
    <w:rsid w:val="000A2CA3"/>
    <w:rsid w:val="000A43B4"/>
    <w:rsid w:val="000A4DE5"/>
    <w:rsid w:val="000A5A47"/>
    <w:rsid w:val="000B1BB8"/>
    <w:rsid w:val="000B6F75"/>
    <w:rsid w:val="000B7E76"/>
    <w:rsid w:val="000C2B83"/>
    <w:rsid w:val="000C2F86"/>
    <w:rsid w:val="000C3B29"/>
    <w:rsid w:val="000C48D7"/>
    <w:rsid w:val="000C4F6A"/>
    <w:rsid w:val="000C6F34"/>
    <w:rsid w:val="000C71E0"/>
    <w:rsid w:val="000D0B6E"/>
    <w:rsid w:val="000D1968"/>
    <w:rsid w:val="000D1F1C"/>
    <w:rsid w:val="000D206A"/>
    <w:rsid w:val="000D53BA"/>
    <w:rsid w:val="000D555A"/>
    <w:rsid w:val="000D6B03"/>
    <w:rsid w:val="000D7251"/>
    <w:rsid w:val="000E09CD"/>
    <w:rsid w:val="000E17F4"/>
    <w:rsid w:val="000E22F4"/>
    <w:rsid w:val="000E2882"/>
    <w:rsid w:val="000E32FB"/>
    <w:rsid w:val="000F153A"/>
    <w:rsid w:val="000F5454"/>
    <w:rsid w:val="000F6448"/>
    <w:rsid w:val="000F6C0C"/>
    <w:rsid w:val="000F6DEF"/>
    <w:rsid w:val="0010020F"/>
    <w:rsid w:val="00100555"/>
    <w:rsid w:val="001036CF"/>
    <w:rsid w:val="00105CD0"/>
    <w:rsid w:val="00107375"/>
    <w:rsid w:val="00107945"/>
    <w:rsid w:val="00110C34"/>
    <w:rsid w:val="001118E3"/>
    <w:rsid w:val="00114163"/>
    <w:rsid w:val="00116380"/>
    <w:rsid w:val="001169E9"/>
    <w:rsid w:val="00117C9F"/>
    <w:rsid w:val="00126250"/>
    <w:rsid w:val="0012631A"/>
    <w:rsid w:val="001266F7"/>
    <w:rsid w:val="00130140"/>
    <w:rsid w:val="0013055D"/>
    <w:rsid w:val="00131FC2"/>
    <w:rsid w:val="00137100"/>
    <w:rsid w:val="00137841"/>
    <w:rsid w:val="001438CD"/>
    <w:rsid w:val="00145404"/>
    <w:rsid w:val="00145A38"/>
    <w:rsid w:val="001467BB"/>
    <w:rsid w:val="001509EA"/>
    <w:rsid w:val="00151D1C"/>
    <w:rsid w:val="0015501D"/>
    <w:rsid w:val="00156271"/>
    <w:rsid w:val="0015648B"/>
    <w:rsid w:val="0015799A"/>
    <w:rsid w:val="001601A8"/>
    <w:rsid w:val="00162BF4"/>
    <w:rsid w:val="0016631B"/>
    <w:rsid w:val="0016700B"/>
    <w:rsid w:val="00167575"/>
    <w:rsid w:val="001704E9"/>
    <w:rsid w:val="00170DB5"/>
    <w:rsid w:val="00174DDF"/>
    <w:rsid w:val="001767E3"/>
    <w:rsid w:val="00177ECA"/>
    <w:rsid w:val="00180D2F"/>
    <w:rsid w:val="001868C8"/>
    <w:rsid w:val="001927D4"/>
    <w:rsid w:val="0019548E"/>
    <w:rsid w:val="0019733D"/>
    <w:rsid w:val="001974C4"/>
    <w:rsid w:val="00197E1C"/>
    <w:rsid w:val="001A1950"/>
    <w:rsid w:val="001A4697"/>
    <w:rsid w:val="001A47B4"/>
    <w:rsid w:val="001A5077"/>
    <w:rsid w:val="001A5D58"/>
    <w:rsid w:val="001A6CAB"/>
    <w:rsid w:val="001B00B6"/>
    <w:rsid w:val="001B07D2"/>
    <w:rsid w:val="001B2A96"/>
    <w:rsid w:val="001B2D0C"/>
    <w:rsid w:val="001B55FD"/>
    <w:rsid w:val="001C06D6"/>
    <w:rsid w:val="001C0CF4"/>
    <w:rsid w:val="001C16FD"/>
    <w:rsid w:val="001C2423"/>
    <w:rsid w:val="001C336A"/>
    <w:rsid w:val="001C3DDB"/>
    <w:rsid w:val="001C40C8"/>
    <w:rsid w:val="001C4ECF"/>
    <w:rsid w:val="001C4FC6"/>
    <w:rsid w:val="001C5604"/>
    <w:rsid w:val="001C5B41"/>
    <w:rsid w:val="001D2365"/>
    <w:rsid w:val="001D3240"/>
    <w:rsid w:val="001D4414"/>
    <w:rsid w:val="001D6084"/>
    <w:rsid w:val="001D71B6"/>
    <w:rsid w:val="001D7BE5"/>
    <w:rsid w:val="001E3110"/>
    <w:rsid w:val="001E38C0"/>
    <w:rsid w:val="001E4AB6"/>
    <w:rsid w:val="001F1E3A"/>
    <w:rsid w:val="001F5974"/>
    <w:rsid w:val="00200576"/>
    <w:rsid w:val="00200940"/>
    <w:rsid w:val="002026BC"/>
    <w:rsid w:val="00202E56"/>
    <w:rsid w:val="002104C5"/>
    <w:rsid w:val="00217649"/>
    <w:rsid w:val="0022614F"/>
    <w:rsid w:val="00230DD6"/>
    <w:rsid w:val="002314F7"/>
    <w:rsid w:val="00232B68"/>
    <w:rsid w:val="00233296"/>
    <w:rsid w:val="002342DF"/>
    <w:rsid w:val="002428A1"/>
    <w:rsid w:val="00243DB3"/>
    <w:rsid w:val="00244A91"/>
    <w:rsid w:val="00247943"/>
    <w:rsid w:val="002515D7"/>
    <w:rsid w:val="0025270D"/>
    <w:rsid w:val="0025580C"/>
    <w:rsid w:val="00257688"/>
    <w:rsid w:val="00257BF5"/>
    <w:rsid w:val="002608C5"/>
    <w:rsid w:val="00260E9E"/>
    <w:rsid w:val="00263393"/>
    <w:rsid w:val="00264F9E"/>
    <w:rsid w:val="0026628D"/>
    <w:rsid w:val="002679CF"/>
    <w:rsid w:val="00271158"/>
    <w:rsid w:val="00271A14"/>
    <w:rsid w:val="00272399"/>
    <w:rsid w:val="00273D1D"/>
    <w:rsid w:val="002750FB"/>
    <w:rsid w:val="00275F52"/>
    <w:rsid w:val="00276ADD"/>
    <w:rsid w:val="002803B5"/>
    <w:rsid w:val="002805F3"/>
    <w:rsid w:val="00281E09"/>
    <w:rsid w:val="00282920"/>
    <w:rsid w:val="002838F3"/>
    <w:rsid w:val="002856BD"/>
    <w:rsid w:val="00285887"/>
    <w:rsid w:val="002860EF"/>
    <w:rsid w:val="00290FD0"/>
    <w:rsid w:val="00294106"/>
    <w:rsid w:val="00296F1F"/>
    <w:rsid w:val="00297FE8"/>
    <w:rsid w:val="002A1F8B"/>
    <w:rsid w:val="002A6D8F"/>
    <w:rsid w:val="002A6E27"/>
    <w:rsid w:val="002A712B"/>
    <w:rsid w:val="002B21B4"/>
    <w:rsid w:val="002B2EBE"/>
    <w:rsid w:val="002B346F"/>
    <w:rsid w:val="002C425B"/>
    <w:rsid w:val="002C6FD6"/>
    <w:rsid w:val="002D1608"/>
    <w:rsid w:val="002D4866"/>
    <w:rsid w:val="002D4888"/>
    <w:rsid w:val="002D5491"/>
    <w:rsid w:val="002E06BD"/>
    <w:rsid w:val="002E0A7E"/>
    <w:rsid w:val="002E23AE"/>
    <w:rsid w:val="002E3C1F"/>
    <w:rsid w:val="002E4516"/>
    <w:rsid w:val="002E59C9"/>
    <w:rsid w:val="002E63CC"/>
    <w:rsid w:val="002E652D"/>
    <w:rsid w:val="002E6AD9"/>
    <w:rsid w:val="002F0268"/>
    <w:rsid w:val="002F1CA7"/>
    <w:rsid w:val="002F45EE"/>
    <w:rsid w:val="002F6A7C"/>
    <w:rsid w:val="002F6EB5"/>
    <w:rsid w:val="00300441"/>
    <w:rsid w:val="00301EAE"/>
    <w:rsid w:val="00303EB1"/>
    <w:rsid w:val="0030616D"/>
    <w:rsid w:val="00310021"/>
    <w:rsid w:val="00314C5B"/>
    <w:rsid w:val="00316149"/>
    <w:rsid w:val="003167B2"/>
    <w:rsid w:val="00317059"/>
    <w:rsid w:val="003213CE"/>
    <w:rsid w:val="00322387"/>
    <w:rsid w:val="00322E16"/>
    <w:rsid w:val="003244DE"/>
    <w:rsid w:val="0032676C"/>
    <w:rsid w:val="00326FC8"/>
    <w:rsid w:val="00327777"/>
    <w:rsid w:val="00332A8C"/>
    <w:rsid w:val="00334DA3"/>
    <w:rsid w:val="003359FA"/>
    <w:rsid w:val="00335E27"/>
    <w:rsid w:val="00336ACA"/>
    <w:rsid w:val="00340974"/>
    <w:rsid w:val="003422E4"/>
    <w:rsid w:val="0034617F"/>
    <w:rsid w:val="0034699A"/>
    <w:rsid w:val="00353BA3"/>
    <w:rsid w:val="003540FA"/>
    <w:rsid w:val="00357A89"/>
    <w:rsid w:val="00360BA4"/>
    <w:rsid w:val="003617B0"/>
    <w:rsid w:val="00361A51"/>
    <w:rsid w:val="00362D57"/>
    <w:rsid w:val="0036458D"/>
    <w:rsid w:val="00365224"/>
    <w:rsid w:val="00365C09"/>
    <w:rsid w:val="00370740"/>
    <w:rsid w:val="00370889"/>
    <w:rsid w:val="0037168D"/>
    <w:rsid w:val="003720BD"/>
    <w:rsid w:val="003779AB"/>
    <w:rsid w:val="00377FC4"/>
    <w:rsid w:val="00384759"/>
    <w:rsid w:val="003852A8"/>
    <w:rsid w:val="00390101"/>
    <w:rsid w:val="00391470"/>
    <w:rsid w:val="003928C5"/>
    <w:rsid w:val="00395074"/>
    <w:rsid w:val="0039629A"/>
    <w:rsid w:val="003962BA"/>
    <w:rsid w:val="00396757"/>
    <w:rsid w:val="003A05C3"/>
    <w:rsid w:val="003A63CF"/>
    <w:rsid w:val="003B3369"/>
    <w:rsid w:val="003B3F3C"/>
    <w:rsid w:val="003B62B0"/>
    <w:rsid w:val="003B742C"/>
    <w:rsid w:val="003C07EA"/>
    <w:rsid w:val="003C185B"/>
    <w:rsid w:val="003C1EB4"/>
    <w:rsid w:val="003C26C9"/>
    <w:rsid w:val="003C37D3"/>
    <w:rsid w:val="003C7760"/>
    <w:rsid w:val="003C77BA"/>
    <w:rsid w:val="003C7D0D"/>
    <w:rsid w:val="003D0E3D"/>
    <w:rsid w:val="003D4817"/>
    <w:rsid w:val="003D6279"/>
    <w:rsid w:val="003D7C32"/>
    <w:rsid w:val="003E003F"/>
    <w:rsid w:val="003E06E8"/>
    <w:rsid w:val="003E2E16"/>
    <w:rsid w:val="003E2FC9"/>
    <w:rsid w:val="003E4E96"/>
    <w:rsid w:val="003E5147"/>
    <w:rsid w:val="003E5CA9"/>
    <w:rsid w:val="003F0A04"/>
    <w:rsid w:val="003F13F4"/>
    <w:rsid w:val="003F2451"/>
    <w:rsid w:val="003F3CC1"/>
    <w:rsid w:val="003F7EA5"/>
    <w:rsid w:val="004044E8"/>
    <w:rsid w:val="00405C9B"/>
    <w:rsid w:val="00405CB1"/>
    <w:rsid w:val="00405DB9"/>
    <w:rsid w:val="00406753"/>
    <w:rsid w:val="0041027B"/>
    <w:rsid w:val="00411C30"/>
    <w:rsid w:val="004138EE"/>
    <w:rsid w:val="00413BF9"/>
    <w:rsid w:val="00415740"/>
    <w:rsid w:val="004213B1"/>
    <w:rsid w:val="00421E30"/>
    <w:rsid w:val="004246A6"/>
    <w:rsid w:val="00424CB6"/>
    <w:rsid w:val="00431B3C"/>
    <w:rsid w:val="00431B72"/>
    <w:rsid w:val="0043214E"/>
    <w:rsid w:val="00432333"/>
    <w:rsid w:val="00434097"/>
    <w:rsid w:val="004341A0"/>
    <w:rsid w:val="00436930"/>
    <w:rsid w:val="00440F2D"/>
    <w:rsid w:val="00441614"/>
    <w:rsid w:val="00441F5E"/>
    <w:rsid w:val="00444A68"/>
    <w:rsid w:val="00444C67"/>
    <w:rsid w:val="004456F2"/>
    <w:rsid w:val="00446AD6"/>
    <w:rsid w:val="004504A9"/>
    <w:rsid w:val="00451851"/>
    <w:rsid w:val="004519FE"/>
    <w:rsid w:val="004529CB"/>
    <w:rsid w:val="00452F9C"/>
    <w:rsid w:val="0045670C"/>
    <w:rsid w:val="004571FA"/>
    <w:rsid w:val="0045799D"/>
    <w:rsid w:val="004616FB"/>
    <w:rsid w:val="00463F54"/>
    <w:rsid w:val="0046575B"/>
    <w:rsid w:val="00470967"/>
    <w:rsid w:val="00476138"/>
    <w:rsid w:val="00477ABC"/>
    <w:rsid w:val="004800C4"/>
    <w:rsid w:val="004803BF"/>
    <w:rsid w:val="00481CCC"/>
    <w:rsid w:val="00481CFC"/>
    <w:rsid w:val="004831DC"/>
    <w:rsid w:val="00483BAA"/>
    <w:rsid w:val="00485CB8"/>
    <w:rsid w:val="00486FBA"/>
    <w:rsid w:val="004876BA"/>
    <w:rsid w:val="00487B4A"/>
    <w:rsid w:val="00491E78"/>
    <w:rsid w:val="00492844"/>
    <w:rsid w:val="00493160"/>
    <w:rsid w:val="004940CF"/>
    <w:rsid w:val="004953BA"/>
    <w:rsid w:val="00497D4C"/>
    <w:rsid w:val="004A1BB4"/>
    <w:rsid w:val="004A1C5D"/>
    <w:rsid w:val="004A1DAB"/>
    <w:rsid w:val="004A2A9F"/>
    <w:rsid w:val="004A331C"/>
    <w:rsid w:val="004A4A4E"/>
    <w:rsid w:val="004A4B1C"/>
    <w:rsid w:val="004A4FEE"/>
    <w:rsid w:val="004B12B6"/>
    <w:rsid w:val="004B5840"/>
    <w:rsid w:val="004B60D3"/>
    <w:rsid w:val="004B7F00"/>
    <w:rsid w:val="004C4AF2"/>
    <w:rsid w:val="004C50A6"/>
    <w:rsid w:val="004C5E9A"/>
    <w:rsid w:val="004D35AF"/>
    <w:rsid w:val="004D603D"/>
    <w:rsid w:val="004E0E06"/>
    <w:rsid w:val="004E2A6A"/>
    <w:rsid w:val="004E71CD"/>
    <w:rsid w:val="004E7688"/>
    <w:rsid w:val="004F0976"/>
    <w:rsid w:val="004F0DC4"/>
    <w:rsid w:val="004F33A2"/>
    <w:rsid w:val="004F344C"/>
    <w:rsid w:val="004F376A"/>
    <w:rsid w:val="004F38DA"/>
    <w:rsid w:val="004F6CA1"/>
    <w:rsid w:val="004F6CAE"/>
    <w:rsid w:val="004F745F"/>
    <w:rsid w:val="004F7B11"/>
    <w:rsid w:val="00501FC8"/>
    <w:rsid w:val="00503938"/>
    <w:rsid w:val="00505D75"/>
    <w:rsid w:val="00507424"/>
    <w:rsid w:val="00507520"/>
    <w:rsid w:val="005109DD"/>
    <w:rsid w:val="00517609"/>
    <w:rsid w:val="0052141C"/>
    <w:rsid w:val="005214B2"/>
    <w:rsid w:val="00522086"/>
    <w:rsid w:val="005231EE"/>
    <w:rsid w:val="005259F7"/>
    <w:rsid w:val="00525CE4"/>
    <w:rsid w:val="005304D7"/>
    <w:rsid w:val="005308A6"/>
    <w:rsid w:val="00531FC6"/>
    <w:rsid w:val="005354F5"/>
    <w:rsid w:val="00540A39"/>
    <w:rsid w:val="00540C22"/>
    <w:rsid w:val="00541947"/>
    <w:rsid w:val="00541C57"/>
    <w:rsid w:val="00541E33"/>
    <w:rsid w:val="00542301"/>
    <w:rsid w:val="0054295F"/>
    <w:rsid w:val="00543249"/>
    <w:rsid w:val="005459CF"/>
    <w:rsid w:val="00546E3A"/>
    <w:rsid w:val="00547E2D"/>
    <w:rsid w:val="0055011A"/>
    <w:rsid w:val="00552402"/>
    <w:rsid w:val="00552EDE"/>
    <w:rsid w:val="00554407"/>
    <w:rsid w:val="00554731"/>
    <w:rsid w:val="00555364"/>
    <w:rsid w:val="00555F2C"/>
    <w:rsid w:val="00566A3F"/>
    <w:rsid w:val="00566E4B"/>
    <w:rsid w:val="005748EB"/>
    <w:rsid w:val="00574A64"/>
    <w:rsid w:val="00574DCD"/>
    <w:rsid w:val="0057731B"/>
    <w:rsid w:val="00580D40"/>
    <w:rsid w:val="00584C7A"/>
    <w:rsid w:val="00586576"/>
    <w:rsid w:val="005865D1"/>
    <w:rsid w:val="0058708A"/>
    <w:rsid w:val="00587E15"/>
    <w:rsid w:val="005907CB"/>
    <w:rsid w:val="00595FE2"/>
    <w:rsid w:val="00596127"/>
    <w:rsid w:val="005A116B"/>
    <w:rsid w:val="005A1D23"/>
    <w:rsid w:val="005A2C73"/>
    <w:rsid w:val="005A38C7"/>
    <w:rsid w:val="005A461E"/>
    <w:rsid w:val="005A6E62"/>
    <w:rsid w:val="005A6E9E"/>
    <w:rsid w:val="005B393E"/>
    <w:rsid w:val="005B41E9"/>
    <w:rsid w:val="005B4DE5"/>
    <w:rsid w:val="005B6B11"/>
    <w:rsid w:val="005C0929"/>
    <w:rsid w:val="005C093B"/>
    <w:rsid w:val="005C36B1"/>
    <w:rsid w:val="005C5B45"/>
    <w:rsid w:val="005C6D1A"/>
    <w:rsid w:val="005D0DE1"/>
    <w:rsid w:val="005D50CB"/>
    <w:rsid w:val="005D57B1"/>
    <w:rsid w:val="005D6C56"/>
    <w:rsid w:val="005E11B7"/>
    <w:rsid w:val="005E4F5F"/>
    <w:rsid w:val="005E5309"/>
    <w:rsid w:val="005F0606"/>
    <w:rsid w:val="005F1625"/>
    <w:rsid w:val="005F2C9C"/>
    <w:rsid w:val="005F335F"/>
    <w:rsid w:val="005F3548"/>
    <w:rsid w:val="005F40B0"/>
    <w:rsid w:val="005F4FB6"/>
    <w:rsid w:val="005F5DCF"/>
    <w:rsid w:val="006000CC"/>
    <w:rsid w:val="00605183"/>
    <w:rsid w:val="00605BE2"/>
    <w:rsid w:val="00605F2B"/>
    <w:rsid w:val="00606CED"/>
    <w:rsid w:val="00607619"/>
    <w:rsid w:val="00607AC0"/>
    <w:rsid w:val="0061338C"/>
    <w:rsid w:val="00613D3E"/>
    <w:rsid w:val="0061507C"/>
    <w:rsid w:val="006159C6"/>
    <w:rsid w:val="00616D82"/>
    <w:rsid w:val="00617628"/>
    <w:rsid w:val="00617A9F"/>
    <w:rsid w:val="00617F37"/>
    <w:rsid w:val="00622170"/>
    <w:rsid w:val="00623D0E"/>
    <w:rsid w:val="00624959"/>
    <w:rsid w:val="00624E0C"/>
    <w:rsid w:val="006267B8"/>
    <w:rsid w:val="0062714F"/>
    <w:rsid w:val="006304A6"/>
    <w:rsid w:val="00632659"/>
    <w:rsid w:val="00632D33"/>
    <w:rsid w:val="00632EB0"/>
    <w:rsid w:val="006352E1"/>
    <w:rsid w:val="006354CD"/>
    <w:rsid w:val="00640872"/>
    <w:rsid w:val="00641806"/>
    <w:rsid w:val="006440CD"/>
    <w:rsid w:val="00645C2F"/>
    <w:rsid w:val="00647A32"/>
    <w:rsid w:val="006516F7"/>
    <w:rsid w:val="00652D72"/>
    <w:rsid w:val="00654374"/>
    <w:rsid w:val="006564D6"/>
    <w:rsid w:val="00656645"/>
    <w:rsid w:val="00656865"/>
    <w:rsid w:val="00656BED"/>
    <w:rsid w:val="00656C67"/>
    <w:rsid w:val="00661F9C"/>
    <w:rsid w:val="00662A05"/>
    <w:rsid w:val="006630BF"/>
    <w:rsid w:val="00664A96"/>
    <w:rsid w:val="00665F62"/>
    <w:rsid w:val="006661D7"/>
    <w:rsid w:val="00667D67"/>
    <w:rsid w:val="006702BE"/>
    <w:rsid w:val="00670A58"/>
    <w:rsid w:val="00672701"/>
    <w:rsid w:val="006727DC"/>
    <w:rsid w:val="00672F4E"/>
    <w:rsid w:val="00673CE4"/>
    <w:rsid w:val="00673F78"/>
    <w:rsid w:val="00674BBA"/>
    <w:rsid w:val="00674D83"/>
    <w:rsid w:val="00675147"/>
    <w:rsid w:val="00676703"/>
    <w:rsid w:val="00676967"/>
    <w:rsid w:val="00680002"/>
    <w:rsid w:val="00680676"/>
    <w:rsid w:val="006808FB"/>
    <w:rsid w:val="00681305"/>
    <w:rsid w:val="006821C8"/>
    <w:rsid w:val="0068298A"/>
    <w:rsid w:val="00682A54"/>
    <w:rsid w:val="00685B92"/>
    <w:rsid w:val="0068601B"/>
    <w:rsid w:val="00687BD7"/>
    <w:rsid w:val="006929DD"/>
    <w:rsid w:val="00695903"/>
    <w:rsid w:val="006A2825"/>
    <w:rsid w:val="006A2EF1"/>
    <w:rsid w:val="006A345D"/>
    <w:rsid w:val="006A35A9"/>
    <w:rsid w:val="006A390F"/>
    <w:rsid w:val="006A44BC"/>
    <w:rsid w:val="006A5546"/>
    <w:rsid w:val="006B3CF9"/>
    <w:rsid w:val="006B6382"/>
    <w:rsid w:val="006B653E"/>
    <w:rsid w:val="006B689A"/>
    <w:rsid w:val="006B695D"/>
    <w:rsid w:val="006C13DC"/>
    <w:rsid w:val="006D112C"/>
    <w:rsid w:val="006D5A77"/>
    <w:rsid w:val="006D7B45"/>
    <w:rsid w:val="006E034B"/>
    <w:rsid w:val="006E0AAA"/>
    <w:rsid w:val="006E1232"/>
    <w:rsid w:val="006E1C32"/>
    <w:rsid w:val="006E1F83"/>
    <w:rsid w:val="006E3313"/>
    <w:rsid w:val="006E43D3"/>
    <w:rsid w:val="006E4AAD"/>
    <w:rsid w:val="006F0001"/>
    <w:rsid w:val="006F1081"/>
    <w:rsid w:val="006F2A27"/>
    <w:rsid w:val="006F3994"/>
    <w:rsid w:val="006F3ECF"/>
    <w:rsid w:val="006F4CF5"/>
    <w:rsid w:val="006F4DAB"/>
    <w:rsid w:val="006F5048"/>
    <w:rsid w:val="00701AFC"/>
    <w:rsid w:val="00704016"/>
    <w:rsid w:val="00705021"/>
    <w:rsid w:val="0070569A"/>
    <w:rsid w:val="00706043"/>
    <w:rsid w:val="0070626F"/>
    <w:rsid w:val="0071287C"/>
    <w:rsid w:val="007155E7"/>
    <w:rsid w:val="00716E3B"/>
    <w:rsid w:val="00722B81"/>
    <w:rsid w:val="00722D6E"/>
    <w:rsid w:val="00723C76"/>
    <w:rsid w:val="00723C9A"/>
    <w:rsid w:val="0072651A"/>
    <w:rsid w:val="0072772A"/>
    <w:rsid w:val="00727F01"/>
    <w:rsid w:val="00731295"/>
    <w:rsid w:val="00731481"/>
    <w:rsid w:val="00732780"/>
    <w:rsid w:val="007345DE"/>
    <w:rsid w:val="00736225"/>
    <w:rsid w:val="0074181F"/>
    <w:rsid w:val="00743EEE"/>
    <w:rsid w:val="0074414D"/>
    <w:rsid w:val="00744E4A"/>
    <w:rsid w:val="00745498"/>
    <w:rsid w:val="00747830"/>
    <w:rsid w:val="0075005A"/>
    <w:rsid w:val="007502B2"/>
    <w:rsid w:val="0075051C"/>
    <w:rsid w:val="00751356"/>
    <w:rsid w:val="00751DBF"/>
    <w:rsid w:val="00752141"/>
    <w:rsid w:val="007525FB"/>
    <w:rsid w:val="0075289D"/>
    <w:rsid w:val="00755BC5"/>
    <w:rsid w:val="00756745"/>
    <w:rsid w:val="00760715"/>
    <w:rsid w:val="00765940"/>
    <w:rsid w:val="00770924"/>
    <w:rsid w:val="00773E69"/>
    <w:rsid w:val="007768E7"/>
    <w:rsid w:val="00776ECE"/>
    <w:rsid w:val="00782220"/>
    <w:rsid w:val="00782A12"/>
    <w:rsid w:val="007859F8"/>
    <w:rsid w:val="00786380"/>
    <w:rsid w:val="007919A5"/>
    <w:rsid w:val="00792C2C"/>
    <w:rsid w:val="007937CC"/>
    <w:rsid w:val="00795251"/>
    <w:rsid w:val="00795999"/>
    <w:rsid w:val="007A0484"/>
    <w:rsid w:val="007A277A"/>
    <w:rsid w:val="007A33BE"/>
    <w:rsid w:val="007A3B28"/>
    <w:rsid w:val="007B11B9"/>
    <w:rsid w:val="007B279D"/>
    <w:rsid w:val="007B3682"/>
    <w:rsid w:val="007B3E1F"/>
    <w:rsid w:val="007B491D"/>
    <w:rsid w:val="007B5407"/>
    <w:rsid w:val="007B6EB9"/>
    <w:rsid w:val="007B6FD4"/>
    <w:rsid w:val="007B7973"/>
    <w:rsid w:val="007C1AC7"/>
    <w:rsid w:val="007C1D0E"/>
    <w:rsid w:val="007C1D55"/>
    <w:rsid w:val="007C3502"/>
    <w:rsid w:val="007C4AF9"/>
    <w:rsid w:val="007C5432"/>
    <w:rsid w:val="007C72E1"/>
    <w:rsid w:val="007C7F1E"/>
    <w:rsid w:val="007D048C"/>
    <w:rsid w:val="007D10C5"/>
    <w:rsid w:val="007D2D3B"/>
    <w:rsid w:val="007E0364"/>
    <w:rsid w:val="007E547A"/>
    <w:rsid w:val="007E61DC"/>
    <w:rsid w:val="007F0B39"/>
    <w:rsid w:val="007F3019"/>
    <w:rsid w:val="007F45CD"/>
    <w:rsid w:val="007F5585"/>
    <w:rsid w:val="00800288"/>
    <w:rsid w:val="008034B9"/>
    <w:rsid w:val="00803C67"/>
    <w:rsid w:val="00806FE0"/>
    <w:rsid w:val="00812EEE"/>
    <w:rsid w:val="00814823"/>
    <w:rsid w:val="0082179C"/>
    <w:rsid w:val="008276CD"/>
    <w:rsid w:val="00833D72"/>
    <w:rsid w:val="00836615"/>
    <w:rsid w:val="00837A0C"/>
    <w:rsid w:val="00842D58"/>
    <w:rsid w:val="00844C4B"/>
    <w:rsid w:val="00844D0B"/>
    <w:rsid w:val="008464A0"/>
    <w:rsid w:val="00847399"/>
    <w:rsid w:val="00851550"/>
    <w:rsid w:val="00853373"/>
    <w:rsid w:val="00855CFA"/>
    <w:rsid w:val="00861C7F"/>
    <w:rsid w:val="0086505F"/>
    <w:rsid w:val="00865700"/>
    <w:rsid w:val="00865D34"/>
    <w:rsid w:val="00867071"/>
    <w:rsid w:val="00873FE5"/>
    <w:rsid w:val="00876A15"/>
    <w:rsid w:val="00881C1C"/>
    <w:rsid w:val="00882A2D"/>
    <w:rsid w:val="00882CC8"/>
    <w:rsid w:val="008835F1"/>
    <w:rsid w:val="00884D63"/>
    <w:rsid w:val="00884F8C"/>
    <w:rsid w:val="00885426"/>
    <w:rsid w:val="00886309"/>
    <w:rsid w:val="00886943"/>
    <w:rsid w:val="00887AC6"/>
    <w:rsid w:val="00887E69"/>
    <w:rsid w:val="00891BAA"/>
    <w:rsid w:val="00892D31"/>
    <w:rsid w:val="00893393"/>
    <w:rsid w:val="0089369A"/>
    <w:rsid w:val="00895C95"/>
    <w:rsid w:val="008A1C27"/>
    <w:rsid w:val="008A261D"/>
    <w:rsid w:val="008A49E8"/>
    <w:rsid w:val="008A5E2A"/>
    <w:rsid w:val="008B028C"/>
    <w:rsid w:val="008B1983"/>
    <w:rsid w:val="008B3701"/>
    <w:rsid w:val="008B47C5"/>
    <w:rsid w:val="008B5ABE"/>
    <w:rsid w:val="008B60A1"/>
    <w:rsid w:val="008B71FF"/>
    <w:rsid w:val="008C405C"/>
    <w:rsid w:val="008C597D"/>
    <w:rsid w:val="008C5AE8"/>
    <w:rsid w:val="008C6170"/>
    <w:rsid w:val="008C6AA0"/>
    <w:rsid w:val="008D0236"/>
    <w:rsid w:val="008D0779"/>
    <w:rsid w:val="008D1C6A"/>
    <w:rsid w:val="008D4CBF"/>
    <w:rsid w:val="008D75F7"/>
    <w:rsid w:val="008D7737"/>
    <w:rsid w:val="008E08B0"/>
    <w:rsid w:val="008E0A03"/>
    <w:rsid w:val="008E15CC"/>
    <w:rsid w:val="008E1CFE"/>
    <w:rsid w:val="008E24A2"/>
    <w:rsid w:val="008E7779"/>
    <w:rsid w:val="008F017C"/>
    <w:rsid w:val="008F1C4E"/>
    <w:rsid w:val="008F1D84"/>
    <w:rsid w:val="008F2007"/>
    <w:rsid w:val="008F28B2"/>
    <w:rsid w:val="008F32D2"/>
    <w:rsid w:val="008F55C8"/>
    <w:rsid w:val="008F6FF4"/>
    <w:rsid w:val="008F7747"/>
    <w:rsid w:val="008F7F7F"/>
    <w:rsid w:val="00900B2C"/>
    <w:rsid w:val="009021F1"/>
    <w:rsid w:val="009022A0"/>
    <w:rsid w:val="0090308D"/>
    <w:rsid w:val="00903B12"/>
    <w:rsid w:val="009049F2"/>
    <w:rsid w:val="00904AC2"/>
    <w:rsid w:val="00912E22"/>
    <w:rsid w:val="00914037"/>
    <w:rsid w:val="00917AFF"/>
    <w:rsid w:val="00917EC9"/>
    <w:rsid w:val="009200E9"/>
    <w:rsid w:val="00922FE0"/>
    <w:rsid w:val="0092305F"/>
    <w:rsid w:val="00924407"/>
    <w:rsid w:val="0092475A"/>
    <w:rsid w:val="00925478"/>
    <w:rsid w:val="009305D9"/>
    <w:rsid w:val="00930C7D"/>
    <w:rsid w:val="00931BA8"/>
    <w:rsid w:val="00932073"/>
    <w:rsid w:val="009336ED"/>
    <w:rsid w:val="00933A3D"/>
    <w:rsid w:val="00934CB9"/>
    <w:rsid w:val="00936FCA"/>
    <w:rsid w:val="0093722C"/>
    <w:rsid w:val="00937975"/>
    <w:rsid w:val="00940A8E"/>
    <w:rsid w:val="00943DC1"/>
    <w:rsid w:val="00944E05"/>
    <w:rsid w:val="009474D8"/>
    <w:rsid w:val="009529A6"/>
    <w:rsid w:val="0095349E"/>
    <w:rsid w:val="00954609"/>
    <w:rsid w:val="009552BB"/>
    <w:rsid w:val="00957458"/>
    <w:rsid w:val="00961914"/>
    <w:rsid w:val="00961CBF"/>
    <w:rsid w:val="009625C8"/>
    <w:rsid w:val="00964CD1"/>
    <w:rsid w:val="00967DEF"/>
    <w:rsid w:val="00970B4D"/>
    <w:rsid w:val="00973A30"/>
    <w:rsid w:val="0097432A"/>
    <w:rsid w:val="0097457A"/>
    <w:rsid w:val="00976184"/>
    <w:rsid w:val="00976AD5"/>
    <w:rsid w:val="00977245"/>
    <w:rsid w:val="009822F0"/>
    <w:rsid w:val="00982AD0"/>
    <w:rsid w:val="00984458"/>
    <w:rsid w:val="00986623"/>
    <w:rsid w:val="00987897"/>
    <w:rsid w:val="00987EA5"/>
    <w:rsid w:val="00990ABD"/>
    <w:rsid w:val="00993C0A"/>
    <w:rsid w:val="0099529C"/>
    <w:rsid w:val="009A00F9"/>
    <w:rsid w:val="009A040C"/>
    <w:rsid w:val="009A2C5F"/>
    <w:rsid w:val="009A32A6"/>
    <w:rsid w:val="009B3E39"/>
    <w:rsid w:val="009B792B"/>
    <w:rsid w:val="009C14C0"/>
    <w:rsid w:val="009C1C20"/>
    <w:rsid w:val="009C22A0"/>
    <w:rsid w:val="009C39CF"/>
    <w:rsid w:val="009C41F7"/>
    <w:rsid w:val="009C5B9B"/>
    <w:rsid w:val="009D0FE5"/>
    <w:rsid w:val="009D34CE"/>
    <w:rsid w:val="009D5AAA"/>
    <w:rsid w:val="009D5DF3"/>
    <w:rsid w:val="009E0056"/>
    <w:rsid w:val="009E04F7"/>
    <w:rsid w:val="009E1803"/>
    <w:rsid w:val="009E1F7B"/>
    <w:rsid w:val="009E26D0"/>
    <w:rsid w:val="009E2752"/>
    <w:rsid w:val="009E409E"/>
    <w:rsid w:val="009E442E"/>
    <w:rsid w:val="009F3260"/>
    <w:rsid w:val="009F339F"/>
    <w:rsid w:val="009F4A8D"/>
    <w:rsid w:val="00A01EED"/>
    <w:rsid w:val="00A028E4"/>
    <w:rsid w:val="00A03977"/>
    <w:rsid w:val="00A04A36"/>
    <w:rsid w:val="00A05709"/>
    <w:rsid w:val="00A0571F"/>
    <w:rsid w:val="00A06C0D"/>
    <w:rsid w:val="00A06FE2"/>
    <w:rsid w:val="00A13730"/>
    <w:rsid w:val="00A14F1E"/>
    <w:rsid w:val="00A151FA"/>
    <w:rsid w:val="00A15F9C"/>
    <w:rsid w:val="00A160AC"/>
    <w:rsid w:val="00A17C69"/>
    <w:rsid w:val="00A21428"/>
    <w:rsid w:val="00A21494"/>
    <w:rsid w:val="00A25360"/>
    <w:rsid w:val="00A259E9"/>
    <w:rsid w:val="00A25A7A"/>
    <w:rsid w:val="00A26018"/>
    <w:rsid w:val="00A3197C"/>
    <w:rsid w:val="00A3362E"/>
    <w:rsid w:val="00A36919"/>
    <w:rsid w:val="00A36E03"/>
    <w:rsid w:val="00A40225"/>
    <w:rsid w:val="00A43448"/>
    <w:rsid w:val="00A43635"/>
    <w:rsid w:val="00A47D17"/>
    <w:rsid w:val="00A5146E"/>
    <w:rsid w:val="00A531B8"/>
    <w:rsid w:val="00A54A20"/>
    <w:rsid w:val="00A558B5"/>
    <w:rsid w:val="00A5594A"/>
    <w:rsid w:val="00A56173"/>
    <w:rsid w:val="00A5619A"/>
    <w:rsid w:val="00A576A7"/>
    <w:rsid w:val="00A61F2D"/>
    <w:rsid w:val="00A61F75"/>
    <w:rsid w:val="00A64780"/>
    <w:rsid w:val="00A65517"/>
    <w:rsid w:val="00A66860"/>
    <w:rsid w:val="00A66E2B"/>
    <w:rsid w:val="00A673C5"/>
    <w:rsid w:val="00A67F69"/>
    <w:rsid w:val="00A70C0A"/>
    <w:rsid w:val="00A72999"/>
    <w:rsid w:val="00A72FD9"/>
    <w:rsid w:val="00A752A0"/>
    <w:rsid w:val="00A77490"/>
    <w:rsid w:val="00A81B22"/>
    <w:rsid w:val="00A836F9"/>
    <w:rsid w:val="00A861EF"/>
    <w:rsid w:val="00A86489"/>
    <w:rsid w:val="00A90F8B"/>
    <w:rsid w:val="00A968EF"/>
    <w:rsid w:val="00AA1DEC"/>
    <w:rsid w:val="00AA246B"/>
    <w:rsid w:val="00AA35BA"/>
    <w:rsid w:val="00AA6378"/>
    <w:rsid w:val="00AA71D2"/>
    <w:rsid w:val="00AA7E4F"/>
    <w:rsid w:val="00AB0B13"/>
    <w:rsid w:val="00AB1AC1"/>
    <w:rsid w:val="00AB20E9"/>
    <w:rsid w:val="00AB3BC2"/>
    <w:rsid w:val="00AB3BE7"/>
    <w:rsid w:val="00AC06B6"/>
    <w:rsid w:val="00AC0C73"/>
    <w:rsid w:val="00AC3CC5"/>
    <w:rsid w:val="00AC424E"/>
    <w:rsid w:val="00AC4B60"/>
    <w:rsid w:val="00AD0412"/>
    <w:rsid w:val="00AD280E"/>
    <w:rsid w:val="00AD2A91"/>
    <w:rsid w:val="00AD5511"/>
    <w:rsid w:val="00AE27CD"/>
    <w:rsid w:val="00AE2BB9"/>
    <w:rsid w:val="00AE3D2A"/>
    <w:rsid w:val="00AE46D7"/>
    <w:rsid w:val="00AE6AAE"/>
    <w:rsid w:val="00AF0036"/>
    <w:rsid w:val="00AF0747"/>
    <w:rsid w:val="00AF17B1"/>
    <w:rsid w:val="00AF22D1"/>
    <w:rsid w:val="00AF314F"/>
    <w:rsid w:val="00AF532D"/>
    <w:rsid w:val="00AF5BDA"/>
    <w:rsid w:val="00AF5F0D"/>
    <w:rsid w:val="00AF5FAA"/>
    <w:rsid w:val="00AF765E"/>
    <w:rsid w:val="00AF78EA"/>
    <w:rsid w:val="00B00C9A"/>
    <w:rsid w:val="00B1079C"/>
    <w:rsid w:val="00B112DE"/>
    <w:rsid w:val="00B13D63"/>
    <w:rsid w:val="00B13D85"/>
    <w:rsid w:val="00B140ED"/>
    <w:rsid w:val="00B1656B"/>
    <w:rsid w:val="00B21B99"/>
    <w:rsid w:val="00B24B95"/>
    <w:rsid w:val="00B26537"/>
    <w:rsid w:val="00B32438"/>
    <w:rsid w:val="00B32D93"/>
    <w:rsid w:val="00B37557"/>
    <w:rsid w:val="00B415A8"/>
    <w:rsid w:val="00B423BC"/>
    <w:rsid w:val="00B42767"/>
    <w:rsid w:val="00B4444D"/>
    <w:rsid w:val="00B44CAD"/>
    <w:rsid w:val="00B479C0"/>
    <w:rsid w:val="00B52985"/>
    <w:rsid w:val="00B54D1C"/>
    <w:rsid w:val="00B551F3"/>
    <w:rsid w:val="00B55E14"/>
    <w:rsid w:val="00B56F94"/>
    <w:rsid w:val="00B61943"/>
    <w:rsid w:val="00B651B3"/>
    <w:rsid w:val="00B652A4"/>
    <w:rsid w:val="00B70ACC"/>
    <w:rsid w:val="00B717A4"/>
    <w:rsid w:val="00B71AAF"/>
    <w:rsid w:val="00B73005"/>
    <w:rsid w:val="00B73A97"/>
    <w:rsid w:val="00B74E21"/>
    <w:rsid w:val="00B75C41"/>
    <w:rsid w:val="00B768AD"/>
    <w:rsid w:val="00B80389"/>
    <w:rsid w:val="00B81037"/>
    <w:rsid w:val="00B8156D"/>
    <w:rsid w:val="00B85DC1"/>
    <w:rsid w:val="00B87557"/>
    <w:rsid w:val="00B87B18"/>
    <w:rsid w:val="00B93AEC"/>
    <w:rsid w:val="00B96867"/>
    <w:rsid w:val="00B97880"/>
    <w:rsid w:val="00BA1612"/>
    <w:rsid w:val="00BA34F2"/>
    <w:rsid w:val="00BA3593"/>
    <w:rsid w:val="00BA3C91"/>
    <w:rsid w:val="00BA42F5"/>
    <w:rsid w:val="00BA4797"/>
    <w:rsid w:val="00BB0E5F"/>
    <w:rsid w:val="00BB3B98"/>
    <w:rsid w:val="00BB54E4"/>
    <w:rsid w:val="00BB5DA5"/>
    <w:rsid w:val="00BB5F60"/>
    <w:rsid w:val="00BC141E"/>
    <w:rsid w:val="00BC4032"/>
    <w:rsid w:val="00BC47F7"/>
    <w:rsid w:val="00BC62FD"/>
    <w:rsid w:val="00BC67D9"/>
    <w:rsid w:val="00BD00CD"/>
    <w:rsid w:val="00BD1884"/>
    <w:rsid w:val="00BD3A50"/>
    <w:rsid w:val="00BD4A5B"/>
    <w:rsid w:val="00BD506A"/>
    <w:rsid w:val="00BD5AD1"/>
    <w:rsid w:val="00BD5B4F"/>
    <w:rsid w:val="00BD626B"/>
    <w:rsid w:val="00BE60C2"/>
    <w:rsid w:val="00BF0CC7"/>
    <w:rsid w:val="00BF1BDD"/>
    <w:rsid w:val="00BF313F"/>
    <w:rsid w:val="00BF492B"/>
    <w:rsid w:val="00BF73FD"/>
    <w:rsid w:val="00C01C47"/>
    <w:rsid w:val="00C061A9"/>
    <w:rsid w:val="00C061AD"/>
    <w:rsid w:val="00C06ECF"/>
    <w:rsid w:val="00C0768F"/>
    <w:rsid w:val="00C11700"/>
    <w:rsid w:val="00C11FEF"/>
    <w:rsid w:val="00C12238"/>
    <w:rsid w:val="00C129AB"/>
    <w:rsid w:val="00C12C4D"/>
    <w:rsid w:val="00C156AC"/>
    <w:rsid w:val="00C15875"/>
    <w:rsid w:val="00C15964"/>
    <w:rsid w:val="00C174BB"/>
    <w:rsid w:val="00C17844"/>
    <w:rsid w:val="00C17DB5"/>
    <w:rsid w:val="00C21562"/>
    <w:rsid w:val="00C215F9"/>
    <w:rsid w:val="00C22A29"/>
    <w:rsid w:val="00C237F0"/>
    <w:rsid w:val="00C26044"/>
    <w:rsid w:val="00C26CCA"/>
    <w:rsid w:val="00C26E75"/>
    <w:rsid w:val="00C274E2"/>
    <w:rsid w:val="00C31119"/>
    <w:rsid w:val="00C34EEC"/>
    <w:rsid w:val="00C34F45"/>
    <w:rsid w:val="00C3585D"/>
    <w:rsid w:val="00C37834"/>
    <w:rsid w:val="00C4080B"/>
    <w:rsid w:val="00C40FEE"/>
    <w:rsid w:val="00C4661E"/>
    <w:rsid w:val="00C46867"/>
    <w:rsid w:val="00C4751B"/>
    <w:rsid w:val="00C516A6"/>
    <w:rsid w:val="00C519D3"/>
    <w:rsid w:val="00C524E6"/>
    <w:rsid w:val="00C52D83"/>
    <w:rsid w:val="00C548D6"/>
    <w:rsid w:val="00C55616"/>
    <w:rsid w:val="00C6054B"/>
    <w:rsid w:val="00C605A7"/>
    <w:rsid w:val="00C612AF"/>
    <w:rsid w:val="00C61EC6"/>
    <w:rsid w:val="00C6376C"/>
    <w:rsid w:val="00C63CD8"/>
    <w:rsid w:val="00C64159"/>
    <w:rsid w:val="00C6664E"/>
    <w:rsid w:val="00C6766D"/>
    <w:rsid w:val="00C728C0"/>
    <w:rsid w:val="00C72D78"/>
    <w:rsid w:val="00C74BB5"/>
    <w:rsid w:val="00C75248"/>
    <w:rsid w:val="00C778E8"/>
    <w:rsid w:val="00C77EFB"/>
    <w:rsid w:val="00C808A3"/>
    <w:rsid w:val="00C80CD8"/>
    <w:rsid w:val="00C8154B"/>
    <w:rsid w:val="00C84244"/>
    <w:rsid w:val="00C847EA"/>
    <w:rsid w:val="00C861CD"/>
    <w:rsid w:val="00C90B6B"/>
    <w:rsid w:val="00C90DD1"/>
    <w:rsid w:val="00C91C12"/>
    <w:rsid w:val="00C92B61"/>
    <w:rsid w:val="00C94D42"/>
    <w:rsid w:val="00C9610D"/>
    <w:rsid w:val="00C96A5F"/>
    <w:rsid w:val="00C97A8C"/>
    <w:rsid w:val="00CA266F"/>
    <w:rsid w:val="00CA4C5F"/>
    <w:rsid w:val="00CA7A36"/>
    <w:rsid w:val="00CA7E3B"/>
    <w:rsid w:val="00CB01FD"/>
    <w:rsid w:val="00CB30B7"/>
    <w:rsid w:val="00CB3717"/>
    <w:rsid w:val="00CB4DCC"/>
    <w:rsid w:val="00CB4F2F"/>
    <w:rsid w:val="00CB5117"/>
    <w:rsid w:val="00CB52EE"/>
    <w:rsid w:val="00CB6029"/>
    <w:rsid w:val="00CB776F"/>
    <w:rsid w:val="00CC189B"/>
    <w:rsid w:val="00CC37B1"/>
    <w:rsid w:val="00CC41FF"/>
    <w:rsid w:val="00CC5A00"/>
    <w:rsid w:val="00CC72B6"/>
    <w:rsid w:val="00CD1842"/>
    <w:rsid w:val="00CD1B43"/>
    <w:rsid w:val="00CD62F1"/>
    <w:rsid w:val="00CE16B8"/>
    <w:rsid w:val="00CE20E9"/>
    <w:rsid w:val="00CE51D6"/>
    <w:rsid w:val="00CE5EAB"/>
    <w:rsid w:val="00CE60E1"/>
    <w:rsid w:val="00CF0E71"/>
    <w:rsid w:val="00CF16B0"/>
    <w:rsid w:val="00CF336C"/>
    <w:rsid w:val="00CF4527"/>
    <w:rsid w:val="00CF556F"/>
    <w:rsid w:val="00D0097A"/>
    <w:rsid w:val="00D00C0A"/>
    <w:rsid w:val="00D04D18"/>
    <w:rsid w:val="00D05723"/>
    <w:rsid w:val="00D0582D"/>
    <w:rsid w:val="00D05C43"/>
    <w:rsid w:val="00D11B37"/>
    <w:rsid w:val="00D11E6F"/>
    <w:rsid w:val="00D11ED0"/>
    <w:rsid w:val="00D14181"/>
    <w:rsid w:val="00D164DC"/>
    <w:rsid w:val="00D179F3"/>
    <w:rsid w:val="00D17DEF"/>
    <w:rsid w:val="00D20338"/>
    <w:rsid w:val="00D23E15"/>
    <w:rsid w:val="00D25EB9"/>
    <w:rsid w:val="00D31823"/>
    <w:rsid w:val="00D31FA2"/>
    <w:rsid w:val="00D34159"/>
    <w:rsid w:val="00D34FBB"/>
    <w:rsid w:val="00D3792F"/>
    <w:rsid w:val="00D46E53"/>
    <w:rsid w:val="00D47514"/>
    <w:rsid w:val="00D512CF"/>
    <w:rsid w:val="00D51FC5"/>
    <w:rsid w:val="00D5412A"/>
    <w:rsid w:val="00D55FF1"/>
    <w:rsid w:val="00D56B63"/>
    <w:rsid w:val="00D57711"/>
    <w:rsid w:val="00D57F0E"/>
    <w:rsid w:val="00D66258"/>
    <w:rsid w:val="00D66E71"/>
    <w:rsid w:val="00D670D5"/>
    <w:rsid w:val="00D73F58"/>
    <w:rsid w:val="00D743C9"/>
    <w:rsid w:val="00D76060"/>
    <w:rsid w:val="00D76542"/>
    <w:rsid w:val="00D77637"/>
    <w:rsid w:val="00D77A45"/>
    <w:rsid w:val="00D800AA"/>
    <w:rsid w:val="00D85D06"/>
    <w:rsid w:val="00D865B8"/>
    <w:rsid w:val="00D872A6"/>
    <w:rsid w:val="00D87470"/>
    <w:rsid w:val="00D9007E"/>
    <w:rsid w:val="00D91093"/>
    <w:rsid w:val="00D91161"/>
    <w:rsid w:val="00D92106"/>
    <w:rsid w:val="00D92782"/>
    <w:rsid w:val="00D935D2"/>
    <w:rsid w:val="00D94867"/>
    <w:rsid w:val="00D971B3"/>
    <w:rsid w:val="00DA2D24"/>
    <w:rsid w:val="00DA4191"/>
    <w:rsid w:val="00DA6087"/>
    <w:rsid w:val="00DA61F4"/>
    <w:rsid w:val="00DB17DA"/>
    <w:rsid w:val="00DB5848"/>
    <w:rsid w:val="00DC08EE"/>
    <w:rsid w:val="00DC1B3B"/>
    <w:rsid w:val="00DC1D42"/>
    <w:rsid w:val="00DC317C"/>
    <w:rsid w:val="00DC4B3D"/>
    <w:rsid w:val="00DC52CC"/>
    <w:rsid w:val="00DC62CB"/>
    <w:rsid w:val="00DD0C01"/>
    <w:rsid w:val="00DD51ED"/>
    <w:rsid w:val="00DD533E"/>
    <w:rsid w:val="00DD5AB1"/>
    <w:rsid w:val="00DD7CC4"/>
    <w:rsid w:val="00DE011B"/>
    <w:rsid w:val="00DE08C2"/>
    <w:rsid w:val="00DE0DF1"/>
    <w:rsid w:val="00DE1218"/>
    <w:rsid w:val="00DE26BB"/>
    <w:rsid w:val="00DE2D84"/>
    <w:rsid w:val="00DE4F6C"/>
    <w:rsid w:val="00DE706E"/>
    <w:rsid w:val="00DE7461"/>
    <w:rsid w:val="00DE79AF"/>
    <w:rsid w:val="00DF0D48"/>
    <w:rsid w:val="00DF24D0"/>
    <w:rsid w:val="00DF268C"/>
    <w:rsid w:val="00DF3CF6"/>
    <w:rsid w:val="00DF3E80"/>
    <w:rsid w:val="00DF4446"/>
    <w:rsid w:val="00DF453E"/>
    <w:rsid w:val="00DF4BAF"/>
    <w:rsid w:val="00DF5AA2"/>
    <w:rsid w:val="00DF610E"/>
    <w:rsid w:val="00DF7405"/>
    <w:rsid w:val="00E01FED"/>
    <w:rsid w:val="00E02407"/>
    <w:rsid w:val="00E030DE"/>
    <w:rsid w:val="00E054A2"/>
    <w:rsid w:val="00E05C54"/>
    <w:rsid w:val="00E0674F"/>
    <w:rsid w:val="00E07554"/>
    <w:rsid w:val="00E10D54"/>
    <w:rsid w:val="00E154FA"/>
    <w:rsid w:val="00E15A81"/>
    <w:rsid w:val="00E161F1"/>
    <w:rsid w:val="00E167C0"/>
    <w:rsid w:val="00E16C18"/>
    <w:rsid w:val="00E174F7"/>
    <w:rsid w:val="00E23A68"/>
    <w:rsid w:val="00E24FEE"/>
    <w:rsid w:val="00E253AE"/>
    <w:rsid w:val="00E30089"/>
    <w:rsid w:val="00E302AB"/>
    <w:rsid w:val="00E302D7"/>
    <w:rsid w:val="00E304B5"/>
    <w:rsid w:val="00E33E40"/>
    <w:rsid w:val="00E342DB"/>
    <w:rsid w:val="00E3445B"/>
    <w:rsid w:val="00E36CF0"/>
    <w:rsid w:val="00E40216"/>
    <w:rsid w:val="00E41C85"/>
    <w:rsid w:val="00E42226"/>
    <w:rsid w:val="00E425C5"/>
    <w:rsid w:val="00E44022"/>
    <w:rsid w:val="00E4668C"/>
    <w:rsid w:val="00E47CCD"/>
    <w:rsid w:val="00E51845"/>
    <w:rsid w:val="00E53C73"/>
    <w:rsid w:val="00E53FAE"/>
    <w:rsid w:val="00E5454F"/>
    <w:rsid w:val="00E55F6A"/>
    <w:rsid w:val="00E56A2E"/>
    <w:rsid w:val="00E612D9"/>
    <w:rsid w:val="00E63884"/>
    <w:rsid w:val="00E64FD0"/>
    <w:rsid w:val="00E6579C"/>
    <w:rsid w:val="00E66ED2"/>
    <w:rsid w:val="00E677E0"/>
    <w:rsid w:val="00E72350"/>
    <w:rsid w:val="00E73ACA"/>
    <w:rsid w:val="00E73C01"/>
    <w:rsid w:val="00E76CE4"/>
    <w:rsid w:val="00E7741C"/>
    <w:rsid w:val="00E80E80"/>
    <w:rsid w:val="00E81223"/>
    <w:rsid w:val="00E81CE4"/>
    <w:rsid w:val="00E87126"/>
    <w:rsid w:val="00E87F28"/>
    <w:rsid w:val="00E92275"/>
    <w:rsid w:val="00E923CC"/>
    <w:rsid w:val="00E9282A"/>
    <w:rsid w:val="00E9319A"/>
    <w:rsid w:val="00E95C91"/>
    <w:rsid w:val="00EA081C"/>
    <w:rsid w:val="00EA3101"/>
    <w:rsid w:val="00EA365F"/>
    <w:rsid w:val="00EB16EB"/>
    <w:rsid w:val="00EB1F90"/>
    <w:rsid w:val="00EB220F"/>
    <w:rsid w:val="00EB6E3E"/>
    <w:rsid w:val="00EB6F3A"/>
    <w:rsid w:val="00EC06DC"/>
    <w:rsid w:val="00EC0CB5"/>
    <w:rsid w:val="00EC2B87"/>
    <w:rsid w:val="00EC4037"/>
    <w:rsid w:val="00ED1A6E"/>
    <w:rsid w:val="00ED5554"/>
    <w:rsid w:val="00ED622F"/>
    <w:rsid w:val="00EE1CB6"/>
    <w:rsid w:val="00EE1D0E"/>
    <w:rsid w:val="00EE1DEC"/>
    <w:rsid w:val="00EE1F39"/>
    <w:rsid w:val="00EE2A97"/>
    <w:rsid w:val="00EE2B24"/>
    <w:rsid w:val="00EE2EBA"/>
    <w:rsid w:val="00EE3091"/>
    <w:rsid w:val="00EE5574"/>
    <w:rsid w:val="00EE570B"/>
    <w:rsid w:val="00EE7D0A"/>
    <w:rsid w:val="00EE7FD9"/>
    <w:rsid w:val="00EF17D7"/>
    <w:rsid w:val="00EF3157"/>
    <w:rsid w:val="00EF3DA1"/>
    <w:rsid w:val="00EF4E1C"/>
    <w:rsid w:val="00EF536B"/>
    <w:rsid w:val="00EF6F16"/>
    <w:rsid w:val="00EF71A2"/>
    <w:rsid w:val="00F00542"/>
    <w:rsid w:val="00F022AB"/>
    <w:rsid w:val="00F032A8"/>
    <w:rsid w:val="00F0573C"/>
    <w:rsid w:val="00F06B89"/>
    <w:rsid w:val="00F1022C"/>
    <w:rsid w:val="00F1054A"/>
    <w:rsid w:val="00F113DD"/>
    <w:rsid w:val="00F1473B"/>
    <w:rsid w:val="00F14C6C"/>
    <w:rsid w:val="00F20944"/>
    <w:rsid w:val="00F20D52"/>
    <w:rsid w:val="00F2103B"/>
    <w:rsid w:val="00F216AF"/>
    <w:rsid w:val="00F24A1D"/>
    <w:rsid w:val="00F25E27"/>
    <w:rsid w:val="00F25EF3"/>
    <w:rsid w:val="00F26956"/>
    <w:rsid w:val="00F313F3"/>
    <w:rsid w:val="00F3205B"/>
    <w:rsid w:val="00F349F8"/>
    <w:rsid w:val="00F35FF2"/>
    <w:rsid w:val="00F36195"/>
    <w:rsid w:val="00F40628"/>
    <w:rsid w:val="00F40BA7"/>
    <w:rsid w:val="00F435BE"/>
    <w:rsid w:val="00F44E9A"/>
    <w:rsid w:val="00F46013"/>
    <w:rsid w:val="00F46698"/>
    <w:rsid w:val="00F468A4"/>
    <w:rsid w:val="00F46BF8"/>
    <w:rsid w:val="00F47555"/>
    <w:rsid w:val="00F47FA1"/>
    <w:rsid w:val="00F5155C"/>
    <w:rsid w:val="00F51A83"/>
    <w:rsid w:val="00F52ABB"/>
    <w:rsid w:val="00F536C5"/>
    <w:rsid w:val="00F5392C"/>
    <w:rsid w:val="00F54B4B"/>
    <w:rsid w:val="00F54B5D"/>
    <w:rsid w:val="00F57C39"/>
    <w:rsid w:val="00F61B50"/>
    <w:rsid w:val="00F627C3"/>
    <w:rsid w:val="00F65AAB"/>
    <w:rsid w:val="00F67329"/>
    <w:rsid w:val="00F674B5"/>
    <w:rsid w:val="00F678A0"/>
    <w:rsid w:val="00F76BDF"/>
    <w:rsid w:val="00F80633"/>
    <w:rsid w:val="00F808C4"/>
    <w:rsid w:val="00F80CB3"/>
    <w:rsid w:val="00F82808"/>
    <w:rsid w:val="00F84412"/>
    <w:rsid w:val="00F84B8E"/>
    <w:rsid w:val="00F85945"/>
    <w:rsid w:val="00F875DD"/>
    <w:rsid w:val="00F90738"/>
    <w:rsid w:val="00F90AE4"/>
    <w:rsid w:val="00F92941"/>
    <w:rsid w:val="00F964CD"/>
    <w:rsid w:val="00FA1C41"/>
    <w:rsid w:val="00FA217B"/>
    <w:rsid w:val="00FA26BB"/>
    <w:rsid w:val="00FA3D87"/>
    <w:rsid w:val="00FA4E9B"/>
    <w:rsid w:val="00FA5367"/>
    <w:rsid w:val="00FA5C29"/>
    <w:rsid w:val="00FA6D7D"/>
    <w:rsid w:val="00FB08E8"/>
    <w:rsid w:val="00FB170C"/>
    <w:rsid w:val="00FB1FEF"/>
    <w:rsid w:val="00FB3088"/>
    <w:rsid w:val="00FB3AF5"/>
    <w:rsid w:val="00FB3C61"/>
    <w:rsid w:val="00FC09BE"/>
    <w:rsid w:val="00FC0C6D"/>
    <w:rsid w:val="00FC109C"/>
    <w:rsid w:val="00FC3E7E"/>
    <w:rsid w:val="00FC4B69"/>
    <w:rsid w:val="00FC6033"/>
    <w:rsid w:val="00FD241F"/>
    <w:rsid w:val="00FD2DE1"/>
    <w:rsid w:val="00FD380A"/>
    <w:rsid w:val="00FD5F34"/>
    <w:rsid w:val="00FD6093"/>
    <w:rsid w:val="00FD7AA7"/>
    <w:rsid w:val="00FE1546"/>
    <w:rsid w:val="00FE1E24"/>
    <w:rsid w:val="00FE6CBE"/>
    <w:rsid w:val="00FF0793"/>
    <w:rsid w:val="00FF3A2C"/>
    <w:rsid w:val="00FF4E93"/>
    <w:rsid w:val="00FF5E29"/>
    <w:rsid w:val="00FF650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921396"/>
  <w15:chartTrackingRefBased/>
  <w15:docId w15:val="{3BAE7FF6-6454-48DB-9BC7-C5A1E76F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8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8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8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8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8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8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8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8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8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8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8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8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8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8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8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80A"/>
    <w:rPr>
      <w:rFonts w:eastAsiaTheme="majorEastAsia" w:cstheme="majorBidi"/>
      <w:color w:val="272727" w:themeColor="text1" w:themeTint="D8"/>
    </w:rPr>
  </w:style>
  <w:style w:type="paragraph" w:styleId="Title">
    <w:name w:val="Title"/>
    <w:aliases w:val="bold"/>
    <w:basedOn w:val="Normal"/>
    <w:next w:val="Normal"/>
    <w:link w:val="TitleChar"/>
    <w:uiPriority w:val="10"/>
    <w:qFormat/>
    <w:rsid w:val="00FD3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Char"/>
    <w:basedOn w:val="DefaultParagraphFont"/>
    <w:link w:val="Title"/>
    <w:uiPriority w:val="10"/>
    <w:rsid w:val="00FD38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8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8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80A"/>
    <w:pPr>
      <w:spacing w:before="160"/>
      <w:jc w:val="center"/>
    </w:pPr>
    <w:rPr>
      <w:i/>
      <w:iCs/>
      <w:color w:val="404040" w:themeColor="text1" w:themeTint="BF"/>
    </w:rPr>
  </w:style>
  <w:style w:type="character" w:customStyle="1" w:styleId="QuoteChar">
    <w:name w:val="Quote Char"/>
    <w:basedOn w:val="DefaultParagraphFont"/>
    <w:link w:val="Quote"/>
    <w:uiPriority w:val="29"/>
    <w:rsid w:val="00FD380A"/>
    <w:rPr>
      <w:i/>
      <w:iCs/>
      <w:color w:val="404040" w:themeColor="text1" w:themeTint="BF"/>
    </w:rPr>
  </w:style>
  <w:style w:type="paragraph" w:styleId="ListParagraph">
    <w:name w:val="List Paragraph"/>
    <w:basedOn w:val="Normal"/>
    <w:uiPriority w:val="34"/>
    <w:qFormat/>
    <w:rsid w:val="00FD380A"/>
    <w:pPr>
      <w:ind w:left="720"/>
      <w:contextualSpacing/>
    </w:pPr>
  </w:style>
  <w:style w:type="character" w:styleId="IntenseEmphasis">
    <w:name w:val="Intense Emphasis"/>
    <w:basedOn w:val="DefaultParagraphFont"/>
    <w:uiPriority w:val="21"/>
    <w:qFormat/>
    <w:rsid w:val="00FD380A"/>
    <w:rPr>
      <w:i/>
      <w:iCs/>
      <w:color w:val="0F4761" w:themeColor="accent1" w:themeShade="BF"/>
    </w:rPr>
  </w:style>
  <w:style w:type="paragraph" w:styleId="IntenseQuote">
    <w:name w:val="Intense Quote"/>
    <w:basedOn w:val="Normal"/>
    <w:next w:val="Normal"/>
    <w:link w:val="IntenseQuoteChar"/>
    <w:uiPriority w:val="30"/>
    <w:qFormat/>
    <w:rsid w:val="00FD3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80A"/>
    <w:rPr>
      <w:i/>
      <w:iCs/>
      <w:color w:val="0F4761" w:themeColor="accent1" w:themeShade="BF"/>
    </w:rPr>
  </w:style>
  <w:style w:type="character" w:styleId="IntenseReference">
    <w:name w:val="Intense Reference"/>
    <w:basedOn w:val="DefaultParagraphFont"/>
    <w:uiPriority w:val="32"/>
    <w:qFormat/>
    <w:rsid w:val="00FD380A"/>
    <w:rPr>
      <w:b/>
      <w:bCs/>
      <w:smallCaps/>
      <w:color w:val="0F4761" w:themeColor="accent1" w:themeShade="BF"/>
      <w:spacing w:val="5"/>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FD380A"/>
    <w:pPr>
      <w:tabs>
        <w:tab w:val="center" w:pos="4513"/>
        <w:tab w:val="right" w:pos="9026"/>
      </w:tabs>
      <w:spacing w:after="0" w:line="240" w:lineRule="auto"/>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FD380A"/>
  </w:style>
  <w:style w:type="paragraph" w:styleId="Footer">
    <w:name w:val="footer"/>
    <w:basedOn w:val="Normal"/>
    <w:link w:val="FooterChar"/>
    <w:uiPriority w:val="99"/>
    <w:unhideWhenUsed/>
    <w:rsid w:val="00FD38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380A"/>
  </w:style>
  <w:style w:type="table" w:styleId="TableGrid">
    <w:name w:val="Table Grid"/>
    <w:basedOn w:val="TableNormal"/>
    <w:uiPriority w:val="59"/>
    <w:rsid w:val="00FD380A"/>
    <w:pPr>
      <w:spacing w:after="0" w:line="240" w:lineRule="auto"/>
    </w:pPr>
    <w:rPr>
      <w:rFonts w:ascii="Calibri" w:eastAsia="Calibri" w:hAnsi="Calibri" w:cs="Times New Roman"/>
      <w:kern w:val="0"/>
      <w:sz w:val="20"/>
      <w:szCs w:val="20"/>
      <w:lang w:eastAsia="en-IN" w:bidi="gu-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FD380A"/>
    <w:pPr>
      <w:widowControl w:val="0"/>
      <w:autoSpaceDE w:val="0"/>
      <w:autoSpaceDN w:val="0"/>
      <w:spacing w:before="6" w:after="0" w:line="247" w:lineRule="exact"/>
      <w:ind w:left="108"/>
    </w:pPr>
    <w:rPr>
      <w:rFonts w:ascii="Calibri" w:eastAsia="Calibri" w:hAnsi="Calibri" w:cs="Calibri"/>
      <w:kern w:val="0"/>
      <w:lang w:val="en-US"/>
      <w14:ligatures w14:val="none"/>
    </w:rPr>
  </w:style>
  <w:style w:type="paragraph" w:customStyle="1" w:styleId="orrange-text">
    <w:name w:val="orrange-text"/>
    <w:basedOn w:val="Normal"/>
    <w:uiPriority w:val="99"/>
    <w:rsid w:val="008B47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common-p">
    <w:name w:val="common-p"/>
    <w:basedOn w:val="Normal"/>
    <w:uiPriority w:val="99"/>
    <w:rsid w:val="008B47C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uiPriority w:val="22"/>
    <w:qFormat/>
    <w:rsid w:val="008B47C5"/>
    <w:rPr>
      <w:b/>
      <w:bCs/>
    </w:rPr>
  </w:style>
  <w:style w:type="paragraph" w:styleId="TOC1">
    <w:name w:val="toc 1"/>
    <w:basedOn w:val="Normal"/>
    <w:uiPriority w:val="39"/>
    <w:qFormat/>
    <w:rsid w:val="008B47C5"/>
    <w:pPr>
      <w:widowControl w:val="0"/>
      <w:autoSpaceDE w:val="0"/>
      <w:autoSpaceDN w:val="0"/>
      <w:spacing w:before="101" w:after="0" w:line="240" w:lineRule="auto"/>
      <w:ind w:left="686" w:hanging="440"/>
    </w:pPr>
    <w:rPr>
      <w:rFonts w:ascii="Calibri" w:eastAsia="Calibri" w:hAnsi="Calibri" w:cs="Calibri"/>
      <w:kern w:val="0"/>
      <w:sz w:val="24"/>
      <w:szCs w:val="24"/>
      <w:lang w:val="en-US"/>
      <w14:ligatures w14:val="none"/>
    </w:rPr>
  </w:style>
  <w:style w:type="paragraph" w:styleId="TOC2">
    <w:name w:val="toc 2"/>
    <w:basedOn w:val="Normal"/>
    <w:uiPriority w:val="39"/>
    <w:qFormat/>
    <w:rsid w:val="008B47C5"/>
    <w:pPr>
      <w:widowControl w:val="0"/>
      <w:autoSpaceDE w:val="0"/>
      <w:autoSpaceDN w:val="0"/>
      <w:spacing w:before="100" w:after="0" w:line="240" w:lineRule="auto"/>
      <w:ind w:left="686"/>
    </w:pPr>
    <w:rPr>
      <w:rFonts w:ascii="Calibri" w:eastAsia="Calibri" w:hAnsi="Calibri" w:cs="Calibri"/>
      <w:kern w:val="0"/>
      <w:sz w:val="24"/>
      <w:szCs w:val="24"/>
      <w:lang w:val="en-US"/>
      <w14:ligatures w14:val="none"/>
    </w:rPr>
  </w:style>
  <w:style w:type="paragraph" w:styleId="BodyText">
    <w:name w:val="Body Text"/>
    <w:basedOn w:val="Normal"/>
    <w:link w:val="BodyTextChar"/>
    <w:uiPriority w:val="1"/>
    <w:qFormat/>
    <w:rsid w:val="008B47C5"/>
    <w:pPr>
      <w:widowControl w:val="0"/>
      <w:autoSpaceDE w:val="0"/>
      <w:autoSpaceDN w:val="0"/>
      <w:spacing w:after="0" w:line="240" w:lineRule="auto"/>
    </w:pPr>
    <w:rPr>
      <w:rFonts w:ascii="Calibri" w:eastAsia="Calibri" w:hAnsi="Calibri" w:cs="Calibri"/>
      <w:kern w:val="0"/>
      <w:sz w:val="24"/>
      <w:szCs w:val="24"/>
      <w:lang w:val="en-US"/>
      <w14:ligatures w14:val="none"/>
    </w:rPr>
  </w:style>
  <w:style w:type="character" w:customStyle="1" w:styleId="BodyTextChar">
    <w:name w:val="Body Text Char"/>
    <w:basedOn w:val="DefaultParagraphFont"/>
    <w:link w:val="BodyText"/>
    <w:uiPriority w:val="1"/>
    <w:rsid w:val="008B47C5"/>
    <w:rPr>
      <w:rFonts w:ascii="Calibri" w:eastAsia="Calibri" w:hAnsi="Calibri" w:cs="Calibri"/>
      <w:kern w:val="0"/>
      <w:sz w:val="24"/>
      <w:szCs w:val="24"/>
      <w:lang w:val="en-US"/>
      <w14:ligatures w14:val="none"/>
    </w:rPr>
  </w:style>
  <w:style w:type="paragraph" w:styleId="NormalWeb">
    <w:name w:val="Normal (Web)"/>
    <w:basedOn w:val="Normal"/>
    <w:uiPriority w:val="99"/>
    <w:semiHidden/>
    <w:unhideWhenUsed/>
    <w:rsid w:val="000C2B83"/>
    <w:rPr>
      <w:rFonts w:ascii="Times New Roman" w:hAnsi="Times New Roman" w:cs="Times New Roman"/>
      <w:sz w:val="24"/>
      <w:szCs w:val="24"/>
    </w:rPr>
  </w:style>
  <w:style w:type="paragraph" w:styleId="BodyTextIndent">
    <w:name w:val="Body Text Indent"/>
    <w:basedOn w:val="Normal"/>
    <w:link w:val="BodyTextIndentChar"/>
    <w:uiPriority w:val="99"/>
    <w:semiHidden/>
    <w:unhideWhenUsed/>
    <w:rsid w:val="000C2B83"/>
    <w:pPr>
      <w:spacing w:after="120"/>
      <w:ind w:left="283"/>
    </w:pPr>
  </w:style>
  <w:style w:type="character" w:customStyle="1" w:styleId="BodyTextIndentChar">
    <w:name w:val="Body Text Indent Char"/>
    <w:basedOn w:val="DefaultParagraphFont"/>
    <w:link w:val="BodyTextIndent"/>
    <w:uiPriority w:val="99"/>
    <w:semiHidden/>
    <w:rsid w:val="000C2B83"/>
  </w:style>
  <w:style w:type="character" w:styleId="Hyperlink">
    <w:name w:val="Hyperlink"/>
    <w:basedOn w:val="DefaultParagraphFont"/>
    <w:uiPriority w:val="99"/>
    <w:unhideWhenUsed/>
    <w:rsid w:val="00431B72"/>
    <w:rPr>
      <w:color w:val="467886" w:themeColor="hyperlink"/>
      <w:u w:val="single"/>
    </w:rPr>
  </w:style>
  <w:style w:type="character" w:styleId="UnresolvedMention">
    <w:name w:val="Unresolved Mention"/>
    <w:basedOn w:val="DefaultParagraphFont"/>
    <w:uiPriority w:val="99"/>
    <w:semiHidden/>
    <w:unhideWhenUsed/>
    <w:rsid w:val="00431B72"/>
    <w:rPr>
      <w:color w:val="605E5C"/>
      <w:shd w:val="clear" w:color="auto" w:fill="E1DFDD"/>
    </w:rPr>
  </w:style>
  <w:style w:type="paragraph" w:styleId="BodyTextIndent2">
    <w:name w:val="Body Text Indent 2"/>
    <w:basedOn w:val="Normal"/>
    <w:link w:val="BodyTextIndent2Char"/>
    <w:uiPriority w:val="99"/>
    <w:semiHidden/>
    <w:unhideWhenUsed/>
    <w:rsid w:val="006E4AAD"/>
    <w:pPr>
      <w:spacing w:after="120" w:line="480" w:lineRule="auto"/>
      <w:ind w:left="360"/>
    </w:pPr>
  </w:style>
  <w:style w:type="character" w:customStyle="1" w:styleId="BodyTextIndent2Char">
    <w:name w:val="Body Text Indent 2 Char"/>
    <w:basedOn w:val="DefaultParagraphFont"/>
    <w:link w:val="BodyTextIndent2"/>
    <w:uiPriority w:val="99"/>
    <w:semiHidden/>
    <w:rsid w:val="006E4AAD"/>
  </w:style>
  <w:style w:type="character" w:styleId="FollowedHyperlink">
    <w:name w:val="FollowedHyperlink"/>
    <w:basedOn w:val="DefaultParagraphFont"/>
    <w:uiPriority w:val="99"/>
    <w:semiHidden/>
    <w:unhideWhenUsed/>
    <w:rsid w:val="00C90B6B"/>
    <w:rPr>
      <w:color w:val="96607D" w:themeColor="followedHyperlink"/>
      <w:u w:val="single"/>
    </w:rPr>
  </w:style>
  <w:style w:type="paragraph" w:customStyle="1" w:styleId="msonormal0">
    <w:name w:val="msonormal"/>
    <w:basedOn w:val="Normal"/>
    <w:uiPriority w:val="99"/>
    <w:rsid w:val="00C90B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TOC3">
    <w:name w:val="toc 3"/>
    <w:basedOn w:val="Normal"/>
    <w:next w:val="Normal"/>
    <w:autoRedefine/>
    <w:uiPriority w:val="39"/>
    <w:semiHidden/>
    <w:unhideWhenUsed/>
    <w:rsid w:val="00C90B6B"/>
    <w:pPr>
      <w:tabs>
        <w:tab w:val="left" w:pos="567"/>
        <w:tab w:val="left" w:pos="880"/>
        <w:tab w:val="right" w:leader="dot" w:pos="9350"/>
      </w:tabs>
      <w:spacing w:after="100" w:line="240" w:lineRule="auto"/>
      <w:ind w:left="142"/>
    </w:pPr>
    <w:rPr>
      <w:rFonts w:ascii="Calibri" w:eastAsia="Times New Roman" w:hAnsi="Calibri" w:cs="Times New Roman"/>
      <w:kern w:val="0"/>
      <w:sz w:val="24"/>
      <w:szCs w:val="24"/>
      <w:lang w:eastAsia="en-IN"/>
      <w14:ligatures w14:val="none"/>
    </w:rPr>
  </w:style>
  <w:style w:type="character" w:customStyle="1" w:styleId="HeaderChar1">
    <w:name w:val="Header Char1"/>
    <w:aliases w:val="Kopfzeile Char Char2,WWB Char1,Kopfzeile Char1 Char1,Kopfzeile Char Char Char1,Kopfzeile Char2 Char Char Char1,Kopfzeile Char Char Char Char Char1,WWB Char Char Char Char Char1,Kopfzeile Char1 Char Char Char Char Char1"/>
    <w:basedOn w:val="DefaultParagraphFont"/>
    <w:uiPriority w:val="99"/>
    <w:semiHidden/>
    <w:rsid w:val="00C90B6B"/>
    <w:rPr>
      <w:rFonts w:ascii="Calibri" w:eastAsia="Times New Roman" w:hAnsi="Calibri" w:cs="Times New Roman"/>
      <w:kern w:val="0"/>
      <w:sz w:val="24"/>
      <w:szCs w:val="24"/>
      <w:lang w:eastAsia="en-IN"/>
      <w14:ligatures w14:val="none"/>
    </w:rPr>
  </w:style>
  <w:style w:type="character" w:customStyle="1" w:styleId="TitleChar1">
    <w:name w:val="Title Char1"/>
    <w:aliases w:val="bold Char1"/>
    <w:basedOn w:val="DefaultParagraphFont"/>
    <w:uiPriority w:val="10"/>
    <w:rsid w:val="00C90B6B"/>
    <w:rPr>
      <w:rFonts w:asciiTheme="majorHAnsi" w:eastAsiaTheme="majorEastAsia" w:hAnsiTheme="majorHAnsi" w:cstheme="majorBidi"/>
      <w:spacing w:val="-10"/>
      <w:kern w:val="28"/>
      <w:sz w:val="56"/>
      <w:szCs w:val="56"/>
      <w:lang w:eastAsia="en-IN"/>
      <w14:ligatures w14:val="none"/>
    </w:rPr>
  </w:style>
  <w:style w:type="paragraph" w:styleId="BlockText">
    <w:name w:val="Block Text"/>
    <w:basedOn w:val="Normal"/>
    <w:uiPriority w:val="99"/>
    <w:semiHidden/>
    <w:unhideWhenUsed/>
    <w:rsid w:val="00C90B6B"/>
    <w:pPr>
      <w:spacing w:after="0" w:line="240" w:lineRule="auto"/>
      <w:ind w:left="720" w:right="-180"/>
      <w:jc w:val="both"/>
    </w:pPr>
    <w:rPr>
      <w:rFonts w:ascii="Calibri" w:eastAsia="Times New Roman" w:hAnsi="Calibri" w:cs="Times New Roman"/>
      <w:kern w:val="0"/>
      <w:sz w:val="24"/>
      <w:szCs w:val="24"/>
      <w:lang w:val="en-US"/>
      <w14:ligatures w14:val="none"/>
    </w:rPr>
  </w:style>
  <w:style w:type="paragraph" w:styleId="BalloonText">
    <w:name w:val="Balloon Text"/>
    <w:basedOn w:val="Normal"/>
    <w:link w:val="BalloonTextChar"/>
    <w:uiPriority w:val="99"/>
    <w:semiHidden/>
    <w:unhideWhenUsed/>
    <w:rsid w:val="00C90B6B"/>
    <w:pPr>
      <w:spacing w:after="0" w:line="240" w:lineRule="auto"/>
    </w:pPr>
    <w:rPr>
      <w:rFonts w:ascii="Tahoma" w:eastAsia="Times New Roman" w:hAnsi="Tahoma" w:cs="Tahoma"/>
      <w:kern w:val="0"/>
      <w:sz w:val="16"/>
      <w:szCs w:val="16"/>
      <w:lang w:eastAsia="en-IN"/>
      <w14:ligatures w14:val="none"/>
    </w:rPr>
  </w:style>
  <w:style w:type="character" w:customStyle="1" w:styleId="BalloonTextChar">
    <w:name w:val="Balloon Text Char"/>
    <w:basedOn w:val="DefaultParagraphFont"/>
    <w:link w:val="BalloonText"/>
    <w:uiPriority w:val="99"/>
    <w:semiHidden/>
    <w:rsid w:val="00C90B6B"/>
    <w:rPr>
      <w:rFonts w:ascii="Tahoma" w:eastAsia="Times New Roman" w:hAnsi="Tahoma" w:cs="Tahoma"/>
      <w:kern w:val="0"/>
      <w:sz w:val="16"/>
      <w:szCs w:val="16"/>
      <w:lang w:eastAsia="en-IN"/>
      <w14:ligatures w14:val="none"/>
    </w:rPr>
  </w:style>
  <w:style w:type="character" w:customStyle="1" w:styleId="NoSpacingChar">
    <w:name w:val="No Spacing Char"/>
    <w:link w:val="NoSpacing"/>
    <w:uiPriority w:val="1"/>
    <w:locked/>
    <w:rsid w:val="00C90B6B"/>
    <w:rPr>
      <w:lang w:val="en-US"/>
    </w:rPr>
  </w:style>
  <w:style w:type="paragraph" w:styleId="NoSpacing">
    <w:name w:val="No Spacing"/>
    <w:link w:val="NoSpacingChar"/>
    <w:uiPriority w:val="1"/>
    <w:qFormat/>
    <w:rsid w:val="00C90B6B"/>
    <w:pPr>
      <w:spacing w:after="0" w:line="240" w:lineRule="auto"/>
    </w:pPr>
    <w:rPr>
      <w:lang w:val="en-US"/>
    </w:rPr>
  </w:style>
  <w:style w:type="paragraph" w:styleId="TOCHeading">
    <w:name w:val="TOC Heading"/>
    <w:basedOn w:val="Heading1"/>
    <w:next w:val="Normal"/>
    <w:uiPriority w:val="39"/>
    <w:unhideWhenUsed/>
    <w:qFormat/>
    <w:rsid w:val="00C90B6B"/>
    <w:pPr>
      <w:spacing w:before="480" w:after="0" w:line="240" w:lineRule="auto"/>
      <w:outlineLvl w:val="9"/>
    </w:pPr>
    <w:rPr>
      <w:rFonts w:ascii="Cambria" w:eastAsia="Times New Roman" w:hAnsi="Cambria" w:cs="Times New Roman"/>
      <w:b/>
      <w:bCs/>
      <w:color w:val="365F91"/>
      <w:kern w:val="0"/>
      <w:sz w:val="28"/>
      <w:szCs w:val="28"/>
      <w:lang w:eastAsia="en-IN"/>
      <w14:ligatures w14:val="none"/>
    </w:rPr>
  </w:style>
  <w:style w:type="paragraph" w:customStyle="1" w:styleId="ListParagraph2">
    <w:name w:val="List Paragraph2"/>
    <w:basedOn w:val="Normal"/>
    <w:uiPriority w:val="34"/>
    <w:qFormat/>
    <w:rsid w:val="00C90B6B"/>
    <w:pPr>
      <w:spacing w:after="0" w:line="240" w:lineRule="auto"/>
      <w:ind w:left="720"/>
      <w:contextualSpacing/>
    </w:pPr>
    <w:rPr>
      <w:rFonts w:ascii="Calibri" w:eastAsia="Times New Roman" w:hAnsi="Calibri" w:cs="Times New Roman"/>
      <w:kern w:val="0"/>
      <w:sz w:val="24"/>
      <w:szCs w:val="24"/>
      <w:lang w:val="pt-BR" w:eastAsia="en-IN"/>
      <w14:ligatures w14:val="none"/>
    </w:rPr>
  </w:style>
  <w:style w:type="paragraph" w:customStyle="1" w:styleId="paragraph">
    <w:name w:val="paragraph"/>
    <w:basedOn w:val="Normal"/>
    <w:uiPriority w:val="99"/>
    <w:rsid w:val="00C90B6B"/>
    <w:pPr>
      <w:spacing w:before="100" w:beforeAutospacing="1" w:after="100" w:afterAutospacing="1" w:line="240" w:lineRule="auto"/>
    </w:pPr>
    <w:rPr>
      <w:rFonts w:ascii="Calibri" w:eastAsia="Times New Roman" w:hAnsi="Calibri" w:cs="Times New Roman"/>
      <w:kern w:val="0"/>
      <w:sz w:val="24"/>
      <w:szCs w:val="24"/>
      <w:lang w:eastAsia="en-GB"/>
      <w14:ligatures w14:val="none"/>
    </w:rPr>
  </w:style>
  <w:style w:type="paragraph" w:customStyle="1" w:styleId="added-to-list1">
    <w:name w:val="added-to-list1"/>
    <w:basedOn w:val="Normal"/>
    <w:uiPriority w:val="99"/>
    <w:rsid w:val="00C90B6B"/>
    <w:pPr>
      <w:spacing w:before="100" w:beforeAutospacing="1" w:after="100" w:afterAutospacing="1" w:line="240" w:lineRule="auto"/>
    </w:pPr>
    <w:rPr>
      <w:rFonts w:ascii="Calibri" w:eastAsia="Times New Roman" w:hAnsi="Calibri" w:cs="Times New Roman"/>
      <w:kern w:val="0"/>
      <w:sz w:val="24"/>
      <w:szCs w:val="24"/>
      <w:lang w:eastAsia="en-IN"/>
      <w14:ligatures w14:val="none"/>
    </w:rPr>
  </w:style>
  <w:style w:type="paragraph" w:customStyle="1" w:styleId="Default">
    <w:name w:val="Default"/>
    <w:uiPriority w:val="99"/>
    <w:rsid w:val="00C90B6B"/>
    <w:pPr>
      <w:autoSpaceDE w:val="0"/>
      <w:autoSpaceDN w:val="0"/>
      <w:adjustRightInd w:val="0"/>
      <w:spacing w:after="0" w:line="240" w:lineRule="auto"/>
    </w:pPr>
    <w:rPr>
      <w:rFonts w:ascii="Arial" w:eastAsia="Times New Roman" w:hAnsi="Arial" w:cs="Arial"/>
      <w:color w:val="000000"/>
      <w:kern w:val="0"/>
      <w:sz w:val="24"/>
      <w:szCs w:val="24"/>
      <w:lang w:eastAsia="en-IN"/>
      <w14:ligatures w14:val="none"/>
    </w:rPr>
  </w:style>
  <w:style w:type="character" w:customStyle="1" w:styleId="bolditalic131">
    <w:name w:val="bolditalic131"/>
    <w:rsid w:val="00C90B6B"/>
    <w:rPr>
      <w:rFonts w:ascii="Arial" w:hAnsi="Arial" w:cs="Arial" w:hint="default"/>
      <w:b/>
      <w:bCs/>
      <w:i/>
      <w:iCs/>
      <w:strike w:val="0"/>
      <w:dstrike w:val="0"/>
      <w:color w:val="000000"/>
      <w:sz w:val="20"/>
      <w:szCs w:val="20"/>
      <w:u w:val="none"/>
      <w:effect w:val="none"/>
    </w:rPr>
  </w:style>
  <w:style w:type="character" w:customStyle="1" w:styleId="standard131">
    <w:name w:val="standard131"/>
    <w:rsid w:val="00C90B6B"/>
    <w:rPr>
      <w:rFonts w:ascii="Arial" w:hAnsi="Arial" w:cs="Arial" w:hint="default"/>
      <w:b w:val="0"/>
      <w:bCs w:val="0"/>
      <w:strike w:val="0"/>
      <w:dstrike w:val="0"/>
      <w:color w:val="000000"/>
      <w:sz w:val="20"/>
      <w:szCs w:val="20"/>
      <w:u w:val="none"/>
      <w:effect w:val="none"/>
    </w:rPr>
  </w:style>
  <w:style w:type="character" w:customStyle="1" w:styleId="normaltextrun">
    <w:name w:val="normaltextrun"/>
    <w:basedOn w:val="DefaultParagraphFont"/>
    <w:rsid w:val="00C90B6B"/>
  </w:style>
  <w:style w:type="character" w:customStyle="1" w:styleId="eop">
    <w:name w:val="eop"/>
    <w:basedOn w:val="DefaultParagraphFont"/>
    <w:rsid w:val="00C90B6B"/>
  </w:style>
  <w:style w:type="character" w:customStyle="1" w:styleId="text-node">
    <w:name w:val="text-node"/>
    <w:basedOn w:val="DefaultParagraphFont"/>
    <w:rsid w:val="00C90B6B"/>
  </w:style>
  <w:style w:type="table" w:styleId="PlainTable1">
    <w:name w:val="Plain Table 1"/>
    <w:basedOn w:val="TableNormal"/>
    <w:uiPriority w:val="41"/>
    <w:rsid w:val="00C90B6B"/>
    <w:pPr>
      <w:spacing w:after="0" w:line="240" w:lineRule="auto"/>
    </w:pPr>
    <w:rPr>
      <w:rFonts w:ascii="Calibri" w:eastAsia="Calibri" w:hAnsi="Calibri" w:cs="Times New Roman"/>
      <w:kern w:val="0"/>
      <w:sz w:val="20"/>
      <w:szCs w:val="20"/>
      <w:lang w:eastAsia="en-IN" w:bidi="gu-IN"/>
      <w14:ligatures w14:val="none"/>
    </w:rPr>
    <w:tblPr>
      <w:tblStyleRowBandSize w:val="1"/>
      <w:tblStyleColBandSize w:val="1"/>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3">
    <w:name w:val="Plain Table 3"/>
    <w:basedOn w:val="TableNormal"/>
    <w:uiPriority w:val="43"/>
    <w:rsid w:val="00C90B6B"/>
    <w:pPr>
      <w:spacing w:after="0" w:line="240" w:lineRule="auto"/>
    </w:pPr>
    <w:rPr>
      <w:rFonts w:ascii="Calibri" w:eastAsia="Calibri" w:hAnsi="Calibri" w:cs="Times New Roman"/>
      <w:kern w:val="0"/>
      <w:sz w:val="20"/>
      <w:szCs w:val="20"/>
      <w:lang w:eastAsia="en-IN" w:bidi="gu-IN"/>
      <w14:ligatures w14:val="none"/>
    </w:rPr>
    <w:tblPr>
      <w:tblStyleRowBandSize w:val="1"/>
      <w:tblStyleColBandSize w:val="1"/>
      <w:tblInd w:w="0" w:type="nil"/>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90B6B"/>
    <w:pPr>
      <w:spacing w:after="0" w:line="240" w:lineRule="auto"/>
    </w:pPr>
    <w:rPr>
      <w:rFonts w:ascii="Calibri" w:eastAsia="Calibri" w:hAnsi="Calibri" w:cs="Times New Roman"/>
      <w:kern w:val="0"/>
      <w:sz w:val="20"/>
      <w:szCs w:val="20"/>
      <w:lang w:eastAsia="en-IN" w:bidi="gu-IN"/>
      <w14:ligatures w14:val="none"/>
    </w:rPr>
    <w:tblPr>
      <w:tblStyleRowBandSize w:val="1"/>
      <w:tblStyleColBandSize w:val="1"/>
      <w:tblInd w:w="0" w:type="nil"/>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C90B6B"/>
    <w:pPr>
      <w:spacing w:after="0" w:line="240" w:lineRule="auto"/>
    </w:pPr>
    <w:rPr>
      <w:rFonts w:ascii="Calibri" w:eastAsia="Calibri" w:hAnsi="Calibri" w:cs="Times New Roman"/>
      <w:kern w:val="0"/>
      <w:sz w:val="20"/>
      <w:szCs w:val="20"/>
      <w:lang w:eastAsia="en-IN" w:bidi="gu-IN"/>
      <w14:ligatures w14:val="none"/>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1Light-Accent1">
    <w:name w:val="Grid Table 1 Light Accent 1"/>
    <w:basedOn w:val="TableNormal"/>
    <w:uiPriority w:val="46"/>
    <w:rsid w:val="00C90B6B"/>
    <w:pPr>
      <w:spacing w:after="0" w:line="240" w:lineRule="auto"/>
    </w:pPr>
    <w:rPr>
      <w:rFonts w:ascii="Calibri" w:eastAsia="Calibri" w:hAnsi="Calibri" w:cs="Times New Roman"/>
      <w:lang w:val="en-US" w:bidi="gu-IN"/>
      <w14:ligatures w14:val="none"/>
    </w:rPr>
    <w:tblPr>
      <w:tblStyleRowBandSize w:val="1"/>
      <w:tblStyleColBandSize w:val="1"/>
      <w:tblInd w:w="0" w:type="nil"/>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C90B6B"/>
    <w:pPr>
      <w:spacing w:after="0" w:line="240" w:lineRule="auto"/>
    </w:pPr>
    <w:rPr>
      <w:rFonts w:ascii="Calibri" w:eastAsia="Calibri" w:hAnsi="Calibri" w:cs="Times New Roman"/>
      <w:kern w:val="0"/>
      <w:sz w:val="20"/>
      <w:szCs w:val="20"/>
      <w:lang w:eastAsia="en-IN" w:bidi="gu-IN"/>
      <w14:ligatures w14:val="none"/>
    </w:rPr>
    <w:tblPr>
      <w:tblStyleRowBandSize w:val="1"/>
      <w:tblStyleColBandSize w:val="1"/>
      <w:tblInd w:w="0" w:type="nil"/>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2">
    <w:name w:val="Grid Table 4 Accent 2"/>
    <w:basedOn w:val="TableNormal"/>
    <w:uiPriority w:val="49"/>
    <w:rsid w:val="00C90B6B"/>
    <w:pPr>
      <w:spacing w:after="0" w:line="240" w:lineRule="auto"/>
    </w:pPr>
    <w:rPr>
      <w:rFonts w:ascii="Calibri" w:eastAsia="Calibri" w:hAnsi="Calibri" w:cs="Times New Roman"/>
      <w:kern w:val="0"/>
      <w:sz w:val="20"/>
      <w:szCs w:val="20"/>
      <w:lang w:eastAsia="en-IN" w:bidi="gu-IN"/>
      <w14:ligatures w14:val="none"/>
    </w:rPr>
    <w:tblPr>
      <w:tblStyleRowBandSize w:val="1"/>
      <w:tblStyleColBandSize w:val="1"/>
      <w:tblInd w:w="0" w:type="nil"/>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styleId="GridTable4-Accent4">
    <w:name w:val="Grid Table 4 Accent 4"/>
    <w:basedOn w:val="TableNormal"/>
    <w:uiPriority w:val="49"/>
    <w:rsid w:val="00C90B6B"/>
    <w:pPr>
      <w:spacing w:after="0" w:line="240" w:lineRule="auto"/>
    </w:pPr>
    <w:rPr>
      <w:rFonts w:ascii="Calibri" w:eastAsia="Calibri" w:hAnsi="Calibri" w:cs="Times New Roman"/>
      <w:kern w:val="0"/>
      <w:sz w:val="20"/>
      <w:szCs w:val="20"/>
      <w:lang w:eastAsia="en-IN" w:bidi="gu-IN"/>
      <w14:ligatures w14:val="none"/>
    </w:rPr>
    <w:tblPr>
      <w:tblStyleRowBandSize w:val="1"/>
      <w:tblStyleColBandSize w:val="1"/>
      <w:tblInd w:w="0" w:type="nil"/>
      <w:tblBorders>
        <w:top w:val="single" w:sz="4" w:space="0" w:color="FFD966"/>
        <w:left w:val="single" w:sz="4" w:space="0" w:color="FFD966"/>
        <w:bottom w:val="single" w:sz="4" w:space="0" w:color="FFD966"/>
        <w:right w:val="single" w:sz="4" w:space="0" w:color="FFD966"/>
        <w:insideH w:val="single" w:sz="4" w:space="0" w:color="FFD966"/>
        <w:insideV w:val="single" w:sz="4" w:space="0" w:color="FFD966"/>
      </w:tblBorders>
    </w:tblPr>
    <w:tblStylePr w:type="firstRow">
      <w:rPr>
        <w:b/>
        <w:bCs/>
        <w:color w:val="FFFFFF"/>
      </w:rPr>
      <w:tblPr/>
      <w:tcPr>
        <w:tcBorders>
          <w:top w:val="single" w:sz="4" w:space="0" w:color="FFC000"/>
          <w:left w:val="single" w:sz="4" w:space="0" w:color="FFC000"/>
          <w:bottom w:val="single" w:sz="4" w:space="0" w:color="FFC000"/>
          <w:right w:val="single" w:sz="4" w:space="0" w:color="FFC000"/>
          <w:insideH w:val="nil"/>
          <w:insideV w:val="nil"/>
        </w:tcBorders>
        <w:shd w:val="clear" w:color="auto" w:fill="FFC000"/>
      </w:tcPr>
    </w:tblStylePr>
    <w:tblStylePr w:type="lastRow">
      <w:rPr>
        <w:b/>
        <w:bCs/>
      </w:rPr>
      <w:tblPr/>
      <w:tcPr>
        <w:tcBorders>
          <w:top w:val="double" w:sz="4" w:space="0" w:color="FFC000"/>
        </w:tcBorders>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styleId="GridTable4-Accent6">
    <w:name w:val="Grid Table 4 Accent 6"/>
    <w:basedOn w:val="TableNormal"/>
    <w:uiPriority w:val="49"/>
    <w:rsid w:val="00C90B6B"/>
    <w:pPr>
      <w:spacing w:after="0" w:line="240" w:lineRule="auto"/>
    </w:pPr>
    <w:rPr>
      <w:rFonts w:ascii="Calibri" w:eastAsia="Calibri" w:hAnsi="Calibri" w:cs="Times New Roman"/>
      <w:kern w:val="0"/>
      <w:sz w:val="20"/>
      <w:szCs w:val="20"/>
      <w:lang w:eastAsia="en-IN" w:bidi="gu-IN"/>
      <w14:ligatures w14:val="none"/>
    </w:rPr>
    <w:tblPr>
      <w:tblStyleRowBandSize w:val="1"/>
      <w:tblStyleColBandSize w:val="1"/>
      <w:tblInd w:w="0" w:type="nil"/>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color w:val="FFFFFF"/>
      </w:rPr>
      <w:tblPr/>
      <w:tcPr>
        <w:tcBorders>
          <w:top w:val="single" w:sz="4" w:space="0" w:color="70AD47"/>
          <w:left w:val="single" w:sz="4" w:space="0" w:color="70AD47"/>
          <w:bottom w:val="single" w:sz="4" w:space="0" w:color="70AD47"/>
          <w:right w:val="single" w:sz="4" w:space="0" w:color="70AD47"/>
          <w:insideH w:val="nil"/>
          <w:insideV w:val="nil"/>
        </w:tcBorders>
        <w:shd w:val="clear" w:color="auto" w:fill="70AD47"/>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character" w:styleId="CommentReference">
    <w:name w:val="annotation reference"/>
    <w:basedOn w:val="DefaultParagraphFont"/>
    <w:uiPriority w:val="99"/>
    <w:semiHidden/>
    <w:unhideWhenUsed/>
    <w:rsid w:val="007A3B28"/>
    <w:rPr>
      <w:sz w:val="16"/>
      <w:szCs w:val="16"/>
    </w:rPr>
  </w:style>
  <w:style w:type="paragraph" w:styleId="CommentText">
    <w:name w:val="annotation text"/>
    <w:basedOn w:val="Normal"/>
    <w:link w:val="CommentTextChar"/>
    <w:uiPriority w:val="99"/>
    <w:semiHidden/>
    <w:unhideWhenUsed/>
    <w:rsid w:val="007A3B28"/>
    <w:pPr>
      <w:spacing w:line="240" w:lineRule="auto"/>
    </w:pPr>
    <w:rPr>
      <w:sz w:val="20"/>
      <w:szCs w:val="20"/>
    </w:rPr>
  </w:style>
  <w:style w:type="character" w:customStyle="1" w:styleId="CommentTextChar">
    <w:name w:val="Comment Text Char"/>
    <w:basedOn w:val="DefaultParagraphFont"/>
    <w:link w:val="CommentText"/>
    <w:uiPriority w:val="99"/>
    <w:semiHidden/>
    <w:rsid w:val="007A3B28"/>
    <w:rPr>
      <w:sz w:val="20"/>
      <w:szCs w:val="20"/>
    </w:rPr>
  </w:style>
  <w:style w:type="paragraph" w:styleId="CommentSubject">
    <w:name w:val="annotation subject"/>
    <w:basedOn w:val="CommentText"/>
    <w:next w:val="CommentText"/>
    <w:link w:val="CommentSubjectChar"/>
    <w:uiPriority w:val="99"/>
    <w:semiHidden/>
    <w:unhideWhenUsed/>
    <w:rsid w:val="007A3B28"/>
    <w:rPr>
      <w:b/>
      <w:bCs/>
    </w:rPr>
  </w:style>
  <w:style w:type="character" w:customStyle="1" w:styleId="CommentSubjectChar">
    <w:name w:val="Comment Subject Char"/>
    <w:basedOn w:val="CommentTextChar"/>
    <w:link w:val="CommentSubject"/>
    <w:uiPriority w:val="99"/>
    <w:semiHidden/>
    <w:rsid w:val="007A3B2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6176">
      <w:bodyDiv w:val="1"/>
      <w:marLeft w:val="0"/>
      <w:marRight w:val="0"/>
      <w:marTop w:val="0"/>
      <w:marBottom w:val="0"/>
      <w:divBdr>
        <w:top w:val="none" w:sz="0" w:space="0" w:color="auto"/>
        <w:left w:val="none" w:sz="0" w:space="0" w:color="auto"/>
        <w:bottom w:val="none" w:sz="0" w:space="0" w:color="auto"/>
        <w:right w:val="none" w:sz="0" w:space="0" w:color="auto"/>
      </w:divBdr>
    </w:div>
    <w:div w:id="89788077">
      <w:bodyDiv w:val="1"/>
      <w:marLeft w:val="0"/>
      <w:marRight w:val="0"/>
      <w:marTop w:val="0"/>
      <w:marBottom w:val="0"/>
      <w:divBdr>
        <w:top w:val="none" w:sz="0" w:space="0" w:color="auto"/>
        <w:left w:val="none" w:sz="0" w:space="0" w:color="auto"/>
        <w:bottom w:val="none" w:sz="0" w:space="0" w:color="auto"/>
        <w:right w:val="none" w:sz="0" w:space="0" w:color="auto"/>
      </w:divBdr>
    </w:div>
    <w:div w:id="161626938">
      <w:bodyDiv w:val="1"/>
      <w:marLeft w:val="0"/>
      <w:marRight w:val="0"/>
      <w:marTop w:val="0"/>
      <w:marBottom w:val="0"/>
      <w:divBdr>
        <w:top w:val="none" w:sz="0" w:space="0" w:color="auto"/>
        <w:left w:val="none" w:sz="0" w:space="0" w:color="auto"/>
        <w:bottom w:val="none" w:sz="0" w:space="0" w:color="auto"/>
        <w:right w:val="none" w:sz="0" w:space="0" w:color="auto"/>
      </w:divBdr>
    </w:div>
    <w:div w:id="411780084">
      <w:bodyDiv w:val="1"/>
      <w:marLeft w:val="0"/>
      <w:marRight w:val="0"/>
      <w:marTop w:val="0"/>
      <w:marBottom w:val="0"/>
      <w:divBdr>
        <w:top w:val="none" w:sz="0" w:space="0" w:color="auto"/>
        <w:left w:val="none" w:sz="0" w:space="0" w:color="auto"/>
        <w:bottom w:val="none" w:sz="0" w:space="0" w:color="auto"/>
        <w:right w:val="none" w:sz="0" w:space="0" w:color="auto"/>
      </w:divBdr>
    </w:div>
    <w:div w:id="421993167">
      <w:bodyDiv w:val="1"/>
      <w:marLeft w:val="0"/>
      <w:marRight w:val="0"/>
      <w:marTop w:val="0"/>
      <w:marBottom w:val="0"/>
      <w:divBdr>
        <w:top w:val="none" w:sz="0" w:space="0" w:color="auto"/>
        <w:left w:val="none" w:sz="0" w:space="0" w:color="auto"/>
        <w:bottom w:val="none" w:sz="0" w:space="0" w:color="auto"/>
        <w:right w:val="none" w:sz="0" w:space="0" w:color="auto"/>
      </w:divBdr>
    </w:div>
    <w:div w:id="487794540">
      <w:bodyDiv w:val="1"/>
      <w:marLeft w:val="0"/>
      <w:marRight w:val="0"/>
      <w:marTop w:val="0"/>
      <w:marBottom w:val="0"/>
      <w:divBdr>
        <w:top w:val="none" w:sz="0" w:space="0" w:color="auto"/>
        <w:left w:val="none" w:sz="0" w:space="0" w:color="auto"/>
        <w:bottom w:val="none" w:sz="0" w:space="0" w:color="auto"/>
        <w:right w:val="none" w:sz="0" w:space="0" w:color="auto"/>
      </w:divBdr>
    </w:div>
    <w:div w:id="612631656">
      <w:bodyDiv w:val="1"/>
      <w:marLeft w:val="0"/>
      <w:marRight w:val="0"/>
      <w:marTop w:val="0"/>
      <w:marBottom w:val="0"/>
      <w:divBdr>
        <w:top w:val="none" w:sz="0" w:space="0" w:color="auto"/>
        <w:left w:val="none" w:sz="0" w:space="0" w:color="auto"/>
        <w:bottom w:val="none" w:sz="0" w:space="0" w:color="auto"/>
        <w:right w:val="none" w:sz="0" w:space="0" w:color="auto"/>
      </w:divBdr>
    </w:div>
    <w:div w:id="626278818">
      <w:bodyDiv w:val="1"/>
      <w:marLeft w:val="0"/>
      <w:marRight w:val="0"/>
      <w:marTop w:val="0"/>
      <w:marBottom w:val="0"/>
      <w:divBdr>
        <w:top w:val="none" w:sz="0" w:space="0" w:color="auto"/>
        <w:left w:val="none" w:sz="0" w:space="0" w:color="auto"/>
        <w:bottom w:val="none" w:sz="0" w:space="0" w:color="auto"/>
        <w:right w:val="none" w:sz="0" w:space="0" w:color="auto"/>
      </w:divBdr>
    </w:div>
    <w:div w:id="677734013">
      <w:bodyDiv w:val="1"/>
      <w:marLeft w:val="0"/>
      <w:marRight w:val="0"/>
      <w:marTop w:val="0"/>
      <w:marBottom w:val="0"/>
      <w:divBdr>
        <w:top w:val="none" w:sz="0" w:space="0" w:color="auto"/>
        <w:left w:val="none" w:sz="0" w:space="0" w:color="auto"/>
        <w:bottom w:val="none" w:sz="0" w:space="0" w:color="auto"/>
        <w:right w:val="none" w:sz="0" w:space="0" w:color="auto"/>
      </w:divBdr>
    </w:div>
    <w:div w:id="727075980">
      <w:bodyDiv w:val="1"/>
      <w:marLeft w:val="0"/>
      <w:marRight w:val="0"/>
      <w:marTop w:val="0"/>
      <w:marBottom w:val="0"/>
      <w:divBdr>
        <w:top w:val="none" w:sz="0" w:space="0" w:color="auto"/>
        <w:left w:val="none" w:sz="0" w:space="0" w:color="auto"/>
        <w:bottom w:val="none" w:sz="0" w:space="0" w:color="auto"/>
        <w:right w:val="none" w:sz="0" w:space="0" w:color="auto"/>
      </w:divBdr>
    </w:div>
    <w:div w:id="735713088">
      <w:bodyDiv w:val="1"/>
      <w:marLeft w:val="0"/>
      <w:marRight w:val="0"/>
      <w:marTop w:val="0"/>
      <w:marBottom w:val="0"/>
      <w:divBdr>
        <w:top w:val="none" w:sz="0" w:space="0" w:color="auto"/>
        <w:left w:val="none" w:sz="0" w:space="0" w:color="auto"/>
        <w:bottom w:val="none" w:sz="0" w:space="0" w:color="auto"/>
        <w:right w:val="none" w:sz="0" w:space="0" w:color="auto"/>
      </w:divBdr>
    </w:div>
    <w:div w:id="761679867">
      <w:bodyDiv w:val="1"/>
      <w:marLeft w:val="0"/>
      <w:marRight w:val="0"/>
      <w:marTop w:val="0"/>
      <w:marBottom w:val="0"/>
      <w:divBdr>
        <w:top w:val="none" w:sz="0" w:space="0" w:color="auto"/>
        <w:left w:val="none" w:sz="0" w:space="0" w:color="auto"/>
        <w:bottom w:val="none" w:sz="0" w:space="0" w:color="auto"/>
        <w:right w:val="none" w:sz="0" w:space="0" w:color="auto"/>
      </w:divBdr>
    </w:div>
    <w:div w:id="776869188">
      <w:bodyDiv w:val="1"/>
      <w:marLeft w:val="0"/>
      <w:marRight w:val="0"/>
      <w:marTop w:val="0"/>
      <w:marBottom w:val="0"/>
      <w:divBdr>
        <w:top w:val="none" w:sz="0" w:space="0" w:color="auto"/>
        <w:left w:val="none" w:sz="0" w:space="0" w:color="auto"/>
        <w:bottom w:val="none" w:sz="0" w:space="0" w:color="auto"/>
        <w:right w:val="none" w:sz="0" w:space="0" w:color="auto"/>
      </w:divBdr>
    </w:div>
    <w:div w:id="815297482">
      <w:bodyDiv w:val="1"/>
      <w:marLeft w:val="0"/>
      <w:marRight w:val="0"/>
      <w:marTop w:val="0"/>
      <w:marBottom w:val="0"/>
      <w:divBdr>
        <w:top w:val="none" w:sz="0" w:space="0" w:color="auto"/>
        <w:left w:val="none" w:sz="0" w:space="0" w:color="auto"/>
        <w:bottom w:val="none" w:sz="0" w:space="0" w:color="auto"/>
        <w:right w:val="none" w:sz="0" w:space="0" w:color="auto"/>
      </w:divBdr>
    </w:div>
    <w:div w:id="872110579">
      <w:bodyDiv w:val="1"/>
      <w:marLeft w:val="0"/>
      <w:marRight w:val="0"/>
      <w:marTop w:val="0"/>
      <w:marBottom w:val="0"/>
      <w:divBdr>
        <w:top w:val="none" w:sz="0" w:space="0" w:color="auto"/>
        <w:left w:val="none" w:sz="0" w:space="0" w:color="auto"/>
        <w:bottom w:val="none" w:sz="0" w:space="0" w:color="auto"/>
        <w:right w:val="none" w:sz="0" w:space="0" w:color="auto"/>
      </w:divBdr>
    </w:div>
    <w:div w:id="993291468">
      <w:bodyDiv w:val="1"/>
      <w:marLeft w:val="0"/>
      <w:marRight w:val="0"/>
      <w:marTop w:val="0"/>
      <w:marBottom w:val="0"/>
      <w:divBdr>
        <w:top w:val="none" w:sz="0" w:space="0" w:color="auto"/>
        <w:left w:val="none" w:sz="0" w:space="0" w:color="auto"/>
        <w:bottom w:val="none" w:sz="0" w:space="0" w:color="auto"/>
        <w:right w:val="none" w:sz="0" w:space="0" w:color="auto"/>
      </w:divBdr>
    </w:div>
    <w:div w:id="1034964261">
      <w:bodyDiv w:val="1"/>
      <w:marLeft w:val="0"/>
      <w:marRight w:val="0"/>
      <w:marTop w:val="0"/>
      <w:marBottom w:val="0"/>
      <w:divBdr>
        <w:top w:val="none" w:sz="0" w:space="0" w:color="auto"/>
        <w:left w:val="none" w:sz="0" w:space="0" w:color="auto"/>
        <w:bottom w:val="none" w:sz="0" w:space="0" w:color="auto"/>
        <w:right w:val="none" w:sz="0" w:space="0" w:color="auto"/>
      </w:divBdr>
    </w:div>
    <w:div w:id="1118111683">
      <w:bodyDiv w:val="1"/>
      <w:marLeft w:val="0"/>
      <w:marRight w:val="0"/>
      <w:marTop w:val="0"/>
      <w:marBottom w:val="0"/>
      <w:divBdr>
        <w:top w:val="none" w:sz="0" w:space="0" w:color="auto"/>
        <w:left w:val="none" w:sz="0" w:space="0" w:color="auto"/>
        <w:bottom w:val="none" w:sz="0" w:space="0" w:color="auto"/>
        <w:right w:val="none" w:sz="0" w:space="0" w:color="auto"/>
      </w:divBdr>
    </w:div>
    <w:div w:id="1305743160">
      <w:bodyDiv w:val="1"/>
      <w:marLeft w:val="0"/>
      <w:marRight w:val="0"/>
      <w:marTop w:val="0"/>
      <w:marBottom w:val="0"/>
      <w:divBdr>
        <w:top w:val="none" w:sz="0" w:space="0" w:color="auto"/>
        <w:left w:val="none" w:sz="0" w:space="0" w:color="auto"/>
        <w:bottom w:val="none" w:sz="0" w:space="0" w:color="auto"/>
        <w:right w:val="none" w:sz="0" w:space="0" w:color="auto"/>
      </w:divBdr>
    </w:div>
    <w:div w:id="1318609128">
      <w:bodyDiv w:val="1"/>
      <w:marLeft w:val="0"/>
      <w:marRight w:val="0"/>
      <w:marTop w:val="0"/>
      <w:marBottom w:val="0"/>
      <w:divBdr>
        <w:top w:val="none" w:sz="0" w:space="0" w:color="auto"/>
        <w:left w:val="none" w:sz="0" w:space="0" w:color="auto"/>
        <w:bottom w:val="none" w:sz="0" w:space="0" w:color="auto"/>
        <w:right w:val="none" w:sz="0" w:space="0" w:color="auto"/>
      </w:divBdr>
    </w:div>
    <w:div w:id="1335304491">
      <w:bodyDiv w:val="1"/>
      <w:marLeft w:val="0"/>
      <w:marRight w:val="0"/>
      <w:marTop w:val="0"/>
      <w:marBottom w:val="0"/>
      <w:divBdr>
        <w:top w:val="none" w:sz="0" w:space="0" w:color="auto"/>
        <w:left w:val="none" w:sz="0" w:space="0" w:color="auto"/>
        <w:bottom w:val="none" w:sz="0" w:space="0" w:color="auto"/>
        <w:right w:val="none" w:sz="0" w:space="0" w:color="auto"/>
      </w:divBdr>
    </w:div>
    <w:div w:id="1554540529">
      <w:bodyDiv w:val="1"/>
      <w:marLeft w:val="0"/>
      <w:marRight w:val="0"/>
      <w:marTop w:val="0"/>
      <w:marBottom w:val="0"/>
      <w:divBdr>
        <w:top w:val="none" w:sz="0" w:space="0" w:color="auto"/>
        <w:left w:val="none" w:sz="0" w:space="0" w:color="auto"/>
        <w:bottom w:val="none" w:sz="0" w:space="0" w:color="auto"/>
        <w:right w:val="none" w:sz="0" w:space="0" w:color="auto"/>
      </w:divBdr>
    </w:div>
    <w:div w:id="1584416104">
      <w:bodyDiv w:val="1"/>
      <w:marLeft w:val="0"/>
      <w:marRight w:val="0"/>
      <w:marTop w:val="0"/>
      <w:marBottom w:val="0"/>
      <w:divBdr>
        <w:top w:val="none" w:sz="0" w:space="0" w:color="auto"/>
        <w:left w:val="none" w:sz="0" w:space="0" w:color="auto"/>
        <w:bottom w:val="none" w:sz="0" w:space="0" w:color="auto"/>
        <w:right w:val="none" w:sz="0" w:space="0" w:color="auto"/>
      </w:divBdr>
    </w:div>
    <w:div w:id="1639607877">
      <w:bodyDiv w:val="1"/>
      <w:marLeft w:val="0"/>
      <w:marRight w:val="0"/>
      <w:marTop w:val="0"/>
      <w:marBottom w:val="0"/>
      <w:divBdr>
        <w:top w:val="none" w:sz="0" w:space="0" w:color="auto"/>
        <w:left w:val="none" w:sz="0" w:space="0" w:color="auto"/>
        <w:bottom w:val="none" w:sz="0" w:space="0" w:color="auto"/>
        <w:right w:val="none" w:sz="0" w:space="0" w:color="auto"/>
      </w:divBdr>
    </w:div>
    <w:div w:id="1643735577">
      <w:bodyDiv w:val="1"/>
      <w:marLeft w:val="0"/>
      <w:marRight w:val="0"/>
      <w:marTop w:val="0"/>
      <w:marBottom w:val="0"/>
      <w:divBdr>
        <w:top w:val="none" w:sz="0" w:space="0" w:color="auto"/>
        <w:left w:val="none" w:sz="0" w:space="0" w:color="auto"/>
        <w:bottom w:val="none" w:sz="0" w:space="0" w:color="auto"/>
        <w:right w:val="none" w:sz="0" w:space="0" w:color="auto"/>
      </w:divBdr>
    </w:div>
    <w:div w:id="1678581696">
      <w:bodyDiv w:val="1"/>
      <w:marLeft w:val="0"/>
      <w:marRight w:val="0"/>
      <w:marTop w:val="0"/>
      <w:marBottom w:val="0"/>
      <w:divBdr>
        <w:top w:val="none" w:sz="0" w:space="0" w:color="auto"/>
        <w:left w:val="none" w:sz="0" w:space="0" w:color="auto"/>
        <w:bottom w:val="none" w:sz="0" w:space="0" w:color="auto"/>
        <w:right w:val="none" w:sz="0" w:space="0" w:color="auto"/>
      </w:divBdr>
    </w:div>
    <w:div w:id="1777561263">
      <w:bodyDiv w:val="1"/>
      <w:marLeft w:val="0"/>
      <w:marRight w:val="0"/>
      <w:marTop w:val="0"/>
      <w:marBottom w:val="0"/>
      <w:divBdr>
        <w:top w:val="none" w:sz="0" w:space="0" w:color="auto"/>
        <w:left w:val="none" w:sz="0" w:space="0" w:color="auto"/>
        <w:bottom w:val="none" w:sz="0" w:space="0" w:color="auto"/>
        <w:right w:val="none" w:sz="0" w:space="0" w:color="auto"/>
      </w:divBdr>
    </w:div>
    <w:div w:id="1816795150">
      <w:bodyDiv w:val="1"/>
      <w:marLeft w:val="0"/>
      <w:marRight w:val="0"/>
      <w:marTop w:val="0"/>
      <w:marBottom w:val="0"/>
      <w:divBdr>
        <w:top w:val="none" w:sz="0" w:space="0" w:color="auto"/>
        <w:left w:val="none" w:sz="0" w:space="0" w:color="auto"/>
        <w:bottom w:val="none" w:sz="0" w:space="0" w:color="auto"/>
        <w:right w:val="none" w:sz="0" w:space="0" w:color="auto"/>
      </w:divBdr>
    </w:div>
    <w:div w:id="1838034855">
      <w:bodyDiv w:val="1"/>
      <w:marLeft w:val="0"/>
      <w:marRight w:val="0"/>
      <w:marTop w:val="0"/>
      <w:marBottom w:val="0"/>
      <w:divBdr>
        <w:top w:val="none" w:sz="0" w:space="0" w:color="auto"/>
        <w:left w:val="none" w:sz="0" w:space="0" w:color="auto"/>
        <w:bottom w:val="none" w:sz="0" w:space="0" w:color="auto"/>
        <w:right w:val="none" w:sz="0" w:space="0" w:color="auto"/>
      </w:divBdr>
    </w:div>
    <w:div w:id="1868520064">
      <w:bodyDiv w:val="1"/>
      <w:marLeft w:val="0"/>
      <w:marRight w:val="0"/>
      <w:marTop w:val="0"/>
      <w:marBottom w:val="0"/>
      <w:divBdr>
        <w:top w:val="none" w:sz="0" w:space="0" w:color="auto"/>
        <w:left w:val="none" w:sz="0" w:space="0" w:color="auto"/>
        <w:bottom w:val="none" w:sz="0" w:space="0" w:color="auto"/>
        <w:right w:val="none" w:sz="0" w:space="0" w:color="auto"/>
      </w:divBdr>
    </w:div>
    <w:div w:id="1878538811">
      <w:bodyDiv w:val="1"/>
      <w:marLeft w:val="0"/>
      <w:marRight w:val="0"/>
      <w:marTop w:val="0"/>
      <w:marBottom w:val="0"/>
      <w:divBdr>
        <w:top w:val="none" w:sz="0" w:space="0" w:color="auto"/>
        <w:left w:val="none" w:sz="0" w:space="0" w:color="auto"/>
        <w:bottom w:val="none" w:sz="0" w:space="0" w:color="auto"/>
        <w:right w:val="none" w:sz="0" w:space="0" w:color="auto"/>
      </w:divBdr>
    </w:div>
    <w:div w:id="2058242673">
      <w:bodyDiv w:val="1"/>
      <w:marLeft w:val="0"/>
      <w:marRight w:val="0"/>
      <w:marTop w:val="0"/>
      <w:marBottom w:val="0"/>
      <w:divBdr>
        <w:top w:val="none" w:sz="0" w:space="0" w:color="auto"/>
        <w:left w:val="none" w:sz="0" w:space="0" w:color="auto"/>
        <w:bottom w:val="none" w:sz="0" w:space="0" w:color="auto"/>
        <w:right w:val="none" w:sz="0" w:space="0" w:color="auto"/>
      </w:divBdr>
    </w:div>
    <w:div w:id="2092047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1.xml"/><Relationship Id="rId18" Type="http://schemas.openxmlformats.org/officeDocument/2006/relationships/image" Target="media/image5.jpeg"/><Relationship Id="rId26" Type="http://schemas.openxmlformats.org/officeDocument/2006/relationships/image" Target="media/image7.png"/><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file:///C:\Users\swayam.kothari\AppData\Local\Microsoft\Olk\Attachments\ooa-c4dec237-6cfe-486a-a783-147c6103198a\213a80ab2f2618e3981109bab95846c0049f8c3dcbe1444a6d9175b47ca2961b\AMI%20Logo.png" TargetMode="External"/><Relationship Id="rId17" Type="http://schemas.microsoft.com/office/2007/relationships/diagramDrawing" Target="diagrams/drawing1.xml"/><Relationship Id="rId25" Type="http://schemas.openxmlformats.org/officeDocument/2006/relationships/hyperlink" Target="mailto:@8.33%25"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diagramColors" Target="diagrams/colors1.xml"/><Relationship Id="rId20" Type="http://schemas.microsoft.com/office/2011/relationships/commentsExtended" Target="commentsExtended.xm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mailto:safety@amilifesciences.com" TargetMode="External"/><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diagramQuickStyle" Target="diagrams/quickStyle1.xml"/><Relationship Id="rId23" Type="http://schemas.openxmlformats.org/officeDocument/2006/relationships/image" Target="media/image6.jpeg"/><Relationship Id="rId28" Type="http://schemas.openxmlformats.org/officeDocument/2006/relationships/hyperlink" Target="https://taxguru.in/company-law/woman-director-companies-act-2013.html"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comments" Target="comments.xm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Layout" Target="diagrams/layout1.xml"/><Relationship Id="rId22" Type="http://schemas.microsoft.com/office/2018/08/relationships/commentsExtensible" Target="commentsExtensible.xml"/><Relationship Id="rId27" Type="http://schemas.openxmlformats.org/officeDocument/2006/relationships/hyperlink" Target="https://taxguru.in/company-law/companies-act-2013-companies-meetings-board-powers-rules-2014.html" TargetMode="External"/><Relationship Id="rId30" Type="http://schemas.openxmlformats.org/officeDocument/2006/relationships/footer" Target="footer2.xml"/><Relationship Id="rId35" Type="http://schemas.microsoft.com/office/2011/relationships/people" Target="people.xml"/><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68859B3-11F5-4569-86CD-90A4538C0F4A}" type="doc">
      <dgm:prSet loTypeId="urn:microsoft.com/office/officeart/2005/8/layout/chevron2" loCatId="list" qsTypeId="urn:microsoft.com/office/officeart/2005/8/quickstyle/3d3" qsCatId="3D" csTypeId="urn:microsoft.com/office/officeart/2005/8/colors/colorful1" csCatId="colorful" phldr="1"/>
      <dgm:spPr/>
      <dgm:t>
        <a:bodyPr/>
        <a:lstStyle/>
        <a:p>
          <a:endParaRPr lang="en-IN"/>
        </a:p>
      </dgm:t>
    </dgm:pt>
    <dgm:pt modelId="{CC840D48-56D4-4FA0-A2AD-DD169EBF2A3B}">
      <dgm:prSet phldrT="[Text]" custT="1"/>
      <dgm:spPr/>
      <dgm:t>
        <a:bodyPr/>
        <a:lstStyle/>
        <a:p>
          <a:r>
            <a:rPr lang="en-IN" sz="1300" b="1">
              <a:latin typeface="Calibri" panose="020F0502020204030204" pitchFamily="34" charset="0"/>
              <a:cs typeface="Calibri" panose="020F0502020204030204" pitchFamily="34" charset="0"/>
            </a:rPr>
            <a:t>1997</a:t>
          </a:r>
        </a:p>
      </dgm:t>
    </dgm:pt>
    <dgm:pt modelId="{A1AB9101-8C5E-49C2-AE9D-D40C8604C278}" type="parTrans" cxnId="{8E672AE4-68E5-470A-9CBC-695C8E04FFA0}">
      <dgm:prSet/>
      <dgm:spPr/>
      <dgm:t>
        <a:bodyPr/>
        <a:lstStyle/>
        <a:p>
          <a:endParaRPr lang="en-IN" sz="1300" b="1">
            <a:latin typeface="Calibri" panose="020F0502020204030204" pitchFamily="34" charset="0"/>
            <a:cs typeface="Calibri" panose="020F0502020204030204" pitchFamily="34" charset="0"/>
          </a:endParaRPr>
        </a:p>
      </dgm:t>
    </dgm:pt>
    <dgm:pt modelId="{F4B3155B-E842-49C9-A101-AB9B5FCBA893}" type="sibTrans" cxnId="{8E672AE4-68E5-470A-9CBC-695C8E04FFA0}">
      <dgm:prSet/>
      <dgm:spPr/>
      <dgm:t>
        <a:bodyPr/>
        <a:lstStyle/>
        <a:p>
          <a:endParaRPr lang="en-IN" sz="1300" b="1">
            <a:latin typeface="Calibri" panose="020F0502020204030204" pitchFamily="34" charset="0"/>
            <a:cs typeface="Calibri" panose="020F0502020204030204" pitchFamily="34" charset="0"/>
          </a:endParaRPr>
        </a:p>
      </dgm:t>
    </dgm:pt>
    <dgm:pt modelId="{39E088EB-23EE-4545-B004-53A37073E0D3}">
      <dgm:prSet phldrT="[Text]" custT="1"/>
      <dgm:spPr/>
      <dgm:t>
        <a:bodyPr/>
        <a:lstStyle/>
        <a:p>
          <a:r>
            <a:rPr lang="en-IN" sz="1300" b="1">
              <a:latin typeface="Calibri" panose="020F0502020204030204" pitchFamily="34" charset="0"/>
              <a:cs typeface="Calibri" panose="020F0502020204030204" pitchFamily="34" charset="0"/>
            </a:rPr>
            <a:t>Company Established</a:t>
          </a:r>
        </a:p>
      </dgm:t>
    </dgm:pt>
    <dgm:pt modelId="{7B8FE1EF-3B22-4D68-9DAB-4CC03F8A9862}" type="parTrans" cxnId="{87597AED-B02B-4DB7-8483-8B2C69532EA7}">
      <dgm:prSet/>
      <dgm:spPr/>
      <dgm:t>
        <a:bodyPr/>
        <a:lstStyle/>
        <a:p>
          <a:endParaRPr lang="en-IN" sz="1300" b="1">
            <a:latin typeface="Calibri" panose="020F0502020204030204" pitchFamily="34" charset="0"/>
            <a:cs typeface="Calibri" panose="020F0502020204030204" pitchFamily="34" charset="0"/>
          </a:endParaRPr>
        </a:p>
      </dgm:t>
    </dgm:pt>
    <dgm:pt modelId="{1D7ACBE5-2C32-4CD4-AEC8-86BDCCD48F85}" type="sibTrans" cxnId="{87597AED-B02B-4DB7-8483-8B2C69532EA7}">
      <dgm:prSet/>
      <dgm:spPr/>
      <dgm:t>
        <a:bodyPr/>
        <a:lstStyle/>
        <a:p>
          <a:endParaRPr lang="en-IN" sz="1300" b="1">
            <a:latin typeface="Calibri" panose="020F0502020204030204" pitchFamily="34" charset="0"/>
            <a:cs typeface="Calibri" panose="020F0502020204030204" pitchFamily="34" charset="0"/>
          </a:endParaRPr>
        </a:p>
      </dgm:t>
    </dgm:pt>
    <dgm:pt modelId="{7710897D-16F8-448B-8155-DDB13DAD4CD8}">
      <dgm:prSet phldrT="[Text]" custT="1"/>
      <dgm:spPr/>
      <dgm:t>
        <a:bodyPr/>
        <a:lstStyle/>
        <a:p>
          <a:r>
            <a:rPr lang="en-IN" sz="1300" b="1">
              <a:latin typeface="Calibri" panose="020F0502020204030204" pitchFamily="34" charset="0"/>
              <a:cs typeface="Calibri" panose="020F0502020204030204" pitchFamily="34" charset="0"/>
            </a:rPr>
            <a:t>2002</a:t>
          </a:r>
        </a:p>
      </dgm:t>
    </dgm:pt>
    <dgm:pt modelId="{F489FD09-0D0D-456B-A355-17F94CEF2EB2}" type="parTrans" cxnId="{543D89D8-291E-4278-A04C-8C72F85373E4}">
      <dgm:prSet/>
      <dgm:spPr/>
      <dgm:t>
        <a:bodyPr/>
        <a:lstStyle/>
        <a:p>
          <a:endParaRPr lang="en-IN" sz="1300" b="1">
            <a:latin typeface="Calibri" panose="020F0502020204030204" pitchFamily="34" charset="0"/>
            <a:cs typeface="Calibri" panose="020F0502020204030204" pitchFamily="34" charset="0"/>
          </a:endParaRPr>
        </a:p>
      </dgm:t>
    </dgm:pt>
    <dgm:pt modelId="{1A28AB1D-1D93-4172-93C0-7A5785C50CED}" type="sibTrans" cxnId="{543D89D8-291E-4278-A04C-8C72F85373E4}">
      <dgm:prSet/>
      <dgm:spPr/>
      <dgm:t>
        <a:bodyPr/>
        <a:lstStyle/>
        <a:p>
          <a:endParaRPr lang="en-IN" sz="1300" b="1">
            <a:latin typeface="Calibri" panose="020F0502020204030204" pitchFamily="34" charset="0"/>
            <a:cs typeface="Calibri" panose="020F0502020204030204" pitchFamily="34" charset="0"/>
          </a:endParaRPr>
        </a:p>
      </dgm:t>
    </dgm:pt>
    <dgm:pt modelId="{2F9AFEF1-B86B-4647-AA93-EF562BE33C49}">
      <dgm:prSet phldrT="[Text]" custT="1"/>
      <dgm:spPr/>
      <dgm:t>
        <a:bodyPr/>
        <a:lstStyle/>
        <a:p>
          <a:r>
            <a:rPr lang="en-IN" sz="1300" b="1">
              <a:latin typeface="Calibri" panose="020F0502020204030204" pitchFamily="34" charset="0"/>
              <a:cs typeface="Calibri" panose="020F0502020204030204" pitchFamily="34" charset="0"/>
            </a:rPr>
            <a:t>Acquired Sunscope Laboratories</a:t>
          </a:r>
        </a:p>
      </dgm:t>
    </dgm:pt>
    <dgm:pt modelId="{91CE35B9-7246-44D4-9C26-F6861B6329C3}" type="parTrans" cxnId="{C0ABC5FC-D050-4980-9370-767418537AD0}">
      <dgm:prSet/>
      <dgm:spPr/>
      <dgm:t>
        <a:bodyPr/>
        <a:lstStyle/>
        <a:p>
          <a:endParaRPr lang="en-IN" sz="1300" b="1">
            <a:latin typeface="Calibri" panose="020F0502020204030204" pitchFamily="34" charset="0"/>
            <a:cs typeface="Calibri" panose="020F0502020204030204" pitchFamily="34" charset="0"/>
          </a:endParaRPr>
        </a:p>
      </dgm:t>
    </dgm:pt>
    <dgm:pt modelId="{3DA607C0-DFD9-43D3-AA91-E199661768BF}" type="sibTrans" cxnId="{C0ABC5FC-D050-4980-9370-767418537AD0}">
      <dgm:prSet/>
      <dgm:spPr/>
      <dgm:t>
        <a:bodyPr/>
        <a:lstStyle/>
        <a:p>
          <a:endParaRPr lang="en-IN" sz="1300" b="1">
            <a:latin typeface="Calibri" panose="020F0502020204030204" pitchFamily="34" charset="0"/>
            <a:cs typeface="Calibri" panose="020F0502020204030204" pitchFamily="34" charset="0"/>
          </a:endParaRPr>
        </a:p>
      </dgm:t>
    </dgm:pt>
    <dgm:pt modelId="{48067A86-C24C-49F5-B519-91A0C374FD7D}">
      <dgm:prSet phldrT="[Text]" custT="1"/>
      <dgm:spPr/>
      <dgm:t>
        <a:bodyPr/>
        <a:lstStyle/>
        <a:p>
          <a:r>
            <a:rPr lang="en-IN" sz="1300" b="1">
              <a:latin typeface="Calibri" panose="020F0502020204030204" pitchFamily="34" charset="0"/>
              <a:cs typeface="Calibri" panose="020F0502020204030204" pitchFamily="34" charset="0"/>
            </a:rPr>
            <a:t>2006</a:t>
          </a:r>
        </a:p>
      </dgm:t>
    </dgm:pt>
    <dgm:pt modelId="{0D93BDA6-D834-4CA9-85E4-DDC4E93CA34C}" type="parTrans" cxnId="{9BC5C029-5808-4757-8977-F2883942CA5F}">
      <dgm:prSet/>
      <dgm:spPr/>
      <dgm:t>
        <a:bodyPr/>
        <a:lstStyle/>
        <a:p>
          <a:endParaRPr lang="en-IN" sz="1300" b="1">
            <a:latin typeface="Calibri" panose="020F0502020204030204" pitchFamily="34" charset="0"/>
            <a:cs typeface="Calibri" panose="020F0502020204030204" pitchFamily="34" charset="0"/>
          </a:endParaRPr>
        </a:p>
      </dgm:t>
    </dgm:pt>
    <dgm:pt modelId="{DCD86124-17AD-4964-98EA-05AE3C98B7EA}" type="sibTrans" cxnId="{9BC5C029-5808-4757-8977-F2883942CA5F}">
      <dgm:prSet/>
      <dgm:spPr/>
      <dgm:t>
        <a:bodyPr/>
        <a:lstStyle/>
        <a:p>
          <a:endParaRPr lang="en-IN" sz="1300" b="1">
            <a:latin typeface="Calibri" panose="020F0502020204030204" pitchFamily="34" charset="0"/>
            <a:cs typeface="Calibri" panose="020F0502020204030204" pitchFamily="34" charset="0"/>
          </a:endParaRPr>
        </a:p>
      </dgm:t>
    </dgm:pt>
    <dgm:pt modelId="{306E6AE8-DB00-4405-BA5E-7AFE040F5632}">
      <dgm:prSet phldrT="[Text]" custT="1"/>
      <dgm:spPr/>
      <dgm:t>
        <a:bodyPr/>
        <a:lstStyle/>
        <a:p>
          <a:r>
            <a:rPr lang="en-IN" sz="1300" b="1">
              <a:latin typeface="Calibri" panose="020F0502020204030204" pitchFamily="34" charset="0"/>
              <a:cs typeface="Calibri" panose="020F0502020204030204" pitchFamily="34" charset="0"/>
            </a:rPr>
            <a:t>Company renamed as Ami Lifesciences Pvt. Ltd.</a:t>
          </a:r>
        </a:p>
      </dgm:t>
    </dgm:pt>
    <dgm:pt modelId="{ABD5505F-059F-4748-B417-47791E4459E8}" type="parTrans" cxnId="{00ED58B6-258B-4361-84B9-4F9F18F9A71B}">
      <dgm:prSet/>
      <dgm:spPr/>
      <dgm:t>
        <a:bodyPr/>
        <a:lstStyle/>
        <a:p>
          <a:endParaRPr lang="en-IN" sz="1300" b="1">
            <a:latin typeface="Calibri" panose="020F0502020204030204" pitchFamily="34" charset="0"/>
            <a:cs typeface="Calibri" panose="020F0502020204030204" pitchFamily="34" charset="0"/>
          </a:endParaRPr>
        </a:p>
      </dgm:t>
    </dgm:pt>
    <dgm:pt modelId="{642AE705-169D-4731-9D51-B0825828E8F6}" type="sibTrans" cxnId="{00ED58B6-258B-4361-84B9-4F9F18F9A71B}">
      <dgm:prSet/>
      <dgm:spPr/>
      <dgm:t>
        <a:bodyPr/>
        <a:lstStyle/>
        <a:p>
          <a:endParaRPr lang="en-IN" sz="1300" b="1">
            <a:latin typeface="Calibri" panose="020F0502020204030204" pitchFamily="34" charset="0"/>
            <a:cs typeface="Calibri" panose="020F0502020204030204" pitchFamily="34" charset="0"/>
          </a:endParaRPr>
        </a:p>
      </dgm:t>
    </dgm:pt>
    <dgm:pt modelId="{72C39572-7107-4296-B2BF-B22A82D26F6A}">
      <dgm:prSet custT="1"/>
      <dgm:spPr/>
      <dgm:t>
        <a:bodyPr/>
        <a:lstStyle/>
        <a:p>
          <a:r>
            <a:rPr lang="en-IN" sz="1300" b="1">
              <a:latin typeface="Calibri" panose="020F0502020204030204" pitchFamily="34" charset="0"/>
              <a:cs typeface="Calibri" panose="020F0502020204030204" pitchFamily="34" charset="0"/>
            </a:rPr>
            <a:t>2007</a:t>
          </a:r>
        </a:p>
      </dgm:t>
    </dgm:pt>
    <dgm:pt modelId="{18684D27-E3C7-48C1-B0C2-BA26AA095CCF}" type="parTrans" cxnId="{1C36B978-0817-44D4-905F-FAF9C02837B9}">
      <dgm:prSet/>
      <dgm:spPr/>
      <dgm:t>
        <a:bodyPr/>
        <a:lstStyle/>
        <a:p>
          <a:endParaRPr lang="en-IN" sz="1300" b="1">
            <a:latin typeface="Calibri" panose="020F0502020204030204" pitchFamily="34" charset="0"/>
            <a:cs typeface="Calibri" panose="020F0502020204030204" pitchFamily="34" charset="0"/>
          </a:endParaRPr>
        </a:p>
      </dgm:t>
    </dgm:pt>
    <dgm:pt modelId="{0815E077-C20D-4A62-AEA0-FB8985E49026}" type="sibTrans" cxnId="{1C36B978-0817-44D4-905F-FAF9C02837B9}">
      <dgm:prSet/>
      <dgm:spPr/>
      <dgm:t>
        <a:bodyPr/>
        <a:lstStyle/>
        <a:p>
          <a:endParaRPr lang="en-IN" sz="1300" b="1">
            <a:latin typeface="Calibri" panose="020F0502020204030204" pitchFamily="34" charset="0"/>
            <a:cs typeface="Calibri" panose="020F0502020204030204" pitchFamily="34" charset="0"/>
          </a:endParaRPr>
        </a:p>
      </dgm:t>
    </dgm:pt>
    <dgm:pt modelId="{3B4D28FE-DBB5-4CDD-B189-0444CF751583}">
      <dgm:prSet custT="1"/>
      <dgm:spPr/>
      <dgm:t>
        <a:bodyPr/>
        <a:lstStyle/>
        <a:p>
          <a:r>
            <a:rPr lang="en-IN" sz="1300" b="1">
              <a:latin typeface="Calibri" panose="020F0502020204030204" pitchFamily="34" charset="0"/>
              <a:cs typeface="Calibri" panose="020F0502020204030204" pitchFamily="34" charset="0"/>
            </a:rPr>
            <a:t>2012</a:t>
          </a:r>
        </a:p>
      </dgm:t>
    </dgm:pt>
    <dgm:pt modelId="{591EDF15-3FD9-4DA3-B5DE-BA4940BC6CEB}" type="parTrans" cxnId="{AABC1A78-65EC-4086-AEB2-FD4008F0A702}">
      <dgm:prSet/>
      <dgm:spPr/>
      <dgm:t>
        <a:bodyPr/>
        <a:lstStyle/>
        <a:p>
          <a:endParaRPr lang="en-IN" sz="1300" b="1">
            <a:latin typeface="Calibri" panose="020F0502020204030204" pitchFamily="34" charset="0"/>
            <a:cs typeface="Calibri" panose="020F0502020204030204" pitchFamily="34" charset="0"/>
          </a:endParaRPr>
        </a:p>
      </dgm:t>
    </dgm:pt>
    <dgm:pt modelId="{D184ED56-A2ED-4F02-B192-1C34C61AAA84}" type="sibTrans" cxnId="{AABC1A78-65EC-4086-AEB2-FD4008F0A702}">
      <dgm:prSet/>
      <dgm:spPr/>
      <dgm:t>
        <a:bodyPr/>
        <a:lstStyle/>
        <a:p>
          <a:endParaRPr lang="en-IN" sz="1300" b="1">
            <a:latin typeface="Calibri" panose="020F0502020204030204" pitchFamily="34" charset="0"/>
            <a:cs typeface="Calibri" panose="020F0502020204030204" pitchFamily="34" charset="0"/>
          </a:endParaRPr>
        </a:p>
      </dgm:t>
    </dgm:pt>
    <dgm:pt modelId="{1D52D37C-4536-4C2A-997D-9D1C278FDBC3}">
      <dgm:prSet custT="1"/>
      <dgm:spPr/>
      <dgm:t>
        <a:bodyPr/>
        <a:lstStyle/>
        <a:p>
          <a:r>
            <a:rPr lang="en-IN" sz="1300" b="1">
              <a:latin typeface="Calibri" panose="020F0502020204030204" pitchFamily="34" charset="0"/>
              <a:cs typeface="Calibri" panose="020F0502020204030204" pitchFamily="34" charset="0"/>
            </a:rPr>
            <a:t>2014</a:t>
          </a:r>
        </a:p>
      </dgm:t>
    </dgm:pt>
    <dgm:pt modelId="{7602FD7F-E47E-47A1-9554-43B4C95AE90E}" type="parTrans" cxnId="{029015F5-5BE3-4A35-9081-DA4088E971B7}">
      <dgm:prSet/>
      <dgm:spPr/>
      <dgm:t>
        <a:bodyPr/>
        <a:lstStyle/>
        <a:p>
          <a:endParaRPr lang="en-IN" sz="1300" b="1">
            <a:latin typeface="Calibri" panose="020F0502020204030204" pitchFamily="34" charset="0"/>
            <a:cs typeface="Calibri" panose="020F0502020204030204" pitchFamily="34" charset="0"/>
          </a:endParaRPr>
        </a:p>
      </dgm:t>
    </dgm:pt>
    <dgm:pt modelId="{2DA2FB0B-3D54-44A8-B761-BEB5DC9A335F}" type="sibTrans" cxnId="{029015F5-5BE3-4A35-9081-DA4088E971B7}">
      <dgm:prSet/>
      <dgm:spPr/>
      <dgm:t>
        <a:bodyPr/>
        <a:lstStyle/>
        <a:p>
          <a:endParaRPr lang="en-IN" sz="1300" b="1">
            <a:latin typeface="Calibri" panose="020F0502020204030204" pitchFamily="34" charset="0"/>
            <a:cs typeface="Calibri" panose="020F0502020204030204" pitchFamily="34" charset="0"/>
          </a:endParaRPr>
        </a:p>
      </dgm:t>
    </dgm:pt>
    <dgm:pt modelId="{87BBA66B-DCCB-42E2-977A-EB7D618E88CB}">
      <dgm:prSet custT="1"/>
      <dgm:spPr/>
      <dgm:t>
        <a:bodyPr/>
        <a:lstStyle/>
        <a:p>
          <a:r>
            <a:rPr lang="en-IN" sz="1300" b="1">
              <a:latin typeface="Calibri" panose="020F0502020204030204" pitchFamily="34" charset="0"/>
              <a:cs typeface="Calibri" panose="020F0502020204030204" pitchFamily="34" charset="0"/>
            </a:rPr>
            <a:t>2015</a:t>
          </a:r>
        </a:p>
      </dgm:t>
    </dgm:pt>
    <dgm:pt modelId="{EE53296E-FF70-4CB9-8D7E-D2D78898510F}" type="parTrans" cxnId="{56160DC2-3B1C-41AE-955F-4AA655D98C39}">
      <dgm:prSet/>
      <dgm:spPr/>
      <dgm:t>
        <a:bodyPr/>
        <a:lstStyle/>
        <a:p>
          <a:endParaRPr lang="en-IN" sz="1300" b="1">
            <a:latin typeface="Calibri" panose="020F0502020204030204" pitchFamily="34" charset="0"/>
            <a:cs typeface="Calibri" panose="020F0502020204030204" pitchFamily="34" charset="0"/>
          </a:endParaRPr>
        </a:p>
      </dgm:t>
    </dgm:pt>
    <dgm:pt modelId="{5083C9CC-C8ED-4A08-8FD9-7E149A1F4DDE}" type="sibTrans" cxnId="{56160DC2-3B1C-41AE-955F-4AA655D98C39}">
      <dgm:prSet/>
      <dgm:spPr/>
      <dgm:t>
        <a:bodyPr/>
        <a:lstStyle/>
        <a:p>
          <a:endParaRPr lang="en-IN" sz="1300" b="1">
            <a:latin typeface="Calibri" panose="020F0502020204030204" pitchFamily="34" charset="0"/>
            <a:cs typeface="Calibri" panose="020F0502020204030204" pitchFamily="34" charset="0"/>
          </a:endParaRPr>
        </a:p>
      </dgm:t>
    </dgm:pt>
    <dgm:pt modelId="{141CD67A-5E2B-4FD9-857B-33D971D0C88E}">
      <dgm:prSet custT="1"/>
      <dgm:spPr/>
      <dgm:t>
        <a:bodyPr/>
        <a:lstStyle/>
        <a:p>
          <a:r>
            <a:rPr lang="en-IN" sz="1300" b="1">
              <a:latin typeface="Calibri" panose="020F0502020204030204" pitchFamily="34" charset="0"/>
              <a:cs typeface="Calibri" panose="020F0502020204030204" pitchFamily="34" charset="0"/>
            </a:rPr>
            <a:t>WHO GMP Approved </a:t>
          </a:r>
        </a:p>
      </dgm:t>
    </dgm:pt>
    <dgm:pt modelId="{20C3437D-50BC-472D-B844-9AFFC9325D97}" type="parTrans" cxnId="{A2A78B4E-2B73-491A-B713-195634528E02}">
      <dgm:prSet/>
      <dgm:spPr/>
      <dgm:t>
        <a:bodyPr/>
        <a:lstStyle/>
        <a:p>
          <a:endParaRPr lang="en-IN" sz="1300" b="1">
            <a:latin typeface="Calibri" panose="020F0502020204030204" pitchFamily="34" charset="0"/>
            <a:cs typeface="Calibri" panose="020F0502020204030204" pitchFamily="34" charset="0"/>
          </a:endParaRPr>
        </a:p>
      </dgm:t>
    </dgm:pt>
    <dgm:pt modelId="{5DD43228-BC5A-4D37-9A78-BA2D6640EDC5}" type="sibTrans" cxnId="{A2A78B4E-2B73-491A-B713-195634528E02}">
      <dgm:prSet/>
      <dgm:spPr/>
      <dgm:t>
        <a:bodyPr/>
        <a:lstStyle/>
        <a:p>
          <a:endParaRPr lang="en-IN" sz="1300" b="1">
            <a:latin typeface="Calibri" panose="020F0502020204030204" pitchFamily="34" charset="0"/>
            <a:cs typeface="Calibri" panose="020F0502020204030204" pitchFamily="34" charset="0"/>
          </a:endParaRPr>
        </a:p>
      </dgm:t>
    </dgm:pt>
    <dgm:pt modelId="{27CA7B04-C34D-420D-891A-1761F7681CA2}">
      <dgm:prSet custT="1"/>
      <dgm:spPr/>
      <dgm:t>
        <a:bodyPr/>
        <a:lstStyle/>
        <a:p>
          <a:r>
            <a:rPr lang="en-IN" sz="1300" b="1">
              <a:latin typeface="Calibri" panose="020F0502020204030204" pitchFamily="34" charset="0"/>
              <a:cs typeface="Calibri" panose="020F0502020204030204" pitchFamily="34" charset="0"/>
            </a:rPr>
            <a:t>First CEP Received</a:t>
          </a:r>
        </a:p>
      </dgm:t>
    </dgm:pt>
    <dgm:pt modelId="{084E3D80-ED39-4568-AA7D-3E13DD60EFD8}" type="parTrans" cxnId="{6C37FA3D-A0CF-4286-8028-3C43B1B3952B}">
      <dgm:prSet/>
      <dgm:spPr/>
      <dgm:t>
        <a:bodyPr/>
        <a:lstStyle/>
        <a:p>
          <a:endParaRPr lang="en-IN" sz="1300" b="1">
            <a:latin typeface="Calibri" panose="020F0502020204030204" pitchFamily="34" charset="0"/>
            <a:cs typeface="Calibri" panose="020F0502020204030204" pitchFamily="34" charset="0"/>
          </a:endParaRPr>
        </a:p>
      </dgm:t>
    </dgm:pt>
    <dgm:pt modelId="{67E0C915-7F1B-49EF-847D-AB5850A326DE}" type="sibTrans" cxnId="{6C37FA3D-A0CF-4286-8028-3C43B1B3952B}">
      <dgm:prSet/>
      <dgm:spPr/>
      <dgm:t>
        <a:bodyPr/>
        <a:lstStyle/>
        <a:p>
          <a:endParaRPr lang="en-IN" sz="1300" b="1">
            <a:latin typeface="Calibri" panose="020F0502020204030204" pitchFamily="34" charset="0"/>
            <a:cs typeface="Calibri" panose="020F0502020204030204" pitchFamily="34" charset="0"/>
          </a:endParaRPr>
        </a:p>
      </dgm:t>
    </dgm:pt>
    <dgm:pt modelId="{D13652EF-7281-4787-AF06-240FDA4F34FE}">
      <dgm:prSet custT="1"/>
      <dgm:spPr/>
      <dgm:t>
        <a:bodyPr/>
        <a:lstStyle/>
        <a:p>
          <a:r>
            <a:rPr lang="en-IN" sz="1300" b="1">
              <a:latin typeface="Calibri" panose="020F0502020204030204" pitchFamily="34" charset="0"/>
              <a:cs typeface="Calibri" panose="020F0502020204030204" pitchFamily="34" charset="0"/>
            </a:rPr>
            <a:t>Korea MFDS Approved</a:t>
          </a:r>
        </a:p>
      </dgm:t>
    </dgm:pt>
    <dgm:pt modelId="{4C5D2FEB-1E37-4FCC-8DDF-7D92D7D2542A}" type="parTrans" cxnId="{797AFE9C-F927-45C6-ADC7-7931E4175377}">
      <dgm:prSet/>
      <dgm:spPr/>
      <dgm:t>
        <a:bodyPr/>
        <a:lstStyle/>
        <a:p>
          <a:endParaRPr lang="en-IN" sz="1300" b="1">
            <a:latin typeface="Calibri" panose="020F0502020204030204" pitchFamily="34" charset="0"/>
            <a:cs typeface="Calibri" panose="020F0502020204030204" pitchFamily="34" charset="0"/>
          </a:endParaRPr>
        </a:p>
      </dgm:t>
    </dgm:pt>
    <dgm:pt modelId="{794F8D4C-5370-4F93-B9C7-B248ABFBCE70}" type="sibTrans" cxnId="{797AFE9C-F927-45C6-ADC7-7931E4175377}">
      <dgm:prSet/>
      <dgm:spPr/>
      <dgm:t>
        <a:bodyPr/>
        <a:lstStyle/>
        <a:p>
          <a:endParaRPr lang="en-IN" sz="1300" b="1">
            <a:latin typeface="Calibri" panose="020F0502020204030204" pitchFamily="34" charset="0"/>
            <a:cs typeface="Calibri" panose="020F0502020204030204" pitchFamily="34" charset="0"/>
          </a:endParaRPr>
        </a:p>
      </dgm:t>
    </dgm:pt>
    <dgm:pt modelId="{107BCD29-E190-40CA-927C-032DD07E98FB}">
      <dgm:prSet custT="1"/>
      <dgm:spPr/>
      <dgm:t>
        <a:bodyPr/>
        <a:lstStyle/>
        <a:p>
          <a:r>
            <a:rPr lang="en-IN" sz="1300" b="1">
              <a:latin typeface="Calibri" panose="020F0502020204030204" pitchFamily="34" charset="0"/>
              <a:cs typeface="Calibri" panose="020F0502020204030204" pitchFamily="34" charset="0"/>
            </a:rPr>
            <a:t>COFEPRIS Approved</a:t>
          </a:r>
        </a:p>
      </dgm:t>
    </dgm:pt>
    <dgm:pt modelId="{DF4B910C-D24F-4787-A2F7-0621698990AE}" type="parTrans" cxnId="{0CC05529-4F40-4695-9133-280B89183FE9}">
      <dgm:prSet/>
      <dgm:spPr/>
      <dgm:t>
        <a:bodyPr/>
        <a:lstStyle/>
        <a:p>
          <a:endParaRPr lang="en-IN" sz="1300" b="1">
            <a:latin typeface="Calibri" panose="020F0502020204030204" pitchFamily="34" charset="0"/>
            <a:cs typeface="Calibri" panose="020F0502020204030204" pitchFamily="34" charset="0"/>
          </a:endParaRPr>
        </a:p>
      </dgm:t>
    </dgm:pt>
    <dgm:pt modelId="{46A76062-4A6D-4FAB-8AF6-EEE22319DB36}" type="sibTrans" cxnId="{0CC05529-4F40-4695-9133-280B89183FE9}">
      <dgm:prSet/>
      <dgm:spPr/>
      <dgm:t>
        <a:bodyPr/>
        <a:lstStyle/>
        <a:p>
          <a:endParaRPr lang="en-IN" sz="1300" b="1">
            <a:latin typeface="Calibri" panose="020F0502020204030204" pitchFamily="34" charset="0"/>
            <a:cs typeface="Calibri" panose="020F0502020204030204" pitchFamily="34" charset="0"/>
          </a:endParaRPr>
        </a:p>
      </dgm:t>
    </dgm:pt>
    <dgm:pt modelId="{5C7FD413-84E9-4735-B033-41016C672F9E}">
      <dgm:prSet custT="1"/>
      <dgm:spPr/>
      <dgm:t>
        <a:bodyPr/>
        <a:lstStyle/>
        <a:p>
          <a:r>
            <a:rPr lang="en-IN" sz="1300" b="1">
              <a:latin typeface="Calibri" panose="020F0502020204030204" pitchFamily="34" charset="0"/>
              <a:cs typeface="Calibri" panose="020F0502020204030204" pitchFamily="34" charset="0"/>
            </a:rPr>
            <a:t>2016</a:t>
          </a:r>
        </a:p>
      </dgm:t>
    </dgm:pt>
    <dgm:pt modelId="{0B1F56AC-C40C-4AD4-A1D9-8A3C587CFFD3}" type="parTrans" cxnId="{D20AEED1-7E97-4CA1-BCA1-7A67848156C0}">
      <dgm:prSet/>
      <dgm:spPr/>
      <dgm:t>
        <a:bodyPr/>
        <a:lstStyle/>
        <a:p>
          <a:endParaRPr lang="en-IN" sz="1300" b="1">
            <a:latin typeface="Calibri" panose="020F0502020204030204" pitchFamily="34" charset="0"/>
            <a:cs typeface="Calibri" panose="020F0502020204030204" pitchFamily="34" charset="0"/>
          </a:endParaRPr>
        </a:p>
      </dgm:t>
    </dgm:pt>
    <dgm:pt modelId="{E9900E73-020D-48DB-A076-8878CC0F5A5F}" type="sibTrans" cxnId="{D20AEED1-7E97-4CA1-BCA1-7A67848156C0}">
      <dgm:prSet/>
      <dgm:spPr/>
      <dgm:t>
        <a:bodyPr/>
        <a:lstStyle/>
        <a:p>
          <a:endParaRPr lang="en-IN" sz="1300" b="1">
            <a:latin typeface="Calibri" panose="020F0502020204030204" pitchFamily="34" charset="0"/>
            <a:cs typeface="Calibri" panose="020F0502020204030204" pitchFamily="34" charset="0"/>
          </a:endParaRPr>
        </a:p>
      </dgm:t>
    </dgm:pt>
    <dgm:pt modelId="{F0C21BD4-99C1-4A75-982F-AD70F7B6FC44}">
      <dgm:prSet custT="1"/>
      <dgm:spPr/>
      <dgm:t>
        <a:bodyPr/>
        <a:lstStyle/>
        <a:p>
          <a:r>
            <a:rPr lang="en-IN" sz="1300" b="1">
              <a:latin typeface="Calibri" panose="020F0502020204030204" pitchFamily="34" charset="0"/>
              <a:cs typeface="Calibri" panose="020F0502020204030204" pitchFamily="34" charset="0"/>
            </a:rPr>
            <a:t>EU GMP Approved</a:t>
          </a:r>
        </a:p>
      </dgm:t>
    </dgm:pt>
    <dgm:pt modelId="{E4FDBBF4-0258-478B-80F4-E610882E1F74}" type="parTrans" cxnId="{CDF9FB72-199B-47C1-82EC-63B3A3C95647}">
      <dgm:prSet/>
      <dgm:spPr/>
      <dgm:t>
        <a:bodyPr/>
        <a:lstStyle/>
        <a:p>
          <a:endParaRPr lang="en-IN" sz="1300" b="1">
            <a:latin typeface="Calibri" panose="020F0502020204030204" pitchFamily="34" charset="0"/>
            <a:cs typeface="Calibri" panose="020F0502020204030204" pitchFamily="34" charset="0"/>
          </a:endParaRPr>
        </a:p>
      </dgm:t>
    </dgm:pt>
    <dgm:pt modelId="{BF4BB216-5F31-4255-9032-8194388DA85A}" type="sibTrans" cxnId="{CDF9FB72-199B-47C1-82EC-63B3A3C95647}">
      <dgm:prSet/>
      <dgm:spPr/>
      <dgm:t>
        <a:bodyPr/>
        <a:lstStyle/>
        <a:p>
          <a:endParaRPr lang="en-IN" sz="1300" b="1">
            <a:latin typeface="Calibri" panose="020F0502020204030204" pitchFamily="34" charset="0"/>
            <a:cs typeface="Calibri" panose="020F0502020204030204" pitchFamily="34" charset="0"/>
          </a:endParaRPr>
        </a:p>
      </dgm:t>
    </dgm:pt>
    <dgm:pt modelId="{94C207D2-2B65-4E87-BBCF-049188434DBF}">
      <dgm:prSet custT="1"/>
      <dgm:spPr/>
      <dgm:t>
        <a:bodyPr/>
        <a:lstStyle/>
        <a:p>
          <a:r>
            <a:rPr lang="en-IN" sz="1300" b="1">
              <a:latin typeface="Calibri" panose="020F0502020204030204" pitchFamily="34" charset="0"/>
              <a:cs typeface="Calibri" panose="020F0502020204030204" pitchFamily="34" charset="0"/>
            </a:rPr>
            <a:t>3 times expansion of Manufacturing capacity</a:t>
          </a:r>
        </a:p>
      </dgm:t>
    </dgm:pt>
    <dgm:pt modelId="{FE5D8AE3-E53A-409A-98D2-CCDAA8C46787}" type="parTrans" cxnId="{648FAF4F-8FF1-48BE-BD33-AAFFFD34CE65}">
      <dgm:prSet/>
      <dgm:spPr/>
      <dgm:t>
        <a:bodyPr/>
        <a:lstStyle/>
        <a:p>
          <a:endParaRPr lang="en-IN" sz="1300" b="1">
            <a:latin typeface="Calibri" panose="020F0502020204030204" pitchFamily="34" charset="0"/>
            <a:cs typeface="Calibri" panose="020F0502020204030204" pitchFamily="34" charset="0"/>
          </a:endParaRPr>
        </a:p>
      </dgm:t>
    </dgm:pt>
    <dgm:pt modelId="{408777DC-772C-44A4-B2D1-C6F208A63E57}" type="sibTrans" cxnId="{648FAF4F-8FF1-48BE-BD33-AAFFFD34CE65}">
      <dgm:prSet/>
      <dgm:spPr/>
      <dgm:t>
        <a:bodyPr/>
        <a:lstStyle/>
        <a:p>
          <a:endParaRPr lang="en-IN" sz="1300" b="1">
            <a:latin typeface="Calibri" panose="020F0502020204030204" pitchFamily="34" charset="0"/>
            <a:cs typeface="Calibri" panose="020F0502020204030204" pitchFamily="34" charset="0"/>
          </a:endParaRPr>
        </a:p>
      </dgm:t>
    </dgm:pt>
    <dgm:pt modelId="{F50A9AE1-FC90-4BD7-ADBD-9C91723E5B40}">
      <dgm:prSet custT="1"/>
      <dgm:spPr/>
      <dgm:t>
        <a:bodyPr/>
        <a:lstStyle/>
        <a:p>
          <a:r>
            <a:rPr lang="en-IN" sz="1300" b="1">
              <a:latin typeface="Calibri" panose="020F0502020204030204" pitchFamily="34" charset="0"/>
              <a:cs typeface="Calibri" panose="020F0502020204030204" pitchFamily="34" charset="0"/>
            </a:rPr>
            <a:t>2021</a:t>
          </a:r>
        </a:p>
      </dgm:t>
    </dgm:pt>
    <dgm:pt modelId="{24DC3C68-D836-482B-8F9B-40B5FE7B8C96}" type="parTrans" cxnId="{1DEB5DAD-DD98-43B4-846E-14369E1A88FA}">
      <dgm:prSet/>
      <dgm:spPr/>
      <dgm:t>
        <a:bodyPr/>
        <a:lstStyle/>
        <a:p>
          <a:endParaRPr lang="en-IN" sz="1300" b="1">
            <a:latin typeface="Calibri" panose="020F0502020204030204" pitchFamily="34" charset="0"/>
            <a:cs typeface="Calibri" panose="020F0502020204030204" pitchFamily="34" charset="0"/>
          </a:endParaRPr>
        </a:p>
      </dgm:t>
    </dgm:pt>
    <dgm:pt modelId="{F1021089-7EE3-4AB9-8297-D26BDD74E6E3}" type="sibTrans" cxnId="{1DEB5DAD-DD98-43B4-846E-14369E1A88FA}">
      <dgm:prSet/>
      <dgm:spPr/>
      <dgm:t>
        <a:bodyPr/>
        <a:lstStyle/>
        <a:p>
          <a:endParaRPr lang="en-IN" sz="1300" b="1">
            <a:latin typeface="Calibri" panose="020F0502020204030204" pitchFamily="34" charset="0"/>
            <a:cs typeface="Calibri" panose="020F0502020204030204" pitchFamily="34" charset="0"/>
          </a:endParaRPr>
        </a:p>
      </dgm:t>
    </dgm:pt>
    <dgm:pt modelId="{F30A86C2-CA08-4FC8-B7BD-1BD565D5A1F7}">
      <dgm:prSet custT="1"/>
      <dgm:spPr/>
      <dgm:t>
        <a:bodyPr/>
        <a:lstStyle/>
        <a:p>
          <a:r>
            <a:rPr lang="en-IN" sz="1300" b="1">
              <a:latin typeface="Calibri" panose="020F0502020204030204" pitchFamily="34" charset="0"/>
              <a:cs typeface="Calibri" panose="020F0502020204030204" pitchFamily="34" charset="0"/>
            </a:rPr>
            <a:t>Inauguration of New R&amp;D Center and Pilot Plant</a:t>
          </a:r>
        </a:p>
      </dgm:t>
    </dgm:pt>
    <dgm:pt modelId="{C74A6ADB-88E0-47CD-8213-DE266EA32E17}" type="parTrans" cxnId="{F29C30CB-D0C4-4BBB-BF87-0987F315E005}">
      <dgm:prSet/>
      <dgm:spPr/>
      <dgm:t>
        <a:bodyPr/>
        <a:lstStyle/>
        <a:p>
          <a:endParaRPr lang="en-IN" sz="1300" b="1">
            <a:latin typeface="Calibri" panose="020F0502020204030204" pitchFamily="34" charset="0"/>
            <a:cs typeface="Calibri" panose="020F0502020204030204" pitchFamily="34" charset="0"/>
          </a:endParaRPr>
        </a:p>
      </dgm:t>
    </dgm:pt>
    <dgm:pt modelId="{AEB3BDF9-6CB0-4A5B-8B5F-21D893B1C772}" type="sibTrans" cxnId="{F29C30CB-D0C4-4BBB-BF87-0987F315E005}">
      <dgm:prSet/>
      <dgm:spPr/>
      <dgm:t>
        <a:bodyPr/>
        <a:lstStyle/>
        <a:p>
          <a:endParaRPr lang="en-IN" sz="1300" b="1">
            <a:latin typeface="Calibri" panose="020F0502020204030204" pitchFamily="34" charset="0"/>
            <a:cs typeface="Calibri" panose="020F0502020204030204" pitchFamily="34" charset="0"/>
          </a:endParaRPr>
        </a:p>
      </dgm:t>
    </dgm:pt>
    <dgm:pt modelId="{7C1E57B2-1A7E-44D5-A144-17F442FCB378}">
      <dgm:prSet custT="1"/>
      <dgm:spPr/>
      <dgm:t>
        <a:bodyPr/>
        <a:lstStyle/>
        <a:p>
          <a:r>
            <a:rPr lang="en-IN" sz="1300" b="1">
              <a:latin typeface="Calibri" panose="020F0502020204030204" pitchFamily="34" charset="0"/>
              <a:cs typeface="Calibri" panose="020F0502020204030204" pitchFamily="34" charset="0"/>
            </a:rPr>
            <a:t>2023</a:t>
          </a:r>
        </a:p>
      </dgm:t>
    </dgm:pt>
    <dgm:pt modelId="{9E617C63-4CA8-4AF9-B658-E8743F920138}" type="parTrans" cxnId="{2C76634B-5939-49ED-B1F4-738D99F79F78}">
      <dgm:prSet/>
      <dgm:spPr/>
      <dgm:t>
        <a:bodyPr/>
        <a:lstStyle/>
        <a:p>
          <a:endParaRPr lang="en-IN" sz="1300" b="1">
            <a:latin typeface="Calibri" panose="020F0502020204030204" pitchFamily="34" charset="0"/>
            <a:cs typeface="Calibri" panose="020F0502020204030204" pitchFamily="34" charset="0"/>
          </a:endParaRPr>
        </a:p>
      </dgm:t>
    </dgm:pt>
    <dgm:pt modelId="{5DC6120E-9A42-4C26-B65D-014C9EBA6065}" type="sibTrans" cxnId="{2C76634B-5939-49ED-B1F4-738D99F79F78}">
      <dgm:prSet/>
      <dgm:spPr/>
      <dgm:t>
        <a:bodyPr/>
        <a:lstStyle/>
        <a:p>
          <a:endParaRPr lang="en-IN" sz="1300" b="1">
            <a:latin typeface="Calibri" panose="020F0502020204030204" pitchFamily="34" charset="0"/>
            <a:cs typeface="Calibri" panose="020F0502020204030204" pitchFamily="34" charset="0"/>
          </a:endParaRPr>
        </a:p>
      </dgm:t>
    </dgm:pt>
    <dgm:pt modelId="{CAFF6286-5A6E-4D3A-AC98-A607F34B677E}">
      <dgm:prSet custT="1"/>
      <dgm:spPr/>
      <dgm:t>
        <a:bodyPr/>
        <a:lstStyle/>
        <a:p>
          <a:r>
            <a:rPr lang="en-IN" sz="1300" b="1">
              <a:latin typeface="Calibri" panose="020F0502020204030204" pitchFamily="34" charset="0"/>
              <a:cs typeface="Calibri" panose="020F0502020204030204" pitchFamily="34" charset="0"/>
            </a:rPr>
            <a:t>2024</a:t>
          </a:r>
        </a:p>
      </dgm:t>
    </dgm:pt>
    <dgm:pt modelId="{058B2A09-6BA8-497E-B143-87313FE362E6}" type="parTrans" cxnId="{D3EBAE9F-65DC-44A8-BCEE-0CAD67B5A20E}">
      <dgm:prSet/>
      <dgm:spPr/>
      <dgm:t>
        <a:bodyPr/>
        <a:lstStyle/>
        <a:p>
          <a:endParaRPr lang="en-IN" sz="1300" b="1">
            <a:latin typeface="Calibri" panose="020F0502020204030204" pitchFamily="34" charset="0"/>
            <a:cs typeface="Calibri" panose="020F0502020204030204" pitchFamily="34" charset="0"/>
          </a:endParaRPr>
        </a:p>
      </dgm:t>
    </dgm:pt>
    <dgm:pt modelId="{045956C8-411F-42BF-ABF9-046266F9525F}" type="sibTrans" cxnId="{D3EBAE9F-65DC-44A8-BCEE-0CAD67B5A20E}">
      <dgm:prSet/>
      <dgm:spPr/>
      <dgm:t>
        <a:bodyPr/>
        <a:lstStyle/>
        <a:p>
          <a:endParaRPr lang="en-IN" sz="1300" b="1">
            <a:latin typeface="Calibri" panose="020F0502020204030204" pitchFamily="34" charset="0"/>
            <a:cs typeface="Calibri" panose="020F0502020204030204" pitchFamily="34" charset="0"/>
          </a:endParaRPr>
        </a:p>
      </dgm:t>
    </dgm:pt>
    <dgm:pt modelId="{79C0B4EC-8BE7-479E-BFDD-33BCB3B046E3}">
      <dgm:prSet custT="1"/>
      <dgm:spPr/>
      <dgm:t>
        <a:bodyPr/>
        <a:lstStyle/>
        <a:p>
          <a:r>
            <a:rPr lang="en-IN" sz="1300" b="1">
              <a:latin typeface="Calibri" panose="020F0502020204030204" pitchFamily="34" charset="0"/>
              <a:cs typeface="Calibri" panose="020F0502020204030204" pitchFamily="34" charset="0"/>
            </a:rPr>
            <a:t>Highest number of USDMF filings in H1 2023</a:t>
          </a:r>
        </a:p>
      </dgm:t>
    </dgm:pt>
    <dgm:pt modelId="{97C5574E-5625-4AB6-A5BD-90C715EB5131}" type="parTrans" cxnId="{23FEEBEF-E925-4B75-AA98-845646099583}">
      <dgm:prSet/>
      <dgm:spPr/>
      <dgm:t>
        <a:bodyPr/>
        <a:lstStyle/>
        <a:p>
          <a:endParaRPr lang="en-IN" sz="1300" b="1">
            <a:latin typeface="Calibri" panose="020F0502020204030204" pitchFamily="34" charset="0"/>
            <a:cs typeface="Calibri" panose="020F0502020204030204" pitchFamily="34" charset="0"/>
          </a:endParaRPr>
        </a:p>
      </dgm:t>
    </dgm:pt>
    <dgm:pt modelId="{ADE7F21F-AE3D-4227-8A45-D1CEEB1FBA52}" type="sibTrans" cxnId="{23FEEBEF-E925-4B75-AA98-845646099583}">
      <dgm:prSet/>
      <dgm:spPr/>
      <dgm:t>
        <a:bodyPr/>
        <a:lstStyle/>
        <a:p>
          <a:endParaRPr lang="en-IN" sz="1300" b="1">
            <a:latin typeface="Calibri" panose="020F0502020204030204" pitchFamily="34" charset="0"/>
            <a:cs typeface="Calibri" panose="020F0502020204030204" pitchFamily="34" charset="0"/>
          </a:endParaRPr>
        </a:p>
      </dgm:t>
    </dgm:pt>
    <dgm:pt modelId="{74755803-610E-42CA-B14E-DBD555048B05}">
      <dgm:prSet custT="1"/>
      <dgm:spPr/>
      <dgm:t>
        <a:bodyPr/>
        <a:lstStyle/>
        <a:p>
          <a:r>
            <a:rPr lang="en-IN" sz="1300" b="1">
              <a:latin typeface="Calibri" panose="020F0502020204030204" pitchFamily="34" charset="0"/>
              <a:cs typeface="Calibri" panose="020F0502020204030204" pitchFamily="34" charset="0"/>
            </a:rPr>
            <a:t>Site approved by USFDA, ANVISA, MFDS and Awarded the EcoVadis Gold</a:t>
          </a:r>
        </a:p>
      </dgm:t>
    </dgm:pt>
    <dgm:pt modelId="{1FA4A270-BD69-4079-9FBD-96A32B8FA34E}" type="parTrans" cxnId="{F57626D0-93DC-4D66-B546-ADF2E1E4D3EE}">
      <dgm:prSet/>
      <dgm:spPr/>
      <dgm:t>
        <a:bodyPr/>
        <a:lstStyle/>
        <a:p>
          <a:endParaRPr lang="en-IN" sz="1300" b="1">
            <a:latin typeface="Calibri" panose="020F0502020204030204" pitchFamily="34" charset="0"/>
            <a:cs typeface="Calibri" panose="020F0502020204030204" pitchFamily="34" charset="0"/>
          </a:endParaRPr>
        </a:p>
      </dgm:t>
    </dgm:pt>
    <dgm:pt modelId="{D4D3DEBF-1DF8-479A-9FAA-BE6B1E4459C2}" type="sibTrans" cxnId="{F57626D0-93DC-4D66-B546-ADF2E1E4D3EE}">
      <dgm:prSet/>
      <dgm:spPr/>
      <dgm:t>
        <a:bodyPr/>
        <a:lstStyle/>
        <a:p>
          <a:endParaRPr lang="en-IN" sz="1300" b="1">
            <a:latin typeface="Calibri" panose="020F0502020204030204" pitchFamily="34" charset="0"/>
            <a:cs typeface="Calibri" panose="020F0502020204030204" pitchFamily="34" charset="0"/>
          </a:endParaRPr>
        </a:p>
      </dgm:t>
    </dgm:pt>
    <dgm:pt modelId="{594E782B-9458-4B1D-9EA0-081D93C72BA9}">
      <dgm:prSet custT="1"/>
      <dgm:spPr/>
      <dgm:t>
        <a:bodyPr/>
        <a:lstStyle/>
        <a:p>
          <a:r>
            <a:rPr lang="en-IN" sz="1300" b="1">
              <a:latin typeface="Calibri" panose="020F0502020204030204" pitchFamily="34" charset="0"/>
              <a:cs typeface="Calibri" panose="020F0502020204030204" pitchFamily="34" charset="0"/>
            </a:rPr>
            <a:t>2020</a:t>
          </a:r>
        </a:p>
      </dgm:t>
    </dgm:pt>
    <dgm:pt modelId="{6E5748FD-0388-4CBC-81E1-D9F90D96F3F5}" type="sibTrans" cxnId="{B25661B9-4C40-4BEA-96A1-09AAE6652E1F}">
      <dgm:prSet/>
      <dgm:spPr/>
      <dgm:t>
        <a:bodyPr/>
        <a:lstStyle/>
        <a:p>
          <a:endParaRPr lang="en-IN" sz="1300" b="1">
            <a:latin typeface="Calibri" panose="020F0502020204030204" pitchFamily="34" charset="0"/>
            <a:cs typeface="Calibri" panose="020F0502020204030204" pitchFamily="34" charset="0"/>
          </a:endParaRPr>
        </a:p>
      </dgm:t>
    </dgm:pt>
    <dgm:pt modelId="{E67198DA-AE74-4EA3-A87A-C647158BDE5B}" type="parTrans" cxnId="{B25661B9-4C40-4BEA-96A1-09AAE6652E1F}">
      <dgm:prSet/>
      <dgm:spPr/>
      <dgm:t>
        <a:bodyPr/>
        <a:lstStyle/>
        <a:p>
          <a:endParaRPr lang="en-IN" sz="1300" b="1">
            <a:latin typeface="Calibri" panose="020F0502020204030204" pitchFamily="34" charset="0"/>
            <a:cs typeface="Calibri" panose="020F0502020204030204" pitchFamily="34" charset="0"/>
          </a:endParaRPr>
        </a:p>
      </dgm:t>
    </dgm:pt>
    <dgm:pt modelId="{9468391B-7A1C-4523-B89D-5A81287EF231}" type="pres">
      <dgm:prSet presAssocID="{668859B3-11F5-4569-86CD-90A4538C0F4A}" presName="linearFlow" presStyleCnt="0">
        <dgm:presLayoutVars>
          <dgm:dir/>
          <dgm:animLvl val="lvl"/>
          <dgm:resizeHandles val="exact"/>
        </dgm:presLayoutVars>
      </dgm:prSet>
      <dgm:spPr/>
    </dgm:pt>
    <dgm:pt modelId="{02C84F6B-F738-4A5C-824F-51E9E16E0D9A}" type="pres">
      <dgm:prSet presAssocID="{CC840D48-56D4-4FA0-A2AD-DD169EBF2A3B}" presName="composite" presStyleCnt="0"/>
      <dgm:spPr/>
    </dgm:pt>
    <dgm:pt modelId="{A623F809-0695-4FA1-99C0-692C8D7884C9}" type="pres">
      <dgm:prSet presAssocID="{CC840D48-56D4-4FA0-A2AD-DD169EBF2A3B}" presName="parentText" presStyleLbl="alignNode1" presStyleIdx="0" presStyleCnt="12">
        <dgm:presLayoutVars>
          <dgm:chMax val="1"/>
          <dgm:bulletEnabled val="1"/>
        </dgm:presLayoutVars>
      </dgm:prSet>
      <dgm:spPr/>
    </dgm:pt>
    <dgm:pt modelId="{F7B44D25-9709-41EF-8257-DD1837F5C067}" type="pres">
      <dgm:prSet presAssocID="{CC840D48-56D4-4FA0-A2AD-DD169EBF2A3B}" presName="descendantText" presStyleLbl="alignAcc1" presStyleIdx="0" presStyleCnt="12">
        <dgm:presLayoutVars>
          <dgm:bulletEnabled val="1"/>
        </dgm:presLayoutVars>
      </dgm:prSet>
      <dgm:spPr/>
    </dgm:pt>
    <dgm:pt modelId="{CB42A4BB-1508-4D09-B90E-602B1EEDD42F}" type="pres">
      <dgm:prSet presAssocID="{F4B3155B-E842-49C9-A101-AB9B5FCBA893}" presName="sp" presStyleCnt="0"/>
      <dgm:spPr/>
    </dgm:pt>
    <dgm:pt modelId="{0CAD7BD7-3042-4F02-BA07-9A8070A9423B}" type="pres">
      <dgm:prSet presAssocID="{7710897D-16F8-448B-8155-DDB13DAD4CD8}" presName="composite" presStyleCnt="0"/>
      <dgm:spPr/>
    </dgm:pt>
    <dgm:pt modelId="{1949370E-9383-4D04-AE37-78FF9A678BBD}" type="pres">
      <dgm:prSet presAssocID="{7710897D-16F8-448B-8155-DDB13DAD4CD8}" presName="parentText" presStyleLbl="alignNode1" presStyleIdx="1" presStyleCnt="12">
        <dgm:presLayoutVars>
          <dgm:chMax val="1"/>
          <dgm:bulletEnabled val="1"/>
        </dgm:presLayoutVars>
      </dgm:prSet>
      <dgm:spPr/>
    </dgm:pt>
    <dgm:pt modelId="{209BEEF2-AFF5-43CB-9FFB-2E8995228A65}" type="pres">
      <dgm:prSet presAssocID="{7710897D-16F8-448B-8155-DDB13DAD4CD8}" presName="descendantText" presStyleLbl="alignAcc1" presStyleIdx="1" presStyleCnt="12">
        <dgm:presLayoutVars>
          <dgm:bulletEnabled val="1"/>
        </dgm:presLayoutVars>
      </dgm:prSet>
      <dgm:spPr/>
    </dgm:pt>
    <dgm:pt modelId="{5C6C1AD6-5427-4089-9AC6-7E6321B997C1}" type="pres">
      <dgm:prSet presAssocID="{1A28AB1D-1D93-4172-93C0-7A5785C50CED}" presName="sp" presStyleCnt="0"/>
      <dgm:spPr/>
    </dgm:pt>
    <dgm:pt modelId="{3BB50D8D-C0A4-4278-977D-D671BB1E5AEF}" type="pres">
      <dgm:prSet presAssocID="{48067A86-C24C-49F5-B519-91A0C374FD7D}" presName="composite" presStyleCnt="0"/>
      <dgm:spPr/>
    </dgm:pt>
    <dgm:pt modelId="{E7737DE1-CF01-4DFD-B5F3-55C57FDE140B}" type="pres">
      <dgm:prSet presAssocID="{48067A86-C24C-49F5-B519-91A0C374FD7D}" presName="parentText" presStyleLbl="alignNode1" presStyleIdx="2" presStyleCnt="12">
        <dgm:presLayoutVars>
          <dgm:chMax val="1"/>
          <dgm:bulletEnabled val="1"/>
        </dgm:presLayoutVars>
      </dgm:prSet>
      <dgm:spPr/>
    </dgm:pt>
    <dgm:pt modelId="{5C1CA8FF-EE3F-4613-B107-2429E6262D0D}" type="pres">
      <dgm:prSet presAssocID="{48067A86-C24C-49F5-B519-91A0C374FD7D}" presName="descendantText" presStyleLbl="alignAcc1" presStyleIdx="2" presStyleCnt="12">
        <dgm:presLayoutVars>
          <dgm:bulletEnabled val="1"/>
        </dgm:presLayoutVars>
      </dgm:prSet>
      <dgm:spPr/>
    </dgm:pt>
    <dgm:pt modelId="{FA1B05E9-5F64-43A0-9D91-22856BF6D2BB}" type="pres">
      <dgm:prSet presAssocID="{DCD86124-17AD-4964-98EA-05AE3C98B7EA}" presName="sp" presStyleCnt="0"/>
      <dgm:spPr/>
    </dgm:pt>
    <dgm:pt modelId="{2929A970-E5F3-4ADF-8451-E68315230FDB}" type="pres">
      <dgm:prSet presAssocID="{72C39572-7107-4296-B2BF-B22A82D26F6A}" presName="composite" presStyleCnt="0"/>
      <dgm:spPr/>
    </dgm:pt>
    <dgm:pt modelId="{5F7866D7-B6FE-44B5-9DA5-4CCA8CCD2048}" type="pres">
      <dgm:prSet presAssocID="{72C39572-7107-4296-B2BF-B22A82D26F6A}" presName="parentText" presStyleLbl="alignNode1" presStyleIdx="3" presStyleCnt="12">
        <dgm:presLayoutVars>
          <dgm:chMax val="1"/>
          <dgm:bulletEnabled val="1"/>
        </dgm:presLayoutVars>
      </dgm:prSet>
      <dgm:spPr/>
    </dgm:pt>
    <dgm:pt modelId="{1EEA41EE-D74C-4E78-8B8B-12C60B565BC6}" type="pres">
      <dgm:prSet presAssocID="{72C39572-7107-4296-B2BF-B22A82D26F6A}" presName="descendantText" presStyleLbl="alignAcc1" presStyleIdx="3" presStyleCnt="12">
        <dgm:presLayoutVars>
          <dgm:bulletEnabled val="1"/>
        </dgm:presLayoutVars>
      </dgm:prSet>
      <dgm:spPr/>
    </dgm:pt>
    <dgm:pt modelId="{1DC7989B-0EBB-4898-A1A3-645999E82C74}" type="pres">
      <dgm:prSet presAssocID="{0815E077-C20D-4A62-AEA0-FB8985E49026}" presName="sp" presStyleCnt="0"/>
      <dgm:spPr/>
    </dgm:pt>
    <dgm:pt modelId="{71244C78-29E0-4EE3-97D7-DE1CE983B86A}" type="pres">
      <dgm:prSet presAssocID="{3B4D28FE-DBB5-4CDD-B189-0444CF751583}" presName="composite" presStyleCnt="0"/>
      <dgm:spPr/>
    </dgm:pt>
    <dgm:pt modelId="{7AC5F190-C6F4-4273-93DB-42F5964E56E3}" type="pres">
      <dgm:prSet presAssocID="{3B4D28FE-DBB5-4CDD-B189-0444CF751583}" presName="parentText" presStyleLbl="alignNode1" presStyleIdx="4" presStyleCnt="12">
        <dgm:presLayoutVars>
          <dgm:chMax val="1"/>
          <dgm:bulletEnabled val="1"/>
        </dgm:presLayoutVars>
      </dgm:prSet>
      <dgm:spPr/>
    </dgm:pt>
    <dgm:pt modelId="{59AFA949-1F8D-42D8-9E42-8C03248D538F}" type="pres">
      <dgm:prSet presAssocID="{3B4D28FE-DBB5-4CDD-B189-0444CF751583}" presName="descendantText" presStyleLbl="alignAcc1" presStyleIdx="4" presStyleCnt="12">
        <dgm:presLayoutVars>
          <dgm:bulletEnabled val="1"/>
        </dgm:presLayoutVars>
      </dgm:prSet>
      <dgm:spPr/>
    </dgm:pt>
    <dgm:pt modelId="{F5E2FF8B-6A7A-4642-9B31-57034E6E06AE}" type="pres">
      <dgm:prSet presAssocID="{D184ED56-A2ED-4F02-B192-1C34C61AAA84}" presName="sp" presStyleCnt="0"/>
      <dgm:spPr/>
    </dgm:pt>
    <dgm:pt modelId="{06C5D7A7-C502-449E-A43D-B98F239B8E14}" type="pres">
      <dgm:prSet presAssocID="{1D52D37C-4536-4C2A-997D-9D1C278FDBC3}" presName="composite" presStyleCnt="0"/>
      <dgm:spPr/>
    </dgm:pt>
    <dgm:pt modelId="{D9834AD4-AF2A-473D-A0AD-AE43A3723EA7}" type="pres">
      <dgm:prSet presAssocID="{1D52D37C-4536-4C2A-997D-9D1C278FDBC3}" presName="parentText" presStyleLbl="alignNode1" presStyleIdx="5" presStyleCnt="12">
        <dgm:presLayoutVars>
          <dgm:chMax val="1"/>
          <dgm:bulletEnabled val="1"/>
        </dgm:presLayoutVars>
      </dgm:prSet>
      <dgm:spPr/>
    </dgm:pt>
    <dgm:pt modelId="{6D77975A-C225-4DFE-95AA-6D86B877F3E0}" type="pres">
      <dgm:prSet presAssocID="{1D52D37C-4536-4C2A-997D-9D1C278FDBC3}" presName="descendantText" presStyleLbl="alignAcc1" presStyleIdx="5" presStyleCnt="12">
        <dgm:presLayoutVars>
          <dgm:bulletEnabled val="1"/>
        </dgm:presLayoutVars>
      </dgm:prSet>
      <dgm:spPr/>
    </dgm:pt>
    <dgm:pt modelId="{5E9EC024-71B7-4B00-BEAF-F4AF9A103A0A}" type="pres">
      <dgm:prSet presAssocID="{2DA2FB0B-3D54-44A8-B761-BEB5DC9A335F}" presName="sp" presStyleCnt="0"/>
      <dgm:spPr/>
    </dgm:pt>
    <dgm:pt modelId="{F097B0B6-B043-4E1F-A026-F426D5592D3C}" type="pres">
      <dgm:prSet presAssocID="{87BBA66B-DCCB-42E2-977A-EB7D618E88CB}" presName="composite" presStyleCnt="0"/>
      <dgm:spPr/>
    </dgm:pt>
    <dgm:pt modelId="{37F6D700-5C54-4865-8164-D8E9418B1784}" type="pres">
      <dgm:prSet presAssocID="{87BBA66B-DCCB-42E2-977A-EB7D618E88CB}" presName="parentText" presStyleLbl="alignNode1" presStyleIdx="6" presStyleCnt="12">
        <dgm:presLayoutVars>
          <dgm:chMax val="1"/>
          <dgm:bulletEnabled val="1"/>
        </dgm:presLayoutVars>
      </dgm:prSet>
      <dgm:spPr/>
    </dgm:pt>
    <dgm:pt modelId="{64545251-8B8D-4DF8-A98F-A36A64D1C2D3}" type="pres">
      <dgm:prSet presAssocID="{87BBA66B-DCCB-42E2-977A-EB7D618E88CB}" presName="descendantText" presStyleLbl="alignAcc1" presStyleIdx="6" presStyleCnt="12">
        <dgm:presLayoutVars>
          <dgm:bulletEnabled val="1"/>
        </dgm:presLayoutVars>
      </dgm:prSet>
      <dgm:spPr/>
    </dgm:pt>
    <dgm:pt modelId="{0B657085-98E6-4F79-BAB6-BBE258FE8890}" type="pres">
      <dgm:prSet presAssocID="{5083C9CC-C8ED-4A08-8FD9-7E149A1F4DDE}" presName="sp" presStyleCnt="0"/>
      <dgm:spPr/>
    </dgm:pt>
    <dgm:pt modelId="{7095865B-19A5-4D78-9DA9-DCA575C35982}" type="pres">
      <dgm:prSet presAssocID="{5C7FD413-84E9-4735-B033-41016C672F9E}" presName="composite" presStyleCnt="0"/>
      <dgm:spPr/>
    </dgm:pt>
    <dgm:pt modelId="{7C280F57-DCE4-4A5E-8C1E-F068864069D2}" type="pres">
      <dgm:prSet presAssocID="{5C7FD413-84E9-4735-B033-41016C672F9E}" presName="parentText" presStyleLbl="alignNode1" presStyleIdx="7" presStyleCnt="12">
        <dgm:presLayoutVars>
          <dgm:chMax val="1"/>
          <dgm:bulletEnabled val="1"/>
        </dgm:presLayoutVars>
      </dgm:prSet>
      <dgm:spPr/>
    </dgm:pt>
    <dgm:pt modelId="{1CFC9501-80E5-4814-A74F-0C40BB2BC026}" type="pres">
      <dgm:prSet presAssocID="{5C7FD413-84E9-4735-B033-41016C672F9E}" presName="descendantText" presStyleLbl="alignAcc1" presStyleIdx="7" presStyleCnt="12">
        <dgm:presLayoutVars>
          <dgm:bulletEnabled val="1"/>
        </dgm:presLayoutVars>
      </dgm:prSet>
      <dgm:spPr/>
    </dgm:pt>
    <dgm:pt modelId="{63110B85-3186-44E5-BCB7-48EBBD77FC0A}" type="pres">
      <dgm:prSet presAssocID="{E9900E73-020D-48DB-A076-8878CC0F5A5F}" presName="sp" presStyleCnt="0"/>
      <dgm:spPr/>
    </dgm:pt>
    <dgm:pt modelId="{F620A86C-13F9-4B5D-A987-2AD2331AEC7A}" type="pres">
      <dgm:prSet presAssocID="{594E782B-9458-4B1D-9EA0-081D93C72BA9}" presName="composite" presStyleCnt="0"/>
      <dgm:spPr/>
    </dgm:pt>
    <dgm:pt modelId="{8D4B0A61-BE14-4D82-957C-59BBDBDB1994}" type="pres">
      <dgm:prSet presAssocID="{594E782B-9458-4B1D-9EA0-081D93C72BA9}" presName="parentText" presStyleLbl="alignNode1" presStyleIdx="8" presStyleCnt="12">
        <dgm:presLayoutVars>
          <dgm:chMax val="1"/>
          <dgm:bulletEnabled val="1"/>
        </dgm:presLayoutVars>
      </dgm:prSet>
      <dgm:spPr/>
    </dgm:pt>
    <dgm:pt modelId="{387D35A6-83A5-4867-806C-7B7269015921}" type="pres">
      <dgm:prSet presAssocID="{594E782B-9458-4B1D-9EA0-081D93C72BA9}" presName="descendantText" presStyleLbl="alignAcc1" presStyleIdx="8" presStyleCnt="12">
        <dgm:presLayoutVars>
          <dgm:bulletEnabled val="1"/>
        </dgm:presLayoutVars>
      </dgm:prSet>
      <dgm:spPr/>
    </dgm:pt>
    <dgm:pt modelId="{B0C477FE-0210-48D4-B195-6C7EE76BC349}" type="pres">
      <dgm:prSet presAssocID="{6E5748FD-0388-4CBC-81E1-D9F90D96F3F5}" presName="sp" presStyleCnt="0"/>
      <dgm:spPr/>
    </dgm:pt>
    <dgm:pt modelId="{AA3F1909-4973-4112-A677-7AFC756BDC79}" type="pres">
      <dgm:prSet presAssocID="{F50A9AE1-FC90-4BD7-ADBD-9C91723E5B40}" presName="composite" presStyleCnt="0"/>
      <dgm:spPr/>
    </dgm:pt>
    <dgm:pt modelId="{10DB632D-7115-4EF7-A190-99757CEE004A}" type="pres">
      <dgm:prSet presAssocID="{F50A9AE1-FC90-4BD7-ADBD-9C91723E5B40}" presName="parentText" presStyleLbl="alignNode1" presStyleIdx="9" presStyleCnt="12">
        <dgm:presLayoutVars>
          <dgm:chMax val="1"/>
          <dgm:bulletEnabled val="1"/>
        </dgm:presLayoutVars>
      </dgm:prSet>
      <dgm:spPr/>
    </dgm:pt>
    <dgm:pt modelId="{0DF0C244-EEEC-47A7-8C10-38E67844B9D1}" type="pres">
      <dgm:prSet presAssocID="{F50A9AE1-FC90-4BD7-ADBD-9C91723E5B40}" presName="descendantText" presStyleLbl="alignAcc1" presStyleIdx="9" presStyleCnt="12">
        <dgm:presLayoutVars>
          <dgm:bulletEnabled val="1"/>
        </dgm:presLayoutVars>
      </dgm:prSet>
      <dgm:spPr/>
    </dgm:pt>
    <dgm:pt modelId="{FD748883-3475-4F28-B8F1-67D47DA6EA9F}" type="pres">
      <dgm:prSet presAssocID="{F1021089-7EE3-4AB9-8297-D26BDD74E6E3}" presName="sp" presStyleCnt="0"/>
      <dgm:spPr/>
    </dgm:pt>
    <dgm:pt modelId="{11A7FA75-AA16-47F8-A1DA-644A4DC72E08}" type="pres">
      <dgm:prSet presAssocID="{7C1E57B2-1A7E-44D5-A144-17F442FCB378}" presName="composite" presStyleCnt="0"/>
      <dgm:spPr/>
    </dgm:pt>
    <dgm:pt modelId="{A4DDA7F1-35F4-48A2-A71A-8086F8AAD118}" type="pres">
      <dgm:prSet presAssocID="{7C1E57B2-1A7E-44D5-A144-17F442FCB378}" presName="parentText" presStyleLbl="alignNode1" presStyleIdx="10" presStyleCnt="12">
        <dgm:presLayoutVars>
          <dgm:chMax val="1"/>
          <dgm:bulletEnabled val="1"/>
        </dgm:presLayoutVars>
      </dgm:prSet>
      <dgm:spPr/>
    </dgm:pt>
    <dgm:pt modelId="{2DBC21D4-F415-48EC-88B2-2A6C6B93330D}" type="pres">
      <dgm:prSet presAssocID="{7C1E57B2-1A7E-44D5-A144-17F442FCB378}" presName="descendantText" presStyleLbl="alignAcc1" presStyleIdx="10" presStyleCnt="12">
        <dgm:presLayoutVars>
          <dgm:bulletEnabled val="1"/>
        </dgm:presLayoutVars>
      </dgm:prSet>
      <dgm:spPr/>
    </dgm:pt>
    <dgm:pt modelId="{FEAE5CAE-4885-4967-A0E9-6A093B6ADFF0}" type="pres">
      <dgm:prSet presAssocID="{5DC6120E-9A42-4C26-B65D-014C9EBA6065}" presName="sp" presStyleCnt="0"/>
      <dgm:spPr/>
    </dgm:pt>
    <dgm:pt modelId="{4586DEC8-8DBD-4F51-B5DE-F904991A3F0B}" type="pres">
      <dgm:prSet presAssocID="{CAFF6286-5A6E-4D3A-AC98-A607F34B677E}" presName="composite" presStyleCnt="0"/>
      <dgm:spPr/>
    </dgm:pt>
    <dgm:pt modelId="{D40655AD-1467-4CE4-96D8-6E53015446B0}" type="pres">
      <dgm:prSet presAssocID="{CAFF6286-5A6E-4D3A-AC98-A607F34B677E}" presName="parentText" presStyleLbl="alignNode1" presStyleIdx="11" presStyleCnt="12">
        <dgm:presLayoutVars>
          <dgm:chMax val="1"/>
          <dgm:bulletEnabled val="1"/>
        </dgm:presLayoutVars>
      </dgm:prSet>
      <dgm:spPr/>
    </dgm:pt>
    <dgm:pt modelId="{B6691227-E662-4E74-92B8-A9121CCDA9CA}" type="pres">
      <dgm:prSet presAssocID="{CAFF6286-5A6E-4D3A-AC98-A607F34B677E}" presName="descendantText" presStyleLbl="alignAcc1" presStyleIdx="11" presStyleCnt="12">
        <dgm:presLayoutVars>
          <dgm:bulletEnabled val="1"/>
        </dgm:presLayoutVars>
      </dgm:prSet>
      <dgm:spPr/>
    </dgm:pt>
  </dgm:ptLst>
  <dgm:cxnLst>
    <dgm:cxn modelId="{643CD704-B665-4A97-BBC8-F134D7348C0A}" type="presOf" srcId="{94C207D2-2B65-4E87-BBCF-049188434DBF}" destId="{387D35A6-83A5-4867-806C-7B7269015921}" srcOrd="0" destOrd="0" presId="urn:microsoft.com/office/officeart/2005/8/layout/chevron2"/>
    <dgm:cxn modelId="{528FA416-1F5F-4010-A4B6-C4292B547ABE}" type="presOf" srcId="{2F9AFEF1-B86B-4647-AA93-EF562BE33C49}" destId="{209BEEF2-AFF5-43CB-9FFB-2E8995228A65}" srcOrd="0" destOrd="0" presId="urn:microsoft.com/office/officeart/2005/8/layout/chevron2"/>
    <dgm:cxn modelId="{B5CCC11E-0F53-4E03-88FE-E5B7E037284A}" type="presOf" srcId="{5C7FD413-84E9-4735-B033-41016C672F9E}" destId="{7C280F57-DCE4-4A5E-8C1E-F068864069D2}" srcOrd="0" destOrd="0" presId="urn:microsoft.com/office/officeart/2005/8/layout/chevron2"/>
    <dgm:cxn modelId="{27D1BF24-AB64-4B05-B5BF-F8A691F7CBE5}" type="presOf" srcId="{1D52D37C-4536-4C2A-997D-9D1C278FDBC3}" destId="{D9834AD4-AF2A-473D-A0AD-AE43A3723EA7}" srcOrd="0" destOrd="0" presId="urn:microsoft.com/office/officeart/2005/8/layout/chevron2"/>
    <dgm:cxn modelId="{0CC05529-4F40-4695-9133-280B89183FE9}" srcId="{87BBA66B-DCCB-42E2-977A-EB7D618E88CB}" destId="{107BCD29-E190-40CA-927C-032DD07E98FB}" srcOrd="0" destOrd="0" parTransId="{DF4B910C-D24F-4787-A2F7-0621698990AE}" sibTransId="{46A76062-4A6D-4FAB-8AF6-EEE22319DB36}"/>
    <dgm:cxn modelId="{9BC5C029-5808-4757-8977-F2883942CA5F}" srcId="{668859B3-11F5-4569-86CD-90A4538C0F4A}" destId="{48067A86-C24C-49F5-B519-91A0C374FD7D}" srcOrd="2" destOrd="0" parTransId="{0D93BDA6-D834-4CA9-85E4-DDC4E93CA34C}" sibTransId="{DCD86124-17AD-4964-98EA-05AE3C98B7EA}"/>
    <dgm:cxn modelId="{20B0F132-2CBC-43CA-ADCC-13058018C7DE}" type="presOf" srcId="{CAFF6286-5A6E-4D3A-AC98-A607F34B677E}" destId="{D40655AD-1467-4CE4-96D8-6E53015446B0}" srcOrd="0" destOrd="0" presId="urn:microsoft.com/office/officeart/2005/8/layout/chevron2"/>
    <dgm:cxn modelId="{14F4B936-30AC-41F2-B31A-454E64064FDE}" type="presOf" srcId="{48067A86-C24C-49F5-B519-91A0C374FD7D}" destId="{E7737DE1-CF01-4DFD-B5F3-55C57FDE140B}" srcOrd="0" destOrd="0" presId="urn:microsoft.com/office/officeart/2005/8/layout/chevron2"/>
    <dgm:cxn modelId="{6C37FA3D-A0CF-4286-8028-3C43B1B3952B}" srcId="{3B4D28FE-DBB5-4CDD-B189-0444CF751583}" destId="{27CA7B04-C34D-420D-891A-1761F7681CA2}" srcOrd="0" destOrd="0" parTransId="{084E3D80-ED39-4568-AA7D-3E13DD60EFD8}" sibTransId="{67E0C915-7F1B-49EF-847D-AB5850A326DE}"/>
    <dgm:cxn modelId="{BBFEC563-0AEA-4727-BFB5-99C17B316A4B}" type="presOf" srcId="{79C0B4EC-8BE7-479E-BFDD-33BCB3B046E3}" destId="{2DBC21D4-F415-48EC-88B2-2A6C6B93330D}" srcOrd="0" destOrd="0" presId="urn:microsoft.com/office/officeart/2005/8/layout/chevron2"/>
    <dgm:cxn modelId="{88383445-B24A-455E-B1CE-DED2C50AB6E4}" type="presOf" srcId="{107BCD29-E190-40CA-927C-032DD07E98FB}" destId="{64545251-8B8D-4DF8-A98F-A36A64D1C2D3}" srcOrd="0" destOrd="0" presId="urn:microsoft.com/office/officeart/2005/8/layout/chevron2"/>
    <dgm:cxn modelId="{2C76634B-5939-49ED-B1F4-738D99F79F78}" srcId="{668859B3-11F5-4569-86CD-90A4538C0F4A}" destId="{7C1E57B2-1A7E-44D5-A144-17F442FCB378}" srcOrd="10" destOrd="0" parTransId="{9E617C63-4CA8-4AF9-B658-E8743F920138}" sibTransId="{5DC6120E-9A42-4C26-B65D-014C9EBA6065}"/>
    <dgm:cxn modelId="{A29D046C-2D74-4365-B26B-09696E8E3F5F}" type="presOf" srcId="{3B4D28FE-DBB5-4CDD-B189-0444CF751583}" destId="{7AC5F190-C6F4-4273-93DB-42F5964E56E3}" srcOrd="0" destOrd="0" presId="urn:microsoft.com/office/officeart/2005/8/layout/chevron2"/>
    <dgm:cxn modelId="{A2A78B4E-2B73-491A-B713-195634528E02}" srcId="{72C39572-7107-4296-B2BF-B22A82D26F6A}" destId="{141CD67A-5E2B-4FD9-857B-33D971D0C88E}" srcOrd="0" destOrd="0" parTransId="{20C3437D-50BC-472D-B844-9AFFC9325D97}" sibTransId="{5DD43228-BC5A-4D37-9A78-BA2D6640EDC5}"/>
    <dgm:cxn modelId="{648FAF4F-8FF1-48BE-BD33-AAFFFD34CE65}" srcId="{594E782B-9458-4B1D-9EA0-081D93C72BA9}" destId="{94C207D2-2B65-4E87-BBCF-049188434DBF}" srcOrd="0" destOrd="0" parTransId="{FE5D8AE3-E53A-409A-98D2-CCDAA8C46787}" sibTransId="{408777DC-772C-44A4-B2D1-C6F208A63E57}"/>
    <dgm:cxn modelId="{59C03250-2605-4DAD-B6D7-C8AA4F4016AB}" type="presOf" srcId="{7C1E57B2-1A7E-44D5-A144-17F442FCB378}" destId="{A4DDA7F1-35F4-48A2-A71A-8086F8AAD118}" srcOrd="0" destOrd="0" presId="urn:microsoft.com/office/officeart/2005/8/layout/chevron2"/>
    <dgm:cxn modelId="{CDF9FB72-199B-47C1-82EC-63B3A3C95647}" srcId="{5C7FD413-84E9-4735-B033-41016C672F9E}" destId="{F0C21BD4-99C1-4A75-982F-AD70F7B6FC44}" srcOrd="0" destOrd="0" parTransId="{E4FDBBF4-0258-478B-80F4-E610882E1F74}" sibTransId="{BF4BB216-5F31-4255-9032-8194388DA85A}"/>
    <dgm:cxn modelId="{40B7F576-021E-42BC-844A-2B9789DC7F27}" type="presOf" srcId="{D13652EF-7281-4787-AF06-240FDA4F34FE}" destId="{6D77975A-C225-4DFE-95AA-6D86B877F3E0}" srcOrd="0" destOrd="0" presId="urn:microsoft.com/office/officeart/2005/8/layout/chevron2"/>
    <dgm:cxn modelId="{AABC1A78-65EC-4086-AEB2-FD4008F0A702}" srcId="{668859B3-11F5-4569-86CD-90A4538C0F4A}" destId="{3B4D28FE-DBB5-4CDD-B189-0444CF751583}" srcOrd="4" destOrd="0" parTransId="{591EDF15-3FD9-4DA3-B5DE-BA4940BC6CEB}" sibTransId="{D184ED56-A2ED-4F02-B192-1C34C61AAA84}"/>
    <dgm:cxn modelId="{1C36B978-0817-44D4-905F-FAF9C02837B9}" srcId="{668859B3-11F5-4569-86CD-90A4538C0F4A}" destId="{72C39572-7107-4296-B2BF-B22A82D26F6A}" srcOrd="3" destOrd="0" parTransId="{18684D27-E3C7-48C1-B0C2-BA26AA095CCF}" sibTransId="{0815E077-C20D-4A62-AEA0-FB8985E49026}"/>
    <dgm:cxn modelId="{72287C5A-2D0D-49AF-9CDE-BCB559B0AFC7}" type="presOf" srcId="{CC840D48-56D4-4FA0-A2AD-DD169EBF2A3B}" destId="{A623F809-0695-4FA1-99C0-692C8D7884C9}" srcOrd="0" destOrd="0" presId="urn:microsoft.com/office/officeart/2005/8/layout/chevron2"/>
    <dgm:cxn modelId="{8D9A3782-BA6E-4663-BE76-DCC667E8073B}" type="presOf" srcId="{7710897D-16F8-448B-8155-DDB13DAD4CD8}" destId="{1949370E-9383-4D04-AE37-78FF9A678BBD}" srcOrd="0" destOrd="0" presId="urn:microsoft.com/office/officeart/2005/8/layout/chevron2"/>
    <dgm:cxn modelId="{6CCD3485-C3AB-4499-BD20-75F81EF5C734}" type="presOf" srcId="{594E782B-9458-4B1D-9EA0-081D93C72BA9}" destId="{8D4B0A61-BE14-4D82-957C-59BBDBDB1994}" srcOrd="0" destOrd="0" presId="urn:microsoft.com/office/officeart/2005/8/layout/chevron2"/>
    <dgm:cxn modelId="{8368C791-74BE-4FCB-A57A-BEAAC4B404ED}" type="presOf" srcId="{141CD67A-5E2B-4FD9-857B-33D971D0C88E}" destId="{1EEA41EE-D74C-4E78-8B8B-12C60B565BC6}" srcOrd="0" destOrd="0" presId="urn:microsoft.com/office/officeart/2005/8/layout/chevron2"/>
    <dgm:cxn modelId="{E3C31D93-9992-4847-A724-5BA563431940}" type="presOf" srcId="{F30A86C2-CA08-4FC8-B7BD-1BD565D5A1F7}" destId="{0DF0C244-EEEC-47A7-8C10-38E67844B9D1}" srcOrd="0" destOrd="0" presId="urn:microsoft.com/office/officeart/2005/8/layout/chevron2"/>
    <dgm:cxn modelId="{797AFE9C-F927-45C6-ADC7-7931E4175377}" srcId="{1D52D37C-4536-4C2A-997D-9D1C278FDBC3}" destId="{D13652EF-7281-4787-AF06-240FDA4F34FE}" srcOrd="0" destOrd="0" parTransId="{4C5D2FEB-1E37-4FCC-8DDF-7D92D7D2542A}" sibTransId="{794F8D4C-5370-4F93-B9C7-B248ABFBCE70}"/>
    <dgm:cxn modelId="{D3EBAE9F-65DC-44A8-BCEE-0CAD67B5A20E}" srcId="{668859B3-11F5-4569-86CD-90A4538C0F4A}" destId="{CAFF6286-5A6E-4D3A-AC98-A607F34B677E}" srcOrd="11" destOrd="0" parTransId="{058B2A09-6BA8-497E-B143-87313FE362E6}" sibTransId="{045956C8-411F-42BF-ABF9-046266F9525F}"/>
    <dgm:cxn modelId="{10B556A0-6A1C-4424-9E5D-E601A0FD44D2}" type="presOf" srcId="{F0C21BD4-99C1-4A75-982F-AD70F7B6FC44}" destId="{1CFC9501-80E5-4814-A74F-0C40BB2BC026}" srcOrd="0" destOrd="0" presId="urn:microsoft.com/office/officeart/2005/8/layout/chevron2"/>
    <dgm:cxn modelId="{2D6B14A2-F394-43CC-AAE1-0254BA1EB443}" type="presOf" srcId="{72C39572-7107-4296-B2BF-B22A82D26F6A}" destId="{5F7866D7-B6FE-44B5-9DA5-4CCA8CCD2048}" srcOrd="0" destOrd="0" presId="urn:microsoft.com/office/officeart/2005/8/layout/chevron2"/>
    <dgm:cxn modelId="{0CF793A2-20BE-4156-B7D6-BCB9150437D2}" type="presOf" srcId="{306E6AE8-DB00-4405-BA5E-7AFE040F5632}" destId="{5C1CA8FF-EE3F-4613-B107-2429E6262D0D}" srcOrd="0" destOrd="0" presId="urn:microsoft.com/office/officeart/2005/8/layout/chevron2"/>
    <dgm:cxn modelId="{1DEB5DAD-DD98-43B4-846E-14369E1A88FA}" srcId="{668859B3-11F5-4569-86CD-90A4538C0F4A}" destId="{F50A9AE1-FC90-4BD7-ADBD-9C91723E5B40}" srcOrd="9" destOrd="0" parTransId="{24DC3C68-D836-482B-8F9B-40B5FE7B8C96}" sibTransId="{F1021089-7EE3-4AB9-8297-D26BDD74E6E3}"/>
    <dgm:cxn modelId="{00ED58B6-258B-4361-84B9-4F9F18F9A71B}" srcId="{48067A86-C24C-49F5-B519-91A0C374FD7D}" destId="{306E6AE8-DB00-4405-BA5E-7AFE040F5632}" srcOrd="0" destOrd="0" parTransId="{ABD5505F-059F-4748-B417-47791E4459E8}" sibTransId="{642AE705-169D-4731-9D51-B0825828E8F6}"/>
    <dgm:cxn modelId="{B25661B9-4C40-4BEA-96A1-09AAE6652E1F}" srcId="{668859B3-11F5-4569-86CD-90A4538C0F4A}" destId="{594E782B-9458-4B1D-9EA0-081D93C72BA9}" srcOrd="8" destOrd="0" parTransId="{E67198DA-AE74-4EA3-A87A-C647158BDE5B}" sibTransId="{6E5748FD-0388-4CBC-81E1-D9F90D96F3F5}"/>
    <dgm:cxn modelId="{E2FA29C0-DF53-4047-BA81-6A70904474CE}" type="presOf" srcId="{87BBA66B-DCCB-42E2-977A-EB7D618E88CB}" destId="{37F6D700-5C54-4865-8164-D8E9418B1784}" srcOrd="0" destOrd="0" presId="urn:microsoft.com/office/officeart/2005/8/layout/chevron2"/>
    <dgm:cxn modelId="{C76602C2-0C94-415C-917D-533DD8BD34DE}" type="presOf" srcId="{39E088EB-23EE-4545-B004-53A37073E0D3}" destId="{F7B44D25-9709-41EF-8257-DD1837F5C067}" srcOrd="0" destOrd="0" presId="urn:microsoft.com/office/officeart/2005/8/layout/chevron2"/>
    <dgm:cxn modelId="{56160DC2-3B1C-41AE-955F-4AA655D98C39}" srcId="{668859B3-11F5-4569-86CD-90A4538C0F4A}" destId="{87BBA66B-DCCB-42E2-977A-EB7D618E88CB}" srcOrd="6" destOrd="0" parTransId="{EE53296E-FF70-4CB9-8D7E-D2D78898510F}" sibTransId="{5083C9CC-C8ED-4A08-8FD9-7E149A1F4DDE}"/>
    <dgm:cxn modelId="{F29C30CB-D0C4-4BBB-BF87-0987F315E005}" srcId="{F50A9AE1-FC90-4BD7-ADBD-9C91723E5B40}" destId="{F30A86C2-CA08-4FC8-B7BD-1BD565D5A1F7}" srcOrd="0" destOrd="0" parTransId="{C74A6ADB-88E0-47CD-8213-DE266EA32E17}" sibTransId="{AEB3BDF9-6CB0-4A5B-8B5F-21D893B1C772}"/>
    <dgm:cxn modelId="{6E93CBCD-F5BD-41F6-8259-C1E2B843A4B7}" type="presOf" srcId="{74755803-610E-42CA-B14E-DBD555048B05}" destId="{B6691227-E662-4E74-92B8-A9121CCDA9CA}" srcOrd="0" destOrd="0" presId="urn:microsoft.com/office/officeart/2005/8/layout/chevron2"/>
    <dgm:cxn modelId="{F57626D0-93DC-4D66-B546-ADF2E1E4D3EE}" srcId="{CAFF6286-5A6E-4D3A-AC98-A607F34B677E}" destId="{74755803-610E-42CA-B14E-DBD555048B05}" srcOrd="0" destOrd="0" parTransId="{1FA4A270-BD69-4079-9FBD-96A32B8FA34E}" sibTransId="{D4D3DEBF-1DF8-479A-9FAA-BE6B1E4459C2}"/>
    <dgm:cxn modelId="{D20AEED1-7E97-4CA1-BCA1-7A67848156C0}" srcId="{668859B3-11F5-4569-86CD-90A4538C0F4A}" destId="{5C7FD413-84E9-4735-B033-41016C672F9E}" srcOrd="7" destOrd="0" parTransId="{0B1F56AC-C40C-4AD4-A1D9-8A3C587CFFD3}" sibTransId="{E9900E73-020D-48DB-A076-8878CC0F5A5F}"/>
    <dgm:cxn modelId="{543D89D8-291E-4278-A04C-8C72F85373E4}" srcId="{668859B3-11F5-4569-86CD-90A4538C0F4A}" destId="{7710897D-16F8-448B-8155-DDB13DAD4CD8}" srcOrd="1" destOrd="0" parTransId="{F489FD09-0D0D-456B-A355-17F94CEF2EB2}" sibTransId="{1A28AB1D-1D93-4172-93C0-7A5785C50CED}"/>
    <dgm:cxn modelId="{C008A4E0-D7F3-4AD3-B435-175D64C44428}" type="presOf" srcId="{668859B3-11F5-4569-86CD-90A4538C0F4A}" destId="{9468391B-7A1C-4523-B89D-5A81287EF231}" srcOrd="0" destOrd="0" presId="urn:microsoft.com/office/officeart/2005/8/layout/chevron2"/>
    <dgm:cxn modelId="{8E672AE4-68E5-470A-9CBC-695C8E04FFA0}" srcId="{668859B3-11F5-4569-86CD-90A4538C0F4A}" destId="{CC840D48-56D4-4FA0-A2AD-DD169EBF2A3B}" srcOrd="0" destOrd="0" parTransId="{A1AB9101-8C5E-49C2-AE9D-D40C8604C278}" sibTransId="{F4B3155B-E842-49C9-A101-AB9B5FCBA893}"/>
    <dgm:cxn modelId="{87597AED-B02B-4DB7-8483-8B2C69532EA7}" srcId="{CC840D48-56D4-4FA0-A2AD-DD169EBF2A3B}" destId="{39E088EB-23EE-4545-B004-53A37073E0D3}" srcOrd="0" destOrd="0" parTransId="{7B8FE1EF-3B22-4D68-9DAB-4CC03F8A9862}" sibTransId="{1D7ACBE5-2C32-4CD4-AEC8-86BDCCD48F85}"/>
    <dgm:cxn modelId="{23FEEBEF-E925-4B75-AA98-845646099583}" srcId="{7C1E57B2-1A7E-44D5-A144-17F442FCB378}" destId="{79C0B4EC-8BE7-479E-BFDD-33BCB3B046E3}" srcOrd="0" destOrd="0" parTransId="{97C5574E-5625-4AB6-A5BD-90C715EB5131}" sibTransId="{ADE7F21F-AE3D-4227-8A45-D1CEEB1FBA52}"/>
    <dgm:cxn modelId="{450037F4-6F9F-4BD1-B602-93D1ECDA73F9}" type="presOf" srcId="{27CA7B04-C34D-420D-891A-1761F7681CA2}" destId="{59AFA949-1F8D-42D8-9E42-8C03248D538F}" srcOrd="0" destOrd="0" presId="urn:microsoft.com/office/officeart/2005/8/layout/chevron2"/>
    <dgm:cxn modelId="{6FE7D1F4-4333-4D16-A703-4B848DF50260}" type="presOf" srcId="{F50A9AE1-FC90-4BD7-ADBD-9C91723E5B40}" destId="{10DB632D-7115-4EF7-A190-99757CEE004A}" srcOrd="0" destOrd="0" presId="urn:microsoft.com/office/officeart/2005/8/layout/chevron2"/>
    <dgm:cxn modelId="{029015F5-5BE3-4A35-9081-DA4088E971B7}" srcId="{668859B3-11F5-4569-86CD-90A4538C0F4A}" destId="{1D52D37C-4536-4C2A-997D-9D1C278FDBC3}" srcOrd="5" destOrd="0" parTransId="{7602FD7F-E47E-47A1-9554-43B4C95AE90E}" sibTransId="{2DA2FB0B-3D54-44A8-B761-BEB5DC9A335F}"/>
    <dgm:cxn modelId="{C0ABC5FC-D050-4980-9370-767418537AD0}" srcId="{7710897D-16F8-448B-8155-DDB13DAD4CD8}" destId="{2F9AFEF1-B86B-4647-AA93-EF562BE33C49}" srcOrd="0" destOrd="0" parTransId="{91CE35B9-7246-44D4-9C26-F6861B6329C3}" sibTransId="{3DA607C0-DFD9-43D3-AA91-E199661768BF}"/>
    <dgm:cxn modelId="{365CF94F-FC6F-425D-8285-3973E8BD38CB}" type="presParOf" srcId="{9468391B-7A1C-4523-B89D-5A81287EF231}" destId="{02C84F6B-F738-4A5C-824F-51E9E16E0D9A}" srcOrd="0" destOrd="0" presId="urn:microsoft.com/office/officeart/2005/8/layout/chevron2"/>
    <dgm:cxn modelId="{9D32E719-BCAE-4EFF-AA01-5B1FB3C02F91}" type="presParOf" srcId="{02C84F6B-F738-4A5C-824F-51E9E16E0D9A}" destId="{A623F809-0695-4FA1-99C0-692C8D7884C9}" srcOrd="0" destOrd="0" presId="urn:microsoft.com/office/officeart/2005/8/layout/chevron2"/>
    <dgm:cxn modelId="{20EA5B72-BBC1-4DDF-B1A3-B2E1B2189E0E}" type="presParOf" srcId="{02C84F6B-F738-4A5C-824F-51E9E16E0D9A}" destId="{F7B44D25-9709-41EF-8257-DD1837F5C067}" srcOrd="1" destOrd="0" presId="urn:microsoft.com/office/officeart/2005/8/layout/chevron2"/>
    <dgm:cxn modelId="{97C43BFB-D3B2-49A6-B7F3-95223AB11EE1}" type="presParOf" srcId="{9468391B-7A1C-4523-B89D-5A81287EF231}" destId="{CB42A4BB-1508-4D09-B90E-602B1EEDD42F}" srcOrd="1" destOrd="0" presId="urn:microsoft.com/office/officeart/2005/8/layout/chevron2"/>
    <dgm:cxn modelId="{DAB8EE7A-7992-42B0-B723-1D85BBC1FB21}" type="presParOf" srcId="{9468391B-7A1C-4523-B89D-5A81287EF231}" destId="{0CAD7BD7-3042-4F02-BA07-9A8070A9423B}" srcOrd="2" destOrd="0" presId="urn:microsoft.com/office/officeart/2005/8/layout/chevron2"/>
    <dgm:cxn modelId="{C164F68C-214D-47CC-B99B-A901072B981F}" type="presParOf" srcId="{0CAD7BD7-3042-4F02-BA07-9A8070A9423B}" destId="{1949370E-9383-4D04-AE37-78FF9A678BBD}" srcOrd="0" destOrd="0" presId="urn:microsoft.com/office/officeart/2005/8/layout/chevron2"/>
    <dgm:cxn modelId="{3741A4E0-5185-41EA-9353-054809A76BC5}" type="presParOf" srcId="{0CAD7BD7-3042-4F02-BA07-9A8070A9423B}" destId="{209BEEF2-AFF5-43CB-9FFB-2E8995228A65}" srcOrd="1" destOrd="0" presId="urn:microsoft.com/office/officeart/2005/8/layout/chevron2"/>
    <dgm:cxn modelId="{2FCA75EE-682D-419F-9330-904D764E5FA3}" type="presParOf" srcId="{9468391B-7A1C-4523-B89D-5A81287EF231}" destId="{5C6C1AD6-5427-4089-9AC6-7E6321B997C1}" srcOrd="3" destOrd="0" presId="urn:microsoft.com/office/officeart/2005/8/layout/chevron2"/>
    <dgm:cxn modelId="{423A2987-55B4-4A7A-909C-314F03215A03}" type="presParOf" srcId="{9468391B-7A1C-4523-B89D-5A81287EF231}" destId="{3BB50D8D-C0A4-4278-977D-D671BB1E5AEF}" srcOrd="4" destOrd="0" presId="urn:microsoft.com/office/officeart/2005/8/layout/chevron2"/>
    <dgm:cxn modelId="{558469A6-B0F2-4042-8F79-85FB1D139D5D}" type="presParOf" srcId="{3BB50D8D-C0A4-4278-977D-D671BB1E5AEF}" destId="{E7737DE1-CF01-4DFD-B5F3-55C57FDE140B}" srcOrd="0" destOrd="0" presId="urn:microsoft.com/office/officeart/2005/8/layout/chevron2"/>
    <dgm:cxn modelId="{81A6129C-BB44-4882-8FB4-F705CEEAAAF6}" type="presParOf" srcId="{3BB50D8D-C0A4-4278-977D-D671BB1E5AEF}" destId="{5C1CA8FF-EE3F-4613-B107-2429E6262D0D}" srcOrd="1" destOrd="0" presId="urn:microsoft.com/office/officeart/2005/8/layout/chevron2"/>
    <dgm:cxn modelId="{581DCA95-7C22-431D-BD56-7A089911082E}" type="presParOf" srcId="{9468391B-7A1C-4523-B89D-5A81287EF231}" destId="{FA1B05E9-5F64-43A0-9D91-22856BF6D2BB}" srcOrd="5" destOrd="0" presId="urn:microsoft.com/office/officeart/2005/8/layout/chevron2"/>
    <dgm:cxn modelId="{7807ED02-DC0C-438C-B8DD-B34100512175}" type="presParOf" srcId="{9468391B-7A1C-4523-B89D-5A81287EF231}" destId="{2929A970-E5F3-4ADF-8451-E68315230FDB}" srcOrd="6" destOrd="0" presId="urn:microsoft.com/office/officeart/2005/8/layout/chevron2"/>
    <dgm:cxn modelId="{738E2037-8C97-47C1-8B7F-D481A87EEE26}" type="presParOf" srcId="{2929A970-E5F3-4ADF-8451-E68315230FDB}" destId="{5F7866D7-B6FE-44B5-9DA5-4CCA8CCD2048}" srcOrd="0" destOrd="0" presId="urn:microsoft.com/office/officeart/2005/8/layout/chevron2"/>
    <dgm:cxn modelId="{812DF0B4-2D5D-4D62-A38F-05E16611BDB5}" type="presParOf" srcId="{2929A970-E5F3-4ADF-8451-E68315230FDB}" destId="{1EEA41EE-D74C-4E78-8B8B-12C60B565BC6}" srcOrd="1" destOrd="0" presId="urn:microsoft.com/office/officeart/2005/8/layout/chevron2"/>
    <dgm:cxn modelId="{B12EFF7E-F28F-4422-BCAF-38B22842392D}" type="presParOf" srcId="{9468391B-7A1C-4523-B89D-5A81287EF231}" destId="{1DC7989B-0EBB-4898-A1A3-645999E82C74}" srcOrd="7" destOrd="0" presId="urn:microsoft.com/office/officeart/2005/8/layout/chevron2"/>
    <dgm:cxn modelId="{CFE66E00-E60E-41A7-A57D-62E418D8DF7B}" type="presParOf" srcId="{9468391B-7A1C-4523-B89D-5A81287EF231}" destId="{71244C78-29E0-4EE3-97D7-DE1CE983B86A}" srcOrd="8" destOrd="0" presId="urn:microsoft.com/office/officeart/2005/8/layout/chevron2"/>
    <dgm:cxn modelId="{FF59FADE-12A9-4081-8F9E-D3F9CDFB30FA}" type="presParOf" srcId="{71244C78-29E0-4EE3-97D7-DE1CE983B86A}" destId="{7AC5F190-C6F4-4273-93DB-42F5964E56E3}" srcOrd="0" destOrd="0" presId="urn:microsoft.com/office/officeart/2005/8/layout/chevron2"/>
    <dgm:cxn modelId="{B934FAD7-AC02-47C0-983C-E459FBE8C860}" type="presParOf" srcId="{71244C78-29E0-4EE3-97D7-DE1CE983B86A}" destId="{59AFA949-1F8D-42D8-9E42-8C03248D538F}" srcOrd="1" destOrd="0" presId="urn:microsoft.com/office/officeart/2005/8/layout/chevron2"/>
    <dgm:cxn modelId="{0766B58B-A76C-4715-8972-38B91F8630CF}" type="presParOf" srcId="{9468391B-7A1C-4523-B89D-5A81287EF231}" destId="{F5E2FF8B-6A7A-4642-9B31-57034E6E06AE}" srcOrd="9" destOrd="0" presId="urn:microsoft.com/office/officeart/2005/8/layout/chevron2"/>
    <dgm:cxn modelId="{51265E2E-099C-45FC-9860-8C81B87E657F}" type="presParOf" srcId="{9468391B-7A1C-4523-B89D-5A81287EF231}" destId="{06C5D7A7-C502-449E-A43D-B98F239B8E14}" srcOrd="10" destOrd="0" presId="urn:microsoft.com/office/officeart/2005/8/layout/chevron2"/>
    <dgm:cxn modelId="{C9CE2D80-67C3-45EB-AF3F-E9EAE7E9ADBB}" type="presParOf" srcId="{06C5D7A7-C502-449E-A43D-B98F239B8E14}" destId="{D9834AD4-AF2A-473D-A0AD-AE43A3723EA7}" srcOrd="0" destOrd="0" presId="urn:microsoft.com/office/officeart/2005/8/layout/chevron2"/>
    <dgm:cxn modelId="{FF8D96C2-B679-44C5-B8AB-1B49B69DE268}" type="presParOf" srcId="{06C5D7A7-C502-449E-A43D-B98F239B8E14}" destId="{6D77975A-C225-4DFE-95AA-6D86B877F3E0}" srcOrd="1" destOrd="0" presId="urn:microsoft.com/office/officeart/2005/8/layout/chevron2"/>
    <dgm:cxn modelId="{DDCF1ECE-F545-41B3-A8B2-2685C0A94215}" type="presParOf" srcId="{9468391B-7A1C-4523-B89D-5A81287EF231}" destId="{5E9EC024-71B7-4B00-BEAF-F4AF9A103A0A}" srcOrd="11" destOrd="0" presId="urn:microsoft.com/office/officeart/2005/8/layout/chevron2"/>
    <dgm:cxn modelId="{7E1B45C4-B864-4D4A-BD89-55C4ABA5DC9C}" type="presParOf" srcId="{9468391B-7A1C-4523-B89D-5A81287EF231}" destId="{F097B0B6-B043-4E1F-A026-F426D5592D3C}" srcOrd="12" destOrd="0" presId="urn:microsoft.com/office/officeart/2005/8/layout/chevron2"/>
    <dgm:cxn modelId="{54196D05-25E9-49FF-9B8E-FB27F123FF6B}" type="presParOf" srcId="{F097B0B6-B043-4E1F-A026-F426D5592D3C}" destId="{37F6D700-5C54-4865-8164-D8E9418B1784}" srcOrd="0" destOrd="0" presId="urn:microsoft.com/office/officeart/2005/8/layout/chevron2"/>
    <dgm:cxn modelId="{47812A36-63A6-4099-A575-1CECB91FE095}" type="presParOf" srcId="{F097B0B6-B043-4E1F-A026-F426D5592D3C}" destId="{64545251-8B8D-4DF8-A98F-A36A64D1C2D3}" srcOrd="1" destOrd="0" presId="urn:microsoft.com/office/officeart/2005/8/layout/chevron2"/>
    <dgm:cxn modelId="{C76A0699-7985-4483-996D-184FF10D0337}" type="presParOf" srcId="{9468391B-7A1C-4523-B89D-5A81287EF231}" destId="{0B657085-98E6-4F79-BAB6-BBE258FE8890}" srcOrd="13" destOrd="0" presId="urn:microsoft.com/office/officeart/2005/8/layout/chevron2"/>
    <dgm:cxn modelId="{D6088989-9D3B-4B45-8338-90FBA3DFACC9}" type="presParOf" srcId="{9468391B-7A1C-4523-B89D-5A81287EF231}" destId="{7095865B-19A5-4D78-9DA9-DCA575C35982}" srcOrd="14" destOrd="0" presId="urn:microsoft.com/office/officeart/2005/8/layout/chevron2"/>
    <dgm:cxn modelId="{1A3F7210-E37D-455E-9D15-B625CBA50C8A}" type="presParOf" srcId="{7095865B-19A5-4D78-9DA9-DCA575C35982}" destId="{7C280F57-DCE4-4A5E-8C1E-F068864069D2}" srcOrd="0" destOrd="0" presId="urn:microsoft.com/office/officeart/2005/8/layout/chevron2"/>
    <dgm:cxn modelId="{1A1969B6-FCF0-43FA-9695-500A5960FE30}" type="presParOf" srcId="{7095865B-19A5-4D78-9DA9-DCA575C35982}" destId="{1CFC9501-80E5-4814-A74F-0C40BB2BC026}" srcOrd="1" destOrd="0" presId="urn:microsoft.com/office/officeart/2005/8/layout/chevron2"/>
    <dgm:cxn modelId="{291AA063-33AB-4070-800A-0164C2959B0C}" type="presParOf" srcId="{9468391B-7A1C-4523-B89D-5A81287EF231}" destId="{63110B85-3186-44E5-BCB7-48EBBD77FC0A}" srcOrd="15" destOrd="0" presId="urn:microsoft.com/office/officeart/2005/8/layout/chevron2"/>
    <dgm:cxn modelId="{84336AD7-75E1-47F4-BF73-D5019FADB17C}" type="presParOf" srcId="{9468391B-7A1C-4523-B89D-5A81287EF231}" destId="{F620A86C-13F9-4B5D-A987-2AD2331AEC7A}" srcOrd="16" destOrd="0" presId="urn:microsoft.com/office/officeart/2005/8/layout/chevron2"/>
    <dgm:cxn modelId="{C317C49B-1E4B-4478-B739-BF8C6102C4C6}" type="presParOf" srcId="{F620A86C-13F9-4B5D-A987-2AD2331AEC7A}" destId="{8D4B0A61-BE14-4D82-957C-59BBDBDB1994}" srcOrd="0" destOrd="0" presId="urn:microsoft.com/office/officeart/2005/8/layout/chevron2"/>
    <dgm:cxn modelId="{1627F7C7-4E3B-446B-B04A-E60AC8DC6A8E}" type="presParOf" srcId="{F620A86C-13F9-4B5D-A987-2AD2331AEC7A}" destId="{387D35A6-83A5-4867-806C-7B7269015921}" srcOrd="1" destOrd="0" presId="urn:microsoft.com/office/officeart/2005/8/layout/chevron2"/>
    <dgm:cxn modelId="{E4730C72-B2CB-45D0-8570-9805B9D599FD}" type="presParOf" srcId="{9468391B-7A1C-4523-B89D-5A81287EF231}" destId="{B0C477FE-0210-48D4-B195-6C7EE76BC349}" srcOrd="17" destOrd="0" presId="urn:microsoft.com/office/officeart/2005/8/layout/chevron2"/>
    <dgm:cxn modelId="{866D3E56-3F27-4066-AF54-2DFDEC4C3D81}" type="presParOf" srcId="{9468391B-7A1C-4523-B89D-5A81287EF231}" destId="{AA3F1909-4973-4112-A677-7AFC756BDC79}" srcOrd="18" destOrd="0" presId="urn:microsoft.com/office/officeart/2005/8/layout/chevron2"/>
    <dgm:cxn modelId="{E6D670C1-A820-44A6-A002-5B155BEE23DE}" type="presParOf" srcId="{AA3F1909-4973-4112-A677-7AFC756BDC79}" destId="{10DB632D-7115-4EF7-A190-99757CEE004A}" srcOrd="0" destOrd="0" presId="urn:microsoft.com/office/officeart/2005/8/layout/chevron2"/>
    <dgm:cxn modelId="{084A43D1-4CE6-4380-A299-028E5C878EA4}" type="presParOf" srcId="{AA3F1909-4973-4112-A677-7AFC756BDC79}" destId="{0DF0C244-EEEC-47A7-8C10-38E67844B9D1}" srcOrd="1" destOrd="0" presId="urn:microsoft.com/office/officeart/2005/8/layout/chevron2"/>
    <dgm:cxn modelId="{793AF391-253C-4D97-B9D0-D43DCB9368D5}" type="presParOf" srcId="{9468391B-7A1C-4523-B89D-5A81287EF231}" destId="{FD748883-3475-4F28-B8F1-67D47DA6EA9F}" srcOrd="19" destOrd="0" presId="urn:microsoft.com/office/officeart/2005/8/layout/chevron2"/>
    <dgm:cxn modelId="{602BB1E9-A4F8-4E72-AAB3-E9B1FA40C4A6}" type="presParOf" srcId="{9468391B-7A1C-4523-B89D-5A81287EF231}" destId="{11A7FA75-AA16-47F8-A1DA-644A4DC72E08}" srcOrd="20" destOrd="0" presId="urn:microsoft.com/office/officeart/2005/8/layout/chevron2"/>
    <dgm:cxn modelId="{FE5A6B56-69E7-4E51-AF97-8C3DC20EC238}" type="presParOf" srcId="{11A7FA75-AA16-47F8-A1DA-644A4DC72E08}" destId="{A4DDA7F1-35F4-48A2-A71A-8086F8AAD118}" srcOrd="0" destOrd="0" presId="urn:microsoft.com/office/officeart/2005/8/layout/chevron2"/>
    <dgm:cxn modelId="{CF33FA40-4BDF-42E9-8C1B-ECBFF804D3D9}" type="presParOf" srcId="{11A7FA75-AA16-47F8-A1DA-644A4DC72E08}" destId="{2DBC21D4-F415-48EC-88B2-2A6C6B93330D}" srcOrd="1" destOrd="0" presId="urn:microsoft.com/office/officeart/2005/8/layout/chevron2"/>
    <dgm:cxn modelId="{58B730C8-E550-41C0-8D19-09F0E25339B3}" type="presParOf" srcId="{9468391B-7A1C-4523-B89D-5A81287EF231}" destId="{FEAE5CAE-4885-4967-A0E9-6A093B6ADFF0}" srcOrd="21" destOrd="0" presId="urn:microsoft.com/office/officeart/2005/8/layout/chevron2"/>
    <dgm:cxn modelId="{61DBA68F-2377-438F-A596-C33C1B99D230}" type="presParOf" srcId="{9468391B-7A1C-4523-B89D-5A81287EF231}" destId="{4586DEC8-8DBD-4F51-B5DE-F904991A3F0B}" srcOrd="22" destOrd="0" presId="urn:microsoft.com/office/officeart/2005/8/layout/chevron2"/>
    <dgm:cxn modelId="{0E746805-7428-4DEA-9DCB-FF26AC9974A8}" type="presParOf" srcId="{4586DEC8-8DBD-4F51-B5DE-F904991A3F0B}" destId="{D40655AD-1467-4CE4-96D8-6E53015446B0}" srcOrd="0" destOrd="0" presId="urn:microsoft.com/office/officeart/2005/8/layout/chevron2"/>
    <dgm:cxn modelId="{2A95E9AD-73DD-43A4-973E-8A3B47FB0A62}" type="presParOf" srcId="{4586DEC8-8DBD-4F51-B5DE-F904991A3F0B}" destId="{B6691227-E662-4E74-92B8-A9121CCDA9CA}" srcOrd="1" destOrd="0" presId="urn:microsoft.com/office/officeart/2005/8/layout/chevron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623F809-0695-4FA1-99C0-692C8D7884C9}">
      <dsp:nvSpPr>
        <dsp:cNvPr id="0" name=""/>
        <dsp:cNvSpPr/>
      </dsp:nvSpPr>
      <dsp:spPr>
        <a:xfrm rot="5400000">
          <a:off x="-99541" y="100925"/>
          <a:ext cx="663612" cy="464528"/>
        </a:xfrm>
        <a:prstGeom prst="chevron">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1997</a:t>
          </a:r>
        </a:p>
      </dsp:txBody>
      <dsp:txXfrm rot="-5400000">
        <a:off x="1" y="233647"/>
        <a:ext cx="464528" cy="199084"/>
      </dsp:txXfrm>
    </dsp:sp>
    <dsp:sp modelId="{F7B44D25-9709-41EF-8257-DD1837F5C067}">
      <dsp:nvSpPr>
        <dsp:cNvPr id="0" name=""/>
        <dsp:cNvSpPr/>
      </dsp:nvSpPr>
      <dsp:spPr>
        <a:xfrm rot="5400000">
          <a:off x="2851547" y="-2385635"/>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Company Established</a:t>
          </a:r>
        </a:p>
      </dsp:txBody>
      <dsp:txXfrm rot="-5400000">
        <a:off x="464529" y="22440"/>
        <a:ext cx="5184329" cy="389234"/>
      </dsp:txXfrm>
    </dsp:sp>
    <dsp:sp modelId="{1949370E-9383-4D04-AE37-78FF9A678BBD}">
      <dsp:nvSpPr>
        <dsp:cNvPr id="0" name=""/>
        <dsp:cNvSpPr/>
      </dsp:nvSpPr>
      <dsp:spPr>
        <a:xfrm rot="5400000">
          <a:off x="-99541" y="712290"/>
          <a:ext cx="663612" cy="464528"/>
        </a:xfrm>
        <a:prstGeom prst="chevron">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2002</a:t>
          </a:r>
        </a:p>
      </dsp:txBody>
      <dsp:txXfrm rot="-5400000">
        <a:off x="1" y="845012"/>
        <a:ext cx="464528" cy="199084"/>
      </dsp:txXfrm>
    </dsp:sp>
    <dsp:sp modelId="{209BEEF2-AFF5-43CB-9FFB-2E8995228A65}">
      <dsp:nvSpPr>
        <dsp:cNvPr id="0" name=""/>
        <dsp:cNvSpPr/>
      </dsp:nvSpPr>
      <dsp:spPr>
        <a:xfrm rot="5400000">
          <a:off x="2851547" y="-1774270"/>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Acquired Sunscope Laboratories</a:t>
          </a:r>
        </a:p>
      </dsp:txBody>
      <dsp:txXfrm rot="-5400000">
        <a:off x="464529" y="633805"/>
        <a:ext cx="5184329" cy="389234"/>
      </dsp:txXfrm>
    </dsp:sp>
    <dsp:sp modelId="{E7737DE1-CF01-4DFD-B5F3-55C57FDE140B}">
      <dsp:nvSpPr>
        <dsp:cNvPr id="0" name=""/>
        <dsp:cNvSpPr/>
      </dsp:nvSpPr>
      <dsp:spPr>
        <a:xfrm rot="5400000">
          <a:off x="-99541" y="1323656"/>
          <a:ext cx="663612" cy="464528"/>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2006</a:t>
          </a:r>
        </a:p>
      </dsp:txBody>
      <dsp:txXfrm rot="-5400000">
        <a:off x="1" y="1456378"/>
        <a:ext cx="464528" cy="199084"/>
      </dsp:txXfrm>
    </dsp:sp>
    <dsp:sp modelId="{5C1CA8FF-EE3F-4613-B107-2429E6262D0D}">
      <dsp:nvSpPr>
        <dsp:cNvPr id="0" name=""/>
        <dsp:cNvSpPr/>
      </dsp:nvSpPr>
      <dsp:spPr>
        <a:xfrm rot="5400000">
          <a:off x="2851547" y="-1162904"/>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Company renamed as Ami Lifesciences Pvt. Ltd.</a:t>
          </a:r>
        </a:p>
      </dsp:txBody>
      <dsp:txXfrm rot="-5400000">
        <a:off x="464529" y="1245171"/>
        <a:ext cx="5184329" cy="389234"/>
      </dsp:txXfrm>
    </dsp:sp>
    <dsp:sp modelId="{5F7866D7-B6FE-44B5-9DA5-4CCA8CCD2048}">
      <dsp:nvSpPr>
        <dsp:cNvPr id="0" name=""/>
        <dsp:cNvSpPr/>
      </dsp:nvSpPr>
      <dsp:spPr>
        <a:xfrm rot="5400000">
          <a:off x="-99541" y="1935021"/>
          <a:ext cx="663612" cy="464528"/>
        </a:xfrm>
        <a:prstGeom prst="chevron">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2007</a:t>
          </a:r>
        </a:p>
      </dsp:txBody>
      <dsp:txXfrm rot="-5400000">
        <a:off x="1" y="2067743"/>
        <a:ext cx="464528" cy="199084"/>
      </dsp:txXfrm>
    </dsp:sp>
    <dsp:sp modelId="{1EEA41EE-D74C-4E78-8B8B-12C60B565BC6}">
      <dsp:nvSpPr>
        <dsp:cNvPr id="0" name=""/>
        <dsp:cNvSpPr/>
      </dsp:nvSpPr>
      <dsp:spPr>
        <a:xfrm rot="5400000">
          <a:off x="2851547" y="-551539"/>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WHO GMP Approved </a:t>
          </a:r>
        </a:p>
      </dsp:txBody>
      <dsp:txXfrm rot="-5400000">
        <a:off x="464529" y="1856536"/>
        <a:ext cx="5184329" cy="389234"/>
      </dsp:txXfrm>
    </dsp:sp>
    <dsp:sp modelId="{7AC5F190-C6F4-4273-93DB-42F5964E56E3}">
      <dsp:nvSpPr>
        <dsp:cNvPr id="0" name=""/>
        <dsp:cNvSpPr/>
      </dsp:nvSpPr>
      <dsp:spPr>
        <a:xfrm rot="5400000">
          <a:off x="-99541" y="2546387"/>
          <a:ext cx="663612" cy="464528"/>
        </a:xfrm>
        <a:prstGeom prst="chevron">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2012</a:t>
          </a:r>
        </a:p>
      </dsp:txBody>
      <dsp:txXfrm rot="-5400000">
        <a:off x="1" y="2679109"/>
        <a:ext cx="464528" cy="199084"/>
      </dsp:txXfrm>
    </dsp:sp>
    <dsp:sp modelId="{59AFA949-1F8D-42D8-9E42-8C03248D538F}">
      <dsp:nvSpPr>
        <dsp:cNvPr id="0" name=""/>
        <dsp:cNvSpPr/>
      </dsp:nvSpPr>
      <dsp:spPr>
        <a:xfrm rot="5400000">
          <a:off x="2851547" y="59826"/>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First CEP Received</a:t>
          </a:r>
        </a:p>
      </dsp:txBody>
      <dsp:txXfrm rot="-5400000">
        <a:off x="464529" y="2467902"/>
        <a:ext cx="5184329" cy="389234"/>
      </dsp:txXfrm>
    </dsp:sp>
    <dsp:sp modelId="{D9834AD4-AF2A-473D-A0AD-AE43A3723EA7}">
      <dsp:nvSpPr>
        <dsp:cNvPr id="0" name=""/>
        <dsp:cNvSpPr/>
      </dsp:nvSpPr>
      <dsp:spPr>
        <a:xfrm rot="5400000">
          <a:off x="-99541" y="3157752"/>
          <a:ext cx="663612" cy="464528"/>
        </a:xfrm>
        <a:prstGeom prst="chevron">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2014</a:t>
          </a:r>
        </a:p>
      </dsp:txBody>
      <dsp:txXfrm rot="-5400000">
        <a:off x="1" y="3290474"/>
        <a:ext cx="464528" cy="199084"/>
      </dsp:txXfrm>
    </dsp:sp>
    <dsp:sp modelId="{6D77975A-C225-4DFE-95AA-6D86B877F3E0}">
      <dsp:nvSpPr>
        <dsp:cNvPr id="0" name=""/>
        <dsp:cNvSpPr/>
      </dsp:nvSpPr>
      <dsp:spPr>
        <a:xfrm rot="5400000">
          <a:off x="2851547" y="671191"/>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Korea MFDS Approved</a:t>
          </a:r>
        </a:p>
      </dsp:txBody>
      <dsp:txXfrm rot="-5400000">
        <a:off x="464529" y="3079267"/>
        <a:ext cx="5184329" cy="389234"/>
      </dsp:txXfrm>
    </dsp:sp>
    <dsp:sp modelId="{37F6D700-5C54-4865-8164-D8E9418B1784}">
      <dsp:nvSpPr>
        <dsp:cNvPr id="0" name=""/>
        <dsp:cNvSpPr/>
      </dsp:nvSpPr>
      <dsp:spPr>
        <a:xfrm rot="5400000">
          <a:off x="-99541" y="3769118"/>
          <a:ext cx="663612" cy="464528"/>
        </a:xfrm>
        <a:prstGeom prst="chevron">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2015</a:t>
          </a:r>
        </a:p>
      </dsp:txBody>
      <dsp:txXfrm rot="-5400000">
        <a:off x="1" y="3901840"/>
        <a:ext cx="464528" cy="199084"/>
      </dsp:txXfrm>
    </dsp:sp>
    <dsp:sp modelId="{64545251-8B8D-4DF8-A98F-A36A64D1C2D3}">
      <dsp:nvSpPr>
        <dsp:cNvPr id="0" name=""/>
        <dsp:cNvSpPr/>
      </dsp:nvSpPr>
      <dsp:spPr>
        <a:xfrm rot="5400000">
          <a:off x="2851547" y="1282557"/>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COFEPRIS Approved</a:t>
          </a:r>
        </a:p>
      </dsp:txBody>
      <dsp:txXfrm rot="-5400000">
        <a:off x="464529" y="3690633"/>
        <a:ext cx="5184329" cy="389234"/>
      </dsp:txXfrm>
    </dsp:sp>
    <dsp:sp modelId="{7C280F57-DCE4-4A5E-8C1E-F068864069D2}">
      <dsp:nvSpPr>
        <dsp:cNvPr id="0" name=""/>
        <dsp:cNvSpPr/>
      </dsp:nvSpPr>
      <dsp:spPr>
        <a:xfrm rot="5400000">
          <a:off x="-99541" y="4380483"/>
          <a:ext cx="663612" cy="464528"/>
        </a:xfrm>
        <a:prstGeom prst="chevron">
          <a:avLst/>
        </a:prstGeom>
        <a:solidFill>
          <a:schemeClr val="accent4">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2016</a:t>
          </a:r>
        </a:p>
      </dsp:txBody>
      <dsp:txXfrm rot="-5400000">
        <a:off x="1" y="4513205"/>
        <a:ext cx="464528" cy="199084"/>
      </dsp:txXfrm>
    </dsp:sp>
    <dsp:sp modelId="{1CFC9501-80E5-4814-A74F-0C40BB2BC026}">
      <dsp:nvSpPr>
        <dsp:cNvPr id="0" name=""/>
        <dsp:cNvSpPr/>
      </dsp:nvSpPr>
      <dsp:spPr>
        <a:xfrm rot="5400000">
          <a:off x="2851547" y="1893922"/>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EU GMP Approved</a:t>
          </a:r>
        </a:p>
      </dsp:txBody>
      <dsp:txXfrm rot="-5400000">
        <a:off x="464529" y="4301998"/>
        <a:ext cx="5184329" cy="389234"/>
      </dsp:txXfrm>
    </dsp:sp>
    <dsp:sp modelId="{8D4B0A61-BE14-4D82-957C-59BBDBDB1994}">
      <dsp:nvSpPr>
        <dsp:cNvPr id="0" name=""/>
        <dsp:cNvSpPr/>
      </dsp:nvSpPr>
      <dsp:spPr>
        <a:xfrm rot="5400000">
          <a:off x="-99541" y="4991849"/>
          <a:ext cx="663612" cy="464528"/>
        </a:xfrm>
        <a:prstGeom prst="chevron">
          <a:avLst/>
        </a:prstGeom>
        <a:solidFill>
          <a:schemeClr val="accent5">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2020</a:t>
          </a:r>
        </a:p>
      </dsp:txBody>
      <dsp:txXfrm rot="-5400000">
        <a:off x="1" y="5124571"/>
        <a:ext cx="464528" cy="199084"/>
      </dsp:txXfrm>
    </dsp:sp>
    <dsp:sp modelId="{387D35A6-83A5-4867-806C-7B7269015921}">
      <dsp:nvSpPr>
        <dsp:cNvPr id="0" name=""/>
        <dsp:cNvSpPr/>
      </dsp:nvSpPr>
      <dsp:spPr>
        <a:xfrm rot="5400000">
          <a:off x="2851547" y="2505288"/>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3 times expansion of Manufacturing capacity</a:t>
          </a:r>
        </a:p>
      </dsp:txBody>
      <dsp:txXfrm rot="-5400000">
        <a:off x="464529" y="4913364"/>
        <a:ext cx="5184329" cy="389234"/>
      </dsp:txXfrm>
    </dsp:sp>
    <dsp:sp modelId="{10DB632D-7115-4EF7-A190-99757CEE004A}">
      <dsp:nvSpPr>
        <dsp:cNvPr id="0" name=""/>
        <dsp:cNvSpPr/>
      </dsp:nvSpPr>
      <dsp:spPr>
        <a:xfrm rot="5400000">
          <a:off x="-99541" y="5603214"/>
          <a:ext cx="663612" cy="464528"/>
        </a:xfrm>
        <a:prstGeom prst="chevron">
          <a:avLst/>
        </a:prstGeom>
        <a:solidFill>
          <a:schemeClr val="accent6">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2021</a:t>
          </a:r>
        </a:p>
      </dsp:txBody>
      <dsp:txXfrm rot="-5400000">
        <a:off x="1" y="5735936"/>
        <a:ext cx="464528" cy="199084"/>
      </dsp:txXfrm>
    </dsp:sp>
    <dsp:sp modelId="{0DF0C244-EEEC-47A7-8C10-38E67844B9D1}">
      <dsp:nvSpPr>
        <dsp:cNvPr id="0" name=""/>
        <dsp:cNvSpPr/>
      </dsp:nvSpPr>
      <dsp:spPr>
        <a:xfrm rot="5400000">
          <a:off x="2851547" y="3116653"/>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Inauguration of New R&amp;D Center and Pilot Plant</a:t>
          </a:r>
        </a:p>
      </dsp:txBody>
      <dsp:txXfrm rot="-5400000">
        <a:off x="464529" y="5524729"/>
        <a:ext cx="5184329" cy="389234"/>
      </dsp:txXfrm>
    </dsp:sp>
    <dsp:sp modelId="{A4DDA7F1-35F4-48A2-A71A-8086F8AAD118}">
      <dsp:nvSpPr>
        <dsp:cNvPr id="0" name=""/>
        <dsp:cNvSpPr/>
      </dsp:nvSpPr>
      <dsp:spPr>
        <a:xfrm rot="5400000">
          <a:off x="-99541" y="6214580"/>
          <a:ext cx="663612" cy="464528"/>
        </a:xfrm>
        <a:prstGeom prst="chevron">
          <a:avLst/>
        </a:prstGeom>
        <a:solidFill>
          <a:schemeClr val="accent2">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2023</a:t>
          </a:r>
        </a:p>
      </dsp:txBody>
      <dsp:txXfrm rot="-5400000">
        <a:off x="1" y="6347302"/>
        <a:ext cx="464528" cy="199084"/>
      </dsp:txXfrm>
    </dsp:sp>
    <dsp:sp modelId="{2DBC21D4-F415-48EC-88B2-2A6C6B93330D}">
      <dsp:nvSpPr>
        <dsp:cNvPr id="0" name=""/>
        <dsp:cNvSpPr/>
      </dsp:nvSpPr>
      <dsp:spPr>
        <a:xfrm rot="5400000">
          <a:off x="2851547" y="3728019"/>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Highest number of USDMF filings in H1 2023</a:t>
          </a:r>
        </a:p>
      </dsp:txBody>
      <dsp:txXfrm rot="-5400000">
        <a:off x="464529" y="6136095"/>
        <a:ext cx="5184329" cy="389234"/>
      </dsp:txXfrm>
    </dsp:sp>
    <dsp:sp modelId="{D40655AD-1467-4CE4-96D8-6E53015446B0}">
      <dsp:nvSpPr>
        <dsp:cNvPr id="0" name=""/>
        <dsp:cNvSpPr/>
      </dsp:nvSpPr>
      <dsp:spPr>
        <a:xfrm rot="5400000">
          <a:off x="-99541" y="6825945"/>
          <a:ext cx="663612" cy="464528"/>
        </a:xfrm>
        <a:prstGeom prst="chevron">
          <a:avLst/>
        </a:prstGeom>
        <a:solidFill>
          <a:schemeClr val="accent3">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2">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IN" sz="1300" b="1" kern="1200">
              <a:latin typeface="Calibri" panose="020F0502020204030204" pitchFamily="34" charset="0"/>
              <a:cs typeface="Calibri" panose="020F0502020204030204" pitchFamily="34" charset="0"/>
            </a:rPr>
            <a:t>2024</a:t>
          </a:r>
        </a:p>
      </dsp:txBody>
      <dsp:txXfrm rot="-5400000">
        <a:off x="1" y="6958667"/>
        <a:ext cx="464528" cy="199084"/>
      </dsp:txXfrm>
    </dsp:sp>
    <dsp:sp modelId="{B6691227-E662-4E74-92B8-A9121CCDA9CA}">
      <dsp:nvSpPr>
        <dsp:cNvPr id="0" name=""/>
        <dsp:cNvSpPr/>
      </dsp:nvSpPr>
      <dsp:spPr>
        <a:xfrm rot="5400000">
          <a:off x="2851547" y="4339384"/>
          <a:ext cx="431348" cy="5205386"/>
        </a:xfrm>
        <a:prstGeom prst="round2SameRect">
          <a:avLst/>
        </a:prstGeom>
        <a:solidFill>
          <a:schemeClr val="lt1">
            <a:alpha val="90000"/>
            <a:hueOff val="0"/>
            <a:satOff val="0"/>
            <a:lumOff val="0"/>
            <a:alphaOff val="0"/>
          </a:schemeClr>
        </a:solidFill>
        <a:ln>
          <a:noFill/>
        </a:ln>
        <a:effectLst/>
        <a:scene3d>
          <a:camera prst="orthographicFront">
            <a:rot lat="0" lon="0" rev="0"/>
          </a:camera>
          <a:lightRig rig="contrasting" dir="t">
            <a:rot lat="0" lon="0" rev="1200000"/>
          </a:lightRig>
        </a:scene3d>
        <a:sp3d contourW="19050" prstMaterial="metal">
          <a:bevelT w="88900" h="203200"/>
          <a:bevelB w="165100" h="254000"/>
        </a:sp3d>
      </dsp:spPr>
      <dsp:style>
        <a:lnRef idx="0">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lang="en-IN" sz="1300" b="1" kern="1200">
              <a:latin typeface="Calibri" panose="020F0502020204030204" pitchFamily="34" charset="0"/>
              <a:cs typeface="Calibri" panose="020F0502020204030204" pitchFamily="34" charset="0"/>
            </a:rPr>
            <a:t>Site approved by USFDA, ANVISA, MFDS and Awarded the EcoVadis Gold</a:t>
          </a:r>
        </a:p>
      </dsp:txBody>
      <dsp:txXfrm rot="-5400000">
        <a:off x="464529" y="6747460"/>
        <a:ext cx="5184329" cy="38923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3">
  <dgm:title val=""/>
  <dgm:desc val=""/>
  <dgm:catLst>
    <dgm:cat type="3D" pri="11300"/>
  </dgm:catLst>
  <dgm:scene3d>
    <a:camera prst="orthographicFront"/>
    <a:lightRig rig="threePt" dir="t"/>
  </dgm:scene3d>
  <dgm:styleLbl name="node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l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vennNode1">
    <dgm:scene3d>
      <a:camera prst="orthographicFront">
        <a:rot lat="0" lon="0" rev="0"/>
      </a:camera>
      <a:lightRig rig="contrasting" dir="t">
        <a:rot lat="0" lon="0" rev="1200000"/>
      </a:lightRig>
    </dgm:scene3d>
    <dgm:sp3d contourW="12700" prstMaterial="clear">
      <a:bevelT w="177800" h="254000"/>
      <a:bevelB w="152400"/>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node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f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alignImgPlace1">
    <dgm:scene3d>
      <a:camera prst="orthographicFront">
        <a:rot lat="0" lon="0" rev="0"/>
      </a:camera>
      <a:lightRig rig="contrasting" dir="t">
        <a:rot lat="0" lon="0" rev="1200000"/>
      </a:lightRig>
    </dgm:scene3d>
    <dgm:sp3d contourW="12700" prstMaterial="flat">
      <a:bevelT w="177800" h="254000"/>
      <a:bevelB w="152400"/>
    </dgm:sp3d>
    <dgm:txPr/>
    <dgm:style>
      <a:lnRef idx="0">
        <a:scrgbClr r="0" g="0" b="0"/>
      </a:lnRef>
      <a:fillRef idx="1">
        <a:scrgbClr r="0" g="0" b="0"/>
      </a:fillRef>
      <a:effectRef idx="1">
        <a:scrgbClr r="0" g="0" b="0"/>
      </a:effectRef>
      <a:fontRef idx="minor"/>
    </dgm:style>
  </dgm:styleLbl>
  <dgm:styleLbl name="bgImgPlac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sibTrans2D1">
    <dgm:scene3d>
      <a:camera prst="orthographicFront">
        <a:rot lat="0" lon="0" rev="0"/>
      </a:camera>
      <a:lightRig rig="contrasting" dir="t">
        <a:rot lat="0" lon="0" rev="1200000"/>
      </a:lightRig>
    </dgm:scene3d>
    <dgm:sp3d z="-182000" contourW="19050" prstMaterial="metal">
      <a:bevelT w="88900" h="203200"/>
      <a:bevelB w="165100" h="254000"/>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ibTrans2D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ibTrans1D1">
    <dgm:scene3d>
      <a:camera prst="orthographicFront">
        <a:rot lat="0" lon="0" rev="0"/>
      </a:camera>
      <a:lightRig rig="contrasting" dir="t">
        <a:rot lat="0" lon="0" rev="1200000"/>
      </a:lightRig>
    </dgm:scene3d>
    <dgm:sp3d z="-110000"/>
    <dgm:txPr/>
    <dgm:style>
      <a:lnRef idx="1">
        <a:scrgbClr r="0" g="0" b="0"/>
      </a:lnRef>
      <a:fillRef idx="0">
        <a:scrgbClr r="0" g="0" b="0"/>
      </a:fillRef>
      <a:effectRef idx="0">
        <a:scrgbClr r="0" g="0" b="0"/>
      </a:effectRef>
      <a:fontRef idx="minor"/>
    </dgm:style>
  </dgm:styleLbl>
  <dgm:styleLbl name="callout">
    <dgm:scene3d>
      <a:camera prst="orthographicFront">
        <a:rot lat="0" lon="0" rev="0"/>
      </a:camera>
      <a:lightRig rig="contrasting" dir="t">
        <a:rot lat="0" lon="0" rev="1200000"/>
      </a:lightRig>
    </dgm:scene3d>
    <dgm:sp3d z="10000"/>
    <dgm:txPr/>
    <dgm:style>
      <a:lnRef idx="2">
        <a:scrgbClr r="0" g="0" b="0"/>
      </a:lnRef>
      <a:fillRef idx="1">
        <a:scrgbClr r="0" g="0" b="0"/>
      </a:fillRef>
      <a:effectRef idx="0">
        <a:scrgbClr r="0" g="0" b="0"/>
      </a:effectRef>
      <a:fontRef idx="minor"/>
    </dgm:style>
  </dgm:styleLbl>
  <dgm:styleLbl name="asst0">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contourW="19050" prstMaterial="metal">
      <a:bevelT w="88900" h="203200"/>
      <a:bevelB w="165100" h="254000"/>
    </dgm:sp3d>
    <dgm:txPr/>
    <dgm:style>
      <a:lnRef idx="0">
        <a:scrgbClr r="0" g="0" b="0"/>
      </a:lnRef>
      <a:fillRef idx="1">
        <a:scrgbClr r="0" g="0" b="0"/>
      </a:fillRef>
      <a:effectRef idx="1">
        <a:scrgbClr r="0" g="0" b="0"/>
      </a:effectRef>
      <a:fontRef idx="minor">
        <a:schemeClr val="lt1"/>
      </a:fontRef>
    </dgm:style>
  </dgm:styleLbl>
  <dgm:styleLbl name="parChTrans2D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2">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3">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2D4">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parChTrans1D1">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2">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3">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parChTrans1D4">
    <dgm:scene3d>
      <a:camera prst="orthographicFront">
        <a:rot lat="0" lon="0" rev="0"/>
      </a:camera>
      <a:lightRig rig="contrasting" dir="t">
        <a:rot lat="0" lon="0" rev="1200000"/>
      </a:lightRig>
    </dgm:scene3d>
    <dgm:sp3d z="-110000"/>
    <dgm:txPr/>
    <dgm:style>
      <a:lnRef idx="2">
        <a:scrgbClr r="0" g="0" b="0"/>
      </a:lnRef>
      <a:fillRef idx="0">
        <a:scrgbClr r="0" g="0" b="0"/>
      </a:fillRef>
      <a:effectRef idx="0">
        <a:scrgbClr r="0" g="0" b="0"/>
      </a:effectRef>
      <a:fontRef idx="minor"/>
    </dgm:style>
  </dgm:styleLbl>
  <dgm:styleLbl name="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conF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tr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1">
        <a:scrgbClr r="0" g="0" b="0"/>
      </a:effectRef>
      <a:fontRef idx="minor"/>
    </dgm:style>
  </dgm:styleLbl>
  <dgm:styleLbl name="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FgAcc1">
    <dgm:scene3d>
      <a:camera prst="orthographicFront">
        <a:rot lat="0" lon="0" rev="0"/>
      </a:camera>
      <a:lightRig rig="contrasting" dir="t">
        <a:rot lat="0" lon="0" rev="1200000"/>
      </a:lightRig>
    </dgm:scene3d>
    <dgm:sp3d z="300000" contourW="12700" prstMaterial="flat">
      <a:bevelT w="177800" h="254000"/>
      <a:bevelB w="152400"/>
    </dgm:sp3d>
    <dgm:txPr/>
    <dgm:style>
      <a:lnRef idx="0">
        <a:scrgbClr r="0" g="0" b="0"/>
      </a:lnRef>
      <a:fillRef idx="1">
        <a:scrgbClr r="0" g="0" b="0"/>
      </a:fillRef>
      <a:effectRef idx="0">
        <a:scrgbClr r="0" g="0" b="0"/>
      </a:effectRef>
      <a:fontRef idx="minor"/>
    </dgm:style>
  </dgm:styleLbl>
  <dgm:styleLbl name="solidAlignAcc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solidBgAcc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alignAccFollowNode1">
    <dgm:scene3d>
      <a:camera prst="orthographicFront">
        <a:rot lat="0" lon="0" rev="0"/>
      </a:camera>
      <a:lightRig rig="contrasting" dir="t">
        <a:rot lat="0" lon="0" rev="1200000"/>
      </a:lightRig>
    </dgm:scene3d>
    <dgm:sp3d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AccFollowNode1">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0">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2">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3">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fgAcc4">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bgShp">
    <dgm:scene3d>
      <a:camera prst="orthographicFront">
        <a:rot lat="0" lon="0" rev="0"/>
      </a:camera>
      <a:lightRig rig="contrasting" dir="t">
        <a:rot lat="0" lon="0" rev="1200000"/>
      </a:lightRig>
    </dgm:scene3d>
    <dgm:sp3d z="-300000" prstMaterial="plastic"/>
    <dgm:txPr/>
    <dgm:style>
      <a:lnRef idx="1">
        <a:scrgbClr r="0" g="0" b="0"/>
      </a:lnRef>
      <a:fillRef idx="1">
        <a:scrgbClr r="0" g="0" b="0"/>
      </a:fillRef>
      <a:effectRef idx="0">
        <a:scrgbClr r="0" g="0" b="0"/>
      </a:effectRef>
      <a:fontRef idx="minor"/>
    </dgm:style>
  </dgm:styleLbl>
  <dgm:styleLbl name="dkBgShp">
    <dgm:scene3d>
      <a:camera prst="orthographicFront">
        <a:rot lat="0" lon="0" rev="0"/>
      </a:camera>
      <a:lightRig rig="contrasting" dir="t">
        <a:rot lat="0" lon="0" rev="1200000"/>
      </a:lightRig>
    </dgm:scene3d>
    <dgm:sp3d contourW="12700" prstMaterial="flat">
      <a:bevelT w="100800" h="154000"/>
      <a:bevelB w="152400"/>
    </dgm:sp3d>
    <dgm:txPr/>
    <dgm:style>
      <a:lnRef idx="0">
        <a:scrgbClr r="0" g="0" b="0"/>
      </a:lnRef>
      <a:fillRef idx="1">
        <a:scrgbClr r="0" g="0" b="0"/>
      </a:fillRef>
      <a:effectRef idx="0">
        <a:scrgbClr r="0" g="0" b="0"/>
      </a:effectRef>
      <a:fontRef idx="minor"/>
    </dgm:style>
  </dgm:styleLbl>
  <dgm:styleLbl name="trBgShp">
    <dgm:scene3d>
      <a:camera prst="orthographicFront">
        <a:rot lat="0" lon="0" rev="0"/>
      </a:camera>
      <a:lightRig rig="contrasting" dir="t">
        <a:rot lat="0" lon="0" rev="1200000"/>
      </a:lightRig>
    </dgm:scene3d>
    <dgm:sp3d z="-152400" prstMaterial="matte"/>
    <dgm:txPr/>
    <dgm:style>
      <a:lnRef idx="1">
        <a:scrgbClr r="0" g="0" b="0"/>
      </a:lnRef>
      <a:fillRef idx="1">
        <a:scrgbClr r="0" g="0" b="0"/>
      </a:fillRef>
      <a:effectRef idx="0">
        <a:scrgbClr r="0" g="0" b="0"/>
      </a:effectRef>
      <a:fontRef idx="minor"/>
    </dgm:style>
  </dgm:styleLbl>
  <dgm:styleLbl name="fgShp">
    <dgm:scene3d>
      <a:camera prst="orthographicFront">
        <a:rot lat="0" lon="0" rev="0"/>
      </a:camera>
      <a:lightRig rig="contrasting" dir="t">
        <a:rot lat="0" lon="0" rev="1200000"/>
      </a:lightRig>
    </dgm:scene3d>
    <dgm:sp3d z="300000" contourW="19050" prstMaterial="metal">
      <a:bevelT w="88900" h="203200"/>
      <a:bevelB w="165100" h="254000"/>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1">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A1745-ECE6-4678-BF52-F505143F0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TotalTime>
  <Pages>1</Pages>
  <Words>26028</Words>
  <Characters>148364</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 Sidhwani</dc:creator>
  <cp:lastModifiedBy>Kenal Patel</cp:lastModifiedBy>
  <cp:revision>10</cp:revision>
  <cp:lastPrinted>2025-07-07T09:29:00Z</cp:lastPrinted>
  <dcterms:created xsi:type="dcterms:W3CDTF">2026-08-20T13:21:00Z</dcterms:created>
  <dcterms:modified xsi:type="dcterms:W3CDTF">2026-09-24T08:34:00Z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ccce1653-6030-4757-980d-08b21b06e28e</vt:lpwstr>
  </property>
</Properties>
</file>